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7D9E8" w14:textId="360CFD9E" w:rsidR="00B00D96" w:rsidRPr="00657F1B" w:rsidRDefault="00B00D96" w:rsidP="00B00D96">
      <w:r w:rsidRPr="00657F1B">
        <w:t>To do – change the impacts to the DAs so they aren’t the same</w:t>
      </w:r>
    </w:p>
    <w:p w14:paraId="2B6A691F" w14:textId="6B1595BE" w:rsidR="00B00D96" w:rsidRPr="00657F1B" w:rsidRDefault="00B00D96" w:rsidP="00B00D96">
      <w:r w:rsidRPr="00657F1B">
        <w:t>Find regulate CP avoids the DA</w:t>
      </w:r>
    </w:p>
    <w:p w14:paraId="50065644" w14:textId="72A9E51F" w:rsidR="00960246" w:rsidRPr="00657F1B" w:rsidRDefault="00145DA9" w:rsidP="00145DA9">
      <w:pPr>
        <w:pStyle w:val="Heading1"/>
      </w:pPr>
      <w:r w:rsidRPr="00657F1B">
        <w:lastRenderedPageBreak/>
        <w:t>Drilling Neg</w:t>
      </w:r>
    </w:p>
    <w:p w14:paraId="51F11BD1" w14:textId="42AAFF17" w:rsidR="00160B8B" w:rsidRPr="00657F1B" w:rsidRDefault="00160B8B" w:rsidP="00160B8B">
      <w:pPr>
        <w:pStyle w:val="Heading2"/>
      </w:pPr>
      <w:r w:rsidRPr="00657F1B">
        <w:lastRenderedPageBreak/>
        <w:t>1NC</w:t>
      </w:r>
    </w:p>
    <w:p w14:paraId="30A25BCC" w14:textId="5C6B7C81" w:rsidR="00160B8B" w:rsidRPr="00657F1B" w:rsidRDefault="00160B8B" w:rsidP="00160B8B">
      <w:pPr>
        <w:pStyle w:val="Heading3"/>
      </w:pPr>
      <w:r w:rsidRPr="00657F1B">
        <w:lastRenderedPageBreak/>
        <w:t>1NC – T-Oceans</w:t>
      </w:r>
    </w:p>
    <w:p w14:paraId="5FA8703B" w14:textId="77777777" w:rsidR="00160B8B" w:rsidRPr="00657F1B" w:rsidRDefault="00160B8B" w:rsidP="00160B8B">
      <w:pPr>
        <w:pStyle w:val="Heading4"/>
      </w:pPr>
      <w:r w:rsidRPr="00657F1B">
        <w:t xml:space="preserve">Water resources are fresh and brackish---excludes oceans. </w:t>
      </w:r>
    </w:p>
    <w:p w14:paraId="5BE68071" w14:textId="77777777" w:rsidR="00160B8B" w:rsidRPr="00657F1B" w:rsidRDefault="00160B8B" w:rsidP="00160B8B">
      <w:r w:rsidRPr="00657F1B">
        <w:rPr>
          <w:rStyle w:val="Heading4Char"/>
        </w:rPr>
        <w:t>OECD 05</w:t>
      </w:r>
      <w:r w:rsidRPr="00657F1B">
        <w:t xml:space="preserve">, "OECD Glossary of Statistical Terms," No Publication, </w:t>
      </w:r>
      <w:hyperlink r:id="rId5" w:history="1">
        <w:r w:rsidRPr="00657F1B">
          <w:rPr>
            <w:rStyle w:val="Hyperlink"/>
          </w:rPr>
          <w:t>https://stats.oecd.org/glossary/detail.asp?ID=6610</w:t>
        </w:r>
      </w:hyperlink>
    </w:p>
    <w:p w14:paraId="34DA564E" w14:textId="77777777" w:rsidR="00160B8B" w:rsidRPr="00657F1B" w:rsidRDefault="00160B8B" w:rsidP="00160B8B">
      <w:pPr>
        <w:rPr>
          <w:rStyle w:val="Emphasis"/>
        </w:rPr>
      </w:pPr>
      <w:r w:rsidRPr="00657F1B">
        <w:rPr>
          <w:rStyle w:val="Emphasis"/>
        </w:rPr>
        <w:t>Water Resources – SEEA</w:t>
      </w:r>
    </w:p>
    <w:p w14:paraId="372DAD5A" w14:textId="77777777" w:rsidR="00160B8B" w:rsidRPr="00657F1B" w:rsidRDefault="00160B8B" w:rsidP="00160B8B">
      <w:r w:rsidRPr="00657F1B">
        <w:rPr>
          <w:rStyle w:val="Emphasis"/>
        </w:rPr>
        <w:t>Definition</w:t>
      </w:r>
      <w:r w:rsidRPr="00657F1B">
        <w:t>:</w:t>
      </w:r>
    </w:p>
    <w:p w14:paraId="6E602651" w14:textId="77777777" w:rsidR="00160B8B" w:rsidRPr="00657F1B" w:rsidRDefault="00160B8B" w:rsidP="00160B8B">
      <w:pPr>
        <w:rPr>
          <w:rStyle w:val="StyleUnderline"/>
        </w:rPr>
      </w:pPr>
      <w:r w:rsidRPr="00657F1B">
        <w:rPr>
          <w:u w:val="single"/>
        </w:rPr>
        <w:t xml:space="preserve">The water found in </w:t>
      </w:r>
      <w:r w:rsidRPr="00657F1B">
        <w:rPr>
          <w:rStyle w:val="StyleUnderline"/>
        </w:rPr>
        <w:t>fresh and brackish surface</w:t>
      </w:r>
      <w:r w:rsidRPr="00657F1B">
        <w:rPr>
          <w:u w:val="single"/>
        </w:rPr>
        <w:t xml:space="preserve"> water and groundwater bodies</w:t>
      </w:r>
      <w:r w:rsidRPr="00657F1B">
        <w:rPr>
          <w:sz w:val="16"/>
        </w:rPr>
        <w:t xml:space="preserve"> within the national territory. In the case of surface water, the volume in artificial reservoirs and watercourses is included in addition to that in natural water bodies. </w:t>
      </w:r>
      <w:r w:rsidRPr="00657F1B">
        <w:rPr>
          <w:rStyle w:val="StyleUnderline"/>
        </w:rPr>
        <w:t xml:space="preserve">The water of the </w:t>
      </w:r>
      <w:r w:rsidRPr="00657F1B">
        <w:rPr>
          <w:rStyle w:val="Emphasis"/>
        </w:rPr>
        <w:t>oceans and open seas is excluded</w:t>
      </w:r>
      <w:r w:rsidRPr="00657F1B">
        <w:rPr>
          <w:rStyle w:val="StyleUnderline"/>
        </w:rPr>
        <w:t xml:space="preserve"> on the grounds that the volumes involved are so enormous as to make any </w:t>
      </w:r>
      <w:r w:rsidRPr="00657F1B">
        <w:rPr>
          <w:rStyle w:val="Emphasis"/>
        </w:rPr>
        <w:t>stock measure meaningless</w:t>
      </w:r>
      <w:r w:rsidRPr="00657F1B">
        <w:rPr>
          <w:rStyle w:val="StyleUnderline"/>
        </w:rPr>
        <w:t xml:space="preserve"> and that extraction for human use has </w:t>
      </w:r>
      <w:r w:rsidRPr="00657F1B">
        <w:rPr>
          <w:rStyle w:val="Emphasis"/>
        </w:rPr>
        <w:t>no measurable impact</w:t>
      </w:r>
      <w:r w:rsidRPr="00657F1B">
        <w:rPr>
          <w:rStyle w:val="StyleUnderline"/>
        </w:rPr>
        <w:t xml:space="preserve"> on them.</w:t>
      </w:r>
    </w:p>
    <w:p w14:paraId="79AADC58" w14:textId="77777777" w:rsidR="00160B8B" w:rsidRPr="00657F1B" w:rsidRDefault="00160B8B" w:rsidP="00160B8B">
      <w:pPr>
        <w:pStyle w:val="Heading4"/>
      </w:pPr>
      <w:r w:rsidRPr="00657F1B">
        <w:t xml:space="preserve">Prefer our interpretation--- </w:t>
      </w:r>
    </w:p>
    <w:p w14:paraId="2AD423F7" w14:textId="77777777" w:rsidR="00160B8B" w:rsidRPr="00657F1B" w:rsidRDefault="00160B8B" w:rsidP="00160B8B">
      <w:pPr>
        <w:pStyle w:val="Heading4"/>
        <w:numPr>
          <w:ilvl w:val="0"/>
          <w:numId w:val="12"/>
        </w:numPr>
      </w:pPr>
      <w:r w:rsidRPr="00657F1B">
        <w:t xml:space="preserve">Limits---oceans and open seas are enormous---it adds an entire topic to the resolution. </w:t>
      </w:r>
    </w:p>
    <w:p w14:paraId="27748848" w14:textId="77777777" w:rsidR="00160B8B" w:rsidRPr="00657F1B" w:rsidRDefault="00160B8B" w:rsidP="00160B8B">
      <w:pPr>
        <w:pStyle w:val="Heading4"/>
        <w:numPr>
          <w:ilvl w:val="0"/>
          <w:numId w:val="12"/>
        </w:numPr>
      </w:pPr>
      <w:r w:rsidRPr="00657F1B">
        <w:t xml:space="preserve">Ground---no measurable use for humans means we have no disad ground.  </w:t>
      </w:r>
    </w:p>
    <w:p w14:paraId="3508E0BC" w14:textId="14F60BEA" w:rsidR="00160B8B" w:rsidRPr="00657F1B" w:rsidRDefault="00160B8B" w:rsidP="00160B8B">
      <w:pPr>
        <w:pStyle w:val="Heading3"/>
      </w:pPr>
      <w:r w:rsidRPr="00657F1B">
        <w:lastRenderedPageBreak/>
        <w:t>1NC – Regulation CP</w:t>
      </w:r>
    </w:p>
    <w:p w14:paraId="633E1973" w14:textId="77777777" w:rsidR="00160B8B" w:rsidRPr="00657F1B" w:rsidRDefault="00160B8B" w:rsidP="00160B8B">
      <w:pPr>
        <w:pStyle w:val="Heading4"/>
      </w:pPr>
      <w:r w:rsidRPr="00657F1B">
        <w:t>The United States federal government should</w:t>
      </w:r>
    </w:p>
    <w:p w14:paraId="60633BA0" w14:textId="77777777" w:rsidR="00160B8B" w:rsidRPr="00657F1B" w:rsidRDefault="00160B8B" w:rsidP="00160B8B">
      <w:pPr>
        <w:pStyle w:val="ListParagraph"/>
        <w:numPr>
          <w:ilvl w:val="0"/>
          <w:numId w:val="15"/>
        </w:numPr>
      </w:pPr>
      <w:r w:rsidRPr="00657F1B">
        <w:t>create an industry safety institute that creates environmental regulation and oversees the environmental safety of industry operations</w:t>
      </w:r>
    </w:p>
    <w:p w14:paraId="59F343B6" w14:textId="77777777" w:rsidR="00160B8B" w:rsidRPr="00657F1B" w:rsidRDefault="00160B8B" w:rsidP="00160B8B">
      <w:pPr>
        <w:pStyle w:val="ListParagraph"/>
        <w:numPr>
          <w:ilvl w:val="0"/>
          <w:numId w:val="15"/>
        </w:numPr>
      </w:pPr>
      <w:r w:rsidRPr="00657F1B">
        <w:t>ensure that the institute is independent by prohibiting private companies and agendas from interacting with the institute</w:t>
      </w:r>
    </w:p>
    <w:p w14:paraId="64798E1B" w14:textId="77777777" w:rsidR="00160B8B" w:rsidRPr="00657F1B" w:rsidRDefault="00160B8B" w:rsidP="00160B8B">
      <w:pPr>
        <w:pStyle w:val="ListParagraph"/>
        <w:numPr>
          <w:ilvl w:val="0"/>
          <w:numId w:val="15"/>
        </w:numPr>
        <w:rPr>
          <w:color w:val="FF0000"/>
        </w:rPr>
      </w:pPr>
      <w:r w:rsidRPr="00657F1B">
        <w:rPr>
          <w:color w:val="FF0000"/>
        </w:rPr>
        <w:t>limit drilling in the Eastern Gulf, Gulf of Mexico, and Virginia on the basis of military operation</w:t>
      </w:r>
    </w:p>
    <w:p w14:paraId="264D9EB7" w14:textId="77777777" w:rsidR="00160B8B" w:rsidRPr="00657F1B" w:rsidRDefault="00160B8B" w:rsidP="00160B8B">
      <w:pPr>
        <w:pStyle w:val="ListParagraph"/>
        <w:numPr>
          <w:ilvl w:val="0"/>
          <w:numId w:val="15"/>
        </w:numPr>
        <w:rPr>
          <w:color w:val="FF0000"/>
        </w:rPr>
      </w:pPr>
      <w:r w:rsidRPr="00657F1B">
        <w:rPr>
          <w:color w:val="FF0000"/>
        </w:rPr>
        <w:t xml:space="preserve">establish a permit for drilling in areas other than the Eastern Gulf, Gulf of Mexico, and Virgina for non-military operations </w:t>
      </w:r>
    </w:p>
    <w:p w14:paraId="0ACEA475" w14:textId="77777777" w:rsidR="00160B8B" w:rsidRPr="00657F1B" w:rsidRDefault="00160B8B" w:rsidP="00160B8B">
      <w:pPr>
        <w:pStyle w:val="ListParagraph"/>
        <w:numPr>
          <w:ilvl w:val="0"/>
          <w:numId w:val="15"/>
        </w:numPr>
        <w:rPr>
          <w:color w:val="FF0000"/>
        </w:rPr>
      </w:pPr>
      <w:r w:rsidRPr="00657F1B">
        <w:rPr>
          <w:color w:val="FF0000"/>
        </w:rPr>
        <w:t>^ that could be a separate cardless CP</w:t>
      </w:r>
    </w:p>
    <w:p w14:paraId="17F2F388" w14:textId="77777777" w:rsidR="00160B8B" w:rsidRPr="00657F1B" w:rsidRDefault="00160B8B" w:rsidP="00160B8B">
      <w:pPr>
        <w:pStyle w:val="Heading4"/>
      </w:pPr>
      <w:r w:rsidRPr="00657F1B">
        <w:t>Independent institute key.</w:t>
      </w:r>
    </w:p>
    <w:p w14:paraId="5E7575CE" w14:textId="77777777" w:rsidR="00160B8B" w:rsidRPr="00657F1B" w:rsidRDefault="00160B8B" w:rsidP="00160B8B">
      <w:r w:rsidRPr="00657F1B">
        <w:t xml:space="preserve">Diane </w:t>
      </w:r>
      <w:r w:rsidRPr="00657F1B">
        <w:rPr>
          <w:rStyle w:val="Style13ptBold"/>
        </w:rPr>
        <w:t>Hoskins</w:t>
      </w:r>
      <w:r w:rsidRPr="00657F1B">
        <w:t xml:space="preserve">, Co-CEO of Gensler, the world's largest revenue-generating architecture firm, and Madeline </w:t>
      </w:r>
      <w:r w:rsidRPr="00657F1B">
        <w:rPr>
          <w:rStyle w:val="Style13ptBold"/>
        </w:rPr>
        <w:t>Voitier</w:t>
      </w:r>
      <w:r w:rsidRPr="00657F1B">
        <w:t xml:space="preserve">, Federal Relations Representative, </w:t>
      </w:r>
      <w:r w:rsidRPr="00657F1B">
        <w:rPr>
          <w:rStyle w:val="Style13ptBold"/>
        </w:rPr>
        <w:t>’19</w:t>
      </w:r>
      <w:r w:rsidRPr="00657F1B">
        <w:t>, "Dirty Drilling: Trump Administration Proposals Weaken Key Safety Protections and Radically Expand Offshore Drilling." (2019), MX</w:t>
      </w:r>
    </w:p>
    <w:p w14:paraId="5B355206" w14:textId="77777777" w:rsidR="00160B8B" w:rsidRPr="00657F1B" w:rsidRDefault="00160B8B" w:rsidP="00160B8B">
      <w:r w:rsidRPr="00657F1B">
        <w:rPr>
          <w:rStyle w:val="StyleUnderline"/>
        </w:rPr>
        <w:t xml:space="preserve">While requiring SEMS sends an important signal to the industry that the regulator has </w:t>
      </w:r>
      <w:r w:rsidRPr="00657F1B">
        <w:rPr>
          <w:rStyle w:val="Emphasis"/>
        </w:rPr>
        <w:t>expectations</w:t>
      </w:r>
      <w:r w:rsidRPr="00657F1B">
        <w:rPr>
          <w:rStyle w:val="StyleUnderline"/>
        </w:rPr>
        <w:t xml:space="preserve"> about </w:t>
      </w:r>
      <w:r w:rsidRPr="00657F1B">
        <w:rPr>
          <w:rStyle w:val="Emphasis"/>
        </w:rPr>
        <w:t>improving safety</w:t>
      </w:r>
      <w:r w:rsidRPr="00657F1B">
        <w:rPr>
          <w:rStyle w:val="StyleUnderline"/>
        </w:rPr>
        <w:t xml:space="preserve"> behavior</w:t>
      </w:r>
      <w:r w:rsidRPr="00657F1B">
        <w:t xml:space="preserve">, </w:t>
      </w:r>
      <w:r w:rsidRPr="00657F1B">
        <w:rPr>
          <w:rStyle w:val="StyleUnderline"/>
        </w:rPr>
        <w:t>it is hard to</w:t>
      </w:r>
      <w:r w:rsidRPr="00657F1B">
        <w:t xml:space="preserve"> quickly </w:t>
      </w:r>
      <w:r w:rsidRPr="00657F1B">
        <w:rPr>
          <w:rStyle w:val="StyleUnderline"/>
        </w:rPr>
        <w:t xml:space="preserve">force a </w:t>
      </w:r>
      <w:r w:rsidRPr="00657F1B">
        <w:rPr>
          <w:rStyle w:val="Emphasis"/>
        </w:rPr>
        <w:t>change</w:t>
      </w:r>
      <w:r w:rsidRPr="00657F1B">
        <w:rPr>
          <w:rStyle w:val="StyleUnderline"/>
        </w:rPr>
        <w:t xml:space="preserve"> in culture</w:t>
      </w:r>
      <w:r w:rsidRPr="00657F1B">
        <w:t>. Possibly, for some bad actors, the change will never come. But as the National Commission pointed out, “the Deepwater Horizon disaster made unambiguously clear, [that] the entire industry’s reputation, and perhaps its viability, ultimately turn on its lowest-performing members.”150</w:t>
      </w:r>
    </w:p>
    <w:p w14:paraId="2798A97E" w14:textId="77777777" w:rsidR="00160B8B" w:rsidRPr="00657F1B" w:rsidRDefault="00160B8B" w:rsidP="00160B8B">
      <w:r w:rsidRPr="00657F1B">
        <w:t>Industry Ignored Recommendations from National Commission</w:t>
      </w:r>
    </w:p>
    <w:p w14:paraId="26AAFD2C" w14:textId="77777777" w:rsidR="00160B8B" w:rsidRPr="00657F1B" w:rsidRDefault="00160B8B" w:rsidP="00160B8B">
      <w:r w:rsidRPr="00657F1B">
        <w:rPr>
          <w:rStyle w:val="StyleUnderline"/>
        </w:rPr>
        <w:t xml:space="preserve">The National Commission recommended the creation of an </w:t>
      </w:r>
      <w:r w:rsidRPr="00657F1B">
        <w:rPr>
          <w:rStyle w:val="Emphasis"/>
        </w:rPr>
        <w:t>industry safety institute</w:t>
      </w:r>
      <w:r w:rsidRPr="00657F1B">
        <w:rPr>
          <w:rStyle w:val="StyleUnderline"/>
        </w:rPr>
        <w:t xml:space="preserve"> to supplement government oversight of offshore industry operations</w:t>
      </w:r>
      <w:r w:rsidRPr="00657F1B">
        <w:t xml:space="preserve">.151 The National Commission stressed that </w:t>
      </w:r>
      <w:r w:rsidRPr="00657F1B">
        <w:rPr>
          <w:rStyle w:val="StyleUnderline"/>
        </w:rPr>
        <w:t xml:space="preserve">this entity must be solely focused on safety and </w:t>
      </w:r>
      <w:r w:rsidRPr="00657F1B">
        <w:rPr>
          <w:rStyle w:val="Emphasis"/>
        </w:rPr>
        <w:t>maintain independence</w:t>
      </w:r>
      <w:r w:rsidRPr="00657F1B">
        <w:rPr>
          <w:rStyle w:val="StyleUnderline"/>
        </w:rPr>
        <w:t xml:space="preserve"> from any appearance that its credibility could be compromised by other private </w:t>
      </w:r>
      <w:r w:rsidRPr="00657F1B">
        <w:rPr>
          <w:rStyle w:val="Emphasis"/>
        </w:rPr>
        <w:t>interests</w:t>
      </w:r>
      <w:r w:rsidRPr="00657F1B">
        <w:rPr>
          <w:rStyle w:val="StyleUnderline"/>
        </w:rPr>
        <w:t xml:space="preserve"> and </w:t>
      </w:r>
      <w:r w:rsidRPr="00657F1B">
        <w:rPr>
          <w:rStyle w:val="Emphasis"/>
        </w:rPr>
        <w:t>agendas</w:t>
      </w:r>
      <w:r w:rsidRPr="00657F1B">
        <w:t xml:space="preserve">.152 In response to the National Commission’s report, </w:t>
      </w:r>
      <w:r w:rsidRPr="00657F1B">
        <w:rPr>
          <w:rStyle w:val="StyleUnderline"/>
        </w:rPr>
        <w:t>API stated that it had “begun the process of creating an industry safety program for deepwater operations</w:t>
      </w:r>
      <w:r w:rsidRPr="00657F1B">
        <w:t xml:space="preserve">” in order to “help further drive a culture of excellence throughout the offshore industry.”153 </w:t>
      </w:r>
      <w:r w:rsidRPr="00657F1B">
        <w:rPr>
          <w:rStyle w:val="StyleUnderline"/>
        </w:rPr>
        <w:t>The National Commission was clear about the need for independence, writing: “[a]s a consensus-based organization, [</w:t>
      </w:r>
      <w:r w:rsidRPr="00657F1B">
        <w:rPr>
          <w:rStyle w:val="Emphasis"/>
        </w:rPr>
        <w:t>API</w:t>
      </w:r>
      <w:r w:rsidRPr="00657F1B">
        <w:rPr>
          <w:rStyle w:val="StyleUnderline"/>
        </w:rPr>
        <w:t xml:space="preserve">] is </w:t>
      </w:r>
      <w:r w:rsidRPr="00657F1B">
        <w:rPr>
          <w:rStyle w:val="Emphasis"/>
        </w:rPr>
        <w:t>culturally ill-suited</w:t>
      </w:r>
      <w:r w:rsidRPr="00657F1B">
        <w:rPr>
          <w:rStyle w:val="StyleUnderline"/>
        </w:rPr>
        <w:t xml:space="preserve"> to drive a safety revolution in the industry</w:t>
      </w:r>
      <w:r w:rsidRPr="00657F1B">
        <w:t>. For this reason, it is essential that the safety enterprise operate apart from the API.”154</w:t>
      </w:r>
    </w:p>
    <w:p w14:paraId="7FB7C931" w14:textId="77777777" w:rsidR="00160B8B" w:rsidRPr="00657F1B" w:rsidRDefault="00160B8B" w:rsidP="00160B8B">
      <w:pPr>
        <w:pStyle w:val="Heading4"/>
      </w:pPr>
      <w:r w:rsidRPr="00657F1B">
        <w:t>Oversight solves.</w:t>
      </w:r>
    </w:p>
    <w:p w14:paraId="48AE5B34" w14:textId="77777777" w:rsidR="00160B8B" w:rsidRPr="00657F1B" w:rsidRDefault="00160B8B" w:rsidP="00160B8B">
      <w:r w:rsidRPr="00657F1B">
        <w:t xml:space="preserve">David </w:t>
      </w:r>
      <w:r w:rsidRPr="00657F1B">
        <w:rPr>
          <w:rStyle w:val="Style13ptBold"/>
        </w:rPr>
        <w:t>Pettit</w:t>
      </w:r>
      <w:r w:rsidRPr="00657F1B">
        <w:t xml:space="preserve">, SENIOR ATTORNEY, CLIMATE &amp; CLEAN ENERGY PROGRAM of NRDC, </w:t>
      </w:r>
      <w:r w:rsidRPr="00657F1B">
        <w:rPr>
          <w:rStyle w:val="Style13ptBold"/>
        </w:rPr>
        <w:t>&amp;</w:t>
      </w:r>
      <w:r w:rsidRPr="00657F1B">
        <w:t xml:space="preserve"> David </w:t>
      </w:r>
      <w:r w:rsidRPr="00657F1B">
        <w:rPr>
          <w:rStyle w:val="Style13ptBold"/>
        </w:rPr>
        <w:t>Newman</w:t>
      </w:r>
      <w:r w:rsidRPr="00657F1B">
        <w:t xml:space="preserve">, Newman oilfield consulting, </w:t>
      </w:r>
      <w:r w:rsidRPr="00657F1B">
        <w:rPr>
          <w:rStyle w:val="Style13ptBold"/>
        </w:rPr>
        <w:t>’12</w:t>
      </w:r>
      <w:r w:rsidRPr="00657F1B">
        <w:t>, Federal Public Law and the Future of Oil and Gas Drilling on the Outer Continental Shelf, 17 ROGER Williams U. L. REV. 184 (2012), MX</w:t>
      </w:r>
    </w:p>
    <w:p w14:paraId="63EDC436" w14:textId="77777777" w:rsidR="00160B8B" w:rsidRPr="00657F1B" w:rsidRDefault="00160B8B" w:rsidP="00160B8B">
      <w:pPr>
        <w:rPr>
          <w:rStyle w:val="StyleUnderline"/>
        </w:rPr>
      </w:pPr>
      <w:r w:rsidRPr="00657F1B">
        <w:t xml:space="preserve">Among its other recommendations, </w:t>
      </w:r>
      <w:r w:rsidRPr="00657F1B">
        <w:rPr>
          <w:rStyle w:val="StyleUnderline"/>
        </w:rPr>
        <w:t xml:space="preserve">the President's Commission urges increased </w:t>
      </w:r>
      <w:r w:rsidRPr="00657F1B">
        <w:rPr>
          <w:rStyle w:val="Emphasis"/>
        </w:rPr>
        <w:t>collaboration</w:t>
      </w:r>
      <w:r w:rsidRPr="00657F1B">
        <w:rPr>
          <w:rStyle w:val="StyleUnderline"/>
        </w:rPr>
        <w:t xml:space="preserve"> between </w:t>
      </w:r>
      <w:r w:rsidRPr="00657F1B">
        <w:rPr>
          <w:rStyle w:val="Emphasis"/>
        </w:rPr>
        <w:t>agencies</w:t>
      </w:r>
      <w:r w:rsidRPr="00657F1B">
        <w:rPr>
          <w:rStyle w:val="StyleUnderline"/>
        </w:rPr>
        <w:t xml:space="preserve"> throughout the planning, leasing, exploration and development processes of oil and gas drilling on the </w:t>
      </w:r>
      <w:r w:rsidRPr="00657F1B">
        <w:rPr>
          <w:rStyle w:val="Emphasis"/>
        </w:rPr>
        <w:t>OCS.</w:t>
      </w:r>
      <w:r w:rsidRPr="00657F1B">
        <w:t xml:space="preserve"> 133 In particular </w:t>
      </w:r>
      <w:r w:rsidRPr="00657F1B">
        <w:rPr>
          <w:rStyle w:val="StyleUnderline"/>
        </w:rPr>
        <w:t>it notes that NOAA,</w:t>
      </w:r>
      <w:r w:rsidRPr="00657F1B">
        <w:t xml:space="preserve"> though possessing a </w:t>
      </w:r>
      <w:r w:rsidRPr="00657F1B">
        <w:lastRenderedPageBreak/>
        <w:t xml:space="preserve">wealth of expertise and information pertinent to the environmental impacts of deepwater drilling, </w:t>
      </w:r>
      <w:r w:rsidRPr="00657F1B">
        <w:rPr>
          <w:rStyle w:val="StyleUnderline"/>
        </w:rPr>
        <w:t xml:space="preserve">is an </w:t>
      </w:r>
      <w:r w:rsidRPr="00657F1B">
        <w:rPr>
          <w:rStyle w:val="Emphasis"/>
        </w:rPr>
        <w:t>untapped resource</w:t>
      </w:r>
      <w:r w:rsidRPr="00657F1B">
        <w:rPr>
          <w:rStyle w:val="StyleUnderline"/>
        </w:rPr>
        <w:t xml:space="preserve"> lacking, under OCSLA, an effective voice.</w:t>
      </w:r>
    </w:p>
    <w:p w14:paraId="338D4228" w14:textId="77777777" w:rsidR="00160B8B" w:rsidRPr="00657F1B" w:rsidRDefault="00160B8B" w:rsidP="00160B8B">
      <w:r w:rsidRPr="00657F1B">
        <w:t xml:space="preserve">In making leasing decisions, the Secretary is required to solicit and consider suggestions from any interested agency, but he or she is not required to respond to the comments or accord them any particular weight. Similar issues arise at the individual lease sale stage and at the development and production plan stage. As a result, </w:t>
      </w:r>
      <w:r w:rsidRPr="00657F1B">
        <w:rPr>
          <w:rStyle w:val="StyleUnderline"/>
        </w:rPr>
        <w:t xml:space="preserve">NOAA-the nation's ocean agency with the most expertise in marine science and the management of living marine resources-effectively has the same </w:t>
      </w:r>
      <w:r w:rsidRPr="00657F1B">
        <w:rPr>
          <w:rStyle w:val="Emphasis"/>
        </w:rPr>
        <w:t>limited role</w:t>
      </w:r>
      <w:r w:rsidRPr="00657F1B">
        <w:rPr>
          <w:rStyle w:val="StyleUnderline"/>
        </w:rPr>
        <w:t xml:space="preserve"> as the general public</w:t>
      </w:r>
      <w:r w:rsidRPr="00657F1B">
        <w:t xml:space="preserve"> in the decisions on selecting where and when to lease portions of the OCS.134</w:t>
      </w:r>
    </w:p>
    <w:p w14:paraId="4D2FB9A5" w14:textId="77777777" w:rsidR="00160B8B" w:rsidRPr="00657F1B" w:rsidRDefault="00160B8B" w:rsidP="00160B8B">
      <w:r w:rsidRPr="00657F1B">
        <w:t>We believe that this situation ought to change. Concentrating power in the Secretary of the Interior to the extent that he or she is not required by law to even respond to the comments and concerns of other agencies, let alone, incorporate them into the decision-making process, is seriously misguided.</w:t>
      </w:r>
    </w:p>
    <w:p w14:paraId="3AF1C2DD" w14:textId="77777777" w:rsidR="00160B8B" w:rsidRPr="00657F1B" w:rsidRDefault="00160B8B" w:rsidP="00160B8B">
      <w:r w:rsidRPr="00657F1B">
        <w:t xml:space="preserve">As Professor Doremus has noted, </w:t>
      </w:r>
      <w:r w:rsidRPr="00657F1B">
        <w:rPr>
          <w:rStyle w:val="StyleUnderline"/>
        </w:rPr>
        <w:t xml:space="preserve">many have called for the </w:t>
      </w:r>
      <w:r w:rsidRPr="00657F1B">
        <w:rPr>
          <w:rStyle w:val="Emphasis"/>
        </w:rPr>
        <w:t>unification</w:t>
      </w:r>
      <w:r w:rsidRPr="00657F1B">
        <w:rPr>
          <w:rStyle w:val="StyleUnderline"/>
        </w:rPr>
        <w:t xml:space="preserve"> and concentration of </w:t>
      </w:r>
      <w:r w:rsidRPr="00657F1B">
        <w:rPr>
          <w:rStyle w:val="Emphasis"/>
        </w:rPr>
        <w:t>environmental</w:t>
      </w:r>
      <w:r w:rsidRPr="00657F1B">
        <w:rPr>
          <w:rStyle w:val="StyleUnderline"/>
        </w:rPr>
        <w:t xml:space="preserve"> regulation</w:t>
      </w:r>
      <w:r w:rsidRPr="00657F1B">
        <w:t>. 135</w:t>
      </w:r>
    </w:p>
    <w:p w14:paraId="67CD5C8B" w14:textId="77777777" w:rsidR="00160B8B" w:rsidRPr="00657F1B" w:rsidRDefault="00160B8B" w:rsidP="00160B8B">
      <w:r w:rsidRPr="00657F1B">
        <w:t xml:space="preserve">Calls for unified environmental regulation and oversight are common today, for good reason. </w:t>
      </w:r>
      <w:r w:rsidRPr="00657F1B">
        <w:rPr>
          <w:rStyle w:val="StyleUnderline"/>
        </w:rPr>
        <w:t xml:space="preserve">Fragmentation of authority and responsibility may mean that no one ever takes a </w:t>
      </w:r>
      <w:r w:rsidRPr="00657F1B">
        <w:rPr>
          <w:rStyle w:val="Emphasis"/>
        </w:rPr>
        <w:t>comprehensive</w:t>
      </w:r>
      <w:r w:rsidRPr="00657F1B">
        <w:rPr>
          <w:rStyle w:val="StyleUnderline"/>
        </w:rPr>
        <w:t xml:space="preserve"> view of the system</w:t>
      </w:r>
      <w:r w:rsidRPr="00657F1B">
        <w:t xml:space="preserve">, or that agencies work at cross-purposes. It can bring unnecessary duplication, with attendant inefficiencies. More subtly, </w:t>
      </w:r>
      <w:r w:rsidRPr="00657F1B">
        <w:rPr>
          <w:rStyle w:val="StyleUnderline"/>
        </w:rPr>
        <w:t xml:space="preserve">where </w:t>
      </w:r>
      <w:r w:rsidRPr="00657F1B">
        <w:rPr>
          <w:rStyle w:val="Emphasis"/>
        </w:rPr>
        <w:t>multiple agencies</w:t>
      </w:r>
      <w:r w:rsidRPr="00657F1B">
        <w:rPr>
          <w:rStyle w:val="StyleUnderline"/>
        </w:rPr>
        <w:t xml:space="preserve"> </w:t>
      </w:r>
      <w:r w:rsidRPr="00657F1B">
        <w:rPr>
          <w:rStyle w:val="Emphasis"/>
        </w:rPr>
        <w:t>share authority</w:t>
      </w:r>
      <w:r w:rsidRPr="00657F1B">
        <w:rPr>
          <w:rStyle w:val="StyleUnderline"/>
        </w:rPr>
        <w:t xml:space="preserve"> over the </w:t>
      </w:r>
      <w:r w:rsidRPr="00657F1B">
        <w:rPr>
          <w:rStyle w:val="Emphasis"/>
        </w:rPr>
        <w:t>multiple causes</w:t>
      </w:r>
      <w:r w:rsidRPr="00657F1B">
        <w:rPr>
          <w:rStyle w:val="StyleUnderline"/>
        </w:rPr>
        <w:t xml:space="preserve"> of an environmental problem, each may be tempted to avoid taking</w:t>
      </w:r>
      <w:r w:rsidRPr="00657F1B">
        <w:t xml:space="preserve"> politically </w:t>
      </w:r>
      <w:r w:rsidRPr="00657F1B">
        <w:rPr>
          <w:rStyle w:val="StyleUnderline"/>
        </w:rPr>
        <w:t>difficult steps to address it."</w:t>
      </w:r>
      <w:r w:rsidRPr="00657F1B">
        <w:t>136</w:t>
      </w:r>
    </w:p>
    <w:p w14:paraId="4C642C8B" w14:textId="77777777" w:rsidR="00160B8B" w:rsidRPr="00657F1B" w:rsidRDefault="00160B8B" w:rsidP="00160B8B">
      <w:r w:rsidRPr="00657F1B">
        <w:t>Fragmentation of authority, importantly, also makes the system more difficult to understand and navigate.</w:t>
      </w:r>
    </w:p>
    <w:p w14:paraId="3A0DA77D" w14:textId="77777777" w:rsidR="00160B8B" w:rsidRPr="00657F1B" w:rsidRDefault="00160B8B" w:rsidP="00160B8B">
      <w:r w:rsidRPr="00657F1B">
        <w:t xml:space="preserve">Yet, "[t]he Deepwater Horizon saga [I reminds us that concentration of responsibility also has its downsides."137 Doremus persuasively highlights three reasons why </w:t>
      </w:r>
      <w:r w:rsidRPr="00657F1B">
        <w:rPr>
          <w:rStyle w:val="StyleUnderline"/>
        </w:rPr>
        <w:t xml:space="preserve">interagency oversight is important to the </w:t>
      </w:r>
      <w:r w:rsidRPr="00657F1B">
        <w:rPr>
          <w:rStyle w:val="Emphasis"/>
        </w:rPr>
        <w:t>deepwater drilling</w:t>
      </w:r>
      <w:r w:rsidRPr="00657F1B">
        <w:rPr>
          <w:rStyle w:val="StyleUnderline"/>
        </w:rPr>
        <w:t xml:space="preserve"> regulatory process</w:t>
      </w:r>
      <w:r w:rsidRPr="00657F1B">
        <w:t xml:space="preserve">. </w:t>
      </w:r>
      <w:r w:rsidRPr="00657F1B">
        <w:rPr>
          <w:rStyle w:val="StyleUnderline"/>
        </w:rPr>
        <w:t>Review</w:t>
      </w:r>
      <w:r w:rsidRPr="00657F1B">
        <w:t xml:space="preserve"> by others </w:t>
      </w:r>
      <w:r w:rsidRPr="00657F1B">
        <w:rPr>
          <w:rStyle w:val="StyleUnderline"/>
        </w:rPr>
        <w:t>will</w:t>
      </w:r>
      <w:r w:rsidRPr="00657F1B">
        <w:t xml:space="preserve">: (1) </w:t>
      </w:r>
      <w:r w:rsidRPr="00657F1B">
        <w:rPr>
          <w:rStyle w:val="StyleUnderline"/>
        </w:rPr>
        <w:t xml:space="preserve">"help counter 'mission agency syndrome,' the tendency of agencies dedicated to a </w:t>
      </w:r>
      <w:r w:rsidRPr="00657F1B">
        <w:rPr>
          <w:rStyle w:val="Emphasis"/>
        </w:rPr>
        <w:t>primary mission</w:t>
      </w:r>
      <w:r w:rsidRPr="00657F1B">
        <w:rPr>
          <w:rStyle w:val="StyleUnderline"/>
        </w:rPr>
        <w:t xml:space="preserve"> to ignore</w:t>
      </w:r>
      <w:r w:rsidRPr="00657F1B">
        <w:t xml:space="preserve"> or underplay </w:t>
      </w:r>
      <w:r w:rsidRPr="00657F1B">
        <w:rPr>
          <w:rStyle w:val="StyleUnderline"/>
        </w:rPr>
        <w:t>anything that might conflict with that mission";</w:t>
      </w:r>
      <w:r w:rsidRPr="00657F1B">
        <w:t xml:space="preserve"> (2) "</w:t>
      </w:r>
      <w:r w:rsidRPr="00657F1B">
        <w:rPr>
          <w:rStyle w:val="StyleUnderline"/>
        </w:rPr>
        <w:t>reduce the impact of routinization</w:t>
      </w:r>
      <w:r w:rsidRPr="00657F1B">
        <w:t xml:space="preserve"> . . .[</w:t>
      </w:r>
      <w:r w:rsidRPr="00657F1B">
        <w:rPr>
          <w:rStyle w:val="StyleUnderline"/>
        </w:rPr>
        <w:t xml:space="preserve">that is agencies] fall[ingl into 'rubber stamp syndrome,' </w:t>
      </w:r>
      <w:r w:rsidRPr="00657F1B">
        <w:rPr>
          <w:rStyle w:val="Emphasis"/>
        </w:rPr>
        <w:t>recycling</w:t>
      </w:r>
      <w:r w:rsidRPr="00657F1B">
        <w:rPr>
          <w:rStyle w:val="StyleUnderline"/>
        </w:rPr>
        <w:t xml:space="preserve"> the same analysis over </w:t>
      </w:r>
      <w:r w:rsidRPr="00657F1B">
        <w:t xml:space="preserve">and over again as boiler plate </w:t>
      </w:r>
      <w:r w:rsidRPr="00657F1B">
        <w:rPr>
          <w:rStyle w:val="StyleUnderline"/>
        </w:rPr>
        <w:t>without serious consideration</w:t>
      </w:r>
      <w:r w:rsidRPr="00657F1B">
        <w:t xml:space="preserve">"; </w:t>
      </w:r>
      <w:r w:rsidRPr="00657F1B">
        <w:rPr>
          <w:rStyle w:val="StyleUnderline"/>
        </w:rPr>
        <w:t>and (3) "help ensure that environmental analysis keeps abreast of technological changes</w:t>
      </w:r>
      <w:r w:rsidRPr="00657F1B">
        <w:t xml:space="preserve">, </w:t>
      </w:r>
      <w:r w:rsidRPr="00657F1B">
        <w:rPr>
          <w:rStyle w:val="StyleUnderline"/>
        </w:rPr>
        <w:t>countering 'past performance syndrome,' the tendency to assume that because there has not been a problem in the past one will not occur in the future</w:t>
      </w:r>
      <w:r w:rsidRPr="00657F1B">
        <w:t>."138</w:t>
      </w:r>
    </w:p>
    <w:p w14:paraId="2FF8C84E" w14:textId="3A09237C" w:rsidR="00160B8B" w:rsidRPr="00657F1B" w:rsidRDefault="00160B8B" w:rsidP="00160B8B">
      <w:pPr>
        <w:pStyle w:val="Heading3"/>
      </w:pPr>
      <w:r w:rsidRPr="00657F1B">
        <w:lastRenderedPageBreak/>
        <w:t xml:space="preserve">1NC – Oil DA </w:t>
      </w:r>
    </w:p>
    <w:p w14:paraId="762916E6" w14:textId="77777777" w:rsidR="00160B8B" w:rsidRPr="00657F1B" w:rsidRDefault="00160B8B" w:rsidP="00160B8B">
      <w:pPr>
        <w:pStyle w:val="Heading4"/>
      </w:pPr>
      <w:r w:rsidRPr="00657F1B">
        <w:t xml:space="preserve">A. Uniqueness -- Oil </w:t>
      </w:r>
      <w:r w:rsidRPr="00657F1B">
        <w:rPr>
          <w:u w:val="single"/>
        </w:rPr>
        <w:t>rebound</w:t>
      </w:r>
      <w:r w:rsidRPr="00657F1B">
        <w:t>ing now – industry consolidation, revenue upticks and increased free cash flow.</w:t>
      </w:r>
    </w:p>
    <w:p w14:paraId="21606919" w14:textId="77777777" w:rsidR="00160B8B" w:rsidRPr="00657F1B" w:rsidRDefault="00160B8B" w:rsidP="00160B8B">
      <w:pPr>
        <w:pStyle w:val="AuthorQuals"/>
      </w:pPr>
      <w:r w:rsidRPr="00657F1B">
        <w:rPr>
          <w:rStyle w:val="Style13ptBold"/>
        </w:rPr>
        <w:t>Nair &amp; Khan, '21</w:t>
      </w:r>
      <w:r w:rsidRPr="00657F1B">
        <w:t xml:space="preserve"> (Arathy S Nair and Shariq Khan; Arathy writes about the North America energy sector and focuses on oil and gas producers, refiners and pipeline companies.; "Halliburton points to oil industry recovery after profit beat;” Reuters; https://www.reuters.com/article/us-halliburton-results/halliburton-points-to-oil-industry-recovery-after-profit-beat-idUSKBN29O1C0; 1-19-2021, Accessed 7-16-2021)//ILake-NoC</w:t>
      </w:r>
    </w:p>
    <w:p w14:paraId="0AAC9B28" w14:textId="77777777" w:rsidR="00160B8B" w:rsidRPr="00657F1B" w:rsidRDefault="00160B8B" w:rsidP="00160B8B">
      <w:pPr>
        <w:rPr>
          <w:sz w:val="16"/>
        </w:rPr>
      </w:pPr>
      <w:r w:rsidRPr="00657F1B">
        <w:rPr>
          <w:rStyle w:val="StyleUnderline"/>
        </w:rPr>
        <w:t>Crude oil prices</w:t>
      </w:r>
      <w:r w:rsidRPr="00657F1B">
        <w:rPr>
          <w:sz w:val="16"/>
        </w:rPr>
        <w:t xml:space="preserve"> are </w:t>
      </w:r>
      <w:r w:rsidRPr="00657F1B">
        <w:rPr>
          <w:rStyle w:val="StyleUnderline"/>
        </w:rPr>
        <w:t>holding to gains from a</w:t>
      </w:r>
      <w:r w:rsidRPr="00657F1B">
        <w:rPr>
          <w:sz w:val="16"/>
        </w:rPr>
        <w:t xml:space="preserve"> </w:t>
      </w:r>
      <w:r w:rsidRPr="00657F1B">
        <w:rPr>
          <w:rStyle w:val="Emphasis"/>
        </w:rPr>
        <w:t>rebound</w:t>
      </w:r>
      <w:r w:rsidRPr="00657F1B">
        <w:rPr>
          <w:sz w:val="16"/>
        </w:rPr>
        <w:t xml:space="preserve"> </w:t>
      </w:r>
      <w:r w:rsidRPr="00657F1B">
        <w:rPr>
          <w:rStyle w:val="StyleUnderline"/>
        </w:rPr>
        <w:t>in late-2020 from</w:t>
      </w:r>
      <w:r w:rsidRPr="00657F1B">
        <w:rPr>
          <w:sz w:val="16"/>
        </w:rPr>
        <w:t xml:space="preserve"> a </w:t>
      </w:r>
      <w:r w:rsidRPr="00657F1B">
        <w:rPr>
          <w:rStyle w:val="StyleUnderline"/>
        </w:rPr>
        <w:t>coronavirus-induced slump</w:t>
      </w:r>
      <w:r w:rsidRPr="00657F1B">
        <w:rPr>
          <w:sz w:val="16"/>
        </w:rPr>
        <w:t>, with Brent crude hovering around $55 per barrel on Tuesday after averaging around $45 in the last three months of 2020.</w:t>
      </w:r>
    </w:p>
    <w:p w14:paraId="1AC9146A" w14:textId="77777777" w:rsidR="00160B8B" w:rsidRPr="00657F1B" w:rsidRDefault="00160B8B" w:rsidP="00160B8B">
      <w:pPr>
        <w:rPr>
          <w:rStyle w:val="StyleUnderline"/>
        </w:rPr>
      </w:pPr>
      <w:r w:rsidRPr="00657F1B">
        <w:rPr>
          <w:sz w:val="16"/>
        </w:rPr>
        <w:t xml:space="preserve">This has </w:t>
      </w:r>
      <w:r w:rsidRPr="00657F1B">
        <w:rPr>
          <w:rStyle w:val="Emphasis"/>
        </w:rPr>
        <w:t>encouraged producers</w:t>
      </w:r>
      <w:r w:rsidRPr="00657F1B">
        <w:rPr>
          <w:rStyle w:val="StyleUnderline"/>
        </w:rPr>
        <w:t xml:space="preserve"> to complete</w:t>
      </w:r>
      <w:r w:rsidRPr="00657F1B">
        <w:rPr>
          <w:sz w:val="16"/>
        </w:rPr>
        <w:t xml:space="preserve"> </w:t>
      </w:r>
      <w:r w:rsidRPr="00657F1B">
        <w:rPr>
          <w:rStyle w:val="StyleUnderline"/>
        </w:rPr>
        <w:t>more wells and add rigs</w:t>
      </w:r>
      <w:r w:rsidRPr="00657F1B">
        <w:rPr>
          <w:sz w:val="16"/>
        </w:rPr>
        <w:t xml:space="preserve">. North America </w:t>
      </w:r>
      <w:r w:rsidRPr="00657F1B">
        <w:rPr>
          <w:rStyle w:val="StyleUnderline"/>
        </w:rPr>
        <w:t>rig count was 410 at year-end, compared with 341 in the third quarter.</w:t>
      </w:r>
    </w:p>
    <w:p w14:paraId="2F20F9E8" w14:textId="77777777" w:rsidR="00160B8B" w:rsidRPr="00657F1B" w:rsidRDefault="00160B8B" w:rsidP="00160B8B">
      <w:pPr>
        <w:rPr>
          <w:rStyle w:val="Emphasis"/>
        </w:rPr>
      </w:pPr>
      <w:r w:rsidRPr="00657F1B">
        <w:rPr>
          <w:sz w:val="16"/>
        </w:rPr>
        <w:t xml:space="preserve">“We view </w:t>
      </w:r>
      <w:r w:rsidRPr="00657F1B">
        <w:rPr>
          <w:rStyle w:val="StyleUnderline"/>
        </w:rPr>
        <w:t>2021</w:t>
      </w:r>
      <w:r w:rsidRPr="00657F1B">
        <w:rPr>
          <w:sz w:val="16"/>
        </w:rPr>
        <w:t xml:space="preserve"> as a bit of a </w:t>
      </w:r>
      <w:r w:rsidRPr="00657F1B">
        <w:rPr>
          <w:rStyle w:val="StyleUnderline"/>
        </w:rPr>
        <w:t>transition year</w:t>
      </w:r>
      <w:r w:rsidRPr="00657F1B">
        <w:rPr>
          <w:sz w:val="16"/>
        </w:rPr>
        <w:t xml:space="preserve">, and </w:t>
      </w:r>
      <w:r w:rsidRPr="00657F1B">
        <w:rPr>
          <w:rStyle w:val="StyleUnderline"/>
        </w:rPr>
        <w:t>2022</w:t>
      </w:r>
      <w:r w:rsidRPr="00657F1B">
        <w:rPr>
          <w:sz w:val="16"/>
        </w:rPr>
        <w:t xml:space="preserve"> is </w:t>
      </w:r>
      <w:r w:rsidRPr="00657F1B">
        <w:rPr>
          <w:rStyle w:val="StyleUnderline"/>
        </w:rPr>
        <w:t>when we see the global rebalancing of supply and demand</w:t>
      </w:r>
      <w:r w:rsidRPr="00657F1B">
        <w:rPr>
          <w:sz w:val="16"/>
        </w:rPr>
        <w:t xml:space="preserve">,” Chief Executive Officer Jeff Miller said on a post-earnings call, adding that </w:t>
      </w:r>
      <w:r w:rsidRPr="00657F1B">
        <w:rPr>
          <w:rStyle w:val="StyleUnderline"/>
        </w:rPr>
        <w:t>he expected</w:t>
      </w:r>
      <w:r w:rsidRPr="00657F1B">
        <w:rPr>
          <w:sz w:val="16"/>
        </w:rPr>
        <w:t xml:space="preserve"> </w:t>
      </w:r>
      <w:r w:rsidRPr="00657F1B">
        <w:rPr>
          <w:rStyle w:val="Emphasis"/>
        </w:rPr>
        <w:t>more consolidation in the industry.</w:t>
      </w:r>
    </w:p>
    <w:p w14:paraId="1F1FF321" w14:textId="77777777" w:rsidR="00160B8B" w:rsidRPr="00657F1B" w:rsidRDefault="00160B8B" w:rsidP="00160B8B">
      <w:pPr>
        <w:rPr>
          <w:rStyle w:val="StyleUnderline"/>
        </w:rPr>
      </w:pPr>
      <w:r w:rsidRPr="00657F1B">
        <w:rPr>
          <w:sz w:val="16"/>
        </w:rPr>
        <w:t xml:space="preserve">Miller said he is optimistic that the </w:t>
      </w:r>
      <w:r w:rsidRPr="00657F1B">
        <w:rPr>
          <w:rStyle w:val="Emphasis"/>
        </w:rPr>
        <w:t>upturn in activity</w:t>
      </w:r>
      <w:r w:rsidRPr="00657F1B">
        <w:rPr>
          <w:sz w:val="16"/>
        </w:rPr>
        <w:t xml:space="preserve"> </w:t>
      </w:r>
      <w:r w:rsidRPr="00657F1B">
        <w:rPr>
          <w:rStyle w:val="StyleUnderline"/>
        </w:rPr>
        <w:t>in North America</w:t>
      </w:r>
      <w:r w:rsidRPr="00657F1B">
        <w:rPr>
          <w:sz w:val="16"/>
        </w:rPr>
        <w:t xml:space="preserve"> would </w:t>
      </w:r>
      <w:r w:rsidRPr="00657F1B">
        <w:rPr>
          <w:rStyle w:val="StyleUnderline"/>
        </w:rPr>
        <w:t>continue</w:t>
      </w:r>
      <w:r w:rsidRPr="00657F1B">
        <w:rPr>
          <w:sz w:val="16"/>
        </w:rPr>
        <w:t xml:space="preserve">, </w:t>
      </w:r>
      <w:r w:rsidRPr="00657F1B">
        <w:rPr>
          <w:rStyle w:val="StyleUnderline"/>
        </w:rPr>
        <w:t>while international markets</w:t>
      </w:r>
      <w:r w:rsidRPr="00657F1B">
        <w:rPr>
          <w:sz w:val="16"/>
        </w:rPr>
        <w:t xml:space="preserve"> would </w:t>
      </w:r>
      <w:r w:rsidRPr="00657F1B">
        <w:rPr>
          <w:rStyle w:val="StyleUnderline"/>
        </w:rPr>
        <w:t>bottom out</w:t>
      </w:r>
      <w:r w:rsidRPr="00657F1B">
        <w:rPr>
          <w:sz w:val="16"/>
        </w:rPr>
        <w:t xml:space="preserve"> </w:t>
      </w:r>
      <w:r w:rsidRPr="00657F1B">
        <w:rPr>
          <w:rStyle w:val="StyleUnderline"/>
        </w:rPr>
        <w:t>during</w:t>
      </w:r>
      <w:r w:rsidRPr="00657F1B">
        <w:rPr>
          <w:sz w:val="16"/>
        </w:rPr>
        <w:t xml:space="preserve"> the </w:t>
      </w:r>
      <w:r w:rsidRPr="00657F1B">
        <w:rPr>
          <w:rStyle w:val="StyleUnderline"/>
        </w:rPr>
        <w:t>first quarter</w:t>
      </w:r>
      <w:r w:rsidRPr="00657F1B">
        <w:rPr>
          <w:sz w:val="16"/>
        </w:rPr>
        <w:t xml:space="preserve"> </w:t>
      </w:r>
      <w:r w:rsidRPr="00657F1B">
        <w:rPr>
          <w:rStyle w:val="StyleUnderline"/>
        </w:rPr>
        <w:t>and improve as the year unfolds.</w:t>
      </w:r>
    </w:p>
    <w:p w14:paraId="27BEF528" w14:textId="77777777" w:rsidR="00160B8B" w:rsidRPr="00657F1B" w:rsidRDefault="00160B8B" w:rsidP="00160B8B">
      <w:pPr>
        <w:rPr>
          <w:sz w:val="16"/>
          <w:szCs w:val="16"/>
        </w:rPr>
      </w:pPr>
      <w:r w:rsidRPr="00657F1B">
        <w:rPr>
          <w:sz w:val="16"/>
          <w:szCs w:val="16"/>
        </w:rPr>
        <w:t>However, he expects pressure to improve shareholder returns will hold output flat this year to 2020 exit levels.</w:t>
      </w:r>
    </w:p>
    <w:p w14:paraId="63CFD3E6" w14:textId="77777777" w:rsidR="00160B8B" w:rsidRPr="00657F1B" w:rsidRDefault="00160B8B" w:rsidP="00160B8B">
      <w:pPr>
        <w:rPr>
          <w:sz w:val="16"/>
        </w:rPr>
      </w:pPr>
      <w:r w:rsidRPr="00657F1B">
        <w:rPr>
          <w:sz w:val="16"/>
        </w:rPr>
        <w:t xml:space="preserve">Halliburton, which kicked off fourth-quarter earnings for service providers, said </w:t>
      </w:r>
      <w:r w:rsidRPr="00657F1B">
        <w:rPr>
          <w:rStyle w:val="StyleUnderline"/>
        </w:rPr>
        <w:t>revenue</w:t>
      </w:r>
      <w:r w:rsidRPr="00657F1B">
        <w:rPr>
          <w:sz w:val="16"/>
        </w:rPr>
        <w:t xml:space="preserve"> </w:t>
      </w:r>
      <w:r w:rsidRPr="00657F1B">
        <w:rPr>
          <w:rStyle w:val="StyleUnderline"/>
        </w:rPr>
        <w:t>from</w:t>
      </w:r>
      <w:r w:rsidRPr="00657F1B">
        <w:rPr>
          <w:sz w:val="16"/>
        </w:rPr>
        <w:t xml:space="preserve"> </w:t>
      </w:r>
      <w:r w:rsidRPr="00657F1B">
        <w:rPr>
          <w:rStyle w:val="StyleUnderline"/>
        </w:rPr>
        <w:t>North America</w:t>
      </w:r>
      <w:r w:rsidRPr="00657F1B">
        <w:rPr>
          <w:sz w:val="16"/>
        </w:rPr>
        <w:t xml:space="preserve"> </w:t>
      </w:r>
      <w:r w:rsidRPr="00657F1B">
        <w:rPr>
          <w:rStyle w:val="Emphasis"/>
        </w:rPr>
        <w:t>jumped 25.8%</w:t>
      </w:r>
      <w:r w:rsidRPr="00657F1B">
        <w:rPr>
          <w:sz w:val="16"/>
        </w:rPr>
        <w:t xml:space="preserve"> </w:t>
      </w:r>
      <w:r w:rsidRPr="00657F1B">
        <w:rPr>
          <w:rStyle w:val="StyleUnderline"/>
        </w:rPr>
        <w:t>from the third quarter</w:t>
      </w:r>
      <w:r w:rsidRPr="00657F1B">
        <w:rPr>
          <w:sz w:val="16"/>
        </w:rPr>
        <w:t>, while international revenue rose 0.4%.</w:t>
      </w:r>
    </w:p>
    <w:p w14:paraId="37010CA0" w14:textId="77777777" w:rsidR="00160B8B" w:rsidRPr="00657F1B" w:rsidRDefault="00160B8B" w:rsidP="00160B8B">
      <w:pPr>
        <w:rPr>
          <w:sz w:val="16"/>
        </w:rPr>
      </w:pPr>
      <w:r w:rsidRPr="00657F1B">
        <w:rPr>
          <w:rStyle w:val="StyleUnderline"/>
        </w:rPr>
        <w:t xml:space="preserve">Completion and production business revenue was </w:t>
      </w:r>
      <w:r w:rsidRPr="00657F1B">
        <w:rPr>
          <w:rStyle w:val="Emphasis"/>
        </w:rPr>
        <w:t>15% higher</w:t>
      </w:r>
      <w:r w:rsidRPr="00657F1B">
        <w:rPr>
          <w:sz w:val="16"/>
        </w:rPr>
        <w:t xml:space="preserve"> </w:t>
      </w:r>
      <w:r w:rsidRPr="00657F1B">
        <w:rPr>
          <w:rStyle w:val="StyleUnderline"/>
        </w:rPr>
        <w:t>in the fourth</w:t>
      </w:r>
      <w:r w:rsidRPr="00657F1B">
        <w:rPr>
          <w:sz w:val="16"/>
        </w:rPr>
        <w:t xml:space="preserve"> </w:t>
      </w:r>
      <w:r w:rsidRPr="00657F1B">
        <w:rPr>
          <w:rStyle w:val="StyleUnderline"/>
        </w:rPr>
        <w:t>quarter</w:t>
      </w:r>
      <w:r w:rsidRPr="00657F1B">
        <w:rPr>
          <w:sz w:val="16"/>
        </w:rPr>
        <w:t>, compared with the preceding three months.</w:t>
      </w:r>
    </w:p>
    <w:p w14:paraId="3E4E2972" w14:textId="77777777" w:rsidR="00160B8B" w:rsidRPr="00657F1B" w:rsidRDefault="00160B8B" w:rsidP="00160B8B">
      <w:pPr>
        <w:rPr>
          <w:sz w:val="16"/>
        </w:rPr>
      </w:pPr>
      <w:r w:rsidRPr="00657F1B">
        <w:rPr>
          <w:sz w:val="16"/>
        </w:rPr>
        <w:t xml:space="preserve">The company expects </w:t>
      </w:r>
      <w:r w:rsidRPr="00657F1B">
        <w:rPr>
          <w:rStyle w:val="StyleUnderline"/>
        </w:rPr>
        <w:t>revenue from the business to rise 3% to 5%</w:t>
      </w:r>
      <w:r w:rsidRPr="00657F1B">
        <w:rPr>
          <w:sz w:val="16"/>
        </w:rPr>
        <w:t xml:space="preserve"> </w:t>
      </w:r>
      <w:r w:rsidRPr="00657F1B">
        <w:rPr>
          <w:rStyle w:val="StyleUnderline"/>
        </w:rPr>
        <w:t>in</w:t>
      </w:r>
      <w:r w:rsidRPr="00657F1B">
        <w:rPr>
          <w:sz w:val="16"/>
        </w:rPr>
        <w:t xml:space="preserve"> the </w:t>
      </w:r>
      <w:r w:rsidRPr="00657F1B">
        <w:rPr>
          <w:rStyle w:val="StyleUnderline"/>
        </w:rPr>
        <w:t>current quarter from the fourth,</w:t>
      </w:r>
      <w:r w:rsidRPr="00657F1B">
        <w:rPr>
          <w:sz w:val="16"/>
        </w:rPr>
        <w:t xml:space="preserve"> though operating margins are expected to fall 150 to 200 basis points.</w:t>
      </w:r>
    </w:p>
    <w:p w14:paraId="5798D3A7" w14:textId="77777777" w:rsidR="00160B8B" w:rsidRPr="00657F1B" w:rsidRDefault="00160B8B" w:rsidP="00160B8B">
      <w:pPr>
        <w:rPr>
          <w:sz w:val="16"/>
        </w:rPr>
      </w:pPr>
      <w:r w:rsidRPr="00657F1B">
        <w:rPr>
          <w:rStyle w:val="StyleUnderline"/>
        </w:rPr>
        <w:t xml:space="preserve">Drilling and evaluation revenue </w:t>
      </w:r>
      <w:r w:rsidRPr="00657F1B">
        <w:rPr>
          <w:rStyle w:val="Emphasis"/>
        </w:rPr>
        <w:t>rose 1.9%</w:t>
      </w:r>
      <w:r w:rsidRPr="00657F1B">
        <w:rPr>
          <w:sz w:val="16"/>
        </w:rPr>
        <w:t xml:space="preserve"> sequentially and is </w:t>
      </w:r>
      <w:r w:rsidRPr="00657F1B">
        <w:rPr>
          <w:rStyle w:val="StyleUnderline"/>
        </w:rPr>
        <w:t>expected to increase in the low single digit in the first quarter from the fourth</w:t>
      </w:r>
      <w:r w:rsidRPr="00657F1B">
        <w:rPr>
          <w:sz w:val="16"/>
        </w:rPr>
        <w:t>.</w:t>
      </w:r>
    </w:p>
    <w:p w14:paraId="1CFC9452" w14:textId="77777777" w:rsidR="00160B8B" w:rsidRPr="00657F1B" w:rsidRDefault="00160B8B" w:rsidP="00160B8B">
      <w:pPr>
        <w:rPr>
          <w:rStyle w:val="StyleUnderline"/>
        </w:rPr>
      </w:pPr>
      <w:r w:rsidRPr="00657F1B">
        <w:rPr>
          <w:rStyle w:val="StyleUnderline"/>
        </w:rPr>
        <w:t xml:space="preserve">Total revenue of </w:t>
      </w:r>
      <w:r w:rsidRPr="00657F1B">
        <w:rPr>
          <w:rStyle w:val="Emphasis"/>
        </w:rPr>
        <w:t>$3.24 billion</w:t>
      </w:r>
      <w:r w:rsidRPr="00657F1B">
        <w:rPr>
          <w:rStyle w:val="StyleUnderline"/>
        </w:rPr>
        <w:t xml:space="preserve"> beat</w:t>
      </w:r>
      <w:r w:rsidRPr="00657F1B">
        <w:rPr>
          <w:sz w:val="16"/>
        </w:rPr>
        <w:t xml:space="preserve"> analysts’ estimates of </w:t>
      </w:r>
      <w:r w:rsidRPr="00657F1B">
        <w:rPr>
          <w:rStyle w:val="StyleUnderline"/>
        </w:rPr>
        <w:t>$3.21 billion</w:t>
      </w:r>
      <w:r w:rsidRPr="00657F1B">
        <w:rPr>
          <w:sz w:val="16"/>
        </w:rPr>
        <w:t xml:space="preserve">, while </w:t>
      </w:r>
      <w:r w:rsidRPr="00657F1B">
        <w:rPr>
          <w:rStyle w:val="StyleUnderline"/>
        </w:rPr>
        <w:t>adjusted net income was 3 cents above estimates at 18 cents per share, according to Refinitiv IBES data.</w:t>
      </w:r>
    </w:p>
    <w:p w14:paraId="20D2E1C9" w14:textId="77777777" w:rsidR="00160B8B" w:rsidRPr="00657F1B" w:rsidRDefault="00160B8B" w:rsidP="00160B8B">
      <w:pPr>
        <w:rPr>
          <w:sz w:val="16"/>
          <w:szCs w:val="16"/>
        </w:rPr>
      </w:pPr>
      <w:r w:rsidRPr="00657F1B">
        <w:rPr>
          <w:sz w:val="16"/>
          <w:szCs w:val="16"/>
        </w:rPr>
        <w:t>Halliburton, like its customers, has cut its capital spending and reduced its workforce, as energy demand and prices tumbled last year.</w:t>
      </w:r>
    </w:p>
    <w:p w14:paraId="552CA73F" w14:textId="77777777" w:rsidR="00160B8B" w:rsidRPr="00657F1B" w:rsidRDefault="00160B8B" w:rsidP="00160B8B">
      <w:pPr>
        <w:rPr>
          <w:rStyle w:val="StyleUnderline"/>
        </w:rPr>
      </w:pPr>
      <w:r w:rsidRPr="00657F1B">
        <w:rPr>
          <w:sz w:val="16"/>
        </w:rPr>
        <w:t xml:space="preserve">The </w:t>
      </w:r>
      <w:r w:rsidRPr="00657F1B">
        <w:rPr>
          <w:rStyle w:val="StyleUnderline"/>
        </w:rPr>
        <w:t>cost cuts helped the company generate</w:t>
      </w:r>
      <w:r w:rsidRPr="00657F1B">
        <w:rPr>
          <w:sz w:val="16"/>
        </w:rPr>
        <w:t xml:space="preserve"> </w:t>
      </w:r>
      <w:r w:rsidRPr="00657F1B">
        <w:rPr>
          <w:rStyle w:val="Emphasis"/>
        </w:rPr>
        <w:t>free cash flow of $1.15 billion</w:t>
      </w:r>
      <w:r w:rsidRPr="00657F1B">
        <w:rPr>
          <w:sz w:val="16"/>
        </w:rPr>
        <w:t xml:space="preserve"> in 2020, </w:t>
      </w:r>
      <w:r w:rsidRPr="00657F1B">
        <w:rPr>
          <w:rStyle w:val="StyleUnderline"/>
        </w:rPr>
        <w:t>above</w:t>
      </w:r>
      <w:r w:rsidRPr="00657F1B">
        <w:rPr>
          <w:sz w:val="16"/>
        </w:rPr>
        <w:t xml:space="preserve"> the </w:t>
      </w:r>
      <w:r w:rsidRPr="00657F1B">
        <w:rPr>
          <w:rStyle w:val="StyleUnderline"/>
        </w:rPr>
        <w:t>$1 billion it had targeted.</w:t>
      </w:r>
    </w:p>
    <w:p w14:paraId="2D1903D0" w14:textId="77777777" w:rsidR="00160B8B" w:rsidRPr="00657F1B" w:rsidRDefault="00160B8B" w:rsidP="00160B8B">
      <w:pPr>
        <w:pStyle w:val="Heading4"/>
      </w:pPr>
      <w:r w:rsidRPr="00657F1B">
        <w:t>B. Link -- Regulatory scrutiny tanks (</w:t>
      </w:r>
      <w:r w:rsidRPr="00657F1B">
        <w:rPr>
          <mc:AlternateContent>
            <mc:Choice Requires="w16se"/>
            <mc:Fallback>
              <w:rFonts w:ascii="Segoe UI Emoji" w:eastAsia="Segoe UI Emoji" w:hAnsi="Segoe UI Emoji" w:cs="Segoe UI Emoji"/>
            </mc:Fallback>
          </mc:AlternateContent>
        </w:rPr>
        <mc:AlternateContent>
          <mc:Choice Requires="w16se">
            <w16se:symEx w16se:font="Segoe UI Emoji" w16se:char="1F60F"/>
          </mc:Choice>
          <mc:Fallback>
            <w:t>😏</w:t>
          </mc:Fallback>
        </mc:AlternateContent>
      </w:r>
      <w:r w:rsidRPr="00657F1B">
        <w:t xml:space="preserve">) the oil industry – increased </w:t>
      </w:r>
      <w:r w:rsidRPr="00657F1B">
        <w:rPr>
          <w:u w:val="single"/>
        </w:rPr>
        <w:t>uncertainty</w:t>
      </w:r>
      <w:r w:rsidRPr="00657F1B">
        <w:t xml:space="preserve"> and </w:t>
      </w:r>
      <w:r w:rsidRPr="00657F1B">
        <w:rPr>
          <w:u w:val="single"/>
        </w:rPr>
        <w:t>costs</w:t>
      </w:r>
      <w:r w:rsidRPr="00657F1B">
        <w:t>.</w:t>
      </w:r>
    </w:p>
    <w:p w14:paraId="33B419EE" w14:textId="77777777" w:rsidR="00160B8B" w:rsidRPr="00657F1B" w:rsidRDefault="00160B8B" w:rsidP="00160B8B">
      <w:pPr>
        <w:pStyle w:val="AuthorQuals"/>
      </w:pPr>
      <w:r w:rsidRPr="00657F1B">
        <w:rPr>
          <w:rStyle w:val="Style13ptBold"/>
        </w:rPr>
        <w:t>Slack, ‘16</w:t>
      </w:r>
      <w:r w:rsidRPr="00657F1B">
        <w:t xml:space="preserve"> (Richard Slack; President and Chief of OilDex; "Meeting compliance challenges;” Oil &amp; Gas Financial Journal; https://web.archive.org/web/20170904205438/http://www.ogfj.com/articles/print/volume-13/issue-1/features/meeting-compliance-challenges.html; 01-12-2016, Accessed 7-16-2021)//ILake-NoC</w:t>
      </w:r>
    </w:p>
    <w:p w14:paraId="1F53915C" w14:textId="77777777" w:rsidR="00160B8B" w:rsidRPr="00657F1B" w:rsidRDefault="00160B8B" w:rsidP="00160B8B">
      <w:pPr>
        <w:rPr>
          <w:rStyle w:val="StyleUnderline"/>
        </w:rPr>
      </w:pPr>
      <w:r w:rsidRPr="00657F1B">
        <w:rPr>
          <w:rStyle w:val="StyleUnderline"/>
        </w:rPr>
        <w:t>REGULATORY</w:t>
      </w:r>
      <w:r w:rsidRPr="00657F1B">
        <w:rPr>
          <w:sz w:val="16"/>
        </w:rPr>
        <w:t xml:space="preserve"> </w:t>
      </w:r>
      <w:r w:rsidRPr="00657F1B">
        <w:rPr>
          <w:rStyle w:val="StyleUnderline"/>
        </w:rPr>
        <w:t>COMPLIANCE</w:t>
      </w:r>
      <w:r w:rsidRPr="00657F1B">
        <w:rPr>
          <w:sz w:val="16"/>
        </w:rPr>
        <w:t xml:space="preserve"> continues to be </w:t>
      </w:r>
      <w:r w:rsidRPr="00657F1B">
        <w:rPr>
          <w:rStyle w:val="StyleUnderline"/>
        </w:rPr>
        <w:t xml:space="preserve">one of the </w:t>
      </w:r>
      <w:r w:rsidRPr="00657F1B">
        <w:rPr>
          <w:rStyle w:val="Emphasis"/>
        </w:rPr>
        <w:t>greatest challenges</w:t>
      </w:r>
      <w:r w:rsidRPr="00657F1B">
        <w:rPr>
          <w:sz w:val="16"/>
        </w:rPr>
        <w:t xml:space="preserve"> </w:t>
      </w:r>
      <w:r w:rsidRPr="00657F1B">
        <w:rPr>
          <w:rStyle w:val="StyleUnderline"/>
        </w:rPr>
        <w:t>for oil and gas producers.</w:t>
      </w:r>
      <w:r w:rsidRPr="00657F1B">
        <w:rPr>
          <w:sz w:val="16"/>
        </w:rPr>
        <w:t xml:space="preserve"> Not only is the oil and gas industry highly regulated, but regulations are evolving and changing on an ongoing basis. </w:t>
      </w:r>
      <w:r w:rsidRPr="00657F1B">
        <w:rPr>
          <w:rStyle w:val="StyleUnderline"/>
        </w:rPr>
        <w:t>Staying compliant with</w:t>
      </w:r>
      <w:r w:rsidRPr="00657F1B">
        <w:rPr>
          <w:sz w:val="16"/>
        </w:rPr>
        <w:t xml:space="preserve"> the </w:t>
      </w:r>
      <w:r w:rsidRPr="00657F1B">
        <w:rPr>
          <w:rStyle w:val="StyleUnderline"/>
        </w:rPr>
        <w:t>latest regulations is doubly difficult because</w:t>
      </w:r>
      <w:r w:rsidRPr="00657F1B">
        <w:rPr>
          <w:sz w:val="16"/>
        </w:rPr>
        <w:t xml:space="preserve"> the </w:t>
      </w:r>
      <w:r w:rsidRPr="00657F1B">
        <w:rPr>
          <w:rStyle w:val="StyleUnderline"/>
        </w:rPr>
        <w:t>standards</w:t>
      </w:r>
      <w:r w:rsidRPr="00657F1B">
        <w:rPr>
          <w:sz w:val="16"/>
        </w:rPr>
        <w:t xml:space="preserve"> you had to meet yesterday </w:t>
      </w:r>
      <w:r w:rsidRPr="00657F1B">
        <w:rPr>
          <w:rStyle w:val="StyleUnderline"/>
        </w:rPr>
        <w:t>may be even more</w:t>
      </w:r>
      <w:r w:rsidRPr="00657F1B">
        <w:rPr>
          <w:sz w:val="16"/>
        </w:rPr>
        <w:t xml:space="preserve"> </w:t>
      </w:r>
      <w:r w:rsidRPr="00657F1B">
        <w:rPr>
          <w:rStyle w:val="StyleUnderline"/>
        </w:rPr>
        <w:t>stringent</w:t>
      </w:r>
      <w:r w:rsidRPr="00657F1B">
        <w:rPr>
          <w:sz w:val="16"/>
        </w:rPr>
        <w:t xml:space="preserve"> today. In addition, the </w:t>
      </w:r>
      <w:r w:rsidRPr="00657F1B">
        <w:rPr>
          <w:rStyle w:val="StyleUnderline"/>
        </w:rPr>
        <w:t>cost of compliance</w:t>
      </w:r>
      <w:r w:rsidRPr="00657F1B">
        <w:rPr>
          <w:sz w:val="16"/>
        </w:rPr>
        <w:t xml:space="preserve"> </w:t>
      </w:r>
      <w:r w:rsidRPr="00657F1B">
        <w:rPr>
          <w:rStyle w:val="StyleUnderline"/>
        </w:rPr>
        <w:t xml:space="preserve">consistently has a </w:t>
      </w:r>
      <w:r w:rsidRPr="00657F1B">
        <w:rPr>
          <w:rStyle w:val="Emphasis"/>
        </w:rPr>
        <w:t xml:space="preserve">huge </w:t>
      </w:r>
      <w:r w:rsidRPr="00657F1B">
        <w:rPr>
          <w:rStyle w:val="Emphasis"/>
        </w:rPr>
        <w:lastRenderedPageBreak/>
        <w:t>impact on the bottom line</w:t>
      </w:r>
      <w:r w:rsidRPr="00657F1B">
        <w:rPr>
          <w:sz w:val="16"/>
        </w:rPr>
        <w:t xml:space="preserve">, </w:t>
      </w:r>
      <w:r w:rsidRPr="00657F1B">
        <w:rPr>
          <w:rStyle w:val="StyleUnderline"/>
        </w:rPr>
        <w:t>and failure to meet</w:t>
      </w:r>
      <w:r w:rsidRPr="00657F1B">
        <w:rPr>
          <w:sz w:val="16"/>
        </w:rPr>
        <w:t xml:space="preserve"> compliance </w:t>
      </w:r>
      <w:r w:rsidRPr="00657F1B">
        <w:rPr>
          <w:rStyle w:val="StyleUnderline"/>
        </w:rPr>
        <w:t>standards</w:t>
      </w:r>
      <w:r w:rsidRPr="00657F1B">
        <w:rPr>
          <w:sz w:val="16"/>
        </w:rPr>
        <w:t xml:space="preserve"> can </w:t>
      </w:r>
      <w:r w:rsidRPr="00657F1B">
        <w:rPr>
          <w:rStyle w:val="StyleUnderline"/>
        </w:rPr>
        <w:t>incur even more expenses in fines and reparations.</w:t>
      </w:r>
    </w:p>
    <w:p w14:paraId="63FC3E5A" w14:textId="77777777" w:rsidR="00160B8B" w:rsidRPr="00657F1B" w:rsidRDefault="00160B8B" w:rsidP="00160B8B">
      <w:r w:rsidRPr="00657F1B">
        <w:rPr>
          <w:sz w:val="16"/>
          <w:szCs w:val="16"/>
        </w:rPr>
        <w:t>The best way to meet the requirements of regulators is through comprehensive data tracking. If you can monitor and report on every aspect of your operation, you can be sure you will be in compliance at all times, and you will have an audit trail ready to access when you need it</w:t>
      </w:r>
      <w:r w:rsidRPr="00657F1B">
        <w:t>.</w:t>
      </w:r>
    </w:p>
    <w:p w14:paraId="5EF0EAEB" w14:textId="77777777" w:rsidR="00160B8B" w:rsidRPr="00657F1B" w:rsidRDefault="00160B8B" w:rsidP="00160B8B">
      <w:pPr>
        <w:rPr>
          <w:sz w:val="16"/>
        </w:rPr>
      </w:pPr>
      <w:r w:rsidRPr="00657F1B">
        <w:rPr>
          <w:rStyle w:val="StyleUnderline"/>
        </w:rPr>
        <w:t>According to</w:t>
      </w:r>
      <w:r w:rsidRPr="00657F1B">
        <w:rPr>
          <w:sz w:val="16"/>
        </w:rPr>
        <w:t xml:space="preserve"> BDO's </w:t>
      </w:r>
      <w:r w:rsidRPr="00657F1B">
        <w:rPr>
          <w:rStyle w:val="StyleUnderline"/>
        </w:rPr>
        <w:t>annual</w:t>
      </w:r>
      <w:r w:rsidRPr="00657F1B">
        <w:rPr>
          <w:sz w:val="16"/>
        </w:rPr>
        <w:t xml:space="preserve"> </w:t>
      </w:r>
      <w:r w:rsidRPr="00657F1B">
        <w:rPr>
          <w:rStyle w:val="StyleUnderline"/>
        </w:rPr>
        <w:t>Oil &amp; Gas Risk factor Report, regulatory compliance</w:t>
      </w:r>
      <w:r w:rsidRPr="00657F1B">
        <w:rPr>
          <w:sz w:val="16"/>
        </w:rPr>
        <w:t xml:space="preserve"> consistently </w:t>
      </w:r>
      <w:r w:rsidRPr="00657F1B">
        <w:rPr>
          <w:rStyle w:val="StyleUnderline"/>
        </w:rPr>
        <w:t>ranks as number one</w:t>
      </w:r>
      <w:r w:rsidRPr="00657F1B">
        <w:rPr>
          <w:sz w:val="16"/>
        </w:rPr>
        <w:t xml:space="preserve"> among the risk factors cited by the 100 top E&amp;P producers. </w:t>
      </w:r>
      <w:r w:rsidRPr="00657F1B">
        <w:rPr>
          <w:rStyle w:val="Emphasis"/>
        </w:rPr>
        <w:t>Federal</w:t>
      </w:r>
      <w:r w:rsidRPr="00657F1B">
        <w:rPr>
          <w:sz w:val="16"/>
        </w:rPr>
        <w:t xml:space="preserve">, state, and international </w:t>
      </w:r>
      <w:r w:rsidRPr="00657F1B">
        <w:rPr>
          <w:rStyle w:val="Emphasis"/>
        </w:rPr>
        <w:t>regulations</w:t>
      </w:r>
      <w:r w:rsidRPr="00657F1B">
        <w:rPr>
          <w:sz w:val="16"/>
        </w:rPr>
        <w:t xml:space="preserve"> </w:t>
      </w:r>
      <w:r w:rsidRPr="00657F1B">
        <w:rPr>
          <w:rStyle w:val="StyleUnderline"/>
        </w:rPr>
        <w:t>are the most frequently cited risks in public oil</w:t>
      </w:r>
      <w:r w:rsidRPr="00657F1B">
        <w:rPr>
          <w:sz w:val="16"/>
        </w:rPr>
        <w:t xml:space="preserve"> and gas </w:t>
      </w:r>
      <w:r w:rsidRPr="00657F1B">
        <w:rPr>
          <w:rStyle w:val="StyleUnderline"/>
        </w:rPr>
        <w:t>companies'</w:t>
      </w:r>
      <w:r w:rsidRPr="00657F1B">
        <w:rPr>
          <w:sz w:val="16"/>
        </w:rPr>
        <w:t xml:space="preserve"> 10-K filings. And new compliance concerns are emerging on an ongoing basis. Fracking, for example, is still a relatively new practice with a unique set of environmental and safety concerns that are still being established by government agencies. While federal and, especially, state regulators continue to scrutinize E&amp;P environmental and business practices, the </w:t>
      </w:r>
      <w:r w:rsidRPr="00657F1B">
        <w:rPr>
          <w:rStyle w:val="Emphasis"/>
        </w:rPr>
        <w:t xml:space="preserve">uncertainty </w:t>
      </w:r>
      <w:r w:rsidRPr="00657F1B">
        <w:rPr>
          <w:rStyle w:val="StyleUnderline"/>
        </w:rPr>
        <w:t>associated</w:t>
      </w:r>
      <w:r w:rsidRPr="00657F1B">
        <w:rPr>
          <w:sz w:val="16"/>
        </w:rPr>
        <w:t xml:space="preserve"> </w:t>
      </w:r>
      <w:r w:rsidRPr="00657F1B">
        <w:rPr>
          <w:rStyle w:val="StyleUnderline"/>
        </w:rPr>
        <w:t>with how to comply with new regulations is high</w:t>
      </w:r>
      <w:r w:rsidRPr="00657F1B">
        <w:rPr>
          <w:sz w:val="16"/>
        </w:rPr>
        <w:t>. For example, one in four companies in the BDO Report cited horizontal drilling as a regulatory concern.</w:t>
      </w:r>
    </w:p>
    <w:p w14:paraId="5B712C9C" w14:textId="77777777" w:rsidR="00160B8B" w:rsidRPr="00657F1B" w:rsidRDefault="00160B8B" w:rsidP="00160B8B">
      <w:pPr>
        <w:rPr>
          <w:rStyle w:val="Emphasis"/>
        </w:rPr>
      </w:pPr>
      <w:r w:rsidRPr="00657F1B">
        <w:rPr>
          <w:rStyle w:val="StyleUnderline"/>
        </w:rPr>
        <w:t>Oil and gas producers</w:t>
      </w:r>
      <w:r w:rsidRPr="00657F1B">
        <w:rPr>
          <w:sz w:val="16"/>
        </w:rPr>
        <w:t xml:space="preserve"> not only have to ensure compliance with multiple agencies in multiple jurisdictions, they also </w:t>
      </w:r>
      <w:r w:rsidRPr="00657F1B">
        <w:rPr>
          <w:rStyle w:val="StyleUnderline"/>
        </w:rPr>
        <w:t>have to worry about compliance across multiple disciplines.</w:t>
      </w:r>
      <w:r w:rsidRPr="00657F1B">
        <w:rPr>
          <w:sz w:val="16"/>
        </w:rPr>
        <w:t xml:space="preserve"> These companies have to comply with regulations </w:t>
      </w:r>
      <w:r w:rsidRPr="00657F1B">
        <w:rPr>
          <w:rStyle w:val="StyleUnderline"/>
        </w:rPr>
        <w:t>for facilities, financials, operations, environmental practices, and more</w:t>
      </w:r>
      <w:r w:rsidRPr="00657F1B">
        <w:rPr>
          <w:sz w:val="16"/>
        </w:rPr>
        <w:t xml:space="preserve">. In the area of health, safety, and environment (HSE), </w:t>
      </w:r>
      <w:r w:rsidRPr="00657F1B">
        <w:rPr>
          <w:rStyle w:val="StyleUnderline"/>
        </w:rPr>
        <w:t>spending among global E&amp;P companies</w:t>
      </w:r>
      <w:r w:rsidRPr="00657F1B">
        <w:rPr>
          <w:sz w:val="16"/>
        </w:rPr>
        <w:t xml:space="preserve"> is estimated to climb from $35 billion in 2011 to $56 billion in 2030 - </w:t>
      </w:r>
      <w:r w:rsidRPr="00657F1B">
        <w:rPr>
          <w:rStyle w:val="StyleUnderline"/>
        </w:rPr>
        <w:t>a 60% increase driven</w:t>
      </w:r>
      <w:r w:rsidRPr="00657F1B">
        <w:rPr>
          <w:sz w:val="16"/>
        </w:rPr>
        <w:t xml:space="preserve"> mostly </w:t>
      </w:r>
      <w:r w:rsidRPr="00657F1B">
        <w:rPr>
          <w:rStyle w:val="StyleUnderline"/>
        </w:rPr>
        <w:t>by</w:t>
      </w:r>
      <w:r w:rsidRPr="00657F1B">
        <w:rPr>
          <w:sz w:val="16"/>
        </w:rPr>
        <w:t xml:space="preserve"> </w:t>
      </w:r>
      <w:r w:rsidRPr="00657F1B">
        <w:rPr>
          <w:rStyle w:val="Emphasis"/>
        </w:rPr>
        <w:t>increased regulatory scrutiny.</w:t>
      </w:r>
    </w:p>
    <w:p w14:paraId="1FC94473" w14:textId="77777777" w:rsidR="00160B8B" w:rsidRPr="00657F1B" w:rsidRDefault="00160B8B" w:rsidP="00160B8B">
      <w:pPr>
        <w:rPr>
          <w:rStyle w:val="StyleUnderline"/>
        </w:rPr>
      </w:pPr>
      <w:r w:rsidRPr="00657F1B">
        <w:rPr>
          <w:sz w:val="16"/>
        </w:rPr>
        <w:t xml:space="preserve">The risk factors and associated costs vary depending on the company and its industry segment, but wherever you are in the production value chain, the </w:t>
      </w:r>
      <w:r w:rsidRPr="00657F1B">
        <w:rPr>
          <w:rStyle w:val="StyleUnderline"/>
        </w:rPr>
        <w:t xml:space="preserve">cost of non-compliance is increasing. </w:t>
      </w:r>
      <w:r w:rsidRPr="00657F1B">
        <w:rPr>
          <w:sz w:val="16"/>
        </w:rPr>
        <w:t xml:space="preserve">For example, recent changes to HR 2845: Pipeline Safety, Regulatory Certainty and Job Creation Act of 2011, have extended pipeline records to be included as part of the regulation, including geospatial and oil flow lines, as well as other types of non-petroleum materials such as hazardous liquids, chlorine, and biofuels. This means </w:t>
      </w:r>
      <w:r w:rsidRPr="00657F1B">
        <w:rPr>
          <w:rStyle w:val="StyleUnderline"/>
        </w:rPr>
        <w:t xml:space="preserve">there are more records to maintain and failure to comply </w:t>
      </w:r>
      <w:r w:rsidRPr="00657F1B">
        <w:rPr>
          <w:sz w:val="16"/>
        </w:rPr>
        <w:t xml:space="preserve">with safety regulations </w:t>
      </w:r>
      <w:r w:rsidRPr="00657F1B">
        <w:rPr>
          <w:rStyle w:val="StyleUnderline"/>
        </w:rPr>
        <w:t>can result in a fine of $1.75 million.</w:t>
      </w:r>
    </w:p>
    <w:p w14:paraId="0753B936" w14:textId="77777777" w:rsidR="00160B8B" w:rsidRPr="00657F1B" w:rsidRDefault="00160B8B" w:rsidP="00160B8B">
      <w:pPr>
        <w:pStyle w:val="Heading4"/>
      </w:pPr>
      <w:r w:rsidRPr="00657F1B">
        <w:t>C. Internal Link -- Strong oil sector upholds our national security and reduces dependence on hostile states</w:t>
      </w:r>
    </w:p>
    <w:p w14:paraId="31F50065" w14:textId="77777777" w:rsidR="00160B8B" w:rsidRPr="00657F1B" w:rsidRDefault="00160B8B" w:rsidP="00160B8B">
      <w:r w:rsidRPr="00657F1B">
        <w:rPr>
          <w:b/>
          <w:bCs/>
          <w:sz w:val="26"/>
          <w:szCs w:val="26"/>
        </w:rPr>
        <w:t>Barton 19</w:t>
      </w:r>
      <w:r w:rsidRPr="00657F1B">
        <w:t xml:space="preserve"> - a co-founder of a cyber security company and speaks around the country on cyber security and energy security matters (Michael James, “Offshore Drilling Enhances National Security,” </w:t>
      </w:r>
      <w:r w:rsidRPr="00657F1B">
        <w:rPr>
          <w:i/>
          <w:iCs/>
        </w:rPr>
        <w:t>Inside Sources</w:t>
      </w:r>
      <w:r w:rsidRPr="00657F1B">
        <w:t xml:space="preserve">, 5-24-19, </w:t>
      </w:r>
      <w:hyperlink r:id="rId6" w:history="1">
        <w:r w:rsidRPr="00657F1B">
          <w:rPr>
            <w:rStyle w:val="Hyperlink"/>
          </w:rPr>
          <w:t>https://insidesources.com/offshore-drilling-enhances-national-security/</w:t>
        </w:r>
      </w:hyperlink>
      <w:r w:rsidRPr="00657F1B">
        <w:t>, Accessed 7-15-21, LASA-AH)</w:t>
      </w:r>
    </w:p>
    <w:p w14:paraId="1F1CE9E0" w14:textId="77777777" w:rsidR="00160B8B" w:rsidRPr="00657F1B" w:rsidRDefault="00160B8B" w:rsidP="00160B8B">
      <w:r w:rsidRPr="00657F1B">
        <w:t>A federal judge just dealt a blow to the economy — and our nation’s security.</w:t>
      </w:r>
    </w:p>
    <w:p w14:paraId="3344FF48" w14:textId="77777777" w:rsidR="00160B8B" w:rsidRPr="00657F1B" w:rsidRDefault="00160B8B" w:rsidP="00160B8B">
      <w:r w:rsidRPr="00657F1B">
        <w:rPr>
          <w:u w:val="single"/>
        </w:rPr>
        <w:t>Sharon Gleason</w:t>
      </w:r>
      <w:r w:rsidRPr="00657F1B">
        <w:t xml:space="preserve">, a District Court judge in Alaska, </w:t>
      </w:r>
      <w:r w:rsidRPr="00657F1B">
        <w:rPr>
          <w:u w:val="single"/>
        </w:rPr>
        <w:t>blocked one of President Trump’s executive orders that seeks to expand offshore oil and natural gas drilling.</w:t>
      </w:r>
      <w:r w:rsidRPr="00657F1B">
        <w:t xml:space="preserve"> In response to the ruling, the administration indefinitely delayed its rollout of a detailed five-year plan to spur offshore energy development in the Gulf of Mexico as well as the Atlantic and Arctic oceans.</w:t>
      </w:r>
    </w:p>
    <w:p w14:paraId="79023CE0" w14:textId="77777777" w:rsidR="00160B8B" w:rsidRPr="00657F1B" w:rsidRDefault="00160B8B" w:rsidP="00160B8B">
      <w:pPr>
        <w:rPr>
          <w:b/>
          <w:iCs/>
          <w:u w:val="single"/>
        </w:rPr>
      </w:pPr>
      <w:r w:rsidRPr="00657F1B">
        <w:rPr>
          <w:u w:val="single"/>
        </w:rPr>
        <w:t xml:space="preserve">This delay will prevent American energy companies from extracting our offshore oil and gas riches. Workers will lose out on job opportunities. And the nation will lose out on valuable sources of fuel that </w:t>
      </w:r>
      <w:r w:rsidRPr="00657F1B">
        <w:rPr>
          <w:rStyle w:val="Emphasis"/>
        </w:rPr>
        <w:t>could reduce our reliance on hostile petro-states like Venezuela and Russia.</w:t>
      </w:r>
    </w:p>
    <w:p w14:paraId="65E667C4" w14:textId="77777777" w:rsidR="00160B8B" w:rsidRPr="00657F1B" w:rsidRDefault="00160B8B" w:rsidP="00160B8B">
      <w:r w:rsidRPr="00657F1B">
        <w:rPr>
          <w:u w:val="single"/>
        </w:rPr>
        <w:t>For the sake of our workers, and our national security</w:t>
      </w:r>
      <w:r w:rsidRPr="00657F1B">
        <w:t>, let’s hope the administration reverses course and finalizes its offshore energy plan.</w:t>
      </w:r>
    </w:p>
    <w:p w14:paraId="5327B6EC" w14:textId="77777777" w:rsidR="00160B8B" w:rsidRPr="00657F1B" w:rsidRDefault="00160B8B" w:rsidP="00160B8B">
      <w:pPr>
        <w:rPr>
          <w:u w:val="single"/>
        </w:rPr>
      </w:pPr>
      <w:r w:rsidRPr="00657F1B">
        <w:t xml:space="preserve">A few months after taking office, Trump signed an executive order opening federal offshore territories to energy exploration. Ever since, the Interior Department has been working on a plan to open up much of the outer continental shelf — the undersea land between three and 200 </w:t>
      </w:r>
      <w:r w:rsidRPr="00657F1B">
        <w:lastRenderedPageBreak/>
        <w:t xml:space="preserve">miles off the coasts — to development. Nearly 90 billion barrels of oil and 328 trillion cubic feet of natural gas may lie beneath the outer continental shelf — enough to heat America for two full years.  The United States is on the cusp of complete energy independence — a goal that seemed impossible just a decade ago. </w:t>
      </w:r>
      <w:r w:rsidRPr="00657F1B">
        <w:rPr>
          <w:u w:val="single"/>
        </w:rPr>
        <w:t>Advances in the drilling technique known as fracking have enabled companies to tap previously inaccessible oil and natural gas deposits trapped in underground shale rock formations.</w:t>
      </w:r>
    </w:p>
    <w:p w14:paraId="35A16B14" w14:textId="77777777" w:rsidR="00160B8B" w:rsidRPr="00657F1B" w:rsidRDefault="00160B8B" w:rsidP="00160B8B">
      <w:r w:rsidRPr="00657F1B">
        <w:rPr>
          <w:u w:val="single"/>
        </w:rPr>
        <w:t>From 2010 to 2017, oil production shot up more than 70 percent</w:t>
      </w:r>
      <w:r w:rsidRPr="00657F1B">
        <w:t xml:space="preserve">. Thanks to this fracking boom, </w:t>
      </w:r>
      <w:r w:rsidRPr="00657F1B">
        <w:rPr>
          <w:u w:val="single"/>
        </w:rPr>
        <w:t xml:space="preserve">the United States has reduced its reliance on hostile or unstable oil-rich nations. Oil and petroleum imports from Russia </w:t>
      </w:r>
      <w:r w:rsidRPr="00657F1B">
        <w:rPr>
          <w:rStyle w:val="Emphasis"/>
        </w:rPr>
        <w:t>dropped nearly 40 percent from 2010 to 2017.</w:t>
      </w:r>
      <w:r w:rsidRPr="00657F1B">
        <w:t xml:space="preserve"> Last year, oil imports from Saudi Arabia reached their lowest levels since the 1980s.</w:t>
      </w:r>
    </w:p>
    <w:p w14:paraId="0C95B4F6" w14:textId="77777777" w:rsidR="00160B8B" w:rsidRPr="00657F1B" w:rsidRDefault="00160B8B" w:rsidP="00160B8B">
      <w:r w:rsidRPr="00657F1B">
        <w:t xml:space="preserve">However, we’re not completely independent. </w:t>
      </w:r>
      <w:r w:rsidRPr="00657F1B">
        <w:rPr>
          <w:u w:val="single"/>
        </w:rPr>
        <w:t>Saudi Arabia and Iraq are still among the top five sources of U.S. petroleum imports, according to the Energy Information Administration’s most recent data. Venezuela and Russia remain in the top 10</w:t>
      </w:r>
      <w:r w:rsidRPr="00657F1B">
        <w:t xml:space="preserve">. </w:t>
      </w:r>
      <w:r w:rsidRPr="00657F1B">
        <w:rPr>
          <w:u w:val="single"/>
        </w:rPr>
        <w:t>Offshore energy could enable us to break our foreign oil habit once and for all. Offshore production accounted for 16 percent of all U.S. crude oil production in 2018, increased by about 30 percent between 2013 and 201</w:t>
      </w:r>
      <w:r w:rsidRPr="00657F1B">
        <w:t xml:space="preserve">7, and is now pushing 1.7 million barrels per day.  Expanding drilling to areas of the outer continental shelf that President Obama declared off-limits would raise that figure substantially. </w:t>
      </w:r>
      <w:r w:rsidRPr="00657F1B">
        <w:rPr>
          <w:u w:val="single"/>
        </w:rPr>
        <w:t>It also would create 840,000 jobs and generate a cumulative $200 billion in government revenue by 2035.</w:t>
      </w:r>
    </w:p>
    <w:p w14:paraId="664BFAE9" w14:textId="77777777" w:rsidR="00160B8B" w:rsidRPr="00657F1B" w:rsidRDefault="00160B8B" w:rsidP="00160B8B">
      <w:r w:rsidRPr="00657F1B">
        <w:t xml:space="preserve">Environmental activists have scared people into believing that offshore drilling is unsafe. The Natural Resources Defense Council warns that “the only sure way to prevent offshore oil spills, of course, is to abandon drilling for oil offshore.” </w:t>
      </w:r>
      <w:r w:rsidRPr="00657F1B">
        <w:rPr>
          <w:u w:val="single"/>
        </w:rPr>
        <w:t xml:space="preserve">That’s simply not true. The oil and gas industry has redoubled its efforts to make offshore drilling safer than ever. Since 2010, the oil and natural gas industry has </w:t>
      </w:r>
      <w:r w:rsidRPr="00657F1B">
        <w:rPr>
          <w:rStyle w:val="Emphasis"/>
        </w:rPr>
        <w:t>revised or implemented more than 100 new safety regulations to protect against spills</w:t>
      </w:r>
      <w:r w:rsidRPr="00657F1B">
        <w:t>. All energy harnessing involves some risk, but the activists just yell “no” and never have a workable plan for affordable, scalable, reliable energy that already exists today.</w:t>
      </w:r>
    </w:p>
    <w:p w14:paraId="0BE5A9AB" w14:textId="77777777" w:rsidR="00160B8B" w:rsidRPr="00657F1B" w:rsidRDefault="00160B8B" w:rsidP="00160B8B">
      <w:pPr>
        <w:pStyle w:val="Heading4"/>
      </w:pPr>
      <w:r w:rsidRPr="00657F1B">
        <w:t>-- Specifically, Russia’s escalating on the Ukraine border – strength in the energy sector is key to check back</w:t>
      </w:r>
    </w:p>
    <w:p w14:paraId="04AAC39E" w14:textId="77777777" w:rsidR="00160B8B" w:rsidRPr="00657F1B" w:rsidRDefault="00160B8B" w:rsidP="00160B8B">
      <w:r w:rsidRPr="00657F1B">
        <w:rPr>
          <w:b/>
          <w:bCs/>
          <w:sz w:val="26"/>
          <w:szCs w:val="26"/>
        </w:rPr>
        <w:t>Cohen and Pasmanik 21</w:t>
      </w:r>
      <w:r w:rsidRPr="00657F1B">
        <w:t xml:space="preserve"> - Ph.D., is a Non-Resident Senior Fellow at the Atlantic Council’s Eurasia Center and Director of the Energy, Growth and Security Program at the International Tax and Investment Center, a Research Assistant at EGS and Program Officer at the National Coalition Supporting Eurasian Jewry, (Ariel and David, “Energy sanctions can prevent a new Russian offensive in Ukraine,” </w:t>
      </w:r>
      <w:r w:rsidRPr="00657F1B">
        <w:rPr>
          <w:i/>
          <w:iCs/>
        </w:rPr>
        <w:t>Atlantic Council</w:t>
      </w:r>
      <w:r w:rsidRPr="00657F1B">
        <w:t xml:space="preserve">, 4-29-21, </w:t>
      </w:r>
      <w:hyperlink r:id="rId7" w:history="1">
        <w:r w:rsidRPr="00657F1B">
          <w:rPr>
            <w:rStyle w:val="Hyperlink"/>
          </w:rPr>
          <w:t>https://www.atlanticcouncil.org/blogs/ukrainealert/energy-sanctions-can-prevent-a-new-russian-offensive-in-ukraine/</w:t>
        </w:r>
      </w:hyperlink>
      <w:r w:rsidRPr="00657F1B">
        <w:t>, Accessed 7-15-21, LASA-AH)</w:t>
      </w:r>
    </w:p>
    <w:p w14:paraId="261F243F" w14:textId="77777777" w:rsidR="00160B8B" w:rsidRPr="00657F1B" w:rsidRDefault="00160B8B" w:rsidP="00160B8B">
      <w:r w:rsidRPr="00657F1B">
        <w:t xml:space="preserve">A </w:t>
      </w:r>
      <w:r w:rsidRPr="00657F1B">
        <w:rPr>
          <w:u w:val="single"/>
        </w:rPr>
        <w:t>major Russian military buildup on the border with Ukraine has recently sparked fears of a potentially dramatic escalation in the simmering seven-year conflict between the two countries</w:t>
      </w:r>
      <w:r w:rsidRPr="00657F1B">
        <w:t>. Although tensions have eased somewhat following Moscow’s April 22 announcement of troop withdrawals, the threat of a new Russian offensive remains.</w:t>
      </w:r>
    </w:p>
    <w:p w14:paraId="13BE3FEF" w14:textId="77777777" w:rsidR="00160B8B" w:rsidRPr="00657F1B" w:rsidRDefault="00160B8B" w:rsidP="00160B8B">
      <w:r w:rsidRPr="00657F1B">
        <w:t xml:space="preserve">What would be the likely objectives of any fresh Russian advances in Ukraine? Aside from power projection and the opportunity to leave Ukraine landlocked by cutting access to the Black Sea, </w:t>
      </w:r>
      <w:r w:rsidRPr="00657F1B">
        <w:rPr>
          <w:u w:val="single"/>
        </w:rPr>
        <w:t>Moscow could be seeking to seize the North Crimean Canal, which supplied Crimea with up to 80% of its fresh water supply until it was blocked by Ukraine in 2014</w:t>
      </w:r>
      <w:r w:rsidRPr="00657F1B">
        <w:t xml:space="preserve">. The Kremlin’s </w:t>
      </w:r>
      <w:r w:rsidRPr="00657F1B">
        <w:lastRenderedPageBreak/>
        <w:t>ultimate goal may be to gain control over Ukraine’s southern coastal regions and seize a continuous strip of territory stretching from Mariupol to Odesa, potentially linking up with Russian forces in the separatist region of Transnistria in Moldova.</w:t>
      </w:r>
    </w:p>
    <w:p w14:paraId="04A76C66" w14:textId="77777777" w:rsidR="00160B8B" w:rsidRPr="00657F1B" w:rsidRDefault="00160B8B" w:rsidP="00160B8B">
      <w:r w:rsidRPr="00657F1B">
        <w:t xml:space="preserve">So far, </w:t>
      </w:r>
      <w:r w:rsidRPr="00657F1B">
        <w:rPr>
          <w:u w:val="single"/>
        </w:rPr>
        <w:t xml:space="preserve">international sanctions have lacked sufficient bite to force a change in Russian behavior. </w:t>
      </w:r>
      <w:r w:rsidRPr="00657F1B">
        <w:t xml:space="preserve">In order to deter the Kremlin from any future military adventures in Ukraine, the </w:t>
      </w:r>
      <w:r w:rsidRPr="00657F1B">
        <w:rPr>
          <w:u w:val="single"/>
        </w:rPr>
        <w:t xml:space="preserve">Biden administration and America’s allies across the Western world should now consider putting pressure on Russia where it hurts. </w:t>
      </w:r>
      <w:r w:rsidRPr="00657F1B">
        <w:rPr>
          <w:rStyle w:val="Emphasis"/>
        </w:rPr>
        <w:t>This</w:t>
      </w:r>
      <w:r w:rsidRPr="00657F1B">
        <w:rPr>
          <w:u w:val="single"/>
        </w:rPr>
        <w:t xml:space="preserve"> </w:t>
      </w:r>
      <w:r w:rsidRPr="00657F1B">
        <w:rPr>
          <w:rStyle w:val="Emphasis"/>
        </w:rPr>
        <w:t>means targeting the energy sector</w:t>
      </w:r>
      <w:r w:rsidRPr="00657F1B">
        <w:rPr>
          <w:u w:val="single"/>
        </w:rPr>
        <w:t>, which serves as Moscow’s cash cow</w:t>
      </w:r>
      <w:r w:rsidRPr="00657F1B">
        <w:t>. The US could look to develop bilateral and multilateral sanctions targeting four vital sectors of the Russian energy economy: oil and gas sales; financing; the exploration and production of oil, gas, and LNG; and technology imports.</w:t>
      </w:r>
    </w:p>
    <w:p w14:paraId="25F63DDA" w14:textId="77777777" w:rsidR="00160B8B" w:rsidRPr="00657F1B" w:rsidRDefault="00160B8B" w:rsidP="00160B8B">
      <w:r w:rsidRPr="00657F1B">
        <w:t xml:space="preserve">It is true that that the latest round of US sanctions, specifically the restrictions on sovereign debt purchases, could spark ripple effects that may reverberate throughout the Russian energy sector. </w:t>
      </w:r>
      <w:r w:rsidRPr="00657F1B">
        <w:rPr>
          <w:u w:val="single"/>
        </w:rPr>
        <w:t>However, for maximum impact, the US and its NATO allies can skip the middleman and start directly targeting the oil traders.</w:t>
      </w:r>
    </w:p>
    <w:p w14:paraId="72AFA1E5" w14:textId="77777777" w:rsidR="00160B8B" w:rsidRPr="00657F1B" w:rsidRDefault="00160B8B" w:rsidP="00160B8B">
      <w:r w:rsidRPr="00657F1B">
        <w:t>Russian oil majors should become targets too. As part of the Trump administration’s Venezuelan policy, the US announced that Rosneft Trading S.A. and its president, Didier Casimiro, who is also the First VP of Rosneft, would be added to a financial blacklist. This move largely froze him and the company out of the global financial system and, shortly after, forced Rosneft out of the country. Of course, Rosneft sold its assets to companies controlled by the Kremlin, but the damage was done.</w:t>
      </w:r>
    </w:p>
    <w:p w14:paraId="56E2B5E4" w14:textId="77777777" w:rsidR="00160B8B" w:rsidRPr="00657F1B" w:rsidRDefault="00160B8B" w:rsidP="00160B8B">
      <w:r w:rsidRPr="00657F1B">
        <w:rPr>
          <w:rStyle w:val="Emphasis"/>
        </w:rPr>
        <w:t>The US holds considerable leverage in this area</w:t>
      </w:r>
      <w:r w:rsidRPr="00657F1B">
        <w:rPr>
          <w:u w:val="single"/>
        </w:rPr>
        <w:t>, as Moscow’s hopes for China as a major market for Russian oil are unrealistic. China is not ready to explore and produce oil in Russia</w:t>
      </w:r>
      <w:r w:rsidRPr="00657F1B">
        <w:t>. The Chinese participate in the gas sector only where they can get a share in the volume of production, says Mikhail Krutikhin, a partner in RusEnergy consultancy.</w:t>
      </w:r>
    </w:p>
    <w:p w14:paraId="5268D4A7" w14:textId="77777777" w:rsidR="00160B8B" w:rsidRPr="00657F1B" w:rsidRDefault="00160B8B" w:rsidP="00160B8B">
      <w:r w:rsidRPr="00657F1B">
        <w:rPr>
          <w:u w:val="single"/>
        </w:rPr>
        <w:t xml:space="preserve">LNG is another area where robust Western sanctions could take a heavy toll on Russia and significantly reduce any appetite for an escalation in Ukraine. </w:t>
      </w:r>
      <w:r w:rsidRPr="00657F1B">
        <w:t>LNG is the most rapidly-growing area in the Russian hydrocarbons industry, with the launch of the Yamal LNG plant in the Arctic and the Sakhalin 2 LNG plant, which has been in operation since 2009.</w:t>
      </w:r>
    </w:p>
    <w:p w14:paraId="1AB2E8EE" w14:textId="77777777" w:rsidR="00160B8B" w:rsidRPr="00657F1B" w:rsidRDefault="00160B8B" w:rsidP="00160B8B">
      <w:pPr>
        <w:pStyle w:val="Heading4"/>
      </w:pPr>
      <w:r w:rsidRPr="00657F1B">
        <w:t>D. Impact -- Ukraine Russia conflict goes nuclear</w:t>
      </w:r>
    </w:p>
    <w:p w14:paraId="5C9EB944" w14:textId="77777777" w:rsidR="00160B8B" w:rsidRPr="00657F1B" w:rsidRDefault="00160B8B" w:rsidP="00160B8B">
      <w:pPr>
        <w:rPr>
          <w:rStyle w:val="Style13ptBold"/>
        </w:rPr>
      </w:pPr>
      <w:r w:rsidRPr="00657F1B">
        <w:rPr>
          <w:rStyle w:val="Style13ptBold"/>
        </w:rPr>
        <w:t>Pond ‘17</w:t>
      </w:r>
    </w:p>
    <w:p w14:paraId="5036587E" w14:textId="77777777" w:rsidR="00160B8B" w:rsidRPr="00657F1B" w:rsidRDefault="00160B8B" w:rsidP="00160B8B">
      <w:r w:rsidRPr="00657F1B">
        <w:t>"War in Ukraine: Is This the Way It Ends", Elizabeth Pond is is a journalist based in Germany. Currently a correspondent for the Washington Quarterly and the Brookings Institute, she was a longtime European correspondent for the Christian Science Monitor. She is the author of The Rebirth of Europe (Brookings, 2001) and coauthor of The German Question and Other German Questions (Macmillan/St. Martins, 1996), 11/19/2017, https://www.tandfonline.com/doi/full/10.1080/00396338.2017.1399732?scroll=top&amp;needAccess=true)</w:t>
      </w:r>
    </w:p>
    <w:p w14:paraId="4FEDBE1A" w14:textId="77777777" w:rsidR="00160B8B" w:rsidRPr="00657F1B" w:rsidRDefault="00160B8B" w:rsidP="00160B8B">
      <w:pPr>
        <w:rPr>
          <w:sz w:val="16"/>
        </w:rPr>
      </w:pPr>
      <w:r w:rsidRPr="00657F1B">
        <w:rPr>
          <w:sz w:val="16"/>
        </w:rPr>
        <w:t xml:space="preserve">The story so far :To understand today’s diplomatic signalling, </w:t>
      </w:r>
      <w:r w:rsidRPr="00657F1B">
        <w:rPr>
          <w:rStyle w:val="StyleUnderline"/>
        </w:rPr>
        <w:t>it is necessary first to review three surprising developments in the years since Putin attacked Russia’s younger-brother East Slav Ukrainians in February 2014</w:t>
      </w:r>
      <w:r w:rsidRPr="00657F1B">
        <w:rPr>
          <w:sz w:val="16"/>
        </w:rPr>
        <w:t xml:space="preserve">. That was when </w:t>
      </w:r>
      <w:r w:rsidRPr="00657F1B">
        <w:rPr>
          <w:rStyle w:val="StyleUnderline"/>
        </w:rPr>
        <w:t>Russian naval infantry suddenly seized control of Ukraine’s provincial Crimean parliament</w:t>
      </w:r>
      <w:r w:rsidRPr="00657F1B">
        <w:rPr>
          <w:sz w:val="16"/>
        </w:rPr>
        <w:t xml:space="preserve">.4 Firstly, </w:t>
      </w:r>
      <w:r w:rsidRPr="00657F1B">
        <w:rPr>
          <w:rStyle w:val="StyleUnderline"/>
        </w:rPr>
        <w:t>Ukraine quietly built up a do-it-yourself army from the tiny core of only 6,000 combat-ready troops it then had</w:t>
      </w:r>
      <w:r w:rsidRPr="00657F1B">
        <w:rPr>
          <w:sz w:val="16"/>
        </w:rPr>
        <w:t xml:space="preserve">. In Europe, </w:t>
      </w:r>
      <w:r w:rsidRPr="00657F1B">
        <w:rPr>
          <w:rStyle w:val="Emphasis"/>
        </w:rPr>
        <w:t xml:space="preserve">Ukraine is now second only to </w:t>
      </w:r>
      <w:r w:rsidRPr="00657F1B">
        <w:rPr>
          <w:rStyle w:val="Emphasis"/>
        </w:rPr>
        <w:lastRenderedPageBreak/>
        <w:t>Russia in terms of the manpower</w:t>
      </w:r>
      <w:r w:rsidRPr="00657F1B">
        <w:rPr>
          <w:sz w:val="16"/>
        </w:rPr>
        <w:t xml:space="preserve">, if not the firepower, of its armed forces.5 Secondly, </w:t>
      </w:r>
      <w:r w:rsidRPr="00657F1B">
        <w:rPr>
          <w:rStyle w:val="StyleUnderline"/>
        </w:rPr>
        <w:t>more than three years of simmering war have not cowed the Ukrainians back into deference to elder-brother East Slavs in Moscow</w:t>
      </w:r>
      <w:r w:rsidRPr="00657F1B">
        <w:rPr>
          <w:sz w:val="16"/>
        </w:rPr>
        <w:t xml:space="preserve">. On the contrary, the </w:t>
      </w:r>
      <w:r w:rsidRPr="00657F1B">
        <w:rPr>
          <w:rStyle w:val="StyleUnderline"/>
        </w:rPr>
        <w:t>Ukrainians have Putin to thank for giving them a common enemy and uniting them, for the first time, under a distinctive, West-oriented national identity of their own</w:t>
      </w:r>
      <w:r w:rsidRPr="00657F1B">
        <w:rPr>
          <w:sz w:val="16"/>
        </w:rPr>
        <w:t xml:space="preserve">. The </w:t>
      </w:r>
      <w:r w:rsidRPr="00657F1B">
        <w:rPr>
          <w:rStyle w:val="StyleUnderline"/>
        </w:rPr>
        <w:t>shift is most dramatic in eastern Ukraine.</w:t>
      </w:r>
      <w:r w:rsidRPr="00657F1B">
        <w:rPr>
          <w:sz w:val="16"/>
        </w:rPr>
        <w:t xml:space="preserve"> </w:t>
      </w:r>
      <w:r w:rsidRPr="00657F1B">
        <w:rPr>
          <w:rStyle w:val="StyleUnderline"/>
        </w:rPr>
        <w:t>Russian speakers</w:t>
      </w:r>
      <w:r w:rsidRPr="00657F1B">
        <w:rPr>
          <w:sz w:val="16"/>
        </w:rPr>
        <w:t xml:space="preserve"> there </w:t>
      </w:r>
      <w:r w:rsidRPr="00657F1B">
        <w:rPr>
          <w:rStyle w:val="StyleUnderline"/>
        </w:rPr>
        <w:t>disliked</w:t>
      </w:r>
      <w:r w:rsidRPr="00657F1B">
        <w:rPr>
          <w:sz w:val="16"/>
        </w:rPr>
        <w:t xml:space="preserve"> </w:t>
      </w:r>
      <w:r w:rsidRPr="00657F1B">
        <w:rPr>
          <w:rStyle w:val="StyleUnderline"/>
        </w:rPr>
        <w:t>the</w:t>
      </w:r>
      <w:r w:rsidRPr="00657F1B">
        <w:rPr>
          <w:sz w:val="16"/>
        </w:rPr>
        <w:t xml:space="preserve"> far-off </w:t>
      </w:r>
      <w:r w:rsidRPr="00657F1B">
        <w:rPr>
          <w:rStyle w:val="StyleUnderline"/>
        </w:rPr>
        <w:t>Kiev government passively</w:t>
      </w:r>
      <w:r w:rsidRPr="00657F1B">
        <w:rPr>
          <w:sz w:val="16"/>
        </w:rPr>
        <w:t xml:space="preserve">, but never rallied to the cause of armed revolt as Putin expected. </w:t>
      </w:r>
      <w:r w:rsidRPr="00657F1B">
        <w:rPr>
          <w:rStyle w:val="StyleUnderline"/>
        </w:rPr>
        <w:t>Yet they suffered disproportionately from the carnage</w:t>
      </w:r>
      <w:r w:rsidRPr="00657F1B">
        <w:rPr>
          <w:sz w:val="16"/>
        </w:rPr>
        <w:t xml:space="preserve">, </w:t>
      </w:r>
      <w:r w:rsidRPr="00657F1B">
        <w:rPr>
          <w:rStyle w:val="StyleUnderline"/>
        </w:rPr>
        <w:t>and</w:t>
      </w:r>
      <w:r w:rsidRPr="00657F1B">
        <w:rPr>
          <w:sz w:val="16"/>
        </w:rPr>
        <w:t xml:space="preserve"> many </w:t>
      </w:r>
      <w:r w:rsidRPr="00657F1B">
        <w:rPr>
          <w:rStyle w:val="StyleUnderline"/>
        </w:rPr>
        <w:t>blamed Russian militants</w:t>
      </w:r>
      <w:r w:rsidRPr="00657F1B">
        <w:rPr>
          <w:sz w:val="16"/>
        </w:rPr>
        <w:t xml:space="preserve"> for their plight. Surveys by the Ukrainian Democratic Initiatives Foundation show that </w:t>
      </w:r>
      <w:r w:rsidRPr="00657F1B">
        <w:rPr>
          <w:rStyle w:val="StyleUnderline"/>
        </w:rPr>
        <w:t>Russian speaking</w:t>
      </w:r>
      <w:r w:rsidRPr="00657F1B">
        <w:rPr>
          <w:sz w:val="16"/>
        </w:rPr>
        <w:t xml:space="preserve"> eastern </w:t>
      </w:r>
      <w:r w:rsidRPr="00657F1B">
        <w:rPr>
          <w:rStyle w:val="StyleUnderline"/>
        </w:rPr>
        <w:t>Ukrainians would</w:t>
      </w:r>
      <w:r w:rsidRPr="00657F1B">
        <w:rPr>
          <w:sz w:val="16"/>
        </w:rPr>
        <w:t xml:space="preserve"> in fact </w:t>
      </w:r>
      <w:r w:rsidRPr="00657F1B">
        <w:rPr>
          <w:rStyle w:val="StyleUnderline"/>
        </w:rPr>
        <w:t>have voted</w:t>
      </w:r>
      <w:r w:rsidRPr="00657F1B">
        <w:rPr>
          <w:sz w:val="16"/>
        </w:rPr>
        <w:t xml:space="preserve"> in pre-war 2011 </w:t>
      </w:r>
      <w:r w:rsidRPr="00657F1B">
        <w:rPr>
          <w:rStyle w:val="StyleUnderline"/>
        </w:rPr>
        <w:t>for independence by a 53% majority</w:t>
      </w:r>
      <w:r w:rsidRPr="00657F1B">
        <w:rPr>
          <w:sz w:val="16"/>
        </w:rPr>
        <w:t xml:space="preserve"> over a large 47% opposed. Under the bloodshed this turned, by 2016, into a massive 71.5% pro-independence poll over only 28.5% against.6 Even more telling, perhaps, is the fact that ‘</w:t>
      </w:r>
      <w:r w:rsidRPr="00657F1B">
        <w:rPr>
          <w:rStyle w:val="StyleUnderline"/>
        </w:rPr>
        <w:t>Ukraine is coming out from under the cultural influence of Russia</w:t>
      </w:r>
      <w:r w:rsidRPr="00657F1B">
        <w:rPr>
          <w:sz w:val="16"/>
        </w:rPr>
        <w:t xml:space="preserve">’ and thus is ‘becoming independent not only in a political and government sense but in a cultural one as well’, as 145 Radio Liberty journalist Elena Matusova observes.7 ‘That’s why I always say we should erect a statue to Putin!’, said Oleg Ryabchuk, a leading intellectual activist in both of the two pro-democracy, pro-EU campouts on Kiev’s Independence Square (‘Maidan’) that transformed Ukrainian politics in the Orange Revolution of 2004 and Revolution of Dignity of 2014.8 Thirdly, these two astonishing developments have combined to wrest escalation dominance away from Moscow (albeit without gaining it for Ukraine).9 </w:t>
      </w:r>
      <w:r w:rsidRPr="00657F1B">
        <w:rPr>
          <w:rStyle w:val="StyleUnderline"/>
        </w:rPr>
        <w:t>Russia’s Donbas operations come at a $1 billion annual cost, and raise the risk of perpetuating Western financial sanctions</w:t>
      </w:r>
      <w:r w:rsidRPr="00657F1B">
        <w:rPr>
          <w:sz w:val="16"/>
        </w:rPr>
        <w:t xml:space="preserve">, while shrinking the benefits of Moscow’s continued military control of the rubble along the 255-mile battlefront in eastern Ukraine.10 This makes all the difference between 2014 and 2017. </w:t>
      </w:r>
      <w:r w:rsidRPr="00657F1B">
        <w:rPr>
          <w:rStyle w:val="StyleUnderline"/>
        </w:rPr>
        <w:t>Back in 2014</w:t>
      </w:r>
      <w:r w:rsidRPr="00657F1B">
        <w:rPr>
          <w:sz w:val="16"/>
        </w:rPr>
        <w:t xml:space="preserve">, when Putin abruptly ripped up the 39-year-old Helsinki pact outlawing any change of European borders by force, the stunned </w:t>
      </w:r>
      <w:r w:rsidRPr="00657F1B">
        <w:rPr>
          <w:rStyle w:val="StyleUnderline"/>
        </w:rPr>
        <w:t>Ukrainians had no army that could defend either Crimea or the municipal offices</w:t>
      </w:r>
      <w:r w:rsidRPr="00657F1B">
        <w:rPr>
          <w:sz w:val="16"/>
        </w:rPr>
        <w:t xml:space="preserve"> in eastern Ukraine that were being </w:t>
      </w:r>
      <w:r w:rsidRPr="00657F1B">
        <w:rPr>
          <w:rStyle w:val="StyleUnderline"/>
        </w:rPr>
        <w:t>seized by ‘little green men’</w:t>
      </w:r>
      <w:r w:rsidRPr="00657F1B">
        <w:rPr>
          <w:sz w:val="16"/>
        </w:rPr>
        <w:t xml:space="preserve">, as the Ukrainians dubbed the Russian special forces in unmarked uniforms that fanned out in both areas.11 Kiev had to depend instead on private militias recruited and funded by the likes of billionaire Ihor Kolomoyskiy, who was duly appointed governor of Dnipropetrovsk province with a mandate to stave off any deeper Russian incursion. In 2014, </w:t>
      </w:r>
      <w:r w:rsidRPr="00657F1B">
        <w:rPr>
          <w:rStyle w:val="StyleUnderline"/>
        </w:rPr>
        <w:t>the</w:t>
      </w:r>
      <w:r w:rsidRPr="00657F1B">
        <w:rPr>
          <w:sz w:val="16"/>
        </w:rPr>
        <w:t xml:space="preserve"> equally stunned </w:t>
      </w:r>
      <w:r w:rsidRPr="00657F1B">
        <w:rPr>
          <w:rStyle w:val="StyleUnderline"/>
        </w:rPr>
        <w:t>U</w:t>
      </w:r>
      <w:r w:rsidRPr="00657F1B">
        <w:rPr>
          <w:sz w:val="16"/>
        </w:rPr>
        <w:t xml:space="preserve">nited </w:t>
      </w:r>
      <w:r w:rsidRPr="00657F1B">
        <w:rPr>
          <w:rStyle w:val="StyleUnderline"/>
        </w:rPr>
        <w:t>S</w:t>
      </w:r>
      <w:r w:rsidRPr="00657F1B">
        <w:rPr>
          <w:sz w:val="16"/>
        </w:rPr>
        <w:t xml:space="preserve">tates </w:t>
      </w:r>
      <w:r w:rsidRPr="00657F1B">
        <w:rPr>
          <w:rStyle w:val="StyleUnderline"/>
        </w:rPr>
        <w:t>and NATO</w:t>
      </w:r>
      <w:r w:rsidRPr="00657F1B">
        <w:rPr>
          <w:sz w:val="16"/>
        </w:rPr>
        <w:t xml:space="preserve"> quickly declared that they would not intervene militarily in a country that </w:t>
      </w:r>
      <w:r w:rsidRPr="00657F1B">
        <w:rPr>
          <w:rStyle w:val="StyleUnderline"/>
        </w:rPr>
        <w:t>was</w:t>
      </w:r>
      <w:r w:rsidRPr="00657F1B">
        <w:rPr>
          <w:sz w:val="16"/>
        </w:rPr>
        <w:t xml:space="preserve"> not a NATO ally. The West </w:t>
      </w:r>
      <w:r w:rsidRPr="00657F1B">
        <w:rPr>
          <w:rStyle w:val="StyleUnderline"/>
        </w:rPr>
        <w:t xml:space="preserve">worried about getting sucked into tit-for-tat </w:t>
      </w:r>
      <w:r w:rsidRPr="00657F1B">
        <w:rPr>
          <w:rStyle w:val="Emphasis"/>
        </w:rPr>
        <w:t>escalation that could even risk stumbling into nuclear war</w:t>
      </w:r>
      <w:r w:rsidRPr="00657F1B">
        <w:rPr>
          <w:rStyle w:val="StyleUnderline"/>
        </w:rPr>
        <w:t xml:space="preserve"> through miscalculation, absent the understood Cold War nuclear constraints.</w:t>
      </w:r>
      <w:r w:rsidRPr="00657F1B">
        <w:rPr>
          <w:sz w:val="16"/>
        </w:rPr>
        <w:t xml:space="preserve"> </w:t>
      </w:r>
      <w:r w:rsidRPr="00657F1B">
        <w:rPr>
          <w:rStyle w:val="StyleUnderline"/>
        </w:rPr>
        <w:t>Russia enjoyed conspicuous ‘dominance’ at any stage of military escalatio</w:t>
      </w:r>
      <w:r w:rsidRPr="00657F1B">
        <w:rPr>
          <w:sz w:val="16"/>
        </w:rPr>
        <w:t xml:space="preserve">n, as Putin boasted, </w:t>
      </w:r>
      <w:r w:rsidRPr="00657F1B">
        <w:rPr>
          <w:rStyle w:val="StyleUnderline"/>
        </w:rPr>
        <w:t>both from proximity and motivation</w:t>
      </w:r>
      <w:r w:rsidRPr="00657F1B">
        <w:rPr>
          <w:sz w:val="16"/>
        </w:rPr>
        <w:t xml:space="preserve">.12 </w:t>
      </w:r>
      <w:r w:rsidRPr="00657F1B">
        <w:rPr>
          <w:rStyle w:val="StyleUnderline"/>
        </w:rPr>
        <w:t>He could trump any</w:t>
      </w:r>
      <w:r w:rsidRPr="00657F1B">
        <w:rPr>
          <w:sz w:val="16"/>
        </w:rPr>
        <w:t xml:space="preserve"> Western </w:t>
      </w:r>
      <w:r w:rsidRPr="00657F1B">
        <w:rPr>
          <w:rStyle w:val="StyleUnderline"/>
        </w:rPr>
        <w:t>delivery of weapons</w:t>
      </w:r>
      <w:r w:rsidRPr="00657F1B">
        <w:rPr>
          <w:sz w:val="16"/>
        </w:rPr>
        <w:t xml:space="preserve"> </w:t>
      </w:r>
      <w:r w:rsidRPr="00657F1B">
        <w:rPr>
          <w:rStyle w:val="StyleUnderline"/>
        </w:rPr>
        <w:t>to Ukraine</w:t>
      </w:r>
      <w:r w:rsidRPr="00657F1B">
        <w:rPr>
          <w:sz w:val="16"/>
        </w:rPr>
        <w:t xml:space="preserve"> over long, vulnerable logistical routes </w:t>
      </w:r>
      <w:r w:rsidRPr="00657F1B">
        <w:rPr>
          <w:rStyle w:val="StyleUnderline"/>
        </w:rPr>
        <w:t>by</w:t>
      </w:r>
      <w:r w:rsidRPr="00657F1B">
        <w:rPr>
          <w:sz w:val="16"/>
        </w:rPr>
        <w:t xml:space="preserve"> simply </w:t>
      </w:r>
      <w:r w:rsidRPr="00657F1B">
        <w:rPr>
          <w:rStyle w:val="StyleUnderline"/>
        </w:rPr>
        <w:t>shuttling more powerful weapons over the border to pro-Russian separatists</w:t>
      </w:r>
      <w:r w:rsidRPr="00657F1B">
        <w:rPr>
          <w:sz w:val="16"/>
        </w:rPr>
        <w:t xml:space="preserve"> or sending in regular Russian forces – </w:t>
      </w:r>
      <w:r w:rsidRPr="00657F1B">
        <w:rPr>
          <w:rStyle w:val="Emphasis"/>
        </w:rPr>
        <w:t>or even going nuclear</w:t>
      </w:r>
      <w:r w:rsidRPr="00657F1B">
        <w:rPr>
          <w:sz w:val="16"/>
        </w:rPr>
        <w:t xml:space="preserve">, as his scarcely veiled threats made clear.13 Moreover, on motivation – or will, as </w:t>
      </w:r>
      <w:r w:rsidRPr="00657F1B">
        <w:rPr>
          <w:rStyle w:val="StyleUnderline"/>
        </w:rPr>
        <w:t>Putin</w:t>
      </w:r>
      <w:r w:rsidRPr="00657F1B">
        <w:rPr>
          <w:sz w:val="16"/>
        </w:rPr>
        <w:t xml:space="preserve"> tended to phrase it – he </w:t>
      </w:r>
      <w:r w:rsidRPr="00657F1B">
        <w:rPr>
          <w:rStyle w:val="StyleUnderline"/>
        </w:rPr>
        <w:t>had</w:t>
      </w:r>
      <w:r w:rsidRPr="00657F1B">
        <w:rPr>
          <w:sz w:val="16"/>
        </w:rPr>
        <w:t xml:space="preserve"> manifestly </w:t>
      </w:r>
      <w:r w:rsidRPr="00657F1B">
        <w:rPr>
          <w:rStyle w:val="StyleUnderline"/>
        </w:rPr>
        <w:t>bigger stakes in Ukraine than did the West, and was ready to accept a higher Russian sacrifice</w:t>
      </w:r>
      <w:r w:rsidRPr="00657F1B">
        <w:rPr>
          <w:sz w:val="16"/>
        </w:rPr>
        <w:t xml:space="preserve">. At that point he was embracing a populist 146 | Elizabeth Pond Russian nationalism as his post-communist ideology, and was far more passionate about not ‘losing’ Ukraine than the West was about defending it to restore the taboo on grabbing a neighbour’s territory in Europe. Despite the country’s vote for independence when the Soviet Union imploded in 1991, </w:t>
      </w:r>
      <w:r w:rsidRPr="00657F1B">
        <w:rPr>
          <w:rStyle w:val="StyleUnderline"/>
        </w:rPr>
        <w:t>Putin still saw Ukraine as a Russian patrimony</w:t>
      </w:r>
      <w:r w:rsidRPr="00657F1B">
        <w:rPr>
          <w:sz w:val="16"/>
        </w:rPr>
        <w:t>. As he put it to then-US president George W. Bush in 2008: ‘You have to understand, George, that Ukraine is not even a country. Part of its territory is in Eastern Europe and the greater part was given to us.’14</w:t>
      </w:r>
    </w:p>
    <w:p w14:paraId="64BD9AEE" w14:textId="77777777" w:rsidR="00A02D59" w:rsidRDefault="00A02D59" w:rsidP="00A02D59">
      <w:pPr>
        <w:pStyle w:val="Heading3"/>
      </w:pPr>
      <w:r>
        <w:lastRenderedPageBreak/>
        <w:t xml:space="preserve">1NC – CP </w:t>
      </w:r>
    </w:p>
    <w:p w14:paraId="58ED8F8D" w14:textId="77777777" w:rsidR="00A02D59" w:rsidRDefault="00A02D59" w:rsidP="00A02D59">
      <w:pPr>
        <w:pStyle w:val="Heading4"/>
      </w:pPr>
      <w:r>
        <w:t>The United States federal government should reallocate the military infrastructure and operations from the Eastern Gulf of Mexico and the Outer Continental Shelf adjacent to Virginia to Alaska.</w:t>
      </w:r>
    </w:p>
    <w:p w14:paraId="2CA8EE10" w14:textId="77777777" w:rsidR="00A02D59" w:rsidRDefault="00A02D59" w:rsidP="00A02D59"/>
    <w:p w14:paraId="67C1AD7B" w14:textId="77777777" w:rsidR="00A02D59" w:rsidRPr="006308B8" w:rsidRDefault="00A02D59" w:rsidP="00A02D59">
      <w:pPr>
        <w:pStyle w:val="Heading4"/>
      </w:pPr>
      <w:r>
        <w:t xml:space="preserve">Alaska is the </w:t>
      </w:r>
      <w:r>
        <w:rPr>
          <w:u w:val="single"/>
        </w:rPr>
        <w:t>only region</w:t>
      </w:r>
      <w:r>
        <w:t xml:space="preserve"> that gives the US an increased </w:t>
      </w:r>
      <w:r>
        <w:rPr>
          <w:u w:val="single"/>
        </w:rPr>
        <w:t>competitive edge</w:t>
      </w:r>
      <w:r>
        <w:t xml:space="preserve"> over Russia and China – but, increased investment is key.  </w:t>
      </w:r>
    </w:p>
    <w:p w14:paraId="0C294771" w14:textId="77777777" w:rsidR="00A02D59" w:rsidRDefault="00A02D59" w:rsidP="00A02D59">
      <w:pPr>
        <w:pStyle w:val="AuthorQuals"/>
      </w:pPr>
      <w:r>
        <w:rPr>
          <w:rStyle w:val="Style13ptBold"/>
        </w:rPr>
        <w:t>Babb</w:t>
      </w:r>
      <w:r w:rsidRPr="002F6E2C">
        <w:rPr>
          <w:rStyle w:val="Style13ptBold"/>
        </w:rPr>
        <w:t>,</w:t>
      </w:r>
      <w:r>
        <w:rPr>
          <w:rStyle w:val="Style13ptBold"/>
        </w:rPr>
        <w:t xml:space="preserve"> ‘2</w:t>
      </w:r>
      <w:r w:rsidRPr="002F6E2C">
        <w:rPr>
          <w:rStyle w:val="Style13ptBold"/>
        </w:rPr>
        <w:t>1</w:t>
      </w:r>
      <w:r>
        <w:t xml:space="preserve"> (Carla Babb; Carla is VOA's Pentagon correspondent covering defense and international security issues; "Alaska Seen as Strategic US Military Asset Against China, Russia&amp;nbsp;" Voice of America; https://www.voanews.com/usa/alaska-seen-strategic-us-military-asset-against-china-russia; 7-25-2021, Accessed 7-31-2021)//ILake-NoC</w:t>
      </w:r>
    </w:p>
    <w:p w14:paraId="26A661EA" w14:textId="77777777" w:rsidR="00A02D59" w:rsidRPr="006308B8" w:rsidRDefault="00A02D59" w:rsidP="00A02D59">
      <w:pPr>
        <w:rPr>
          <w:sz w:val="16"/>
        </w:rPr>
      </w:pPr>
      <w:r w:rsidRPr="006308B8">
        <w:rPr>
          <w:sz w:val="16"/>
        </w:rPr>
        <w:t xml:space="preserve">EIELSON AIR FORCE BASE, ALASKA - </w:t>
      </w:r>
      <w:r w:rsidRPr="006308B8">
        <w:rPr>
          <w:rStyle w:val="StyleUnderline"/>
        </w:rPr>
        <w:t>Alaska is the northernmost part of</w:t>
      </w:r>
      <w:r w:rsidRPr="006308B8">
        <w:rPr>
          <w:sz w:val="16"/>
        </w:rPr>
        <w:t xml:space="preserve"> </w:t>
      </w:r>
      <w:r w:rsidRPr="006308B8">
        <w:rPr>
          <w:rStyle w:val="StyleUnderline"/>
        </w:rPr>
        <w:t>the</w:t>
      </w:r>
      <w:r w:rsidRPr="006308B8">
        <w:rPr>
          <w:sz w:val="16"/>
        </w:rPr>
        <w:t xml:space="preserve"> </w:t>
      </w:r>
      <w:r w:rsidRPr="006308B8">
        <w:rPr>
          <w:rStyle w:val="StyleUnderline"/>
        </w:rPr>
        <w:t>U</w:t>
      </w:r>
      <w:r w:rsidRPr="006308B8">
        <w:rPr>
          <w:sz w:val="16"/>
        </w:rPr>
        <w:t xml:space="preserve">nited </w:t>
      </w:r>
      <w:r w:rsidRPr="006308B8">
        <w:rPr>
          <w:rStyle w:val="StyleUnderline"/>
        </w:rPr>
        <w:t>S</w:t>
      </w:r>
      <w:r w:rsidRPr="006308B8">
        <w:rPr>
          <w:sz w:val="16"/>
        </w:rPr>
        <w:t xml:space="preserve">tates, </w:t>
      </w:r>
      <w:r w:rsidRPr="006308B8">
        <w:rPr>
          <w:rStyle w:val="StyleUnderline"/>
        </w:rPr>
        <w:t>and it is</w:t>
      </w:r>
      <w:r w:rsidRPr="006308B8">
        <w:rPr>
          <w:sz w:val="16"/>
        </w:rPr>
        <w:t xml:space="preserve"> big. Big in land mass, and </w:t>
      </w:r>
      <w:r w:rsidRPr="006308B8">
        <w:rPr>
          <w:rStyle w:val="Emphasis"/>
        </w:rPr>
        <w:t>big in military power.</w:t>
      </w:r>
      <w:r w:rsidRPr="006308B8">
        <w:rPr>
          <w:sz w:val="16"/>
        </w:rPr>
        <w:t> </w:t>
      </w:r>
    </w:p>
    <w:p w14:paraId="580719C2" w14:textId="77777777" w:rsidR="00A02D59" w:rsidRPr="006308B8" w:rsidRDefault="00A02D59" w:rsidP="00A02D59">
      <w:pPr>
        <w:rPr>
          <w:sz w:val="16"/>
        </w:rPr>
      </w:pPr>
      <w:r w:rsidRPr="006308B8">
        <w:rPr>
          <w:rStyle w:val="StyleUnderline"/>
        </w:rPr>
        <w:t xml:space="preserve">There’s a lot of wild, </w:t>
      </w:r>
      <w:r w:rsidRPr="006308B8">
        <w:rPr>
          <w:rStyle w:val="Emphasis"/>
        </w:rPr>
        <w:t>open space</w:t>
      </w:r>
      <w:r w:rsidRPr="006308B8">
        <w:rPr>
          <w:sz w:val="16"/>
        </w:rPr>
        <w:t xml:space="preserve"> </w:t>
      </w:r>
      <w:r w:rsidRPr="006308B8">
        <w:rPr>
          <w:rStyle w:val="StyleUnderline"/>
        </w:rPr>
        <w:t>between military installations in Alaska</w:t>
      </w:r>
      <w:r w:rsidRPr="006308B8">
        <w:rPr>
          <w:sz w:val="16"/>
        </w:rPr>
        <w:t>. Grizzly bears prowl nearby, and the weather is wild, too. In the winters it can get down to around minus 45 degrees Celsius.</w:t>
      </w:r>
    </w:p>
    <w:p w14:paraId="237419D2" w14:textId="77777777" w:rsidR="00A02D59" w:rsidRPr="006308B8" w:rsidRDefault="00A02D59" w:rsidP="00A02D59">
      <w:pPr>
        <w:rPr>
          <w:sz w:val="16"/>
        </w:rPr>
      </w:pPr>
      <w:r w:rsidRPr="006308B8">
        <w:rPr>
          <w:sz w:val="16"/>
        </w:rPr>
        <w:t xml:space="preserve">So </w:t>
      </w:r>
      <w:r w:rsidRPr="006308B8">
        <w:rPr>
          <w:rStyle w:val="StyleUnderline"/>
        </w:rPr>
        <w:t>why would the U.S. place</w:t>
      </w:r>
      <w:r w:rsidRPr="006308B8">
        <w:rPr>
          <w:sz w:val="16"/>
        </w:rPr>
        <w:t xml:space="preserve"> so many of its </w:t>
      </w:r>
      <w:r w:rsidRPr="006308B8">
        <w:rPr>
          <w:rStyle w:val="StyleUnderline"/>
        </w:rPr>
        <w:t>troops</w:t>
      </w:r>
      <w:r w:rsidRPr="006308B8">
        <w:rPr>
          <w:sz w:val="16"/>
        </w:rPr>
        <w:t xml:space="preserve"> and defenses </w:t>
      </w:r>
      <w:r w:rsidRPr="006308B8">
        <w:rPr>
          <w:rStyle w:val="StyleUnderline"/>
        </w:rPr>
        <w:t>in such a harsh environment?</w:t>
      </w:r>
      <w:r w:rsidRPr="006308B8">
        <w:rPr>
          <w:sz w:val="16"/>
        </w:rPr>
        <w:t xml:space="preserve"> </w:t>
      </w:r>
      <w:r w:rsidRPr="006308B8">
        <w:rPr>
          <w:rStyle w:val="StyleUnderline"/>
        </w:rPr>
        <w:t>The answer</w:t>
      </w:r>
      <w:r w:rsidRPr="006308B8">
        <w:rPr>
          <w:sz w:val="16"/>
        </w:rPr>
        <w:t xml:space="preserve">, according to Defense Secretary Lloyd Austin, </w:t>
      </w:r>
      <w:r w:rsidRPr="006308B8">
        <w:rPr>
          <w:rStyle w:val="StyleUnderline"/>
        </w:rPr>
        <w:t>is</w:t>
      </w:r>
      <w:r w:rsidRPr="006308B8">
        <w:rPr>
          <w:sz w:val="16"/>
        </w:rPr>
        <w:t xml:space="preserve"> </w:t>
      </w:r>
      <w:r w:rsidRPr="006308B8">
        <w:rPr>
          <w:rStyle w:val="Emphasis"/>
        </w:rPr>
        <w:t>geography</w:t>
      </w:r>
      <w:r w:rsidRPr="006308B8">
        <w:rPr>
          <w:sz w:val="16"/>
        </w:rPr>
        <w:t>.</w:t>
      </w:r>
    </w:p>
    <w:p w14:paraId="380F47CF" w14:textId="77777777" w:rsidR="00A02D59" w:rsidRPr="006308B8" w:rsidRDefault="00A02D59" w:rsidP="00A02D59">
      <w:pPr>
        <w:rPr>
          <w:sz w:val="16"/>
        </w:rPr>
      </w:pPr>
      <w:r w:rsidRPr="006308B8">
        <w:rPr>
          <w:sz w:val="16"/>
        </w:rPr>
        <w:t>“</w:t>
      </w:r>
      <w:r w:rsidRPr="006308B8">
        <w:rPr>
          <w:rStyle w:val="StyleUnderline"/>
        </w:rPr>
        <w:t>We are an Indo-Pacific nation, and</w:t>
      </w:r>
      <w:r w:rsidRPr="006308B8">
        <w:rPr>
          <w:sz w:val="16"/>
        </w:rPr>
        <w:t xml:space="preserve"> we are an </w:t>
      </w:r>
      <w:r w:rsidRPr="006308B8">
        <w:rPr>
          <w:rStyle w:val="StyleUnderline"/>
        </w:rPr>
        <w:t>Arctic nation.</w:t>
      </w:r>
      <w:r w:rsidRPr="006308B8">
        <w:rPr>
          <w:sz w:val="16"/>
        </w:rPr>
        <w:t xml:space="preserve"> And </w:t>
      </w:r>
      <w:r w:rsidRPr="006308B8">
        <w:rPr>
          <w:rStyle w:val="StyleUnderline"/>
        </w:rPr>
        <w:t>here in Alaska</w:t>
      </w:r>
      <w:r w:rsidRPr="006308B8">
        <w:rPr>
          <w:sz w:val="16"/>
        </w:rPr>
        <w:t xml:space="preserve">, those </w:t>
      </w:r>
      <w:r w:rsidRPr="006308B8">
        <w:rPr>
          <w:rStyle w:val="Emphasis"/>
        </w:rPr>
        <w:t>two critical regions intersect</w:t>
      </w:r>
      <w:r w:rsidRPr="006308B8">
        <w:rPr>
          <w:sz w:val="16"/>
        </w:rPr>
        <w:t>,” he said.</w:t>
      </w:r>
    </w:p>
    <w:p w14:paraId="3D42A4B8" w14:textId="77777777" w:rsidR="00A02D59" w:rsidRPr="006308B8" w:rsidRDefault="00A02D59" w:rsidP="00A02D59">
      <w:pPr>
        <w:rPr>
          <w:rStyle w:val="Emphasis"/>
        </w:rPr>
      </w:pPr>
      <w:r w:rsidRPr="006308B8">
        <w:rPr>
          <w:rStyle w:val="StyleUnderline"/>
        </w:rPr>
        <w:t xml:space="preserve">Alaska is bordered by the </w:t>
      </w:r>
      <w:r w:rsidRPr="006308B8">
        <w:rPr>
          <w:rStyle w:val="Emphasis"/>
        </w:rPr>
        <w:t>Pacific Ocean and the Arctic Ocean</w:t>
      </w:r>
      <w:r w:rsidRPr="006308B8">
        <w:rPr>
          <w:rStyle w:val="StyleUnderline"/>
        </w:rPr>
        <w:t>.</w:t>
      </w:r>
      <w:r w:rsidRPr="006308B8">
        <w:rPr>
          <w:sz w:val="16"/>
        </w:rPr>
        <w:t xml:space="preserve"> Eielson Air Force Base, in the heart of Alaska, is about 160 kilometers from the Arctic circle. There, Austin said, the </w:t>
      </w:r>
      <w:r w:rsidRPr="006308B8">
        <w:rPr>
          <w:rStyle w:val="StyleUnderline"/>
        </w:rPr>
        <w:t>U.S.</w:t>
      </w:r>
      <w:r w:rsidRPr="006308B8">
        <w:rPr>
          <w:sz w:val="16"/>
        </w:rPr>
        <w:t xml:space="preserve"> </w:t>
      </w:r>
      <w:r w:rsidRPr="006308B8">
        <w:rPr>
          <w:rStyle w:val="StyleUnderline"/>
        </w:rPr>
        <w:t>has beefed up defenses and expanded training</w:t>
      </w:r>
      <w:r w:rsidRPr="006308B8">
        <w:rPr>
          <w:sz w:val="16"/>
        </w:rPr>
        <w:t xml:space="preserve"> in an effort </w:t>
      </w:r>
      <w:r w:rsidRPr="006308B8">
        <w:rPr>
          <w:rStyle w:val="StyleUnderline"/>
        </w:rPr>
        <w:t xml:space="preserve">to </w:t>
      </w:r>
      <w:r w:rsidRPr="006308B8">
        <w:rPr>
          <w:rStyle w:val="Emphasis"/>
        </w:rPr>
        <w:t>increase its competitive edge over near-peer adversaries Russia and China.</w:t>
      </w:r>
    </w:p>
    <w:p w14:paraId="40B5FC7D" w14:textId="77777777" w:rsidR="00A02D59" w:rsidRPr="006308B8" w:rsidRDefault="00A02D59" w:rsidP="00A02D59">
      <w:pPr>
        <w:rPr>
          <w:sz w:val="16"/>
        </w:rPr>
      </w:pPr>
      <w:r w:rsidRPr="006308B8">
        <w:rPr>
          <w:sz w:val="16"/>
        </w:rPr>
        <w:t xml:space="preserve">“You’ve seen us increase our capability up here recently with the arrival of additional F-35s, and </w:t>
      </w:r>
      <w:r w:rsidRPr="006308B8">
        <w:rPr>
          <w:rStyle w:val="StyleUnderline"/>
        </w:rPr>
        <w:t>we’re in the process of building out capabilities to support</w:t>
      </w:r>
      <w:r w:rsidRPr="006308B8">
        <w:rPr>
          <w:sz w:val="16"/>
        </w:rPr>
        <w:t xml:space="preserve"> that </w:t>
      </w:r>
      <w:r w:rsidRPr="006308B8">
        <w:rPr>
          <w:rStyle w:val="StyleUnderline"/>
        </w:rPr>
        <w:t>effort</w:t>
      </w:r>
      <w:r w:rsidRPr="006308B8">
        <w:rPr>
          <w:sz w:val="16"/>
        </w:rPr>
        <w:t>,” he said.</w:t>
      </w:r>
    </w:p>
    <w:p w14:paraId="20A4127E" w14:textId="77777777" w:rsidR="00A02D59" w:rsidRPr="006308B8" w:rsidRDefault="00A02D59" w:rsidP="00A02D59">
      <w:pPr>
        <w:rPr>
          <w:sz w:val="16"/>
        </w:rPr>
      </w:pPr>
      <w:r w:rsidRPr="006308B8">
        <w:rPr>
          <w:sz w:val="16"/>
        </w:rPr>
        <w:t xml:space="preserve">Which is especially useful since fifth-generation </w:t>
      </w:r>
      <w:r w:rsidRPr="006308B8">
        <w:rPr>
          <w:rStyle w:val="StyleUnderline"/>
        </w:rPr>
        <w:t>F-35 fighter jets based at Eielson</w:t>
      </w:r>
      <w:r w:rsidRPr="006308B8">
        <w:rPr>
          <w:sz w:val="16"/>
        </w:rPr>
        <w:t xml:space="preserve"> </w:t>
      </w:r>
      <w:r w:rsidRPr="006308B8">
        <w:rPr>
          <w:rStyle w:val="StyleUnderline"/>
        </w:rPr>
        <w:t>can reach anywhere in</w:t>
      </w:r>
      <w:r w:rsidRPr="006308B8">
        <w:rPr>
          <w:sz w:val="16"/>
        </w:rPr>
        <w:t xml:space="preserve"> the </w:t>
      </w:r>
      <w:r w:rsidRPr="006308B8">
        <w:rPr>
          <w:rStyle w:val="StyleUnderline"/>
        </w:rPr>
        <w:t>northern hemisphere</w:t>
      </w:r>
      <w:r w:rsidRPr="006308B8">
        <w:rPr>
          <w:sz w:val="16"/>
        </w:rPr>
        <w:t xml:space="preserve">. Fly over the north Pacific? You’re in </w:t>
      </w:r>
      <w:r w:rsidRPr="006308B8">
        <w:rPr>
          <w:rStyle w:val="StyleUnderline"/>
        </w:rPr>
        <w:t>Asia</w:t>
      </w:r>
      <w:r w:rsidRPr="006308B8">
        <w:rPr>
          <w:sz w:val="16"/>
        </w:rPr>
        <w:t xml:space="preserve">. Want </w:t>
      </w:r>
      <w:r w:rsidRPr="006308B8">
        <w:rPr>
          <w:rStyle w:val="StyleUnderline"/>
        </w:rPr>
        <w:t xml:space="preserve">to </w:t>
      </w:r>
      <w:r w:rsidRPr="006308B8">
        <w:rPr>
          <w:sz w:val="16"/>
        </w:rPr>
        <w:t xml:space="preserve">get to </w:t>
      </w:r>
      <w:r w:rsidRPr="006308B8">
        <w:rPr>
          <w:rStyle w:val="StyleUnderline"/>
        </w:rPr>
        <w:t>Europe</w:t>
      </w:r>
      <w:r w:rsidRPr="006308B8">
        <w:rPr>
          <w:sz w:val="16"/>
        </w:rPr>
        <w:t>? Just hop across the Arctic.</w:t>
      </w:r>
    </w:p>
    <w:p w14:paraId="51661F66" w14:textId="77777777" w:rsidR="00A02D59" w:rsidRPr="006308B8" w:rsidRDefault="00A02D59" w:rsidP="00A02D59">
      <w:pPr>
        <w:rPr>
          <w:sz w:val="16"/>
        </w:rPr>
      </w:pPr>
      <w:r w:rsidRPr="006308B8">
        <w:rPr>
          <w:sz w:val="16"/>
        </w:rPr>
        <w:t>Need to practice military skills at home?  </w:t>
      </w:r>
      <w:r w:rsidRPr="006308B8">
        <w:rPr>
          <w:rStyle w:val="StyleUnderline"/>
        </w:rPr>
        <w:t xml:space="preserve">There’s a </w:t>
      </w:r>
      <w:r w:rsidRPr="006308B8">
        <w:rPr>
          <w:rStyle w:val="Emphasis"/>
        </w:rPr>
        <w:t>200,000-square-kilometer</w:t>
      </w:r>
      <w:r w:rsidRPr="006308B8">
        <w:rPr>
          <w:rStyle w:val="StyleUnderline"/>
        </w:rPr>
        <w:t xml:space="preserve"> training range here</w:t>
      </w:r>
      <w:r w:rsidRPr="006308B8">
        <w:rPr>
          <w:sz w:val="16"/>
        </w:rPr>
        <w:t>. </w:t>
      </w:r>
    </w:p>
    <w:p w14:paraId="55CF6BAA" w14:textId="77777777" w:rsidR="00A02D59" w:rsidRPr="006308B8" w:rsidRDefault="00A02D59" w:rsidP="00A02D59">
      <w:pPr>
        <w:rPr>
          <w:sz w:val="16"/>
        </w:rPr>
      </w:pPr>
      <w:r w:rsidRPr="006308B8">
        <w:rPr>
          <w:sz w:val="16"/>
        </w:rPr>
        <w:t>“Unless you’ve served here people don’t fully understand how strategically important our state is,” said Alaskan Senator Dan Sullivan who a member of the Senate Armed Services Committee.</w:t>
      </w:r>
    </w:p>
    <w:p w14:paraId="116229E9" w14:textId="77777777" w:rsidR="00A02D59" w:rsidRPr="006308B8" w:rsidRDefault="00A02D59" w:rsidP="00A02D59">
      <w:pPr>
        <w:rPr>
          <w:rStyle w:val="Emphasis"/>
        </w:rPr>
      </w:pPr>
      <w:r w:rsidRPr="006308B8">
        <w:rPr>
          <w:sz w:val="16"/>
        </w:rPr>
        <w:t xml:space="preserve">He said the Pentagon is right to focus on high-end competitors, but he’s worried the </w:t>
      </w:r>
      <w:r w:rsidRPr="006308B8">
        <w:rPr>
          <w:rStyle w:val="StyleUnderline"/>
        </w:rPr>
        <w:t xml:space="preserve">U.S. </w:t>
      </w:r>
      <w:r w:rsidRPr="006308B8">
        <w:rPr>
          <w:rStyle w:val="Emphasis"/>
        </w:rPr>
        <w:t>may not be keeping up.</w:t>
      </w:r>
    </w:p>
    <w:p w14:paraId="7DEE7841" w14:textId="77777777" w:rsidR="00A02D59" w:rsidRPr="006308B8" w:rsidRDefault="00A02D59" w:rsidP="00A02D59">
      <w:pPr>
        <w:rPr>
          <w:sz w:val="16"/>
        </w:rPr>
      </w:pPr>
      <w:r w:rsidRPr="006308B8">
        <w:rPr>
          <w:sz w:val="16"/>
        </w:rPr>
        <w:t>“</w:t>
      </w:r>
      <w:r w:rsidRPr="006308B8">
        <w:rPr>
          <w:rStyle w:val="StyleUnderline"/>
        </w:rPr>
        <w:t>China has been increasing its defense spending by 10% a year</w:t>
      </w:r>
      <w:r w:rsidRPr="006308B8">
        <w:rPr>
          <w:sz w:val="16"/>
        </w:rPr>
        <w:t>, right? They're going to keep doing it. We, you know, second term of the Obama administration, cut defense spending by 25%. Trump got back on it. It's going down again. So, absolutely I'm concerned, and so are most members of the Armed Services Committee, doesn't matter what party,” he said.</w:t>
      </w:r>
    </w:p>
    <w:p w14:paraId="408840B0" w14:textId="77777777" w:rsidR="00A02D59" w:rsidRPr="006308B8" w:rsidRDefault="00A02D59" w:rsidP="00A02D59">
      <w:pPr>
        <w:rPr>
          <w:sz w:val="16"/>
        </w:rPr>
      </w:pPr>
      <w:r w:rsidRPr="006308B8">
        <w:rPr>
          <w:rStyle w:val="StyleUnderline"/>
        </w:rPr>
        <w:t>Sullivan</w:t>
      </w:r>
      <w:r w:rsidRPr="006308B8">
        <w:rPr>
          <w:sz w:val="16"/>
        </w:rPr>
        <w:t xml:space="preserve"> said he </w:t>
      </w:r>
      <w:r w:rsidRPr="006308B8">
        <w:rPr>
          <w:rStyle w:val="StyleUnderline"/>
        </w:rPr>
        <w:t>wants to see a defense budget that grows</w:t>
      </w:r>
      <w:r w:rsidRPr="006308B8">
        <w:rPr>
          <w:sz w:val="16"/>
        </w:rPr>
        <w:t xml:space="preserve"> 3 to 5% annually to keep pace with Chinese military investments. And he points to the </w:t>
      </w:r>
      <w:r w:rsidRPr="006308B8">
        <w:rPr>
          <w:rStyle w:val="StyleUnderline"/>
        </w:rPr>
        <w:t>bases spread across America’s last frontier state as a testament to how defense</w:t>
      </w:r>
      <w:r w:rsidRPr="006308B8">
        <w:rPr>
          <w:sz w:val="16"/>
        </w:rPr>
        <w:t xml:space="preserve"> dollars </w:t>
      </w:r>
      <w:r w:rsidRPr="006308B8">
        <w:rPr>
          <w:rStyle w:val="StyleUnderline"/>
        </w:rPr>
        <w:t>can go a long way,</w:t>
      </w:r>
      <w:r w:rsidRPr="006308B8">
        <w:rPr>
          <w:sz w:val="16"/>
        </w:rPr>
        <w:t xml:space="preserve"> a long way from Washington.</w:t>
      </w:r>
    </w:p>
    <w:p w14:paraId="39EE53E2" w14:textId="70B27AEA" w:rsidR="00160B8B" w:rsidRPr="00657F1B" w:rsidRDefault="00160B8B" w:rsidP="00160B8B">
      <w:pPr>
        <w:pStyle w:val="Heading3"/>
      </w:pPr>
      <w:r w:rsidRPr="00657F1B">
        <w:lastRenderedPageBreak/>
        <w:t>1NC – Politics (</w:t>
      </w:r>
      <w:r w:rsidR="002D0789" w:rsidRPr="00657F1B">
        <w:t>Econ</w:t>
      </w:r>
      <w:r w:rsidRPr="00657F1B">
        <w:t>) DA</w:t>
      </w:r>
    </w:p>
    <w:p w14:paraId="62B99817" w14:textId="77777777" w:rsidR="00003154" w:rsidRPr="00657F1B" w:rsidRDefault="00003154" w:rsidP="00003154">
      <w:pPr>
        <w:pStyle w:val="Heading4"/>
      </w:pPr>
      <w:r w:rsidRPr="00657F1B">
        <w:t>Infrastructure will pass now, but it’s a fight --- Biden’s political capital is key</w:t>
      </w:r>
    </w:p>
    <w:p w14:paraId="050CA77D" w14:textId="77777777" w:rsidR="00003154" w:rsidRPr="00657F1B" w:rsidRDefault="00003154" w:rsidP="00003154">
      <w:r w:rsidRPr="00657F1B">
        <w:rPr>
          <w:rStyle w:val="Style13ptBold"/>
        </w:rPr>
        <w:t>Saenz et al. 7/14</w:t>
      </w:r>
      <w:r w:rsidRPr="00657F1B">
        <w:t>/21 – CNN White House Correspondent</w:t>
      </w:r>
    </w:p>
    <w:p w14:paraId="518226EC" w14:textId="77777777" w:rsidR="00003154" w:rsidRPr="00657F1B" w:rsidRDefault="00003154" w:rsidP="00003154">
      <w:r w:rsidRPr="00657F1B">
        <w:t>Arlette, with John Harwood and Kate Sullivan, “President meets Democrats on Capitol Hill as pressure ramps up on infrastructure talks.” https://www.cnn.com/2021/07/14/politics/biden-capitol-hill-infrastructure/index.html</w:t>
      </w:r>
    </w:p>
    <w:p w14:paraId="091C14A3" w14:textId="77777777" w:rsidR="00003154" w:rsidRPr="00657F1B" w:rsidRDefault="00003154" w:rsidP="00003154">
      <w:pPr>
        <w:rPr>
          <w:sz w:val="16"/>
        </w:rPr>
      </w:pPr>
      <w:r w:rsidRPr="00657F1B">
        <w:rPr>
          <w:sz w:val="16"/>
        </w:rPr>
        <w:t xml:space="preserve">(CNN)President Joe </w:t>
      </w:r>
      <w:r w:rsidRPr="00657F1B">
        <w:rPr>
          <w:rStyle w:val="StyleUnderline"/>
        </w:rPr>
        <w:t>Biden returned to Capitol Hill</w:t>
      </w:r>
      <w:r w:rsidRPr="00657F1B">
        <w:rPr>
          <w:sz w:val="16"/>
        </w:rPr>
        <w:t xml:space="preserve"> Wednesday </w:t>
      </w:r>
      <w:r w:rsidRPr="00657F1B">
        <w:rPr>
          <w:rStyle w:val="StyleUnderline"/>
        </w:rPr>
        <w:t xml:space="preserve">to meet with Senate Democrats </w:t>
      </w:r>
      <w:r w:rsidRPr="00657F1B">
        <w:rPr>
          <w:sz w:val="16"/>
        </w:rPr>
        <w:t xml:space="preserve">during their luncheon </w:t>
      </w:r>
      <w:r w:rsidRPr="00657F1B">
        <w:rPr>
          <w:rStyle w:val="StyleUnderline"/>
        </w:rPr>
        <w:t xml:space="preserve">as he </w:t>
      </w:r>
      <w:r w:rsidRPr="00657F1B">
        <w:rPr>
          <w:rStyle w:val="Emphasis"/>
        </w:rPr>
        <w:t>makes the case</w:t>
      </w:r>
      <w:r w:rsidRPr="00657F1B">
        <w:rPr>
          <w:rStyle w:val="StyleUnderline"/>
        </w:rPr>
        <w:t xml:space="preserve"> for both the bipartisan infrastructure proposal and a more sweeping package</w:t>
      </w:r>
      <w:r w:rsidRPr="00657F1B">
        <w:rPr>
          <w:sz w:val="16"/>
        </w:rPr>
        <w:t xml:space="preserve"> that can be pursued </w:t>
      </w:r>
      <w:r w:rsidRPr="00657F1B">
        <w:rPr>
          <w:rStyle w:val="StyleUnderline"/>
        </w:rPr>
        <w:t>through reconciliation</w:t>
      </w:r>
      <w:r w:rsidRPr="00657F1B">
        <w:rPr>
          <w:sz w:val="16"/>
        </w:rPr>
        <w:t>.</w:t>
      </w:r>
    </w:p>
    <w:p w14:paraId="15507015" w14:textId="77777777" w:rsidR="00003154" w:rsidRPr="00657F1B" w:rsidRDefault="00003154" w:rsidP="00003154">
      <w:pPr>
        <w:rPr>
          <w:sz w:val="16"/>
        </w:rPr>
      </w:pPr>
      <w:r w:rsidRPr="00657F1B">
        <w:rPr>
          <w:sz w:val="16"/>
        </w:rPr>
        <w:t>"Is this my homecoming?" Biden joked as he walked up to the Capitol press corps, a familiar sight to the former Delaware senator.</w:t>
      </w:r>
    </w:p>
    <w:p w14:paraId="49E89851" w14:textId="77777777" w:rsidR="00003154" w:rsidRPr="00657F1B" w:rsidRDefault="00003154" w:rsidP="00003154">
      <w:pPr>
        <w:rPr>
          <w:sz w:val="16"/>
        </w:rPr>
      </w:pPr>
      <w:r w:rsidRPr="00657F1B">
        <w:rPr>
          <w:rStyle w:val="StyleUnderline"/>
        </w:rPr>
        <w:t>The President</w:t>
      </w:r>
      <w:r w:rsidRPr="00657F1B">
        <w:rPr>
          <w:sz w:val="16"/>
        </w:rPr>
        <w:t xml:space="preserve"> then pumped his first and </w:t>
      </w:r>
      <w:r w:rsidRPr="00657F1B">
        <w:rPr>
          <w:rStyle w:val="StyleUnderline"/>
        </w:rPr>
        <w:t>said</w:t>
      </w:r>
      <w:r w:rsidRPr="00657F1B">
        <w:rPr>
          <w:sz w:val="16"/>
        </w:rPr>
        <w:t>, "</w:t>
      </w:r>
      <w:r w:rsidRPr="00657F1B">
        <w:rPr>
          <w:rStyle w:val="Emphasis"/>
        </w:rPr>
        <w:t>We're going to get this done</w:t>
      </w:r>
      <w:r w:rsidRPr="00657F1B">
        <w:rPr>
          <w:sz w:val="16"/>
        </w:rPr>
        <w:t>."</w:t>
      </w:r>
    </w:p>
    <w:p w14:paraId="7B282839" w14:textId="77777777" w:rsidR="00003154" w:rsidRPr="00657F1B" w:rsidRDefault="00003154" w:rsidP="00003154">
      <w:pPr>
        <w:rPr>
          <w:sz w:val="16"/>
        </w:rPr>
      </w:pPr>
      <w:r w:rsidRPr="00657F1B">
        <w:rPr>
          <w:sz w:val="16"/>
        </w:rPr>
        <w:t>The President's visit came on the heels of Democrats on the Senate Budget Committee reaching an agreement on a $3.5 trillion budget resolution that includes spending for Biden's sweeping social agenda.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4E9C19E1" w14:textId="77777777" w:rsidR="00003154" w:rsidRPr="00657F1B" w:rsidRDefault="00003154" w:rsidP="00003154">
      <w:pPr>
        <w:rPr>
          <w:sz w:val="16"/>
        </w:rPr>
      </w:pPr>
      <w:r w:rsidRPr="00657F1B">
        <w:rPr>
          <w:sz w:val="16"/>
        </w:rPr>
        <w:t xml:space="preserve">Senate Majority Leader Chuck </w:t>
      </w:r>
      <w:r w:rsidRPr="00657F1B">
        <w:rPr>
          <w:rStyle w:val="StyleUnderline"/>
        </w:rPr>
        <w:t>Schumer</w:t>
      </w:r>
      <w:r w:rsidRPr="00657F1B">
        <w:rPr>
          <w:sz w:val="16"/>
        </w:rPr>
        <w:t xml:space="preserve"> accompanied Biden into the meeting and </w:t>
      </w:r>
      <w:r w:rsidRPr="00657F1B">
        <w:rPr>
          <w:rStyle w:val="StyleUnderline"/>
        </w:rPr>
        <w:t>echoed the President's line, saying, "We're going to get this done</w:t>
      </w:r>
      <w:r w:rsidRPr="00657F1B">
        <w:rPr>
          <w:sz w:val="16"/>
        </w:rPr>
        <w:t>."</w:t>
      </w:r>
    </w:p>
    <w:p w14:paraId="55999A4A" w14:textId="77777777" w:rsidR="00003154" w:rsidRPr="00657F1B" w:rsidRDefault="00003154" w:rsidP="00003154">
      <w:pPr>
        <w:rPr>
          <w:sz w:val="16"/>
        </w:rPr>
      </w:pPr>
      <w:r w:rsidRPr="00657F1B">
        <w:rPr>
          <w:sz w:val="16"/>
        </w:rPr>
        <w:t xml:space="preserve">White House officials understand that </w:t>
      </w:r>
      <w:r w:rsidRPr="00657F1B">
        <w:rPr>
          <w:rStyle w:val="StyleUnderline"/>
        </w:rPr>
        <w:t xml:space="preserve">the Senate Democrats' $3.5 trillion framework for reconciliation adds </w:t>
      </w:r>
      <w:r w:rsidRPr="00657F1B">
        <w:rPr>
          <w:rStyle w:val="Emphasis"/>
        </w:rPr>
        <w:t>pressure to ongoing talks</w:t>
      </w:r>
      <w:r w:rsidRPr="00657F1B">
        <w:rPr>
          <w:rStyle w:val="StyleUnderline"/>
        </w:rPr>
        <w:t xml:space="preserve"> on the</w:t>
      </w:r>
      <w:r w:rsidRPr="00657F1B">
        <w:rPr>
          <w:sz w:val="16"/>
        </w:rPr>
        <w:t xml:space="preserve"> smaller </w:t>
      </w:r>
      <w:r w:rsidRPr="00657F1B">
        <w:rPr>
          <w:rStyle w:val="StyleUnderline"/>
        </w:rPr>
        <w:t>bipartisan infrastructure deal</w:t>
      </w:r>
      <w:r w:rsidRPr="00657F1B">
        <w:rPr>
          <w:sz w:val="16"/>
        </w:rPr>
        <w:t>. Some Republicans, who hoped the bipartisan deal would erode Democratic support for reconciliation, have publicly worried that linkage between the two means they'd be doing the opposite and facilitating the larger package.</w:t>
      </w:r>
    </w:p>
    <w:p w14:paraId="00C0E2A7" w14:textId="77777777" w:rsidR="00003154" w:rsidRPr="00657F1B" w:rsidRDefault="00003154" w:rsidP="00003154">
      <w:pPr>
        <w:rPr>
          <w:sz w:val="16"/>
        </w:rPr>
      </w:pPr>
      <w:r w:rsidRPr="00657F1B">
        <w:rPr>
          <w:sz w:val="16"/>
        </w:rPr>
        <w:t xml:space="preserve">But </w:t>
      </w:r>
      <w:r w:rsidRPr="00657F1B">
        <w:rPr>
          <w:rStyle w:val="StyleUnderline"/>
        </w:rPr>
        <w:t>a senior administration official expressed</w:t>
      </w:r>
      <w:r w:rsidRPr="00657F1B">
        <w:rPr>
          <w:sz w:val="16"/>
        </w:rPr>
        <w:t xml:space="preserve"> cautious </w:t>
      </w:r>
      <w:r w:rsidRPr="00657F1B">
        <w:rPr>
          <w:rStyle w:val="StyleUnderline"/>
        </w:rPr>
        <w:t>optimism that</w:t>
      </w:r>
      <w:r w:rsidRPr="00657F1B">
        <w:rPr>
          <w:sz w:val="16"/>
        </w:rPr>
        <w:t xml:space="preserve"> Tuesday's </w:t>
      </w:r>
      <w:r w:rsidRPr="00657F1B">
        <w:rPr>
          <w:rStyle w:val="StyleUnderline"/>
        </w:rPr>
        <w:t>announcement won't cause Republicans to abandon the deal</w:t>
      </w:r>
      <w:r w:rsidRPr="00657F1B">
        <w:rPr>
          <w:sz w:val="16"/>
        </w:rPr>
        <w:t>, which Senate leaders aim to pass this month: "We'll see. It shouldn't."</w:t>
      </w:r>
    </w:p>
    <w:p w14:paraId="02C3C503" w14:textId="77777777" w:rsidR="00003154" w:rsidRPr="00657F1B" w:rsidRDefault="00003154" w:rsidP="00003154">
      <w:pPr>
        <w:rPr>
          <w:rStyle w:val="StyleUnderline"/>
        </w:rPr>
      </w:pPr>
      <w:r w:rsidRPr="00657F1B">
        <w:rPr>
          <w:sz w:val="16"/>
        </w:rPr>
        <w:t xml:space="preserve">Later on Wednesday, </w:t>
      </w:r>
      <w:r w:rsidRPr="00657F1B">
        <w:rPr>
          <w:rStyle w:val="StyleUnderline"/>
        </w:rPr>
        <w:t>Biden told CNN</w:t>
      </w:r>
      <w:r w:rsidRPr="00657F1B">
        <w:rPr>
          <w:sz w:val="16"/>
        </w:rPr>
        <w:t xml:space="preserve">'s Jeff Zeleny that </w:t>
      </w:r>
      <w:r w:rsidRPr="00657F1B">
        <w:rPr>
          <w:rStyle w:val="StyleUnderline"/>
        </w:rPr>
        <w:t>he's not worried about any potential disruptions.</w:t>
      </w:r>
    </w:p>
    <w:p w14:paraId="2B69BB3D" w14:textId="77777777" w:rsidR="00003154" w:rsidRPr="00657F1B" w:rsidRDefault="00003154" w:rsidP="00003154">
      <w:pPr>
        <w:rPr>
          <w:sz w:val="16"/>
        </w:rPr>
      </w:pPr>
      <w:r w:rsidRPr="00657F1B">
        <w:rPr>
          <w:sz w:val="16"/>
        </w:rPr>
        <w:t xml:space="preserve">"I think </w:t>
      </w:r>
      <w:r w:rsidRPr="00657F1B">
        <w:rPr>
          <w:rStyle w:val="StyleUnderline"/>
        </w:rPr>
        <w:t>it's the only way to get it done, is having two tracks," Biden said</w:t>
      </w:r>
      <w:r w:rsidRPr="00657F1B">
        <w:rPr>
          <w:sz w:val="16"/>
        </w:rPr>
        <w:t xml:space="preserve"> ahead of a meeting with local officials at the White House.</w:t>
      </w:r>
    </w:p>
    <w:p w14:paraId="1240EC83" w14:textId="77777777" w:rsidR="00003154" w:rsidRPr="00657F1B" w:rsidRDefault="00003154" w:rsidP="00003154">
      <w:pPr>
        <w:rPr>
          <w:sz w:val="16"/>
        </w:rPr>
      </w:pPr>
      <w:r w:rsidRPr="00657F1B">
        <w:rPr>
          <w:sz w:val="16"/>
        </w:rPr>
        <w:t>"</w:t>
      </w:r>
      <w:r w:rsidRPr="00657F1B">
        <w:rPr>
          <w:rStyle w:val="StyleUnderline"/>
        </w:rPr>
        <w:t>I went up and spoke to the Democratic caucus today and we put together a plan that dealt with infrastructure. It's a bipartisan plan</w:t>
      </w:r>
      <w:r w:rsidRPr="00657F1B">
        <w:rPr>
          <w:sz w:val="16"/>
        </w:rPr>
        <w:t xml:space="preserve">," he said. "I think </w:t>
      </w:r>
      <w:r w:rsidRPr="00657F1B">
        <w:rPr>
          <w:rStyle w:val="Emphasis"/>
        </w:rPr>
        <w:t>we're in good shape</w:t>
      </w:r>
      <w:r w:rsidRPr="00657F1B">
        <w:rPr>
          <w:sz w:val="16"/>
        </w:rPr>
        <w:t xml:space="preserve">. </w:t>
      </w:r>
      <w:r w:rsidRPr="00657F1B">
        <w:rPr>
          <w:rStyle w:val="StyleUnderline"/>
        </w:rPr>
        <w:t>There may be some slight adjustments</w:t>
      </w:r>
      <w:r w:rsidRPr="00657F1B">
        <w:rPr>
          <w:sz w:val="16"/>
        </w:rPr>
        <w:t xml:space="preserve"> in -- of the pay-fors. </w:t>
      </w:r>
      <w:r w:rsidRPr="00657F1B">
        <w:rPr>
          <w:rStyle w:val="StyleUnderline"/>
        </w:rPr>
        <w:t>That's going to get down to what the Congress wants to do</w:t>
      </w:r>
      <w:r w:rsidRPr="00657F1B">
        <w:rPr>
          <w:sz w:val="16"/>
        </w:rPr>
        <w:t>."</w:t>
      </w:r>
    </w:p>
    <w:p w14:paraId="5FBE2482" w14:textId="77777777" w:rsidR="00003154" w:rsidRPr="00657F1B" w:rsidRDefault="00003154" w:rsidP="00003154">
      <w:pPr>
        <w:rPr>
          <w:sz w:val="16"/>
        </w:rPr>
      </w:pPr>
      <w:r w:rsidRPr="00657F1B">
        <w:rPr>
          <w:sz w:val="16"/>
        </w:rPr>
        <w:t xml:space="preserve">But, </w:t>
      </w:r>
      <w:r w:rsidRPr="00657F1B">
        <w:rPr>
          <w:rStyle w:val="StyleUnderline"/>
        </w:rPr>
        <w:t>he emphasized, "</w:t>
      </w:r>
      <w:r w:rsidRPr="00657F1B">
        <w:rPr>
          <w:rStyle w:val="Emphasis"/>
        </w:rPr>
        <w:t>We have an agreement</w:t>
      </w:r>
      <w:r w:rsidRPr="00657F1B">
        <w:rPr>
          <w:sz w:val="16"/>
        </w:rPr>
        <w:t>. We have an agreement, and there may be slight changes. I'm not sure what may happen, exactly how that's going to be paid for."</w:t>
      </w:r>
    </w:p>
    <w:p w14:paraId="1C8B794A" w14:textId="77777777" w:rsidR="00003154" w:rsidRPr="00657F1B" w:rsidRDefault="00003154" w:rsidP="00003154">
      <w:pPr>
        <w:rPr>
          <w:rStyle w:val="StyleUnderline"/>
        </w:rPr>
      </w:pPr>
      <w:r w:rsidRPr="00657F1B">
        <w:rPr>
          <w:sz w:val="16"/>
        </w:rPr>
        <w:t xml:space="preserve">A source in the Democratic lunch on Wednesday said that </w:t>
      </w:r>
      <w:r w:rsidRPr="00657F1B">
        <w:rPr>
          <w:rStyle w:val="StyleUnderline"/>
        </w:rPr>
        <w:t xml:space="preserve">Biden was clear-eyed about the need to get the infrastructure proposals passed and came with a </w:t>
      </w:r>
      <w:r w:rsidRPr="00657F1B">
        <w:rPr>
          <w:rStyle w:val="Emphasis"/>
        </w:rPr>
        <w:t>message that it needs to get done</w:t>
      </w:r>
      <w:r w:rsidRPr="00657F1B">
        <w:rPr>
          <w:rStyle w:val="StyleUnderline"/>
        </w:rPr>
        <w:t>.</w:t>
      </w:r>
    </w:p>
    <w:p w14:paraId="2DB8D6D0" w14:textId="77777777" w:rsidR="00003154" w:rsidRPr="00657F1B" w:rsidRDefault="00003154" w:rsidP="00003154">
      <w:pPr>
        <w:rPr>
          <w:rStyle w:val="StyleUnderline"/>
        </w:rPr>
      </w:pPr>
      <w:r w:rsidRPr="00657F1B">
        <w:rPr>
          <w:sz w:val="16"/>
        </w:rPr>
        <w:t xml:space="preserve">The source said that Biden made the case that the bills would make a real difference in the lives of working families who feel forgotten. The source also added that </w:t>
      </w:r>
      <w:r w:rsidRPr="00657F1B">
        <w:rPr>
          <w:rStyle w:val="StyleUnderline"/>
        </w:rPr>
        <w:t>the President received a warm reception.</w:t>
      </w:r>
    </w:p>
    <w:p w14:paraId="2715B59E" w14:textId="77777777" w:rsidR="00003154" w:rsidRPr="00657F1B" w:rsidRDefault="00003154" w:rsidP="00003154">
      <w:pPr>
        <w:rPr>
          <w:sz w:val="16"/>
        </w:rPr>
      </w:pPr>
      <w:r w:rsidRPr="00657F1B">
        <w:rPr>
          <w:sz w:val="16"/>
        </w:rPr>
        <w:t>Schumer announced the budget reconciliation agreement on Tuesday night flanked by Budget Chairman Bernie Sanders of Vermont and others on the committee in a sign of unity among members of the Democratic caucus.</w:t>
      </w:r>
    </w:p>
    <w:p w14:paraId="06E52FE4" w14:textId="77777777" w:rsidR="00003154" w:rsidRPr="00657F1B" w:rsidRDefault="00003154" w:rsidP="00003154">
      <w:pPr>
        <w:rPr>
          <w:sz w:val="16"/>
        </w:rPr>
      </w:pPr>
      <w:r w:rsidRPr="00657F1B">
        <w:rPr>
          <w:sz w:val="16"/>
        </w:rPr>
        <w:lastRenderedPageBreak/>
        <w:t xml:space="preserve">It is unclear whether the proposal of $3.5 trillion can earn the support of moderates, and </w:t>
      </w:r>
      <w:r w:rsidRPr="00657F1B">
        <w:rPr>
          <w:rStyle w:val="StyleUnderline"/>
        </w:rPr>
        <w:t>the bill still has a</w:t>
      </w:r>
      <w:r w:rsidRPr="00657F1B">
        <w:rPr>
          <w:sz w:val="16"/>
        </w:rPr>
        <w:t xml:space="preserve"> long </w:t>
      </w:r>
      <w:r w:rsidRPr="00657F1B">
        <w:rPr>
          <w:rStyle w:val="StyleUnderline"/>
        </w:rPr>
        <w:t>way to go</w:t>
      </w:r>
      <w:r w:rsidRPr="00657F1B">
        <w:rPr>
          <w:sz w:val="16"/>
        </w:rPr>
        <w:t>. Schumer on Tuesday said that the legislation will eventually have the 50 votes needed to pass the Senate.</w:t>
      </w:r>
    </w:p>
    <w:p w14:paraId="216AE7DD" w14:textId="77777777" w:rsidR="00003154" w:rsidRPr="00657F1B" w:rsidRDefault="00003154" w:rsidP="00003154">
      <w:pPr>
        <w:rPr>
          <w:sz w:val="16"/>
        </w:rPr>
      </w:pPr>
      <w:r w:rsidRPr="00657F1B">
        <w:rPr>
          <w:rStyle w:val="StyleUnderline"/>
        </w:rPr>
        <w:t>Biden'</w:t>
      </w:r>
      <w:r w:rsidRPr="00657F1B">
        <w:rPr>
          <w:sz w:val="16"/>
        </w:rPr>
        <w:t xml:space="preserve">s meeting with Senate Democrats came just before he </w:t>
      </w:r>
      <w:r w:rsidRPr="00657F1B">
        <w:rPr>
          <w:rStyle w:val="StyleUnderline"/>
        </w:rPr>
        <w:t>hosted a bipartisan group</w:t>
      </w:r>
      <w:r w:rsidRPr="00657F1B">
        <w:rPr>
          <w:sz w:val="16"/>
        </w:rPr>
        <w:t xml:space="preserve"> of governors and mayors at the White House </w:t>
      </w:r>
      <w:r w:rsidRPr="00657F1B">
        <w:rPr>
          <w:rStyle w:val="StyleUnderline"/>
        </w:rPr>
        <w:t>to discuss the bipartisan infrastructure framework</w:t>
      </w:r>
      <w:r w:rsidRPr="00657F1B">
        <w:rPr>
          <w:sz w:val="16"/>
        </w:rPr>
        <w:t>. The White House has sought to build support with state and local leaders -- similar to the strategy pursued with the American Rescue Plan -- as the details of the bipartisan deal are still being hammered out.</w:t>
      </w:r>
    </w:p>
    <w:p w14:paraId="1D4DDF4E" w14:textId="77777777" w:rsidR="00003154" w:rsidRPr="00657F1B" w:rsidRDefault="00003154" w:rsidP="00003154">
      <w:pPr>
        <w:rPr>
          <w:sz w:val="16"/>
        </w:rPr>
      </w:pPr>
      <w:r w:rsidRPr="00657F1B">
        <w:rPr>
          <w:sz w:val="16"/>
        </w:rPr>
        <w:t>The President said he was meeting with the group of local leaders, which included both Republicans and Democrats, because "there are no Democratic roads or Republican bridges."</w:t>
      </w:r>
    </w:p>
    <w:p w14:paraId="4F7C7AE4" w14:textId="77777777" w:rsidR="00003154" w:rsidRPr="00657F1B" w:rsidRDefault="00003154" w:rsidP="00003154">
      <w:pPr>
        <w:rPr>
          <w:sz w:val="16"/>
        </w:rPr>
      </w:pPr>
      <w:r w:rsidRPr="00657F1B">
        <w:rPr>
          <w:sz w:val="16"/>
        </w:rPr>
        <w:t>"</w:t>
      </w:r>
      <w:r w:rsidRPr="00657F1B">
        <w:rPr>
          <w:rStyle w:val="StyleUnderline"/>
        </w:rPr>
        <w:t>We have a bipartisan chance to solve these problems," Biden said</w:t>
      </w:r>
      <w:r w:rsidRPr="00657F1B">
        <w:rPr>
          <w:sz w:val="16"/>
        </w:rPr>
        <w:t>, adding it was also a chance for the US to "win the second quarter of the 21st century."</w:t>
      </w:r>
    </w:p>
    <w:p w14:paraId="75836892" w14:textId="77777777" w:rsidR="00003154" w:rsidRPr="00657F1B" w:rsidRDefault="00003154" w:rsidP="00003154"/>
    <w:p w14:paraId="4D4FB0E2" w14:textId="77777777" w:rsidR="00003154" w:rsidRPr="00657F1B" w:rsidRDefault="00003154" w:rsidP="00003154">
      <w:pPr>
        <w:pStyle w:val="Heading4"/>
        <w:rPr>
          <w:rFonts w:eastAsia="Times New Roman"/>
        </w:rPr>
      </w:pPr>
      <w:r w:rsidRPr="00657F1B">
        <w:rPr>
          <w:rFonts w:eastAsia="Times New Roman"/>
        </w:rPr>
        <w:t>Climate action is hard to pass for Biden- proves there will be fighting over offshore drilling bans.</w:t>
      </w:r>
    </w:p>
    <w:p w14:paraId="0541B415" w14:textId="77777777" w:rsidR="00003154" w:rsidRPr="00657F1B" w:rsidRDefault="00003154" w:rsidP="00003154">
      <w:pPr>
        <w:shd w:val="clear" w:color="auto" w:fill="F4F4F4"/>
        <w:spacing w:before="15" w:after="180" w:line="240" w:lineRule="auto"/>
        <w:rPr>
          <w:rFonts w:eastAsia="Times New Roman"/>
          <w:color w:val="000000"/>
        </w:rPr>
      </w:pPr>
      <w:r w:rsidRPr="00657F1B">
        <w:rPr>
          <w:rFonts w:eastAsia="Times New Roman"/>
          <w:b/>
          <w:bCs/>
          <w:color w:val="000000"/>
          <w:sz w:val="26"/>
          <w:szCs w:val="26"/>
        </w:rPr>
        <w:t>Newburger, 21</w:t>
      </w:r>
      <w:r w:rsidRPr="00657F1B">
        <w:rPr>
          <w:rFonts w:eastAsia="Times New Roman"/>
          <w:color w:val="000000"/>
        </w:rPr>
        <w:t> (Emma Newburger, 1-30-2021, accessed on 7-14-2021, CNBC, "Biden's climate change agenda will face big obstacles with evenly divided Senate ", https://www.cnbc.com/2021/01/30/bidens-climate-change-agenda-to-face-obstacles-with-senate-.html)//TK</w:t>
      </w:r>
    </w:p>
    <w:p w14:paraId="44A64546" w14:textId="77777777" w:rsidR="00003154" w:rsidRPr="00657F1B" w:rsidRDefault="00003154" w:rsidP="00003154">
      <w:r w:rsidRPr="00657F1B">
        <w:rPr>
          <w:u w:val="single"/>
        </w:rPr>
        <w:t>President Joe Biden has passed an early flurry of executive action on climate change during his first weeks in office, reversing environmental rollbacks from the Trump administration and quickly acting on campaign promises</w:t>
      </w:r>
      <w:r w:rsidRPr="00657F1B">
        <w:t xml:space="preserve"> to address global warming.</w:t>
      </w:r>
    </w:p>
    <w:p w14:paraId="39BC5862" w14:textId="77777777" w:rsidR="00003154" w:rsidRPr="00657F1B" w:rsidRDefault="00003154" w:rsidP="00003154">
      <w:r w:rsidRPr="00657F1B">
        <w:t xml:space="preserve">The </w:t>
      </w:r>
      <w:r w:rsidRPr="00657F1B">
        <w:rPr>
          <w:u w:val="single"/>
        </w:rPr>
        <w:t>president’s orders, though significant, don’t substitute for the administration’s plans to implement more permanent climate legislation</w:t>
      </w:r>
      <w:r w:rsidRPr="00657F1B">
        <w:t>, including parts of the $2 trillion proposal to cut planet-warming carbon emissions to zero by 2035 and achieve net-zero emissions by 2050.</w:t>
      </w:r>
    </w:p>
    <w:p w14:paraId="09978C29" w14:textId="77777777" w:rsidR="00003154" w:rsidRPr="00657F1B" w:rsidRDefault="00003154" w:rsidP="00003154">
      <w:r w:rsidRPr="00657F1B">
        <w:rPr>
          <w:u w:val="single"/>
        </w:rPr>
        <w:t>Without new climate legislation from Congress, Biden’s orders to reverse Trump’s rollbacks on emissions from vehicles, power plants and oil and gas drilling could be easily undone by a future administration</w:t>
      </w:r>
      <w:r w:rsidRPr="00657F1B">
        <w:t xml:space="preserve">. </w:t>
      </w:r>
      <w:r w:rsidRPr="00657F1B">
        <w:rPr>
          <w:u w:val="single"/>
        </w:rPr>
        <w:t>Many of Biden’s legal reversals could take years to impose too</w:t>
      </w:r>
      <w:r w:rsidRPr="00657F1B">
        <w:t>.</w:t>
      </w:r>
    </w:p>
    <w:p w14:paraId="15E8AB3B" w14:textId="77777777" w:rsidR="00003154" w:rsidRPr="00657F1B" w:rsidRDefault="00003154" w:rsidP="00003154">
      <w:pPr>
        <w:rPr>
          <w:b/>
          <w:bCs/>
          <w:u w:val="single"/>
        </w:rPr>
      </w:pPr>
      <w:r w:rsidRPr="00657F1B">
        <w:rPr>
          <w:b/>
          <w:bCs/>
          <w:u w:val="single"/>
        </w:rPr>
        <w:t>What could stand in Biden’s way in passing major climate reform on issues — such as phasing out coal and oil with clean energy technology — is moderate Senate Democrats and Republicans from fossil-fuel states who oppose policies they view as harmful to the industry in their home state.</w:t>
      </w:r>
    </w:p>
    <w:p w14:paraId="19FDC1F7" w14:textId="77777777" w:rsidR="00003154" w:rsidRPr="00657F1B" w:rsidRDefault="00003154" w:rsidP="00003154">
      <w:r w:rsidRPr="00657F1B">
        <w:rPr>
          <w:u w:val="single"/>
        </w:rPr>
        <w:t>The Biden administration has a slim Democratic Senate majority that’s 10 votes short of the 60 needed to break the Senate’s filibuster and pass climate bills</w:t>
      </w:r>
      <w:r w:rsidRPr="00657F1B">
        <w:t>. The Senate is divided 50-50 with Vice President Kamala Harris as a tie-breaking vote for Democrats.</w:t>
      </w:r>
    </w:p>
    <w:p w14:paraId="3706D7CE" w14:textId="77777777" w:rsidR="00003154" w:rsidRPr="00657F1B" w:rsidRDefault="00003154" w:rsidP="00003154">
      <w:pPr>
        <w:rPr>
          <w:b/>
          <w:bCs/>
          <w:u w:val="single"/>
        </w:rPr>
      </w:pPr>
      <w:r w:rsidRPr="00657F1B">
        <w:rPr>
          <w:u w:val="single"/>
        </w:rPr>
        <w:t>Sen. Joe Manchin (D-W.Va.), who opposes ending the filibuster and has broken with his party to defend coal production in West Virginia</w:t>
      </w:r>
      <w:r w:rsidRPr="00657F1B">
        <w:t xml:space="preserve">, is the incoming chairman of the Senate Energy Committee </w:t>
      </w:r>
      <w:r w:rsidRPr="00657F1B">
        <w:rPr>
          <w:b/>
          <w:bCs/>
          <w:u w:val="single"/>
        </w:rPr>
        <w:t>and will yield tremendous power in deciding what passes.</w:t>
      </w:r>
    </w:p>
    <w:p w14:paraId="1C91C0B8" w14:textId="77777777" w:rsidR="00003154" w:rsidRPr="00657F1B" w:rsidRDefault="00003154" w:rsidP="00003154">
      <w:r w:rsidRPr="00657F1B">
        <w:t>Michael Gerrard, director of the Sabin Center for Climate Change Law at the Columbia Law School, said that while many of Biden’s climate proposals wouldn’t require Congressional action, Congress is essential to appropriate infrastructure spending and help strengthen the Clean Air Act and other regulatory controls to mitigate fossil fuel production.</w:t>
      </w:r>
    </w:p>
    <w:p w14:paraId="1E9B263E" w14:textId="77777777" w:rsidR="00003154" w:rsidRPr="00657F1B" w:rsidRDefault="00003154" w:rsidP="00003154">
      <w:r w:rsidRPr="00657F1B">
        <w:lastRenderedPageBreak/>
        <w:t>“Without Congressional action you don’t have the certainty of continuity. You have a loss of momentum, which is a big problem,” Gerrard said. “At the same time, we see the plummeting costs of wind and solar. The market is going to be driving a lot of this without government action.”</w:t>
      </w:r>
    </w:p>
    <w:p w14:paraId="4116D25E" w14:textId="77777777" w:rsidR="00003154" w:rsidRPr="00657F1B" w:rsidRDefault="00003154" w:rsidP="00003154">
      <w:pPr>
        <w:rPr>
          <w:b/>
          <w:bCs/>
          <w:u w:val="single"/>
        </w:rPr>
      </w:pPr>
      <w:r w:rsidRPr="00657F1B">
        <w:rPr>
          <w:b/>
          <w:bCs/>
          <w:u w:val="single"/>
        </w:rPr>
        <w:t>Democrats tried but failed to pass climate change legislation when they controlled Congress under former President Barack Obama and will likely face similar difficulty under Biden.</w:t>
      </w:r>
    </w:p>
    <w:p w14:paraId="239142AE" w14:textId="77777777" w:rsidR="00003154" w:rsidRPr="00657F1B" w:rsidRDefault="00003154" w:rsidP="00003154">
      <w:r w:rsidRPr="00657F1B">
        <w:t>The national emergency option</w:t>
      </w:r>
    </w:p>
    <w:p w14:paraId="16B7E195" w14:textId="77777777" w:rsidR="00003154" w:rsidRPr="00657F1B" w:rsidRDefault="00003154" w:rsidP="00003154">
      <w:pPr>
        <w:rPr>
          <w:u w:val="single"/>
        </w:rPr>
      </w:pPr>
      <w:r w:rsidRPr="00657F1B">
        <w:rPr>
          <w:u w:val="single"/>
        </w:rPr>
        <w:t>Senator Chuck Schumer (D-N.Y.), the majority leader, has addressed how difficult major bipartisan reform on climate will be and recently called on the president to declare climate change a national emergency.</w:t>
      </w:r>
    </w:p>
    <w:p w14:paraId="2755D8D6" w14:textId="77777777" w:rsidR="00003154" w:rsidRPr="00657F1B" w:rsidRDefault="00003154" w:rsidP="00003154"/>
    <w:p w14:paraId="236C5D11" w14:textId="77777777" w:rsidR="00003154" w:rsidRPr="00657F1B" w:rsidRDefault="00003154" w:rsidP="00003154">
      <w:pPr>
        <w:pStyle w:val="Heading4"/>
      </w:pPr>
      <w:r w:rsidRPr="00657F1B">
        <w:t xml:space="preserve">Major infrastructure </w:t>
      </w:r>
      <w:r w:rsidRPr="00657F1B">
        <w:rPr>
          <w:u w:val="single"/>
        </w:rPr>
        <w:t>spending</w:t>
      </w:r>
      <w:r w:rsidRPr="00657F1B">
        <w:t xml:space="preserve"> and investment is crucial to a large-scale </w:t>
      </w:r>
      <w:r w:rsidRPr="00657F1B">
        <w:rPr>
          <w:u w:val="single"/>
        </w:rPr>
        <w:t xml:space="preserve">economic recovery </w:t>
      </w:r>
      <w:r w:rsidRPr="00657F1B">
        <w:t>from COVID</w:t>
      </w:r>
    </w:p>
    <w:p w14:paraId="0F3B080E" w14:textId="77777777" w:rsidR="00003154" w:rsidRPr="00657F1B" w:rsidRDefault="00003154" w:rsidP="00003154">
      <w:r w:rsidRPr="00657F1B">
        <w:rPr>
          <w:b/>
          <w:sz w:val="26"/>
          <w:szCs w:val="26"/>
        </w:rPr>
        <w:t>Larsen ’21</w:t>
      </w:r>
      <w:r w:rsidRPr="00657F1B">
        <w:t xml:space="preserve">; [Nicholas Larsen; International Banker; Finance Publishing Limited, the parent company of the International Banker, International Director and Forex Focus is a global leading source of authoritative analysis and opinion on banking, finance and world affairs. We deliver our information with excellence through a wide range of accessible formats, from newsletters and magazines to websites, mobile apps, videos, conferences and documentaries. We are dedicated to providing extensive financial news, commentary and insights to strategic global markets; 5/31/21; “THE CRUCIAL IMPORTANCE OF INVESTMENT IN PUBLIC INFRASTRUCTURE FOR ECONOMIC RECOVERY”; </w:t>
      </w:r>
      <w:hyperlink r:id="rId8" w:history="1">
        <w:r w:rsidRPr="00657F1B">
          <w:rPr>
            <w:rStyle w:val="Hyperlink"/>
          </w:rPr>
          <w:t>https://internationalbanker.com/brokerage/the-crucial-importance-of-investment-in-public-infrastructure-for-economic-recovery/</w:t>
        </w:r>
      </w:hyperlink>
      <w:r w:rsidRPr="00657F1B">
        <w:t>; accessed: 7/12/21; YS]</w:t>
      </w:r>
    </w:p>
    <w:p w14:paraId="66B0C15F" w14:textId="77777777" w:rsidR="00003154" w:rsidRPr="00657F1B" w:rsidRDefault="00003154" w:rsidP="00003154">
      <w:r w:rsidRPr="00657F1B">
        <w:rPr>
          <w:u w:val="single"/>
        </w:rPr>
        <w:t xml:space="preserve">It is not only </w:t>
      </w:r>
      <w:r w:rsidRPr="00657F1B">
        <w:rPr>
          <w:b/>
          <w:u w:val="single"/>
        </w:rPr>
        <w:t>the United States</w:t>
      </w:r>
      <w:r w:rsidRPr="00657F1B">
        <w:rPr>
          <w:u w:val="single"/>
        </w:rPr>
        <w:t xml:space="preserve"> that plans to </w:t>
      </w:r>
      <w:r w:rsidRPr="00657F1B">
        <w:rPr>
          <w:b/>
          <w:u w:val="single"/>
        </w:rPr>
        <w:t>rejuvenate the economy</w:t>
      </w:r>
      <w:r w:rsidRPr="00657F1B">
        <w:rPr>
          <w:u w:val="single"/>
        </w:rPr>
        <w:t xml:space="preserve"> through </w:t>
      </w:r>
      <w:r w:rsidRPr="00657F1B">
        <w:rPr>
          <w:b/>
          <w:u w:val="single"/>
        </w:rPr>
        <w:t>infrastructure spending</w:t>
      </w:r>
      <w:r w:rsidRPr="00657F1B">
        <w:t xml:space="preserve">. With the coronavirus pandemic decimating economies all over the world, and with interest rates at rock bottom or even in negative territory in the US, the eurozone, Japan and other major economies, governments are increasingly having to look towards adopting more active fiscal policy. </w:t>
      </w:r>
      <w:r w:rsidRPr="00657F1B">
        <w:rPr>
          <w:u w:val="single"/>
        </w:rPr>
        <w:t xml:space="preserve">By boosting </w:t>
      </w:r>
      <w:r w:rsidRPr="00657F1B">
        <w:rPr>
          <w:b/>
          <w:u w:val="single"/>
        </w:rPr>
        <w:t>infrastructure expenditure</w:t>
      </w:r>
      <w:r w:rsidRPr="00657F1B">
        <w:rPr>
          <w:u w:val="single"/>
        </w:rPr>
        <w:t xml:space="preserve">, many countries aim to </w:t>
      </w:r>
      <w:r w:rsidRPr="00657F1B">
        <w:rPr>
          <w:b/>
          <w:u w:val="single"/>
        </w:rPr>
        <w:t>kick-start</w:t>
      </w:r>
      <w:r w:rsidRPr="00657F1B">
        <w:rPr>
          <w:u w:val="single"/>
        </w:rPr>
        <w:t xml:space="preserve"> not only </w:t>
      </w:r>
      <w:r w:rsidRPr="00657F1B">
        <w:rPr>
          <w:b/>
          <w:u w:val="single"/>
        </w:rPr>
        <w:t>GDP</w:t>
      </w:r>
      <w:r w:rsidRPr="00657F1B">
        <w:rPr>
          <w:u w:val="single"/>
        </w:rPr>
        <w:t xml:space="preserve"> (gross domestic product) growth but also</w:t>
      </w:r>
      <w:r w:rsidRPr="00657F1B">
        <w:rPr>
          <w:b/>
          <w:u w:val="single"/>
        </w:rPr>
        <w:t xml:space="preserve"> job creation</w:t>
      </w:r>
      <w:r w:rsidRPr="00657F1B">
        <w:t>.</w:t>
      </w:r>
    </w:p>
    <w:p w14:paraId="25F753DF" w14:textId="77777777" w:rsidR="00003154" w:rsidRPr="00657F1B" w:rsidRDefault="00003154" w:rsidP="00003154">
      <w:pPr>
        <w:rPr>
          <w:u w:val="single"/>
        </w:rPr>
      </w:pPr>
      <w:r w:rsidRPr="00657F1B">
        <w:rPr>
          <w:u w:val="single"/>
        </w:rPr>
        <w:t xml:space="preserve">Indeed, </w:t>
      </w:r>
      <w:r w:rsidRPr="00657F1B">
        <w:rPr>
          <w:b/>
          <w:u w:val="single"/>
        </w:rPr>
        <w:t>infrastructure investment</w:t>
      </w:r>
      <w:r w:rsidRPr="00657F1B">
        <w:rPr>
          <w:u w:val="single"/>
        </w:rPr>
        <w:t xml:space="preserve"> is a </w:t>
      </w:r>
      <w:r w:rsidRPr="00657F1B">
        <w:rPr>
          <w:b/>
          <w:u w:val="single"/>
        </w:rPr>
        <w:t>proven method</w:t>
      </w:r>
      <w:r w:rsidRPr="00657F1B">
        <w:rPr>
          <w:u w:val="single"/>
        </w:rPr>
        <w:t xml:space="preserve"> of successfully </w:t>
      </w:r>
      <w:r w:rsidRPr="00657F1B">
        <w:rPr>
          <w:b/>
          <w:u w:val="single"/>
        </w:rPr>
        <w:t>stimulating growth in the aftermath of an economic shock</w:t>
      </w:r>
      <w:r w:rsidRPr="00657F1B">
        <w:rPr>
          <w:u w:val="single"/>
        </w:rPr>
        <w:t>.</w:t>
      </w:r>
      <w:r w:rsidRPr="00657F1B">
        <w:t xml:space="preserve"> Perhaps most famously is </w:t>
      </w:r>
      <w:r w:rsidRPr="00657F1B">
        <w:rPr>
          <w:u w:val="single"/>
        </w:rPr>
        <w:t xml:space="preserve">the </w:t>
      </w:r>
      <w:r w:rsidRPr="00657F1B">
        <w:rPr>
          <w:b/>
          <w:u w:val="single"/>
        </w:rPr>
        <w:t>New Deal</w:t>
      </w:r>
      <w:r w:rsidRPr="00657F1B">
        <w:rPr>
          <w:u w:val="single"/>
        </w:rPr>
        <w:t xml:space="preserve"> that US President </w:t>
      </w:r>
      <w:r w:rsidRPr="00657F1B">
        <w:rPr>
          <w:b/>
          <w:u w:val="single"/>
        </w:rPr>
        <w:t>F</w:t>
      </w:r>
      <w:r w:rsidRPr="00657F1B">
        <w:rPr>
          <w:u w:val="single"/>
        </w:rPr>
        <w:t xml:space="preserve">ranklin </w:t>
      </w:r>
      <w:r w:rsidRPr="00657F1B">
        <w:rPr>
          <w:b/>
          <w:u w:val="single"/>
        </w:rPr>
        <w:t>D.</w:t>
      </w:r>
      <w:r w:rsidRPr="00657F1B">
        <w:rPr>
          <w:u w:val="single"/>
        </w:rPr>
        <w:t xml:space="preserve"> </w:t>
      </w:r>
      <w:r w:rsidRPr="00657F1B">
        <w:rPr>
          <w:b/>
          <w:u w:val="single"/>
        </w:rPr>
        <w:t>R</w:t>
      </w:r>
      <w:r w:rsidRPr="00657F1B">
        <w:rPr>
          <w:u w:val="single"/>
        </w:rPr>
        <w:t xml:space="preserve">oosevelt enacted in 1933 to accelerate the US recovery from the </w:t>
      </w:r>
      <w:r w:rsidRPr="00657F1B">
        <w:rPr>
          <w:b/>
          <w:u w:val="single"/>
        </w:rPr>
        <w:t>Great Depression</w:t>
      </w:r>
      <w:r w:rsidRPr="00657F1B">
        <w:rPr>
          <w:u w:val="single"/>
        </w:rPr>
        <w:t>.</w:t>
      </w:r>
      <w:r w:rsidRPr="00657F1B">
        <w:t xml:space="preserve"> Among the reforms was a </w:t>
      </w:r>
      <w:r w:rsidRPr="00657F1B">
        <w:rPr>
          <w:u w:val="single"/>
        </w:rPr>
        <w:t xml:space="preserve">package of </w:t>
      </w:r>
      <w:r w:rsidRPr="00657F1B">
        <w:rPr>
          <w:b/>
          <w:u w:val="single"/>
        </w:rPr>
        <w:t>public-works programmes</w:t>
      </w:r>
      <w:r w:rsidRPr="00657F1B">
        <w:rPr>
          <w:u w:val="single"/>
        </w:rPr>
        <w:t xml:space="preserve"> to build and improve the country’s </w:t>
      </w:r>
      <w:r w:rsidRPr="00657F1B">
        <w:rPr>
          <w:b/>
          <w:u w:val="single"/>
        </w:rPr>
        <w:t>infrastructure</w:t>
      </w:r>
      <w:r w:rsidRPr="00657F1B">
        <w:rPr>
          <w:u w:val="single"/>
        </w:rPr>
        <w:t xml:space="preserve">, including roads, dams, schools and airports. It was </w:t>
      </w:r>
      <w:r w:rsidRPr="00657F1B">
        <w:rPr>
          <w:b/>
          <w:u w:val="single"/>
        </w:rPr>
        <w:t>largely successful</w:t>
      </w:r>
      <w:r w:rsidRPr="00657F1B">
        <w:rPr>
          <w:u w:val="single"/>
        </w:rPr>
        <w:t>, providing more than 10 million jobs for the unemployed and lowering the unemployment rate significantly over the next decade.</w:t>
      </w:r>
    </w:p>
    <w:p w14:paraId="1C595D3E" w14:textId="77777777" w:rsidR="00003154" w:rsidRPr="00657F1B" w:rsidRDefault="00003154" w:rsidP="00003154">
      <w:r w:rsidRPr="00657F1B">
        <w:rPr>
          <w:u w:val="single"/>
        </w:rPr>
        <w:t xml:space="preserve">Biden’s </w:t>
      </w:r>
      <w:r w:rsidRPr="00657F1B">
        <w:rPr>
          <w:b/>
          <w:u w:val="single"/>
        </w:rPr>
        <w:t>American Jobs Plan</w:t>
      </w:r>
      <w:r w:rsidRPr="00657F1B">
        <w:rPr>
          <w:u w:val="single"/>
        </w:rPr>
        <w:t xml:space="preserve">, meanwhile, is an approximately </w:t>
      </w:r>
      <w:r w:rsidRPr="00657F1B">
        <w:rPr>
          <w:b/>
          <w:u w:val="single"/>
        </w:rPr>
        <w:t>$2-trillion initiative to improve American infrastructure</w:t>
      </w:r>
      <w:r w:rsidRPr="00657F1B">
        <w:rPr>
          <w:u w:val="single"/>
        </w:rPr>
        <w:t xml:space="preserve"> and transition towards </w:t>
      </w:r>
      <w:r w:rsidRPr="00657F1B">
        <w:rPr>
          <w:b/>
          <w:u w:val="single"/>
        </w:rPr>
        <w:t xml:space="preserve">greener energy over </w:t>
      </w:r>
      <w:r w:rsidRPr="00657F1B">
        <w:rPr>
          <w:u w:val="single"/>
        </w:rPr>
        <w:t>the next eight years.</w:t>
      </w:r>
      <w:r w:rsidRPr="00657F1B">
        <w:t xml:space="preserve"> “The United States of America is the wealthiest country in the world, yet we rank 13th when it comes to the overall quality of our infrastructure,” the plan states. </w:t>
      </w:r>
      <w:r w:rsidRPr="00657F1B">
        <w:rPr>
          <w:u w:val="single"/>
        </w:rPr>
        <w:t xml:space="preserve">“It has </w:t>
      </w:r>
      <w:r w:rsidRPr="00657F1B">
        <w:rPr>
          <w:b/>
          <w:u w:val="single"/>
        </w:rPr>
        <w:t xml:space="preserve">never been more </w:t>
      </w:r>
      <w:r w:rsidRPr="00657F1B">
        <w:rPr>
          <w:b/>
          <w:u w:val="single"/>
        </w:rPr>
        <w:lastRenderedPageBreak/>
        <w:t>important</w:t>
      </w:r>
      <w:r w:rsidRPr="00657F1B">
        <w:rPr>
          <w:u w:val="single"/>
        </w:rPr>
        <w:t xml:space="preserve"> for us to invest in </w:t>
      </w:r>
      <w:r w:rsidRPr="00657F1B">
        <w:rPr>
          <w:b/>
          <w:u w:val="single"/>
        </w:rPr>
        <w:t>strengthening our infrastructure</w:t>
      </w:r>
      <w:r w:rsidRPr="00657F1B">
        <w:rPr>
          <w:u w:val="single"/>
        </w:rPr>
        <w:t xml:space="preserve"> and </w:t>
      </w:r>
      <w:r w:rsidRPr="00657F1B">
        <w:rPr>
          <w:b/>
          <w:u w:val="single"/>
        </w:rPr>
        <w:t>competitiveness</w:t>
      </w:r>
      <w:r w:rsidRPr="00657F1B">
        <w:rPr>
          <w:u w:val="single"/>
        </w:rPr>
        <w:t xml:space="preserve">, and in creating the good-paying, union </w:t>
      </w:r>
      <w:r w:rsidRPr="00657F1B">
        <w:rPr>
          <w:b/>
          <w:u w:val="single"/>
        </w:rPr>
        <w:t>jobs of the future</w:t>
      </w:r>
      <w:r w:rsidRPr="00657F1B">
        <w:t>.”</w:t>
      </w:r>
    </w:p>
    <w:p w14:paraId="2B5AD516" w14:textId="77777777" w:rsidR="00003154" w:rsidRPr="00657F1B" w:rsidRDefault="00003154" w:rsidP="00003154">
      <w:r w:rsidRPr="00657F1B">
        <w:rPr>
          <w:u w:val="single"/>
        </w:rPr>
        <w:t>The International Monetary Fund (</w:t>
      </w:r>
      <w:r w:rsidRPr="00657F1B">
        <w:rPr>
          <w:b/>
          <w:u w:val="single"/>
        </w:rPr>
        <w:t>IMF</w:t>
      </w:r>
      <w:r w:rsidRPr="00657F1B">
        <w:rPr>
          <w:u w:val="single"/>
        </w:rPr>
        <w:t xml:space="preserve">) has similarly called for governments all over the world to </w:t>
      </w:r>
      <w:r w:rsidRPr="00657F1B">
        <w:rPr>
          <w:b/>
          <w:u w:val="single"/>
        </w:rPr>
        <w:t>capitalise</w:t>
      </w:r>
      <w:r w:rsidRPr="00657F1B">
        <w:rPr>
          <w:u w:val="single"/>
        </w:rPr>
        <w:t xml:space="preserve"> on this low interest-rate environment and </w:t>
      </w:r>
      <w:r w:rsidRPr="00657F1B">
        <w:rPr>
          <w:b/>
          <w:u w:val="single"/>
        </w:rPr>
        <w:t>boost infrastructure spending to drive economic recovery</w:t>
      </w:r>
      <w:r w:rsidRPr="00657F1B">
        <w:rPr>
          <w:u w:val="single"/>
        </w:rPr>
        <w:t xml:space="preserve"> from the pandemic</w:t>
      </w:r>
      <w:r w:rsidRPr="00657F1B">
        <w:t xml:space="preserve">. “Investment is now urgently required in sectors critical to controlling the pandemic, such as health care, schools, safe buildings, safe transportation, and digital infrastructure,” the IMF stated in its fiscal monitor report in October. It </w:t>
      </w:r>
      <w:r w:rsidRPr="00657F1B">
        <w:rPr>
          <w:u w:val="single"/>
        </w:rPr>
        <w:t xml:space="preserve">also calculated that </w:t>
      </w:r>
      <w:r w:rsidRPr="00657F1B">
        <w:rPr>
          <w:b/>
          <w:u w:val="single"/>
        </w:rPr>
        <w:t>by increasing their public investment</w:t>
      </w:r>
      <w:r w:rsidRPr="00657F1B">
        <w:rPr>
          <w:u w:val="single"/>
        </w:rPr>
        <w:t xml:space="preserve"> by 1 percent of GDP, advanced and developing economies could </w:t>
      </w:r>
      <w:r w:rsidRPr="00657F1B">
        <w:rPr>
          <w:b/>
          <w:u w:val="single"/>
        </w:rPr>
        <w:t>grow their GDP</w:t>
      </w:r>
      <w:r w:rsidRPr="00657F1B">
        <w:rPr>
          <w:u w:val="single"/>
        </w:rPr>
        <w:t xml:space="preserve"> </w:t>
      </w:r>
      <w:r w:rsidRPr="00657F1B">
        <w:rPr>
          <w:b/>
          <w:u w:val="single"/>
        </w:rPr>
        <w:t>by 2.7 percent</w:t>
      </w:r>
      <w:r w:rsidRPr="00657F1B">
        <w:rPr>
          <w:u w:val="single"/>
        </w:rPr>
        <w:t xml:space="preserve"> as well as create seven million jobs directly and between </w:t>
      </w:r>
      <w:r w:rsidRPr="00657F1B">
        <w:rPr>
          <w:b/>
          <w:u w:val="single"/>
        </w:rPr>
        <w:t>20 million and 33 million jobs</w:t>
      </w:r>
      <w:r w:rsidRPr="00657F1B">
        <w:rPr>
          <w:u w:val="single"/>
        </w:rPr>
        <w:t xml:space="preserve"> in total when accounting for the indirect macroeconomic effects of such investment.</w:t>
      </w:r>
      <w:r w:rsidRPr="00657F1B">
        <w:t xml:space="preserve"> “Even before the pandemic, global investment had been weak for over a decade, despite crumbling roads and bridges in some advanced economies and massive infrastructure needs for transportation, clean water, sanitation, and more in most emerging and developing economies,” IMF’s fiscal affairs director, Vitor Gaspar, wrote in October, adding that “low interest rates globally also signal that the time is right to invest”.</w:t>
      </w:r>
    </w:p>
    <w:p w14:paraId="56AD845C" w14:textId="77777777" w:rsidR="00003154" w:rsidRPr="00657F1B" w:rsidRDefault="00003154" w:rsidP="00003154">
      <w:r w:rsidRPr="00657F1B">
        <w:rPr>
          <w:u w:val="single"/>
        </w:rPr>
        <w:t xml:space="preserve">The research strongly supports </w:t>
      </w:r>
      <w:r w:rsidRPr="00657F1B">
        <w:rPr>
          <w:b/>
          <w:u w:val="single"/>
        </w:rPr>
        <w:t>infrastructure investment as a leading stimulus for economic growth</w:t>
      </w:r>
      <w:r w:rsidRPr="00657F1B">
        <w:rPr>
          <w:u w:val="single"/>
        </w:rPr>
        <w:t>, moreover</w:t>
      </w:r>
      <w:r w:rsidRPr="00657F1B">
        <w:t xml:space="preserve">. The Global Infrastructure Hub, a G20-created organisation that connects the global community in helping to fulfil the group’s infrastructure ambitions, found that </w:t>
      </w:r>
      <w:r w:rsidRPr="00657F1B">
        <w:rPr>
          <w:b/>
          <w:u w:val="single"/>
        </w:rPr>
        <w:t>public investment</w:t>
      </w:r>
      <w:r w:rsidRPr="00657F1B">
        <w:rPr>
          <w:u w:val="single"/>
        </w:rPr>
        <w:t>—which represents a proxy for government investment in infrastructure—</w:t>
      </w:r>
      <w:r w:rsidRPr="00657F1B">
        <w:rPr>
          <w:b/>
          <w:u w:val="single"/>
        </w:rPr>
        <w:t xml:space="preserve">is more effective </w:t>
      </w:r>
      <w:r w:rsidRPr="00657F1B">
        <w:rPr>
          <w:u w:val="single"/>
        </w:rPr>
        <w:t xml:space="preserve">than other types of public spending in increasing </w:t>
      </w:r>
      <w:r w:rsidRPr="00657F1B">
        <w:rPr>
          <w:b/>
          <w:u w:val="single"/>
        </w:rPr>
        <w:t>economic outpu</w:t>
      </w:r>
      <w:r w:rsidRPr="00657F1B">
        <w:rPr>
          <w:u w:val="single"/>
        </w:rPr>
        <w:t>t,</w:t>
      </w:r>
      <w:r w:rsidRPr="00657F1B">
        <w:t xml:space="preserve"> particularly over the medium term. This was the main finding from the Hub’s analysis of more than 3,000 estimates of the fiscal multiplier—that is, the impact that increases in fiscal spending will have on GDP—from more than 200 academic studies over the last 25 years, published in December 2020 to support the “G20 Action Plan in Response to the Covid-19 Pandemic”.</w:t>
      </w:r>
    </w:p>
    <w:p w14:paraId="59BB8F51" w14:textId="77777777" w:rsidR="00003154" w:rsidRPr="00657F1B" w:rsidRDefault="00003154" w:rsidP="00003154">
      <w:r w:rsidRPr="00657F1B">
        <w:rPr>
          <w:u w:val="single"/>
        </w:rPr>
        <w:t xml:space="preserve">The research also found that public investment has an average fiscal multiplier of about 0.8 within one year and around 1.5 within two to five years. </w:t>
      </w:r>
      <w:r w:rsidRPr="00657F1B">
        <w:t>These multipliers are higher than those found for public spending as a whole across both timeframes. Perhaps more importantly, given the current climate, the research revealed that “</w:t>
      </w:r>
      <w:r w:rsidRPr="00657F1B">
        <w:rPr>
          <w:u w:val="single"/>
        </w:rPr>
        <w:t>this multiplier effect tends to be larger—at around 1.6—during the contractionary phase of the economic cycle, suggesting that public investment is generally less likely to ‘crowd out’ private economic activity in times of recession”.</w:t>
      </w:r>
    </w:p>
    <w:p w14:paraId="0B7604B9" w14:textId="77777777" w:rsidR="00003154" w:rsidRPr="00657F1B" w:rsidRDefault="00003154" w:rsidP="00003154">
      <w:r w:rsidRPr="00657F1B">
        <w:rPr>
          <w:u w:val="single"/>
        </w:rPr>
        <w:t xml:space="preserve">Such analysis bodes well for </w:t>
      </w:r>
      <w:r w:rsidRPr="00657F1B">
        <w:rPr>
          <w:b/>
          <w:u w:val="single"/>
        </w:rPr>
        <w:t>turning to public-infrastructure</w:t>
      </w:r>
      <w:r w:rsidRPr="00657F1B">
        <w:rPr>
          <w:u w:val="single"/>
        </w:rPr>
        <w:t xml:space="preserve"> investment as a tool for </w:t>
      </w:r>
      <w:r w:rsidRPr="00657F1B">
        <w:rPr>
          <w:b/>
          <w:u w:val="single"/>
        </w:rPr>
        <w:t>stimulating economic growth</w:t>
      </w:r>
      <w:r w:rsidRPr="00657F1B">
        <w:rPr>
          <w:u w:val="single"/>
        </w:rPr>
        <w:t xml:space="preserve"> and job creation during this </w:t>
      </w:r>
      <w:r w:rsidRPr="00657F1B">
        <w:rPr>
          <w:b/>
          <w:u w:val="single"/>
        </w:rPr>
        <w:t>recovery phase</w:t>
      </w:r>
      <w:r w:rsidRPr="00657F1B">
        <w:rPr>
          <w:u w:val="single"/>
        </w:rPr>
        <w:t>.</w:t>
      </w:r>
      <w:r w:rsidRPr="00657F1B">
        <w:t xml:space="preserve"> </w:t>
      </w:r>
      <w:r w:rsidRPr="00657F1B">
        <w:rPr>
          <w:u w:val="single"/>
        </w:rPr>
        <w:t xml:space="preserve">It can also prove </w:t>
      </w:r>
      <w:r w:rsidRPr="00657F1B">
        <w:rPr>
          <w:b/>
          <w:u w:val="single"/>
        </w:rPr>
        <w:t>particularly effective</w:t>
      </w:r>
      <w:r w:rsidRPr="00657F1B">
        <w:rPr>
          <w:u w:val="single"/>
        </w:rPr>
        <w:t xml:space="preserve"> given the unique nature of the </w:t>
      </w:r>
      <w:r w:rsidRPr="00657F1B">
        <w:rPr>
          <w:b/>
          <w:u w:val="single"/>
        </w:rPr>
        <w:t>COVID</w:t>
      </w:r>
      <w:r w:rsidRPr="00657F1B">
        <w:rPr>
          <w:u w:val="single"/>
        </w:rPr>
        <w:t xml:space="preserve">-19 economic crisis, caused by the </w:t>
      </w:r>
      <w:r w:rsidRPr="00657F1B">
        <w:rPr>
          <w:b/>
          <w:u w:val="single"/>
        </w:rPr>
        <w:t>global shutdown</w:t>
      </w:r>
      <w:r w:rsidRPr="00657F1B">
        <w:rPr>
          <w:u w:val="single"/>
        </w:rPr>
        <w:t xml:space="preserve"> of </w:t>
      </w:r>
      <w:r w:rsidRPr="00657F1B">
        <w:rPr>
          <w:b/>
          <w:u w:val="single"/>
        </w:rPr>
        <w:t>economic activit</w:t>
      </w:r>
      <w:r w:rsidRPr="00657F1B">
        <w:rPr>
          <w:b/>
        </w:rPr>
        <w:t>y rather</w:t>
      </w:r>
      <w:r w:rsidRPr="00657F1B">
        <w:t xml:space="preserve"> than fiscal imbalance and/or economic mismanagement that have typically triggered previous crises. In turn, this means that a rapid global rebound in activity should transpire on this occasion; that said, </w:t>
      </w:r>
      <w:r w:rsidRPr="00657F1B">
        <w:rPr>
          <w:u w:val="single"/>
        </w:rPr>
        <w:t xml:space="preserve">the </w:t>
      </w:r>
      <w:r w:rsidRPr="00657F1B">
        <w:rPr>
          <w:b/>
          <w:u w:val="single"/>
        </w:rPr>
        <w:t>longer the coronavirus</w:t>
      </w:r>
      <w:r w:rsidRPr="00657F1B">
        <w:rPr>
          <w:u w:val="single"/>
        </w:rPr>
        <w:t xml:space="preserve"> continues to weigh on economic activity, the </w:t>
      </w:r>
      <w:r w:rsidRPr="00657F1B">
        <w:rPr>
          <w:b/>
          <w:u w:val="single"/>
        </w:rPr>
        <w:t xml:space="preserve">greater the magnitude </w:t>
      </w:r>
      <w:r w:rsidRPr="00657F1B">
        <w:rPr>
          <w:u w:val="single"/>
        </w:rPr>
        <w:t xml:space="preserve">of the fiscal intervention required through such measures as </w:t>
      </w:r>
      <w:r w:rsidRPr="00657F1B">
        <w:rPr>
          <w:b/>
          <w:u w:val="single"/>
        </w:rPr>
        <w:t>infrastructure spending.</w:t>
      </w:r>
    </w:p>
    <w:p w14:paraId="499FEF12" w14:textId="77777777" w:rsidR="00003154" w:rsidRPr="00657F1B" w:rsidRDefault="00003154" w:rsidP="00003154">
      <w:pPr>
        <w:rPr>
          <w:u w:val="single"/>
        </w:rPr>
      </w:pPr>
      <w:r w:rsidRPr="00657F1B">
        <w:t xml:space="preserve">Nonetheless, </w:t>
      </w:r>
      <w:r w:rsidRPr="00657F1B">
        <w:rPr>
          <w:u w:val="single"/>
        </w:rPr>
        <w:t xml:space="preserve">government stimulus programs can also use this opportunity to direct funding towards more sustainable and green infrastructure, which will boost the resilience of infrastructure to climate-change threats. Indeed, the IMF highlighted that </w:t>
      </w:r>
      <w:r w:rsidRPr="00657F1B">
        <w:rPr>
          <w:b/>
          <w:u w:val="single"/>
        </w:rPr>
        <w:t>public investment</w:t>
      </w:r>
      <w:r w:rsidRPr="00657F1B">
        <w:rPr>
          <w:u w:val="single"/>
        </w:rPr>
        <w:t xml:space="preserve"> in such infrastructure projects could both address climate change and pay back more than </w:t>
      </w:r>
      <w:r w:rsidRPr="00657F1B">
        <w:rPr>
          <w:b/>
          <w:u w:val="single"/>
        </w:rPr>
        <w:t>two to one in economic growth within two years</w:t>
      </w:r>
      <w:r w:rsidRPr="00657F1B">
        <w:rPr>
          <w:u w:val="single"/>
        </w:rPr>
        <w:t>.</w:t>
      </w:r>
    </w:p>
    <w:p w14:paraId="17A3526B" w14:textId="77777777" w:rsidR="00003154" w:rsidRPr="00657F1B" w:rsidRDefault="00003154" w:rsidP="00003154">
      <w:pPr>
        <w:rPr>
          <w:u w:val="single"/>
        </w:rPr>
      </w:pPr>
    </w:p>
    <w:p w14:paraId="6F9D9448" w14:textId="77777777" w:rsidR="00003154" w:rsidRPr="00657F1B" w:rsidRDefault="00003154" w:rsidP="00003154">
      <w:pPr>
        <w:pStyle w:val="Heading4"/>
        <w:rPr>
          <w:u w:val="single"/>
        </w:rPr>
      </w:pPr>
      <w:r w:rsidRPr="00657F1B">
        <w:t xml:space="preserve">It’s </w:t>
      </w:r>
      <w:r w:rsidRPr="00657F1B">
        <w:rPr>
          <w:u w:val="single"/>
        </w:rPr>
        <w:t>now or never</w:t>
      </w:r>
      <w:r w:rsidRPr="00657F1B">
        <w:t xml:space="preserve"> – the economy is </w:t>
      </w:r>
      <w:r w:rsidRPr="00657F1B">
        <w:rPr>
          <w:u w:val="single"/>
        </w:rPr>
        <w:t>regressing</w:t>
      </w:r>
      <w:r w:rsidRPr="00657F1B">
        <w:t xml:space="preserve"> day by day and investment in </w:t>
      </w:r>
      <w:r w:rsidRPr="00657F1B">
        <w:rPr>
          <w:u w:val="single"/>
        </w:rPr>
        <w:t>infrastructure</w:t>
      </w:r>
      <w:r w:rsidRPr="00657F1B">
        <w:t xml:space="preserve"> is necessary to avert future </w:t>
      </w:r>
      <w:r w:rsidRPr="00657F1B">
        <w:rPr>
          <w:u w:val="single"/>
        </w:rPr>
        <w:t>disaster</w:t>
      </w:r>
    </w:p>
    <w:p w14:paraId="0B4E7DF4" w14:textId="77777777" w:rsidR="00003154" w:rsidRPr="00657F1B" w:rsidRDefault="00003154" w:rsidP="00003154">
      <w:r w:rsidRPr="00657F1B">
        <w:rPr>
          <w:b/>
          <w:sz w:val="26"/>
          <w:szCs w:val="26"/>
        </w:rPr>
        <w:t>Briaud and Lahood ’21</w:t>
      </w:r>
      <w:r w:rsidRPr="00657F1B">
        <w:t xml:space="preserve">; [Jean-Louis Briaud; is president of the American Society of Civil Engineers and a professor at Texas A&amp;M University; Ray LaHood; is a co-chair of Building America’s Future. He previously was U.S. secretary of transportation from 2009 to 2013 and a seven-term member of the U.S. House of Representatives, representing Illinois’s 18th District; 3/25/21; Fortune; “It’s time to invest in infrastructure like the economy depends on it”; </w:t>
      </w:r>
      <w:hyperlink r:id="rId9" w:history="1">
        <w:r w:rsidRPr="00657F1B">
          <w:rPr>
            <w:rStyle w:val="Hyperlink"/>
          </w:rPr>
          <w:t>https://fortune.com/2021/03/25/biden-infrastructure-bill-plan-spending-2021/</w:t>
        </w:r>
      </w:hyperlink>
      <w:r w:rsidRPr="00657F1B">
        <w:t>; accessed: 7/12/21; YS]</w:t>
      </w:r>
    </w:p>
    <w:p w14:paraId="5D42AD6A" w14:textId="77777777" w:rsidR="00003154" w:rsidRPr="00657F1B" w:rsidRDefault="00003154" w:rsidP="00003154">
      <w:r w:rsidRPr="00657F1B">
        <w:rPr>
          <w:u w:val="single"/>
        </w:rPr>
        <w:t xml:space="preserve">Despite broad, bipartisan interest in </w:t>
      </w:r>
      <w:r w:rsidRPr="00657F1B">
        <w:rPr>
          <w:b/>
          <w:u w:val="single"/>
        </w:rPr>
        <w:t>infrastructure</w:t>
      </w:r>
      <w:r w:rsidRPr="00657F1B">
        <w:rPr>
          <w:u w:val="single"/>
        </w:rPr>
        <w:t xml:space="preserve"> and strong interest from all recent Presidents, year after year we have </w:t>
      </w:r>
      <w:r w:rsidRPr="00657F1B">
        <w:rPr>
          <w:b/>
          <w:u w:val="single"/>
        </w:rPr>
        <w:t>not paid the bill</w:t>
      </w:r>
      <w:r w:rsidRPr="00657F1B">
        <w:t xml:space="preserve">. </w:t>
      </w:r>
      <w:r w:rsidRPr="00657F1B">
        <w:rPr>
          <w:u w:val="single"/>
        </w:rPr>
        <w:t xml:space="preserve">It’s now </w:t>
      </w:r>
      <w:r w:rsidRPr="00657F1B">
        <w:rPr>
          <w:b/>
          <w:u w:val="single"/>
        </w:rPr>
        <w:t>overdue</w:t>
      </w:r>
      <w:r w:rsidRPr="00657F1B">
        <w:rPr>
          <w:u w:val="single"/>
        </w:rPr>
        <w:t xml:space="preserve"> and the </w:t>
      </w:r>
      <w:r w:rsidRPr="00657F1B">
        <w:rPr>
          <w:b/>
          <w:u w:val="single"/>
        </w:rPr>
        <w:t>costs keep rising</w:t>
      </w:r>
      <w:r w:rsidRPr="00657F1B">
        <w:rPr>
          <w:u w:val="single"/>
        </w:rPr>
        <w:t xml:space="preserve"> with every day that passe</w:t>
      </w:r>
      <w:r w:rsidRPr="00657F1B">
        <w:t>s. We’ve failed to make the investments needed to maintain infrastructure that in some cases was built more than 50 years ago.</w:t>
      </w:r>
    </w:p>
    <w:p w14:paraId="6203A90D" w14:textId="77777777" w:rsidR="00003154" w:rsidRPr="00657F1B" w:rsidRDefault="00003154" w:rsidP="00003154">
      <w:r w:rsidRPr="00657F1B">
        <w:rPr>
          <w:u w:val="single"/>
        </w:rPr>
        <w:t xml:space="preserve">The </w:t>
      </w:r>
      <w:r w:rsidRPr="00657F1B">
        <w:rPr>
          <w:b/>
          <w:u w:val="single"/>
        </w:rPr>
        <w:t>economic harm</w:t>
      </w:r>
      <w:r w:rsidRPr="00657F1B">
        <w:rPr>
          <w:u w:val="single"/>
        </w:rPr>
        <w:t xml:space="preserve"> if we don’t act is </w:t>
      </w:r>
      <w:r w:rsidRPr="00657F1B">
        <w:rPr>
          <w:b/>
          <w:u w:val="single"/>
        </w:rPr>
        <w:t>staggering and sobering</w:t>
      </w:r>
      <w:r w:rsidRPr="00657F1B">
        <w:rPr>
          <w:u w:val="single"/>
        </w:rPr>
        <w:t xml:space="preserve">. Unless </w:t>
      </w:r>
      <w:r w:rsidRPr="00657F1B">
        <w:rPr>
          <w:b/>
          <w:u w:val="single"/>
        </w:rPr>
        <w:t>Congress</w:t>
      </w:r>
      <w:r w:rsidRPr="00657F1B">
        <w:rPr>
          <w:u w:val="single"/>
        </w:rPr>
        <w:t xml:space="preserve"> and the administration </w:t>
      </w:r>
      <w:r w:rsidRPr="00657F1B">
        <w:rPr>
          <w:b/>
          <w:u w:val="single"/>
        </w:rPr>
        <w:t>acts quickly</w:t>
      </w:r>
      <w:r w:rsidRPr="00657F1B">
        <w:rPr>
          <w:u w:val="single"/>
        </w:rPr>
        <w:t xml:space="preserve"> to close the investment gap, the U.S. </w:t>
      </w:r>
      <w:r w:rsidRPr="00657F1B">
        <w:rPr>
          <w:b/>
          <w:u w:val="single"/>
        </w:rPr>
        <w:t>economy</w:t>
      </w:r>
      <w:r w:rsidRPr="00657F1B">
        <w:rPr>
          <w:u w:val="single"/>
        </w:rPr>
        <w:t xml:space="preserve"> will be on pace to lose </w:t>
      </w:r>
      <w:r w:rsidRPr="00657F1B">
        <w:rPr>
          <w:b/>
          <w:u w:val="single"/>
        </w:rPr>
        <w:t>$10 trillion in growth and $2.4 trillion</w:t>
      </w:r>
      <w:r w:rsidRPr="00657F1B">
        <w:rPr>
          <w:u w:val="single"/>
        </w:rPr>
        <w:t xml:space="preserve"> in exports over the next two decades. </w:t>
      </w:r>
      <w:r w:rsidRPr="00657F1B">
        <w:rPr>
          <w:b/>
          <w:u w:val="single"/>
        </w:rPr>
        <w:t>Millions of jobs will disappear</w:t>
      </w:r>
      <w:r w:rsidRPr="00657F1B">
        <w:rPr>
          <w:u w:val="single"/>
        </w:rPr>
        <w:t>.</w:t>
      </w:r>
    </w:p>
    <w:p w14:paraId="417946FE" w14:textId="77777777" w:rsidR="00003154" w:rsidRPr="00657F1B" w:rsidRDefault="00003154" w:rsidP="00003154">
      <w:r w:rsidRPr="00657F1B">
        <w:rPr>
          <w:u w:val="single"/>
        </w:rPr>
        <w:t xml:space="preserve">When we fail to adequately invest in our infrastructure, </w:t>
      </w:r>
      <w:r w:rsidRPr="00657F1B">
        <w:rPr>
          <w:b/>
          <w:u w:val="single"/>
        </w:rPr>
        <w:t>we all pay the price</w:t>
      </w:r>
      <w:r w:rsidRPr="00657F1B">
        <w:t xml:space="preserve">. Poor roads and airports mean travel times increase. An aging electric grid and inadequate water distribution make utilities unreliable. </w:t>
      </w:r>
    </w:p>
    <w:p w14:paraId="64A54DFF" w14:textId="77777777" w:rsidR="00003154" w:rsidRPr="00657F1B" w:rsidRDefault="00003154" w:rsidP="00003154">
      <w:pPr>
        <w:rPr>
          <w:u w:val="single"/>
        </w:rPr>
      </w:pPr>
      <w:r w:rsidRPr="00657F1B">
        <w:rPr>
          <w:u w:val="single"/>
        </w:rPr>
        <w:t xml:space="preserve">Problems like these translate into </w:t>
      </w:r>
      <w:r w:rsidRPr="00657F1B">
        <w:rPr>
          <w:b/>
          <w:u w:val="single"/>
        </w:rPr>
        <w:t>higher costs for businesses to manufacture and distribute</w:t>
      </w:r>
      <w:r w:rsidRPr="00657F1B">
        <w:rPr>
          <w:u w:val="single"/>
        </w:rPr>
        <w:t xml:space="preserve"> goods and provide services. These higher costs, in turn, get </w:t>
      </w:r>
      <w:r w:rsidRPr="00657F1B">
        <w:rPr>
          <w:b/>
          <w:u w:val="single"/>
        </w:rPr>
        <w:t>passed along to workers and families.</w:t>
      </w:r>
      <w:r w:rsidRPr="00657F1B">
        <w:rPr>
          <w:u w:val="single"/>
        </w:rPr>
        <w:t xml:space="preserve"> America’s </w:t>
      </w:r>
      <w:r w:rsidRPr="00657F1B">
        <w:rPr>
          <w:b/>
          <w:u w:val="single"/>
        </w:rPr>
        <w:t>overdue infrastructure bill</w:t>
      </w:r>
      <w:r w:rsidRPr="00657F1B">
        <w:rPr>
          <w:u w:val="single"/>
        </w:rPr>
        <w:t xml:space="preserve"> is costing the average American household </w:t>
      </w:r>
      <w:r w:rsidRPr="00657F1B">
        <w:rPr>
          <w:b/>
          <w:u w:val="single"/>
        </w:rPr>
        <w:t>$3,300 a year—</w:t>
      </w:r>
      <w:r w:rsidRPr="00657F1B">
        <w:rPr>
          <w:u w:val="single"/>
        </w:rPr>
        <w:t>a hidden tax that weighs down families.</w:t>
      </w:r>
    </w:p>
    <w:p w14:paraId="34AE13AB" w14:textId="77777777" w:rsidR="00003154" w:rsidRPr="00657F1B" w:rsidRDefault="00003154" w:rsidP="00003154">
      <w:r w:rsidRPr="00657F1B">
        <w:t xml:space="preserve">Adding to the challenge: </w:t>
      </w:r>
      <w:r w:rsidRPr="00657F1B">
        <w:rPr>
          <w:u w:val="single"/>
        </w:rPr>
        <w:t xml:space="preserve">The </w:t>
      </w:r>
      <w:r w:rsidRPr="00657F1B">
        <w:rPr>
          <w:b/>
          <w:u w:val="single"/>
        </w:rPr>
        <w:t>COVID-19 pandemic’s negative impact</w:t>
      </w:r>
      <w:r w:rsidRPr="00657F1B">
        <w:rPr>
          <w:u w:val="single"/>
        </w:rPr>
        <w:t xml:space="preserve"> on state funding for infrastructure programs threatens to </w:t>
      </w:r>
      <w:r w:rsidRPr="00657F1B">
        <w:rPr>
          <w:b/>
          <w:u w:val="single"/>
        </w:rPr>
        <w:t>derail</w:t>
      </w:r>
      <w:r w:rsidRPr="00657F1B">
        <w:rPr>
          <w:u w:val="single"/>
        </w:rPr>
        <w:t xml:space="preserve"> the </w:t>
      </w:r>
      <w:r w:rsidRPr="00657F1B">
        <w:rPr>
          <w:b/>
          <w:u w:val="single"/>
        </w:rPr>
        <w:t>modest progress</w:t>
      </w:r>
      <w:r w:rsidRPr="00657F1B">
        <w:rPr>
          <w:u w:val="single"/>
        </w:rPr>
        <w:t xml:space="preserve"> we’ve made in some areas—such as </w:t>
      </w:r>
      <w:r w:rsidRPr="00657F1B">
        <w:rPr>
          <w:b/>
          <w:u w:val="single"/>
        </w:rPr>
        <w:t>drinking water infrastructure</w:t>
      </w:r>
      <w:r w:rsidRPr="00657F1B">
        <w:t>—over the past four years.</w:t>
      </w:r>
    </w:p>
    <w:p w14:paraId="15354D68" w14:textId="77777777" w:rsidR="00003154" w:rsidRPr="00657F1B" w:rsidRDefault="00003154" w:rsidP="00003154">
      <w:r w:rsidRPr="00657F1B">
        <w:rPr>
          <w:u w:val="single"/>
        </w:rPr>
        <w:t xml:space="preserve">Decision-makers at all levels of government understand the </w:t>
      </w:r>
      <w:r w:rsidRPr="00657F1B">
        <w:rPr>
          <w:b/>
          <w:u w:val="single"/>
        </w:rPr>
        <w:t>critical role</w:t>
      </w:r>
      <w:r w:rsidRPr="00657F1B">
        <w:rPr>
          <w:u w:val="single"/>
        </w:rPr>
        <w:t xml:space="preserve"> our </w:t>
      </w:r>
      <w:r w:rsidRPr="00657F1B">
        <w:rPr>
          <w:b/>
          <w:u w:val="single"/>
        </w:rPr>
        <w:t>infrastructure</w:t>
      </w:r>
      <w:r w:rsidRPr="00657F1B">
        <w:rPr>
          <w:u w:val="single"/>
        </w:rPr>
        <w:t xml:space="preserve"> plays in supporting our </w:t>
      </w:r>
      <w:r w:rsidRPr="00657F1B">
        <w:rPr>
          <w:b/>
          <w:u w:val="single"/>
        </w:rPr>
        <w:t>quality of life and economy</w:t>
      </w:r>
      <w:r w:rsidRPr="00657F1B">
        <w:rPr>
          <w:u w:val="single"/>
        </w:rPr>
        <w:t xml:space="preserve">. But now we need more than understanding. </w:t>
      </w:r>
      <w:r w:rsidRPr="00657F1B">
        <w:rPr>
          <w:b/>
          <w:u w:val="single"/>
        </w:rPr>
        <w:t>We need action</w:t>
      </w:r>
      <w:r w:rsidRPr="00657F1B">
        <w:t>.</w:t>
      </w:r>
    </w:p>
    <w:p w14:paraId="38E750CB" w14:textId="77777777" w:rsidR="00003154" w:rsidRPr="00657F1B" w:rsidRDefault="00003154" w:rsidP="00003154">
      <w:pPr>
        <w:rPr>
          <w:b/>
          <w:u w:val="single"/>
        </w:rPr>
      </w:pPr>
      <w:r w:rsidRPr="00657F1B">
        <w:rPr>
          <w:u w:val="single"/>
        </w:rPr>
        <w:t xml:space="preserve">The U.S. has an </w:t>
      </w:r>
      <w:r w:rsidRPr="00657F1B">
        <w:rPr>
          <w:b/>
          <w:u w:val="single"/>
        </w:rPr>
        <w:t>opportunity</w:t>
      </w:r>
      <w:r w:rsidRPr="00657F1B">
        <w:rPr>
          <w:u w:val="single"/>
        </w:rPr>
        <w:t xml:space="preserve"> to build infrastructure in a way that supports our </w:t>
      </w:r>
      <w:r w:rsidRPr="00657F1B">
        <w:rPr>
          <w:b/>
          <w:u w:val="single"/>
        </w:rPr>
        <w:t>economic recovery, saves money, helps our businesses compete globally</w:t>
      </w:r>
      <w:r w:rsidRPr="00657F1B">
        <w:rPr>
          <w:u w:val="single"/>
        </w:rPr>
        <w:t xml:space="preserve">, and makes the </w:t>
      </w:r>
      <w:r w:rsidRPr="00657F1B">
        <w:rPr>
          <w:b/>
          <w:u w:val="single"/>
        </w:rPr>
        <w:t>whole system more resilient.</w:t>
      </w:r>
    </w:p>
    <w:p w14:paraId="1D135690" w14:textId="77777777" w:rsidR="00003154" w:rsidRPr="00657F1B" w:rsidRDefault="00003154" w:rsidP="00003154">
      <w:r w:rsidRPr="00657F1B">
        <w:t xml:space="preserve">Both sides agree we need to improve our infrastructure, </w:t>
      </w:r>
      <w:r w:rsidRPr="00657F1B">
        <w:rPr>
          <w:u w:val="single"/>
        </w:rPr>
        <w:t xml:space="preserve">and </w:t>
      </w:r>
      <w:r w:rsidRPr="00657F1B">
        <w:rPr>
          <w:b/>
          <w:u w:val="single"/>
        </w:rPr>
        <w:t>now is the time to act</w:t>
      </w:r>
      <w:r w:rsidRPr="00657F1B">
        <w:rPr>
          <w:b/>
        </w:rPr>
        <w:t>.</w:t>
      </w:r>
      <w:r w:rsidRPr="00657F1B">
        <w:t xml:space="preserve"> It’s a case of pay now or pay later. </w:t>
      </w:r>
      <w:r w:rsidRPr="00657F1B">
        <w:rPr>
          <w:u w:val="single"/>
        </w:rPr>
        <w:t xml:space="preserve">The </w:t>
      </w:r>
      <w:r w:rsidRPr="00657F1B">
        <w:rPr>
          <w:b/>
          <w:u w:val="single"/>
        </w:rPr>
        <w:t>funding gap</w:t>
      </w:r>
      <w:r w:rsidRPr="00657F1B">
        <w:rPr>
          <w:u w:val="single"/>
        </w:rPr>
        <w:t xml:space="preserve"> we have for infrastructure needs and repairs will </w:t>
      </w:r>
      <w:r w:rsidRPr="00657F1B">
        <w:rPr>
          <w:b/>
          <w:u w:val="single"/>
        </w:rPr>
        <w:t>balloon in the coming years if we don’t act</w:t>
      </w:r>
      <w:r w:rsidRPr="00657F1B">
        <w:rPr>
          <w:b/>
        </w:rPr>
        <w:t>.</w:t>
      </w:r>
    </w:p>
    <w:p w14:paraId="09EC8B7D" w14:textId="77777777" w:rsidR="00003154" w:rsidRPr="00657F1B" w:rsidRDefault="00003154" w:rsidP="00003154">
      <w:r w:rsidRPr="00657F1B">
        <w:t>ASCE and Building America’s Future urge Congress and the Biden administration to work together, act boldly, and provide a sustained investment to raise the national infrastructure grade. If they do so, every American family, community, and business will have a better chance of thriving.</w:t>
      </w:r>
    </w:p>
    <w:p w14:paraId="42CB418B" w14:textId="75AC79A1" w:rsidR="00160B8B" w:rsidRPr="00657F1B" w:rsidRDefault="00160B8B" w:rsidP="00160B8B">
      <w:pPr>
        <w:pStyle w:val="Heading3"/>
      </w:pPr>
      <w:r w:rsidRPr="00657F1B">
        <w:lastRenderedPageBreak/>
        <w:t>1NC – EPA DA (Methane)</w:t>
      </w:r>
    </w:p>
    <w:p w14:paraId="0A9E4233" w14:textId="77777777" w:rsidR="00160B8B" w:rsidRPr="00657F1B" w:rsidRDefault="00160B8B" w:rsidP="00160B8B">
      <w:pPr>
        <w:pStyle w:val="Heading4"/>
        <w:rPr>
          <w:rFonts w:cs="Times New Roman"/>
        </w:rPr>
      </w:pPr>
      <w:r w:rsidRPr="00657F1B">
        <w:rPr>
          <w:rFonts w:cs="Times New Roman"/>
        </w:rPr>
        <w:t xml:space="preserve">Existing source methane regulations are </w:t>
      </w:r>
      <w:r w:rsidRPr="00657F1B">
        <w:rPr>
          <w:rFonts w:cs="Times New Roman"/>
          <w:u w:val="single"/>
        </w:rPr>
        <w:t>coming now</w:t>
      </w:r>
      <w:r w:rsidRPr="00657F1B">
        <w:rPr>
          <w:rFonts w:cs="Times New Roman"/>
        </w:rPr>
        <w:t xml:space="preserve">. They require significant EPA resources, and are </w:t>
      </w:r>
      <w:r w:rsidRPr="00657F1B">
        <w:rPr>
          <w:rFonts w:cs="Times New Roman"/>
          <w:u w:val="single"/>
        </w:rPr>
        <w:t>critical</w:t>
      </w:r>
      <w:r w:rsidRPr="00657F1B">
        <w:rPr>
          <w:rFonts w:cs="Times New Roman"/>
        </w:rPr>
        <w:t xml:space="preserve"> to meeting international climate commitments.</w:t>
      </w:r>
    </w:p>
    <w:p w14:paraId="745E43B0" w14:textId="77777777" w:rsidR="00160B8B" w:rsidRPr="00657F1B" w:rsidRDefault="00160B8B" w:rsidP="00160B8B">
      <w:r w:rsidRPr="00657F1B">
        <w:rPr>
          <w:rStyle w:val="Style13ptBold"/>
        </w:rPr>
        <w:t>Leber 21</w:t>
      </w:r>
      <w:r w:rsidRPr="00657F1B">
        <w:t xml:space="preserve"> [Rebecca Leber, covers climate change for Vox; Published: 6-1-2021; "There’s a ticking climate time bomb in West Texas"; Vox; Accessed: 7-14-2021; https://www.vox.com/22407581/gas-texas-biden-climate-change-methane-permian-basin]//KL</w:t>
      </w:r>
    </w:p>
    <w:p w14:paraId="5F57BABC" w14:textId="77777777" w:rsidR="00160B8B" w:rsidRPr="00657F1B" w:rsidRDefault="00160B8B" w:rsidP="00160B8B">
      <w:pPr>
        <w:rPr>
          <w:sz w:val="10"/>
        </w:rPr>
      </w:pPr>
      <w:r w:rsidRPr="00657F1B">
        <w:rPr>
          <w:sz w:val="10"/>
        </w:rPr>
        <w:t xml:space="preserve">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 </w:t>
      </w:r>
      <w:r w:rsidRPr="00657F1B">
        <w:rPr>
          <w:rStyle w:val="StyleUnderline"/>
        </w:rPr>
        <w:t>The Permian Basin</w:t>
      </w:r>
      <w:r w:rsidRPr="00657F1B">
        <w:rPr>
          <w:sz w:val="10"/>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657F1B">
        <w:rPr>
          <w:rStyle w:val="StyleUnderline"/>
        </w:rPr>
        <w:t>is the nation’s No. 1 source of methane, a greenhouse gas that warms the planet far more efficiently than carbon dioxide in the short term</w:t>
      </w:r>
      <w:r w:rsidRPr="00657F1B">
        <w:rPr>
          <w:sz w:val="10"/>
        </w:rPr>
        <w:t xml:space="preserve">. </w:t>
      </w:r>
      <w:r w:rsidRPr="00657F1B">
        <w:rPr>
          <w:rStyle w:val="StyleUnderline"/>
        </w:rPr>
        <w:t>The US oil and gas industry has pinned much of its future hopes on the region</w:t>
      </w:r>
      <w:r w:rsidRPr="00657F1B">
        <w:rPr>
          <w:sz w:val="10"/>
        </w:rPr>
        <w:t xml:space="preserve">, especially in the next decade: If it gets its way, the Permian Basin will still grow through 2029, outranking every country except for Saudi Arabia in liquid fuel production, according to one analysis from Oil Change International. At this rate, </w:t>
      </w:r>
      <w:r w:rsidRPr="00657F1B">
        <w:rPr>
          <w:rStyle w:val="StyleUnderline"/>
        </w:rPr>
        <w:t>by 2050, it would account for 39 percent of the world’s new oil and gas emissions</w:t>
      </w:r>
      <w:r w:rsidRPr="00657F1B">
        <w:rPr>
          <w:sz w:val="10"/>
        </w:rPr>
        <w:t xml:space="preserve">. </w:t>
      </w:r>
      <w:r w:rsidRPr="00657F1B">
        <w:rPr>
          <w:rStyle w:val="Emphasis"/>
        </w:rPr>
        <w:t>The world can’t afford this if it is to meet international climate goals</w:t>
      </w:r>
      <w:r w:rsidRPr="00657F1B">
        <w:rPr>
          <w:sz w:val="10"/>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That means </w:t>
      </w:r>
      <w:r w:rsidRPr="00657F1B">
        <w:rPr>
          <w:rStyle w:val="StyleUnderline"/>
        </w:rPr>
        <w:t xml:space="preserve">any credible US response to the climate crisis will </w:t>
      </w:r>
      <w:r w:rsidRPr="00657F1B">
        <w:rPr>
          <w:rStyle w:val="Emphasis"/>
        </w:rPr>
        <w:t>need</w:t>
      </w:r>
      <w:r w:rsidRPr="00657F1B">
        <w:rPr>
          <w:rStyle w:val="StyleUnderline"/>
        </w:rPr>
        <w:t xml:space="preserve"> to include a plan for the West Texas Permian Basin</w:t>
      </w:r>
      <w:r w:rsidRPr="00657F1B">
        <w:rPr>
          <w:sz w:val="10"/>
        </w:rPr>
        <w:t xml:space="preserve">. </w:t>
      </w:r>
      <w:r w:rsidRPr="00657F1B">
        <w:rPr>
          <w:rStyle w:val="StyleUnderline"/>
        </w:rPr>
        <w:t>But wrangling Texas oil and gas emissions could test</w:t>
      </w:r>
      <w:r w:rsidRPr="00657F1B">
        <w:rPr>
          <w:sz w:val="10"/>
        </w:rPr>
        <w:t xml:space="preserve"> President </w:t>
      </w:r>
      <w:r w:rsidRPr="00657F1B">
        <w:rPr>
          <w:rStyle w:val="StyleUnderline"/>
        </w:rPr>
        <w:t xml:space="preserve">Biden’s powers </w:t>
      </w:r>
      <w:r w:rsidRPr="00657F1B">
        <w:rPr>
          <w:rStyle w:val="Emphasis"/>
        </w:rPr>
        <w:t>like nothing else</w:t>
      </w:r>
      <w:r w:rsidRPr="00657F1B">
        <w:rPr>
          <w:sz w:val="10"/>
        </w:rPr>
        <w:t xml:space="preserve">. When </w:t>
      </w:r>
      <w:r w:rsidRPr="00657F1B">
        <w:rPr>
          <w:rStyle w:val="StyleUnderline"/>
        </w:rPr>
        <w:t>Biden signaled early in his presidency that fighting climate change must involve reining in the fossil fuel industry</w:t>
      </w:r>
      <w:r w:rsidRPr="00657F1B">
        <w:rPr>
          <w:sz w:val="10"/>
          <w:szCs w:val="4"/>
        </w:rPr>
        <w:t xml:space="preserve">,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 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 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 Sharon Wilson, an environmental activist with Earthworks, worries the Biden administration is underestimating the challenges, estimating </w:t>
      </w:r>
      <w:r w:rsidRPr="00657F1B">
        <w:rPr>
          <w:sz w:val="10"/>
        </w:rPr>
        <w:t>it</w:t>
      </w:r>
      <w:r w:rsidRPr="00657F1B">
        <w:rPr>
          <w:rStyle w:val="Emphasis"/>
        </w:rPr>
        <w:t xml:space="preserve">’s </w:t>
      </w:r>
      <w:r w:rsidRPr="00657F1B">
        <w:rPr>
          <w:sz w:val="10"/>
        </w:rPr>
        <w:t>“</w:t>
      </w:r>
      <w:r w:rsidRPr="00657F1B">
        <w:rPr>
          <w:rStyle w:val="Emphasis"/>
          <w:sz w:val="30"/>
          <w:szCs w:val="30"/>
        </w:rPr>
        <w:t>going to take</w:t>
      </w:r>
      <w:r w:rsidRPr="00657F1B">
        <w:rPr>
          <w:sz w:val="10"/>
        </w:rPr>
        <w:t xml:space="preserve"> something like </w:t>
      </w:r>
      <w:r w:rsidRPr="00657F1B">
        <w:rPr>
          <w:rStyle w:val="Emphasis"/>
          <w:sz w:val="30"/>
          <w:szCs w:val="30"/>
        </w:rPr>
        <w:t>an army</w:t>
      </w:r>
      <w:r w:rsidRPr="00657F1B">
        <w:rPr>
          <w:rStyle w:val="Emphasis"/>
        </w:rPr>
        <w:t>” to enforce environmental rules in West Texas</w:t>
      </w:r>
      <w:r w:rsidRPr="00657F1B">
        <w:rPr>
          <w:sz w:val="10"/>
        </w:rPr>
        <w:t>. “</w:t>
      </w:r>
      <w:r w:rsidRPr="00657F1B">
        <w:rPr>
          <w:rStyle w:val="StyleUnderline"/>
        </w:rPr>
        <w:t>The Texas regulatory agencies are underfunded, and they are understaffed, and they’re not really motivated</w:t>
      </w:r>
      <w:r w:rsidRPr="00657F1B">
        <w:rPr>
          <w:sz w:val="10"/>
        </w:rPr>
        <w:t xml:space="preserve">. I don’t think that the Biden administration has a realistic picture of what it’s going to take to enforce these methane rules,” she says. There is no easy answer here, but environmentalists intend on pushing Biden to go bigger and bolder in the Lone Star State. As Abbott has made clear, </w:t>
      </w:r>
      <w:r w:rsidRPr="00657F1B">
        <w:rPr>
          <w:rStyle w:val="StyleUnderline"/>
        </w:rPr>
        <w:t>Texas won’t go along without a fight</w:t>
      </w:r>
      <w:r w:rsidRPr="00657F1B">
        <w:rPr>
          <w:sz w:val="10"/>
        </w:rPr>
        <w:t xml:space="preserve">. Perhaps </w:t>
      </w:r>
      <w:r w:rsidRPr="00657F1B">
        <w:rPr>
          <w:rStyle w:val="StyleUnderline"/>
        </w:rPr>
        <w:t>nowhere in the country captures the</w:t>
      </w:r>
      <w:r w:rsidRPr="00657F1B">
        <w:rPr>
          <w:sz w:val="10"/>
        </w:rPr>
        <w:t xml:space="preserve"> test of political will to address climate change — and the </w:t>
      </w:r>
      <w:r w:rsidRPr="00657F1B">
        <w:rPr>
          <w:rStyle w:val="StyleUnderline"/>
        </w:rPr>
        <w:t xml:space="preserve">limits of the Environmental Protection Agency under Biden </w:t>
      </w:r>
      <w:r w:rsidRPr="00657F1B">
        <w:rPr>
          <w:sz w:val="10"/>
        </w:rPr>
        <w:t xml:space="preserve">— </w:t>
      </w:r>
      <w:r w:rsidRPr="00657F1B">
        <w:rPr>
          <w:rStyle w:val="StyleUnderline"/>
        </w:rPr>
        <w:t>better than the Permian Basin</w:t>
      </w:r>
      <w:r w:rsidRPr="00657F1B">
        <w:rPr>
          <w:sz w:val="10"/>
        </w:rPr>
        <w:t xml:space="preserve">. When Biden first said he would issue “stronger standards like controls from methane leaks,” in January, he never named the nation’s No. 1 source of methane pollution. The Permian Basin tops the list — and this runaway pollution is the primary reason why gas can be as bad for climate change as carbon-intensive coal. Methane was once a mostly ignored greenhouse gas because it is less prevalent in the atmosphere than carbon dioxide. But methane concentrations rose to new heights in 2020, with the largest jump since records began in 1983, and it’s now impossible to ignore. Compared to carbon, methane is about 80 times as effective at trapping heat in the atmosphere over a 20-year period (though it lasts in the atmosphere for a shorter time — decades as opposed to centuries). 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 </w:t>
      </w:r>
      <w:r w:rsidRPr="00657F1B">
        <w:rPr>
          <w:rStyle w:val="StyleUnderline"/>
        </w:rPr>
        <w:t>To help avert 1.5 degrees Celsius</w:t>
      </w:r>
      <w:r w:rsidRPr="00657F1B">
        <w:rPr>
          <w:sz w:val="10"/>
        </w:rPr>
        <w:t xml:space="preserve"> of global warming, the report found, </w:t>
      </w:r>
      <w:r w:rsidRPr="00657F1B">
        <w:rPr>
          <w:rStyle w:val="StyleUnderline"/>
        </w:rPr>
        <w:t>the world needs to cut methane emissions 40</w:t>
      </w:r>
      <w:r w:rsidRPr="00657F1B">
        <w:rPr>
          <w:sz w:val="10"/>
        </w:rPr>
        <w:t xml:space="preserve"> to 45 </w:t>
      </w:r>
      <w:r w:rsidRPr="00657F1B">
        <w:rPr>
          <w:rStyle w:val="StyleUnderline"/>
        </w:rPr>
        <w:t>percent by 2030. An astounding 30 percent of those urgently needed reductions could be achieved by fixing leaks from oil operations</w:t>
      </w:r>
      <w:r w:rsidRPr="00657F1B">
        <w:rPr>
          <w:sz w:val="10"/>
        </w:rPr>
        <w:t xml:space="preserve">. 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 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 Producers often say they already have an incentive to conserve methane, because natural gas can be sold for use in heating and powering homes. But scientists have observed the opposite phenomenon. There has been rampant growth in methane emissions from booming oil fields like the Permian Basin. </w:t>
      </w:r>
      <w:r w:rsidRPr="00657F1B">
        <w:rPr>
          <w:rStyle w:val="StyleUnderline"/>
        </w:rPr>
        <w:t xml:space="preserve">In the absence of </w:t>
      </w:r>
      <w:r w:rsidRPr="00657F1B">
        <w:rPr>
          <w:rStyle w:val="Emphasis"/>
        </w:rPr>
        <w:t>reg</w:t>
      </w:r>
      <w:r w:rsidRPr="00657F1B">
        <w:rPr>
          <w:rStyle w:val="StyleUnderline"/>
        </w:rPr>
        <w:t>ulation</w:t>
      </w:r>
      <w:r w:rsidRPr="00657F1B">
        <w:rPr>
          <w:rStyle w:val="Emphasis"/>
        </w:rPr>
        <w:t>s</w:t>
      </w:r>
      <w:r w:rsidRPr="00657F1B">
        <w:rPr>
          <w:rStyle w:val="StyleUnderline"/>
        </w:rPr>
        <w:t>, companies continue to intentionally release methane</w:t>
      </w:r>
      <w:r w:rsidRPr="00657F1B">
        <w:rPr>
          <w:sz w:val="10"/>
        </w:rPr>
        <w:t xml:space="preserve">, </w:t>
      </w:r>
      <w:r w:rsidRPr="00657F1B">
        <w:rPr>
          <w:rStyle w:val="StyleUnderline"/>
        </w:rPr>
        <w:t>either by releasing it to the atmosphere with unlit flares or burning it off. These flares contribute not only to climate change but also to smog</w:t>
      </w:r>
      <w:r w:rsidRPr="00657F1B">
        <w:rPr>
          <w:sz w:val="10"/>
        </w:rPr>
        <w:t xml:space="preserve">. Even when methane is not released on purpose, the gas escapes from pipelines, tanks, and refineries throughout the supply chain for oil and gas, at the site of extraction. As Texas saw in its massive February blackout, the gas kept flowing when equipment was frozen offline or not working because of power outages, resulting in a big release of methane. Even worse: We don’t have a great sense of how big these methane releases are because Texas doesn’t regulate it, and former President Donald Trump reversed reporting requirements. The Environmental Defense Fund, for instance, flew planes over the Permian and found that methane levels were three times the EPA’s official estimates. An EDF report published in the journal Science Advances in April 2020 found “the highest emissions ever measured from a major U.S. oil and gas basin. There’s so much methane escaping from Permian oil and gas operations that it nearly triples the 20-year climate impact of burning the gas they’re producing.” The methane that’s lost, EDF estimates, could supply power to 7 million households. Methane is a problem everywhere oil and gas are thriving, and even in areas where oil is long gone, because </w:t>
      </w:r>
      <w:r w:rsidRPr="00657F1B">
        <w:rPr>
          <w:rStyle w:val="StyleUnderline"/>
        </w:rPr>
        <w:t>abandoned wells can continue to leach the gas</w:t>
      </w:r>
      <w:r w:rsidRPr="00657F1B">
        <w:rPr>
          <w:sz w:val="10"/>
        </w:rPr>
        <w:t xml:space="preserve">. The problem is especially acute in Texas, where the industry has been left to regulate itself. </w:t>
      </w:r>
      <w:r w:rsidRPr="00657F1B">
        <w:rPr>
          <w:rStyle w:val="StyleUnderline"/>
        </w:rPr>
        <w:t xml:space="preserve">Biden has promised to fix </w:t>
      </w:r>
      <w:r w:rsidRPr="00657F1B">
        <w:rPr>
          <w:rStyle w:val="StyleUnderline"/>
        </w:rPr>
        <w:lastRenderedPageBreak/>
        <w:t>the methane crisis</w:t>
      </w:r>
      <w:r w:rsidRPr="00657F1B">
        <w:rPr>
          <w:sz w:val="10"/>
        </w:rPr>
        <w:t xml:space="preserve">, and Congress is expected to reinstate former President Barack Obama’s first regulation of methane from oil and gas operations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 But if the US is going to get really serious about climate change in the next 10 years, as Biden has promised, it’s even more important to fix hundreds of thousands of wells — and more than a million miles of pipeline — that already exist. </w:t>
      </w:r>
      <w:r w:rsidRPr="00657F1B">
        <w:rPr>
          <w:rStyle w:val="Emphasis"/>
        </w:rPr>
        <w:t>By September 2021</w:t>
      </w:r>
      <w:r w:rsidRPr="00657F1B">
        <w:rPr>
          <w:sz w:val="10"/>
        </w:rPr>
        <w:t xml:space="preserve">, </w:t>
      </w:r>
      <w:r w:rsidRPr="00657F1B">
        <w:rPr>
          <w:rStyle w:val="StyleUnderline"/>
        </w:rPr>
        <w:t>Biden’s EPA plans to issue its first draft rule to strengthen national standards for methane emissions from new, reconstructed, and modified oil and gas sources</w:t>
      </w:r>
      <w:r w:rsidRPr="00657F1B">
        <w:rPr>
          <w:sz w:val="10"/>
        </w:rPr>
        <w:t xml:space="preserve">. Importantly, </w:t>
      </w:r>
      <w:r w:rsidRPr="00657F1B">
        <w:rPr>
          <w:rStyle w:val="StyleUnderline"/>
        </w:rPr>
        <w:t xml:space="preserve">it will exercise its authority to tackle methane emissions from </w:t>
      </w:r>
      <w:r w:rsidRPr="00657F1B">
        <w:rPr>
          <w:rStyle w:val="Emphasis"/>
        </w:rPr>
        <w:t>existing sources</w:t>
      </w:r>
      <w:r w:rsidRPr="00657F1B">
        <w:rPr>
          <w:rStyle w:val="StyleUnderline"/>
        </w:rPr>
        <w:t xml:space="preserve"> as well</w:t>
      </w:r>
      <w:r w:rsidRPr="00657F1B">
        <w:rPr>
          <w:sz w:val="10"/>
        </w:rPr>
        <w:t>.</w:t>
      </w:r>
    </w:p>
    <w:p w14:paraId="43A3AB9E" w14:textId="77777777" w:rsidR="00160B8B" w:rsidRPr="00657F1B" w:rsidRDefault="00160B8B" w:rsidP="00160B8B">
      <w:pPr>
        <w:rPr>
          <w:sz w:val="10"/>
        </w:rPr>
      </w:pPr>
    </w:p>
    <w:p w14:paraId="78FBA6C2" w14:textId="77777777" w:rsidR="00160B8B" w:rsidRPr="00657F1B" w:rsidRDefault="00160B8B" w:rsidP="00160B8B">
      <w:pPr>
        <w:pStyle w:val="Heading4"/>
      </w:pPr>
      <w:r w:rsidRPr="00657F1B">
        <w:t>EPA enforces the plan</w:t>
      </w:r>
    </w:p>
    <w:p w14:paraId="693962ED" w14:textId="77777777" w:rsidR="00160B8B" w:rsidRPr="00657F1B" w:rsidRDefault="00160B8B" w:rsidP="00160B8B">
      <w:r w:rsidRPr="00657F1B">
        <w:rPr>
          <w:b/>
          <w:bCs/>
        </w:rPr>
        <w:t>EPA, no date</w:t>
      </w:r>
      <w:r w:rsidRPr="00657F1B">
        <w:t xml:space="preserve"> (Environmental Protection Agency, federal agency tasked with environmental protection since 1970. “Oil and Gas Extraction Effluent  Guidelines” </w:t>
      </w:r>
      <w:hyperlink r:id="rId10" w:history="1">
        <w:r w:rsidRPr="00657F1B">
          <w:rPr>
            <w:rStyle w:val="Hyperlink"/>
          </w:rPr>
          <w:t>https://www.epa.gov/eg/oil-and-gas-extraction-effluent-guidelines</w:t>
        </w:r>
      </w:hyperlink>
      <w:r w:rsidRPr="00657F1B">
        <w:t>, no date)//klz</w:t>
      </w:r>
    </w:p>
    <w:p w14:paraId="59950114" w14:textId="77777777" w:rsidR="00160B8B" w:rsidRPr="00657F1B" w:rsidRDefault="00160B8B" w:rsidP="00160B8B">
      <w:pPr>
        <w:rPr>
          <w:sz w:val="16"/>
        </w:rPr>
      </w:pPr>
      <w:r w:rsidRPr="00657F1B">
        <w:rPr>
          <w:b/>
          <w:bCs/>
          <w:u w:val="single"/>
        </w:rPr>
        <w:t>EPA</w:t>
      </w:r>
      <w:r w:rsidRPr="00657F1B">
        <w:rPr>
          <w:u w:val="single"/>
        </w:rPr>
        <w:t xml:space="preserve"> promulgated the Oil and Gas Extraction Effluent Guidelines and Standards</w:t>
      </w:r>
      <w:r w:rsidRPr="00657F1B">
        <w:rPr>
          <w:sz w:val="16"/>
        </w:rPr>
        <w:t xml:space="preserve"> (40 CFR Part 435) in 1979, and </w:t>
      </w:r>
      <w:r w:rsidRPr="00657F1B">
        <w:rPr>
          <w:u w:val="single"/>
        </w:rPr>
        <w:t>amended</w:t>
      </w:r>
      <w:r w:rsidRPr="00657F1B">
        <w:rPr>
          <w:sz w:val="16"/>
        </w:rPr>
        <w:t xml:space="preserve"> the regulations </w:t>
      </w:r>
      <w:r w:rsidRPr="00657F1B">
        <w:rPr>
          <w:u w:val="single"/>
        </w:rPr>
        <w:t>in</w:t>
      </w:r>
      <w:r w:rsidRPr="00657F1B">
        <w:rPr>
          <w:sz w:val="16"/>
        </w:rPr>
        <w:t xml:space="preserve"> 1993, 1996, 2001 and 2016.</w:t>
      </w:r>
      <w:r w:rsidRPr="00657F1B">
        <w:rPr>
          <w:u w:val="single"/>
        </w:rPr>
        <w:t xml:space="preserve"> The </w:t>
      </w:r>
      <w:r w:rsidRPr="00657F1B">
        <w:rPr>
          <w:b/>
          <w:bCs/>
          <w:u w:val="single"/>
        </w:rPr>
        <w:t>regulations</w:t>
      </w:r>
      <w:r w:rsidRPr="00657F1B">
        <w:rPr>
          <w:u w:val="single"/>
        </w:rPr>
        <w:t xml:space="preserve"> cover wastewater discharges from</w:t>
      </w:r>
      <w:r w:rsidRPr="00657F1B">
        <w:rPr>
          <w:sz w:val="16"/>
        </w:rPr>
        <w:t xml:space="preserve"> field exploration, </w:t>
      </w:r>
      <w:r w:rsidRPr="00657F1B">
        <w:rPr>
          <w:b/>
          <w:bCs/>
          <w:u w:val="single"/>
        </w:rPr>
        <w:t>drilling</w:t>
      </w:r>
      <w:r w:rsidRPr="00657F1B">
        <w:rPr>
          <w:sz w:val="16"/>
        </w:rPr>
        <w:t xml:space="preserve">, production, well treatment and well completion activities. </w:t>
      </w:r>
      <w:r w:rsidRPr="00657F1B">
        <w:rPr>
          <w:u w:val="single"/>
        </w:rPr>
        <w:t>These activities take place</w:t>
      </w:r>
      <w:r w:rsidRPr="00657F1B">
        <w:rPr>
          <w:sz w:val="16"/>
        </w:rPr>
        <w:t xml:space="preserve"> on land, </w:t>
      </w:r>
      <w:r w:rsidRPr="00657F1B">
        <w:rPr>
          <w:u w:val="single"/>
        </w:rPr>
        <w:t>in coastal areas</w:t>
      </w:r>
      <w:r w:rsidRPr="00657F1B">
        <w:rPr>
          <w:sz w:val="16"/>
        </w:rPr>
        <w:t xml:space="preserve"> and offshore.</w:t>
      </w:r>
    </w:p>
    <w:p w14:paraId="44573415" w14:textId="77777777" w:rsidR="00160B8B" w:rsidRPr="00657F1B" w:rsidRDefault="00160B8B" w:rsidP="00160B8B">
      <w:pPr>
        <w:rPr>
          <w:sz w:val="16"/>
        </w:rPr>
      </w:pPr>
      <w:r w:rsidRPr="00657F1B">
        <w:rPr>
          <w:u w:val="single"/>
        </w:rPr>
        <w:t>The Oil and Gas regulations apply to</w:t>
      </w:r>
      <w:r w:rsidRPr="00657F1B">
        <w:rPr>
          <w:sz w:val="16"/>
        </w:rPr>
        <w:t xml:space="preserve"> conventional and unconventional </w:t>
      </w:r>
      <w:r w:rsidRPr="00657F1B">
        <w:rPr>
          <w:b/>
          <w:bCs/>
          <w:u w:val="single"/>
        </w:rPr>
        <w:t>oil and gas extraction</w:t>
      </w:r>
      <w:r w:rsidRPr="00657F1B">
        <w:rPr>
          <w:sz w:val="16"/>
        </w:rPr>
        <w:t xml:space="preserve"> with the exception of coalbed methane. The regulatory requirements are incorporated into NPDES permits.</w:t>
      </w:r>
    </w:p>
    <w:p w14:paraId="6075DEF8" w14:textId="77777777" w:rsidR="00160B8B" w:rsidRPr="00657F1B" w:rsidRDefault="00160B8B" w:rsidP="00160B8B"/>
    <w:p w14:paraId="24F7CC07" w14:textId="77777777" w:rsidR="00160B8B" w:rsidRPr="00657F1B" w:rsidRDefault="00160B8B" w:rsidP="00160B8B">
      <w:pPr>
        <w:pStyle w:val="Heading4"/>
      </w:pPr>
      <w:r w:rsidRPr="00657F1B">
        <w:t xml:space="preserve">New water regulation </w:t>
      </w:r>
      <w:r w:rsidRPr="00657F1B">
        <w:rPr>
          <w:u w:val="single"/>
        </w:rPr>
        <w:t>impairs</w:t>
      </w:r>
      <w:r w:rsidRPr="00657F1B">
        <w:t xml:space="preserve"> EPA enforcement and creates </w:t>
      </w:r>
      <w:r w:rsidRPr="00657F1B">
        <w:rPr>
          <w:u w:val="single"/>
        </w:rPr>
        <w:t>ripple effects</w:t>
      </w:r>
      <w:r w:rsidRPr="00657F1B">
        <w:t xml:space="preserve"> on state agencies.</w:t>
      </w:r>
    </w:p>
    <w:p w14:paraId="515AECA7" w14:textId="77777777" w:rsidR="00160B8B" w:rsidRPr="00657F1B" w:rsidRDefault="00160B8B" w:rsidP="00160B8B">
      <w:r w:rsidRPr="00657F1B">
        <w:t xml:space="preserve">David L. </w:t>
      </w:r>
      <w:r w:rsidRPr="00657F1B">
        <w:rPr>
          <w:rStyle w:val="Heading4Char"/>
        </w:rPr>
        <w:t>Markell &amp;</w:t>
      </w:r>
      <w:r w:rsidRPr="00657F1B">
        <w:t xml:space="preserve"> Robert L. </w:t>
      </w:r>
      <w:r w:rsidRPr="00657F1B">
        <w:rPr>
          <w:rStyle w:val="Heading4Char"/>
        </w:rPr>
        <w:t>Glicksman 14</w:t>
      </w:r>
      <w:r w:rsidRPr="00657F1B">
        <w:t>. the David Sive Visiting Scholar at Columbia Law School, and as a visiting professor at the University of Virginia School of Law; a nationally and internationally recognized expert on environmental, natural resources, and administrative law issues. "A Holistic Look at Agency Enforcement." NCL Rev. 93 (2014): 1.</w:t>
      </w:r>
    </w:p>
    <w:p w14:paraId="2835A0C8" w14:textId="77777777" w:rsidR="00160B8B" w:rsidRPr="00657F1B" w:rsidRDefault="00160B8B" w:rsidP="00160B8B">
      <w:pPr>
        <w:rPr>
          <w:sz w:val="16"/>
        </w:rPr>
      </w:pPr>
      <w:r w:rsidRPr="00657F1B">
        <w:rPr>
          <w:sz w:val="16"/>
          <w:szCs w:val="16"/>
        </w:rPr>
        <w:t>The combination of</w:t>
      </w:r>
      <w:r w:rsidRPr="00657F1B">
        <w:rPr>
          <w:sz w:val="16"/>
        </w:rPr>
        <w:t xml:space="preserve"> </w:t>
      </w:r>
      <w:r w:rsidRPr="00657F1B">
        <w:rPr>
          <w:rStyle w:val="StyleUnderline"/>
        </w:rPr>
        <w:t>EPA’s</w:t>
      </w:r>
      <w:r w:rsidRPr="00657F1B">
        <w:rPr>
          <w:sz w:val="16"/>
        </w:rPr>
        <w:t xml:space="preserve"> </w:t>
      </w:r>
      <w:r w:rsidRPr="00657F1B">
        <w:rPr>
          <w:rStyle w:val="Emphasis"/>
        </w:rPr>
        <w:t>declining resource</w:t>
      </w:r>
      <w:r w:rsidRPr="00657F1B">
        <w:rPr>
          <w:rStyle w:val="StyleUnderline"/>
        </w:rPr>
        <w:t xml:space="preserve"> pool</w:t>
      </w:r>
      <w:r w:rsidRPr="00657F1B">
        <w:rPr>
          <w:sz w:val="16"/>
        </w:rPr>
        <w:t xml:space="preserve"> </w:t>
      </w:r>
      <w:r w:rsidRPr="00657F1B">
        <w:rPr>
          <w:rStyle w:val="StyleUnderline"/>
        </w:rPr>
        <w:t>and</w:t>
      </w:r>
      <w:r w:rsidRPr="00657F1B">
        <w:rPr>
          <w:sz w:val="16"/>
        </w:rPr>
        <w:t xml:space="preserve"> </w:t>
      </w:r>
      <w:r w:rsidRPr="00657F1B">
        <w:rPr>
          <w:rStyle w:val="Emphasis"/>
        </w:rPr>
        <w:t>increased responsibilities</w:t>
      </w:r>
      <w:r w:rsidRPr="00657F1B">
        <w:rPr>
          <w:sz w:val="16"/>
        </w:rPr>
        <w:t xml:space="preserve"> </w:t>
      </w:r>
      <w:r w:rsidRPr="00657F1B">
        <w:rPr>
          <w:rStyle w:val="StyleUnderline"/>
        </w:rPr>
        <w:t>has presented</w:t>
      </w:r>
      <w:r w:rsidRPr="00657F1B">
        <w:rPr>
          <w:sz w:val="16"/>
        </w:rPr>
        <w:t xml:space="preserve"> </w:t>
      </w:r>
      <w:r w:rsidRPr="00657F1B">
        <w:rPr>
          <w:rStyle w:val="StyleUnderline"/>
        </w:rPr>
        <w:t>the agency with</w:t>
      </w:r>
      <w:r w:rsidRPr="00657F1B">
        <w:rPr>
          <w:sz w:val="16"/>
        </w:rPr>
        <w:t xml:space="preserve"> </w:t>
      </w:r>
      <w:r w:rsidRPr="00657F1B">
        <w:rPr>
          <w:rStyle w:val="Emphasis"/>
        </w:rPr>
        <w:t>difficult choices</w:t>
      </w:r>
      <w:r w:rsidRPr="00657F1B">
        <w:rPr>
          <w:sz w:val="16"/>
        </w:rPr>
        <w:t>, some of</w:t>
      </w:r>
      <w:r w:rsidRPr="00657F1B">
        <w:rPr>
          <w:rStyle w:val="StyleUnderline"/>
        </w:rPr>
        <w:t xml:space="preserve"> which may </w:t>
      </w:r>
      <w:r w:rsidRPr="00657F1B">
        <w:rPr>
          <w:rStyle w:val="Emphasis"/>
        </w:rPr>
        <w:t>impair EPA’s enforcement capacity</w:t>
      </w:r>
      <w:r w:rsidRPr="00657F1B">
        <w:rPr>
          <w:sz w:val="16"/>
        </w:rPr>
        <w:t xml:space="preserve">.163 In late 2013, EPA issued a Draft Strategic Plan for fiscal years 2014 to 2018.164 In the portion of the Plan devoted to the goal of protecting health and the environment by enforcing laws and assuring compliance, </w:t>
      </w:r>
      <w:r w:rsidRPr="00657F1B">
        <w:rPr>
          <w:rStyle w:val="StyleUnderline"/>
        </w:rPr>
        <w:t xml:space="preserve">EPA </w:t>
      </w:r>
      <w:r w:rsidRPr="00657F1B">
        <w:rPr>
          <w:rStyle w:val="Emphasis"/>
        </w:rPr>
        <w:t>trumpeted its commitment</w:t>
      </w:r>
      <w:r w:rsidRPr="00657F1B">
        <w:rPr>
          <w:sz w:val="16"/>
        </w:rPr>
        <w:t xml:space="preserve"> </w:t>
      </w:r>
      <w:r w:rsidRPr="00657F1B">
        <w:rPr>
          <w:rStyle w:val="StyleUnderline"/>
        </w:rPr>
        <w:t>to a “new enforcement paradigm</w:t>
      </w:r>
      <w:r w:rsidRPr="00657F1B">
        <w:rPr>
          <w:sz w:val="16"/>
        </w:rPr>
        <w:t xml:space="preserve">” under its Next Generation Compliance Initiative.165 EPA predicted that </w:t>
      </w:r>
      <w:r w:rsidRPr="00657F1B">
        <w:rPr>
          <w:rStyle w:val="StyleUnderline"/>
        </w:rPr>
        <w:t>this Initiative would</w:t>
      </w:r>
      <w:r w:rsidRPr="00657F1B">
        <w:rPr>
          <w:sz w:val="16"/>
        </w:rPr>
        <w:t xml:space="preserve">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657F1B">
        <w:rPr>
          <w:rStyle w:val="StyleUnderline"/>
        </w:rPr>
        <w:t xml:space="preserve">The </w:t>
      </w:r>
      <w:r w:rsidRPr="00657F1B">
        <w:rPr>
          <w:rStyle w:val="Emphasis"/>
        </w:rPr>
        <w:t>shift in enforcement</w:t>
      </w:r>
      <w:r w:rsidRPr="00657F1B">
        <w:rPr>
          <w:sz w:val="16"/>
        </w:rPr>
        <w:t xml:space="preserve"> </w:t>
      </w:r>
      <w:r w:rsidRPr="00657F1B">
        <w:rPr>
          <w:rStyle w:val="StyleUnderline"/>
        </w:rPr>
        <w:t>strategy</w:t>
      </w:r>
      <w:r w:rsidRPr="00657F1B">
        <w:rPr>
          <w:sz w:val="16"/>
        </w:rPr>
        <w:t xml:space="preserve"> </w:t>
      </w:r>
      <w:r w:rsidRPr="00657F1B">
        <w:rPr>
          <w:rStyle w:val="StyleUnderline"/>
        </w:rPr>
        <w:t>appeared to have been induced</w:t>
      </w:r>
      <w:r w:rsidRPr="00657F1B">
        <w:rPr>
          <w:sz w:val="16"/>
        </w:rPr>
        <w:t xml:space="preserve"> at least in part, however, </w:t>
      </w:r>
      <w:r w:rsidRPr="00657F1B">
        <w:rPr>
          <w:rStyle w:val="StyleUnderline"/>
        </w:rPr>
        <w:t xml:space="preserve">by </w:t>
      </w:r>
      <w:r w:rsidRPr="00657F1B">
        <w:rPr>
          <w:rStyle w:val="Emphasis"/>
        </w:rPr>
        <w:t>budgetary pressures</w:t>
      </w:r>
      <w:r w:rsidRPr="00657F1B">
        <w:rPr>
          <w:sz w:val="16"/>
        </w:rPr>
        <w:t xml:space="preserve">, as reflected in the concession by a top EPA enforcement official that “[o]bviously, </w:t>
      </w:r>
      <w:r w:rsidRPr="00657F1B">
        <w:rPr>
          <w:rStyle w:val="StyleUnderline"/>
        </w:rPr>
        <w:t>necessarily with budget cuts</w:t>
      </w:r>
      <w:r w:rsidRPr="00657F1B">
        <w:rPr>
          <w:sz w:val="16"/>
        </w:rPr>
        <w:t xml:space="preserve">, </w:t>
      </w:r>
      <w:r w:rsidRPr="00657F1B">
        <w:rPr>
          <w:rStyle w:val="StyleUnderline"/>
        </w:rPr>
        <w:t xml:space="preserve">[the EPA has] to make </w:t>
      </w:r>
      <w:r w:rsidRPr="00657F1B">
        <w:rPr>
          <w:rStyle w:val="Emphasis"/>
        </w:rPr>
        <w:t>tough choices</w:t>
      </w:r>
      <w:r w:rsidRPr="00657F1B">
        <w:rPr>
          <w:sz w:val="16"/>
        </w:rPr>
        <w:t>.”169</w:t>
      </w:r>
    </w:p>
    <w:p w14:paraId="2C65D187" w14:textId="77777777" w:rsidR="00160B8B" w:rsidRPr="00657F1B" w:rsidRDefault="00160B8B" w:rsidP="00160B8B">
      <w:pPr>
        <w:rPr>
          <w:sz w:val="16"/>
        </w:rPr>
      </w:pPr>
      <w:r w:rsidRPr="00657F1B">
        <w:rPr>
          <w:rStyle w:val="StyleUnderline"/>
        </w:rPr>
        <w:t xml:space="preserve">The </w:t>
      </w:r>
      <w:r w:rsidRPr="00657F1B">
        <w:rPr>
          <w:rStyle w:val="Emphasis"/>
        </w:rPr>
        <w:t>decline in resources</w:t>
      </w:r>
      <w:r w:rsidRPr="00657F1B">
        <w:rPr>
          <w:sz w:val="16"/>
        </w:rPr>
        <w:t xml:space="preserve"> available to the federal government </w:t>
      </w:r>
      <w:r w:rsidRPr="00657F1B">
        <w:rPr>
          <w:rStyle w:val="StyleUnderline"/>
        </w:rPr>
        <w:t>for environmental protection</w:t>
      </w:r>
      <w:r w:rsidRPr="00657F1B">
        <w:rPr>
          <w:sz w:val="16"/>
        </w:rPr>
        <w:t xml:space="preserve"> programs generally, </w:t>
      </w:r>
      <w:r w:rsidRPr="00657F1B">
        <w:rPr>
          <w:rStyle w:val="StyleUnderline"/>
        </w:rPr>
        <w:t xml:space="preserve">and for </w:t>
      </w:r>
      <w:r w:rsidRPr="00657F1B">
        <w:rPr>
          <w:rStyle w:val="Emphasis"/>
        </w:rPr>
        <w:t>enforcement functions</w:t>
      </w:r>
      <w:r w:rsidRPr="00657F1B">
        <w:rPr>
          <w:sz w:val="16"/>
        </w:rPr>
        <w:t xml:space="preserve"> specifically, </w:t>
      </w:r>
      <w:r w:rsidRPr="00657F1B">
        <w:rPr>
          <w:rStyle w:val="StyleUnderline"/>
        </w:rPr>
        <w:t xml:space="preserve">is likely to have </w:t>
      </w:r>
      <w:r w:rsidRPr="00657F1B">
        <w:rPr>
          <w:rStyle w:val="Emphasis"/>
        </w:rPr>
        <w:t>ripple effects</w:t>
      </w:r>
      <w:r w:rsidRPr="00657F1B">
        <w:rPr>
          <w:rStyle w:val="StyleUnderline"/>
        </w:rPr>
        <w:t xml:space="preserve"> on the robustness</w:t>
      </w:r>
      <w:r w:rsidRPr="00657F1B">
        <w:rPr>
          <w:sz w:val="16"/>
        </w:rPr>
        <w:t xml:space="preserve"> </w:t>
      </w:r>
      <w:r w:rsidRPr="00657F1B">
        <w:rPr>
          <w:rStyle w:val="StyleUnderline"/>
        </w:rPr>
        <w:t>of</w:t>
      </w:r>
      <w:r w:rsidRPr="00657F1B">
        <w:rPr>
          <w:sz w:val="16"/>
        </w:rPr>
        <w:t xml:space="preserve"> state </w:t>
      </w:r>
      <w:r w:rsidRPr="00657F1B">
        <w:rPr>
          <w:rStyle w:val="StyleUnderline"/>
        </w:rPr>
        <w:t>programs</w:t>
      </w:r>
      <w:r w:rsidRPr="00657F1B">
        <w:rPr>
          <w:sz w:val="16"/>
        </w:rPr>
        <w:t>.170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w:t>
      </w:r>
    </w:p>
    <w:p w14:paraId="5923FCB6" w14:textId="77777777" w:rsidR="00160B8B" w:rsidRPr="00657F1B" w:rsidRDefault="00160B8B" w:rsidP="00160B8B">
      <w:pPr>
        <w:rPr>
          <w:sz w:val="16"/>
        </w:rPr>
      </w:pPr>
      <w:r w:rsidRPr="00657F1B">
        <w:rPr>
          <w:rStyle w:val="StyleUnderline"/>
        </w:rPr>
        <w:lastRenderedPageBreak/>
        <w:t>The reductions</w:t>
      </w:r>
      <w:r w:rsidRPr="00657F1B">
        <w:rPr>
          <w:sz w:val="16"/>
        </w:rPr>
        <w:t xml:space="preserve"> in federal financial support for the states </w:t>
      </w:r>
      <w:r w:rsidRPr="00657F1B">
        <w:rPr>
          <w:rStyle w:val="StyleUnderline"/>
        </w:rPr>
        <w:t>were</w:t>
      </w:r>
      <w:r w:rsidRPr="00657F1B">
        <w:rPr>
          <w:sz w:val="16"/>
        </w:rPr>
        <w:t xml:space="preserve"> especially </w:t>
      </w:r>
      <w:r w:rsidRPr="00657F1B">
        <w:rPr>
          <w:rStyle w:val="Emphasis"/>
        </w:rPr>
        <w:t>problematic</w:t>
      </w:r>
      <w:r w:rsidRPr="00657F1B">
        <w:rPr>
          <w:rStyle w:val="StyleUnderline"/>
        </w:rPr>
        <w:t xml:space="preserve"> given that many states</w:t>
      </w:r>
      <w:r w:rsidRPr="00657F1B">
        <w:rPr>
          <w:sz w:val="16"/>
        </w:rPr>
        <w:t xml:space="preserve"> </w:t>
      </w:r>
      <w:r w:rsidRPr="00657F1B">
        <w:rPr>
          <w:rStyle w:val="StyleUnderline"/>
        </w:rPr>
        <w:t xml:space="preserve">were </w:t>
      </w:r>
      <w:r w:rsidRPr="00657F1B">
        <w:rPr>
          <w:rStyle w:val="Emphasis"/>
        </w:rPr>
        <w:t>cutting funds</w:t>
      </w:r>
      <w:r w:rsidRPr="00657F1B">
        <w:rPr>
          <w:sz w:val="16"/>
        </w:rPr>
        <w:t xml:space="preserve"> for their own agencies and enforcement programs </w:t>
      </w:r>
      <w:r w:rsidRPr="00657F1B">
        <w:rPr>
          <w:rStyle w:val="StyleUnderline"/>
        </w:rPr>
        <w:t>at the same time</w:t>
      </w:r>
      <w:r w:rsidRPr="00657F1B">
        <w:rPr>
          <w:sz w:val="16"/>
        </w:rPr>
        <w:t>. ECOS concluded in 2009 and 2010 that reductions in state budgets for environmental enforcement threatened the viability of state enforcement programs.174 Between fiscal years 2011 and 2012, 24 states reduced funding for their environmental agencies,175 reflecting “an overall trend of decreasing budgets” for funding for state environmental agencies and, according to ECOS, “jeopardiz[ing]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“the importance of federal grants has increased, as some states have reduced their funding for certain environmental programs to address decreased state revenues and significant deficits in funding.”178</w:t>
      </w:r>
    </w:p>
    <w:p w14:paraId="54A2B5B2" w14:textId="77777777" w:rsidR="00160B8B" w:rsidRPr="00657F1B" w:rsidRDefault="00160B8B" w:rsidP="00160B8B">
      <w:pPr>
        <w:rPr>
          <w:sz w:val="16"/>
        </w:rPr>
      </w:pPr>
      <w:r w:rsidRPr="00657F1B">
        <w:rPr>
          <w:sz w:val="16"/>
        </w:rPr>
        <w:t xml:space="preserve">Some </w:t>
      </w:r>
      <w:r w:rsidRPr="00657F1B">
        <w:rPr>
          <w:rStyle w:val="StyleUnderline"/>
        </w:rPr>
        <w:t>states responded</w:t>
      </w:r>
      <w:r w:rsidRPr="00657F1B">
        <w:rPr>
          <w:sz w:val="16"/>
        </w:rPr>
        <w:t xml:space="preserve"> to reduced funding for environmental programs </w:t>
      </w:r>
      <w:r w:rsidRPr="00657F1B">
        <w:rPr>
          <w:rStyle w:val="StyleUnderline"/>
        </w:rPr>
        <w:t xml:space="preserve">by </w:t>
      </w:r>
      <w:r w:rsidRPr="00657F1B">
        <w:rPr>
          <w:rStyle w:val="Emphasis"/>
        </w:rPr>
        <w:t>reducing staff levels</w:t>
      </w:r>
      <w:r w:rsidRPr="00657F1B">
        <w:rPr>
          <w:sz w:val="16"/>
        </w:rPr>
        <w:t xml:space="preserve"> </w:t>
      </w:r>
      <w:r w:rsidRPr="00657F1B">
        <w:rPr>
          <w:rStyle w:val="StyleUnderline"/>
        </w:rPr>
        <w:t>and cutting outreach</w:t>
      </w:r>
      <w:r w:rsidRPr="00657F1B">
        <w:rPr>
          <w:sz w:val="16"/>
        </w:rPr>
        <w:t xml:space="preserve"> and technical assistance programs </w:t>
      </w:r>
      <w:r w:rsidRPr="00657F1B">
        <w:rPr>
          <w:rStyle w:val="StyleUnderline"/>
        </w:rPr>
        <w:t xml:space="preserve">that can </w:t>
      </w:r>
      <w:r w:rsidRPr="00657F1B">
        <w:rPr>
          <w:rStyle w:val="Emphasis"/>
        </w:rPr>
        <w:t>facilitate compliance</w:t>
      </w:r>
      <w:r w:rsidRPr="00657F1B">
        <w:rPr>
          <w:sz w:val="16"/>
        </w:rPr>
        <w:t xml:space="preserve">.179 State environmental officials have reported to the GAO that resource constraints have required them to institute hiring freezes and reduce staff through attrition and layoffs. In addition, these officials reNew ported that </w:t>
      </w:r>
      <w:r w:rsidRPr="00657F1B">
        <w:rPr>
          <w:rStyle w:val="StyleUnderline"/>
        </w:rPr>
        <w:t>funding freezes or declines have affected their capacity</w:t>
      </w:r>
      <w:r w:rsidRPr="00657F1B">
        <w:rPr>
          <w:sz w:val="16"/>
        </w:rPr>
        <w:t xml:space="preserve"> </w:t>
      </w:r>
      <w:r w:rsidRPr="00657F1B">
        <w:rPr>
          <w:rStyle w:val="StyleUnderline"/>
        </w:rPr>
        <w:t>to conduct activities</w:t>
      </w:r>
      <w:r w:rsidRPr="00657F1B">
        <w:rPr>
          <w:sz w:val="16"/>
        </w:rPr>
        <w:t xml:space="preserve"> </w:t>
      </w:r>
      <w:r w:rsidRPr="00657F1B">
        <w:rPr>
          <w:rStyle w:val="StyleUnderline"/>
        </w:rPr>
        <w:t>such as</w:t>
      </w:r>
      <w:r w:rsidRPr="00657F1B">
        <w:rPr>
          <w:sz w:val="16"/>
        </w:rPr>
        <w:t xml:space="preserve"> </w:t>
      </w:r>
      <w:r w:rsidRPr="00657F1B">
        <w:rPr>
          <w:rStyle w:val="Emphasis"/>
        </w:rPr>
        <w:t>permitting</w:t>
      </w:r>
      <w:r w:rsidRPr="00657F1B">
        <w:rPr>
          <w:sz w:val="16"/>
        </w:rPr>
        <w:t xml:space="preserve">, </w:t>
      </w:r>
      <w:r w:rsidRPr="00657F1B">
        <w:rPr>
          <w:rStyle w:val="Emphasis"/>
        </w:rPr>
        <w:t>inspections</w:t>
      </w:r>
      <w:r w:rsidRPr="00657F1B">
        <w:rPr>
          <w:sz w:val="16"/>
        </w:rPr>
        <w:t xml:space="preserve">, </w:t>
      </w:r>
      <w:r w:rsidRPr="00657F1B">
        <w:rPr>
          <w:rStyle w:val="StyleUnderline"/>
        </w:rPr>
        <w:t xml:space="preserve">and </w:t>
      </w:r>
      <w:r w:rsidRPr="00657F1B">
        <w:rPr>
          <w:rStyle w:val="Emphasis"/>
        </w:rPr>
        <w:t>monitoring</w:t>
      </w:r>
      <w:r w:rsidRPr="00657F1B">
        <w:rPr>
          <w:sz w:val="16"/>
        </w:rPr>
        <w:t xml:space="preserve">, </w:t>
      </w:r>
      <w:r w:rsidRPr="00657F1B">
        <w:rPr>
          <w:rStyle w:val="StyleUnderline"/>
        </w:rPr>
        <w:t xml:space="preserve">all of which are </w:t>
      </w:r>
      <w:r w:rsidRPr="00657F1B">
        <w:rPr>
          <w:rStyle w:val="Emphasis"/>
        </w:rPr>
        <w:t>critical to effective enforcement</w:t>
      </w:r>
      <w:r w:rsidRPr="00657F1B">
        <w:rPr>
          <w:sz w:val="16"/>
        </w:rPr>
        <w:t>.180</w:t>
      </w:r>
    </w:p>
    <w:p w14:paraId="012156DE" w14:textId="77777777" w:rsidR="00160B8B" w:rsidRPr="00657F1B" w:rsidRDefault="00160B8B" w:rsidP="00160B8B">
      <w:pPr>
        <w:rPr>
          <w:sz w:val="16"/>
        </w:rPr>
      </w:pPr>
      <w:r w:rsidRPr="00657F1B">
        <w:rPr>
          <w:sz w:val="16"/>
        </w:rPr>
        <w:t xml:space="preserve">All of this is to say that </w:t>
      </w:r>
      <w:r w:rsidRPr="00657F1B">
        <w:rPr>
          <w:rStyle w:val="StyleUnderline"/>
        </w:rPr>
        <w:t>implementation of environmental</w:t>
      </w:r>
      <w:r w:rsidRPr="00657F1B">
        <w:rPr>
          <w:sz w:val="16"/>
        </w:rPr>
        <w:t xml:space="preserve"> enforcement </w:t>
      </w:r>
      <w:r w:rsidRPr="00657F1B">
        <w:rPr>
          <w:rStyle w:val="StyleUnderline"/>
        </w:rPr>
        <w:t>programs</w:t>
      </w:r>
      <w:r w:rsidRPr="00657F1B">
        <w:rPr>
          <w:sz w:val="16"/>
        </w:rPr>
        <w:t xml:space="preserve"> </w:t>
      </w:r>
      <w:r w:rsidRPr="00657F1B">
        <w:rPr>
          <w:rStyle w:val="StyleUnderline"/>
        </w:rPr>
        <w:t xml:space="preserve">does not occur in a </w:t>
      </w:r>
      <w:r w:rsidRPr="00657F1B">
        <w:rPr>
          <w:rStyle w:val="Emphasis"/>
        </w:rPr>
        <w:t>static world</w:t>
      </w:r>
      <w:r w:rsidRPr="00657F1B">
        <w:rPr>
          <w:rStyle w:val="StyleUnderline"/>
        </w:rPr>
        <w:t>.</w:t>
      </w:r>
      <w:r w:rsidRPr="00657F1B">
        <w:rPr>
          <w:sz w:val="16"/>
        </w:rPr>
        <w:t xml:space="preserve"> Rather, both the </w:t>
      </w:r>
      <w:r w:rsidRPr="00657F1B">
        <w:rPr>
          <w:rStyle w:val="Emphasis"/>
        </w:rPr>
        <w:t>responsibilities</w:t>
      </w:r>
      <w:r w:rsidRPr="00657F1B">
        <w:rPr>
          <w:rStyle w:val="StyleUnderline"/>
        </w:rPr>
        <w:t xml:space="preserve"> and capacities of regulators </w:t>
      </w:r>
      <w:r w:rsidRPr="00657F1B">
        <w:rPr>
          <w:rStyle w:val="Emphasis"/>
        </w:rPr>
        <w:t>shift over time</w:t>
      </w:r>
      <w:r w:rsidRPr="00657F1B">
        <w:rPr>
          <w:sz w:val="16"/>
        </w:rPr>
        <w:t xml:space="preserve">. Particularly when </w:t>
      </w:r>
      <w:r w:rsidRPr="00657F1B">
        <w:rPr>
          <w:rStyle w:val="StyleUnderline"/>
        </w:rPr>
        <w:t>growing responsibilities</w:t>
      </w:r>
      <w:r w:rsidRPr="00657F1B">
        <w:rPr>
          <w:sz w:val="16"/>
        </w:rPr>
        <w:t xml:space="preserve">, such as those described in the next section, </w:t>
      </w:r>
      <w:r w:rsidRPr="00657F1B">
        <w:rPr>
          <w:rStyle w:val="StyleUnderline"/>
        </w:rPr>
        <w:t xml:space="preserve">accompany </w:t>
      </w:r>
      <w:r w:rsidRPr="00657F1B">
        <w:rPr>
          <w:rStyle w:val="Emphasis"/>
        </w:rPr>
        <w:t>shrinking resources</w:t>
      </w:r>
      <w:r w:rsidRPr="00657F1B">
        <w:rPr>
          <w:rStyle w:val="StyleUnderline"/>
        </w:rPr>
        <w:t>,</w:t>
      </w:r>
      <w:r w:rsidRPr="00657F1B">
        <w:rPr>
          <w:sz w:val="16"/>
        </w:rPr>
        <w:t xml:space="preserve"> policymakers engaged in regulatory design should be cognizant of and account for those realities. </w:t>
      </w:r>
    </w:p>
    <w:p w14:paraId="770E3705" w14:textId="77777777" w:rsidR="00160B8B" w:rsidRPr="00657F1B" w:rsidRDefault="00160B8B" w:rsidP="00160B8B">
      <w:pPr>
        <w:rPr>
          <w:sz w:val="16"/>
        </w:rPr>
      </w:pPr>
      <w:r w:rsidRPr="00657F1B">
        <w:rPr>
          <w:sz w:val="16"/>
        </w:rPr>
        <w:t>C. Changes in the Regulated Community and Regulator Responsibilities and Capacities: The Dynamic Character of Regulation</w:t>
      </w:r>
    </w:p>
    <w:p w14:paraId="7761B9BE" w14:textId="77777777" w:rsidR="00160B8B" w:rsidRPr="00657F1B" w:rsidRDefault="00160B8B" w:rsidP="00160B8B">
      <w:pPr>
        <w:rPr>
          <w:sz w:val="16"/>
        </w:rPr>
      </w:pPr>
      <w:r w:rsidRPr="00657F1B">
        <w:rPr>
          <w:sz w:val="16"/>
        </w:rPr>
        <w:t xml:space="preserve">At the same time that resources available to agencies to enforce environmental laws have diminished, challenges facing enforcement officials have shifted. Among the </w:t>
      </w:r>
      <w:r w:rsidRPr="00657F1B">
        <w:rPr>
          <w:rStyle w:val="StyleUnderline"/>
        </w:rPr>
        <w:t xml:space="preserve">factors that have made </w:t>
      </w:r>
      <w:r w:rsidRPr="00657F1B">
        <w:rPr>
          <w:rStyle w:val="Emphasis"/>
        </w:rPr>
        <w:t>effective enforcement more daunting</w:t>
      </w:r>
      <w:r w:rsidRPr="00657F1B">
        <w:rPr>
          <w:sz w:val="16"/>
        </w:rPr>
        <w:t xml:space="preserve"> for some agencies and programs </w:t>
      </w:r>
      <w:r w:rsidRPr="00657F1B">
        <w:rPr>
          <w:rStyle w:val="StyleUnderline"/>
        </w:rPr>
        <w:t xml:space="preserve">are an increase in the </w:t>
      </w:r>
      <w:r w:rsidRPr="00657F1B">
        <w:rPr>
          <w:rStyle w:val="Emphasis"/>
        </w:rPr>
        <w:t>number of regulated entities</w:t>
      </w:r>
      <w:r w:rsidRPr="00657F1B">
        <w:rPr>
          <w:sz w:val="16"/>
        </w:rPr>
        <w:t xml:space="preserve">; </w:t>
      </w:r>
      <w:r w:rsidRPr="00657F1B">
        <w:rPr>
          <w:rStyle w:val="StyleUnderline"/>
        </w:rPr>
        <w:t>increases</w:t>
      </w:r>
      <w:r w:rsidRPr="00657F1B">
        <w:rPr>
          <w:sz w:val="16"/>
        </w:rPr>
        <w:t xml:space="preserve"> </w:t>
      </w:r>
      <w:r w:rsidRPr="00657F1B">
        <w:rPr>
          <w:rStyle w:val="StyleUnderline"/>
        </w:rPr>
        <w:t>in</w:t>
      </w:r>
      <w:r w:rsidRPr="00657F1B">
        <w:rPr>
          <w:sz w:val="16"/>
        </w:rPr>
        <w:t xml:space="preserve"> regulatory </w:t>
      </w:r>
      <w:r w:rsidRPr="00657F1B">
        <w:rPr>
          <w:rStyle w:val="Emphasis"/>
        </w:rPr>
        <w:t>responsibilities</w:t>
      </w:r>
      <w:r w:rsidRPr="00657F1B">
        <w:rPr>
          <w:sz w:val="16"/>
        </w:rPr>
        <w:t xml:space="preserve"> </w:t>
      </w:r>
      <w:r w:rsidRPr="00657F1B">
        <w:rPr>
          <w:rStyle w:val="StyleUnderline"/>
        </w:rPr>
        <w:t>and mandates</w:t>
      </w:r>
      <w:r w:rsidRPr="00657F1B">
        <w:rPr>
          <w:sz w:val="16"/>
        </w:rPr>
        <w:t xml:space="preserve"> for agencies and regulated entities alike; </w:t>
      </w:r>
      <w:r w:rsidRPr="00657F1B">
        <w:rPr>
          <w:rStyle w:val="StyleUnderline"/>
        </w:rPr>
        <w:t>implementation of programs</w:t>
      </w:r>
      <w:r w:rsidRPr="00657F1B">
        <w:rPr>
          <w:sz w:val="16"/>
        </w:rPr>
        <w:t xml:space="preserve"> </w:t>
      </w:r>
      <w:r w:rsidRPr="00657F1B">
        <w:rPr>
          <w:rStyle w:val="StyleUnderline"/>
        </w:rPr>
        <w:t xml:space="preserve">that depend on </w:t>
      </w:r>
      <w:r w:rsidRPr="00657F1B">
        <w:rPr>
          <w:rStyle w:val="Emphasis"/>
        </w:rPr>
        <w:t>making difficult causal connections</w:t>
      </w:r>
      <w:r w:rsidRPr="00657F1B">
        <w:rPr>
          <w:sz w:val="16"/>
        </w:rPr>
        <w:t xml:space="preserve"> between regulated activities and environmental harms; </w:t>
      </w:r>
      <w:r w:rsidRPr="00657F1B">
        <w:rPr>
          <w:rStyle w:val="StyleUnderline"/>
        </w:rPr>
        <w:t>a movement in some contexts away from uniform</w:t>
      </w:r>
      <w:r w:rsidRPr="00657F1B">
        <w:rPr>
          <w:sz w:val="16"/>
        </w:rPr>
        <w:t xml:space="preserve"> regulatory </w:t>
      </w:r>
      <w:r w:rsidRPr="00657F1B">
        <w:rPr>
          <w:rStyle w:val="StyleUnderline"/>
        </w:rPr>
        <w:t>treatment</w:t>
      </w:r>
      <w:r w:rsidRPr="00657F1B">
        <w:rPr>
          <w:sz w:val="16"/>
        </w:rPr>
        <w:t xml:space="preserve"> </w:t>
      </w:r>
      <w:r w:rsidRPr="00657F1B">
        <w:rPr>
          <w:rStyle w:val="StyleUnderline"/>
        </w:rPr>
        <w:t>toward</w:t>
      </w:r>
      <w:r w:rsidRPr="00657F1B">
        <w:rPr>
          <w:sz w:val="16"/>
        </w:rPr>
        <w:t xml:space="preserve"> </w:t>
      </w:r>
      <w:r w:rsidRPr="00657F1B">
        <w:rPr>
          <w:rStyle w:val="Emphasis"/>
        </w:rPr>
        <w:t>differentiated responsibility</w:t>
      </w:r>
      <w:r w:rsidRPr="00657F1B">
        <w:rPr>
          <w:sz w:val="16"/>
        </w:rPr>
        <w:t xml:space="preserve">, which may arise under market-based approaches to regulation or other deviations from traditional regulatory tools; </w:t>
      </w:r>
      <w:r w:rsidRPr="00657F1B">
        <w:rPr>
          <w:rStyle w:val="StyleUnderline"/>
        </w:rPr>
        <w:t xml:space="preserve">and a commitment to </w:t>
      </w:r>
      <w:r w:rsidRPr="00657F1B">
        <w:rPr>
          <w:rStyle w:val="Emphasis"/>
        </w:rPr>
        <w:t>target significant violations</w:t>
      </w:r>
      <w:r w:rsidRPr="00657F1B">
        <w:rPr>
          <w:sz w:val="16"/>
        </w:rPr>
        <w:t xml:space="preserve"> </w:t>
      </w:r>
      <w:r w:rsidRPr="00657F1B">
        <w:rPr>
          <w:rStyle w:val="StyleUnderline"/>
        </w:rPr>
        <w:t>by smaller sources</w:t>
      </w:r>
      <w:r w:rsidRPr="00657F1B">
        <w:rPr>
          <w:sz w:val="16"/>
        </w:rPr>
        <w:t xml:space="preserve"> that have not traditionally been the focus of enforcement attention and activity.209</w:t>
      </w:r>
    </w:p>
    <w:p w14:paraId="7B1FAE39" w14:textId="77777777" w:rsidR="00160B8B" w:rsidRPr="00657F1B" w:rsidRDefault="00160B8B" w:rsidP="00160B8B">
      <w:pPr>
        <w:rPr>
          <w:sz w:val="10"/>
        </w:rPr>
      </w:pPr>
      <w:r w:rsidRPr="00657F1B">
        <w:rPr>
          <w:sz w:val="10"/>
          <w:szCs w:val="8"/>
        </w:rPr>
        <w:t xml:space="preserve">For various reasons, contemporary government enforcement officials would face significant challenges in achieving effective enforcement of environmental laws even if the financial resources available for enforcement were not declining. In some instances, the size of the regulated community has grown.210 EPA has referred to the "breadth and expanding scope of the [National Pollutant Discharge Elimination System ("NPDES")] regulated universe" as one of the challenges it faces in improving its enforcement performance.211 The number of point sources subject to CWA permitting requirements doubled over a recent ten-year period.212 A recent appellate court decision established, for example, that pesticide applications that allow chemical residues to enter surface water bodies may trigger regulation under that statute.213 Stormwater permitting has also increased the size of the regulated community.2 14 The resulting increase in regulated entities may present difficulties for federal and state regulators.215 In New York, for example, regulated point sources increased by sixty-three percent between 1999 and 2012.216 In some contexts, it may be possible to reduce the burdens of addressing newly expanded categories of regulated sources through the creation of general permits, such as the ones available under the CWA's dredge and fill217 and NPDES218 permit programs. Indeed, EPA has developed a general permit for pesticide and herbicide applications over surface waters. 2 19 General permits undoubtedly reduce the resource commitment a state must make at the permit approval stage, but agencies continue to have ongoing responsibility for monitoring, oversight of reporting, and inspections.220 If agencies seek to reduce their administrative burdens by not only switching from source specific to general permitting, but also by minimizing oversight of sources covered by general permits through reduced inspections or sporadic review of regulated entities' reports, one trade-off will be a decline in verifiability and accountability.221 Changes in the nature of regulatory approaches also may complicate agency performance of enforcement and compliancerelated functions. For example, EPA has recently shifted its focus in implementing the CWA from enforcement of technology-based effluent limitations applicable to point sources to achieving state water quality standards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Tasks such as establishing enforceable limits, monitoring whether allowed loadings (clearly enforceable or less so) are producing desired environmental results, and adapting to the findings are all resource-intensive enterprises.225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Agency efforts to improve water quality by restoring and maintaining ecologically functioning ecosystems will likely create similar ripple effects on enforcement strategies.227 Expansion of the CWA permit program to cover stormwater permitting may make regulators' enforcement tasks more difficult because regulation of stormwater discharges often takes the form of best management practices rather than end-of-pipe discharge limits. 228 It may be harder to track compliance status with mandates that take the form of ongoing operating practices than it is for numerical discharge limits that can be monitored. 22 9 As regulatory challenges change, so do enforcement challenges, affecting the implications of available regulatory design options. Shifting from traditional regulatory techniques such as technology-based limits that apply -to classes of regulated sources to market-based strategies that allow individual regulated entities to alter their responsibilities through inter-source transactions is another change in regulatory approach that is likely to create new enforcement challenges.230 Such a shift may make it more difficult to ascertain the nature and extent of enforceable duties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Colorado noted that the burden on agencies to improve compliance may increase when requirements are tailored rather than consistent across an industry, not only because it will be more difficult for government inspectors to determine compliance, but also because "it may be more difficult to implement a selfcertification program where individualized permits determine unique facility-specific compliance requirements."2 33 A final development that may increase the difficulty of enforcement is the effort to address significant environmental threats, even from sources that have not traditionally been the focus of agency enforcement attention, and to address sources that are emitting or discharging relatively small amounts but whose violations may be cumulatively significant.23 If enforcement initiatives target smaller sources, enforcers may have to initiate more actions and commit more resources to enforcement just to achieve the same level of environmental improvement through enhanced compliance.2 35 In addition, data relevant to compliance status may not be available to the same extent for small as for larger sources, making it more difficult to enforce against those sources, or at least more expensive as agencies must amass a database that does not exist or is incomplete.236 Not all changes in regulatory challenges make government officials' jobs more difficult. There are -also opportunities to promote compliance that may facilitate better performance. As Part III indicates, these include improvements in monitoring capacity and enhancements in the capacity to manage and disseminate data and other information. Improved understanding of the mix of incentives that promote compliance also holds promise for improving the effectiveness of enforcement efforts.237 D. A Brief Conclusion Concerning the Importance of Context to Regulatory Design Part I seeks to demonstrate that policymakers designing or redesigning programs dealing with regulatory enforcement and compliance promotion should be aware that the programs operate in a multi-faceted context in which each part of the regulatory process may affect the degree to which other parts are capable of achieving the goal of effective regulation. Further, it highlights several contextual issues (such as the hybrid character of contemporary governance) that deserve close attention. This Part has focused on two contextual issues as they apply to EPA in particular. The first is the agency's enforcement performance record and the impact on it of the resource challenges it has faced and continues to face. The second is the dynamic nature of regulation. Even if one were to take a snapshot of the regulatory process and fully assimilate the interactions among the different phases of the regulatory process and actors participating in it, that understanding is of time-limited value. Past experience with a regulatory program can and should provide lessons that shape policymakers' redesign efforts. Just as important, however, is recognition that the </w:t>
      </w:r>
      <w:r w:rsidRPr="00657F1B">
        <w:rPr>
          <w:sz w:val="10"/>
          <w:szCs w:val="8"/>
        </w:rPr>
        <w:lastRenderedPageBreak/>
        <w:t xml:space="preserve">regulatory landscape and the role of its participants change, sometimes in ways that significantly disrupt settled patterns. If policymakers assume a certain level of state and private enforcement in structuring EPA's own enforcement activities, they may find that the aggregate level of enforcement is not what they anticipated or desired if, for example, state funding of enforcement drops significantly. The same might be true if the Supreme Court were to issue a decision sharply restricting standing for environmental NGOs in citizen suits.238 The overarching point is that regulatory design needs to be undertaken and then revisited over time, with a sophisticated understanding of the nature of both the regulatory landscape that exists in a particular regulatory setting and of the changes in this landscape that are likely to occur over time. </w:t>
      </w:r>
      <w:r w:rsidRPr="00657F1B">
        <w:rPr>
          <w:sz w:val="10"/>
        </w:rPr>
        <w:t xml:space="preserve">III. A </w:t>
      </w:r>
      <w:r w:rsidRPr="00657F1B">
        <w:rPr>
          <w:rStyle w:val="StyleUnderline"/>
        </w:rPr>
        <w:t>REVIEW OF EPA'S INITIATIVE TO</w:t>
      </w:r>
      <w:r w:rsidRPr="00657F1B">
        <w:rPr>
          <w:sz w:val="10"/>
        </w:rPr>
        <w:t xml:space="preserve"> "</w:t>
      </w:r>
      <w:r w:rsidRPr="00657F1B">
        <w:rPr>
          <w:rStyle w:val="Emphasis"/>
        </w:rPr>
        <w:t>TRANSFORM</w:t>
      </w:r>
      <w:r w:rsidRPr="00657F1B">
        <w:rPr>
          <w:sz w:val="10"/>
        </w:rPr>
        <w:t xml:space="preserve">" COMPLIANCE AND ENFORCEMENT UNDER </w:t>
      </w:r>
      <w:r w:rsidRPr="00657F1B">
        <w:rPr>
          <w:rStyle w:val="StyleUnderline"/>
        </w:rPr>
        <w:t>THE</w:t>
      </w:r>
      <w:r w:rsidRPr="00657F1B">
        <w:rPr>
          <w:sz w:val="10"/>
        </w:rPr>
        <w:t xml:space="preserve"> </w:t>
      </w:r>
      <w:r w:rsidRPr="00657F1B">
        <w:rPr>
          <w:rStyle w:val="Emphasis"/>
        </w:rPr>
        <w:t>CLEAN WATER ACT</w:t>
      </w:r>
      <w:r w:rsidRPr="00657F1B">
        <w:rPr>
          <w:sz w:val="10"/>
        </w:rPr>
        <w:t xml:space="preserve">F239 In this Part we provide a case study of an ongoing EPA regulatory redesign effort that EPA has recently undertaken to bolster compliance promotion strategies under the CWA. We examine EPA's approach in the context of the holistic, contextual depiction of the enforcement and compliance promotion function outlined above. In doing so, we are mindful of the view some scholars have taken, which we have considered throughout the Article, that rationalizing public and private enforcement is a central challenge in the modern regulatory state. 2 4 The absence of this consideration from EPA's reinvention effort, despite EPA's possession of agency gatekeeping authority and the significant level of private enforcer activity, raises important questions for conceptualizing and implementing strategies for enhancing enforcement and compliance promotion.241 Over the past few years, EPA has acknowledged that its strategies for promoting compliance with the CWA need improvement.242 In a July 2009 Memorandum, EPA Administrator Lisa Jackson told the head of EPA's enforcement program, Cynthia Giles, that "[w]e are ... falling short... [in] the effectiveness of our clean water enforcement programs,"243 and "the level of significant non-compliance with permitting requirements is unacceptably high... ."2 Jackson accordingly directed Giles to develop an action plan to improve enforcement performance.245 In October 2009, </w:t>
      </w:r>
      <w:r w:rsidRPr="00657F1B">
        <w:rPr>
          <w:rStyle w:val="StyleUnderline"/>
        </w:rPr>
        <w:t>EPA's</w:t>
      </w:r>
      <w:r w:rsidRPr="00657F1B">
        <w:rPr>
          <w:sz w:val="10"/>
        </w:rPr>
        <w:t xml:space="preserve"> Office of Enforcement and Compliance Assurance ("OECA") </w:t>
      </w:r>
      <w:r w:rsidRPr="00657F1B">
        <w:rPr>
          <w:rStyle w:val="StyleUnderline"/>
        </w:rPr>
        <w:t>issued the</w:t>
      </w:r>
      <w:r w:rsidRPr="00657F1B">
        <w:rPr>
          <w:sz w:val="10"/>
        </w:rPr>
        <w:t xml:space="preserve"> Agency's </w:t>
      </w:r>
      <w:r w:rsidRPr="00657F1B">
        <w:rPr>
          <w:rStyle w:val="Emphasis"/>
        </w:rPr>
        <w:t>Clean Water</w:t>
      </w:r>
      <w:r w:rsidRPr="00657F1B">
        <w:rPr>
          <w:sz w:val="10"/>
        </w:rPr>
        <w:t xml:space="preserve"> Action </w:t>
      </w:r>
      <w:r w:rsidRPr="00657F1B">
        <w:rPr>
          <w:rStyle w:val="Emphasis"/>
        </w:rPr>
        <w:t>Plan</w:t>
      </w:r>
      <w:r w:rsidRPr="00657F1B">
        <w:rPr>
          <w:sz w:val="10"/>
        </w:rPr>
        <w:t xml:space="preserve"> ("</w:t>
      </w:r>
      <w:r w:rsidRPr="00657F1B">
        <w:rPr>
          <w:rStyle w:val="Emphasis"/>
        </w:rPr>
        <w:t>CWAP</w:t>
      </w:r>
      <w:r w:rsidRPr="00657F1B">
        <w:rPr>
          <w:sz w:val="10"/>
        </w:rPr>
        <w:t xml:space="preserve">"). 24 6 Echoing the Administrator's concerns, </w:t>
      </w:r>
      <w:r w:rsidRPr="00657F1B">
        <w:rPr>
          <w:rStyle w:val="Emphasis"/>
        </w:rPr>
        <w:t>OECA</w:t>
      </w:r>
      <w:r w:rsidRPr="00657F1B">
        <w:rPr>
          <w:sz w:val="10"/>
        </w:rPr>
        <w:t xml:space="preserve"> </w:t>
      </w:r>
      <w:r w:rsidRPr="00657F1B">
        <w:rPr>
          <w:rStyle w:val="StyleUnderline"/>
        </w:rPr>
        <w:t>noted that "[v]iolations are</w:t>
      </w:r>
      <w:r w:rsidRPr="00657F1B">
        <w:rPr>
          <w:sz w:val="10"/>
        </w:rPr>
        <w:t xml:space="preserve"> ... too </w:t>
      </w:r>
      <w:r w:rsidRPr="00657F1B">
        <w:rPr>
          <w:rStyle w:val="Emphasis"/>
        </w:rPr>
        <w:t>widespread</w:t>
      </w:r>
      <w:r w:rsidRPr="00657F1B">
        <w:rPr>
          <w:sz w:val="10"/>
        </w:rPr>
        <w:t xml:space="preserve">, </w:t>
      </w:r>
      <w:r w:rsidRPr="00657F1B">
        <w:rPr>
          <w:rStyle w:val="StyleUnderline"/>
        </w:rPr>
        <w:t xml:space="preserve">and enforcement </w:t>
      </w:r>
      <w:r w:rsidRPr="00657F1B">
        <w:rPr>
          <w:rStyle w:val="Emphasis"/>
        </w:rPr>
        <w:t>too uneven</w:t>
      </w:r>
      <w:r w:rsidRPr="00657F1B">
        <w:rPr>
          <w:sz w:val="10"/>
        </w:rPr>
        <w:t xml:space="preserve">." 247 </w:t>
      </w:r>
      <w:r w:rsidRPr="00657F1B">
        <w:rPr>
          <w:rStyle w:val="StyleUnderline"/>
        </w:rPr>
        <w:t>OECA</w:t>
      </w:r>
      <w:r w:rsidRPr="00657F1B">
        <w:rPr>
          <w:sz w:val="10"/>
        </w:rPr>
        <w:t xml:space="preserve"> also emphas</w:t>
      </w:r>
      <w:r w:rsidRPr="00657F1B">
        <w:rPr>
          <w:rStyle w:val="StyleUnderline"/>
        </w:rPr>
        <w:t>ized the challenge presented by a substantially increased universe of regulated parties</w:t>
      </w:r>
      <w:r w:rsidRPr="00657F1B">
        <w:rPr>
          <w:sz w:val="10"/>
        </w:rPr>
        <w:t>: "</w:t>
      </w:r>
      <w:r w:rsidRPr="00657F1B">
        <w:rPr>
          <w:rStyle w:val="StyleUnderline"/>
        </w:rPr>
        <w:t>The sheer magnitude</w:t>
      </w:r>
      <w:r w:rsidRPr="00657F1B">
        <w:rPr>
          <w:sz w:val="10"/>
        </w:rPr>
        <w:t xml:space="preserve"> of the expanding universe of the NPDES program itself, from roughly 100,000 . . .sources to nearly a million sources ... </w:t>
      </w:r>
      <w:r w:rsidRPr="00657F1B">
        <w:rPr>
          <w:rStyle w:val="StyleUnderline"/>
        </w:rPr>
        <w:t>presents challenges in how we regulate and enforce the laws</w:t>
      </w:r>
      <w:r w:rsidRPr="00657F1B">
        <w:rPr>
          <w:sz w:val="10"/>
        </w:rPr>
        <w:t xml:space="preserve"> . .. "248 EPA noted that the types of sources known to raise concerns have evolved as well: When EPA developed its enforcement policies, it focused primarily on the largest (or major) facilities with individual permits that are in significant noncompliance. But EPA had found a rate of serious noncompliance at about forty-five percent of smaller facilities. 249 EPA had further concluded that "[i]t is likely that these smaller but more numerous sources are of critical concern, especially where there are clusters of permitted facilities around impaired waters." 250 OECA stated that EPA needed to "revamp" enforcement to meet these challenges.251 Based on its own assessment, and considerable outreach,252 OECA identified "three major themes for action" to improve compliance, noting that its outreach efforts engendered a "surprising . . . coalescence" around these themes. 253 The three themes, discussed below, are the need to focus on the most significant threats to water quality and public health, to strengthen EPA-state partnerships and improve the performance of each partner, and to improve accountability and transparency. A. The Need to Focus Enforcement on the Most Significant Threats The first theme for action identified in the CWAP is the need to focus enforcement on the "biggest threats to water quality and public health."254 This strategy, or approach to regulatory design, might seem obvious. But as EPA pointed out, an unintended consequence of EPA's traditional focus on the biggest facilities (known in EPA parlance as "majors") was that EPA paid little attention to the "full range of the NPDES regulated universe,"255 including "non-major" sources whose discharges caused significant environmental problems. Thus, EPA's first theme seeks to prioritize enforcement-related efforts by ensuring that these efforts focus on the most problematic sources regardless of size, which previously it had not 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EPA also highlighted the importance of improving tools across the spectrum of regulation, indicating that while responses might include enforcement actions, addressing water quality concerns also might require fixing problematic regulations and improving operating permits.5 9 Last, the agency focused on integrating its state partners better in its discussion about options for addressing the "biggest threats."260 </w:t>
      </w:r>
      <w:r w:rsidRPr="00657F1B">
        <w:rPr>
          <w:rStyle w:val="Emphasis"/>
        </w:rPr>
        <w:t xml:space="preserve">***FOOTNOTE BEGINS*** </w:t>
      </w:r>
      <w:r w:rsidRPr="00657F1B">
        <w:rPr>
          <w:sz w:val="10"/>
        </w:rPr>
        <w:t xml:space="preserve">260. See id. at 6-7. For example, </w:t>
      </w:r>
      <w:r w:rsidRPr="00657F1B">
        <w:rPr>
          <w:rStyle w:val="Emphasis"/>
        </w:rPr>
        <w:t>OECA</w:t>
      </w:r>
      <w:r w:rsidRPr="00657F1B">
        <w:rPr>
          <w:sz w:val="10"/>
        </w:rPr>
        <w:t xml:space="preserve"> has </w:t>
      </w:r>
      <w:r w:rsidRPr="00657F1B">
        <w:rPr>
          <w:rStyle w:val="StyleUnderline"/>
        </w:rPr>
        <w:t>indicated</w:t>
      </w:r>
      <w:r w:rsidRPr="00657F1B">
        <w:rPr>
          <w:sz w:val="10"/>
        </w:rPr>
        <w:t xml:space="preserve"> its </w:t>
      </w:r>
      <w:r w:rsidRPr="00657F1B">
        <w:rPr>
          <w:rStyle w:val="StyleUnderline"/>
        </w:rPr>
        <w:t>receptivity to</w:t>
      </w:r>
      <w:r w:rsidRPr="00657F1B">
        <w:rPr>
          <w:sz w:val="10"/>
        </w:rPr>
        <w:t xml:space="preserve"> allowing states to </w:t>
      </w:r>
      <w:r w:rsidRPr="00657F1B">
        <w:rPr>
          <w:rStyle w:val="StyleUnderline"/>
        </w:rPr>
        <w:t xml:space="preserve">scale back </w:t>
      </w:r>
      <w:r w:rsidRPr="00657F1B">
        <w:rPr>
          <w:rStyle w:val="Emphasis"/>
        </w:rPr>
        <w:t>inspections</w:t>
      </w:r>
      <w:r w:rsidRPr="00657F1B">
        <w:rPr>
          <w:sz w:val="10"/>
        </w:rPr>
        <w:t xml:space="preserve"> </w:t>
      </w:r>
      <w:r w:rsidRPr="00657F1B">
        <w:rPr>
          <w:rStyle w:val="StyleUnderline"/>
        </w:rPr>
        <w:t>and</w:t>
      </w:r>
      <w:r w:rsidRPr="00657F1B">
        <w:rPr>
          <w:sz w:val="10"/>
        </w:rPr>
        <w:t xml:space="preserve"> </w:t>
      </w:r>
      <w:r w:rsidRPr="00657F1B">
        <w:rPr>
          <w:rStyle w:val="Emphasis"/>
        </w:rPr>
        <w:t>monitoring</w:t>
      </w:r>
      <w:r w:rsidRPr="00657F1B">
        <w:rPr>
          <w:sz w:val="10"/>
        </w:rPr>
        <w:t xml:space="preserve"> at large facilities </w:t>
      </w:r>
      <w:r w:rsidRPr="00657F1B">
        <w:rPr>
          <w:rStyle w:val="StyleUnderline"/>
        </w:rPr>
        <w:t xml:space="preserve">to </w:t>
      </w:r>
      <w:r w:rsidRPr="00657F1B">
        <w:rPr>
          <w:rStyle w:val="Emphasis"/>
        </w:rPr>
        <w:t>free up resources</w:t>
      </w:r>
      <w:r w:rsidRPr="00657F1B">
        <w:rPr>
          <w:sz w:val="10"/>
        </w:rPr>
        <w:t xml:space="preserve"> for more intensive scrutiny at smaller facilities, where compliance rates are lower. Reflecting the complexity of the cooperative federalism approach, however, another recent report indicates that while states are ready to refocus their efforts, </w:t>
      </w:r>
      <w:r w:rsidRPr="00657F1B">
        <w:rPr>
          <w:rStyle w:val="StyleUnderline"/>
        </w:rPr>
        <w:t>some</w:t>
      </w:r>
      <w:r w:rsidRPr="00657F1B">
        <w:rPr>
          <w:sz w:val="10"/>
        </w:rPr>
        <w:t xml:space="preserve"> EPA regional </w:t>
      </w:r>
      <w:r w:rsidRPr="00657F1B">
        <w:rPr>
          <w:rStyle w:val="StyleUnderline"/>
        </w:rPr>
        <w:t>offices</w:t>
      </w:r>
      <w:r w:rsidRPr="00657F1B">
        <w:rPr>
          <w:sz w:val="10"/>
        </w:rPr>
        <w:t xml:space="preserve"> have </w:t>
      </w:r>
      <w:r w:rsidRPr="00657F1B">
        <w:rPr>
          <w:rStyle w:val="StyleUnderline"/>
        </w:rPr>
        <w:t xml:space="preserve">expressed less willingness to allow </w:t>
      </w:r>
      <w:r w:rsidRPr="00657F1B">
        <w:rPr>
          <w:rStyle w:val="Emphasis"/>
        </w:rPr>
        <w:t>shifts</w:t>
      </w:r>
      <w:r w:rsidRPr="00657F1B">
        <w:rPr>
          <w:sz w:val="10"/>
        </w:rPr>
        <w:t xml:space="preserve"> </w:t>
      </w:r>
      <w:r w:rsidRPr="00657F1B">
        <w:rPr>
          <w:rStyle w:val="StyleUnderline"/>
        </w:rPr>
        <w:t>in</w:t>
      </w:r>
      <w:r w:rsidRPr="00657F1B">
        <w:rPr>
          <w:sz w:val="10"/>
        </w:rPr>
        <w:t xml:space="preserve"> </w:t>
      </w:r>
      <w:r w:rsidRPr="00657F1B">
        <w:rPr>
          <w:rStyle w:val="Emphasis"/>
        </w:rPr>
        <w:t>enforcement-related resources</w:t>
      </w:r>
      <w:r w:rsidRPr="00657F1B">
        <w:rPr>
          <w:sz w:val="10"/>
        </w:rPr>
        <w:t xml:space="preserve"> from large facilities to higher priority smaller ones. See Lee Logan, EPA Plan for Flexible Compliance Monitoring May Fall Short of States' Goal, INSIDE EPA 21 (Sept. 27, 2013), http://environmentalnewsstand.com/newsstand-login?n=169008&amp;destination=node/169008 (noting that "some state officials said EPA regional officials do not appear open to ... scaling back resource-intensive inspections at large facilities with typically good compliance records in exchange for more inspections at smaller, less-reviewed plants") (subscription required). This divergence in view stems from the hybrid nature of the regulatory process (which entails both federal and state enforcement).</w:t>
      </w:r>
      <w:r w:rsidRPr="00657F1B">
        <w:rPr>
          <w:rStyle w:val="Emphasis"/>
        </w:rPr>
        <w:t xml:space="preserve">***FOOTNOTE ENDS*** </w:t>
      </w:r>
      <w:r w:rsidRPr="00657F1B">
        <w:rPr>
          <w:sz w:val="10"/>
        </w:rPr>
        <w:t xml:space="preserve">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The agency's decision to refocus its efforts stemmed from the "reality check" provided by past experience -our second contextual design challenge-which showed that historically EPA had paid insufficient attention to significant violators by focusing on a small subset of the regulated party universe. EPA's commitment to take advantage of improved technology to make easily accessible and understandable information available to the public about compliance status, actions EPA and states are taking to address problems, and the effects of those actions on water quality 6 ' relates to our third contextual design challenge-dynamism. Finally, </w:t>
      </w:r>
      <w:r w:rsidRPr="00657F1B">
        <w:rPr>
          <w:rStyle w:val="StyleUnderline"/>
        </w:rPr>
        <w:t xml:space="preserve">EPA's decision to </w:t>
      </w:r>
      <w:r w:rsidRPr="00657F1B">
        <w:rPr>
          <w:rStyle w:val="Emphasis"/>
        </w:rPr>
        <w:t>shift</w:t>
      </w:r>
      <w:r w:rsidRPr="00657F1B">
        <w:rPr>
          <w:rStyle w:val="StyleUnderline"/>
        </w:rPr>
        <w:t xml:space="preserve"> its </w:t>
      </w:r>
      <w:r w:rsidRPr="00657F1B">
        <w:rPr>
          <w:rStyle w:val="Emphasis"/>
        </w:rPr>
        <w:t>priorities</w:t>
      </w:r>
      <w:r w:rsidRPr="00657F1B">
        <w:rPr>
          <w:sz w:val="10"/>
        </w:rPr>
        <w:t xml:space="preserve"> </w:t>
      </w:r>
      <w:r w:rsidRPr="00657F1B">
        <w:rPr>
          <w:rStyle w:val="StyleUnderline"/>
        </w:rPr>
        <w:t xml:space="preserve">reflects an agency </w:t>
      </w:r>
      <w:r w:rsidRPr="00657F1B">
        <w:rPr>
          <w:rStyle w:val="Emphasis"/>
        </w:rPr>
        <w:t>effort</w:t>
      </w:r>
      <w:r w:rsidRPr="00657F1B">
        <w:rPr>
          <w:rStyle w:val="StyleUnderline"/>
        </w:rPr>
        <w:t xml:space="preserve"> to </w:t>
      </w:r>
      <w:r w:rsidRPr="00657F1B">
        <w:rPr>
          <w:rStyle w:val="Emphasis"/>
        </w:rPr>
        <w:t>grapple</w:t>
      </w:r>
      <w:r w:rsidRPr="00657F1B">
        <w:rPr>
          <w:sz w:val="10"/>
        </w:rPr>
        <w:t xml:space="preserve"> </w:t>
      </w:r>
      <w:r w:rsidRPr="00657F1B">
        <w:rPr>
          <w:rStyle w:val="StyleUnderline"/>
        </w:rPr>
        <w:t>with</w:t>
      </w:r>
      <w:r w:rsidRPr="00657F1B">
        <w:rPr>
          <w:sz w:val="10"/>
        </w:rPr>
        <w:t xml:space="preserve"> our fourth design </w:t>
      </w:r>
      <w:r w:rsidRPr="00657F1B">
        <w:rPr>
          <w:rStyle w:val="Emphasis"/>
        </w:rPr>
        <w:t>issue-salience</w:t>
      </w:r>
      <w:r w:rsidRPr="00657F1B">
        <w:rPr>
          <w:sz w:val="10"/>
        </w:rPr>
        <w:t>. Further, by focusing on resolving data deficiencies (verifiability) and tools besides formal enforcement (the available mix of rewards and sanctions), 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096BB8D2" w14:textId="77777777" w:rsidR="00160B8B" w:rsidRPr="00657F1B" w:rsidRDefault="00160B8B" w:rsidP="00160B8B">
      <w:pPr>
        <w:pStyle w:val="Heading4"/>
      </w:pPr>
      <w:r w:rsidRPr="00657F1B">
        <w:t xml:space="preserve">New policies zap </w:t>
      </w:r>
      <w:r w:rsidRPr="00657F1B">
        <w:rPr>
          <w:u w:val="single"/>
        </w:rPr>
        <w:t>finite resources</w:t>
      </w:r>
      <w:r w:rsidRPr="00657F1B">
        <w:t xml:space="preserve"> and </w:t>
      </w:r>
      <w:r w:rsidRPr="00657F1B">
        <w:rPr>
          <w:u w:val="single"/>
        </w:rPr>
        <w:t>deck enforcement</w:t>
      </w:r>
      <w:r w:rsidRPr="00657F1B">
        <w:t>.</w:t>
      </w:r>
    </w:p>
    <w:p w14:paraId="049E0A5D" w14:textId="77777777" w:rsidR="00160B8B" w:rsidRPr="00657F1B" w:rsidRDefault="00160B8B" w:rsidP="00160B8B">
      <w:r w:rsidRPr="00657F1B">
        <w:t xml:space="preserve">Eban S. </w:t>
      </w:r>
      <w:r w:rsidRPr="00657F1B">
        <w:rPr>
          <w:rStyle w:val="Heading4Char"/>
        </w:rPr>
        <w:t>Goodstein &amp;</w:t>
      </w:r>
      <w:r w:rsidRPr="00657F1B">
        <w:t xml:space="preserve"> Stephen </w:t>
      </w:r>
      <w:r w:rsidRPr="00657F1B">
        <w:rPr>
          <w:rStyle w:val="Heading4Char"/>
        </w:rPr>
        <w:t>Polasky 17</w:t>
      </w:r>
      <w:r w:rsidRPr="00657F1B">
        <w:t>. Director of the Bard Center for Environmental Policy and Director at The National Teach-In; Regents Professor and Fesler-Lampert Professor of Ecological/Environmental Economics at the University of Minnesota. Economics and the Environment: Chapter 12: The Political Economy of Environmental Regulation. John Wiley &amp; Sons, 2017. //EM</w:t>
      </w:r>
    </w:p>
    <w:p w14:paraId="3E003C7F" w14:textId="77777777" w:rsidR="00160B8B" w:rsidRPr="00657F1B" w:rsidRDefault="00160B8B" w:rsidP="00160B8B">
      <w:pPr>
        <w:rPr>
          <w:sz w:val="16"/>
        </w:rPr>
      </w:pPr>
      <w:r w:rsidRPr="00657F1B">
        <w:rPr>
          <w:rStyle w:val="StyleUnderline"/>
        </w:rPr>
        <w:t>The EPA</w:t>
      </w:r>
      <w:r w:rsidRPr="00657F1B">
        <w:rPr>
          <w:sz w:val="16"/>
        </w:rPr>
        <w:t xml:space="preserve"> was founded in 1970 as an independent agency within the executive branch of government. It now </w:t>
      </w:r>
      <w:r w:rsidRPr="00657F1B">
        <w:rPr>
          <w:rStyle w:val="StyleUnderline"/>
        </w:rPr>
        <w:t>employs more than 17,000 people</w:t>
      </w:r>
      <w:r w:rsidRPr="00657F1B">
        <w:rPr>
          <w:sz w:val="16"/>
        </w:rPr>
        <w:t xml:space="preserve"> in 10 regional offices and Washington, DC, and has an annual budget of more than $7 billion. The agency is </w:t>
      </w:r>
      <w:r w:rsidRPr="00657F1B">
        <w:rPr>
          <w:rStyle w:val="StyleUnderline"/>
        </w:rPr>
        <w:t xml:space="preserve">required to </w:t>
      </w:r>
      <w:r w:rsidRPr="00657F1B">
        <w:rPr>
          <w:rStyle w:val="Emphasis"/>
        </w:rPr>
        <w:t>develop</w:t>
      </w:r>
      <w:r w:rsidRPr="00657F1B">
        <w:rPr>
          <w:rStyle w:val="StyleUnderline"/>
        </w:rPr>
        <w:t xml:space="preserve">, </w:t>
      </w:r>
      <w:r w:rsidRPr="00657F1B">
        <w:rPr>
          <w:rStyle w:val="Emphasis"/>
        </w:rPr>
        <w:t>implement</w:t>
      </w:r>
      <w:r w:rsidRPr="00657F1B">
        <w:rPr>
          <w:sz w:val="16"/>
        </w:rPr>
        <w:t xml:space="preserve">, </w:t>
      </w:r>
      <w:r w:rsidRPr="00657F1B">
        <w:rPr>
          <w:rStyle w:val="StyleUnderline"/>
        </w:rPr>
        <w:t xml:space="preserve">and </w:t>
      </w:r>
      <w:r w:rsidRPr="00657F1B">
        <w:rPr>
          <w:rStyle w:val="Emphasis"/>
        </w:rPr>
        <w:t>enforce regulations under dozens of different laws</w:t>
      </w:r>
      <w:r w:rsidRPr="00657F1B">
        <w:rPr>
          <w:sz w:val="16"/>
        </w:rPr>
        <w:t xml:space="preserve">. </w:t>
      </w:r>
      <w:r w:rsidRPr="00657F1B">
        <w:rPr>
          <w:rStyle w:val="StyleUnderline"/>
        </w:rPr>
        <w:t xml:space="preserve">The EPA has many </w:t>
      </w:r>
      <w:r w:rsidRPr="00657F1B">
        <w:rPr>
          <w:rStyle w:val="Emphasis"/>
        </w:rPr>
        <w:t>ongoing projects</w:t>
      </w:r>
      <w:r w:rsidRPr="00657F1B">
        <w:rPr>
          <w:sz w:val="16"/>
        </w:rPr>
        <w:t xml:space="preserve"> </w:t>
      </w:r>
      <w:r w:rsidRPr="00657F1B">
        <w:rPr>
          <w:rStyle w:val="StyleUnderline"/>
        </w:rPr>
        <w:t>and</w:t>
      </w:r>
      <w:r w:rsidRPr="00657F1B">
        <w:rPr>
          <w:sz w:val="16"/>
        </w:rPr>
        <w:t xml:space="preserve"> </w:t>
      </w:r>
      <w:r w:rsidRPr="00657F1B">
        <w:rPr>
          <w:rStyle w:val="StyleUnderline"/>
        </w:rPr>
        <w:t>responsibilities</w:t>
      </w:r>
      <w:r w:rsidRPr="00657F1B">
        <w:rPr>
          <w:sz w:val="16"/>
        </w:rPr>
        <w:t xml:space="preserve">, </w:t>
      </w:r>
      <w:r w:rsidRPr="00657F1B">
        <w:rPr>
          <w:rStyle w:val="StyleUnderline"/>
        </w:rPr>
        <w:t xml:space="preserve">including the </w:t>
      </w:r>
      <w:r w:rsidRPr="00657F1B">
        <w:rPr>
          <w:rStyle w:val="Emphasis"/>
        </w:rPr>
        <w:t xml:space="preserve">regulation of tens of thousands of water pollution sources </w:t>
      </w:r>
      <w:r w:rsidRPr="00657F1B">
        <w:rPr>
          <w:rStyle w:val="StyleUnderline"/>
        </w:rPr>
        <w:t>and hazardous waste dumps</w:t>
      </w:r>
      <w:r w:rsidRPr="00657F1B">
        <w:rPr>
          <w:sz w:val="16"/>
        </w:rPr>
        <w:t>, hundreds of thousands of stationary air pollution sources, millions of automobiles, and hundreds of new chemicals and pesticides introduced each year.</w:t>
      </w:r>
    </w:p>
    <w:p w14:paraId="2A1D9C25" w14:textId="77777777" w:rsidR="00160B8B" w:rsidRPr="00657F1B" w:rsidRDefault="00160B8B" w:rsidP="00160B8B">
      <w:pPr>
        <w:rPr>
          <w:sz w:val="16"/>
        </w:rPr>
      </w:pPr>
      <w:r w:rsidRPr="00657F1B">
        <w:rPr>
          <w:rStyle w:val="StyleUnderline"/>
        </w:rPr>
        <w:t>To accomplish these tasks</w:t>
      </w:r>
      <w:r w:rsidRPr="00657F1B">
        <w:rPr>
          <w:sz w:val="16"/>
        </w:rPr>
        <w:t xml:space="preserve">, </w:t>
      </w:r>
      <w:r w:rsidRPr="00657F1B">
        <w:rPr>
          <w:rStyle w:val="StyleUnderline"/>
        </w:rPr>
        <w:t>the EPA</w:t>
      </w:r>
      <w:r w:rsidRPr="00657F1B">
        <w:rPr>
          <w:sz w:val="16"/>
        </w:rPr>
        <w:t xml:space="preserve"> </w:t>
      </w:r>
      <w:r w:rsidRPr="00657F1B">
        <w:rPr>
          <w:rStyle w:val="StyleUnderline"/>
        </w:rPr>
        <w:t>is</w:t>
      </w:r>
      <w:r w:rsidRPr="00657F1B">
        <w:rPr>
          <w:sz w:val="16"/>
        </w:rPr>
        <w:t xml:space="preserve"> </w:t>
      </w:r>
      <w:r w:rsidRPr="00657F1B">
        <w:rPr>
          <w:rStyle w:val="StyleUnderline"/>
        </w:rPr>
        <w:t>obviously</w:t>
      </w:r>
      <w:r w:rsidRPr="00657F1B">
        <w:rPr>
          <w:sz w:val="16"/>
        </w:rPr>
        <w:t xml:space="preserve"> </w:t>
      </w:r>
      <w:r w:rsidRPr="00657F1B">
        <w:rPr>
          <w:rStyle w:val="StyleUnderline"/>
        </w:rPr>
        <w:t>provided</w:t>
      </w:r>
      <w:r w:rsidRPr="00657F1B">
        <w:rPr>
          <w:sz w:val="16"/>
        </w:rPr>
        <w:t xml:space="preserve"> </w:t>
      </w:r>
      <w:r w:rsidRPr="00657F1B">
        <w:rPr>
          <w:rStyle w:val="StyleUnderline"/>
        </w:rPr>
        <w:t xml:space="preserve">only </w:t>
      </w:r>
      <w:r w:rsidRPr="00657F1B">
        <w:rPr>
          <w:rStyle w:val="Emphasis"/>
        </w:rPr>
        <w:t>limited resources</w:t>
      </w:r>
      <w:r w:rsidRPr="00657F1B">
        <w:rPr>
          <w:sz w:val="16"/>
        </w:rPr>
        <w:t xml:space="preserve">. </w:t>
      </w:r>
      <w:r w:rsidRPr="00657F1B">
        <w:rPr>
          <w:rStyle w:val="StyleUnderline"/>
        </w:rPr>
        <w:t>Thus</w:t>
      </w:r>
      <w:r w:rsidRPr="00657F1B">
        <w:rPr>
          <w:sz w:val="16"/>
        </w:rPr>
        <w:t xml:space="preserve">, </w:t>
      </w:r>
      <w:r w:rsidRPr="00657F1B">
        <w:rPr>
          <w:rStyle w:val="StyleUnderline"/>
        </w:rPr>
        <w:t xml:space="preserve">the agency has to </w:t>
      </w:r>
      <w:r w:rsidRPr="00657F1B">
        <w:rPr>
          <w:rStyle w:val="Emphasis"/>
        </w:rPr>
        <w:t>determine priorities</w:t>
      </w:r>
      <w:r w:rsidRPr="00657F1B">
        <w:rPr>
          <w:sz w:val="16"/>
        </w:rPr>
        <w:t>—</w:t>
      </w:r>
      <w:r w:rsidRPr="00657F1B">
        <w:rPr>
          <w:rStyle w:val="StyleUnderline"/>
        </w:rPr>
        <w:t xml:space="preserve">not </w:t>
      </w:r>
      <w:r w:rsidRPr="00657F1B">
        <w:rPr>
          <w:rStyle w:val="Emphasis"/>
        </w:rPr>
        <w:t>all of its regulatory functions</w:t>
      </w:r>
      <w:r w:rsidRPr="00657F1B">
        <w:rPr>
          <w:sz w:val="16"/>
        </w:rPr>
        <w:t xml:space="preserve"> </w:t>
      </w:r>
      <w:r w:rsidRPr="00657F1B">
        <w:rPr>
          <w:rStyle w:val="StyleUnderline"/>
        </w:rPr>
        <w:t>can be adequately performed</w:t>
      </w:r>
      <w:r w:rsidRPr="00657F1B">
        <w:rPr>
          <w:sz w:val="16"/>
        </w:rPr>
        <w:t xml:space="preserve"> </w:t>
      </w:r>
      <w:r w:rsidRPr="00657F1B">
        <w:rPr>
          <w:rStyle w:val="Emphasis"/>
        </w:rPr>
        <w:t>without spreading personnel too thin.</w:t>
      </w:r>
      <w:r w:rsidRPr="00657F1B">
        <w:rPr>
          <w:sz w:val="16"/>
        </w:rPr>
        <w:t xml:space="preserve"> As a result, in virtually all of its decisions, the agency gathers or generates less than full information about the problem before acting.</w:t>
      </w:r>
    </w:p>
    <w:p w14:paraId="4CFC0045" w14:textId="77777777" w:rsidR="00160B8B" w:rsidRPr="00657F1B" w:rsidRDefault="00160B8B" w:rsidP="00160B8B">
      <w:pPr>
        <w:rPr>
          <w:sz w:val="16"/>
        </w:rPr>
      </w:pPr>
    </w:p>
    <w:p w14:paraId="7AA3462F" w14:textId="77777777" w:rsidR="00160B8B" w:rsidRPr="00657F1B" w:rsidRDefault="00160B8B" w:rsidP="00160B8B"/>
    <w:p w14:paraId="64C86139" w14:textId="77777777" w:rsidR="00160B8B" w:rsidRPr="00657F1B" w:rsidRDefault="00160B8B" w:rsidP="00160B8B">
      <w:pPr>
        <w:pStyle w:val="Heading4"/>
      </w:pPr>
      <w:r w:rsidRPr="00657F1B">
        <w:t xml:space="preserve">Mitigating methane emissions is </w:t>
      </w:r>
      <w:r w:rsidRPr="00657F1B">
        <w:rPr>
          <w:u w:val="single"/>
        </w:rPr>
        <w:t>key</w:t>
      </w:r>
      <w:r w:rsidRPr="00657F1B">
        <w:t xml:space="preserve"> and paves the way for future action.</w:t>
      </w:r>
    </w:p>
    <w:p w14:paraId="7646B420" w14:textId="77777777" w:rsidR="00160B8B" w:rsidRPr="00657F1B" w:rsidRDefault="00160B8B" w:rsidP="00160B8B">
      <w:pPr>
        <w:rPr>
          <w:rStyle w:val="Style13ptBold"/>
        </w:rPr>
      </w:pPr>
      <w:r w:rsidRPr="00657F1B">
        <w:rPr>
          <w:rStyle w:val="Style13ptBold"/>
        </w:rPr>
        <w:t xml:space="preserve">Newburger 21 </w:t>
      </w:r>
      <w:r w:rsidRPr="00657F1B">
        <w:t>– covers climate change and breaking news for CNBC.com. (Emma; Published: May 6, 2021; “The world needs to dramatically cut methane emissions to avoid worst of climate change, UN says”; CNBC; Accessed: July 15, 2021; https://www.cnbc.com/2021/05/06/world-must-cut-methane-emissions-to-avoid-worst-of-climate-change-un-says.html)//CYang</w:t>
      </w:r>
    </w:p>
    <w:p w14:paraId="11792976" w14:textId="77777777" w:rsidR="00160B8B" w:rsidRPr="00657F1B" w:rsidRDefault="00160B8B" w:rsidP="00160B8B">
      <w:pPr>
        <w:rPr>
          <w:sz w:val="16"/>
          <w:szCs w:val="16"/>
        </w:rPr>
      </w:pPr>
      <w:r w:rsidRPr="00657F1B">
        <w:rPr>
          <w:sz w:val="16"/>
        </w:rPr>
        <w:t xml:space="preserve">A </w:t>
      </w:r>
      <w:r w:rsidRPr="00657F1B">
        <w:rPr>
          <w:rStyle w:val="StyleUnderline"/>
        </w:rPr>
        <w:t>landmark</w:t>
      </w:r>
      <w:r w:rsidRPr="00657F1B">
        <w:rPr>
          <w:sz w:val="16"/>
        </w:rPr>
        <w:t xml:space="preserve"> United Nations </w:t>
      </w:r>
      <w:r w:rsidRPr="00657F1B">
        <w:rPr>
          <w:rStyle w:val="StyleUnderline"/>
        </w:rPr>
        <w:t>report</w:t>
      </w:r>
      <w:r w:rsidRPr="00657F1B">
        <w:rPr>
          <w:sz w:val="16"/>
        </w:rPr>
        <w:t xml:space="preserve"> has </w:t>
      </w:r>
      <w:r w:rsidRPr="00657F1B">
        <w:rPr>
          <w:rStyle w:val="StyleUnderline"/>
        </w:rPr>
        <w:t>declared</w:t>
      </w:r>
      <w:r w:rsidRPr="00657F1B">
        <w:rPr>
          <w:sz w:val="16"/>
        </w:rPr>
        <w:t xml:space="preserve"> that </w:t>
      </w:r>
      <w:r w:rsidRPr="00657F1B">
        <w:rPr>
          <w:rStyle w:val="Emphasis"/>
        </w:rPr>
        <w:t xml:space="preserve">drastically </w:t>
      </w:r>
      <w:r w:rsidRPr="00657F1B">
        <w:rPr>
          <w:rStyle w:val="Emphasis"/>
          <w:highlight w:val="cyan"/>
        </w:rPr>
        <w:t>cutting emissions</w:t>
      </w:r>
      <w:r w:rsidRPr="00657F1B">
        <w:rPr>
          <w:rStyle w:val="StyleUnderline"/>
          <w:highlight w:val="cyan"/>
        </w:rPr>
        <w:t xml:space="preserve"> of methane</w:t>
      </w:r>
      <w:r w:rsidRPr="00657F1B">
        <w:rPr>
          <w:sz w:val="16"/>
        </w:rPr>
        <w:t xml:space="preserve">, a </w:t>
      </w:r>
      <w:r w:rsidRPr="00657F1B">
        <w:rPr>
          <w:rStyle w:val="StyleUnderline"/>
        </w:rPr>
        <w:t xml:space="preserve">key component of natural gas, is </w:t>
      </w:r>
      <w:r w:rsidRPr="00657F1B">
        <w:rPr>
          <w:rStyle w:val="StyleUnderline"/>
          <w:highlight w:val="cyan"/>
        </w:rPr>
        <w:t>necessary to avoid</w:t>
      </w:r>
      <w:r w:rsidRPr="00657F1B">
        <w:rPr>
          <w:rStyle w:val="StyleUnderline"/>
        </w:rPr>
        <w:t xml:space="preserve"> the </w:t>
      </w:r>
      <w:r w:rsidRPr="00657F1B">
        <w:rPr>
          <w:rStyle w:val="Emphasis"/>
        </w:rPr>
        <w:t xml:space="preserve">worst </w:t>
      </w:r>
      <w:r w:rsidRPr="00657F1B">
        <w:rPr>
          <w:rStyle w:val="Emphasis"/>
          <w:highlight w:val="cyan"/>
        </w:rPr>
        <w:t>impacts</w:t>
      </w:r>
      <w:r w:rsidRPr="00657F1B">
        <w:rPr>
          <w:rStyle w:val="StyleUnderline"/>
          <w:highlight w:val="cyan"/>
        </w:rPr>
        <w:t xml:space="preserve"> of</w:t>
      </w:r>
      <w:r w:rsidRPr="00657F1B">
        <w:rPr>
          <w:rStyle w:val="StyleUnderline"/>
        </w:rPr>
        <w:t xml:space="preserve"> global </w:t>
      </w:r>
      <w:r w:rsidRPr="00657F1B">
        <w:rPr>
          <w:rStyle w:val="Emphasis"/>
          <w:highlight w:val="cyan"/>
        </w:rPr>
        <w:t>climate change</w:t>
      </w:r>
      <w:r w:rsidRPr="00657F1B">
        <w:rPr>
          <w:sz w:val="16"/>
        </w:rPr>
        <w:t xml:space="preserve">. </w:t>
      </w:r>
      <w:r w:rsidRPr="00657F1B">
        <w:rPr>
          <w:sz w:val="16"/>
          <w:szCs w:val="16"/>
        </w:rPr>
        <w:t>The report, published Thursday by the Climate and Clear Coalition and the U.N. Environment Programme, represents a shift in the worldwide conversation on how to best address the climate crisis, which has focused on longer-term carbon dioxide reduction.</w:t>
      </w:r>
    </w:p>
    <w:p w14:paraId="703854D4" w14:textId="77777777" w:rsidR="00160B8B" w:rsidRPr="00657F1B" w:rsidRDefault="00160B8B" w:rsidP="00160B8B">
      <w:pPr>
        <w:rPr>
          <w:sz w:val="16"/>
        </w:rPr>
      </w:pPr>
      <w:r w:rsidRPr="00657F1B">
        <w:rPr>
          <w:rStyle w:val="StyleUnderline"/>
          <w:highlight w:val="cyan"/>
        </w:rPr>
        <w:t>Methane</w:t>
      </w:r>
      <w:r w:rsidRPr="00657F1B">
        <w:rPr>
          <w:rStyle w:val="StyleUnderline"/>
        </w:rPr>
        <w:t xml:space="preserve"> is </w:t>
      </w:r>
      <w:r w:rsidRPr="00657F1B">
        <w:rPr>
          <w:rStyle w:val="Emphasis"/>
          <w:highlight w:val="cyan"/>
        </w:rPr>
        <w:t>84 times more potent</w:t>
      </w:r>
      <w:r w:rsidRPr="00657F1B">
        <w:rPr>
          <w:rStyle w:val="StyleUnderline"/>
          <w:highlight w:val="cyan"/>
        </w:rPr>
        <w:t xml:space="preserve"> than carbon</w:t>
      </w:r>
      <w:r w:rsidRPr="00657F1B">
        <w:rPr>
          <w:sz w:val="16"/>
        </w:rPr>
        <w:t xml:space="preserve"> and doesn’t last as long in the atmosphere before it breaks down. </w:t>
      </w:r>
      <w:r w:rsidRPr="00657F1B">
        <w:rPr>
          <w:rStyle w:val="StyleUnderline"/>
        </w:rPr>
        <w:t xml:space="preserve">This </w:t>
      </w:r>
      <w:r w:rsidRPr="00657F1B">
        <w:rPr>
          <w:rStyle w:val="StyleUnderline"/>
          <w:highlight w:val="cyan"/>
        </w:rPr>
        <w:t xml:space="preserve">makes it a </w:t>
      </w:r>
      <w:r w:rsidRPr="00657F1B">
        <w:rPr>
          <w:rStyle w:val="Emphasis"/>
          <w:highlight w:val="cyan"/>
        </w:rPr>
        <w:t>critical target</w:t>
      </w:r>
      <w:r w:rsidRPr="00657F1B">
        <w:rPr>
          <w:rStyle w:val="StyleUnderline"/>
          <w:highlight w:val="cyan"/>
        </w:rPr>
        <w:t xml:space="preserve"> for reducing</w:t>
      </w:r>
      <w:r w:rsidRPr="00657F1B">
        <w:rPr>
          <w:rStyle w:val="StyleUnderline"/>
        </w:rPr>
        <w:t xml:space="preserve"> global </w:t>
      </w:r>
      <w:r w:rsidRPr="00657F1B">
        <w:rPr>
          <w:rStyle w:val="StyleUnderline"/>
          <w:highlight w:val="cyan"/>
        </w:rPr>
        <w:t>warming</w:t>
      </w:r>
      <w:r w:rsidRPr="00657F1B">
        <w:rPr>
          <w:rStyle w:val="StyleUnderline"/>
        </w:rPr>
        <w:t xml:space="preserve"> more </w:t>
      </w:r>
      <w:r w:rsidRPr="00657F1B">
        <w:rPr>
          <w:rStyle w:val="StyleUnderline"/>
          <w:highlight w:val="cyan"/>
        </w:rPr>
        <w:t>quickly while</w:t>
      </w:r>
      <w:r w:rsidRPr="00657F1B">
        <w:rPr>
          <w:sz w:val="16"/>
        </w:rPr>
        <w:t xml:space="preserve"> simultaneously </w:t>
      </w:r>
      <w:r w:rsidRPr="00657F1B">
        <w:rPr>
          <w:rStyle w:val="StyleUnderline"/>
          <w:highlight w:val="cyan"/>
        </w:rPr>
        <w:t>working to reduce other g</w:t>
      </w:r>
      <w:r w:rsidRPr="00657F1B">
        <w:rPr>
          <w:rStyle w:val="StyleUnderline"/>
        </w:rPr>
        <w:t>reen</w:t>
      </w:r>
      <w:r w:rsidRPr="00657F1B">
        <w:rPr>
          <w:rStyle w:val="StyleUnderline"/>
          <w:highlight w:val="cyan"/>
        </w:rPr>
        <w:t>h</w:t>
      </w:r>
      <w:r w:rsidRPr="00657F1B">
        <w:rPr>
          <w:rStyle w:val="StyleUnderline"/>
        </w:rPr>
        <w:t xml:space="preserve">ouse </w:t>
      </w:r>
      <w:r w:rsidRPr="00657F1B">
        <w:rPr>
          <w:rStyle w:val="StyleUnderline"/>
          <w:highlight w:val="cyan"/>
        </w:rPr>
        <w:t>g</w:t>
      </w:r>
      <w:r w:rsidRPr="00657F1B">
        <w:rPr>
          <w:rStyle w:val="StyleUnderline"/>
        </w:rPr>
        <w:t>ase</w:t>
      </w:r>
      <w:r w:rsidRPr="00657F1B">
        <w:rPr>
          <w:rStyle w:val="StyleUnderline"/>
          <w:highlight w:val="cyan"/>
        </w:rPr>
        <w:t>s</w:t>
      </w:r>
      <w:r w:rsidRPr="00657F1B">
        <w:rPr>
          <w:sz w:val="16"/>
        </w:rPr>
        <w:t xml:space="preserve">. </w:t>
      </w:r>
      <w:r w:rsidRPr="00657F1B">
        <w:rPr>
          <w:rStyle w:val="StyleUnderline"/>
        </w:rPr>
        <w:t xml:space="preserve">More than half of </w:t>
      </w:r>
      <w:r w:rsidRPr="00657F1B">
        <w:rPr>
          <w:rStyle w:val="Emphasis"/>
        </w:rPr>
        <w:t>global methane</w:t>
      </w:r>
      <w:r w:rsidRPr="00657F1B">
        <w:rPr>
          <w:sz w:val="16"/>
        </w:rPr>
        <w:t xml:space="preserve"> emissions </w:t>
      </w:r>
      <w:r w:rsidRPr="00657F1B">
        <w:rPr>
          <w:rStyle w:val="StyleUnderline"/>
        </w:rPr>
        <w:t>come from oil and gas</w:t>
      </w:r>
      <w:r w:rsidRPr="00657F1B">
        <w:rPr>
          <w:sz w:val="16"/>
        </w:rPr>
        <w:t xml:space="preserve"> extraction in the fossil fuel industry, landfills and wastewater from the waste sector, and livestock emissions from manure and enteric fermentation in the agricultural sector.</w:t>
      </w:r>
    </w:p>
    <w:p w14:paraId="3C1B355D" w14:textId="77777777" w:rsidR="00160B8B" w:rsidRPr="00657F1B" w:rsidRDefault="00160B8B" w:rsidP="00160B8B">
      <w:pPr>
        <w:rPr>
          <w:sz w:val="16"/>
        </w:rPr>
      </w:pPr>
      <w:r w:rsidRPr="00657F1B">
        <w:rPr>
          <w:sz w:val="16"/>
        </w:rPr>
        <w:t xml:space="preserve">The </w:t>
      </w:r>
      <w:r w:rsidRPr="00657F1B">
        <w:rPr>
          <w:rStyle w:val="StyleUnderline"/>
          <w:highlight w:val="cyan"/>
        </w:rPr>
        <w:t>world could slash</w:t>
      </w:r>
      <w:r w:rsidRPr="00657F1B">
        <w:rPr>
          <w:rStyle w:val="StyleUnderline"/>
        </w:rPr>
        <w:t xml:space="preserve"> methane </w:t>
      </w:r>
      <w:r w:rsidRPr="00657F1B">
        <w:rPr>
          <w:rStyle w:val="StyleUnderline"/>
          <w:highlight w:val="cyan"/>
        </w:rPr>
        <w:t>emissions by</w:t>
      </w:r>
      <w:r w:rsidRPr="00657F1B">
        <w:rPr>
          <w:rStyle w:val="StyleUnderline"/>
        </w:rPr>
        <w:t xml:space="preserve"> up to </w:t>
      </w:r>
      <w:r w:rsidRPr="00657F1B">
        <w:rPr>
          <w:rStyle w:val="StyleUnderline"/>
          <w:highlight w:val="cyan"/>
        </w:rPr>
        <w:t>45%</w:t>
      </w:r>
      <w:r w:rsidRPr="00657F1B">
        <w:rPr>
          <w:sz w:val="16"/>
        </w:rPr>
        <w:t xml:space="preserve"> this decade, or 180 million tons a year, according to the U.N.’s Global Methane Assessment. Such a </w:t>
      </w:r>
      <w:r w:rsidRPr="00657F1B">
        <w:rPr>
          <w:rStyle w:val="StyleUnderline"/>
          <w:highlight w:val="cyan"/>
        </w:rPr>
        <w:t>target will avoid</w:t>
      </w:r>
      <w:r w:rsidRPr="00657F1B">
        <w:rPr>
          <w:rStyle w:val="StyleUnderline"/>
        </w:rPr>
        <w:t xml:space="preserve"> </w:t>
      </w:r>
      <w:r w:rsidRPr="00657F1B">
        <w:rPr>
          <w:sz w:val="16"/>
        </w:rPr>
        <w:t xml:space="preserve">nearly 0.3 degrees Celsius of warming by 2045 and help limit the rise in global temperatures to </w:t>
      </w:r>
      <w:r w:rsidRPr="00657F1B">
        <w:rPr>
          <w:rStyle w:val="StyleUnderline"/>
          <w:highlight w:val="cyan"/>
        </w:rPr>
        <w:t>1.5 degrees</w:t>
      </w:r>
      <w:r w:rsidRPr="00657F1B">
        <w:rPr>
          <w:rStyle w:val="StyleUnderline"/>
        </w:rPr>
        <w:t xml:space="preserve"> Celsius, a goal of</w:t>
      </w:r>
      <w:r w:rsidRPr="00657F1B">
        <w:rPr>
          <w:sz w:val="16"/>
        </w:rPr>
        <w:t xml:space="preserve"> the </w:t>
      </w:r>
      <w:r w:rsidRPr="00657F1B">
        <w:rPr>
          <w:rStyle w:val="Emphasis"/>
        </w:rPr>
        <w:t>Paris climate accord</w:t>
      </w:r>
      <w:r w:rsidRPr="00657F1B">
        <w:rPr>
          <w:sz w:val="16"/>
        </w:rPr>
        <w:t>.</w:t>
      </w:r>
    </w:p>
    <w:p w14:paraId="7ADAFD6F" w14:textId="77777777" w:rsidR="00160B8B" w:rsidRPr="00657F1B" w:rsidRDefault="00160B8B" w:rsidP="00160B8B">
      <w:pPr>
        <w:rPr>
          <w:sz w:val="16"/>
        </w:rPr>
      </w:pPr>
      <w:r w:rsidRPr="00657F1B">
        <w:rPr>
          <w:sz w:val="16"/>
          <w:szCs w:val="16"/>
        </w:rPr>
        <w:t xml:space="preserve">The report comes after methane emissions surged to record highs last year despite worldwide lockdowns during the coronavirus pandemic, according to research from the National Oceanic and Atmospheric Administration. Methane emissions are also rising faster than ever since record-keeping began in the 1980s. </w:t>
      </w:r>
      <w:r w:rsidRPr="00657F1B">
        <w:rPr>
          <w:sz w:val="16"/>
        </w:rPr>
        <w:t>“</w:t>
      </w:r>
      <w:r w:rsidRPr="00657F1B">
        <w:rPr>
          <w:rStyle w:val="StyleUnderline"/>
          <w:highlight w:val="cyan"/>
        </w:rPr>
        <w:t>Cutting methane</w:t>
      </w:r>
      <w:r w:rsidRPr="00657F1B">
        <w:rPr>
          <w:rStyle w:val="StyleUnderline"/>
        </w:rPr>
        <w:t xml:space="preserve"> is </w:t>
      </w:r>
      <w:r w:rsidRPr="00657F1B">
        <w:rPr>
          <w:rStyle w:val="StyleUnderline"/>
          <w:highlight w:val="cyan"/>
        </w:rPr>
        <w:t xml:space="preserve">the </w:t>
      </w:r>
      <w:r w:rsidRPr="00657F1B">
        <w:rPr>
          <w:rStyle w:val="Emphasis"/>
          <w:highlight w:val="cyan"/>
        </w:rPr>
        <w:t>strongest lever</w:t>
      </w:r>
      <w:r w:rsidRPr="00657F1B">
        <w:rPr>
          <w:rStyle w:val="StyleUnderline"/>
        </w:rPr>
        <w:t xml:space="preserve"> we have </w:t>
      </w:r>
      <w:r w:rsidRPr="00657F1B">
        <w:rPr>
          <w:rStyle w:val="StyleUnderline"/>
          <w:highlight w:val="cyan"/>
        </w:rPr>
        <w:t>to slow climate change</w:t>
      </w:r>
      <w:r w:rsidRPr="00657F1B">
        <w:rPr>
          <w:rStyle w:val="StyleUnderline"/>
        </w:rPr>
        <w:t xml:space="preserve"> over the next 25 years </w:t>
      </w:r>
      <w:r w:rsidRPr="00657F1B">
        <w:rPr>
          <w:rStyle w:val="StyleUnderline"/>
          <w:highlight w:val="cyan"/>
        </w:rPr>
        <w:t xml:space="preserve">and </w:t>
      </w:r>
      <w:r w:rsidRPr="00657F1B">
        <w:rPr>
          <w:rStyle w:val="Emphasis"/>
          <w:highlight w:val="cyan"/>
        </w:rPr>
        <w:t>complements</w:t>
      </w:r>
      <w:r w:rsidRPr="00657F1B">
        <w:rPr>
          <w:rStyle w:val="Emphasis"/>
        </w:rPr>
        <w:t xml:space="preserve"> necessary </w:t>
      </w:r>
      <w:r w:rsidRPr="00657F1B">
        <w:rPr>
          <w:rStyle w:val="Emphasis"/>
          <w:highlight w:val="cyan"/>
        </w:rPr>
        <w:t>efforts</w:t>
      </w:r>
      <w:r w:rsidRPr="00657F1B">
        <w:rPr>
          <w:rStyle w:val="StyleUnderline"/>
          <w:highlight w:val="cyan"/>
        </w:rPr>
        <w:t xml:space="preserve"> to reduce carbon</w:t>
      </w:r>
      <w:r w:rsidRPr="00657F1B">
        <w:rPr>
          <w:rStyle w:val="StyleUnderline"/>
        </w:rPr>
        <w:t xml:space="preserve"> dioxide</w:t>
      </w:r>
      <w:r w:rsidRPr="00657F1B">
        <w:rPr>
          <w:sz w:val="16"/>
        </w:rPr>
        <w:t>,” Inger Andersen, executive director of the U.N. Environment Programme, said in a statement.</w:t>
      </w:r>
    </w:p>
    <w:p w14:paraId="3E39848F" w14:textId="77777777" w:rsidR="00160B8B" w:rsidRPr="00657F1B" w:rsidRDefault="00160B8B" w:rsidP="00160B8B">
      <w:pPr>
        <w:pStyle w:val="Heading4"/>
      </w:pPr>
      <w:r w:rsidRPr="00657F1B">
        <w:rPr>
          <w:rFonts w:cs="Times New Roman"/>
        </w:rPr>
        <w:t xml:space="preserve">Warming causes </w:t>
      </w:r>
      <w:r w:rsidRPr="00657F1B">
        <w:rPr>
          <w:u w:val="single"/>
        </w:rPr>
        <w:t>extinction</w:t>
      </w:r>
      <w:r w:rsidRPr="00657F1B">
        <w:rPr>
          <w:rFonts w:cs="Times New Roman"/>
          <w:b w:val="0"/>
        </w:rPr>
        <w:t xml:space="preserve">---AND </w:t>
      </w:r>
      <w:r w:rsidRPr="00657F1B">
        <w:rPr>
          <w:rFonts w:cs="Times New Roman"/>
          <w:b w:val="0"/>
          <w:u w:val="single"/>
        </w:rPr>
        <w:t>every increment is key</w:t>
      </w:r>
      <w:r w:rsidRPr="00657F1B">
        <w:rPr>
          <w:rFonts w:cs="Times New Roman"/>
          <w:b w:val="0"/>
        </w:rPr>
        <w:t xml:space="preserve"> because of </w:t>
      </w:r>
      <w:r w:rsidRPr="00657F1B">
        <w:rPr>
          <w:rFonts w:cs="Times New Roman"/>
          <w:b w:val="0"/>
          <w:u w:val="single"/>
        </w:rPr>
        <w:t>invisible thresholds</w:t>
      </w:r>
      <w:r w:rsidRPr="00657F1B">
        <w:rPr>
          <w:rFonts w:cs="Times New Roman"/>
          <w:b w:val="0"/>
        </w:rPr>
        <w:t xml:space="preserve"> and </w:t>
      </w:r>
      <w:r w:rsidRPr="00657F1B">
        <w:rPr>
          <w:rFonts w:cs="Times New Roman"/>
          <w:b w:val="0"/>
          <w:u w:val="single"/>
        </w:rPr>
        <w:t>exponential feedbacks</w:t>
      </w:r>
      <w:r w:rsidRPr="00657F1B">
        <w:rPr>
          <w:rFonts w:cs="Times New Roman"/>
          <w:b w:val="0"/>
        </w:rPr>
        <w:t>.</w:t>
      </w:r>
    </w:p>
    <w:p w14:paraId="3F9F37E4" w14:textId="77777777" w:rsidR="00160B8B" w:rsidRPr="00657F1B" w:rsidRDefault="00160B8B" w:rsidP="00160B8B">
      <w:r w:rsidRPr="00657F1B">
        <w:t xml:space="preserve">Dr. Yew-Kwang </w:t>
      </w:r>
      <w:r w:rsidRPr="00657F1B">
        <w:rPr>
          <w:rStyle w:val="Style13ptBold"/>
        </w:rPr>
        <w:t>Ng 19</w:t>
      </w:r>
      <w:r w:rsidRPr="00657F1B">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5A300CC7" w14:textId="77777777" w:rsidR="00160B8B" w:rsidRPr="00657F1B" w:rsidRDefault="00160B8B" w:rsidP="00160B8B">
      <w:pPr>
        <w:rPr>
          <w:sz w:val="16"/>
        </w:rPr>
      </w:pPr>
      <w:r w:rsidRPr="00657F1B">
        <w:rPr>
          <w:sz w:val="16"/>
        </w:rPr>
        <w:t xml:space="preserve">Catastrophic </w:t>
      </w:r>
      <w:r w:rsidRPr="00657F1B">
        <w:rPr>
          <w:rStyle w:val="Emphasis"/>
          <w:highlight w:val="cyan"/>
        </w:rPr>
        <w:t>climate</w:t>
      </w:r>
      <w:r w:rsidRPr="00657F1B">
        <w:rPr>
          <w:rStyle w:val="Emphasis"/>
        </w:rPr>
        <w:t xml:space="preserve"> change</w:t>
      </w:r>
    </w:p>
    <w:p w14:paraId="00671E2A" w14:textId="77777777" w:rsidR="00160B8B" w:rsidRPr="00657F1B" w:rsidRDefault="00160B8B" w:rsidP="00160B8B">
      <w:pPr>
        <w:rPr>
          <w:sz w:val="16"/>
        </w:rPr>
      </w:pPr>
      <w:r w:rsidRPr="00657F1B">
        <w:rPr>
          <w:sz w:val="16"/>
        </w:rPr>
        <w:t xml:space="preserve">Though by no means certain, CCC </w:t>
      </w:r>
      <w:r w:rsidRPr="00657F1B">
        <w:rPr>
          <w:rStyle w:val="StyleUnderline"/>
          <w:highlight w:val="cyan"/>
        </w:rPr>
        <w:t>causing</w:t>
      </w:r>
      <w:r w:rsidRPr="00657F1B">
        <w:rPr>
          <w:sz w:val="16"/>
        </w:rPr>
        <w:t xml:space="preserve"> </w:t>
      </w:r>
      <w:r w:rsidRPr="00657F1B">
        <w:rPr>
          <w:rStyle w:val="Emphasis"/>
        </w:rPr>
        <w:t xml:space="preserve">global </w:t>
      </w:r>
      <w:r w:rsidRPr="00657F1B">
        <w:rPr>
          <w:rStyle w:val="Emphasis"/>
          <w:highlight w:val="cyan"/>
        </w:rPr>
        <w:t>extinction</w:t>
      </w:r>
      <w:r w:rsidRPr="00657F1B">
        <w:rPr>
          <w:sz w:val="16"/>
        </w:rPr>
        <w:t xml:space="preserve"> </w:t>
      </w:r>
      <w:r w:rsidRPr="00657F1B">
        <w:rPr>
          <w:rStyle w:val="StyleUnderline"/>
        </w:rPr>
        <w:t>is</w:t>
      </w:r>
      <w:r w:rsidRPr="00657F1B">
        <w:rPr>
          <w:sz w:val="16"/>
        </w:rPr>
        <w:t xml:space="preserve"> </w:t>
      </w:r>
      <w:r w:rsidRPr="00657F1B">
        <w:rPr>
          <w:rStyle w:val="Emphasis"/>
        </w:rPr>
        <w:t>possible</w:t>
      </w:r>
      <w:r w:rsidRPr="00657F1B">
        <w:rPr>
          <w:sz w:val="16"/>
        </w:rPr>
        <w:t xml:space="preserve"> </w:t>
      </w:r>
      <w:r w:rsidRPr="00657F1B">
        <w:rPr>
          <w:rStyle w:val="StyleUnderline"/>
          <w:highlight w:val="cyan"/>
        </w:rPr>
        <w:t>due</w:t>
      </w:r>
      <w:r w:rsidRPr="00657F1B">
        <w:rPr>
          <w:rStyle w:val="StyleUnderline"/>
        </w:rPr>
        <w:t xml:space="preserve"> to</w:t>
      </w:r>
      <w:r w:rsidRPr="00657F1B">
        <w:rPr>
          <w:sz w:val="16"/>
        </w:rPr>
        <w:t xml:space="preserve"> </w:t>
      </w:r>
      <w:r w:rsidRPr="00657F1B">
        <w:rPr>
          <w:rStyle w:val="Emphasis"/>
        </w:rPr>
        <w:t>interrelated factors</w:t>
      </w:r>
      <w:r w:rsidRPr="00657F1B">
        <w:rPr>
          <w:sz w:val="16"/>
        </w:rPr>
        <w:t xml:space="preserve"> </w:t>
      </w:r>
      <w:r w:rsidRPr="00657F1B">
        <w:rPr>
          <w:rStyle w:val="StyleUnderline"/>
          <w:highlight w:val="cyan"/>
        </w:rPr>
        <w:t>of</w:t>
      </w:r>
      <w:r w:rsidRPr="00657F1B">
        <w:rPr>
          <w:sz w:val="16"/>
          <w:highlight w:val="cyan"/>
        </w:rPr>
        <w:t xml:space="preserve"> </w:t>
      </w:r>
      <w:r w:rsidRPr="00657F1B">
        <w:rPr>
          <w:rStyle w:val="Emphasis"/>
          <w:highlight w:val="cyan"/>
        </w:rPr>
        <w:t>non-linearity</w:t>
      </w:r>
      <w:r w:rsidRPr="00657F1B">
        <w:rPr>
          <w:sz w:val="16"/>
          <w:highlight w:val="cyan"/>
        </w:rPr>
        <w:t xml:space="preserve">, </w:t>
      </w:r>
      <w:r w:rsidRPr="00657F1B">
        <w:rPr>
          <w:rStyle w:val="Emphasis"/>
          <w:highlight w:val="cyan"/>
        </w:rPr>
        <w:t>cascading effects</w:t>
      </w:r>
      <w:r w:rsidRPr="00657F1B">
        <w:rPr>
          <w:sz w:val="16"/>
        </w:rPr>
        <w:t xml:space="preserve">, </w:t>
      </w:r>
      <w:r w:rsidRPr="00657F1B">
        <w:rPr>
          <w:rStyle w:val="Emphasis"/>
        </w:rPr>
        <w:t xml:space="preserve">positive </w:t>
      </w:r>
      <w:r w:rsidRPr="00657F1B">
        <w:rPr>
          <w:rStyle w:val="Emphasis"/>
          <w:highlight w:val="cyan"/>
        </w:rPr>
        <w:t>feedbacks</w:t>
      </w:r>
      <w:r w:rsidRPr="00657F1B">
        <w:rPr>
          <w:sz w:val="16"/>
          <w:highlight w:val="cyan"/>
        </w:rPr>
        <w:t xml:space="preserve">, </w:t>
      </w:r>
      <w:r w:rsidRPr="00657F1B">
        <w:rPr>
          <w:rStyle w:val="Emphasis"/>
          <w:highlight w:val="cyan"/>
        </w:rPr>
        <w:t>multiplicative factors</w:t>
      </w:r>
      <w:r w:rsidRPr="00657F1B">
        <w:rPr>
          <w:sz w:val="16"/>
        </w:rPr>
        <w:t xml:space="preserve">, </w:t>
      </w:r>
      <w:r w:rsidRPr="00657F1B">
        <w:rPr>
          <w:rStyle w:val="Emphasis"/>
        </w:rPr>
        <w:t>critical thresholds</w:t>
      </w:r>
      <w:r w:rsidRPr="00657F1B">
        <w:rPr>
          <w:sz w:val="16"/>
        </w:rPr>
        <w:t xml:space="preserve"> </w:t>
      </w:r>
      <w:r w:rsidRPr="00657F1B">
        <w:rPr>
          <w:rStyle w:val="StyleUnderline"/>
          <w:highlight w:val="cyan"/>
        </w:rPr>
        <w:t>and</w:t>
      </w:r>
      <w:r w:rsidRPr="00657F1B">
        <w:rPr>
          <w:sz w:val="16"/>
          <w:highlight w:val="cyan"/>
        </w:rPr>
        <w:t xml:space="preserve"> </w:t>
      </w:r>
      <w:r w:rsidRPr="00657F1B">
        <w:rPr>
          <w:rStyle w:val="Emphasis"/>
          <w:highlight w:val="cyan"/>
        </w:rPr>
        <w:t>tipping points</w:t>
      </w:r>
      <w:r w:rsidRPr="00657F1B">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0EFCEC01" w14:textId="77777777" w:rsidR="00160B8B" w:rsidRPr="00657F1B" w:rsidRDefault="00160B8B" w:rsidP="00160B8B">
      <w:pPr>
        <w:rPr>
          <w:sz w:val="16"/>
        </w:rPr>
      </w:pPr>
      <w:r w:rsidRPr="00657F1B">
        <w:rPr>
          <w:rStyle w:val="StyleUnderline"/>
        </w:rPr>
        <w:t>A possibly</w:t>
      </w:r>
      <w:r w:rsidRPr="00657F1B">
        <w:rPr>
          <w:sz w:val="16"/>
        </w:rPr>
        <w:t xml:space="preserve"> </w:t>
      </w:r>
      <w:r w:rsidRPr="00657F1B">
        <w:rPr>
          <w:rStyle w:val="Emphasis"/>
        </w:rPr>
        <w:t>imminent</w:t>
      </w:r>
      <w:r w:rsidRPr="00657F1B">
        <w:rPr>
          <w:sz w:val="16"/>
        </w:rPr>
        <w:t xml:space="preserve"> </w:t>
      </w:r>
      <w:r w:rsidRPr="00657F1B">
        <w:rPr>
          <w:rStyle w:val="StyleUnderline"/>
        </w:rPr>
        <w:t>tipping point could be in the form of ‘an</w:t>
      </w:r>
      <w:r w:rsidRPr="00657F1B">
        <w:rPr>
          <w:sz w:val="16"/>
        </w:rPr>
        <w:t xml:space="preserve"> </w:t>
      </w:r>
      <w:r w:rsidRPr="00657F1B">
        <w:rPr>
          <w:rStyle w:val="Emphasis"/>
          <w:highlight w:val="cyan"/>
        </w:rPr>
        <w:t>abrupt ice sheet collapse</w:t>
      </w:r>
      <w:r w:rsidRPr="00657F1B">
        <w:rPr>
          <w:sz w:val="16"/>
        </w:rPr>
        <w:t xml:space="preserve"> </w:t>
      </w:r>
      <w:r w:rsidRPr="00657F1B">
        <w:rPr>
          <w:rStyle w:val="StyleUnderline"/>
        </w:rPr>
        <w:t xml:space="preserve">[that] could </w:t>
      </w:r>
      <w:r w:rsidRPr="00657F1B">
        <w:rPr>
          <w:rStyle w:val="StyleUnderline"/>
          <w:highlight w:val="cyan"/>
        </w:rPr>
        <w:t>cause</w:t>
      </w:r>
      <w:r w:rsidRPr="00657F1B">
        <w:rPr>
          <w:sz w:val="16"/>
        </w:rPr>
        <w:t xml:space="preserve"> a </w:t>
      </w:r>
      <w:r w:rsidRPr="00657F1B">
        <w:rPr>
          <w:rStyle w:val="Emphasis"/>
          <w:highlight w:val="cyan"/>
        </w:rPr>
        <w:t>rapid sea</w:t>
      </w:r>
      <w:r w:rsidRPr="00657F1B">
        <w:rPr>
          <w:rStyle w:val="Emphasis"/>
        </w:rPr>
        <w:t xml:space="preserve"> level </w:t>
      </w:r>
      <w:r w:rsidRPr="00657F1B">
        <w:rPr>
          <w:rStyle w:val="Emphasis"/>
          <w:highlight w:val="cyan"/>
        </w:rPr>
        <w:t>rise’</w:t>
      </w:r>
      <w:r w:rsidRPr="00657F1B">
        <w:rPr>
          <w:sz w:val="16"/>
        </w:rPr>
        <w:t xml:space="preserve"> (Baum et al., 2011, p. 399). </w:t>
      </w:r>
      <w:r w:rsidRPr="00657F1B">
        <w:rPr>
          <w:rStyle w:val="StyleUnderline"/>
        </w:rPr>
        <w:t>There are</w:t>
      </w:r>
      <w:r w:rsidRPr="00657F1B">
        <w:rPr>
          <w:sz w:val="16"/>
        </w:rPr>
        <w:t xml:space="preserve"> </w:t>
      </w:r>
      <w:r w:rsidRPr="00657F1B">
        <w:rPr>
          <w:rStyle w:val="Emphasis"/>
        </w:rPr>
        <w:t>many avenues</w:t>
      </w:r>
      <w:r w:rsidRPr="00657F1B">
        <w:rPr>
          <w:sz w:val="16"/>
        </w:rPr>
        <w:t xml:space="preserve"> </w:t>
      </w:r>
      <w:r w:rsidRPr="00657F1B">
        <w:rPr>
          <w:rStyle w:val="StyleUnderline"/>
        </w:rPr>
        <w:t>for</w:t>
      </w:r>
      <w:r w:rsidRPr="00657F1B">
        <w:rPr>
          <w:sz w:val="16"/>
        </w:rPr>
        <w:t xml:space="preserve"> </w:t>
      </w:r>
      <w:r w:rsidRPr="00657F1B">
        <w:rPr>
          <w:rStyle w:val="Emphasis"/>
        </w:rPr>
        <w:t>positive feedback</w:t>
      </w:r>
      <w:r w:rsidRPr="00657F1B">
        <w:rPr>
          <w:sz w:val="16"/>
        </w:rPr>
        <w:t xml:space="preserve"> in global warming, </w:t>
      </w:r>
      <w:r w:rsidRPr="00657F1B">
        <w:rPr>
          <w:rStyle w:val="StyleUnderline"/>
        </w:rPr>
        <w:t>including:</w:t>
      </w:r>
    </w:p>
    <w:p w14:paraId="17F6A56E" w14:textId="77777777" w:rsidR="00160B8B" w:rsidRPr="00657F1B" w:rsidRDefault="00160B8B" w:rsidP="00160B8B">
      <w:pPr>
        <w:ind w:left="720"/>
        <w:rPr>
          <w:sz w:val="16"/>
        </w:rPr>
      </w:pPr>
      <w:r w:rsidRPr="00657F1B">
        <w:rPr>
          <w:rStyle w:val="StyleUnderline"/>
        </w:rPr>
        <w:t>• the replacement of an</w:t>
      </w:r>
      <w:r w:rsidRPr="00657F1B">
        <w:rPr>
          <w:sz w:val="16"/>
        </w:rPr>
        <w:t xml:space="preserve"> </w:t>
      </w:r>
      <w:r w:rsidRPr="00657F1B">
        <w:rPr>
          <w:rStyle w:val="Emphasis"/>
        </w:rPr>
        <w:t>ice sea</w:t>
      </w:r>
      <w:r w:rsidRPr="00657F1B">
        <w:rPr>
          <w:sz w:val="16"/>
        </w:rPr>
        <w:t xml:space="preserve"> </w:t>
      </w:r>
      <w:r w:rsidRPr="00657F1B">
        <w:rPr>
          <w:rStyle w:val="StyleUnderline"/>
        </w:rPr>
        <w:t>by a</w:t>
      </w:r>
      <w:r w:rsidRPr="00657F1B">
        <w:rPr>
          <w:sz w:val="16"/>
        </w:rPr>
        <w:t xml:space="preserve"> </w:t>
      </w:r>
      <w:r w:rsidRPr="00657F1B">
        <w:rPr>
          <w:rStyle w:val="Emphasis"/>
        </w:rPr>
        <w:t>liquid ocean surface</w:t>
      </w:r>
      <w:r w:rsidRPr="00657F1B">
        <w:rPr>
          <w:sz w:val="16"/>
        </w:rPr>
        <w:t xml:space="preserve"> </w:t>
      </w:r>
      <w:r w:rsidRPr="00657F1B">
        <w:rPr>
          <w:rStyle w:val="StyleUnderline"/>
        </w:rPr>
        <w:t>from</w:t>
      </w:r>
      <w:r w:rsidRPr="00657F1B">
        <w:rPr>
          <w:sz w:val="16"/>
        </w:rPr>
        <w:t xml:space="preserve"> </w:t>
      </w:r>
      <w:r w:rsidRPr="00657F1B">
        <w:rPr>
          <w:rStyle w:val="Emphasis"/>
        </w:rPr>
        <w:t>melting</w:t>
      </w:r>
      <w:r w:rsidRPr="00657F1B">
        <w:rPr>
          <w:sz w:val="16"/>
        </w:rPr>
        <w:t xml:space="preserve"> </w:t>
      </w:r>
      <w:r w:rsidRPr="00657F1B">
        <w:rPr>
          <w:rStyle w:val="StyleUnderline"/>
        </w:rPr>
        <w:t>reduces the</w:t>
      </w:r>
      <w:r w:rsidRPr="00657F1B">
        <w:rPr>
          <w:sz w:val="16"/>
        </w:rPr>
        <w:t xml:space="preserve"> </w:t>
      </w:r>
      <w:r w:rsidRPr="00657F1B">
        <w:rPr>
          <w:rStyle w:val="Emphasis"/>
        </w:rPr>
        <w:t>reflection</w:t>
      </w:r>
      <w:r w:rsidRPr="00657F1B">
        <w:rPr>
          <w:sz w:val="16"/>
        </w:rPr>
        <w:t xml:space="preserve"> </w:t>
      </w:r>
      <w:r w:rsidRPr="00657F1B">
        <w:rPr>
          <w:rStyle w:val="StyleUnderline"/>
        </w:rPr>
        <w:t>and increases</w:t>
      </w:r>
      <w:r w:rsidRPr="00657F1B">
        <w:rPr>
          <w:sz w:val="16"/>
        </w:rPr>
        <w:t xml:space="preserve"> the </w:t>
      </w:r>
      <w:r w:rsidRPr="00657F1B">
        <w:rPr>
          <w:rStyle w:val="Emphasis"/>
        </w:rPr>
        <w:t>absorption of sunlight</w:t>
      </w:r>
      <w:r w:rsidRPr="00657F1B">
        <w:rPr>
          <w:sz w:val="16"/>
        </w:rPr>
        <w:t>, leading to faster warming;</w:t>
      </w:r>
    </w:p>
    <w:p w14:paraId="6C351E3E" w14:textId="77777777" w:rsidR="00160B8B" w:rsidRPr="00657F1B" w:rsidRDefault="00160B8B" w:rsidP="00160B8B">
      <w:pPr>
        <w:ind w:left="720"/>
        <w:rPr>
          <w:sz w:val="16"/>
        </w:rPr>
      </w:pPr>
      <w:r w:rsidRPr="00657F1B">
        <w:rPr>
          <w:rStyle w:val="StyleUnderline"/>
        </w:rPr>
        <w:lastRenderedPageBreak/>
        <w:t xml:space="preserve">• the </w:t>
      </w:r>
      <w:r w:rsidRPr="00657F1B">
        <w:rPr>
          <w:rStyle w:val="Emphasis"/>
          <w:highlight w:val="cyan"/>
        </w:rPr>
        <w:t>drying</w:t>
      </w:r>
      <w:r w:rsidRPr="00657F1B">
        <w:rPr>
          <w:rStyle w:val="Emphasis"/>
        </w:rPr>
        <w:t xml:space="preserve"> of </w:t>
      </w:r>
      <w:r w:rsidRPr="00657F1B">
        <w:rPr>
          <w:rStyle w:val="Emphasis"/>
          <w:highlight w:val="cyan"/>
        </w:rPr>
        <w:t>forests</w:t>
      </w:r>
      <w:r w:rsidRPr="00657F1B">
        <w:rPr>
          <w:sz w:val="16"/>
        </w:rPr>
        <w:t xml:space="preserve"> from warming </w:t>
      </w:r>
      <w:r w:rsidRPr="00657F1B">
        <w:rPr>
          <w:rStyle w:val="StyleUnderline"/>
          <w:highlight w:val="cyan"/>
        </w:rPr>
        <w:t>increases</w:t>
      </w:r>
      <w:r w:rsidRPr="00657F1B">
        <w:rPr>
          <w:sz w:val="16"/>
        </w:rPr>
        <w:t xml:space="preserve"> </w:t>
      </w:r>
      <w:r w:rsidRPr="00657F1B">
        <w:rPr>
          <w:rStyle w:val="Emphasis"/>
        </w:rPr>
        <w:t xml:space="preserve">forest </w:t>
      </w:r>
      <w:r w:rsidRPr="00657F1B">
        <w:rPr>
          <w:rStyle w:val="Emphasis"/>
          <w:highlight w:val="cyan"/>
        </w:rPr>
        <w:t>fires</w:t>
      </w:r>
      <w:r w:rsidRPr="00657F1B">
        <w:rPr>
          <w:sz w:val="16"/>
        </w:rPr>
        <w:t xml:space="preserve"> </w:t>
      </w:r>
      <w:r w:rsidRPr="00657F1B">
        <w:rPr>
          <w:rStyle w:val="StyleUnderline"/>
        </w:rPr>
        <w:t>and</w:t>
      </w:r>
      <w:r w:rsidRPr="00657F1B">
        <w:rPr>
          <w:sz w:val="16"/>
        </w:rPr>
        <w:t xml:space="preserve"> the </w:t>
      </w:r>
      <w:r w:rsidRPr="00657F1B">
        <w:rPr>
          <w:rStyle w:val="StyleUnderline"/>
        </w:rPr>
        <w:t>release of</w:t>
      </w:r>
      <w:r w:rsidRPr="00657F1B">
        <w:rPr>
          <w:sz w:val="16"/>
        </w:rPr>
        <w:t xml:space="preserve"> more </w:t>
      </w:r>
      <w:r w:rsidRPr="00657F1B">
        <w:rPr>
          <w:rStyle w:val="Emphasis"/>
        </w:rPr>
        <w:t>carbon</w:t>
      </w:r>
      <w:r w:rsidRPr="00657F1B">
        <w:rPr>
          <w:rStyle w:val="StyleUnderline"/>
        </w:rPr>
        <w:t>; and</w:t>
      </w:r>
    </w:p>
    <w:p w14:paraId="4CD62624" w14:textId="77777777" w:rsidR="00160B8B" w:rsidRPr="00657F1B" w:rsidRDefault="00160B8B" w:rsidP="00160B8B">
      <w:pPr>
        <w:ind w:left="720"/>
        <w:rPr>
          <w:sz w:val="16"/>
        </w:rPr>
      </w:pPr>
      <w:r w:rsidRPr="00657F1B">
        <w:rPr>
          <w:rStyle w:val="StyleUnderline"/>
        </w:rPr>
        <w:t xml:space="preserve">• higher </w:t>
      </w:r>
      <w:r w:rsidRPr="00657F1B">
        <w:rPr>
          <w:rStyle w:val="Emphasis"/>
          <w:highlight w:val="cyan"/>
        </w:rPr>
        <w:t>ocean</w:t>
      </w:r>
      <w:r w:rsidRPr="00657F1B">
        <w:rPr>
          <w:rStyle w:val="StyleUnderline"/>
        </w:rPr>
        <w:t xml:space="preserve"> temperature</w:t>
      </w:r>
      <w:r w:rsidRPr="00657F1B">
        <w:rPr>
          <w:rStyle w:val="Emphasis"/>
          <w:highlight w:val="cyan"/>
        </w:rPr>
        <w:t>s</w:t>
      </w:r>
      <w:r w:rsidRPr="00657F1B">
        <w:rPr>
          <w:rStyle w:val="StyleUnderline"/>
        </w:rPr>
        <w:t xml:space="preserve"> may lead to the </w:t>
      </w:r>
      <w:r w:rsidRPr="00657F1B">
        <w:rPr>
          <w:rStyle w:val="Emphasis"/>
          <w:highlight w:val="cyan"/>
        </w:rPr>
        <w:t>release</w:t>
      </w:r>
      <w:r w:rsidRPr="00657F1B">
        <w:rPr>
          <w:rStyle w:val="Emphasis"/>
        </w:rPr>
        <w:t xml:space="preserve"> of </w:t>
      </w:r>
      <w:r w:rsidRPr="00657F1B">
        <w:rPr>
          <w:rStyle w:val="Emphasis"/>
          <w:highlight w:val="cyan"/>
        </w:rPr>
        <w:t>methane</w:t>
      </w:r>
      <w:r w:rsidRPr="00657F1B">
        <w:rPr>
          <w:sz w:val="16"/>
        </w:rPr>
        <w:t xml:space="preserve"> trapped under the ocean floor, </w:t>
      </w:r>
      <w:r w:rsidRPr="00657F1B">
        <w:rPr>
          <w:rStyle w:val="StyleUnderline"/>
          <w:highlight w:val="cyan"/>
        </w:rPr>
        <w:t>producing</w:t>
      </w:r>
      <w:r w:rsidRPr="00657F1B">
        <w:rPr>
          <w:sz w:val="16"/>
          <w:highlight w:val="cyan"/>
        </w:rPr>
        <w:t xml:space="preserve"> </w:t>
      </w:r>
      <w:r w:rsidRPr="00657F1B">
        <w:rPr>
          <w:rStyle w:val="Emphasis"/>
          <w:highlight w:val="cyan"/>
        </w:rPr>
        <w:t>runaway</w:t>
      </w:r>
      <w:r w:rsidRPr="00657F1B">
        <w:rPr>
          <w:sz w:val="16"/>
        </w:rPr>
        <w:t xml:space="preserve"> </w:t>
      </w:r>
      <w:r w:rsidRPr="00657F1B">
        <w:rPr>
          <w:rStyle w:val="StyleUnderline"/>
        </w:rPr>
        <w:t>global warming</w:t>
      </w:r>
      <w:r w:rsidRPr="00657F1B">
        <w:rPr>
          <w:sz w:val="16"/>
        </w:rPr>
        <w:t>.</w:t>
      </w:r>
    </w:p>
    <w:p w14:paraId="4E821B9A" w14:textId="77777777" w:rsidR="00160B8B" w:rsidRPr="00657F1B" w:rsidRDefault="00160B8B" w:rsidP="00160B8B">
      <w:pPr>
        <w:rPr>
          <w:sz w:val="16"/>
        </w:rPr>
      </w:pPr>
      <w:r w:rsidRPr="00657F1B">
        <w:rPr>
          <w:rStyle w:val="StyleUnderline"/>
        </w:rPr>
        <w:t>Though there are also avenues for</w:t>
      </w:r>
      <w:r w:rsidRPr="00657F1B">
        <w:rPr>
          <w:sz w:val="16"/>
        </w:rPr>
        <w:t xml:space="preserve"> </w:t>
      </w:r>
      <w:r w:rsidRPr="00657F1B">
        <w:rPr>
          <w:rStyle w:val="Emphasis"/>
        </w:rPr>
        <w:t>negative</w:t>
      </w:r>
      <w:r w:rsidRPr="00657F1B">
        <w:rPr>
          <w:sz w:val="16"/>
        </w:rPr>
        <w:t xml:space="preserve"> </w:t>
      </w:r>
      <w:r w:rsidRPr="00657F1B">
        <w:rPr>
          <w:rStyle w:val="StyleUnderline"/>
        </w:rPr>
        <w:t>feedback, the</w:t>
      </w:r>
      <w:r w:rsidRPr="00657F1B">
        <w:rPr>
          <w:sz w:val="16"/>
        </w:rPr>
        <w:t xml:space="preserve"> </w:t>
      </w:r>
      <w:r w:rsidRPr="00657F1B">
        <w:rPr>
          <w:rStyle w:val="Emphasis"/>
        </w:rPr>
        <w:t>scientific consensus</w:t>
      </w:r>
      <w:r w:rsidRPr="00657F1B">
        <w:rPr>
          <w:sz w:val="16"/>
        </w:rPr>
        <w:t xml:space="preserve"> </w:t>
      </w:r>
      <w:r w:rsidRPr="00657F1B">
        <w:rPr>
          <w:rStyle w:val="StyleUnderline"/>
        </w:rPr>
        <w:t>is for an</w:t>
      </w:r>
      <w:r w:rsidRPr="00657F1B">
        <w:rPr>
          <w:sz w:val="16"/>
        </w:rPr>
        <w:t xml:space="preserve"> </w:t>
      </w:r>
      <w:r w:rsidRPr="00657F1B">
        <w:rPr>
          <w:rStyle w:val="Emphasis"/>
        </w:rPr>
        <w:t>overall net positive feedback</w:t>
      </w:r>
      <w:r w:rsidRPr="00657F1B">
        <w:rPr>
          <w:sz w:val="16"/>
        </w:rPr>
        <w:t xml:space="preserve"> (Roe and Baker, 2007). </w:t>
      </w:r>
      <w:r w:rsidRPr="00657F1B">
        <w:rPr>
          <w:rStyle w:val="StyleUnderline"/>
        </w:rPr>
        <w:t>Thus</w:t>
      </w:r>
      <w:r w:rsidRPr="00657F1B">
        <w:rPr>
          <w:sz w:val="16"/>
        </w:rPr>
        <w:t>, the Global Challenges Foundation (2017, p. 25) concludes, ‘</w:t>
      </w:r>
      <w:r w:rsidRPr="00657F1B">
        <w:rPr>
          <w:rStyle w:val="StyleUnderline"/>
        </w:rPr>
        <w:t>The world is currently</w:t>
      </w:r>
      <w:r w:rsidRPr="00657F1B">
        <w:rPr>
          <w:sz w:val="16"/>
        </w:rPr>
        <w:t xml:space="preserve"> </w:t>
      </w:r>
      <w:r w:rsidRPr="00657F1B">
        <w:rPr>
          <w:rStyle w:val="Emphasis"/>
        </w:rPr>
        <w:t>completely unprepared</w:t>
      </w:r>
      <w:r w:rsidRPr="00657F1B">
        <w:rPr>
          <w:sz w:val="16"/>
        </w:rPr>
        <w:t xml:space="preserve"> </w:t>
      </w:r>
      <w:r w:rsidRPr="00657F1B">
        <w:rPr>
          <w:rStyle w:val="StyleUnderline"/>
        </w:rPr>
        <w:t>to</w:t>
      </w:r>
      <w:r w:rsidRPr="00657F1B">
        <w:rPr>
          <w:sz w:val="16"/>
        </w:rPr>
        <w:t xml:space="preserve"> envisage, and even less </w:t>
      </w:r>
      <w:r w:rsidRPr="00657F1B">
        <w:rPr>
          <w:rStyle w:val="Emphasis"/>
        </w:rPr>
        <w:t>deal with</w:t>
      </w:r>
      <w:r w:rsidRPr="00657F1B">
        <w:rPr>
          <w:sz w:val="16"/>
        </w:rPr>
        <w:t xml:space="preserve">, the consequences of </w:t>
      </w:r>
      <w:r w:rsidRPr="00657F1B">
        <w:rPr>
          <w:rStyle w:val="Emphasis"/>
        </w:rPr>
        <w:t>CCC’</w:t>
      </w:r>
      <w:r w:rsidRPr="00657F1B">
        <w:rPr>
          <w:sz w:val="16"/>
        </w:rPr>
        <w:t>.</w:t>
      </w:r>
    </w:p>
    <w:p w14:paraId="7069CBB1" w14:textId="77777777" w:rsidR="00160B8B" w:rsidRPr="00657F1B" w:rsidRDefault="00160B8B" w:rsidP="00160B8B">
      <w:pPr>
        <w:rPr>
          <w:sz w:val="16"/>
        </w:rPr>
      </w:pPr>
      <w:r w:rsidRPr="00657F1B">
        <w:rPr>
          <w:rStyle w:val="StyleUnderline"/>
        </w:rPr>
        <w:t>The threat of sea-level rising from global warming is well known, but there are also other likely and more imminent threats to the survivability of mankind and other living things. For example</w:t>
      </w:r>
      <w:r w:rsidRPr="00657F1B">
        <w:rPr>
          <w:sz w:val="16"/>
        </w:rPr>
        <w:t xml:space="preserve">, Sherwood and Huber (2010) emphasize </w:t>
      </w:r>
      <w:r w:rsidRPr="00657F1B">
        <w:rPr>
          <w:rStyle w:val="StyleUnderline"/>
        </w:rPr>
        <w:t>the</w:t>
      </w:r>
      <w:r w:rsidRPr="00657F1B">
        <w:rPr>
          <w:sz w:val="16"/>
        </w:rPr>
        <w:t xml:space="preserve"> </w:t>
      </w:r>
      <w:r w:rsidRPr="00657F1B">
        <w:rPr>
          <w:rStyle w:val="Emphasis"/>
        </w:rPr>
        <w:t>adaptability limit</w:t>
      </w:r>
      <w:r w:rsidRPr="00657F1B">
        <w:rPr>
          <w:sz w:val="16"/>
        </w:rPr>
        <w:t xml:space="preserve"> </w:t>
      </w:r>
      <w:r w:rsidRPr="00657F1B">
        <w:rPr>
          <w:rStyle w:val="StyleUnderline"/>
        </w:rPr>
        <w:t>to climate change due to</w:t>
      </w:r>
      <w:r w:rsidRPr="00657F1B">
        <w:rPr>
          <w:sz w:val="16"/>
        </w:rPr>
        <w:t xml:space="preserve"> </w:t>
      </w:r>
      <w:r w:rsidRPr="00657F1B">
        <w:rPr>
          <w:rStyle w:val="Emphasis"/>
        </w:rPr>
        <w:t>heat stress</w:t>
      </w:r>
      <w:r w:rsidRPr="00657F1B">
        <w:rPr>
          <w:sz w:val="16"/>
        </w:rPr>
        <w:t xml:space="preserve"> </w:t>
      </w:r>
      <w:r w:rsidRPr="00657F1B">
        <w:rPr>
          <w:rStyle w:val="StyleUnderline"/>
        </w:rPr>
        <w:t>from high environmental wet-bulb temperature.</w:t>
      </w:r>
      <w:r w:rsidRPr="00657F1B">
        <w:rPr>
          <w:sz w:val="16"/>
        </w:rPr>
        <w:t xml:space="preserve"> They show that </w:t>
      </w:r>
      <w:r w:rsidRPr="00657F1B">
        <w:rPr>
          <w:rStyle w:val="StyleUnderline"/>
        </w:rPr>
        <w:t>‘</w:t>
      </w:r>
      <w:r w:rsidRPr="00657F1B">
        <w:rPr>
          <w:rStyle w:val="StyleUnderline"/>
          <w:highlight w:val="cyan"/>
        </w:rPr>
        <w:t>even</w:t>
      </w:r>
      <w:r w:rsidRPr="00657F1B">
        <w:rPr>
          <w:sz w:val="16"/>
          <w:highlight w:val="cyan"/>
        </w:rPr>
        <w:t xml:space="preserve"> </w:t>
      </w:r>
      <w:r w:rsidRPr="00657F1B">
        <w:rPr>
          <w:rStyle w:val="Emphasis"/>
          <w:highlight w:val="cyan"/>
        </w:rPr>
        <w:t>modest</w:t>
      </w:r>
      <w:r w:rsidRPr="00657F1B">
        <w:rPr>
          <w:sz w:val="16"/>
        </w:rPr>
        <w:t xml:space="preserve"> global </w:t>
      </w:r>
      <w:r w:rsidRPr="00657F1B">
        <w:rPr>
          <w:rStyle w:val="Emphasis"/>
          <w:highlight w:val="cyan"/>
        </w:rPr>
        <w:t>warming</w:t>
      </w:r>
      <w:r w:rsidRPr="00657F1B">
        <w:rPr>
          <w:sz w:val="16"/>
        </w:rPr>
        <w:t xml:space="preserve"> </w:t>
      </w:r>
      <w:r w:rsidRPr="00657F1B">
        <w:rPr>
          <w:rStyle w:val="StyleUnderline"/>
        </w:rPr>
        <w:t xml:space="preserve">could ... </w:t>
      </w:r>
      <w:r w:rsidRPr="00657F1B">
        <w:rPr>
          <w:rStyle w:val="StyleUnderline"/>
          <w:highlight w:val="cyan"/>
        </w:rPr>
        <w:t>expose</w:t>
      </w:r>
      <w:r w:rsidRPr="00657F1B">
        <w:rPr>
          <w:rStyle w:val="StyleUnderline"/>
        </w:rPr>
        <w:t xml:space="preserve"> large fractions of the</w:t>
      </w:r>
      <w:r w:rsidRPr="00657F1B">
        <w:rPr>
          <w:sz w:val="16"/>
        </w:rPr>
        <w:t xml:space="preserve"> [world] </w:t>
      </w:r>
      <w:r w:rsidRPr="00657F1B">
        <w:rPr>
          <w:rStyle w:val="StyleUnderline"/>
          <w:highlight w:val="cyan"/>
        </w:rPr>
        <w:t>population to</w:t>
      </w:r>
      <w:r w:rsidRPr="00657F1B">
        <w:rPr>
          <w:sz w:val="16"/>
        </w:rPr>
        <w:t xml:space="preserve"> </w:t>
      </w:r>
      <w:r w:rsidRPr="00657F1B">
        <w:rPr>
          <w:rStyle w:val="Emphasis"/>
        </w:rPr>
        <w:t xml:space="preserve">unprecedented </w:t>
      </w:r>
      <w:r w:rsidRPr="00657F1B">
        <w:rPr>
          <w:rStyle w:val="Emphasis"/>
          <w:highlight w:val="cyan"/>
        </w:rPr>
        <w:t>heat stress’</w:t>
      </w:r>
      <w:r w:rsidRPr="00657F1B">
        <w:rPr>
          <w:sz w:val="16"/>
        </w:rPr>
        <w:t xml:space="preserve"> p. 9552 and that </w:t>
      </w:r>
      <w:r w:rsidRPr="00657F1B">
        <w:rPr>
          <w:rStyle w:val="StyleUnderline"/>
        </w:rPr>
        <w:t xml:space="preserve">with substantial global warming, ‘the area of land rendered </w:t>
      </w:r>
      <w:r w:rsidRPr="00657F1B">
        <w:rPr>
          <w:rStyle w:val="Emphasis"/>
        </w:rPr>
        <w:t>uninhabitable by heat stress</w:t>
      </w:r>
      <w:r w:rsidRPr="00657F1B">
        <w:rPr>
          <w:rStyle w:val="StyleUnderline"/>
        </w:rPr>
        <w:t xml:space="preserve"> would </w:t>
      </w:r>
      <w:r w:rsidRPr="00657F1B">
        <w:rPr>
          <w:rStyle w:val="Emphasis"/>
        </w:rPr>
        <w:t>dwarf</w:t>
      </w:r>
      <w:r w:rsidRPr="00657F1B">
        <w:rPr>
          <w:sz w:val="16"/>
        </w:rPr>
        <w:t xml:space="preserve"> </w:t>
      </w:r>
      <w:r w:rsidRPr="00657F1B">
        <w:rPr>
          <w:rStyle w:val="StyleUnderline"/>
        </w:rPr>
        <w:t>that affected by</w:t>
      </w:r>
      <w:r w:rsidRPr="00657F1B">
        <w:rPr>
          <w:sz w:val="16"/>
        </w:rPr>
        <w:t xml:space="preserve"> rising </w:t>
      </w:r>
      <w:r w:rsidRPr="00657F1B">
        <w:rPr>
          <w:rStyle w:val="Emphasis"/>
        </w:rPr>
        <w:t>sea level’</w:t>
      </w:r>
      <w:r w:rsidRPr="00657F1B">
        <w:rPr>
          <w:sz w:val="16"/>
        </w:rPr>
        <w:t xml:space="preserve"> p. 9555, </w:t>
      </w:r>
      <w:r w:rsidRPr="00657F1B">
        <w:rPr>
          <w:rStyle w:val="StyleUnderline"/>
          <w:highlight w:val="cyan"/>
        </w:rPr>
        <w:t>making</w:t>
      </w:r>
      <w:r w:rsidRPr="00657F1B">
        <w:rPr>
          <w:sz w:val="16"/>
          <w:highlight w:val="cyan"/>
        </w:rPr>
        <w:t xml:space="preserve"> </w:t>
      </w:r>
      <w:r w:rsidRPr="00657F1B">
        <w:rPr>
          <w:rStyle w:val="Emphasis"/>
          <w:highlight w:val="cyan"/>
        </w:rPr>
        <w:t>extinction</w:t>
      </w:r>
      <w:r w:rsidRPr="00657F1B">
        <w:rPr>
          <w:rStyle w:val="Emphasis"/>
        </w:rPr>
        <w:t xml:space="preserve"> much more </w:t>
      </w:r>
      <w:r w:rsidRPr="00657F1B">
        <w:rPr>
          <w:rStyle w:val="Emphasis"/>
          <w:highlight w:val="cyan"/>
        </w:rPr>
        <w:t>likely</w:t>
      </w:r>
      <w:r w:rsidRPr="00657F1B">
        <w:rPr>
          <w:sz w:val="16"/>
        </w:rPr>
        <w:t xml:space="preserve"> and the relatively moderate damages estimated by most integrated assessment models unreliably low.</w:t>
      </w:r>
    </w:p>
    <w:p w14:paraId="25B842F5" w14:textId="77777777" w:rsidR="00160B8B" w:rsidRPr="00657F1B" w:rsidRDefault="00160B8B" w:rsidP="00160B8B">
      <w:pPr>
        <w:rPr>
          <w:rStyle w:val="Emphasis"/>
          <w:sz w:val="28"/>
          <w:szCs w:val="28"/>
        </w:rPr>
      </w:pPr>
      <w:r w:rsidRPr="00657F1B">
        <w:rPr>
          <w:rStyle w:val="StyleUnderline"/>
        </w:rPr>
        <w:t>While</w:t>
      </w:r>
      <w:r w:rsidRPr="00657F1B">
        <w:rPr>
          <w:sz w:val="16"/>
        </w:rPr>
        <w:t xml:space="preserve"> </w:t>
      </w:r>
      <w:r w:rsidRPr="00657F1B">
        <w:rPr>
          <w:rStyle w:val="Emphasis"/>
        </w:rPr>
        <w:t>imminent</w:t>
      </w:r>
      <w:r w:rsidRPr="00657F1B">
        <w:rPr>
          <w:sz w:val="16"/>
        </w:rPr>
        <w:t xml:space="preserve"> </w:t>
      </w:r>
      <w:r w:rsidRPr="00657F1B">
        <w:rPr>
          <w:rStyle w:val="StyleUnderline"/>
        </w:rPr>
        <w:t>extinction is</w:t>
      </w:r>
      <w:r w:rsidRPr="00657F1B">
        <w:rPr>
          <w:sz w:val="16"/>
        </w:rPr>
        <w:t xml:space="preserve"> very </w:t>
      </w:r>
      <w:r w:rsidRPr="00657F1B">
        <w:rPr>
          <w:rStyle w:val="StyleUnderline"/>
        </w:rPr>
        <w:t>unlikely</w:t>
      </w:r>
      <w:r w:rsidRPr="00657F1B">
        <w:rPr>
          <w:sz w:val="16"/>
        </w:rPr>
        <w:t xml:space="preserve"> and may not come for a long time even under business as usual, the main point is that </w:t>
      </w:r>
      <w:r w:rsidRPr="00657F1B">
        <w:rPr>
          <w:rStyle w:val="StyleUnderline"/>
        </w:rPr>
        <w:t>we</w:t>
      </w:r>
      <w:r w:rsidRPr="00657F1B">
        <w:rPr>
          <w:sz w:val="16"/>
        </w:rPr>
        <w:t xml:space="preserve"> </w:t>
      </w:r>
      <w:r w:rsidRPr="00657F1B">
        <w:rPr>
          <w:rStyle w:val="Emphasis"/>
        </w:rPr>
        <w:t>cannot rule it out</w:t>
      </w:r>
      <w:r w:rsidRPr="00657F1B">
        <w:rPr>
          <w:sz w:val="16"/>
        </w:rPr>
        <w:t xml:space="preserve">. Annan and Hargreaves (2011, pp. 434–435) may be right that </w:t>
      </w:r>
      <w:r w:rsidRPr="00657F1B">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657F1B">
        <w:rPr>
          <w:rStyle w:val="Emphasis"/>
        </w:rPr>
        <w:t>cannot be ruled out</w:t>
      </w:r>
      <w:r w:rsidRPr="00657F1B">
        <w:rPr>
          <w:sz w:val="16"/>
        </w:rPr>
        <w:t xml:space="preserve"> </w:t>
      </w:r>
      <w:r w:rsidRPr="00657F1B">
        <w:rPr>
          <w:rStyle w:val="StyleUnderline"/>
        </w:rPr>
        <w:t>and are</w:t>
      </w:r>
      <w:r w:rsidRPr="00657F1B">
        <w:rPr>
          <w:sz w:val="16"/>
        </w:rPr>
        <w:t xml:space="preserve"> </w:t>
      </w:r>
      <w:r w:rsidRPr="00657F1B">
        <w:rPr>
          <w:rStyle w:val="Emphasis"/>
        </w:rPr>
        <w:t>unacceptable</w:t>
      </w:r>
      <w:r w:rsidRPr="00657F1B">
        <w:rPr>
          <w:rStyle w:val="StyleUnderline"/>
        </w:rPr>
        <w:t>. Even if there is only a</w:t>
      </w:r>
      <w:r w:rsidRPr="00657F1B">
        <w:rPr>
          <w:sz w:val="16"/>
        </w:rPr>
        <w:t xml:space="preserve"> </w:t>
      </w:r>
      <w:r w:rsidRPr="00657F1B">
        <w:rPr>
          <w:rStyle w:val="Emphasis"/>
        </w:rPr>
        <w:t>1 per cent probability</w:t>
      </w:r>
      <w:r w:rsidRPr="00657F1B">
        <w:rPr>
          <w:sz w:val="16"/>
        </w:rPr>
        <w:t xml:space="preserve"> </w:t>
      </w:r>
      <w:r w:rsidRPr="00657F1B">
        <w:rPr>
          <w:rStyle w:val="StyleUnderline"/>
        </w:rPr>
        <w:t>that there is a</w:t>
      </w:r>
      <w:r w:rsidRPr="00657F1B">
        <w:rPr>
          <w:sz w:val="16"/>
        </w:rPr>
        <w:t xml:space="preserve"> time </w:t>
      </w:r>
      <w:r w:rsidRPr="00657F1B">
        <w:rPr>
          <w:rStyle w:val="Emphasis"/>
        </w:rPr>
        <w:t>bomb in the</w:t>
      </w:r>
      <w:r w:rsidRPr="00657F1B">
        <w:rPr>
          <w:sz w:val="16"/>
        </w:rPr>
        <w:t xml:space="preserve"> air</w:t>
      </w:r>
      <w:r w:rsidRPr="00657F1B">
        <w:rPr>
          <w:rStyle w:val="Emphasis"/>
        </w:rPr>
        <w:t>plane</w:t>
      </w:r>
      <w:r w:rsidRPr="00657F1B">
        <w:rPr>
          <w:rStyle w:val="StyleUnderline"/>
        </w:rPr>
        <w:t>, you</w:t>
      </w:r>
      <w:r w:rsidRPr="00657F1B">
        <w:rPr>
          <w:sz w:val="16"/>
        </w:rPr>
        <w:t xml:space="preserve"> </w:t>
      </w:r>
      <w:r w:rsidRPr="00657F1B">
        <w:rPr>
          <w:rStyle w:val="Emphasis"/>
        </w:rPr>
        <w:t>probably want to change your flight</w:t>
      </w:r>
      <w:r w:rsidRPr="00657F1B">
        <w:rPr>
          <w:rStyle w:val="StyleUnderline"/>
        </w:rPr>
        <w:t xml:space="preserve">. </w:t>
      </w:r>
      <w:r w:rsidRPr="00657F1B">
        <w:rPr>
          <w:rStyle w:val="Emphasis"/>
        </w:rPr>
        <w:t xml:space="preserve">Extinction of the whole world is </w:t>
      </w:r>
      <w:r w:rsidRPr="00657F1B">
        <w:rPr>
          <w:rStyle w:val="Emphasis"/>
          <w:highlight w:val="cyan"/>
        </w:rPr>
        <w:t>more important to avoid by</w:t>
      </w:r>
      <w:r w:rsidRPr="00657F1B">
        <w:rPr>
          <w:rStyle w:val="Emphasis"/>
        </w:rPr>
        <w:t xml:space="preserve"> literally </w:t>
      </w:r>
      <w:r w:rsidRPr="00657F1B">
        <w:rPr>
          <w:rStyle w:val="Emphasis"/>
          <w:highlight w:val="cyan"/>
        </w:rPr>
        <w:t>a trillion times</w:t>
      </w:r>
      <w:r w:rsidRPr="00657F1B">
        <w:t>.</w:t>
      </w:r>
    </w:p>
    <w:p w14:paraId="3E33C5F5" w14:textId="2C763ACF" w:rsidR="00160B8B" w:rsidRPr="00657F1B" w:rsidRDefault="00160B8B" w:rsidP="00160B8B">
      <w:pPr>
        <w:pStyle w:val="Heading3"/>
      </w:pPr>
      <w:r w:rsidRPr="00657F1B">
        <w:lastRenderedPageBreak/>
        <w:t>1NC – K</w:t>
      </w:r>
    </w:p>
    <w:p w14:paraId="7EFC4928" w14:textId="0A2C9357" w:rsidR="00160B8B" w:rsidRPr="00657F1B" w:rsidRDefault="00160B8B" w:rsidP="00160B8B">
      <w:r w:rsidRPr="00657F1B">
        <w:t>K of military?</w:t>
      </w:r>
    </w:p>
    <w:p w14:paraId="0D4F5F59" w14:textId="5306605D" w:rsidR="00160B8B" w:rsidRPr="00657F1B" w:rsidRDefault="00160B8B" w:rsidP="00160B8B">
      <w:pPr>
        <w:pStyle w:val="Heading3"/>
      </w:pPr>
      <w:r w:rsidRPr="00657F1B">
        <w:lastRenderedPageBreak/>
        <w:t>AT: Adv 1</w:t>
      </w:r>
    </w:p>
    <w:p w14:paraId="390988EA" w14:textId="0D02B071" w:rsidR="00160B8B" w:rsidRPr="00657F1B" w:rsidRDefault="00160B8B" w:rsidP="00160B8B">
      <w:pPr>
        <w:pStyle w:val="Heading4"/>
        <w:numPr>
          <w:ilvl w:val="0"/>
          <w:numId w:val="21"/>
        </w:numPr>
        <w:rPr>
          <w:rStyle w:val="Style13ptBold"/>
          <w:b/>
          <w:bCs w:val="0"/>
        </w:rPr>
      </w:pPr>
      <w:r w:rsidRPr="00657F1B">
        <w:rPr>
          <w:rStyle w:val="Style13ptBold"/>
          <w:b/>
        </w:rPr>
        <w:t>International spills and oil tankers are massive altcauses</w:t>
      </w:r>
    </w:p>
    <w:p w14:paraId="3DD63999" w14:textId="77777777" w:rsidR="00160B8B" w:rsidRPr="00657F1B" w:rsidRDefault="00160B8B" w:rsidP="00160B8B">
      <w:pPr>
        <w:rPr>
          <w:rStyle w:val="Style13ptBold"/>
        </w:rPr>
      </w:pPr>
      <w:r w:rsidRPr="00657F1B">
        <w:rPr>
          <w:rStyle w:val="Style13ptBold"/>
        </w:rPr>
        <w:t xml:space="preserve">Degnarain 20 </w:t>
      </w:r>
      <w:r w:rsidRPr="00657F1B">
        <w:t xml:space="preserve">(Nishan, economist and founder of Breakthrough Ocean Ventures, an advisory firm focused on health of the oceans. 8-28-20 “Oil Spill August: What Two Major Oil Spills In Venezuela And Mauritius Now Mean For The World” </w:t>
      </w:r>
      <w:hyperlink r:id="rId11" w:history="1">
        <w:r w:rsidRPr="00657F1B">
          <w:rPr>
            <w:rStyle w:val="Hyperlink"/>
          </w:rPr>
          <w:t>https://www.forbes.com/sites/nishandegnarain/2020/08/28/oil-spill-august-what-the-major-oil-spills-in-venezuela-and-mauritius-mean-for-the-world/?sh=3cf09eb459bd</w:t>
        </w:r>
      </w:hyperlink>
      <w:r w:rsidRPr="00657F1B">
        <w:t xml:space="preserve"> JO)</w:t>
      </w:r>
    </w:p>
    <w:p w14:paraId="5E6C6C16" w14:textId="77777777" w:rsidR="00160B8B" w:rsidRPr="00657F1B" w:rsidRDefault="00160B8B" w:rsidP="00160B8B">
      <w:pPr>
        <w:rPr>
          <w:sz w:val="16"/>
          <w:szCs w:val="16"/>
        </w:rPr>
      </w:pPr>
      <w:r w:rsidRPr="00657F1B">
        <w:rPr>
          <w:sz w:val="16"/>
          <w:szCs w:val="16"/>
        </w:rPr>
        <w:t>August has been a very bad month for the ocean, having been battered by oil spills, explosions, and poorly regulated shipping.</w:t>
      </w:r>
    </w:p>
    <w:p w14:paraId="007B691A" w14:textId="77777777" w:rsidR="00160B8B" w:rsidRPr="00657F1B" w:rsidRDefault="00160B8B" w:rsidP="00160B8B">
      <w:pPr>
        <w:rPr>
          <w:rStyle w:val="StyleUnderline"/>
        </w:rPr>
      </w:pPr>
      <w:r w:rsidRPr="00657F1B">
        <w:rPr>
          <w:sz w:val="16"/>
          <w:szCs w:val="16"/>
        </w:rPr>
        <w:t xml:space="preserve">While the eyes of the world were first shocked by the explosion on 4 August in Beirut Port from poorly stored Ammonium Nitrate being carried by a Moldovan-flagged vessel, and then the massive oil spill on 6 August in Mauritius by a Panama-flagged, Japanese-owned iron ore ship that split apart against a coral lagoon, </w:t>
      </w:r>
      <w:r w:rsidRPr="00657F1B">
        <w:rPr>
          <w:rStyle w:val="StyleUnderline"/>
        </w:rPr>
        <w:t>Venezuela was experiencing its own major oil spill which officials first started detecting on 2 August.</w:t>
      </w:r>
    </w:p>
    <w:p w14:paraId="197BCD82" w14:textId="77777777" w:rsidR="00160B8B" w:rsidRPr="00657F1B" w:rsidRDefault="00160B8B" w:rsidP="00160B8B">
      <w:pPr>
        <w:rPr>
          <w:sz w:val="16"/>
        </w:rPr>
      </w:pPr>
      <w:r w:rsidRPr="00657F1B">
        <w:rPr>
          <w:sz w:val="16"/>
        </w:rPr>
        <w:t xml:space="preserve">It was a </w:t>
      </w:r>
      <w:r w:rsidRPr="00657F1B">
        <w:rPr>
          <w:rStyle w:val="StyleUnderline"/>
        </w:rPr>
        <w:t>bunker fuel oil spill (same as Mauritius) and has now been estimated at being twice the size as the one in Mauritius.</w:t>
      </w:r>
      <w:r w:rsidRPr="00657F1B">
        <w:rPr>
          <w:sz w:val="16"/>
        </w:rPr>
        <w:t xml:space="preserve"> The cause was not immediately obvious and satellite data suggests the 2leak either came from a Portugal-flagged vessel or an oil pipeline close to a petroleum hub in the region.</w:t>
      </w:r>
    </w:p>
    <w:p w14:paraId="3D87BD82" w14:textId="77777777" w:rsidR="00160B8B" w:rsidRPr="00657F1B" w:rsidRDefault="00160B8B" w:rsidP="00160B8B">
      <w:pPr>
        <w:rPr>
          <w:sz w:val="16"/>
          <w:szCs w:val="16"/>
        </w:rPr>
      </w:pPr>
      <w:r w:rsidRPr="00657F1B">
        <w:rPr>
          <w:sz w:val="16"/>
          <w:szCs w:val="16"/>
        </w:rPr>
        <w:t>It was also in a pristine protected National Park, full of coral reefs, mangrove forests and turtle nesting grounds. This is the second time Venezuela has experienced a major oil spill in the last year, following over 1500 miles of Brazil’s beaches experiencing over 2000 tons of heavy engine oil in September. That spill was suspected to come from a Greek-flagged vessel, which, incidentally also uses shipping lanes close to Mauritius. At the time, it was shown that 600 tons of oil could easily be leaked within 30 minutes of a ship transfer gone wrong.</w:t>
      </w:r>
    </w:p>
    <w:p w14:paraId="1B7DFBEF" w14:textId="77777777" w:rsidR="00160B8B" w:rsidRPr="00657F1B" w:rsidRDefault="00160B8B" w:rsidP="00160B8B">
      <w:pPr>
        <w:rPr>
          <w:sz w:val="16"/>
          <w:szCs w:val="16"/>
        </w:rPr>
      </w:pPr>
      <w:r w:rsidRPr="00657F1B">
        <w:rPr>
          <w:sz w:val="16"/>
          <w:szCs w:val="16"/>
        </w:rPr>
        <w:t>What do we know about the Venezuela Oil Spill, and in what way is was it similar to the oil spill faced by Mauritius?</w:t>
      </w:r>
    </w:p>
    <w:p w14:paraId="4B36B792" w14:textId="77777777" w:rsidR="00160B8B" w:rsidRPr="00657F1B" w:rsidRDefault="00160B8B" w:rsidP="00160B8B">
      <w:pPr>
        <w:rPr>
          <w:sz w:val="16"/>
          <w:szCs w:val="16"/>
        </w:rPr>
      </w:pPr>
      <w:r w:rsidRPr="00657F1B">
        <w:rPr>
          <w:sz w:val="16"/>
          <w:szCs w:val="16"/>
        </w:rPr>
        <w:t>Here are seven similarities.</w:t>
      </w:r>
    </w:p>
    <w:p w14:paraId="0D2D3B47" w14:textId="77777777" w:rsidR="00160B8B" w:rsidRPr="00657F1B" w:rsidRDefault="00160B8B" w:rsidP="00160B8B">
      <w:pPr>
        <w:rPr>
          <w:sz w:val="16"/>
          <w:szCs w:val="16"/>
        </w:rPr>
      </w:pPr>
      <w:r w:rsidRPr="00657F1B">
        <w:rPr>
          <w:sz w:val="16"/>
          <w:szCs w:val="16"/>
        </w:rPr>
        <w:t>1. Oil Leaks in Protected National Parks</w:t>
      </w:r>
    </w:p>
    <w:p w14:paraId="1B47C11A" w14:textId="77777777" w:rsidR="00160B8B" w:rsidRPr="00657F1B" w:rsidRDefault="00160B8B" w:rsidP="00160B8B">
      <w:pPr>
        <w:rPr>
          <w:sz w:val="16"/>
          <w:szCs w:val="16"/>
        </w:rPr>
      </w:pPr>
      <w:r w:rsidRPr="00657F1B">
        <w:rPr>
          <w:sz w:val="16"/>
          <w:szCs w:val="16"/>
        </w:rPr>
        <w:t>In both Mauritius and Venezuela, the oil spill occurred in the midst of what were supposed to be highly protected national parks. In both Mauritius and Venezuela, these parks contain a rich variety of biodiversity and a range of different coastal ecosystems - protected coral reefs, mangrove forests that are breeding grounds for reef fish, sandy beaches that are habitats and nesting grounds for turtles.</w:t>
      </w:r>
    </w:p>
    <w:p w14:paraId="2AC7BFAA" w14:textId="77777777" w:rsidR="00160B8B" w:rsidRPr="00657F1B" w:rsidRDefault="00160B8B" w:rsidP="00160B8B">
      <w:pPr>
        <w:rPr>
          <w:sz w:val="16"/>
          <w:szCs w:val="16"/>
        </w:rPr>
      </w:pPr>
      <w:r w:rsidRPr="00657F1B">
        <w:rPr>
          <w:sz w:val="16"/>
          <w:szCs w:val="16"/>
        </w:rPr>
        <w:t>Venezuela’s Oil Spill leak occurred in Morrocoy National Park in the North West of the country. The Wakashio vessel oil spill in Mauritius occurred amid a network of internationally protected coral and mangrove reserves in Pointe d’Esny in the South East of the country, which was also home to rearing efforts of some of the rarest plants, birds, lizards, and butterflies on the planet.</w:t>
      </w:r>
    </w:p>
    <w:p w14:paraId="4C109F98" w14:textId="77777777" w:rsidR="00160B8B" w:rsidRPr="00657F1B" w:rsidRDefault="00160B8B" w:rsidP="00160B8B">
      <w:pPr>
        <w:rPr>
          <w:rStyle w:val="StyleUnderline"/>
        </w:rPr>
      </w:pPr>
      <w:r w:rsidRPr="00657F1B">
        <w:rPr>
          <w:sz w:val="16"/>
        </w:rPr>
        <w:t xml:space="preserve">It showed that while </w:t>
      </w:r>
      <w:r w:rsidRPr="00657F1B">
        <w:rPr>
          <w:rStyle w:val="StyleUnderline"/>
        </w:rPr>
        <w:t>many Governments have announced protected areas on paper, they have not put in place the enforcement mechanisms to protect these areas from large, industrial disasters.</w:t>
      </w:r>
    </w:p>
    <w:p w14:paraId="34C764F5" w14:textId="77777777" w:rsidR="00160B8B" w:rsidRPr="00657F1B" w:rsidRDefault="00160B8B" w:rsidP="00160B8B">
      <w:pPr>
        <w:rPr>
          <w:rStyle w:val="StyleUnderline"/>
        </w:rPr>
      </w:pPr>
      <w:r w:rsidRPr="00657F1B">
        <w:rPr>
          <w:rStyle w:val="StyleUnderline"/>
        </w:rPr>
        <w:t>2. Both Bunker (Engine) Fuel spills</w:t>
      </w:r>
    </w:p>
    <w:p w14:paraId="6078E391" w14:textId="77777777" w:rsidR="00160B8B" w:rsidRPr="00657F1B" w:rsidRDefault="00160B8B" w:rsidP="00160B8B">
      <w:pPr>
        <w:rPr>
          <w:sz w:val="16"/>
        </w:rPr>
      </w:pPr>
      <w:r w:rsidRPr="00657F1B">
        <w:rPr>
          <w:sz w:val="16"/>
        </w:rPr>
        <w:t xml:space="preserve">Both </w:t>
      </w:r>
      <w:r w:rsidRPr="00657F1B">
        <w:rPr>
          <w:rStyle w:val="StyleUnderline"/>
        </w:rPr>
        <w:t>Mauritius and Venezuela were bunker fuel oil spills, rather than crude oil spills</w:t>
      </w:r>
      <w:r w:rsidRPr="00657F1B">
        <w:rPr>
          <w:sz w:val="16"/>
        </w:rPr>
        <w:t xml:space="preserve"> (like Exxon Valdez and Deepwater Horizon). This means they may be smaller in volume but could become a lot more toxic in sunnier environments due to the effect of the sun’s ultra-violet light on this heavy engine oil, turning it into an invisible, deadly chemical killer. Secretive clean up efforts in many cases have resulted in outcomes worse than the initial oil spill by using chemical dispersants that harm the extremely fragile ocean microbiome, particularly around delicate coral reef systems (because of the way the cleanup was approached, Venezuela estimates the effects could last as long as 50 years).</w:t>
      </w:r>
    </w:p>
    <w:p w14:paraId="18BF2658" w14:textId="77777777" w:rsidR="00160B8B" w:rsidRPr="00657F1B" w:rsidRDefault="00160B8B" w:rsidP="00160B8B">
      <w:pPr>
        <w:rPr>
          <w:sz w:val="16"/>
          <w:szCs w:val="16"/>
        </w:rPr>
      </w:pPr>
      <w:r w:rsidRPr="00657F1B">
        <w:rPr>
          <w:sz w:val="16"/>
          <w:szCs w:val="16"/>
        </w:rPr>
        <w:t>In Mauritius’ case, it was clear that the oil came from the Wakashio vessel as this fuel type was not used to fuel any vessels in the lagoon previously. However, in Venezuela’s case, it took a little detective work to figure out the source - despite Government claims the source was from a vessel, the local university showed through chemical analysis that the source could be from the petrochemical hub centered around the ‘El Palito’ refinery. From satellite calculations, the stain of 7.6 km long by 1.5 km wide corresponded to a spill of 26,730 barrels of oil.</w:t>
      </w:r>
    </w:p>
    <w:p w14:paraId="782EAA53" w14:textId="77777777" w:rsidR="00160B8B" w:rsidRPr="00657F1B" w:rsidRDefault="00160B8B" w:rsidP="00160B8B">
      <w:pPr>
        <w:rPr>
          <w:rStyle w:val="StyleUnderline"/>
        </w:rPr>
      </w:pPr>
      <w:r w:rsidRPr="00657F1B">
        <w:rPr>
          <w:sz w:val="16"/>
        </w:rPr>
        <w:lastRenderedPageBreak/>
        <w:t xml:space="preserve">When asked about the effect of </w:t>
      </w:r>
      <w:r w:rsidRPr="00657F1B">
        <w:rPr>
          <w:rStyle w:val="StyleUnderline"/>
        </w:rPr>
        <w:t>Bunker Fuel (VLSFO) in the long term over delicate coral ecosystems, the UN agency responsible global shipping admitted it did not know the long term implications of such fuels in fragile coral reef ecosystems.</w:t>
      </w:r>
    </w:p>
    <w:p w14:paraId="31492060" w14:textId="77777777" w:rsidR="00160B8B" w:rsidRPr="00657F1B" w:rsidRDefault="00160B8B" w:rsidP="00160B8B">
      <w:pPr>
        <w:rPr>
          <w:sz w:val="16"/>
          <w:szCs w:val="16"/>
        </w:rPr>
      </w:pPr>
      <w:r w:rsidRPr="00657F1B">
        <w:rPr>
          <w:sz w:val="16"/>
          <w:szCs w:val="16"/>
        </w:rPr>
        <w:t>On 19 August 2020, an IMO spokesperson said "because this fuel is so new, research has only just been initiated on its fate and behavior in the environment, particularly over a longer period. It’s really the longer term fate and effects that are not yet known."</w:t>
      </w:r>
    </w:p>
    <w:p w14:paraId="5D6BBDD8" w14:textId="77777777" w:rsidR="00160B8B" w:rsidRPr="00657F1B" w:rsidRDefault="00160B8B" w:rsidP="00160B8B">
      <w:pPr>
        <w:rPr>
          <w:sz w:val="16"/>
          <w:szCs w:val="16"/>
        </w:rPr>
      </w:pPr>
      <w:r w:rsidRPr="00657F1B">
        <w:rPr>
          <w:sz w:val="16"/>
          <w:szCs w:val="16"/>
        </w:rPr>
        <w:t>Yet, the IMO has sent experts specifically to advise on the clean up operations, raising greater concerns if the wrong approach to the clean up is taken that could cause even greater long term harm than the oil spill itself.</w:t>
      </w:r>
    </w:p>
    <w:p w14:paraId="095EDF70" w14:textId="77777777" w:rsidR="00160B8B" w:rsidRPr="00657F1B" w:rsidRDefault="00160B8B" w:rsidP="00160B8B">
      <w:pPr>
        <w:rPr>
          <w:sz w:val="16"/>
          <w:szCs w:val="16"/>
        </w:rPr>
      </w:pPr>
      <w:r w:rsidRPr="00657F1B">
        <w:rPr>
          <w:sz w:val="16"/>
          <w:szCs w:val="16"/>
        </w:rPr>
        <w:t>3. Satellites detected the spills</w:t>
      </w:r>
    </w:p>
    <w:p w14:paraId="17AE889B" w14:textId="77777777" w:rsidR="00160B8B" w:rsidRPr="00657F1B" w:rsidRDefault="00160B8B" w:rsidP="00160B8B">
      <w:pPr>
        <w:rPr>
          <w:sz w:val="16"/>
          <w:szCs w:val="16"/>
        </w:rPr>
      </w:pPr>
      <w:r w:rsidRPr="00657F1B">
        <w:rPr>
          <w:sz w:val="16"/>
          <w:szCs w:val="16"/>
        </w:rPr>
        <w:t>In both Mauritius and Venezuela, were the critical technology to help understand the spread and impact. While optical satellites only revealed the more concentrated dark patches of oil, it was the new technologies of Synthetic Aperture Radar, such as provided by Finish company Iceye and Ursa Space Systems, that was able to reveal the extent of the spread across the East Coast of Mauritius and into the protected areas of Blue Bay Marine Park and 14 miles North to Ile aux Cerfs (2 miles from where 18 dolphins were found dead on 26 August).</w:t>
      </w:r>
    </w:p>
    <w:p w14:paraId="1DBB6FA3" w14:textId="77777777" w:rsidR="00160B8B" w:rsidRPr="00657F1B" w:rsidRDefault="00160B8B" w:rsidP="00160B8B">
      <w:pPr>
        <w:rPr>
          <w:sz w:val="16"/>
          <w:szCs w:val="16"/>
        </w:rPr>
      </w:pPr>
      <w:r w:rsidRPr="00657F1B">
        <w:rPr>
          <w:sz w:val="16"/>
          <w:szCs w:val="16"/>
        </w:rPr>
        <w:t>In Venezuela’s case, a large patch of dark oil could be seen from satellites. Using AIS tracking correlated with the spread of the spill, some commentators were able to identify the vessels that had been close to the area when the oil appeared. However, upon further investigation, it appeared that the oil leaked from a refinery on the coast linked to the state-run oil company PDVSA, that had been heavily criticized in the past.</w:t>
      </w:r>
    </w:p>
    <w:p w14:paraId="3AB68513" w14:textId="77777777" w:rsidR="00160B8B" w:rsidRPr="00657F1B" w:rsidRDefault="00160B8B" w:rsidP="00160B8B">
      <w:pPr>
        <w:rPr>
          <w:sz w:val="16"/>
          <w:szCs w:val="16"/>
        </w:rPr>
      </w:pPr>
      <w:r w:rsidRPr="00657F1B">
        <w:rPr>
          <w:sz w:val="16"/>
          <w:szCs w:val="16"/>
        </w:rPr>
        <w:t>4. Volume of the spill</w:t>
      </w:r>
    </w:p>
    <w:p w14:paraId="071C00F9" w14:textId="77777777" w:rsidR="00160B8B" w:rsidRPr="00657F1B" w:rsidRDefault="00160B8B" w:rsidP="00160B8B">
      <w:pPr>
        <w:rPr>
          <w:sz w:val="16"/>
          <w:szCs w:val="16"/>
        </w:rPr>
      </w:pPr>
      <w:r w:rsidRPr="00657F1B">
        <w:rPr>
          <w:sz w:val="16"/>
          <w:szCs w:val="16"/>
        </w:rPr>
        <w:t>In both Mauritius and Venezuela, officials had tried to state that the volume of oil spilled was relatively small (in Venezuela’s case, it was claimed that the authorities and oil company only started paying attention to the spill 22 days after the leak happened). The Physical, Mathematical and Natural Sciences Academy (ACFIMAN) and the Engineering and Habitat Academy (ANIH) said in a statement on August 20th that “The procedures that the company implemented showed the precariousness of the equipment and personnel with scarce training and knowledge to respond to the magnitude of the damaged caused… The delayed and precarious response of PDVSA and the Ministry of Environment, the MINEC, and the silence of the prosecutor’s office and ombudsman demonstrate again the level of deinstitutionalization of the country.”</w:t>
      </w:r>
    </w:p>
    <w:p w14:paraId="585E067B" w14:textId="77777777" w:rsidR="00160B8B" w:rsidRPr="00657F1B" w:rsidRDefault="00160B8B" w:rsidP="00160B8B">
      <w:pPr>
        <w:rPr>
          <w:sz w:val="16"/>
          <w:szCs w:val="16"/>
        </w:rPr>
      </w:pPr>
      <w:r w:rsidRPr="00657F1B">
        <w:rPr>
          <w:sz w:val="16"/>
          <w:szCs w:val="16"/>
        </w:rPr>
        <w:t>A variety of confusing communication terms was used in Mauritius, such as only referring to the oil spill using a weight measurement (in metric tons) of the leaked oil, rather than the conventional volume measurements for oil spills (gallons and barrels).</w:t>
      </w:r>
    </w:p>
    <w:p w14:paraId="2A2B751A" w14:textId="77777777" w:rsidR="00160B8B" w:rsidRPr="00657F1B" w:rsidRDefault="00160B8B" w:rsidP="00160B8B">
      <w:pPr>
        <w:rPr>
          <w:sz w:val="16"/>
          <w:szCs w:val="16"/>
        </w:rPr>
      </w:pPr>
      <w:r w:rsidRPr="00657F1B">
        <w:rPr>
          <w:sz w:val="16"/>
          <w:szCs w:val="16"/>
        </w:rPr>
        <w:t>In Venezuela, it is now estimated that 26,730 barrels were leaked at the end of July. This is higher than the amount of barrels estimated to have been leaked from Mauritius (7000), although this figure is from 11 August (16 days ago) when over 15,000 barrels remained on board, and even though more oil could be seen leaking, the final number in the coral lagoon still has not been disclosed.</w:t>
      </w:r>
    </w:p>
    <w:p w14:paraId="603826CF" w14:textId="77777777" w:rsidR="00160B8B" w:rsidRPr="00657F1B" w:rsidRDefault="00160B8B" w:rsidP="00160B8B">
      <w:pPr>
        <w:rPr>
          <w:sz w:val="16"/>
          <w:szCs w:val="16"/>
        </w:rPr>
      </w:pPr>
      <w:r w:rsidRPr="00657F1B">
        <w:rPr>
          <w:sz w:val="16"/>
          <w:szCs w:val="16"/>
        </w:rPr>
        <w:t>In Venezuela 15 km of coastline had been impacted compared with UN estimates of 30 km in Mauritius. These are critical habitats for a variety of wildlife.</w:t>
      </w:r>
    </w:p>
    <w:p w14:paraId="6535AE29" w14:textId="77777777" w:rsidR="00160B8B" w:rsidRPr="00657F1B" w:rsidRDefault="00160B8B" w:rsidP="00160B8B">
      <w:pPr>
        <w:rPr>
          <w:sz w:val="16"/>
          <w:szCs w:val="16"/>
        </w:rPr>
      </w:pPr>
      <w:r w:rsidRPr="00657F1B">
        <w:rPr>
          <w:sz w:val="16"/>
          <w:szCs w:val="16"/>
        </w:rPr>
        <w:t>5. Governments downplaying the true impact of the spill</w:t>
      </w:r>
    </w:p>
    <w:p w14:paraId="5767485D" w14:textId="77777777" w:rsidR="00160B8B" w:rsidRPr="00657F1B" w:rsidRDefault="00160B8B" w:rsidP="00160B8B">
      <w:pPr>
        <w:rPr>
          <w:sz w:val="16"/>
          <w:szCs w:val="16"/>
        </w:rPr>
      </w:pPr>
      <w:r w:rsidRPr="00657F1B">
        <w:rPr>
          <w:sz w:val="16"/>
          <w:szCs w:val="16"/>
        </w:rPr>
        <w:t>Both Venezuela and Mauritius’ Government’s responses have been heavily criticized. First, both have tried to underplay the incident. In Venezuela officials repeatedly claimed they had the situation under control.</w:t>
      </w:r>
    </w:p>
    <w:p w14:paraId="30500016" w14:textId="77777777" w:rsidR="00160B8B" w:rsidRPr="00657F1B" w:rsidRDefault="00160B8B" w:rsidP="00160B8B">
      <w:pPr>
        <w:rPr>
          <w:sz w:val="16"/>
          <w:szCs w:val="16"/>
        </w:rPr>
      </w:pPr>
      <w:r w:rsidRPr="00657F1B">
        <w:rPr>
          <w:sz w:val="16"/>
          <w:szCs w:val="16"/>
        </w:rPr>
        <w:t>In Mauritius, the Government reassured the population that there was no risk when the single-hub vessel had spent 12 days on Mauritian’ reefs, dragging by over 1 km, then as oil spilled into the lagoon, the population were told it was a small leak, then the vessel split in two on 15 August and was deliberately sunk in the coral lagoon on 24 August, to the consternation of the entire population who then started seeing dozens of dead dolphins appear on their beaches, and are now organizing national protests on Saturday 29 August.</w:t>
      </w:r>
    </w:p>
    <w:p w14:paraId="08201FD7" w14:textId="77777777" w:rsidR="00160B8B" w:rsidRPr="00657F1B" w:rsidRDefault="00160B8B" w:rsidP="00160B8B">
      <w:pPr>
        <w:rPr>
          <w:sz w:val="16"/>
          <w:szCs w:val="16"/>
        </w:rPr>
      </w:pPr>
      <w:r w:rsidRPr="00657F1B">
        <w:rPr>
          <w:sz w:val="16"/>
          <w:szCs w:val="16"/>
        </w:rPr>
        <w:t>Both Venezuela and Mauritius did not disclose the amount of oil that was leaked - it took external validation and satellites to prove the impact was. Such secretive approaches ended up backfiring with environmental non profit groups.</w:t>
      </w:r>
    </w:p>
    <w:p w14:paraId="53723865" w14:textId="77777777" w:rsidR="00160B8B" w:rsidRPr="00657F1B" w:rsidRDefault="00160B8B" w:rsidP="00160B8B">
      <w:pPr>
        <w:rPr>
          <w:sz w:val="16"/>
          <w:szCs w:val="16"/>
        </w:rPr>
      </w:pPr>
      <w:r w:rsidRPr="00657F1B">
        <w:rPr>
          <w:sz w:val="16"/>
          <w:szCs w:val="16"/>
        </w:rPr>
        <w:t>6. Declaring victory too soon</w:t>
      </w:r>
    </w:p>
    <w:p w14:paraId="5FEA6ADC" w14:textId="77777777" w:rsidR="00160B8B" w:rsidRPr="00657F1B" w:rsidRDefault="00160B8B" w:rsidP="00160B8B">
      <w:pPr>
        <w:rPr>
          <w:rStyle w:val="StyleUnderline"/>
        </w:rPr>
      </w:pPr>
      <w:r w:rsidRPr="00657F1B">
        <w:rPr>
          <w:sz w:val="16"/>
          <w:szCs w:val="16"/>
        </w:rPr>
        <w:t xml:space="preserve">Both Venezuela and Mauritian Governments have tried to declare victory too quickly. The </w:t>
      </w:r>
      <w:r w:rsidRPr="00657F1B">
        <w:rPr>
          <w:rStyle w:val="StyleUnderline"/>
        </w:rPr>
        <w:t>focus had been on ending visual pollution, but by using chemical dispersants, this could have extended length of time the impact would now have.</w:t>
      </w:r>
    </w:p>
    <w:p w14:paraId="3F12508A" w14:textId="77777777" w:rsidR="00160B8B" w:rsidRPr="00657F1B" w:rsidRDefault="00160B8B" w:rsidP="00160B8B">
      <w:pPr>
        <w:rPr>
          <w:rStyle w:val="StyleUnderline"/>
        </w:rPr>
      </w:pPr>
      <w:r w:rsidRPr="00657F1B">
        <w:rPr>
          <w:sz w:val="16"/>
          <w:szCs w:val="16"/>
        </w:rPr>
        <w:lastRenderedPageBreak/>
        <w:t xml:space="preserve">In Venezuela’s case, scientists have warned that it will take over 50 years to restore its habitat. In Mauritius, the </w:t>
      </w:r>
      <w:r w:rsidRPr="00657F1B">
        <w:rPr>
          <w:rStyle w:val="StyleUnderline"/>
        </w:rPr>
        <w:t>lack of transparency surrounding the science being done has meant that the science has been politicized (for example, at a press conference on 26 Aug attended by the Minister of Maritime Affairs, Govt sponsored NGOs and international specialists, it was announced that the cause of 18 dolphin deaths was not due to the oil spill or sinking of the vessel before an autopsy could even be performed).</w:t>
      </w:r>
    </w:p>
    <w:p w14:paraId="3CA89713" w14:textId="77777777" w:rsidR="00160B8B" w:rsidRPr="00657F1B" w:rsidRDefault="00160B8B" w:rsidP="00160B8B">
      <w:pPr>
        <w:rPr>
          <w:sz w:val="16"/>
          <w:szCs w:val="16"/>
        </w:rPr>
      </w:pPr>
      <w:r w:rsidRPr="00657F1B">
        <w:rPr>
          <w:sz w:val="16"/>
          <w:szCs w:val="16"/>
        </w:rPr>
        <w:t>What citizens need in a crisis is the constant drip of reliable information and transparency, in order to build trust.</w:t>
      </w:r>
    </w:p>
    <w:p w14:paraId="2AB87EAF" w14:textId="77777777" w:rsidR="00160B8B" w:rsidRPr="00657F1B" w:rsidRDefault="00160B8B" w:rsidP="00160B8B">
      <w:pPr>
        <w:rPr>
          <w:sz w:val="16"/>
          <w:szCs w:val="16"/>
        </w:rPr>
      </w:pPr>
      <w:r w:rsidRPr="00657F1B">
        <w:rPr>
          <w:sz w:val="16"/>
          <w:szCs w:val="16"/>
        </w:rPr>
        <w:t>7. Secretive and bodged oil spill cleanup</w:t>
      </w:r>
    </w:p>
    <w:p w14:paraId="02E0BDB2" w14:textId="77777777" w:rsidR="00160B8B" w:rsidRPr="00657F1B" w:rsidRDefault="00160B8B" w:rsidP="00160B8B">
      <w:pPr>
        <w:rPr>
          <w:sz w:val="16"/>
          <w:szCs w:val="16"/>
        </w:rPr>
      </w:pPr>
      <w:r w:rsidRPr="00657F1B">
        <w:rPr>
          <w:sz w:val="16"/>
          <w:szCs w:val="16"/>
        </w:rPr>
        <w:t>In both Mauritius and Venezuela, there has been growing concern about the use of chemical clean up agents along with some very protected areas of coastline. Such chemicals (called dispersants) break down the oil into visible particles that become easier to be absorbed by marine creatures and corals (a process called increasing bio-availability). This means that the effects could be a lot more toxic, and the process of spreading harsh chemicals along delicate beaches, mangroves, and corals would do untold damage to ecosystems facing the pressures from climate change, oil spill, and now a major chemical cleanup operation.</w:t>
      </w:r>
    </w:p>
    <w:p w14:paraId="02D9F909" w14:textId="77777777" w:rsidR="00160B8B" w:rsidRPr="00657F1B" w:rsidRDefault="00160B8B" w:rsidP="00160B8B">
      <w:pPr>
        <w:rPr>
          <w:sz w:val="16"/>
          <w:szCs w:val="16"/>
        </w:rPr>
      </w:pPr>
      <w:r w:rsidRPr="00657F1B">
        <w:rPr>
          <w:sz w:val="16"/>
          <w:szCs w:val="16"/>
        </w:rPr>
        <w:t>8. Ongoing risks</w:t>
      </w:r>
    </w:p>
    <w:p w14:paraId="7F33778E" w14:textId="77777777" w:rsidR="00160B8B" w:rsidRPr="00657F1B" w:rsidRDefault="00160B8B" w:rsidP="00160B8B">
      <w:pPr>
        <w:rPr>
          <w:sz w:val="16"/>
        </w:rPr>
      </w:pPr>
      <w:r w:rsidRPr="00657F1B">
        <w:rPr>
          <w:rStyle w:val="StyleUnderline"/>
        </w:rPr>
        <w:t>Even though the focus had been on Venezuela’s oil spill, another massive oil tanker was at risk of collapsing off the coast of Venezuela</w:t>
      </w:r>
      <w:r w:rsidRPr="00657F1B">
        <w:rPr>
          <w:sz w:val="16"/>
        </w:rPr>
        <w:t xml:space="preserve"> with 1.3 million barrels of oil in the Gulf of Paria, risking the entire Venezuela Coast and Caribbean islands.</w:t>
      </w:r>
    </w:p>
    <w:p w14:paraId="747E76A4" w14:textId="77777777" w:rsidR="00160B8B" w:rsidRPr="00657F1B" w:rsidRDefault="00160B8B" w:rsidP="00160B8B">
      <w:pPr>
        <w:rPr>
          <w:sz w:val="16"/>
          <w:szCs w:val="16"/>
        </w:rPr>
      </w:pPr>
      <w:r w:rsidRPr="00657F1B">
        <w:rPr>
          <w:sz w:val="16"/>
          <w:szCs w:val="16"/>
        </w:rPr>
        <w:t>In Mauritius, whilst the operation was still ongoing to remove the rear of the Wakashioa off the coral lagoon, another massive Marshall-islands flagged vessel broke down 300 miles North of Mauritius.</w:t>
      </w:r>
    </w:p>
    <w:p w14:paraId="329A7813" w14:textId="77777777" w:rsidR="00160B8B" w:rsidRPr="00657F1B" w:rsidRDefault="00160B8B" w:rsidP="00160B8B">
      <w:pPr>
        <w:rPr>
          <w:rStyle w:val="StyleUnderline"/>
        </w:rPr>
      </w:pPr>
      <w:r w:rsidRPr="00657F1B">
        <w:rPr>
          <w:rStyle w:val="StyleUnderline"/>
        </w:rPr>
        <w:t>These root causes of safety in the global shipping industry have never been fully addressed, raising the question whether the next accident is just a matter of when, not if.</w:t>
      </w:r>
    </w:p>
    <w:p w14:paraId="6AFD4C8A" w14:textId="3ACAEF70" w:rsidR="00160B8B" w:rsidRPr="00657F1B" w:rsidRDefault="00160B8B" w:rsidP="00160B8B">
      <w:pPr>
        <w:pStyle w:val="Heading4"/>
        <w:numPr>
          <w:ilvl w:val="0"/>
          <w:numId w:val="21"/>
        </w:numPr>
        <w:rPr>
          <w:rStyle w:val="Style13ptBold"/>
          <w:b/>
          <w:bCs w:val="0"/>
        </w:rPr>
      </w:pPr>
      <w:r w:rsidRPr="00657F1B">
        <w:rPr>
          <w:rStyle w:val="Style13ptBold"/>
          <w:b/>
        </w:rPr>
        <w:t>Saudis and Brazil are main producers AND offshore drilling is small percentage of global oil spills</w:t>
      </w:r>
    </w:p>
    <w:p w14:paraId="126E2998" w14:textId="77777777" w:rsidR="00160B8B" w:rsidRPr="00657F1B" w:rsidRDefault="00160B8B" w:rsidP="00160B8B">
      <w:pPr>
        <w:rPr>
          <w:rStyle w:val="Style13ptBold"/>
        </w:rPr>
      </w:pPr>
      <w:r w:rsidRPr="00657F1B">
        <w:rPr>
          <w:rStyle w:val="Style13ptBold"/>
        </w:rPr>
        <w:t xml:space="preserve">Allison &amp; Mandler 18 </w:t>
      </w:r>
      <w:r w:rsidRPr="00657F1B">
        <w:t xml:space="preserve">(Edith, delivers non-technical information on energy and science policy. Ben, fellow at American Geosciences Institute. 6-1-18 “Offshore Oil and Gas” American Geosciences Institute </w:t>
      </w:r>
      <w:hyperlink r:id="rId12" w:history="1">
        <w:r w:rsidRPr="00657F1B">
          <w:rPr>
            <w:rStyle w:val="Hyperlink"/>
          </w:rPr>
          <w:t>https://www.americangeosciences.org/geoscience-currents/offshore-oil-and-gas</w:t>
        </w:r>
      </w:hyperlink>
      <w:r w:rsidRPr="00657F1B">
        <w:t xml:space="preserve"> JO)</w:t>
      </w:r>
    </w:p>
    <w:p w14:paraId="273E6F95" w14:textId="77777777" w:rsidR="00160B8B" w:rsidRPr="00657F1B" w:rsidRDefault="00160B8B" w:rsidP="00160B8B">
      <w:pPr>
        <w:rPr>
          <w:sz w:val="16"/>
          <w:szCs w:val="16"/>
        </w:rPr>
      </w:pPr>
      <w:r w:rsidRPr="00657F1B">
        <w:rPr>
          <w:sz w:val="16"/>
          <w:szCs w:val="16"/>
        </w:rPr>
        <w:t>Offshore Oil and Gas Production in Brief</w:t>
      </w:r>
    </w:p>
    <w:p w14:paraId="214B65EC" w14:textId="77777777" w:rsidR="00160B8B" w:rsidRPr="00657F1B" w:rsidRDefault="00160B8B" w:rsidP="00160B8B">
      <w:pPr>
        <w:pStyle w:val="ListParagraph"/>
        <w:numPr>
          <w:ilvl w:val="0"/>
          <w:numId w:val="20"/>
        </w:numPr>
        <w:rPr>
          <w:sz w:val="16"/>
          <w:szCs w:val="16"/>
        </w:rPr>
      </w:pPr>
      <w:r w:rsidRPr="00657F1B">
        <w:rPr>
          <w:sz w:val="16"/>
          <w:szCs w:val="16"/>
        </w:rPr>
        <w:t>U.S. offshore oil production in 2017: 602 million barrels (18% of U.S. total)2</w:t>
      </w:r>
    </w:p>
    <w:p w14:paraId="6491CA73" w14:textId="77777777" w:rsidR="00160B8B" w:rsidRPr="00657F1B" w:rsidRDefault="00160B8B" w:rsidP="00160B8B">
      <w:pPr>
        <w:pStyle w:val="ListParagraph"/>
        <w:numPr>
          <w:ilvl w:val="0"/>
          <w:numId w:val="20"/>
        </w:numPr>
        <w:rPr>
          <w:sz w:val="16"/>
          <w:szCs w:val="16"/>
        </w:rPr>
      </w:pPr>
      <w:r w:rsidRPr="00657F1B">
        <w:rPr>
          <w:sz w:val="16"/>
          <w:szCs w:val="16"/>
        </w:rPr>
        <w:t>U.S. offshore natural gas production in 2016: 1.7 trillion cubic feet (5.2% of U.S. total)3</w:t>
      </w:r>
    </w:p>
    <w:p w14:paraId="48109510" w14:textId="77777777" w:rsidR="00160B8B" w:rsidRPr="00657F1B" w:rsidRDefault="00160B8B" w:rsidP="00160B8B">
      <w:pPr>
        <w:pStyle w:val="ListParagraph"/>
        <w:numPr>
          <w:ilvl w:val="0"/>
          <w:numId w:val="20"/>
        </w:numPr>
        <w:rPr>
          <w:sz w:val="16"/>
          <w:szCs w:val="16"/>
        </w:rPr>
      </w:pPr>
      <w:r w:rsidRPr="00657F1B">
        <w:rPr>
          <w:sz w:val="16"/>
          <w:szCs w:val="16"/>
        </w:rPr>
        <w:t>Federal revenues from offshore oil and gas (2017): $3.8 billion4</w:t>
      </w:r>
    </w:p>
    <w:p w14:paraId="3F33673F" w14:textId="77777777" w:rsidR="00160B8B" w:rsidRPr="00657F1B" w:rsidRDefault="00160B8B" w:rsidP="00160B8B">
      <w:pPr>
        <w:pStyle w:val="ListParagraph"/>
        <w:numPr>
          <w:ilvl w:val="0"/>
          <w:numId w:val="20"/>
        </w:numPr>
        <w:rPr>
          <w:sz w:val="16"/>
          <w:szCs w:val="16"/>
        </w:rPr>
      </w:pPr>
      <w:r w:rsidRPr="00657F1B">
        <w:rPr>
          <w:sz w:val="16"/>
          <w:szCs w:val="16"/>
        </w:rPr>
        <w:t>Globally, offshore oil production in 2015 was roughly 10 billion barrels, about 29% of total global production.5</w:t>
      </w:r>
    </w:p>
    <w:p w14:paraId="320CACF6" w14:textId="77777777" w:rsidR="00160B8B" w:rsidRPr="00657F1B" w:rsidRDefault="00160B8B" w:rsidP="00160B8B">
      <w:pPr>
        <w:pStyle w:val="ListParagraph"/>
        <w:numPr>
          <w:ilvl w:val="0"/>
          <w:numId w:val="20"/>
        </w:numPr>
      </w:pPr>
      <w:r w:rsidRPr="00657F1B">
        <w:rPr>
          <w:rStyle w:val="StyleUnderline"/>
        </w:rPr>
        <w:t>Largest offshore producers: Saudi Arabia, Brazil, Mexico, Norway, U.S</w:t>
      </w:r>
      <w:r w:rsidRPr="00657F1B">
        <w:t>.5</w:t>
      </w:r>
    </w:p>
    <w:p w14:paraId="2B542160" w14:textId="77777777" w:rsidR="00160B8B" w:rsidRPr="00657F1B" w:rsidRDefault="00160B8B" w:rsidP="00160B8B">
      <w:pPr>
        <w:pStyle w:val="ListParagraph"/>
        <w:numPr>
          <w:ilvl w:val="0"/>
          <w:numId w:val="20"/>
        </w:numPr>
        <w:rPr>
          <w:rStyle w:val="StyleUnderline"/>
        </w:rPr>
      </w:pPr>
      <w:r w:rsidRPr="00657F1B">
        <w:rPr>
          <w:rStyle w:val="StyleUnderline"/>
        </w:rPr>
        <w:t>Largest producers in deepwater (&gt;125 m) and ultra-deepwater (&gt;1500 m): Brazil, Angola, Norway, U.S.6</w:t>
      </w:r>
    </w:p>
    <w:p w14:paraId="559128B4" w14:textId="77777777" w:rsidR="00160B8B" w:rsidRPr="00657F1B" w:rsidRDefault="00160B8B" w:rsidP="00160B8B">
      <w:pPr>
        <w:pStyle w:val="ListParagraph"/>
        <w:numPr>
          <w:ilvl w:val="0"/>
          <w:numId w:val="20"/>
        </w:numPr>
        <w:rPr>
          <w:sz w:val="16"/>
          <w:szCs w:val="16"/>
        </w:rPr>
      </w:pPr>
      <w:r w:rsidRPr="00657F1B">
        <w:rPr>
          <w:sz w:val="16"/>
          <w:szCs w:val="16"/>
        </w:rPr>
        <w:t>U.S. offshore oil and gas production is focused in the central and western Gulf of Mexico, with some production off the coast of southern California and in the Cook Inlet and Beaufort Sea of Alaska.</w:t>
      </w:r>
    </w:p>
    <w:p w14:paraId="3CD37083" w14:textId="77777777" w:rsidR="00160B8B" w:rsidRPr="00657F1B" w:rsidRDefault="00160B8B" w:rsidP="00160B8B">
      <w:pPr>
        <w:pStyle w:val="ListParagraph"/>
        <w:numPr>
          <w:ilvl w:val="0"/>
          <w:numId w:val="20"/>
        </w:numPr>
        <w:rPr>
          <w:sz w:val="16"/>
        </w:rPr>
      </w:pPr>
      <w:r w:rsidRPr="00657F1B">
        <w:rPr>
          <w:rStyle w:val="StyleUnderline"/>
        </w:rPr>
        <w:t xml:space="preserve">Globally, </w:t>
      </w:r>
      <w:r w:rsidRPr="00657F1B">
        <w:rPr>
          <w:rStyle w:val="Emphasis"/>
        </w:rPr>
        <w:t>offshore leaks and spills account for a small amount of the total oil</w:t>
      </w:r>
      <w:r w:rsidRPr="00657F1B">
        <w:rPr>
          <w:rStyle w:val="StyleUnderline"/>
        </w:rPr>
        <w:t xml:space="preserve"> that gets into ocean waters.</w:t>
      </w:r>
      <w:r w:rsidRPr="00657F1B">
        <w:rPr>
          <w:sz w:val="16"/>
        </w:rPr>
        <w:t xml:space="preserve"> Natural oil seeps on the seafloor contribute up to half of the oil in the ocean, although these are distributed widely and so do not have the same local effects as a large spill. </w:t>
      </w:r>
      <w:r w:rsidRPr="00657F1B">
        <w:rPr>
          <w:rStyle w:val="StyleUnderline"/>
        </w:rPr>
        <w:t>Other sources include boat engines, discharged ballast water from tankers, contaminated river water and wastewater drainage on land, and oil drips and exhaust from automobiles.</w:t>
      </w:r>
      <w:r w:rsidRPr="00657F1B">
        <w:rPr>
          <w:sz w:val="16"/>
        </w:rPr>
        <w:t>7</w:t>
      </w:r>
    </w:p>
    <w:p w14:paraId="16901361" w14:textId="77777777" w:rsidR="00160B8B" w:rsidRPr="00657F1B" w:rsidRDefault="00160B8B" w:rsidP="00160B8B">
      <w:pPr>
        <w:pStyle w:val="ListParagraph"/>
        <w:numPr>
          <w:ilvl w:val="0"/>
          <w:numId w:val="20"/>
        </w:numPr>
        <w:rPr>
          <w:sz w:val="16"/>
          <w:szCs w:val="16"/>
        </w:rPr>
      </w:pPr>
      <w:r w:rsidRPr="00657F1B">
        <w:rPr>
          <w:sz w:val="16"/>
          <w:szCs w:val="16"/>
        </w:rPr>
        <w:t>Major spills are rare but can cause extensive damage to sensitive ocean ecosystems due to the large amount of oil leaked in a small area.</w:t>
      </w:r>
    </w:p>
    <w:p w14:paraId="30443626" w14:textId="08DECD06" w:rsidR="00160B8B" w:rsidRPr="00657F1B" w:rsidRDefault="00160B8B" w:rsidP="00160B8B">
      <w:pPr>
        <w:pStyle w:val="Heading3"/>
      </w:pPr>
      <w:r w:rsidRPr="00657F1B">
        <w:lastRenderedPageBreak/>
        <w:t>AT: Adv 2</w:t>
      </w:r>
    </w:p>
    <w:p w14:paraId="43DE1557" w14:textId="48DBD77A" w:rsidR="00160B8B" w:rsidRPr="00657F1B" w:rsidRDefault="00160B8B" w:rsidP="00160B8B">
      <w:pPr>
        <w:pStyle w:val="Heading4"/>
        <w:numPr>
          <w:ilvl w:val="0"/>
          <w:numId w:val="22"/>
        </w:numPr>
        <w:rPr>
          <w:rStyle w:val="Style13ptBold"/>
          <w:b/>
          <w:bCs w:val="0"/>
        </w:rPr>
      </w:pPr>
      <w:r w:rsidRPr="00657F1B">
        <w:rPr>
          <w:rStyle w:val="Style13ptBold"/>
          <w:b/>
        </w:rPr>
        <w:t>Readiness turns advantage one – Navy testing causes critical damage to marine ecosystems</w:t>
      </w:r>
    </w:p>
    <w:p w14:paraId="39E573A9" w14:textId="77777777" w:rsidR="00160B8B" w:rsidRPr="00657F1B" w:rsidRDefault="00160B8B" w:rsidP="00160B8B">
      <w:pPr>
        <w:rPr>
          <w:rStyle w:val="Style13ptBold"/>
        </w:rPr>
      </w:pPr>
      <w:r w:rsidRPr="00657F1B">
        <w:rPr>
          <w:rStyle w:val="Style13ptBold"/>
        </w:rPr>
        <w:t xml:space="preserve">Fears 14 </w:t>
      </w:r>
      <w:r w:rsidRPr="00657F1B">
        <w:t xml:space="preserve">(Darryl, Pulitzer Prize-winning reporter on the national staff who covers environmental justice. Over more than two decades at the Post, he has covered the Interior Department, the Chesapeake Bay, urban affairs and race &amp; demographics. 11-9-14 “Navy war games face suit over impact on whales, dolphins” </w:t>
      </w:r>
      <w:hyperlink r:id="rId13" w:history="1">
        <w:r w:rsidRPr="00657F1B">
          <w:rPr>
            <w:rStyle w:val="Hyperlink"/>
          </w:rPr>
          <w:t>https://www.washingtonpost.com/national/health-science/expert-says-claims-that-war-games-will-harm-thousands-of-animals-are-overblown/2014/11/09/1c6338ea-644f-11e4-9fdc-d43b053ecb4d_story.html</w:t>
        </w:r>
      </w:hyperlink>
      <w:r w:rsidRPr="00657F1B">
        <w:t xml:space="preserve"> JO)</w:t>
      </w:r>
    </w:p>
    <w:p w14:paraId="3292F80E" w14:textId="77777777" w:rsidR="00160B8B" w:rsidRPr="00657F1B" w:rsidRDefault="00160B8B" w:rsidP="00160B8B">
      <w:pPr>
        <w:rPr>
          <w:rStyle w:val="StyleUnderline"/>
        </w:rPr>
      </w:pPr>
      <w:r w:rsidRPr="00657F1B">
        <w:rPr>
          <w:sz w:val="16"/>
        </w:rPr>
        <w:t xml:space="preserve">No humans will be harmed in the </w:t>
      </w:r>
      <w:r w:rsidRPr="00657F1B">
        <w:rPr>
          <w:rStyle w:val="StyleUnderline"/>
        </w:rPr>
        <w:t>war games the Navy is conducting in the Pacific Ocean near California and Hawaii for the next four years.</w:t>
      </w:r>
    </w:p>
    <w:p w14:paraId="4B430CDF" w14:textId="77777777" w:rsidR="00160B8B" w:rsidRPr="00657F1B" w:rsidRDefault="00160B8B" w:rsidP="00160B8B">
      <w:pPr>
        <w:rPr>
          <w:rStyle w:val="StyleUnderline"/>
        </w:rPr>
      </w:pPr>
      <w:r w:rsidRPr="00657F1B">
        <w:rPr>
          <w:sz w:val="16"/>
        </w:rPr>
        <w:t xml:space="preserve">The same cannot be said for marine mammals that gather there. </w:t>
      </w:r>
      <w:r w:rsidRPr="00657F1B">
        <w:rPr>
          <w:rStyle w:val="Emphasis"/>
        </w:rPr>
        <w:t>Dozens of blue whales, bottlenose dolphins and seals are almost certain to die, and tens of thousands</w:t>
      </w:r>
      <w:r w:rsidRPr="00657F1B">
        <w:rPr>
          <w:rStyle w:val="StyleUnderline"/>
        </w:rPr>
        <w:t xml:space="preserve"> more could be permanently injured by explosives and underwater sonar.</w:t>
      </w:r>
    </w:p>
    <w:p w14:paraId="6651B468" w14:textId="77777777" w:rsidR="00160B8B" w:rsidRPr="00657F1B" w:rsidRDefault="00160B8B" w:rsidP="00160B8B">
      <w:pPr>
        <w:rPr>
          <w:sz w:val="16"/>
          <w:szCs w:val="16"/>
        </w:rPr>
      </w:pPr>
      <w:r w:rsidRPr="00657F1B">
        <w:rPr>
          <w:sz w:val="16"/>
          <w:szCs w:val="16"/>
        </w:rPr>
        <w:t>War games have played out in the vast Hawaii-Southern California Training and Testing Study Area for nearly 45 years, and environmentalists again are trying to halt them. The Conservation Council for Hawaii filed a federal lawsuit last year before the start of the exercise and last week submitted a motion asking a judge to declare the training illegal because it violates an act meant to protect endangered mammals.</w:t>
      </w:r>
    </w:p>
    <w:p w14:paraId="6782DB1C" w14:textId="77777777" w:rsidR="00160B8B" w:rsidRPr="00657F1B" w:rsidRDefault="00160B8B" w:rsidP="00160B8B">
      <w:pPr>
        <w:rPr>
          <w:sz w:val="16"/>
          <w:szCs w:val="16"/>
        </w:rPr>
      </w:pPr>
      <w:r w:rsidRPr="00657F1B">
        <w:rPr>
          <w:sz w:val="16"/>
          <w:szCs w:val="16"/>
        </w:rPr>
        <w:t>This argument has found its way in federal courts numerous times, with the U.S. Supreme Court siding with the Navy in a 2008 case, saying sacrifices must be made in the military’s quest to protect the public.</w:t>
      </w:r>
    </w:p>
    <w:p w14:paraId="221CBF81" w14:textId="77777777" w:rsidR="00160B8B" w:rsidRPr="00657F1B" w:rsidRDefault="00160B8B" w:rsidP="00160B8B">
      <w:pPr>
        <w:rPr>
          <w:sz w:val="16"/>
          <w:szCs w:val="16"/>
        </w:rPr>
      </w:pPr>
      <w:r w:rsidRPr="00657F1B">
        <w:rPr>
          <w:sz w:val="16"/>
          <w:szCs w:val="16"/>
        </w:rPr>
        <w:t>The question is how many lives of endangered whales and seals, along with depleted stocks of dolphins, is too many.</w:t>
      </w:r>
    </w:p>
    <w:p w14:paraId="43EB74C8" w14:textId="77777777" w:rsidR="00160B8B" w:rsidRPr="00657F1B" w:rsidRDefault="00160B8B" w:rsidP="00160B8B">
      <w:pPr>
        <w:rPr>
          <w:sz w:val="16"/>
          <w:szCs w:val="16"/>
        </w:rPr>
      </w:pPr>
      <w:r w:rsidRPr="00657F1B">
        <w:rPr>
          <w:sz w:val="16"/>
          <w:szCs w:val="16"/>
        </w:rPr>
        <w:t>Excruciating noises are in store this winter for whales calving off the coasts of Hawaii and California.</w:t>
      </w:r>
    </w:p>
    <w:p w14:paraId="3AEBE9FC" w14:textId="77777777" w:rsidR="00160B8B" w:rsidRPr="00657F1B" w:rsidRDefault="00160B8B" w:rsidP="00160B8B">
      <w:pPr>
        <w:rPr>
          <w:rStyle w:val="StyleUnderline"/>
        </w:rPr>
      </w:pPr>
      <w:r w:rsidRPr="00657F1B">
        <w:rPr>
          <w:sz w:val="16"/>
        </w:rPr>
        <w:t xml:space="preserve">Through 2018, the </w:t>
      </w:r>
      <w:r w:rsidRPr="00657F1B">
        <w:rPr>
          <w:rStyle w:val="StyleUnderline"/>
        </w:rPr>
        <w:t>Navy plans to use 260,000 explosives — some as heavy as 2,000 pounds — and emit high-frequency sonar for a total of 500,000 hours — including 60,000 hours of the most powerful sonar.</w:t>
      </w:r>
    </w:p>
    <w:p w14:paraId="077C2D69" w14:textId="77777777" w:rsidR="00160B8B" w:rsidRPr="00657F1B" w:rsidRDefault="00160B8B" w:rsidP="00160B8B">
      <w:pPr>
        <w:rPr>
          <w:sz w:val="16"/>
        </w:rPr>
      </w:pPr>
      <w:r w:rsidRPr="00657F1B">
        <w:rPr>
          <w:rStyle w:val="StyleUnderline"/>
        </w:rPr>
        <w:t>A single “ping” generated every 10 seconds can permanently damage the ears of animals</w:t>
      </w:r>
      <w:r w:rsidRPr="00657F1B">
        <w:rPr>
          <w:sz w:val="16"/>
        </w:rPr>
        <w:t xml:space="preserve"> that rely on hearing to find food in the deep ocean, according to conservation groups that filed a lawsuit challenging the operation. There is no threat unless animals are within 100 meters of a ping.</w:t>
      </w:r>
    </w:p>
    <w:p w14:paraId="41E6C5D9" w14:textId="77777777" w:rsidR="00160B8B" w:rsidRPr="00657F1B" w:rsidRDefault="00160B8B" w:rsidP="00160B8B">
      <w:pPr>
        <w:rPr>
          <w:sz w:val="16"/>
          <w:szCs w:val="16"/>
        </w:rPr>
      </w:pPr>
      <w:r w:rsidRPr="00657F1B">
        <w:rPr>
          <w:sz w:val="16"/>
          <w:szCs w:val="16"/>
        </w:rPr>
        <w:t>In the lawsuit, attorneys for two nonprofit environmental groups that represent the council in Hawaii, Earthjustice and the Natural Resources Defense Council, say the Navy is conducting “more intense training” that violates an act to protect marine mammals and should not have been permitted by the National Marine Fisheries Service, a division of the Department of Commerce charged with protecting mammals.</w:t>
      </w:r>
    </w:p>
    <w:p w14:paraId="4D40F238" w14:textId="77777777" w:rsidR="00160B8B" w:rsidRPr="00657F1B" w:rsidRDefault="00160B8B" w:rsidP="00160B8B">
      <w:pPr>
        <w:rPr>
          <w:sz w:val="16"/>
          <w:szCs w:val="16"/>
        </w:rPr>
      </w:pPr>
      <w:r w:rsidRPr="00657F1B">
        <w:rPr>
          <w:sz w:val="16"/>
          <w:szCs w:val="16"/>
        </w:rPr>
        <w:t>They claim that the fisheries service “rubber stamped” a permit the Navy needed to conduct the exercise, failing to consider the full impact on numerous species under its protection. That animals should die for the common good is not in dispute, the lawyers said, but the current exercise will take too many.</w:t>
      </w:r>
    </w:p>
    <w:p w14:paraId="4F9926C2" w14:textId="77777777" w:rsidR="00160B8B" w:rsidRPr="00657F1B" w:rsidRDefault="00160B8B" w:rsidP="00160B8B">
      <w:pPr>
        <w:rPr>
          <w:rStyle w:val="StyleUnderline"/>
        </w:rPr>
      </w:pPr>
      <w:r w:rsidRPr="00657F1B">
        <w:rPr>
          <w:sz w:val="16"/>
        </w:rPr>
        <w:t xml:space="preserve">“The </w:t>
      </w:r>
      <w:r w:rsidRPr="00657F1B">
        <w:rPr>
          <w:rStyle w:val="StyleUnderline"/>
        </w:rPr>
        <w:t>more we look at the Navy’s activities, the more we’re finding the potential for harm</w:t>
      </w:r>
      <w:r w:rsidRPr="00657F1B">
        <w:rPr>
          <w:sz w:val="16"/>
        </w:rPr>
        <w:t xml:space="preserve">,” said Michael Jasny, the director of NRDC’s marine mammal protection project. Citing the Navy’s estimates, he said the </w:t>
      </w:r>
      <w:r w:rsidRPr="00657F1B">
        <w:rPr>
          <w:rStyle w:val="StyleUnderline"/>
        </w:rPr>
        <w:t>impact of the current exercise on animals will “increase more than 11 times over the previous five-year period.”</w:t>
      </w:r>
    </w:p>
    <w:p w14:paraId="4170C734" w14:textId="7A6FB833" w:rsidR="00160B8B" w:rsidRPr="00657F1B" w:rsidRDefault="00160B8B" w:rsidP="00160B8B">
      <w:pPr>
        <w:pStyle w:val="Heading4"/>
        <w:numPr>
          <w:ilvl w:val="0"/>
          <w:numId w:val="22"/>
        </w:numPr>
        <w:rPr>
          <w:rStyle w:val="Style13ptBold"/>
          <w:b/>
          <w:bCs w:val="0"/>
        </w:rPr>
      </w:pPr>
      <w:r w:rsidRPr="00657F1B">
        <w:rPr>
          <w:rStyle w:val="Style13ptBold"/>
          <w:b/>
        </w:rPr>
        <w:t>Drilling doesn’t impact readiness</w:t>
      </w:r>
    </w:p>
    <w:p w14:paraId="1E96F0DB" w14:textId="77777777" w:rsidR="00160B8B" w:rsidRPr="00657F1B" w:rsidRDefault="00160B8B" w:rsidP="00160B8B">
      <w:pPr>
        <w:rPr>
          <w:rStyle w:val="Style13ptBold"/>
        </w:rPr>
      </w:pPr>
      <w:r w:rsidRPr="00657F1B">
        <w:rPr>
          <w:rStyle w:val="Style13ptBold"/>
        </w:rPr>
        <w:t xml:space="preserve">Sullivan et al 10 </w:t>
      </w:r>
      <w:r w:rsidRPr="00657F1B">
        <w:t xml:space="preserve">(Martin, former Marine Colonel and fellow at the Commonwealth Consulting Corporation. Securing America’s Future Energy, non profit organization based in Washington </w:t>
      </w:r>
      <w:r w:rsidRPr="00657F1B">
        <w:lastRenderedPageBreak/>
        <w:t xml:space="preserve">D.C. January 2010 “Eastern Gulf of Mexico Oil and Gas Exploration and Military Readiness” </w:t>
      </w:r>
      <w:hyperlink r:id="rId14" w:history="1">
        <w:r w:rsidRPr="00657F1B">
          <w:rPr>
            <w:rStyle w:val="Hyperlink"/>
          </w:rPr>
          <w:t>https://www.enterpriseflorida.com/wp-content/uploads/5-Eastern-Gulf-of-Mexico-Oil-and-Gas-Exploration-and-Military-Readiness-January-2010.pdf</w:t>
        </w:r>
      </w:hyperlink>
      <w:r w:rsidRPr="00657F1B">
        <w:t xml:space="preserve"> JO)</w:t>
      </w:r>
    </w:p>
    <w:p w14:paraId="1FA2C8AB" w14:textId="77777777" w:rsidR="00160B8B" w:rsidRPr="00657F1B" w:rsidRDefault="00160B8B" w:rsidP="00160B8B">
      <w:pPr>
        <w:rPr>
          <w:rStyle w:val="Emphasis"/>
        </w:rPr>
      </w:pPr>
      <w:r w:rsidRPr="00657F1B">
        <w:rPr>
          <w:sz w:val="16"/>
        </w:rPr>
        <w:t xml:space="preserve">The Air Force believes that some instances of oil and gas exploration and drilling could be incompatible with military missions in the Eglin Water Test Areas (EWTA), which comprise much of the GOMEX Eastern Planning Area and lie east of the Military Mission Line. These areas, appearing in Figure 2 and Figure 3 as EWTAs 1-6, encompass more than 130,000 square miles of the Eastern Gulf, an area larger than the state of New Mexico, from the surface of the water up to an unlimited altitude.47Eglin Air Force Base representatives claim that their concerns with oil and gas activity in the Eastern Gulf areas are related to the possible damage that may occur to oil and gas platforms above the water surface as a result of debris falling from the destruction of unmanned aircraft during weapons testing and evaluation missions. Yet, </w:t>
      </w:r>
      <w:r w:rsidRPr="00657F1B">
        <w:rPr>
          <w:rStyle w:val="StyleUnderline"/>
        </w:rPr>
        <w:t>most, if not all, missile and target drone flight paths and intercepts in the Eastern Gulf take place over the confines of Warning Areas W-151 and W-470.</w:t>
      </w:r>
      <w:r w:rsidRPr="00657F1B">
        <w:rPr>
          <w:sz w:val="16"/>
        </w:rPr>
        <w:t xml:space="preserve"> And even </w:t>
      </w:r>
      <w:r w:rsidRPr="00657F1B">
        <w:rPr>
          <w:rStyle w:val="StyleUnderline"/>
        </w:rPr>
        <w:t>these areas are used most extensively (80 percent of scheduled hours) for training missions, while being used only intermittently for air-to-air or air-to-surface weapons testing.</w:t>
      </w:r>
      <w:r w:rsidRPr="00657F1B">
        <w:rPr>
          <w:sz w:val="16"/>
        </w:rPr>
        <w:t xml:space="preserve">48Moreover, </w:t>
      </w:r>
      <w:r w:rsidRPr="00657F1B">
        <w:rPr>
          <w:rStyle w:val="StyleUnderline"/>
        </w:rPr>
        <w:t>according to open source literature, the combination of current and projected radar and missile systems on USAF (or, for that matter, USN and USMC) fighter aircraft are capable of effectively engaging similarly-sized targets in an air-to-air scenario using missiles only out to approximately 40 nautical miles.</w:t>
      </w:r>
      <w:r w:rsidRPr="00657F1B">
        <w:rPr>
          <w:sz w:val="16"/>
        </w:rPr>
        <w:t xml:space="preserve">49 Most air-to-air missile engagements during testing and training are made in the “heart of the envelope,” approximately 2/3 of the missile’s maximum range, in order to increase the probability of detection, identification, and target kill. </w:t>
      </w:r>
      <w:r w:rsidRPr="00657F1B">
        <w:rPr>
          <w:rStyle w:val="StyleUnderline"/>
        </w:rPr>
        <w:t>It is unlikely, therefore, that any weapons testing mission flown by the military services should require more airspace at any one time than is available within the confines of the W-151 or W-470 subareas</w:t>
      </w:r>
      <w:r w:rsidRPr="00657F1B">
        <w:rPr>
          <w:sz w:val="16"/>
        </w:rPr>
        <w:t xml:space="preserve">, most of </w:t>
      </w:r>
      <w:r w:rsidRPr="00657F1B">
        <w:rPr>
          <w:rStyle w:val="StyleUnderline"/>
        </w:rPr>
        <w:t>which span in excess of 60 nautical miles from their northern to southern limits and 80 nautical miles from their eastern to western borders.</w:t>
      </w:r>
      <w:r w:rsidRPr="00657F1B">
        <w:rPr>
          <w:sz w:val="16"/>
        </w:rPr>
        <w:t xml:space="preserve"> </w:t>
      </w:r>
      <w:r w:rsidRPr="00657F1B">
        <w:rPr>
          <w:rStyle w:val="StyleUnderline"/>
        </w:rPr>
        <w:t>It is therefore at the very least unclear</w:t>
      </w:r>
      <w:r w:rsidRPr="00657F1B">
        <w:rPr>
          <w:sz w:val="16"/>
        </w:rPr>
        <w:t xml:space="preserve"> how many missions per year in the EWTAs involve the downing of unmanned air systems and whether, with all the airspace available in the Eastern Gulf, </w:t>
      </w:r>
      <w:r w:rsidRPr="00657F1B">
        <w:rPr>
          <w:rStyle w:val="StyleUnderline"/>
        </w:rPr>
        <w:t xml:space="preserve">warning areas located over or near potential oil and gas fields need even be chosen for use in live weapons testing. </w:t>
      </w:r>
      <w:r w:rsidRPr="00657F1B">
        <w:rPr>
          <w:rStyle w:val="Emphasis"/>
        </w:rPr>
        <w:t>What can be stated with certainty,</w:t>
      </w:r>
      <w:r w:rsidRPr="00657F1B">
        <w:rPr>
          <w:sz w:val="16"/>
        </w:rPr>
        <w:t xml:space="preserve"> however, is that the </w:t>
      </w:r>
      <w:r w:rsidRPr="00657F1B">
        <w:rPr>
          <w:rStyle w:val="Emphasis"/>
        </w:rPr>
        <w:t>military services do not appear to require an area the size of New Mexico</w:t>
      </w:r>
      <w:r w:rsidRPr="00657F1B">
        <w:rPr>
          <w:sz w:val="16"/>
        </w:rPr>
        <w:t xml:space="preserve"> </w:t>
      </w:r>
      <w:r w:rsidRPr="00657F1B">
        <w:rPr>
          <w:rStyle w:val="StyleUnderline"/>
        </w:rPr>
        <w:t xml:space="preserve">to be clear of gas and oil drilling rigs in order to conduct the vast majority of their required airborne testing, evaluation and training missions. </w:t>
      </w:r>
      <w:r w:rsidRPr="00657F1B">
        <w:rPr>
          <w:sz w:val="16"/>
        </w:rPr>
        <w:t xml:space="preserve">Moreover, Eglin AFB </w:t>
      </w:r>
      <w:r w:rsidRPr="00657F1B">
        <w:rPr>
          <w:rStyle w:val="StyleUnderline"/>
        </w:rPr>
        <w:t>officials do not believe that subsurface oil and gas wells in the EWTAs, connected by submerged pipelines to installations/facilities ashore, pose a risk to Air Force missions</w:t>
      </w:r>
      <w:r w:rsidRPr="00657F1B">
        <w:rPr>
          <w:sz w:val="16"/>
        </w:rPr>
        <w:t xml:space="preserve"> and, as a result, they are in the process of reassessing the service’s needs in the EWTAs in order to determine whether they can accommodate future oil and gas exploration in the Eastern Gulf of Mexico. securing america’s future energy153.2 shown in Figure 3, the Navy utilizes special use airspace and surface operations areas across the entire Gulf, including the Eastern Planning Area. More importantly, </w:t>
      </w:r>
      <w:r w:rsidRPr="00657F1B">
        <w:rPr>
          <w:rStyle w:val="StyleUnderline"/>
        </w:rPr>
        <w:t>Navy OPAREAs already exist where there are significant, and ongoing, oil and gas exploration and drilling activities.</w:t>
      </w:r>
      <w:r w:rsidRPr="00657F1B">
        <w:rPr>
          <w:sz w:val="16"/>
        </w:rPr>
        <w:t xml:space="preserve"> The Corpus Christi OPAREA (Warning Area W-228 and the Underwater Detonation Area), the New Orleans OPAREA (W-92), and the Pensacola OPAREA (W-151 A/C/E, W-155 A/B/C, and the Bombing Exercise Hotbox) all host a variety of multi-service air, surface, and subsurface activities related to research, development, testing, and evaluation of maritime combat technologies and military training missions. </w:t>
      </w:r>
      <w:r w:rsidRPr="00657F1B">
        <w:rPr>
          <w:rStyle w:val="StyleUnderline"/>
        </w:rPr>
        <w:t xml:space="preserve">Due to the greater number of surface and subsurface obstructions as well as commercial and civil surface and airborne traffic, the </w:t>
      </w:r>
      <w:r w:rsidRPr="00657F1B">
        <w:rPr>
          <w:rStyle w:val="Emphasis"/>
        </w:rPr>
        <w:t>Navy has developed a comprehensive approach to sustaining and preserving its ranges.</w:t>
      </w:r>
      <w:r w:rsidRPr="00657F1B">
        <w:rPr>
          <w:sz w:val="16"/>
        </w:rPr>
        <w:t xml:space="preserve"> The </w:t>
      </w:r>
      <w:r w:rsidRPr="00657F1B">
        <w:rPr>
          <w:rStyle w:val="StyleUnderline"/>
        </w:rPr>
        <w:t>service’s Tactical Training Theater Assessment and Planning (TAP) Program allows for continuous evaluation of the training and testing operations in the Gulf and their potential effects on the environment</w:t>
      </w:r>
      <w:r w:rsidRPr="00657F1B">
        <w:rPr>
          <w:sz w:val="16"/>
        </w:rPr>
        <w:t xml:space="preserve">, the community, and the economic stakeholders that rely on the resources found in the OPAREAs. According to Navy documents filed with the National Oceanic and Atmospheric Administration (NOAA), Navy vessels use the OPAREAs intermittently; those operations are variable in duration, ranging from a few hours up to two weeks. Based on training schedules, the number of Navy vessels operating in the GOMEX OPAREAs at any one time can vary from zero to about 10. In the NOAA filing, the Navy reports that over the course of a typical year, it logs about 180 total vessel days cumulatively within the GOMEX OPAREAs.5152However, in response to a FOIA request for information on naval ship and aircraft operations during 2008 across the entirety of the GOMEX OPAREAs, the </w:t>
      </w:r>
      <w:r w:rsidRPr="00657F1B">
        <w:rPr>
          <w:rStyle w:val="StyleUnderline"/>
        </w:rPr>
        <w:t xml:space="preserve">Navy indicated that surface combatant activity (including naval gunfire operations) only occurred in the W-155 Area, and that total naval surface ship activity accounted for a total of just 20 vessel days of usage across all the GOMEX </w:t>
      </w:r>
      <w:r w:rsidRPr="00657F1B">
        <w:rPr>
          <w:rStyle w:val="StyleUnderline"/>
        </w:rPr>
        <w:lastRenderedPageBreak/>
        <w:t>OPAREAs</w:t>
      </w:r>
      <w:r w:rsidRPr="00657F1B">
        <w:rPr>
          <w:sz w:val="16"/>
        </w:rPr>
        <w:t xml:space="preserve">.53Likewise, flight operation figures in the Navy training areas indicate fewer scheduled hours and sorties in 2008 than might be expected. For example, the W-155 Area, the lateral limits of which encompass large areas of the Destin Dome and DeSoto Canyon oil and gas fields, was scheduled by the Navy and Air Force for some 3,000 hours of testing and training operations, which included approximately 5,840 aircraft sorties/missions.54 Over the course of 2008, according to the Navy’s Draft GOMEX Range Complex Environmental Impact Survey (EIS), Navy surface, subsurface, and aviation operations caused no significant impact on the environment, no significant impact on regional air quality, no significant impact on water quality, and no significant impact on cultural resources, despite operating in areas of the Gulf where there are hundreds of oil and gas platforms and associated exploration and drilling activity.56It is apparent that </w:t>
      </w:r>
      <w:r w:rsidRPr="00657F1B">
        <w:rPr>
          <w:rStyle w:val="StyleUnderline"/>
        </w:rPr>
        <w:t xml:space="preserve">the Navy’s TAP program, as well as its reduced operation footprint, along with the efforts of commercial and civil organizations to mitigate OPAREA encroachment issues, have blended together to create a situation in which the majority of the service’s </w:t>
      </w:r>
      <w:r w:rsidRPr="00657F1B">
        <w:rPr>
          <w:rStyle w:val="Emphasis"/>
        </w:rPr>
        <w:t>readiness and training missions in the Gulf of Mexico are minimally impacted.</w:t>
      </w:r>
    </w:p>
    <w:p w14:paraId="42F90A0F" w14:textId="7EAA4A12" w:rsidR="00160B8B" w:rsidRPr="00657F1B" w:rsidRDefault="00160B8B" w:rsidP="00160B8B">
      <w:pPr>
        <w:pStyle w:val="Heading4"/>
        <w:numPr>
          <w:ilvl w:val="0"/>
          <w:numId w:val="22"/>
        </w:numPr>
        <w:rPr>
          <w:rStyle w:val="Style13ptBold"/>
          <w:b/>
          <w:bCs w:val="0"/>
        </w:rPr>
      </w:pPr>
      <w:r w:rsidRPr="00657F1B">
        <w:rPr>
          <w:rStyle w:val="Style13ptBold"/>
          <w:b/>
        </w:rPr>
        <w:t>Turn – Readiness trades off with modernization</w:t>
      </w:r>
    </w:p>
    <w:p w14:paraId="6703B54B" w14:textId="77777777" w:rsidR="00160B8B" w:rsidRPr="00657F1B" w:rsidRDefault="00160B8B" w:rsidP="00160B8B">
      <w:pPr>
        <w:rPr>
          <w:rStyle w:val="Style13ptBold"/>
        </w:rPr>
      </w:pPr>
      <w:r w:rsidRPr="00657F1B">
        <w:rPr>
          <w:rStyle w:val="Style13ptBold"/>
        </w:rPr>
        <w:t xml:space="preserve">Altamura 18 </w:t>
      </w:r>
      <w:r w:rsidRPr="00657F1B">
        <w:t xml:space="preserve">(Eric, columnist at Georgetown Security Studies Review. 2-14-18 “Having Your Cake and Eating It Too: The Paradox of Readiness and Modernization in the US Army” </w:t>
      </w:r>
      <w:hyperlink r:id="rId15" w:history="1">
        <w:r w:rsidRPr="00657F1B">
          <w:rPr>
            <w:rStyle w:val="Hyperlink"/>
          </w:rPr>
          <w:t>https://georgetownsecuritystudiesreview.org/2018/02/14/having-your-cake-and-eating-it-too-the-paradox-of-readiness-and-modernization-in-the-us-army/</w:t>
        </w:r>
      </w:hyperlink>
      <w:r w:rsidRPr="00657F1B">
        <w:t xml:space="preserve"> JO)</w:t>
      </w:r>
    </w:p>
    <w:p w14:paraId="144EE1E7" w14:textId="77777777" w:rsidR="00160B8B" w:rsidRPr="00657F1B" w:rsidRDefault="00160B8B" w:rsidP="00160B8B">
      <w:pPr>
        <w:rPr>
          <w:sz w:val="16"/>
          <w:szCs w:val="16"/>
        </w:rPr>
      </w:pPr>
      <w:r w:rsidRPr="00657F1B">
        <w:rPr>
          <w:sz w:val="16"/>
          <w:szCs w:val="16"/>
        </w:rPr>
        <w:t>The recently published National Defense Strategy states that, “without sustained and predictable investment to restore readiness and modernize our military to make it fit for our time, we will rapidly lose our military advantage.”[i] Secretary of Defense James Mattis reinforced this point to the Senate Armed Services Committee this past week, testifying that budget uncertainty since the passing of the 2011 Budget Control Act (BCA) has “negatively impacted military readiness” and resulted in a “failure to modernize our military.”[ii]</w:t>
      </w:r>
    </w:p>
    <w:p w14:paraId="313D24B9" w14:textId="77777777" w:rsidR="00160B8B" w:rsidRPr="00657F1B" w:rsidRDefault="00160B8B" w:rsidP="00160B8B">
      <w:pPr>
        <w:rPr>
          <w:sz w:val="16"/>
        </w:rPr>
      </w:pPr>
      <w:r w:rsidRPr="00657F1B">
        <w:rPr>
          <w:sz w:val="16"/>
        </w:rPr>
        <w:t xml:space="preserve">The </w:t>
      </w:r>
      <w:r w:rsidRPr="00657F1B">
        <w:rPr>
          <w:rStyle w:val="StyleUnderline"/>
        </w:rPr>
        <w:t>Army in particular, having borne a tremendous amount of the burden in Iraq and Afghanistan, now finds itself stretched thinly across the globe, annually rotating brigade combat teams through Europe, Southeast Asia, and the Korean Peninsula in an attempt to deter a type of conflict it has not fought nor trained for in a generation.</w:t>
      </w:r>
      <w:r w:rsidRPr="00657F1B">
        <w:rPr>
          <w:sz w:val="16"/>
        </w:rPr>
        <w:t xml:space="preserve"> According to LTG John Murray, Army Deputy Chief of Staff, G-8 (responsible for the programming of resources), the </w:t>
      </w:r>
      <w:r w:rsidRPr="00657F1B">
        <w:rPr>
          <w:rStyle w:val="Emphasis"/>
        </w:rPr>
        <w:t>Army</w:t>
      </w:r>
      <w:r w:rsidRPr="00657F1B">
        <w:rPr>
          <w:rStyle w:val="StyleUnderline"/>
        </w:rPr>
        <w:t xml:space="preserve"> is at an “inflection point,” and </w:t>
      </w:r>
      <w:r w:rsidRPr="00657F1B">
        <w:rPr>
          <w:rStyle w:val="Emphasis"/>
        </w:rPr>
        <w:t>cannot choose between investing in readiness or modernization alone.</w:t>
      </w:r>
      <w:r w:rsidRPr="00657F1B">
        <w:rPr>
          <w:rStyle w:val="StyleUnderline"/>
        </w:rPr>
        <w:t>[</w:t>
      </w:r>
      <w:r w:rsidRPr="00657F1B">
        <w:rPr>
          <w:sz w:val="16"/>
        </w:rPr>
        <w:t xml:space="preserve">iii] For the Army, readiness and modernization have become two, often conflated, sides of the same coin, each demanding immediate investment. However, </w:t>
      </w:r>
      <w:r w:rsidRPr="00657F1B">
        <w:rPr>
          <w:rStyle w:val="StyleUnderline"/>
        </w:rPr>
        <w:t>these two concepts potentially contradict each other</w:t>
      </w:r>
      <w:r w:rsidRPr="00657F1B">
        <w:rPr>
          <w:sz w:val="16"/>
        </w:rPr>
        <w:t xml:space="preserve">, as </w:t>
      </w:r>
      <w:r w:rsidRPr="00657F1B">
        <w:rPr>
          <w:rStyle w:val="StyleUnderline"/>
        </w:rPr>
        <w:t>generating readiness means preparing for today’s threats, and modernization entails planning for future conflict</w:t>
      </w:r>
      <w:r w:rsidRPr="00657F1B">
        <w:rPr>
          <w:sz w:val="16"/>
        </w:rPr>
        <w:t>. As such, the Army’s plan for achieving its near and long-term objectives should acknowledge and mitigate the negative effects of contradicting efforts.</w:t>
      </w:r>
    </w:p>
    <w:p w14:paraId="11B6A3D4" w14:textId="77777777" w:rsidR="00160B8B" w:rsidRPr="00657F1B" w:rsidRDefault="00160B8B" w:rsidP="00160B8B">
      <w:pPr>
        <w:rPr>
          <w:sz w:val="16"/>
        </w:rPr>
      </w:pPr>
      <w:r w:rsidRPr="00657F1B">
        <w:rPr>
          <w:sz w:val="16"/>
        </w:rPr>
        <w:t xml:space="preserve">This </w:t>
      </w:r>
      <w:r w:rsidRPr="00657F1B">
        <w:rPr>
          <w:rStyle w:val="StyleUnderline"/>
        </w:rPr>
        <w:t>contradiction occurs most noticeably in procurement</w:t>
      </w:r>
      <w:r w:rsidRPr="00657F1B">
        <w:rPr>
          <w:sz w:val="16"/>
        </w:rPr>
        <w:t xml:space="preserve">. The Army awards contracts spanning decades in order to make major acquisitions programs sustainable for the industrial base to undertake. Although these </w:t>
      </w:r>
      <w:r w:rsidRPr="00657F1B">
        <w:rPr>
          <w:rStyle w:val="StyleUnderline"/>
        </w:rPr>
        <w:t xml:space="preserve">programs should address both near and far term requirements, the </w:t>
      </w:r>
      <w:r w:rsidRPr="00657F1B">
        <w:rPr>
          <w:rStyle w:val="Emphasis"/>
        </w:rPr>
        <w:t>Army has recently failed to balance</w:t>
      </w:r>
      <w:r w:rsidRPr="00657F1B">
        <w:rPr>
          <w:sz w:val="16"/>
        </w:rPr>
        <w:t xml:space="preserve"> </w:t>
      </w:r>
      <w:r w:rsidRPr="00657F1B">
        <w:rPr>
          <w:rStyle w:val="StyleUnderline"/>
        </w:rPr>
        <w:t>the allocation of funding between the two</w:t>
      </w:r>
      <w:r w:rsidRPr="00657F1B">
        <w:rPr>
          <w:sz w:val="16"/>
        </w:rPr>
        <w:t>. Since the 2013 sequester, investment in research and development across all ground systems and platforms received disproportionately high cuts in funding relative to other products and services.[iv] Instead, the Army allocated funding towards programs that provided near-term capabilities within the context of ongoing operations in Afghanistan and the counter-ISIS campaign. For example, the Army began fielding the Warfighter Information Network-Tactical (WIN-T) in 2012, a communications system intended to provide high-band connectivity across all echelons at a total cost of approximately $6 billion to date.[v] While the system has proved effective in uncontested information environments, it remains highly vulnerable to electronic warfare and cyber capabilities that the Army anticipates future adversaries to possess.</w:t>
      </w:r>
    </w:p>
    <w:p w14:paraId="26B7AE98" w14:textId="77777777" w:rsidR="00160B8B" w:rsidRPr="00657F1B" w:rsidRDefault="00160B8B" w:rsidP="00160B8B">
      <w:pPr>
        <w:rPr>
          <w:sz w:val="16"/>
        </w:rPr>
      </w:pPr>
      <w:r w:rsidRPr="00657F1B">
        <w:rPr>
          <w:sz w:val="16"/>
        </w:rPr>
        <w:t xml:space="preserve">The </w:t>
      </w:r>
      <w:r w:rsidRPr="00657F1B">
        <w:rPr>
          <w:rStyle w:val="StyleUnderline"/>
        </w:rPr>
        <w:t xml:space="preserve">conflict between readiness and modernization also plays out in </w:t>
      </w:r>
      <w:r w:rsidRPr="00657F1B">
        <w:rPr>
          <w:rStyle w:val="Emphasis"/>
        </w:rPr>
        <w:t>manning and training</w:t>
      </w:r>
      <w:r w:rsidRPr="00657F1B">
        <w:rPr>
          <w:rStyle w:val="StyleUnderline"/>
        </w:rPr>
        <w:t>, as the Army determines how to best prepare its troops for a wide scope of missions</w:t>
      </w:r>
      <w:r w:rsidRPr="00657F1B">
        <w:rPr>
          <w:sz w:val="16"/>
        </w:rPr>
        <w:t xml:space="preserve">. This year, the Army plans to deploy the first Security Force Assistance Brigade (SFAB) to Afghanistan.[vi] This unit, specially designed to provide “training and advising [to] foreign security forces,” will be the first of six SFABs to deploy oversees.[vii] In theory, these units will deleverage other forces from current obligations providing security assistance in Afghanistan, freeing up both conventional and special operations units to focus on emerging challenges consistent with their traditional mission sets. Each SFAB consists exclusively of senior and non-commissioned officers, selected based on experience and demonstrated competence in previous leadership positions. These soldiers then undergo time-consuming, specialized training in preparation for their unique mission. In effect, the SFAB concept has resulted in the removal of some of the Army’s most competent leaders from its conventional forces, </w:t>
      </w:r>
      <w:r w:rsidRPr="00657F1B">
        <w:rPr>
          <w:sz w:val="16"/>
        </w:rPr>
        <w:lastRenderedPageBreak/>
        <w:t>relegating them to a counter-insurgency mission during a time when reorganizing for great power competition has become the stated priority of the Department of Defense.</w:t>
      </w:r>
    </w:p>
    <w:p w14:paraId="30D1E622" w14:textId="77777777" w:rsidR="00160B8B" w:rsidRPr="00657F1B" w:rsidRDefault="00160B8B" w:rsidP="00160B8B"/>
    <w:p w14:paraId="392664FF" w14:textId="500E06D4" w:rsidR="00FB7044" w:rsidRPr="00657F1B" w:rsidRDefault="00FB7044" w:rsidP="00FB7044">
      <w:pPr>
        <w:pStyle w:val="Heading1"/>
      </w:pPr>
      <w:r w:rsidRPr="00657F1B">
        <w:lastRenderedPageBreak/>
        <w:t>Case</w:t>
      </w:r>
    </w:p>
    <w:p w14:paraId="4BB7832B" w14:textId="6E1FA56E" w:rsidR="00FB7044" w:rsidRPr="00657F1B" w:rsidRDefault="00FB7044" w:rsidP="00776A40">
      <w:pPr>
        <w:pStyle w:val="Heading2"/>
      </w:pPr>
      <w:r w:rsidRPr="00657F1B">
        <w:lastRenderedPageBreak/>
        <w:t>Adv 1</w:t>
      </w:r>
    </w:p>
    <w:p w14:paraId="4F1A62E6" w14:textId="114E156D" w:rsidR="00776A40" w:rsidRPr="00657F1B" w:rsidRDefault="00776A40" w:rsidP="00776A40">
      <w:pPr>
        <w:pStyle w:val="Heading3"/>
      </w:pPr>
      <w:r w:rsidRPr="00657F1B">
        <w:lastRenderedPageBreak/>
        <w:t>1NC</w:t>
      </w:r>
    </w:p>
    <w:p w14:paraId="5A2FD618" w14:textId="77777777" w:rsidR="00FB7044" w:rsidRPr="00657F1B" w:rsidRDefault="00FB7044" w:rsidP="00FB7044">
      <w:pPr>
        <w:pStyle w:val="Heading4"/>
        <w:rPr>
          <w:rStyle w:val="Style13ptBold"/>
          <w:b/>
          <w:bCs w:val="0"/>
        </w:rPr>
      </w:pPr>
      <w:r w:rsidRPr="00657F1B">
        <w:rPr>
          <w:rStyle w:val="Style13ptBold"/>
          <w:b/>
        </w:rPr>
        <w:t>International spills and oil tankers are massive altcauses</w:t>
      </w:r>
    </w:p>
    <w:p w14:paraId="78354FE0" w14:textId="77777777" w:rsidR="00FB7044" w:rsidRPr="00657F1B" w:rsidRDefault="00FB7044" w:rsidP="00FB7044">
      <w:pPr>
        <w:rPr>
          <w:rStyle w:val="Style13ptBold"/>
        </w:rPr>
      </w:pPr>
      <w:r w:rsidRPr="00657F1B">
        <w:rPr>
          <w:rStyle w:val="Style13ptBold"/>
        </w:rPr>
        <w:t xml:space="preserve">Degnarain 20 </w:t>
      </w:r>
      <w:r w:rsidRPr="00657F1B">
        <w:t xml:space="preserve">(Nishan, economist and founder of Breakthrough Ocean Ventures, an advisory firm focused on health of the oceans. 8-28-20 “Oil Spill August: What Two Major Oil Spills In Venezuela And Mauritius Now Mean For The World” </w:t>
      </w:r>
      <w:hyperlink r:id="rId16" w:history="1">
        <w:r w:rsidRPr="00657F1B">
          <w:rPr>
            <w:rStyle w:val="Hyperlink"/>
          </w:rPr>
          <w:t>https://www.forbes.com/sites/nishandegnarain/2020/08/28/oil-spill-august-what-the-major-oil-spills-in-venezuela-and-mauritius-mean-for-the-world/?sh=3cf09eb459bd</w:t>
        </w:r>
      </w:hyperlink>
      <w:r w:rsidRPr="00657F1B">
        <w:t xml:space="preserve"> JO)</w:t>
      </w:r>
    </w:p>
    <w:p w14:paraId="30463990" w14:textId="77777777" w:rsidR="00FB7044" w:rsidRPr="00657F1B" w:rsidRDefault="00FB7044" w:rsidP="00FB7044">
      <w:pPr>
        <w:rPr>
          <w:sz w:val="16"/>
          <w:szCs w:val="16"/>
        </w:rPr>
      </w:pPr>
      <w:r w:rsidRPr="00657F1B">
        <w:rPr>
          <w:sz w:val="16"/>
          <w:szCs w:val="16"/>
        </w:rPr>
        <w:t>August has been a very bad month for the ocean, having been battered by oil spills, explosions, and poorly regulated shipping.</w:t>
      </w:r>
    </w:p>
    <w:p w14:paraId="111B2674" w14:textId="77777777" w:rsidR="00FB7044" w:rsidRPr="00657F1B" w:rsidRDefault="00FB7044" w:rsidP="00FB7044">
      <w:pPr>
        <w:rPr>
          <w:rStyle w:val="StyleUnderline"/>
        </w:rPr>
      </w:pPr>
      <w:r w:rsidRPr="00657F1B">
        <w:rPr>
          <w:sz w:val="16"/>
          <w:szCs w:val="16"/>
        </w:rPr>
        <w:t xml:space="preserve">While the eyes of the world were first shocked by the explosion on 4 August in Beirut Port from poorly stored Ammonium Nitrate being carried by a Moldovan-flagged vessel, and then the massive oil spill on 6 August in Mauritius by a Panama-flagged, Japanese-owned iron ore ship that split apart against a coral lagoon, </w:t>
      </w:r>
      <w:r w:rsidRPr="00657F1B">
        <w:rPr>
          <w:rStyle w:val="StyleUnderline"/>
        </w:rPr>
        <w:t>Venezuela was experiencing its own major oil spill which officials first started detecting on 2 August.</w:t>
      </w:r>
    </w:p>
    <w:p w14:paraId="599EDB26" w14:textId="77777777" w:rsidR="00FB7044" w:rsidRPr="00657F1B" w:rsidRDefault="00FB7044" w:rsidP="00FB7044">
      <w:pPr>
        <w:rPr>
          <w:sz w:val="16"/>
        </w:rPr>
      </w:pPr>
      <w:r w:rsidRPr="00657F1B">
        <w:rPr>
          <w:sz w:val="16"/>
        </w:rPr>
        <w:t xml:space="preserve">It was a </w:t>
      </w:r>
      <w:r w:rsidRPr="00657F1B">
        <w:rPr>
          <w:rStyle w:val="StyleUnderline"/>
        </w:rPr>
        <w:t>bunker fuel oil spill (same as Mauritius) and has now been estimated at being twice the size as the one in Mauritius.</w:t>
      </w:r>
      <w:r w:rsidRPr="00657F1B">
        <w:rPr>
          <w:sz w:val="16"/>
        </w:rPr>
        <w:t xml:space="preserve"> The cause was not immediately obvious and satellite data suggests the 2leak either came from a Portugal-flagged vessel or an oil pipeline close to a petroleum hub in the region.</w:t>
      </w:r>
    </w:p>
    <w:p w14:paraId="3E4A24AF" w14:textId="77777777" w:rsidR="00FB7044" w:rsidRPr="00657F1B" w:rsidRDefault="00FB7044" w:rsidP="00FB7044">
      <w:pPr>
        <w:rPr>
          <w:sz w:val="16"/>
          <w:szCs w:val="16"/>
        </w:rPr>
      </w:pPr>
      <w:r w:rsidRPr="00657F1B">
        <w:rPr>
          <w:sz w:val="16"/>
          <w:szCs w:val="16"/>
        </w:rPr>
        <w:t>It was also in a pristine protected National Park, full of coral reefs, mangrove forests and turtle nesting grounds. This is the second time Venezuela has experienced a major oil spill in the last year, following over 1500 miles of Brazil’s beaches experiencing over 2000 tons of heavy engine oil in September. That spill was suspected to come from a Greek-flagged vessel, which, incidentally also uses shipping lanes close to Mauritius. At the time, it was shown that 600 tons of oil could easily be leaked within 30 minutes of a ship transfer gone wrong.</w:t>
      </w:r>
    </w:p>
    <w:p w14:paraId="3D6E2C49" w14:textId="77777777" w:rsidR="00FB7044" w:rsidRPr="00657F1B" w:rsidRDefault="00FB7044" w:rsidP="00FB7044">
      <w:pPr>
        <w:rPr>
          <w:sz w:val="16"/>
          <w:szCs w:val="16"/>
        </w:rPr>
      </w:pPr>
      <w:r w:rsidRPr="00657F1B">
        <w:rPr>
          <w:sz w:val="16"/>
          <w:szCs w:val="16"/>
        </w:rPr>
        <w:t>What do we know about the Venezuela Oil Spill, and in what way is was it similar to the oil spill faced by Mauritius?</w:t>
      </w:r>
    </w:p>
    <w:p w14:paraId="46A5B6C6" w14:textId="77777777" w:rsidR="00FB7044" w:rsidRPr="00657F1B" w:rsidRDefault="00FB7044" w:rsidP="00FB7044">
      <w:pPr>
        <w:rPr>
          <w:sz w:val="16"/>
          <w:szCs w:val="16"/>
        </w:rPr>
      </w:pPr>
      <w:r w:rsidRPr="00657F1B">
        <w:rPr>
          <w:sz w:val="16"/>
          <w:szCs w:val="16"/>
        </w:rPr>
        <w:t>Here are seven similarities.</w:t>
      </w:r>
    </w:p>
    <w:p w14:paraId="5E61A3FE" w14:textId="77777777" w:rsidR="00FB7044" w:rsidRPr="00657F1B" w:rsidRDefault="00FB7044" w:rsidP="00FB7044">
      <w:pPr>
        <w:rPr>
          <w:sz w:val="16"/>
          <w:szCs w:val="16"/>
        </w:rPr>
      </w:pPr>
      <w:r w:rsidRPr="00657F1B">
        <w:rPr>
          <w:sz w:val="16"/>
          <w:szCs w:val="16"/>
        </w:rPr>
        <w:t>1. Oil Leaks in Protected National Parks</w:t>
      </w:r>
    </w:p>
    <w:p w14:paraId="62DD2DD9" w14:textId="77777777" w:rsidR="00FB7044" w:rsidRPr="00657F1B" w:rsidRDefault="00FB7044" w:rsidP="00FB7044">
      <w:pPr>
        <w:rPr>
          <w:sz w:val="16"/>
          <w:szCs w:val="16"/>
        </w:rPr>
      </w:pPr>
      <w:r w:rsidRPr="00657F1B">
        <w:rPr>
          <w:sz w:val="16"/>
          <w:szCs w:val="16"/>
        </w:rPr>
        <w:t>In both Mauritius and Venezuela, the oil spill occurred in the midst of what were supposed to be highly protected national parks. In both Mauritius and Venezuela, these parks contain a rich variety of biodiversity and a range of different coastal ecosystems - protected coral reefs, mangrove forests that are breeding grounds for reef fish, sandy beaches that are habitats and nesting grounds for turtles.</w:t>
      </w:r>
    </w:p>
    <w:p w14:paraId="5A34D138" w14:textId="77777777" w:rsidR="00FB7044" w:rsidRPr="00657F1B" w:rsidRDefault="00FB7044" w:rsidP="00FB7044">
      <w:pPr>
        <w:rPr>
          <w:sz w:val="16"/>
          <w:szCs w:val="16"/>
        </w:rPr>
      </w:pPr>
      <w:r w:rsidRPr="00657F1B">
        <w:rPr>
          <w:sz w:val="16"/>
          <w:szCs w:val="16"/>
        </w:rPr>
        <w:t>Venezuela’s Oil Spill leak occurred in Morrocoy National Park in the North West of the country. The Wakashio vessel oil spill in Mauritius occurred amid a network of internationally protected coral and mangrove reserves in Pointe d’Esny in the South East of the country, which was also home to rearing efforts of some of the rarest plants, birds, lizards, and butterflies on the planet.</w:t>
      </w:r>
    </w:p>
    <w:p w14:paraId="374B470F" w14:textId="77777777" w:rsidR="00FB7044" w:rsidRPr="00657F1B" w:rsidRDefault="00FB7044" w:rsidP="00FB7044">
      <w:pPr>
        <w:rPr>
          <w:rStyle w:val="StyleUnderline"/>
        </w:rPr>
      </w:pPr>
      <w:r w:rsidRPr="00657F1B">
        <w:rPr>
          <w:sz w:val="16"/>
        </w:rPr>
        <w:t xml:space="preserve">It showed that while </w:t>
      </w:r>
      <w:r w:rsidRPr="00657F1B">
        <w:rPr>
          <w:rStyle w:val="StyleUnderline"/>
        </w:rPr>
        <w:t>many Governments have announced protected areas on paper, they have not put in place the enforcement mechanisms to protect these areas from large, industrial disasters.</w:t>
      </w:r>
    </w:p>
    <w:p w14:paraId="5DF1CBA3" w14:textId="77777777" w:rsidR="00FB7044" w:rsidRPr="00657F1B" w:rsidRDefault="00FB7044" w:rsidP="00FB7044">
      <w:pPr>
        <w:rPr>
          <w:rStyle w:val="StyleUnderline"/>
        </w:rPr>
      </w:pPr>
      <w:r w:rsidRPr="00657F1B">
        <w:rPr>
          <w:rStyle w:val="StyleUnderline"/>
        </w:rPr>
        <w:t>2. Both Bunker (Engine) Fuel spills</w:t>
      </w:r>
    </w:p>
    <w:p w14:paraId="201E071B" w14:textId="77777777" w:rsidR="00FB7044" w:rsidRPr="00657F1B" w:rsidRDefault="00FB7044" w:rsidP="00FB7044">
      <w:pPr>
        <w:rPr>
          <w:sz w:val="16"/>
        </w:rPr>
      </w:pPr>
      <w:r w:rsidRPr="00657F1B">
        <w:rPr>
          <w:sz w:val="16"/>
        </w:rPr>
        <w:t xml:space="preserve">Both </w:t>
      </w:r>
      <w:r w:rsidRPr="00657F1B">
        <w:rPr>
          <w:rStyle w:val="StyleUnderline"/>
        </w:rPr>
        <w:t>Mauritius and Venezuela were bunker fuel oil spills, rather than crude oil spills</w:t>
      </w:r>
      <w:r w:rsidRPr="00657F1B">
        <w:rPr>
          <w:sz w:val="16"/>
        </w:rPr>
        <w:t xml:space="preserve"> (like Exxon Valdez and Deepwater Horizon). This means they may be smaller in volume but could become a lot more toxic in sunnier environments due to the effect of the sun’s ultra-violet light on this heavy engine oil, turning it into an invisible, deadly chemical killer. Secretive clean up efforts in many cases have resulted in outcomes worse than the initial oil spill by using chemical dispersants that harm the extremely fragile ocean microbiome, particularly around delicate coral reef systems (because of the way the cleanup was approached, Venezuela estimates the effects could last as long as 50 years).</w:t>
      </w:r>
    </w:p>
    <w:p w14:paraId="3B0356F3" w14:textId="77777777" w:rsidR="00FB7044" w:rsidRPr="00657F1B" w:rsidRDefault="00FB7044" w:rsidP="00FB7044">
      <w:pPr>
        <w:rPr>
          <w:sz w:val="16"/>
          <w:szCs w:val="16"/>
        </w:rPr>
      </w:pPr>
      <w:r w:rsidRPr="00657F1B">
        <w:rPr>
          <w:sz w:val="16"/>
          <w:szCs w:val="16"/>
        </w:rPr>
        <w:t>In Mauritius’ case, it was clear that the oil came from the Wakashio vessel as this fuel type was not used to fuel any vessels in the lagoon previously. However, in Venezuela’s case, it took a little detective work to figure out the source - despite Government claims the source was from a vessel, the local university showed through chemical analysis that the source could be from the petrochemical hub centered around the ‘El Palito’ refinery. From satellite calculations, the stain of 7.6 km long by 1.5 km wide corresponded to a spill of 26,730 barrels of oil.</w:t>
      </w:r>
    </w:p>
    <w:p w14:paraId="0A2B6E57" w14:textId="77777777" w:rsidR="00FB7044" w:rsidRPr="00657F1B" w:rsidRDefault="00FB7044" w:rsidP="00FB7044">
      <w:pPr>
        <w:rPr>
          <w:rStyle w:val="StyleUnderline"/>
        </w:rPr>
      </w:pPr>
      <w:r w:rsidRPr="00657F1B">
        <w:rPr>
          <w:sz w:val="16"/>
        </w:rPr>
        <w:lastRenderedPageBreak/>
        <w:t xml:space="preserve">When asked about the effect of </w:t>
      </w:r>
      <w:r w:rsidRPr="00657F1B">
        <w:rPr>
          <w:rStyle w:val="StyleUnderline"/>
        </w:rPr>
        <w:t>Bunker Fuel (VLSFO) in the long term over delicate coral ecosystems, the UN agency responsible global shipping admitted it did not know the long term implications of such fuels in fragile coral reef ecosystems.</w:t>
      </w:r>
    </w:p>
    <w:p w14:paraId="3F34ACB6" w14:textId="77777777" w:rsidR="00FB7044" w:rsidRPr="00657F1B" w:rsidRDefault="00FB7044" w:rsidP="00FB7044">
      <w:pPr>
        <w:rPr>
          <w:sz w:val="16"/>
          <w:szCs w:val="16"/>
        </w:rPr>
      </w:pPr>
      <w:r w:rsidRPr="00657F1B">
        <w:rPr>
          <w:sz w:val="16"/>
          <w:szCs w:val="16"/>
        </w:rPr>
        <w:t>On 19 August 2020, an IMO spokesperson said "because this fuel is so new, research has only just been initiated on its fate and behavior in the environment, particularly over a longer period. It’s really the longer term fate and effects that are not yet known."</w:t>
      </w:r>
    </w:p>
    <w:p w14:paraId="62D2A94B" w14:textId="77777777" w:rsidR="00FB7044" w:rsidRPr="00657F1B" w:rsidRDefault="00FB7044" w:rsidP="00FB7044">
      <w:pPr>
        <w:rPr>
          <w:sz w:val="16"/>
          <w:szCs w:val="16"/>
        </w:rPr>
      </w:pPr>
      <w:r w:rsidRPr="00657F1B">
        <w:rPr>
          <w:sz w:val="16"/>
          <w:szCs w:val="16"/>
        </w:rPr>
        <w:t>Yet, the IMO has sent experts specifically to advise on the clean up operations, raising greater concerns if the wrong approach to the clean up is taken that could cause even greater long term harm than the oil spill itself.</w:t>
      </w:r>
    </w:p>
    <w:p w14:paraId="46B580A8" w14:textId="77777777" w:rsidR="00FB7044" w:rsidRPr="00657F1B" w:rsidRDefault="00FB7044" w:rsidP="00FB7044">
      <w:pPr>
        <w:rPr>
          <w:sz w:val="16"/>
          <w:szCs w:val="16"/>
        </w:rPr>
      </w:pPr>
      <w:r w:rsidRPr="00657F1B">
        <w:rPr>
          <w:sz w:val="16"/>
          <w:szCs w:val="16"/>
        </w:rPr>
        <w:t>3. Satellites detected the spills</w:t>
      </w:r>
    </w:p>
    <w:p w14:paraId="3C1581C7" w14:textId="77777777" w:rsidR="00FB7044" w:rsidRPr="00657F1B" w:rsidRDefault="00FB7044" w:rsidP="00FB7044">
      <w:pPr>
        <w:rPr>
          <w:sz w:val="16"/>
          <w:szCs w:val="16"/>
        </w:rPr>
      </w:pPr>
      <w:r w:rsidRPr="00657F1B">
        <w:rPr>
          <w:sz w:val="16"/>
          <w:szCs w:val="16"/>
        </w:rPr>
        <w:t>In both Mauritius and Venezuela, were the critical technology to help understand the spread and impact. While optical satellites only revealed the more concentrated dark patches of oil, it was the new technologies of Synthetic Aperture Radar, such as provided by Finish company Iceye and Ursa Space Systems, that was able to reveal the extent of the spread across the East Coast of Mauritius and into the protected areas of Blue Bay Marine Park and 14 miles North to Ile aux Cerfs (2 miles from where 18 dolphins were found dead on 26 August).</w:t>
      </w:r>
    </w:p>
    <w:p w14:paraId="2020737B" w14:textId="77777777" w:rsidR="00FB7044" w:rsidRPr="00657F1B" w:rsidRDefault="00FB7044" w:rsidP="00FB7044">
      <w:pPr>
        <w:rPr>
          <w:sz w:val="16"/>
          <w:szCs w:val="16"/>
        </w:rPr>
      </w:pPr>
      <w:r w:rsidRPr="00657F1B">
        <w:rPr>
          <w:sz w:val="16"/>
          <w:szCs w:val="16"/>
        </w:rPr>
        <w:t>In Venezuela’s case, a large patch of dark oil could be seen from satellites. Using AIS tracking correlated with the spread of the spill, some commentators were able to identify the vessels that had been close to the area when the oil appeared. However, upon further investigation, it appeared that the oil leaked from a refinery on the coast linked to the state-run oil company PDVSA, that had been heavily criticized in the past.</w:t>
      </w:r>
    </w:p>
    <w:p w14:paraId="17FAF467" w14:textId="77777777" w:rsidR="00FB7044" w:rsidRPr="00657F1B" w:rsidRDefault="00FB7044" w:rsidP="00FB7044">
      <w:pPr>
        <w:rPr>
          <w:sz w:val="16"/>
          <w:szCs w:val="16"/>
        </w:rPr>
      </w:pPr>
      <w:r w:rsidRPr="00657F1B">
        <w:rPr>
          <w:sz w:val="16"/>
          <w:szCs w:val="16"/>
        </w:rPr>
        <w:t>4. Volume of the spill</w:t>
      </w:r>
    </w:p>
    <w:p w14:paraId="117EC82C" w14:textId="77777777" w:rsidR="00FB7044" w:rsidRPr="00657F1B" w:rsidRDefault="00FB7044" w:rsidP="00FB7044">
      <w:pPr>
        <w:rPr>
          <w:sz w:val="16"/>
          <w:szCs w:val="16"/>
        </w:rPr>
      </w:pPr>
      <w:r w:rsidRPr="00657F1B">
        <w:rPr>
          <w:sz w:val="16"/>
          <w:szCs w:val="16"/>
        </w:rPr>
        <w:t>In both Mauritius and Venezuela, officials had tried to state that the volume of oil spilled was relatively small (in Venezuela’s case, it was claimed that the authorities and oil company only started paying attention to the spill 22 days after the leak happened). The Physical, Mathematical and Natural Sciences Academy (ACFIMAN) and the Engineering and Habitat Academy (ANIH) said in a statement on August 20th that “The procedures that the company implemented showed the precariousness of the equipment and personnel with scarce training and knowledge to respond to the magnitude of the damaged caused… The delayed and precarious response of PDVSA and the Ministry of Environment, the MINEC, and the silence of the prosecutor’s office and ombudsman demonstrate again the level of deinstitutionalization of the country.”</w:t>
      </w:r>
    </w:p>
    <w:p w14:paraId="47D1EEAA" w14:textId="77777777" w:rsidR="00FB7044" w:rsidRPr="00657F1B" w:rsidRDefault="00FB7044" w:rsidP="00FB7044">
      <w:pPr>
        <w:rPr>
          <w:sz w:val="16"/>
          <w:szCs w:val="16"/>
        </w:rPr>
      </w:pPr>
      <w:r w:rsidRPr="00657F1B">
        <w:rPr>
          <w:sz w:val="16"/>
          <w:szCs w:val="16"/>
        </w:rPr>
        <w:t>A variety of confusing communication terms was used in Mauritius, such as only referring to the oil spill using a weight measurement (in metric tons) of the leaked oil, rather than the conventional volume measurements for oil spills (gallons and barrels).</w:t>
      </w:r>
    </w:p>
    <w:p w14:paraId="5BBDCFD1" w14:textId="77777777" w:rsidR="00FB7044" w:rsidRPr="00657F1B" w:rsidRDefault="00FB7044" w:rsidP="00FB7044">
      <w:pPr>
        <w:rPr>
          <w:sz w:val="16"/>
          <w:szCs w:val="16"/>
        </w:rPr>
      </w:pPr>
      <w:r w:rsidRPr="00657F1B">
        <w:rPr>
          <w:sz w:val="16"/>
          <w:szCs w:val="16"/>
        </w:rPr>
        <w:t>In Venezuela, it is now estimated that 26,730 barrels were leaked at the end of July. This is higher than the amount of barrels estimated to have been leaked from Mauritius (7000), although this figure is from 11 August (16 days ago) when over 15,000 barrels remained on board, and even though more oil could be seen leaking, the final number in the coral lagoon still has not been disclosed.</w:t>
      </w:r>
    </w:p>
    <w:p w14:paraId="1BDA5986" w14:textId="77777777" w:rsidR="00FB7044" w:rsidRPr="00657F1B" w:rsidRDefault="00FB7044" w:rsidP="00FB7044">
      <w:pPr>
        <w:rPr>
          <w:sz w:val="16"/>
          <w:szCs w:val="16"/>
        </w:rPr>
      </w:pPr>
      <w:r w:rsidRPr="00657F1B">
        <w:rPr>
          <w:sz w:val="16"/>
          <w:szCs w:val="16"/>
        </w:rPr>
        <w:t>In Venezuela 15 km of coastline had been impacted compared with UN estimates of 30 km in Mauritius. These are critical habitats for a variety of wildlife.</w:t>
      </w:r>
    </w:p>
    <w:p w14:paraId="22A91FEE" w14:textId="77777777" w:rsidR="00FB7044" w:rsidRPr="00657F1B" w:rsidRDefault="00FB7044" w:rsidP="00FB7044">
      <w:pPr>
        <w:rPr>
          <w:sz w:val="16"/>
          <w:szCs w:val="16"/>
        </w:rPr>
      </w:pPr>
      <w:r w:rsidRPr="00657F1B">
        <w:rPr>
          <w:sz w:val="16"/>
          <w:szCs w:val="16"/>
        </w:rPr>
        <w:t>5. Governments downplaying the true impact of the spill</w:t>
      </w:r>
    </w:p>
    <w:p w14:paraId="4D3AB46B" w14:textId="77777777" w:rsidR="00FB7044" w:rsidRPr="00657F1B" w:rsidRDefault="00FB7044" w:rsidP="00FB7044">
      <w:pPr>
        <w:rPr>
          <w:sz w:val="16"/>
          <w:szCs w:val="16"/>
        </w:rPr>
      </w:pPr>
      <w:r w:rsidRPr="00657F1B">
        <w:rPr>
          <w:sz w:val="16"/>
          <w:szCs w:val="16"/>
        </w:rPr>
        <w:t>Both Venezuela and Mauritius’ Government’s responses have been heavily criticized. First, both have tried to underplay the incident. In Venezuela officials repeatedly claimed they had the situation under control.</w:t>
      </w:r>
    </w:p>
    <w:p w14:paraId="6028473C" w14:textId="77777777" w:rsidR="00FB7044" w:rsidRPr="00657F1B" w:rsidRDefault="00FB7044" w:rsidP="00FB7044">
      <w:pPr>
        <w:rPr>
          <w:sz w:val="16"/>
          <w:szCs w:val="16"/>
        </w:rPr>
      </w:pPr>
      <w:r w:rsidRPr="00657F1B">
        <w:rPr>
          <w:sz w:val="16"/>
          <w:szCs w:val="16"/>
        </w:rPr>
        <w:t>In Mauritius, the Government reassured the population that there was no risk when the single-hub vessel had spent 12 days on Mauritian’ reefs, dragging by over 1 km, then as oil spilled into the lagoon, the population were told it was a small leak, then the vessel split in two on 15 August and was deliberately sunk in the coral lagoon on 24 August, to the consternation of the entire population who then started seeing dozens of dead dolphins appear on their beaches, and are now organizing national protests on Saturday 29 August.</w:t>
      </w:r>
    </w:p>
    <w:p w14:paraId="0441A4E3" w14:textId="77777777" w:rsidR="00FB7044" w:rsidRPr="00657F1B" w:rsidRDefault="00FB7044" w:rsidP="00FB7044">
      <w:pPr>
        <w:rPr>
          <w:sz w:val="16"/>
          <w:szCs w:val="16"/>
        </w:rPr>
      </w:pPr>
      <w:r w:rsidRPr="00657F1B">
        <w:rPr>
          <w:sz w:val="16"/>
          <w:szCs w:val="16"/>
        </w:rPr>
        <w:t>Both Venezuela and Mauritius did not disclose the amount of oil that was leaked - it took external validation and satellites to prove the impact was. Such secretive approaches ended up backfiring with environmental non profit groups.</w:t>
      </w:r>
    </w:p>
    <w:p w14:paraId="655F5501" w14:textId="77777777" w:rsidR="00FB7044" w:rsidRPr="00657F1B" w:rsidRDefault="00FB7044" w:rsidP="00FB7044">
      <w:pPr>
        <w:rPr>
          <w:sz w:val="16"/>
          <w:szCs w:val="16"/>
        </w:rPr>
      </w:pPr>
      <w:r w:rsidRPr="00657F1B">
        <w:rPr>
          <w:sz w:val="16"/>
          <w:szCs w:val="16"/>
        </w:rPr>
        <w:t>6. Declaring victory too soon</w:t>
      </w:r>
    </w:p>
    <w:p w14:paraId="154CFE94" w14:textId="77777777" w:rsidR="00FB7044" w:rsidRPr="00657F1B" w:rsidRDefault="00FB7044" w:rsidP="00FB7044">
      <w:pPr>
        <w:rPr>
          <w:rStyle w:val="StyleUnderline"/>
        </w:rPr>
      </w:pPr>
      <w:r w:rsidRPr="00657F1B">
        <w:rPr>
          <w:sz w:val="16"/>
          <w:szCs w:val="16"/>
        </w:rPr>
        <w:t xml:space="preserve">Both Venezuela and Mauritian Governments have tried to declare victory too quickly. The </w:t>
      </w:r>
      <w:r w:rsidRPr="00657F1B">
        <w:rPr>
          <w:rStyle w:val="StyleUnderline"/>
        </w:rPr>
        <w:t>focus had been on ending visual pollution, but by using chemical dispersants, this could have extended length of time the impact would now have.</w:t>
      </w:r>
    </w:p>
    <w:p w14:paraId="45CF26DE" w14:textId="77777777" w:rsidR="00FB7044" w:rsidRPr="00657F1B" w:rsidRDefault="00FB7044" w:rsidP="00FB7044">
      <w:pPr>
        <w:rPr>
          <w:rStyle w:val="StyleUnderline"/>
        </w:rPr>
      </w:pPr>
      <w:r w:rsidRPr="00657F1B">
        <w:rPr>
          <w:sz w:val="16"/>
          <w:szCs w:val="16"/>
        </w:rPr>
        <w:lastRenderedPageBreak/>
        <w:t xml:space="preserve">In Venezuela’s case, scientists have warned that it will take over 50 years to restore its habitat. In Mauritius, the </w:t>
      </w:r>
      <w:r w:rsidRPr="00657F1B">
        <w:rPr>
          <w:rStyle w:val="StyleUnderline"/>
        </w:rPr>
        <w:t>lack of transparency surrounding the science being done has meant that the science has been politicized (for example, at a press conference on 26 Aug attended by the Minister of Maritime Affairs, Govt sponsored NGOs and international specialists, it was announced that the cause of 18 dolphin deaths was not due to the oil spill or sinking of the vessel before an autopsy could even be performed).</w:t>
      </w:r>
    </w:p>
    <w:p w14:paraId="3712E7D8" w14:textId="77777777" w:rsidR="00FB7044" w:rsidRPr="00657F1B" w:rsidRDefault="00FB7044" w:rsidP="00FB7044">
      <w:pPr>
        <w:rPr>
          <w:sz w:val="16"/>
          <w:szCs w:val="16"/>
        </w:rPr>
      </w:pPr>
      <w:r w:rsidRPr="00657F1B">
        <w:rPr>
          <w:sz w:val="16"/>
          <w:szCs w:val="16"/>
        </w:rPr>
        <w:t>What citizens need in a crisis is the constant drip of reliable information and transparency, in order to build trust.</w:t>
      </w:r>
    </w:p>
    <w:p w14:paraId="6B551119" w14:textId="77777777" w:rsidR="00FB7044" w:rsidRPr="00657F1B" w:rsidRDefault="00FB7044" w:rsidP="00FB7044">
      <w:pPr>
        <w:rPr>
          <w:sz w:val="16"/>
          <w:szCs w:val="16"/>
        </w:rPr>
      </w:pPr>
      <w:r w:rsidRPr="00657F1B">
        <w:rPr>
          <w:sz w:val="16"/>
          <w:szCs w:val="16"/>
        </w:rPr>
        <w:t>7. Secretive and bodged oil spill cleanup</w:t>
      </w:r>
    </w:p>
    <w:p w14:paraId="397DDECC" w14:textId="77777777" w:rsidR="00FB7044" w:rsidRPr="00657F1B" w:rsidRDefault="00FB7044" w:rsidP="00FB7044">
      <w:pPr>
        <w:rPr>
          <w:sz w:val="16"/>
          <w:szCs w:val="16"/>
        </w:rPr>
      </w:pPr>
      <w:r w:rsidRPr="00657F1B">
        <w:rPr>
          <w:sz w:val="16"/>
          <w:szCs w:val="16"/>
        </w:rPr>
        <w:t>In both Mauritius and Venezuela, there has been growing concern about the use of chemical clean up agents along with some very protected areas of coastline. Such chemicals (called dispersants) break down the oil into visible particles that become easier to be absorbed by marine creatures and corals (a process called increasing bio-availability). This means that the effects could be a lot more toxic, and the process of spreading harsh chemicals along delicate beaches, mangroves, and corals would do untold damage to ecosystems facing the pressures from climate change, oil spill, and now a major chemical cleanup operation.</w:t>
      </w:r>
    </w:p>
    <w:p w14:paraId="2CD9158C" w14:textId="77777777" w:rsidR="00FB7044" w:rsidRPr="00657F1B" w:rsidRDefault="00FB7044" w:rsidP="00FB7044">
      <w:pPr>
        <w:rPr>
          <w:sz w:val="16"/>
          <w:szCs w:val="16"/>
        </w:rPr>
      </w:pPr>
      <w:r w:rsidRPr="00657F1B">
        <w:rPr>
          <w:sz w:val="16"/>
          <w:szCs w:val="16"/>
        </w:rPr>
        <w:t>8. Ongoing risks</w:t>
      </w:r>
    </w:p>
    <w:p w14:paraId="1F1C62BE" w14:textId="77777777" w:rsidR="00FB7044" w:rsidRPr="00657F1B" w:rsidRDefault="00FB7044" w:rsidP="00FB7044">
      <w:pPr>
        <w:rPr>
          <w:sz w:val="16"/>
        </w:rPr>
      </w:pPr>
      <w:r w:rsidRPr="00657F1B">
        <w:rPr>
          <w:rStyle w:val="StyleUnderline"/>
        </w:rPr>
        <w:t>Even though the focus had been on Venezuela’s oil spill, another massive oil tanker was at risk of collapsing off the coast of Venezuela</w:t>
      </w:r>
      <w:r w:rsidRPr="00657F1B">
        <w:rPr>
          <w:sz w:val="16"/>
        </w:rPr>
        <w:t xml:space="preserve"> with 1.3 million barrels of oil in the Gulf of Paria, risking the entire Venezuela Coast and Caribbean islands.</w:t>
      </w:r>
    </w:p>
    <w:p w14:paraId="1F04E66C" w14:textId="77777777" w:rsidR="00FB7044" w:rsidRPr="00657F1B" w:rsidRDefault="00FB7044" w:rsidP="00FB7044">
      <w:pPr>
        <w:rPr>
          <w:sz w:val="16"/>
          <w:szCs w:val="16"/>
        </w:rPr>
      </w:pPr>
      <w:r w:rsidRPr="00657F1B">
        <w:rPr>
          <w:sz w:val="16"/>
          <w:szCs w:val="16"/>
        </w:rPr>
        <w:t>In Mauritius, whilst the operation was still ongoing to remove the rear of the Wakashioa off the coral lagoon, another massive Marshall-islands flagged vessel broke down 300 miles North of Mauritius.</w:t>
      </w:r>
    </w:p>
    <w:p w14:paraId="1A087715" w14:textId="77777777" w:rsidR="00FB7044" w:rsidRPr="00657F1B" w:rsidRDefault="00FB7044" w:rsidP="00FB7044">
      <w:pPr>
        <w:rPr>
          <w:rStyle w:val="StyleUnderline"/>
        </w:rPr>
      </w:pPr>
      <w:r w:rsidRPr="00657F1B">
        <w:rPr>
          <w:rStyle w:val="StyleUnderline"/>
        </w:rPr>
        <w:t>These root causes of safety in the global shipping industry have never been fully addressed, raising the question whether the next accident is just a matter of when, not if.</w:t>
      </w:r>
    </w:p>
    <w:p w14:paraId="51CD1CCC" w14:textId="77777777" w:rsidR="00FB7044" w:rsidRPr="00657F1B" w:rsidRDefault="00FB7044" w:rsidP="00FB7044">
      <w:pPr>
        <w:pStyle w:val="Heading4"/>
        <w:rPr>
          <w:rStyle w:val="Style13ptBold"/>
          <w:b/>
          <w:bCs w:val="0"/>
        </w:rPr>
      </w:pPr>
      <w:r w:rsidRPr="00657F1B">
        <w:rPr>
          <w:rStyle w:val="Style13ptBold"/>
          <w:b/>
        </w:rPr>
        <w:t>Saudis and Brazil are main producers AND offshore drilling is small percentage of global oil spills</w:t>
      </w:r>
    </w:p>
    <w:p w14:paraId="44D6927B" w14:textId="77777777" w:rsidR="00FB7044" w:rsidRPr="00657F1B" w:rsidRDefault="00FB7044" w:rsidP="00FB7044">
      <w:pPr>
        <w:rPr>
          <w:rStyle w:val="Style13ptBold"/>
        </w:rPr>
      </w:pPr>
      <w:r w:rsidRPr="00657F1B">
        <w:rPr>
          <w:rStyle w:val="Style13ptBold"/>
        </w:rPr>
        <w:t xml:space="preserve">Allison &amp; Mandler 18 </w:t>
      </w:r>
      <w:r w:rsidRPr="00657F1B">
        <w:t xml:space="preserve">(Edith, delivers non-technical information on energy and science policy. Ben, fellow at American Geosciences Institute. 6-1-18 “Offshore Oil and Gas” American Geosciences Institute </w:t>
      </w:r>
      <w:hyperlink r:id="rId17" w:history="1">
        <w:r w:rsidRPr="00657F1B">
          <w:rPr>
            <w:rStyle w:val="Hyperlink"/>
          </w:rPr>
          <w:t>https://www.americangeosciences.org/geoscience-currents/offshore-oil-and-gas</w:t>
        </w:r>
      </w:hyperlink>
      <w:r w:rsidRPr="00657F1B">
        <w:t xml:space="preserve"> JO)</w:t>
      </w:r>
    </w:p>
    <w:p w14:paraId="76BE4063" w14:textId="77777777" w:rsidR="00FB7044" w:rsidRPr="00657F1B" w:rsidRDefault="00FB7044" w:rsidP="00FB7044">
      <w:pPr>
        <w:rPr>
          <w:sz w:val="16"/>
          <w:szCs w:val="16"/>
        </w:rPr>
      </w:pPr>
      <w:r w:rsidRPr="00657F1B">
        <w:rPr>
          <w:sz w:val="16"/>
          <w:szCs w:val="16"/>
        </w:rPr>
        <w:t>Offshore Oil and Gas Production in Brief</w:t>
      </w:r>
    </w:p>
    <w:p w14:paraId="7BB90FA5" w14:textId="77777777" w:rsidR="00FB7044" w:rsidRPr="00657F1B" w:rsidRDefault="00FB7044" w:rsidP="00FB7044">
      <w:pPr>
        <w:pStyle w:val="ListParagraph"/>
        <w:numPr>
          <w:ilvl w:val="0"/>
          <w:numId w:val="20"/>
        </w:numPr>
        <w:rPr>
          <w:sz w:val="16"/>
          <w:szCs w:val="16"/>
        </w:rPr>
      </w:pPr>
      <w:r w:rsidRPr="00657F1B">
        <w:rPr>
          <w:sz w:val="16"/>
          <w:szCs w:val="16"/>
        </w:rPr>
        <w:t>U.S. offshore oil production in 2017: 602 million barrels (18% of U.S. total)2</w:t>
      </w:r>
    </w:p>
    <w:p w14:paraId="059A2C8C" w14:textId="77777777" w:rsidR="00FB7044" w:rsidRPr="00657F1B" w:rsidRDefault="00FB7044" w:rsidP="00FB7044">
      <w:pPr>
        <w:pStyle w:val="ListParagraph"/>
        <w:numPr>
          <w:ilvl w:val="0"/>
          <w:numId w:val="20"/>
        </w:numPr>
        <w:rPr>
          <w:sz w:val="16"/>
          <w:szCs w:val="16"/>
        </w:rPr>
      </w:pPr>
      <w:r w:rsidRPr="00657F1B">
        <w:rPr>
          <w:sz w:val="16"/>
          <w:szCs w:val="16"/>
        </w:rPr>
        <w:t>U.S. offshore natural gas production in 2016: 1.7 trillion cubic feet (5.2% of U.S. total)3</w:t>
      </w:r>
    </w:p>
    <w:p w14:paraId="06ABB73A" w14:textId="77777777" w:rsidR="00FB7044" w:rsidRPr="00657F1B" w:rsidRDefault="00FB7044" w:rsidP="00FB7044">
      <w:pPr>
        <w:pStyle w:val="ListParagraph"/>
        <w:numPr>
          <w:ilvl w:val="0"/>
          <w:numId w:val="20"/>
        </w:numPr>
        <w:rPr>
          <w:sz w:val="16"/>
          <w:szCs w:val="16"/>
        </w:rPr>
      </w:pPr>
      <w:r w:rsidRPr="00657F1B">
        <w:rPr>
          <w:sz w:val="16"/>
          <w:szCs w:val="16"/>
        </w:rPr>
        <w:t>Federal revenues from offshore oil and gas (2017): $3.8 billion4</w:t>
      </w:r>
    </w:p>
    <w:p w14:paraId="04A0E0AD" w14:textId="77777777" w:rsidR="00FB7044" w:rsidRPr="00657F1B" w:rsidRDefault="00FB7044" w:rsidP="00FB7044">
      <w:pPr>
        <w:pStyle w:val="ListParagraph"/>
        <w:numPr>
          <w:ilvl w:val="0"/>
          <w:numId w:val="20"/>
        </w:numPr>
        <w:rPr>
          <w:sz w:val="16"/>
          <w:szCs w:val="16"/>
        </w:rPr>
      </w:pPr>
      <w:r w:rsidRPr="00657F1B">
        <w:rPr>
          <w:sz w:val="16"/>
          <w:szCs w:val="16"/>
        </w:rPr>
        <w:t>Globally, offshore oil production in 2015 was roughly 10 billion barrels, about 29% of total global production.5</w:t>
      </w:r>
    </w:p>
    <w:p w14:paraId="2AD7ED98" w14:textId="77777777" w:rsidR="00FB7044" w:rsidRPr="00657F1B" w:rsidRDefault="00FB7044" w:rsidP="00FB7044">
      <w:pPr>
        <w:pStyle w:val="ListParagraph"/>
        <w:numPr>
          <w:ilvl w:val="0"/>
          <w:numId w:val="20"/>
        </w:numPr>
      </w:pPr>
      <w:r w:rsidRPr="00657F1B">
        <w:rPr>
          <w:rStyle w:val="StyleUnderline"/>
        </w:rPr>
        <w:t>Largest offshore producers: Saudi Arabia, Brazil, Mexico, Norway, U.S</w:t>
      </w:r>
      <w:r w:rsidRPr="00657F1B">
        <w:t>.5</w:t>
      </w:r>
    </w:p>
    <w:p w14:paraId="38C2A228" w14:textId="77777777" w:rsidR="00FB7044" w:rsidRPr="00657F1B" w:rsidRDefault="00FB7044" w:rsidP="00FB7044">
      <w:pPr>
        <w:pStyle w:val="ListParagraph"/>
        <w:numPr>
          <w:ilvl w:val="0"/>
          <w:numId w:val="20"/>
        </w:numPr>
        <w:rPr>
          <w:rStyle w:val="StyleUnderline"/>
        </w:rPr>
      </w:pPr>
      <w:r w:rsidRPr="00657F1B">
        <w:rPr>
          <w:rStyle w:val="StyleUnderline"/>
        </w:rPr>
        <w:t>Largest producers in deepwater (&gt;125 m) and ultra-deepwater (&gt;1500 m): Brazil, Angola, Norway, U.S.6</w:t>
      </w:r>
    </w:p>
    <w:p w14:paraId="1DD3AC61" w14:textId="77777777" w:rsidR="00FB7044" w:rsidRPr="00657F1B" w:rsidRDefault="00FB7044" w:rsidP="00FB7044">
      <w:pPr>
        <w:pStyle w:val="ListParagraph"/>
        <w:numPr>
          <w:ilvl w:val="0"/>
          <w:numId w:val="20"/>
        </w:numPr>
        <w:rPr>
          <w:sz w:val="16"/>
          <w:szCs w:val="16"/>
        </w:rPr>
      </w:pPr>
      <w:r w:rsidRPr="00657F1B">
        <w:rPr>
          <w:sz w:val="16"/>
          <w:szCs w:val="16"/>
        </w:rPr>
        <w:t>U.S. offshore oil and gas production is focused in the central and western Gulf of Mexico, with some production off the coast of southern California and in the Cook Inlet and Beaufort Sea of Alaska.</w:t>
      </w:r>
    </w:p>
    <w:p w14:paraId="5C88C287" w14:textId="77777777" w:rsidR="00FB7044" w:rsidRPr="00657F1B" w:rsidRDefault="00FB7044" w:rsidP="00FB7044">
      <w:pPr>
        <w:pStyle w:val="ListParagraph"/>
        <w:numPr>
          <w:ilvl w:val="0"/>
          <w:numId w:val="20"/>
        </w:numPr>
        <w:rPr>
          <w:sz w:val="16"/>
        </w:rPr>
      </w:pPr>
      <w:r w:rsidRPr="00657F1B">
        <w:rPr>
          <w:rStyle w:val="StyleUnderline"/>
        </w:rPr>
        <w:t xml:space="preserve">Globally, </w:t>
      </w:r>
      <w:r w:rsidRPr="00657F1B">
        <w:rPr>
          <w:rStyle w:val="Emphasis"/>
        </w:rPr>
        <w:t>offshore leaks and spills account for a small amount of the total oil</w:t>
      </w:r>
      <w:r w:rsidRPr="00657F1B">
        <w:rPr>
          <w:rStyle w:val="StyleUnderline"/>
        </w:rPr>
        <w:t xml:space="preserve"> that gets into ocean waters.</w:t>
      </w:r>
      <w:r w:rsidRPr="00657F1B">
        <w:rPr>
          <w:sz w:val="16"/>
        </w:rPr>
        <w:t xml:space="preserve"> Natural oil seeps on the seafloor contribute up to half of the oil in the ocean, although these are distributed widely and so do not have the same local effects as a large spill. </w:t>
      </w:r>
      <w:r w:rsidRPr="00657F1B">
        <w:rPr>
          <w:rStyle w:val="StyleUnderline"/>
        </w:rPr>
        <w:t>Other sources include boat engines, discharged ballast water from tankers, contaminated river water and wastewater drainage on land, and oil drips and exhaust from automobiles.</w:t>
      </w:r>
      <w:r w:rsidRPr="00657F1B">
        <w:rPr>
          <w:sz w:val="16"/>
        </w:rPr>
        <w:t>7</w:t>
      </w:r>
    </w:p>
    <w:p w14:paraId="059BA537" w14:textId="7B98B2D6" w:rsidR="00FB7044" w:rsidRPr="00657F1B" w:rsidRDefault="00FB7044" w:rsidP="00FB7044">
      <w:pPr>
        <w:pStyle w:val="ListParagraph"/>
        <w:numPr>
          <w:ilvl w:val="0"/>
          <w:numId w:val="20"/>
        </w:numPr>
        <w:rPr>
          <w:sz w:val="16"/>
          <w:szCs w:val="16"/>
        </w:rPr>
      </w:pPr>
      <w:r w:rsidRPr="00657F1B">
        <w:rPr>
          <w:sz w:val="16"/>
          <w:szCs w:val="16"/>
        </w:rPr>
        <w:t>Major spills are rare but can cause extensive damage to sensitive ocean ecosystems due to the large amount of oil leaked in a small area.</w:t>
      </w:r>
    </w:p>
    <w:p w14:paraId="2C11BD72" w14:textId="56E6AE51" w:rsidR="00776A40" w:rsidRPr="00657F1B" w:rsidRDefault="00776A40" w:rsidP="00776A40">
      <w:pPr>
        <w:pStyle w:val="Heading3"/>
      </w:pPr>
      <w:r w:rsidRPr="00657F1B">
        <w:lastRenderedPageBreak/>
        <w:t>2NC – XT: A/C</w:t>
      </w:r>
    </w:p>
    <w:p w14:paraId="6ABA3D74" w14:textId="629231DA" w:rsidR="00094842" w:rsidRPr="00657F1B" w:rsidRDefault="00094842" w:rsidP="00094842">
      <w:pPr>
        <w:pStyle w:val="Heading4"/>
        <w:numPr>
          <w:ilvl w:val="0"/>
          <w:numId w:val="24"/>
        </w:numPr>
      </w:pPr>
      <w:r w:rsidRPr="00657F1B">
        <w:t>No solvency – drilling is only limited to the offshore of the U.S. – the aff can’t solve international oil spills in Mauritius</w:t>
      </w:r>
      <w:r w:rsidR="00DB6CF3" w:rsidRPr="00657F1B">
        <w:t xml:space="preserve"> and </w:t>
      </w:r>
      <w:r w:rsidRPr="00657F1B">
        <w:t>Venezuela</w:t>
      </w:r>
      <w:r w:rsidR="00DB6CF3" w:rsidRPr="00657F1B">
        <w:t>.</w:t>
      </w:r>
    </w:p>
    <w:p w14:paraId="1B2BE864" w14:textId="1D8F69F0" w:rsidR="00094842" w:rsidRPr="00657F1B" w:rsidRDefault="00DB6CF3" w:rsidP="00094842">
      <w:pPr>
        <w:pStyle w:val="Heading4"/>
        <w:numPr>
          <w:ilvl w:val="0"/>
          <w:numId w:val="24"/>
        </w:numPr>
      </w:pPr>
      <w:r w:rsidRPr="00657F1B">
        <w:t>Even if they solve, t</w:t>
      </w:r>
      <w:r w:rsidR="00094842" w:rsidRPr="00657F1B">
        <w:t xml:space="preserve">here is no reason why aquatic biodiversity in the U.S. is key to biodiversity all over the world. They haven’t a particular species that might cause </w:t>
      </w:r>
      <w:r w:rsidRPr="00657F1B">
        <w:t>the cascade of the global ecosystem. Biodiversity loss in other areas outweigh.</w:t>
      </w:r>
    </w:p>
    <w:p w14:paraId="21DFEBB0" w14:textId="7A431747" w:rsidR="00DB6CF3" w:rsidRPr="00657F1B" w:rsidRDefault="00DB6CF3" w:rsidP="00DB6CF3">
      <w:pPr>
        <w:pStyle w:val="Heading4"/>
        <w:numPr>
          <w:ilvl w:val="0"/>
          <w:numId w:val="24"/>
        </w:numPr>
      </w:pPr>
      <w:r w:rsidRPr="00657F1B">
        <w:t>More alt causes – arctic is comparatively worse because of the lack of response time.</w:t>
      </w:r>
    </w:p>
    <w:p w14:paraId="1BC85D34" w14:textId="3FDC04F7" w:rsidR="00DB6CF3" w:rsidRPr="00657F1B" w:rsidRDefault="00DB6CF3" w:rsidP="00DB6CF3">
      <w:r w:rsidRPr="00657F1B">
        <w:rPr>
          <w:rStyle w:val="Style13ptBold"/>
        </w:rPr>
        <w:t>Greenpeace</w:t>
      </w:r>
      <w:r w:rsidRPr="00657F1B">
        <w:t xml:space="preserve"> USA, International environmental nonprofit organization, </w:t>
      </w:r>
      <w:r w:rsidRPr="00657F1B">
        <w:rPr>
          <w:rStyle w:val="Style13ptBold"/>
        </w:rPr>
        <w:t>ND</w:t>
      </w:r>
      <w:r w:rsidRPr="00657F1B">
        <w:t xml:space="preserve">, "Arctic Oil Drilling," </w:t>
      </w:r>
      <w:hyperlink r:id="rId18" w:history="1">
        <w:r w:rsidRPr="00657F1B">
          <w:rPr>
            <w:rStyle w:val="Hyperlink"/>
          </w:rPr>
          <w:t>https://www.greenpeace.org/usa/arctic/issues/oil-drilling/</w:t>
        </w:r>
      </w:hyperlink>
      <w:r w:rsidRPr="00657F1B">
        <w:t>, MX</w:t>
      </w:r>
    </w:p>
    <w:p w14:paraId="79F6B49E" w14:textId="683EA368" w:rsidR="00DB6CF3" w:rsidRPr="00657F1B" w:rsidRDefault="00DB6CF3" w:rsidP="00094842">
      <w:r w:rsidRPr="00657F1B">
        <w:rPr>
          <w:rStyle w:val="StyleUnderline"/>
        </w:rPr>
        <w:t>Fragile Arctic ice</w:t>
      </w:r>
      <w:r w:rsidRPr="00657F1B">
        <w:t xml:space="preserve"> and tricky weather conditions </w:t>
      </w:r>
      <w:r w:rsidRPr="00657F1B">
        <w:rPr>
          <w:rStyle w:val="StyleUnderline"/>
        </w:rPr>
        <w:t xml:space="preserve">make a </w:t>
      </w:r>
      <w:r w:rsidRPr="00657F1B">
        <w:rPr>
          <w:rStyle w:val="Emphasis"/>
        </w:rPr>
        <w:t>spill in the region</w:t>
      </w:r>
      <w:r w:rsidRPr="00657F1B">
        <w:rPr>
          <w:rStyle w:val="StyleUnderline"/>
        </w:rPr>
        <w:t xml:space="preserve"> even more likely.</w:t>
      </w:r>
      <w:r w:rsidRPr="00657F1B">
        <w:t xml:space="preserve"> In a review of Shell’s plans to drill in the Alaskan Arctic Ocean, the U.S. Department of the Interior found that </w:t>
      </w:r>
      <w:r w:rsidRPr="00657F1B">
        <w:rPr>
          <w:rStyle w:val="StyleUnderline"/>
        </w:rPr>
        <w:t>there’s a 75 percent chance of a major oil spill if an oil company finds oil and produces it.</w:t>
      </w:r>
      <w:r w:rsidRPr="00657F1B">
        <w:t xml:space="preserve"> Even though the Department of Interior is taking the Arctic off the table for oil drilling for the next two years, it’s critically important that the region is closed to ALL new oil drilling forever.</w:t>
      </w:r>
    </w:p>
    <w:p w14:paraId="6B40AF79" w14:textId="77777777" w:rsidR="00DB6CF3" w:rsidRPr="00657F1B" w:rsidRDefault="00DB6CF3" w:rsidP="00094842">
      <w:r w:rsidRPr="00657F1B">
        <w:rPr>
          <w:rStyle w:val="StyleUnderline"/>
        </w:rPr>
        <w:t>How Do You Clean up an Arctic Oil Spill</w:t>
      </w:r>
      <w:r w:rsidRPr="00657F1B">
        <w:t>?</w:t>
      </w:r>
    </w:p>
    <w:p w14:paraId="44BB9A0E" w14:textId="460FC365" w:rsidR="00DB6CF3" w:rsidRPr="00657F1B" w:rsidRDefault="00DB6CF3" w:rsidP="00094842">
      <w:pPr>
        <w:rPr>
          <w:rStyle w:val="StyleUnderline"/>
        </w:rPr>
      </w:pPr>
      <w:r w:rsidRPr="00657F1B">
        <w:rPr>
          <w:rStyle w:val="Emphasis"/>
        </w:rPr>
        <w:t>No oil company</w:t>
      </w:r>
      <w:r w:rsidRPr="00657F1B">
        <w:rPr>
          <w:rStyle w:val="StyleUnderline"/>
        </w:rPr>
        <w:t xml:space="preserve"> has ever successfully cleaned up a major spill.</w:t>
      </w:r>
    </w:p>
    <w:p w14:paraId="1FEF4B15" w14:textId="65C7C1C5" w:rsidR="00DB6CF3" w:rsidRPr="00657F1B" w:rsidRDefault="00DB6CF3" w:rsidP="00094842">
      <w:pPr>
        <w:rPr>
          <w:rStyle w:val="Emphasis"/>
        </w:rPr>
      </w:pPr>
      <w:r w:rsidRPr="00657F1B">
        <w:t xml:space="preserve">In 1989, </w:t>
      </w:r>
      <w:r w:rsidRPr="00657F1B">
        <w:rPr>
          <w:rStyle w:val="StyleUnderline"/>
        </w:rPr>
        <w:t>the Exxon Valdez spilled 11 million gallons of oil into Alaska’s Prince William Sound. Exxon spent $</w:t>
      </w:r>
      <w:r w:rsidRPr="00657F1B">
        <w:rPr>
          <w:rStyle w:val="Emphasis"/>
        </w:rPr>
        <w:t>2 billion</w:t>
      </w:r>
      <w:r w:rsidRPr="00657F1B">
        <w:rPr>
          <w:rStyle w:val="StyleUnderline"/>
        </w:rPr>
        <w:t xml:space="preserve"> trying to clean up and recovered less than </w:t>
      </w:r>
      <w:r w:rsidRPr="00657F1B">
        <w:rPr>
          <w:rStyle w:val="Emphasis"/>
        </w:rPr>
        <w:t>7 percent of the oil spilled.</w:t>
      </w:r>
    </w:p>
    <w:p w14:paraId="0EC951D4" w14:textId="3B6198BB" w:rsidR="00DB6CF3" w:rsidRPr="00657F1B" w:rsidRDefault="00DB6CF3" w:rsidP="00094842">
      <w:pPr>
        <w:rPr>
          <w:rStyle w:val="StyleUnderline"/>
        </w:rPr>
      </w:pPr>
      <w:r w:rsidRPr="00657F1B">
        <w:t xml:space="preserve">In 2010, </w:t>
      </w:r>
      <w:r w:rsidRPr="00657F1B">
        <w:rPr>
          <w:rStyle w:val="StyleUnderline"/>
        </w:rPr>
        <w:t xml:space="preserve">the BP Deepwater Horizon blowout spilled up to 200 million barrels into the Gulf of Mexico. Of that, only </w:t>
      </w:r>
      <w:r w:rsidRPr="00657F1B">
        <w:rPr>
          <w:rStyle w:val="Emphasis"/>
        </w:rPr>
        <w:t>about 8 percent</w:t>
      </w:r>
      <w:r w:rsidRPr="00657F1B">
        <w:rPr>
          <w:rStyle w:val="StyleUnderline"/>
        </w:rPr>
        <w:t xml:space="preserve"> was recovered or burned off.</w:t>
      </w:r>
    </w:p>
    <w:p w14:paraId="5B6FFAFF" w14:textId="3EDE10FE" w:rsidR="00094842" w:rsidRPr="00657F1B" w:rsidRDefault="00DB6CF3" w:rsidP="00094842">
      <w:pPr>
        <w:rPr>
          <w:rStyle w:val="StyleUnderline"/>
        </w:rPr>
      </w:pPr>
      <w:r w:rsidRPr="00657F1B">
        <w:rPr>
          <w:rStyle w:val="StyleUnderline"/>
        </w:rPr>
        <w:t>Extreme conditions</w:t>
      </w:r>
      <w:r w:rsidRPr="00657F1B">
        <w:t>—including icy waves that reach 50 feet—</w:t>
      </w:r>
      <w:r w:rsidRPr="00657F1B">
        <w:rPr>
          <w:rStyle w:val="StyleUnderline"/>
        </w:rPr>
        <w:t>make response in the event of an Arctic spill even more difficult. The nearest response stations to Arctic drilling sites are located thousands of miles away.</w:t>
      </w:r>
    </w:p>
    <w:p w14:paraId="3F1DDF3C" w14:textId="773C05E6" w:rsidR="00FB7044" w:rsidRPr="00657F1B" w:rsidRDefault="00FB7044" w:rsidP="00776A40">
      <w:pPr>
        <w:pStyle w:val="Heading2"/>
      </w:pPr>
      <w:r w:rsidRPr="00657F1B">
        <w:lastRenderedPageBreak/>
        <w:t>Adv 2</w:t>
      </w:r>
    </w:p>
    <w:p w14:paraId="54BB44B6" w14:textId="1AC0B655" w:rsidR="00776A40" w:rsidRPr="00657F1B" w:rsidRDefault="00776A40" w:rsidP="00776A40">
      <w:pPr>
        <w:pStyle w:val="Heading3"/>
      </w:pPr>
      <w:r w:rsidRPr="00657F1B">
        <w:lastRenderedPageBreak/>
        <w:t>1NC</w:t>
      </w:r>
    </w:p>
    <w:p w14:paraId="7809D9BC" w14:textId="77777777" w:rsidR="00FB7044" w:rsidRPr="00657F1B" w:rsidRDefault="00FB7044" w:rsidP="00FB7044">
      <w:pPr>
        <w:pStyle w:val="Heading4"/>
        <w:rPr>
          <w:rStyle w:val="Style13ptBold"/>
          <w:b/>
          <w:bCs w:val="0"/>
        </w:rPr>
      </w:pPr>
      <w:r w:rsidRPr="00657F1B">
        <w:rPr>
          <w:rStyle w:val="Style13ptBold"/>
          <w:b/>
        </w:rPr>
        <w:t>Readiness turns advantage one – Navy testing causes critical damage to marine ecosystems</w:t>
      </w:r>
    </w:p>
    <w:p w14:paraId="2CF2F271" w14:textId="77777777" w:rsidR="00FB7044" w:rsidRPr="00657F1B" w:rsidRDefault="00FB7044" w:rsidP="00FB7044">
      <w:pPr>
        <w:rPr>
          <w:rStyle w:val="Style13ptBold"/>
        </w:rPr>
      </w:pPr>
      <w:r w:rsidRPr="00657F1B">
        <w:rPr>
          <w:rStyle w:val="Style13ptBold"/>
        </w:rPr>
        <w:t xml:space="preserve">Fears 14 </w:t>
      </w:r>
      <w:r w:rsidRPr="00657F1B">
        <w:t xml:space="preserve">(Darryl, Pulitzer Prize-winning reporter on the national staff who covers environmental justice. Over more than two decades at the Post, he has covered the Interior Department, the Chesapeake Bay, urban affairs and race &amp; demographics. 11-9-14 “Navy war games face suit over impact on whales, dolphins” </w:t>
      </w:r>
      <w:hyperlink r:id="rId19" w:history="1">
        <w:r w:rsidRPr="00657F1B">
          <w:rPr>
            <w:rStyle w:val="Hyperlink"/>
          </w:rPr>
          <w:t>https://www.washingtonpost.com/national/health-science/expert-says-claims-that-war-games-will-harm-thousands-of-animals-are-overblown/2014/11/09/1c6338ea-644f-11e4-9fdc-d43b053ecb4d_story.html</w:t>
        </w:r>
      </w:hyperlink>
      <w:r w:rsidRPr="00657F1B">
        <w:t xml:space="preserve"> JO)</w:t>
      </w:r>
    </w:p>
    <w:p w14:paraId="7F4B9750" w14:textId="77777777" w:rsidR="00FB7044" w:rsidRPr="00657F1B" w:rsidRDefault="00FB7044" w:rsidP="00FB7044">
      <w:pPr>
        <w:rPr>
          <w:rStyle w:val="StyleUnderline"/>
        </w:rPr>
      </w:pPr>
      <w:r w:rsidRPr="00657F1B">
        <w:rPr>
          <w:sz w:val="16"/>
        </w:rPr>
        <w:t xml:space="preserve">No humans will be harmed in the </w:t>
      </w:r>
      <w:r w:rsidRPr="00657F1B">
        <w:rPr>
          <w:rStyle w:val="StyleUnderline"/>
        </w:rPr>
        <w:t>war games the Navy is conducting in the Pacific Ocean near California and Hawaii for the next four years.</w:t>
      </w:r>
    </w:p>
    <w:p w14:paraId="11F8D618" w14:textId="77777777" w:rsidR="00FB7044" w:rsidRPr="00657F1B" w:rsidRDefault="00FB7044" w:rsidP="00FB7044">
      <w:pPr>
        <w:rPr>
          <w:rStyle w:val="StyleUnderline"/>
        </w:rPr>
      </w:pPr>
      <w:r w:rsidRPr="00657F1B">
        <w:rPr>
          <w:sz w:val="16"/>
        </w:rPr>
        <w:t xml:space="preserve">The same cannot be said for marine mammals that gather there. </w:t>
      </w:r>
      <w:r w:rsidRPr="00657F1B">
        <w:rPr>
          <w:rStyle w:val="Emphasis"/>
        </w:rPr>
        <w:t>Dozens of blue whales, bottlenose dolphins and seals are almost certain to die, and tens of thousands</w:t>
      </w:r>
      <w:r w:rsidRPr="00657F1B">
        <w:rPr>
          <w:rStyle w:val="StyleUnderline"/>
        </w:rPr>
        <w:t xml:space="preserve"> more could be permanently injured by explosives and underwater sonar.</w:t>
      </w:r>
    </w:p>
    <w:p w14:paraId="123A1E47" w14:textId="77777777" w:rsidR="00FB7044" w:rsidRPr="00657F1B" w:rsidRDefault="00FB7044" w:rsidP="00FB7044">
      <w:pPr>
        <w:rPr>
          <w:sz w:val="16"/>
          <w:szCs w:val="16"/>
        </w:rPr>
      </w:pPr>
      <w:r w:rsidRPr="00657F1B">
        <w:rPr>
          <w:sz w:val="16"/>
          <w:szCs w:val="16"/>
        </w:rPr>
        <w:t>War games have played out in the vast Hawaii-Southern California Training and Testing Study Area for nearly 45 years, and environmentalists again are trying to halt them. The Conservation Council for Hawaii filed a federal lawsuit last year before the start of the exercise and last week submitted a motion asking a judge to declare the training illegal because it violates an act meant to protect endangered mammals.</w:t>
      </w:r>
    </w:p>
    <w:p w14:paraId="5AA84F2D" w14:textId="77777777" w:rsidR="00FB7044" w:rsidRPr="00657F1B" w:rsidRDefault="00FB7044" w:rsidP="00FB7044">
      <w:pPr>
        <w:rPr>
          <w:sz w:val="16"/>
          <w:szCs w:val="16"/>
        </w:rPr>
      </w:pPr>
      <w:r w:rsidRPr="00657F1B">
        <w:rPr>
          <w:sz w:val="16"/>
          <w:szCs w:val="16"/>
        </w:rPr>
        <w:t>This argument has found its way in federal courts numerous times, with the U.S. Supreme Court siding with the Navy in a 2008 case, saying sacrifices must be made in the military’s quest to protect the public.</w:t>
      </w:r>
    </w:p>
    <w:p w14:paraId="05F252D5" w14:textId="77777777" w:rsidR="00FB7044" w:rsidRPr="00657F1B" w:rsidRDefault="00FB7044" w:rsidP="00FB7044">
      <w:pPr>
        <w:rPr>
          <w:sz w:val="16"/>
          <w:szCs w:val="16"/>
        </w:rPr>
      </w:pPr>
      <w:r w:rsidRPr="00657F1B">
        <w:rPr>
          <w:sz w:val="16"/>
          <w:szCs w:val="16"/>
        </w:rPr>
        <w:t>The question is how many lives of endangered whales and seals, along with depleted stocks of dolphins, is too many.</w:t>
      </w:r>
    </w:p>
    <w:p w14:paraId="3C6074EB" w14:textId="77777777" w:rsidR="00FB7044" w:rsidRPr="00657F1B" w:rsidRDefault="00FB7044" w:rsidP="00FB7044">
      <w:pPr>
        <w:rPr>
          <w:sz w:val="16"/>
          <w:szCs w:val="16"/>
        </w:rPr>
      </w:pPr>
      <w:r w:rsidRPr="00657F1B">
        <w:rPr>
          <w:sz w:val="16"/>
          <w:szCs w:val="16"/>
        </w:rPr>
        <w:t>Excruciating noises are in store this winter for whales calving off the coasts of Hawaii and California.</w:t>
      </w:r>
    </w:p>
    <w:p w14:paraId="5B723668" w14:textId="77777777" w:rsidR="00FB7044" w:rsidRPr="00657F1B" w:rsidRDefault="00FB7044" w:rsidP="00FB7044">
      <w:pPr>
        <w:rPr>
          <w:rStyle w:val="StyleUnderline"/>
        </w:rPr>
      </w:pPr>
      <w:r w:rsidRPr="00657F1B">
        <w:rPr>
          <w:sz w:val="16"/>
        </w:rPr>
        <w:t xml:space="preserve">Through 2018, the </w:t>
      </w:r>
      <w:r w:rsidRPr="00657F1B">
        <w:rPr>
          <w:rStyle w:val="StyleUnderline"/>
        </w:rPr>
        <w:t>Navy plans to use 260,000 explosives — some as heavy as 2,000 pounds — and emit high-frequency sonar for a total of 500,000 hours — including 60,000 hours of the most powerful sonar.</w:t>
      </w:r>
    </w:p>
    <w:p w14:paraId="479E2838" w14:textId="77777777" w:rsidR="00FB7044" w:rsidRPr="00657F1B" w:rsidRDefault="00FB7044" w:rsidP="00FB7044">
      <w:pPr>
        <w:rPr>
          <w:sz w:val="16"/>
        </w:rPr>
      </w:pPr>
      <w:r w:rsidRPr="00657F1B">
        <w:rPr>
          <w:rStyle w:val="StyleUnderline"/>
        </w:rPr>
        <w:t>A single “ping” generated every 10 seconds can permanently damage the ears of animals</w:t>
      </w:r>
      <w:r w:rsidRPr="00657F1B">
        <w:rPr>
          <w:sz w:val="16"/>
        </w:rPr>
        <w:t xml:space="preserve"> that rely on hearing to find food in the deep ocean, according to conservation groups that filed a lawsuit challenging the operation. There is no threat unless animals are within 100 meters of a ping.</w:t>
      </w:r>
    </w:p>
    <w:p w14:paraId="1979D087" w14:textId="77777777" w:rsidR="00FB7044" w:rsidRPr="00657F1B" w:rsidRDefault="00FB7044" w:rsidP="00FB7044">
      <w:pPr>
        <w:rPr>
          <w:sz w:val="16"/>
          <w:szCs w:val="16"/>
        </w:rPr>
      </w:pPr>
      <w:r w:rsidRPr="00657F1B">
        <w:rPr>
          <w:sz w:val="16"/>
          <w:szCs w:val="16"/>
        </w:rPr>
        <w:t>In the lawsuit, attorneys for two nonprofit environmental groups that represent the council in Hawaii, Earthjustice and the Natural Resources Defense Council, say the Navy is conducting “more intense training” that violates an act to protect marine mammals and should not have been permitted by the National Marine Fisheries Service, a division of the Department of Commerce charged with protecting mammals.</w:t>
      </w:r>
    </w:p>
    <w:p w14:paraId="714178E5" w14:textId="77777777" w:rsidR="00FB7044" w:rsidRPr="00657F1B" w:rsidRDefault="00FB7044" w:rsidP="00FB7044">
      <w:pPr>
        <w:rPr>
          <w:sz w:val="16"/>
          <w:szCs w:val="16"/>
        </w:rPr>
      </w:pPr>
      <w:r w:rsidRPr="00657F1B">
        <w:rPr>
          <w:sz w:val="16"/>
          <w:szCs w:val="16"/>
        </w:rPr>
        <w:t>They claim that the fisheries service “rubber stamped” a permit the Navy needed to conduct the exercise, failing to consider the full impact on numerous species under its protection. That animals should die for the common good is not in dispute, the lawyers said, but the current exercise will take too many.</w:t>
      </w:r>
    </w:p>
    <w:p w14:paraId="77C7EFAF" w14:textId="77777777" w:rsidR="00FB7044" w:rsidRPr="00657F1B" w:rsidRDefault="00FB7044" w:rsidP="00FB7044">
      <w:pPr>
        <w:rPr>
          <w:rStyle w:val="StyleUnderline"/>
        </w:rPr>
      </w:pPr>
      <w:r w:rsidRPr="00657F1B">
        <w:rPr>
          <w:sz w:val="16"/>
        </w:rPr>
        <w:t xml:space="preserve">“The </w:t>
      </w:r>
      <w:r w:rsidRPr="00657F1B">
        <w:rPr>
          <w:rStyle w:val="StyleUnderline"/>
        </w:rPr>
        <w:t>more we look at the Navy’s activities, the more we’re finding the potential for harm</w:t>
      </w:r>
      <w:r w:rsidRPr="00657F1B">
        <w:rPr>
          <w:sz w:val="16"/>
        </w:rPr>
        <w:t xml:space="preserve">,” said Michael Jasny, the director of NRDC’s marine mammal protection project. Citing the Navy’s estimates, he said the </w:t>
      </w:r>
      <w:r w:rsidRPr="00657F1B">
        <w:rPr>
          <w:rStyle w:val="StyleUnderline"/>
        </w:rPr>
        <w:t>impact of the current exercise on animals will “increase more than 11 times over the previous five-year period.”</w:t>
      </w:r>
    </w:p>
    <w:p w14:paraId="4C430E93" w14:textId="77777777" w:rsidR="00FB7044" w:rsidRPr="00657F1B" w:rsidRDefault="00FB7044" w:rsidP="00FB7044">
      <w:pPr>
        <w:pStyle w:val="Heading4"/>
        <w:rPr>
          <w:rStyle w:val="Style13ptBold"/>
          <w:b/>
          <w:bCs w:val="0"/>
        </w:rPr>
      </w:pPr>
      <w:r w:rsidRPr="00657F1B">
        <w:rPr>
          <w:rStyle w:val="Style13ptBold"/>
          <w:b/>
        </w:rPr>
        <w:t>Drilling doesn’t impact readiness</w:t>
      </w:r>
    </w:p>
    <w:p w14:paraId="4392FCF0" w14:textId="77777777" w:rsidR="00FB7044" w:rsidRPr="00657F1B" w:rsidRDefault="00FB7044" w:rsidP="00FB7044">
      <w:pPr>
        <w:rPr>
          <w:rStyle w:val="Style13ptBold"/>
        </w:rPr>
      </w:pPr>
      <w:r w:rsidRPr="00657F1B">
        <w:rPr>
          <w:rStyle w:val="Style13ptBold"/>
        </w:rPr>
        <w:t xml:space="preserve">Sullivan et al 10 </w:t>
      </w:r>
      <w:r w:rsidRPr="00657F1B">
        <w:t xml:space="preserve">(Martin, former Marine Colonel and fellow at the Commonwealth Consulting Corporation. Securing America’s Future Energy, non profit organization based in Washington </w:t>
      </w:r>
      <w:r w:rsidRPr="00657F1B">
        <w:lastRenderedPageBreak/>
        <w:t xml:space="preserve">D.C. January 2010 “Eastern Gulf of Mexico Oil and Gas Exploration and Military Readiness” </w:t>
      </w:r>
      <w:hyperlink r:id="rId20" w:history="1">
        <w:r w:rsidRPr="00657F1B">
          <w:rPr>
            <w:rStyle w:val="Hyperlink"/>
          </w:rPr>
          <w:t>https://www.enterpriseflorida.com/wp-content/uploads/5-Eastern-Gulf-of-Mexico-Oil-and-Gas-Exploration-and-Military-Readiness-January-2010.pdf</w:t>
        </w:r>
      </w:hyperlink>
      <w:r w:rsidRPr="00657F1B">
        <w:t xml:space="preserve"> JO)</w:t>
      </w:r>
    </w:p>
    <w:p w14:paraId="78FE4D5D" w14:textId="77777777" w:rsidR="00FB7044" w:rsidRPr="00657F1B" w:rsidRDefault="00FB7044" w:rsidP="00FB7044">
      <w:pPr>
        <w:rPr>
          <w:rStyle w:val="Emphasis"/>
        </w:rPr>
      </w:pPr>
      <w:r w:rsidRPr="00657F1B">
        <w:rPr>
          <w:sz w:val="16"/>
        </w:rPr>
        <w:t xml:space="preserve">The Air Force believes that some instances of oil and gas exploration and drilling could be incompatible with military missions in the Eglin Water Test Areas (EWTA), which comprise much of the GOMEX Eastern Planning Area and lie east of the Military Mission Line. These areas, appearing in Figure 2 and Figure 3 as EWTAs 1-6, encompass more than 130,000 square miles of the Eastern Gulf, an area larger than the state of New Mexico, from the surface of the water up to an unlimited altitude.47Eglin Air Force Base representatives claim that their concerns with oil and gas activity in the Eastern Gulf areas are related to the possible damage that may occur to oil and gas platforms above the water surface as a result of debris falling from the destruction of unmanned aircraft during weapons testing and evaluation missions. Yet, </w:t>
      </w:r>
      <w:r w:rsidRPr="00657F1B">
        <w:rPr>
          <w:rStyle w:val="StyleUnderline"/>
        </w:rPr>
        <w:t>most, if not all, missile and target drone flight paths and intercepts in the Eastern Gulf take place over the confines of Warning Areas W-151 and W-470.</w:t>
      </w:r>
      <w:r w:rsidRPr="00657F1B">
        <w:rPr>
          <w:sz w:val="16"/>
        </w:rPr>
        <w:t xml:space="preserve"> And even </w:t>
      </w:r>
      <w:r w:rsidRPr="00657F1B">
        <w:rPr>
          <w:rStyle w:val="StyleUnderline"/>
        </w:rPr>
        <w:t>these areas are used most extensively (80 percent of scheduled hours) for training missions, while being used only intermittently for air-to-air or air-to-surface weapons testing.</w:t>
      </w:r>
      <w:r w:rsidRPr="00657F1B">
        <w:rPr>
          <w:sz w:val="16"/>
        </w:rPr>
        <w:t xml:space="preserve">48Moreover, </w:t>
      </w:r>
      <w:r w:rsidRPr="00657F1B">
        <w:rPr>
          <w:rStyle w:val="StyleUnderline"/>
        </w:rPr>
        <w:t>according to open source literature, the combination of current and projected radar and missile systems on USAF (or, for that matter, USN and USMC) fighter aircraft are capable of effectively engaging similarly-sized targets in an air-to-air scenario using missiles only out to approximately 40 nautical miles.</w:t>
      </w:r>
      <w:r w:rsidRPr="00657F1B">
        <w:rPr>
          <w:sz w:val="16"/>
        </w:rPr>
        <w:t xml:space="preserve">49 Most air-to-air missile engagements during testing and training are made in the “heart of the envelope,” approximately 2/3 of the missile’s maximum range, in order to increase the probability of detection, identification, and target kill. </w:t>
      </w:r>
      <w:r w:rsidRPr="00657F1B">
        <w:rPr>
          <w:rStyle w:val="StyleUnderline"/>
        </w:rPr>
        <w:t>It is unlikely, therefore, that any weapons testing mission flown by the military services should require more airspace at any one time than is available within the confines of the W-151 or W-470 subareas</w:t>
      </w:r>
      <w:r w:rsidRPr="00657F1B">
        <w:rPr>
          <w:sz w:val="16"/>
        </w:rPr>
        <w:t xml:space="preserve">, most of </w:t>
      </w:r>
      <w:r w:rsidRPr="00657F1B">
        <w:rPr>
          <w:rStyle w:val="StyleUnderline"/>
        </w:rPr>
        <w:t>which span in excess of 60 nautical miles from their northern to southern limits and 80 nautical miles from their eastern to western borders.</w:t>
      </w:r>
      <w:r w:rsidRPr="00657F1B">
        <w:rPr>
          <w:sz w:val="16"/>
        </w:rPr>
        <w:t xml:space="preserve"> </w:t>
      </w:r>
      <w:r w:rsidRPr="00657F1B">
        <w:rPr>
          <w:rStyle w:val="StyleUnderline"/>
        </w:rPr>
        <w:t>It is therefore at the very least unclear</w:t>
      </w:r>
      <w:r w:rsidRPr="00657F1B">
        <w:rPr>
          <w:sz w:val="16"/>
        </w:rPr>
        <w:t xml:space="preserve"> how many missions per year in the EWTAs involve the downing of unmanned air systems and whether, with all the airspace available in the Eastern Gulf, </w:t>
      </w:r>
      <w:r w:rsidRPr="00657F1B">
        <w:rPr>
          <w:rStyle w:val="StyleUnderline"/>
        </w:rPr>
        <w:t xml:space="preserve">warning areas located over or near potential oil and gas fields need even be chosen for use in live weapons testing. </w:t>
      </w:r>
      <w:r w:rsidRPr="00657F1B">
        <w:rPr>
          <w:rStyle w:val="Emphasis"/>
        </w:rPr>
        <w:t>What can be stated with certainty,</w:t>
      </w:r>
      <w:r w:rsidRPr="00657F1B">
        <w:rPr>
          <w:sz w:val="16"/>
        </w:rPr>
        <w:t xml:space="preserve"> however, is that the </w:t>
      </w:r>
      <w:r w:rsidRPr="00657F1B">
        <w:rPr>
          <w:rStyle w:val="Emphasis"/>
        </w:rPr>
        <w:t>military services do not appear to require an area the size of New Mexico</w:t>
      </w:r>
      <w:r w:rsidRPr="00657F1B">
        <w:rPr>
          <w:sz w:val="16"/>
        </w:rPr>
        <w:t xml:space="preserve"> </w:t>
      </w:r>
      <w:r w:rsidRPr="00657F1B">
        <w:rPr>
          <w:rStyle w:val="StyleUnderline"/>
        </w:rPr>
        <w:t xml:space="preserve">to be clear of gas and oil drilling rigs in order to conduct the vast majority of their required airborne testing, evaluation and training missions. </w:t>
      </w:r>
      <w:r w:rsidRPr="00657F1B">
        <w:rPr>
          <w:sz w:val="16"/>
        </w:rPr>
        <w:t xml:space="preserve">Moreover, Eglin AFB </w:t>
      </w:r>
      <w:r w:rsidRPr="00657F1B">
        <w:rPr>
          <w:rStyle w:val="StyleUnderline"/>
        </w:rPr>
        <w:t>officials do not believe that subsurface oil and gas wells in the EWTAs, connected by submerged pipelines to installations/facilities ashore, pose a risk to Air Force missions</w:t>
      </w:r>
      <w:r w:rsidRPr="00657F1B">
        <w:rPr>
          <w:sz w:val="16"/>
        </w:rPr>
        <w:t xml:space="preserve"> and, as a result, they are in the process of reassessing the service’s needs in the EWTAs in order to determine whether they can accommodate future oil and gas exploration in the Eastern Gulf of Mexico. securing america’s future energy153.2 shown in Figure 3, the Navy utilizes special use airspace and surface operations areas across the entire Gulf, including the Eastern Planning Area. More importantly, </w:t>
      </w:r>
      <w:r w:rsidRPr="00657F1B">
        <w:rPr>
          <w:rStyle w:val="StyleUnderline"/>
        </w:rPr>
        <w:t>Navy OPAREAs already exist where there are significant, and ongoing, oil and gas exploration and drilling activities.</w:t>
      </w:r>
      <w:r w:rsidRPr="00657F1B">
        <w:rPr>
          <w:sz w:val="16"/>
        </w:rPr>
        <w:t xml:space="preserve"> The Corpus Christi OPAREA (Warning Area W-228 and the Underwater Detonation Area), the New Orleans OPAREA (W-92), and the Pensacola OPAREA (W-151 A/C/E, W-155 A/B/C, and the Bombing Exercise Hotbox) all host a variety of multi-service air, surface, and subsurface activities related to research, development, testing, and evaluation of maritime combat technologies and military training missions. </w:t>
      </w:r>
      <w:r w:rsidRPr="00657F1B">
        <w:rPr>
          <w:rStyle w:val="StyleUnderline"/>
        </w:rPr>
        <w:t xml:space="preserve">Due to the greater number of surface and subsurface obstructions as well as commercial and civil surface and airborne traffic, the </w:t>
      </w:r>
      <w:r w:rsidRPr="00657F1B">
        <w:rPr>
          <w:rStyle w:val="Emphasis"/>
        </w:rPr>
        <w:t>Navy has developed a comprehensive approach to sustaining and preserving its ranges.</w:t>
      </w:r>
      <w:r w:rsidRPr="00657F1B">
        <w:rPr>
          <w:sz w:val="16"/>
        </w:rPr>
        <w:t xml:space="preserve"> The </w:t>
      </w:r>
      <w:r w:rsidRPr="00657F1B">
        <w:rPr>
          <w:rStyle w:val="StyleUnderline"/>
        </w:rPr>
        <w:t>service’s Tactical Training Theater Assessment and Planning (TAP) Program allows for continuous evaluation of the training and testing operations in the Gulf and their potential effects on the environment</w:t>
      </w:r>
      <w:r w:rsidRPr="00657F1B">
        <w:rPr>
          <w:sz w:val="16"/>
        </w:rPr>
        <w:t xml:space="preserve">, the community, and the economic stakeholders that rely on the resources found in the OPAREAs. According to Navy documents filed with the National Oceanic and Atmospheric Administration (NOAA), Navy vessels use the OPAREAs intermittently; those operations are variable in duration, ranging from a few hours up to two weeks. Based on training schedules, the number of Navy vessels operating in the GOMEX OPAREAs at any one time can vary from zero to about 10. In the NOAA filing, the Navy reports that over the course of a typical year, it logs about 180 total vessel days cumulatively within the GOMEX OPAREAs.5152However, in response to a FOIA request for information on naval ship and aircraft operations during 2008 across the entirety of the GOMEX OPAREAs, the </w:t>
      </w:r>
      <w:r w:rsidRPr="00657F1B">
        <w:rPr>
          <w:rStyle w:val="StyleUnderline"/>
        </w:rPr>
        <w:t xml:space="preserve">Navy indicated that surface combatant activity (including naval gunfire operations) only occurred in the W-155 Area, and that total naval surface ship activity accounted for a total of just 20 vessel days of usage across all the GOMEX </w:t>
      </w:r>
      <w:r w:rsidRPr="00657F1B">
        <w:rPr>
          <w:rStyle w:val="StyleUnderline"/>
        </w:rPr>
        <w:lastRenderedPageBreak/>
        <w:t>OPAREAs</w:t>
      </w:r>
      <w:r w:rsidRPr="00657F1B">
        <w:rPr>
          <w:sz w:val="16"/>
        </w:rPr>
        <w:t xml:space="preserve">.53Likewise, flight operation figures in the Navy training areas indicate fewer scheduled hours and sorties in 2008 than might be expected. For example, the W-155 Area, the lateral limits of which encompass large areas of the Destin Dome and DeSoto Canyon oil and gas fields, was scheduled by the Navy and Air Force for some 3,000 hours of testing and training operations, which included approximately 5,840 aircraft sorties/missions.54 Over the course of 2008, according to the Navy’s Draft GOMEX Range Complex Environmental Impact Survey (EIS), Navy surface, subsurface, and aviation operations caused no significant impact on the environment, no significant impact on regional air quality, no significant impact on water quality, and no significant impact on cultural resources, despite operating in areas of the Gulf where there are hundreds of oil and gas platforms and associated exploration and drilling activity.56It is apparent that </w:t>
      </w:r>
      <w:r w:rsidRPr="00657F1B">
        <w:rPr>
          <w:rStyle w:val="StyleUnderline"/>
        </w:rPr>
        <w:t xml:space="preserve">the Navy’s TAP program, as well as its reduced operation footprint, along with the efforts of commercial and civil organizations to mitigate OPAREA encroachment issues, have blended together to create a situation in which the majority of the service’s </w:t>
      </w:r>
      <w:r w:rsidRPr="00657F1B">
        <w:rPr>
          <w:rStyle w:val="Emphasis"/>
        </w:rPr>
        <w:t>readiness and training missions in the Gulf of Mexico are minimally impacted.</w:t>
      </w:r>
    </w:p>
    <w:p w14:paraId="4EEAE23E" w14:textId="77777777" w:rsidR="00FB7044" w:rsidRPr="00657F1B" w:rsidRDefault="00FB7044" w:rsidP="00FB7044">
      <w:pPr>
        <w:pStyle w:val="Heading4"/>
        <w:rPr>
          <w:rStyle w:val="Style13ptBold"/>
          <w:b/>
          <w:bCs w:val="0"/>
        </w:rPr>
      </w:pPr>
      <w:r w:rsidRPr="00657F1B">
        <w:rPr>
          <w:rStyle w:val="Style13ptBold"/>
          <w:b/>
        </w:rPr>
        <w:t>Turn – Readiness trades off with modernization</w:t>
      </w:r>
    </w:p>
    <w:p w14:paraId="23F64F4C" w14:textId="77777777" w:rsidR="00FB7044" w:rsidRPr="00657F1B" w:rsidRDefault="00FB7044" w:rsidP="00FB7044">
      <w:pPr>
        <w:rPr>
          <w:rStyle w:val="Style13ptBold"/>
        </w:rPr>
      </w:pPr>
      <w:r w:rsidRPr="00657F1B">
        <w:rPr>
          <w:rStyle w:val="Style13ptBold"/>
        </w:rPr>
        <w:t xml:space="preserve">Altamura 18 </w:t>
      </w:r>
      <w:r w:rsidRPr="00657F1B">
        <w:t xml:space="preserve">(Eric, columnist at Georgetown Security Studies Review. 2-14-18 “Having Your Cake and Eating It Too: The Paradox of Readiness and Modernization in the US Army” </w:t>
      </w:r>
      <w:hyperlink r:id="rId21" w:history="1">
        <w:r w:rsidRPr="00657F1B">
          <w:rPr>
            <w:rStyle w:val="Hyperlink"/>
          </w:rPr>
          <w:t>https://georgetownsecuritystudiesreview.org/2018/02/14/having-your-cake-and-eating-it-too-the-paradox-of-readiness-and-modernization-in-the-us-army/</w:t>
        </w:r>
      </w:hyperlink>
      <w:r w:rsidRPr="00657F1B">
        <w:t xml:space="preserve"> JO)</w:t>
      </w:r>
    </w:p>
    <w:p w14:paraId="3B4CEA3B" w14:textId="77777777" w:rsidR="00FB7044" w:rsidRPr="00657F1B" w:rsidRDefault="00FB7044" w:rsidP="00FB7044">
      <w:pPr>
        <w:rPr>
          <w:sz w:val="16"/>
          <w:szCs w:val="16"/>
        </w:rPr>
      </w:pPr>
      <w:r w:rsidRPr="00657F1B">
        <w:rPr>
          <w:sz w:val="16"/>
          <w:szCs w:val="16"/>
        </w:rPr>
        <w:t>The recently published National Defense Strategy states that, “without sustained and predictable investment to restore readiness and modernize our military to make it fit for our time, we will rapidly lose our military advantage.”[i] Secretary of Defense James Mattis reinforced this point to the Senate Armed Services Committee this past week, testifying that budget uncertainty since the passing of the 2011 Budget Control Act (BCA) has “negatively impacted military readiness” and resulted in a “failure to modernize our military.”[ii]</w:t>
      </w:r>
    </w:p>
    <w:p w14:paraId="10C2A830" w14:textId="77777777" w:rsidR="00FB7044" w:rsidRPr="00657F1B" w:rsidRDefault="00FB7044" w:rsidP="00FB7044">
      <w:pPr>
        <w:rPr>
          <w:sz w:val="16"/>
        </w:rPr>
      </w:pPr>
      <w:r w:rsidRPr="00657F1B">
        <w:rPr>
          <w:sz w:val="16"/>
        </w:rPr>
        <w:t xml:space="preserve">The </w:t>
      </w:r>
      <w:r w:rsidRPr="00657F1B">
        <w:rPr>
          <w:rStyle w:val="StyleUnderline"/>
        </w:rPr>
        <w:t>Army in particular, having borne a tremendous amount of the burden in Iraq and Afghanistan, now finds itself stretched thinly across the globe, annually rotating brigade combat teams through Europe, Southeast Asia, and the Korean Peninsula in an attempt to deter a type of conflict it has not fought nor trained for in a generation.</w:t>
      </w:r>
      <w:r w:rsidRPr="00657F1B">
        <w:rPr>
          <w:sz w:val="16"/>
        </w:rPr>
        <w:t xml:space="preserve"> According to LTG John Murray, Army Deputy Chief of Staff, G-8 (responsible for the programming of resources), the </w:t>
      </w:r>
      <w:r w:rsidRPr="00657F1B">
        <w:rPr>
          <w:rStyle w:val="Emphasis"/>
        </w:rPr>
        <w:t>Army</w:t>
      </w:r>
      <w:r w:rsidRPr="00657F1B">
        <w:rPr>
          <w:rStyle w:val="StyleUnderline"/>
        </w:rPr>
        <w:t xml:space="preserve"> is at an “inflection point,” and </w:t>
      </w:r>
      <w:r w:rsidRPr="00657F1B">
        <w:rPr>
          <w:rStyle w:val="Emphasis"/>
        </w:rPr>
        <w:t>cannot choose between investing in readiness or modernization alone.</w:t>
      </w:r>
      <w:r w:rsidRPr="00657F1B">
        <w:rPr>
          <w:rStyle w:val="StyleUnderline"/>
        </w:rPr>
        <w:t>[</w:t>
      </w:r>
      <w:r w:rsidRPr="00657F1B">
        <w:rPr>
          <w:sz w:val="16"/>
        </w:rPr>
        <w:t xml:space="preserve">iii] For the Army, readiness and modernization have become two, often conflated, sides of the same coin, each demanding immediate investment. However, </w:t>
      </w:r>
      <w:r w:rsidRPr="00657F1B">
        <w:rPr>
          <w:rStyle w:val="StyleUnderline"/>
        </w:rPr>
        <w:t>these two concepts potentially contradict each other</w:t>
      </w:r>
      <w:r w:rsidRPr="00657F1B">
        <w:rPr>
          <w:sz w:val="16"/>
        </w:rPr>
        <w:t xml:space="preserve">, as </w:t>
      </w:r>
      <w:r w:rsidRPr="00657F1B">
        <w:rPr>
          <w:rStyle w:val="StyleUnderline"/>
        </w:rPr>
        <w:t>generating readiness means preparing for today’s threats, and modernization entails planning for future conflict</w:t>
      </w:r>
      <w:r w:rsidRPr="00657F1B">
        <w:rPr>
          <w:sz w:val="16"/>
        </w:rPr>
        <w:t>. As such, the Army’s plan for achieving its near and long-term objectives should acknowledge and mitigate the negative effects of contradicting efforts.</w:t>
      </w:r>
    </w:p>
    <w:p w14:paraId="16BAE93F" w14:textId="77777777" w:rsidR="00FB7044" w:rsidRPr="00657F1B" w:rsidRDefault="00FB7044" w:rsidP="00FB7044">
      <w:pPr>
        <w:rPr>
          <w:sz w:val="16"/>
        </w:rPr>
      </w:pPr>
      <w:r w:rsidRPr="00657F1B">
        <w:rPr>
          <w:sz w:val="16"/>
        </w:rPr>
        <w:t xml:space="preserve">This </w:t>
      </w:r>
      <w:r w:rsidRPr="00657F1B">
        <w:rPr>
          <w:rStyle w:val="StyleUnderline"/>
        </w:rPr>
        <w:t>contradiction occurs most noticeably in procurement</w:t>
      </w:r>
      <w:r w:rsidRPr="00657F1B">
        <w:rPr>
          <w:sz w:val="16"/>
        </w:rPr>
        <w:t xml:space="preserve">. The Army awards contracts spanning decades in order to make major acquisitions programs sustainable for the industrial base to undertake. Although these </w:t>
      </w:r>
      <w:r w:rsidRPr="00657F1B">
        <w:rPr>
          <w:rStyle w:val="StyleUnderline"/>
        </w:rPr>
        <w:t xml:space="preserve">programs should address both near and far term requirements, the </w:t>
      </w:r>
      <w:r w:rsidRPr="00657F1B">
        <w:rPr>
          <w:rStyle w:val="Emphasis"/>
        </w:rPr>
        <w:t>Army has recently failed to balance</w:t>
      </w:r>
      <w:r w:rsidRPr="00657F1B">
        <w:rPr>
          <w:sz w:val="16"/>
        </w:rPr>
        <w:t xml:space="preserve"> </w:t>
      </w:r>
      <w:r w:rsidRPr="00657F1B">
        <w:rPr>
          <w:rStyle w:val="StyleUnderline"/>
        </w:rPr>
        <w:t>the allocation of funding between the two</w:t>
      </w:r>
      <w:r w:rsidRPr="00657F1B">
        <w:rPr>
          <w:sz w:val="16"/>
        </w:rPr>
        <w:t>. Since the 2013 sequester, investment in research and development across all ground systems and platforms received disproportionately high cuts in funding relative to other products and services.[iv] Instead, the Army allocated funding towards programs that provided near-term capabilities within the context of ongoing operations in Afghanistan and the counter-ISIS campaign. For example, the Army began fielding the Warfighter Information Network-Tactical (WIN-T) in 2012, a communications system intended to provide high-band connectivity across all echelons at a total cost of approximately $6 billion to date.[v] While the system has proved effective in uncontested information environments, it remains highly vulnerable to electronic warfare and cyber capabilities that the Army anticipates future adversaries to possess.</w:t>
      </w:r>
    </w:p>
    <w:p w14:paraId="1B92C505" w14:textId="77777777" w:rsidR="00FB7044" w:rsidRPr="00657F1B" w:rsidRDefault="00FB7044" w:rsidP="00FB7044">
      <w:pPr>
        <w:rPr>
          <w:sz w:val="16"/>
        </w:rPr>
      </w:pPr>
      <w:r w:rsidRPr="00657F1B">
        <w:rPr>
          <w:sz w:val="16"/>
        </w:rPr>
        <w:t xml:space="preserve">The </w:t>
      </w:r>
      <w:r w:rsidRPr="00657F1B">
        <w:rPr>
          <w:rStyle w:val="StyleUnderline"/>
        </w:rPr>
        <w:t xml:space="preserve">conflict between readiness and modernization also plays out in </w:t>
      </w:r>
      <w:r w:rsidRPr="00657F1B">
        <w:rPr>
          <w:rStyle w:val="Emphasis"/>
        </w:rPr>
        <w:t>manning and training</w:t>
      </w:r>
      <w:r w:rsidRPr="00657F1B">
        <w:rPr>
          <w:rStyle w:val="StyleUnderline"/>
        </w:rPr>
        <w:t>, as the Army determines how to best prepare its troops for a wide scope of missions</w:t>
      </w:r>
      <w:r w:rsidRPr="00657F1B">
        <w:rPr>
          <w:sz w:val="16"/>
        </w:rPr>
        <w:t xml:space="preserve">. This year, the Army plans to deploy the first Security Force Assistance Brigade (SFAB) to Afghanistan.[vi] This unit, specially designed to provide “training and advising [to] foreign security forces,” will be the first of six SFABs to deploy oversees.[vii] In theory, these units will deleverage other forces from current obligations providing security assistance in Afghanistan, freeing up both conventional and special operations units to focus on emerging challenges consistent with their traditional mission sets. Each SFAB consists exclusively of senior and non-commissioned officers, selected based on experience and demonstrated competence in previous leadership positions. These soldiers then undergo time-consuming, specialized training in preparation for their unique mission. In effect, the SFAB concept has resulted in the removal of some of the Army’s most competent leaders from its conventional forces, </w:t>
      </w:r>
      <w:r w:rsidRPr="00657F1B">
        <w:rPr>
          <w:sz w:val="16"/>
        </w:rPr>
        <w:lastRenderedPageBreak/>
        <w:t>relegating them to a counter-insurgency mission during a time when reorganizing for great power competition has become the stated priority of the Department of Defense.</w:t>
      </w:r>
    </w:p>
    <w:p w14:paraId="689D0DF5" w14:textId="76B74A26" w:rsidR="00FB7044" w:rsidRPr="00657F1B" w:rsidRDefault="00776A40" w:rsidP="00776A40">
      <w:pPr>
        <w:pStyle w:val="Heading3"/>
      </w:pPr>
      <w:r w:rsidRPr="00657F1B">
        <w:lastRenderedPageBreak/>
        <w:t>2NC – T/environment</w:t>
      </w:r>
    </w:p>
    <w:p w14:paraId="70A48C83" w14:textId="4F734F6D" w:rsidR="00DB6CF3" w:rsidRPr="00657F1B" w:rsidRDefault="00DB6CF3" w:rsidP="00DB6CF3">
      <w:pPr>
        <w:pStyle w:val="Heading4"/>
        <w:numPr>
          <w:ilvl w:val="0"/>
          <w:numId w:val="25"/>
        </w:numPr>
      </w:pPr>
      <w:r w:rsidRPr="00657F1B">
        <w:t>This is a double turn with advantage 1. Military operations in coastal waters damage aquatic biodiversity with the deployment of underwater bombs and sonar, which injures aquatic animals.</w:t>
      </w:r>
    </w:p>
    <w:p w14:paraId="15BAF9E4" w14:textId="27271BEF" w:rsidR="00DB6CF3" w:rsidRPr="00657F1B" w:rsidRDefault="00162566" w:rsidP="00162566">
      <w:pPr>
        <w:pStyle w:val="Heading4"/>
        <w:numPr>
          <w:ilvl w:val="0"/>
          <w:numId w:val="25"/>
        </w:numPr>
      </w:pPr>
      <w:r w:rsidRPr="00657F1B">
        <w:t>Testing increases the likelihood of stress on aquatic habitats.</w:t>
      </w:r>
    </w:p>
    <w:p w14:paraId="22676CC7" w14:textId="794D435A" w:rsidR="00162566" w:rsidRPr="00657F1B" w:rsidRDefault="00162566" w:rsidP="00162566">
      <w:r w:rsidRPr="00657F1B">
        <w:t xml:space="preserve">Vickie </w:t>
      </w:r>
      <w:r w:rsidRPr="00657F1B">
        <w:rPr>
          <w:rStyle w:val="Style13ptBold"/>
        </w:rPr>
        <w:t>Reddick</w:t>
      </w:r>
      <w:r w:rsidRPr="00657F1B">
        <w:t xml:space="preserve">, Public information specialist and science writer, </w:t>
      </w:r>
      <w:r w:rsidRPr="00657F1B">
        <w:rPr>
          <w:rStyle w:val="Style13ptBold"/>
        </w:rPr>
        <w:t>’19</w:t>
      </w:r>
      <w:r w:rsidRPr="00657F1B">
        <w:t xml:space="preserve">, "How do Navy training and testing activities impact the environment? We wrote a book on it," Leidos, </w:t>
      </w:r>
      <w:hyperlink r:id="rId22" w:history="1">
        <w:r w:rsidRPr="00657F1B">
          <w:rPr>
            <w:rStyle w:val="Hyperlink"/>
          </w:rPr>
          <w:t>https://www.leidos.com/insights/how-do-navy-training-and-testing-activities-impact-environment</w:t>
        </w:r>
      </w:hyperlink>
      <w:r w:rsidRPr="00657F1B">
        <w:t>, MX</w:t>
      </w:r>
    </w:p>
    <w:p w14:paraId="16D1A469" w14:textId="4A2F94E3" w:rsidR="00DB6CF3" w:rsidRPr="00657F1B" w:rsidRDefault="00DB6CF3" w:rsidP="00DB6CF3">
      <w:r w:rsidRPr="00657F1B">
        <w:rPr>
          <w:rStyle w:val="StyleUnderline"/>
        </w:rPr>
        <w:t xml:space="preserve">A particular concern were eight species of invertebrates listed as </w:t>
      </w:r>
      <w:r w:rsidRPr="00657F1B">
        <w:rPr>
          <w:rStyle w:val="Emphasis"/>
        </w:rPr>
        <w:t>Threatened</w:t>
      </w:r>
      <w:r w:rsidRPr="00657F1B">
        <w:t xml:space="preserve"> or Species of Concern </w:t>
      </w:r>
      <w:r w:rsidRPr="00657F1B">
        <w:rPr>
          <w:rStyle w:val="StyleUnderline"/>
        </w:rPr>
        <w:t>under the Endangered Species Act.</w:t>
      </w:r>
      <w:r w:rsidRPr="00657F1B">
        <w:t xml:space="preserve"> Listed were seven shallow-water coral species and one deep-water coral </w:t>
      </w:r>
      <w:r w:rsidRPr="00657F1B">
        <w:rPr>
          <w:rStyle w:val="StyleUnderline"/>
        </w:rPr>
        <w:t>species</w:t>
      </w:r>
      <w:r w:rsidRPr="00657F1B">
        <w:t xml:space="preserve"> that </w:t>
      </w:r>
      <w:r w:rsidRPr="00657F1B">
        <w:rPr>
          <w:rStyle w:val="StyleUnderline"/>
        </w:rPr>
        <w:t xml:space="preserve">could potentially be harmed by </w:t>
      </w:r>
      <w:r w:rsidRPr="00657F1B">
        <w:rPr>
          <w:rStyle w:val="Emphasis"/>
        </w:rPr>
        <w:t>military readiness</w:t>
      </w:r>
      <w:r w:rsidRPr="00657F1B">
        <w:rPr>
          <w:rStyle w:val="StyleUnderline"/>
        </w:rPr>
        <w:t xml:space="preserve"> training</w:t>
      </w:r>
      <w:r w:rsidRPr="00657F1B">
        <w:t xml:space="preserve"> and testing activities. As an example of this work, Combs points out that in the photo above of the Acropora cervicornis or staghorn coral that we can see the results of disease on some of the branches.</w:t>
      </w:r>
    </w:p>
    <w:p w14:paraId="5A26A395" w14:textId="77777777" w:rsidR="00DB6CF3" w:rsidRPr="00657F1B" w:rsidRDefault="00DB6CF3" w:rsidP="00DB6CF3">
      <w:r w:rsidRPr="00657F1B">
        <w:rPr>
          <w:rStyle w:val="Emphasis"/>
        </w:rPr>
        <w:t>Habitats</w:t>
      </w:r>
      <w:r w:rsidRPr="00657F1B">
        <w:t xml:space="preserve"> (how Navy ops affect different kinds of ocean floors)</w:t>
      </w:r>
    </w:p>
    <w:p w14:paraId="7411FB11" w14:textId="1E6F938C" w:rsidR="00DB6CF3" w:rsidRPr="00657F1B" w:rsidRDefault="00DB6CF3" w:rsidP="00DB6CF3">
      <w:r w:rsidRPr="00657F1B">
        <w:rPr>
          <w:rStyle w:val="StyleUnderline"/>
        </w:rPr>
        <w:t xml:space="preserve">This section of the EIS looked at changes to the ocean from the Navy’s operations in their quantities of explosives and other discarded materials </w:t>
      </w:r>
      <w:r w:rsidRPr="00657F1B">
        <w:t>on or near the ocean floor within the study area. Environmental scientist Brad Boykin authored the analyses of impacts on marine habitats as a result of these activities. Boykin worked with Navy experts on analyzing data for the habitats of the 2.6-million square nautical mile study area.</w:t>
      </w:r>
    </w:p>
    <w:p w14:paraId="7F2A46A3" w14:textId="397C157C" w:rsidR="00DB6CF3" w:rsidRPr="00657F1B" w:rsidRDefault="00DB6CF3" w:rsidP="00DB6CF3">
      <w:r w:rsidRPr="00657F1B">
        <w:t xml:space="preserve">Rick Combs, serving as quality control reviewer for this section, said </w:t>
      </w:r>
      <w:r w:rsidRPr="00657F1B">
        <w:rPr>
          <w:rStyle w:val="StyleUnderline"/>
        </w:rPr>
        <w:t xml:space="preserve">they considered water currents, sediment type, and the characteristics of expended items such as </w:t>
      </w:r>
      <w:r w:rsidRPr="00657F1B">
        <w:rPr>
          <w:rStyle w:val="Emphasis"/>
        </w:rPr>
        <w:t>munitions</w:t>
      </w:r>
      <w:r w:rsidRPr="00657F1B">
        <w:rPr>
          <w:rStyle w:val="StyleUnderline"/>
        </w:rPr>
        <w:t xml:space="preserve"> and parachutes when determining “whether they would roll around, be carried by water currents</w:t>
      </w:r>
      <w:r w:rsidRPr="00657F1B">
        <w:t>, or be quickly covered up.”</w:t>
      </w:r>
    </w:p>
    <w:p w14:paraId="62D2D14E" w14:textId="16310D6B" w:rsidR="00DB6CF3" w:rsidRPr="00657F1B" w:rsidRDefault="00DB6CF3" w:rsidP="00DB6CF3">
      <w:r w:rsidRPr="00657F1B">
        <w:rPr>
          <w:rStyle w:val="StyleUnderline"/>
        </w:rPr>
        <w:t>Boykin evaluated the study area in terms of the distribution of major habitat types</w:t>
      </w:r>
      <w:r w:rsidRPr="00657F1B">
        <w:t xml:space="preserve">, including shorelines, bottom habitats, and artificial structures (such as shipwrecks and artificial reefs). </w:t>
      </w:r>
      <w:r w:rsidRPr="00657F1B">
        <w:rPr>
          <w:rStyle w:val="StyleUnderline"/>
        </w:rPr>
        <w:t>Of particular interest was the potential for how Navy training and testing activities could impact hard bottom habitats</w:t>
      </w:r>
      <w:r w:rsidRPr="00657F1B">
        <w:t xml:space="preserve">. </w:t>
      </w:r>
      <w:r w:rsidRPr="00657F1B">
        <w:rPr>
          <w:rStyle w:val="StyleUnderline"/>
        </w:rPr>
        <w:t>These habitats provide attachment points</w:t>
      </w:r>
      <w:r w:rsidRPr="00657F1B">
        <w:t xml:space="preserve"> and may support a high abundance and diversity of marine organisms such as corals. </w:t>
      </w:r>
      <w:r w:rsidRPr="00657F1B">
        <w:rPr>
          <w:rStyle w:val="StyleUnderline"/>
        </w:rPr>
        <w:t>Brad worked extensively with Navy personnel to calculate the surface area of various habitat types that could potentially be affected by detonations,</w:t>
      </w:r>
      <w:r w:rsidRPr="00657F1B">
        <w:t xml:space="preserve"> operation of devices on the seafloor, and training and testing items deposited on the seafloor.</w:t>
      </w:r>
    </w:p>
    <w:p w14:paraId="685115A7" w14:textId="2C3F5F20" w:rsidR="00DB6CF3" w:rsidRPr="00657F1B" w:rsidRDefault="00DB6CF3" w:rsidP="00DB6CF3">
      <w:pPr>
        <w:rPr>
          <w:rStyle w:val="StyleUnderline"/>
        </w:rPr>
      </w:pPr>
      <w:r w:rsidRPr="00657F1B">
        <w:rPr>
          <w:rStyle w:val="StyleUnderline"/>
        </w:rPr>
        <w:t xml:space="preserve">Marine environments worldwide are under pressure from a variety of human activities, such as coastal development, shoreline stabilization, and global climate change. Areas where </w:t>
      </w:r>
      <w:r w:rsidRPr="00657F1B">
        <w:rPr>
          <w:rStyle w:val="Emphasis"/>
        </w:rPr>
        <w:t>heavy concentrations</w:t>
      </w:r>
      <w:r w:rsidRPr="00657F1B">
        <w:rPr>
          <w:rStyle w:val="StyleUnderline"/>
        </w:rPr>
        <w:t xml:space="preserve"> of human </w:t>
      </w:r>
      <w:r w:rsidRPr="00657F1B">
        <w:rPr>
          <w:rStyle w:val="Emphasis"/>
        </w:rPr>
        <w:t>activity</w:t>
      </w:r>
      <w:r w:rsidRPr="00657F1B">
        <w:rPr>
          <w:rStyle w:val="StyleUnderline"/>
        </w:rPr>
        <w:t xml:space="preserve"> co-occur with </w:t>
      </w:r>
      <w:r w:rsidRPr="00657F1B">
        <w:rPr>
          <w:rStyle w:val="Emphasis"/>
        </w:rPr>
        <w:t>naval training</w:t>
      </w:r>
      <w:r w:rsidRPr="00657F1B">
        <w:t xml:space="preserve"> and testing activities </w:t>
      </w:r>
      <w:r w:rsidRPr="00657F1B">
        <w:rPr>
          <w:rStyle w:val="StyleUnderline"/>
        </w:rPr>
        <w:t xml:space="preserve">have the greatest potential for </w:t>
      </w:r>
      <w:r w:rsidRPr="00657F1B">
        <w:rPr>
          <w:rStyle w:val="Emphasis"/>
        </w:rPr>
        <w:t>cumulative stress</w:t>
      </w:r>
      <w:r w:rsidRPr="00657F1B">
        <w:rPr>
          <w:rStyle w:val="StyleUnderline"/>
        </w:rPr>
        <w:t xml:space="preserve"> on the marine ecosystem.</w:t>
      </w:r>
    </w:p>
    <w:p w14:paraId="23D74D61" w14:textId="28D3DC8E" w:rsidR="00776A40" w:rsidRPr="00657F1B" w:rsidRDefault="00776A40" w:rsidP="00776A40">
      <w:pPr>
        <w:pStyle w:val="Heading3"/>
      </w:pPr>
      <w:r w:rsidRPr="00657F1B">
        <w:lastRenderedPageBreak/>
        <w:t xml:space="preserve">2NC – </w:t>
      </w:r>
      <w:r w:rsidR="00162566" w:rsidRPr="00657F1B">
        <w:t>No drilling I/L</w:t>
      </w:r>
    </w:p>
    <w:p w14:paraId="4528DD1D" w14:textId="5B3A2478" w:rsidR="00FB7044" w:rsidRPr="00657F1B" w:rsidRDefault="00162566" w:rsidP="00162566">
      <w:pPr>
        <w:pStyle w:val="Heading4"/>
        <w:numPr>
          <w:ilvl w:val="0"/>
          <w:numId w:val="26"/>
        </w:numPr>
      </w:pPr>
      <w:r w:rsidRPr="00657F1B">
        <w:t>Military readiness training doesn’t need that much space. The confines of their current system are more than sufficient to co-exist with drilling within the coastal area. The Navy is still able to conduct exercise and training without flaw.</w:t>
      </w:r>
    </w:p>
    <w:p w14:paraId="6095FE30" w14:textId="186DDCB9" w:rsidR="00162566" w:rsidRPr="00657F1B" w:rsidRDefault="00162566" w:rsidP="00162566">
      <w:pPr>
        <w:pStyle w:val="Heading4"/>
        <w:numPr>
          <w:ilvl w:val="0"/>
          <w:numId w:val="26"/>
        </w:numPr>
      </w:pPr>
      <w:r w:rsidRPr="00657F1B">
        <w:t>There’s no reason why drilling in the coastal waters is key. Even if they ban drilling, plenty of other aquaculture operations will still exist and take up space in the OCS.</w:t>
      </w:r>
    </w:p>
    <w:p w14:paraId="49B9571C" w14:textId="151931C8" w:rsidR="00162566" w:rsidRPr="00657F1B" w:rsidRDefault="00162566" w:rsidP="00162566">
      <w:pPr>
        <w:pStyle w:val="Heading4"/>
        <w:numPr>
          <w:ilvl w:val="0"/>
          <w:numId w:val="26"/>
        </w:numPr>
      </w:pPr>
      <w:r w:rsidRPr="00657F1B">
        <w:t>The military can just conduct exercises on other bodies of water. The 3 listed in the 1AC are not the only coastal places we can send our troops to.</w:t>
      </w:r>
    </w:p>
    <w:p w14:paraId="02977324" w14:textId="46359C11" w:rsidR="00162566" w:rsidRPr="00657F1B" w:rsidRDefault="00162566" w:rsidP="00162566">
      <w:pPr>
        <w:pStyle w:val="Heading4"/>
        <w:numPr>
          <w:ilvl w:val="0"/>
          <w:numId w:val="26"/>
        </w:numPr>
      </w:pPr>
      <w:r w:rsidRPr="00657F1B">
        <w:t>Drilling and its co-existence with military operations is already working.</w:t>
      </w:r>
    </w:p>
    <w:p w14:paraId="11B108BA" w14:textId="1E1E2224" w:rsidR="00162566" w:rsidRPr="00657F1B" w:rsidRDefault="00162566" w:rsidP="00162566">
      <w:r w:rsidRPr="00657F1B">
        <w:t xml:space="preserve">Mark </w:t>
      </w:r>
      <w:r w:rsidRPr="00657F1B">
        <w:rPr>
          <w:rStyle w:val="Style13ptBold"/>
        </w:rPr>
        <w:t>Green</w:t>
      </w:r>
      <w:r w:rsidRPr="00657F1B">
        <w:t xml:space="preserve">, master’s in journalism and public affairs from American University, </w:t>
      </w:r>
      <w:r w:rsidRPr="00657F1B">
        <w:rPr>
          <w:rStyle w:val="Style13ptBold"/>
        </w:rPr>
        <w:t>’18</w:t>
      </w:r>
      <w:r w:rsidRPr="00657F1B">
        <w:t xml:space="preserve">, "Energy and Military Compatibility in the Eastern Gulf," API, </w:t>
      </w:r>
      <w:hyperlink r:id="rId23" w:history="1">
        <w:r w:rsidRPr="00657F1B">
          <w:rPr>
            <w:rStyle w:val="Hyperlink"/>
          </w:rPr>
          <w:t>https://www.api.org/news-policy-and-issues/blog/2018/05/16/energy-and-military-compatibility-in-the-eastern-gulf</w:t>
        </w:r>
      </w:hyperlink>
      <w:r w:rsidRPr="00657F1B">
        <w:t>, MX</w:t>
      </w:r>
    </w:p>
    <w:p w14:paraId="6BDAE3CE" w14:textId="6379F8FA" w:rsidR="00162566" w:rsidRPr="00657F1B" w:rsidRDefault="00162566" w:rsidP="00162566">
      <w:pPr>
        <w:rPr>
          <w:rStyle w:val="StyleUnderline"/>
        </w:rPr>
      </w:pPr>
      <w:r w:rsidRPr="00657F1B">
        <w:t xml:space="preserve">For some time </w:t>
      </w:r>
      <w:r w:rsidRPr="00657F1B">
        <w:rPr>
          <w:rStyle w:val="StyleUnderline"/>
        </w:rPr>
        <w:t xml:space="preserve">we’ve stressed that offshore oil and natural gas production is </w:t>
      </w:r>
      <w:r w:rsidRPr="00657F1B">
        <w:rPr>
          <w:rStyle w:val="Emphasis"/>
        </w:rPr>
        <w:t>compatible</w:t>
      </w:r>
      <w:r w:rsidRPr="00657F1B">
        <w:rPr>
          <w:rStyle w:val="StyleUnderline"/>
        </w:rPr>
        <w:t xml:space="preserve"> with a variety of other </w:t>
      </w:r>
      <w:r w:rsidRPr="00657F1B">
        <w:rPr>
          <w:rStyle w:val="Emphasis"/>
        </w:rPr>
        <w:t>ocean uses</w:t>
      </w:r>
      <w:r w:rsidRPr="00657F1B">
        <w:t xml:space="preserve"> </w:t>
      </w:r>
      <w:r w:rsidRPr="00657F1B">
        <w:rPr>
          <w:rStyle w:val="StyleUnderline"/>
        </w:rPr>
        <w:t>such as</w:t>
      </w:r>
      <w:r w:rsidRPr="00657F1B">
        <w:t xml:space="preserve"> fishing and tourism – and most significantly, with </w:t>
      </w:r>
      <w:r w:rsidRPr="00657F1B">
        <w:rPr>
          <w:rStyle w:val="StyleUnderline"/>
        </w:rPr>
        <w:t xml:space="preserve">the </w:t>
      </w:r>
      <w:r w:rsidRPr="00657F1B">
        <w:rPr>
          <w:rStyle w:val="Emphasis"/>
        </w:rPr>
        <w:t>U.S. military’s</w:t>
      </w:r>
      <w:r w:rsidRPr="00657F1B">
        <w:rPr>
          <w:rStyle w:val="StyleUnderline"/>
        </w:rPr>
        <w:t xml:space="preserve"> need for open-water areas to conduct </w:t>
      </w:r>
      <w:r w:rsidRPr="00657F1B">
        <w:rPr>
          <w:rStyle w:val="Emphasis"/>
        </w:rPr>
        <w:t>training exercises</w:t>
      </w:r>
      <w:r w:rsidRPr="00657F1B">
        <w:t xml:space="preserve">, advanced weapons testing and the like. </w:t>
      </w:r>
      <w:r w:rsidRPr="00657F1B">
        <w:rPr>
          <w:rStyle w:val="StyleUnderline"/>
        </w:rPr>
        <w:t xml:space="preserve">Industry has a long track record of developing offshore energy in a way that successfully </w:t>
      </w:r>
      <w:r w:rsidRPr="00657F1B">
        <w:rPr>
          <w:rStyle w:val="Emphasis"/>
        </w:rPr>
        <w:t>coexists</w:t>
      </w:r>
      <w:r w:rsidRPr="00657F1B">
        <w:rPr>
          <w:rStyle w:val="StyleUnderline"/>
        </w:rPr>
        <w:t xml:space="preserve"> with the military’s needs in the Gulf of Mexico and other areas.</w:t>
      </w:r>
    </w:p>
    <w:p w14:paraId="09910B74" w14:textId="5951758C" w:rsidR="00162566" w:rsidRPr="00657F1B" w:rsidRDefault="00162566" w:rsidP="00162566">
      <w:r w:rsidRPr="00657F1B">
        <w:rPr>
          <w:rStyle w:val="StyleUnderline"/>
        </w:rPr>
        <w:t>The same could be true in the Eastern Gulf of Mexico when a moratorium on offshore development there</w:t>
      </w:r>
      <w:r w:rsidRPr="00657F1B">
        <w:t xml:space="preserve">, in place since 2006, expires in 2022 – </w:t>
      </w:r>
      <w:r w:rsidRPr="00657F1B">
        <w:rPr>
          <w:rStyle w:val="StyleUnderline"/>
        </w:rPr>
        <w:t xml:space="preserve">creating access to key new areas for </w:t>
      </w:r>
      <w:r w:rsidRPr="00657F1B">
        <w:rPr>
          <w:rStyle w:val="Emphasis"/>
        </w:rPr>
        <w:t>safe exploration</w:t>
      </w:r>
      <w:r w:rsidRPr="00657F1B">
        <w:rPr>
          <w:rStyle w:val="StyleUnderline"/>
        </w:rPr>
        <w:t xml:space="preserve"> and development of strategically important oil</w:t>
      </w:r>
      <w:r w:rsidRPr="00657F1B">
        <w:t xml:space="preserve"> and natural gas.</w:t>
      </w:r>
    </w:p>
    <w:p w14:paraId="0E999F06" w14:textId="251756D3" w:rsidR="00162566" w:rsidRPr="00657F1B" w:rsidRDefault="00162566" w:rsidP="00162566">
      <w:r w:rsidRPr="00657F1B">
        <w:rPr>
          <w:rStyle w:val="StyleUnderline"/>
        </w:rPr>
        <w:t xml:space="preserve">A new analysis by the </w:t>
      </w:r>
      <w:r w:rsidRPr="00657F1B">
        <w:rPr>
          <w:rStyle w:val="Emphasis"/>
        </w:rPr>
        <w:t>Defense Department agrees</w:t>
      </w:r>
      <w:r w:rsidRPr="00657F1B">
        <w:t xml:space="preserve">. The report underscores what is known: </w:t>
      </w:r>
      <w:r w:rsidRPr="00657F1B">
        <w:rPr>
          <w:rStyle w:val="StyleUnderline"/>
        </w:rPr>
        <w:t>Access to the Eastern Gulf is vital for the military because it’s near a number of coastal Air Force and Navy installations</w:t>
      </w:r>
      <w:r w:rsidRPr="00657F1B">
        <w:t xml:space="preserve">. </w:t>
      </w:r>
      <w:r w:rsidRPr="00657F1B">
        <w:rPr>
          <w:rStyle w:val="StyleUnderline"/>
        </w:rPr>
        <w:t>The report calls for “sufficient limiting stipulations and/or oil and gas activities mutually agreed” by the Defense and Interior departments</w:t>
      </w:r>
      <w:r w:rsidRPr="00657F1B">
        <w:t>.</w:t>
      </w:r>
    </w:p>
    <w:p w14:paraId="70857350" w14:textId="0B6AA3C3" w:rsidR="00162566" w:rsidRPr="00657F1B" w:rsidRDefault="00162566" w:rsidP="00162566">
      <w:r w:rsidRPr="00657F1B">
        <w:rPr>
          <w:rStyle w:val="StyleUnderline"/>
        </w:rPr>
        <w:t>We agree</w:t>
      </w:r>
      <w:r w:rsidRPr="00657F1B">
        <w:t xml:space="preserve"> – </w:t>
      </w:r>
      <w:r w:rsidRPr="00657F1B">
        <w:rPr>
          <w:rStyle w:val="StyleUnderline"/>
        </w:rPr>
        <w:t xml:space="preserve">and again point to such arrangements that already govern other areas where U.S. </w:t>
      </w:r>
      <w:r w:rsidRPr="00657F1B">
        <w:rPr>
          <w:rStyle w:val="Emphasis"/>
        </w:rPr>
        <w:t>military</w:t>
      </w:r>
      <w:r w:rsidRPr="00657F1B">
        <w:rPr>
          <w:rStyle w:val="StyleUnderline"/>
        </w:rPr>
        <w:t xml:space="preserve"> and </w:t>
      </w:r>
      <w:r w:rsidRPr="00657F1B">
        <w:rPr>
          <w:rStyle w:val="Emphasis"/>
        </w:rPr>
        <w:t>energy interests</w:t>
      </w:r>
      <w:r w:rsidRPr="00657F1B">
        <w:rPr>
          <w:rStyle w:val="StyleUnderline"/>
        </w:rPr>
        <w:t xml:space="preserve"> are in </w:t>
      </w:r>
      <w:r w:rsidRPr="00657F1B">
        <w:rPr>
          <w:rStyle w:val="Emphasis"/>
        </w:rPr>
        <w:t>proximity</w:t>
      </w:r>
      <w:r w:rsidRPr="00657F1B">
        <w:t xml:space="preserve">. </w:t>
      </w:r>
      <w:r w:rsidRPr="00657F1B">
        <w:rPr>
          <w:rStyle w:val="StyleUnderline"/>
        </w:rPr>
        <w:t xml:space="preserve">Both are critically important to our </w:t>
      </w:r>
      <w:r w:rsidRPr="00657F1B">
        <w:rPr>
          <w:rStyle w:val="Emphasis"/>
        </w:rPr>
        <w:t>nation’s security</w:t>
      </w:r>
      <w:r w:rsidRPr="00657F1B">
        <w:t>. Erik Milito, API upstream and industry operations director:</w:t>
      </w:r>
    </w:p>
    <w:p w14:paraId="34AB62FF" w14:textId="32AD6F11" w:rsidR="00162566" w:rsidRDefault="00162566" w:rsidP="00162566">
      <w:r w:rsidRPr="00657F1B">
        <w:t>“</w:t>
      </w:r>
      <w:r w:rsidRPr="00657F1B">
        <w:rPr>
          <w:rStyle w:val="StyleUnderline"/>
        </w:rPr>
        <w:t>Offshore oil and natural gas exploration and development already successfully co-exists with U.S. military operations in the Gulf of Mexico</w:t>
      </w:r>
      <w:r w:rsidRPr="00657F1B">
        <w:t xml:space="preserve">. … </w:t>
      </w:r>
      <w:r w:rsidRPr="00657F1B">
        <w:rPr>
          <w:rStyle w:val="StyleUnderline"/>
        </w:rPr>
        <w:t>This new report on the Eastern Gulf of Mexico confirms that continued collaboration between the Department of Defense</w:t>
      </w:r>
      <w:r w:rsidRPr="00657F1B">
        <w:t xml:space="preserve"> and Interior </w:t>
      </w:r>
      <w:r w:rsidRPr="00657F1B">
        <w:rPr>
          <w:rStyle w:val="StyleUnderline"/>
        </w:rPr>
        <w:t>will enable the successful coexistence of continued military training</w:t>
      </w:r>
      <w:r w:rsidRPr="00657F1B">
        <w:t xml:space="preserve"> and expanded American oil production.”</w:t>
      </w:r>
    </w:p>
    <w:p w14:paraId="47EFDB8D" w14:textId="77777777" w:rsidR="00EE6898" w:rsidRDefault="00EE6898" w:rsidP="00EE6898">
      <w:pPr>
        <w:pStyle w:val="Heading3"/>
      </w:pPr>
      <w:r>
        <w:lastRenderedPageBreak/>
        <w:t>2NC – AT Virginia</w:t>
      </w:r>
    </w:p>
    <w:p w14:paraId="57C6839E" w14:textId="77777777" w:rsidR="00EE6898" w:rsidRPr="00033A85" w:rsidRDefault="00EE6898" w:rsidP="00EE6898">
      <w:pPr>
        <w:pStyle w:val="Heading4"/>
      </w:pPr>
      <w:bookmarkStart w:id="0" w:name="_Hlk78794789"/>
      <w:r>
        <w:t xml:space="preserve">Drilling is </w:t>
      </w:r>
      <w:r>
        <w:rPr>
          <w:u w:val="single"/>
        </w:rPr>
        <w:t>banned</w:t>
      </w:r>
      <w:r>
        <w:t xml:space="preserve"> in Virginia.</w:t>
      </w:r>
    </w:p>
    <w:p w14:paraId="75B4249A" w14:textId="77777777" w:rsidR="00EE6898" w:rsidRDefault="00EE6898" w:rsidP="00EE6898">
      <w:pPr>
        <w:pStyle w:val="AuthorQuals"/>
      </w:pPr>
      <w:r w:rsidRPr="00033A85">
        <w:rPr>
          <w:rStyle w:val="Style13ptBold"/>
        </w:rPr>
        <w:t>CBF, '20</w:t>
      </w:r>
      <w:r>
        <w:t xml:space="preserve"> (Chesapeake Bay Foundation; "Offshore Drilling Ban Passes Virginia House and Senate"; Chesapeake Bay Foundation; https://www.cbf.org/news-media/newsroom/2020/virginia/offshore-drilling-ban-passes-virginia-house-and-senate.html; 02-2-2020, Accessed 8-02-2021)//ILake-NoC</w:t>
      </w:r>
    </w:p>
    <w:p w14:paraId="1AED30D8" w14:textId="77777777" w:rsidR="00EE6898" w:rsidRPr="00033A85" w:rsidRDefault="00EE6898" w:rsidP="00EE6898">
      <w:pPr>
        <w:rPr>
          <w:rStyle w:val="StyleUnderline"/>
        </w:rPr>
      </w:pPr>
      <w:r>
        <w:t xml:space="preserve">(RICHMOND, VA)—The full </w:t>
      </w:r>
      <w:r w:rsidRPr="00033A85">
        <w:rPr>
          <w:rStyle w:val="StyleUnderline"/>
        </w:rPr>
        <w:t>Virginia House</w:t>
      </w:r>
      <w:r>
        <w:t xml:space="preserve"> and Senate yesterday </w:t>
      </w:r>
      <w:r w:rsidRPr="00033A85">
        <w:rPr>
          <w:rStyle w:val="StyleUnderline"/>
        </w:rPr>
        <w:t xml:space="preserve">passed legislation that would </w:t>
      </w:r>
      <w:r w:rsidRPr="00033A85">
        <w:rPr>
          <w:rStyle w:val="Emphasis"/>
        </w:rPr>
        <w:t>prohibit oil</w:t>
      </w:r>
      <w:r w:rsidRPr="00033A85">
        <w:rPr>
          <w:rStyle w:val="StyleUnderline"/>
        </w:rPr>
        <w:t xml:space="preserve"> and gas</w:t>
      </w:r>
      <w:r>
        <w:t xml:space="preserve"> </w:t>
      </w:r>
      <w:r w:rsidRPr="00033A85">
        <w:rPr>
          <w:rStyle w:val="Emphasis"/>
        </w:rPr>
        <w:t>drilling</w:t>
      </w:r>
      <w:r>
        <w:t xml:space="preserve"> and related infrastructure </w:t>
      </w:r>
      <w:r w:rsidRPr="00033A85">
        <w:rPr>
          <w:rStyle w:val="StyleUnderline"/>
        </w:rPr>
        <w:t>in Virginia waters</w:t>
      </w:r>
      <w:r>
        <w:t xml:space="preserve"> up to three miles off the coast. The legislation would also </w:t>
      </w:r>
      <w:r w:rsidRPr="00033A85">
        <w:rPr>
          <w:rStyle w:val="Emphasis"/>
        </w:rPr>
        <w:t>repeal state code language</w:t>
      </w:r>
      <w:r>
        <w:t xml:space="preserve"> </w:t>
      </w:r>
      <w:r w:rsidRPr="00033A85">
        <w:rPr>
          <w:rStyle w:val="StyleUnderline"/>
        </w:rPr>
        <w:t>stating that it is Virginia’s policy to support offshore drilling</w:t>
      </w:r>
      <w:r>
        <w:t xml:space="preserve">. This </w:t>
      </w:r>
      <w:r w:rsidRPr="00033A85">
        <w:rPr>
          <w:rStyle w:val="StyleUnderline"/>
        </w:rPr>
        <w:t xml:space="preserve">comes as </w:t>
      </w:r>
      <w:r w:rsidRPr="00033A85">
        <w:t>the</w:t>
      </w:r>
      <w:r>
        <w:t xml:space="preserve"> </w:t>
      </w:r>
      <w:r w:rsidRPr="00033A85">
        <w:rPr>
          <w:rStyle w:val="StyleUnderline"/>
        </w:rPr>
        <w:t>Trump</w:t>
      </w:r>
      <w:r>
        <w:t xml:space="preserve"> Administration has </w:t>
      </w:r>
      <w:r w:rsidRPr="00033A85">
        <w:rPr>
          <w:rStyle w:val="StyleUnderline"/>
        </w:rPr>
        <w:t>proposed</w:t>
      </w:r>
      <w:r>
        <w:t xml:space="preserve"> </w:t>
      </w:r>
      <w:r w:rsidRPr="00033A85">
        <w:rPr>
          <w:rStyle w:val="StyleUnderline"/>
        </w:rPr>
        <w:t>opening the Atlantic Coast to drilling.</w:t>
      </w:r>
    </w:p>
    <w:bookmarkEnd w:id="0"/>
    <w:p w14:paraId="45761151" w14:textId="26D6CCA4" w:rsidR="001D19AF" w:rsidRPr="00657F1B" w:rsidRDefault="001D19AF" w:rsidP="001D19AF">
      <w:pPr>
        <w:pStyle w:val="Heading1"/>
      </w:pPr>
      <w:r w:rsidRPr="00657F1B">
        <w:lastRenderedPageBreak/>
        <w:t>T- OCEANS</w:t>
      </w:r>
    </w:p>
    <w:p w14:paraId="5D832EE9" w14:textId="77777777" w:rsidR="001D19AF" w:rsidRPr="00657F1B" w:rsidRDefault="001D19AF" w:rsidP="001D19AF">
      <w:pPr>
        <w:pStyle w:val="Heading2"/>
      </w:pPr>
      <w:r w:rsidRPr="00657F1B">
        <w:lastRenderedPageBreak/>
        <w:t xml:space="preserve">1NC </w:t>
      </w:r>
    </w:p>
    <w:p w14:paraId="0CAB7C5C" w14:textId="77777777" w:rsidR="001D19AF" w:rsidRPr="00657F1B" w:rsidRDefault="001D19AF" w:rsidP="001D19AF">
      <w:pPr>
        <w:pStyle w:val="Heading3"/>
      </w:pPr>
      <w:r w:rsidRPr="00657F1B">
        <w:lastRenderedPageBreak/>
        <w:t>1NC Shell –T - Oceans</w:t>
      </w:r>
    </w:p>
    <w:p w14:paraId="29CE957D" w14:textId="77777777" w:rsidR="001D19AF" w:rsidRPr="00657F1B" w:rsidRDefault="001D19AF" w:rsidP="001D19AF">
      <w:pPr>
        <w:pStyle w:val="Heading4"/>
      </w:pPr>
      <w:r w:rsidRPr="00657F1B">
        <w:t xml:space="preserve">Water resources are fresh and brackish---excludes oceans. </w:t>
      </w:r>
    </w:p>
    <w:p w14:paraId="75499B7F" w14:textId="77777777" w:rsidR="001D19AF" w:rsidRPr="00657F1B" w:rsidRDefault="001D19AF" w:rsidP="001D19AF">
      <w:r w:rsidRPr="00657F1B">
        <w:rPr>
          <w:rStyle w:val="Heading4Char"/>
        </w:rPr>
        <w:t>OECD 05</w:t>
      </w:r>
      <w:r w:rsidRPr="00657F1B">
        <w:t xml:space="preserve">, "OECD Glossary of Statistical Terms," No Publication, </w:t>
      </w:r>
      <w:hyperlink r:id="rId24" w:history="1">
        <w:r w:rsidRPr="00657F1B">
          <w:rPr>
            <w:rStyle w:val="Hyperlink"/>
          </w:rPr>
          <w:t>https://stats.oecd.org/glossary/detail.asp?ID=6610</w:t>
        </w:r>
      </w:hyperlink>
    </w:p>
    <w:p w14:paraId="23DF5518" w14:textId="77777777" w:rsidR="001D19AF" w:rsidRPr="00657F1B" w:rsidRDefault="001D19AF" w:rsidP="001D19AF">
      <w:pPr>
        <w:rPr>
          <w:rStyle w:val="Emphasis"/>
        </w:rPr>
      </w:pPr>
      <w:r w:rsidRPr="00657F1B">
        <w:rPr>
          <w:rStyle w:val="Emphasis"/>
        </w:rPr>
        <w:t>Water Resources – SEEA</w:t>
      </w:r>
    </w:p>
    <w:p w14:paraId="49D03A3B" w14:textId="77777777" w:rsidR="001D19AF" w:rsidRPr="00657F1B" w:rsidRDefault="001D19AF" w:rsidP="001D19AF">
      <w:r w:rsidRPr="00657F1B">
        <w:rPr>
          <w:rStyle w:val="Emphasis"/>
        </w:rPr>
        <w:t>Definition</w:t>
      </w:r>
      <w:r w:rsidRPr="00657F1B">
        <w:t>:</w:t>
      </w:r>
    </w:p>
    <w:p w14:paraId="5456D255" w14:textId="77777777" w:rsidR="001D19AF" w:rsidRPr="00657F1B" w:rsidRDefault="001D19AF" w:rsidP="001D19AF">
      <w:pPr>
        <w:rPr>
          <w:rStyle w:val="StyleUnderline"/>
        </w:rPr>
      </w:pPr>
      <w:r w:rsidRPr="00657F1B">
        <w:rPr>
          <w:u w:val="single"/>
        </w:rPr>
        <w:t xml:space="preserve">The water found in </w:t>
      </w:r>
      <w:r w:rsidRPr="00657F1B">
        <w:rPr>
          <w:rStyle w:val="StyleUnderline"/>
        </w:rPr>
        <w:t>fresh and brackish surface</w:t>
      </w:r>
      <w:r w:rsidRPr="00657F1B">
        <w:rPr>
          <w:u w:val="single"/>
        </w:rPr>
        <w:t xml:space="preserve"> water and groundwater bodies</w:t>
      </w:r>
      <w:r w:rsidRPr="00657F1B">
        <w:rPr>
          <w:sz w:val="16"/>
        </w:rPr>
        <w:t xml:space="preserve"> within the national territory. In the case of surface water, the volume in artificial reservoirs and watercourses is included in addition to that in natural water bodies. </w:t>
      </w:r>
      <w:r w:rsidRPr="00657F1B">
        <w:rPr>
          <w:rStyle w:val="StyleUnderline"/>
        </w:rPr>
        <w:t xml:space="preserve">The water of the </w:t>
      </w:r>
      <w:r w:rsidRPr="00657F1B">
        <w:rPr>
          <w:rStyle w:val="Emphasis"/>
        </w:rPr>
        <w:t>oceans and open seas is excluded</w:t>
      </w:r>
      <w:r w:rsidRPr="00657F1B">
        <w:rPr>
          <w:rStyle w:val="StyleUnderline"/>
        </w:rPr>
        <w:t xml:space="preserve"> on the grounds that the volumes involved are so enormous as to make any </w:t>
      </w:r>
      <w:r w:rsidRPr="00657F1B">
        <w:rPr>
          <w:rStyle w:val="Emphasis"/>
        </w:rPr>
        <w:t>stock measure meaningless</w:t>
      </w:r>
      <w:r w:rsidRPr="00657F1B">
        <w:rPr>
          <w:rStyle w:val="StyleUnderline"/>
        </w:rPr>
        <w:t xml:space="preserve"> and that extraction for human use has </w:t>
      </w:r>
      <w:r w:rsidRPr="00657F1B">
        <w:rPr>
          <w:rStyle w:val="Emphasis"/>
        </w:rPr>
        <w:t>no measurable impact</w:t>
      </w:r>
      <w:r w:rsidRPr="00657F1B">
        <w:rPr>
          <w:rStyle w:val="StyleUnderline"/>
        </w:rPr>
        <w:t xml:space="preserve"> on them.</w:t>
      </w:r>
    </w:p>
    <w:p w14:paraId="21CFEC1C" w14:textId="77777777" w:rsidR="001D19AF" w:rsidRPr="00657F1B" w:rsidRDefault="001D19AF" w:rsidP="001D19AF">
      <w:pPr>
        <w:pStyle w:val="Heading4"/>
      </w:pPr>
      <w:r w:rsidRPr="00657F1B">
        <w:t xml:space="preserve">Prefer our interpretation--- </w:t>
      </w:r>
    </w:p>
    <w:p w14:paraId="40A1B0DC" w14:textId="77777777" w:rsidR="001D19AF" w:rsidRPr="00657F1B" w:rsidRDefault="001D19AF" w:rsidP="001D19AF">
      <w:pPr>
        <w:pStyle w:val="Heading4"/>
        <w:numPr>
          <w:ilvl w:val="0"/>
          <w:numId w:val="12"/>
        </w:numPr>
      </w:pPr>
      <w:r w:rsidRPr="00657F1B">
        <w:t xml:space="preserve">Limits---oceans and open seas are enormous---it adds an entire topic to the resolution. </w:t>
      </w:r>
    </w:p>
    <w:p w14:paraId="160AB4BA" w14:textId="77777777" w:rsidR="001D19AF" w:rsidRPr="00657F1B" w:rsidRDefault="001D19AF" w:rsidP="001D19AF">
      <w:pPr>
        <w:pStyle w:val="Heading4"/>
        <w:numPr>
          <w:ilvl w:val="0"/>
          <w:numId w:val="12"/>
        </w:numPr>
      </w:pPr>
      <w:r w:rsidRPr="00657F1B">
        <w:t xml:space="preserve">Ground---no measurable use for humans means we have no disad ground.  </w:t>
      </w:r>
    </w:p>
    <w:p w14:paraId="33C3FE04" w14:textId="77777777" w:rsidR="001D19AF" w:rsidRPr="00657F1B" w:rsidRDefault="001D19AF" w:rsidP="001D19AF"/>
    <w:p w14:paraId="00F4AD02" w14:textId="77777777" w:rsidR="001D19AF" w:rsidRPr="00657F1B" w:rsidRDefault="001D19AF" w:rsidP="001D19AF">
      <w:pPr>
        <w:pStyle w:val="Heading2"/>
      </w:pPr>
      <w:r w:rsidRPr="00657F1B">
        <w:lastRenderedPageBreak/>
        <w:t>2NC</w:t>
      </w:r>
    </w:p>
    <w:p w14:paraId="459DD921" w14:textId="77777777" w:rsidR="001D19AF" w:rsidRPr="00657F1B" w:rsidRDefault="001D19AF" w:rsidP="001D19AF">
      <w:pPr>
        <w:pStyle w:val="Heading3"/>
      </w:pPr>
      <w:r w:rsidRPr="00657F1B">
        <w:lastRenderedPageBreak/>
        <w:t>AT: W/M---2NC</w:t>
      </w:r>
    </w:p>
    <w:p w14:paraId="539F91B1" w14:textId="77777777" w:rsidR="001D19AF" w:rsidRPr="00657F1B" w:rsidRDefault="001D19AF" w:rsidP="001D19AF">
      <w:pPr>
        <w:pStyle w:val="Heading4"/>
      </w:pPr>
      <w:r w:rsidRPr="00657F1B">
        <w:t>They don’t meet – OECD 05 says water resources are fresh and brackish, not saltwater</w:t>
      </w:r>
    </w:p>
    <w:p w14:paraId="2BA51C47" w14:textId="77777777" w:rsidR="001D19AF" w:rsidRPr="00657F1B" w:rsidRDefault="001D19AF" w:rsidP="001D19AF">
      <w:pPr>
        <w:pStyle w:val="Heading3"/>
      </w:pPr>
      <w:r w:rsidRPr="00657F1B">
        <w:lastRenderedPageBreak/>
        <w:t>AT: C/I---2NC</w:t>
      </w:r>
    </w:p>
    <w:p w14:paraId="783A959F" w14:textId="77777777" w:rsidR="001D19AF" w:rsidRPr="00657F1B" w:rsidRDefault="001D19AF" w:rsidP="001D19AF">
      <w:pPr>
        <w:pStyle w:val="Heading4"/>
        <w:numPr>
          <w:ilvl w:val="0"/>
          <w:numId w:val="13"/>
        </w:numPr>
      </w:pPr>
      <w:r w:rsidRPr="00657F1B">
        <w:t>Limits---oceans and open seas are enormous and hugely unlimit---it adds an infinite category of topics to the resolution that skews the debate wildly to the aff.</w:t>
      </w:r>
    </w:p>
    <w:p w14:paraId="7A8B000D" w14:textId="77777777" w:rsidR="001D19AF" w:rsidRPr="00657F1B" w:rsidRDefault="001D19AF" w:rsidP="001D19AF">
      <w:pPr>
        <w:pStyle w:val="Heading4"/>
        <w:numPr>
          <w:ilvl w:val="0"/>
          <w:numId w:val="13"/>
        </w:numPr>
      </w:pPr>
      <w:r w:rsidRPr="00657F1B">
        <w:t>Ground---their interp has no measurable use for humans – it means we have no disad ground and structurally favors the aff</w:t>
      </w:r>
    </w:p>
    <w:p w14:paraId="418DE656" w14:textId="77777777" w:rsidR="001D19AF" w:rsidRPr="00657F1B" w:rsidRDefault="001D19AF" w:rsidP="001D19AF"/>
    <w:p w14:paraId="7BCA5591" w14:textId="77777777" w:rsidR="001D19AF" w:rsidRPr="00657F1B" w:rsidRDefault="001D19AF" w:rsidP="001D19AF">
      <w:pPr>
        <w:pStyle w:val="Heading4"/>
      </w:pPr>
      <w:r w:rsidRPr="00657F1B">
        <w:t>Limits o/w on predictability – their model makes it impossible to debate by allowing infinite affs tied to oceans to skirt generics</w:t>
      </w:r>
    </w:p>
    <w:p w14:paraId="1C41A433" w14:textId="77777777" w:rsidR="001D19AF" w:rsidRPr="00657F1B" w:rsidRDefault="001D19AF" w:rsidP="001D19AF"/>
    <w:p w14:paraId="1D44EA35" w14:textId="77777777" w:rsidR="001D19AF" w:rsidRPr="00657F1B" w:rsidRDefault="001D19AF" w:rsidP="001D19AF">
      <w:pPr>
        <w:pStyle w:val="Heading4"/>
      </w:pPr>
      <w:r w:rsidRPr="00657F1B">
        <w:t>Even if you buy reasonability, it’s what the aff justifies that’s bad – water resources is already a big topic and to add oceans would introduce countless new scenarios, ie internationally, overstretching neg research, prep, and avoiding clash in round.</w:t>
      </w:r>
    </w:p>
    <w:p w14:paraId="77D9B723" w14:textId="77777777" w:rsidR="001D19AF" w:rsidRPr="00657F1B" w:rsidRDefault="001D19AF" w:rsidP="001D19AF"/>
    <w:p w14:paraId="7653A948" w14:textId="77777777" w:rsidR="001D19AF" w:rsidRPr="00657F1B" w:rsidRDefault="001D19AF" w:rsidP="001D19AF">
      <w:pPr>
        <w:pStyle w:val="Heading4"/>
      </w:pPr>
      <w:r w:rsidRPr="00657F1B">
        <w:t>A topical version of the aff is restrict drilling in fresh/brackish waters, not oceans</w:t>
      </w:r>
    </w:p>
    <w:p w14:paraId="02921AD5" w14:textId="77777777" w:rsidR="001D19AF" w:rsidRPr="00657F1B" w:rsidRDefault="001D19AF" w:rsidP="001D19AF"/>
    <w:p w14:paraId="3A1C119B" w14:textId="77777777" w:rsidR="001D19AF" w:rsidRPr="00657F1B" w:rsidRDefault="001D19AF" w:rsidP="001D19AF">
      <w:pPr>
        <w:pStyle w:val="Heading3"/>
      </w:pPr>
      <w:r w:rsidRPr="00657F1B">
        <w:lastRenderedPageBreak/>
        <w:t>AT: Overlimiting---2NC</w:t>
      </w:r>
    </w:p>
    <w:p w14:paraId="61DC31F0" w14:textId="77777777" w:rsidR="001D19AF" w:rsidRPr="00657F1B" w:rsidRDefault="001D19AF" w:rsidP="001D19AF">
      <w:pPr>
        <w:pStyle w:val="Heading4"/>
      </w:pPr>
      <w:r w:rsidRPr="00657F1B">
        <w:t xml:space="preserve">Don’t overlimit- they get every aff that increases protection over fresh/brackish water </w:t>
      </w:r>
    </w:p>
    <w:p w14:paraId="5774B1BB" w14:textId="77777777" w:rsidR="001D19AF" w:rsidRPr="00657F1B" w:rsidRDefault="001D19AF" w:rsidP="001D19AF"/>
    <w:p w14:paraId="32D34234" w14:textId="77777777" w:rsidR="001D19AF" w:rsidRPr="00657F1B" w:rsidRDefault="001D19AF" w:rsidP="001D19AF">
      <w:pPr>
        <w:pStyle w:val="Heading4"/>
      </w:pPr>
      <w:r w:rsidRPr="00657F1B">
        <w:t>Some overlimiting is good- striking down oceans affs are key to in depth education, otherwise debate is impossible, that was above</w:t>
      </w:r>
    </w:p>
    <w:p w14:paraId="6D9F949D" w14:textId="77777777" w:rsidR="001D19AF" w:rsidRPr="00657F1B" w:rsidRDefault="001D19AF" w:rsidP="001D19AF"/>
    <w:p w14:paraId="1E152F11" w14:textId="77777777" w:rsidR="001D19AF" w:rsidRPr="00657F1B" w:rsidRDefault="001D19AF" w:rsidP="001D19AF">
      <w:pPr>
        <w:pStyle w:val="Heading3"/>
      </w:pPr>
      <w:r w:rsidRPr="00657F1B">
        <w:lastRenderedPageBreak/>
        <w:t>AT: Reasonability---2NC</w:t>
      </w:r>
    </w:p>
    <w:p w14:paraId="2DBB6589" w14:textId="77777777" w:rsidR="001D19AF" w:rsidRPr="00657F1B" w:rsidRDefault="001D19AF" w:rsidP="001D19AF">
      <w:pPr>
        <w:pStyle w:val="Heading4"/>
      </w:pPr>
      <w:r w:rsidRPr="00657F1B">
        <w:t>Prefer competing models- defining the topic for a year outweighs one debate</w:t>
      </w:r>
    </w:p>
    <w:p w14:paraId="093301C1" w14:textId="77777777" w:rsidR="001D19AF" w:rsidRPr="00657F1B" w:rsidRDefault="001D19AF" w:rsidP="001D19AF"/>
    <w:p w14:paraId="04D6F972" w14:textId="77777777" w:rsidR="001D19AF" w:rsidRPr="00657F1B" w:rsidRDefault="001D19AF" w:rsidP="001D19AF">
      <w:pPr>
        <w:pStyle w:val="Heading4"/>
      </w:pPr>
      <w:r w:rsidRPr="00657F1B">
        <w:t>Reasonability is arbitrary and judge intervention- no brightline of what is reasonable</w:t>
      </w:r>
    </w:p>
    <w:p w14:paraId="462C43F5" w14:textId="77777777" w:rsidR="001D19AF" w:rsidRPr="00657F1B" w:rsidRDefault="001D19AF" w:rsidP="001D19AF"/>
    <w:p w14:paraId="2B37FB07" w14:textId="77777777" w:rsidR="001D19AF" w:rsidRPr="00657F1B" w:rsidRDefault="001D19AF" w:rsidP="001D19AF">
      <w:pPr>
        <w:pStyle w:val="Heading4"/>
      </w:pPr>
      <w:r w:rsidRPr="00657F1B">
        <w:t>T is substance because skills are exportable to law and life, advocacy skills o/w cause they’re the only portable impact outside round</w:t>
      </w:r>
    </w:p>
    <w:p w14:paraId="1DA5FA09" w14:textId="77777777" w:rsidR="001D19AF" w:rsidRPr="00657F1B" w:rsidRDefault="001D19AF" w:rsidP="001D19AF"/>
    <w:p w14:paraId="0375F17B" w14:textId="77777777" w:rsidR="001D19AF" w:rsidRPr="00657F1B" w:rsidRDefault="001D19AF" w:rsidP="001D19AF"/>
    <w:p w14:paraId="5EBDB6BA" w14:textId="77777777" w:rsidR="001D19AF" w:rsidRPr="00657F1B" w:rsidRDefault="001D19AF" w:rsidP="001D19AF">
      <w:pPr>
        <w:pStyle w:val="Heading3"/>
      </w:pPr>
      <w:r w:rsidRPr="00657F1B">
        <w:lastRenderedPageBreak/>
        <w:t>Exclude Oceans XT</w:t>
      </w:r>
    </w:p>
    <w:p w14:paraId="2F17DC81" w14:textId="77777777" w:rsidR="001D19AF" w:rsidRPr="00657F1B" w:rsidRDefault="001D19AF" w:rsidP="001D19AF">
      <w:pPr>
        <w:pStyle w:val="Heading4"/>
      </w:pPr>
      <w:r w:rsidRPr="00657F1B">
        <w:t>Water resources are freshwater – distinct from oceans and water vapor</w:t>
      </w:r>
    </w:p>
    <w:p w14:paraId="41732006" w14:textId="77777777" w:rsidR="001D19AF" w:rsidRPr="00657F1B" w:rsidRDefault="001D19AF" w:rsidP="001D19AF">
      <w:r w:rsidRPr="00657F1B">
        <w:t xml:space="preserve">R.P. </w:t>
      </w:r>
      <w:r w:rsidRPr="00657F1B">
        <w:rPr>
          <w:rStyle w:val="Style13ptBold"/>
        </w:rPr>
        <w:t>Côté 93</w:t>
      </w:r>
      <w:r w:rsidRPr="00657F1B">
        <w:t>. School For Resource and Environmental Studies, Faculty of Management, Dalhousie University. MANAGEMENT OF COASTAL WATER QUALITY AND USE PROBLEMS IN CANADA , Canadian Water Resources Journal, 18:4, 385-398, DOI: 10.4296/ cwrj1804385. https://doi.org/10.4296/cwrj1804385</w:t>
      </w:r>
    </w:p>
    <w:p w14:paraId="78A053E1" w14:textId="77777777" w:rsidR="001D19AF" w:rsidRPr="00657F1B" w:rsidRDefault="001D19AF" w:rsidP="001D19AF">
      <w:pPr>
        <w:rPr>
          <w:sz w:val="16"/>
        </w:rPr>
      </w:pPr>
      <w:r w:rsidRPr="00657F1B">
        <w:rPr>
          <w:sz w:val="16"/>
        </w:rPr>
        <w:t xml:space="preserve">When looking at issues from the perspective of marine environmental quality, the definition of the term "water resources" results in a disjointed and divisive aporoach. </w:t>
      </w:r>
      <w:r w:rsidRPr="00657F1B">
        <w:rPr>
          <w:u w:val="single"/>
        </w:rPr>
        <w:t>The term water resources</w:t>
      </w:r>
      <w:r w:rsidRPr="00657F1B">
        <w:rPr>
          <w:sz w:val="16"/>
        </w:rPr>
        <w:t xml:space="preserve"> in the Canadian context, </w:t>
      </w:r>
      <w:r w:rsidRPr="00657F1B">
        <w:rPr>
          <w:u w:val="single"/>
        </w:rPr>
        <w:t>appears to represent freshwater</w:t>
      </w:r>
      <w:r w:rsidRPr="00657F1B">
        <w:rPr>
          <w:sz w:val="16"/>
        </w:rPr>
        <w:t xml:space="preserve">, with an emphasis on surface and groundwater. </w:t>
      </w:r>
      <w:r w:rsidRPr="00657F1B">
        <w:rPr>
          <w:u w:val="single"/>
        </w:rPr>
        <w:t>Moisture in the atmosphere is not necessarily included in that</w:t>
      </w:r>
      <w:r w:rsidRPr="00657F1B">
        <w:rPr>
          <w:sz w:val="16"/>
        </w:rPr>
        <w:t xml:space="preserve"> </w:t>
      </w:r>
      <w:r w:rsidRPr="00657F1B">
        <w:rPr>
          <w:u w:val="single"/>
        </w:rPr>
        <w:t>definition</w:t>
      </w:r>
      <w:r w:rsidRPr="00657F1B">
        <w:rPr>
          <w:sz w:val="16"/>
        </w:rPr>
        <w:t xml:space="preserve"> </w:t>
      </w:r>
      <w:r w:rsidRPr="00657F1B">
        <w:rPr>
          <w:u w:val="single"/>
        </w:rPr>
        <w:t>and</w:t>
      </w:r>
      <w:r w:rsidRPr="00657F1B">
        <w:rPr>
          <w:sz w:val="16"/>
        </w:rPr>
        <w:t xml:space="preserve"> it appears that the </w:t>
      </w:r>
      <w:r w:rsidRPr="00657F1B">
        <w:rPr>
          <w:u w:val="single"/>
        </w:rPr>
        <w:t>oceans are definitely not water resources</w:t>
      </w:r>
      <w:r w:rsidRPr="00657F1B">
        <w:rPr>
          <w:sz w:val="16"/>
        </w:rPr>
        <w:t>.</w:t>
      </w:r>
    </w:p>
    <w:p w14:paraId="39BEC671" w14:textId="77777777" w:rsidR="001D19AF" w:rsidRPr="00657F1B" w:rsidRDefault="001D19AF" w:rsidP="001D19AF">
      <w:pPr>
        <w:pStyle w:val="Heading4"/>
        <w:rPr>
          <w:rFonts w:cstheme="majorHAnsi"/>
        </w:rPr>
      </w:pPr>
      <w:r w:rsidRPr="00657F1B">
        <w:rPr>
          <w:rFonts w:cstheme="majorHAnsi"/>
        </w:rPr>
        <w:t>Water resources excludes oceans</w:t>
      </w:r>
    </w:p>
    <w:p w14:paraId="66CF9F83" w14:textId="77777777" w:rsidR="001D19AF" w:rsidRPr="00657F1B" w:rsidRDefault="001D19AF" w:rsidP="001D19AF">
      <w:pPr>
        <w:rPr>
          <w:rFonts w:cstheme="majorHAnsi"/>
        </w:rPr>
      </w:pPr>
      <w:r w:rsidRPr="00657F1B">
        <w:rPr>
          <w:rStyle w:val="Style13ptBold"/>
          <w:rFonts w:cstheme="majorHAnsi"/>
        </w:rPr>
        <w:t>SEEA 12</w:t>
      </w:r>
      <w:r w:rsidRPr="00657F1B">
        <w:rPr>
          <w:rFonts w:cstheme="majorHAnsi"/>
        </w:rPr>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White cover publication, pre-edited text subject to official editing, 2012, “Central Framework”, </w:t>
      </w:r>
      <w:hyperlink r:id="rId25" w:history="1">
        <w:r w:rsidRPr="00657F1B">
          <w:rPr>
            <w:rStyle w:val="Hyperlink"/>
            <w:rFonts w:cstheme="majorHAnsi"/>
          </w:rPr>
          <w:t>https://www.wavespartnership.org/sites/waves/files/images/System%20of%20Environmental%20Economic%20Accounting.pdf)//kpt</w:t>
        </w:r>
      </w:hyperlink>
    </w:p>
    <w:p w14:paraId="462742D9" w14:textId="77777777" w:rsidR="001D19AF" w:rsidRPr="00657F1B" w:rsidRDefault="001D19AF" w:rsidP="001D19AF">
      <w:pPr>
        <w:rPr>
          <w:sz w:val="16"/>
        </w:rPr>
      </w:pPr>
      <w:r w:rsidRPr="00657F1B">
        <w:rPr>
          <w:sz w:val="16"/>
        </w:rPr>
        <w:t xml:space="preserve">5.478 </w:t>
      </w:r>
      <w:r w:rsidRPr="00657F1B">
        <w:rPr>
          <w:rStyle w:val="Emphasis"/>
        </w:rPr>
        <w:t>The definition of water resources excludes water in oceans, seas and atmosphere</w:t>
      </w:r>
      <w:r w:rsidRPr="00657F1B">
        <w:rPr>
          <w:sz w:val="16"/>
        </w:rPr>
        <w:t xml:space="preserve">. At the same time, flows of water in oceans, seas and the atmosphere are recorded in the accounts in a number of places. For example, abstraction from the ocean and outflows to the ocean are recorded in the asset account and evaporation to the atmosphere from inland water resources is also recorded there. Flows to and from inland water resources are also recorded in the physical flow accounts for water (see Chapter 3). </w:t>
      </w:r>
    </w:p>
    <w:p w14:paraId="6B3C6C00" w14:textId="77777777" w:rsidR="001D19AF" w:rsidRPr="00657F1B" w:rsidRDefault="001D19AF" w:rsidP="001D19AF">
      <w:pPr>
        <w:pStyle w:val="Heading4"/>
      </w:pPr>
      <w:r w:rsidRPr="00657F1B">
        <w:t xml:space="preserve">Excludes oceans and open seas </w:t>
      </w:r>
    </w:p>
    <w:p w14:paraId="08082ECB" w14:textId="77777777" w:rsidR="001D19AF" w:rsidRPr="00657F1B" w:rsidRDefault="001D19AF" w:rsidP="001D19AF">
      <w:r w:rsidRPr="00657F1B">
        <w:rPr>
          <w:rStyle w:val="Style13ptBold"/>
        </w:rPr>
        <w:t xml:space="preserve">Gundimeda 7 </w:t>
      </w:r>
      <w:r w:rsidRPr="00657F1B">
        <w:t xml:space="preserve">(Dr. Haripriya Gundimeda, Department of Humanities and Social Sciences, Indian Institute of Technology Bombay, 2007, “Environmental Accounting of Land and Water Resources in Tamilnadu”, a project awarded by the Central Statistical Organisation, </w:t>
      </w:r>
      <w:hyperlink r:id="rId26" w:history="1">
        <w:r w:rsidRPr="00657F1B">
          <w:rPr>
            <w:rStyle w:val="Hyperlink"/>
          </w:rPr>
          <w:t>http://sa.indiaenvironmentportal.org.in/files/entamilnaud.pdf)//kpt</w:t>
        </w:r>
      </w:hyperlink>
    </w:p>
    <w:p w14:paraId="3CF7DFB6" w14:textId="77777777" w:rsidR="001D19AF" w:rsidRPr="00657F1B" w:rsidRDefault="001D19AF" w:rsidP="001D19AF">
      <w:pPr>
        <w:rPr>
          <w:b/>
          <w:iCs/>
          <w:u w:val="single"/>
        </w:rPr>
      </w:pPr>
      <w:r w:rsidRPr="00657F1B">
        <w:rPr>
          <w:sz w:val="16"/>
        </w:rPr>
        <w:t xml:space="preserve">2.1 Conceptual Framework Land is defined as the area within the national territory that provide direct or indirect use benefits through the provision of space for economic and human activities. Though Land is an important natural asset, it is different from other natural resources because it can neither be created nor destroyed by man or neither imported nor exported but can change in quality due to human intervention. However, the degradation of land can have implications for the economic growth. </w:t>
      </w:r>
      <w:r w:rsidRPr="00657F1B">
        <w:rPr>
          <w:u w:val="single"/>
        </w:rPr>
        <w:t xml:space="preserve">Water resources are defined as “the water found in fresh and brackish surface water and ground water bodies within the national territory”. </w:t>
      </w:r>
      <w:r w:rsidRPr="00657F1B">
        <w:rPr>
          <w:sz w:val="16"/>
        </w:rPr>
        <w:t>I</w:t>
      </w:r>
      <w:r w:rsidRPr="00657F1B">
        <w:rPr>
          <w:u w:val="single"/>
        </w:rPr>
        <w:t>n the case of surface water, the volume in artificial reservoirs and watercourses is included in addition to that in natural water bodies.</w:t>
      </w:r>
      <w:r w:rsidRPr="00657F1B">
        <w:rPr>
          <w:sz w:val="16"/>
        </w:rPr>
        <w:t xml:space="preserve"> </w:t>
      </w:r>
      <w:r w:rsidRPr="00657F1B">
        <w:rPr>
          <w:b/>
          <w:iCs/>
          <w:u w:val="single"/>
        </w:rPr>
        <w:t>The water of the oceans and open seas is excluded because the volume of water is too huge to make any meaningful measurement.</w:t>
      </w:r>
    </w:p>
    <w:p w14:paraId="0C4E2B47" w14:textId="2E1B7E9A" w:rsidR="001D19AF" w:rsidRDefault="00D80281" w:rsidP="00D80281">
      <w:pPr>
        <w:pStyle w:val="Heading1"/>
      </w:pPr>
      <w:r>
        <w:lastRenderedPageBreak/>
        <w:t>States CP</w:t>
      </w:r>
    </w:p>
    <w:p w14:paraId="4B8CAB10" w14:textId="77777777" w:rsidR="00D80281" w:rsidRDefault="00D80281" w:rsidP="00D80281">
      <w:pPr>
        <w:pStyle w:val="Heading2"/>
      </w:pPr>
      <w:r>
        <w:lastRenderedPageBreak/>
        <w:t>States</w:t>
      </w:r>
    </w:p>
    <w:p w14:paraId="6E8B63D2" w14:textId="77777777" w:rsidR="00D80281" w:rsidRDefault="00D80281" w:rsidP="00D80281">
      <w:pPr>
        <w:pStyle w:val="Heading3"/>
      </w:pPr>
      <w:r>
        <w:lastRenderedPageBreak/>
        <w:t>Notes/TLDR</w:t>
      </w:r>
    </w:p>
    <w:p w14:paraId="7481556A" w14:textId="77777777" w:rsidR="00D80281" w:rsidRDefault="00D80281" w:rsidP="00D80281">
      <w:r>
        <w:t xml:space="preserve">Explanation: States can object to federal permits, but the federal agency can appeal and the secretary of commerce and I think the courts can make a decision on the objection. The CP fiats the objection, and we need to spin it/read a lot of ev that state objections are upheld in court. </w:t>
      </w:r>
    </w:p>
    <w:p w14:paraId="20B6B387" w14:textId="77777777" w:rsidR="00D80281" w:rsidRDefault="00D80281" w:rsidP="00D80281">
      <w:r>
        <w:t xml:space="preserve">Not sure if there are some state courts that can decide this </w:t>
      </w:r>
    </w:p>
    <w:p w14:paraId="1C120ACD" w14:textId="77777777" w:rsidR="00D80281" w:rsidRPr="00700D2D" w:rsidRDefault="00D80281" w:rsidP="00D80281">
      <w:r>
        <w:t>I feel like the cards are pretty definitive: states can object, and the fed can appeal. Some of the cards here get repetitive.</w:t>
      </w:r>
    </w:p>
    <w:p w14:paraId="7B351C42" w14:textId="77777777" w:rsidR="00D80281" w:rsidRDefault="00D80281" w:rsidP="00D80281">
      <w:pPr>
        <w:pStyle w:val="Heading3"/>
      </w:pPr>
      <w:r>
        <w:lastRenderedPageBreak/>
        <w:t>1NC – States CP</w:t>
      </w:r>
    </w:p>
    <w:p w14:paraId="3F89FC40" w14:textId="77777777" w:rsidR="00D80281" w:rsidRDefault="00D80281" w:rsidP="00D80281">
      <w:pPr>
        <w:pStyle w:val="Heading4"/>
      </w:pPr>
      <w:r>
        <w:t>The 50 states and all relevant sub federal governments should enact substantial restrictions on offshore drilling in the Outer Continental Shelf.</w:t>
      </w:r>
    </w:p>
    <w:p w14:paraId="2B9EE8DC" w14:textId="77777777" w:rsidR="00D80281" w:rsidRDefault="00D80281" w:rsidP="00D80281">
      <w:pPr>
        <w:pStyle w:val="Heading4"/>
      </w:pPr>
      <w:r>
        <w:t>The CZMA allows state review of federal permits.</w:t>
      </w:r>
    </w:p>
    <w:p w14:paraId="0A580FF3" w14:textId="77777777" w:rsidR="00D80281" w:rsidRDefault="00D80281" w:rsidP="00D80281">
      <w:r>
        <w:t xml:space="preserve">State of </w:t>
      </w:r>
      <w:r w:rsidRPr="00D20ACB">
        <w:rPr>
          <w:rStyle w:val="Style13ptBold"/>
        </w:rPr>
        <w:t>California</w:t>
      </w:r>
      <w:r>
        <w:t xml:space="preserve"> - </w:t>
      </w:r>
      <w:r w:rsidRPr="00D20ACB">
        <w:rPr>
          <w:rStyle w:val="Style13ptBold"/>
        </w:rPr>
        <w:t>D</w:t>
      </w:r>
      <w:r>
        <w:t xml:space="preserve">epartment </w:t>
      </w:r>
      <w:r w:rsidRPr="00D20ACB">
        <w:rPr>
          <w:rStyle w:val="Style13ptBold"/>
        </w:rPr>
        <w:t>o</w:t>
      </w:r>
      <w:r>
        <w:t xml:space="preserve">f </w:t>
      </w:r>
      <w:r w:rsidRPr="00D20ACB">
        <w:rPr>
          <w:rStyle w:val="Style13ptBold"/>
        </w:rPr>
        <w:t>J</w:t>
      </w:r>
      <w:r>
        <w:t xml:space="preserve">ustice - Office of the Attorney General, </w:t>
      </w:r>
      <w:r w:rsidRPr="00D20ACB">
        <w:rPr>
          <w:rStyle w:val="Style13ptBold"/>
        </w:rPr>
        <w:t>‘19</w:t>
      </w:r>
      <w:r>
        <w:t xml:space="preserve">, "Attorney General Becerra to Trump Administration: State Oversight of Offshore Drilling Projects Must Not Be Weakened," </w:t>
      </w:r>
      <w:hyperlink r:id="rId27" w:history="1">
        <w:r w:rsidRPr="008E0BB9">
          <w:rPr>
            <w:rStyle w:val="Hyperlink"/>
          </w:rPr>
          <w:t>https://oag.ca.gov/news/press-releases/attorney-general-becerra-trump-administration-state-oversight-offshore-drilling</w:t>
        </w:r>
      </w:hyperlink>
      <w:r>
        <w:t>, MX</w:t>
      </w:r>
    </w:p>
    <w:p w14:paraId="6F689073" w14:textId="77777777" w:rsidR="00D80281" w:rsidRDefault="00D80281" w:rsidP="00D80281">
      <w:r>
        <w:t xml:space="preserve">SACRAMENTO - </w:t>
      </w:r>
      <w:r w:rsidRPr="00D20ACB">
        <w:rPr>
          <w:rStyle w:val="StyleUnderline"/>
        </w:rPr>
        <w:t>California Attorney General</w:t>
      </w:r>
      <w:r>
        <w:t xml:space="preserve"> Xavier Becerra </w:t>
      </w:r>
      <w:r w:rsidRPr="00D20ACB">
        <w:rPr>
          <w:rStyle w:val="StyleUnderline"/>
        </w:rPr>
        <w:t xml:space="preserve">has joined a </w:t>
      </w:r>
      <w:r w:rsidRPr="00D20ACB">
        <w:rPr>
          <w:rStyle w:val="Emphasis"/>
        </w:rPr>
        <w:t>multistate coalition</w:t>
      </w:r>
      <w:r w:rsidRPr="00D20ACB">
        <w:rPr>
          <w:rStyle w:val="StyleUnderline"/>
        </w:rPr>
        <w:t xml:space="preserve"> in filing a comment letter in response to the National Oceanic and Atmospheric Administration’s (NOAA) invitation for feedback on </w:t>
      </w:r>
      <w:r>
        <w:t xml:space="preserve">potential </w:t>
      </w:r>
      <w:r w:rsidRPr="00D20ACB">
        <w:rPr>
          <w:rStyle w:val="StyleUnderline"/>
        </w:rPr>
        <w:t xml:space="preserve">reductions of </w:t>
      </w:r>
      <w:r w:rsidRPr="00D20ACB">
        <w:rPr>
          <w:rStyle w:val="Emphasis"/>
        </w:rPr>
        <w:t>state authority</w:t>
      </w:r>
      <w:r>
        <w:t xml:space="preserve"> and oversight </w:t>
      </w:r>
      <w:r w:rsidRPr="00D20ACB">
        <w:rPr>
          <w:rStyle w:val="StyleUnderline"/>
        </w:rPr>
        <w:t xml:space="preserve">of </w:t>
      </w:r>
      <w:r w:rsidRPr="00D20ACB">
        <w:rPr>
          <w:rStyle w:val="Emphasis"/>
        </w:rPr>
        <w:t>offshore</w:t>
      </w:r>
      <w:r w:rsidRPr="00D20ACB">
        <w:rPr>
          <w:rStyle w:val="StyleUnderline"/>
        </w:rPr>
        <w:t xml:space="preserve"> gas,</w:t>
      </w:r>
      <w:r>
        <w:t xml:space="preserve"> oil, </w:t>
      </w:r>
      <w:r w:rsidRPr="00D20ACB">
        <w:rPr>
          <w:rStyle w:val="StyleUnderline"/>
        </w:rPr>
        <w:t>and energy projects.</w:t>
      </w:r>
      <w:r>
        <w:t xml:space="preserve"> </w:t>
      </w:r>
      <w:r w:rsidRPr="004C3F00">
        <w:rPr>
          <w:rStyle w:val="StyleUnderline"/>
          <w:highlight w:val="yellow"/>
        </w:rPr>
        <w:t>Under the</w:t>
      </w:r>
      <w:r>
        <w:t xml:space="preserve"> Coastal Zone Management Act (</w:t>
      </w:r>
      <w:r w:rsidRPr="004C3F00">
        <w:rPr>
          <w:rStyle w:val="Emphasis"/>
          <w:highlight w:val="yellow"/>
        </w:rPr>
        <w:t>CZMA</w:t>
      </w:r>
      <w:r>
        <w:t xml:space="preserve">), </w:t>
      </w:r>
      <w:r w:rsidRPr="004C3F00">
        <w:rPr>
          <w:rStyle w:val="StyleUnderline"/>
          <w:highlight w:val="yellow"/>
        </w:rPr>
        <w:t xml:space="preserve">states have the authority to </w:t>
      </w:r>
      <w:r w:rsidRPr="004C3F00">
        <w:rPr>
          <w:rStyle w:val="Emphasis"/>
          <w:highlight w:val="yellow"/>
        </w:rPr>
        <w:t>review federal projects</w:t>
      </w:r>
      <w:r w:rsidRPr="00D20ACB">
        <w:rPr>
          <w:rStyle w:val="StyleUnderline"/>
        </w:rPr>
        <w:t xml:space="preserve"> </w:t>
      </w:r>
      <w:r w:rsidRPr="004C3F00">
        <w:rPr>
          <w:rStyle w:val="StyleUnderline"/>
          <w:highlight w:val="yellow"/>
        </w:rPr>
        <w:t xml:space="preserve">for consistency with </w:t>
      </w:r>
      <w:r w:rsidRPr="004C3F00">
        <w:rPr>
          <w:rStyle w:val="Emphasis"/>
          <w:highlight w:val="yellow"/>
        </w:rPr>
        <w:t>state law</w:t>
      </w:r>
      <w:r w:rsidRPr="00D20ACB">
        <w:rPr>
          <w:rStyle w:val="Emphasis"/>
        </w:rPr>
        <w:t>.</w:t>
      </w:r>
      <w:r>
        <w:t xml:space="preserve"> </w:t>
      </w:r>
      <w:r w:rsidRPr="00D20ACB">
        <w:rPr>
          <w:rStyle w:val="StyleUnderline"/>
        </w:rPr>
        <w:t xml:space="preserve">NOAA has issued an Advanced Notice of Proposed Rulemaking </w:t>
      </w:r>
      <w:r w:rsidRPr="004C3F00">
        <w:rPr>
          <w:rStyle w:val="StyleUnderline"/>
          <w:highlight w:val="yellow"/>
        </w:rPr>
        <w:t>seeking feedback on</w:t>
      </w:r>
      <w:r>
        <w:t xml:space="preserve"> potential </w:t>
      </w:r>
      <w:r w:rsidRPr="00D20ACB">
        <w:rPr>
          <w:rStyle w:val="StyleUnderline"/>
        </w:rPr>
        <w:t>rollbacks to the state oversight</w:t>
      </w:r>
      <w:r>
        <w:t xml:space="preserve"> and objections process </w:t>
      </w:r>
      <w:r w:rsidRPr="00D20ACB">
        <w:rPr>
          <w:rStyle w:val="StyleUnderline"/>
        </w:rPr>
        <w:t xml:space="preserve">to accelerate </w:t>
      </w:r>
      <w:r w:rsidRPr="00D20ACB">
        <w:t>oil</w:t>
      </w:r>
      <w:r>
        <w:t xml:space="preserve"> and gas projects, including </w:t>
      </w:r>
      <w:r w:rsidRPr="004C3F00">
        <w:rPr>
          <w:rStyle w:val="Emphasis"/>
          <w:highlight w:val="yellow"/>
        </w:rPr>
        <w:t>offshore drilling</w:t>
      </w:r>
      <w:r w:rsidRPr="004C3F00">
        <w:rPr>
          <w:highlight w:val="yellow"/>
        </w:rPr>
        <w:t>.</w:t>
      </w:r>
      <w:r>
        <w:t xml:space="preserve"> Attorney General Becerra objects to any attempt to diminish the process, asserting that </w:t>
      </w:r>
      <w:r w:rsidRPr="00D20ACB">
        <w:rPr>
          <w:rStyle w:val="StyleUnderline"/>
        </w:rPr>
        <w:t xml:space="preserve">weakening state authority for the benefit of the oil and gas industry would </w:t>
      </w:r>
      <w:r w:rsidRPr="00D20ACB">
        <w:rPr>
          <w:rStyle w:val="Emphasis"/>
        </w:rPr>
        <w:t>endanger</w:t>
      </w:r>
      <w:r>
        <w:t xml:space="preserve"> California and other </w:t>
      </w:r>
      <w:r w:rsidRPr="00D20ACB">
        <w:rPr>
          <w:rStyle w:val="StyleUnderline"/>
        </w:rPr>
        <w:t>coastal states’ environment and public health</w:t>
      </w:r>
      <w:r>
        <w:t>.</w:t>
      </w:r>
    </w:p>
    <w:p w14:paraId="197A8E4E" w14:textId="77777777" w:rsidR="00D80281" w:rsidRDefault="00D80281" w:rsidP="00D80281">
      <w:r>
        <w:t>“California has a right to ensure that offshore drilling projects on our coastline comply with the law,” said Attorney General Becerra. “The Trump Administration can try and disguise this as an invitation for feedback, but it is painfully evident that this is really a hostile attempt to force offshore drilling down our throats. We’ve seen this movie before and we stand ready to defend California’s coastal resources and our public health.”</w:t>
      </w:r>
    </w:p>
    <w:p w14:paraId="0DB20A00" w14:textId="77777777" w:rsidR="00D80281" w:rsidRDefault="00D80281" w:rsidP="00D80281">
      <w:r>
        <w:t xml:space="preserve">The CZMA was enacted by Congress in 1978 to encourage states to exercise authority in managing important coastal resources and habitat. </w:t>
      </w:r>
      <w:r w:rsidRPr="004C3F00">
        <w:rPr>
          <w:rStyle w:val="StyleUnderline"/>
          <w:highlight w:val="yellow"/>
        </w:rPr>
        <w:t xml:space="preserve">As part of the CZMA, states with </w:t>
      </w:r>
      <w:r w:rsidRPr="004C3F00">
        <w:rPr>
          <w:rStyle w:val="Emphasis"/>
          <w:highlight w:val="yellow"/>
        </w:rPr>
        <w:t>federally approved</w:t>
      </w:r>
      <w:r w:rsidRPr="00D20ACB">
        <w:rPr>
          <w:rStyle w:val="StyleUnderline"/>
        </w:rPr>
        <w:t xml:space="preserve"> coastal zone management </w:t>
      </w:r>
      <w:r w:rsidRPr="004C3F00">
        <w:rPr>
          <w:rStyle w:val="StyleUnderline"/>
          <w:highlight w:val="yellow"/>
        </w:rPr>
        <w:t xml:space="preserve">programs have the authority to review </w:t>
      </w:r>
      <w:r w:rsidRPr="004C3F00">
        <w:rPr>
          <w:rStyle w:val="Emphasis"/>
          <w:highlight w:val="yellow"/>
        </w:rPr>
        <w:t>federal</w:t>
      </w:r>
      <w:r>
        <w:t xml:space="preserve"> and federally-licensed </w:t>
      </w:r>
      <w:r w:rsidRPr="004C3F00">
        <w:rPr>
          <w:rStyle w:val="StyleUnderline"/>
          <w:highlight w:val="yellow"/>
        </w:rPr>
        <w:t>projects</w:t>
      </w:r>
      <w:r w:rsidRPr="00D20ACB">
        <w:rPr>
          <w:rStyle w:val="StyleUnderline"/>
        </w:rPr>
        <w:t xml:space="preserve"> for </w:t>
      </w:r>
      <w:r w:rsidRPr="00D20ACB">
        <w:rPr>
          <w:rStyle w:val="Emphasis"/>
        </w:rPr>
        <w:t>consistency with state law</w:t>
      </w:r>
      <w:r>
        <w:t xml:space="preserve">. Under the law, </w:t>
      </w:r>
      <w:r w:rsidRPr="00D20ACB">
        <w:rPr>
          <w:rStyle w:val="StyleUnderline"/>
        </w:rPr>
        <w:t>federal projects that a state finds unlawful may continue if approved by a federal agency</w:t>
      </w:r>
      <w:r>
        <w:t xml:space="preserve">. </w:t>
      </w:r>
      <w:r w:rsidRPr="004C3F00">
        <w:rPr>
          <w:rStyle w:val="Emphasis"/>
          <w:highlight w:val="yellow"/>
        </w:rPr>
        <w:t>Nonfederal projects</w:t>
      </w:r>
      <w:r w:rsidRPr="004C3F00">
        <w:rPr>
          <w:rStyle w:val="StyleUnderline"/>
          <w:highlight w:val="yellow"/>
        </w:rPr>
        <w:t xml:space="preserve"> </w:t>
      </w:r>
      <w:r w:rsidRPr="004C3F00">
        <w:rPr>
          <w:rStyle w:val="Emphasis"/>
          <w:highlight w:val="yellow"/>
        </w:rPr>
        <w:t>may not proceed</w:t>
      </w:r>
      <w:r w:rsidRPr="004C3F00">
        <w:rPr>
          <w:rStyle w:val="StyleUnderline"/>
          <w:highlight w:val="yellow"/>
        </w:rPr>
        <w:t xml:space="preserve"> over a state objection</w:t>
      </w:r>
      <w:r>
        <w:t>, but the proponents can appeal the determination. With its invitation for feedback, NOAA begins the first step of a rulemaking that could diminish state oversight and relax the approval process for the oil and gas industry in all stages of these projects, from leasing to development. NOAA’s invitation also begins a process that could result in the weakening of the state’s ability to appeal coastal projects that raise environmental or health concerns.</w:t>
      </w:r>
    </w:p>
    <w:p w14:paraId="0236564E" w14:textId="77777777" w:rsidR="00D80281" w:rsidRDefault="00D80281" w:rsidP="00D80281">
      <w:r>
        <w:t xml:space="preserve">In the letter, </w:t>
      </w:r>
      <w:r w:rsidRPr="00D20ACB">
        <w:rPr>
          <w:rStyle w:val="StyleUnderline"/>
        </w:rPr>
        <w:t>the states assert that the NOAA’s invitation for feedback is a veiled attempt to promote President Trump’s “energy dominance” agenda by encouraging more offshore energy exploration and production</w:t>
      </w:r>
      <w:r>
        <w:t>. The coalition opposes any changes to the current process, which has worked well since 1978 and was already streamlined to respond to industry concerns under the Bush Administration in 2006. In addition, the states outline in the letter that since 1978, out of more than 16,000 plans and projects, there have been a total of only 14 appeals requiring federal government intervention.</w:t>
      </w:r>
    </w:p>
    <w:p w14:paraId="79999991" w14:textId="77777777" w:rsidR="00D80281" w:rsidRPr="00BB6A1A" w:rsidRDefault="00D80281" w:rsidP="00D80281">
      <w:r w:rsidRPr="00D20ACB">
        <w:rPr>
          <w:rStyle w:val="StyleUnderline"/>
        </w:rPr>
        <w:t xml:space="preserve">California’s oversight of coastal projects and development occurs through the California Coastal Management Program. </w:t>
      </w:r>
      <w:r w:rsidRPr="004C3F00">
        <w:rPr>
          <w:rStyle w:val="StyleUnderline"/>
          <w:highlight w:val="yellow"/>
        </w:rPr>
        <w:t>The program protects</w:t>
      </w:r>
      <w:r w:rsidRPr="00D20ACB">
        <w:rPr>
          <w:rStyle w:val="StyleUnderline"/>
        </w:rPr>
        <w:t xml:space="preserve"> California’s </w:t>
      </w:r>
      <w:r w:rsidRPr="004C3F00">
        <w:rPr>
          <w:rStyle w:val="StyleUnderline"/>
          <w:highlight w:val="yellow"/>
        </w:rPr>
        <w:t>coastal zone</w:t>
      </w:r>
      <w:r w:rsidRPr="00D20ACB">
        <w:rPr>
          <w:rStyle w:val="StyleUnderline"/>
        </w:rPr>
        <w:t xml:space="preserve"> and is administered by </w:t>
      </w:r>
      <w:r w:rsidRPr="00D20ACB">
        <w:rPr>
          <w:rStyle w:val="StyleUnderline"/>
        </w:rPr>
        <w:lastRenderedPageBreak/>
        <w:t>three state agencies: The California Coastal Commission, the San Francisco Bay Conservation and Development Commission, and the California Coastal Conservancy</w:t>
      </w:r>
      <w:r>
        <w:t xml:space="preserve">. </w:t>
      </w:r>
      <w:r w:rsidRPr="004C3F00">
        <w:rPr>
          <w:rStyle w:val="StyleUnderline"/>
          <w:highlight w:val="yellow"/>
        </w:rPr>
        <w:t xml:space="preserve">These agencies oversee </w:t>
      </w:r>
      <w:r w:rsidRPr="004C3F00">
        <w:rPr>
          <w:rStyle w:val="Emphasis"/>
          <w:highlight w:val="yellow"/>
        </w:rPr>
        <w:t>project compliance</w:t>
      </w:r>
      <w:r>
        <w:t xml:space="preserve"> </w:t>
      </w:r>
      <w:r w:rsidRPr="00D20ACB">
        <w:rPr>
          <w:rStyle w:val="StyleUnderline"/>
        </w:rPr>
        <w:t xml:space="preserve">with </w:t>
      </w:r>
      <w:r w:rsidRPr="00D20ACB">
        <w:rPr>
          <w:rStyle w:val="Emphasis"/>
        </w:rPr>
        <w:t>state laws</w:t>
      </w:r>
      <w:r>
        <w:t xml:space="preserve"> including the California Coastal Act, McAteer-Petris Act, and Suisan Marsh Preservation Act.</w:t>
      </w:r>
    </w:p>
    <w:p w14:paraId="14A54877" w14:textId="77777777" w:rsidR="00D80281" w:rsidRPr="00351584" w:rsidRDefault="00D80281" w:rsidP="00D80281">
      <w:pPr>
        <w:pStyle w:val="Heading3"/>
      </w:pPr>
      <w:r w:rsidRPr="00351584">
        <w:lastRenderedPageBreak/>
        <w:t xml:space="preserve">2NC </w:t>
      </w:r>
      <w:r>
        <w:t>–</w:t>
      </w:r>
      <w:r w:rsidRPr="00351584">
        <w:t xml:space="preserve"> </w:t>
      </w:r>
      <w:r>
        <w:t>General Solvency</w:t>
      </w:r>
    </w:p>
    <w:p w14:paraId="23D9C04B" w14:textId="77777777" w:rsidR="00D80281" w:rsidRPr="00AB5135" w:rsidRDefault="00D80281" w:rsidP="00D80281">
      <w:pPr>
        <w:pStyle w:val="Heading4"/>
      </w:pPr>
      <w:r>
        <w:t>States can object to federally-issued permits on the OCS.</w:t>
      </w:r>
    </w:p>
    <w:p w14:paraId="73B2C686" w14:textId="77777777" w:rsidR="00D80281" w:rsidRPr="00AB5135" w:rsidRDefault="00D80281" w:rsidP="00D80281">
      <w:r w:rsidRPr="00AB5135">
        <w:rPr>
          <w:rStyle w:val="Style13ptBold"/>
        </w:rPr>
        <w:t>BOEM</w:t>
      </w:r>
      <w:r>
        <w:t xml:space="preserve">, Bureau of Ocean Energy and Management, </w:t>
      </w:r>
      <w:r w:rsidRPr="00AB5135">
        <w:rPr>
          <w:rStyle w:val="Style13ptBold"/>
        </w:rPr>
        <w:t>ND</w:t>
      </w:r>
      <w:r>
        <w:t xml:space="preserve">, Coastal Zone Management Act, </w:t>
      </w:r>
      <w:r w:rsidRPr="00AB5135">
        <w:t>https://www.boem.gov/environment/environmental-assessment/coastal-zone-management-act</w:t>
      </w:r>
      <w:r>
        <w:t>,MX</w:t>
      </w:r>
    </w:p>
    <w:p w14:paraId="2C76F53F" w14:textId="77777777" w:rsidR="00D80281" w:rsidRDefault="00D80281" w:rsidP="00D80281">
      <w:r>
        <w:t>OCS Exploration, Development and Production Activities: (Subpart E)</w:t>
      </w:r>
    </w:p>
    <w:p w14:paraId="6AAB4162" w14:textId="77777777" w:rsidR="00D80281" w:rsidRPr="00AB5135" w:rsidRDefault="00D80281" w:rsidP="00D80281">
      <w:pPr>
        <w:rPr>
          <w:rStyle w:val="StyleUnderline"/>
        </w:rPr>
      </w:pPr>
      <w:r w:rsidRPr="00AB5135">
        <w:rPr>
          <w:rStyle w:val="StyleUnderline"/>
        </w:rPr>
        <w:t xml:space="preserve">A "Person" prepares a CC stating that any activity described in detail </w:t>
      </w:r>
      <w:r w:rsidRPr="004C3F00">
        <w:rPr>
          <w:rStyle w:val="StyleUnderline"/>
          <w:highlight w:val="yellow"/>
        </w:rPr>
        <w:t xml:space="preserve">in an </w:t>
      </w:r>
      <w:r w:rsidRPr="004C3F00">
        <w:rPr>
          <w:rStyle w:val="Emphasis"/>
          <w:highlight w:val="yellow"/>
        </w:rPr>
        <w:t>OCS</w:t>
      </w:r>
      <w:r w:rsidRPr="004C3F00">
        <w:rPr>
          <w:rStyle w:val="StyleUnderline"/>
          <w:highlight w:val="yellow"/>
        </w:rPr>
        <w:t xml:space="preserve"> plan</w:t>
      </w:r>
      <w:r w:rsidRPr="00AB5135">
        <w:rPr>
          <w:rStyle w:val="StyleUnderline"/>
        </w:rPr>
        <w:t xml:space="preserve"> is "fully consistent".  </w:t>
      </w:r>
    </w:p>
    <w:p w14:paraId="46F84217" w14:textId="77777777" w:rsidR="00D80281" w:rsidRDefault="00D80281" w:rsidP="00D80281">
      <w:r w:rsidRPr="00AB5135">
        <w:rPr>
          <w:rStyle w:val="StyleUnderline"/>
        </w:rPr>
        <w:t xml:space="preserve">The State </w:t>
      </w:r>
      <w:r w:rsidRPr="00AB5135">
        <w:rPr>
          <w:rStyle w:val="Emphasis"/>
        </w:rPr>
        <w:t>concurs</w:t>
      </w:r>
      <w:r w:rsidRPr="00AB5135">
        <w:rPr>
          <w:rStyle w:val="StyleUnderline"/>
        </w:rPr>
        <w:t xml:space="preserve"> with </w:t>
      </w:r>
      <w:r w:rsidRPr="00AB5135">
        <w:rPr>
          <w:rStyle w:val="Emphasis"/>
        </w:rPr>
        <w:t>or objects</w:t>
      </w:r>
      <w:r w:rsidRPr="00AB5135">
        <w:rPr>
          <w:rStyle w:val="StyleUnderline"/>
        </w:rPr>
        <w:t xml:space="preserve"> to the </w:t>
      </w:r>
      <w:r w:rsidRPr="00AB5135">
        <w:rPr>
          <w:rStyle w:val="Emphasis"/>
        </w:rPr>
        <w:t>certification</w:t>
      </w:r>
      <w:r w:rsidRPr="00AB5135">
        <w:rPr>
          <w:rStyle w:val="StyleUnderline"/>
        </w:rPr>
        <w:t>.</w:t>
      </w:r>
      <w:r>
        <w:t xml:space="preserve"> </w:t>
      </w:r>
      <w:r w:rsidRPr="004C3F00">
        <w:rPr>
          <w:rStyle w:val="Emphasis"/>
          <w:highlight w:val="yellow"/>
        </w:rPr>
        <w:t>If</w:t>
      </w:r>
      <w:r w:rsidRPr="004C3F00">
        <w:rPr>
          <w:highlight w:val="yellow"/>
        </w:rPr>
        <w:t xml:space="preserve"> </w:t>
      </w:r>
      <w:r w:rsidRPr="004C3F00">
        <w:rPr>
          <w:rStyle w:val="StyleUnderline"/>
          <w:highlight w:val="yellow"/>
        </w:rPr>
        <w:t xml:space="preserve">the State objects, the </w:t>
      </w:r>
      <w:r w:rsidRPr="004C3F00">
        <w:rPr>
          <w:rStyle w:val="Emphasis"/>
          <w:highlight w:val="yellow"/>
        </w:rPr>
        <w:t>Federal</w:t>
      </w:r>
      <w:r w:rsidRPr="004C3F00">
        <w:rPr>
          <w:rStyle w:val="StyleUnderline"/>
          <w:highlight w:val="yellow"/>
        </w:rPr>
        <w:t xml:space="preserve"> Agency is </w:t>
      </w:r>
      <w:r w:rsidRPr="004C3F00">
        <w:rPr>
          <w:rStyle w:val="Emphasis"/>
          <w:highlight w:val="yellow"/>
        </w:rPr>
        <w:t>prohibited</w:t>
      </w:r>
      <w:r w:rsidRPr="004C3F00">
        <w:rPr>
          <w:rStyle w:val="StyleUnderline"/>
          <w:highlight w:val="yellow"/>
        </w:rPr>
        <w:t xml:space="preserve"> from issuing the</w:t>
      </w:r>
      <w:r w:rsidRPr="00AB5135">
        <w:rPr>
          <w:rStyle w:val="StyleUnderline"/>
        </w:rPr>
        <w:t xml:space="preserve"> </w:t>
      </w:r>
      <w:r>
        <w:t xml:space="preserve">objected-to </w:t>
      </w:r>
      <w:r w:rsidRPr="004C3F00">
        <w:rPr>
          <w:rStyle w:val="Emphasis"/>
          <w:highlight w:val="yellow"/>
        </w:rPr>
        <w:t>permit</w:t>
      </w:r>
      <w:r>
        <w:t xml:space="preserve">. </w:t>
      </w:r>
    </w:p>
    <w:p w14:paraId="3D0C3F00" w14:textId="77777777" w:rsidR="00D80281" w:rsidRDefault="00D80281" w:rsidP="00D80281">
      <w:r>
        <w:t xml:space="preserve">To proceed, the applicant either appropriately amends its OCS plan or successfully appeals the State's objection to the Secretary of Commerce. </w:t>
      </w:r>
    </w:p>
    <w:p w14:paraId="19D9CA41" w14:textId="77777777" w:rsidR="00D80281" w:rsidRDefault="00D80281" w:rsidP="00D80281">
      <w:r>
        <w:t xml:space="preserve">Additional State consistency review of Federal licenses/permits described in an OCS plan is not required by the CZMA after the State concurs with consistency, the Federal Agency presumes consistency, or an applicant successfully appeals a State's consistency objection to the Secretary of Commerce. </w:t>
      </w:r>
    </w:p>
    <w:p w14:paraId="5330DEA1" w14:textId="77777777" w:rsidR="00D80281" w:rsidRDefault="00D80281" w:rsidP="00D80281">
      <w:r>
        <w:t>Federal Assistance to State and Local Governments: (Subpart F)</w:t>
      </w:r>
    </w:p>
    <w:p w14:paraId="14D9971D" w14:textId="77777777" w:rsidR="00D80281" w:rsidRDefault="00D80281" w:rsidP="00D80281">
      <w:r>
        <w:t xml:space="preserve">[Note: We currently do not have anything subject to Subpart F] </w:t>
      </w:r>
    </w:p>
    <w:p w14:paraId="7A86F817" w14:textId="77777777" w:rsidR="00D80281" w:rsidRDefault="00D80281" w:rsidP="00D80281">
      <w:r>
        <w:t xml:space="preserve">The "Applicant Agency" submits an application for Federal assistance to the Federal Agency with a copy to the State(s). </w:t>
      </w:r>
    </w:p>
    <w:p w14:paraId="26E89247" w14:textId="77777777" w:rsidR="00D80281" w:rsidRDefault="00D80281" w:rsidP="00D80281">
      <w:r>
        <w:t xml:space="preserve">The "Applicant Agency" submits to the State(s), with a copy to the Federal Agency, a brief evaluation on the relationship of the proposed activity and any reasonably foreseeable coastal effects to the enforceable policies of the management program. </w:t>
      </w:r>
    </w:p>
    <w:p w14:paraId="43407473" w14:textId="77777777" w:rsidR="00D80281" w:rsidRDefault="00D80281" w:rsidP="00D80281">
      <w:r w:rsidRPr="004C3F00">
        <w:rPr>
          <w:rStyle w:val="StyleUnderline"/>
          <w:highlight w:val="yellow"/>
        </w:rPr>
        <w:t>The Federal Agency can only grant</w:t>
      </w:r>
      <w:r w:rsidRPr="00AB5135">
        <w:rPr>
          <w:rStyle w:val="StyleUnderline"/>
        </w:rPr>
        <w:t xml:space="preserve"> Federal </w:t>
      </w:r>
      <w:r w:rsidRPr="004C3F00">
        <w:rPr>
          <w:rStyle w:val="StyleUnderline"/>
          <w:highlight w:val="yellow"/>
        </w:rPr>
        <w:t xml:space="preserve">Assistance </w:t>
      </w:r>
      <w:r w:rsidRPr="004C3F00">
        <w:rPr>
          <w:rStyle w:val="Emphasis"/>
          <w:highlight w:val="yellow"/>
        </w:rPr>
        <w:t>if the State does not object</w:t>
      </w:r>
      <w:r w:rsidRPr="004C3F00">
        <w:rPr>
          <w:rStyle w:val="StyleUnderline"/>
          <w:highlight w:val="yellow"/>
        </w:rPr>
        <w:t xml:space="preserve"> to the</w:t>
      </w:r>
      <w:r w:rsidRPr="00AB5135">
        <w:rPr>
          <w:rStyle w:val="StyleUnderline"/>
        </w:rPr>
        <w:t xml:space="preserve"> Applicant Agency </w:t>
      </w:r>
      <w:r w:rsidRPr="004C3F00">
        <w:rPr>
          <w:rStyle w:val="StyleUnderline"/>
          <w:highlight w:val="yellow"/>
        </w:rPr>
        <w:t>evaluation</w:t>
      </w:r>
      <w:r>
        <w:t xml:space="preserve">, or upon override by the Secretary of Commerce. </w:t>
      </w:r>
    </w:p>
    <w:p w14:paraId="1AC044A2" w14:textId="77777777" w:rsidR="00D80281" w:rsidRDefault="00D80281" w:rsidP="00D80281">
      <w:r w:rsidRPr="004C3F00">
        <w:rPr>
          <w:rStyle w:val="StyleUnderline"/>
          <w:highlight w:val="yellow"/>
        </w:rPr>
        <w:t>If the</w:t>
      </w:r>
      <w:r w:rsidRPr="00AB5135">
        <w:rPr>
          <w:rStyle w:val="StyleUnderline"/>
        </w:rPr>
        <w:t xml:space="preserve"> Federal </w:t>
      </w:r>
      <w:r w:rsidRPr="004C3F00">
        <w:rPr>
          <w:rStyle w:val="StyleUnderline"/>
          <w:highlight w:val="yellow"/>
        </w:rPr>
        <w:t>Agency decides to reject the application, it must</w:t>
      </w:r>
      <w:r w:rsidRPr="00AB5135">
        <w:rPr>
          <w:rStyle w:val="StyleUnderline"/>
        </w:rPr>
        <w:t xml:space="preserve"> immediately </w:t>
      </w:r>
      <w:r w:rsidRPr="004C3F00">
        <w:rPr>
          <w:rStyle w:val="StyleUnderline"/>
          <w:highlight w:val="yellow"/>
        </w:rPr>
        <w:t>notify</w:t>
      </w:r>
      <w:r w:rsidRPr="00AB5135">
        <w:rPr>
          <w:rStyle w:val="StyleUnderline"/>
        </w:rPr>
        <w:t xml:space="preserve"> both </w:t>
      </w:r>
      <w:r w:rsidRPr="004C3F00">
        <w:rPr>
          <w:rStyle w:val="StyleUnderline"/>
          <w:highlight w:val="yellow"/>
        </w:rPr>
        <w:t>the</w:t>
      </w:r>
      <w:r w:rsidRPr="00AB5135">
        <w:rPr>
          <w:rStyle w:val="StyleUnderline"/>
        </w:rPr>
        <w:t xml:space="preserve"> Applicant </w:t>
      </w:r>
      <w:r w:rsidRPr="004C3F00">
        <w:rPr>
          <w:rStyle w:val="StyleUnderline"/>
          <w:highlight w:val="yellow"/>
        </w:rPr>
        <w:t>Agency and the affected State(</w:t>
      </w:r>
      <w:r w:rsidRPr="00AB5135">
        <w:rPr>
          <w:rStyle w:val="StyleUnderline"/>
        </w:rPr>
        <w:t>s</w:t>
      </w:r>
      <w:r>
        <w:t xml:space="preserve">). </w:t>
      </w:r>
    </w:p>
    <w:p w14:paraId="5D15C10F" w14:textId="77777777" w:rsidR="00D80281" w:rsidRDefault="00D80281" w:rsidP="00D80281">
      <w:r>
        <w:t>How does Federal Consistency Affect the OCS Program?</w:t>
      </w:r>
    </w:p>
    <w:p w14:paraId="269C3DDC" w14:textId="77777777" w:rsidR="00D80281" w:rsidRPr="00AB5135" w:rsidRDefault="00D80281" w:rsidP="00D80281">
      <w:pPr>
        <w:rPr>
          <w:rStyle w:val="StyleUnderline"/>
        </w:rPr>
      </w:pPr>
      <w:r w:rsidRPr="00AB5135">
        <w:rPr>
          <w:rStyle w:val="StyleUnderline"/>
        </w:rPr>
        <w:t>States can review OCS lease sales for Federal consistency</w:t>
      </w:r>
      <w:r>
        <w:t xml:space="preserve"> because the lease sales can affect land/water use or natural resources of the coastal zone. </w:t>
      </w:r>
      <w:r w:rsidRPr="00AB5135">
        <w:rPr>
          <w:rStyle w:val="StyleUnderline"/>
        </w:rPr>
        <w:t>The Federal Agency (BOEM) describes how the sale is consistent "to the maximum extent practicable" with the Program's enforceable policies in a "</w:t>
      </w:r>
      <w:r w:rsidRPr="00AB5135">
        <w:rPr>
          <w:rStyle w:val="Emphasis"/>
        </w:rPr>
        <w:t>consistency determination</w:t>
      </w:r>
      <w:r>
        <w:t xml:space="preserve">." We send a copy to each affected State for Federal consistency review. </w:t>
      </w:r>
      <w:r w:rsidRPr="00AB5135">
        <w:rPr>
          <w:rStyle w:val="StyleUnderline"/>
        </w:rPr>
        <w:t>The State must agree with or disagree with the consistency determination within a designated time period</w:t>
      </w:r>
      <w:r>
        <w:t xml:space="preserve">. If the State agrees, we can hold the lease sale. </w:t>
      </w:r>
      <w:r w:rsidRPr="004C3F00">
        <w:rPr>
          <w:rStyle w:val="StyleUnderline"/>
          <w:highlight w:val="yellow"/>
        </w:rPr>
        <w:t>If the State disagrees, it must describe</w:t>
      </w:r>
      <w:r w:rsidRPr="00AB5135">
        <w:rPr>
          <w:rStyle w:val="StyleUnderline"/>
        </w:rPr>
        <w:t xml:space="preserve"> the inconsistency and </w:t>
      </w:r>
      <w:r w:rsidRPr="00AB5135">
        <w:rPr>
          <w:rStyle w:val="Emphasis"/>
        </w:rPr>
        <w:t xml:space="preserve">any </w:t>
      </w:r>
      <w:r w:rsidRPr="004C3F00">
        <w:rPr>
          <w:rStyle w:val="Emphasis"/>
          <w:highlight w:val="yellow"/>
        </w:rPr>
        <w:t>alternative measures</w:t>
      </w:r>
      <w:r w:rsidRPr="00AB5135">
        <w:rPr>
          <w:rStyle w:val="StyleUnderline"/>
        </w:rPr>
        <w:t xml:space="preserve"> that would allow the sale to be consistent</w:t>
      </w:r>
      <w:r>
        <w:t xml:space="preserve"> to the maximum extent practicable with the Program's enforceable policies. Generally, we try to resolve any differences with the State; however, the CZMA allows us to proceed with the lease sale notwithstanding any unresolved disagreements. As well, </w:t>
      </w:r>
      <w:r w:rsidRPr="00AB5135">
        <w:rPr>
          <w:rStyle w:val="StyleUnderline"/>
        </w:rPr>
        <w:t xml:space="preserve">the </w:t>
      </w:r>
      <w:r w:rsidRPr="00AB5135">
        <w:rPr>
          <w:rStyle w:val="StyleUnderline"/>
        </w:rPr>
        <w:lastRenderedPageBreak/>
        <w:t xml:space="preserve">State and BOEM can ask the National Oceanic and Atmospheric Administration (NOAA) for mediation to work out the differences. </w:t>
      </w:r>
    </w:p>
    <w:p w14:paraId="52FDD97E" w14:textId="77777777" w:rsidR="00D80281" w:rsidRPr="00192C28" w:rsidRDefault="00D80281" w:rsidP="00D80281">
      <w:pPr>
        <w:pStyle w:val="Heading4"/>
      </w:pPr>
      <w:r w:rsidRPr="00192C28">
        <w:t>CZMA forces state certification for federal energy projects.</w:t>
      </w:r>
    </w:p>
    <w:p w14:paraId="6F8D95EE" w14:textId="77777777" w:rsidR="00D80281" w:rsidRPr="00192C28" w:rsidRDefault="00D80281" w:rsidP="00D80281">
      <w:r w:rsidRPr="00192C28">
        <w:t xml:space="preserve">Jason </w:t>
      </w:r>
      <w:r w:rsidRPr="00192C28">
        <w:rPr>
          <w:rStyle w:val="Style13ptBold"/>
        </w:rPr>
        <w:t>Bressler</w:t>
      </w:r>
      <w:r w:rsidRPr="00192C28">
        <w:t xml:space="preserve">, </w:t>
      </w:r>
      <w:r>
        <w:t xml:space="preserve">J.D Candidate, Columbia Law ’19, </w:t>
      </w:r>
      <w:r w:rsidRPr="00192C28">
        <w:rPr>
          <w:rStyle w:val="Style13ptBold"/>
        </w:rPr>
        <w:t>’19</w:t>
      </w:r>
      <w:r>
        <w:t xml:space="preserve">, </w:t>
      </w:r>
      <w:r w:rsidRPr="00192C28">
        <w:t>Blocking Interstate Natural Gas Pipelines: How to Curb Climate Change</w:t>
      </w:r>
      <w:r>
        <w:t xml:space="preserve"> </w:t>
      </w:r>
      <w:r w:rsidRPr="00192C28">
        <w:t>While Strengthening the Nation's Energy System, 44 COLUM. J. ENVTL. L. 137 (2019)</w:t>
      </w:r>
      <w:r>
        <w:t>, MX</w:t>
      </w:r>
    </w:p>
    <w:p w14:paraId="25BDBF87" w14:textId="77777777" w:rsidR="00D80281" w:rsidRPr="00700D2D" w:rsidRDefault="00D80281" w:rsidP="00D80281">
      <w:r w:rsidRPr="00700D2D">
        <w:t>But this ruling, which applied only to state law, did not affect</w:t>
      </w:r>
      <w:r>
        <w:t xml:space="preserve"> </w:t>
      </w:r>
      <w:r w:rsidRPr="00700D2D">
        <w:t>state rights provided by the Clean Water Act ("CWA"), Clean Air</w:t>
      </w:r>
      <w:r>
        <w:t xml:space="preserve"> </w:t>
      </w:r>
      <w:r w:rsidRPr="00700D2D">
        <w:t>Act ("CAA"), or Coastal Zone Management Act ("</w:t>
      </w:r>
      <w:r w:rsidRPr="00192C28">
        <w:rPr>
          <w:rStyle w:val="Emphasis"/>
        </w:rPr>
        <w:t>CZMA</w:t>
      </w:r>
      <w:r w:rsidRPr="00700D2D">
        <w:t>"), each of</w:t>
      </w:r>
      <w:r>
        <w:t xml:space="preserve"> </w:t>
      </w:r>
      <w:r w:rsidRPr="00700D2D">
        <w:t>which Congress passed in the 1970s with broad bipartisan</w:t>
      </w:r>
      <w:r>
        <w:t xml:space="preserve"> </w:t>
      </w:r>
      <w:r w:rsidRPr="00700D2D">
        <w:t>support.3 1 Along with granting the federal government powers to</w:t>
      </w:r>
      <w:r>
        <w:t xml:space="preserve"> </w:t>
      </w:r>
      <w:r w:rsidRPr="00700D2D">
        <w:t xml:space="preserve">protect the environment, these statutes </w:t>
      </w:r>
      <w:r w:rsidRPr="00192C28">
        <w:rPr>
          <w:rStyle w:val="StyleUnderline"/>
        </w:rPr>
        <w:t xml:space="preserve">provide </w:t>
      </w:r>
      <w:r w:rsidRPr="00192C28">
        <w:rPr>
          <w:rStyle w:val="Emphasis"/>
        </w:rPr>
        <w:t>states the ability</w:t>
      </w:r>
      <w:r w:rsidRPr="00192C28">
        <w:rPr>
          <w:rStyle w:val="StyleUnderline"/>
        </w:rPr>
        <w:t xml:space="preserve"> to act as a </w:t>
      </w:r>
      <w:r w:rsidRPr="00192C28">
        <w:rPr>
          <w:rStyle w:val="Emphasis"/>
        </w:rPr>
        <w:t>bulwark</w:t>
      </w:r>
      <w:r w:rsidRPr="00192C28">
        <w:rPr>
          <w:rStyle w:val="StyleUnderline"/>
        </w:rPr>
        <w:t xml:space="preserve"> against a federal government potentially indifferent to environmental concerns</w:t>
      </w:r>
      <w:r w:rsidRPr="00700D2D">
        <w:t xml:space="preserve">. 2 Specifically, </w:t>
      </w:r>
      <w:r w:rsidRPr="00192C28">
        <w:rPr>
          <w:rStyle w:val="StyleUnderline"/>
        </w:rPr>
        <w:t xml:space="preserve">the statutes allow states to </w:t>
      </w:r>
      <w:r w:rsidRPr="00192C28">
        <w:rPr>
          <w:rStyle w:val="Emphasis"/>
        </w:rPr>
        <w:t>block federal energy</w:t>
      </w:r>
      <w:r w:rsidRPr="00192C28">
        <w:rPr>
          <w:rStyle w:val="StyleUnderline"/>
        </w:rPr>
        <w:t xml:space="preserve"> projects that would endanger 33 the quality of their water, air, or </w:t>
      </w:r>
      <w:r w:rsidRPr="00192C28">
        <w:rPr>
          <w:rStyle w:val="Emphasis"/>
        </w:rPr>
        <w:t>coastal zones.</w:t>
      </w:r>
    </w:p>
    <w:p w14:paraId="7B695F74" w14:textId="77777777" w:rsidR="00D80281" w:rsidRPr="00700D2D" w:rsidRDefault="00D80281" w:rsidP="00D80281">
      <w:r w:rsidRPr="00700D2D">
        <w:t>Section 401 of the CWA, for example, requires a state</w:t>
      </w:r>
      <w:r>
        <w:t xml:space="preserve"> </w:t>
      </w:r>
      <w:r w:rsidRPr="00700D2D">
        <w:t>certification permit for any project that is federally operated or</w:t>
      </w:r>
      <w:r>
        <w:t xml:space="preserve"> </w:t>
      </w:r>
      <w:r w:rsidRPr="00700D2D">
        <w:t>requires federal approval, and may result in any discharge into the</w:t>
      </w:r>
      <w:r>
        <w:t xml:space="preserve"> </w:t>
      </w:r>
      <w:r w:rsidRPr="00700D2D">
        <w:t>states' navigable waters.3 4 Permits are only granted upon a finding</w:t>
      </w:r>
      <w:r>
        <w:t xml:space="preserve"> </w:t>
      </w:r>
      <w:r w:rsidRPr="00700D2D">
        <w:t>that the proposed project complies with the states' water quality</w:t>
      </w:r>
      <w:r>
        <w:t xml:space="preserve"> </w:t>
      </w:r>
      <w:r w:rsidRPr="00700D2D">
        <w:t>standards. By denying water quality certification, a state can</w:t>
      </w:r>
      <w:r>
        <w:t xml:space="preserve"> </w:t>
      </w:r>
      <w:r w:rsidRPr="00700D2D">
        <w:t>effectively veto construction of any interstate natural gas pipeline</w:t>
      </w:r>
      <w:r>
        <w:t xml:space="preserve"> </w:t>
      </w:r>
      <w:r w:rsidRPr="00700D2D">
        <w:t>that crosses its borders.</w:t>
      </w:r>
    </w:p>
    <w:p w14:paraId="147FD4F0" w14:textId="77777777" w:rsidR="00D80281" w:rsidRDefault="00D80281" w:rsidP="00D80281">
      <w:r w:rsidRPr="00700D2D">
        <w:t>The CAA employs a similar approach, providing that new or</w:t>
      </w:r>
      <w:r>
        <w:t xml:space="preserve"> </w:t>
      </w:r>
      <w:r w:rsidRPr="00700D2D">
        <w:t>modified sources of air pollution must obtain both federal and</w:t>
      </w:r>
      <w:r>
        <w:t xml:space="preserve"> state air quality permits. 7 States can use this CAA permitting power to thwart the construction of interstate natural gas pipelines by denying permits for the compressor stations that are necessary for the pipelines to function. 8 States have been reluctant to utilize this option3 9 though, despite encouragement from natural gas opponents.4 0</w:t>
      </w:r>
    </w:p>
    <w:p w14:paraId="0718AEF7" w14:textId="77777777" w:rsidR="00D80281" w:rsidRDefault="00D80281" w:rsidP="00D80281">
      <w:r>
        <w:t xml:space="preserve">Finally, </w:t>
      </w:r>
      <w:r w:rsidRPr="00192C28">
        <w:rPr>
          <w:rStyle w:val="StyleUnderline"/>
        </w:rPr>
        <w:t xml:space="preserve">the CZMA requires </w:t>
      </w:r>
      <w:r w:rsidRPr="00192C28">
        <w:rPr>
          <w:rStyle w:val="Emphasis"/>
        </w:rPr>
        <w:t>state certification</w:t>
      </w:r>
      <w:r w:rsidRPr="00192C28">
        <w:rPr>
          <w:rStyle w:val="StyleUnderline"/>
        </w:rPr>
        <w:t xml:space="preserve"> for projects that require federal permits and are likely to adversely affect state coastal zones</w:t>
      </w:r>
      <w:r>
        <w:t xml:space="preserve">. 41 </w:t>
      </w:r>
      <w:r w:rsidRPr="00192C28">
        <w:rPr>
          <w:rStyle w:val="StyleUnderline"/>
        </w:rPr>
        <w:t>Certification is</w:t>
      </w:r>
      <w:r>
        <w:t xml:space="preserve"> necessary only from states that participate in the CZMA's voluntary coastal zone management program,42 and is </w:t>
      </w:r>
      <w:r w:rsidRPr="00192C28">
        <w:rPr>
          <w:rStyle w:val="StyleUnderline"/>
        </w:rPr>
        <w:t xml:space="preserve">granted only if the project </w:t>
      </w:r>
      <w:r w:rsidRPr="00192C28">
        <w:rPr>
          <w:rStyle w:val="Emphasis"/>
        </w:rPr>
        <w:t>complies with the state's</w:t>
      </w:r>
      <w:r w:rsidRPr="00192C28">
        <w:rPr>
          <w:rStyle w:val="StyleUnderline"/>
        </w:rPr>
        <w:t xml:space="preserve"> federally approved coastal zone management plan</w:t>
      </w:r>
      <w:r>
        <w:t>.43 Denying this certification is a third avenue through which states can prevent construction of interstate natural gas pipelines, but, as discussed below, not a particularly effective one.</w:t>
      </w:r>
    </w:p>
    <w:p w14:paraId="58FD00E9" w14:textId="77777777" w:rsidR="00D80281" w:rsidRDefault="00D80281" w:rsidP="00D80281">
      <w:pPr>
        <w:pStyle w:val="Heading4"/>
      </w:pPr>
      <w:r>
        <w:t>The process requires federal activity to be consistent with state policy.</w:t>
      </w:r>
    </w:p>
    <w:p w14:paraId="7D18D9E9" w14:textId="77777777" w:rsidR="00D80281" w:rsidRDefault="00D80281" w:rsidP="00D80281">
      <w:r>
        <w:t xml:space="preserve">Eric </w:t>
      </w:r>
      <w:r w:rsidRPr="0063236D">
        <w:rPr>
          <w:rStyle w:val="Style13ptBold"/>
        </w:rPr>
        <w:t>Laschever</w:t>
      </w:r>
      <w:r>
        <w:t xml:space="preserve">, attorney and professor at the University of Washington School of Marine and Environmental Affairs, </w:t>
      </w:r>
      <w:r w:rsidRPr="0063236D">
        <w:rPr>
          <w:rStyle w:val="Style13ptBold"/>
        </w:rPr>
        <w:t>’20</w:t>
      </w:r>
      <w:r>
        <w:t>, Resisting Regulatory Rollback in the Trump Era: The Case for Preserving CZMA Consistency, 50 ENVTL. L. REP. 10134 (2020), MX</w:t>
      </w:r>
    </w:p>
    <w:p w14:paraId="3D6CB5BB" w14:textId="77777777" w:rsidR="00D80281" w:rsidRDefault="00D80281" w:rsidP="00D80281">
      <w:r>
        <w:t xml:space="preserve">In 1990, following years of several attempts to do so, </w:t>
      </w:r>
      <w:r w:rsidRPr="0063236D">
        <w:rPr>
          <w:rStyle w:val="StyleUnderline"/>
        </w:rPr>
        <w:t xml:space="preserve">Congress reauthorized and amended the </w:t>
      </w:r>
      <w:r w:rsidRPr="0063236D">
        <w:rPr>
          <w:rStyle w:val="Emphasis"/>
        </w:rPr>
        <w:t>CZMA</w:t>
      </w:r>
      <w:r w:rsidRPr="0063236D">
        <w:rPr>
          <w:rStyle w:val="StyleUnderline"/>
        </w:rPr>
        <w:t xml:space="preserve"> to overturn the decision and "restore the consistency authority" of the CZMA</w:t>
      </w:r>
      <w:r>
        <w:t>. Specifically, the amendments provided:</w:t>
      </w:r>
    </w:p>
    <w:p w14:paraId="0E84AAF7" w14:textId="77777777" w:rsidR="00D80281" w:rsidRDefault="00D80281" w:rsidP="00D80281">
      <w:r w:rsidRPr="0063236D">
        <w:rPr>
          <w:rStyle w:val="StyleUnderline"/>
        </w:rPr>
        <w:t xml:space="preserve">Each federal agency activity within or outside the coastal zone that affects any land or water use or natural resource of the coastal zone must be carried out in a manner that is consistent to the </w:t>
      </w:r>
      <w:r w:rsidRPr="0063236D">
        <w:rPr>
          <w:rStyle w:val="Emphasis"/>
        </w:rPr>
        <w:t>maximum extent</w:t>
      </w:r>
      <w:r w:rsidRPr="0063236D">
        <w:rPr>
          <w:rStyle w:val="StyleUnderline"/>
        </w:rPr>
        <w:t xml:space="preserve"> practicable with the enforceable policies of </w:t>
      </w:r>
      <w:r w:rsidRPr="0063236D">
        <w:rPr>
          <w:rStyle w:val="Emphasis"/>
        </w:rPr>
        <w:t>approved state CMPs</w:t>
      </w:r>
      <w:r>
        <w:t>.</w:t>
      </w:r>
    </w:p>
    <w:p w14:paraId="129F8C04" w14:textId="77777777" w:rsidR="00D80281" w:rsidRDefault="00D80281" w:rsidP="00D80281">
      <w:r>
        <w:t xml:space="preserve">After a final federal court judgment, </w:t>
      </w:r>
      <w:r w:rsidRPr="0063236D">
        <w:rPr>
          <w:rStyle w:val="StyleUnderline"/>
        </w:rPr>
        <w:t>the Secretary of Commerce may certify that the activity is in "the paramount interest of the United States,"</w:t>
      </w:r>
      <w:r>
        <w:t xml:space="preserve"> and that mediation is unlikely to achieve </w:t>
      </w:r>
      <w:r>
        <w:lastRenderedPageBreak/>
        <w:t>compliance; on such certification the Secretary may request the president to grant an exemption to the consistency requirement.</w:t>
      </w:r>
    </w:p>
    <w:p w14:paraId="0DCB3778" w14:textId="77777777" w:rsidR="00D80281" w:rsidRPr="0063236D" w:rsidRDefault="00D80281" w:rsidP="00D80281">
      <w:pPr>
        <w:rPr>
          <w:rStyle w:val="StyleUnderline"/>
        </w:rPr>
      </w:pPr>
      <w:r w:rsidRPr="0063236D">
        <w:rPr>
          <w:rStyle w:val="StyleUnderline"/>
        </w:rPr>
        <w:t>The agency must provide the consistency determination to the appropriate state agency no later than 90 days before the final federal activity approval.</w:t>
      </w:r>
    </w:p>
    <w:p w14:paraId="481BAB0B" w14:textId="77777777" w:rsidR="00D80281" w:rsidRPr="0063236D" w:rsidRDefault="00D80281" w:rsidP="00D80281">
      <w:pPr>
        <w:rPr>
          <w:rStyle w:val="StyleUnderline"/>
        </w:rPr>
      </w:pPr>
    </w:p>
    <w:p w14:paraId="687DA487" w14:textId="77777777" w:rsidR="00D80281" w:rsidRPr="00351584" w:rsidRDefault="00D80281" w:rsidP="00D80281">
      <w:pPr>
        <w:pStyle w:val="Heading4"/>
      </w:pPr>
      <w:r w:rsidRPr="00351584">
        <w:t>Permit activity in the OCS is dependent on state approval.</w:t>
      </w:r>
    </w:p>
    <w:p w14:paraId="371DBF96" w14:textId="77777777" w:rsidR="00D80281" w:rsidRPr="00351584" w:rsidRDefault="00D80281" w:rsidP="00D80281">
      <w:r>
        <w:t xml:space="preserve">Margaret </w:t>
      </w:r>
      <w:r w:rsidRPr="00351584">
        <w:rPr>
          <w:rStyle w:val="Style13ptBold"/>
        </w:rPr>
        <w:t>Walls</w:t>
      </w:r>
      <w:r>
        <w:t xml:space="preserve">, senior fellow at RFF, </w:t>
      </w:r>
      <w:r w:rsidRPr="00351584">
        <w:rPr>
          <w:rStyle w:val="Style13ptBold"/>
        </w:rPr>
        <w:t>’93</w:t>
      </w:r>
      <w:r>
        <w:t xml:space="preserve">, </w:t>
      </w:r>
      <w:r w:rsidRPr="00351584">
        <w:t>Federalism And Offshore Oil Leasing Resources for the Future</w:t>
      </w:r>
      <w:r>
        <w:t xml:space="preserve">, Regents of the University of New Mexico on behalf of its School of Law, Natural Resources Journal, Vol. 33, No. 3 (Summer 1993), pp. 777-795, </w:t>
      </w:r>
      <w:hyperlink r:id="rId28" w:history="1">
        <w:r w:rsidRPr="008E0BB9">
          <w:rPr>
            <w:rStyle w:val="Hyperlink"/>
          </w:rPr>
          <w:t>https://www.jstor.org/stable/24884627</w:t>
        </w:r>
      </w:hyperlink>
      <w:r>
        <w:t>, MX</w:t>
      </w:r>
    </w:p>
    <w:p w14:paraId="0B4BB097" w14:textId="77777777" w:rsidR="00D80281" w:rsidRPr="00351584" w:rsidRDefault="00D80281" w:rsidP="00D80281">
      <w:pPr>
        <w:rPr>
          <w:rStyle w:val="Emphasis"/>
        </w:rPr>
      </w:pPr>
      <w:r w:rsidRPr="00351584">
        <w:rPr>
          <w:rStyle w:val="StyleUnderline"/>
        </w:rPr>
        <w:t>After a tract has been leased</w:t>
      </w:r>
      <w:r>
        <w:t xml:space="preserve">, </w:t>
      </w:r>
      <w:r w:rsidRPr="00351584">
        <w:rPr>
          <w:rStyle w:val="StyleUnderline"/>
        </w:rPr>
        <w:t xml:space="preserve">all </w:t>
      </w:r>
      <w:r w:rsidRPr="00351584">
        <w:rPr>
          <w:rStyle w:val="Emphasis"/>
        </w:rPr>
        <w:t>exploration</w:t>
      </w:r>
      <w:r>
        <w:t xml:space="preserve">, development, and production plans </w:t>
      </w:r>
      <w:r w:rsidRPr="00351584">
        <w:rPr>
          <w:rStyle w:val="StyleUnderline"/>
        </w:rPr>
        <w:t xml:space="preserve">must be submitted to </w:t>
      </w:r>
      <w:r w:rsidRPr="00351584">
        <w:rPr>
          <w:rStyle w:val="Emphasis"/>
        </w:rPr>
        <w:t>MMS</w:t>
      </w:r>
      <w:r>
        <w:t xml:space="preserve">, </w:t>
      </w:r>
      <w:r w:rsidRPr="00351584">
        <w:rPr>
          <w:rStyle w:val="StyleUnderline"/>
        </w:rPr>
        <w:t xml:space="preserve">other federal agencies, the governor of the affected state, the </w:t>
      </w:r>
      <w:r w:rsidRPr="00351584">
        <w:rPr>
          <w:rStyle w:val="Emphasis"/>
        </w:rPr>
        <w:t>state agency</w:t>
      </w:r>
      <w:r w:rsidRPr="00351584">
        <w:rPr>
          <w:rStyle w:val="StyleUnderline"/>
        </w:rPr>
        <w:t xml:space="preserve"> responsible for management of the coastal zone, and any other relevant state and local agencies</w:t>
      </w:r>
      <w:r>
        <w:t xml:space="preserve">. </w:t>
      </w:r>
      <w:r w:rsidRPr="00351584">
        <w:rPr>
          <w:rStyle w:val="StyleUnderline"/>
        </w:rPr>
        <w:t xml:space="preserve">The </w:t>
      </w:r>
      <w:r w:rsidRPr="00351584">
        <w:rPr>
          <w:rStyle w:val="Emphasis"/>
        </w:rPr>
        <w:t>state agencies</w:t>
      </w:r>
      <w:r w:rsidRPr="00351584">
        <w:rPr>
          <w:rStyle w:val="StyleUnderline"/>
        </w:rPr>
        <w:t xml:space="preserve"> have</w:t>
      </w:r>
      <w:r>
        <w:t xml:space="preserve"> a maximum of six </w:t>
      </w:r>
      <w:r w:rsidRPr="00351584">
        <w:rPr>
          <w:rStyle w:val="StyleUnderline"/>
        </w:rPr>
        <w:t xml:space="preserve">months to determine if the plan is </w:t>
      </w:r>
      <w:r w:rsidRPr="00351584">
        <w:rPr>
          <w:rStyle w:val="Emphasis"/>
        </w:rPr>
        <w:t>consistent</w:t>
      </w:r>
      <w:r w:rsidRPr="00351584">
        <w:rPr>
          <w:rStyle w:val="StyleUnderline"/>
        </w:rPr>
        <w:t xml:space="preserve"> with the state's coastal zone management program. If the plan is deemed </w:t>
      </w:r>
      <w:r w:rsidRPr="00351584">
        <w:rPr>
          <w:rStyle w:val="Emphasis"/>
        </w:rPr>
        <w:t>inconsistent</w:t>
      </w:r>
      <w:r w:rsidRPr="00351584">
        <w:rPr>
          <w:rStyle w:val="StyleUnderline"/>
        </w:rPr>
        <w:t>, the lessee must submit a new plan</w:t>
      </w:r>
      <w:r>
        <w:t xml:space="preserve"> or appeal </w:t>
      </w:r>
      <w:r w:rsidRPr="00351584">
        <w:rPr>
          <w:rStyle w:val="StyleUnderline"/>
        </w:rPr>
        <w:t>to the Secretary of Commerce</w:t>
      </w:r>
      <w:r>
        <w:t xml:space="preserve">. </w:t>
      </w:r>
      <w:r w:rsidRPr="00351584">
        <w:rPr>
          <w:rStyle w:val="StyleUnderline"/>
        </w:rPr>
        <w:t xml:space="preserve">All OCS activities, such as </w:t>
      </w:r>
      <w:r w:rsidRPr="00351584">
        <w:rPr>
          <w:rStyle w:val="Emphasis"/>
        </w:rPr>
        <w:t>drilling</w:t>
      </w:r>
      <w:r>
        <w:t xml:space="preserve"> and construction of platforms or pipelines, </w:t>
      </w:r>
      <w:r w:rsidRPr="00351584">
        <w:rPr>
          <w:rStyle w:val="StyleUnderline"/>
        </w:rPr>
        <w:t>require MMS permits</w:t>
      </w:r>
      <w:r>
        <w:t xml:space="preserve">. </w:t>
      </w:r>
      <w:r w:rsidRPr="00351584">
        <w:rPr>
          <w:rStyle w:val="Emphasis"/>
        </w:rPr>
        <w:t>Any of these activities</w:t>
      </w:r>
      <w:r w:rsidRPr="00351584">
        <w:rPr>
          <w:rStyle w:val="StyleUnderline"/>
        </w:rPr>
        <w:t xml:space="preserve"> that affect a state's coastal zone must meet with </w:t>
      </w:r>
      <w:r w:rsidRPr="00351584">
        <w:rPr>
          <w:rStyle w:val="Emphasis"/>
        </w:rPr>
        <w:t>state approval.</w:t>
      </w:r>
    </w:p>
    <w:p w14:paraId="71C25530" w14:textId="77777777" w:rsidR="00D80281" w:rsidRDefault="00D80281" w:rsidP="00D80281">
      <w:pPr>
        <w:rPr>
          <w:rStyle w:val="StyleUnderline"/>
        </w:rPr>
      </w:pPr>
      <w:r w:rsidRPr="00351584">
        <w:rPr>
          <w:rStyle w:val="StyleUnderline"/>
        </w:rPr>
        <w:t xml:space="preserve">The requirements embodied in the CZMA and the OCSLAA, the two main pieces of legislation that affect the </w:t>
      </w:r>
      <w:r w:rsidRPr="00351584">
        <w:rPr>
          <w:rStyle w:val="Emphasis"/>
        </w:rPr>
        <w:t>OCS</w:t>
      </w:r>
      <w:r w:rsidRPr="00351584">
        <w:rPr>
          <w:rStyle w:val="StyleUnderline"/>
        </w:rPr>
        <w:t xml:space="preserve"> leasing and development</w:t>
      </w:r>
      <w:r>
        <w:t xml:space="preserve"> process, </w:t>
      </w:r>
      <w:r w:rsidRPr="00351584">
        <w:rPr>
          <w:rStyle w:val="StyleUnderline"/>
        </w:rPr>
        <w:t xml:space="preserve">have led to a much greater role for </w:t>
      </w:r>
      <w:r w:rsidRPr="00351584">
        <w:rPr>
          <w:rStyle w:val="Emphasis"/>
        </w:rPr>
        <w:t>state</w:t>
      </w:r>
      <w:r>
        <w:t xml:space="preserve"> and local </w:t>
      </w:r>
      <w:r w:rsidRPr="00351584">
        <w:rPr>
          <w:rStyle w:val="StyleUnderline"/>
        </w:rPr>
        <w:t>governments</w:t>
      </w:r>
      <w:r>
        <w:t xml:space="preserve">. They have also led to increased costs for OCS activities and added many months and, in some cases, years of delays to the development process. The main problem with the Acts is that they have not addressed the issue that is really at the heart of the OCS debate: the </w:t>
      </w:r>
      <w:r w:rsidRPr="00351584">
        <w:rPr>
          <w:rStyle w:val="StyleUnderline"/>
        </w:rPr>
        <w:t xml:space="preserve">coastal states bear most of the costs of OCS development and get very few of the benefits. </w:t>
      </w:r>
    </w:p>
    <w:p w14:paraId="474B0574" w14:textId="77777777" w:rsidR="00D80281" w:rsidRPr="00700D2D" w:rsidRDefault="00D80281" w:rsidP="00D80281">
      <w:pPr>
        <w:pStyle w:val="Heading3"/>
      </w:pPr>
      <w:r w:rsidRPr="00700D2D">
        <w:lastRenderedPageBreak/>
        <w:t>2NC – State influence</w:t>
      </w:r>
    </w:p>
    <w:p w14:paraId="241D0617" w14:textId="77777777" w:rsidR="00D80281" w:rsidRPr="00351584" w:rsidRDefault="00D80281" w:rsidP="00D80281">
      <w:pPr>
        <w:pStyle w:val="Heading4"/>
      </w:pPr>
      <w:r>
        <w:t>Anti-drilling legislation in states solves federal exploitation.</w:t>
      </w:r>
    </w:p>
    <w:p w14:paraId="087F56C2" w14:textId="77777777" w:rsidR="00D80281" w:rsidRPr="00AB5135" w:rsidRDefault="00D80281" w:rsidP="00D80281">
      <w:r>
        <w:t xml:space="preserve">Pete </w:t>
      </w:r>
      <w:r w:rsidRPr="00351584">
        <w:rPr>
          <w:rStyle w:val="Style13ptBold"/>
        </w:rPr>
        <w:t>Stauffer</w:t>
      </w:r>
      <w:r>
        <w:t xml:space="preserve">, environmental director of the Surfrider Foundation, </w:t>
      </w:r>
      <w:r w:rsidRPr="00351584">
        <w:rPr>
          <w:rStyle w:val="Style13ptBold"/>
        </w:rPr>
        <w:t>‘19</w:t>
      </w:r>
      <w:r>
        <w:t>, "U.S. Legislators Fight Back Against Proposed Offshore Drilling," Surfrider Foundation, https://www.surfrider.org/coastal-blog/entry/u.s.-legislators-fight-back-against-proposed-offshore-drilling</w:t>
      </w:r>
    </w:p>
    <w:p w14:paraId="182FFF03" w14:textId="77777777" w:rsidR="00D80281" w:rsidRPr="00AB5135" w:rsidRDefault="00D80281" w:rsidP="00D80281">
      <w:pPr>
        <w:rPr>
          <w:rStyle w:val="StyleUnderline"/>
        </w:rPr>
      </w:pPr>
      <w:r w:rsidRPr="00AB5135">
        <w:rPr>
          <w:rStyle w:val="Emphasis"/>
        </w:rPr>
        <w:t>State</w:t>
      </w:r>
      <w:r w:rsidRPr="00AB5135">
        <w:rPr>
          <w:rStyle w:val="StyleUnderline"/>
        </w:rPr>
        <w:t xml:space="preserve"> legislators are also taking action to stop </w:t>
      </w:r>
      <w:r w:rsidRPr="00AB5135">
        <w:rPr>
          <w:rStyle w:val="Emphasis"/>
        </w:rPr>
        <w:t>offshore drilling</w:t>
      </w:r>
      <w:r>
        <w:t xml:space="preserve">. During a press call today hosted by the National Caucus of Environmental Legislators (NCEL), </w:t>
      </w:r>
      <w:r w:rsidRPr="00AB5135">
        <w:rPr>
          <w:rStyle w:val="StyleUnderline"/>
        </w:rPr>
        <w:t xml:space="preserve">lawmakers from Georgia, Hawaii, Maine, Massachusetts, New Hampshire, New York, Oregon, Rhode Island and Connecticut announced plans for </w:t>
      </w:r>
      <w:r w:rsidRPr="00AB5135">
        <w:rPr>
          <w:rStyle w:val="Emphasis"/>
        </w:rPr>
        <w:t>anti-drilling</w:t>
      </w:r>
      <w:r w:rsidRPr="00AB5135">
        <w:rPr>
          <w:rStyle w:val="StyleUnderline"/>
        </w:rPr>
        <w:t xml:space="preserve"> legislation</w:t>
      </w:r>
      <w:r>
        <w:t xml:space="preserve">. </w:t>
      </w:r>
      <w:r w:rsidRPr="00AB5135">
        <w:rPr>
          <w:rStyle w:val="StyleUnderline"/>
        </w:rPr>
        <w:t xml:space="preserve">Since the Trump administration proposed new drilling </w:t>
      </w:r>
      <w:r>
        <w:t xml:space="preserve">in over 90% of U.S. waters, over 225 legislators from </w:t>
      </w:r>
      <w:r w:rsidRPr="00AB5135">
        <w:rPr>
          <w:rStyle w:val="StyleUnderline"/>
        </w:rPr>
        <w:t>coastal states have voiced their opposition</w:t>
      </w:r>
      <w:r>
        <w:t xml:space="preserve">. Now these </w:t>
      </w:r>
      <w:r w:rsidRPr="00AB5135">
        <w:rPr>
          <w:rStyle w:val="StyleUnderline"/>
        </w:rPr>
        <w:t>states are taking action to protect their coastal environment and industries such as recreation, tourism and fisheries that depend on these resources.</w:t>
      </w:r>
    </w:p>
    <w:p w14:paraId="0456C1DA" w14:textId="77777777" w:rsidR="00D80281" w:rsidRDefault="00D80281" w:rsidP="00D80281">
      <w:r w:rsidRPr="00AB5135">
        <w:rPr>
          <w:rStyle w:val="StyleUnderline"/>
        </w:rPr>
        <w:t xml:space="preserve">While state governments lack authority to ban offshore drilling in federal waters (beyond </w:t>
      </w:r>
      <w:r w:rsidRPr="00AB5135">
        <w:rPr>
          <w:rStyle w:val="Emphasis"/>
        </w:rPr>
        <w:t>3 miles from shore</w:t>
      </w:r>
      <w:r>
        <w:t xml:space="preserve">), </w:t>
      </w:r>
      <w:r w:rsidRPr="00AB5135">
        <w:rPr>
          <w:rStyle w:val="StyleUnderline"/>
        </w:rPr>
        <w:t>the bills would prohibit oil drilling, pipelines and other infrastructure in state waters</w:t>
      </w:r>
      <w:r>
        <w:t xml:space="preserve">, </w:t>
      </w:r>
      <w:r w:rsidRPr="00AB5135">
        <w:rPr>
          <w:rStyle w:val="StyleUnderline"/>
        </w:rPr>
        <w:t xml:space="preserve">making it more difficult and expensive for the oil and gas industry to develop </w:t>
      </w:r>
      <w:r w:rsidRPr="00AB5135">
        <w:rPr>
          <w:rStyle w:val="Emphasis"/>
        </w:rPr>
        <w:t>offshore resources</w:t>
      </w:r>
      <w:r>
        <w:t xml:space="preserve">. In doing so, </w:t>
      </w:r>
      <w:r w:rsidRPr="00AB5135">
        <w:rPr>
          <w:rStyle w:val="StyleUnderline"/>
        </w:rPr>
        <w:t>state leaders hope to add a blanket of protection for coastal waters while the Department of Interior works to finalize the 5-year drilling plan</w:t>
      </w:r>
      <w:r>
        <w:t xml:space="preserve"> for 2019 - 2024.</w:t>
      </w:r>
    </w:p>
    <w:p w14:paraId="0F577EAC" w14:textId="77777777" w:rsidR="00D80281" w:rsidRDefault="00D80281" w:rsidP="00D80281">
      <w:pPr>
        <w:rPr>
          <w:rStyle w:val="StyleUnderline"/>
        </w:rPr>
      </w:pPr>
      <w:r w:rsidRPr="00AB5135">
        <w:rPr>
          <w:rStyle w:val="StyleUnderline"/>
        </w:rPr>
        <w:t xml:space="preserve">The flurry of federal and state bills is the latest in a massive wave of </w:t>
      </w:r>
      <w:r w:rsidRPr="00AB5135">
        <w:rPr>
          <w:rStyle w:val="Emphasis"/>
        </w:rPr>
        <w:t>bipartisan opposition</w:t>
      </w:r>
      <w:r>
        <w:t xml:space="preserve"> to new offshore drilling. To date, more than 300 municipalities, 2,000 elected officials, 45,000 businesses and 500,000 fishing families across the U.S. have formally opposed new offshore oil and gas development. </w:t>
      </w:r>
      <w:r w:rsidRPr="00AB5135">
        <w:rPr>
          <w:rStyle w:val="StyleUnderline"/>
        </w:rPr>
        <w:t>Nearly all coastal governors and more than 150 members of Congress - both Democrats and Republicans – have opposed plans to revise the 5-year offshore drilling program.</w:t>
      </w:r>
    </w:p>
    <w:p w14:paraId="2AA341FC" w14:textId="77777777" w:rsidR="00D80281" w:rsidRPr="00CE41B9" w:rsidRDefault="00D80281" w:rsidP="00D80281">
      <w:pPr>
        <w:pStyle w:val="Heading4"/>
      </w:pPr>
      <w:r w:rsidRPr="00CE41B9">
        <w:t>States influence causes follow-on – empirically proven.</w:t>
      </w:r>
    </w:p>
    <w:p w14:paraId="54272E8C" w14:textId="77777777" w:rsidR="00D80281" w:rsidRPr="00CE41B9" w:rsidRDefault="00D80281" w:rsidP="00D80281">
      <w:r w:rsidRPr="00CE41B9">
        <w:t xml:space="preserve">Nichola </w:t>
      </w:r>
      <w:r w:rsidRPr="00CE41B9">
        <w:rPr>
          <w:rStyle w:val="Style13ptBold"/>
        </w:rPr>
        <w:t>Groom</w:t>
      </w:r>
      <w:r w:rsidRPr="00CE41B9">
        <w:t xml:space="preserve">, </w:t>
      </w:r>
      <w:r>
        <w:t xml:space="preserve">journalist @ Reuters, </w:t>
      </w:r>
      <w:r w:rsidRPr="00CE41B9">
        <w:rPr>
          <w:rStyle w:val="Style13ptBold"/>
        </w:rPr>
        <w:t>and</w:t>
      </w:r>
      <w:r>
        <w:t xml:space="preserve"> </w:t>
      </w:r>
      <w:r w:rsidRPr="00CE41B9">
        <w:t xml:space="preserve">Timothy </w:t>
      </w:r>
      <w:r w:rsidRPr="00CE41B9">
        <w:rPr>
          <w:rStyle w:val="Style13ptBold"/>
        </w:rPr>
        <w:t>Gardner</w:t>
      </w:r>
      <w:r w:rsidRPr="00CE41B9">
        <w:t xml:space="preserve">, </w:t>
      </w:r>
      <w:r>
        <w:t xml:space="preserve">journalist focused on energy, </w:t>
      </w:r>
      <w:r w:rsidRPr="00CE41B9">
        <w:rPr>
          <w:rStyle w:val="Style13ptBold"/>
        </w:rPr>
        <w:t>‘18</w:t>
      </w:r>
      <w:r w:rsidRPr="00CE41B9">
        <w:t xml:space="preserve">, "U.S. states opposed to offshore drilling find hope in Zinke's words," U.S., </w:t>
      </w:r>
      <w:hyperlink r:id="rId29" w:history="1">
        <w:r w:rsidRPr="008E0BB9">
          <w:rPr>
            <w:rStyle w:val="Hyperlink"/>
          </w:rPr>
          <w:t>https://www.reuters.com/article/us-usa-drilling-states/u-s-states-opposed-to-offshore-drilling-find-hope-in-zinkes-words-idUSKCN1MR1JW</w:t>
        </w:r>
      </w:hyperlink>
      <w:r>
        <w:t>, MX</w:t>
      </w:r>
    </w:p>
    <w:p w14:paraId="7E318E11" w14:textId="77777777" w:rsidR="00D80281" w:rsidRDefault="00D80281" w:rsidP="00D80281">
      <w:r>
        <w:t xml:space="preserve">LOS ANGELES/WASHINGTON (Reuters) </w:t>
      </w:r>
      <w:r w:rsidRPr="00CE41B9">
        <w:rPr>
          <w:rStyle w:val="StyleUnderline"/>
        </w:rPr>
        <w:t xml:space="preserve">- Interior </w:t>
      </w:r>
      <w:r w:rsidRPr="00CE41B9">
        <w:rPr>
          <w:rStyle w:val="Emphasis"/>
        </w:rPr>
        <w:t>Secretary</w:t>
      </w:r>
      <w:r>
        <w:t xml:space="preserve"> Ryan </w:t>
      </w:r>
      <w:r w:rsidRPr="00CE41B9">
        <w:rPr>
          <w:rStyle w:val="StyleUnderline"/>
        </w:rPr>
        <w:t>Zinke</w:t>
      </w:r>
      <w:r>
        <w:t xml:space="preserve"> </w:t>
      </w:r>
      <w:r w:rsidRPr="00CE41B9">
        <w:rPr>
          <w:rStyle w:val="StyleUnderline"/>
        </w:rPr>
        <w:t xml:space="preserve">has hinted to at least six coastal states that he will </w:t>
      </w:r>
      <w:r w:rsidRPr="00CE41B9">
        <w:rPr>
          <w:rStyle w:val="Emphasis"/>
        </w:rPr>
        <w:t>keep their waters out</w:t>
      </w:r>
      <w:r w:rsidRPr="00CE41B9">
        <w:rPr>
          <w:rStyle w:val="StyleUnderline"/>
        </w:rPr>
        <w:t xml:space="preserve"> of a looming plan to </w:t>
      </w:r>
      <w:r w:rsidRPr="00CE41B9">
        <w:rPr>
          <w:rStyle w:val="Emphasis"/>
        </w:rPr>
        <w:t>expand U.S. offshore drilling</w:t>
      </w:r>
      <w:r>
        <w:t>, telling some they lack enough oil to be included anyway, according to state officials and transcripts from public hearings.</w:t>
      </w:r>
    </w:p>
    <w:p w14:paraId="4E2420E1" w14:textId="77777777" w:rsidR="00D80281" w:rsidRDefault="00D80281" w:rsidP="00D80281">
      <w:r>
        <w:t xml:space="preserve">Zinke’s comments are the clearest indication to date that the </w:t>
      </w:r>
      <w:r w:rsidRPr="00CE41B9">
        <w:rPr>
          <w:rStyle w:val="StyleUnderline"/>
        </w:rPr>
        <w:t xml:space="preserve">Trump administration’s initial proposal to open nearly all U.S. waters to </w:t>
      </w:r>
      <w:r w:rsidRPr="00CE41B9">
        <w:rPr>
          <w:rStyle w:val="Emphasis"/>
        </w:rPr>
        <w:t>drilling</w:t>
      </w:r>
      <w:r>
        <w:t xml:space="preserve">, announced in January, </w:t>
      </w:r>
      <w:r w:rsidRPr="00CE41B9">
        <w:rPr>
          <w:rStyle w:val="StyleUnderline"/>
        </w:rPr>
        <w:t>will be significantly pared</w:t>
      </w:r>
      <w:r>
        <w:t xml:space="preserve"> back by the time it is finalized. The proposal is expected later this year.</w:t>
      </w:r>
    </w:p>
    <w:p w14:paraId="5B0E3792" w14:textId="77777777" w:rsidR="00D80281" w:rsidRDefault="00D80281" w:rsidP="00D80281">
      <w:r>
        <w:t xml:space="preserve">The administration had billed its initial plan as a good way to boost domestic energy production, but </w:t>
      </w:r>
      <w:r w:rsidRPr="00CE41B9">
        <w:rPr>
          <w:rStyle w:val="StyleUnderline"/>
        </w:rPr>
        <w:t xml:space="preserve">officials from </w:t>
      </w:r>
      <w:r w:rsidRPr="00CE41B9">
        <w:rPr>
          <w:rStyle w:val="Emphasis"/>
        </w:rPr>
        <w:t>nearly every</w:t>
      </w:r>
      <w:r w:rsidRPr="00CE41B9">
        <w:rPr>
          <w:rStyle w:val="StyleUnderline"/>
        </w:rPr>
        <w:t xml:space="preserve"> Atlantic and Pacific coastal state opposed it on the grounds a spill would damage their multibillion-dollar tourism and fishing industries.</w:t>
      </w:r>
    </w:p>
    <w:p w14:paraId="4B76C217" w14:textId="77777777" w:rsidR="00D80281" w:rsidRDefault="00D80281" w:rsidP="00D80281">
      <w:r>
        <w:lastRenderedPageBreak/>
        <w:t>About 17 percent of U.S. oil and gas production now comes from offshore production, but that output is concentrated almost exclusively in the Gulf of Mexico, according to the U.S. Energy Information Administration.</w:t>
      </w:r>
    </w:p>
    <w:p w14:paraId="2600D555" w14:textId="77777777" w:rsidR="00D80281" w:rsidRDefault="00D80281" w:rsidP="00D80281">
      <w:r w:rsidRPr="00CE41B9">
        <w:rPr>
          <w:rStyle w:val="StyleUnderline"/>
        </w:rPr>
        <w:t xml:space="preserve">Shortly after announcing the initial proposal, Zinke exempted Florida, sparking an outcry from more than a dozen other states that want to be spared too, </w:t>
      </w:r>
      <w:r>
        <w:t>and criticism from an oil industry keen to access new parts of the eastern Gulf of Mexico.</w:t>
      </w:r>
    </w:p>
    <w:p w14:paraId="0904E3B7" w14:textId="77777777" w:rsidR="00D80281" w:rsidRDefault="00D80281" w:rsidP="00D80281">
      <w:r w:rsidRPr="00CE41B9">
        <w:rPr>
          <w:rStyle w:val="StyleUnderline"/>
        </w:rPr>
        <w:t xml:space="preserve">Zinke has since told officials from </w:t>
      </w:r>
      <w:r w:rsidRPr="00CE41B9">
        <w:rPr>
          <w:rStyle w:val="Emphasis"/>
        </w:rPr>
        <w:t>at least six states</w:t>
      </w:r>
      <w:r w:rsidRPr="00CE41B9">
        <w:rPr>
          <w:rStyle w:val="StyleUnderline"/>
        </w:rPr>
        <w:t xml:space="preserve"> they will be “pleased” or “happy” with the final</w:t>
      </w:r>
      <w:r>
        <w:t xml:space="preserve"> plan, that the waters off their coastlines do not have enough resources to make investment worthwhile, or both, according to the states contacted by Reuters and the hearing transcripts.</w:t>
      </w:r>
    </w:p>
    <w:p w14:paraId="1BA0A20C" w14:textId="77777777" w:rsidR="00D80281" w:rsidRDefault="00D80281" w:rsidP="00D80281">
      <w:pPr>
        <w:pStyle w:val="Heading3"/>
      </w:pPr>
      <w:r>
        <w:lastRenderedPageBreak/>
        <w:t>2NC – AT: PDB</w:t>
      </w:r>
    </w:p>
    <w:p w14:paraId="7C757388" w14:textId="77777777" w:rsidR="00D80281" w:rsidRDefault="00D80281" w:rsidP="00D80281">
      <w:pPr>
        <w:pStyle w:val="Heading4"/>
        <w:numPr>
          <w:ilvl w:val="0"/>
          <w:numId w:val="28"/>
        </w:numPr>
        <w:tabs>
          <w:tab w:val="num" w:pos="360"/>
        </w:tabs>
        <w:ind w:left="360"/>
      </w:pPr>
      <w:r>
        <w:t>It links to the net benefit. Implementation of the plan by the federal government without explicit state coercion still creates partisan division between members of congress.</w:t>
      </w:r>
    </w:p>
    <w:p w14:paraId="40DE2C0E" w14:textId="77777777" w:rsidR="00D80281" w:rsidRPr="008A02E7" w:rsidRDefault="00D80281" w:rsidP="00D80281">
      <w:pPr>
        <w:pStyle w:val="Heading4"/>
        <w:numPr>
          <w:ilvl w:val="0"/>
          <w:numId w:val="28"/>
        </w:numPr>
        <w:tabs>
          <w:tab w:val="num" w:pos="360"/>
        </w:tabs>
        <w:ind w:left="360"/>
      </w:pPr>
      <w:r>
        <w:t>Add card from DA/CP generic file</w:t>
      </w:r>
    </w:p>
    <w:p w14:paraId="264CF479" w14:textId="77777777" w:rsidR="00D80281" w:rsidRDefault="00D80281" w:rsidP="00D80281">
      <w:pPr>
        <w:pStyle w:val="Heading3"/>
      </w:pPr>
      <w:r>
        <w:lastRenderedPageBreak/>
        <w:t xml:space="preserve">2NC – AT: Fed Overrule </w:t>
      </w:r>
    </w:p>
    <w:p w14:paraId="714B8232" w14:textId="77777777" w:rsidR="00D80281" w:rsidRPr="008A02E7" w:rsidRDefault="00D80281" w:rsidP="00D80281">
      <w:pPr>
        <w:pStyle w:val="Heading4"/>
        <w:numPr>
          <w:ilvl w:val="0"/>
          <w:numId w:val="29"/>
        </w:numPr>
        <w:tabs>
          <w:tab w:val="num" w:pos="720"/>
        </w:tabs>
      </w:pPr>
      <w:r>
        <w:t xml:space="preserve">50 state fiat changes the game. The federal government would not want to disagree with all 50 states because of their reliance on state enforcement. </w:t>
      </w:r>
    </w:p>
    <w:p w14:paraId="78CEB9DD" w14:textId="77777777" w:rsidR="00D80281" w:rsidRPr="007E20AB" w:rsidRDefault="00D80281" w:rsidP="00D80281">
      <w:pPr>
        <w:pStyle w:val="Heading4"/>
      </w:pPr>
      <w:r>
        <w:t>State review has a major influence on federal policy.</w:t>
      </w:r>
    </w:p>
    <w:p w14:paraId="2DBD3D4F" w14:textId="77777777" w:rsidR="00D80281" w:rsidRPr="00D20ACB" w:rsidRDefault="00D80281" w:rsidP="00D80281">
      <w:r>
        <w:t xml:space="preserve">Anna M. </w:t>
      </w:r>
      <w:r w:rsidRPr="007E20AB">
        <w:rPr>
          <w:rStyle w:val="Style13ptBold"/>
        </w:rPr>
        <w:t>Phillips</w:t>
      </w:r>
      <w:r>
        <w:t xml:space="preserve">, environmental policy reporter for LA Times, </w:t>
      </w:r>
      <w:r w:rsidRPr="007E20AB">
        <w:rPr>
          <w:rStyle w:val="Style13ptBold"/>
        </w:rPr>
        <w:t>&amp;</w:t>
      </w:r>
      <w:r>
        <w:t xml:space="preserve"> Rosanna </w:t>
      </w:r>
      <w:r w:rsidRPr="007E20AB">
        <w:rPr>
          <w:rStyle w:val="Style13ptBold"/>
        </w:rPr>
        <w:t>Xia</w:t>
      </w:r>
      <w:r>
        <w:t xml:space="preserve">, Pulitzer Prize finalist in 2020 for explanatory reporting, </w:t>
      </w:r>
      <w:r w:rsidRPr="007E20AB">
        <w:rPr>
          <w:rStyle w:val="Style13ptBold"/>
        </w:rPr>
        <w:t>’19</w:t>
      </w:r>
      <w:r>
        <w:t xml:space="preserve">, "Trump might limit states’ say in offshore drilling plan. Here’s how," Los Angeles Times, </w:t>
      </w:r>
      <w:hyperlink r:id="rId30" w:history="1">
        <w:r w:rsidRPr="008E0BB9">
          <w:rPr>
            <w:rStyle w:val="Hyperlink"/>
          </w:rPr>
          <w:t>https://www.latimes.com/politics/la-na-pol-trump-offshore-drilling-states-coastal-act-20190321-story.html</w:t>
        </w:r>
      </w:hyperlink>
      <w:r>
        <w:t>, MX</w:t>
      </w:r>
    </w:p>
    <w:p w14:paraId="4FE5DA70" w14:textId="77777777" w:rsidR="00D80281" w:rsidRPr="00D20ACB" w:rsidRDefault="00D80281" w:rsidP="00D80281">
      <w:pPr>
        <w:rPr>
          <w:rStyle w:val="StyleUnderline"/>
        </w:rPr>
      </w:pPr>
      <w:r>
        <w:t xml:space="preserve">In a notice published earlier this month, </w:t>
      </w:r>
      <w:r w:rsidRPr="00D20ACB">
        <w:rPr>
          <w:rStyle w:val="StyleUnderline"/>
        </w:rPr>
        <w:t xml:space="preserve">the Commerce Department’s National Oceanic and Atmospheric Administration asked the public to weigh in on ways to “streamline” a state review process granted under the </w:t>
      </w:r>
      <w:r w:rsidRPr="00D20ACB">
        <w:rPr>
          <w:rStyle w:val="Emphasis"/>
        </w:rPr>
        <w:t>Coastal Zone Management Act.</w:t>
      </w:r>
    </w:p>
    <w:p w14:paraId="3FF9D341" w14:textId="77777777" w:rsidR="00D80281" w:rsidRDefault="00D80281" w:rsidP="00D80281">
      <w:r w:rsidRPr="00D20ACB">
        <w:rPr>
          <w:rStyle w:val="StyleUnderline"/>
        </w:rPr>
        <w:t xml:space="preserve">The 1972 law is widely considered one of the most powerful tools states have to </w:t>
      </w:r>
      <w:r w:rsidRPr="00D20ACB">
        <w:rPr>
          <w:rStyle w:val="Emphasis"/>
        </w:rPr>
        <w:t>regulate activity</w:t>
      </w:r>
      <w:r>
        <w:t xml:space="preserve"> off their coasts.</w:t>
      </w:r>
      <w:r w:rsidRPr="00D20ACB">
        <w:rPr>
          <w:rStyle w:val="StyleUnderline"/>
        </w:rPr>
        <w:t xml:space="preserve"> . It applies to all of the coastal and Great Lakes states, with the exception of Alaska</w:t>
      </w:r>
    </w:p>
    <w:p w14:paraId="6E2A32E9" w14:textId="77777777" w:rsidR="00D80281" w:rsidRPr="00D20ACB" w:rsidRDefault="00D80281" w:rsidP="00D80281">
      <w:pPr>
        <w:rPr>
          <w:rStyle w:val="StyleUnderline"/>
        </w:rPr>
      </w:pPr>
      <w:r w:rsidRPr="00D20ACB">
        <w:rPr>
          <w:rStyle w:val="StyleUnderline"/>
        </w:rPr>
        <w:t xml:space="preserve">The act gives states a voice when federal projects or industry development affect their coast, </w:t>
      </w:r>
      <w:r w:rsidRPr="00D20ACB">
        <w:rPr>
          <w:rStyle w:val="Emphasis"/>
        </w:rPr>
        <w:t>even activities that occur outside</w:t>
      </w:r>
      <w:r w:rsidRPr="00D20ACB">
        <w:rPr>
          <w:rStyle w:val="StyleUnderline"/>
        </w:rPr>
        <w:t xml:space="preserve"> a </w:t>
      </w:r>
      <w:r w:rsidRPr="00D20ACB">
        <w:rPr>
          <w:rStyle w:val="Emphasis"/>
        </w:rPr>
        <w:t>state’s jurisdiction,</w:t>
      </w:r>
      <w:r w:rsidRPr="00D20ACB">
        <w:rPr>
          <w:rStyle w:val="StyleUnderline"/>
        </w:rPr>
        <w:t xml:space="preserve"> which extends three miles from the coast.</w:t>
      </w:r>
    </w:p>
    <w:p w14:paraId="63F00DBA" w14:textId="77777777" w:rsidR="00D80281" w:rsidRDefault="00D80281" w:rsidP="00D80281">
      <w:r w:rsidRPr="00D20ACB">
        <w:rPr>
          <w:rStyle w:val="StyleUnderline"/>
        </w:rPr>
        <w:t xml:space="preserve">The scientific agency can’t change the law, but through regulation and implementation, it can have a </w:t>
      </w:r>
      <w:r w:rsidRPr="00D20ACB">
        <w:rPr>
          <w:rStyle w:val="Emphasis"/>
        </w:rPr>
        <w:t>major impact</w:t>
      </w:r>
      <w:r w:rsidRPr="00D20ACB">
        <w:rPr>
          <w:rStyle w:val="StyleUnderline"/>
        </w:rPr>
        <w:t xml:space="preserve"> on how it is </w:t>
      </w:r>
      <w:r w:rsidRPr="00D20ACB">
        <w:rPr>
          <w:rStyle w:val="Emphasis"/>
        </w:rPr>
        <w:t>enforced</w:t>
      </w:r>
      <w:r>
        <w:t>.</w:t>
      </w:r>
    </w:p>
    <w:p w14:paraId="0B4B86CB" w14:textId="77777777" w:rsidR="00D80281" w:rsidRDefault="00D80281" w:rsidP="00D80281">
      <w:pPr>
        <w:pStyle w:val="Heading4"/>
      </w:pPr>
      <w:r>
        <w:t>The federal government rarely appeals and wins against objections by the states.</w:t>
      </w:r>
    </w:p>
    <w:p w14:paraId="6B7ED4A3" w14:textId="77777777" w:rsidR="00D80281" w:rsidRDefault="00D80281" w:rsidP="00D80281">
      <w:r>
        <w:t xml:space="preserve">Sarah </w:t>
      </w:r>
      <w:r w:rsidRPr="007E20AB">
        <w:rPr>
          <w:rStyle w:val="Style13ptBold"/>
        </w:rPr>
        <w:t>Chasis</w:t>
      </w:r>
      <w:r>
        <w:t xml:space="preserve">, was an adjunct professor of law at New York University School of Law for 15 years, </w:t>
      </w:r>
      <w:r w:rsidRPr="007E20AB">
        <w:rPr>
          <w:rStyle w:val="Style13ptBold"/>
        </w:rPr>
        <w:t>‘19</w:t>
      </w:r>
      <w:r>
        <w:t xml:space="preserve">, "Coastal Management Process Under Threat," NRDC, </w:t>
      </w:r>
      <w:hyperlink r:id="rId31" w:history="1">
        <w:r w:rsidRPr="008E0BB9">
          <w:rPr>
            <w:rStyle w:val="Hyperlink"/>
          </w:rPr>
          <w:t>https://www.nrdc.org/experts/sarah-chasis/coastal-management-process-under-threat</w:t>
        </w:r>
      </w:hyperlink>
      <w:r>
        <w:t>, MX</w:t>
      </w:r>
    </w:p>
    <w:p w14:paraId="7BB06893" w14:textId="77777777" w:rsidR="00D80281" w:rsidRDefault="00D80281" w:rsidP="00D80281">
      <w:r w:rsidRPr="007E20AB">
        <w:rPr>
          <w:rStyle w:val="StyleUnderline"/>
        </w:rPr>
        <w:t xml:space="preserve">At issue is whether energy projects proposed in </w:t>
      </w:r>
      <w:r w:rsidRPr="007E20AB">
        <w:rPr>
          <w:rStyle w:val="Emphasis"/>
        </w:rPr>
        <w:t>federal waters</w:t>
      </w:r>
      <w:r w:rsidRPr="007E20AB">
        <w:rPr>
          <w:rStyle w:val="StyleUnderline"/>
        </w:rPr>
        <w:t xml:space="preserve"> conflict</w:t>
      </w:r>
      <w:r>
        <w:t xml:space="preserve"> with the economic and environmental interests of </w:t>
      </w:r>
      <w:r w:rsidRPr="007E20AB">
        <w:rPr>
          <w:rStyle w:val="Emphasis"/>
        </w:rPr>
        <w:t>coastal states</w:t>
      </w:r>
      <w:r>
        <w:t xml:space="preserve">. </w:t>
      </w:r>
      <w:r w:rsidRPr="007E20AB">
        <w:rPr>
          <w:rStyle w:val="StyleUnderline"/>
        </w:rPr>
        <w:t>Since 1972, when the Coastal Zone Management Act first became law</w:t>
      </w:r>
      <w:r>
        <w:t xml:space="preserve">, </w:t>
      </w:r>
      <w:r w:rsidRPr="007E20AB">
        <w:rPr>
          <w:rStyle w:val="StyleUnderline"/>
        </w:rPr>
        <w:t>the federal government has formally recognized the legal right of coastal states</w:t>
      </w:r>
      <w:r>
        <w:t xml:space="preserve">, Great Lake states and United States territories and commonwealths </w:t>
      </w:r>
      <w:r w:rsidRPr="007E20AB">
        <w:rPr>
          <w:rStyle w:val="StyleUnderline"/>
        </w:rPr>
        <w:t xml:space="preserve">to </w:t>
      </w:r>
      <w:r w:rsidRPr="007E20AB">
        <w:rPr>
          <w:rStyle w:val="Emphasis"/>
        </w:rPr>
        <w:t>restrict activities</w:t>
      </w:r>
      <w:r w:rsidRPr="007E20AB">
        <w:rPr>
          <w:rStyle w:val="StyleUnderline"/>
        </w:rPr>
        <w:t xml:space="preserve"> along their coastlines</w:t>
      </w:r>
      <w:r>
        <w:t xml:space="preserve"> and in coastal waters that pose a risk to the health and safety of their populations and the preservation of their natural resources.</w:t>
      </w:r>
    </w:p>
    <w:p w14:paraId="39A8B6E1" w14:textId="77777777" w:rsidR="00D80281" w:rsidRDefault="00D80281" w:rsidP="00D80281">
      <w:r w:rsidRPr="007E20AB">
        <w:rPr>
          <w:rStyle w:val="StyleUnderline"/>
        </w:rPr>
        <w:t xml:space="preserve">The law recognizes that resource exploration and extraction on the Outer Continental Shelf (OCS), such as </w:t>
      </w:r>
      <w:r w:rsidRPr="007E20AB">
        <w:rPr>
          <w:rStyle w:val="Emphasis"/>
        </w:rPr>
        <w:t>offshore drilling,</w:t>
      </w:r>
      <w:r>
        <w:t xml:space="preserve"> </w:t>
      </w:r>
      <w:r w:rsidRPr="007E20AB">
        <w:rPr>
          <w:rStyle w:val="StyleUnderline"/>
        </w:rPr>
        <w:t>could despoil beaches, wetlands and estuaries, harm wildlife and hurt lucrative tourism</w:t>
      </w:r>
      <w:r>
        <w:t xml:space="preserve"> and other industries </w:t>
      </w:r>
      <w:r w:rsidRPr="007E20AB">
        <w:rPr>
          <w:rStyle w:val="StyleUnderline"/>
        </w:rPr>
        <w:t>on which state economies depend</w:t>
      </w:r>
      <w:r>
        <w:t>. Counties directly on the coast are home to 39 percent of people living in the U.S.</w:t>
      </w:r>
    </w:p>
    <w:p w14:paraId="187CA9BC" w14:textId="77777777" w:rsidR="00D80281" w:rsidRPr="007E20AB" w:rsidRDefault="00D80281" w:rsidP="00D80281">
      <w:pPr>
        <w:rPr>
          <w:rStyle w:val="StyleUnderline"/>
        </w:rPr>
      </w:pPr>
      <w:r w:rsidRPr="007E20AB">
        <w:rPr>
          <w:rStyle w:val="StyleUnderline"/>
        </w:rPr>
        <w:t>Under the law, new offshore energy projects</w:t>
      </w:r>
      <w:r>
        <w:t xml:space="preserve">, </w:t>
      </w:r>
      <w:r w:rsidRPr="007E20AB">
        <w:rPr>
          <w:rStyle w:val="StyleUnderline"/>
        </w:rPr>
        <w:t>including OCS oil and gas lease sales</w:t>
      </w:r>
      <w:r>
        <w:t xml:space="preserve">, exploration, development </w:t>
      </w:r>
      <w:r w:rsidRPr="007E20AB">
        <w:rPr>
          <w:rStyle w:val="StyleUnderline"/>
        </w:rPr>
        <w:t xml:space="preserve">and production plans that have reasonably foreseeable impacts on a state’s coastal zone </w:t>
      </w:r>
      <w:r w:rsidRPr="007E20AB">
        <w:rPr>
          <w:rStyle w:val="Emphasis"/>
        </w:rPr>
        <w:t>must be consistent</w:t>
      </w:r>
      <w:r w:rsidRPr="007E20AB">
        <w:rPr>
          <w:rStyle w:val="StyleUnderline"/>
        </w:rPr>
        <w:t xml:space="preserve"> with the enforceable policies of coastal management plans</w:t>
      </w:r>
      <w:r>
        <w:t xml:space="preserve"> </w:t>
      </w:r>
      <w:r w:rsidRPr="007E20AB">
        <w:rPr>
          <w:rStyle w:val="StyleUnderline"/>
        </w:rPr>
        <w:t xml:space="preserve">that </w:t>
      </w:r>
      <w:r w:rsidRPr="007E20AB">
        <w:rPr>
          <w:rStyle w:val="Emphasis"/>
        </w:rPr>
        <w:t>states have developed</w:t>
      </w:r>
      <w:r>
        <w:t xml:space="preserve">, </w:t>
      </w:r>
      <w:r w:rsidRPr="007E20AB">
        <w:rPr>
          <w:rStyle w:val="StyleUnderline"/>
        </w:rPr>
        <w:t>and NOAA has approved</w:t>
      </w:r>
      <w:r>
        <w:t xml:space="preserve">. </w:t>
      </w:r>
      <w:r w:rsidRPr="007E20AB">
        <w:rPr>
          <w:rStyle w:val="StyleUnderline"/>
        </w:rPr>
        <w:t xml:space="preserve">States have the </w:t>
      </w:r>
      <w:r w:rsidRPr="007E20AB">
        <w:rPr>
          <w:rStyle w:val="Emphasis"/>
        </w:rPr>
        <w:t>right to raise objections</w:t>
      </w:r>
      <w:r>
        <w:t xml:space="preserve"> if they determine that offshore energy plans put forward by federal agencies or </w:t>
      </w:r>
      <w:r>
        <w:lastRenderedPageBreak/>
        <w:t xml:space="preserve">energy companies, applicants for federal permits or recipients of federal funds are inconsistent with their management plans. </w:t>
      </w:r>
      <w:r w:rsidRPr="007E20AB">
        <w:rPr>
          <w:rStyle w:val="StyleUnderline"/>
        </w:rPr>
        <w:t xml:space="preserve">If the state objects to an offshore energy activity requiring a federal license, permit or approval, that activity may not go forward unless an appeal is taken to the </w:t>
      </w:r>
      <w:r w:rsidRPr="007E20AB">
        <w:rPr>
          <w:rStyle w:val="Emphasis"/>
        </w:rPr>
        <w:t>Secretary of Commerce</w:t>
      </w:r>
      <w:r w:rsidRPr="007E20AB">
        <w:rPr>
          <w:rStyle w:val="StyleUnderline"/>
        </w:rPr>
        <w:t xml:space="preserve"> and the Secretary overrides the state’s objection</w:t>
      </w:r>
      <w:r>
        <w:t xml:space="preserve">. </w:t>
      </w:r>
      <w:r w:rsidRPr="007E20AB">
        <w:rPr>
          <w:rStyle w:val="StyleUnderline"/>
        </w:rPr>
        <w:t>If the activity is a federally conducted activity, such as an OCS lease sale</w:t>
      </w:r>
      <w:r>
        <w:t xml:space="preserve">, according to NOAA’s current rules, the activity may proceed, but </w:t>
      </w:r>
      <w:r w:rsidRPr="007E20AB">
        <w:rPr>
          <w:rStyle w:val="StyleUnderline"/>
        </w:rPr>
        <w:t xml:space="preserve">the state can pursue its objection and </w:t>
      </w:r>
      <w:r w:rsidRPr="007E20AB">
        <w:rPr>
          <w:rStyle w:val="Emphasis"/>
        </w:rPr>
        <w:t>challenge the activity</w:t>
      </w:r>
      <w:r w:rsidRPr="007E20AB">
        <w:rPr>
          <w:rStyle w:val="StyleUnderline"/>
        </w:rPr>
        <w:t xml:space="preserve"> in court.</w:t>
      </w:r>
    </w:p>
    <w:p w14:paraId="01885C87" w14:textId="77777777" w:rsidR="00D80281" w:rsidRDefault="00D80281" w:rsidP="00D80281">
      <w:r>
        <w:t>Currently, 34 of 35 eligible states and territories have federally approved coastal zone management plans in place. Alaska is the sole exception.</w:t>
      </w:r>
    </w:p>
    <w:p w14:paraId="6752689A" w14:textId="77777777" w:rsidR="00D80281" w:rsidRDefault="00D80281" w:rsidP="00D80281">
      <w:r>
        <w:t xml:space="preserve">By and large, </w:t>
      </w:r>
      <w:r w:rsidRPr="007E20AB">
        <w:rPr>
          <w:rStyle w:val="Emphasis"/>
        </w:rPr>
        <w:t>the law has worked</w:t>
      </w:r>
      <w:r>
        <w:t xml:space="preserve">. </w:t>
      </w:r>
      <w:r w:rsidRPr="007E20AB">
        <w:rPr>
          <w:rStyle w:val="StyleUnderline"/>
        </w:rPr>
        <w:t xml:space="preserve">Of the more than 10,600 offshore exploration plans and 6,000 offshore development and production plans approved since 1978, industry has only appealed an objection by a state </w:t>
      </w:r>
      <w:r w:rsidRPr="007E20AB">
        <w:rPr>
          <w:rStyle w:val="Emphasis"/>
        </w:rPr>
        <w:t>18 times</w:t>
      </w:r>
      <w:r>
        <w:t xml:space="preserve">. </w:t>
      </w:r>
      <w:r w:rsidRPr="007E20AB">
        <w:rPr>
          <w:rStyle w:val="StyleUnderline"/>
        </w:rPr>
        <w:t xml:space="preserve">In 7 of the appeals, the Secretary overrode the state objection, and </w:t>
      </w:r>
      <w:r w:rsidRPr="007E20AB">
        <w:rPr>
          <w:rStyle w:val="Emphasis"/>
        </w:rPr>
        <w:t>in 7 of the appeals</w:t>
      </w:r>
      <w:r w:rsidRPr="007E20AB">
        <w:rPr>
          <w:rStyle w:val="StyleUnderline"/>
        </w:rPr>
        <w:t xml:space="preserve">, the Secretary </w:t>
      </w:r>
      <w:r w:rsidRPr="00672181">
        <w:rPr>
          <w:rStyle w:val="Emphasis"/>
        </w:rPr>
        <w:t>upheld the state objection</w:t>
      </w:r>
      <w:r>
        <w:t>. (The 4 other appeals were withdrawn because of settlement negotiations or agreements.) There have been no industry appeals regarding OCS energy plans since 1999.</w:t>
      </w:r>
    </w:p>
    <w:p w14:paraId="5F83D9AD" w14:textId="77777777" w:rsidR="00D80281" w:rsidRDefault="00D80281" w:rsidP="00D80281">
      <w:pPr>
        <w:pStyle w:val="Heading4"/>
      </w:pPr>
      <w:r>
        <w:t>States have historically succeeded in blocking offshore drilling activities.</w:t>
      </w:r>
    </w:p>
    <w:p w14:paraId="60429F35" w14:textId="77777777" w:rsidR="00D80281" w:rsidRDefault="00D80281" w:rsidP="00D80281">
      <w:r>
        <w:t xml:space="preserve">Albert C. </w:t>
      </w:r>
      <w:r w:rsidRPr="00700D2D">
        <w:rPr>
          <w:rStyle w:val="Style13ptBold"/>
        </w:rPr>
        <w:t>Lin</w:t>
      </w:r>
      <w:r>
        <w:t xml:space="preserve">, Professor of Law, University of California, Davis, </w:t>
      </w:r>
      <w:r w:rsidRPr="00700D2D">
        <w:rPr>
          <w:rStyle w:val="Style13ptBold"/>
        </w:rPr>
        <w:t>’20</w:t>
      </w:r>
      <w:r>
        <w:t>, Uncooperative Environmental Federalism: State Suits against the Federal Government in an Age of Political Polarization, 88 GEO. Wash. L. REV. 890 (2020), MX</w:t>
      </w:r>
    </w:p>
    <w:p w14:paraId="76E29A87" w14:textId="77777777" w:rsidR="00D80281" w:rsidRDefault="00D80281" w:rsidP="00D80281">
      <w:r>
        <w:t xml:space="preserve">That same year, </w:t>
      </w:r>
      <w:r w:rsidRPr="00700D2D">
        <w:rPr>
          <w:rStyle w:val="StyleUnderline"/>
        </w:rPr>
        <w:t xml:space="preserve">Congress recognized a </w:t>
      </w:r>
      <w:r w:rsidRPr="00700D2D">
        <w:rPr>
          <w:rStyle w:val="Emphasis"/>
        </w:rPr>
        <w:t>further role for states</w:t>
      </w:r>
      <w:r w:rsidRPr="00700D2D">
        <w:rPr>
          <w:rStyle w:val="StyleUnderline"/>
        </w:rPr>
        <w:t xml:space="preserve"> through amendments to the CZMA</w:t>
      </w:r>
      <w:r>
        <w:t xml:space="preserve">. </w:t>
      </w:r>
      <w:r w:rsidRPr="00700D2D">
        <w:rPr>
          <w:rStyle w:val="StyleUnderline"/>
        </w:rPr>
        <w:t xml:space="preserve">The amendments require federal activities affecting the coastal zone, including </w:t>
      </w:r>
      <w:r w:rsidRPr="00700D2D">
        <w:rPr>
          <w:rStyle w:val="Emphasis"/>
        </w:rPr>
        <w:t>oil</w:t>
      </w:r>
      <w:r w:rsidRPr="00700D2D">
        <w:rPr>
          <w:rStyle w:val="StyleUnderline"/>
        </w:rPr>
        <w:t xml:space="preserve"> and gas </w:t>
      </w:r>
      <w:r w:rsidRPr="00700D2D">
        <w:rPr>
          <w:rStyle w:val="Emphasis"/>
        </w:rPr>
        <w:t>development</w:t>
      </w:r>
      <w:r>
        <w:t xml:space="preserve">, </w:t>
      </w:r>
      <w:r w:rsidRPr="00700D2D">
        <w:rPr>
          <w:rStyle w:val="StyleUnderline"/>
        </w:rPr>
        <w:t>to be "consistent</w:t>
      </w:r>
      <w:r>
        <w:t xml:space="preserve"> to the maximum extent practicable" </w:t>
      </w:r>
      <w:r w:rsidRPr="00700D2D">
        <w:rPr>
          <w:rStyle w:val="StyleUnderline"/>
        </w:rPr>
        <w:t>with a state's coastal zone management plan</w:t>
      </w:r>
      <w:r>
        <w:t xml:space="preserve">. 81 </w:t>
      </w:r>
      <w:r w:rsidRPr="00700D2D">
        <w:rPr>
          <w:rStyle w:val="StyleUnderline"/>
        </w:rPr>
        <w:t xml:space="preserve">The CZMA's implementing regulations set out a process for a </w:t>
      </w:r>
      <w:r w:rsidRPr="00700D2D">
        <w:rPr>
          <w:rStyle w:val="Emphasis"/>
        </w:rPr>
        <w:t>state to object</w:t>
      </w:r>
      <w:r w:rsidRPr="00700D2D">
        <w:rPr>
          <w:rStyle w:val="StyleUnderline"/>
        </w:rPr>
        <w:t xml:space="preserve"> to a federal agency's consistency determination, a</w:t>
      </w:r>
      <w:r>
        <w:t xml:space="preserve">s well as mechanisms to resolve such disputes. 82 The CZMA intended to promote "coordination and cooperation" between the federal government and the states, 83 and states have concurred with the vast majority of federal actions reviewed. 84 Nonetheless, the </w:t>
      </w:r>
      <w:r w:rsidRPr="00700D2D">
        <w:rPr>
          <w:rStyle w:val="StyleUnderline"/>
        </w:rPr>
        <w:t xml:space="preserve">CZMA's new opportunities for state involvement have also given rise to </w:t>
      </w:r>
      <w:r w:rsidRPr="00700D2D">
        <w:rPr>
          <w:rStyle w:val="Emphasis"/>
        </w:rPr>
        <w:t>additional lawsuits</w:t>
      </w:r>
      <w:r w:rsidRPr="00700D2D">
        <w:rPr>
          <w:rStyle w:val="StyleUnderline"/>
        </w:rPr>
        <w:t xml:space="preserve"> challenging </w:t>
      </w:r>
      <w:r w:rsidRPr="00700D2D">
        <w:rPr>
          <w:rStyle w:val="Emphasis"/>
        </w:rPr>
        <w:t>federal leasing decisions</w:t>
      </w:r>
      <w:r>
        <w:t xml:space="preserve"> as well as five-year leasing plans.85</w:t>
      </w:r>
    </w:p>
    <w:p w14:paraId="6E4F2AEC" w14:textId="77777777" w:rsidR="00D80281" w:rsidRDefault="00D80281" w:rsidP="00D80281">
      <w:r w:rsidRPr="00700D2D">
        <w:rPr>
          <w:rStyle w:val="StyleUnderline"/>
        </w:rPr>
        <w:t xml:space="preserve">States </w:t>
      </w:r>
      <w:r w:rsidRPr="00700D2D">
        <w:rPr>
          <w:rStyle w:val="Emphasis"/>
        </w:rPr>
        <w:t>ultimately succeeded</w:t>
      </w:r>
      <w:r w:rsidRPr="00700D2D">
        <w:rPr>
          <w:rStyle w:val="StyleUnderline"/>
        </w:rPr>
        <w:t xml:space="preserve"> in blocking further offshore oil and gas development in many areas</w:t>
      </w:r>
      <w:r>
        <w:t xml:space="preserve">. </w:t>
      </w:r>
      <w:r w:rsidRPr="00700D2D">
        <w:rPr>
          <w:rStyle w:val="StyleUnderline"/>
        </w:rPr>
        <w:t>Although a 1984 Supreme Court decision held that the CZMA's consistency requirement did not apply to offshore lease sale</w:t>
      </w:r>
      <w:r>
        <w:t xml:space="preserve">s, 86 </w:t>
      </w:r>
      <w:r w:rsidRPr="00700D2D">
        <w:rPr>
          <w:rStyle w:val="StyleUnderline"/>
        </w:rPr>
        <w:t xml:space="preserve">Congress soon </w:t>
      </w:r>
      <w:r w:rsidRPr="00700D2D">
        <w:rPr>
          <w:rStyle w:val="Emphasis"/>
        </w:rPr>
        <w:t xml:space="preserve">revised the law </w:t>
      </w:r>
      <w:r w:rsidRPr="00700D2D">
        <w:rPr>
          <w:rStyle w:val="StyleUnderline"/>
        </w:rPr>
        <w:t>to overturn that holding.</w:t>
      </w:r>
      <w:r>
        <w:t xml:space="preserve"> 87</w:t>
      </w:r>
    </w:p>
    <w:p w14:paraId="6E2E7F91" w14:textId="77777777" w:rsidR="00D80281" w:rsidRPr="00D20ACB" w:rsidRDefault="00D80281" w:rsidP="00D80281">
      <w:r w:rsidRPr="00700D2D">
        <w:rPr>
          <w:rStyle w:val="StyleUnderline"/>
        </w:rPr>
        <w:t xml:space="preserve">Numerous local jurisdictions in California adopted ordinances to prohibit the siting of refineries, pipelines, and other onshore facilities that could support </w:t>
      </w:r>
      <w:r w:rsidRPr="00700D2D">
        <w:rPr>
          <w:rStyle w:val="Emphasis"/>
        </w:rPr>
        <w:t>offshore drilling activities</w:t>
      </w:r>
      <w:r>
        <w:t xml:space="preserve">.88 </w:t>
      </w:r>
      <w:r w:rsidRPr="00700D2D">
        <w:rPr>
          <w:rStyle w:val="StyleUnderline"/>
        </w:rPr>
        <w:t xml:space="preserve">Since the 1980s, successive congressional bans and presidential moratoria have </w:t>
      </w:r>
      <w:r w:rsidRPr="00700D2D">
        <w:rPr>
          <w:rStyle w:val="Emphasis"/>
        </w:rPr>
        <w:t>prevented</w:t>
      </w:r>
      <w:r w:rsidRPr="00700D2D">
        <w:rPr>
          <w:rStyle w:val="StyleUnderline"/>
        </w:rPr>
        <w:t xml:space="preserve"> offshore oil and gas development on the </w:t>
      </w:r>
      <w:r w:rsidRPr="00700D2D">
        <w:rPr>
          <w:rStyle w:val="Emphasis"/>
        </w:rPr>
        <w:t>Atlantic</w:t>
      </w:r>
      <w:r w:rsidRPr="00700D2D">
        <w:rPr>
          <w:rStyle w:val="StyleUnderline"/>
        </w:rPr>
        <w:t xml:space="preserve"> and </w:t>
      </w:r>
      <w:r w:rsidRPr="00700D2D">
        <w:rPr>
          <w:rStyle w:val="Emphasis"/>
        </w:rPr>
        <w:t>Pacific coasts.</w:t>
      </w:r>
      <w:r>
        <w:t>89 The Trump Administration's plan to reopen these areas to oil and gas leasing represents a sharp break from this no-development policy and, not surprisingly, has rekindled the conflict over offshore resource development. 90</w:t>
      </w:r>
    </w:p>
    <w:p w14:paraId="08E0C3CF" w14:textId="77777777" w:rsidR="00D80281" w:rsidRDefault="00D80281" w:rsidP="00D80281">
      <w:pPr>
        <w:pStyle w:val="Heading4"/>
      </w:pPr>
      <w:r>
        <w:t>Biden’s interest align with combatting oil drilling.</w:t>
      </w:r>
    </w:p>
    <w:p w14:paraId="31C47F7E" w14:textId="77777777" w:rsidR="00D80281" w:rsidRDefault="00D80281" w:rsidP="00D80281">
      <w:r>
        <w:t xml:space="preserve">Jennifer A. </w:t>
      </w:r>
      <w:r w:rsidRPr="008A02E7">
        <w:rPr>
          <w:rStyle w:val="Style13ptBold"/>
        </w:rPr>
        <w:t>Dlouhy</w:t>
      </w:r>
      <w:r>
        <w:t xml:space="preserve">, Bloomberg News Journalist, </w:t>
      </w:r>
      <w:r w:rsidRPr="008A02E7">
        <w:rPr>
          <w:rStyle w:val="Style13ptBold"/>
        </w:rPr>
        <w:t>and</w:t>
      </w:r>
      <w:r>
        <w:t xml:space="preserve"> Ari </w:t>
      </w:r>
      <w:r w:rsidRPr="008A02E7">
        <w:rPr>
          <w:rStyle w:val="Style13ptBold"/>
        </w:rPr>
        <w:t>Natter</w:t>
      </w:r>
      <w:r>
        <w:t xml:space="preserve">, Energy and environment @Bloomberg, </w:t>
      </w:r>
      <w:r w:rsidRPr="008A02E7">
        <w:rPr>
          <w:rStyle w:val="Style13ptBold"/>
        </w:rPr>
        <w:t>1-27-</w:t>
      </w:r>
      <w:r>
        <w:t xml:space="preserve">2021, "Biden pauses onshore and offshore drilling leases, orders subsidy </w:t>
      </w:r>
      <w:r>
        <w:lastRenderedPageBreak/>
        <w:t xml:space="preserve">reviews," </w:t>
      </w:r>
      <w:hyperlink r:id="rId32" w:history="1">
        <w:r w:rsidRPr="00387885">
          <w:rPr>
            <w:rStyle w:val="Hyperlink"/>
          </w:rPr>
          <w:t>https://www.worldoil.com/news/2021/1/27/biden-pauses-onshore-and-offshore-drilling-leases-orders-subsidy-reviews</w:t>
        </w:r>
      </w:hyperlink>
      <w:r>
        <w:t>, MX</w:t>
      </w:r>
    </w:p>
    <w:p w14:paraId="5A5BCD74" w14:textId="77777777" w:rsidR="00D80281" w:rsidRDefault="00D80281" w:rsidP="00D80281">
      <w:r>
        <w:t xml:space="preserve">WASHINGTON (Bloomberg) --President Joe </w:t>
      </w:r>
      <w:r w:rsidRPr="008A02E7">
        <w:rPr>
          <w:rStyle w:val="Emphasis"/>
        </w:rPr>
        <w:t>Biden</w:t>
      </w:r>
      <w:r w:rsidRPr="008A02E7">
        <w:rPr>
          <w:rStyle w:val="StyleUnderline"/>
        </w:rPr>
        <w:t xml:space="preserve"> will take additional executive action on Wednesday to combat </w:t>
      </w:r>
      <w:r w:rsidRPr="008A02E7">
        <w:rPr>
          <w:rStyle w:val="Emphasis"/>
        </w:rPr>
        <w:t>climate change</w:t>
      </w:r>
      <w:r>
        <w:t xml:space="preserve">, </w:t>
      </w:r>
      <w:r w:rsidRPr="008A02E7">
        <w:rPr>
          <w:rStyle w:val="StyleUnderline"/>
        </w:rPr>
        <w:t>including</w:t>
      </w:r>
      <w:r>
        <w:t xml:space="preserve"> temporarily </w:t>
      </w:r>
      <w:r w:rsidRPr="008A02E7">
        <w:rPr>
          <w:rStyle w:val="Emphasis"/>
        </w:rPr>
        <w:t>blocking</w:t>
      </w:r>
      <w:r w:rsidRPr="008A02E7">
        <w:rPr>
          <w:rStyle w:val="StyleUnderline"/>
        </w:rPr>
        <w:t xml:space="preserve"> new leases for </w:t>
      </w:r>
      <w:r w:rsidRPr="008A02E7">
        <w:rPr>
          <w:rStyle w:val="Emphasis"/>
        </w:rPr>
        <w:t xml:space="preserve">oil drilling </w:t>
      </w:r>
      <w:r w:rsidRPr="008A02E7">
        <w:rPr>
          <w:rStyle w:val="StyleUnderline"/>
        </w:rPr>
        <w:t>on federal lands and waters</w:t>
      </w:r>
      <w:r>
        <w:t>, ordering a review of fossil-fuel subsidies and other measures to overhaul U.S. energy.</w:t>
      </w:r>
    </w:p>
    <w:p w14:paraId="0EE5BC53" w14:textId="77777777" w:rsidR="00D80281" w:rsidRDefault="00D80281" w:rsidP="00D80281">
      <w:r w:rsidRPr="008A02E7">
        <w:rPr>
          <w:rStyle w:val="StyleUnderline"/>
        </w:rPr>
        <w:t>Biden will sign a broad-ranging executive order directing federal agencies to consider climate change in everything from government purchases to financial regulations</w:t>
      </w:r>
      <w:r>
        <w:t xml:space="preserve">. </w:t>
      </w:r>
      <w:r w:rsidRPr="008A02E7">
        <w:rPr>
          <w:rStyle w:val="StyleUnderline"/>
        </w:rPr>
        <w:t>He will</w:t>
      </w:r>
      <w:r>
        <w:t xml:space="preserve"> also </w:t>
      </w:r>
      <w:r w:rsidRPr="008A02E7">
        <w:rPr>
          <w:rStyle w:val="StyleUnderline"/>
        </w:rPr>
        <w:t>direct U.S. intelligence authorities to estimate how climate change affects national security</w:t>
      </w:r>
      <w:r>
        <w:t>.</w:t>
      </w:r>
    </w:p>
    <w:p w14:paraId="1E76862F" w14:textId="77777777" w:rsidR="00D80281" w:rsidRDefault="00D80281" w:rsidP="00D80281">
      <w:r>
        <w:t>“</w:t>
      </w:r>
      <w:r w:rsidRPr="008A02E7">
        <w:rPr>
          <w:rStyle w:val="StyleUnderline"/>
        </w:rPr>
        <w:t>These executive orders follow through on</w:t>
      </w:r>
      <w:r>
        <w:t xml:space="preserve"> President </w:t>
      </w:r>
      <w:r w:rsidRPr="008A02E7">
        <w:rPr>
          <w:rStyle w:val="StyleUnderline"/>
        </w:rPr>
        <w:t xml:space="preserve">Biden’s promise to take </w:t>
      </w:r>
      <w:r w:rsidRPr="008A02E7">
        <w:rPr>
          <w:rStyle w:val="Emphasis"/>
        </w:rPr>
        <w:t>aggressive action</w:t>
      </w:r>
      <w:r w:rsidRPr="008A02E7">
        <w:rPr>
          <w:rStyle w:val="StyleUnderline"/>
        </w:rPr>
        <w:t xml:space="preserve"> to tackle climate change</w:t>
      </w:r>
      <w:r>
        <w:t xml:space="preserve"> and build on the executive actions that the resident took on his first day in office,” the White House says in a fact sheet on the moves released Wednesday.</w:t>
      </w:r>
    </w:p>
    <w:p w14:paraId="44067E3C" w14:textId="77777777" w:rsidR="00D80281" w:rsidRDefault="00D80281" w:rsidP="00D80281">
      <w:r>
        <w:t>Much of the action has been telegraphed previously and builds on promises Biden made on the campaign as part of his bid to make the U.S economy carbon neutral by 2050. It’s not clear he’ll be able to do everything unilaterally.</w:t>
      </w:r>
    </w:p>
    <w:p w14:paraId="48259060" w14:textId="77777777" w:rsidR="00D80281" w:rsidRDefault="00D80281" w:rsidP="00D80281">
      <w:r>
        <w:t xml:space="preserve">For instance, </w:t>
      </w:r>
      <w:r w:rsidRPr="008A02E7">
        <w:rPr>
          <w:rStyle w:val="StyleUnderline"/>
        </w:rPr>
        <w:t xml:space="preserve">Biden is directing federal agencies “to </w:t>
      </w:r>
      <w:r w:rsidRPr="008A02E7">
        <w:rPr>
          <w:rStyle w:val="Emphasis"/>
        </w:rPr>
        <w:t>eliminate</w:t>
      </w:r>
      <w:r w:rsidRPr="008A02E7">
        <w:rPr>
          <w:rStyle w:val="StyleUnderline"/>
        </w:rPr>
        <w:t xml:space="preserve"> fossil fuel </w:t>
      </w:r>
      <w:r w:rsidRPr="008A02E7">
        <w:rPr>
          <w:rStyle w:val="Emphasis"/>
        </w:rPr>
        <w:t>subsidies</w:t>
      </w:r>
      <w:r w:rsidRPr="008A02E7">
        <w:rPr>
          <w:rStyle w:val="StyleUnderline"/>
        </w:rPr>
        <w:t xml:space="preserve"> as consistent with applicable law</w:t>
      </w:r>
      <w:r>
        <w:t>,” and instead, seek “new opportunities to spur innovation, commercialization and deployment of clean energy technologies and infrastructure,” according to the White House.</w:t>
      </w:r>
    </w:p>
    <w:p w14:paraId="64207EC7" w14:textId="77777777" w:rsidR="00D80281" w:rsidRDefault="00D80281" w:rsidP="00D80281">
      <w:pPr>
        <w:pStyle w:val="Heading4"/>
      </w:pPr>
      <w:r>
        <w:t>Biden has the authority and will to constrain drilling.</w:t>
      </w:r>
    </w:p>
    <w:p w14:paraId="4DAC7235" w14:textId="77777777" w:rsidR="00D80281" w:rsidRDefault="00D80281" w:rsidP="00D80281">
      <w:r>
        <w:t xml:space="preserve">Valerie </w:t>
      </w:r>
      <w:r w:rsidRPr="00192C28">
        <w:rPr>
          <w:rStyle w:val="Style13ptBold"/>
        </w:rPr>
        <w:t>Volcovici</w:t>
      </w:r>
      <w:r>
        <w:t xml:space="preserve">, reporter covering energy and environment policy from Reuters, </w:t>
      </w:r>
      <w:r w:rsidRPr="00192C28">
        <w:rPr>
          <w:rStyle w:val="Style13ptBold"/>
        </w:rPr>
        <w:t>and</w:t>
      </w:r>
      <w:r>
        <w:t xml:space="preserve"> Nichola </w:t>
      </w:r>
      <w:r w:rsidRPr="00192C28">
        <w:rPr>
          <w:rStyle w:val="Style13ptBold"/>
        </w:rPr>
        <w:t>Groom</w:t>
      </w:r>
      <w:r>
        <w:t xml:space="preserve">, Reuters Journalist, </w:t>
      </w:r>
      <w:r w:rsidRPr="00192C28">
        <w:rPr>
          <w:rStyle w:val="Style13ptBold"/>
        </w:rPr>
        <w:t>6-17</w:t>
      </w:r>
      <w:r>
        <w:t xml:space="preserve">-2021, "Analysis: Biden may hinder oil and gas drilling even after court loss," Reuters, </w:t>
      </w:r>
      <w:hyperlink r:id="rId33" w:history="1">
        <w:r w:rsidRPr="00387885">
          <w:rPr>
            <w:rStyle w:val="Hyperlink"/>
          </w:rPr>
          <w:t>https://www.reuters.com/business/energy/biden-may-hinder-oil-gas-drilling-even-after-court-loss-2021-06-17/</w:t>
        </w:r>
      </w:hyperlink>
      <w:r>
        <w:t>, MX</w:t>
      </w:r>
    </w:p>
    <w:p w14:paraId="6BA633E4" w14:textId="77777777" w:rsidR="00D80281" w:rsidRDefault="00D80281" w:rsidP="00D80281">
      <w:r>
        <w:t xml:space="preserve">June 16 (Reuters) - U.S. President Joe </w:t>
      </w:r>
      <w:r w:rsidRPr="00192C28">
        <w:rPr>
          <w:rStyle w:val="Emphasis"/>
        </w:rPr>
        <w:t>Biden’s</w:t>
      </w:r>
      <w:r w:rsidRPr="00192C28">
        <w:rPr>
          <w:rStyle w:val="StyleUnderline"/>
        </w:rPr>
        <w:t xml:space="preserve"> administration has the </w:t>
      </w:r>
      <w:r w:rsidRPr="00192C28">
        <w:rPr>
          <w:rStyle w:val="Emphasis"/>
        </w:rPr>
        <w:t>power</w:t>
      </w:r>
      <w:r w:rsidRPr="00192C28">
        <w:rPr>
          <w:rStyle w:val="StyleUnderline"/>
        </w:rPr>
        <w:t xml:space="preserve"> to stymie </w:t>
      </w:r>
      <w:r w:rsidRPr="00192C28">
        <w:rPr>
          <w:rStyle w:val="Emphasis"/>
        </w:rPr>
        <w:t>oil</w:t>
      </w:r>
      <w:r w:rsidRPr="00192C28">
        <w:rPr>
          <w:rStyle w:val="StyleUnderline"/>
        </w:rPr>
        <w:t xml:space="preserve"> and gas </w:t>
      </w:r>
      <w:r w:rsidRPr="00192C28">
        <w:rPr>
          <w:rStyle w:val="Emphasis"/>
        </w:rPr>
        <w:t>development</w:t>
      </w:r>
      <w:r>
        <w:t xml:space="preserve"> on government-controlled lands and waters, industry and environmental experts said, even though a court decision ended his freeze on federal drilling auctions.</w:t>
      </w:r>
    </w:p>
    <w:p w14:paraId="6221AD75" w14:textId="77777777" w:rsidR="00D80281" w:rsidRDefault="00D80281" w:rsidP="00D80281">
      <w:r w:rsidRPr="00192C28">
        <w:rPr>
          <w:rStyle w:val="StyleUnderline"/>
        </w:rPr>
        <w:t>Some options, they said, include offering sparse acreage or imposing more time-consuming permitting requirements</w:t>
      </w:r>
      <w:r>
        <w:t>.</w:t>
      </w:r>
    </w:p>
    <w:p w14:paraId="4108569E" w14:textId="77777777" w:rsidR="00D80281" w:rsidRDefault="00D80281" w:rsidP="00D80281">
      <w:r>
        <w:t>"</w:t>
      </w:r>
      <w:r w:rsidRPr="00192C28">
        <w:rPr>
          <w:rStyle w:val="StyleUnderline"/>
        </w:rPr>
        <w:t xml:space="preserve">We lived through the </w:t>
      </w:r>
      <w:r w:rsidRPr="00192C28">
        <w:rPr>
          <w:rStyle w:val="Emphasis"/>
        </w:rPr>
        <w:t>Obama</w:t>
      </w:r>
      <w:r w:rsidRPr="00192C28">
        <w:rPr>
          <w:rStyle w:val="StyleUnderline"/>
        </w:rPr>
        <w:t xml:space="preserve"> administration, and they did a lot of things to </w:t>
      </w:r>
      <w:r w:rsidRPr="00192C28">
        <w:rPr>
          <w:rStyle w:val="Emphasis"/>
        </w:rPr>
        <w:t>constrain leasing</w:t>
      </w:r>
      <w:r>
        <w:t xml:space="preserve"> and other activity on federal lands," Kathleen Sgamma, president of industry trade group Western Energy Alliance, said in an interview.</w:t>
      </w:r>
    </w:p>
    <w:p w14:paraId="77EFC190" w14:textId="77777777" w:rsidR="00D80281" w:rsidRDefault="00D80281" w:rsidP="00D80281">
      <w:r>
        <w:t xml:space="preserve">"And frankly </w:t>
      </w:r>
      <w:r w:rsidRPr="00192C28">
        <w:rPr>
          <w:rStyle w:val="Emphasis"/>
        </w:rPr>
        <w:t>they have the power to do so</w:t>
      </w:r>
      <w:r>
        <w:t>."</w:t>
      </w:r>
    </w:p>
    <w:p w14:paraId="43E1AD2B" w14:textId="77777777" w:rsidR="00D80281" w:rsidRDefault="00D80281" w:rsidP="00D80281">
      <w:r>
        <w:t xml:space="preserve">In January, </w:t>
      </w:r>
      <w:r w:rsidRPr="00192C28">
        <w:rPr>
          <w:rStyle w:val="StyleUnderline"/>
        </w:rPr>
        <w:t xml:space="preserve">Biden temporarily </w:t>
      </w:r>
      <w:r w:rsidRPr="00192C28">
        <w:rPr>
          <w:rStyle w:val="Emphasis"/>
        </w:rPr>
        <w:t>suspended</w:t>
      </w:r>
      <w:r w:rsidRPr="00192C28">
        <w:rPr>
          <w:rStyle w:val="StyleUnderline"/>
        </w:rPr>
        <w:t xml:space="preserve"> </w:t>
      </w:r>
      <w:r w:rsidRPr="00192C28">
        <w:rPr>
          <w:rStyle w:val="Emphasis"/>
        </w:rPr>
        <w:t>drilling</w:t>
      </w:r>
      <w:r w:rsidRPr="00192C28">
        <w:rPr>
          <w:rStyle w:val="StyleUnderline"/>
        </w:rPr>
        <w:t xml:space="preserve"> lease sales on </w:t>
      </w:r>
      <w:r w:rsidRPr="00192C28">
        <w:rPr>
          <w:rStyle w:val="Emphasis"/>
        </w:rPr>
        <w:t>federal lands</w:t>
      </w:r>
      <w:r>
        <w:t xml:space="preserve"> </w:t>
      </w:r>
      <w:r w:rsidRPr="00192C28">
        <w:rPr>
          <w:rStyle w:val="StyleUnderline"/>
        </w:rPr>
        <w:t xml:space="preserve">and </w:t>
      </w:r>
      <w:r w:rsidRPr="00192C28">
        <w:rPr>
          <w:rStyle w:val="Emphasis"/>
        </w:rPr>
        <w:t>waters</w:t>
      </w:r>
      <w:r w:rsidRPr="00192C28">
        <w:rPr>
          <w:rStyle w:val="StyleUnderline"/>
        </w:rPr>
        <w:t xml:space="preserve"> to weigh the program's </w:t>
      </w:r>
      <w:r w:rsidRPr="00192C28">
        <w:rPr>
          <w:rStyle w:val="Emphasis"/>
        </w:rPr>
        <w:t>environmental costs.</w:t>
      </w:r>
      <w:r>
        <w:t xml:space="preserve"> </w:t>
      </w:r>
      <w:r w:rsidRPr="00192C28">
        <w:rPr>
          <w:rStyle w:val="StyleUnderline"/>
        </w:rPr>
        <w:t>The move was widely seen as a first step to delivering on his campaign promise to permanently ban new federal leasing to fight climate change</w:t>
      </w:r>
      <w:r>
        <w:t>.</w:t>
      </w:r>
    </w:p>
    <w:p w14:paraId="43BD2E33" w14:textId="77777777" w:rsidR="00D80281" w:rsidRDefault="00D80281" w:rsidP="00D80281">
      <w:r>
        <w:lastRenderedPageBreak/>
        <w:t>Several oil-drilling states sued, arguing the pause was illegal and would hurt their economies. On Tuesday, Louisiana federal court Judge Terry Doughty, who was appointed by former President Donald Trump, ordered the government to lift the suspension.</w:t>
      </w:r>
    </w:p>
    <w:p w14:paraId="4BA243BA" w14:textId="77777777" w:rsidR="00D80281" w:rsidRPr="00192C28" w:rsidRDefault="00D80281" w:rsidP="00D80281">
      <w:pPr>
        <w:rPr>
          <w:rStyle w:val="StyleUnderline"/>
        </w:rPr>
      </w:pPr>
      <w:r>
        <w:t xml:space="preserve">The U.S. Mineral Leasing Act of 1920 says </w:t>
      </w:r>
      <w:r w:rsidRPr="00192C28">
        <w:rPr>
          <w:rStyle w:val="StyleUnderline"/>
        </w:rPr>
        <w:t xml:space="preserve">the government must schedule lease sales at least quarterly in "each state where </w:t>
      </w:r>
      <w:r w:rsidRPr="00192C28">
        <w:rPr>
          <w:rStyle w:val="Emphasis"/>
        </w:rPr>
        <w:t>eligible lands</w:t>
      </w:r>
      <w:r w:rsidRPr="00192C28">
        <w:rPr>
          <w:rStyle w:val="StyleUnderline"/>
        </w:rPr>
        <w:t xml:space="preserve"> are available".</w:t>
      </w:r>
    </w:p>
    <w:p w14:paraId="2B0D114F" w14:textId="77777777" w:rsidR="00D80281" w:rsidRDefault="00D80281" w:rsidP="00D80281">
      <w:r>
        <w:t>Changing that law is unlikely in a politically divided Congress. Yet industry and green groups agree that Biden's Interior Department, which oversees oil and gas development on federal acreage, has plenty of other ways to avoid or at least slow new leasing.</w:t>
      </w:r>
    </w:p>
    <w:p w14:paraId="2F5DDC44" w14:textId="77777777" w:rsidR="00D80281" w:rsidRPr="00192C28" w:rsidRDefault="00D80281" w:rsidP="00D80281">
      <w:pPr>
        <w:rPr>
          <w:rStyle w:val="StyleUnderline"/>
        </w:rPr>
      </w:pPr>
      <w:r w:rsidRPr="00192C28">
        <w:rPr>
          <w:rStyle w:val="StyleUnderline"/>
        </w:rPr>
        <w:t>The administration</w:t>
      </w:r>
      <w:r>
        <w:t xml:space="preserve">, for example, </w:t>
      </w:r>
      <w:r w:rsidRPr="00192C28">
        <w:rPr>
          <w:rStyle w:val="StyleUnderline"/>
        </w:rPr>
        <w:t xml:space="preserve">has the </w:t>
      </w:r>
      <w:r w:rsidRPr="00192C28">
        <w:rPr>
          <w:rStyle w:val="Emphasis"/>
        </w:rPr>
        <w:t xml:space="preserve">power to decide </w:t>
      </w:r>
      <w:r w:rsidRPr="00192C28">
        <w:rPr>
          <w:rStyle w:val="StyleUnderline"/>
        </w:rPr>
        <w:t>what "</w:t>
      </w:r>
      <w:r w:rsidRPr="00192C28">
        <w:rPr>
          <w:rStyle w:val="Emphasis"/>
        </w:rPr>
        <w:t>eligible lands</w:t>
      </w:r>
      <w:r w:rsidRPr="00192C28">
        <w:rPr>
          <w:rStyle w:val="StyleUnderline"/>
        </w:rPr>
        <w:t>" are.</w:t>
      </w:r>
    </w:p>
    <w:p w14:paraId="6FD4A35F" w14:textId="77777777" w:rsidR="00D80281" w:rsidRPr="00D80281" w:rsidRDefault="00D80281" w:rsidP="00D80281"/>
    <w:p w14:paraId="14354421" w14:textId="77777777" w:rsidR="00F67F19" w:rsidRDefault="00F67F19" w:rsidP="00F67F19">
      <w:pPr>
        <w:pStyle w:val="Heading3"/>
      </w:pPr>
      <w:r>
        <w:lastRenderedPageBreak/>
        <w:t>Misc</w:t>
      </w:r>
    </w:p>
    <w:p w14:paraId="5A834FA6" w14:textId="77777777" w:rsidR="00F67F19" w:rsidRPr="00CE41B9" w:rsidRDefault="00F67F19" w:rsidP="00F67F19">
      <w:pPr>
        <w:pStyle w:val="Heading4"/>
      </w:pPr>
      <w:r w:rsidRPr="00CE41B9">
        <w:t>Coastal states have ownership and control over anything within the 3-mile extension of the shoreline.</w:t>
      </w:r>
    </w:p>
    <w:p w14:paraId="7A936CD7" w14:textId="77777777" w:rsidR="00F67F19" w:rsidRPr="00BB6A1A" w:rsidRDefault="00F67F19" w:rsidP="00F67F19">
      <w:pPr>
        <w:rPr>
          <w:rStyle w:val="StyleUnderline"/>
          <w:u w:val="none"/>
        </w:rPr>
      </w:pPr>
      <w:r>
        <w:t xml:space="preserve">Adam </w:t>
      </w:r>
      <w:r w:rsidRPr="00BB6A1A">
        <w:rPr>
          <w:rStyle w:val="Style13ptBold"/>
        </w:rPr>
        <w:t>Vann</w:t>
      </w:r>
      <w:r w:rsidRPr="00BB6A1A">
        <w:t>,</w:t>
      </w:r>
      <w:r>
        <w:t xml:space="preserve"> Legislative Attorney, </w:t>
      </w:r>
      <w:r w:rsidRPr="00BB6A1A">
        <w:rPr>
          <w:rStyle w:val="Style13ptBold"/>
        </w:rPr>
        <w:t>’18</w:t>
      </w:r>
      <w:r>
        <w:t xml:space="preserve">, </w:t>
      </w:r>
      <w:r w:rsidRPr="00BB6A1A">
        <w:t>Offshore Oil and Gas Development:</w:t>
      </w:r>
      <w:r>
        <w:t xml:space="preserve"> </w:t>
      </w:r>
      <w:r w:rsidRPr="00BB6A1A">
        <w:t>Legal Framework</w:t>
      </w:r>
      <w:r>
        <w:t xml:space="preserve">, Congressional Research Service, </w:t>
      </w:r>
      <w:hyperlink r:id="rId34" w:history="1">
        <w:r w:rsidRPr="008E0BB9">
          <w:rPr>
            <w:rStyle w:val="Hyperlink"/>
          </w:rPr>
          <w:t>https://fas.org/sgp/crs/misc/RL33404.pdf</w:t>
        </w:r>
      </w:hyperlink>
      <w:r>
        <w:t>, MX</w:t>
      </w:r>
    </w:p>
    <w:p w14:paraId="04C376A2" w14:textId="77777777" w:rsidR="00F67F19" w:rsidRPr="00BB6A1A" w:rsidRDefault="00F67F19" w:rsidP="00F67F19">
      <w:r w:rsidRPr="00BB6A1A">
        <w:t>State Jurisdiction</w:t>
      </w:r>
    </w:p>
    <w:p w14:paraId="59AAE883" w14:textId="77777777" w:rsidR="00F67F19" w:rsidRDefault="00F67F19" w:rsidP="00F67F19">
      <w:r w:rsidRPr="00BB6A1A">
        <w:t>In accordance with the federal Submerged Lands Act of 1953 (SLA),</w:t>
      </w:r>
      <w:r w:rsidRPr="00BB6A1A">
        <w:rPr>
          <w:rStyle w:val="StyleUnderline"/>
        </w:rPr>
        <w:t xml:space="preserve">10 coastal states are generally entitled to an area extending </w:t>
      </w:r>
      <w:r w:rsidRPr="00BB6A1A">
        <w:rPr>
          <w:rStyle w:val="Emphasis"/>
        </w:rPr>
        <w:t>three</w:t>
      </w:r>
      <w:r w:rsidRPr="00BB6A1A">
        <w:rPr>
          <w:rStyle w:val="StyleUnderline"/>
        </w:rPr>
        <w:t xml:space="preserve"> geographical </w:t>
      </w:r>
      <w:r w:rsidRPr="00BB6A1A">
        <w:rPr>
          <w:rStyle w:val="Emphasis"/>
        </w:rPr>
        <w:t>miles11</w:t>
      </w:r>
      <w:r w:rsidRPr="00BB6A1A">
        <w:t xml:space="preserve"> </w:t>
      </w:r>
      <w:r w:rsidRPr="00BB6A1A">
        <w:rPr>
          <w:rStyle w:val="StyleUnderline"/>
        </w:rPr>
        <w:t xml:space="preserve">from their officially recognized </w:t>
      </w:r>
      <w:r w:rsidRPr="00BB6A1A">
        <w:rPr>
          <w:rStyle w:val="Emphasis"/>
        </w:rPr>
        <w:t>coast</w:t>
      </w:r>
      <w:r w:rsidRPr="00BB6A1A">
        <w:rPr>
          <w:rStyle w:val="StyleUnderline"/>
        </w:rPr>
        <w:t xml:space="preserve"> (</w:t>
      </w:r>
      <w:r w:rsidRPr="00BB6A1A">
        <w:t>or</w:t>
      </w:r>
      <w:r>
        <w:t xml:space="preserve"> </w:t>
      </w:r>
      <w:r w:rsidRPr="00BB6A1A">
        <w:t>baseline).12 In order to accommodate the claims of certain states, the SLA provides for an</w:t>
      </w:r>
      <w:r>
        <w:t xml:space="preserve"> </w:t>
      </w:r>
      <w:r w:rsidRPr="00BB6A1A">
        <w:t>extended three-marine-league13 seaward boundary in the Gulf of Mexico if a state can show such</w:t>
      </w:r>
      <w:r>
        <w:t xml:space="preserve"> </w:t>
      </w:r>
      <w:r w:rsidRPr="00BB6A1A">
        <w:t>a boundary was provided for by the state’s “constitution or laws prior to or at the time such State</w:t>
      </w:r>
      <w:r>
        <w:t xml:space="preserve"> </w:t>
      </w:r>
      <w:r w:rsidRPr="00BB6A1A">
        <w:t>became a member of the Union, or if it has been heretofore approved by Congress.”14 After</w:t>
      </w:r>
      <w:r>
        <w:t xml:space="preserve"> </w:t>
      </w:r>
      <w:r w:rsidRPr="00BB6A1A">
        <w:t xml:space="preserve">enactment of the SLA, </w:t>
      </w:r>
      <w:r w:rsidRPr="00BB6A1A">
        <w:rPr>
          <w:rStyle w:val="StyleUnderline"/>
        </w:rPr>
        <w:t xml:space="preserve">the Supreme Court of the United States held that the Gulf coast boundaries of </w:t>
      </w:r>
      <w:r w:rsidRPr="00BB6A1A">
        <w:rPr>
          <w:rStyle w:val="Emphasis"/>
        </w:rPr>
        <w:t>Florida</w:t>
      </w:r>
      <w:r w:rsidRPr="00BB6A1A">
        <w:rPr>
          <w:rStyle w:val="StyleUnderline"/>
        </w:rPr>
        <w:t xml:space="preserve"> and </w:t>
      </w:r>
      <w:r w:rsidRPr="00BB6A1A">
        <w:rPr>
          <w:rStyle w:val="Emphasis"/>
        </w:rPr>
        <w:t>Texas</w:t>
      </w:r>
      <w:r w:rsidRPr="00BB6A1A">
        <w:rPr>
          <w:rStyle w:val="StyleUnderline"/>
        </w:rPr>
        <w:t xml:space="preserve"> do extend to the three-marine-league limit</w:t>
      </w:r>
      <w:r w:rsidRPr="00BB6A1A">
        <w:t>; other Gulf coast states were</w:t>
      </w:r>
      <w:r>
        <w:t xml:space="preserve"> </w:t>
      </w:r>
      <w:r w:rsidRPr="00BB6A1A">
        <w:t>unsuccessful in their challenges.15</w:t>
      </w:r>
    </w:p>
    <w:p w14:paraId="0CA6C442" w14:textId="77777777" w:rsidR="00F67F19" w:rsidRDefault="00F67F19" w:rsidP="00F67F19">
      <w:r w:rsidRPr="00BB6A1A">
        <w:rPr>
          <w:rStyle w:val="StyleUnderline"/>
        </w:rPr>
        <w:t xml:space="preserve">Within their offshore boundaries, </w:t>
      </w:r>
      <w:r w:rsidRPr="00BB6A1A">
        <w:rPr>
          <w:rStyle w:val="Emphasis"/>
        </w:rPr>
        <w:t>coastal states</w:t>
      </w:r>
      <w:r w:rsidRPr="00BB6A1A">
        <w:rPr>
          <w:rStyle w:val="StyleUnderline"/>
        </w:rPr>
        <w:t xml:space="preserve"> have </w:t>
      </w:r>
      <w:r>
        <w:t xml:space="preserve">“(1) title to and </w:t>
      </w:r>
      <w:r w:rsidRPr="00BB6A1A">
        <w:rPr>
          <w:rStyle w:val="Emphasis"/>
        </w:rPr>
        <w:t>ownership</w:t>
      </w:r>
      <w:r w:rsidRPr="00BB6A1A">
        <w:rPr>
          <w:rStyle w:val="StyleUnderline"/>
        </w:rPr>
        <w:t xml:space="preserve"> of the lands beneath navigable waters within the boundaries of the respective states</w:t>
      </w:r>
      <w:r>
        <w:t xml:space="preserve">, and (2) </w:t>
      </w:r>
      <w:r w:rsidRPr="00BB6A1A">
        <w:rPr>
          <w:rStyle w:val="StyleUnderline"/>
        </w:rPr>
        <w:t>the right and power to manage, administer, lease, develop and use the said lands and natural resource</w:t>
      </w:r>
      <w:r>
        <w:t xml:space="preserve">s....” 16 Accordingly, </w:t>
      </w:r>
      <w:r w:rsidRPr="00BB6A1A">
        <w:rPr>
          <w:rStyle w:val="StyleUnderline"/>
        </w:rPr>
        <w:t xml:space="preserve">coastal states have the option of developing </w:t>
      </w:r>
      <w:r w:rsidRPr="00BB6A1A">
        <w:rPr>
          <w:rStyle w:val="Emphasis"/>
        </w:rPr>
        <w:t>offshore oil</w:t>
      </w:r>
      <w:r w:rsidRPr="00BB6A1A">
        <w:rPr>
          <w:rStyle w:val="StyleUnderline"/>
        </w:rPr>
        <w:t xml:space="preserve"> and gas within their waters</w:t>
      </w:r>
      <w:r>
        <w:t>; if they choose to develop, they may regulate that development.</w:t>
      </w:r>
    </w:p>
    <w:p w14:paraId="74C3C335" w14:textId="77777777" w:rsidR="00F67F19" w:rsidRDefault="00F67F19" w:rsidP="00F67F19">
      <w:r>
        <w:t>Coastal State Regulation</w:t>
      </w:r>
    </w:p>
    <w:p w14:paraId="66FD0853" w14:textId="3E0E6EFB" w:rsidR="00F67F19" w:rsidRDefault="00F67F19" w:rsidP="00F67F19">
      <w:r w:rsidRPr="00BB6A1A">
        <w:rPr>
          <w:rStyle w:val="StyleUnderline"/>
        </w:rPr>
        <w:t xml:space="preserve">State laws governing oil and gas development in state waters </w:t>
      </w:r>
      <w:r w:rsidRPr="00BB6A1A">
        <w:rPr>
          <w:rStyle w:val="Emphasis"/>
        </w:rPr>
        <w:t>vary</w:t>
      </w:r>
      <w:r w:rsidRPr="00BB6A1A">
        <w:rPr>
          <w:rStyle w:val="StyleUnderline"/>
        </w:rPr>
        <w:t xml:space="preserve"> significantly from jurisdiction to jurisdiction</w:t>
      </w:r>
      <w:r>
        <w:t>. In addition to state statutes and regulations aimed specifically at oil and gas development</w:t>
      </w:r>
      <w:r w:rsidRPr="00BB6A1A">
        <w:rPr>
          <w:rStyle w:val="StyleUnderline"/>
        </w:rPr>
        <w:t>, a variety of other laws could impact offshore development</w:t>
      </w:r>
      <w:r>
        <w:t xml:space="preserve">, </w:t>
      </w:r>
      <w:r w:rsidRPr="00BB6A1A">
        <w:rPr>
          <w:rStyle w:val="StyleUnderline"/>
        </w:rPr>
        <w:t xml:space="preserve">such as environmental and </w:t>
      </w:r>
      <w:r w:rsidRPr="00BB6A1A">
        <w:rPr>
          <w:rStyle w:val="Emphasis"/>
        </w:rPr>
        <w:t>wildlife protection laws</w:t>
      </w:r>
      <w:r>
        <w:t xml:space="preserve"> and coastal zone management regulation. </w:t>
      </w:r>
      <w:r w:rsidRPr="00BB6A1A">
        <w:rPr>
          <w:rStyle w:val="StyleUnderline"/>
        </w:rPr>
        <w:t xml:space="preserve">In states that authorize offshore oil and gas leasing, the </w:t>
      </w:r>
      <w:r w:rsidRPr="00BB6A1A">
        <w:rPr>
          <w:rStyle w:val="Emphasis"/>
        </w:rPr>
        <w:t>states decide</w:t>
      </w:r>
      <w:r w:rsidRPr="00BB6A1A">
        <w:rPr>
          <w:rStyle w:val="StyleUnderline"/>
        </w:rPr>
        <w:t xml:space="preserve"> which </w:t>
      </w:r>
      <w:r w:rsidRPr="00BB6A1A">
        <w:rPr>
          <w:rStyle w:val="Emphasis"/>
        </w:rPr>
        <w:t>offshore areas</w:t>
      </w:r>
      <w:r w:rsidRPr="00BB6A1A">
        <w:rPr>
          <w:rStyle w:val="StyleUnderline"/>
        </w:rPr>
        <w:t xml:space="preserve"> under their jurisdiction will be opened for development.</w:t>
      </w:r>
    </w:p>
    <w:p w14:paraId="02A1E378" w14:textId="4A7AE055" w:rsidR="00771031" w:rsidRDefault="00771031" w:rsidP="00771031">
      <w:pPr>
        <w:pStyle w:val="Heading1"/>
      </w:pPr>
      <w:r>
        <w:lastRenderedPageBreak/>
        <w:t>Alaska CP</w:t>
      </w:r>
    </w:p>
    <w:p w14:paraId="17A0239A" w14:textId="77777777" w:rsidR="00771031" w:rsidRDefault="00771031" w:rsidP="00771031">
      <w:pPr>
        <w:pStyle w:val="Heading2"/>
      </w:pPr>
      <w:r>
        <w:lastRenderedPageBreak/>
        <w:t>1NC – Shells</w:t>
      </w:r>
    </w:p>
    <w:p w14:paraId="7582767A" w14:textId="77777777" w:rsidR="00771031" w:rsidRDefault="00771031" w:rsidP="00771031">
      <w:pPr>
        <w:pStyle w:val="Heading3"/>
      </w:pPr>
      <w:r>
        <w:lastRenderedPageBreak/>
        <w:t xml:space="preserve">1NC – CP </w:t>
      </w:r>
    </w:p>
    <w:p w14:paraId="29082B9F" w14:textId="77777777" w:rsidR="00771031" w:rsidRDefault="00771031" w:rsidP="00771031">
      <w:pPr>
        <w:pStyle w:val="Heading4"/>
      </w:pPr>
      <w:r>
        <w:t>The United States federal government should reallocate the military infrastructure and operations from the Eastern Gulf of Mexico and the Outer Continental Shelf adjacent to Virginia to Alaska.</w:t>
      </w:r>
    </w:p>
    <w:p w14:paraId="397E2BA2" w14:textId="77777777" w:rsidR="00771031" w:rsidRDefault="00771031" w:rsidP="00771031"/>
    <w:p w14:paraId="385CBA85" w14:textId="77777777" w:rsidR="00771031" w:rsidRPr="006308B8" w:rsidRDefault="00771031" w:rsidP="00771031">
      <w:pPr>
        <w:pStyle w:val="Heading4"/>
      </w:pPr>
      <w:r>
        <w:t xml:space="preserve">Alaska is the </w:t>
      </w:r>
      <w:r>
        <w:rPr>
          <w:u w:val="single"/>
        </w:rPr>
        <w:t>only region</w:t>
      </w:r>
      <w:r>
        <w:t xml:space="preserve"> that gives the US an increased </w:t>
      </w:r>
      <w:r>
        <w:rPr>
          <w:u w:val="single"/>
        </w:rPr>
        <w:t>competitive edge</w:t>
      </w:r>
      <w:r>
        <w:t xml:space="preserve"> over Russia and China – but, increased investment is key.  </w:t>
      </w:r>
    </w:p>
    <w:p w14:paraId="586C63E5" w14:textId="77777777" w:rsidR="00771031" w:rsidRDefault="00771031" w:rsidP="00771031">
      <w:pPr>
        <w:pStyle w:val="AuthorQuals"/>
      </w:pPr>
      <w:r>
        <w:rPr>
          <w:rStyle w:val="Style13ptBold"/>
        </w:rPr>
        <w:t>Babb</w:t>
      </w:r>
      <w:r w:rsidRPr="002F6E2C">
        <w:rPr>
          <w:rStyle w:val="Style13ptBold"/>
        </w:rPr>
        <w:t>,</w:t>
      </w:r>
      <w:r>
        <w:rPr>
          <w:rStyle w:val="Style13ptBold"/>
        </w:rPr>
        <w:t xml:space="preserve"> ‘2</w:t>
      </w:r>
      <w:r w:rsidRPr="002F6E2C">
        <w:rPr>
          <w:rStyle w:val="Style13ptBold"/>
        </w:rPr>
        <w:t>1</w:t>
      </w:r>
      <w:r>
        <w:t xml:space="preserve"> (Carla Babb; Carla is VOA's Pentagon correspondent covering defense and international security issues; "Alaska Seen as Strategic US Military Asset Against China, Russia&amp;nbsp;" Voice of America; https://www.voanews.com/usa/alaska-seen-strategic-us-military-asset-against-china-russia; 7-25-2021, Accessed 7-31-2021)//ILake-NoC</w:t>
      </w:r>
    </w:p>
    <w:p w14:paraId="51413164" w14:textId="77777777" w:rsidR="00771031" w:rsidRPr="006308B8" w:rsidRDefault="00771031" w:rsidP="00771031">
      <w:pPr>
        <w:rPr>
          <w:sz w:val="16"/>
        </w:rPr>
      </w:pPr>
      <w:r w:rsidRPr="006308B8">
        <w:rPr>
          <w:sz w:val="16"/>
        </w:rPr>
        <w:t xml:space="preserve">EIELSON AIR FORCE BASE, ALASKA - </w:t>
      </w:r>
      <w:r w:rsidRPr="006308B8">
        <w:rPr>
          <w:rStyle w:val="StyleUnderline"/>
        </w:rPr>
        <w:t>Alaska is the northernmost part of</w:t>
      </w:r>
      <w:r w:rsidRPr="006308B8">
        <w:rPr>
          <w:sz w:val="16"/>
        </w:rPr>
        <w:t xml:space="preserve"> </w:t>
      </w:r>
      <w:r w:rsidRPr="006308B8">
        <w:rPr>
          <w:rStyle w:val="StyleUnderline"/>
        </w:rPr>
        <w:t>the</w:t>
      </w:r>
      <w:r w:rsidRPr="006308B8">
        <w:rPr>
          <w:sz w:val="16"/>
        </w:rPr>
        <w:t xml:space="preserve"> </w:t>
      </w:r>
      <w:r w:rsidRPr="006308B8">
        <w:rPr>
          <w:rStyle w:val="StyleUnderline"/>
        </w:rPr>
        <w:t>U</w:t>
      </w:r>
      <w:r w:rsidRPr="006308B8">
        <w:rPr>
          <w:sz w:val="16"/>
        </w:rPr>
        <w:t xml:space="preserve">nited </w:t>
      </w:r>
      <w:r w:rsidRPr="006308B8">
        <w:rPr>
          <w:rStyle w:val="StyleUnderline"/>
        </w:rPr>
        <w:t>S</w:t>
      </w:r>
      <w:r w:rsidRPr="006308B8">
        <w:rPr>
          <w:sz w:val="16"/>
        </w:rPr>
        <w:t xml:space="preserve">tates, </w:t>
      </w:r>
      <w:r w:rsidRPr="006308B8">
        <w:rPr>
          <w:rStyle w:val="StyleUnderline"/>
        </w:rPr>
        <w:t>and it is</w:t>
      </w:r>
      <w:r w:rsidRPr="006308B8">
        <w:rPr>
          <w:sz w:val="16"/>
        </w:rPr>
        <w:t xml:space="preserve"> big. Big in land mass, and </w:t>
      </w:r>
      <w:r w:rsidRPr="006308B8">
        <w:rPr>
          <w:rStyle w:val="Emphasis"/>
        </w:rPr>
        <w:t>big in military power.</w:t>
      </w:r>
      <w:r w:rsidRPr="006308B8">
        <w:rPr>
          <w:sz w:val="16"/>
        </w:rPr>
        <w:t> </w:t>
      </w:r>
    </w:p>
    <w:p w14:paraId="4D10A411" w14:textId="77777777" w:rsidR="00771031" w:rsidRPr="006308B8" w:rsidRDefault="00771031" w:rsidP="00771031">
      <w:pPr>
        <w:rPr>
          <w:sz w:val="16"/>
        </w:rPr>
      </w:pPr>
      <w:r w:rsidRPr="006308B8">
        <w:rPr>
          <w:rStyle w:val="StyleUnderline"/>
        </w:rPr>
        <w:t xml:space="preserve">There’s a lot of wild, </w:t>
      </w:r>
      <w:r w:rsidRPr="006308B8">
        <w:rPr>
          <w:rStyle w:val="Emphasis"/>
        </w:rPr>
        <w:t>open space</w:t>
      </w:r>
      <w:r w:rsidRPr="006308B8">
        <w:rPr>
          <w:sz w:val="16"/>
        </w:rPr>
        <w:t xml:space="preserve"> </w:t>
      </w:r>
      <w:r w:rsidRPr="006308B8">
        <w:rPr>
          <w:rStyle w:val="StyleUnderline"/>
        </w:rPr>
        <w:t>between military installations in Alaska</w:t>
      </w:r>
      <w:r w:rsidRPr="006308B8">
        <w:rPr>
          <w:sz w:val="16"/>
        </w:rPr>
        <w:t>. Grizzly bears prowl nearby, and the weather is wild, too. In the winters it can get down to around minus 45 degrees Celsius.</w:t>
      </w:r>
    </w:p>
    <w:p w14:paraId="1272F8BE" w14:textId="77777777" w:rsidR="00771031" w:rsidRPr="006308B8" w:rsidRDefault="00771031" w:rsidP="00771031">
      <w:pPr>
        <w:rPr>
          <w:sz w:val="16"/>
        </w:rPr>
      </w:pPr>
      <w:r w:rsidRPr="006308B8">
        <w:rPr>
          <w:sz w:val="16"/>
        </w:rPr>
        <w:t xml:space="preserve">So </w:t>
      </w:r>
      <w:r w:rsidRPr="006308B8">
        <w:rPr>
          <w:rStyle w:val="StyleUnderline"/>
        </w:rPr>
        <w:t>why would the U.S. place</w:t>
      </w:r>
      <w:r w:rsidRPr="006308B8">
        <w:rPr>
          <w:sz w:val="16"/>
        </w:rPr>
        <w:t xml:space="preserve"> so many of its </w:t>
      </w:r>
      <w:r w:rsidRPr="006308B8">
        <w:rPr>
          <w:rStyle w:val="StyleUnderline"/>
        </w:rPr>
        <w:t>troops</w:t>
      </w:r>
      <w:r w:rsidRPr="006308B8">
        <w:rPr>
          <w:sz w:val="16"/>
        </w:rPr>
        <w:t xml:space="preserve"> and defenses </w:t>
      </w:r>
      <w:r w:rsidRPr="006308B8">
        <w:rPr>
          <w:rStyle w:val="StyleUnderline"/>
        </w:rPr>
        <w:t>in such a harsh environment?</w:t>
      </w:r>
      <w:r w:rsidRPr="006308B8">
        <w:rPr>
          <w:sz w:val="16"/>
        </w:rPr>
        <w:t xml:space="preserve"> </w:t>
      </w:r>
      <w:r w:rsidRPr="006308B8">
        <w:rPr>
          <w:rStyle w:val="StyleUnderline"/>
        </w:rPr>
        <w:t>The answer</w:t>
      </w:r>
      <w:r w:rsidRPr="006308B8">
        <w:rPr>
          <w:sz w:val="16"/>
        </w:rPr>
        <w:t xml:space="preserve">, according to Defense Secretary Lloyd Austin, </w:t>
      </w:r>
      <w:r w:rsidRPr="006308B8">
        <w:rPr>
          <w:rStyle w:val="StyleUnderline"/>
        </w:rPr>
        <w:t>is</w:t>
      </w:r>
      <w:r w:rsidRPr="006308B8">
        <w:rPr>
          <w:sz w:val="16"/>
        </w:rPr>
        <w:t xml:space="preserve"> </w:t>
      </w:r>
      <w:r w:rsidRPr="006308B8">
        <w:rPr>
          <w:rStyle w:val="Emphasis"/>
        </w:rPr>
        <w:t>geography</w:t>
      </w:r>
      <w:r w:rsidRPr="006308B8">
        <w:rPr>
          <w:sz w:val="16"/>
        </w:rPr>
        <w:t>.</w:t>
      </w:r>
    </w:p>
    <w:p w14:paraId="5FBD5F52" w14:textId="77777777" w:rsidR="00771031" w:rsidRPr="006308B8" w:rsidRDefault="00771031" w:rsidP="00771031">
      <w:pPr>
        <w:rPr>
          <w:sz w:val="16"/>
        </w:rPr>
      </w:pPr>
      <w:r w:rsidRPr="006308B8">
        <w:rPr>
          <w:sz w:val="16"/>
        </w:rPr>
        <w:t>“</w:t>
      </w:r>
      <w:r w:rsidRPr="006308B8">
        <w:rPr>
          <w:rStyle w:val="StyleUnderline"/>
        </w:rPr>
        <w:t>We are an Indo-Pacific nation, and</w:t>
      </w:r>
      <w:r w:rsidRPr="006308B8">
        <w:rPr>
          <w:sz w:val="16"/>
        </w:rPr>
        <w:t xml:space="preserve"> we are an </w:t>
      </w:r>
      <w:r w:rsidRPr="006308B8">
        <w:rPr>
          <w:rStyle w:val="StyleUnderline"/>
        </w:rPr>
        <w:t>Arctic nation.</w:t>
      </w:r>
      <w:r w:rsidRPr="006308B8">
        <w:rPr>
          <w:sz w:val="16"/>
        </w:rPr>
        <w:t xml:space="preserve"> And </w:t>
      </w:r>
      <w:r w:rsidRPr="006308B8">
        <w:rPr>
          <w:rStyle w:val="StyleUnderline"/>
        </w:rPr>
        <w:t>here in Alaska</w:t>
      </w:r>
      <w:r w:rsidRPr="006308B8">
        <w:rPr>
          <w:sz w:val="16"/>
        </w:rPr>
        <w:t xml:space="preserve">, those </w:t>
      </w:r>
      <w:r w:rsidRPr="006308B8">
        <w:rPr>
          <w:rStyle w:val="Emphasis"/>
        </w:rPr>
        <w:t>two critical regions intersect</w:t>
      </w:r>
      <w:r w:rsidRPr="006308B8">
        <w:rPr>
          <w:sz w:val="16"/>
        </w:rPr>
        <w:t>,” he said.</w:t>
      </w:r>
    </w:p>
    <w:p w14:paraId="7EFEC5DF" w14:textId="77777777" w:rsidR="00771031" w:rsidRPr="006308B8" w:rsidRDefault="00771031" w:rsidP="00771031">
      <w:pPr>
        <w:rPr>
          <w:rStyle w:val="Emphasis"/>
        </w:rPr>
      </w:pPr>
      <w:r w:rsidRPr="006308B8">
        <w:rPr>
          <w:rStyle w:val="StyleUnderline"/>
        </w:rPr>
        <w:t xml:space="preserve">Alaska is bordered by the </w:t>
      </w:r>
      <w:r w:rsidRPr="006308B8">
        <w:rPr>
          <w:rStyle w:val="Emphasis"/>
        </w:rPr>
        <w:t>Pacific Ocean and the Arctic Ocean</w:t>
      </w:r>
      <w:r w:rsidRPr="006308B8">
        <w:rPr>
          <w:rStyle w:val="StyleUnderline"/>
        </w:rPr>
        <w:t>.</w:t>
      </w:r>
      <w:r w:rsidRPr="006308B8">
        <w:rPr>
          <w:sz w:val="16"/>
        </w:rPr>
        <w:t xml:space="preserve"> Eielson Air Force Base, in the heart of Alaska, is about 160 kilometers from the Arctic circle. There, Austin said, the </w:t>
      </w:r>
      <w:r w:rsidRPr="006308B8">
        <w:rPr>
          <w:rStyle w:val="StyleUnderline"/>
        </w:rPr>
        <w:t>U.S.</w:t>
      </w:r>
      <w:r w:rsidRPr="006308B8">
        <w:rPr>
          <w:sz w:val="16"/>
        </w:rPr>
        <w:t xml:space="preserve"> </w:t>
      </w:r>
      <w:r w:rsidRPr="006308B8">
        <w:rPr>
          <w:rStyle w:val="StyleUnderline"/>
        </w:rPr>
        <w:t>has beefed up defenses and expanded training</w:t>
      </w:r>
      <w:r w:rsidRPr="006308B8">
        <w:rPr>
          <w:sz w:val="16"/>
        </w:rPr>
        <w:t xml:space="preserve"> in an effort </w:t>
      </w:r>
      <w:r w:rsidRPr="006308B8">
        <w:rPr>
          <w:rStyle w:val="StyleUnderline"/>
        </w:rPr>
        <w:t xml:space="preserve">to </w:t>
      </w:r>
      <w:r w:rsidRPr="006308B8">
        <w:rPr>
          <w:rStyle w:val="Emphasis"/>
        </w:rPr>
        <w:t>increase its competitive edge over near-peer adversaries Russia and China.</w:t>
      </w:r>
    </w:p>
    <w:p w14:paraId="0EF9EA3C" w14:textId="77777777" w:rsidR="00771031" w:rsidRPr="006308B8" w:rsidRDefault="00771031" w:rsidP="00771031">
      <w:pPr>
        <w:rPr>
          <w:sz w:val="16"/>
        </w:rPr>
      </w:pPr>
      <w:r w:rsidRPr="006308B8">
        <w:rPr>
          <w:sz w:val="16"/>
        </w:rPr>
        <w:t xml:space="preserve">“You’ve seen us increase our capability up here recently with the arrival of additional F-35s, and </w:t>
      </w:r>
      <w:r w:rsidRPr="006308B8">
        <w:rPr>
          <w:rStyle w:val="StyleUnderline"/>
        </w:rPr>
        <w:t>we’re in the process of building out capabilities to support</w:t>
      </w:r>
      <w:r w:rsidRPr="006308B8">
        <w:rPr>
          <w:sz w:val="16"/>
        </w:rPr>
        <w:t xml:space="preserve"> that </w:t>
      </w:r>
      <w:r w:rsidRPr="006308B8">
        <w:rPr>
          <w:rStyle w:val="StyleUnderline"/>
        </w:rPr>
        <w:t>effort</w:t>
      </w:r>
      <w:r w:rsidRPr="006308B8">
        <w:rPr>
          <w:sz w:val="16"/>
        </w:rPr>
        <w:t>,” he said.</w:t>
      </w:r>
    </w:p>
    <w:p w14:paraId="249BBAC4" w14:textId="77777777" w:rsidR="00771031" w:rsidRPr="006308B8" w:rsidRDefault="00771031" w:rsidP="00771031">
      <w:pPr>
        <w:rPr>
          <w:sz w:val="16"/>
        </w:rPr>
      </w:pPr>
      <w:r w:rsidRPr="006308B8">
        <w:rPr>
          <w:sz w:val="16"/>
        </w:rPr>
        <w:t xml:space="preserve">Which is especially useful since fifth-generation </w:t>
      </w:r>
      <w:r w:rsidRPr="006308B8">
        <w:rPr>
          <w:rStyle w:val="StyleUnderline"/>
        </w:rPr>
        <w:t>F-35 fighter jets based at Eielson</w:t>
      </w:r>
      <w:r w:rsidRPr="006308B8">
        <w:rPr>
          <w:sz w:val="16"/>
        </w:rPr>
        <w:t xml:space="preserve"> </w:t>
      </w:r>
      <w:r w:rsidRPr="006308B8">
        <w:rPr>
          <w:rStyle w:val="StyleUnderline"/>
        </w:rPr>
        <w:t>can reach anywhere in</w:t>
      </w:r>
      <w:r w:rsidRPr="006308B8">
        <w:rPr>
          <w:sz w:val="16"/>
        </w:rPr>
        <w:t xml:space="preserve"> the </w:t>
      </w:r>
      <w:r w:rsidRPr="006308B8">
        <w:rPr>
          <w:rStyle w:val="StyleUnderline"/>
        </w:rPr>
        <w:t>northern hemisphere</w:t>
      </w:r>
      <w:r w:rsidRPr="006308B8">
        <w:rPr>
          <w:sz w:val="16"/>
        </w:rPr>
        <w:t xml:space="preserve">. Fly over the north Pacific? You’re in </w:t>
      </w:r>
      <w:r w:rsidRPr="006308B8">
        <w:rPr>
          <w:rStyle w:val="StyleUnderline"/>
        </w:rPr>
        <w:t>Asia</w:t>
      </w:r>
      <w:r w:rsidRPr="006308B8">
        <w:rPr>
          <w:sz w:val="16"/>
        </w:rPr>
        <w:t xml:space="preserve">. Want </w:t>
      </w:r>
      <w:r w:rsidRPr="006308B8">
        <w:rPr>
          <w:rStyle w:val="StyleUnderline"/>
        </w:rPr>
        <w:t xml:space="preserve">to </w:t>
      </w:r>
      <w:r w:rsidRPr="006308B8">
        <w:rPr>
          <w:sz w:val="16"/>
        </w:rPr>
        <w:t xml:space="preserve">get to </w:t>
      </w:r>
      <w:r w:rsidRPr="006308B8">
        <w:rPr>
          <w:rStyle w:val="StyleUnderline"/>
        </w:rPr>
        <w:t>Europe</w:t>
      </w:r>
      <w:r w:rsidRPr="006308B8">
        <w:rPr>
          <w:sz w:val="16"/>
        </w:rPr>
        <w:t>? Just hop across the Arctic.</w:t>
      </w:r>
    </w:p>
    <w:p w14:paraId="0558C92C" w14:textId="77777777" w:rsidR="00771031" w:rsidRPr="006308B8" w:rsidRDefault="00771031" w:rsidP="00771031">
      <w:pPr>
        <w:rPr>
          <w:sz w:val="16"/>
        </w:rPr>
      </w:pPr>
      <w:r w:rsidRPr="006308B8">
        <w:rPr>
          <w:sz w:val="16"/>
        </w:rPr>
        <w:t>Need to practice military skills at home?  </w:t>
      </w:r>
      <w:r w:rsidRPr="006308B8">
        <w:rPr>
          <w:rStyle w:val="StyleUnderline"/>
        </w:rPr>
        <w:t xml:space="preserve">There’s a </w:t>
      </w:r>
      <w:r w:rsidRPr="006308B8">
        <w:rPr>
          <w:rStyle w:val="Emphasis"/>
        </w:rPr>
        <w:t>200,000-square-kilometer</w:t>
      </w:r>
      <w:r w:rsidRPr="006308B8">
        <w:rPr>
          <w:rStyle w:val="StyleUnderline"/>
        </w:rPr>
        <w:t xml:space="preserve"> training range here</w:t>
      </w:r>
      <w:r w:rsidRPr="006308B8">
        <w:rPr>
          <w:sz w:val="16"/>
        </w:rPr>
        <w:t>. </w:t>
      </w:r>
    </w:p>
    <w:p w14:paraId="3A2A59E7" w14:textId="77777777" w:rsidR="00771031" w:rsidRPr="006308B8" w:rsidRDefault="00771031" w:rsidP="00771031">
      <w:pPr>
        <w:rPr>
          <w:sz w:val="16"/>
        </w:rPr>
      </w:pPr>
      <w:r w:rsidRPr="006308B8">
        <w:rPr>
          <w:sz w:val="16"/>
        </w:rPr>
        <w:t>“Unless you’ve served here people don’t fully understand how strategically important our state is,” said Alaskan Senator Dan Sullivan who a member of the Senate Armed Services Committee.</w:t>
      </w:r>
    </w:p>
    <w:p w14:paraId="05C7C03F" w14:textId="77777777" w:rsidR="00771031" w:rsidRPr="006308B8" w:rsidRDefault="00771031" w:rsidP="00771031">
      <w:pPr>
        <w:rPr>
          <w:rStyle w:val="Emphasis"/>
        </w:rPr>
      </w:pPr>
      <w:r w:rsidRPr="006308B8">
        <w:rPr>
          <w:sz w:val="16"/>
        </w:rPr>
        <w:t xml:space="preserve">He said the Pentagon is right to focus on high-end competitors, but he’s worried the </w:t>
      </w:r>
      <w:r w:rsidRPr="006308B8">
        <w:rPr>
          <w:rStyle w:val="StyleUnderline"/>
        </w:rPr>
        <w:t xml:space="preserve">U.S. </w:t>
      </w:r>
      <w:r w:rsidRPr="006308B8">
        <w:rPr>
          <w:rStyle w:val="Emphasis"/>
        </w:rPr>
        <w:t>may not be keeping up.</w:t>
      </w:r>
    </w:p>
    <w:p w14:paraId="5B26F5BF" w14:textId="77777777" w:rsidR="00771031" w:rsidRPr="006308B8" w:rsidRDefault="00771031" w:rsidP="00771031">
      <w:pPr>
        <w:rPr>
          <w:sz w:val="16"/>
        </w:rPr>
      </w:pPr>
      <w:r w:rsidRPr="006308B8">
        <w:rPr>
          <w:sz w:val="16"/>
        </w:rPr>
        <w:t>“</w:t>
      </w:r>
      <w:r w:rsidRPr="006308B8">
        <w:rPr>
          <w:rStyle w:val="StyleUnderline"/>
        </w:rPr>
        <w:t>China has been increasing its defense spending by 10% a year</w:t>
      </w:r>
      <w:r w:rsidRPr="006308B8">
        <w:rPr>
          <w:sz w:val="16"/>
        </w:rPr>
        <w:t>, right? They're going to keep doing it. We, you know, second term of the Obama administration, cut defense spending by 25%. Trump got back on it. It's going down again. So, absolutely I'm concerned, and so are most members of the Armed Services Committee, doesn't matter what party,” he said.</w:t>
      </w:r>
    </w:p>
    <w:p w14:paraId="00AE7775" w14:textId="77777777" w:rsidR="00771031" w:rsidRPr="006308B8" w:rsidRDefault="00771031" w:rsidP="00771031">
      <w:pPr>
        <w:rPr>
          <w:sz w:val="16"/>
        </w:rPr>
      </w:pPr>
      <w:r w:rsidRPr="006308B8">
        <w:rPr>
          <w:rStyle w:val="StyleUnderline"/>
        </w:rPr>
        <w:t>Sullivan</w:t>
      </w:r>
      <w:r w:rsidRPr="006308B8">
        <w:rPr>
          <w:sz w:val="16"/>
        </w:rPr>
        <w:t xml:space="preserve"> said he </w:t>
      </w:r>
      <w:r w:rsidRPr="006308B8">
        <w:rPr>
          <w:rStyle w:val="StyleUnderline"/>
        </w:rPr>
        <w:t>wants to see a defense budget that grows</w:t>
      </w:r>
      <w:r w:rsidRPr="006308B8">
        <w:rPr>
          <w:sz w:val="16"/>
        </w:rPr>
        <w:t xml:space="preserve"> 3 to 5% annually to keep pace with Chinese military investments. And he points to the </w:t>
      </w:r>
      <w:r w:rsidRPr="006308B8">
        <w:rPr>
          <w:rStyle w:val="StyleUnderline"/>
        </w:rPr>
        <w:t>bases spread across America’s last frontier state as a testament to how defense</w:t>
      </w:r>
      <w:r w:rsidRPr="006308B8">
        <w:rPr>
          <w:sz w:val="16"/>
        </w:rPr>
        <w:t xml:space="preserve"> dollars </w:t>
      </w:r>
      <w:r w:rsidRPr="006308B8">
        <w:rPr>
          <w:rStyle w:val="StyleUnderline"/>
        </w:rPr>
        <w:t>can go a long way,</w:t>
      </w:r>
      <w:r w:rsidRPr="006308B8">
        <w:rPr>
          <w:sz w:val="16"/>
        </w:rPr>
        <w:t xml:space="preserve"> a long way from Washington.</w:t>
      </w:r>
    </w:p>
    <w:p w14:paraId="40297987" w14:textId="77777777" w:rsidR="00771031" w:rsidRDefault="00771031" w:rsidP="00771031">
      <w:pPr>
        <w:pStyle w:val="Heading2"/>
      </w:pPr>
      <w:r>
        <w:lastRenderedPageBreak/>
        <w:t>2NC – Solvency</w:t>
      </w:r>
    </w:p>
    <w:p w14:paraId="12280876" w14:textId="77777777" w:rsidR="00771031" w:rsidRDefault="00771031" w:rsidP="00771031">
      <w:pPr>
        <w:pStyle w:val="Heading3"/>
      </w:pPr>
      <w:r>
        <w:lastRenderedPageBreak/>
        <w:t>2NC – S – Army</w:t>
      </w:r>
    </w:p>
    <w:p w14:paraId="24D962B2" w14:textId="77777777" w:rsidR="00771031" w:rsidRPr="00B307F6" w:rsidRDefault="00771031" w:rsidP="00771031">
      <w:pPr>
        <w:pStyle w:val="Heading4"/>
      </w:pPr>
      <w:r>
        <w:t xml:space="preserve">Extreme weather conditions in Alaska </w:t>
      </w:r>
      <w:r>
        <w:rPr>
          <w:u w:val="single"/>
        </w:rPr>
        <w:t>undergirds</w:t>
      </w:r>
      <w:r>
        <w:t xml:space="preserve"> Army testing of </w:t>
      </w:r>
      <w:r>
        <w:rPr>
          <w:u w:val="single"/>
        </w:rPr>
        <w:t>new gear</w:t>
      </w:r>
      <w:r>
        <w:t>.</w:t>
      </w:r>
    </w:p>
    <w:p w14:paraId="42AC199C" w14:textId="77777777" w:rsidR="00771031" w:rsidRPr="00EA0E38" w:rsidRDefault="00771031" w:rsidP="00771031">
      <w:pPr>
        <w:pStyle w:val="AuthorQuals"/>
      </w:pPr>
      <w:r w:rsidRPr="00EA0E38">
        <w:rPr>
          <w:rStyle w:val="Style13ptBold"/>
        </w:rPr>
        <w:t>Schauer, '21</w:t>
      </w:r>
      <w:r w:rsidRPr="00EA0E38">
        <w:t xml:space="preserve"> (Mark Schauer; Mark Hamilton Schauer is an American politician, member of the Democratic Party and former U.S. Representative for Michigan's 7th congressional district, serving from 2009 to 2011; "IVAS system undergoes extreme cold-weather testing at U.S. Army Cold Regions Test Center"; army.mil; https://www.army.mil/article/244769/ivas_system_undergoes_extreme_cold_weather_testing_at_u_s_army_cold_regions_test_center; 03-29-2021, Accessed 7-31-2021)//ILake-NoC</w:t>
      </w:r>
    </w:p>
    <w:p w14:paraId="5F5F526E" w14:textId="77777777" w:rsidR="00771031" w:rsidRPr="006B1500" w:rsidRDefault="00771031" w:rsidP="00771031">
      <w:pPr>
        <w:rPr>
          <w:rStyle w:val="Emphasis"/>
        </w:rPr>
      </w:pPr>
      <w:r w:rsidRPr="006B1500">
        <w:rPr>
          <w:rStyle w:val="StyleUnderline"/>
        </w:rPr>
        <w:t>It is vital that all military equipment work</w:t>
      </w:r>
      <w:r w:rsidRPr="00F14A3E">
        <w:rPr>
          <w:sz w:val="16"/>
        </w:rPr>
        <w:t xml:space="preserve"> </w:t>
      </w:r>
      <w:r w:rsidRPr="006B1500">
        <w:rPr>
          <w:rStyle w:val="Emphasis"/>
        </w:rPr>
        <w:t>wherever American Soldiers need it</w:t>
      </w:r>
    </w:p>
    <w:p w14:paraId="66EA4137" w14:textId="77777777" w:rsidR="00771031" w:rsidRPr="00F14A3E" w:rsidRDefault="00771031" w:rsidP="00771031">
      <w:pPr>
        <w:rPr>
          <w:sz w:val="16"/>
        </w:rPr>
      </w:pPr>
      <w:r w:rsidRPr="00F14A3E">
        <w:rPr>
          <w:sz w:val="16"/>
        </w:rPr>
        <w:t xml:space="preserve">Even a cursory examination of our nation’s history shows that American </w:t>
      </w:r>
      <w:r w:rsidRPr="006B1500">
        <w:rPr>
          <w:rStyle w:val="StyleUnderline"/>
        </w:rPr>
        <w:t>troops have had to contend with</w:t>
      </w:r>
      <w:r w:rsidRPr="00F14A3E">
        <w:rPr>
          <w:sz w:val="16"/>
        </w:rPr>
        <w:t xml:space="preserve"> extreme </w:t>
      </w:r>
      <w:r w:rsidRPr="006B1500">
        <w:rPr>
          <w:rStyle w:val="Emphasis"/>
        </w:rPr>
        <w:t>cold weather conditions</w:t>
      </w:r>
      <w:r w:rsidRPr="006B1500">
        <w:rPr>
          <w:rStyle w:val="StyleUnderline"/>
        </w:rPr>
        <w:t xml:space="preserve"> more than once.</w:t>
      </w:r>
    </w:p>
    <w:p w14:paraId="43D4D377" w14:textId="77777777" w:rsidR="00771031" w:rsidRPr="00F14A3E" w:rsidRDefault="00771031" w:rsidP="00771031">
      <w:pPr>
        <w:rPr>
          <w:sz w:val="16"/>
        </w:rPr>
      </w:pPr>
      <w:r w:rsidRPr="006B1500">
        <w:rPr>
          <w:rStyle w:val="StyleUnderline"/>
        </w:rPr>
        <w:t>From Korea to Afghanistan</w:t>
      </w:r>
      <w:r w:rsidRPr="00F14A3E">
        <w:rPr>
          <w:sz w:val="16"/>
        </w:rPr>
        <w:t xml:space="preserve">, the lives of </w:t>
      </w:r>
      <w:r w:rsidRPr="006B1500">
        <w:rPr>
          <w:rStyle w:val="StyleUnderline"/>
        </w:rPr>
        <w:t>American Soldiers depend on</w:t>
      </w:r>
      <w:r w:rsidRPr="00F14A3E">
        <w:rPr>
          <w:sz w:val="16"/>
        </w:rPr>
        <w:t xml:space="preserve"> functioning equipment in inhospitably </w:t>
      </w:r>
      <w:r w:rsidRPr="006B1500">
        <w:rPr>
          <w:rStyle w:val="StyleUnderline"/>
        </w:rPr>
        <w:t>frigid environments</w:t>
      </w:r>
      <w:r w:rsidRPr="00F14A3E">
        <w:rPr>
          <w:sz w:val="16"/>
        </w:rPr>
        <w:t xml:space="preserve">, and </w:t>
      </w:r>
      <w:r w:rsidRPr="006B1500">
        <w:rPr>
          <w:rStyle w:val="Emphasis"/>
        </w:rPr>
        <w:t>nowhere else in the world</w:t>
      </w:r>
      <w:r w:rsidRPr="00F14A3E">
        <w:rPr>
          <w:sz w:val="16"/>
        </w:rPr>
        <w:t xml:space="preserve"> </w:t>
      </w:r>
      <w:r w:rsidRPr="006B1500">
        <w:rPr>
          <w:rStyle w:val="StyleUnderline"/>
        </w:rPr>
        <w:t>can provide extreme</w:t>
      </w:r>
      <w:r w:rsidRPr="00F14A3E">
        <w:rPr>
          <w:sz w:val="16"/>
        </w:rPr>
        <w:t xml:space="preserve"> </w:t>
      </w:r>
      <w:r w:rsidRPr="006B1500">
        <w:rPr>
          <w:rStyle w:val="StyleUnderline"/>
        </w:rPr>
        <w:t>cold weather testing like</w:t>
      </w:r>
      <w:r w:rsidRPr="00F14A3E">
        <w:rPr>
          <w:sz w:val="16"/>
        </w:rPr>
        <w:t xml:space="preserve"> the </w:t>
      </w:r>
      <w:r w:rsidRPr="006B1500">
        <w:rPr>
          <w:rStyle w:val="StyleUnderline"/>
        </w:rPr>
        <w:t>U.S. Army’s</w:t>
      </w:r>
      <w:r w:rsidRPr="00F14A3E">
        <w:rPr>
          <w:sz w:val="16"/>
        </w:rPr>
        <w:t xml:space="preserve"> Cold Regions </w:t>
      </w:r>
      <w:r w:rsidRPr="006B1500">
        <w:rPr>
          <w:rStyle w:val="StyleUnderline"/>
        </w:rPr>
        <w:t>Test Center</w:t>
      </w:r>
      <w:r w:rsidRPr="00F14A3E">
        <w:rPr>
          <w:sz w:val="16"/>
        </w:rPr>
        <w:t xml:space="preserve"> (CRTC) </w:t>
      </w:r>
      <w:r w:rsidRPr="006B1500">
        <w:rPr>
          <w:rStyle w:val="StyleUnderline"/>
        </w:rPr>
        <w:t>at</w:t>
      </w:r>
      <w:r w:rsidRPr="00F14A3E">
        <w:rPr>
          <w:sz w:val="16"/>
        </w:rPr>
        <w:t xml:space="preserve"> Fort Greely, </w:t>
      </w:r>
      <w:r w:rsidRPr="006B1500">
        <w:rPr>
          <w:rStyle w:val="StyleUnderline"/>
        </w:rPr>
        <w:t>Alaska</w:t>
      </w:r>
      <w:r w:rsidRPr="00F14A3E">
        <w:rPr>
          <w:sz w:val="16"/>
        </w:rPr>
        <w:t>.</w:t>
      </w:r>
    </w:p>
    <w:p w14:paraId="56C15911" w14:textId="77777777" w:rsidR="00771031" w:rsidRPr="00F14A3E" w:rsidRDefault="00771031" w:rsidP="00771031">
      <w:pPr>
        <w:rPr>
          <w:sz w:val="16"/>
        </w:rPr>
      </w:pPr>
      <w:r w:rsidRPr="00F14A3E">
        <w:rPr>
          <w:sz w:val="16"/>
        </w:rPr>
        <w:t>CRTC is a subordinate command of U.S. Army Yuma Proving Ground (YPG) in southwestern Arizona, which is responsible for evaluating equipment in extreme desert, sub-Arctic, and tropical environments.</w:t>
      </w:r>
    </w:p>
    <w:p w14:paraId="5282BD09" w14:textId="77777777" w:rsidR="00771031" w:rsidRPr="00F14A3E" w:rsidRDefault="00771031" w:rsidP="00771031">
      <w:pPr>
        <w:rPr>
          <w:sz w:val="16"/>
        </w:rPr>
      </w:pPr>
      <w:r w:rsidRPr="00F14A3E">
        <w:rPr>
          <w:sz w:val="16"/>
        </w:rPr>
        <w:t xml:space="preserve">The </w:t>
      </w:r>
      <w:r w:rsidRPr="00B307F6">
        <w:rPr>
          <w:rStyle w:val="StyleUnderline"/>
        </w:rPr>
        <w:t>range of conditions present at CRTC is unimaginable</w:t>
      </w:r>
      <w:r w:rsidRPr="00F14A3E">
        <w:rPr>
          <w:sz w:val="16"/>
        </w:rPr>
        <w:t xml:space="preserve"> to much of the world’s population. The </w:t>
      </w:r>
      <w:r w:rsidRPr="00B307F6">
        <w:rPr>
          <w:rStyle w:val="StyleUnderline"/>
        </w:rPr>
        <w:t>highest summer temperatures have been</w:t>
      </w:r>
      <w:r w:rsidRPr="00F14A3E">
        <w:rPr>
          <w:sz w:val="16"/>
        </w:rPr>
        <w:t xml:space="preserve"> as much as </w:t>
      </w:r>
      <w:r w:rsidRPr="00B307F6">
        <w:rPr>
          <w:rStyle w:val="StyleUnderline"/>
        </w:rPr>
        <w:t>150 degrees warmer</w:t>
      </w:r>
      <w:r w:rsidRPr="00F14A3E">
        <w:rPr>
          <w:sz w:val="16"/>
        </w:rPr>
        <w:t xml:space="preserve"> </w:t>
      </w:r>
      <w:r w:rsidRPr="00B307F6">
        <w:rPr>
          <w:rStyle w:val="StyleUnderline"/>
        </w:rPr>
        <w:t>than</w:t>
      </w:r>
      <w:r w:rsidRPr="00F14A3E">
        <w:rPr>
          <w:sz w:val="16"/>
        </w:rPr>
        <w:t xml:space="preserve"> the </w:t>
      </w:r>
      <w:r w:rsidRPr="00B307F6">
        <w:rPr>
          <w:rStyle w:val="StyleUnderline"/>
        </w:rPr>
        <w:t>deepest cold of winter</w:t>
      </w:r>
      <w:r w:rsidRPr="00F14A3E">
        <w:rPr>
          <w:sz w:val="16"/>
        </w:rPr>
        <w:t>. The longest summer days have nearly twenty-three hours of daylight, while the winter solstice has less than five hours. Close to the Arctic Circle, CRTC is the premier site for punishing tests of military equipment in severe cold.</w:t>
      </w:r>
    </w:p>
    <w:p w14:paraId="7C9AF6A1" w14:textId="77777777" w:rsidR="00771031" w:rsidRPr="00F14A3E" w:rsidRDefault="00771031" w:rsidP="00771031">
      <w:pPr>
        <w:rPr>
          <w:sz w:val="16"/>
        </w:rPr>
      </w:pPr>
      <w:r w:rsidRPr="00F14A3E">
        <w:rPr>
          <w:sz w:val="16"/>
        </w:rPr>
        <w:t xml:space="preserve">One of the most recent examples of items subjected to the </w:t>
      </w:r>
      <w:r w:rsidRPr="00B307F6">
        <w:rPr>
          <w:rStyle w:val="StyleUnderline"/>
        </w:rPr>
        <w:t>most punishing elements at CRTC is</w:t>
      </w:r>
      <w:r w:rsidRPr="00F14A3E">
        <w:rPr>
          <w:sz w:val="16"/>
        </w:rPr>
        <w:t xml:space="preserve"> the </w:t>
      </w:r>
      <w:r w:rsidRPr="00B307F6">
        <w:rPr>
          <w:rStyle w:val="StyleUnderline"/>
        </w:rPr>
        <w:t>Integrated Visual Augmentation System</w:t>
      </w:r>
      <w:r w:rsidRPr="00F14A3E">
        <w:rPr>
          <w:sz w:val="16"/>
        </w:rPr>
        <w:t xml:space="preserve"> (IVAS), an augmented reality goggle based on Microsoft’s HoloLens that stands </w:t>
      </w:r>
      <w:r w:rsidRPr="00B307F6">
        <w:rPr>
          <w:rStyle w:val="StyleUnderline"/>
        </w:rPr>
        <w:t xml:space="preserve">poised to </w:t>
      </w:r>
      <w:r w:rsidRPr="00B307F6">
        <w:rPr>
          <w:rStyle w:val="Emphasis"/>
        </w:rPr>
        <w:t>redefine close combat force capabilities.</w:t>
      </w:r>
    </w:p>
    <w:p w14:paraId="5FF48210" w14:textId="77777777" w:rsidR="00771031" w:rsidRPr="00F14A3E" w:rsidRDefault="00771031" w:rsidP="00771031">
      <w:pPr>
        <w:rPr>
          <w:sz w:val="16"/>
        </w:rPr>
      </w:pPr>
      <w:r w:rsidRPr="00F14A3E">
        <w:rPr>
          <w:sz w:val="16"/>
        </w:rPr>
        <w:t>“To me, the IVAS program is one of the most revolutionary things we’ve done for the dismounted close combat force since the inception of night vision,” said Col. Troy Denomy, IVAS product manager under Program Executive Office (PEO) Soldier. “It’s not just a night vision device or a situational awareness tool, it’s combining all of that into one system.”</w:t>
      </w:r>
    </w:p>
    <w:p w14:paraId="422E7827" w14:textId="77777777" w:rsidR="00771031" w:rsidRPr="00F14A3E" w:rsidRDefault="00771031" w:rsidP="00771031">
      <w:pPr>
        <w:rPr>
          <w:sz w:val="16"/>
        </w:rPr>
      </w:pPr>
      <w:r w:rsidRPr="00F14A3E">
        <w:rPr>
          <w:sz w:val="16"/>
        </w:rPr>
        <w:t xml:space="preserve">The </w:t>
      </w:r>
      <w:r w:rsidRPr="00B307F6">
        <w:rPr>
          <w:rStyle w:val="StyleUnderline"/>
        </w:rPr>
        <w:t>IVAS prototype heads up display</w:t>
      </w:r>
      <w:r w:rsidRPr="00F14A3E">
        <w:rPr>
          <w:sz w:val="16"/>
        </w:rPr>
        <w:t xml:space="preserve"> </w:t>
      </w:r>
      <w:r w:rsidRPr="00B307F6">
        <w:rPr>
          <w:rStyle w:val="StyleUnderline"/>
        </w:rPr>
        <w:t>packs</w:t>
      </w:r>
      <w:r w:rsidRPr="00F14A3E">
        <w:rPr>
          <w:sz w:val="16"/>
        </w:rPr>
        <w:t xml:space="preserve"> a variety of </w:t>
      </w:r>
      <w:r w:rsidRPr="00B307F6">
        <w:rPr>
          <w:rStyle w:val="StyleUnderline"/>
        </w:rPr>
        <w:t>impressive capabilities into one package</w:t>
      </w:r>
      <w:r w:rsidRPr="00F14A3E">
        <w:rPr>
          <w:sz w:val="16"/>
        </w:rPr>
        <w:t>. Night vision and thermal scope settings are both available at the press of a button. Soldiers can share topographical imagery or 3D maps of an objective at any time, whether rehearsing or in the field. A Soldier can pair the IVAS to a weapon, enabling the weapon to be aimed using a reticle projected into their field of vision rather than holding it at the shoulder and peering through the scope. All members of a platoon can know where all of their teammates are at a given time, no matter how dark or dense the surrounding terrain.</w:t>
      </w:r>
    </w:p>
    <w:p w14:paraId="0BC44FEE" w14:textId="77777777" w:rsidR="00771031" w:rsidRPr="00B307F6" w:rsidRDefault="00771031" w:rsidP="00771031">
      <w:pPr>
        <w:rPr>
          <w:rStyle w:val="StyleUnderline"/>
        </w:rPr>
      </w:pPr>
      <w:r w:rsidRPr="00F14A3E">
        <w:rPr>
          <w:sz w:val="16"/>
        </w:rPr>
        <w:t xml:space="preserve">“It’s like a wearable version of Blue Force Tracker,” said Isaac Howell, CRTC test officer and former infantry officer. “You’re able to </w:t>
      </w:r>
      <w:r w:rsidRPr="00B307F6">
        <w:rPr>
          <w:rStyle w:val="StyleUnderline"/>
        </w:rPr>
        <w:t>maintain visibility</w:t>
      </w:r>
      <w:r w:rsidRPr="00F14A3E">
        <w:rPr>
          <w:sz w:val="16"/>
        </w:rPr>
        <w:t xml:space="preserve"> of your entire element dismounted </w:t>
      </w:r>
      <w:r w:rsidRPr="00B307F6">
        <w:rPr>
          <w:rStyle w:val="StyleUnderline"/>
        </w:rPr>
        <w:t>while moving through terrain</w:t>
      </w:r>
      <w:r w:rsidRPr="00F14A3E">
        <w:rPr>
          <w:sz w:val="16"/>
        </w:rPr>
        <w:t xml:space="preserve">. </w:t>
      </w:r>
      <w:r w:rsidRPr="00B307F6">
        <w:rPr>
          <w:rStyle w:val="StyleUnderline"/>
        </w:rPr>
        <w:t>That is a huge benefit to command and control.”</w:t>
      </w:r>
    </w:p>
    <w:p w14:paraId="053B1630" w14:textId="77777777" w:rsidR="00771031" w:rsidRPr="00F14A3E" w:rsidRDefault="00771031" w:rsidP="00771031">
      <w:pPr>
        <w:rPr>
          <w:sz w:val="16"/>
        </w:rPr>
      </w:pPr>
      <w:r w:rsidRPr="00B307F6">
        <w:rPr>
          <w:rStyle w:val="StyleUnderline"/>
        </w:rPr>
        <w:t xml:space="preserve">The need for putting the device through its paces </w:t>
      </w:r>
      <w:r w:rsidRPr="00B307F6">
        <w:rPr>
          <w:rStyle w:val="Emphasis"/>
        </w:rPr>
        <w:t>in an extreme natural environment</w:t>
      </w:r>
      <w:r w:rsidRPr="00F14A3E">
        <w:rPr>
          <w:sz w:val="16"/>
        </w:rPr>
        <w:t xml:space="preserve"> </w:t>
      </w:r>
      <w:r w:rsidRPr="00B307F6">
        <w:rPr>
          <w:rStyle w:val="StyleUnderline"/>
        </w:rPr>
        <w:t>prior to fielding was self-evident</w:t>
      </w:r>
      <w:r w:rsidRPr="00F14A3E">
        <w:rPr>
          <w:sz w:val="16"/>
        </w:rPr>
        <w:t xml:space="preserve"> </w:t>
      </w:r>
      <w:r w:rsidRPr="00B307F6">
        <w:rPr>
          <w:rStyle w:val="StyleUnderline"/>
        </w:rPr>
        <w:t>to</w:t>
      </w:r>
      <w:r w:rsidRPr="00F14A3E">
        <w:rPr>
          <w:sz w:val="16"/>
        </w:rPr>
        <w:t xml:space="preserve"> the </w:t>
      </w:r>
      <w:r w:rsidRPr="00B307F6">
        <w:rPr>
          <w:rStyle w:val="StyleUnderline"/>
        </w:rPr>
        <w:t>Army officials</w:t>
      </w:r>
      <w:r w:rsidRPr="00F14A3E">
        <w:rPr>
          <w:sz w:val="16"/>
        </w:rPr>
        <w:t xml:space="preserve"> in charge of the program.</w:t>
      </w:r>
    </w:p>
    <w:p w14:paraId="46CECFCE" w14:textId="77777777" w:rsidR="00771031" w:rsidRPr="00F14A3E" w:rsidRDefault="00771031" w:rsidP="00771031">
      <w:pPr>
        <w:rPr>
          <w:sz w:val="16"/>
        </w:rPr>
      </w:pPr>
      <w:r w:rsidRPr="00F14A3E">
        <w:rPr>
          <w:sz w:val="16"/>
        </w:rPr>
        <w:t>“If we only test and understand how the system works in a nominal environment, that very much restricts options on where we fight,” said Denomy. “Designing the system for extreme cold, humidity, and heat is paramount.”</w:t>
      </w:r>
    </w:p>
    <w:p w14:paraId="0706FDA9" w14:textId="77777777" w:rsidR="00771031" w:rsidRPr="00F14A3E" w:rsidRDefault="00771031" w:rsidP="00771031">
      <w:pPr>
        <w:rPr>
          <w:sz w:val="16"/>
        </w:rPr>
      </w:pPr>
      <w:r w:rsidRPr="00F14A3E">
        <w:rPr>
          <w:sz w:val="16"/>
        </w:rPr>
        <w:t>“</w:t>
      </w:r>
      <w:r w:rsidRPr="00F14A3E">
        <w:rPr>
          <w:rStyle w:val="StyleUnderline"/>
        </w:rPr>
        <w:t>We’re going to be expected to function in multiple domains and regions</w:t>
      </w:r>
      <w:r w:rsidRPr="00F14A3E">
        <w:rPr>
          <w:sz w:val="16"/>
        </w:rPr>
        <w:t>,” added Sgt. 1st Class Josh Braly, with the Soldier Lethality Cross Functional Team. “</w:t>
      </w:r>
      <w:r w:rsidRPr="00F14A3E">
        <w:rPr>
          <w:rStyle w:val="StyleUnderline"/>
        </w:rPr>
        <w:t>This needs to be a piece</w:t>
      </w:r>
      <w:r w:rsidRPr="00F14A3E">
        <w:rPr>
          <w:sz w:val="16"/>
        </w:rPr>
        <w:t xml:space="preserve"> of kit </w:t>
      </w:r>
      <w:r w:rsidRPr="00F14A3E">
        <w:rPr>
          <w:rStyle w:val="StyleUnderline"/>
        </w:rPr>
        <w:t>we know is</w:t>
      </w:r>
      <w:r w:rsidRPr="00F14A3E">
        <w:rPr>
          <w:sz w:val="16"/>
        </w:rPr>
        <w:t xml:space="preserve"> </w:t>
      </w:r>
      <w:r w:rsidRPr="00F14A3E">
        <w:rPr>
          <w:rStyle w:val="Emphasis"/>
        </w:rPr>
        <w:t>robust enough to handle the hazards of cold and the tropics</w:t>
      </w:r>
      <w:r w:rsidRPr="00F14A3E">
        <w:rPr>
          <w:sz w:val="16"/>
        </w:rPr>
        <w:t>.”</w:t>
      </w:r>
    </w:p>
    <w:p w14:paraId="323DFE7C" w14:textId="77777777" w:rsidR="00771031" w:rsidRPr="00F14A3E" w:rsidRDefault="00771031" w:rsidP="00771031">
      <w:pPr>
        <w:rPr>
          <w:rStyle w:val="StyleUnderline"/>
        </w:rPr>
      </w:pPr>
      <w:r w:rsidRPr="00F14A3E">
        <w:rPr>
          <w:sz w:val="16"/>
        </w:rPr>
        <w:lastRenderedPageBreak/>
        <w:t xml:space="preserve">When Infantry Soldiers stationed at Alaska’s Joint Base Elmendorf-Richardson arrived at CRTC in March, the </w:t>
      </w:r>
      <w:r w:rsidRPr="00F14A3E">
        <w:rPr>
          <w:rStyle w:val="StyleUnderline"/>
        </w:rPr>
        <w:t xml:space="preserve">terrain and temperature were made to order for the test. It was well below zero degrees </w:t>
      </w:r>
      <w:r w:rsidRPr="00F14A3E">
        <w:rPr>
          <w:sz w:val="16"/>
        </w:rPr>
        <w:t xml:space="preserve">Fahrenheit, and CRTC’s test </w:t>
      </w:r>
      <w:r w:rsidRPr="00F14A3E">
        <w:rPr>
          <w:rStyle w:val="StyleUnderline"/>
        </w:rPr>
        <w:t>officers</w:t>
      </w:r>
      <w:r w:rsidRPr="00F14A3E">
        <w:rPr>
          <w:sz w:val="16"/>
        </w:rPr>
        <w:t xml:space="preserve"> had </w:t>
      </w:r>
      <w:r w:rsidRPr="00F14A3E">
        <w:rPr>
          <w:rStyle w:val="StyleUnderline"/>
        </w:rPr>
        <w:t>planned</w:t>
      </w:r>
      <w:r w:rsidRPr="00F14A3E">
        <w:rPr>
          <w:sz w:val="16"/>
        </w:rPr>
        <w:t xml:space="preserve"> a multi-mile </w:t>
      </w:r>
      <w:r w:rsidRPr="00F14A3E">
        <w:rPr>
          <w:rStyle w:val="StyleUnderline"/>
        </w:rPr>
        <w:t>night trek across rugged terrain</w:t>
      </w:r>
      <w:r w:rsidRPr="00F14A3E">
        <w:rPr>
          <w:sz w:val="16"/>
        </w:rPr>
        <w:t xml:space="preserve"> in realistic scenarios that also served as training for the Soldiers. An </w:t>
      </w:r>
      <w:r w:rsidRPr="00F14A3E">
        <w:rPr>
          <w:rStyle w:val="StyleUnderline"/>
        </w:rPr>
        <w:t>element</w:t>
      </w:r>
      <w:r w:rsidRPr="00F14A3E">
        <w:rPr>
          <w:sz w:val="16"/>
        </w:rPr>
        <w:t xml:space="preserve"> of the Soldiers </w:t>
      </w:r>
      <w:r w:rsidRPr="00F14A3E">
        <w:rPr>
          <w:rStyle w:val="StyleUnderline"/>
        </w:rPr>
        <w:t>served as mock opposition forces</w:t>
      </w:r>
      <w:r w:rsidRPr="00F14A3E">
        <w:rPr>
          <w:sz w:val="16"/>
        </w:rPr>
        <w:t xml:space="preserve">. </w:t>
      </w:r>
      <w:r w:rsidRPr="00F14A3E">
        <w:rPr>
          <w:rStyle w:val="StyleUnderline"/>
        </w:rPr>
        <w:t>Snow-shoes were required in the deep snow</w:t>
      </w:r>
      <w:r w:rsidRPr="00F14A3E">
        <w:rPr>
          <w:sz w:val="16"/>
        </w:rPr>
        <w:t xml:space="preserve"> that partially or wholly covered all manners of obstacles, including dense vegetation. Aside from the test officers and data collectors accompanying the Soldiers, the </w:t>
      </w:r>
      <w:r w:rsidRPr="00F14A3E">
        <w:rPr>
          <w:rStyle w:val="StyleUnderline"/>
        </w:rPr>
        <w:t xml:space="preserve">exercise seemed like a </w:t>
      </w:r>
      <w:r w:rsidRPr="00F14A3E">
        <w:rPr>
          <w:rStyle w:val="Emphasis"/>
        </w:rPr>
        <w:t>real infantry mission.</w:t>
      </w:r>
    </w:p>
    <w:p w14:paraId="0F589678" w14:textId="77777777" w:rsidR="00771031" w:rsidRDefault="00771031" w:rsidP="00771031">
      <w:pPr>
        <w:pStyle w:val="Heading3"/>
      </w:pPr>
      <w:r>
        <w:lastRenderedPageBreak/>
        <w:t>2NC – S – Air Force</w:t>
      </w:r>
    </w:p>
    <w:p w14:paraId="54912EA4" w14:textId="77777777" w:rsidR="00771031" w:rsidRPr="000D176F" w:rsidRDefault="00771031" w:rsidP="00771031">
      <w:pPr>
        <w:pStyle w:val="Heading4"/>
      </w:pPr>
      <w:r>
        <w:t xml:space="preserve">Alaska’s geographical location is key to </w:t>
      </w:r>
      <w:r>
        <w:rPr>
          <w:u w:val="single"/>
        </w:rPr>
        <w:t>every</w:t>
      </w:r>
      <w:r>
        <w:t xml:space="preserve"> aircraft system – extreme weather is one of the air force’s </w:t>
      </w:r>
      <w:r>
        <w:rPr>
          <w:u w:val="single"/>
        </w:rPr>
        <w:t>greatest weaknesses</w:t>
      </w:r>
      <w:r>
        <w:t>.</w:t>
      </w:r>
    </w:p>
    <w:p w14:paraId="60B73A7E" w14:textId="77777777" w:rsidR="00771031" w:rsidRDefault="00771031" w:rsidP="00771031">
      <w:pPr>
        <w:pStyle w:val="AuthorQuals"/>
      </w:pPr>
      <w:r w:rsidRPr="007E020F">
        <w:rPr>
          <w:rStyle w:val="Style13ptBold"/>
        </w:rPr>
        <w:t>Pawlyk, '17</w:t>
      </w:r>
      <w:r>
        <w:t xml:space="preserve"> (Oriana Pawlyk; Oriana Pawlyk is Military.com’s air warfare reporter covering everything from the latest personnel trends, aircraft, investigations, defense technology, to Air Force operations all over the world. Pawlyk is also an active member of the Pentagon Press Association; "F-35 Undergoes Cold-Weather Testing in Alaska"; Military; https://www.military.com/defensetech/2017/11/27/f-35-undergoes-cold-weather-testing-alaska; 11-27-2017, Accessed 7-31-2021)//ILake-NoC</w:t>
      </w:r>
    </w:p>
    <w:p w14:paraId="704BE9B5" w14:textId="77777777" w:rsidR="00771031" w:rsidRPr="00880C77" w:rsidRDefault="00771031" w:rsidP="00771031">
      <w:pPr>
        <w:rPr>
          <w:sz w:val="16"/>
        </w:rPr>
      </w:pPr>
      <w:r w:rsidRPr="00880C77">
        <w:rPr>
          <w:sz w:val="16"/>
        </w:rPr>
        <w:t>The F-</w:t>
      </w:r>
      <w:r w:rsidRPr="009E4A98">
        <w:rPr>
          <w:rStyle w:val="StyleUnderline"/>
        </w:rPr>
        <w:t>35 Joint Strike Fighter is undergoing</w:t>
      </w:r>
      <w:r w:rsidRPr="00880C77">
        <w:rPr>
          <w:sz w:val="16"/>
        </w:rPr>
        <w:t xml:space="preserve"> some more </w:t>
      </w:r>
      <w:r w:rsidRPr="009E4A98">
        <w:rPr>
          <w:rStyle w:val="Emphasis"/>
        </w:rPr>
        <w:t>extreme weather testing</w:t>
      </w:r>
      <w:r w:rsidRPr="00880C77">
        <w:rPr>
          <w:sz w:val="16"/>
        </w:rPr>
        <w:t xml:space="preserve"> </w:t>
      </w:r>
      <w:r w:rsidRPr="009E4A98">
        <w:rPr>
          <w:rStyle w:val="StyleUnderline"/>
        </w:rPr>
        <w:t>before additional jets fly across the pond</w:t>
      </w:r>
      <w:r w:rsidRPr="00880C77">
        <w:rPr>
          <w:sz w:val="16"/>
        </w:rPr>
        <w:t xml:space="preserve"> for permanent stationing in Norway.</w:t>
      </w:r>
    </w:p>
    <w:p w14:paraId="2B51C136" w14:textId="77777777" w:rsidR="00771031" w:rsidRPr="00880C77" w:rsidRDefault="00771031" w:rsidP="00771031">
      <w:pPr>
        <w:rPr>
          <w:sz w:val="16"/>
        </w:rPr>
      </w:pPr>
      <w:r w:rsidRPr="00880C77">
        <w:rPr>
          <w:sz w:val="16"/>
        </w:rPr>
        <w:t xml:space="preserve">The </w:t>
      </w:r>
      <w:r w:rsidRPr="009E4A98">
        <w:rPr>
          <w:rStyle w:val="StyleUnderline"/>
        </w:rPr>
        <w:t>A model</w:t>
      </w:r>
      <w:r w:rsidRPr="00880C77">
        <w:rPr>
          <w:sz w:val="16"/>
        </w:rPr>
        <w:t xml:space="preserve"> has and </w:t>
      </w:r>
      <w:r w:rsidRPr="009E4A98">
        <w:rPr>
          <w:rStyle w:val="StyleUnderline"/>
        </w:rPr>
        <w:t>will continue to be tested on icy runways at Eielson Air Force Base, Alaska</w:t>
      </w:r>
      <w:r w:rsidRPr="00880C77">
        <w:rPr>
          <w:sz w:val="16"/>
        </w:rPr>
        <w:t xml:space="preserve">, in order </w:t>
      </w:r>
      <w:r w:rsidRPr="009E4A98">
        <w:rPr>
          <w:rStyle w:val="StyleUnderline"/>
        </w:rPr>
        <w:t>to pass</w:t>
      </w:r>
      <w:r w:rsidRPr="00880C77">
        <w:rPr>
          <w:sz w:val="16"/>
        </w:rPr>
        <w:t xml:space="preserve"> its </w:t>
      </w:r>
      <w:r w:rsidRPr="009E4A98">
        <w:rPr>
          <w:rStyle w:val="StyleUnderline"/>
        </w:rPr>
        <w:t>drag chute certification</w:t>
      </w:r>
      <w:r w:rsidRPr="00880C77">
        <w:rPr>
          <w:sz w:val="16"/>
        </w:rPr>
        <w:t xml:space="preserve"> -- a requirement for Norway's version of the jets, Lockheed Martin said in a release on Monday.</w:t>
      </w:r>
    </w:p>
    <w:p w14:paraId="7A6E0337" w14:textId="77777777" w:rsidR="00771031" w:rsidRPr="00880C77" w:rsidRDefault="00771031" w:rsidP="00771031">
      <w:pPr>
        <w:rPr>
          <w:sz w:val="16"/>
        </w:rPr>
      </w:pPr>
      <w:r w:rsidRPr="00880C77">
        <w:rPr>
          <w:sz w:val="16"/>
        </w:rPr>
        <w:t>Although Norway already has a handful of F-35s, it welcomed its first three F-35As to Ørland Air Base for permanent basing earlier this month.</w:t>
      </w:r>
    </w:p>
    <w:p w14:paraId="697E4393" w14:textId="77777777" w:rsidR="00771031" w:rsidRPr="00880C77" w:rsidRDefault="00771031" w:rsidP="00771031">
      <w:pPr>
        <w:rPr>
          <w:sz w:val="16"/>
        </w:rPr>
      </w:pPr>
      <w:r w:rsidRPr="00880C77">
        <w:rPr>
          <w:sz w:val="16"/>
        </w:rPr>
        <w:t xml:space="preserve">"This </w:t>
      </w:r>
      <w:r w:rsidRPr="009E4A98">
        <w:rPr>
          <w:rStyle w:val="StyleUnderline"/>
        </w:rPr>
        <w:t>initial testing</w:t>
      </w:r>
      <w:r w:rsidRPr="00880C77">
        <w:rPr>
          <w:sz w:val="16"/>
        </w:rPr>
        <w:t xml:space="preserve"> is the first of two phases to </w:t>
      </w:r>
      <w:r w:rsidRPr="009E4A98">
        <w:rPr>
          <w:rStyle w:val="StyleUnderline"/>
        </w:rPr>
        <w:t>ensure</w:t>
      </w:r>
      <w:r w:rsidRPr="00880C77">
        <w:rPr>
          <w:sz w:val="16"/>
        </w:rPr>
        <w:t xml:space="preserve"> </w:t>
      </w:r>
      <w:r w:rsidRPr="009E4A98">
        <w:rPr>
          <w:rStyle w:val="StyleUnderline"/>
        </w:rPr>
        <w:t>the F-35A can operate in these extreme conditions</w:t>
      </w:r>
      <w:r w:rsidRPr="00880C77">
        <w:rPr>
          <w:sz w:val="16"/>
        </w:rPr>
        <w:t xml:space="preserve">," officials said in the release. </w:t>
      </w:r>
      <w:r w:rsidRPr="009E4A98">
        <w:rPr>
          <w:rStyle w:val="StyleUnderline"/>
        </w:rPr>
        <w:t xml:space="preserve">Lockheed has been working with </w:t>
      </w:r>
      <w:r w:rsidRPr="00880C77">
        <w:rPr>
          <w:sz w:val="16"/>
        </w:rPr>
        <w:t xml:space="preserve">the Netherlands </w:t>
      </w:r>
      <w:r w:rsidRPr="009E4A98">
        <w:rPr>
          <w:rStyle w:val="StyleUnderline"/>
        </w:rPr>
        <w:t>on the drag capabilities for their jets</w:t>
      </w:r>
      <w:r w:rsidRPr="00880C77">
        <w:rPr>
          <w:sz w:val="16"/>
        </w:rPr>
        <w:t>, initially tested at Edwards Air Force Base, California, earlier this year.</w:t>
      </w:r>
    </w:p>
    <w:p w14:paraId="2BF33C24" w14:textId="77777777" w:rsidR="00771031" w:rsidRPr="00880C77" w:rsidRDefault="00771031" w:rsidP="00771031">
      <w:pPr>
        <w:rPr>
          <w:sz w:val="16"/>
        </w:rPr>
      </w:pPr>
      <w:r w:rsidRPr="00880C77">
        <w:rPr>
          <w:sz w:val="16"/>
        </w:rPr>
        <w:t>"These tests are done with the aircraft in motion rolling over a prepared icy runway surface at a wide range of speeds," Michael Friedman, a Lockheed F-35 spokesman, told Military.com on Monday.</w:t>
      </w:r>
    </w:p>
    <w:p w14:paraId="2D56ED79" w14:textId="77777777" w:rsidR="00771031" w:rsidRPr="00880C77" w:rsidRDefault="00771031" w:rsidP="00771031">
      <w:pPr>
        <w:rPr>
          <w:sz w:val="16"/>
        </w:rPr>
      </w:pPr>
      <w:r w:rsidRPr="00880C77">
        <w:rPr>
          <w:sz w:val="16"/>
        </w:rPr>
        <w:t>The second phase of the drag chute-ice testing -- which will focus on how the chute performs during landing -- is planned in early 2018, Friedman said.</w:t>
      </w:r>
    </w:p>
    <w:p w14:paraId="7AE0FDDD" w14:textId="77777777" w:rsidR="00771031" w:rsidRPr="00880C77" w:rsidRDefault="00771031" w:rsidP="00771031">
      <w:pPr>
        <w:rPr>
          <w:sz w:val="16"/>
        </w:rPr>
      </w:pPr>
      <w:r w:rsidRPr="00880C77">
        <w:rPr>
          <w:sz w:val="16"/>
        </w:rPr>
        <w:t xml:space="preserve">"The </w:t>
      </w:r>
      <w:r w:rsidRPr="009E4A98">
        <w:rPr>
          <w:rStyle w:val="StyleUnderline"/>
        </w:rPr>
        <w:t>icy runway tests being conducted now at Eielson AFB</w:t>
      </w:r>
      <w:r w:rsidRPr="00880C77">
        <w:rPr>
          <w:sz w:val="16"/>
        </w:rPr>
        <w:t xml:space="preserve"> are to </w:t>
      </w:r>
      <w:r w:rsidRPr="009E4A98">
        <w:rPr>
          <w:rStyle w:val="StyleUnderline"/>
        </w:rPr>
        <w:t>determine</w:t>
      </w:r>
      <w:r w:rsidRPr="00880C77">
        <w:rPr>
          <w:sz w:val="16"/>
        </w:rPr>
        <w:t xml:space="preserve"> the </w:t>
      </w:r>
      <w:r w:rsidRPr="009E4A98">
        <w:rPr>
          <w:rStyle w:val="StyleUnderline"/>
        </w:rPr>
        <w:t>handling characteristics, braking and deceleration performance on slippery landing surfaces</w:t>
      </w:r>
      <w:r w:rsidRPr="00880C77">
        <w:rPr>
          <w:sz w:val="16"/>
        </w:rPr>
        <w:t xml:space="preserve"> with and without deployment of the drag chute.</w:t>
      </w:r>
    </w:p>
    <w:p w14:paraId="24780F5B" w14:textId="77777777" w:rsidR="00771031" w:rsidRPr="00880C77" w:rsidRDefault="00771031" w:rsidP="00771031">
      <w:pPr>
        <w:rPr>
          <w:sz w:val="16"/>
        </w:rPr>
      </w:pPr>
      <w:r w:rsidRPr="00880C77">
        <w:rPr>
          <w:sz w:val="16"/>
        </w:rPr>
        <w:t>Officials at Lockheed did not clarify how much the latest extreme weather testing for the partner aircraft costs before press time.</w:t>
      </w:r>
    </w:p>
    <w:p w14:paraId="2CF1EA81" w14:textId="77777777" w:rsidR="00771031" w:rsidRPr="00880C77" w:rsidRDefault="00771031" w:rsidP="00771031">
      <w:pPr>
        <w:rPr>
          <w:sz w:val="16"/>
        </w:rPr>
      </w:pPr>
      <w:r w:rsidRPr="00880C77">
        <w:rPr>
          <w:sz w:val="16"/>
        </w:rPr>
        <w:t>Previous harsh weather testing</w:t>
      </w:r>
    </w:p>
    <w:p w14:paraId="57BE2589" w14:textId="77777777" w:rsidR="00771031" w:rsidRPr="00880C77" w:rsidRDefault="00771031" w:rsidP="00771031">
      <w:pPr>
        <w:rPr>
          <w:sz w:val="16"/>
        </w:rPr>
      </w:pPr>
      <w:r w:rsidRPr="00880C77">
        <w:rPr>
          <w:sz w:val="16"/>
        </w:rPr>
        <w:t>While the drag-chute is an anomaly for the F-35 -- with only Norway and the Netherlands expressing interest in the ability to stop on ice given geographical location -- the stealth aircraft has been through extreme weather testing before.</w:t>
      </w:r>
    </w:p>
    <w:p w14:paraId="34B2EE55" w14:textId="77777777" w:rsidR="00771031" w:rsidRPr="00880C77" w:rsidRDefault="00771031" w:rsidP="00771031">
      <w:pPr>
        <w:rPr>
          <w:sz w:val="16"/>
        </w:rPr>
      </w:pPr>
      <w:r w:rsidRPr="00880C77">
        <w:rPr>
          <w:rStyle w:val="StyleUnderline"/>
        </w:rPr>
        <w:t>Throughout history</w:t>
      </w:r>
      <w:r w:rsidRPr="00880C77">
        <w:rPr>
          <w:sz w:val="16"/>
        </w:rPr>
        <w:t xml:space="preserve">, </w:t>
      </w:r>
      <w:r w:rsidRPr="00880C77">
        <w:rPr>
          <w:rStyle w:val="StyleUnderline"/>
        </w:rPr>
        <w:t>one of the</w:t>
      </w:r>
      <w:r w:rsidRPr="00880C77">
        <w:rPr>
          <w:sz w:val="16"/>
        </w:rPr>
        <w:t xml:space="preserve"> </w:t>
      </w:r>
      <w:r w:rsidRPr="00880C77">
        <w:rPr>
          <w:rStyle w:val="Emphasis"/>
        </w:rPr>
        <w:t>worst issues affecting aircraft</w:t>
      </w:r>
      <w:r w:rsidRPr="00880C77">
        <w:rPr>
          <w:sz w:val="16"/>
        </w:rPr>
        <w:t xml:space="preserve">, </w:t>
      </w:r>
      <w:r w:rsidRPr="00880C77">
        <w:rPr>
          <w:rStyle w:val="StyleUnderline"/>
        </w:rPr>
        <w:t xml:space="preserve">weapons or equipment has been </w:t>
      </w:r>
      <w:r w:rsidRPr="00880C77">
        <w:rPr>
          <w:rStyle w:val="Emphasis"/>
        </w:rPr>
        <w:t>cold weather</w:t>
      </w:r>
      <w:r w:rsidRPr="00880C77">
        <w:rPr>
          <w:sz w:val="16"/>
        </w:rPr>
        <w:t>, lab chief Dwayne Bell told Military.com during a visit to the McKinley Climatic Laboratory at Eglin Air Force Base, Florida. Military.com toured the facility last year during a stateside trip with then-Defense Secretary Ash Carter.</w:t>
      </w:r>
    </w:p>
    <w:p w14:paraId="4F6E0C7E" w14:textId="77777777" w:rsidR="00771031" w:rsidRPr="00880C77" w:rsidRDefault="00771031" w:rsidP="00771031">
      <w:pPr>
        <w:rPr>
          <w:rStyle w:val="StyleUnderline"/>
        </w:rPr>
      </w:pPr>
      <w:r w:rsidRPr="00880C77">
        <w:rPr>
          <w:rStyle w:val="StyleUnderline"/>
        </w:rPr>
        <w:t>Following lessons learned during World War I</w:t>
      </w:r>
      <w:r w:rsidRPr="00880C77">
        <w:rPr>
          <w:sz w:val="16"/>
        </w:rPr>
        <w:t xml:space="preserve">, "In the 1930s roughly, Congress got in the middle of it, and told the </w:t>
      </w:r>
      <w:r w:rsidRPr="00880C77">
        <w:rPr>
          <w:rStyle w:val="StyleUnderline"/>
        </w:rPr>
        <w:t>military</w:t>
      </w:r>
      <w:r w:rsidRPr="00880C77">
        <w:rPr>
          <w:sz w:val="16"/>
        </w:rPr>
        <w:t xml:space="preserve"> 'We </w:t>
      </w:r>
      <w:r w:rsidRPr="00880C77">
        <w:rPr>
          <w:rStyle w:val="StyleUnderline"/>
        </w:rPr>
        <w:t>want</w:t>
      </w:r>
      <w:r w:rsidRPr="00880C77">
        <w:rPr>
          <w:sz w:val="16"/>
        </w:rPr>
        <w:t xml:space="preserve"> you to do </w:t>
      </w:r>
      <w:r w:rsidRPr="00880C77">
        <w:rPr>
          <w:rStyle w:val="StyleUnderline"/>
        </w:rPr>
        <w:t>cold weather testing'</w:t>
      </w:r>
      <w:r w:rsidRPr="00880C77">
        <w:rPr>
          <w:sz w:val="16"/>
        </w:rPr>
        <w:t xml:space="preserve">," Bell said. As a result, the </w:t>
      </w:r>
      <w:r w:rsidRPr="00880C77">
        <w:rPr>
          <w:rStyle w:val="StyleUnderline"/>
        </w:rPr>
        <w:t>military began sending equipment</w:t>
      </w:r>
      <w:r w:rsidRPr="00880C77">
        <w:rPr>
          <w:sz w:val="16"/>
        </w:rPr>
        <w:t xml:space="preserve"> out </w:t>
      </w:r>
      <w:r w:rsidRPr="00880C77">
        <w:rPr>
          <w:rStyle w:val="StyleUnderline"/>
        </w:rPr>
        <w:t>to</w:t>
      </w:r>
      <w:r w:rsidRPr="00880C77">
        <w:rPr>
          <w:sz w:val="16"/>
        </w:rPr>
        <w:t xml:space="preserve"> Ladd Army Airfield near Fairbanks, </w:t>
      </w:r>
      <w:r w:rsidRPr="00880C77">
        <w:rPr>
          <w:rStyle w:val="StyleUnderline"/>
        </w:rPr>
        <w:t>Alaska</w:t>
      </w:r>
      <w:r w:rsidRPr="00880C77">
        <w:rPr>
          <w:sz w:val="16"/>
        </w:rPr>
        <w:t>.</w:t>
      </w:r>
    </w:p>
    <w:p w14:paraId="4BE220E7" w14:textId="77777777" w:rsidR="00771031" w:rsidRPr="00880C77" w:rsidRDefault="00771031" w:rsidP="00771031">
      <w:pPr>
        <w:rPr>
          <w:sz w:val="16"/>
        </w:rPr>
      </w:pPr>
      <w:r w:rsidRPr="00880C77">
        <w:rPr>
          <w:sz w:val="16"/>
        </w:rPr>
        <w:t>Testing slowed since weather was unpredictable, Bell said. "It's hard chasing weather," he said.</w:t>
      </w:r>
    </w:p>
    <w:p w14:paraId="3D1523AC" w14:textId="77777777" w:rsidR="00771031" w:rsidRPr="00880C77" w:rsidRDefault="00771031" w:rsidP="00771031">
      <w:pPr>
        <w:rPr>
          <w:sz w:val="16"/>
        </w:rPr>
      </w:pPr>
      <w:r w:rsidRPr="00880C77">
        <w:rPr>
          <w:sz w:val="16"/>
        </w:rPr>
        <w:t xml:space="preserve">Lt. Col. Ashley McKinley, a former pilot stationed at Ladd </w:t>
      </w:r>
      <w:r w:rsidRPr="00880C77">
        <w:rPr>
          <w:rStyle w:val="StyleUnderline"/>
        </w:rPr>
        <w:t>noticed the inefficiencies to test</w:t>
      </w:r>
      <w:r w:rsidRPr="00880C77">
        <w:rPr>
          <w:sz w:val="16"/>
        </w:rPr>
        <w:t xml:space="preserve"> the </w:t>
      </w:r>
      <w:r w:rsidRPr="00880C77">
        <w:rPr>
          <w:rStyle w:val="StyleUnderline"/>
        </w:rPr>
        <w:t>equipment</w:t>
      </w:r>
      <w:r w:rsidRPr="00880C77">
        <w:rPr>
          <w:sz w:val="16"/>
        </w:rPr>
        <w:t xml:space="preserve"> quickly </w:t>
      </w:r>
      <w:r w:rsidRPr="00880C77">
        <w:rPr>
          <w:rStyle w:val="Emphasis"/>
        </w:rPr>
        <w:t>based on conditions</w:t>
      </w:r>
      <w:r w:rsidRPr="00880C77">
        <w:rPr>
          <w:sz w:val="16"/>
        </w:rPr>
        <w:t xml:space="preserve">. But only decades later following World War II was a </w:t>
      </w:r>
      <w:r w:rsidRPr="00880C77">
        <w:rPr>
          <w:rStyle w:val="StyleUnderline"/>
        </w:rPr>
        <w:t>temperature-controlled facility built and up-and-running</w:t>
      </w:r>
      <w:r w:rsidRPr="00880C77">
        <w:rPr>
          <w:sz w:val="16"/>
        </w:rPr>
        <w:t xml:space="preserve"> in his honor.</w:t>
      </w:r>
    </w:p>
    <w:p w14:paraId="6F064A95" w14:textId="77777777" w:rsidR="00771031" w:rsidRPr="00880C77" w:rsidRDefault="00771031" w:rsidP="00771031">
      <w:pPr>
        <w:rPr>
          <w:rStyle w:val="StyleUnderline"/>
        </w:rPr>
      </w:pPr>
      <w:r w:rsidRPr="00880C77">
        <w:rPr>
          <w:sz w:val="16"/>
        </w:rPr>
        <w:t xml:space="preserve">On the cold side, the </w:t>
      </w:r>
      <w:r w:rsidRPr="00880C77">
        <w:rPr>
          <w:rStyle w:val="StyleUnderline"/>
        </w:rPr>
        <w:t>refrigeration chamber within the lab</w:t>
      </w:r>
      <w:r w:rsidRPr="00880C77">
        <w:rPr>
          <w:sz w:val="16"/>
        </w:rPr>
        <w:t xml:space="preserve"> can </w:t>
      </w:r>
      <w:r w:rsidRPr="00880C77">
        <w:rPr>
          <w:rStyle w:val="StyleUnderline"/>
        </w:rPr>
        <w:t>fall as low as -70 degrees.</w:t>
      </w:r>
    </w:p>
    <w:p w14:paraId="5F6832CF" w14:textId="77777777" w:rsidR="00771031" w:rsidRPr="00880C77" w:rsidRDefault="00771031" w:rsidP="00771031">
      <w:pPr>
        <w:rPr>
          <w:sz w:val="16"/>
        </w:rPr>
      </w:pPr>
      <w:r w:rsidRPr="00880C77">
        <w:rPr>
          <w:sz w:val="16"/>
        </w:rPr>
        <w:t>Bell at the time said the F-35 program has been the one of the most expensive programs tested in the lab to date. There's a very wide range of what testing costs, but prices estimate to roughly $25,000 a day, he said.</w:t>
      </w:r>
    </w:p>
    <w:p w14:paraId="3B7212A1" w14:textId="77777777" w:rsidR="00771031" w:rsidRPr="00880C77" w:rsidRDefault="00771031" w:rsidP="00771031">
      <w:pPr>
        <w:rPr>
          <w:sz w:val="16"/>
        </w:rPr>
      </w:pPr>
      <w:r w:rsidRPr="00880C77">
        <w:rPr>
          <w:sz w:val="16"/>
        </w:rPr>
        <w:lastRenderedPageBreak/>
        <w:t>It was roughly $7 million to test the B model from the Patuxent River Integrated Test Force, Maryland, over a six month period, Bell said.</w:t>
      </w:r>
    </w:p>
    <w:p w14:paraId="224185C1" w14:textId="77777777" w:rsidR="00771031" w:rsidRDefault="00771031" w:rsidP="00771031">
      <w:pPr>
        <w:rPr>
          <w:sz w:val="16"/>
        </w:rPr>
      </w:pPr>
      <w:r w:rsidRPr="00880C77">
        <w:rPr>
          <w:sz w:val="16"/>
        </w:rPr>
        <w:t xml:space="preserve">The Lightning II was put through major weather -- the </w:t>
      </w:r>
      <w:r w:rsidRPr="00880C77">
        <w:rPr>
          <w:rStyle w:val="StyleUnderline"/>
        </w:rPr>
        <w:t>lab can do</w:t>
      </w:r>
      <w:r w:rsidRPr="00880C77">
        <w:rPr>
          <w:sz w:val="16"/>
        </w:rPr>
        <w:t xml:space="preserve"> everything but lightning strikes and tornadoes -- such as </w:t>
      </w:r>
      <w:r w:rsidRPr="00880C77">
        <w:rPr>
          <w:rStyle w:val="StyleUnderline"/>
        </w:rPr>
        <w:t>wind, solar radiation, fog, humidity, rain intrusion/ingestion, freezing rain, icing cloud, icing build-up, vortex icing and snow</w:t>
      </w:r>
      <w:r w:rsidRPr="00880C77">
        <w:rPr>
          <w:sz w:val="16"/>
        </w:rPr>
        <w:t>, said Friedman.</w:t>
      </w:r>
    </w:p>
    <w:p w14:paraId="46B4F9BB" w14:textId="77777777" w:rsidR="00771031" w:rsidRPr="003C07B1" w:rsidRDefault="00771031" w:rsidP="00771031">
      <w:pPr>
        <w:pStyle w:val="Heading3"/>
      </w:pPr>
      <w:r>
        <w:lastRenderedPageBreak/>
        <w:t>2NC – S – Subs</w:t>
      </w:r>
    </w:p>
    <w:p w14:paraId="27DD52C0" w14:textId="77777777" w:rsidR="00771031" w:rsidRPr="00D11AC2" w:rsidRDefault="00771031" w:rsidP="00771031">
      <w:pPr>
        <w:pStyle w:val="Heading4"/>
      </w:pPr>
      <w:r w:rsidRPr="00E435D1">
        <w:t xml:space="preserve">The </w:t>
      </w:r>
      <w:r w:rsidRPr="00E435D1">
        <w:rPr>
          <w:u w:val="single"/>
        </w:rPr>
        <w:t>Behm Canal</w:t>
      </w:r>
      <w:r w:rsidRPr="00E435D1">
        <w:t xml:space="preserve"> is key to maintain the </w:t>
      </w:r>
      <w:r w:rsidRPr="00E435D1">
        <w:rPr>
          <w:u w:val="single"/>
        </w:rPr>
        <w:t>survivability</w:t>
      </w:r>
      <w:r w:rsidRPr="00E435D1">
        <w:t xml:space="preserve"> of modernized submarines</w:t>
      </w:r>
      <w:r w:rsidRPr="00D11AC2">
        <w:t>.</w:t>
      </w:r>
    </w:p>
    <w:p w14:paraId="70BC6517" w14:textId="77777777" w:rsidR="00771031" w:rsidRDefault="00771031" w:rsidP="00771031">
      <w:pPr>
        <w:pStyle w:val="AuthorQuals"/>
      </w:pPr>
      <w:r w:rsidRPr="00846079">
        <w:rPr>
          <w:rStyle w:val="Style13ptBold"/>
        </w:rPr>
        <w:t>Rogoway, '18</w:t>
      </w:r>
      <w:r>
        <w:t xml:space="preserve"> (Tyler Rogoway; Tyler studies military technology, strategy, and foreign policy and he has fostered a dominant voice on those topics in the defense media; "The U.S. Navy Has A Critically Important Submarine Test Base Tucked Away In Alaska"; Drive; https://www.thedrive.com/the-war-zone/22917/the-u-s-navy-has-a-critically-important-submarine-test-base-tucked-away-in-alaska; 8-15-2018, Accessed 7-31-2021)//ILake-NoC</w:t>
      </w:r>
    </w:p>
    <w:p w14:paraId="067F1F4A" w14:textId="77777777" w:rsidR="00771031" w:rsidRPr="00D006C5" w:rsidRDefault="00771031" w:rsidP="00771031">
      <w:pPr>
        <w:rPr>
          <w:rStyle w:val="Emphasis"/>
        </w:rPr>
      </w:pPr>
      <w:r w:rsidRPr="00E435D1">
        <w:rPr>
          <w:sz w:val="16"/>
        </w:rPr>
        <w:t xml:space="preserve">If you venture </w:t>
      </w:r>
      <w:r w:rsidRPr="00D006C5">
        <w:rPr>
          <w:rStyle w:val="StyleUnderline"/>
        </w:rPr>
        <w:t>just north of</w:t>
      </w:r>
      <w:r w:rsidRPr="00E435D1">
        <w:rPr>
          <w:sz w:val="16"/>
        </w:rPr>
        <w:t xml:space="preserve"> Ketchikan, </w:t>
      </w:r>
      <w:r w:rsidRPr="00D006C5">
        <w:rPr>
          <w:rStyle w:val="StyleUnderline"/>
        </w:rPr>
        <w:t>Alaska, around</w:t>
      </w:r>
      <w:r w:rsidRPr="00E435D1">
        <w:rPr>
          <w:sz w:val="16"/>
        </w:rPr>
        <w:t xml:space="preserve"> the picturesque </w:t>
      </w:r>
      <w:r w:rsidRPr="00D006C5">
        <w:rPr>
          <w:rStyle w:val="StyleUnderline"/>
        </w:rPr>
        <w:t>Behm Canal, you may stumble upon</w:t>
      </w:r>
      <w:r w:rsidRPr="00E435D1">
        <w:rPr>
          <w:sz w:val="16"/>
        </w:rPr>
        <w:t xml:space="preserve"> something very unexpected—the sinister black silhouette of a nuclear fast attack or </w:t>
      </w:r>
      <w:r w:rsidRPr="00D006C5">
        <w:rPr>
          <w:rStyle w:val="Emphasis"/>
        </w:rPr>
        <w:t>ballistic missile submarine. </w:t>
      </w:r>
    </w:p>
    <w:p w14:paraId="55E01E24" w14:textId="77777777" w:rsidR="00771031" w:rsidRPr="00E435D1" w:rsidRDefault="00771031" w:rsidP="00771031">
      <w:pPr>
        <w:rPr>
          <w:sz w:val="16"/>
        </w:rPr>
      </w:pPr>
      <w:r w:rsidRPr="00E435D1">
        <w:rPr>
          <w:sz w:val="16"/>
        </w:rPr>
        <w:t xml:space="preserve">The </w:t>
      </w:r>
      <w:r w:rsidRPr="00D006C5">
        <w:rPr>
          <w:rStyle w:val="StyleUnderline"/>
        </w:rPr>
        <w:t>waterway</w:t>
      </w:r>
      <w:r w:rsidRPr="00E435D1">
        <w:rPr>
          <w:sz w:val="16"/>
        </w:rPr>
        <w:t xml:space="preserve"> is the </w:t>
      </w:r>
      <w:r w:rsidRPr="00D006C5">
        <w:rPr>
          <w:rStyle w:val="StyleUnderline"/>
        </w:rPr>
        <w:t xml:space="preserve">home of </w:t>
      </w:r>
      <w:r w:rsidRPr="00E435D1">
        <w:rPr>
          <w:sz w:val="16"/>
        </w:rPr>
        <w:t xml:space="preserve">the </w:t>
      </w:r>
      <w:r w:rsidRPr="00D006C5">
        <w:rPr>
          <w:rStyle w:val="StyleUnderline"/>
        </w:rPr>
        <w:t>U</w:t>
      </w:r>
      <w:r w:rsidRPr="00E435D1">
        <w:rPr>
          <w:sz w:val="16"/>
        </w:rPr>
        <w:t xml:space="preserve">nited </w:t>
      </w:r>
      <w:r w:rsidRPr="00D006C5">
        <w:rPr>
          <w:rStyle w:val="StyleUnderline"/>
        </w:rPr>
        <w:t>S</w:t>
      </w:r>
      <w:r w:rsidRPr="00E435D1">
        <w:rPr>
          <w:sz w:val="16"/>
        </w:rPr>
        <w:t xml:space="preserve">tates </w:t>
      </w:r>
      <w:r w:rsidRPr="00D006C5">
        <w:rPr>
          <w:rStyle w:val="StyleUnderline"/>
        </w:rPr>
        <w:t>Navy's</w:t>
      </w:r>
      <w:r w:rsidRPr="00E435D1">
        <w:rPr>
          <w:sz w:val="16"/>
        </w:rPr>
        <w:t xml:space="preserve"> Southeast Alaska </w:t>
      </w:r>
      <w:r w:rsidRPr="00D006C5">
        <w:rPr>
          <w:rStyle w:val="StyleUnderline"/>
        </w:rPr>
        <w:t>Acoustic Measurement Facility</w:t>
      </w:r>
      <w:r w:rsidRPr="00E435D1">
        <w:rPr>
          <w:sz w:val="16"/>
        </w:rPr>
        <w:t xml:space="preserve">, more commonly </w:t>
      </w:r>
      <w:r w:rsidRPr="00D006C5">
        <w:rPr>
          <w:rStyle w:val="StyleUnderline"/>
        </w:rPr>
        <w:t>known as SEAFAC</w:t>
      </w:r>
      <w:r w:rsidRPr="00E435D1">
        <w:rPr>
          <w:sz w:val="16"/>
        </w:rPr>
        <w:t xml:space="preserve">. Built in 1991, it's located roughly 675 miles from the major submarine bases in Washington State. For years it seems </w:t>
      </w:r>
      <w:r w:rsidRPr="00D006C5">
        <w:rPr>
          <w:rStyle w:val="StyleUnderline"/>
        </w:rPr>
        <w:t xml:space="preserve">its existence was kept </w:t>
      </w:r>
      <w:r w:rsidRPr="00E435D1">
        <w:rPr>
          <w:sz w:val="16"/>
        </w:rPr>
        <w:t xml:space="preserve">relatively </w:t>
      </w:r>
      <w:r w:rsidRPr="00D006C5">
        <w:rPr>
          <w:rStyle w:val="StyleUnderline"/>
        </w:rPr>
        <w:t>hush-hush</w:t>
      </w:r>
      <w:r w:rsidRPr="00E435D1">
        <w:rPr>
          <w:sz w:val="16"/>
        </w:rPr>
        <w:t>, although locals clearly knew a major submarine testing facility had been established. But to this very day, the place catches people off-guard. I have received roughly a half-dozen emails over the years from various individuals, from pilots to visitors to the area, who wondered why they saw a huge submarine plowing the waters in a fjord near Ketchikan. </w:t>
      </w:r>
    </w:p>
    <w:p w14:paraId="11F13721" w14:textId="77777777" w:rsidR="00771031" w:rsidRPr="00D006C5" w:rsidRDefault="00771031" w:rsidP="00771031">
      <w:pPr>
        <w:rPr>
          <w:rStyle w:val="StyleUnderline"/>
        </w:rPr>
      </w:pPr>
      <w:r w:rsidRPr="00D006C5">
        <w:rPr>
          <w:rStyle w:val="StyleUnderline"/>
        </w:rPr>
        <w:t xml:space="preserve">SEAFAC is where </w:t>
      </w:r>
      <w:r w:rsidRPr="00D006C5">
        <w:rPr>
          <w:rStyle w:val="Emphasis"/>
        </w:rPr>
        <w:t>new tech</w:t>
      </w:r>
      <w:r w:rsidRPr="00E435D1">
        <w:rPr>
          <w:sz w:val="16"/>
        </w:rPr>
        <w:t xml:space="preserve">nologies </w:t>
      </w:r>
      <w:r w:rsidRPr="00D006C5">
        <w:rPr>
          <w:rStyle w:val="StyleUnderline"/>
        </w:rPr>
        <w:t>and equipment configurations are tested aboard</w:t>
      </w:r>
      <w:r w:rsidRPr="00E435D1">
        <w:rPr>
          <w:sz w:val="16"/>
        </w:rPr>
        <w:t xml:space="preserve"> multi-billion dollar American </w:t>
      </w:r>
      <w:r w:rsidRPr="00D006C5">
        <w:rPr>
          <w:rStyle w:val="StyleUnderline"/>
        </w:rPr>
        <w:t>nuclear sub</w:t>
      </w:r>
      <w:r w:rsidRPr="00E435D1">
        <w:rPr>
          <w:sz w:val="16"/>
        </w:rPr>
        <w:t>marine</w:t>
      </w:r>
      <w:r w:rsidRPr="00D006C5">
        <w:rPr>
          <w:rStyle w:val="StyleUnderline"/>
        </w:rPr>
        <w:t>s and</w:t>
      </w:r>
      <w:r w:rsidRPr="00E435D1">
        <w:rPr>
          <w:sz w:val="16"/>
        </w:rPr>
        <w:t xml:space="preserve"> where their </w:t>
      </w:r>
      <w:r w:rsidRPr="00D006C5">
        <w:rPr>
          <w:rStyle w:val="StyleUnderline"/>
        </w:rPr>
        <w:t>acoustic</w:t>
      </w:r>
      <w:r w:rsidRPr="00E435D1">
        <w:rPr>
          <w:sz w:val="16"/>
        </w:rPr>
        <w:t xml:space="preserve"> </w:t>
      </w:r>
      <w:r w:rsidRPr="00D006C5">
        <w:rPr>
          <w:rStyle w:val="StyleUnderline"/>
        </w:rPr>
        <w:t>signature is measured while underway. </w:t>
      </w:r>
    </w:p>
    <w:p w14:paraId="6DDC9D9D" w14:textId="77777777" w:rsidR="00771031" w:rsidRPr="00E435D1" w:rsidRDefault="00771031" w:rsidP="00771031">
      <w:pPr>
        <w:rPr>
          <w:sz w:val="16"/>
        </w:rPr>
      </w:pPr>
      <w:r w:rsidRPr="00D006C5">
        <w:rPr>
          <w:rStyle w:val="StyleUnderline"/>
        </w:rPr>
        <w:t>Acoustic signature</w:t>
      </w:r>
      <w:r w:rsidRPr="00E435D1">
        <w:rPr>
          <w:sz w:val="16"/>
        </w:rPr>
        <w:t>—literally the noise something makes—</w:t>
      </w:r>
      <w:r w:rsidRPr="00D006C5">
        <w:rPr>
          <w:rStyle w:val="StyleUnderline"/>
        </w:rPr>
        <w:t>is the</w:t>
      </w:r>
      <w:r w:rsidRPr="00E435D1">
        <w:rPr>
          <w:sz w:val="16"/>
        </w:rPr>
        <w:t xml:space="preserve"> </w:t>
      </w:r>
      <w:r w:rsidRPr="00D006C5">
        <w:rPr>
          <w:rStyle w:val="Emphasis"/>
        </w:rPr>
        <w:t>primary survivability factor</w:t>
      </w:r>
      <w:r w:rsidRPr="00E435D1">
        <w:rPr>
          <w:sz w:val="16"/>
        </w:rPr>
        <w:t xml:space="preserve"> </w:t>
      </w:r>
      <w:r w:rsidRPr="00D006C5">
        <w:rPr>
          <w:rStyle w:val="StyleUnderline"/>
        </w:rPr>
        <w:t>of a modern sub</w:t>
      </w:r>
      <w:r w:rsidRPr="00E435D1">
        <w:rPr>
          <w:sz w:val="16"/>
        </w:rPr>
        <w:t xml:space="preserve">marine. </w:t>
      </w:r>
      <w:r w:rsidRPr="00D006C5">
        <w:rPr>
          <w:rStyle w:val="StyleUnderline"/>
        </w:rPr>
        <w:t>Every</w:t>
      </w:r>
      <w:r w:rsidRPr="00E435D1">
        <w:rPr>
          <w:sz w:val="16"/>
        </w:rPr>
        <w:t xml:space="preserve"> </w:t>
      </w:r>
      <w:r w:rsidRPr="00D006C5">
        <w:rPr>
          <w:rStyle w:val="StyleUnderline"/>
        </w:rPr>
        <w:t>aspect</w:t>
      </w:r>
      <w:r w:rsidRPr="00E435D1">
        <w:rPr>
          <w:sz w:val="16"/>
        </w:rPr>
        <w:t xml:space="preserve"> and component </w:t>
      </w:r>
      <w:r w:rsidRPr="00D006C5">
        <w:rPr>
          <w:rStyle w:val="StyleUnderline"/>
        </w:rPr>
        <w:t>of a sub</w:t>
      </w:r>
      <w:r w:rsidRPr="00E435D1">
        <w:rPr>
          <w:sz w:val="16"/>
        </w:rPr>
        <w:t xml:space="preserve">marine's construction </w:t>
      </w:r>
      <w:r w:rsidRPr="00D006C5">
        <w:rPr>
          <w:rStyle w:val="StyleUnderline"/>
        </w:rPr>
        <w:t xml:space="preserve">takes this </w:t>
      </w:r>
      <w:r w:rsidRPr="00E435D1">
        <w:rPr>
          <w:sz w:val="16"/>
        </w:rPr>
        <w:t xml:space="preserve">reality </w:t>
      </w:r>
      <w:r w:rsidRPr="00D006C5">
        <w:rPr>
          <w:rStyle w:val="StyleUnderline"/>
        </w:rPr>
        <w:t>into account</w:t>
      </w:r>
      <w:r w:rsidRPr="00E435D1">
        <w:rPr>
          <w:sz w:val="16"/>
        </w:rPr>
        <w:t>. And it's not just about quieter mechanical systems, pump-jets, or coatings on a submarine's hull, but also about how systems are mounted inside a submarine to isolate vibrations and sound waves as well. Even the shape of a submarine and the water flowing around it can be a noise factor.</w:t>
      </w:r>
    </w:p>
    <w:p w14:paraId="43978BD1" w14:textId="77777777" w:rsidR="00771031" w:rsidRPr="00E435D1" w:rsidRDefault="00771031" w:rsidP="00771031">
      <w:pPr>
        <w:rPr>
          <w:sz w:val="14"/>
        </w:rPr>
      </w:pPr>
      <w:r w:rsidRPr="00E435D1">
        <w:rPr>
          <w:sz w:val="16"/>
        </w:rPr>
        <w:t xml:space="preserve">Just like how the military aerospace research and development community has a vast array of facilities related to signature management—including radar cross-section test facilities, flying infrared and radar signature </w:t>
      </w:r>
      <w:r w:rsidRPr="00E435D1">
        <w:rPr>
          <w:sz w:val="14"/>
        </w:rPr>
        <w:t>evaluation testbeds, anechoic chambers, live-flight radar signature evaluation ranges, infrared signature live-fire ranges, and even soundstage-like facilities used to test various forms of sensor engagement technology—</w:t>
      </w:r>
      <w:r w:rsidRPr="00E435D1">
        <w:rPr>
          <w:rStyle w:val="StyleUnderline"/>
        </w:rPr>
        <w:t>submarines have a similar</w:t>
      </w:r>
      <w:r w:rsidRPr="00E435D1">
        <w:rPr>
          <w:sz w:val="14"/>
        </w:rPr>
        <w:t xml:space="preserve">, albeit less well-known </w:t>
      </w:r>
      <w:r w:rsidRPr="00E435D1">
        <w:rPr>
          <w:rStyle w:val="Emphasis"/>
        </w:rPr>
        <w:t>test and evaluation</w:t>
      </w:r>
      <w:r w:rsidRPr="00E435D1">
        <w:rPr>
          <w:sz w:val="14"/>
        </w:rPr>
        <w:t xml:space="preserve"> </w:t>
      </w:r>
      <w:r w:rsidRPr="00E435D1">
        <w:rPr>
          <w:rStyle w:val="Emphasis"/>
        </w:rPr>
        <w:t>infrastructure</w:t>
      </w:r>
      <w:r w:rsidRPr="00E435D1">
        <w:rPr>
          <w:sz w:val="14"/>
        </w:rPr>
        <w:t>. </w:t>
      </w:r>
    </w:p>
    <w:p w14:paraId="27DBAD77" w14:textId="77777777" w:rsidR="00771031" w:rsidRPr="00E435D1" w:rsidRDefault="00771031" w:rsidP="00771031">
      <w:pPr>
        <w:rPr>
          <w:sz w:val="14"/>
        </w:rPr>
      </w:pPr>
      <w:r w:rsidRPr="00E435D1">
        <w:rPr>
          <w:sz w:val="14"/>
        </w:rPr>
        <w:t xml:space="preserve">This includes a key submarine test facility in Idaho that I profiled in this story from four years ago. Other testing installations can be found in the eastern United States and in the Bahamas, each with various capabilities and missions, but </w:t>
      </w:r>
      <w:r w:rsidRPr="00E435D1">
        <w:rPr>
          <w:rStyle w:val="StyleUnderline"/>
        </w:rPr>
        <w:t xml:space="preserve">SEAFAC focuses </w:t>
      </w:r>
      <w:r w:rsidRPr="00E435D1">
        <w:rPr>
          <w:rStyle w:val="Emphasis"/>
        </w:rPr>
        <w:t>exclusively</w:t>
      </w:r>
      <w:r w:rsidRPr="00E435D1">
        <w:rPr>
          <w:sz w:val="14"/>
        </w:rPr>
        <w:t xml:space="preserve"> </w:t>
      </w:r>
      <w:r w:rsidRPr="00E435D1">
        <w:rPr>
          <w:rStyle w:val="StyleUnderline"/>
        </w:rPr>
        <w:t xml:space="preserve">on the </w:t>
      </w:r>
      <w:r w:rsidRPr="00E435D1">
        <w:rPr>
          <w:rStyle w:val="Emphasis"/>
        </w:rPr>
        <w:t>most critical</w:t>
      </w:r>
      <w:r w:rsidRPr="00E435D1">
        <w:rPr>
          <w:sz w:val="14"/>
        </w:rPr>
        <w:t xml:space="preserve"> </w:t>
      </w:r>
      <w:r w:rsidRPr="00E435D1">
        <w:rPr>
          <w:rStyle w:val="StyleUnderline"/>
        </w:rPr>
        <w:t>element of a submarine's survivability</w:t>
      </w:r>
      <w:r w:rsidRPr="00E435D1">
        <w:rPr>
          <w:sz w:val="14"/>
        </w:rPr>
        <w:t>. </w:t>
      </w:r>
    </w:p>
    <w:p w14:paraId="319A6E38" w14:textId="77777777" w:rsidR="00771031" w:rsidRPr="00E435D1" w:rsidRDefault="00771031" w:rsidP="00771031">
      <w:pPr>
        <w:rPr>
          <w:sz w:val="14"/>
        </w:rPr>
      </w:pPr>
      <w:r w:rsidRPr="00E435D1">
        <w:rPr>
          <w:rStyle w:val="StyleUnderline"/>
        </w:rPr>
        <w:t xml:space="preserve">Behm Canal is an </w:t>
      </w:r>
      <w:r w:rsidRPr="00E435D1">
        <w:rPr>
          <w:rStyle w:val="Emphasis"/>
        </w:rPr>
        <w:t>ideal setting</w:t>
      </w:r>
      <w:r w:rsidRPr="00E435D1">
        <w:rPr>
          <w:sz w:val="14"/>
        </w:rPr>
        <w:t xml:space="preserve"> </w:t>
      </w:r>
      <w:r w:rsidRPr="00E435D1">
        <w:rPr>
          <w:rStyle w:val="StyleUnderline"/>
        </w:rPr>
        <w:t xml:space="preserve">for an underwater acoustic test range because it is </w:t>
      </w:r>
      <w:r w:rsidRPr="00E435D1">
        <w:rPr>
          <w:rStyle w:val="Emphasis"/>
        </w:rPr>
        <w:t>shielded from the ocean</w:t>
      </w:r>
      <w:r w:rsidRPr="00E435D1">
        <w:rPr>
          <w:sz w:val="14"/>
        </w:rPr>
        <w:t xml:space="preserve"> </w:t>
      </w:r>
      <w:r w:rsidRPr="00E435D1">
        <w:rPr>
          <w:rStyle w:val="StyleUnderline"/>
        </w:rPr>
        <w:t>and</w:t>
      </w:r>
      <w:r w:rsidRPr="00E435D1">
        <w:rPr>
          <w:sz w:val="14"/>
        </w:rPr>
        <w:t xml:space="preserve"> </w:t>
      </w:r>
      <w:r w:rsidRPr="00E435D1">
        <w:rPr>
          <w:rStyle w:val="StyleUnderline"/>
        </w:rPr>
        <w:t>from</w:t>
      </w:r>
      <w:r w:rsidRPr="00E435D1">
        <w:rPr>
          <w:sz w:val="14"/>
        </w:rPr>
        <w:t xml:space="preserve"> </w:t>
      </w:r>
      <w:r w:rsidRPr="00E435D1">
        <w:rPr>
          <w:rStyle w:val="StyleUnderline"/>
        </w:rPr>
        <w:t>large amounts of</w:t>
      </w:r>
      <w:r w:rsidRPr="00E435D1">
        <w:rPr>
          <w:sz w:val="14"/>
        </w:rPr>
        <w:t xml:space="preserve"> </w:t>
      </w:r>
      <w:r w:rsidRPr="00E435D1">
        <w:rPr>
          <w:rStyle w:val="Emphasis"/>
        </w:rPr>
        <w:t>vessel traffic</w:t>
      </w:r>
      <w:r w:rsidRPr="00E435D1">
        <w:rPr>
          <w:sz w:val="14"/>
        </w:rPr>
        <w:t xml:space="preserve">, </w:t>
      </w:r>
      <w:r w:rsidRPr="00E435D1">
        <w:rPr>
          <w:rStyle w:val="StyleUnderline"/>
        </w:rPr>
        <w:t>and thus from</w:t>
      </w:r>
      <w:r w:rsidRPr="00E435D1">
        <w:rPr>
          <w:sz w:val="14"/>
        </w:rPr>
        <w:t xml:space="preserve"> </w:t>
      </w:r>
      <w:r w:rsidRPr="00E435D1">
        <w:rPr>
          <w:rStyle w:val="StyleUnderline"/>
        </w:rPr>
        <w:t>ambient noise. Its basin is</w:t>
      </w:r>
      <w:r w:rsidRPr="00E435D1">
        <w:rPr>
          <w:sz w:val="14"/>
        </w:rPr>
        <w:t xml:space="preserve"> also </w:t>
      </w:r>
      <w:r w:rsidRPr="00E435D1">
        <w:rPr>
          <w:rStyle w:val="StyleUnderline"/>
        </w:rPr>
        <w:t>ideal</w:t>
      </w:r>
      <w:r w:rsidRPr="00E435D1">
        <w:rPr>
          <w:sz w:val="14"/>
        </w:rPr>
        <w:t xml:space="preserve">, </w:t>
      </w:r>
      <w:r w:rsidRPr="00E435D1">
        <w:rPr>
          <w:rStyle w:val="StyleUnderline"/>
        </w:rPr>
        <w:t>with a smooth tub-like contour</w:t>
      </w:r>
      <w:r w:rsidRPr="00E435D1">
        <w:rPr>
          <w:sz w:val="14"/>
        </w:rPr>
        <w:t xml:space="preserve"> </w:t>
      </w:r>
      <w:r w:rsidRPr="00E435D1">
        <w:rPr>
          <w:rStyle w:val="StyleUnderline"/>
        </w:rPr>
        <w:t>that provides as close to</w:t>
      </w:r>
      <w:r w:rsidRPr="00E435D1">
        <w:rPr>
          <w:sz w:val="14"/>
        </w:rPr>
        <w:t xml:space="preserve"> </w:t>
      </w:r>
      <w:r w:rsidRPr="00E435D1">
        <w:rPr>
          <w:rStyle w:val="Emphasis"/>
        </w:rPr>
        <w:t>lab-like acoustic conditions</w:t>
      </w:r>
      <w:r w:rsidRPr="00E435D1">
        <w:rPr>
          <w:sz w:val="14"/>
        </w:rPr>
        <w:t xml:space="preserve"> </w:t>
      </w:r>
      <w:r w:rsidRPr="00E435D1">
        <w:rPr>
          <w:rStyle w:val="StyleUnderline"/>
        </w:rPr>
        <w:t>as possible. It can also be cordoned off relatively easily when tests</w:t>
      </w:r>
      <w:r w:rsidRPr="00E435D1">
        <w:rPr>
          <w:sz w:val="14"/>
        </w:rPr>
        <w:t xml:space="preserve"> are </w:t>
      </w:r>
      <w:r w:rsidRPr="00E435D1">
        <w:rPr>
          <w:rStyle w:val="StyleUnderline"/>
        </w:rPr>
        <w:t>underway</w:t>
      </w:r>
      <w:r w:rsidRPr="00E435D1">
        <w:rPr>
          <w:sz w:val="14"/>
        </w:rPr>
        <w:t>.</w:t>
      </w:r>
    </w:p>
    <w:p w14:paraId="0C8338D5" w14:textId="77777777" w:rsidR="00771031" w:rsidRPr="00E435D1" w:rsidRDefault="00771031" w:rsidP="00771031">
      <w:pPr>
        <w:rPr>
          <w:sz w:val="14"/>
        </w:rPr>
      </w:pPr>
      <w:r w:rsidRPr="00E435D1">
        <w:rPr>
          <w:sz w:val="14"/>
        </w:rPr>
        <w:t xml:space="preserve">The </w:t>
      </w:r>
      <w:r w:rsidRPr="00E435D1">
        <w:rPr>
          <w:rStyle w:val="StyleUnderline"/>
        </w:rPr>
        <w:t>facility allows for static and dynamic acoustic tests</w:t>
      </w:r>
      <w:r w:rsidRPr="00E435D1">
        <w:rPr>
          <w:sz w:val="14"/>
        </w:rPr>
        <w:t xml:space="preserve">, the latter of which can take place throughout the submarine's performance envelope. </w:t>
      </w:r>
      <w:r w:rsidRPr="00E435D1">
        <w:rPr>
          <w:rStyle w:val="StyleUnderline"/>
        </w:rPr>
        <w:t>Two acoustic arrays are attached to the seafloor</w:t>
      </w:r>
      <w:r w:rsidRPr="00E435D1">
        <w:rPr>
          <w:sz w:val="14"/>
        </w:rPr>
        <w:t xml:space="preserve">, which has a depth of roughly 1250 feet, </w:t>
      </w:r>
      <w:r w:rsidRPr="00E435D1">
        <w:rPr>
          <w:rStyle w:val="StyleUnderline"/>
        </w:rPr>
        <w:t xml:space="preserve">to capture a submarine's audible signature as it travels back and forth </w:t>
      </w:r>
      <w:r w:rsidRPr="00E435D1">
        <w:rPr>
          <w:sz w:val="14"/>
        </w:rPr>
        <w:t>across the canal while executing various test profiles. </w:t>
      </w:r>
    </w:p>
    <w:p w14:paraId="2127F8BB" w14:textId="77777777" w:rsidR="00771031" w:rsidRPr="00E435D1" w:rsidRDefault="00771031" w:rsidP="00771031">
      <w:pPr>
        <w:rPr>
          <w:sz w:val="14"/>
        </w:rPr>
      </w:pPr>
      <w:r w:rsidRPr="00E435D1">
        <w:rPr>
          <w:sz w:val="14"/>
        </w:rPr>
        <w:t>The Navy describes this range as such:</w:t>
      </w:r>
    </w:p>
    <w:p w14:paraId="157DDE00" w14:textId="77777777" w:rsidR="00771031" w:rsidRPr="00E435D1" w:rsidRDefault="00771031" w:rsidP="00771031">
      <w:pPr>
        <w:rPr>
          <w:sz w:val="14"/>
        </w:rPr>
      </w:pPr>
      <w:r w:rsidRPr="00E435D1">
        <w:rPr>
          <w:sz w:val="14"/>
        </w:rPr>
        <w:t>"The Underway Measurement Site acquires the signature of the ship while it is moving through the water. Measurements during movement ensure that propulsion and flow noises can be captured. The measurement process is slow and takes about 30 minutes to conduct 6 minutes of data acquisition for every single measurement. The remainder of the time is spent repositioning the ship for the next measurement. Typically, a submarine will spend two to five days conducting underway testing."</w:t>
      </w:r>
    </w:p>
    <w:p w14:paraId="18BA6518" w14:textId="77777777" w:rsidR="00771031" w:rsidRPr="00E435D1" w:rsidRDefault="00771031" w:rsidP="00771031">
      <w:pPr>
        <w:rPr>
          <w:sz w:val="14"/>
        </w:rPr>
      </w:pPr>
      <w:r w:rsidRPr="00E435D1">
        <w:rPr>
          <w:sz w:val="14"/>
        </w:rPr>
        <w:t>You can read more about the range's acoustic arrays, which were upgraded in 2006 and are called High Gain Measurement Systems (HGMS), as well as how they are installed, here. </w:t>
      </w:r>
    </w:p>
    <w:p w14:paraId="41C4FAF2" w14:textId="77777777" w:rsidR="00771031" w:rsidRPr="00E435D1" w:rsidRDefault="00771031" w:rsidP="00771031">
      <w:pPr>
        <w:rPr>
          <w:rStyle w:val="StyleUnderline"/>
        </w:rPr>
      </w:pPr>
      <w:r w:rsidRPr="00E435D1">
        <w:rPr>
          <w:rStyle w:val="StyleUnderline"/>
        </w:rPr>
        <w:t>There is also a pair of</w:t>
      </w:r>
      <w:r w:rsidRPr="00E435D1">
        <w:rPr>
          <w:sz w:val="14"/>
        </w:rPr>
        <w:t xml:space="preserve"> </w:t>
      </w:r>
      <w:r w:rsidRPr="00E435D1">
        <w:rPr>
          <w:rStyle w:val="Emphasis"/>
        </w:rPr>
        <w:t>custom barges</w:t>
      </w:r>
      <w:r w:rsidRPr="00E435D1">
        <w:rPr>
          <w:sz w:val="14"/>
        </w:rPr>
        <w:t xml:space="preserve"> </w:t>
      </w:r>
      <w:r w:rsidRPr="00E435D1">
        <w:rPr>
          <w:rStyle w:val="StyleUnderline"/>
        </w:rPr>
        <w:t>that</w:t>
      </w:r>
      <w:r w:rsidRPr="00E435D1">
        <w:rPr>
          <w:sz w:val="14"/>
        </w:rPr>
        <w:t xml:space="preserve"> </w:t>
      </w:r>
      <w:r w:rsidRPr="00E435D1">
        <w:rPr>
          <w:rStyle w:val="Emphasis"/>
        </w:rPr>
        <w:t>provides support</w:t>
      </w:r>
      <w:r w:rsidRPr="00E435D1">
        <w:rPr>
          <w:sz w:val="14"/>
        </w:rPr>
        <w:t xml:space="preserve"> </w:t>
      </w:r>
      <w:r w:rsidRPr="00E435D1">
        <w:rPr>
          <w:rStyle w:val="StyleUnderline"/>
        </w:rPr>
        <w:t>for static tests</w:t>
      </w:r>
      <w:r w:rsidRPr="00E435D1">
        <w:rPr>
          <w:sz w:val="14"/>
        </w:rPr>
        <w:t xml:space="preserve">. These tests can include an entire submarine or components of a submarine being submerged while suspended on cables between two hydrophone arrays at various depths. The </w:t>
      </w:r>
      <w:r w:rsidRPr="00E435D1">
        <w:rPr>
          <w:rStyle w:val="StyleUnderline"/>
        </w:rPr>
        <w:lastRenderedPageBreak/>
        <w:t xml:space="preserve">barges can provide </w:t>
      </w:r>
      <w:r w:rsidRPr="00E435D1">
        <w:rPr>
          <w:rStyle w:val="Emphasis"/>
        </w:rPr>
        <w:t>external power</w:t>
      </w:r>
      <w:r w:rsidRPr="00E435D1">
        <w:rPr>
          <w:sz w:val="14"/>
        </w:rPr>
        <w:t xml:space="preserve"> </w:t>
      </w:r>
      <w:r w:rsidRPr="00E435D1">
        <w:rPr>
          <w:rStyle w:val="StyleUnderline"/>
        </w:rPr>
        <w:t>to the sub</w:t>
      </w:r>
      <w:r w:rsidRPr="00E435D1">
        <w:rPr>
          <w:sz w:val="14"/>
        </w:rPr>
        <w:t xml:space="preserve">marine </w:t>
      </w:r>
      <w:r w:rsidRPr="00E435D1">
        <w:rPr>
          <w:rStyle w:val="StyleUnderline"/>
        </w:rPr>
        <w:t xml:space="preserve">so that all but the systems </w:t>
      </w:r>
      <w:r w:rsidRPr="00E435D1">
        <w:rPr>
          <w:sz w:val="14"/>
        </w:rPr>
        <w:t>being evaluated</w:t>
      </w:r>
      <w:r w:rsidRPr="00E435D1">
        <w:rPr>
          <w:rStyle w:val="StyleUnderline"/>
        </w:rPr>
        <w:t xml:space="preserve"> can be turned off while testing occurs. </w:t>
      </w:r>
    </w:p>
    <w:p w14:paraId="3CDBFCB7" w14:textId="77777777" w:rsidR="00771031" w:rsidRPr="00E435D1" w:rsidRDefault="00771031" w:rsidP="00771031">
      <w:pPr>
        <w:rPr>
          <w:sz w:val="14"/>
        </w:rPr>
      </w:pPr>
      <w:r w:rsidRPr="00E435D1">
        <w:rPr>
          <w:sz w:val="14"/>
        </w:rPr>
        <w:t>In some cases, a full submarine isn't needed for these evaluations and just a unique piece of machinery or mounting concept can be tested on its own before being installed aboard a submarine and evaluated in an integrated manner.  </w:t>
      </w:r>
    </w:p>
    <w:p w14:paraId="5E7ADA69" w14:textId="77777777" w:rsidR="00771031" w:rsidRPr="00E435D1" w:rsidRDefault="00771031" w:rsidP="00771031">
      <w:pPr>
        <w:rPr>
          <w:sz w:val="14"/>
        </w:rPr>
      </w:pPr>
      <w:r w:rsidRPr="00E435D1">
        <w:rPr>
          <w:sz w:val="14"/>
        </w:rPr>
        <w:t>The Navy explains how the static site works in some detail:</w:t>
      </w:r>
    </w:p>
    <w:p w14:paraId="2A19D77F" w14:textId="77777777" w:rsidR="00771031" w:rsidRPr="00E435D1" w:rsidRDefault="00771031" w:rsidP="00771031">
      <w:pPr>
        <w:rPr>
          <w:rStyle w:val="StyleUnderline"/>
        </w:rPr>
      </w:pPr>
      <w:r w:rsidRPr="00E435D1">
        <w:rPr>
          <w:sz w:val="14"/>
        </w:rPr>
        <w:t xml:space="preserve">"At the Static Site, </w:t>
      </w:r>
      <w:r w:rsidRPr="00E435D1">
        <w:rPr>
          <w:rStyle w:val="StyleUnderline"/>
        </w:rPr>
        <w:t>suspension barges lower the submarine on cables to hold it in a stable position</w:t>
      </w:r>
      <w:r w:rsidRPr="00E435D1">
        <w:rPr>
          <w:sz w:val="14"/>
        </w:rPr>
        <w:t xml:space="preserve">. The </w:t>
      </w:r>
      <w:r w:rsidRPr="00E435D1">
        <w:rPr>
          <w:rStyle w:val="StyleUnderline"/>
        </w:rPr>
        <w:t>submarine</w:t>
      </w:r>
      <w:r w:rsidRPr="00E435D1">
        <w:rPr>
          <w:sz w:val="14"/>
        </w:rPr>
        <w:t xml:space="preserve"> can be </w:t>
      </w:r>
      <w:r w:rsidRPr="00E435D1">
        <w:rPr>
          <w:rStyle w:val="StyleUnderline"/>
        </w:rPr>
        <w:t>suspended at various depths</w:t>
      </w:r>
      <w:r w:rsidRPr="00E435D1">
        <w:rPr>
          <w:sz w:val="14"/>
        </w:rPr>
        <w:t xml:space="preserve"> to evaluate how sea pressure affects the acoustic signature. The Static Site primarily measures the signature of rotating equipment onboard the vessel. The vessel does not have to maneuver so the </w:t>
      </w:r>
      <w:r w:rsidRPr="00E435D1">
        <w:rPr>
          <w:rStyle w:val="StyleUnderline"/>
        </w:rPr>
        <w:t xml:space="preserve">testing can be conducted </w:t>
      </w:r>
      <w:r w:rsidRPr="00E435D1">
        <w:rPr>
          <w:rStyle w:val="Emphasis"/>
        </w:rPr>
        <w:t>more rapidly.</w:t>
      </w:r>
      <w:r w:rsidRPr="00E435D1">
        <w:rPr>
          <w:sz w:val="14"/>
        </w:rPr>
        <w:t xml:space="preserve"> </w:t>
      </w:r>
      <w:r w:rsidRPr="00E435D1">
        <w:rPr>
          <w:rStyle w:val="StyleUnderline"/>
        </w:rPr>
        <w:t xml:space="preserve">Also, better </w:t>
      </w:r>
      <w:r w:rsidRPr="00E435D1">
        <w:rPr>
          <w:rStyle w:val="Emphasis"/>
        </w:rPr>
        <w:t>communication lines</w:t>
      </w:r>
      <w:r w:rsidRPr="00E435D1">
        <w:rPr>
          <w:sz w:val="14"/>
        </w:rPr>
        <w:t xml:space="preserve"> </w:t>
      </w:r>
      <w:r w:rsidRPr="00E435D1">
        <w:rPr>
          <w:rStyle w:val="StyleUnderline"/>
        </w:rPr>
        <w:t>exist between the vessel and the Operations Center</w:t>
      </w:r>
      <w:r w:rsidRPr="00E435D1">
        <w:rPr>
          <w:sz w:val="14"/>
        </w:rPr>
        <w:t xml:space="preserve">, therefore, the </w:t>
      </w:r>
      <w:r w:rsidRPr="00E435D1">
        <w:rPr>
          <w:rStyle w:val="StyleUnderline"/>
        </w:rPr>
        <w:t xml:space="preserve">testing is more </w:t>
      </w:r>
      <w:r w:rsidRPr="00E435D1">
        <w:rPr>
          <w:rStyle w:val="Emphasis"/>
        </w:rPr>
        <w:t>controlled</w:t>
      </w:r>
      <w:r w:rsidRPr="00E435D1">
        <w:rPr>
          <w:sz w:val="14"/>
        </w:rPr>
        <w:t xml:space="preserve"> </w:t>
      </w:r>
      <w:r w:rsidRPr="00E435D1">
        <w:rPr>
          <w:rStyle w:val="StyleUnderline"/>
        </w:rPr>
        <w:t>and</w:t>
      </w:r>
      <w:r w:rsidRPr="00E435D1">
        <w:rPr>
          <w:sz w:val="14"/>
        </w:rPr>
        <w:t xml:space="preserve"> </w:t>
      </w:r>
      <w:r w:rsidRPr="00E435D1">
        <w:rPr>
          <w:rStyle w:val="Emphasis"/>
        </w:rPr>
        <w:t xml:space="preserve">efficiently conducted. </w:t>
      </w:r>
      <w:r w:rsidRPr="00E435D1">
        <w:rPr>
          <w:sz w:val="14"/>
        </w:rPr>
        <w:t xml:space="preserve">Typically, the </w:t>
      </w:r>
      <w:r w:rsidRPr="00E435D1">
        <w:rPr>
          <w:rStyle w:val="StyleUnderline"/>
        </w:rPr>
        <w:t>submarine will spend one to seven days</w:t>
      </w:r>
      <w:r w:rsidRPr="00E435D1">
        <w:rPr>
          <w:sz w:val="14"/>
        </w:rPr>
        <w:t xml:space="preserve"> </w:t>
      </w:r>
      <w:r w:rsidRPr="00E435D1">
        <w:rPr>
          <w:rStyle w:val="StyleUnderline"/>
        </w:rPr>
        <w:t>conducting Static Site testing."</w:t>
      </w:r>
    </w:p>
    <w:p w14:paraId="3C6CE573" w14:textId="77777777" w:rsidR="00771031" w:rsidRPr="00E435D1" w:rsidRDefault="00771031" w:rsidP="00771031">
      <w:pPr>
        <w:rPr>
          <w:sz w:val="14"/>
        </w:rPr>
      </w:pPr>
      <w:r w:rsidRPr="00E435D1">
        <w:rPr>
          <w:sz w:val="14"/>
        </w:rPr>
        <w:t>A data analysis site and general base of operations is located on Back Island which sits on the eastern edge of the restricted test area. </w:t>
      </w:r>
    </w:p>
    <w:p w14:paraId="38AB3D1A" w14:textId="77777777" w:rsidR="00771031" w:rsidRPr="00E435D1" w:rsidRDefault="00771031" w:rsidP="00771031">
      <w:pPr>
        <w:rPr>
          <w:sz w:val="14"/>
        </w:rPr>
      </w:pPr>
      <w:r w:rsidRPr="00E435D1">
        <w:rPr>
          <w:rStyle w:val="StyleUnderline"/>
        </w:rPr>
        <w:t>From data collected at SEAFAC</w:t>
      </w:r>
      <w:r w:rsidRPr="00E435D1">
        <w:rPr>
          <w:sz w:val="14"/>
        </w:rPr>
        <w:t xml:space="preserve">, the performance of new components and submarines both new and old can be evaluated and signature control practices and methods can be developed, validated, and improved upon. </w:t>
      </w:r>
      <w:r w:rsidRPr="00E435D1">
        <w:rPr>
          <w:rStyle w:val="StyleUnderline"/>
        </w:rPr>
        <w:t>There</w:t>
      </w:r>
      <w:r w:rsidRPr="00E435D1">
        <w:rPr>
          <w:sz w:val="14"/>
        </w:rPr>
        <w:t xml:space="preserve"> also </w:t>
      </w:r>
      <w:r w:rsidRPr="00E435D1">
        <w:rPr>
          <w:rStyle w:val="StyleUnderline"/>
        </w:rPr>
        <w:t>is</w:t>
      </w:r>
      <w:r w:rsidRPr="00E435D1">
        <w:rPr>
          <w:sz w:val="14"/>
        </w:rPr>
        <w:t xml:space="preserve"> a </w:t>
      </w:r>
      <w:r w:rsidRPr="00E435D1">
        <w:rPr>
          <w:rStyle w:val="StyleUnderline"/>
        </w:rPr>
        <w:t>validation aspect to SEAFAC's mission</w:t>
      </w:r>
      <w:r w:rsidRPr="00E435D1">
        <w:rPr>
          <w:sz w:val="14"/>
        </w:rPr>
        <w:t xml:space="preserve">, </w:t>
      </w:r>
      <w:r w:rsidRPr="00E435D1">
        <w:rPr>
          <w:rStyle w:val="StyleUnderline"/>
        </w:rPr>
        <w:t>wherein submarines that have undergone</w:t>
      </w:r>
      <w:r w:rsidRPr="00E435D1">
        <w:rPr>
          <w:sz w:val="14"/>
        </w:rPr>
        <w:t xml:space="preserve"> </w:t>
      </w:r>
      <w:r w:rsidRPr="00E435D1">
        <w:rPr>
          <w:rStyle w:val="StyleUnderline"/>
        </w:rPr>
        <w:t>overhauls</w:t>
      </w:r>
      <w:r w:rsidRPr="00E435D1">
        <w:rPr>
          <w:sz w:val="14"/>
        </w:rPr>
        <w:t xml:space="preserve"> or major work </w:t>
      </w:r>
      <w:r w:rsidRPr="00E435D1">
        <w:rPr>
          <w:rStyle w:val="StyleUnderline"/>
        </w:rPr>
        <w:t>can have their acoustic signature thoroughly checked</w:t>
      </w:r>
      <w:r w:rsidRPr="00E435D1">
        <w:rPr>
          <w:sz w:val="14"/>
        </w:rPr>
        <w:t xml:space="preserve"> before heading out on patrols. The </w:t>
      </w:r>
      <w:r w:rsidRPr="00E435D1">
        <w:rPr>
          <w:rStyle w:val="StyleUnderline"/>
        </w:rPr>
        <w:t>facility</w:t>
      </w:r>
      <w:r w:rsidRPr="00E435D1">
        <w:rPr>
          <w:sz w:val="14"/>
        </w:rPr>
        <w:t xml:space="preserve"> also </w:t>
      </w:r>
      <w:r w:rsidRPr="00E435D1">
        <w:rPr>
          <w:rStyle w:val="StyleUnderline"/>
        </w:rPr>
        <w:t>does some work with</w:t>
      </w:r>
      <w:r w:rsidRPr="00E435D1">
        <w:rPr>
          <w:sz w:val="14"/>
        </w:rPr>
        <w:t xml:space="preserve"> </w:t>
      </w:r>
      <w:r w:rsidRPr="00E435D1">
        <w:rPr>
          <w:rStyle w:val="Emphasis"/>
        </w:rPr>
        <w:t>surface vessels</w:t>
      </w:r>
      <w:r w:rsidRPr="00E435D1">
        <w:rPr>
          <w:sz w:val="14"/>
        </w:rPr>
        <w:t xml:space="preserve"> as well </w:t>
      </w:r>
      <w:r w:rsidRPr="00E435D1">
        <w:rPr>
          <w:rStyle w:val="StyleUnderline"/>
        </w:rPr>
        <w:t>and continues to receive upgrades</w:t>
      </w:r>
      <w:r w:rsidRPr="00E435D1">
        <w:rPr>
          <w:sz w:val="14"/>
        </w:rPr>
        <w:t xml:space="preserve"> </w:t>
      </w:r>
      <w:r w:rsidRPr="00E435D1">
        <w:rPr>
          <w:rStyle w:val="StyleUnderline"/>
        </w:rPr>
        <w:t>as</w:t>
      </w:r>
      <w:r w:rsidRPr="00E435D1">
        <w:rPr>
          <w:sz w:val="14"/>
        </w:rPr>
        <w:t xml:space="preserve"> </w:t>
      </w:r>
      <w:r w:rsidRPr="00E435D1">
        <w:rPr>
          <w:rStyle w:val="StyleUnderline"/>
        </w:rPr>
        <w:t xml:space="preserve">America </w:t>
      </w:r>
      <w:r w:rsidRPr="00E435D1">
        <w:rPr>
          <w:rStyle w:val="Emphasis"/>
        </w:rPr>
        <w:t>realigns its naval forces</w:t>
      </w:r>
      <w:r w:rsidRPr="00E435D1">
        <w:rPr>
          <w:sz w:val="14"/>
        </w:rPr>
        <w:t xml:space="preserve"> </w:t>
      </w:r>
      <w:r w:rsidRPr="00E435D1">
        <w:rPr>
          <w:rStyle w:val="StyleUnderline"/>
        </w:rPr>
        <w:t xml:space="preserve">for </w:t>
      </w:r>
      <w:r w:rsidRPr="00E435D1">
        <w:rPr>
          <w:rStyle w:val="Emphasis"/>
        </w:rPr>
        <w:t>high-end</w:t>
      </w:r>
      <w:r w:rsidRPr="00E435D1">
        <w:rPr>
          <w:rStyle w:val="StyleUnderline"/>
        </w:rPr>
        <w:t xml:space="preserve"> peer-state naval combat</w:t>
      </w:r>
      <w:r w:rsidRPr="00E435D1">
        <w:rPr>
          <w:sz w:val="14"/>
        </w:rPr>
        <w:t xml:space="preserve"> </w:t>
      </w:r>
      <w:r w:rsidRPr="00E435D1">
        <w:rPr>
          <w:rStyle w:val="StyleUnderline"/>
        </w:rPr>
        <w:t>in the future.</w:t>
      </w:r>
      <w:r w:rsidRPr="00E435D1">
        <w:rPr>
          <w:sz w:val="14"/>
        </w:rPr>
        <w:t> </w:t>
      </w:r>
    </w:p>
    <w:p w14:paraId="1C53DD7F" w14:textId="77777777" w:rsidR="00771031" w:rsidRPr="00E435D1" w:rsidRDefault="00771031" w:rsidP="00771031">
      <w:pPr>
        <w:rPr>
          <w:rStyle w:val="StyleUnderline"/>
        </w:rPr>
      </w:pPr>
      <w:r w:rsidRPr="00E435D1">
        <w:rPr>
          <w:sz w:val="14"/>
        </w:rPr>
        <w:t>With all this in mind, and considering that U</w:t>
      </w:r>
      <w:r w:rsidRPr="00E435D1">
        <w:rPr>
          <w:rStyle w:val="StyleUnderline"/>
        </w:rPr>
        <w:t>.S. Navy submarines carry</w:t>
      </w:r>
      <w:r w:rsidRPr="00E435D1">
        <w:rPr>
          <w:sz w:val="14"/>
        </w:rPr>
        <w:t xml:space="preserve"> the </w:t>
      </w:r>
      <w:r w:rsidRPr="00E435D1">
        <w:rPr>
          <w:rStyle w:val="StyleUnderline"/>
        </w:rPr>
        <w:t xml:space="preserve">country's </w:t>
      </w:r>
      <w:r w:rsidRPr="00E435D1">
        <w:rPr>
          <w:rStyle w:val="Emphasis"/>
        </w:rPr>
        <w:t>second-strike nuclear deterrent</w:t>
      </w:r>
      <w:r w:rsidRPr="00E435D1">
        <w:rPr>
          <w:rStyle w:val="StyleUnderline"/>
        </w:rPr>
        <w:t xml:space="preserve"> and provide </w:t>
      </w:r>
      <w:r w:rsidRPr="00E435D1">
        <w:rPr>
          <w:rStyle w:val="Emphasis"/>
        </w:rPr>
        <w:t>critical intelligence-gathering</w:t>
      </w:r>
      <w:r w:rsidRPr="00E435D1">
        <w:rPr>
          <w:sz w:val="14"/>
        </w:rPr>
        <w:t xml:space="preserve"> </w:t>
      </w:r>
      <w:r w:rsidRPr="00E435D1">
        <w:rPr>
          <w:rStyle w:val="StyleUnderline"/>
        </w:rPr>
        <w:t>abilities in addition to</w:t>
      </w:r>
      <w:r w:rsidRPr="00E435D1">
        <w:rPr>
          <w:sz w:val="14"/>
        </w:rPr>
        <w:t xml:space="preserve"> some of their more </w:t>
      </w:r>
      <w:r w:rsidRPr="00E435D1">
        <w:rPr>
          <w:rStyle w:val="StyleUnderline"/>
        </w:rPr>
        <w:t>traditional tactical purposes,</w:t>
      </w:r>
      <w:r w:rsidRPr="00E435D1">
        <w:rPr>
          <w:sz w:val="14"/>
        </w:rPr>
        <w:t xml:space="preserve"> this </w:t>
      </w:r>
      <w:r w:rsidRPr="00E435D1">
        <w:rPr>
          <w:rStyle w:val="StyleUnderline"/>
        </w:rPr>
        <w:t>unassuming test range</w:t>
      </w:r>
      <w:r w:rsidRPr="00E435D1">
        <w:rPr>
          <w:sz w:val="14"/>
        </w:rPr>
        <w:t xml:space="preserve"> north of Ketchikan </w:t>
      </w:r>
      <w:r w:rsidRPr="00E435D1">
        <w:rPr>
          <w:rStyle w:val="StyleUnderline"/>
        </w:rPr>
        <w:t>is an incredibly valuable tool for U.S. Navy. </w:t>
      </w:r>
    </w:p>
    <w:p w14:paraId="58651CD0" w14:textId="77777777" w:rsidR="00771031" w:rsidRPr="00E435D1" w:rsidRDefault="00771031" w:rsidP="00771031">
      <w:pPr>
        <w:rPr>
          <w:sz w:val="14"/>
        </w:rPr>
      </w:pPr>
      <w:r w:rsidRPr="00E435D1">
        <w:rPr>
          <w:rStyle w:val="StyleUnderline"/>
        </w:rPr>
        <w:t xml:space="preserve">The submarine can </w:t>
      </w:r>
      <w:r w:rsidRPr="00E435D1">
        <w:rPr>
          <w:rStyle w:val="Emphasis"/>
        </w:rPr>
        <w:t>fight where no other vessel can</w:t>
      </w:r>
      <w:r w:rsidRPr="00E435D1">
        <w:rPr>
          <w:sz w:val="14"/>
        </w:rPr>
        <w:t>—</w:t>
      </w:r>
      <w:r w:rsidRPr="00E435D1">
        <w:rPr>
          <w:rStyle w:val="StyleUnderline"/>
        </w:rPr>
        <w:t>as long as it remains undetected</w:t>
      </w:r>
      <w:r w:rsidRPr="00E435D1">
        <w:rPr>
          <w:sz w:val="14"/>
        </w:rPr>
        <w:t xml:space="preserve">. With SEAFAC's help, the future of American underwater stealth technology is better assured.  </w:t>
      </w:r>
    </w:p>
    <w:p w14:paraId="3A0F42EF" w14:textId="77777777" w:rsidR="00771031" w:rsidRDefault="00771031" w:rsidP="00771031">
      <w:pPr>
        <w:pStyle w:val="Heading3"/>
      </w:pPr>
      <w:r>
        <w:lastRenderedPageBreak/>
        <w:t xml:space="preserve">2NC – AT Drilling in Alaska </w:t>
      </w:r>
    </w:p>
    <w:p w14:paraId="7687AFD3" w14:textId="77777777" w:rsidR="00771031" w:rsidRDefault="00771031" w:rsidP="00771031">
      <w:pPr>
        <w:pStyle w:val="Heading4"/>
      </w:pPr>
      <w:r>
        <w:t xml:space="preserve">Court of appeals put a </w:t>
      </w:r>
      <w:r>
        <w:rPr>
          <w:u w:val="single"/>
        </w:rPr>
        <w:t>permanent ban</w:t>
      </w:r>
      <w:r>
        <w:t xml:space="preserve"> on Arctic and Atlantic drilling.</w:t>
      </w:r>
    </w:p>
    <w:p w14:paraId="4E712C29" w14:textId="77777777" w:rsidR="00771031" w:rsidRPr="00B06551" w:rsidRDefault="00771031" w:rsidP="00771031">
      <w:pPr>
        <w:pStyle w:val="AuthorQuals"/>
        <w:numPr>
          <w:ilvl w:val="0"/>
          <w:numId w:val="30"/>
        </w:numPr>
      </w:pPr>
      <w:r>
        <w:t>Takes out the Virginia scenario</w:t>
      </w:r>
    </w:p>
    <w:p w14:paraId="66B7FA22" w14:textId="77777777" w:rsidR="00771031" w:rsidRPr="00B06551" w:rsidRDefault="00771031" w:rsidP="00771031">
      <w:pPr>
        <w:pStyle w:val="AuthorQuals"/>
      </w:pPr>
      <w:r w:rsidRPr="00B06551">
        <w:rPr>
          <w:rStyle w:val="Style13ptBold"/>
        </w:rPr>
        <w:t>Grafe, '21</w:t>
      </w:r>
      <w:r w:rsidRPr="00B06551">
        <w:t xml:space="preserve"> (Erik Grafe; Erik Grafe is the lead Earthjustice attorney on this lawsuit to defend the Arctic Ocean; "Court Affirms Protections Against Drilling in the Arctic and Atlantic"; Earthjustice; https://earthjustice.org/features/inside-legal-case-judge-nixed-trump-attempt-drill-arctic-atlantic; 4-13-2021, Accessed 7-31-2021)//ILake-NoC</w:t>
      </w:r>
    </w:p>
    <w:p w14:paraId="3B03D101" w14:textId="77777777" w:rsidR="00771031" w:rsidRPr="00B06551" w:rsidRDefault="00771031" w:rsidP="00771031">
      <w:pPr>
        <w:rPr>
          <w:sz w:val="16"/>
        </w:rPr>
      </w:pPr>
      <w:r w:rsidRPr="00B06551">
        <w:rPr>
          <w:sz w:val="16"/>
        </w:rPr>
        <w:t xml:space="preserve">On April 13, 2021, the </w:t>
      </w:r>
      <w:r w:rsidRPr="00B06551">
        <w:rPr>
          <w:rStyle w:val="StyleUnderline"/>
        </w:rPr>
        <w:t>Ninth Circuit Court of Appeals</w:t>
      </w:r>
      <w:r w:rsidRPr="00B06551">
        <w:rPr>
          <w:sz w:val="16"/>
        </w:rPr>
        <w:t xml:space="preserve"> </w:t>
      </w:r>
      <w:r w:rsidRPr="00B06551">
        <w:rPr>
          <w:rStyle w:val="StyleUnderline"/>
        </w:rPr>
        <w:t>affirmed</w:t>
      </w:r>
      <w:r w:rsidRPr="00B06551">
        <w:rPr>
          <w:sz w:val="16"/>
        </w:rPr>
        <w:t xml:space="preserve"> </w:t>
      </w:r>
      <w:r w:rsidRPr="00B06551">
        <w:rPr>
          <w:rStyle w:val="StyleUnderline"/>
        </w:rPr>
        <w:t>that</w:t>
      </w:r>
      <w:r w:rsidRPr="00B06551">
        <w:rPr>
          <w:sz w:val="16"/>
        </w:rPr>
        <w:t xml:space="preserve"> </w:t>
      </w:r>
      <w:r w:rsidRPr="00B06551">
        <w:rPr>
          <w:rStyle w:val="Emphasis"/>
        </w:rPr>
        <w:t>128 million acres of the Arctic</w:t>
      </w:r>
      <w:r w:rsidRPr="00B06551">
        <w:rPr>
          <w:sz w:val="16"/>
        </w:rPr>
        <w:t xml:space="preserve"> </w:t>
      </w:r>
      <w:r w:rsidRPr="00B06551">
        <w:rPr>
          <w:rStyle w:val="StyleUnderline"/>
        </w:rPr>
        <w:t xml:space="preserve">and </w:t>
      </w:r>
      <w:r w:rsidRPr="00B06551">
        <w:rPr>
          <w:rStyle w:val="Emphasis"/>
        </w:rPr>
        <w:t>Atlantic</w:t>
      </w:r>
      <w:r w:rsidRPr="00B06551">
        <w:rPr>
          <w:rStyle w:val="StyleUnderline"/>
        </w:rPr>
        <w:t xml:space="preserve"> oceans are </w:t>
      </w:r>
      <w:r w:rsidRPr="00B06551">
        <w:rPr>
          <w:rStyle w:val="Emphasis"/>
        </w:rPr>
        <w:t>permanently protected</w:t>
      </w:r>
      <w:r w:rsidRPr="00B06551">
        <w:rPr>
          <w:rStyle w:val="StyleUnderline"/>
        </w:rPr>
        <w:t> from</w:t>
      </w:r>
      <w:r w:rsidRPr="00B06551">
        <w:rPr>
          <w:sz w:val="16"/>
        </w:rPr>
        <w:t xml:space="preserve"> </w:t>
      </w:r>
      <w:r w:rsidRPr="00B06551">
        <w:rPr>
          <w:rStyle w:val="StyleUnderline"/>
        </w:rPr>
        <w:t>oil</w:t>
      </w:r>
      <w:r w:rsidRPr="00B06551">
        <w:rPr>
          <w:sz w:val="16"/>
        </w:rPr>
        <w:t xml:space="preserve"> and gas </w:t>
      </w:r>
      <w:r w:rsidRPr="00B06551">
        <w:rPr>
          <w:rStyle w:val="StyleUnderline"/>
        </w:rPr>
        <w:t>drilling</w:t>
      </w:r>
      <w:r w:rsidRPr="00B06551">
        <w:rPr>
          <w:sz w:val="16"/>
        </w:rPr>
        <w:t>. </w:t>
      </w:r>
    </w:p>
    <w:p w14:paraId="1C75E75C" w14:textId="77777777" w:rsidR="00771031" w:rsidRPr="00B06551" w:rsidRDefault="00771031" w:rsidP="00771031">
      <w:pPr>
        <w:rPr>
          <w:rStyle w:val="StyleUnderline"/>
        </w:rPr>
      </w:pPr>
      <w:r w:rsidRPr="00B06551">
        <w:rPr>
          <w:sz w:val="16"/>
        </w:rPr>
        <w:t xml:space="preserve">Former president Donald </w:t>
      </w:r>
      <w:r w:rsidRPr="00B06551">
        <w:rPr>
          <w:rStyle w:val="StyleUnderline"/>
        </w:rPr>
        <w:t>Trump tried to undo a ban o</w:t>
      </w:r>
      <w:r w:rsidRPr="00B06551">
        <w:rPr>
          <w:sz w:val="16"/>
        </w:rPr>
        <w:t xml:space="preserve">n oil and gas </w:t>
      </w:r>
      <w:r w:rsidRPr="00B06551">
        <w:rPr>
          <w:rStyle w:val="StyleUnderline"/>
        </w:rPr>
        <w:t>drilling in the vast majority of the Arctic Ocean and</w:t>
      </w:r>
      <w:r w:rsidRPr="00B06551">
        <w:rPr>
          <w:sz w:val="16"/>
        </w:rPr>
        <w:t xml:space="preserve"> important areas of the </w:t>
      </w:r>
      <w:r w:rsidRPr="00B06551">
        <w:rPr>
          <w:rStyle w:val="StyleUnderline"/>
        </w:rPr>
        <w:t>Atlantic</w:t>
      </w:r>
      <w:r w:rsidRPr="00B06551">
        <w:rPr>
          <w:sz w:val="16"/>
        </w:rPr>
        <w:t xml:space="preserve"> Ocean. In 2019, a federal district court ruled that </w:t>
      </w:r>
      <w:r w:rsidRPr="00B06551">
        <w:rPr>
          <w:rStyle w:val="StyleUnderline"/>
        </w:rPr>
        <w:t>Trump’s actions overstepped his constitutional authority</w:t>
      </w:r>
      <w:r w:rsidRPr="00B06551">
        <w:rPr>
          <w:sz w:val="16"/>
        </w:rPr>
        <w:t xml:space="preserve"> </w:t>
      </w:r>
      <w:r w:rsidRPr="00B06551">
        <w:rPr>
          <w:rStyle w:val="StyleUnderline"/>
        </w:rPr>
        <w:t>and</w:t>
      </w:r>
      <w:r w:rsidRPr="00B06551">
        <w:rPr>
          <w:sz w:val="16"/>
        </w:rPr>
        <w:t xml:space="preserve"> </w:t>
      </w:r>
      <w:r w:rsidRPr="00B06551">
        <w:rPr>
          <w:rStyle w:val="StyleUnderline"/>
        </w:rPr>
        <w:t>violated federal law</w:t>
      </w:r>
      <w:r w:rsidRPr="00B06551">
        <w:rPr>
          <w:sz w:val="16"/>
        </w:rPr>
        <w:t xml:space="preserve">. Now the Ninth Circuit has dismissed an appeal of that decision, meaning that </w:t>
      </w:r>
      <w:r w:rsidRPr="00B06551">
        <w:rPr>
          <w:rStyle w:val="StyleUnderline"/>
        </w:rPr>
        <w:t>our victory stands. </w:t>
      </w:r>
    </w:p>
    <w:p w14:paraId="72397FA6" w14:textId="77777777" w:rsidR="00771031" w:rsidRPr="00B06551" w:rsidRDefault="00771031" w:rsidP="00771031">
      <w:pPr>
        <w:rPr>
          <w:sz w:val="16"/>
        </w:rPr>
      </w:pPr>
      <w:r w:rsidRPr="00B06551">
        <w:rPr>
          <w:sz w:val="16"/>
        </w:rPr>
        <w:t>This outcome is an extraordinary win not only for the groups on whose behalf Earthjustice filed the lawsuit in 2017, but also for the majority of Americans who support permanent protections of the Arctic and Atlantic Oceans from oil and gas drilling. </w:t>
      </w:r>
    </w:p>
    <w:p w14:paraId="22E2EB3B" w14:textId="77777777" w:rsidR="00771031" w:rsidRPr="00B06551" w:rsidRDefault="00771031" w:rsidP="00771031">
      <w:pPr>
        <w:rPr>
          <w:sz w:val="16"/>
        </w:rPr>
      </w:pPr>
      <w:r w:rsidRPr="00B06551">
        <w:rPr>
          <w:sz w:val="16"/>
        </w:rPr>
        <w:t>In 2019, Earthjustice's Erik Grafe explained the ruling’s broad implications for people, wildlife, and the climate.</w:t>
      </w:r>
    </w:p>
    <w:p w14:paraId="76670DDF" w14:textId="77777777" w:rsidR="00771031" w:rsidRPr="00B06551" w:rsidRDefault="00771031" w:rsidP="00771031">
      <w:pPr>
        <w:rPr>
          <w:sz w:val="16"/>
        </w:rPr>
      </w:pPr>
      <w:r w:rsidRPr="00B06551">
        <w:rPr>
          <w:sz w:val="16"/>
        </w:rPr>
        <w:t xml:space="preserve">The </w:t>
      </w:r>
      <w:r w:rsidRPr="00B06551">
        <w:rPr>
          <w:rStyle w:val="StyleUnderline"/>
        </w:rPr>
        <w:t>judge determined</w:t>
      </w:r>
      <w:r w:rsidRPr="00B06551">
        <w:rPr>
          <w:sz w:val="16"/>
        </w:rPr>
        <w:t xml:space="preserve"> </w:t>
      </w:r>
      <w:r w:rsidRPr="00B06551">
        <w:rPr>
          <w:rStyle w:val="StyleUnderline"/>
        </w:rPr>
        <w:t>Trump</w:t>
      </w:r>
      <w:r w:rsidRPr="00B06551">
        <w:rPr>
          <w:sz w:val="16"/>
        </w:rPr>
        <w:t xml:space="preserve"> </w:t>
      </w:r>
      <w:r w:rsidRPr="00B06551">
        <w:rPr>
          <w:rStyle w:val="Emphasis"/>
        </w:rPr>
        <w:t>exceeded his authority</w:t>
      </w:r>
      <w:r w:rsidRPr="00B06551">
        <w:rPr>
          <w:sz w:val="16"/>
        </w:rPr>
        <w:t>. How does this victory put safeguards around the power of the presidency?</w:t>
      </w:r>
    </w:p>
    <w:p w14:paraId="6A8C233D" w14:textId="77777777" w:rsidR="00771031" w:rsidRPr="00B06551" w:rsidRDefault="00771031" w:rsidP="00771031">
      <w:pPr>
        <w:rPr>
          <w:rStyle w:val="StyleUnderline"/>
        </w:rPr>
      </w:pPr>
      <w:r w:rsidRPr="00B06551">
        <w:rPr>
          <w:sz w:val="16"/>
        </w:rPr>
        <w:t xml:space="preserve">This is a case where the president was acting outside of the bounds of law — he simply didn’t have the authority to do what he did. It’s the </w:t>
      </w:r>
      <w:r w:rsidRPr="00B06551">
        <w:rPr>
          <w:rStyle w:val="StyleUnderline"/>
        </w:rPr>
        <w:t>president usurping power from another branch.</w:t>
      </w:r>
    </w:p>
    <w:p w14:paraId="1D30C57C" w14:textId="77777777" w:rsidR="00771031" w:rsidRPr="00B06551" w:rsidRDefault="00771031" w:rsidP="00771031">
      <w:pPr>
        <w:rPr>
          <w:rStyle w:val="StyleUnderline"/>
        </w:rPr>
      </w:pPr>
      <w:r w:rsidRPr="00B06551">
        <w:rPr>
          <w:sz w:val="16"/>
        </w:rPr>
        <w:t xml:space="preserve">This </w:t>
      </w:r>
      <w:r w:rsidRPr="00B06551">
        <w:rPr>
          <w:rStyle w:val="StyleUnderline"/>
        </w:rPr>
        <w:t>opinion demonstrates that</w:t>
      </w:r>
      <w:r w:rsidRPr="00B06551">
        <w:rPr>
          <w:sz w:val="16"/>
        </w:rPr>
        <w:t xml:space="preserve"> we remain a nation of laws. It shows that even the </w:t>
      </w:r>
      <w:r w:rsidRPr="00B06551">
        <w:rPr>
          <w:rStyle w:val="StyleUnderline"/>
        </w:rPr>
        <w:t>president isn’t above the law.</w:t>
      </w:r>
      <w:r w:rsidRPr="00B06551">
        <w:rPr>
          <w:sz w:val="16"/>
        </w:rPr>
        <w:t xml:space="preserve"> Since day one, President Trump has been running roughshod over the law to try to turn America’s public lands into gas stations. But his lawlessness is catching up with him. The </w:t>
      </w:r>
      <w:r w:rsidRPr="00B06551">
        <w:rPr>
          <w:rStyle w:val="StyleUnderline"/>
        </w:rPr>
        <w:t>courts are holding him to account.</w:t>
      </w:r>
    </w:p>
    <w:p w14:paraId="7314F638" w14:textId="77777777" w:rsidR="00771031" w:rsidRDefault="00771031" w:rsidP="00771031">
      <w:pPr>
        <w:pStyle w:val="Heading2"/>
      </w:pPr>
      <w:r>
        <w:lastRenderedPageBreak/>
        <w:t>2NC – Perms</w:t>
      </w:r>
    </w:p>
    <w:p w14:paraId="0636A9D3" w14:textId="77777777" w:rsidR="00771031" w:rsidRDefault="00771031" w:rsidP="00771031">
      <w:pPr>
        <w:pStyle w:val="Heading3"/>
      </w:pPr>
      <w:r>
        <w:lastRenderedPageBreak/>
        <w:t>2NC – AT PDB</w:t>
      </w:r>
    </w:p>
    <w:p w14:paraId="7A1DB148" w14:textId="77777777" w:rsidR="00771031" w:rsidRDefault="00771031" w:rsidP="00771031">
      <w:pPr>
        <w:pStyle w:val="Heading4"/>
      </w:pPr>
      <w:r w:rsidRPr="00EB52B3">
        <w:rPr>
          <w:u w:val="single"/>
        </w:rPr>
        <w:t>Links to the Oil DA</w:t>
      </w:r>
      <w:r w:rsidRPr="00EB52B3">
        <w:t xml:space="preserve"> –</w:t>
      </w:r>
      <w:r>
        <w:t xml:space="preserve"> banning offshore drilling still wrecks the oil industry.</w:t>
      </w:r>
    </w:p>
    <w:p w14:paraId="602708BF" w14:textId="77777777" w:rsidR="00771031" w:rsidRDefault="00771031" w:rsidP="00771031">
      <w:pPr>
        <w:pStyle w:val="Heading3"/>
      </w:pPr>
      <w:r>
        <w:lastRenderedPageBreak/>
        <w:t>2NC – AT PDCP</w:t>
      </w:r>
    </w:p>
    <w:p w14:paraId="54876F50" w14:textId="77777777" w:rsidR="00771031" w:rsidRDefault="00771031" w:rsidP="00771031">
      <w:pPr>
        <w:pStyle w:val="AnalyticsNora"/>
      </w:pPr>
      <w:r>
        <w:t>no</w:t>
      </w:r>
    </w:p>
    <w:p w14:paraId="61FE7808" w14:textId="44A88BB8" w:rsidR="00FE557B" w:rsidRPr="00657F1B" w:rsidRDefault="00FE557B" w:rsidP="00FE557B">
      <w:pPr>
        <w:pStyle w:val="Heading1"/>
      </w:pPr>
      <w:r w:rsidRPr="00657F1B">
        <w:lastRenderedPageBreak/>
        <w:t>Drilling CP/DA – Michael (updates)</w:t>
      </w:r>
    </w:p>
    <w:p w14:paraId="7A4FA33E" w14:textId="77777777" w:rsidR="00FE557B" w:rsidRPr="00657F1B" w:rsidRDefault="00FE557B" w:rsidP="00FE557B">
      <w:pPr>
        <w:pStyle w:val="Heading2"/>
      </w:pPr>
      <w:r w:rsidRPr="00657F1B">
        <w:lastRenderedPageBreak/>
        <w:t>Notes</w:t>
      </w:r>
    </w:p>
    <w:p w14:paraId="5C3687A5" w14:textId="77777777" w:rsidR="00FE557B" w:rsidRPr="00657F1B" w:rsidRDefault="00FE557B" w:rsidP="00FE557B">
      <w:r w:rsidRPr="00657F1B">
        <w:t>These cards seem to be from oil industry hacks but whatever lol</w:t>
      </w:r>
    </w:p>
    <w:p w14:paraId="06CE79A4" w14:textId="77777777" w:rsidR="00FE557B" w:rsidRPr="00657F1B" w:rsidRDefault="00FE557B" w:rsidP="00FE557B">
      <w:pPr>
        <w:pStyle w:val="Heading2"/>
      </w:pPr>
      <w:r w:rsidRPr="00657F1B">
        <w:lastRenderedPageBreak/>
        <w:t>Regulate Drilling CP</w:t>
      </w:r>
    </w:p>
    <w:p w14:paraId="3A1D46EB" w14:textId="77777777" w:rsidR="00FE557B" w:rsidRPr="00657F1B" w:rsidRDefault="00FE557B" w:rsidP="00FE557B">
      <w:pPr>
        <w:pStyle w:val="Heading3"/>
      </w:pPr>
      <w:r w:rsidRPr="00657F1B">
        <w:lastRenderedPageBreak/>
        <w:t>Texts</w:t>
      </w:r>
    </w:p>
    <w:p w14:paraId="10368402" w14:textId="77777777" w:rsidR="00FE557B" w:rsidRPr="00657F1B" w:rsidRDefault="00FE557B" w:rsidP="00FE557B">
      <w:r w:rsidRPr="00657F1B">
        <w:t>Or you could just CP to do military readiness somewhere else?</w:t>
      </w:r>
    </w:p>
    <w:p w14:paraId="16730404" w14:textId="77777777" w:rsidR="00FE557B" w:rsidRPr="00657F1B" w:rsidRDefault="00FE557B" w:rsidP="00FE557B">
      <w:pPr>
        <w:pStyle w:val="Heading4"/>
      </w:pPr>
      <w:r w:rsidRPr="00657F1B">
        <w:t>The United States federal government should</w:t>
      </w:r>
    </w:p>
    <w:p w14:paraId="556DC546" w14:textId="77777777" w:rsidR="00FE557B" w:rsidRPr="00657F1B" w:rsidRDefault="00FE557B" w:rsidP="00FE557B">
      <w:pPr>
        <w:pStyle w:val="ListParagraph"/>
        <w:numPr>
          <w:ilvl w:val="0"/>
          <w:numId w:val="15"/>
        </w:numPr>
      </w:pPr>
      <w:r w:rsidRPr="00657F1B">
        <w:t>create an industry safety institute that oversees the environmental safety of industry operations</w:t>
      </w:r>
    </w:p>
    <w:p w14:paraId="6F35F4A1" w14:textId="77777777" w:rsidR="00FE557B" w:rsidRPr="00657F1B" w:rsidRDefault="00FE557B" w:rsidP="00FE557B">
      <w:pPr>
        <w:pStyle w:val="ListParagraph"/>
        <w:numPr>
          <w:ilvl w:val="0"/>
          <w:numId w:val="15"/>
        </w:numPr>
      </w:pPr>
      <w:r w:rsidRPr="00657F1B">
        <w:t>ensure that the institute is independent by prohibiting private companies and agendas from interacting with the institute</w:t>
      </w:r>
    </w:p>
    <w:p w14:paraId="03F6BB67" w14:textId="77777777" w:rsidR="00FE557B" w:rsidRPr="00657F1B" w:rsidRDefault="00FE557B" w:rsidP="00FE557B">
      <w:pPr>
        <w:pStyle w:val="ListParagraph"/>
        <w:numPr>
          <w:ilvl w:val="0"/>
          <w:numId w:val="15"/>
        </w:numPr>
      </w:pPr>
      <w:r w:rsidRPr="00657F1B">
        <w:t>limit drilling in the Eastern Gulf, Gulf of Mexico, and Virginia</w:t>
      </w:r>
    </w:p>
    <w:p w14:paraId="2B801C16" w14:textId="77777777" w:rsidR="00FE557B" w:rsidRPr="00657F1B" w:rsidRDefault="00FE557B" w:rsidP="00FE557B">
      <w:pPr>
        <w:pStyle w:val="ListParagraph"/>
        <w:numPr>
          <w:ilvl w:val="0"/>
          <w:numId w:val="15"/>
        </w:numPr>
      </w:pPr>
      <w:r w:rsidRPr="00657F1B">
        <w:t>establish a permit for drilling in areas other than the Eastern Gulf, Gulf of Mexico, and Virgina</w:t>
      </w:r>
    </w:p>
    <w:p w14:paraId="6CC23E46" w14:textId="77777777" w:rsidR="00FE557B" w:rsidRPr="00657F1B" w:rsidRDefault="00FE557B" w:rsidP="00FE557B">
      <w:pPr>
        <w:pStyle w:val="Heading3"/>
      </w:pPr>
      <w:r w:rsidRPr="00657F1B">
        <w:lastRenderedPageBreak/>
        <w:t>Solvency cards</w:t>
      </w:r>
    </w:p>
    <w:p w14:paraId="72DBEBCD" w14:textId="77777777" w:rsidR="00FE557B" w:rsidRPr="00657F1B" w:rsidRDefault="00FE557B" w:rsidP="00FE557B">
      <w:pPr>
        <w:pStyle w:val="Heading4"/>
      </w:pPr>
      <w:r w:rsidRPr="00657F1B">
        <w:t>Solvency card.</w:t>
      </w:r>
    </w:p>
    <w:p w14:paraId="79F218B9" w14:textId="77777777" w:rsidR="00FE557B" w:rsidRPr="00657F1B" w:rsidRDefault="00FE557B" w:rsidP="00FE557B">
      <w:r w:rsidRPr="00657F1B">
        <w:t xml:space="preserve">Diane </w:t>
      </w:r>
      <w:r w:rsidRPr="00657F1B">
        <w:rPr>
          <w:rStyle w:val="Style13ptBold"/>
        </w:rPr>
        <w:t>Hoskins</w:t>
      </w:r>
      <w:r w:rsidRPr="00657F1B">
        <w:t xml:space="preserve">, Co-CEO of Gensler, the world's largest revenue-generating architecture firm, and Madeline </w:t>
      </w:r>
      <w:r w:rsidRPr="00657F1B">
        <w:rPr>
          <w:rStyle w:val="Style13ptBold"/>
        </w:rPr>
        <w:t>Voitier</w:t>
      </w:r>
      <w:r w:rsidRPr="00657F1B">
        <w:t xml:space="preserve">, Federal Relations Representative, </w:t>
      </w:r>
      <w:r w:rsidRPr="00657F1B">
        <w:rPr>
          <w:rStyle w:val="Style13ptBold"/>
        </w:rPr>
        <w:t>’19</w:t>
      </w:r>
      <w:r w:rsidRPr="00657F1B">
        <w:t>, "Dirty Drilling: Trump Administration Proposals Weaken Key Safety Protections and Radically Expand Offshore Drilling." (2019), MX</w:t>
      </w:r>
    </w:p>
    <w:p w14:paraId="57AB57C8" w14:textId="77777777" w:rsidR="00FE557B" w:rsidRPr="00657F1B" w:rsidRDefault="00FE557B" w:rsidP="00FE557B">
      <w:r w:rsidRPr="00657F1B">
        <w:rPr>
          <w:rStyle w:val="StyleUnderline"/>
        </w:rPr>
        <w:t xml:space="preserve">While requiring SEMS sends an important signal to the industry that the regulator has </w:t>
      </w:r>
      <w:r w:rsidRPr="00657F1B">
        <w:rPr>
          <w:rStyle w:val="Emphasis"/>
        </w:rPr>
        <w:t>expectations</w:t>
      </w:r>
      <w:r w:rsidRPr="00657F1B">
        <w:rPr>
          <w:rStyle w:val="StyleUnderline"/>
        </w:rPr>
        <w:t xml:space="preserve"> about </w:t>
      </w:r>
      <w:r w:rsidRPr="00657F1B">
        <w:rPr>
          <w:rStyle w:val="Emphasis"/>
        </w:rPr>
        <w:t>improving safety</w:t>
      </w:r>
      <w:r w:rsidRPr="00657F1B">
        <w:rPr>
          <w:rStyle w:val="StyleUnderline"/>
        </w:rPr>
        <w:t xml:space="preserve"> behavior</w:t>
      </w:r>
      <w:r w:rsidRPr="00657F1B">
        <w:t xml:space="preserve">, </w:t>
      </w:r>
      <w:r w:rsidRPr="00657F1B">
        <w:rPr>
          <w:rStyle w:val="StyleUnderline"/>
        </w:rPr>
        <w:t>it is hard to</w:t>
      </w:r>
      <w:r w:rsidRPr="00657F1B">
        <w:t xml:space="preserve"> quickly </w:t>
      </w:r>
      <w:r w:rsidRPr="00657F1B">
        <w:rPr>
          <w:rStyle w:val="StyleUnderline"/>
        </w:rPr>
        <w:t xml:space="preserve">force a </w:t>
      </w:r>
      <w:r w:rsidRPr="00657F1B">
        <w:rPr>
          <w:rStyle w:val="Emphasis"/>
        </w:rPr>
        <w:t>change</w:t>
      </w:r>
      <w:r w:rsidRPr="00657F1B">
        <w:rPr>
          <w:rStyle w:val="StyleUnderline"/>
        </w:rPr>
        <w:t xml:space="preserve"> in culture</w:t>
      </w:r>
      <w:r w:rsidRPr="00657F1B">
        <w:t>. Possibly, for some bad actors, the change will never come. But as the National Commission pointed out, “the Deepwater Horizon disaster made unambiguously clear, [that] the entire industry’s reputation, and perhaps its viability, ultimately turn on its lowest-performing members.”150</w:t>
      </w:r>
    </w:p>
    <w:p w14:paraId="6353871E" w14:textId="77777777" w:rsidR="00FE557B" w:rsidRPr="00657F1B" w:rsidRDefault="00FE557B" w:rsidP="00FE557B">
      <w:r w:rsidRPr="00657F1B">
        <w:t>Industry Ignored Recommendations from National Commission</w:t>
      </w:r>
    </w:p>
    <w:p w14:paraId="16738695" w14:textId="77777777" w:rsidR="00FE557B" w:rsidRPr="00657F1B" w:rsidRDefault="00FE557B" w:rsidP="00FE557B">
      <w:r w:rsidRPr="00657F1B">
        <w:rPr>
          <w:rStyle w:val="StyleUnderline"/>
        </w:rPr>
        <w:t xml:space="preserve">The National Commission recommended the creation of an </w:t>
      </w:r>
      <w:r w:rsidRPr="00657F1B">
        <w:rPr>
          <w:rStyle w:val="Emphasis"/>
        </w:rPr>
        <w:t>industry safety institute</w:t>
      </w:r>
      <w:r w:rsidRPr="00657F1B">
        <w:rPr>
          <w:rStyle w:val="StyleUnderline"/>
        </w:rPr>
        <w:t xml:space="preserve"> to supplement government oversight of offshore industry operations</w:t>
      </w:r>
      <w:r w:rsidRPr="00657F1B">
        <w:t xml:space="preserve">.151 The National Commission stressed that </w:t>
      </w:r>
      <w:r w:rsidRPr="00657F1B">
        <w:rPr>
          <w:rStyle w:val="StyleUnderline"/>
        </w:rPr>
        <w:t xml:space="preserve">this entity must be solely focused on safety and </w:t>
      </w:r>
      <w:r w:rsidRPr="00657F1B">
        <w:rPr>
          <w:rStyle w:val="Emphasis"/>
        </w:rPr>
        <w:t>maintain independence</w:t>
      </w:r>
      <w:r w:rsidRPr="00657F1B">
        <w:rPr>
          <w:rStyle w:val="StyleUnderline"/>
        </w:rPr>
        <w:t xml:space="preserve"> from any appearance that its credibility could be compromised by other private </w:t>
      </w:r>
      <w:r w:rsidRPr="00657F1B">
        <w:rPr>
          <w:rStyle w:val="Emphasis"/>
        </w:rPr>
        <w:t>interests</w:t>
      </w:r>
      <w:r w:rsidRPr="00657F1B">
        <w:rPr>
          <w:rStyle w:val="StyleUnderline"/>
        </w:rPr>
        <w:t xml:space="preserve"> and </w:t>
      </w:r>
      <w:r w:rsidRPr="00657F1B">
        <w:rPr>
          <w:rStyle w:val="Emphasis"/>
        </w:rPr>
        <w:t>agendas</w:t>
      </w:r>
      <w:r w:rsidRPr="00657F1B">
        <w:t xml:space="preserve">.152 In response to the National Commission’s report, </w:t>
      </w:r>
      <w:r w:rsidRPr="00657F1B">
        <w:rPr>
          <w:rStyle w:val="StyleUnderline"/>
        </w:rPr>
        <w:t>API stated that it had “begun the process of creating an industry safety program for deepwater operations</w:t>
      </w:r>
      <w:r w:rsidRPr="00657F1B">
        <w:t xml:space="preserve">” in order to “help further drive a culture of excellence throughout the offshore industry.”153 </w:t>
      </w:r>
      <w:r w:rsidRPr="00657F1B">
        <w:rPr>
          <w:rStyle w:val="StyleUnderline"/>
        </w:rPr>
        <w:t>The National Commission was clear about the need for independence, writing: “[a]s a consensus-based organization, [</w:t>
      </w:r>
      <w:r w:rsidRPr="00657F1B">
        <w:rPr>
          <w:rStyle w:val="Emphasis"/>
        </w:rPr>
        <w:t>API</w:t>
      </w:r>
      <w:r w:rsidRPr="00657F1B">
        <w:rPr>
          <w:rStyle w:val="StyleUnderline"/>
        </w:rPr>
        <w:t xml:space="preserve">] is </w:t>
      </w:r>
      <w:r w:rsidRPr="00657F1B">
        <w:rPr>
          <w:rStyle w:val="Emphasis"/>
        </w:rPr>
        <w:t>culturally ill-suited</w:t>
      </w:r>
      <w:r w:rsidRPr="00657F1B">
        <w:rPr>
          <w:rStyle w:val="StyleUnderline"/>
        </w:rPr>
        <w:t xml:space="preserve"> to drive a safety revolution in the industry</w:t>
      </w:r>
      <w:r w:rsidRPr="00657F1B">
        <w:t>. For this reason, it is essential that the safety enterprise operate apart from the API.”154</w:t>
      </w:r>
    </w:p>
    <w:p w14:paraId="68FEBF31" w14:textId="77777777" w:rsidR="00FE557B" w:rsidRPr="00657F1B" w:rsidRDefault="00FE557B" w:rsidP="00FE557B">
      <w:pPr>
        <w:pStyle w:val="Heading4"/>
      </w:pPr>
      <w:r w:rsidRPr="00657F1B">
        <w:t xml:space="preserve">Relief rig, capping stack, cap and flow, approvals, response testing, and limiting hunting. </w:t>
      </w:r>
    </w:p>
    <w:p w14:paraId="0FF9BC6E" w14:textId="77777777" w:rsidR="00FE557B" w:rsidRPr="00657F1B" w:rsidRDefault="00FE557B" w:rsidP="00FE557B">
      <w:r w:rsidRPr="00657F1B">
        <w:t xml:space="preserve">Darrell </w:t>
      </w:r>
      <w:r w:rsidRPr="00657F1B">
        <w:rPr>
          <w:rStyle w:val="Style13ptBold"/>
        </w:rPr>
        <w:t>Connor</w:t>
      </w:r>
      <w:r w:rsidRPr="00657F1B">
        <w:t xml:space="preserve">, government affairs counselor in the firm's public policy and law practice group, </w:t>
      </w:r>
      <w:r w:rsidRPr="00657F1B">
        <w:rPr>
          <w:rStyle w:val="Style13ptBold"/>
        </w:rPr>
        <w:t>et al.</w:t>
      </w:r>
      <w:r w:rsidRPr="00657F1B">
        <w:t xml:space="preserve">, </w:t>
      </w:r>
      <w:r w:rsidRPr="00657F1B">
        <w:rPr>
          <w:rStyle w:val="Style13ptBold"/>
        </w:rPr>
        <w:t>’15</w:t>
      </w:r>
      <w:r w:rsidRPr="00657F1B">
        <w:t xml:space="preserve">, Regulating Exploration on the Arctic OCS: U.S. Federal Regulators Propose Rules for Oil and Gas Exploratory Drilling on the Arctic Outer Continental Shelf, K &amp; L Gates, </w:t>
      </w:r>
      <w:hyperlink r:id="rId35" w:history="1">
        <w:r w:rsidRPr="00657F1B">
          <w:rPr>
            <w:rStyle w:val="Hyperlink"/>
          </w:rPr>
          <w:t>https://files.klgates.com/files/publication/26ae8645-21c8-4aca-b58f-0142a9ef58d7/presentation/publicationattachment/5b96da27-4a62-4b12-b98e-0fbd7792d7f7/arctic_alert_02242015.pdf</w:t>
        </w:r>
      </w:hyperlink>
      <w:r w:rsidRPr="00657F1B">
        <w:t>, MX</w:t>
      </w:r>
    </w:p>
    <w:p w14:paraId="7ABE8493" w14:textId="77777777" w:rsidR="00FE557B" w:rsidRPr="00657F1B" w:rsidRDefault="00FE557B" w:rsidP="00FE557B">
      <w:r w:rsidRPr="00657F1B">
        <w:t xml:space="preserve">As noted above, </w:t>
      </w:r>
      <w:r w:rsidRPr="00657F1B">
        <w:rPr>
          <w:rStyle w:val="StyleUnderline"/>
        </w:rPr>
        <w:t>the key provisions in the Proposed Rulemaking,</w:t>
      </w:r>
      <w:r w:rsidRPr="00657F1B">
        <w:t xml:space="preserve"> and the major driver of anticipated costs from this regulatory program, </w:t>
      </w:r>
      <w:r w:rsidRPr="00657F1B">
        <w:rPr>
          <w:rStyle w:val="StyleUnderline"/>
        </w:rPr>
        <w:t>is the requirement that operators have a “</w:t>
      </w:r>
      <w:r w:rsidRPr="00657F1B">
        <w:rPr>
          <w:rStyle w:val="Emphasis"/>
        </w:rPr>
        <w:t>relief rig”</w:t>
      </w:r>
      <w:r w:rsidRPr="00657F1B">
        <w:rPr>
          <w:rStyle w:val="StyleUnderline"/>
        </w:rPr>
        <w:t xml:space="preserve"> and other back-up equipment available on stand-by notice</w:t>
      </w:r>
      <w:r w:rsidRPr="00657F1B">
        <w:t xml:space="preserve"> to assist </w:t>
      </w:r>
      <w:r w:rsidRPr="00657F1B">
        <w:rPr>
          <w:rStyle w:val="StyleUnderline"/>
        </w:rPr>
        <w:t>in case of a loss of</w:t>
      </w:r>
      <w:r w:rsidRPr="00657F1B">
        <w:t xml:space="preserve"> well </w:t>
      </w:r>
      <w:r w:rsidRPr="00657F1B">
        <w:rPr>
          <w:rStyle w:val="StyleUnderline"/>
        </w:rPr>
        <w:t>control</w:t>
      </w:r>
      <w:r w:rsidRPr="00657F1B">
        <w:t xml:space="preserve">.6 </w:t>
      </w:r>
      <w:r w:rsidRPr="00657F1B">
        <w:rPr>
          <w:rStyle w:val="StyleUnderline"/>
        </w:rPr>
        <w:t>Citing the response to the Gulf of Mexico Macondo oil spill</w:t>
      </w:r>
      <w:r w:rsidRPr="00657F1B">
        <w:t xml:space="preserve"> of 2010, </w:t>
      </w:r>
      <w:r w:rsidRPr="00657F1B">
        <w:rPr>
          <w:rStyle w:val="StyleUnderline"/>
        </w:rPr>
        <w:t xml:space="preserve">when the spill was ultimately stopped by the drilling of a relief well by another </w:t>
      </w:r>
      <w:r w:rsidRPr="00657F1B">
        <w:rPr>
          <w:rStyle w:val="Emphasis"/>
        </w:rPr>
        <w:t>drilling rig,</w:t>
      </w:r>
      <w:r w:rsidRPr="00657F1B">
        <w:t xml:space="preserve"> </w:t>
      </w:r>
      <w:r w:rsidRPr="00657F1B">
        <w:rPr>
          <w:rStyle w:val="StyleUnderline"/>
        </w:rPr>
        <w:t>the Proposed Rulemaking would require operators to have a back-up or “</w:t>
      </w:r>
      <w:r w:rsidRPr="00657F1B">
        <w:rPr>
          <w:rStyle w:val="Emphasis"/>
        </w:rPr>
        <w:t>relief rig</w:t>
      </w:r>
      <w:r w:rsidRPr="00657F1B">
        <w:rPr>
          <w:rStyle w:val="StyleUnderline"/>
        </w:rPr>
        <w:t>” available to deploy</w:t>
      </w:r>
      <w:r w:rsidRPr="00657F1B">
        <w:t xml:space="preserve"> in case of a similar loss of well control on the Arctic OCS.7 </w:t>
      </w:r>
      <w:r w:rsidRPr="00657F1B">
        <w:rPr>
          <w:rStyle w:val="StyleUnderline"/>
        </w:rPr>
        <w:t xml:space="preserve">The Proposed Rulemaking would require operators to have a relief rig available to drill and complete a relief well within 45 days of a loss of well-control at an </w:t>
      </w:r>
      <w:r w:rsidRPr="00657F1B">
        <w:t>exploratory</w:t>
      </w:r>
      <w:r w:rsidRPr="00657F1B">
        <w:rPr>
          <w:rStyle w:val="StyleUnderline"/>
        </w:rPr>
        <w:t xml:space="preserve"> well site</w:t>
      </w:r>
      <w:r w:rsidRPr="00657F1B">
        <w:t xml:space="preserve"> on the Arctic OCS.8</w:t>
      </w:r>
    </w:p>
    <w:p w14:paraId="79F0F994" w14:textId="77777777" w:rsidR="00FE557B" w:rsidRPr="00657F1B" w:rsidRDefault="00FE557B" w:rsidP="00FE557B">
      <w:r w:rsidRPr="00657F1B">
        <w:t xml:space="preserve">In addition to the relief rig, </w:t>
      </w:r>
      <w:r w:rsidRPr="00657F1B">
        <w:rPr>
          <w:rStyle w:val="StyleUnderline"/>
        </w:rPr>
        <w:t>the Proposed Rulemaking would also require operators to have Source Control and Containment Equipment (“</w:t>
      </w:r>
      <w:r w:rsidRPr="00657F1B">
        <w:rPr>
          <w:rStyle w:val="Emphasis"/>
        </w:rPr>
        <w:t>SCCE</w:t>
      </w:r>
      <w:r w:rsidRPr="00657F1B">
        <w:rPr>
          <w:rStyle w:val="StyleUnderline"/>
        </w:rPr>
        <w:t xml:space="preserve">”) available for rapid deployment in case of </w:t>
      </w:r>
      <w:r w:rsidRPr="00657F1B">
        <w:rPr>
          <w:rStyle w:val="StyleUnderline"/>
        </w:rPr>
        <w:lastRenderedPageBreak/>
        <w:t>a loss of well control</w:t>
      </w:r>
      <w:r w:rsidRPr="00657F1B">
        <w:t xml:space="preserve">. </w:t>
      </w:r>
      <w:r w:rsidRPr="00657F1B">
        <w:rPr>
          <w:rStyle w:val="StyleUnderline"/>
        </w:rPr>
        <w:t xml:space="preserve">The SCCE required would include a </w:t>
      </w:r>
      <w:r w:rsidRPr="00657F1B">
        <w:rPr>
          <w:rStyle w:val="Emphasis"/>
        </w:rPr>
        <w:t>capping stack</w:t>
      </w:r>
      <w:r w:rsidRPr="00657F1B">
        <w:rPr>
          <w:rStyle w:val="StyleUnderline"/>
        </w:rPr>
        <w:t xml:space="preserve">, </w:t>
      </w:r>
      <w:r w:rsidRPr="00657F1B">
        <w:rPr>
          <w:rStyle w:val="Emphasis"/>
        </w:rPr>
        <w:t>a cap and flow</w:t>
      </w:r>
      <w:r w:rsidRPr="00657F1B">
        <w:rPr>
          <w:rStyle w:val="StyleUnderline"/>
        </w:rPr>
        <w:t xml:space="preserve"> system, and a </w:t>
      </w:r>
      <w:r w:rsidRPr="00657F1B">
        <w:rPr>
          <w:rStyle w:val="Emphasis"/>
        </w:rPr>
        <w:t>containment dome9</w:t>
      </w:r>
      <w:r w:rsidRPr="00657F1B">
        <w:rPr>
          <w:rStyle w:val="StyleUnderline"/>
        </w:rPr>
        <w:t xml:space="preserve"> and is not currently required in other parts of the U.S</w:t>
      </w:r>
      <w:r w:rsidRPr="00657F1B">
        <w:t xml:space="preserve">. OCS. </w:t>
      </w:r>
      <w:r w:rsidRPr="00657F1B">
        <w:rPr>
          <w:rStyle w:val="StyleUnderline"/>
        </w:rPr>
        <w:t>The capping stack technology advanced significantly in the aftermath of Macondo</w:t>
      </w:r>
      <w:r w:rsidRPr="00657F1B">
        <w:t xml:space="preserve">; many in the oil and gas industry believe that </w:t>
      </w:r>
      <w:r w:rsidRPr="00657F1B">
        <w:rPr>
          <w:rStyle w:val="StyleUnderline"/>
        </w:rPr>
        <w:t>this should be adequate to address a loss-ofcontrol event</w:t>
      </w:r>
      <w:r w:rsidRPr="00657F1B">
        <w:t xml:space="preserve"> and that a separate requirement for a relief rig is unnecessary. DOI acknowledges in the proposed rulemaking that </w:t>
      </w:r>
      <w:r w:rsidRPr="00657F1B">
        <w:rPr>
          <w:rStyle w:val="StyleUnderline"/>
        </w:rPr>
        <w:t>a relief rig is a redundancy</w:t>
      </w:r>
      <w:r w:rsidRPr="00657F1B">
        <w:t xml:space="preserve"> but asserts that </w:t>
      </w:r>
      <w:r w:rsidRPr="00657F1B">
        <w:rPr>
          <w:rStyle w:val="StyleUnderline"/>
        </w:rPr>
        <w:t xml:space="preserve">such a </w:t>
      </w:r>
      <w:r w:rsidRPr="00657F1B">
        <w:rPr>
          <w:rStyle w:val="Emphasis"/>
        </w:rPr>
        <w:t>redundancy is necessary</w:t>
      </w:r>
      <w:r w:rsidRPr="00657F1B">
        <w:rPr>
          <w:rStyle w:val="StyleUnderline"/>
        </w:rPr>
        <w:t xml:space="preserve"> in light of the remote nature of the exploration activities</w:t>
      </w:r>
      <w:r w:rsidRPr="00657F1B">
        <w:t xml:space="preserve"> and the lack of proximate infrastructure.</w:t>
      </w:r>
    </w:p>
    <w:p w14:paraId="2CA39E79" w14:textId="77777777" w:rsidR="00FE557B" w:rsidRPr="00657F1B" w:rsidRDefault="00FE557B" w:rsidP="00FE557B">
      <w:r w:rsidRPr="00657F1B">
        <w:t xml:space="preserve">In an apparent effort to appease industry’s concerns, </w:t>
      </w:r>
      <w:r w:rsidRPr="00657F1B">
        <w:rPr>
          <w:rStyle w:val="StyleUnderline"/>
        </w:rPr>
        <w:t xml:space="preserve">the proposed rule allows operators to </w:t>
      </w:r>
      <w:r w:rsidRPr="00657F1B">
        <w:rPr>
          <w:rStyle w:val="Emphasis"/>
        </w:rPr>
        <w:t>request approval</w:t>
      </w:r>
      <w:r w:rsidRPr="00657F1B">
        <w:rPr>
          <w:rStyle w:val="StyleUnderline"/>
        </w:rPr>
        <w:t xml:space="preserve"> from the agency of alternative compliance measures as well,</w:t>
      </w:r>
      <w:r w:rsidRPr="00657F1B">
        <w:t xml:space="preserve"> and specifically requests comments on such possible alternative technologies.</w:t>
      </w:r>
    </w:p>
    <w:p w14:paraId="1C035D9A" w14:textId="77777777" w:rsidR="00FE557B" w:rsidRPr="00657F1B" w:rsidRDefault="00FE557B" w:rsidP="00FE557B">
      <w:r w:rsidRPr="00657F1B">
        <w:rPr>
          <w:rStyle w:val="StyleUnderline"/>
        </w:rPr>
        <w:t>The proposed rule also imposes a requirement on operators to more frequently conduct pressure testing of the blowout preventer (BOP) system associated with the exploration activities</w:t>
      </w:r>
      <w:r w:rsidRPr="00657F1B">
        <w:t xml:space="preserve">. In particular, </w:t>
      </w:r>
      <w:r w:rsidRPr="00657F1B">
        <w:rPr>
          <w:rStyle w:val="StyleUnderline"/>
        </w:rPr>
        <w:t>recognizing the concerns that industry has raised related to the efficacy of increasing the frequency of BOP testing</w:t>
      </w:r>
      <w:r w:rsidRPr="00657F1B">
        <w:t xml:space="preserve">, </w:t>
      </w:r>
      <w:r w:rsidRPr="00657F1B">
        <w:rPr>
          <w:rStyle w:val="StyleUnderline"/>
        </w:rPr>
        <w:t>the agency concludes that given the challenging Arctic environment</w:t>
      </w:r>
      <w:r w:rsidRPr="00657F1B">
        <w:t xml:space="preserve"> and the uncertainty of how the BOP equipment will perform in the Arctic conditions, </w:t>
      </w:r>
      <w:r w:rsidRPr="00657F1B">
        <w:rPr>
          <w:rStyle w:val="StyleUnderline"/>
        </w:rPr>
        <w:t xml:space="preserve">it is prudent to require </w:t>
      </w:r>
      <w:r w:rsidRPr="00657F1B">
        <w:rPr>
          <w:rStyle w:val="Emphasis"/>
        </w:rPr>
        <w:t>a BOP pressure test</w:t>
      </w:r>
      <w:r w:rsidRPr="00657F1B">
        <w:rPr>
          <w:rStyle w:val="StyleUnderline"/>
        </w:rPr>
        <w:t xml:space="preserve"> every 7 days</w:t>
      </w:r>
      <w:r w:rsidRPr="00657F1B">
        <w:t>, instead of the current standard 14 days. This was a significant issue in the aftermath of the 2010 Gulf of Mexico Macondo oil spill. DOI cites specifically to Shell’s 2012 proposal to DOI for Arctic operations, which include a 7-day pressure test cycle, for justifying this aspect of its proposed rule.</w:t>
      </w:r>
    </w:p>
    <w:p w14:paraId="482AA806" w14:textId="77777777" w:rsidR="00FE557B" w:rsidRPr="00657F1B" w:rsidRDefault="00FE557B" w:rsidP="00FE557B">
      <w:pPr>
        <w:rPr>
          <w:rStyle w:val="StyleUnderline"/>
        </w:rPr>
      </w:pPr>
      <w:r w:rsidRPr="00657F1B">
        <w:t xml:space="preserve">Finally, </w:t>
      </w:r>
      <w:r w:rsidRPr="00657F1B">
        <w:rPr>
          <w:rStyle w:val="StyleUnderline"/>
        </w:rPr>
        <w:t>the</w:t>
      </w:r>
      <w:r w:rsidRPr="00657F1B">
        <w:t xml:space="preserve"> Proposed </w:t>
      </w:r>
      <w:r w:rsidRPr="00657F1B">
        <w:rPr>
          <w:rStyle w:val="StyleUnderline"/>
        </w:rPr>
        <w:t xml:space="preserve">Rulemaking includes a number of provisions to minimize environmental impacts of exploratory drilling activities, such as increased oil </w:t>
      </w:r>
      <w:r w:rsidRPr="00657F1B">
        <w:rPr>
          <w:rStyle w:val="Emphasis"/>
        </w:rPr>
        <w:t>spill response testing</w:t>
      </w:r>
      <w:r w:rsidRPr="00657F1B">
        <w:rPr>
          <w:rStyle w:val="StyleUnderline"/>
        </w:rPr>
        <w:t xml:space="preserve">,10 a requirement to capture all petroleum-based mud and </w:t>
      </w:r>
      <w:r w:rsidRPr="00657F1B">
        <w:rPr>
          <w:rStyle w:val="Emphasis"/>
        </w:rPr>
        <w:t>associated cuttings</w:t>
      </w:r>
      <w:r w:rsidRPr="00657F1B">
        <w:rPr>
          <w:rStyle w:val="StyleUnderline"/>
        </w:rPr>
        <w:t xml:space="preserve"> from the drilling operations, and requirements to </w:t>
      </w:r>
      <w:r w:rsidRPr="00657F1B">
        <w:rPr>
          <w:rStyle w:val="Emphasis"/>
        </w:rPr>
        <w:t>limit</w:t>
      </w:r>
      <w:r w:rsidRPr="00657F1B">
        <w:rPr>
          <w:rStyle w:val="StyleUnderline"/>
        </w:rPr>
        <w:t xml:space="preserve"> impacts on subsistence </w:t>
      </w:r>
      <w:r w:rsidRPr="00657F1B">
        <w:rPr>
          <w:rStyle w:val="Emphasis"/>
        </w:rPr>
        <w:t>hunting activities</w:t>
      </w:r>
      <w:r w:rsidRPr="00657F1B">
        <w:rPr>
          <w:rStyle w:val="StyleUnderline"/>
        </w:rPr>
        <w:t>.</w:t>
      </w:r>
    </w:p>
    <w:p w14:paraId="277CC82C" w14:textId="77777777" w:rsidR="00FE557B" w:rsidRPr="00657F1B" w:rsidRDefault="00FE557B" w:rsidP="00FE557B">
      <w:pPr>
        <w:pStyle w:val="Heading4"/>
      </w:pPr>
      <w:r w:rsidRPr="00657F1B">
        <w:t>Oversight solves.</w:t>
      </w:r>
    </w:p>
    <w:p w14:paraId="7917F93A" w14:textId="77777777" w:rsidR="00FE557B" w:rsidRPr="00657F1B" w:rsidRDefault="00FE557B" w:rsidP="00FE557B">
      <w:r w:rsidRPr="00657F1B">
        <w:t xml:space="preserve">David </w:t>
      </w:r>
      <w:r w:rsidRPr="00657F1B">
        <w:rPr>
          <w:rStyle w:val="Style13ptBold"/>
        </w:rPr>
        <w:t>Pettit</w:t>
      </w:r>
      <w:r w:rsidRPr="00657F1B">
        <w:t xml:space="preserve">, SENIOR ATTORNEY, CLIMATE &amp; CLEAN ENERGY PROGRAM of NRDC, </w:t>
      </w:r>
      <w:r w:rsidRPr="00657F1B">
        <w:rPr>
          <w:rStyle w:val="Style13ptBold"/>
        </w:rPr>
        <w:t>&amp;</w:t>
      </w:r>
      <w:r w:rsidRPr="00657F1B">
        <w:t xml:space="preserve"> David </w:t>
      </w:r>
      <w:r w:rsidRPr="00657F1B">
        <w:rPr>
          <w:rStyle w:val="Style13ptBold"/>
        </w:rPr>
        <w:t>Newman</w:t>
      </w:r>
      <w:r w:rsidRPr="00657F1B">
        <w:t xml:space="preserve">, Newman oilfield consulting, </w:t>
      </w:r>
      <w:r w:rsidRPr="00657F1B">
        <w:rPr>
          <w:rStyle w:val="Style13ptBold"/>
        </w:rPr>
        <w:t>’12</w:t>
      </w:r>
      <w:r w:rsidRPr="00657F1B">
        <w:t>, Federal Public Law and the Future of Oil and Gas Drilling on the Outer Continental Shelf, 17 ROGER Williams U. L. REV. 184 (2012), MX</w:t>
      </w:r>
    </w:p>
    <w:p w14:paraId="27C11D95" w14:textId="77777777" w:rsidR="00FE557B" w:rsidRPr="00657F1B" w:rsidRDefault="00FE557B" w:rsidP="00FE557B">
      <w:pPr>
        <w:rPr>
          <w:rStyle w:val="StyleUnderline"/>
        </w:rPr>
      </w:pPr>
      <w:r w:rsidRPr="00657F1B">
        <w:t xml:space="preserve">Among its other recommendations, </w:t>
      </w:r>
      <w:r w:rsidRPr="00657F1B">
        <w:rPr>
          <w:rStyle w:val="StyleUnderline"/>
        </w:rPr>
        <w:t xml:space="preserve">the President's Commission urges increased </w:t>
      </w:r>
      <w:r w:rsidRPr="00657F1B">
        <w:rPr>
          <w:rStyle w:val="Emphasis"/>
        </w:rPr>
        <w:t>collaboration</w:t>
      </w:r>
      <w:r w:rsidRPr="00657F1B">
        <w:rPr>
          <w:rStyle w:val="StyleUnderline"/>
        </w:rPr>
        <w:t xml:space="preserve"> between </w:t>
      </w:r>
      <w:r w:rsidRPr="00657F1B">
        <w:rPr>
          <w:rStyle w:val="Emphasis"/>
        </w:rPr>
        <w:t>agencies</w:t>
      </w:r>
      <w:r w:rsidRPr="00657F1B">
        <w:rPr>
          <w:rStyle w:val="StyleUnderline"/>
        </w:rPr>
        <w:t xml:space="preserve"> throughout the planning, leasing, exploration and development processes of oil and gas drilling on the </w:t>
      </w:r>
      <w:r w:rsidRPr="00657F1B">
        <w:rPr>
          <w:rStyle w:val="Emphasis"/>
        </w:rPr>
        <w:t>OCS.</w:t>
      </w:r>
      <w:r w:rsidRPr="00657F1B">
        <w:t xml:space="preserve"> 133 In particular </w:t>
      </w:r>
      <w:r w:rsidRPr="00657F1B">
        <w:rPr>
          <w:rStyle w:val="StyleUnderline"/>
        </w:rPr>
        <w:t>it notes that NOAA,</w:t>
      </w:r>
      <w:r w:rsidRPr="00657F1B">
        <w:t xml:space="preserve"> though possessing a wealth of expertise and information pertinent to the environmental impacts of deepwater drilling, </w:t>
      </w:r>
      <w:r w:rsidRPr="00657F1B">
        <w:rPr>
          <w:rStyle w:val="StyleUnderline"/>
        </w:rPr>
        <w:t xml:space="preserve">is an </w:t>
      </w:r>
      <w:r w:rsidRPr="00657F1B">
        <w:rPr>
          <w:rStyle w:val="Emphasis"/>
        </w:rPr>
        <w:t>untapped resource</w:t>
      </w:r>
      <w:r w:rsidRPr="00657F1B">
        <w:rPr>
          <w:rStyle w:val="StyleUnderline"/>
        </w:rPr>
        <w:t xml:space="preserve"> lacking, under OCSLA, an effective voice.</w:t>
      </w:r>
    </w:p>
    <w:p w14:paraId="3698AC2E" w14:textId="77777777" w:rsidR="00FE557B" w:rsidRPr="00657F1B" w:rsidRDefault="00FE557B" w:rsidP="00FE557B">
      <w:r w:rsidRPr="00657F1B">
        <w:t xml:space="preserve">In making leasing decisions, the Secretary is required to solicit and consider suggestions from any interested agency, but he or she is not required to respond to the comments or accord them any particular weight. Similar issues arise at the individual lease sale stage and at the development and production plan stage. As a result, </w:t>
      </w:r>
      <w:r w:rsidRPr="00657F1B">
        <w:rPr>
          <w:rStyle w:val="StyleUnderline"/>
        </w:rPr>
        <w:t xml:space="preserve">NOAA-the nation's ocean agency with the most expertise in marine science and the management of living marine resources-effectively has the same </w:t>
      </w:r>
      <w:r w:rsidRPr="00657F1B">
        <w:rPr>
          <w:rStyle w:val="Emphasis"/>
        </w:rPr>
        <w:t>limited role</w:t>
      </w:r>
      <w:r w:rsidRPr="00657F1B">
        <w:rPr>
          <w:rStyle w:val="StyleUnderline"/>
        </w:rPr>
        <w:t xml:space="preserve"> as the general public</w:t>
      </w:r>
      <w:r w:rsidRPr="00657F1B">
        <w:t xml:space="preserve"> in the decisions on selecting where and when to lease portions of the OCS.134</w:t>
      </w:r>
    </w:p>
    <w:p w14:paraId="1A122C64" w14:textId="77777777" w:rsidR="00FE557B" w:rsidRPr="00657F1B" w:rsidRDefault="00FE557B" w:rsidP="00FE557B">
      <w:r w:rsidRPr="00657F1B">
        <w:t xml:space="preserve">We believe that this situation ought to change. Concentrating power in the Secretary of the Interior to the extent that he or she is not required by law to even respond to the comments and </w:t>
      </w:r>
      <w:r w:rsidRPr="00657F1B">
        <w:lastRenderedPageBreak/>
        <w:t>concerns of other agencies, let alone, incorporate them into the decision-making process, is seriously misguided.</w:t>
      </w:r>
    </w:p>
    <w:p w14:paraId="463DBD56" w14:textId="77777777" w:rsidR="00FE557B" w:rsidRPr="00657F1B" w:rsidRDefault="00FE557B" w:rsidP="00FE557B">
      <w:r w:rsidRPr="00657F1B">
        <w:t xml:space="preserve">As Professor Doremus has noted, </w:t>
      </w:r>
      <w:r w:rsidRPr="00657F1B">
        <w:rPr>
          <w:rStyle w:val="StyleUnderline"/>
        </w:rPr>
        <w:t xml:space="preserve">many have called for the </w:t>
      </w:r>
      <w:r w:rsidRPr="00657F1B">
        <w:rPr>
          <w:rStyle w:val="Emphasis"/>
        </w:rPr>
        <w:t>unification</w:t>
      </w:r>
      <w:r w:rsidRPr="00657F1B">
        <w:rPr>
          <w:rStyle w:val="StyleUnderline"/>
        </w:rPr>
        <w:t xml:space="preserve"> and concentration of </w:t>
      </w:r>
      <w:r w:rsidRPr="00657F1B">
        <w:rPr>
          <w:rStyle w:val="Emphasis"/>
        </w:rPr>
        <w:t>environmental</w:t>
      </w:r>
      <w:r w:rsidRPr="00657F1B">
        <w:rPr>
          <w:rStyle w:val="StyleUnderline"/>
        </w:rPr>
        <w:t xml:space="preserve"> regulation</w:t>
      </w:r>
      <w:r w:rsidRPr="00657F1B">
        <w:t>. 135</w:t>
      </w:r>
    </w:p>
    <w:p w14:paraId="4995713F" w14:textId="77777777" w:rsidR="00FE557B" w:rsidRPr="00657F1B" w:rsidRDefault="00FE557B" w:rsidP="00FE557B">
      <w:r w:rsidRPr="00657F1B">
        <w:t xml:space="preserve">Calls for unified environmental regulation and oversight are common today, for good reason. </w:t>
      </w:r>
      <w:r w:rsidRPr="00657F1B">
        <w:rPr>
          <w:rStyle w:val="StyleUnderline"/>
        </w:rPr>
        <w:t xml:space="preserve">Fragmentation of authority and responsibility may mean that no one ever takes a </w:t>
      </w:r>
      <w:r w:rsidRPr="00657F1B">
        <w:rPr>
          <w:rStyle w:val="Emphasis"/>
        </w:rPr>
        <w:t>comprehensive</w:t>
      </w:r>
      <w:r w:rsidRPr="00657F1B">
        <w:rPr>
          <w:rStyle w:val="StyleUnderline"/>
        </w:rPr>
        <w:t xml:space="preserve"> view of the system</w:t>
      </w:r>
      <w:r w:rsidRPr="00657F1B">
        <w:t xml:space="preserve">, or that agencies work at cross-purposes. It can bring unnecessary duplication, with attendant inefficiencies. More subtly, </w:t>
      </w:r>
      <w:r w:rsidRPr="00657F1B">
        <w:rPr>
          <w:rStyle w:val="StyleUnderline"/>
        </w:rPr>
        <w:t xml:space="preserve">where </w:t>
      </w:r>
      <w:r w:rsidRPr="00657F1B">
        <w:rPr>
          <w:rStyle w:val="Emphasis"/>
        </w:rPr>
        <w:t>multiple agencies</w:t>
      </w:r>
      <w:r w:rsidRPr="00657F1B">
        <w:rPr>
          <w:rStyle w:val="StyleUnderline"/>
        </w:rPr>
        <w:t xml:space="preserve"> </w:t>
      </w:r>
      <w:r w:rsidRPr="00657F1B">
        <w:rPr>
          <w:rStyle w:val="Emphasis"/>
        </w:rPr>
        <w:t>share authority</w:t>
      </w:r>
      <w:r w:rsidRPr="00657F1B">
        <w:rPr>
          <w:rStyle w:val="StyleUnderline"/>
        </w:rPr>
        <w:t xml:space="preserve"> over the </w:t>
      </w:r>
      <w:r w:rsidRPr="00657F1B">
        <w:rPr>
          <w:rStyle w:val="Emphasis"/>
        </w:rPr>
        <w:t>multiple causes</w:t>
      </w:r>
      <w:r w:rsidRPr="00657F1B">
        <w:rPr>
          <w:rStyle w:val="StyleUnderline"/>
        </w:rPr>
        <w:t xml:space="preserve"> of an environmental problem, each may be tempted to avoid taking</w:t>
      </w:r>
      <w:r w:rsidRPr="00657F1B">
        <w:t xml:space="preserve"> politically </w:t>
      </w:r>
      <w:r w:rsidRPr="00657F1B">
        <w:rPr>
          <w:rStyle w:val="StyleUnderline"/>
        </w:rPr>
        <w:t>difficult steps to address it."</w:t>
      </w:r>
      <w:r w:rsidRPr="00657F1B">
        <w:t>136</w:t>
      </w:r>
    </w:p>
    <w:p w14:paraId="05265209" w14:textId="77777777" w:rsidR="00FE557B" w:rsidRPr="00657F1B" w:rsidRDefault="00FE557B" w:rsidP="00FE557B">
      <w:r w:rsidRPr="00657F1B">
        <w:t>Fragmentation of authority, importantly, also makes the system more difficult to understand and navigate.</w:t>
      </w:r>
    </w:p>
    <w:p w14:paraId="2A25D613" w14:textId="77777777" w:rsidR="00FE557B" w:rsidRPr="00657F1B" w:rsidRDefault="00FE557B" w:rsidP="00FE557B">
      <w:r w:rsidRPr="00657F1B">
        <w:t xml:space="preserve">Yet, "[t]he Deepwater Horizon saga [I reminds us that concentration of responsibility also has its downsides."137 Doremus persuasively highlights three reasons why </w:t>
      </w:r>
      <w:r w:rsidRPr="00657F1B">
        <w:rPr>
          <w:rStyle w:val="StyleUnderline"/>
        </w:rPr>
        <w:t xml:space="preserve">interagency oversight is important to the </w:t>
      </w:r>
      <w:r w:rsidRPr="00657F1B">
        <w:rPr>
          <w:rStyle w:val="Emphasis"/>
        </w:rPr>
        <w:t>deepwater drilling</w:t>
      </w:r>
      <w:r w:rsidRPr="00657F1B">
        <w:rPr>
          <w:rStyle w:val="StyleUnderline"/>
        </w:rPr>
        <w:t xml:space="preserve"> regulatory process</w:t>
      </w:r>
      <w:r w:rsidRPr="00657F1B">
        <w:t xml:space="preserve">. </w:t>
      </w:r>
      <w:r w:rsidRPr="00657F1B">
        <w:rPr>
          <w:rStyle w:val="StyleUnderline"/>
        </w:rPr>
        <w:t>Review</w:t>
      </w:r>
      <w:r w:rsidRPr="00657F1B">
        <w:t xml:space="preserve"> by others </w:t>
      </w:r>
      <w:r w:rsidRPr="00657F1B">
        <w:rPr>
          <w:rStyle w:val="StyleUnderline"/>
        </w:rPr>
        <w:t>will</w:t>
      </w:r>
      <w:r w:rsidRPr="00657F1B">
        <w:t xml:space="preserve">: (1) </w:t>
      </w:r>
      <w:r w:rsidRPr="00657F1B">
        <w:rPr>
          <w:rStyle w:val="StyleUnderline"/>
        </w:rPr>
        <w:t xml:space="preserve">"help counter 'mission agency syndrome,' the tendency of agencies dedicated to a </w:t>
      </w:r>
      <w:r w:rsidRPr="00657F1B">
        <w:rPr>
          <w:rStyle w:val="Emphasis"/>
        </w:rPr>
        <w:t>primary mission</w:t>
      </w:r>
      <w:r w:rsidRPr="00657F1B">
        <w:rPr>
          <w:rStyle w:val="StyleUnderline"/>
        </w:rPr>
        <w:t xml:space="preserve"> to ignore</w:t>
      </w:r>
      <w:r w:rsidRPr="00657F1B">
        <w:t xml:space="preserve"> or underplay </w:t>
      </w:r>
      <w:r w:rsidRPr="00657F1B">
        <w:rPr>
          <w:rStyle w:val="StyleUnderline"/>
        </w:rPr>
        <w:t>anything that might conflict with that mission";</w:t>
      </w:r>
      <w:r w:rsidRPr="00657F1B">
        <w:t xml:space="preserve"> (2) "</w:t>
      </w:r>
      <w:r w:rsidRPr="00657F1B">
        <w:rPr>
          <w:rStyle w:val="StyleUnderline"/>
        </w:rPr>
        <w:t>reduce the impact of routinization</w:t>
      </w:r>
      <w:r w:rsidRPr="00657F1B">
        <w:t xml:space="preserve"> . . .[</w:t>
      </w:r>
      <w:r w:rsidRPr="00657F1B">
        <w:rPr>
          <w:rStyle w:val="StyleUnderline"/>
        </w:rPr>
        <w:t xml:space="preserve">that is agencies] fall[ingl into 'rubber stamp syndrome,' </w:t>
      </w:r>
      <w:r w:rsidRPr="00657F1B">
        <w:rPr>
          <w:rStyle w:val="Emphasis"/>
        </w:rPr>
        <w:t>recycling</w:t>
      </w:r>
      <w:r w:rsidRPr="00657F1B">
        <w:rPr>
          <w:rStyle w:val="StyleUnderline"/>
        </w:rPr>
        <w:t xml:space="preserve"> the same analysis over </w:t>
      </w:r>
      <w:r w:rsidRPr="00657F1B">
        <w:t xml:space="preserve">and over again as boiler plate </w:t>
      </w:r>
      <w:r w:rsidRPr="00657F1B">
        <w:rPr>
          <w:rStyle w:val="StyleUnderline"/>
        </w:rPr>
        <w:t>without serious consideration</w:t>
      </w:r>
      <w:r w:rsidRPr="00657F1B">
        <w:t xml:space="preserve">"; </w:t>
      </w:r>
      <w:r w:rsidRPr="00657F1B">
        <w:rPr>
          <w:rStyle w:val="StyleUnderline"/>
        </w:rPr>
        <w:t>and (3) "help ensure that environmental analysis keeps abreast of technological changes</w:t>
      </w:r>
      <w:r w:rsidRPr="00657F1B">
        <w:t xml:space="preserve">, </w:t>
      </w:r>
      <w:r w:rsidRPr="00657F1B">
        <w:rPr>
          <w:rStyle w:val="StyleUnderline"/>
        </w:rPr>
        <w:t>countering 'past performance syndrome,' the tendency to assume that because there has not been a problem in the past one will not occur in the future</w:t>
      </w:r>
      <w:r w:rsidRPr="00657F1B">
        <w:t>."138</w:t>
      </w:r>
    </w:p>
    <w:p w14:paraId="0892503A" w14:textId="77777777" w:rsidR="00FE557B" w:rsidRPr="00657F1B" w:rsidRDefault="00FE557B" w:rsidP="00FE557B">
      <w:pPr>
        <w:pStyle w:val="Heading4"/>
      </w:pPr>
      <w:r w:rsidRPr="00657F1B">
        <w:t xml:space="preserve">EPA, CAA authority, update of regulations, and enforceable statute. </w:t>
      </w:r>
    </w:p>
    <w:p w14:paraId="701C72D2" w14:textId="77777777" w:rsidR="00FE557B" w:rsidRPr="00657F1B" w:rsidRDefault="00FE557B" w:rsidP="00FE557B">
      <w:r w:rsidRPr="00657F1B">
        <w:t xml:space="preserve">Kayla </w:t>
      </w:r>
      <w:r w:rsidRPr="00657F1B">
        <w:rPr>
          <w:rStyle w:val="Style13ptBold"/>
        </w:rPr>
        <w:t>Race</w:t>
      </w:r>
      <w:r w:rsidRPr="00657F1B">
        <w:t xml:space="preserve">, J.D @ University of Utah S.J. Quinney College of Law, </w:t>
      </w:r>
      <w:r w:rsidRPr="00657F1B">
        <w:rPr>
          <w:rStyle w:val="Style13ptBold"/>
        </w:rPr>
        <w:t>’20</w:t>
      </w:r>
      <w:r w:rsidRPr="00657F1B">
        <w:t>, A Perfect Storm: Environmental Justice and Air Quality Impacts of Offshore Oil and Gas Development in the Arctic Outer Continental Shelf, 38 UCLA J. ENVTL. L. &amp; POL'y 105 (2020), MX</w:t>
      </w:r>
    </w:p>
    <w:p w14:paraId="0E6DD382" w14:textId="77777777" w:rsidR="00FE557B" w:rsidRPr="00657F1B" w:rsidRDefault="00FE557B" w:rsidP="00FE557B">
      <w:r w:rsidRPr="00657F1B">
        <w:t xml:space="preserve">This Comment has demonstrated that </w:t>
      </w:r>
      <w:r w:rsidRPr="00657F1B">
        <w:rPr>
          <w:rStyle w:val="StyleUnderline"/>
        </w:rPr>
        <w:t xml:space="preserve">a three-pronged statutory and regulatory reform would help address the environmental justice impacts of air emissions from </w:t>
      </w:r>
      <w:r w:rsidRPr="00657F1B">
        <w:rPr>
          <w:rStyle w:val="Emphasis"/>
        </w:rPr>
        <w:t>OCS development</w:t>
      </w:r>
      <w:r w:rsidRPr="00657F1B">
        <w:t xml:space="preserve">: (1) </w:t>
      </w:r>
      <w:r w:rsidRPr="00657F1B">
        <w:rPr>
          <w:rStyle w:val="StyleUnderline"/>
        </w:rPr>
        <w:t xml:space="preserve">Congress should return all OCS air regulation to the </w:t>
      </w:r>
      <w:r w:rsidRPr="00657F1B">
        <w:rPr>
          <w:rStyle w:val="Emphasis"/>
        </w:rPr>
        <w:t>Clean Air Act</w:t>
      </w:r>
      <w:r w:rsidRPr="00657F1B">
        <w:rPr>
          <w:rStyle w:val="StyleUnderline"/>
        </w:rPr>
        <w:t xml:space="preserve"> and the </w:t>
      </w:r>
      <w:r w:rsidRPr="00657F1B">
        <w:rPr>
          <w:rStyle w:val="Emphasis"/>
        </w:rPr>
        <w:t>EPA</w:t>
      </w:r>
      <w:r w:rsidRPr="00657F1B">
        <w:t xml:space="preserve">; (2) </w:t>
      </w:r>
      <w:r w:rsidRPr="00657F1B">
        <w:rPr>
          <w:rStyle w:val="StyleUnderline"/>
        </w:rPr>
        <w:t xml:space="preserve">the EPA should </w:t>
      </w:r>
      <w:r w:rsidRPr="00657F1B">
        <w:rPr>
          <w:rStyle w:val="Emphasis"/>
        </w:rPr>
        <w:t>update</w:t>
      </w:r>
      <w:r w:rsidRPr="00657F1B">
        <w:rPr>
          <w:rStyle w:val="StyleUnderline"/>
        </w:rPr>
        <w:t xml:space="preserve"> its OCS air regulation</w:t>
      </w:r>
      <w:r w:rsidRPr="00657F1B">
        <w:t xml:space="preserve">s; and (3) </w:t>
      </w:r>
      <w:r w:rsidRPr="00657F1B">
        <w:rPr>
          <w:rStyle w:val="StyleUnderline"/>
        </w:rPr>
        <w:t xml:space="preserve">Congress should adopt a comprehensive and </w:t>
      </w:r>
      <w:r w:rsidRPr="00657F1B">
        <w:rPr>
          <w:rStyle w:val="Emphasis"/>
        </w:rPr>
        <w:t>enforceable</w:t>
      </w:r>
      <w:r w:rsidRPr="00657F1B">
        <w:rPr>
          <w:rStyle w:val="StyleUnderline"/>
        </w:rPr>
        <w:t xml:space="preserve"> </w:t>
      </w:r>
      <w:r w:rsidRPr="00657F1B">
        <w:rPr>
          <w:rStyle w:val="Emphasis"/>
        </w:rPr>
        <w:t>environmental justice</w:t>
      </w:r>
      <w:r w:rsidRPr="00657F1B">
        <w:rPr>
          <w:rStyle w:val="StyleUnderline"/>
        </w:rPr>
        <w:t xml:space="preserve"> statute</w:t>
      </w:r>
      <w:r w:rsidRPr="00657F1B">
        <w:t>.</w:t>
      </w:r>
    </w:p>
    <w:p w14:paraId="2657E763" w14:textId="77777777" w:rsidR="00FE557B" w:rsidRPr="00657F1B" w:rsidRDefault="00FE557B" w:rsidP="00FE557B">
      <w:r w:rsidRPr="00657F1B">
        <w:t xml:space="preserve">First, </w:t>
      </w:r>
      <w:r w:rsidRPr="00657F1B">
        <w:rPr>
          <w:rStyle w:val="StyleUnderline"/>
        </w:rPr>
        <w:t>Congress should return all OCS air regulation to the Clean Air Act and the EPA. The Clean Air Act is a better statute than OCSLA to address air pollution on the OCS in general</w:t>
      </w:r>
      <w:r w:rsidRPr="00657F1B">
        <w:t xml:space="preserve">, but </w:t>
      </w:r>
      <w:r w:rsidRPr="00657F1B">
        <w:rPr>
          <w:rStyle w:val="StyleUnderline"/>
        </w:rPr>
        <w:t>the Clean Air Act and the EPA are</w:t>
      </w:r>
      <w:r w:rsidRPr="00657F1B">
        <w:t xml:space="preserve"> particularly </w:t>
      </w:r>
      <w:r w:rsidRPr="00657F1B">
        <w:rPr>
          <w:rStyle w:val="StyleUnderline"/>
        </w:rPr>
        <w:t xml:space="preserve">better for addressing environmental justice issues exacerbated by air pollution from </w:t>
      </w:r>
      <w:r w:rsidRPr="00657F1B">
        <w:rPr>
          <w:rStyle w:val="Emphasis"/>
        </w:rPr>
        <w:t>OCS oil</w:t>
      </w:r>
      <w:r w:rsidRPr="00657F1B">
        <w:rPr>
          <w:rStyle w:val="StyleUnderline"/>
        </w:rPr>
        <w:t xml:space="preserve"> and gas development.</w:t>
      </w:r>
      <w:r w:rsidRPr="00657F1B">
        <w:t xml:space="preserve"> </w:t>
      </w:r>
      <w:r w:rsidRPr="00657F1B">
        <w:rPr>
          <w:rStyle w:val="StyleUnderline"/>
        </w:rPr>
        <w:t>The EPA's commitment to environmental justice</w:t>
      </w:r>
      <w:r w:rsidRPr="00657F1B">
        <w:t xml:space="preserve"> and the internal administrative remedies available through the EAB-in </w:t>
      </w:r>
      <w:r w:rsidRPr="00657F1B">
        <w:rPr>
          <w:rStyle w:val="StyleUnderline"/>
        </w:rPr>
        <w:t>contrast to the remedies available through BOEM</w:t>
      </w:r>
      <w:r w:rsidRPr="00657F1B">
        <w:t xml:space="preserve"> and the Department of Interior -at least </w:t>
      </w:r>
      <w:r w:rsidRPr="00657F1B">
        <w:rPr>
          <w:rStyle w:val="StyleUnderline"/>
        </w:rPr>
        <w:t xml:space="preserve">allows aggrieved parties to raise environmental justice claims and sometimes </w:t>
      </w:r>
      <w:r w:rsidRPr="00657F1B">
        <w:rPr>
          <w:rStyle w:val="Emphasis"/>
        </w:rPr>
        <w:t>receive relief</w:t>
      </w:r>
      <w:r w:rsidRPr="00657F1B">
        <w:rPr>
          <w:rStyle w:val="StyleUnderline"/>
        </w:rPr>
        <w:t>.</w:t>
      </w:r>
      <w:r w:rsidRPr="00657F1B">
        <w:t xml:space="preserve"> Moreover, housing air quality permitting with BOEM creates a potential conflict of interest that President Obama and the Department of the Interior sought to eliminate with a reorganization after the Deepwater Horizon disaster, when they assigned BSEE to address health and safety regulation, while BOEM was to focus on promotion of OCS development. 34 5</w:t>
      </w:r>
    </w:p>
    <w:p w14:paraId="15548D8B" w14:textId="77777777" w:rsidR="00FE557B" w:rsidRPr="00657F1B" w:rsidRDefault="00FE557B" w:rsidP="00FE557B">
      <w:r w:rsidRPr="00657F1B">
        <w:lastRenderedPageBreak/>
        <w:t xml:space="preserve">Second, </w:t>
      </w:r>
      <w:r w:rsidRPr="00657F1B">
        <w:rPr>
          <w:rStyle w:val="StyleUnderline"/>
        </w:rPr>
        <w:t xml:space="preserve">notwithstanding the fact that the EPA and its regulations are better than BOEM for addressing air quality and environmental justice issues on the OCS, the EPA's regulations and its enforcement thereof still need </w:t>
      </w:r>
      <w:r w:rsidRPr="00657F1B">
        <w:rPr>
          <w:rStyle w:val="Emphasis"/>
        </w:rPr>
        <w:t>improvement</w:t>
      </w:r>
      <w:r w:rsidRPr="00657F1B">
        <w:t xml:space="preserve">. </w:t>
      </w:r>
      <w:r w:rsidRPr="00657F1B">
        <w:rPr>
          <w:rStyle w:val="StyleUnderline"/>
        </w:rPr>
        <w:t>As evidenced by Shell's</w:t>
      </w:r>
      <w:r w:rsidRPr="00657F1B">
        <w:t xml:space="preserve"> disastrous development near Alaska's North Slope in 2012 and the company's </w:t>
      </w:r>
      <w:r w:rsidRPr="00657F1B">
        <w:rPr>
          <w:rStyle w:val="Emphasis"/>
        </w:rPr>
        <w:t>noncompliance</w:t>
      </w:r>
      <w:r w:rsidRPr="00657F1B">
        <w:rPr>
          <w:rStyle w:val="StyleUnderline"/>
        </w:rPr>
        <w:t xml:space="preserve"> with its OCS air quality permit</w:t>
      </w:r>
      <w:r w:rsidRPr="00657F1B">
        <w:t xml:space="preserve">,34 6 </w:t>
      </w:r>
      <w:r w:rsidRPr="00657F1B">
        <w:rPr>
          <w:rStyle w:val="StyleUnderline"/>
        </w:rPr>
        <w:t xml:space="preserve">the EPA has room to improve its </w:t>
      </w:r>
      <w:r w:rsidRPr="00657F1B">
        <w:rPr>
          <w:rStyle w:val="Emphasis"/>
        </w:rPr>
        <w:t>enforcement</w:t>
      </w:r>
      <w:r w:rsidRPr="00657F1B">
        <w:rPr>
          <w:rStyle w:val="StyleUnderline"/>
        </w:rPr>
        <w:t xml:space="preserve"> efforts on the Alaska OCS. </w:t>
      </w:r>
      <w:r w:rsidRPr="00657F1B">
        <w:t xml:space="preserve">Further, </w:t>
      </w:r>
      <w:r w:rsidRPr="00657F1B">
        <w:rPr>
          <w:rStyle w:val="StyleUnderline"/>
        </w:rPr>
        <w:t>the EPA should target its environmental enforcement efforts in areas with potential environmental justice concerns</w:t>
      </w:r>
      <w:r w:rsidRPr="00657F1B">
        <w:t xml:space="preserve">, as discussed in Subpart IV.E.7.347 In addition, as discussed in Subpart IV.E.4, </w:t>
      </w:r>
      <w:r w:rsidRPr="00657F1B">
        <w:rPr>
          <w:rStyle w:val="StyleUnderline"/>
        </w:rPr>
        <w:t xml:space="preserve">the EPA should update how its OCS air regulations address </w:t>
      </w:r>
      <w:r w:rsidRPr="00657F1B">
        <w:rPr>
          <w:rStyle w:val="Emphasis"/>
        </w:rPr>
        <w:t>mobile sources</w:t>
      </w:r>
      <w:r w:rsidRPr="00657F1B">
        <w:t xml:space="preserve">. Specifically, </w:t>
      </w:r>
      <w:r w:rsidRPr="00657F1B">
        <w:rPr>
          <w:rStyle w:val="StyleUnderline"/>
        </w:rPr>
        <w:t xml:space="preserve">the EPA should </w:t>
      </w:r>
      <w:r w:rsidRPr="00657F1B">
        <w:rPr>
          <w:rStyle w:val="Emphasis"/>
        </w:rPr>
        <w:t>eliminate its 25-mile radius rule</w:t>
      </w:r>
      <w:r w:rsidRPr="00657F1B">
        <w:rPr>
          <w:rStyle w:val="StyleUnderline"/>
        </w:rPr>
        <w:t xml:space="preserve"> and instead regulate mobile support vessels </w:t>
      </w:r>
      <w:r w:rsidRPr="00657F1B">
        <w:rPr>
          <w:rStyle w:val="Emphasis"/>
        </w:rPr>
        <w:t>anywhere</w:t>
      </w:r>
      <w:r w:rsidRPr="00657F1B">
        <w:rPr>
          <w:rStyle w:val="StyleUnderline"/>
        </w:rPr>
        <w:t xml:space="preserve"> on the OCS, and it should require mobile sources on the OCS to actually </w:t>
      </w:r>
      <w:r w:rsidRPr="00657F1B">
        <w:rPr>
          <w:rStyle w:val="Emphasis"/>
        </w:rPr>
        <w:t>control</w:t>
      </w:r>
      <w:r w:rsidRPr="00657F1B">
        <w:rPr>
          <w:rStyle w:val="StyleUnderline"/>
        </w:rPr>
        <w:t xml:space="preserve"> </w:t>
      </w:r>
      <w:r w:rsidRPr="00657F1B">
        <w:rPr>
          <w:rStyle w:val="Emphasis"/>
        </w:rPr>
        <w:t>emissions</w:t>
      </w:r>
      <w:r w:rsidRPr="00657F1B">
        <w:t>.</w:t>
      </w:r>
    </w:p>
    <w:p w14:paraId="67C6D965" w14:textId="77777777" w:rsidR="00FE557B" w:rsidRPr="00657F1B" w:rsidRDefault="00FE557B" w:rsidP="00FE557B">
      <w:r w:rsidRPr="00657F1B">
        <w:t xml:space="preserve">Third and finally, </w:t>
      </w:r>
      <w:r w:rsidRPr="00657F1B">
        <w:rPr>
          <w:rStyle w:val="StyleUnderline"/>
        </w:rPr>
        <w:t>in order to permanently achieve environmental justice</w:t>
      </w:r>
      <w:r w:rsidRPr="00657F1B">
        <w:t xml:space="preserve"> for all overburdened communities, </w:t>
      </w:r>
      <w:r w:rsidRPr="00657F1B">
        <w:rPr>
          <w:rStyle w:val="StyleUnderline"/>
        </w:rPr>
        <w:t>Congress should do what countless advocates have previously called for</w:t>
      </w:r>
      <w:r w:rsidRPr="00657F1B">
        <w:t>-</w:t>
      </w:r>
      <w:r w:rsidRPr="00657F1B">
        <w:rPr>
          <w:rStyle w:val="StyleUnderline"/>
        </w:rPr>
        <w:t xml:space="preserve">adopt an enforceable </w:t>
      </w:r>
      <w:r w:rsidRPr="00657F1B">
        <w:rPr>
          <w:rStyle w:val="Emphasis"/>
        </w:rPr>
        <w:t>environmental justice statute</w:t>
      </w:r>
      <w:r w:rsidRPr="00657F1B">
        <w:t xml:space="preserve"> with appropriate funding attached, </w:t>
      </w:r>
      <w:r w:rsidRPr="00657F1B">
        <w:rPr>
          <w:rStyle w:val="StyleUnderline"/>
        </w:rPr>
        <w:t>rather than relying on an unenforceable executive order</w:t>
      </w:r>
      <w:r w:rsidRPr="00657F1B">
        <w:t xml:space="preserve"> that is subject to the whims of each president.34 8 </w:t>
      </w:r>
      <w:r w:rsidRPr="00657F1B">
        <w:rPr>
          <w:rStyle w:val="StyleUnderline"/>
        </w:rPr>
        <w:t>Environmental justice issues will only become more acute for Native Alaskans and environmental justice communities</w:t>
      </w:r>
      <w:r w:rsidRPr="00657F1B">
        <w:t xml:space="preserve"> everywhere </w:t>
      </w:r>
      <w:r w:rsidRPr="00657F1B">
        <w:rPr>
          <w:rStyle w:val="StyleUnderline"/>
        </w:rPr>
        <w:t>as a result of the Trump Administration's energy policies</w:t>
      </w:r>
      <w:r w:rsidRPr="00657F1B">
        <w:t xml:space="preserve"> and environmental justice rollbacks. As discussed in Subpart IV.E.7, the Trump Administration has been quietly defunding and rescinding the environmental justice programs and policies of both the EPA and the Department of Interior. These environmental justice rollbacks are occurring just as the Trump Administration is pursuing energy policies that will put more Native Alaskans at risk from the air pollution that OCS development-and especially OCS development in the Arctic Ocean-creates. Native Alaskans, and all environmental justice communities in the United States, deserve effective legal avenues for protecting their individual and community health and welfare. </w:t>
      </w:r>
      <w:r w:rsidRPr="00657F1B">
        <w:rPr>
          <w:rStyle w:val="StyleUnderline"/>
        </w:rPr>
        <w:t>Codifying environmental justice policies</w:t>
      </w:r>
      <w:r w:rsidRPr="00657F1B">
        <w:t xml:space="preserve"> and funding in an enforceable statute, </w:t>
      </w:r>
      <w:r w:rsidRPr="00657F1B">
        <w:rPr>
          <w:rStyle w:val="StyleUnderline"/>
        </w:rPr>
        <w:t xml:space="preserve">on top of making the above recommended changes to OCS air regulations, would be a </w:t>
      </w:r>
      <w:r w:rsidRPr="00657F1B">
        <w:rPr>
          <w:rStyle w:val="Emphasis"/>
        </w:rPr>
        <w:t>major step forward</w:t>
      </w:r>
      <w:r w:rsidRPr="00657F1B">
        <w:rPr>
          <w:rStyle w:val="StyleUnderline"/>
        </w:rPr>
        <w:t xml:space="preserve"> for Native Alaskans and other environmental justice communities</w:t>
      </w:r>
      <w:r w:rsidRPr="00657F1B">
        <w:t>.</w:t>
      </w:r>
    </w:p>
    <w:p w14:paraId="528EF7F8" w14:textId="77777777" w:rsidR="00FE557B" w:rsidRPr="00657F1B" w:rsidRDefault="00FE557B" w:rsidP="00FE557B">
      <w:pPr>
        <w:pStyle w:val="Heading3"/>
      </w:pPr>
      <w:r w:rsidRPr="00657F1B">
        <w:lastRenderedPageBreak/>
        <w:t>2NC – AT: PDB</w:t>
      </w:r>
    </w:p>
    <w:p w14:paraId="51CBBDBC" w14:textId="77777777" w:rsidR="00FE557B" w:rsidRPr="00657F1B" w:rsidRDefault="00FE557B" w:rsidP="00FE557B">
      <w:pPr>
        <w:pStyle w:val="Heading4"/>
      </w:pPr>
      <w:r w:rsidRPr="00657F1B">
        <w:t>The perm is incoherent. The plan bans drilling, but the counterplan regulates it.</w:t>
      </w:r>
    </w:p>
    <w:p w14:paraId="103AAA92" w14:textId="77777777" w:rsidR="00FE557B" w:rsidRPr="00657F1B" w:rsidRDefault="00FE557B" w:rsidP="00FE557B">
      <w:pPr>
        <w:pStyle w:val="Heading3"/>
      </w:pPr>
      <w:r w:rsidRPr="00657F1B">
        <w:lastRenderedPageBreak/>
        <w:t>2NC – AT: PDCP</w:t>
      </w:r>
    </w:p>
    <w:p w14:paraId="35AE4B47" w14:textId="77777777" w:rsidR="00FE557B" w:rsidRPr="00657F1B" w:rsidRDefault="00FE557B" w:rsidP="00FE557B">
      <w:pPr>
        <w:pStyle w:val="Heading4"/>
      </w:pPr>
      <w:r w:rsidRPr="00657F1B">
        <w:t>It’s severance out of the aff’s ban on drilling. Severance is a voting issue for stable negative links.</w:t>
      </w:r>
    </w:p>
    <w:p w14:paraId="7A8AAB05" w14:textId="77777777" w:rsidR="00FE557B" w:rsidRPr="00657F1B" w:rsidRDefault="00FE557B" w:rsidP="00FE557B">
      <w:pPr>
        <w:pStyle w:val="Heading3"/>
      </w:pPr>
      <w:r w:rsidRPr="00657F1B">
        <w:lastRenderedPageBreak/>
        <w:t>2NC – AT: Ban Key</w:t>
      </w:r>
    </w:p>
    <w:p w14:paraId="34CFE2EA" w14:textId="77777777" w:rsidR="00FE557B" w:rsidRPr="00657F1B" w:rsidRDefault="00FE557B" w:rsidP="00FE557B">
      <w:pPr>
        <w:pStyle w:val="Heading4"/>
        <w:numPr>
          <w:ilvl w:val="0"/>
          <w:numId w:val="16"/>
        </w:numPr>
      </w:pPr>
      <w:r w:rsidRPr="00657F1B">
        <w:t>Establishing environmental regulation on the OCS while limiting drilling in areas where the military operates is the best of both worlds. The 1AC evidence just says that drilling can’t “easily” coexist with military operations, but the 1AC only identifies 3 areas of the OCS that the military uses for its operations. A ban on drilling for ALL the OCS is unnecessary.</w:t>
      </w:r>
    </w:p>
    <w:p w14:paraId="26410DD7" w14:textId="77777777" w:rsidR="00FE557B" w:rsidRPr="00657F1B" w:rsidRDefault="00FE557B" w:rsidP="00FE557B">
      <w:pPr>
        <w:pStyle w:val="Heading4"/>
        <w:numPr>
          <w:ilvl w:val="0"/>
          <w:numId w:val="16"/>
        </w:numPr>
      </w:pPr>
      <w:r w:rsidRPr="00657F1B">
        <w:t>We establish environmental permits and safeguards. Drilling operations will be overseen by an independent body to maintain impartiality, which solves the environmental concerns associated with drilling. This is also irrelevant – the 1AC expands military operations and weapons tests into the oceans, which hurts aquatic biodiversity.</w:t>
      </w:r>
    </w:p>
    <w:p w14:paraId="28BCBAFD" w14:textId="77777777" w:rsidR="00FE557B" w:rsidRPr="00657F1B" w:rsidRDefault="00FE557B" w:rsidP="00FE557B">
      <w:pPr>
        <w:pStyle w:val="Heading4"/>
        <w:numPr>
          <w:ilvl w:val="0"/>
          <w:numId w:val="16"/>
        </w:numPr>
      </w:pPr>
      <w:r w:rsidRPr="00657F1B">
        <w:t>The counterplan clearly coordinates with entities on which actors can utilize different areas of the OCS.</w:t>
      </w:r>
    </w:p>
    <w:p w14:paraId="6B5E3321" w14:textId="77777777" w:rsidR="00FE557B" w:rsidRPr="00657F1B" w:rsidRDefault="00FE557B" w:rsidP="00FE557B">
      <w:r w:rsidRPr="00657F1B">
        <w:t xml:space="preserve">Audrey </w:t>
      </w:r>
      <w:r w:rsidRPr="00657F1B">
        <w:rPr>
          <w:rStyle w:val="Style13ptBold"/>
        </w:rPr>
        <w:t>Nichols</w:t>
      </w:r>
      <w:r w:rsidRPr="00657F1B">
        <w:t xml:space="preserve">, Lieutenant Commander, U.S. Navy, The George Washington University Law School, J.D, </w:t>
      </w:r>
      <w:r w:rsidRPr="00657F1B">
        <w:rPr>
          <w:rStyle w:val="Style13ptBold"/>
        </w:rPr>
        <w:t>’20</w:t>
      </w:r>
      <w:r w:rsidRPr="00657F1B">
        <w:t>, Bidding Adieu to the National Ocean Policy: Exploring Offshore Drilling Policies and the Need for Integrated Coastal and Marine Spatial Planning in the Trump Era, 11 GEO. Wash. J. ENERGY &amp; ENVTL. L. 1 (2020), MX</w:t>
      </w:r>
    </w:p>
    <w:p w14:paraId="17DC742C" w14:textId="77777777" w:rsidR="00FE557B" w:rsidRPr="00657F1B" w:rsidRDefault="00FE557B" w:rsidP="00FE557B">
      <w:r w:rsidRPr="00657F1B">
        <w:rPr>
          <w:rStyle w:val="Emphasis"/>
        </w:rPr>
        <w:t>CMSP</w:t>
      </w:r>
      <w:r w:rsidRPr="00657F1B">
        <w:rPr>
          <w:rStyle w:val="StyleUnderline"/>
        </w:rPr>
        <w:t xml:space="preserve"> has also been defined by scholars as a "public process of analyzing</w:t>
      </w:r>
      <w:r w:rsidRPr="00657F1B">
        <w:t xml:space="preserve"> and allocating </w:t>
      </w:r>
      <w:r w:rsidRPr="00657F1B">
        <w:rPr>
          <w:rStyle w:val="StyleUnderline"/>
        </w:rPr>
        <w:t xml:space="preserve">the spatial and temporal distribution of human activities in marine areas to achieve </w:t>
      </w:r>
      <w:r w:rsidRPr="00657F1B">
        <w:rPr>
          <w:rStyle w:val="Emphasis"/>
        </w:rPr>
        <w:t>ecological</w:t>
      </w:r>
      <w:r w:rsidRPr="00657F1B">
        <w:t xml:space="preserve">, economic, </w:t>
      </w:r>
      <w:r w:rsidRPr="00657F1B">
        <w:rPr>
          <w:rStyle w:val="StyleUnderline"/>
        </w:rPr>
        <w:t xml:space="preserve">and social objectives that are usually specified through a </w:t>
      </w:r>
      <w:r w:rsidRPr="00657F1B">
        <w:rPr>
          <w:rStyle w:val="Emphasis"/>
        </w:rPr>
        <w:t>political process</w:t>
      </w:r>
      <w:r w:rsidRPr="00657F1B">
        <w:t xml:space="preserve">."30 2 </w:t>
      </w:r>
      <w:r w:rsidRPr="00657F1B">
        <w:rPr>
          <w:rStyle w:val="StyleUnderline"/>
        </w:rPr>
        <w:t>CMSP may further be characterized as a process to "understand</w:t>
      </w:r>
      <w:r w:rsidRPr="00657F1B">
        <w:t xml:space="preserve"> and harmonize </w:t>
      </w:r>
      <w:r w:rsidRPr="00657F1B">
        <w:rPr>
          <w:rStyle w:val="StyleUnderline"/>
        </w:rPr>
        <w:t>current</w:t>
      </w:r>
      <w:r w:rsidRPr="00657F1B">
        <w:t xml:space="preserve"> and projected </w:t>
      </w:r>
      <w:r w:rsidRPr="00657F1B">
        <w:rPr>
          <w:rStyle w:val="Emphasis"/>
        </w:rPr>
        <w:t>uses</w:t>
      </w:r>
      <w:r w:rsidRPr="00657F1B">
        <w:rPr>
          <w:rStyle w:val="StyleUnderline"/>
        </w:rPr>
        <w:t xml:space="preserve"> of the </w:t>
      </w:r>
      <w:r w:rsidRPr="00657F1B">
        <w:rPr>
          <w:rStyle w:val="Emphasis"/>
        </w:rPr>
        <w:t>ocean waters</w:t>
      </w:r>
      <w:r w:rsidRPr="00657F1B">
        <w:t xml:space="preserve"> and seabed </w:t>
      </w:r>
      <w:r w:rsidRPr="00657F1B">
        <w:rPr>
          <w:rStyle w:val="StyleUnderline"/>
        </w:rPr>
        <w:t>with desired ecological, economic, and social goals</w:t>
      </w:r>
      <w:r w:rsidRPr="00657F1B">
        <w:t xml:space="preserve">." 3 3 </w:t>
      </w:r>
      <w:r w:rsidRPr="00657F1B">
        <w:rPr>
          <w:rStyle w:val="StyleUnderline"/>
        </w:rPr>
        <w:t>MSP is generally viewed as a subset of ecosystem management, which ties resource management to geographic areas defined by ecological boundaries as opposed to</w:t>
      </w:r>
      <w:r w:rsidRPr="00657F1B">
        <w:t xml:space="preserve"> traditional and sector-based or </w:t>
      </w:r>
      <w:r w:rsidRPr="00657F1B">
        <w:rPr>
          <w:rStyle w:val="Emphasis"/>
        </w:rPr>
        <w:t>jurisdictional</w:t>
      </w:r>
      <w:r w:rsidRPr="00657F1B">
        <w:rPr>
          <w:rStyle w:val="StyleUnderline"/>
        </w:rPr>
        <w:t xml:space="preserve"> boundaries</w:t>
      </w:r>
      <w:r w:rsidRPr="00657F1B">
        <w:t xml:space="preserve">. 3 4 </w:t>
      </w:r>
      <w:r w:rsidRPr="00657F1B">
        <w:rPr>
          <w:rStyle w:val="StyleUnderline"/>
        </w:rPr>
        <w:t xml:space="preserve">Key characteristics of CMSP include an </w:t>
      </w:r>
      <w:r w:rsidRPr="00657F1B">
        <w:rPr>
          <w:rStyle w:val="Emphasis"/>
        </w:rPr>
        <w:t>integrated</w:t>
      </w:r>
      <w:r w:rsidRPr="00657F1B">
        <w:rPr>
          <w:rStyle w:val="StyleUnderline"/>
        </w:rPr>
        <w:t xml:space="preserve"> approach "</w:t>
      </w:r>
      <w:r w:rsidRPr="00657F1B">
        <w:rPr>
          <w:rStyle w:val="Emphasis"/>
        </w:rPr>
        <w:t>across</w:t>
      </w:r>
      <w:r w:rsidRPr="00657F1B">
        <w:t xml:space="preserve"> and among sectors and </w:t>
      </w:r>
      <w:r w:rsidRPr="00657F1B">
        <w:rPr>
          <w:rStyle w:val="StyleUnderline"/>
        </w:rPr>
        <w:t>governmental agencies, and among different levels of government</w:t>
      </w:r>
      <w:r w:rsidRPr="00657F1B">
        <w:t xml:space="preserve">;" </w:t>
      </w:r>
      <w:r w:rsidRPr="00657F1B">
        <w:rPr>
          <w:rStyle w:val="StyleUnderline"/>
        </w:rPr>
        <w:t>and a strategic</w:t>
      </w:r>
      <w:r w:rsidRPr="00657F1B">
        <w:t xml:space="preserve">, future-oriented, and </w:t>
      </w:r>
      <w:r w:rsidRPr="00657F1B">
        <w:rPr>
          <w:rStyle w:val="StyleUnderline"/>
        </w:rPr>
        <w:t xml:space="preserve">participatory framework for </w:t>
      </w:r>
      <w:r w:rsidRPr="00657F1B">
        <w:rPr>
          <w:rStyle w:val="Emphasis"/>
        </w:rPr>
        <w:t>active stakeholder</w:t>
      </w:r>
      <w:r w:rsidRPr="00657F1B">
        <w:rPr>
          <w:rStyle w:val="StyleUnderline"/>
        </w:rPr>
        <w:t xml:space="preserve"> engagement throughout the process</w:t>
      </w:r>
      <w:r w:rsidRPr="00657F1B">
        <w:t xml:space="preserve">. 30 5 Critically, </w:t>
      </w:r>
      <w:r w:rsidRPr="00657F1B">
        <w:rPr>
          <w:rStyle w:val="Emphasis"/>
        </w:rPr>
        <w:t>CMSP</w:t>
      </w:r>
      <w:r w:rsidRPr="00657F1B">
        <w:rPr>
          <w:rStyle w:val="StyleUnderline"/>
        </w:rPr>
        <w:t xml:space="preserve"> requires </w:t>
      </w:r>
      <w:r w:rsidRPr="00657F1B">
        <w:rPr>
          <w:rStyle w:val="Emphasis"/>
        </w:rPr>
        <w:t>coordination</w:t>
      </w:r>
      <w:r w:rsidRPr="00657F1B">
        <w:rPr>
          <w:rStyle w:val="StyleUnderline"/>
        </w:rPr>
        <w:t xml:space="preserve"> with federal agencies and state, local, and tribal governments and public participation throughout the decision-making process because ecological processes are </w:t>
      </w:r>
      <w:r w:rsidRPr="00657F1B">
        <w:rPr>
          <w:rStyle w:val="Emphasis"/>
        </w:rPr>
        <w:t>not confined</w:t>
      </w:r>
      <w:r w:rsidRPr="00657F1B">
        <w:rPr>
          <w:rStyle w:val="StyleUnderline"/>
        </w:rPr>
        <w:t xml:space="preserve"> to specific geographical boundaries</w:t>
      </w:r>
      <w:r w:rsidRPr="00657F1B">
        <w:t xml:space="preserve">. 30 6 This type of multi-disciplinary, </w:t>
      </w:r>
      <w:r w:rsidRPr="00657F1B">
        <w:rPr>
          <w:rStyle w:val="StyleUnderline"/>
        </w:rPr>
        <w:t>comprehensive management</w:t>
      </w:r>
      <w:r w:rsidRPr="00657F1B">
        <w:t xml:space="preserve"> approach </w:t>
      </w:r>
      <w:r w:rsidRPr="00657F1B">
        <w:rPr>
          <w:rStyle w:val="StyleUnderline"/>
        </w:rPr>
        <w:t>is</w:t>
      </w:r>
      <w:r w:rsidRPr="00657F1B">
        <w:t xml:space="preserve"> especially </w:t>
      </w:r>
      <w:r w:rsidRPr="00657F1B">
        <w:rPr>
          <w:rStyle w:val="StyleUnderline"/>
        </w:rPr>
        <w:t xml:space="preserve">well-suited to </w:t>
      </w:r>
      <w:r w:rsidRPr="00657F1B">
        <w:t xml:space="preserve">anticipating and </w:t>
      </w:r>
      <w:r w:rsidRPr="00657F1B">
        <w:rPr>
          <w:rStyle w:val="StyleUnderline"/>
        </w:rPr>
        <w:t>addressing the</w:t>
      </w:r>
      <w:r w:rsidRPr="00657F1B">
        <w:t xml:space="preserve"> potentially </w:t>
      </w:r>
      <w:r w:rsidRPr="00657F1B">
        <w:rPr>
          <w:rStyle w:val="StyleUnderline"/>
        </w:rPr>
        <w:t xml:space="preserve">widespread use conflicts resulting from </w:t>
      </w:r>
      <w:r w:rsidRPr="00657F1B">
        <w:rPr>
          <w:rStyle w:val="Emphasis"/>
        </w:rPr>
        <w:t>offshore drilling</w:t>
      </w:r>
      <w:r w:rsidRPr="00657F1B">
        <w:rPr>
          <w:rStyle w:val="StyleUnderline"/>
        </w:rPr>
        <w:t xml:space="preserve"> activities</w:t>
      </w:r>
      <w:r w:rsidRPr="00657F1B">
        <w:t>.</w:t>
      </w:r>
    </w:p>
    <w:p w14:paraId="7F618722" w14:textId="77777777" w:rsidR="00FE557B" w:rsidRPr="00657F1B" w:rsidRDefault="00FE557B" w:rsidP="00FE557B">
      <w:r w:rsidRPr="00657F1B">
        <w:t>C. CMSP in the Context of Oil and Gas Development</w:t>
      </w:r>
    </w:p>
    <w:p w14:paraId="5B8A2AAC" w14:textId="77777777" w:rsidR="00FE557B" w:rsidRPr="00657F1B" w:rsidRDefault="00FE557B" w:rsidP="00FE557B">
      <w:r w:rsidRPr="00657F1B">
        <w:rPr>
          <w:rStyle w:val="StyleUnderline"/>
        </w:rPr>
        <w:t>Many CMSP efforts across the world have in fact been driven by expanded offshore energy development</w:t>
      </w:r>
      <w:r w:rsidRPr="00657F1B">
        <w:t xml:space="preserve"> (though predominantly renewable energy development), </w:t>
      </w:r>
      <w:r w:rsidRPr="00657F1B">
        <w:rPr>
          <w:rStyle w:val="StyleUnderline"/>
        </w:rPr>
        <w:t xml:space="preserve">because ocean energy projects by their very nature "take up large areas of ocean space" and are "likely to </w:t>
      </w:r>
      <w:r w:rsidRPr="00657F1B">
        <w:rPr>
          <w:rStyle w:val="Emphasis"/>
        </w:rPr>
        <w:t>compete</w:t>
      </w:r>
      <w:r w:rsidRPr="00657F1B">
        <w:rPr>
          <w:rStyle w:val="StyleUnderline"/>
        </w:rPr>
        <w:t xml:space="preserve"> with other purposes</w:t>
      </w:r>
      <w:r w:rsidRPr="00657F1B">
        <w:t xml:space="preserve"> for the same space." 307 </w:t>
      </w:r>
      <w:r w:rsidRPr="00657F1B">
        <w:rPr>
          <w:rStyle w:val="StyleUnderline"/>
        </w:rPr>
        <w:t>Expanded offshore energy development "competes for space</w:t>
      </w:r>
      <w:r w:rsidRPr="00657F1B">
        <w:t xml:space="preserve"> in an already busy seascape, </w:t>
      </w:r>
      <w:r w:rsidRPr="00657F1B">
        <w:rPr>
          <w:rStyle w:val="StyleUnderline"/>
        </w:rPr>
        <w:t xml:space="preserve">and it will have many potential impacts on </w:t>
      </w:r>
      <w:r w:rsidRPr="00657F1B">
        <w:rPr>
          <w:rStyle w:val="StyleUnderline"/>
        </w:rPr>
        <w:lastRenderedPageBreak/>
        <w:t xml:space="preserve">established patterns of </w:t>
      </w:r>
      <w:r w:rsidRPr="00657F1B">
        <w:rPr>
          <w:rStyle w:val="Emphasis"/>
        </w:rPr>
        <w:t>sea use</w:t>
      </w:r>
      <w:r w:rsidRPr="00657F1B">
        <w:t xml:space="preserve">, rights of access, and social and cultural value systems." 308 </w:t>
      </w:r>
      <w:r w:rsidRPr="00657F1B">
        <w:rPr>
          <w:rStyle w:val="StyleUnderline"/>
        </w:rPr>
        <w:t>Oil and gas development in new areas of the OCS will unquestionably create conflicts between current</w:t>
      </w:r>
      <w:r w:rsidRPr="00657F1B">
        <w:t xml:space="preserve"> and emerging </w:t>
      </w:r>
      <w:r w:rsidRPr="00657F1B">
        <w:rPr>
          <w:rStyle w:val="StyleUnderline"/>
        </w:rPr>
        <w:t>uses of ocean space.</w:t>
      </w:r>
      <w:r w:rsidRPr="00657F1B">
        <w:t xml:space="preserve"> 309 </w:t>
      </w:r>
      <w:r w:rsidRPr="00657F1B">
        <w:rPr>
          <w:rStyle w:val="StyleUnderline"/>
        </w:rPr>
        <w:t>In addition to the concerns</w:t>
      </w:r>
      <w:r w:rsidRPr="00657F1B">
        <w:t xml:space="preserve"> raised by the DoD </w:t>
      </w:r>
      <w:r w:rsidRPr="00657F1B">
        <w:rPr>
          <w:rStyle w:val="StyleUnderline"/>
        </w:rPr>
        <w:t xml:space="preserve">regarding impacts to the </w:t>
      </w:r>
      <w:r w:rsidRPr="00657F1B">
        <w:rPr>
          <w:rStyle w:val="Emphasis"/>
        </w:rPr>
        <w:t>military's ability</w:t>
      </w:r>
      <w:r w:rsidRPr="00657F1B">
        <w:rPr>
          <w:rStyle w:val="StyleUnderline"/>
        </w:rPr>
        <w:t xml:space="preserve"> to exercise necessary freedom of navigation </w:t>
      </w:r>
      <w:r w:rsidRPr="00657F1B">
        <w:t>and effectively conduct training and testing operations offshore, other issues of concern resulting from offshore energy development include negative impacts on offshore aquaculture, marine transport, commercial fishing, and recreational activities. 310</w:t>
      </w:r>
    </w:p>
    <w:p w14:paraId="5E93E41F" w14:textId="77777777" w:rsidR="00FE557B" w:rsidRPr="00657F1B" w:rsidRDefault="00FE557B" w:rsidP="00FE557B">
      <w:pPr>
        <w:rPr>
          <w:rStyle w:val="StyleUnderline"/>
        </w:rPr>
      </w:pPr>
      <w:r w:rsidRPr="00657F1B">
        <w:rPr>
          <w:rStyle w:val="StyleUnderline"/>
        </w:rPr>
        <w:t>The National Commission</w:t>
      </w:r>
      <w:r w:rsidRPr="00657F1B">
        <w:t xml:space="preserve"> specifically </w:t>
      </w:r>
      <w:r w:rsidRPr="00657F1B">
        <w:rPr>
          <w:rStyle w:val="StyleUnderline"/>
        </w:rPr>
        <w:t xml:space="preserve">recognized the value of </w:t>
      </w:r>
      <w:r w:rsidRPr="00657F1B">
        <w:rPr>
          <w:rStyle w:val="Emphasis"/>
        </w:rPr>
        <w:t>CMSP</w:t>
      </w:r>
      <w:r w:rsidRPr="00657F1B">
        <w:t xml:space="preserve"> in the context of OCSLA leasing decisions, </w:t>
      </w:r>
      <w:r w:rsidRPr="00657F1B">
        <w:rPr>
          <w:rStyle w:val="StyleUnderline"/>
        </w:rPr>
        <w:t>stating:</w:t>
      </w:r>
    </w:p>
    <w:p w14:paraId="6AA358B8" w14:textId="77777777" w:rsidR="00FE557B" w:rsidRPr="00657F1B" w:rsidRDefault="00FE557B" w:rsidP="00FE557B">
      <w:r w:rsidRPr="00657F1B">
        <w:rPr>
          <w:rStyle w:val="StyleUnderline"/>
        </w:rPr>
        <w:t>Coastal and marine spatial planning applies a multisector approach in an effort to</w:t>
      </w:r>
      <w:r w:rsidRPr="00657F1B">
        <w:t xml:space="preserve"> simultaneously </w:t>
      </w:r>
      <w:r w:rsidRPr="00657F1B">
        <w:rPr>
          <w:rStyle w:val="StyleUnderline"/>
        </w:rPr>
        <w:t>reduce user conflicts and environmental impacts associated with ocean and coastal activities</w:t>
      </w:r>
      <w:r w:rsidRPr="00657F1B">
        <w:t xml:space="preserve">. </w:t>
      </w:r>
      <w:r w:rsidRPr="00657F1B">
        <w:rPr>
          <w:rStyle w:val="StyleUnderline"/>
        </w:rPr>
        <w:t xml:space="preserve">Integrating five-year leasing plans and associated leasing decisions with the coastal and marine spatial planning process will be an important step toward assuring the </w:t>
      </w:r>
      <w:r w:rsidRPr="00657F1B">
        <w:rPr>
          <w:rStyle w:val="Emphasis"/>
        </w:rPr>
        <w:t>sustainable use</w:t>
      </w:r>
      <w:r w:rsidRPr="00657F1B">
        <w:rPr>
          <w:rStyle w:val="StyleUnderline"/>
        </w:rPr>
        <w:t xml:space="preserve"> of ocean</w:t>
      </w:r>
      <w:r w:rsidRPr="00657F1B">
        <w:t xml:space="preserve"> and coastal </w:t>
      </w:r>
      <w:r w:rsidRPr="00657F1B">
        <w:rPr>
          <w:rStyle w:val="StyleUnderline"/>
        </w:rPr>
        <w:t>ecosystems</w:t>
      </w:r>
      <w:r w:rsidRPr="00657F1B">
        <w:t xml:space="preserve">. </w:t>
      </w:r>
      <w:r w:rsidRPr="00657F1B">
        <w:rPr>
          <w:rStyle w:val="StyleUnderline"/>
        </w:rPr>
        <w:t>It could</w:t>
      </w:r>
      <w:r w:rsidRPr="00657F1B">
        <w:t xml:space="preserve"> also </w:t>
      </w:r>
      <w:r w:rsidRPr="00657F1B">
        <w:rPr>
          <w:rStyle w:val="StyleUnderline"/>
        </w:rPr>
        <w:t xml:space="preserve">reduce </w:t>
      </w:r>
      <w:r w:rsidRPr="00657F1B">
        <w:rPr>
          <w:rStyle w:val="Emphasis"/>
        </w:rPr>
        <w:t>uncertainty</w:t>
      </w:r>
      <w:r w:rsidRPr="00657F1B">
        <w:rPr>
          <w:rStyle w:val="StyleUnderline"/>
        </w:rPr>
        <w:t xml:space="preserve"> for industry and provide greater predictability for potential users</w:t>
      </w:r>
      <w:r w:rsidRPr="00657F1B">
        <w:t xml:space="preserve"> of different areas. 311</w:t>
      </w:r>
    </w:p>
    <w:p w14:paraId="178F746C" w14:textId="77777777" w:rsidR="00FE557B" w:rsidRPr="00657F1B" w:rsidRDefault="00FE557B" w:rsidP="00FE557B">
      <w:pPr>
        <w:pStyle w:val="Heading4"/>
        <w:numPr>
          <w:ilvl w:val="0"/>
          <w:numId w:val="16"/>
        </w:numPr>
      </w:pPr>
      <w:r w:rsidRPr="00657F1B">
        <w:t>The problem is not about drilling – it’s about coordination over ocean governance.</w:t>
      </w:r>
    </w:p>
    <w:p w14:paraId="75720416" w14:textId="77777777" w:rsidR="00FE557B" w:rsidRPr="00657F1B" w:rsidRDefault="00FE557B" w:rsidP="00FE557B">
      <w:r w:rsidRPr="00657F1B">
        <w:t xml:space="preserve">Audrey </w:t>
      </w:r>
      <w:r w:rsidRPr="00657F1B">
        <w:rPr>
          <w:rStyle w:val="Style13ptBold"/>
        </w:rPr>
        <w:t>Nichols</w:t>
      </w:r>
      <w:r w:rsidRPr="00657F1B">
        <w:t xml:space="preserve">, Lieutenant Commander, U.S. Navy, The George Washington University Law School, J.D, </w:t>
      </w:r>
      <w:r w:rsidRPr="00657F1B">
        <w:rPr>
          <w:rStyle w:val="Style13ptBold"/>
        </w:rPr>
        <w:t>’20</w:t>
      </w:r>
      <w:r w:rsidRPr="00657F1B">
        <w:t>, Bidding Adieu to the National Ocean Policy: Exploring Offshore Drilling Policies and the Need for Integrated Coastal and Marine Spatial Planning in the Trump Era, 11 GEO. Wash. J. ENERGY &amp; ENVTL. L. 1 (2020), MX</w:t>
      </w:r>
    </w:p>
    <w:p w14:paraId="3213AA51" w14:textId="77777777" w:rsidR="00FE557B" w:rsidRPr="00657F1B" w:rsidRDefault="00FE557B" w:rsidP="00FE557B">
      <w:r w:rsidRPr="00657F1B">
        <w:t xml:space="preserve">In contrast to onshore public lands, </w:t>
      </w:r>
      <w:r w:rsidRPr="00657F1B">
        <w:rPr>
          <w:rStyle w:val="StyleUnderline"/>
        </w:rPr>
        <w:t xml:space="preserve">the federal government's offshore holdings in the </w:t>
      </w:r>
      <w:r w:rsidRPr="00657F1B">
        <w:rPr>
          <w:rStyle w:val="Emphasis"/>
        </w:rPr>
        <w:t>OCS</w:t>
      </w:r>
      <w:r w:rsidRPr="00657F1B">
        <w:rPr>
          <w:rStyle w:val="StyleUnderline"/>
        </w:rPr>
        <w:t xml:space="preserve"> are not subject to any form of </w:t>
      </w:r>
      <w:r w:rsidRPr="00657F1B">
        <w:rPr>
          <w:rStyle w:val="Emphasis"/>
        </w:rPr>
        <w:t>planning</w:t>
      </w:r>
      <w:r w:rsidRPr="00657F1B">
        <w:rPr>
          <w:rStyle w:val="StyleUnderline"/>
        </w:rPr>
        <w:t xml:space="preserve"> mandate</w:t>
      </w:r>
      <w:r w:rsidRPr="00657F1B">
        <w:t xml:space="preserve">. 3 24 Nearly all onshore public lands are subject to some form of "legal mandate that the relevant federal agencies plan for those lands' management and use." 325 Specifically, Congress enacted planning mandates for Bureau of Land Management and U.S. Forest Service lands to alleviate regulatory fragmentation, which diminished the value and utility of these terrestrial public lands. 32 6 </w:t>
      </w:r>
      <w:r w:rsidRPr="00657F1B">
        <w:rPr>
          <w:rStyle w:val="StyleUnderline"/>
        </w:rPr>
        <w:t>Offshore, Congress has failed to similarly establish "basic priorities,</w:t>
      </w:r>
      <w:r w:rsidRPr="00657F1B">
        <w:t xml:space="preserve"> parameters, [and] boundaries" </w:t>
      </w:r>
      <w:r w:rsidRPr="00657F1B">
        <w:rPr>
          <w:rStyle w:val="StyleUnderline"/>
        </w:rPr>
        <w:t xml:space="preserve">for management, and governance </w:t>
      </w:r>
      <w:r w:rsidRPr="00657F1B">
        <w:rPr>
          <w:rStyle w:val="Emphasis"/>
        </w:rPr>
        <w:t>remains fractured</w:t>
      </w:r>
      <w:r w:rsidRPr="00657F1B">
        <w:rPr>
          <w:rStyle w:val="StyleUnderline"/>
        </w:rPr>
        <w:t xml:space="preserve"> over multiple agencies across sometimes </w:t>
      </w:r>
      <w:r w:rsidRPr="00657F1B">
        <w:rPr>
          <w:rStyle w:val="Emphasis"/>
        </w:rPr>
        <w:t>arbitrary</w:t>
      </w:r>
      <w:r w:rsidRPr="00657F1B">
        <w:rPr>
          <w:rStyle w:val="StyleUnderline"/>
        </w:rPr>
        <w:t xml:space="preserve"> geographical lines</w:t>
      </w:r>
      <w:r w:rsidRPr="00657F1B">
        <w:t>.3 2 7</w:t>
      </w:r>
    </w:p>
    <w:p w14:paraId="3779B5AD" w14:textId="77777777" w:rsidR="00FE557B" w:rsidRPr="00657F1B" w:rsidRDefault="00FE557B" w:rsidP="00FE557B">
      <w:r w:rsidRPr="00657F1B">
        <w:rPr>
          <w:rStyle w:val="StyleUnderline"/>
        </w:rPr>
        <w:t>Compounding the problem is the fact that</w:t>
      </w:r>
      <w:r w:rsidRPr="00657F1B">
        <w:rPr>
          <w:rStyle w:val="Emphasis"/>
        </w:rPr>
        <w:t xml:space="preserve"> states exercise regulatory control</w:t>
      </w:r>
      <w:r w:rsidRPr="00657F1B">
        <w:rPr>
          <w:rStyle w:val="StyleUnderline"/>
        </w:rPr>
        <w:t xml:space="preserve"> over the three-mile stretch off the states' coastlines, adding even more agency bureaucracies</w:t>
      </w:r>
      <w:r w:rsidRPr="00657F1B">
        <w:t xml:space="preserve"> into the mix.32 And even </w:t>
      </w:r>
      <w:r w:rsidRPr="00657F1B">
        <w:rPr>
          <w:rStyle w:val="StyleUnderline"/>
        </w:rPr>
        <w:t>further complicating matters is the lack of any sort of formalized hierarchy of ocean policy priorities and a lack of legal coordination among</w:t>
      </w:r>
      <w:r w:rsidRPr="00657F1B">
        <w:t xml:space="preserve"> national marine regulatory schemes.329 </w:t>
      </w:r>
      <w:r w:rsidRPr="00657F1B">
        <w:rPr>
          <w:rStyle w:val="StyleUnderline"/>
        </w:rPr>
        <w:t xml:space="preserve">The fragmented nature of the current regime certainly does not mitigate conflicts among ocean users, and in fact may </w:t>
      </w:r>
      <w:r w:rsidRPr="00657F1B">
        <w:rPr>
          <w:rStyle w:val="Emphasis"/>
        </w:rPr>
        <w:t>exacerbate</w:t>
      </w:r>
      <w:r w:rsidRPr="00657F1B">
        <w:rPr>
          <w:rStyle w:val="StyleUnderline"/>
        </w:rPr>
        <w:t xml:space="preserve"> them."</w:t>
      </w:r>
    </w:p>
    <w:p w14:paraId="533B75EE" w14:textId="77777777" w:rsidR="00FE557B" w:rsidRPr="00657F1B" w:rsidRDefault="00FE557B" w:rsidP="00FE557B">
      <w:r w:rsidRPr="00657F1B">
        <w:t xml:space="preserve">As Professor Robin Kundis Craig argues, "offshore waters and lands are increasingly experiencing a multiple use dilemma ... reminiscent of traditional public lands. As is true of terrestrial public lands, moreover, not all offshore activities are mutually compatible, resulting in a recognized need for increased ocean planning."" </w:t>
      </w:r>
      <w:r w:rsidRPr="00657F1B">
        <w:rPr>
          <w:rStyle w:val="StyleUnderline"/>
        </w:rPr>
        <w:t>New and "more intense" ocean uses, such as expanded offshore drilling in areas previously undeveloped</w:t>
      </w:r>
      <w:r w:rsidRPr="00657F1B">
        <w:t>, "</w:t>
      </w:r>
      <w:r w:rsidRPr="00657F1B">
        <w:rPr>
          <w:rStyle w:val="StyleUnderline"/>
        </w:rPr>
        <w:t xml:space="preserve">create the need for more sophisticated </w:t>
      </w:r>
      <w:r w:rsidRPr="00657F1B">
        <w:rPr>
          <w:rStyle w:val="Emphasis"/>
        </w:rPr>
        <w:t xml:space="preserve">ocean governance </w:t>
      </w:r>
      <w:r w:rsidRPr="00657F1B">
        <w:t>and ocean planning."332</w:t>
      </w:r>
    </w:p>
    <w:p w14:paraId="2B27FB43" w14:textId="77777777" w:rsidR="00FE557B" w:rsidRPr="00657F1B" w:rsidRDefault="00FE557B" w:rsidP="00FE557B">
      <w:r w:rsidRPr="00657F1B">
        <w:lastRenderedPageBreak/>
        <w:t xml:space="preserve">Furthermore, in the case of offshore oil and gas development, which has the potential to affect a giant swath of interests across multiple sectors and levels of government, public participation is particularly important to ensure the legitimacy of BOEM's planning process and its ultimate leasing decisions. 3 </w:t>
      </w:r>
      <w:r w:rsidRPr="00657F1B">
        <w:rPr>
          <w:rStyle w:val="StyleUnderline"/>
        </w:rPr>
        <w:t>While the OCSLA, the CZMA, and NEPA all provide avenues for stakeholder participation and interagency coordination, they do not mandate the type of modern</w:t>
      </w:r>
      <w:r w:rsidRPr="00657F1B">
        <w:t xml:space="preserve">, interdisciplinary, </w:t>
      </w:r>
      <w:r w:rsidRPr="00657F1B">
        <w:rPr>
          <w:rStyle w:val="Emphasis"/>
        </w:rPr>
        <w:t>collaborative</w:t>
      </w:r>
      <w:r w:rsidRPr="00657F1B">
        <w:rPr>
          <w:rStyle w:val="StyleUnderline"/>
        </w:rPr>
        <w:t xml:space="preserve"> approach needed to anticipate and resolve </w:t>
      </w:r>
      <w:r w:rsidRPr="00657F1B">
        <w:rPr>
          <w:rStyle w:val="Emphasis"/>
        </w:rPr>
        <w:t>multiple use</w:t>
      </w:r>
      <w:r w:rsidRPr="00657F1B">
        <w:rPr>
          <w:rStyle w:val="StyleUnderline"/>
        </w:rPr>
        <w:t xml:space="preserve"> conflicts</w:t>
      </w:r>
      <w:r w:rsidRPr="00657F1B">
        <w:t xml:space="preserve"> in the context of offshore drilling.</w:t>
      </w:r>
    </w:p>
    <w:p w14:paraId="37DEFDFA" w14:textId="77777777" w:rsidR="00FE557B" w:rsidRPr="00657F1B" w:rsidRDefault="00FE557B" w:rsidP="00FE557B">
      <w:pPr>
        <w:rPr>
          <w:rStyle w:val="StyleUnderline"/>
        </w:rPr>
      </w:pPr>
      <w:r w:rsidRPr="00657F1B">
        <w:rPr>
          <w:rStyle w:val="StyleUnderline"/>
        </w:rPr>
        <w:t>CMSP offers a solution to both planning for and mitigating conflicting uses of the ocean resulting from expanded drilling</w:t>
      </w:r>
      <w:r w:rsidRPr="00657F1B">
        <w:t xml:space="preserve">. </w:t>
      </w:r>
      <w:r w:rsidRPr="00657F1B">
        <w:rPr>
          <w:rStyle w:val="StyleUnderline"/>
        </w:rPr>
        <w:t>It</w:t>
      </w:r>
      <w:r w:rsidRPr="00657F1B">
        <w:t xml:space="preserve"> also </w:t>
      </w:r>
      <w:r w:rsidRPr="00657F1B">
        <w:rPr>
          <w:rStyle w:val="StyleUnderline"/>
        </w:rPr>
        <w:t>provides for greater participation and accountability in a controversial process impacting a huge variety of stakeholders, from the U.S. Navy to commercial fisherman</w:t>
      </w:r>
      <w:r w:rsidRPr="00657F1B">
        <w:t xml:space="preserve"> to concerned residents of coastal towns. </w:t>
      </w:r>
      <w:r w:rsidRPr="00657F1B">
        <w:rPr>
          <w:rStyle w:val="StyleUnderline"/>
        </w:rPr>
        <w:t>In order to ensure that the inevitable ocean use conflicts resulting from expanded offshore drilling are appropriately</w:t>
      </w:r>
      <w:r w:rsidRPr="00657F1B">
        <w:t xml:space="preserve"> anticipated and </w:t>
      </w:r>
      <w:r w:rsidRPr="00657F1B">
        <w:rPr>
          <w:rStyle w:val="StyleUnderline"/>
        </w:rPr>
        <w:t>resolved, congressional action is necessary to amend the OCSLA</w:t>
      </w:r>
      <w:r w:rsidRPr="00657F1B">
        <w:t xml:space="preserve"> to mandate use of comprehensive CMSP throughout all stages of the oil and gas leasing process. Specifically, </w:t>
      </w:r>
      <w:r w:rsidRPr="00657F1B">
        <w:rPr>
          <w:rStyle w:val="StyleUnderline"/>
        </w:rPr>
        <w:t>data and recommendations assimilated throughout CMSP processes could be used by BOEM in drafting its initial Five-Year Program</w:t>
      </w:r>
      <w:r w:rsidRPr="00657F1B">
        <w:t xml:space="preserve">, and at each subsequent phase of the OCSLA leasing process to narrow down the areas potentially available or offshore oil and gas development. </w:t>
      </w:r>
      <w:r w:rsidRPr="00657F1B">
        <w:rPr>
          <w:rStyle w:val="StyleUnderline"/>
        </w:rPr>
        <w:t xml:space="preserve">CMSP could supplement, </w:t>
      </w:r>
      <w:r w:rsidRPr="00657F1B">
        <w:t>complement</w:t>
      </w:r>
      <w:r w:rsidRPr="00657F1B">
        <w:rPr>
          <w:rStyle w:val="StyleUnderline"/>
        </w:rPr>
        <w:t>, and even streamline existing participation and collaboration being undertaken in accordance with the OCSLA, NEPA, and CZMA.</w:t>
      </w:r>
    </w:p>
    <w:p w14:paraId="00C221FC" w14:textId="77777777" w:rsidR="00FE557B" w:rsidRPr="00657F1B" w:rsidRDefault="00FE557B" w:rsidP="00FE557B">
      <w:pPr>
        <w:pStyle w:val="Heading3"/>
      </w:pPr>
      <w:r w:rsidRPr="00657F1B">
        <w:lastRenderedPageBreak/>
        <w:t>2NC – AT: L2NB</w:t>
      </w:r>
    </w:p>
    <w:p w14:paraId="329E82EF" w14:textId="77777777" w:rsidR="00FE557B" w:rsidRPr="00657F1B" w:rsidRDefault="00FE557B" w:rsidP="00FE557B">
      <w:pPr>
        <w:pStyle w:val="Heading4"/>
        <w:numPr>
          <w:ilvl w:val="0"/>
          <w:numId w:val="23"/>
        </w:numPr>
        <w:tabs>
          <w:tab w:val="num" w:pos="720"/>
        </w:tabs>
      </w:pPr>
      <w:r w:rsidRPr="00657F1B">
        <w:t>Regulation on drilling is already occurring now, but it’s inefficient and ineffective. The aff reforms it by coordinating ocean governance between different entities, such as businesses, the military, and conservationists to create a less convoluted process.</w:t>
      </w:r>
    </w:p>
    <w:p w14:paraId="0611E21F" w14:textId="77777777" w:rsidR="00FE557B" w:rsidRPr="00657F1B" w:rsidRDefault="00FE557B" w:rsidP="00FE557B">
      <w:pPr>
        <w:pStyle w:val="Heading4"/>
        <w:numPr>
          <w:ilvl w:val="0"/>
          <w:numId w:val="23"/>
        </w:numPr>
        <w:tabs>
          <w:tab w:val="num" w:pos="720"/>
        </w:tabs>
      </w:pPr>
      <w:r w:rsidRPr="00657F1B">
        <w:t>A regulatory floor benefits the energy industry by decreasing uncertainty and mistrust.</w:t>
      </w:r>
    </w:p>
    <w:p w14:paraId="771C6F53" w14:textId="77777777" w:rsidR="00FE557B" w:rsidRPr="00657F1B" w:rsidRDefault="00FE557B" w:rsidP="00FE557B">
      <w:r w:rsidRPr="00657F1B">
        <w:t xml:space="preserve">Samantha </w:t>
      </w:r>
      <w:r w:rsidRPr="00657F1B">
        <w:rPr>
          <w:rStyle w:val="Style13ptBold"/>
        </w:rPr>
        <w:t>Gross</w:t>
      </w:r>
      <w:r w:rsidRPr="00657F1B">
        <w:t xml:space="preserve">, Director - Energy Security and Climate Initiative, </w:t>
      </w:r>
      <w:r w:rsidRPr="00657F1B">
        <w:rPr>
          <w:rStyle w:val="Style13ptBold"/>
        </w:rPr>
        <w:t>‘18</w:t>
      </w:r>
      <w:r w:rsidRPr="00657F1B">
        <w:t xml:space="preserve">, "The danger in deregulation," Brookings, </w:t>
      </w:r>
      <w:hyperlink r:id="rId36" w:history="1">
        <w:r w:rsidRPr="00657F1B">
          <w:rPr>
            <w:rStyle w:val="Hyperlink"/>
          </w:rPr>
          <w:t>https://www.brookings.edu/blog/planetpolicy/2018/01/09/the-danger-in-deregulation/</w:t>
        </w:r>
      </w:hyperlink>
      <w:r w:rsidRPr="00657F1B">
        <w:t>, MX</w:t>
      </w:r>
    </w:p>
    <w:p w14:paraId="18E7C438" w14:textId="77777777" w:rsidR="00FE557B" w:rsidRPr="00657F1B" w:rsidRDefault="00FE557B" w:rsidP="00FE557B">
      <w:pPr>
        <w:rPr>
          <w:rStyle w:val="StyleUnderline"/>
        </w:rPr>
      </w:pPr>
      <w:r w:rsidRPr="00657F1B">
        <w:t>In the last few days</w:t>
      </w:r>
      <w:r w:rsidRPr="00657F1B">
        <w:rPr>
          <w:rStyle w:val="StyleUnderline"/>
        </w:rPr>
        <w:t xml:space="preserve">, the Trump administration’s oil and gas </w:t>
      </w:r>
      <w:r w:rsidRPr="00657F1B">
        <w:rPr>
          <w:rStyle w:val="Emphasis"/>
        </w:rPr>
        <w:t>deregulation</w:t>
      </w:r>
      <w:r w:rsidRPr="00657F1B">
        <w:rPr>
          <w:rStyle w:val="StyleUnderline"/>
        </w:rPr>
        <w:t xml:space="preserve"> push entered a frantic new phase</w:t>
      </w:r>
      <w:r w:rsidRPr="00657F1B">
        <w:t xml:space="preserve">. On the last business day of 2017, the Department of the Interior rescinded a 2015 rule regulating hydraulic fracturing (or fracking) on public lands, and reworked regulations on safety for offshore drilling. Another dramatic announcement occurred on January 4, when </w:t>
      </w:r>
      <w:r w:rsidRPr="00657F1B">
        <w:rPr>
          <w:rStyle w:val="StyleUnderline"/>
        </w:rPr>
        <w:t xml:space="preserve">the administration proposed opening up nearly all U.S. </w:t>
      </w:r>
      <w:r w:rsidRPr="00657F1B">
        <w:rPr>
          <w:rStyle w:val="Emphasis"/>
        </w:rPr>
        <w:t>offshore waters to drilling</w:t>
      </w:r>
      <w:r w:rsidRPr="00657F1B">
        <w:rPr>
          <w:rStyle w:val="StyleUnderline"/>
        </w:rPr>
        <w:t>.</w:t>
      </w:r>
    </w:p>
    <w:p w14:paraId="0E5F5A5C" w14:textId="77777777" w:rsidR="00FE557B" w:rsidRPr="00657F1B" w:rsidRDefault="00FE557B" w:rsidP="00FE557B">
      <w:pPr>
        <w:rPr>
          <w:rStyle w:val="StyleUnderline"/>
        </w:rPr>
      </w:pPr>
      <w:r w:rsidRPr="00657F1B">
        <w:t>President Trump has been clear about two goals of his administration: a push for what he calls “energy dominance” and a clear distaste for regulation of all kinds, particularly of the energy industry. But these two goals can be contradictory—t</w:t>
      </w:r>
      <w:r w:rsidRPr="00657F1B">
        <w:rPr>
          <w:rStyle w:val="StyleUnderline"/>
        </w:rPr>
        <w:t xml:space="preserve">he ongoing regulatory rollback </w:t>
      </w:r>
      <w:r w:rsidRPr="00657F1B">
        <w:rPr>
          <w:rStyle w:val="Emphasis"/>
        </w:rPr>
        <w:t>may not</w:t>
      </w:r>
      <w:r w:rsidRPr="00657F1B">
        <w:rPr>
          <w:rStyle w:val="StyleUnderline"/>
        </w:rPr>
        <w:t xml:space="preserve"> ultimately </w:t>
      </w:r>
      <w:r w:rsidRPr="00657F1B">
        <w:rPr>
          <w:rStyle w:val="Emphasis"/>
        </w:rPr>
        <w:t>benefit</w:t>
      </w:r>
      <w:r w:rsidRPr="00657F1B">
        <w:rPr>
          <w:rStyle w:val="StyleUnderline"/>
        </w:rPr>
        <w:t xml:space="preserve"> the energy industry</w:t>
      </w:r>
      <w:r w:rsidRPr="00657F1B">
        <w:t xml:space="preserve">. </w:t>
      </w:r>
      <w:r w:rsidRPr="00657F1B">
        <w:rPr>
          <w:rStyle w:val="StyleUnderline"/>
        </w:rPr>
        <w:t xml:space="preserve">Deregulation could even do more harm than good, creating an </w:t>
      </w:r>
      <w:r w:rsidRPr="00657F1B">
        <w:rPr>
          <w:rStyle w:val="Emphasis"/>
        </w:rPr>
        <w:t>uncertain</w:t>
      </w:r>
      <w:r w:rsidRPr="00657F1B">
        <w:rPr>
          <w:rStyle w:val="StyleUnderline"/>
        </w:rPr>
        <w:t xml:space="preserve"> long-term policy environment and </w:t>
      </w:r>
      <w:r w:rsidRPr="00657F1B">
        <w:rPr>
          <w:rStyle w:val="Emphasis"/>
        </w:rPr>
        <w:t>undermining public trust</w:t>
      </w:r>
      <w:r w:rsidRPr="00657F1B">
        <w:rPr>
          <w:rStyle w:val="StyleUnderline"/>
        </w:rPr>
        <w:t>.</w:t>
      </w:r>
    </w:p>
    <w:p w14:paraId="7B1A2FDE" w14:textId="77777777" w:rsidR="00FE557B" w:rsidRPr="00657F1B" w:rsidRDefault="00FE557B" w:rsidP="00FE557B">
      <w:r w:rsidRPr="00657F1B">
        <w:t>CHANGING POLICY CREATES BUSINESS RISKS</w:t>
      </w:r>
    </w:p>
    <w:p w14:paraId="36AB5D8C" w14:textId="77777777" w:rsidR="00FE557B" w:rsidRPr="00657F1B" w:rsidRDefault="00FE557B" w:rsidP="00FE557B">
      <w:r w:rsidRPr="00657F1B">
        <w:t xml:space="preserve">As I’ve written earlier, </w:t>
      </w:r>
      <w:r w:rsidRPr="00657F1B">
        <w:rPr>
          <w:rStyle w:val="StyleUnderline"/>
        </w:rPr>
        <w:t xml:space="preserve">the energy industry invests primarily in capital-intensive, </w:t>
      </w:r>
      <w:r w:rsidRPr="00657F1B">
        <w:rPr>
          <w:rStyle w:val="Emphasis"/>
        </w:rPr>
        <w:t>long-lived</w:t>
      </w:r>
      <w:r w:rsidRPr="00657F1B">
        <w:rPr>
          <w:rStyle w:val="StyleUnderline"/>
        </w:rPr>
        <w:t xml:space="preserve"> assets</w:t>
      </w:r>
      <w:r w:rsidRPr="00657F1B">
        <w:t>—</w:t>
      </w:r>
      <w:r w:rsidRPr="00657F1B">
        <w:rPr>
          <w:rStyle w:val="StyleUnderline"/>
        </w:rPr>
        <w:t xml:space="preserve">oil fields or power plants with lives measured in </w:t>
      </w:r>
      <w:r w:rsidRPr="00657F1B">
        <w:rPr>
          <w:rStyle w:val="Emphasis"/>
        </w:rPr>
        <w:t>decades</w:t>
      </w:r>
      <w:r w:rsidRPr="00657F1B">
        <w:t xml:space="preserve">. A stable policy environment is important to these investments. </w:t>
      </w:r>
      <w:r w:rsidRPr="00657F1B">
        <w:rPr>
          <w:rStyle w:val="StyleUnderline"/>
        </w:rPr>
        <w:t xml:space="preserve">Regulations and policy that are created in one administration can be </w:t>
      </w:r>
      <w:r w:rsidRPr="00657F1B">
        <w:rPr>
          <w:rStyle w:val="Emphasis"/>
        </w:rPr>
        <w:t>rolled back</w:t>
      </w:r>
      <w:r w:rsidRPr="00657F1B">
        <w:rPr>
          <w:rStyle w:val="StyleUnderline"/>
        </w:rPr>
        <w:t xml:space="preserve"> in another, and the </w:t>
      </w:r>
      <w:r w:rsidRPr="00657F1B">
        <w:rPr>
          <w:rStyle w:val="Emphasis"/>
        </w:rPr>
        <w:t>instability</w:t>
      </w:r>
      <w:r w:rsidRPr="00657F1B">
        <w:rPr>
          <w:rStyle w:val="StyleUnderline"/>
        </w:rPr>
        <w:t xml:space="preserve"> creates a challenge for managing</w:t>
      </w:r>
      <w:r w:rsidRPr="00657F1B">
        <w:t xml:space="preserve"> and valuing </w:t>
      </w:r>
      <w:r w:rsidRPr="00657F1B">
        <w:rPr>
          <w:rStyle w:val="StyleUnderline"/>
        </w:rPr>
        <w:t>such assets</w:t>
      </w:r>
      <w:r w:rsidRPr="00657F1B">
        <w:t>. Energy companies crave regulatory certainty.</w:t>
      </w:r>
    </w:p>
    <w:p w14:paraId="67308E1C" w14:textId="77777777" w:rsidR="00FE557B" w:rsidRPr="00657F1B" w:rsidRDefault="00FE557B" w:rsidP="00FE557B">
      <w:pPr>
        <w:rPr>
          <w:rStyle w:val="StyleUnderline"/>
        </w:rPr>
      </w:pPr>
      <w:r w:rsidRPr="00657F1B">
        <w:rPr>
          <w:rStyle w:val="StyleUnderline"/>
        </w:rPr>
        <w:t>Many companies</w:t>
      </w:r>
      <w:r w:rsidRPr="00657F1B">
        <w:t xml:space="preserve">, particularly large international corporations, </w:t>
      </w:r>
      <w:r w:rsidRPr="00657F1B">
        <w:rPr>
          <w:rStyle w:val="StyleUnderline"/>
        </w:rPr>
        <w:t xml:space="preserve">are unlikely to substantially change their practices in response to the </w:t>
      </w:r>
      <w:r w:rsidRPr="00657F1B">
        <w:rPr>
          <w:rStyle w:val="Emphasis"/>
        </w:rPr>
        <w:t>regulatory</w:t>
      </w:r>
      <w:r w:rsidRPr="00657F1B">
        <w:rPr>
          <w:rStyle w:val="StyleUnderline"/>
        </w:rPr>
        <w:t xml:space="preserve"> rollback</w:t>
      </w:r>
      <w:r w:rsidRPr="00657F1B">
        <w:t xml:space="preserve">, </w:t>
      </w:r>
      <w:r w:rsidRPr="00657F1B">
        <w:rPr>
          <w:rStyle w:val="StyleUnderline"/>
        </w:rPr>
        <w:t>as they have global operating procedures to prevent safety and environmental incidents</w:t>
      </w:r>
      <w:r w:rsidRPr="00657F1B">
        <w:t xml:space="preserve"> that could harm their assets or reputation. </w:t>
      </w:r>
      <w:r w:rsidRPr="00657F1B">
        <w:rPr>
          <w:rStyle w:val="StyleUnderline"/>
        </w:rPr>
        <w:t xml:space="preserve">But when an incident occurs, the entire industry bears the reputation of its </w:t>
      </w:r>
      <w:r w:rsidRPr="00657F1B">
        <w:rPr>
          <w:rStyle w:val="Emphasis"/>
        </w:rPr>
        <w:t>weakest actor</w:t>
      </w:r>
      <w:r w:rsidRPr="00657F1B">
        <w:t xml:space="preserve">. </w:t>
      </w:r>
      <w:r w:rsidRPr="00657F1B">
        <w:rPr>
          <w:rStyle w:val="StyleUnderline"/>
        </w:rPr>
        <w:t xml:space="preserve">A </w:t>
      </w:r>
      <w:r w:rsidRPr="00657F1B">
        <w:rPr>
          <w:rStyle w:val="Emphasis"/>
        </w:rPr>
        <w:t>regulatory floor</w:t>
      </w:r>
      <w:r w:rsidRPr="00657F1B">
        <w:rPr>
          <w:rStyle w:val="StyleUnderline"/>
        </w:rPr>
        <w:t xml:space="preserve"> to govern behavior is thus good for everyone.</w:t>
      </w:r>
    </w:p>
    <w:p w14:paraId="4CC8C899" w14:textId="77777777" w:rsidR="00FE557B" w:rsidRPr="00657F1B" w:rsidRDefault="00FE557B" w:rsidP="00FE557B">
      <w:r w:rsidRPr="00657F1B">
        <w:t>REPUTATION AND TRUST ARE THE MOST IMPORTANT ASSETS OF ALL</w:t>
      </w:r>
    </w:p>
    <w:p w14:paraId="4DC47C29" w14:textId="77777777" w:rsidR="00FE557B" w:rsidRPr="00657F1B" w:rsidRDefault="00FE557B" w:rsidP="00FE557B">
      <w:pPr>
        <w:rPr>
          <w:rStyle w:val="StyleUnderline"/>
        </w:rPr>
      </w:pPr>
      <w:r w:rsidRPr="00657F1B">
        <w:t>In the United States and around the world</w:t>
      </w:r>
      <w:r w:rsidRPr="00657F1B">
        <w:rPr>
          <w:rStyle w:val="StyleUnderline"/>
        </w:rPr>
        <w:t xml:space="preserve">, energy production depends on support from </w:t>
      </w:r>
      <w:r w:rsidRPr="00657F1B">
        <w:rPr>
          <w:rStyle w:val="Emphasis"/>
        </w:rPr>
        <w:t>local communities</w:t>
      </w:r>
      <w:r w:rsidRPr="00657F1B">
        <w:t xml:space="preserve">, what the industry calls “social license to operate.” Especially in a democracy, </w:t>
      </w:r>
      <w:r w:rsidRPr="00657F1B">
        <w:rPr>
          <w:rStyle w:val="StyleUnderline"/>
        </w:rPr>
        <w:t>public opposition can make life very difficult for energy producers</w:t>
      </w:r>
      <w:r w:rsidRPr="00657F1B">
        <w:t xml:space="preserve">. </w:t>
      </w:r>
      <w:r w:rsidRPr="00657F1B">
        <w:rPr>
          <w:rStyle w:val="StyleUnderline"/>
        </w:rPr>
        <w:t>Public support for energy resource development depends on trust</w:t>
      </w:r>
      <w:r w:rsidRPr="00657F1B">
        <w:t>—</w:t>
      </w:r>
      <w:r w:rsidRPr="00657F1B">
        <w:rPr>
          <w:rStyle w:val="StyleUnderline"/>
        </w:rPr>
        <w:t xml:space="preserve">in the companies doing the development and in the </w:t>
      </w:r>
      <w:r w:rsidRPr="00657F1B">
        <w:rPr>
          <w:rStyle w:val="Emphasis"/>
        </w:rPr>
        <w:t>regulatory structure</w:t>
      </w:r>
      <w:r w:rsidRPr="00657F1B">
        <w:rPr>
          <w:rStyle w:val="StyleUnderline"/>
        </w:rPr>
        <w:t xml:space="preserve"> that governs their activities.</w:t>
      </w:r>
    </w:p>
    <w:p w14:paraId="05DBFDED" w14:textId="77777777" w:rsidR="00FE557B" w:rsidRPr="00657F1B" w:rsidRDefault="00FE557B" w:rsidP="00FE557B">
      <w:r w:rsidRPr="00657F1B">
        <w:rPr>
          <w:rStyle w:val="StyleUnderline"/>
        </w:rPr>
        <w:t xml:space="preserve">When the Trump administration dismantles energy regulation, it runs the risk of </w:t>
      </w:r>
      <w:r w:rsidRPr="00657F1B">
        <w:rPr>
          <w:rStyle w:val="Emphasis"/>
        </w:rPr>
        <w:t>undermining the trust</w:t>
      </w:r>
      <w:r w:rsidRPr="00657F1B">
        <w:rPr>
          <w:rStyle w:val="StyleUnderline"/>
        </w:rPr>
        <w:t xml:space="preserve"> that underpins domestic energy development.</w:t>
      </w:r>
      <w:r w:rsidRPr="00657F1B">
        <w:t xml:space="preserve"> U.S. oil and gas production has grown dramatically in recent years, but </w:t>
      </w:r>
      <w:r w:rsidRPr="00657F1B">
        <w:rPr>
          <w:rStyle w:val="StyleUnderline"/>
        </w:rPr>
        <w:t>we have</w:t>
      </w:r>
      <w:r w:rsidRPr="00657F1B">
        <w:t xml:space="preserve"> also </w:t>
      </w:r>
      <w:r w:rsidRPr="00657F1B">
        <w:rPr>
          <w:rStyle w:val="StyleUnderline"/>
        </w:rPr>
        <w:t>seen a public backlash</w:t>
      </w:r>
      <w:r w:rsidRPr="00657F1B">
        <w:t>.</w:t>
      </w:r>
    </w:p>
    <w:p w14:paraId="63A91615" w14:textId="77777777" w:rsidR="00FE557B" w:rsidRPr="00657F1B" w:rsidRDefault="00FE557B" w:rsidP="00FE557B">
      <w:r w:rsidRPr="00657F1B">
        <w:lastRenderedPageBreak/>
        <w:t xml:space="preserve">For example, </w:t>
      </w:r>
      <w:r w:rsidRPr="00657F1B">
        <w:rPr>
          <w:rStyle w:val="StyleUnderline"/>
        </w:rPr>
        <w:t>hydraulic fracturing, and the oil and gas development that depends on it, faces deep grass-roots opposition in many parts of the country</w:t>
      </w:r>
      <w:r w:rsidRPr="00657F1B">
        <w:t xml:space="preserve">. </w:t>
      </w:r>
      <w:r w:rsidRPr="00657F1B">
        <w:rPr>
          <w:rStyle w:val="StyleUnderline"/>
        </w:rPr>
        <w:t xml:space="preserve">Concerns about </w:t>
      </w:r>
      <w:r w:rsidRPr="00657F1B">
        <w:rPr>
          <w:rStyle w:val="Emphasis"/>
        </w:rPr>
        <w:t>contamination</w:t>
      </w:r>
      <w:r w:rsidRPr="00657F1B">
        <w:rPr>
          <w:rStyle w:val="StyleUnderline"/>
        </w:rPr>
        <w:t xml:space="preserve"> of drinking water</w:t>
      </w:r>
      <w:r w:rsidRPr="00657F1B">
        <w:t xml:space="preserve"> and other water resources </w:t>
      </w:r>
      <w:r w:rsidRPr="00657F1B">
        <w:rPr>
          <w:rStyle w:val="StyleUnderline"/>
        </w:rPr>
        <w:t>are the most pressing concerns</w:t>
      </w:r>
      <w:r w:rsidRPr="00657F1B">
        <w:t xml:space="preserve">. Three states have banned the practice entirely, including New York and Maryland, which border the Marcellus Shale gas resource (the third is Vermont, which has no known oil or gas resources). </w:t>
      </w:r>
      <w:r w:rsidRPr="00657F1B">
        <w:rPr>
          <w:rStyle w:val="StyleUnderline"/>
        </w:rPr>
        <w:t xml:space="preserve">The hydraulic fracturing regulations the Trump administration withdrew were focused on well construction, wastewater management, and chemical use disclosure—the issues of </w:t>
      </w:r>
      <w:r w:rsidRPr="00657F1B">
        <w:rPr>
          <w:rStyle w:val="Emphasis"/>
        </w:rPr>
        <w:t>greatest concern</w:t>
      </w:r>
      <w:r w:rsidRPr="00657F1B">
        <w:rPr>
          <w:rStyle w:val="StyleUnderline"/>
        </w:rPr>
        <w:t xml:space="preserve"> to the public</w:t>
      </w:r>
      <w:r w:rsidRPr="00657F1B">
        <w:t>.</w:t>
      </w:r>
    </w:p>
    <w:p w14:paraId="68C10B2D" w14:textId="77777777" w:rsidR="00FE557B" w:rsidRPr="00657F1B" w:rsidRDefault="00FE557B" w:rsidP="00FE557B">
      <w:r w:rsidRPr="00657F1B">
        <w:t xml:space="preserve">Likewise, the Deepwater Horizon disaster in 2010 was a crucial moment for the oil and gas industry in the United States. </w:t>
      </w:r>
      <w:r w:rsidRPr="00657F1B">
        <w:rPr>
          <w:rStyle w:val="StyleUnderline"/>
        </w:rPr>
        <w:t>A cascade of failures resulted in the largest oil spill in U.S. history. A bipartisan presidential commission studied the incident, and the new regulations issued in response were</w:t>
      </w:r>
      <w:r w:rsidRPr="00657F1B">
        <w:t xml:space="preserve"> an </w:t>
      </w:r>
      <w:r w:rsidRPr="00657F1B">
        <w:rPr>
          <w:rStyle w:val="StyleUnderline"/>
        </w:rPr>
        <w:t>important</w:t>
      </w:r>
      <w:r w:rsidRPr="00657F1B">
        <w:t xml:space="preserve"> step </w:t>
      </w:r>
      <w:r w:rsidRPr="00657F1B">
        <w:rPr>
          <w:rStyle w:val="StyleUnderline"/>
        </w:rPr>
        <w:t xml:space="preserve">toward </w:t>
      </w:r>
      <w:r w:rsidRPr="00657F1B">
        <w:rPr>
          <w:rStyle w:val="Emphasis"/>
        </w:rPr>
        <w:t>restoring</w:t>
      </w:r>
      <w:r w:rsidRPr="00657F1B">
        <w:rPr>
          <w:rStyle w:val="StyleUnderline"/>
        </w:rPr>
        <w:t xml:space="preserve"> trust</w:t>
      </w:r>
      <w:r w:rsidRPr="00657F1B">
        <w:t xml:space="preserve"> in the U.S. offshore oil industry. But </w:t>
      </w:r>
      <w:r w:rsidRPr="00657F1B">
        <w:rPr>
          <w:rStyle w:val="StyleUnderline"/>
        </w:rPr>
        <w:t>the Trump administration is altering these regulations, for example by eliminating independent inspections of safety</w:t>
      </w:r>
      <w:r w:rsidRPr="00657F1B">
        <w:t xml:space="preserve"> and pollution </w:t>
      </w:r>
      <w:r w:rsidRPr="00657F1B">
        <w:rPr>
          <w:rStyle w:val="StyleUnderline"/>
        </w:rPr>
        <w:t>equipment</w:t>
      </w:r>
      <w:r w:rsidRPr="00657F1B">
        <w:t xml:space="preserve"> that the bipartisan commission recommended.</w:t>
      </w:r>
    </w:p>
    <w:p w14:paraId="50D6BE99" w14:textId="77777777" w:rsidR="00FE557B" w:rsidRPr="00657F1B" w:rsidRDefault="00FE557B" w:rsidP="00FE557B">
      <w:r w:rsidRPr="00657F1B">
        <w:t xml:space="preserve">I don’t mean to imply that oil and gas production in the United States is suddenly unregulated. State, local, and tribal regulations still apply to hydraulic fracturing on public lands. Safety and environmental regulations on offshore drilling have not been eliminated, just softened. And the proposal to open nearly all U.S. offshore waters to drilling is an opening salvo in a battle likely to go on for some time. </w:t>
      </w:r>
      <w:r w:rsidRPr="00657F1B">
        <w:rPr>
          <w:rStyle w:val="StyleUnderline"/>
        </w:rPr>
        <w:t>Many governors,</w:t>
      </w:r>
      <w:r w:rsidRPr="00657F1B">
        <w:t xml:space="preserve"> even Republicans, </w:t>
      </w:r>
      <w:r w:rsidRPr="00657F1B">
        <w:rPr>
          <w:rStyle w:val="StyleUnderline"/>
        </w:rPr>
        <w:t xml:space="preserve">are vehemently </w:t>
      </w:r>
      <w:r w:rsidRPr="00657F1B">
        <w:rPr>
          <w:rStyle w:val="Emphasis"/>
        </w:rPr>
        <w:t>opposed</w:t>
      </w:r>
      <w:r w:rsidRPr="00657F1B">
        <w:rPr>
          <w:rStyle w:val="StyleUnderline"/>
        </w:rPr>
        <w:t xml:space="preserve"> to drilling in waters off their states</w:t>
      </w:r>
      <w:r w:rsidRPr="00657F1B">
        <w:t>.</w:t>
      </w:r>
    </w:p>
    <w:p w14:paraId="595ADA15" w14:textId="77777777" w:rsidR="00FE557B" w:rsidRPr="00657F1B" w:rsidRDefault="00FE557B" w:rsidP="00FE557B">
      <w:pPr>
        <w:rPr>
          <w:rStyle w:val="StyleUnderline"/>
        </w:rPr>
      </w:pPr>
      <w:r w:rsidRPr="00657F1B">
        <w:t xml:space="preserve">But the hard push toward </w:t>
      </w:r>
      <w:r w:rsidRPr="00657F1B">
        <w:rPr>
          <w:rStyle w:val="StyleUnderline"/>
        </w:rPr>
        <w:t xml:space="preserve">deregulation is likely to have consequences for public trust, not just in companies, but in </w:t>
      </w:r>
      <w:r w:rsidRPr="00657F1B">
        <w:rPr>
          <w:rStyle w:val="Emphasis"/>
        </w:rPr>
        <w:t>government</w:t>
      </w:r>
      <w:r w:rsidRPr="00657F1B">
        <w:rPr>
          <w:rStyle w:val="StyleUnderline"/>
        </w:rPr>
        <w:t xml:space="preserve"> itself</w:t>
      </w:r>
      <w:r w:rsidRPr="00657F1B">
        <w:t xml:space="preserve">. </w:t>
      </w:r>
      <w:r w:rsidRPr="00657F1B">
        <w:rPr>
          <w:rStyle w:val="StyleUnderline"/>
        </w:rPr>
        <w:t>If the public feels that the government is being run by</w:t>
      </w:r>
      <w:r w:rsidRPr="00657F1B">
        <w:t xml:space="preserve"> and for </w:t>
      </w:r>
      <w:r w:rsidRPr="00657F1B">
        <w:rPr>
          <w:rStyle w:val="StyleUnderline"/>
        </w:rPr>
        <w:t>the energy industry</w:t>
      </w:r>
      <w:r w:rsidRPr="00657F1B">
        <w:t xml:space="preserve">, </w:t>
      </w:r>
      <w:r w:rsidRPr="00657F1B">
        <w:rPr>
          <w:rStyle w:val="StyleUnderline"/>
        </w:rPr>
        <w:t xml:space="preserve">accomplishing many important societal goals—like modernizing infrastructure </w:t>
      </w:r>
      <w:r w:rsidRPr="00657F1B">
        <w:t>and preventing the worst impacts of climate change—</w:t>
      </w:r>
      <w:r w:rsidRPr="00657F1B">
        <w:rPr>
          <w:rStyle w:val="StyleUnderline"/>
        </w:rPr>
        <w:t>become much more difficult.</w:t>
      </w:r>
    </w:p>
    <w:p w14:paraId="0D6D440E" w14:textId="77777777" w:rsidR="00FE557B" w:rsidRPr="00657F1B" w:rsidRDefault="00FE557B" w:rsidP="00FE557B">
      <w:pPr>
        <w:pStyle w:val="Heading4"/>
        <w:numPr>
          <w:ilvl w:val="0"/>
          <w:numId w:val="23"/>
        </w:numPr>
        <w:tabs>
          <w:tab w:val="num" w:pos="720"/>
        </w:tabs>
      </w:pPr>
      <w:r w:rsidRPr="00657F1B">
        <w:t>Enforcement of regulations limits out costs in the long run.</w:t>
      </w:r>
    </w:p>
    <w:p w14:paraId="33D87A32" w14:textId="77777777" w:rsidR="00FE557B" w:rsidRPr="00657F1B" w:rsidRDefault="00FE557B" w:rsidP="00FE557B">
      <w:r w:rsidRPr="00657F1B">
        <w:t xml:space="preserve">Robert </w:t>
      </w:r>
      <w:r w:rsidRPr="00657F1B">
        <w:rPr>
          <w:rStyle w:val="Style13ptBold"/>
        </w:rPr>
        <w:t>Chase</w:t>
      </w:r>
      <w:r w:rsidRPr="00657F1B">
        <w:t xml:space="preserve">, emeritus professor of petroleum engineering @ Marietta College, </w:t>
      </w:r>
      <w:r w:rsidRPr="00657F1B">
        <w:rPr>
          <w:rStyle w:val="Style13ptBold"/>
        </w:rPr>
        <w:t>‘18</w:t>
      </w:r>
      <w:r w:rsidRPr="00657F1B">
        <w:t xml:space="preserve">, "Enforcement of Offshore Drilling Regulations Benefits All," Morning Consult, </w:t>
      </w:r>
      <w:hyperlink r:id="rId37" w:history="1">
        <w:r w:rsidRPr="00657F1B">
          <w:rPr>
            <w:rStyle w:val="Hyperlink"/>
          </w:rPr>
          <w:t>https://morningconsult.com/opinions/enforcement-offshore-drilling-regulations-benefits-all/</w:t>
        </w:r>
      </w:hyperlink>
      <w:r w:rsidRPr="00657F1B">
        <w:t>, MX</w:t>
      </w:r>
    </w:p>
    <w:p w14:paraId="12D490FB" w14:textId="77777777" w:rsidR="00FE557B" w:rsidRPr="00657F1B" w:rsidRDefault="00FE557B" w:rsidP="00FE557B">
      <w:r w:rsidRPr="00657F1B">
        <w:rPr>
          <w:rStyle w:val="StyleUnderline"/>
        </w:rPr>
        <w:t xml:space="preserve">The perceived wisdom underlying the debate about offshore drilling has been that the industry sees </w:t>
      </w:r>
      <w:r w:rsidRPr="00657F1B">
        <w:rPr>
          <w:rStyle w:val="Emphasis"/>
        </w:rPr>
        <w:t>safety</w:t>
      </w:r>
      <w:r w:rsidRPr="00657F1B">
        <w:rPr>
          <w:rStyle w:val="StyleUnderline"/>
        </w:rPr>
        <w:t xml:space="preserve"> in </w:t>
      </w:r>
      <w:r w:rsidRPr="00657F1B">
        <w:rPr>
          <w:rStyle w:val="Emphasis"/>
        </w:rPr>
        <w:t>conflict</w:t>
      </w:r>
      <w:r w:rsidRPr="00657F1B">
        <w:t xml:space="preserve"> </w:t>
      </w:r>
      <w:r w:rsidRPr="00657F1B">
        <w:rPr>
          <w:rStyle w:val="StyleUnderline"/>
        </w:rPr>
        <w:t>with</w:t>
      </w:r>
      <w:r w:rsidRPr="00657F1B">
        <w:t xml:space="preserve"> the need for </w:t>
      </w:r>
      <w:r w:rsidRPr="00657F1B">
        <w:rPr>
          <w:rStyle w:val="StyleUnderline"/>
        </w:rPr>
        <w:t>increased oil and gas production</w:t>
      </w:r>
      <w:r w:rsidRPr="00657F1B">
        <w:t xml:space="preserve">. </w:t>
      </w:r>
      <w:r w:rsidRPr="00657F1B">
        <w:rPr>
          <w:rStyle w:val="StyleUnderline"/>
        </w:rPr>
        <w:t xml:space="preserve">Everyone seems to think that safeguards </w:t>
      </w:r>
      <w:r w:rsidRPr="00657F1B">
        <w:rPr>
          <w:rStyle w:val="Emphasis"/>
        </w:rPr>
        <w:t>impede growth</w:t>
      </w:r>
      <w:r w:rsidRPr="00657F1B">
        <w:rPr>
          <w:rStyle w:val="StyleUnderline"/>
        </w:rPr>
        <w:t xml:space="preserve"> in production. This assumption is </w:t>
      </w:r>
      <w:r w:rsidRPr="00657F1B">
        <w:rPr>
          <w:rStyle w:val="Emphasis"/>
        </w:rPr>
        <w:t>badly flawed.</w:t>
      </w:r>
      <w:r w:rsidRPr="00657F1B">
        <w:t xml:space="preserve"> </w:t>
      </w:r>
      <w:r w:rsidRPr="00657F1B">
        <w:rPr>
          <w:rStyle w:val="StyleUnderline"/>
        </w:rPr>
        <w:t xml:space="preserve">Years of research indicate that </w:t>
      </w:r>
      <w:r w:rsidRPr="00657F1B">
        <w:rPr>
          <w:rStyle w:val="Emphasis"/>
        </w:rPr>
        <w:t>complying with standards</w:t>
      </w:r>
      <w:r w:rsidRPr="00657F1B">
        <w:rPr>
          <w:rStyle w:val="StyleUnderline"/>
        </w:rPr>
        <w:t xml:space="preserve"> for acceptable drilling is better for oil and gas companies and </w:t>
      </w:r>
      <w:r w:rsidRPr="00657F1B">
        <w:rPr>
          <w:rStyle w:val="Emphasis"/>
        </w:rPr>
        <w:t>costs less in the long</w:t>
      </w:r>
      <w:r w:rsidRPr="00657F1B">
        <w:rPr>
          <w:rStyle w:val="StyleUnderline"/>
        </w:rPr>
        <w:t xml:space="preserve"> </w:t>
      </w:r>
      <w:r w:rsidRPr="00657F1B">
        <w:rPr>
          <w:rStyle w:val="Emphasis"/>
        </w:rPr>
        <w:t>run</w:t>
      </w:r>
      <w:r w:rsidRPr="00657F1B">
        <w:rPr>
          <w:rStyle w:val="StyleUnderline"/>
        </w:rPr>
        <w:t xml:space="preserve"> than the kind of </w:t>
      </w:r>
      <w:r w:rsidRPr="00657F1B">
        <w:rPr>
          <w:rStyle w:val="Emphasis"/>
        </w:rPr>
        <w:t>unsafe practices</w:t>
      </w:r>
      <w:r w:rsidRPr="00657F1B">
        <w:rPr>
          <w:rStyle w:val="StyleUnderline"/>
        </w:rPr>
        <w:t xml:space="preserve"> that were recently spotlighted</w:t>
      </w:r>
      <w:r w:rsidRPr="00657F1B">
        <w:t xml:space="preserve"> in the surprise inspections that the Interior Department conducted on oil and gas platforms and drilling rigs in the Gulf of Mexico.</w:t>
      </w:r>
    </w:p>
    <w:p w14:paraId="7FCAA53A" w14:textId="77777777" w:rsidR="00FE557B" w:rsidRPr="00657F1B" w:rsidRDefault="00FE557B" w:rsidP="00FE557B">
      <w:pPr>
        <w:rPr>
          <w:rStyle w:val="StyleUnderline"/>
        </w:rPr>
      </w:pPr>
      <w:r w:rsidRPr="00657F1B">
        <w:rPr>
          <w:rStyle w:val="StyleUnderline"/>
        </w:rPr>
        <w:t>The oil and gas industry</w:t>
      </w:r>
      <w:r w:rsidRPr="00657F1B">
        <w:t xml:space="preserve"> and the American public </w:t>
      </w:r>
      <w:r w:rsidRPr="00657F1B">
        <w:rPr>
          <w:rStyle w:val="StyleUnderline"/>
        </w:rPr>
        <w:t>would be better served if the I</w:t>
      </w:r>
      <w:r w:rsidRPr="00657F1B">
        <w:t xml:space="preserve">nterior </w:t>
      </w:r>
      <w:r w:rsidRPr="00657F1B">
        <w:rPr>
          <w:rStyle w:val="StyleUnderline"/>
        </w:rPr>
        <w:t>Department rejected efforts</w:t>
      </w:r>
      <w:r w:rsidRPr="00657F1B">
        <w:t xml:space="preserve"> by some independent offshore drillers </w:t>
      </w:r>
      <w:r w:rsidRPr="00657F1B">
        <w:rPr>
          <w:rStyle w:val="StyleUnderline"/>
        </w:rPr>
        <w:t xml:space="preserve">to roll back </w:t>
      </w:r>
      <w:r w:rsidRPr="00657F1B">
        <w:rPr>
          <w:rStyle w:val="Emphasis"/>
        </w:rPr>
        <w:t>safety regulations</w:t>
      </w:r>
      <w:r w:rsidRPr="00657F1B">
        <w:rPr>
          <w:rStyle w:val="StyleUnderline"/>
        </w:rPr>
        <w:t xml:space="preserve"> and instead </w:t>
      </w:r>
      <w:r w:rsidRPr="00657F1B">
        <w:rPr>
          <w:rStyle w:val="Emphasis"/>
        </w:rPr>
        <w:t>strengthen the rules</w:t>
      </w:r>
      <w:r w:rsidRPr="00657F1B">
        <w:t xml:space="preserve"> and conduct more surprise inspections. </w:t>
      </w:r>
      <w:r w:rsidRPr="00657F1B">
        <w:rPr>
          <w:rStyle w:val="StyleUnderline"/>
        </w:rPr>
        <w:t xml:space="preserve">Repeat offenders need to be </w:t>
      </w:r>
      <w:r w:rsidRPr="00657F1B">
        <w:rPr>
          <w:rStyle w:val="Emphasis"/>
        </w:rPr>
        <w:t>fined</w:t>
      </w:r>
      <w:r w:rsidRPr="00657F1B">
        <w:rPr>
          <w:rStyle w:val="StyleUnderline"/>
        </w:rPr>
        <w:t xml:space="preserve"> heavily</w:t>
      </w:r>
      <w:r w:rsidRPr="00657F1B">
        <w:t xml:space="preserve"> and, in some cases, have their licenses lifted. </w:t>
      </w:r>
      <w:r w:rsidRPr="00657F1B">
        <w:rPr>
          <w:rStyle w:val="StyleUnderline"/>
        </w:rPr>
        <w:t>How are BSEE inspectors supposed to prevent workers from being killed</w:t>
      </w:r>
      <w:r w:rsidRPr="00657F1B">
        <w:t xml:space="preserve"> or seriously injured in accidents involving giant cranes used to lift men and equipment on platforms and drilling rigs </w:t>
      </w:r>
      <w:r w:rsidRPr="00657F1B">
        <w:rPr>
          <w:rStyle w:val="StyleUnderline"/>
        </w:rPr>
        <w:t xml:space="preserve">if not through </w:t>
      </w:r>
      <w:r w:rsidRPr="00657F1B">
        <w:rPr>
          <w:rStyle w:val="Emphasis"/>
        </w:rPr>
        <w:t>enforcement</w:t>
      </w:r>
      <w:r w:rsidRPr="00657F1B">
        <w:rPr>
          <w:rStyle w:val="StyleUnderline"/>
        </w:rPr>
        <w:t>?</w:t>
      </w:r>
    </w:p>
    <w:p w14:paraId="1C319D2E" w14:textId="77777777" w:rsidR="00FE557B" w:rsidRPr="00657F1B" w:rsidRDefault="00FE557B" w:rsidP="00FE557B">
      <w:pPr>
        <w:rPr>
          <w:rStyle w:val="StyleUnderline"/>
        </w:rPr>
      </w:pPr>
      <w:r w:rsidRPr="00657F1B">
        <w:lastRenderedPageBreak/>
        <w:t xml:space="preserve">It is essential that all oil and gas operators — not just the major companies — recognize that </w:t>
      </w:r>
      <w:r w:rsidRPr="00657F1B">
        <w:rPr>
          <w:rStyle w:val="StyleUnderline"/>
        </w:rPr>
        <w:t xml:space="preserve">we cannot ensure safety and usher in an expansion of offshore drilling in </w:t>
      </w:r>
      <w:r w:rsidRPr="00657F1B">
        <w:rPr>
          <w:rStyle w:val="Emphasis"/>
        </w:rPr>
        <w:t>untapped coastal areas</w:t>
      </w:r>
      <w:r w:rsidRPr="00657F1B">
        <w:rPr>
          <w:rStyle w:val="StyleUnderline"/>
        </w:rPr>
        <w:t xml:space="preserve"> without </w:t>
      </w:r>
      <w:r w:rsidRPr="00657F1B">
        <w:rPr>
          <w:rStyle w:val="Emphasis"/>
        </w:rPr>
        <w:t>enforcement</w:t>
      </w:r>
      <w:r w:rsidRPr="00657F1B">
        <w:rPr>
          <w:rStyle w:val="StyleUnderline"/>
        </w:rPr>
        <w:t xml:space="preserve"> of rules governing safety</w:t>
      </w:r>
      <w:r w:rsidRPr="00657F1B">
        <w:t xml:space="preserve">. </w:t>
      </w:r>
      <w:r w:rsidRPr="00657F1B">
        <w:rPr>
          <w:rStyle w:val="StyleUnderline"/>
        </w:rPr>
        <w:t>From the perspective of one who has taught petroleum engineering for 40 years</w:t>
      </w:r>
      <w:r w:rsidRPr="00657F1B">
        <w:t xml:space="preserve">, </w:t>
      </w:r>
      <w:r w:rsidRPr="00657F1B">
        <w:rPr>
          <w:rStyle w:val="StyleUnderline"/>
        </w:rPr>
        <w:t>placed over a thousand graduates in jobs in the oil and gas business</w:t>
      </w:r>
      <w:r w:rsidRPr="00657F1B">
        <w:t xml:space="preserve">, and as the father of a petroleum engineer working on a deepwater drillship in the Gulf of Mexico for a major oil company, </w:t>
      </w:r>
      <w:r w:rsidRPr="00657F1B">
        <w:rPr>
          <w:rStyle w:val="Emphasis"/>
        </w:rPr>
        <w:t>safety</w:t>
      </w:r>
      <w:r w:rsidRPr="00657F1B">
        <w:rPr>
          <w:rStyle w:val="StyleUnderline"/>
        </w:rPr>
        <w:t xml:space="preserve"> is and has been my utmost concern.</w:t>
      </w:r>
    </w:p>
    <w:p w14:paraId="3667B1F9" w14:textId="77777777" w:rsidR="00FE557B" w:rsidRPr="00657F1B" w:rsidRDefault="00FE557B" w:rsidP="00FE557B">
      <w:r w:rsidRPr="00657F1B">
        <w:t>The speed with which a more assertive enforcement policy can deliver substantial improvements in offshore safety argues for a much more stimulative policy that includes using peer pressure to bring recalcitrant operators in line. Such a policy would signal the importance of adhering to the industry’s own safety standards.</w:t>
      </w:r>
    </w:p>
    <w:p w14:paraId="43236324" w14:textId="77777777" w:rsidR="00FE557B" w:rsidRPr="00657F1B" w:rsidRDefault="00FE557B" w:rsidP="00FE557B">
      <w:pPr>
        <w:rPr>
          <w:rStyle w:val="StyleUnderline"/>
        </w:rPr>
      </w:pPr>
      <w:r w:rsidRPr="00657F1B">
        <w:rPr>
          <w:rStyle w:val="StyleUnderline"/>
        </w:rPr>
        <w:t xml:space="preserve">There is no credible way to ensure compliance with government safety regulations without changing the way the rules are </w:t>
      </w:r>
      <w:r w:rsidRPr="00657F1B">
        <w:rPr>
          <w:rStyle w:val="Emphasis"/>
        </w:rPr>
        <w:t>enforced</w:t>
      </w:r>
      <w:r w:rsidRPr="00657F1B">
        <w:t xml:space="preserve">. </w:t>
      </w:r>
      <w:r w:rsidRPr="00657F1B">
        <w:rPr>
          <w:rStyle w:val="StyleUnderline"/>
        </w:rPr>
        <w:t xml:space="preserve">That is why it is so heartening to see </w:t>
      </w:r>
      <w:r w:rsidRPr="00657F1B">
        <w:rPr>
          <w:rStyle w:val="Emphasis"/>
        </w:rPr>
        <w:t xml:space="preserve">surprise inspections </w:t>
      </w:r>
      <w:r w:rsidRPr="00657F1B">
        <w:t xml:space="preserve">being used in tandem with a risk-based inspection program aimed at focusing resources on those operators and facilities that need the most attention. </w:t>
      </w:r>
      <w:r w:rsidRPr="00657F1B">
        <w:rPr>
          <w:rStyle w:val="StyleUnderline"/>
        </w:rPr>
        <w:t>The</w:t>
      </w:r>
      <w:r w:rsidRPr="00657F1B">
        <w:t xml:space="preserve"> </w:t>
      </w:r>
      <w:r w:rsidRPr="00657F1B">
        <w:rPr>
          <w:rStyle w:val="Emphasis"/>
        </w:rPr>
        <w:t>economic</w:t>
      </w:r>
      <w:r w:rsidRPr="00657F1B">
        <w:rPr>
          <w:rStyle w:val="StyleUnderline"/>
        </w:rPr>
        <w:t xml:space="preserve"> and environmental benefits of offshore safety are huge.</w:t>
      </w:r>
    </w:p>
    <w:p w14:paraId="3F9F3312" w14:textId="77777777" w:rsidR="00FE557B" w:rsidRPr="00657F1B" w:rsidRDefault="00FE557B" w:rsidP="00FE557B">
      <w:pPr>
        <w:pStyle w:val="Heading4"/>
        <w:numPr>
          <w:ilvl w:val="0"/>
          <w:numId w:val="23"/>
        </w:numPr>
        <w:tabs>
          <w:tab w:val="num" w:pos="720"/>
        </w:tabs>
      </w:pPr>
      <w:r w:rsidRPr="00657F1B">
        <w:t>Even if they win this, the counterplan obviously links less than the plan. Evaluate the net benefit and link differential on a sliding scale. The plan bans drilling, but the counterplan only regulates it, so it still preserves the drilling industry in the OCS to some extent.</w:t>
      </w:r>
    </w:p>
    <w:p w14:paraId="59770EF5" w14:textId="77777777" w:rsidR="00FE557B" w:rsidRPr="00657F1B" w:rsidRDefault="00FE557B" w:rsidP="00FE557B">
      <w:pPr>
        <w:pStyle w:val="Heading4"/>
      </w:pPr>
      <w:r w:rsidRPr="00657F1B">
        <w:t>Extra –</w:t>
      </w:r>
    </w:p>
    <w:p w14:paraId="4785A98A" w14:textId="77777777" w:rsidR="00FE557B" w:rsidRPr="00657F1B" w:rsidRDefault="00FE557B" w:rsidP="00FE557B">
      <w:pPr>
        <w:pStyle w:val="Heading4"/>
      </w:pPr>
      <w:r w:rsidRPr="00657F1B">
        <w:t>A regulatory structure over environmental procedures leads to innovation and development within the oil industry.</w:t>
      </w:r>
    </w:p>
    <w:p w14:paraId="6DC5F97B" w14:textId="77777777" w:rsidR="00FE557B" w:rsidRPr="00657F1B" w:rsidRDefault="00FE557B" w:rsidP="00FE557B">
      <w:r w:rsidRPr="00657F1B">
        <w:t xml:space="preserve">Naama </w:t>
      </w:r>
      <w:r w:rsidRPr="00657F1B">
        <w:rPr>
          <w:rStyle w:val="Style13ptBold"/>
        </w:rPr>
        <w:t>Hasson</w:t>
      </w:r>
      <w:r w:rsidRPr="00657F1B">
        <w:t xml:space="preserve">, LL.B. in Law and Political Science from Tel Aviv University, </w:t>
      </w:r>
      <w:r w:rsidRPr="00657F1B">
        <w:rPr>
          <w:rStyle w:val="Style13ptBold"/>
        </w:rPr>
        <w:t>’13</w:t>
      </w:r>
      <w:r w:rsidRPr="00657F1B">
        <w:t>, Deep Water Offshore Oil Exploration Regulation: The Need For a Global Environmental Regulation Regime, 4 WASH. &amp; LEE J. ENERGY, CLIMATE, &amp; ENV’T 277 (2013), MX</w:t>
      </w:r>
    </w:p>
    <w:p w14:paraId="5F00E888" w14:textId="77777777" w:rsidR="00FE557B" w:rsidRPr="00657F1B" w:rsidRDefault="00FE557B" w:rsidP="00FE557B">
      <w:pPr>
        <w:rPr>
          <w:rStyle w:val="StyleUnderline"/>
        </w:rPr>
      </w:pPr>
      <w:r w:rsidRPr="00657F1B">
        <w:rPr>
          <w:rStyle w:val="StyleUnderline"/>
        </w:rPr>
        <w:t xml:space="preserve">Some oil companies are pursuing </w:t>
      </w:r>
      <w:r w:rsidRPr="00657F1B">
        <w:rPr>
          <w:rStyle w:val="Emphasis"/>
        </w:rPr>
        <w:t>innovative technologies</w:t>
      </w:r>
      <w:r w:rsidRPr="00657F1B">
        <w:rPr>
          <w:rStyle w:val="StyleUnderline"/>
        </w:rPr>
        <w:t xml:space="preserve"> following the BP blowout</w:t>
      </w:r>
      <w:r w:rsidRPr="00657F1B">
        <w:t xml:space="preserve">.151 </w:t>
      </w:r>
      <w:r w:rsidRPr="00657F1B">
        <w:rPr>
          <w:rStyle w:val="StyleUnderline"/>
        </w:rPr>
        <w:t xml:space="preserve">This would suggest the necessity to employ a principle of constant </w:t>
      </w:r>
      <w:r w:rsidRPr="00657F1B">
        <w:rPr>
          <w:rStyle w:val="Emphasis"/>
        </w:rPr>
        <w:t>innovation</w:t>
      </w:r>
      <w:r w:rsidRPr="00657F1B">
        <w:rPr>
          <w:rStyle w:val="StyleUnderline"/>
        </w:rPr>
        <w:t xml:space="preserve"> and development</w:t>
      </w:r>
      <w:r w:rsidRPr="00657F1B">
        <w:t xml:space="preserve">. Similar recommendations were made by the U.S. and U.K. commissions following the BP blowout. 152 </w:t>
      </w:r>
      <w:r w:rsidRPr="00657F1B">
        <w:rPr>
          <w:rStyle w:val="StyleUnderline"/>
        </w:rPr>
        <w:t>This principle would require funding technological research leading to better practices minimizing the risk of major spills in the future.</w:t>
      </w:r>
    </w:p>
    <w:p w14:paraId="40E58532" w14:textId="77777777" w:rsidR="00FE557B" w:rsidRPr="00657F1B" w:rsidRDefault="00FE557B" w:rsidP="00FE557B">
      <w:pPr>
        <w:rPr>
          <w:rStyle w:val="StyleUnderline"/>
        </w:rPr>
      </w:pPr>
      <w:r w:rsidRPr="00657F1B">
        <w:rPr>
          <w:rStyle w:val="StyleUnderline"/>
        </w:rPr>
        <w:t>The commissions’ reports also raise the principle of taking into account high consequence, low probability events.</w:t>
      </w:r>
      <w:r w:rsidRPr="00657F1B">
        <w:t xml:space="preserve"> 153 </w:t>
      </w:r>
      <w:r w:rsidRPr="00657F1B">
        <w:rPr>
          <w:rStyle w:val="StyleUnderline"/>
        </w:rPr>
        <w:t xml:space="preserve">This principle should direct the oil company in assessing the risks posed by its operation, as well as the government’s regulation agencies in approving such operations. </w:t>
      </w:r>
    </w:p>
    <w:p w14:paraId="40339632" w14:textId="77777777" w:rsidR="00FE557B" w:rsidRPr="00657F1B" w:rsidRDefault="00FE557B" w:rsidP="00FE557B">
      <w:r w:rsidRPr="00657F1B">
        <w:t xml:space="preserve">Finally, </w:t>
      </w:r>
      <w:r w:rsidRPr="00657F1B">
        <w:rPr>
          <w:rStyle w:val="StyleUnderline"/>
        </w:rPr>
        <w:t>both industry and commissions’ reports mention the principle of information</w:t>
      </w:r>
      <w:r w:rsidRPr="00657F1B">
        <w:t xml:space="preserve"> and knowledge </w:t>
      </w:r>
      <w:r w:rsidRPr="00657F1B">
        <w:rPr>
          <w:rStyle w:val="Emphasis"/>
        </w:rPr>
        <w:t>exchange</w:t>
      </w:r>
      <w:r w:rsidRPr="00657F1B">
        <w:t xml:space="preserve">. 154 </w:t>
      </w:r>
      <w:r w:rsidRPr="00657F1B">
        <w:rPr>
          <w:rStyle w:val="StyleUnderline"/>
        </w:rPr>
        <w:t>This could require each project to make available information from environmental assessments performed prior to beginning exploration</w:t>
      </w:r>
      <w:r w:rsidRPr="00657F1B">
        <w:t xml:space="preserve">, as well as sharing knowledge with other oil companies, in furtherance of safety. Although nowadays it may seem illogical that oil companies would share their most innovative technologies, this has actually happened before. </w:t>
      </w:r>
      <w:r w:rsidRPr="00657F1B">
        <w:rPr>
          <w:rStyle w:val="StyleUnderline"/>
        </w:rPr>
        <w:t>In 1961, Shell developed the first floating drilling platform, 155 and decided to share the new technology</w:t>
      </w:r>
      <w:r w:rsidRPr="00657F1B">
        <w:t xml:space="preserve">. 156 </w:t>
      </w:r>
      <w:r w:rsidRPr="00657F1B">
        <w:rPr>
          <w:rStyle w:val="StyleUnderline"/>
        </w:rPr>
        <w:t xml:space="preserve">For $100,000 each, Shell presented this </w:t>
      </w:r>
      <w:r w:rsidRPr="00657F1B">
        <w:rPr>
          <w:rStyle w:val="Emphasis"/>
        </w:rPr>
        <w:t>innovative technology</w:t>
      </w:r>
      <w:r w:rsidRPr="00657F1B">
        <w:rPr>
          <w:rStyle w:val="StyleUnderline"/>
        </w:rPr>
        <w:t xml:space="preserve"> to </w:t>
      </w:r>
      <w:r w:rsidRPr="00657F1B">
        <w:rPr>
          <w:rStyle w:val="Emphasis"/>
        </w:rPr>
        <w:t>competitors</w:t>
      </w:r>
      <w:r w:rsidRPr="00657F1B">
        <w:t>.157</w:t>
      </w:r>
    </w:p>
    <w:p w14:paraId="1615DD80" w14:textId="77777777" w:rsidR="00FE557B" w:rsidRPr="00657F1B" w:rsidRDefault="00FE557B" w:rsidP="00FE557B"/>
    <w:p w14:paraId="5FDF291A" w14:textId="77777777" w:rsidR="00FE557B" w:rsidRPr="00657F1B" w:rsidRDefault="00FE557B" w:rsidP="00FE557B">
      <w:pPr>
        <w:pStyle w:val="Heading4"/>
      </w:pPr>
      <w:r w:rsidRPr="00657F1B">
        <w:t>Regulations increase development in the natural gas sector. [yikes might not be regulations on drilling + also applies to the aff as a L/T as well] read as last resort</w:t>
      </w:r>
    </w:p>
    <w:p w14:paraId="0F38ADBB" w14:textId="77777777" w:rsidR="00FE557B" w:rsidRPr="00657F1B" w:rsidRDefault="00FE557B" w:rsidP="00FE557B">
      <w:r w:rsidRPr="00657F1B">
        <w:rPr>
          <w:rStyle w:val="Style13ptBold"/>
        </w:rPr>
        <w:t>Investopedia</w:t>
      </w:r>
      <w:r w:rsidRPr="00657F1B">
        <w:t xml:space="preserve"> Team, world's leading source of financial content on the web, </w:t>
      </w:r>
      <w:r w:rsidRPr="00657F1B">
        <w:rPr>
          <w:rStyle w:val="Style13ptBold"/>
        </w:rPr>
        <w:t>‘20</w:t>
      </w:r>
      <w:r w:rsidRPr="00657F1B">
        <w:t xml:space="preserve">, "How do government regulations impact the oil and gas drilling sector?," Investopedia, </w:t>
      </w:r>
      <w:hyperlink r:id="rId38" w:history="1">
        <w:r w:rsidRPr="00657F1B">
          <w:rPr>
            <w:rStyle w:val="Hyperlink"/>
          </w:rPr>
          <w:t>https://www.investopedia.com/ask/answers/012715/how-does-government-regulation-impact-oil-gas-drilling-sector.asp</w:t>
        </w:r>
      </w:hyperlink>
      <w:r w:rsidRPr="00657F1B">
        <w:t>, MX</w:t>
      </w:r>
    </w:p>
    <w:p w14:paraId="0C6D85E6" w14:textId="77777777" w:rsidR="00FE557B" w:rsidRPr="00657F1B" w:rsidRDefault="00FE557B" w:rsidP="00FE557B">
      <w:r w:rsidRPr="00657F1B">
        <w:rPr>
          <w:rStyle w:val="StyleUnderline"/>
        </w:rPr>
        <w:t xml:space="preserve">There is </w:t>
      </w:r>
      <w:r w:rsidRPr="00657F1B">
        <w:rPr>
          <w:rStyle w:val="Emphasis"/>
        </w:rPr>
        <w:t>no national</w:t>
      </w:r>
      <w:r w:rsidRPr="00657F1B">
        <w:rPr>
          <w:rStyle w:val="StyleUnderline"/>
        </w:rPr>
        <w:t xml:space="preserve"> oil and gas company in the United States</w:t>
      </w:r>
      <w:r w:rsidRPr="00657F1B">
        <w:t>. Instead, t</w:t>
      </w:r>
      <w:r w:rsidRPr="00657F1B">
        <w:rPr>
          <w:rStyle w:val="StyleUnderline"/>
        </w:rPr>
        <w:t xml:space="preserve">here are numerous </w:t>
      </w:r>
      <w:r w:rsidRPr="00657F1B">
        <w:rPr>
          <w:rStyle w:val="Emphasis"/>
        </w:rPr>
        <w:t>private businesses</w:t>
      </w:r>
      <w:r w:rsidRPr="00657F1B">
        <w:rPr>
          <w:rStyle w:val="StyleUnderline"/>
        </w:rPr>
        <w:t xml:space="preserve"> operating in the sector, including large international corporations.</w:t>
      </w:r>
      <w:r w:rsidRPr="00657F1B">
        <w:t xml:space="preserve"> The activities of these companies are regulated on the state and federal level. </w:t>
      </w:r>
      <w:r w:rsidRPr="00657F1B">
        <w:rPr>
          <w:rStyle w:val="StyleUnderline"/>
        </w:rPr>
        <w:t xml:space="preserve">To begin exploration for oil and gas </w:t>
      </w:r>
      <w:r w:rsidRPr="00657F1B">
        <w:rPr>
          <w:rStyle w:val="Emphasis"/>
        </w:rPr>
        <w:t>drilling</w:t>
      </w:r>
      <w:r w:rsidRPr="00657F1B">
        <w:rPr>
          <w:rStyle w:val="StyleUnderline"/>
        </w:rPr>
        <w:t>,</w:t>
      </w:r>
      <w:r w:rsidRPr="00657F1B">
        <w:t xml:space="preserve"> </w:t>
      </w:r>
      <w:r w:rsidRPr="00657F1B">
        <w:rPr>
          <w:rStyle w:val="StyleUnderline"/>
        </w:rPr>
        <w:t xml:space="preserve">the business must obtain a development permit, a drilling permit, and an operating </w:t>
      </w:r>
      <w:r w:rsidRPr="00657F1B">
        <w:rPr>
          <w:rStyle w:val="Emphasis"/>
        </w:rPr>
        <w:t>permit</w:t>
      </w:r>
      <w:r w:rsidRPr="00657F1B">
        <w:rPr>
          <w:rStyle w:val="StyleUnderline"/>
        </w:rPr>
        <w:t>.</w:t>
      </w:r>
      <w:r w:rsidRPr="00657F1B">
        <w:t xml:space="preserve"> The requirements for gaining these permits are stipulated at the state level. </w:t>
      </w:r>
      <w:r w:rsidRPr="00657F1B">
        <w:rPr>
          <w:rStyle w:val="StyleUnderline"/>
        </w:rPr>
        <w:t>There must also be a public review perio</w:t>
      </w:r>
      <w:r w:rsidRPr="00657F1B">
        <w:t xml:space="preserve">d, which is often contentious. </w:t>
      </w:r>
      <w:r w:rsidRPr="00657F1B">
        <w:rPr>
          <w:rStyle w:val="StyleUnderline"/>
        </w:rPr>
        <w:t>All permits must be obtained prior to beginning exploration,</w:t>
      </w:r>
      <w:r w:rsidRPr="00657F1B">
        <w:t xml:space="preserve"> or the applicant may face delays and financial and legal penalties. In addition to permits, </w:t>
      </w:r>
      <w:r w:rsidRPr="00657F1B">
        <w:rPr>
          <w:rStyle w:val="StyleUnderline"/>
        </w:rPr>
        <w:t xml:space="preserve">there are various standards and rules that companies must </w:t>
      </w:r>
      <w:r w:rsidRPr="00657F1B">
        <w:rPr>
          <w:rStyle w:val="Emphasis"/>
        </w:rPr>
        <w:t>comply with</w:t>
      </w:r>
      <w:r w:rsidRPr="00657F1B">
        <w:rPr>
          <w:rStyle w:val="StyleUnderline"/>
        </w:rPr>
        <w:t xml:space="preserve"> when operating in the</w:t>
      </w:r>
      <w:r w:rsidRPr="00657F1B">
        <w:t xml:space="preserve"> oil and gas </w:t>
      </w:r>
      <w:r w:rsidRPr="00657F1B">
        <w:rPr>
          <w:rStyle w:val="StyleUnderline"/>
        </w:rPr>
        <w:t>industry</w:t>
      </w:r>
      <w:r w:rsidRPr="00657F1B">
        <w:t>.1﻿ 2﻿ 3</w:t>
      </w:r>
    </w:p>
    <w:p w14:paraId="60B68D6A" w14:textId="77777777" w:rsidR="00FE557B" w:rsidRPr="00657F1B" w:rsidRDefault="00FE557B" w:rsidP="00FE557B">
      <w:r w:rsidRPr="00657F1B">
        <w:t>Environmental Regulations</w:t>
      </w:r>
    </w:p>
    <w:p w14:paraId="565BF293" w14:textId="77777777" w:rsidR="00FE557B" w:rsidRPr="00657F1B" w:rsidRDefault="00FE557B" w:rsidP="00FE557B">
      <w:r w:rsidRPr="00657F1B">
        <w:rPr>
          <w:rStyle w:val="Emphasis"/>
        </w:rPr>
        <w:t>Environmental regulations</w:t>
      </w:r>
      <w:r w:rsidRPr="00657F1B">
        <w:rPr>
          <w:rStyle w:val="StyleUnderline"/>
        </w:rPr>
        <w:t xml:space="preserve"> can be seen as having </w:t>
      </w:r>
      <w:r w:rsidRPr="00657F1B">
        <w:rPr>
          <w:rStyle w:val="Emphasis"/>
        </w:rPr>
        <w:t>a positive impact</w:t>
      </w:r>
      <w:r w:rsidRPr="00657F1B">
        <w:rPr>
          <w:rStyle w:val="StyleUnderline"/>
        </w:rPr>
        <w:t xml:space="preserve"> on the gas drilling sector</w:t>
      </w:r>
      <w:r w:rsidRPr="00657F1B">
        <w:t xml:space="preserve"> in particular. </w:t>
      </w:r>
      <w:r w:rsidRPr="00657F1B">
        <w:rPr>
          <w:rStyle w:val="StyleUnderline"/>
        </w:rPr>
        <w:t xml:space="preserve">Existing measures aimed at reducing greenhouse gas emissions mainly have </w:t>
      </w:r>
      <w:r w:rsidRPr="00657F1B">
        <w:rPr>
          <w:rStyle w:val="Emphasis"/>
        </w:rPr>
        <w:t>a negative impact</w:t>
      </w:r>
      <w:r w:rsidRPr="00657F1B">
        <w:rPr>
          <w:rStyle w:val="StyleUnderline"/>
        </w:rPr>
        <w:t xml:space="preserve"> on established </w:t>
      </w:r>
      <w:r w:rsidRPr="00657F1B">
        <w:rPr>
          <w:rStyle w:val="Emphasis"/>
        </w:rPr>
        <w:t>coal</w:t>
      </w:r>
      <w:r w:rsidRPr="00657F1B">
        <w:rPr>
          <w:rStyle w:val="StyleUnderline"/>
        </w:rPr>
        <w:t xml:space="preserve"> power plants</w:t>
      </w:r>
      <w:r w:rsidRPr="00657F1B">
        <w:t xml:space="preserve">.4﻿ </w:t>
      </w:r>
      <w:r w:rsidRPr="00657F1B">
        <w:rPr>
          <w:rStyle w:val="StyleUnderline"/>
        </w:rPr>
        <w:t xml:space="preserve">The economic impacts of this have led to an artificial </w:t>
      </w:r>
      <w:r w:rsidRPr="00657F1B">
        <w:rPr>
          <w:rStyle w:val="Emphasis"/>
        </w:rPr>
        <w:t>acceleration</w:t>
      </w:r>
      <w:r w:rsidRPr="00657F1B">
        <w:rPr>
          <w:rStyle w:val="StyleUnderline"/>
        </w:rPr>
        <w:t xml:space="preserve"> in the </w:t>
      </w:r>
      <w:r w:rsidRPr="00657F1B">
        <w:rPr>
          <w:rStyle w:val="Emphasis"/>
        </w:rPr>
        <w:t>natural gas</w:t>
      </w:r>
      <w:r w:rsidRPr="00657F1B">
        <w:rPr>
          <w:rStyle w:val="StyleUnderline"/>
        </w:rPr>
        <w:t xml:space="preserve"> sector.</w:t>
      </w:r>
      <w:r w:rsidRPr="00657F1B">
        <w:t xml:space="preserve"> The government is interested in further exploration of shale gas and has taken measures, such as the Natural Gas Pipeline Reform Act, to expedite the federal review process for applications for interstate gas pipelines.5﻿</w:t>
      </w:r>
    </w:p>
    <w:p w14:paraId="6D81242E" w14:textId="77777777" w:rsidR="00FE557B" w:rsidRPr="00657F1B" w:rsidRDefault="00FE557B" w:rsidP="00FE557B">
      <w:pPr>
        <w:pStyle w:val="Heading2"/>
      </w:pPr>
      <w:r w:rsidRPr="00657F1B">
        <w:lastRenderedPageBreak/>
        <w:t>Drilling Good Links</w:t>
      </w:r>
    </w:p>
    <w:p w14:paraId="0E55DA6C" w14:textId="77777777" w:rsidR="00FE557B" w:rsidRPr="00657F1B" w:rsidRDefault="00FE557B" w:rsidP="00FE557B">
      <w:pPr>
        <w:pStyle w:val="Heading3"/>
      </w:pPr>
      <w:r w:rsidRPr="00657F1B">
        <w:lastRenderedPageBreak/>
        <w:t>environment</w:t>
      </w:r>
    </w:p>
    <w:p w14:paraId="0EA90F52" w14:textId="77777777" w:rsidR="00FE557B" w:rsidRPr="00657F1B" w:rsidRDefault="00FE557B" w:rsidP="00FE557B">
      <w:pPr>
        <w:pStyle w:val="Heading4"/>
      </w:pPr>
      <w:r w:rsidRPr="00657F1B">
        <w:t>The Outer Continental Shelf is a unique opportunity to bring in environmental and economic benefits.</w:t>
      </w:r>
    </w:p>
    <w:p w14:paraId="06BD651B" w14:textId="77777777" w:rsidR="00FE557B" w:rsidRPr="00657F1B" w:rsidRDefault="00FE557B" w:rsidP="00FE557B">
      <w:r w:rsidRPr="00657F1B">
        <w:t xml:space="preserve">Bruce </w:t>
      </w:r>
      <w:r w:rsidRPr="00657F1B">
        <w:rPr>
          <w:rStyle w:val="Style13ptBold"/>
        </w:rPr>
        <w:t>Allen</w:t>
      </w:r>
      <w:r w:rsidRPr="00657F1B">
        <w:t xml:space="preserve">, Physicist, SOS California, </w:t>
      </w:r>
      <w:r w:rsidRPr="00657F1B">
        <w:rPr>
          <w:rStyle w:val="Style13ptBold"/>
        </w:rPr>
        <w:t>‘09</w:t>
      </w:r>
      <w:r w:rsidRPr="00657F1B">
        <w:t xml:space="preserve">, "How Offshore Oil and Gas Production Benefits the Economy and the Environment," Heritage Foundation, </w:t>
      </w:r>
      <w:hyperlink r:id="rId39" w:history="1">
        <w:r w:rsidRPr="00657F1B">
          <w:rPr>
            <w:rStyle w:val="Hyperlink"/>
          </w:rPr>
          <w:t>https://www.heritage.org/environment/report/how-offshore-oil-and-gas-production-benefits-the-economy-and-the-environment</w:t>
        </w:r>
      </w:hyperlink>
      <w:r w:rsidRPr="00657F1B">
        <w:t>, MX</w:t>
      </w:r>
    </w:p>
    <w:p w14:paraId="2ADC65A5" w14:textId="77777777" w:rsidR="00FE557B" w:rsidRPr="00657F1B" w:rsidRDefault="00FE557B" w:rsidP="00FE557B">
      <w:r w:rsidRPr="00657F1B">
        <w:rPr>
          <w:rStyle w:val="StyleUnderline"/>
        </w:rPr>
        <w:t xml:space="preserve">There are also concerns about </w:t>
      </w:r>
      <w:r w:rsidRPr="00657F1B">
        <w:rPr>
          <w:rStyle w:val="Emphasis"/>
        </w:rPr>
        <w:t>air pollution</w:t>
      </w:r>
      <w:r w:rsidRPr="00657F1B">
        <w:rPr>
          <w:rStyle w:val="StyleUnderline"/>
        </w:rPr>
        <w:t xml:space="preserve"> resulting from </w:t>
      </w:r>
      <w:r w:rsidRPr="00657F1B">
        <w:rPr>
          <w:rStyle w:val="Emphasis"/>
        </w:rPr>
        <w:t>seepage</w:t>
      </w:r>
      <w:r w:rsidRPr="00657F1B">
        <w:rPr>
          <w:rStyle w:val="StyleUnderline"/>
        </w:rPr>
        <w:t xml:space="preserve">. Gas emissions from hydrocarbon seeps are estimated to be one of the largest sources of </w:t>
      </w:r>
      <w:r w:rsidRPr="00657F1B">
        <w:rPr>
          <w:rStyle w:val="Emphasis"/>
        </w:rPr>
        <w:t>methane</w:t>
      </w:r>
      <w:r w:rsidRPr="00657F1B">
        <w:rPr>
          <w:rStyle w:val="StyleUnderline"/>
        </w:rPr>
        <w:t xml:space="preserve"> released annually into the earth's atmosphere</w:t>
      </w:r>
      <w:r w:rsidRPr="00657F1B">
        <w:t xml:space="preserve">, and studies indicate that </w:t>
      </w:r>
      <w:r w:rsidRPr="00657F1B">
        <w:rPr>
          <w:rStyle w:val="StyleUnderline"/>
        </w:rPr>
        <w:t xml:space="preserve">existing oil and gas production may be causing ongoing </w:t>
      </w:r>
      <w:r w:rsidRPr="00657F1B">
        <w:rPr>
          <w:rStyle w:val="Emphasis"/>
        </w:rPr>
        <w:t>reductions</w:t>
      </w:r>
      <w:r w:rsidRPr="00657F1B">
        <w:rPr>
          <w:rStyle w:val="StyleUnderline"/>
        </w:rPr>
        <w:t xml:space="preserve"> in methane emissions</w:t>
      </w:r>
      <w:r w:rsidRPr="00657F1B">
        <w:t xml:space="preserve"> worldwide.[20] </w:t>
      </w:r>
      <w:r w:rsidRPr="00657F1B">
        <w:rPr>
          <w:rStyle w:val="StyleUnderline"/>
        </w:rPr>
        <w:t>Methane is a potent greenhouse</w:t>
      </w:r>
      <w:r w:rsidRPr="00657F1B">
        <w:t xml:space="preserve"> gas. Natural offshore seep emissions are one of the largest sources of air pollution in Santa Barbara County.</w:t>
      </w:r>
    </w:p>
    <w:p w14:paraId="6434448E" w14:textId="77777777" w:rsidR="00FE557B" w:rsidRPr="00657F1B" w:rsidRDefault="00FE557B" w:rsidP="00FE557B">
      <w:r w:rsidRPr="00657F1B">
        <w:t>Oil Seeps: Indicators of Oil and Gas Reserves</w:t>
      </w:r>
    </w:p>
    <w:p w14:paraId="4436DEB7" w14:textId="77777777" w:rsidR="00FE557B" w:rsidRPr="00657F1B" w:rsidRDefault="00FE557B" w:rsidP="00FE557B">
      <w:r w:rsidRPr="00657F1B">
        <w:t>The presence of natural oil seeps has led to the discovery of some of the world's largest oil fields. The second-largest oil field ever discovered, the Cantarell "supergiant" field, was discovered after a fisherman, Rudesindo Cantarell, repeatedly complained to the Mexican national oil company PEMEX that his fishing nets were being covered with oil in the Gulf of Mexico. PEMEX had no oil operations in Mr. Cantarell's fishing area. The company investigated the source of the offshore oil and subsequently discovered an offshore oil field in 1976 which had produced more than 12 billion barrels of oil by 2007. Although being depleted rapidly, the Cantarell field is still one of Mexico's largest single sources of oil production.[21]</w:t>
      </w:r>
    </w:p>
    <w:p w14:paraId="080AF83D" w14:textId="77777777" w:rsidR="00FE557B" w:rsidRPr="00657F1B" w:rsidRDefault="00FE557B" w:rsidP="00FE557B">
      <w:r w:rsidRPr="00657F1B">
        <w:t>At current rates of oil seepage off the Santa Barbara coast, about 7 billion barrels of oil may already have seeped into the California coastal marine environment over the last 100,000 years. The lifespan of the Santa Barbara offshore oil seeps is estimated to exceed 400,000 years. Seven billion barrels of oil represents approximately 25 percent of all current U.S. oil reserves. Seven billion barrels of new Santa Barbara offshore oil production would supply all of California's current imported oil needs for the next 25 years.</w:t>
      </w:r>
    </w:p>
    <w:p w14:paraId="27E1E2E6" w14:textId="77777777" w:rsidR="00FE557B" w:rsidRPr="00657F1B" w:rsidRDefault="00FE557B" w:rsidP="00FE557B">
      <w:r w:rsidRPr="00657F1B">
        <w:t>National Offshore Energy Policy Should Consider Natural Oil and Gas Seepage</w:t>
      </w:r>
    </w:p>
    <w:p w14:paraId="1FCA67E0" w14:textId="77777777" w:rsidR="00FE557B" w:rsidRPr="00657F1B" w:rsidRDefault="00FE557B" w:rsidP="00FE557B">
      <w:pPr>
        <w:rPr>
          <w:rStyle w:val="StyleUnderline"/>
        </w:rPr>
      </w:pPr>
      <w:r w:rsidRPr="00657F1B">
        <w:rPr>
          <w:rStyle w:val="StyleUnderline"/>
        </w:rPr>
        <w:t>Natural oil and gas seeps are by far the largest sources of hydrocarbon pollution released into U.S. coastal waters and are a major source of offshore oil pollution and atmospheric methane emissions worldwide</w:t>
      </w:r>
      <w:r w:rsidRPr="00657F1B">
        <w:t xml:space="preserve">. </w:t>
      </w:r>
      <w:r w:rsidRPr="00657F1B">
        <w:rPr>
          <w:rStyle w:val="StyleUnderline"/>
        </w:rPr>
        <w:t>Oil and gas seeps are also one of the most important indicators for locating</w:t>
      </w:r>
      <w:r w:rsidRPr="00657F1B">
        <w:t xml:space="preserve"> recoverable </w:t>
      </w:r>
      <w:r w:rsidRPr="00657F1B">
        <w:rPr>
          <w:rStyle w:val="Emphasis"/>
        </w:rPr>
        <w:t>hydrocarbon</w:t>
      </w:r>
      <w:r w:rsidRPr="00657F1B">
        <w:rPr>
          <w:rStyle w:val="StyleUnderline"/>
        </w:rPr>
        <w:t xml:space="preserve"> resources</w:t>
      </w:r>
      <w:r w:rsidRPr="00657F1B">
        <w:t xml:space="preserve">. California's central and south coast has seen significant environmental benefits from the reductions in coastal seepage pollution due to offshore oil and gas production. </w:t>
      </w:r>
      <w:r w:rsidRPr="00657F1B">
        <w:rPr>
          <w:rStyle w:val="StyleUnderline"/>
        </w:rPr>
        <w:t>California's coastal environment would benefit from offshore oil and gas expansion</w:t>
      </w:r>
      <w:r w:rsidRPr="00657F1B">
        <w:t xml:space="preserve"> in active seep areas that are currently off-limits in California waters, </w:t>
      </w:r>
      <w:r w:rsidRPr="00657F1B">
        <w:rPr>
          <w:rStyle w:val="StyleUnderline"/>
        </w:rPr>
        <w:t xml:space="preserve">as well as in federal seep zone waters in the Santa Maria basin in the </w:t>
      </w:r>
      <w:r w:rsidRPr="00657F1B">
        <w:rPr>
          <w:rStyle w:val="Emphasis"/>
        </w:rPr>
        <w:t>Outer Continental Shelf</w:t>
      </w:r>
      <w:r w:rsidRPr="00657F1B">
        <w:t xml:space="preserve">. Thus </w:t>
      </w:r>
      <w:r w:rsidRPr="00657F1B">
        <w:rPr>
          <w:rStyle w:val="StyleUnderline"/>
        </w:rPr>
        <w:t xml:space="preserve">offshore oil and gas production represents both an effective means of addressing the problems of seepage pollution as well as an </w:t>
      </w:r>
      <w:r w:rsidRPr="00657F1B">
        <w:rPr>
          <w:rStyle w:val="Emphasis"/>
        </w:rPr>
        <w:t>economic opportunity</w:t>
      </w:r>
      <w:r w:rsidRPr="00657F1B">
        <w:rPr>
          <w:rStyle w:val="StyleUnderline"/>
        </w:rPr>
        <w:t>.</w:t>
      </w:r>
    </w:p>
    <w:p w14:paraId="32FFB971" w14:textId="77777777" w:rsidR="00FE557B" w:rsidRPr="00657F1B" w:rsidRDefault="00FE557B" w:rsidP="00FE557B">
      <w:r w:rsidRPr="00657F1B">
        <w:rPr>
          <w:rStyle w:val="StyleUnderline"/>
        </w:rPr>
        <w:t xml:space="preserve">Continued research </w:t>
      </w:r>
      <w:r w:rsidRPr="00657F1B">
        <w:t xml:space="preserve">may also </w:t>
      </w:r>
      <w:r w:rsidRPr="00657F1B">
        <w:rPr>
          <w:rStyle w:val="StyleUnderline"/>
        </w:rPr>
        <w:t xml:space="preserve">show that the long-term </w:t>
      </w:r>
      <w:r w:rsidRPr="00657F1B">
        <w:rPr>
          <w:rStyle w:val="Emphasis"/>
        </w:rPr>
        <w:t>environmental benefits</w:t>
      </w:r>
      <w:r w:rsidRPr="00657F1B">
        <w:rPr>
          <w:rStyle w:val="StyleUnderline"/>
        </w:rPr>
        <w:t xml:space="preserve"> that coastal California has experienced due to offshore oil and gas extraction may be occurring in other regions as well</w:t>
      </w:r>
      <w:r w:rsidRPr="00657F1B">
        <w:t xml:space="preserve"> -- albeit probably to a lesser degree.</w:t>
      </w:r>
    </w:p>
    <w:p w14:paraId="1779FF51" w14:textId="77777777" w:rsidR="00FE557B" w:rsidRPr="00657F1B" w:rsidRDefault="00FE557B" w:rsidP="00FE557B">
      <w:r w:rsidRPr="00657F1B">
        <w:rPr>
          <w:rStyle w:val="StyleUnderline"/>
        </w:rPr>
        <w:lastRenderedPageBreak/>
        <w:t>The economic benefits from increased domestic hydrocarbon production are well known</w:t>
      </w:r>
      <w:r w:rsidRPr="00657F1B">
        <w:t xml:space="preserve">, </w:t>
      </w:r>
      <w:r w:rsidRPr="00657F1B">
        <w:rPr>
          <w:rStyle w:val="StyleUnderline"/>
        </w:rPr>
        <w:t>but many erroneously assume they come at an environmental cost</w:t>
      </w:r>
      <w:r w:rsidRPr="00657F1B">
        <w:t xml:space="preserve">. In truth, </w:t>
      </w:r>
      <w:r w:rsidRPr="00657F1B">
        <w:rPr>
          <w:rStyle w:val="StyleUnderline"/>
        </w:rPr>
        <w:t>there are opportunities</w:t>
      </w:r>
      <w:r w:rsidRPr="00657F1B">
        <w:t xml:space="preserve">, off Santa Barbara and elsewhere, </w:t>
      </w:r>
      <w:r w:rsidRPr="00657F1B">
        <w:rPr>
          <w:rStyle w:val="StyleUnderline"/>
        </w:rPr>
        <w:t xml:space="preserve">to achieve substantial environmental benefits from drilling as a consequence of </w:t>
      </w:r>
      <w:r w:rsidRPr="00657F1B">
        <w:rPr>
          <w:rStyle w:val="Emphasis"/>
        </w:rPr>
        <w:t>reduced seepage of oil</w:t>
      </w:r>
      <w:r w:rsidRPr="00657F1B">
        <w:rPr>
          <w:rStyle w:val="StyleUnderline"/>
        </w:rPr>
        <w:t xml:space="preserve"> and natural gas into the air and water</w:t>
      </w:r>
      <w:r w:rsidRPr="00657F1B">
        <w:t>. Expanded offshore oil and gas production can genuinely be a win-win proposition.</w:t>
      </w:r>
    </w:p>
    <w:p w14:paraId="3E44830B" w14:textId="77777777" w:rsidR="00FE557B" w:rsidRPr="00657F1B" w:rsidRDefault="00FE557B" w:rsidP="00FE557B">
      <w:pPr>
        <w:pStyle w:val="Heading4"/>
      </w:pPr>
      <w:r w:rsidRPr="00657F1B">
        <w:t>Regulation good/Drilling beneficial for environment.</w:t>
      </w:r>
    </w:p>
    <w:p w14:paraId="656414CF" w14:textId="77777777" w:rsidR="00FE557B" w:rsidRPr="00657F1B" w:rsidRDefault="00FE557B" w:rsidP="00FE557B">
      <w:r w:rsidRPr="00657F1B">
        <w:t xml:space="preserve">Blake </w:t>
      </w:r>
      <w:r w:rsidRPr="00657F1B">
        <w:rPr>
          <w:rStyle w:val="Style13ptBold"/>
        </w:rPr>
        <w:t>Flournoy</w:t>
      </w:r>
      <w:r w:rsidRPr="00657F1B">
        <w:t xml:space="preserve">, writer and editor with an educational background in Psychology, </w:t>
      </w:r>
      <w:r w:rsidRPr="00657F1B">
        <w:rPr>
          <w:rStyle w:val="Style13ptBold"/>
        </w:rPr>
        <w:t>‘18</w:t>
      </w:r>
      <w:r w:rsidRPr="00657F1B">
        <w:t xml:space="preserve">, "Oil Drilling Benefits," Sciencing, </w:t>
      </w:r>
      <w:hyperlink r:id="rId40" w:history="1">
        <w:r w:rsidRPr="00657F1B">
          <w:rPr>
            <w:rStyle w:val="Hyperlink"/>
          </w:rPr>
          <w:t>https://sciencing.com/oil-drilling-benefits-6127185.html</w:t>
        </w:r>
      </w:hyperlink>
      <w:r w:rsidRPr="00657F1B">
        <w:t>, MX</w:t>
      </w:r>
    </w:p>
    <w:p w14:paraId="4B7F44E8" w14:textId="77777777" w:rsidR="00FE557B" w:rsidRPr="00657F1B" w:rsidRDefault="00FE557B" w:rsidP="00FE557B">
      <w:r w:rsidRPr="00657F1B">
        <w:t>Environmental Benefits</w:t>
      </w:r>
    </w:p>
    <w:p w14:paraId="6C834DD9" w14:textId="77777777" w:rsidR="00FE557B" w:rsidRPr="00657F1B" w:rsidRDefault="00FE557B" w:rsidP="00FE557B">
      <w:pPr>
        <w:rPr>
          <w:rStyle w:val="StyleUnderline"/>
        </w:rPr>
      </w:pPr>
      <w:r w:rsidRPr="00657F1B">
        <w:rPr>
          <w:rStyle w:val="StyleUnderline"/>
        </w:rPr>
        <w:t xml:space="preserve">In addition to the immediate </w:t>
      </w:r>
      <w:r w:rsidRPr="00657F1B">
        <w:rPr>
          <w:rStyle w:val="Emphasis"/>
        </w:rPr>
        <w:t>economic benefits</w:t>
      </w:r>
      <w:r w:rsidRPr="00657F1B">
        <w:t xml:space="preserve">, </w:t>
      </w:r>
      <w:r w:rsidRPr="00657F1B">
        <w:rPr>
          <w:rStyle w:val="StyleUnderline"/>
        </w:rPr>
        <w:t xml:space="preserve">drilling for oil can benefit the </w:t>
      </w:r>
      <w:r w:rsidRPr="00657F1B">
        <w:rPr>
          <w:rStyle w:val="Emphasis"/>
        </w:rPr>
        <w:t>environment</w:t>
      </w:r>
      <w:r w:rsidRPr="00657F1B">
        <w:rPr>
          <w:rStyle w:val="StyleUnderline"/>
        </w:rPr>
        <w:t xml:space="preserve"> in the long term</w:t>
      </w:r>
      <w:r w:rsidRPr="00657F1B">
        <w:t xml:space="preserve">, </w:t>
      </w:r>
      <w:r w:rsidRPr="00657F1B">
        <w:rPr>
          <w:rStyle w:val="StyleUnderline"/>
        </w:rPr>
        <w:t xml:space="preserve">particularly when drilling offshore in </w:t>
      </w:r>
      <w:r w:rsidRPr="00657F1B">
        <w:rPr>
          <w:rStyle w:val="Emphasis"/>
        </w:rPr>
        <w:t>coastal areas</w:t>
      </w:r>
      <w:r w:rsidRPr="00657F1B">
        <w:rPr>
          <w:rStyle w:val="StyleUnderline"/>
        </w:rPr>
        <w:t xml:space="preserve">: natural </w:t>
      </w:r>
      <w:r w:rsidRPr="00657F1B">
        <w:rPr>
          <w:rStyle w:val="Emphasis"/>
        </w:rPr>
        <w:t>oil</w:t>
      </w:r>
      <w:r w:rsidRPr="00657F1B">
        <w:t xml:space="preserve"> seepage </w:t>
      </w:r>
      <w:r w:rsidRPr="00657F1B">
        <w:rPr>
          <w:rStyle w:val="StyleUnderline"/>
        </w:rPr>
        <w:t xml:space="preserve">accounts for more than half of the </w:t>
      </w:r>
      <w:r w:rsidRPr="00657F1B">
        <w:rPr>
          <w:rStyle w:val="Emphasis"/>
        </w:rPr>
        <w:t>oil pollutants</w:t>
      </w:r>
      <w:r w:rsidRPr="00657F1B">
        <w:rPr>
          <w:rStyle w:val="StyleUnderline"/>
        </w:rPr>
        <w:t xml:space="preserve"> in the ocean</w:t>
      </w:r>
      <w:r w:rsidRPr="00657F1B">
        <w:t xml:space="preserve">, </w:t>
      </w:r>
      <w:r w:rsidRPr="00657F1B">
        <w:rPr>
          <w:rStyle w:val="StyleUnderline"/>
        </w:rPr>
        <w:t xml:space="preserve">which push </w:t>
      </w:r>
      <w:r w:rsidRPr="00657F1B">
        <w:rPr>
          <w:rStyle w:val="Emphasis"/>
        </w:rPr>
        <w:t>methane gas</w:t>
      </w:r>
      <w:r w:rsidRPr="00657F1B">
        <w:rPr>
          <w:rStyle w:val="StyleUnderline"/>
        </w:rPr>
        <w:t xml:space="preserve"> into the atmosphere and create oil slicks on the water’s surface that can negatively effect </w:t>
      </w:r>
      <w:r w:rsidRPr="00657F1B">
        <w:rPr>
          <w:rStyle w:val="Emphasis"/>
        </w:rPr>
        <w:t>marine populations</w:t>
      </w:r>
      <w:r w:rsidRPr="00657F1B">
        <w:t xml:space="preserve">. </w:t>
      </w:r>
      <w:r w:rsidRPr="00657F1B">
        <w:rPr>
          <w:rStyle w:val="StyleUnderline"/>
        </w:rPr>
        <w:t xml:space="preserve">Oil </w:t>
      </w:r>
      <w:r w:rsidRPr="00657F1B">
        <w:rPr>
          <w:rStyle w:val="Emphasis"/>
        </w:rPr>
        <w:t>drilling</w:t>
      </w:r>
      <w:r w:rsidRPr="00657F1B">
        <w:rPr>
          <w:rStyle w:val="StyleUnderline"/>
        </w:rPr>
        <w:t xml:space="preserve"> </w:t>
      </w:r>
      <w:r w:rsidRPr="00657F1B">
        <w:rPr>
          <w:rStyle w:val="Emphasis"/>
        </w:rPr>
        <w:t>reduces the pressure</w:t>
      </w:r>
      <w:r w:rsidRPr="00657F1B">
        <w:rPr>
          <w:rStyle w:val="StyleUnderline"/>
        </w:rPr>
        <w:t xml:space="preserve"> of oil reservoirs underground,</w:t>
      </w:r>
      <w:r w:rsidRPr="00657F1B">
        <w:t xml:space="preserve"> </w:t>
      </w:r>
      <w:r w:rsidRPr="00657F1B">
        <w:rPr>
          <w:rStyle w:val="StyleUnderline"/>
        </w:rPr>
        <w:t>which</w:t>
      </w:r>
      <w:r w:rsidRPr="00657F1B">
        <w:t xml:space="preserve"> greatly </w:t>
      </w:r>
      <w:r w:rsidRPr="00657F1B">
        <w:rPr>
          <w:rStyle w:val="StyleUnderline"/>
        </w:rPr>
        <w:t>reduces the amount of hydrocarbon seepage</w:t>
      </w:r>
      <w:r w:rsidRPr="00657F1B">
        <w:t xml:space="preserve"> – </w:t>
      </w:r>
      <w:r w:rsidRPr="00657F1B">
        <w:rPr>
          <w:rStyle w:val="StyleUnderline"/>
        </w:rPr>
        <w:t>and the amount of methane gas in the atmosphere.</w:t>
      </w:r>
      <w:r w:rsidRPr="00657F1B">
        <w:t xml:space="preserve"> Scientists theorize that </w:t>
      </w:r>
      <w:r w:rsidRPr="00657F1B">
        <w:rPr>
          <w:rStyle w:val="StyleUnderline"/>
        </w:rPr>
        <w:t>increased drilling operations could continue to benefit aquatic and atmospheric conditions.</w:t>
      </w:r>
    </w:p>
    <w:p w14:paraId="044E684F" w14:textId="77777777" w:rsidR="00FE557B" w:rsidRPr="00657F1B" w:rsidRDefault="00FE557B" w:rsidP="00FE557B">
      <w:r w:rsidRPr="00657F1B">
        <w:t>Measured Use Required</w:t>
      </w:r>
    </w:p>
    <w:p w14:paraId="4F045685" w14:textId="77777777" w:rsidR="00FE557B" w:rsidRPr="00657F1B" w:rsidRDefault="00FE557B" w:rsidP="00FE557B">
      <w:pPr>
        <w:rPr>
          <w:rStyle w:val="Emphasis"/>
        </w:rPr>
      </w:pPr>
      <w:r w:rsidRPr="00657F1B">
        <w:t xml:space="preserve">But the economic and environmental benefits of oil drilling come with risks: drilling accidents and oil spills can wreak havoc on aquatic life and the lives of people living on the coasts, and oil drilling operations have pumped toxins and large amounts of carbon dioxide into the atmosphere in the past. </w:t>
      </w:r>
      <w:r w:rsidRPr="00657F1B">
        <w:rPr>
          <w:rStyle w:val="StyleUnderline"/>
        </w:rPr>
        <w:t>When unrestricted, oil drilling costs do not outweigh its benefits</w:t>
      </w:r>
      <w:r w:rsidRPr="00657F1B">
        <w:t xml:space="preserve"> – </w:t>
      </w:r>
      <w:r w:rsidRPr="00657F1B">
        <w:rPr>
          <w:rStyle w:val="StyleUnderline"/>
        </w:rPr>
        <w:t xml:space="preserve">but with </w:t>
      </w:r>
      <w:r w:rsidRPr="00657F1B">
        <w:rPr>
          <w:rStyle w:val="Emphasis"/>
        </w:rPr>
        <w:t>regulation</w:t>
      </w:r>
      <w:r w:rsidRPr="00657F1B">
        <w:rPr>
          <w:rStyle w:val="StyleUnderline"/>
        </w:rPr>
        <w:t xml:space="preserve"> and </w:t>
      </w:r>
      <w:r w:rsidRPr="00657F1B">
        <w:rPr>
          <w:rStyle w:val="Emphasis"/>
        </w:rPr>
        <w:t>monitoring</w:t>
      </w:r>
      <w:r w:rsidRPr="00657F1B">
        <w:rPr>
          <w:rStyle w:val="StyleUnderline"/>
        </w:rPr>
        <w:t xml:space="preserve"> of oil drilling operations, petroleum companies can </w:t>
      </w:r>
      <w:r w:rsidRPr="00657F1B">
        <w:rPr>
          <w:rStyle w:val="Emphasis"/>
        </w:rPr>
        <w:t>minimize the risk.</w:t>
      </w:r>
    </w:p>
    <w:p w14:paraId="74781284" w14:textId="77777777" w:rsidR="00FE557B" w:rsidRPr="00657F1B" w:rsidRDefault="00FE557B" w:rsidP="00FE557B">
      <w:pPr>
        <w:pStyle w:val="Heading3"/>
      </w:pPr>
      <w:r w:rsidRPr="00657F1B">
        <w:lastRenderedPageBreak/>
        <w:t>Econ</w:t>
      </w:r>
    </w:p>
    <w:p w14:paraId="3D6B48DD" w14:textId="77777777" w:rsidR="00FE557B" w:rsidRPr="00657F1B" w:rsidRDefault="00FE557B" w:rsidP="00FE557B">
      <w:pPr>
        <w:pStyle w:val="Heading4"/>
      </w:pPr>
      <w:r w:rsidRPr="00657F1B">
        <w:t>Drilling in the OCS contributes billions to the U.S. Treasury.</w:t>
      </w:r>
    </w:p>
    <w:p w14:paraId="57D72A50" w14:textId="77777777" w:rsidR="00FE557B" w:rsidRPr="00657F1B" w:rsidRDefault="00FE557B" w:rsidP="00FE557B">
      <w:r w:rsidRPr="00657F1B">
        <w:t xml:space="preserve">Scott </w:t>
      </w:r>
      <w:r w:rsidRPr="00657F1B">
        <w:rPr>
          <w:rStyle w:val="Style13ptBold"/>
        </w:rPr>
        <w:t>Angelle</w:t>
      </w:r>
      <w:r w:rsidRPr="00657F1B">
        <w:t xml:space="preserve">, American politician who is the former director of the Bureau of Safety and Environmental Enforcement, </w:t>
      </w:r>
      <w:r w:rsidRPr="00657F1B">
        <w:rPr>
          <w:rStyle w:val="Style13ptBold"/>
        </w:rPr>
        <w:t>‘20</w:t>
      </w:r>
      <w:r w:rsidRPr="00657F1B">
        <w:t xml:space="preserve">, "Scott Angelle: Why the Outer Continental Shelf matters to America," Advocate, </w:t>
      </w:r>
      <w:hyperlink r:id="rId41" w:history="1">
        <w:r w:rsidRPr="00657F1B">
          <w:rPr>
            <w:rStyle w:val="Hyperlink"/>
          </w:rPr>
          <w:t>https://www.theadvocate.com/baton_rouge/opinion/article_c3837752-e25c-11ea-82ca-23e9b1cd6bf5.html</w:t>
        </w:r>
      </w:hyperlink>
      <w:r w:rsidRPr="00657F1B">
        <w:t>, MX</w:t>
      </w:r>
    </w:p>
    <w:p w14:paraId="747F2BB5" w14:textId="77777777" w:rsidR="00FE557B" w:rsidRPr="00657F1B" w:rsidRDefault="00FE557B" w:rsidP="00FE557B">
      <w:pPr>
        <w:rPr>
          <w:rStyle w:val="StyleUnderline"/>
        </w:rPr>
      </w:pPr>
      <w:r w:rsidRPr="00657F1B">
        <w:rPr>
          <w:rStyle w:val="StyleUnderline"/>
        </w:rPr>
        <w:t xml:space="preserve">OCS activity not only supports our nation’s </w:t>
      </w:r>
      <w:r w:rsidRPr="00657F1B">
        <w:rPr>
          <w:rStyle w:val="Emphasis"/>
        </w:rPr>
        <w:t>energy security</w:t>
      </w:r>
      <w:r w:rsidRPr="00657F1B">
        <w:t xml:space="preserve">, </w:t>
      </w:r>
      <w:r w:rsidRPr="00657F1B">
        <w:rPr>
          <w:rStyle w:val="StyleUnderline"/>
        </w:rPr>
        <w:t xml:space="preserve">it also promotes </w:t>
      </w:r>
      <w:r w:rsidRPr="00657F1B">
        <w:rPr>
          <w:rStyle w:val="Emphasis"/>
        </w:rPr>
        <w:t>economic stability</w:t>
      </w:r>
      <w:r w:rsidRPr="00657F1B">
        <w:rPr>
          <w:rStyle w:val="StyleUnderline"/>
        </w:rPr>
        <w:t xml:space="preserve"> and growth</w:t>
      </w:r>
      <w:r w:rsidRPr="00657F1B">
        <w:t xml:space="preserve"> </w:t>
      </w:r>
      <w:r w:rsidRPr="00657F1B">
        <w:rPr>
          <w:rStyle w:val="StyleUnderline"/>
        </w:rPr>
        <w:t>through the contributions of offshore operators</w:t>
      </w:r>
      <w:r w:rsidRPr="00657F1B">
        <w:t xml:space="preserve"> who pay production royalties, annual rentals, bonus bids on the leases, and inspection fees. </w:t>
      </w:r>
      <w:r w:rsidRPr="00657F1B">
        <w:rPr>
          <w:rStyle w:val="StyleUnderline"/>
        </w:rPr>
        <w:t xml:space="preserve">These contributions from offshore oil and gas provide </w:t>
      </w:r>
      <w:r w:rsidRPr="00657F1B">
        <w:rPr>
          <w:rStyle w:val="Emphasis"/>
        </w:rPr>
        <w:t>billions</w:t>
      </w:r>
      <w:r w:rsidRPr="00657F1B">
        <w:rPr>
          <w:rStyle w:val="StyleUnderline"/>
        </w:rPr>
        <w:t xml:space="preserve"> annually to the U.S. Treasury.</w:t>
      </w:r>
    </w:p>
    <w:p w14:paraId="4DBCA721" w14:textId="77777777" w:rsidR="00FE557B" w:rsidRPr="00657F1B" w:rsidRDefault="00FE557B" w:rsidP="00FE557B">
      <w:pPr>
        <w:rPr>
          <w:rStyle w:val="StyleUnderline"/>
        </w:rPr>
      </w:pPr>
      <w:r w:rsidRPr="00657F1B">
        <w:t xml:space="preserve">For America to continue to realize the many benefits of OCS production, </w:t>
      </w:r>
      <w:r w:rsidRPr="00657F1B">
        <w:rPr>
          <w:rStyle w:val="StyleUnderline"/>
        </w:rPr>
        <w:t xml:space="preserve">offshore operations must be done safely and in an </w:t>
      </w:r>
      <w:r w:rsidRPr="00657F1B">
        <w:rPr>
          <w:rStyle w:val="Emphasis"/>
        </w:rPr>
        <w:t>environmentally sustainable</w:t>
      </w:r>
      <w:r w:rsidRPr="00657F1B">
        <w:rPr>
          <w:rStyle w:val="StyleUnderline"/>
        </w:rPr>
        <w:t xml:space="preserve"> manner.</w:t>
      </w:r>
      <w:r w:rsidRPr="00657F1B">
        <w:t xml:space="preserve"> Just as behind every flourishing garden there must be a good gardener, </w:t>
      </w:r>
      <w:r w:rsidRPr="00657F1B">
        <w:rPr>
          <w:rStyle w:val="StyleUnderline"/>
        </w:rPr>
        <w:t xml:space="preserve">the Bureau of Safety and Environmental Enforcement provides </w:t>
      </w:r>
      <w:r w:rsidRPr="00657F1B">
        <w:rPr>
          <w:rStyle w:val="Emphasis"/>
        </w:rPr>
        <w:t>regulatory oversight</w:t>
      </w:r>
      <w:r w:rsidRPr="00657F1B">
        <w:rPr>
          <w:rStyle w:val="StyleUnderline"/>
        </w:rPr>
        <w:t xml:space="preserve"> and enforcement offshore.</w:t>
      </w:r>
    </w:p>
    <w:p w14:paraId="596477E0" w14:textId="77777777" w:rsidR="00FE557B" w:rsidRPr="00657F1B" w:rsidRDefault="00FE557B" w:rsidP="00FE557B">
      <w:r w:rsidRPr="00657F1B">
        <w:rPr>
          <w:rStyle w:val="StyleUnderline"/>
        </w:rPr>
        <w:t>BSEE</w:t>
      </w:r>
      <w:r w:rsidRPr="00657F1B">
        <w:t xml:space="preserve">, uniquely authorized to promote and enforce safety on the OCS, </w:t>
      </w:r>
      <w:r w:rsidRPr="00657F1B">
        <w:rPr>
          <w:rStyle w:val="StyleUnderline"/>
        </w:rPr>
        <w:t>ensures</w:t>
      </w:r>
      <w:r w:rsidRPr="00657F1B">
        <w:t xml:space="preserve"> that offshore workers experience the safest possible conditions, </w:t>
      </w:r>
      <w:r w:rsidRPr="00657F1B">
        <w:rPr>
          <w:rStyle w:val="StyleUnderline"/>
        </w:rPr>
        <w:t>that the environment is protected, and that OCS resources are not wasted</w:t>
      </w:r>
      <w:r w:rsidRPr="00657F1B">
        <w:t>. It is only through this kind of safe production that America can continue benefiting from the OCS for generations to come.</w:t>
      </w:r>
    </w:p>
    <w:p w14:paraId="7E57B2E0" w14:textId="77777777" w:rsidR="00FE557B" w:rsidRPr="00657F1B" w:rsidRDefault="00FE557B" w:rsidP="00FE557B">
      <w:r w:rsidRPr="00657F1B">
        <w:t>To accomplish its safety goals, BSEE has taken enormous strides under the current administration to increase its presence on the OCS. BSEE inspections have increased by 46% over the past three years. In 2019, BSEE conducted 12,489 inspections, compared to 8,526 inspections in 2016.</w:t>
      </w:r>
    </w:p>
    <w:p w14:paraId="057627CD" w14:textId="77777777" w:rsidR="00FE557B" w:rsidRPr="00657F1B" w:rsidRDefault="00FE557B" w:rsidP="00FE557B">
      <w:r w:rsidRPr="00657F1B">
        <w:rPr>
          <w:rStyle w:val="StyleUnderline"/>
        </w:rPr>
        <w:t>Activity on the OCS — exploration, development, and production</w:t>
      </w:r>
      <w:r w:rsidRPr="00657F1B">
        <w:t xml:space="preserve"> — </w:t>
      </w:r>
      <w:r w:rsidRPr="00657F1B">
        <w:rPr>
          <w:rStyle w:val="StyleUnderline"/>
        </w:rPr>
        <w:t xml:space="preserve">begins with a well </w:t>
      </w:r>
      <w:r w:rsidRPr="00657F1B">
        <w:rPr>
          <w:rStyle w:val="Emphasis"/>
        </w:rPr>
        <w:t>permit</w:t>
      </w:r>
      <w:r w:rsidRPr="00657F1B">
        <w:t>. BSEE uses the well permit as one of many tools to ensure operations are conducted in a safe and environmentally sustainable way from the start.</w:t>
      </w:r>
    </w:p>
    <w:p w14:paraId="20E190A8" w14:textId="77777777" w:rsidR="00FE557B" w:rsidRPr="00657F1B" w:rsidRDefault="00FE557B" w:rsidP="00FE557B">
      <w:r w:rsidRPr="00657F1B">
        <w:t xml:space="preserve">BSEE </w:t>
      </w:r>
      <w:r w:rsidRPr="00657F1B">
        <w:rPr>
          <w:rStyle w:val="StyleUnderline"/>
        </w:rPr>
        <w:t>engineers</w:t>
      </w:r>
      <w:r w:rsidRPr="00657F1B">
        <w:t>, working with geologists, geophysicists, marine biologists, environmental scientists and archaeologists</w:t>
      </w:r>
      <w:r w:rsidRPr="00657F1B">
        <w:rPr>
          <w:rStyle w:val="StyleUnderline"/>
        </w:rPr>
        <w:t xml:space="preserve">, review all permit applications to ensure that required safety standards and </w:t>
      </w:r>
      <w:r w:rsidRPr="00657F1B">
        <w:rPr>
          <w:rStyle w:val="Emphasis"/>
        </w:rPr>
        <w:t>environmental</w:t>
      </w:r>
      <w:r w:rsidRPr="00657F1B">
        <w:rPr>
          <w:rStyle w:val="StyleUnderline"/>
        </w:rPr>
        <w:t xml:space="preserve"> safeguards are in place</w:t>
      </w:r>
      <w:r w:rsidRPr="00657F1B">
        <w:t xml:space="preserve"> before granting any approvals.</w:t>
      </w:r>
    </w:p>
    <w:p w14:paraId="087744D1" w14:textId="77777777" w:rsidR="00FE557B" w:rsidRPr="00657F1B" w:rsidRDefault="00FE557B" w:rsidP="00FE557B">
      <w:r w:rsidRPr="00657F1B">
        <w:t>BSEE approved 557 well permits between 2017 to 2019. Those permits launch an operator’s drilling activity, which, in turn, leads to production and culminates in economic activity. That’s good news for our rig operators and crew, and good news for our country.</w:t>
      </w:r>
    </w:p>
    <w:p w14:paraId="6297B9D9" w14:textId="77777777" w:rsidR="00FE557B" w:rsidRPr="00657F1B" w:rsidRDefault="00FE557B" w:rsidP="00FE557B">
      <w:r w:rsidRPr="00657F1B">
        <w:t>Once production begins, BSEE inspectors ensure operations are conducted safely. We have made enormous tangible strides under the Trump Administration toward innovations and improvements through an internal change management initiative action plan, the goal of which was to equip the organization with strong, smart programs and practices.</w:t>
      </w:r>
    </w:p>
    <w:p w14:paraId="71C1B550" w14:textId="77777777" w:rsidR="00FE557B" w:rsidRPr="00657F1B" w:rsidRDefault="00FE557B" w:rsidP="00FE557B">
      <w:r w:rsidRPr="00657F1B">
        <w:t xml:space="preserve">Thanks to these changes, </w:t>
      </w:r>
      <w:r w:rsidRPr="00657F1B">
        <w:rPr>
          <w:rStyle w:val="StyleUnderline"/>
        </w:rPr>
        <w:t xml:space="preserve">BSEE staff has modernized regulations and completed 112 safety initiatives and </w:t>
      </w:r>
      <w:r w:rsidRPr="00657F1B">
        <w:rPr>
          <w:rStyle w:val="Emphasis"/>
        </w:rPr>
        <w:t>60 environmental initiatives</w:t>
      </w:r>
      <w:r w:rsidRPr="00657F1B">
        <w:t>. This has contributed to BSEE’s ability to increase inspections by 46% in the past three years.</w:t>
      </w:r>
    </w:p>
    <w:p w14:paraId="2F55A517" w14:textId="77777777" w:rsidR="00FE557B" w:rsidRPr="00657F1B" w:rsidRDefault="00FE557B" w:rsidP="00FE557B">
      <w:r w:rsidRPr="00657F1B">
        <w:t>It is from this foundation of safety for workers and the environment that BSEE contributes to the OCS, which allows America to continue to see vast benefit from OCS energy activity.</w:t>
      </w:r>
    </w:p>
    <w:p w14:paraId="03AB33E8" w14:textId="77777777" w:rsidR="00FE557B" w:rsidRPr="00657F1B" w:rsidRDefault="00FE557B" w:rsidP="00FE557B">
      <w:r w:rsidRPr="00657F1B">
        <w:rPr>
          <w:rStyle w:val="StyleUnderline"/>
        </w:rPr>
        <w:lastRenderedPageBreak/>
        <w:t xml:space="preserve">It’s not only the large oil and natural gas operators who provide offshore energy production; it’s also the </w:t>
      </w:r>
      <w:r w:rsidRPr="00657F1B">
        <w:rPr>
          <w:rStyle w:val="Emphasis"/>
        </w:rPr>
        <w:t>independent</w:t>
      </w:r>
      <w:r w:rsidRPr="00657F1B">
        <w:t xml:space="preserve">, mid-size and small </w:t>
      </w:r>
      <w:r w:rsidRPr="00657F1B">
        <w:rPr>
          <w:rStyle w:val="StyleUnderline"/>
        </w:rPr>
        <w:t>operators with an important role in the nation’s offshore energy program</w:t>
      </w:r>
      <w:r w:rsidRPr="00657F1B">
        <w:t>. It is the men and women of America who wear the hard hats and steel-toed boots and set out to the OCS who do the hard work of fueling our nation.</w:t>
      </w:r>
    </w:p>
    <w:p w14:paraId="59F308DF" w14:textId="77777777" w:rsidR="00FE557B" w:rsidRPr="00657F1B" w:rsidRDefault="00FE557B" w:rsidP="00FE557B">
      <w:pPr>
        <w:pStyle w:val="Heading4"/>
      </w:pPr>
      <w:r w:rsidRPr="00657F1B">
        <w:t xml:space="preserve">Oil drilling in the Eastern Gulf is key to economic activity, employment gains, and energy security. </w:t>
      </w:r>
    </w:p>
    <w:p w14:paraId="5BA838B0" w14:textId="77777777" w:rsidR="00FE557B" w:rsidRPr="00657F1B" w:rsidRDefault="00FE557B" w:rsidP="00FE557B">
      <w:r w:rsidRPr="00657F1B">
        <w:t>American Petroleum Institute (</w:t>
      </w:r>
      <w:r w:rsidRPr="00657F1B">
        <w:rPr>
          <w:rStyle w:val="Style13ptBold"/>
        </w:rPr>
        <w:t>API</w:t>
      </w:r>
      <w:r w:rsidRPr="00657F1B">
        <w:t xml:space="preserve">), largest U.S. trade association for the oil and natural gas industry. It claims to represent nearly 600 corporations involved in production, </w:t>
      </w:r>
      <w:r w:rsidRPr="00657F1B">
        <w:rPr>
          <w:rStyle w:val="Style13ptBold"/>
        </w:rPr>
        <w:t>’17</w:t>
      </w:r>
      <w:r w:rsidRPr="00657F1B">
        <w:t xml:space="preserve">, The Economic Impacts of Allowing Access to the Eastern Gulf of Mexico for Oil and Natural Gas Exploration and Development, </w:t>
      </w:r>
      <w:hyperlink r:id="rId42" w:history="1">
        <w:r w:rsidRPr="00657F1B">
          <w:rPr>
            <w:rStyle w:val="Hyperlink"/>
          </w:rPr>
          <w:t>https://www.api.org/-/media/Files/Policy/Exploration/Eastern-Gulf-Development-Economic-Impacts.pdf?la=en&amp;hash=01F057718BD415C49430B011BEF56DCCA9A32426</w:t>
        </w:r>
      </w:hyperlink>
      <w:r w:rsidRPr="00657F1B">
        <w:t>, MX</w:t>
      </w:r>
    </w:p>
    <w:p w14:paraId="5F93A46F" w14:textId="77777777" w:rsidR="00FE557B" w:rsidRPr="00657F1B" w:rsidRDefault="00FE557B" w:rsidP="00FE557B">
      <w:r w:rsidRPr="00657F1B">
        <w:rPr>
          <w:rStyle w:val="Emphasis"/>
        </w:rPr>
        <w:t>Drilling</w:t>
      </w:r>
      <w:r w:rsidRPr="00657F1B">
        <w:t xml:space="preserve"> </w:t>
      </w:r>
      <w:r w:rsidRPr="00657F1B">
        <w:rPr>
          <w:rStyle w:val="StyleUnderline"/>
        </w:rPr>
        <w:t xml:space="preserve">is the key activity both to discover </w:t>
      </w:r>
      <w:r w:rsidRPr="00657F1B">
        <w:rPr>
          <w:rStyle w:val="Emphasis"/>
        </w:rPr>
        <w:t>oil</w:t>
      </w:r>
      <w:r w:rsidRPr="00657F1B">
        <w:rPr>
          <w:rStyle w:val="StyleUnderline"/>
        </w:rPr>
        <w:t xml:space="preserve"> and </w:t>
      </w:r>
      <w:r w:rsidRPr="00657F1B">
        <w:rPr>
          <w:rStyle w:val="Emphasis"/>
        </w:rPr>
        <w:t>natural gas resources</w:t>
      </w:r>
      <w:r w:rsidRPr="00657F1B">
        <w:rPr>
          <w:rStyle w:val="StyleUnderline"/>
        </w:rPr>
        <w:t xml:space="preserve"> through exploration drilling as well as to prepare them for production by drilling development wells.</w:t>
      </w:r>
      <w:r w:rsidRPr="00657F1B">
        <w:t xml:space="preserve"> </w:t>
      </w:r>
      <w:r w:rsidRPr="00657F1B">
        <w:rPr>
          <w:rStyle w:val="StyleUnderline"/>
        </w:rPr>
        <w:t xml:space="preserve">With leasing starting in Year 1, </w:t>
      </w:r>
      <w:r w:rsidRPr="00657F1B">
        <w:rPr>
          <w:rStyle w:val="Emphasis"/>
        </w:rPr>
        <w:t>Eastern Gulf</w:t>
      </w:r>
      <w:r w:rsidRPr="00657F1B">
        <w:rPr>
          <w:rStyle w:val="StyleUnderline"/>
        </w:rPr>
        <w:t xml:space="preserve"> drilling would be expected to begin years later</w:t>
      </w:r>
      <w:r w:rsidRPr="00657F1B">
        <w:t xml:space="preserve">. </w:t>
      </w:r>
      <w:r w:rsidRPr="00657F1B">
        <w:rPr>
          <w:rStyle w:val="StyleUnderline"/>
        </w:rPr>
        <w:t>An average of around 28 wells per year are expected to be drilled across the forecast period.</w:t>
      </w:r>
      <w:r w:rsidRPr="00657F1B">
        <w:t xml:space="preserve"> Around </w:t>
      </w:r>
      <w:r w:rsidRPr="00657F1B">
        <w:rPr>
          <w:rStyle w:val="StyleUnderline"/>
        </w:rPr>
        <w:t>70 percent</w:t>
      </w:r>
      <w:r w:rsidRPr="00657F1B">
        <w:t xml:space="preserve"> of all wells </w:t>
      </w:r>
      <w:r w:rsidRPr="00657F1B">
        <w:rPr>
          <w:rStyle w:val="StyleUnderline"/>
        </w:rPr>
        <w:t>are projected to be drilled in deepwater</w:t>
      </w:r>
      <w:r w:rsidRPr="00657F1B">
        <w:t xml:space="preserve">. </w:t>
      </w:r>
      <w:r w:rsidRPr="00657F1B">
        <w:rPr>
          <w:rStyle w:val="StyleUnderline"/>
        </w:rPr>
        <w:t xml:space="preserve">Drilling in the area is projected to trend upwards as </w:t>
      </w:r>
      <w:r w:rsidRPr="00657F1B">
        <w:rPr>
          <w:rStyle w:val="Emphasis"/>
        </w:rPr>
        <w:t>infrastructure</w:t>
      </w:r>
      <w:r w:rsidRPr="00657F1B">
        <w:rPr>
          <w:rStyle w:val="StyleUnderline"/>
        </w:rPr>
        <w:t xml:space="preserve"> is </w:t>
      </w:r>
      <w:r w:rsidRPr="00657F1B">
        <w:rPr>
          <w:rStyle w:val="Emphasis"/>
        </w:rPr>
        <w:t>developed</w:t>
      </w:r>
      <w:r w:rsidRPr="00657F1B">
        <w:rPr>
          <w:rStyle w:val="StyleUnderline"/>
        </w:rPr>
        <w:t xml:space="preserve"> and a higher percentage of development wells are drilled each year</w:t>
      </w:r>
      <w:r w:rsidRPr="00657F1B">
        <w:t>. In the last five years of the forecast, an average of around 45 wells is projected to be drilled annually.</w:t>
      </w:r>
    </w:p>
    <w:p w14:paraId="3E1810C3" w14:textId="77777777" w:rsidR="00FE557B" w:rsidRPr="00657F1B" w:rsidRDefault="00FE557B" w:rsidP="00FE557B">
      <w:r w:rsidRPr="00657F1B">
        <w:t>Projects</w:t>
      </w:r>
    </w:p>
    <w:p w14:paraId="3C47EBE5" w14:textId="77777777" w:rsidR="00FE557B" w:rsidRPr="00657F1B" w:rsidRDefault="00FE557B" w:rsidP="00FE557B">
      <w:r w:rsidRPr="00657F1B">
        <w:rPr>
          <w:rStyle w:val="Emphasis"/>
        </w:rPr>
        <w:t>Offshore project</w:t>
      </w:r>
      <w:r w:rsidRPr="00657F1B">
        <w:rPr>
          <w:rStyle w:val="StyleUnderline"/>
        </w:rPr>
        <w:t xml:space="preserve"> development is the key factor in oil and natural gas production</w:t>
      </w:r>
      <w:r w:rsidRPr="00657F1B">
        <w:t xml:space="preserve">. </w:t>
      </w:r>
      <w:r w:rsidRPr="00657F1B">
        <w:rPr>
          <w:rStyle w:val="StyleUnderline"/>
        </w:rPr>
        <w:t>It is</w:t>
      </w:r>
      <w:r w:rsidRPr="00657F1B">
        <w:t xml:space="preserve"> also </w:t>
      </w:r>
      <w:r w:rsidRPr="00657F1B">
        <w:rPr>
          <w:rStyle w:val="StyleUnderline"/>
        </w:rPr>
        <w:t>the main factor driving capital</w:t>
      </w:r>
      <w:r w:rsidRPr="00657F1B">
        <w:t xml:space="preserve"> and operational expenditures that lead to increases in employment and economic activity. </w:t>
      </w:r>
      <w:r w:rsidRPr="00657F1B">
        <w:rPr>
          <w:rStyle w:val="StyleUnderline"/>
        </w:rPr>
        <w:t xml:space="preserve">Offshore projects are complex, requiring a </w:t>
      </w:r>
      <w:r w:rsidRPr="00657F1B">
        <w:rPr>
          <w:rStyle w:val="Emphasis"/>
        </w:rPr>
        <w:t>multitude of engineers</w:t>
      </w:r>
      <w:r w:rsidRPr="00657F1B">
        <w:rPr>
          <w:rStyle w:val="StyleUnderline"/>
        </w:rPr>
        <w:t>, contractors, and equipment suppliers working over a number of years prior to oil and natural gas production</w:t>
      </w:r>
      <w:r w:rsidRPr="00657F1B">
        <w:t xml:space="preserve">. For the purposes of this study, offshore project development was generalized into six project types based on project size and water depth. This study estimates that </w:t>
      </w:r>
      <w:r w:rsidRPr="00657F1B">
        <w:rPr>
          <w:rStyle w:val="Emphasis"/>
        </w:rPr>
        <w:t>40 major</w:t>
      </w:r>
      <w:r w:rsidRPr="00657F1B">
        <w:rPr>
          <w:rStyle w:val="StyleUnderline"/>
        </w:rPr>
        <w:t xml:space="preserve"> projects could begin oil and natural gas production in the Eastern Gulf between over the 20-year forecast period,</w:t>
      </w:r>
      <w:r w:rsidRPr="00657F1B">
        <w:t xml:space="preserve"> of which 14 are projected to be deepwater projects and 26 are projected to be shallow water projects.</w:t>
      </w:r>
    </w:p>
    <w:p w14:paraId="2E318EFA" w14:textId="77777777" w:rsidR="00FE557B" w:rsidRPr="00657F1B" w:rsidRDefault="00FE557B" w:rsidP="00FE557B">
      <w:r w:rsidRPr="00657F1B">
        <w:t>Oil and Natural Gas Production</w:t>
      </w:r>
    </w:p>
    <w:p w14:paraId="3E46DE0B" w14:textId="77777777" w:rsidR="00FE557B" w:rsidRPr="00657F1B" w:rsidRDefault="00FE557B" w:rsidP="00FE557B">
      <w:r w:rsidRPr="00657F1B">
        <w:rPr>
          <w:rStyle w:val="StyleUnderline"/>
        </w:rPr>
        <w:t>Allowing access to the Eastern Gulf to offshore oil and natural gas production is projected to lead to an increase in</w:t>
      </w:r>
      <w:r w:rsidRPr="00657F1B">
        <w:t xml:space="preserve"> domestic </w:t>
      </w:r>
      <w:r w:rsidRPr="00657F1B">
        <w:rPr>
          <w:rStyle w:val="StyleUnderline"/>
        </w:rPr>
        <w:t xml:space="preserve">energy </w:t>
      </w:r>
      <w:r w:rsidRPr="00657F1B">
        <w:rPr>
          <w:rStyle w:val="Emphasis"/>
        </w:rPr>
        <w:t>production</w:t>
      </w:r>
      <w:r w:rsidRPr="00657F1B">
        <w:t xml:space="preserve">. The first oil and natural gas production from the Eastern Gulf is projected to start within five years of the beginning of leasing. Within three years of initial production, </w:t>
      </w:r>
      <w:r w:rsidRPr="00657F1B">
        <w:rPr>
          <w:rStyle w:val="StyleUnderline"/>
        </w:rPr>
        <w:t xml:space="preserve">Eastern Gulf production is projected to increase to </w:t>
      </w:r>
      <w:r w:rsidRPr="00657F1B">
        <w:rPr>
          <w:rStyle w:val="Emphasis"/>
        </w:rPr>
        <w:t>nearly 70 thousand barrels</w:t>
      </w:r>
      <w:r w:rsidRPr="00657F1B">
        <w:rPr>
          <w:rStyle w:val="StyleUnderline"/>
        </w:rPr>
        <w:t xml:space="preserve"> of oil equivalent per day </w:t>
      </w:r>
      <w:r w:rsidRPr="00657F1B">
        <w:t xml:space="preserve">(BOED). </w:t>
      </w:r>
      <w:r w:rsidRPr="00657F1B">
        <w:rPr>
          <w:rStyle w:val="StyleUnderline"/>
        </w:rPr>
        <w:t>Production is projected to reach over 1 million BOED 20 years after leasing begins,</w:t>
      </w:r>
      <w:r w:rsidRPr="00657F1B">
        <w:t xml:space="preserve"> with production expected to be around 65 percent oil and 35 percent natural gas.</w:t>
      </w:r>
    </w:p>
    <w:p w14:paraId="3FC121F0" w14:textId="77777777" w:rsidR="00FE557B" w:rsidRPr="00657F1B" w:rsidRDefault="00FE557B" w:rsidP="00FE557B">
      <w:r w:rsidRPr="00657F1B">
        <w:t>Spending</w:t>
      </w:r>
    </w:p>
    <w:p w14:paraId="6F3FDB23" w14:textId="77777777" w:rsidR="00FE557B" w:rsidRPr="00657F1B" w:rsidRDefault="00FE557B" w:rsidP="00FE557B">
      <w:pPr>
        <w:rPr>
          <w:rStyle w:val="StyleUnderline"/>
        </w:rPr>
      </w:pPr>
      <w:r w:rsidRPr="00657F1B">
        <w:rPr>
          <w:rStyle w:val="StyleUnderline"/>
        </w:rPr>
        <w:t>Total cumulative spending across the forecast period is projected to be around $</w:t>
      </w:r>
      <w:r w:rsidRPr="00657F1B">
        <w:rPr>
          <w:rStyle w:val="Emphasis"/>
        </w:rPr>
        <w:t>118 billion</w:t>
      </w:r>
      <w:r w:rsidRPr="00657F1B">
        <w:t xml:space="preserve">. </w:t>
      </w:r>
      <w:r w:rsidRPr="00657F1B">
        <w:rPr>
          <w:rStyle w:val="StyleUnderline"/>
        </w:rPr>
        <w:t xml:space="preserve">Spending is projected to grow from an average of $315 million per year during the first five </w:t>
      </w:r>
      <w:r w:rsidRPr="00657F1B">
        <w:rPr>
          <w:rStyle w:val="StyleUnderline"/>
        </w:rPr>
        <w:lastRenderedPageBreak/>
        <w:t>years</w:t>
      </w:r>
      <w:r w:rsidRPr="00657F1B">
        <w:t xml:space="preserve"> of initial leasing, seismic, and exploratory drilling </w:t>
      </w:r>
      <w:r w:rsidRPr="00657F1B">
        <w:rPr>
          <w:rStyle w:val="StyleUnderline"/>
        </w:rPr>
        <w:t>to over $11.5 billion per year 20 years after first leasing begins.</w:t>
      </w:r>
    </w:p>
    <w:p w14:paraId="7FC6BD94" w14:textId="77777777" w:rsidR="00FE557B" w:rsidRPr="00657F1B" w:rsidRDefault="00FE557B" w:rsidP="00FE557B">
      <w:r w:rsidRPr="00657F1B">
        <w:t>The largest amounts of expenditures are for drilling, operational expenditures, engineering, manufacturing and fabrication of platforms and equipment. Cumulative operational expenditures (OPEX), which occur after a well’s initial production, are projected at nearly $24 billion. Cumulative capital expenditures across the 20 year forecast period are projected at around $94 billion.</w:t>
      </w:r>
    </w:p>
    <w:p w14:paraId="0663DE51" w14:textId="77777777" w:rsidR="00FE557B" w:rsidRPr="00657F1B" w:rsidRDefault="00FE557B" w:rsidP="00FE557B">
      <w:r w:rsidRPr="00657F1B">
        <w:rPr>
          <w:rStyle w:val="StyleUnderline"/>
        </w:rPr>
        <w:t>Domestic spending is expected to account for 85 percent of cumulative spending from Eastern Gulf of Mexico offshore development</w:t>
      </w:r>
      <w:r w:rsidRPr="00657F1B">
        <w:t>, with the remaining taking place internationally. For domestic spending over 90 percent of spending from Eastern Gulf oil and natural gas developments is expected to take place in the Gulf Coast states, with Texas (39 percent), Florida (22 percent) and Louisiana (17 percent) accounting for the largest shares. Alabama is expected to account for nine percent of total spending, with Mississippi accounting for five percent. States outside of the Gulf Coast are expected to account for nine percent of total spending.</w:t>
      </w:r>
    </w:p>
    <w:p w14:paraId="40546D2B" w14:textId="77777777" w:rsidR="00FE557B" w:rsidRPr="00657F1B" w:rsidRDefault="00FE557B" w:rsidP="00FE557B">
      <w:r w:rsidRPr="00657F1B">
        <w:t>Employment</w:t>
      </w:r>
    </w:p>
    <w:p w14:paraId="01ECD6C1" w14:textId="77777777" w:rsidR="00FE557B" w:rsidRPr="00657F1B" w:rsidRDefault="00FE557B" w:rsidP="00FE557B">
      <w:pPr>
        <w:rPr>
          <w:rStyle w:val="StyleUnderline"/>
        </w:rPr>
      </w:pPr>
      <w:r w:rsidRPr="00657F1B">
        <w:rPr>
          <w:rStyle w:val="StyleUnderline"/>
        </w:rPr>
        <w:t xml:space="preserve">Eastern Gulf oil and natural gas development is expected to lead to significant </w:t>
      </w:r>
      <w:r w:rsidRPr="00657F1B">
        <w:rPr>
          <w:rStyle w:val="Emphasis"/>
        </w:rPr>
        <w:t>employment gains</w:t>
      </w:r>
      <w:r w:rsidRPr="00657F1B">
        <w:t xml:space="preserve">, both in the Gulf Coast region and nationally. </w:t>
      </w:r>
      <w:r w:rsidRPr="00657F1B">
        <w:rPr>
          <w:rStyle w:val="StyleUnderline"/>
        </w:rPr>
        <w:t>Employment impacts are expected to grow throughout the forecast period, with total incremental U.S. employment supported reaching nearly 165 thousand jobs 20 years after initial lease sales</w:t>
      </w:r>
      <w:r w:rsidRPr="00657F1B">
        <w:t xml:space="preserve">. </w:t>
      </w:r>
      <w:r w:rsidRPr="00657F1B">
        <w:rPr>
          <w:rStyle w:val="StyleUnderline"/>
        </w:rPr>
        <w:t xml:space="preserve">Total Gulf Coast employment is projected to reach over </w:t>
      </w:r>
      <w:r w:rsidRPr="00657F1B">
        <w:rPr>
          <w:rStyle w:val="Emphasis"/>
        </w:rPr>
        <w:t>152 thousand jobs.</w:t>
      </w:r>
      <w:r w:rsidRPr="00657F1B">
        <w:t xml:space="preserve"> States outside the region are projected to see employment gains of nearly 12 thousand jobs by the end of the forecast period. The largest employment impact of Eastern Gulf oil and natural gas activity is projected in Florida and the traditional offshore oil and gas states of Texas and Louisiana. </w:t>
      </w:r>
      <w:r w:rsidRPr="00657F1B">
        <w:rPr>
          <w:rStyle w:val="StyleUnderline"/>
        </w:rPr>
        <w:t>The share of incremental employment</w:t>
      </w:r>
      <w:r w:rsidRPr="00657F1B">
        <w:t xml:space="preserve"> within the eastern states of Alabama, Mississippi, and Florida </w:t>
      </w:r>
      <w:r w:rsidRPr="00657F1B">
        <w:rPr>
          <w:rStyle w:val="StyleUnderline"/>
        </w:rPr>
        <w:t xml:space="preserve">is anticipated to steadily grow as the area is developed – allowing for </w:t>
      </w:r>
      <w:r w:rsidRPr="00657F1B">
        <w:rPr>
          <w:rStyle w:val="Emphasis"/>
        </w:rPr>
        <w:t>additional goods</w:t>
      </w:r>
      <w:r w:rsidRPr="00657F1B">
        <w:rPr>
          <w:rStyle w:val="StyleUnderline"/>
        </w:rPr>
        <w:t xml:space="preserve"> and services to be sourced locally. </w:t>
      </w:r>
    </w:p>
    <w:p w14:paraId="75F74C34" w14:textId="77777777" w:rsidR="00FE557B" w:rsidRPr="00657F1B" w:rsidRDefault="00FE557B" w:rsidP="00FE557B">
      <w:r w:rsidRPr="00657F1B">
        <w:t>Contributions to the Economy and Government Revenues</w:t>
      </w:r>
    </w:p>
    <w:p w14:paraId="2B335989" w14:textId="77777777" w:rsidR="00FE557B" w:rsidRPr="00657F1B" w:rsidRDefault="00FE557B" w:rsidP="00FE557B">
      <w:r w:rsidRPr="00657F1B">
        <w:rPr>
          <w:rStyle w:val="Emphasis"/>
        </w:rPr>
        <w:t>Spending</w:t>
      </w:r>
      <w:r w:rsidRPr="00657F1B">
        <w:rPr>
          <w:rStyle w:val="StyleUnderline"/>
        </w:rPr>
        <w:t xml:space="preserve"> by the oil and gas industry is expected to lead to a significant increase of the nation’s</w:t>
      </w:r>
      <w:r w:rsidRPr="00657F1B">
        <w:t xml:space="preserve"> </w:t>
      </w:r>
      <w:r w:rsidRPr="00657F1B">
        <w:rPr>
          <w:rStyle w:val="Emphasis"/>
        </w:rPr>
        <w:t>GDP</w:t>
      </w:r>
      <w:r w:rsidRPr="00657F1B">
        <w:t xml:space="preserve">. </w:t>
      </w:r>
      <w:r w:rsidRPr="00657F1B">
        <w:rPr>
          <w:rStyle w:val="StyleUnderline"/>
        </w:rPr>
        <w:t>Total contributions to the economy are projected to be over $</w:t>
      </w:r>
      <w:r w:rsidRPr="00657F1B">
        <w:rPr>
          <w:rStyle w:val="Emphasis"/>
        </w:rPr>
        <w:t>14 billion per year</w:t>
      </w:r>
      <w:r w:rsidRPr="00657F1B">
        <w:rPr>
          <w:rStyle w:val="StyleUnderline"/>
        </w:rPr>
        <w:t xml:space="preserve"> by the end of the forecast period</w:t>
      </w:r>
      <w:r w:rsidRPr="00657F1B">
        <w:t>, with nearly $13 billion of the total expected impact to occur in the Gulf Coast states. The largest contributions to states’ economies are expected to be seen in Florida, Texas, and Louisiana.</w:t>
      </w:r>
    </w:p>
    <w:p w14:paraId="6BFEA3E0" w14:textId="77777777" w:rsidR="00FE557B" w:rsidRPr="00657F1B" w:rsidRDefault="00FE557B" w:rsidP="00FE557B">
      <w:r w:rsidRPr="00657F1B">
        <w:rPr>
          <w:rStyle w:val="Emphasis"/>
        </w:rPr>
        <w:t>Eastern Gulf</w:t>
      </w:r>
      <w:r w:rsidRPr="00657F1B">
        <w:rPr>
          <w:rStyle w:val="StyleUnderline"/>
        </w:rPr>
        <w:t xml:space="preserve"> oil </w:t>
      </w:r>
      <w:r w:rsidRPr="00657F1B">
        <w:t xml:space="preserve">and natural gas </w:t>
      </w:r>
      <w:r w:rsidRPr="00657F1B">
        <w:rPr>
          <w:rStyle w:val="StyleUnderline"/>
        </w:rPr>
        <w:t xml:space="preserve">development has the potential to increase </w:t>
      </w:r>
      <w:r w:rsidRPr="00657F1B">
        <w:rPr>
          <w:rStyle w:val="Emphasis"/>
        </w:rPr>
        <w:t>government revenue</w:t>
      </w:r>
      <w:r w:rsidRPr="00657F1B">
        <w:t xml:space="preserve"> from royalties, bonus bids, and rents on </w:t>
      </w:r>
      <w:r w:rsidRPr="00657F1B">
        <w:rPr>
          <w:rStyle w:val="StyleUnderline"/>
        </w:rPr>
        <w:t xml:space="preserve">leases by an estimated </w:t>
      </w:r>
      <w:r w:rsidRPr="00657F1B">
        <w:rPr>
          <w:rStyle w:val="Emphasis"/>
        </w:rPr>
        <w:t>$41.5 billion</w:t>
      </w:r>
      <w:r w:rsidRPr="00657F1B">
        <w:t xml:space="preserve"> cumulatively throughout the forecast period. Total government revenues are projected to reach nearly $5 billion per year 20 years after initial lease sales. </w:t>
      </w:r>
      <w:r w:rsidRPr="00657F1B">
        <w:rPr>
          <w:rStyle w:val="StyleUnderline"/>
        </w:rPr>
        <w:t xml:space="preserve">The majority of projected cumulative revenues are from royalties on produced oil and natural gas at around </w:t>
      </w:r>
      <w:r w:rsidRPr="00657F1B">
        <w:rPr>
          <w:rStyle w:val="Emphasis"/>
        </w:rPr>
        <w:t>$35 billion</w:t>
      </w:r>
      <w:r w:rsidRPr="00657F1B">
        <w:t>. Leasing bonus bids are projected to account for around $4.5 billion while rental income from offshore blocks is expected to account for approximately $2 billion.</w:t>
      </w:r>
    </w:p>
    <w:p w14:paraId="22E1B0AD" w14:textId="77777777" w:rsidR="00FE557B" w:rsidRPr="00657F1B" w:rsidRDefault="00FE557B" w:rsidP="00FE557B">
      <w:r w:rsidRPr="00657F1B">
        <w:t xml:space="preserve">This report assumes that associated government revenue is split 37.5 percent to the coastal states and 62.5 percent to the Federal government. This is similar to the arrangement in place </w:t>
      </w:r>
      <w:r w:rsidRPr="00657F1B">
        <w:lastRenderedPageBreak/>
        <w:t>with currently producing Gulf States but without an associated cap on state government revenue. Actual revenue proportion going to state governments, if any, would be determined by future legislation. Cumulative state revenues through the forecast period for the Gulf Coast states could reach over $16 billion. Any spending by state governments due to additional revenue has the potential to increase GDP.5</w:t>
      </w:r>
    </w:p>
    <w:p w14:paraId="4743B0B1" w14:textId="77777777" w:rsidR="00FE557B" w:rsidRPr="00657F1B" w:rsidRDefault="00FE557B" w:rsidP="00FE557B">
      <w:pPr>
        <w:rPr>
          <w:rStyle w:val="StyleUnderline"/>
        </w:rPr>
      </w:pPr>
      <w:r w:rsidRPr="00657F1B">
        <w:rPr>
          <w:rStyle w:val="StyleUnderline"/>
        </w:rPr>
        <w:t xml:space="preserve">Allowing access for Eastern Gulf oil and natural gas development is projected to </w:t>
      </w:r>
      <w:r w:rsidRPr="00657F1B">
        <w:rPr>
          <w:rStyle w:val="Emphasis"/>
        </w:rPr>
        <w:t>increase employment, economic activity</w:t>
      </w:r>
      <w:r w:rsidRPr="00657F1B">
        <w:rPr>
          <w:rStyle w:val="StyleUnderline"/>
        </w:rPr>
        <w:t xml:space="preserve">, and government revenues with comparatively </w:t>
      </w:r>
      <w:r w:rsidRPr="00657F1B">
        <w:rPr>
          <w:rStyle w:val="Emphasis"/>
        </w:rPr>
        <w:t>little additional spending</w:t>
      </w:r>
      <w:r w:rsidRPr="00657F1B">
        <w:rPr>
          <w:rStyle w:val="StyleUnderline"/>
        </w:rPr>
        <w:t xml:space="preserve"> required by federal and state governments</w:t>
      </w:r>
      <w:r w:rsidRPr="00657F1B">
        <w:t xml:space="preserve">. </w:t>
      </w:r>
      <w:r w:rsidRPr="00657F1B">
        <w:rPr>
          <w:rStyle w:val="StyleUnderline"/>
        </w:rPr>
        <w:t>The nation as a whole, but especially the Gulf Coast states, would likely see large employment gains, increased economic activity, and additional government revenue</w:t>
      </w:r>
      <w:r w:rsidRPr="00657F1B">
        <w:t xml:space="preserve">. In addition, </w:t>
      </w:r>
      <w:r w:rsidRPr="00657F1B">
        <w:rPr>
          <w:rStyle w:val="StyleUnderline"/>
        </w:rPr>
        <w:t>the nation is projected to see increased domestic oil</w:t>
      </w:r>
      <w:r w:rsidRPr="00657F1B">
        <w:t xml:space="preserve"> and natural gas </w:t>
      </w:r>
      <w:r w:rsidRPr="00657F1B">
        <w:rPr>
          <w:rStyle w:val="StyleUnderline"/>
        </w:rPr>
        <w:t>production</w:t>
      </w:r>
      <w:r w:rsidRPr="00657F1B">
        <w:t xml:space="preserve">, thus </w:t>
      </w:r>
      <w:r w:rsidRPr="00657F1B">
        <w:rPr>
          <w:rStyle w:val="StyleUnderline"/>
        </w:rPr>
        <w:t xml:space="preserve">increasing the nation’s </w:t>
      </w:r>
      <w:r w:rsidRPr="00657F1B">
        <w:rPr>
          <w:rStyle w:val="Emphasis"/>
        </w:rPr>
        <w:t>energy security</w:t>
      </w:r>
      <w:r w:rsidRPr="00657F1B">
        <w:rPr>
          <w:rStyle w:val="StyleUnderline"/>
        </w:rPr>
        <w:t xml:space="preserve">. </w:t>
      </w:r>
    </w:p>
    <w:p w14:paraId="2713640E" w14:textId="77777777" w:rsidR="00FE557B" w:rsidRPr="00657F1B" w:rsidRDefault="00FE557B" w:rsidP="00FE557B">
      <w:pPr>
        <w:pStyle w:val="Heading2"/>
      </w:pPr>
      <w:r w:rsidRPr="00657F1B">
        <w:lastRenderedPageBreak/>
        <w:t>Misc</w:t>
      </w:r>
    </w:p>
    <w:p w14:paraId="2DF23AA3" w14:textId="0752BDA4" w:rsidR="00FE557B" w:rsidRPr="00657F1B" w:rsidRDefault="00FE557B" w:rsidP="00FE557B">
      <w:pPr>
        <w:pStyle w:val="Heading4"/>
      </w:pPr>
      <w:r w:rsidRPr="00657F1B">
        <w:t>States don’t enforce on their land.</w:t>
      </w:r>
    </w:p>
    <w:p w14:paraId="40C058FB" w14:textId="77777777" w:rsidR="00FE557B" w:rsidRPr="00657F1B" w:rsidRDefault="00FE557B" w:rsidP="00FE557B">
      <w:r w:rsidRPr="00657F1B">
        <w:t>Natural Resources Defense Council (</w:t>
      </w:r>
      <w:r w:rsidRPr="00657F1B">
        <w:rPr>
          <w:rStyle w:val="Style13ptBold"/>
        </w:rPr>
        <w:t>NRDC</w:t>
      </w:r>
      <w:r w:rsidRPr="00657F1B">
        <w:t xml:space="preserve">), United States-based 501 non-profit international environmental advocacy group, </w:t>
      </w:r>
      <w:r w:rsidRPr="00657F1B">
        <w:rPr>
          <w:rStyle w:val="Style13ptBold"/>
        </w:rPr>
        <w:t>‘18</w:t>
      </w:r>
      <w:r w:rsidRPr="00657F1B">
        <w:t xml:space="preserve">, "We Could Do a Lot More to Regulate Fracking," NRDC, </w:t>
      </w:r>
      <w:hyperlink r:id="rId43" w:history="1">
        <w:r w:rsidRPr="00657F1B">
          <w:rPr>
            <w:rStyle w:val="Hyperlink"/>
          </w:rPr>
          <w:t>https://www.nrdc.org/stories/we-could-do-lot-more-regulate-fracking</w:t>
        </w:r>
      </w:hyperlink>
      <w:r w:rsidRPr="00657F1B">
        <w:t>, MX</w:t>
      </w:r>
    </w:p>
    <w:p w14:paraId="2E225FE3" w14:textId="77777777" w:rsidR="00FE557B" w:rsidRPr="00657F1B" w:rsidRDefault="00FE557B" w:rsidP="00FE557B">
      <w:r w:rsidRPr="00657F1B">
        <w:rPr>
          <w:rStyle w:val="StyleUnderline"/>
        </w:rPr>
        <w:t xml:space="preserve">All you can glean from this report is that a company called </w:t>
      </w:r>
      <w:r w:rsidRPr="00657F1B">
        <w:rPr>
          <w:rStyle w:val="Emphasis"/>
        </w:rPr>
        <w:t xml:space="preserve">SRC Energy </w:t>
      </w:r>
      <w:r w:rsidRPr="00657F1B">
        <w:rPr>
          <w:rStyle w:val="StyleUnderline"/>
        </w:rPr>
        <w:t xml:space="preserve">apparently </w:t>
      </w:r>
      <w:r w:rsidRPr="00657F1B">
        <w:rPr>
          <w:rStyle w:val="Emphasis"/>
        </w:rPr>
        <w:t>spilled</w:t>
      </w:r>
      <w:r w:rsidRPr="00657F1B">
        <w:rPr>
          <w:rStyle w:val="StyleUnderline"/>
        </w:rPr>
        <w:t xml:space="preserve"> some amount of something on May 17</w:t>
      </w:r>
      <w:r w:rsidRPr="00657F1B">
        <w:t xml:space="preserve">; if you follow the coordinates, you’ll discover it occurred in what appears to be an agricultural field in Greeley, Colorado. To learn much more than these minimal facts, you could navigate to the “doc” link, but the details are still difficult to decipher. And remember—this is the best-case scenario. </w:t>
      </w:r>
      <w:r w:rsidRPr="00657F1B">
        <w:rPr>
          <w:rStyle w:val="StyleUnderline"/>
        </w:rPr>
        <w:t xml:space="preserve">Most </w:t>
      </w:r>
      <w:r w:rsidRPr="00657F1B">
        <w:rPr>
          <w:rStyle w:val="Emphasis"/>
        </w:rPr>
        <w:t>states</w:t>
      </w:r>
      <w:r w:rsidRPr="00657F1B">
        <w:rPr>
          <w:rStyle w:val="StyleUnderline"/>
        </w:rPr>
        <w:t xml:space="preserve"> </w:t>
      </w:r>
      <w:r w:rsidRPr="00657F1B">
        <w:rPr>
          <w:rStyle w:val="Emphasis"/>
        </w:rPr>
        <w:t>don’t even bother</w:t>
      </w:r>
      <w:r w:rsidRPr="00657F1B">
        <w:rPr>
          <w:rStyle w:val="StyleUnderline"/>
        </w:rPr>
        <w:t xml:space="preserve"> to publish this meager information</w:t>
      </w:r>
      <w:r w:rsidRPr="00657F1B">
        <w:t>.</w:t>
      </w:r>
    </w:p>
    <w:p w14:paraId="77C564F9" w14:textId="77777777" w:rsidR="00FE557B" w:rsidRPr="00657F1B" w:rsidRDefault="00FE557B" w:rsidP="00FE557B">
      <w:r w:rsidRPr="00657F1B">
        <w:t xml:space="preserve">It’s also important to note that </w:t>
      </w:r>
      <w:r w:rsidRPr="00657F1B">
        <w:rPr>
          <w:rStyle w:val="StyleUnderline"/>
        </w:rPr>
        <w:t>when a spill or other violation occurs</w:t>
      </w:r>
      <w:r w:rsidRPr="00657F1B">
        <w:t xml:space="preserve">, </w:t>
      </w:r>
      <w:r w:rsidRPr="00657F1B">
        <w:rPr>
          <w:rStyle w:val="Emphasis"/>
        </w:rPr>
        <w:t>states</w:t>
      </w:r>
      <w:r w:rsidRPr="00657F1B">
        <w:rPr>
          <w:rStyle w:val="StyleUnderline"/>
        </w:rPr>
        <w:t xml:space="preserve"> do not automatically </w:t>
      </w:r>
      <w:r w:rsidRPr="00657F1B">
        <w:rPr>
          <w:rStyle w:val="Emphasis"/>
        </w:rPr>
        <w:t>notify</w:t>
      </w:r>
      <w:r w:rsidRPr="00657F1B">
        <w:rPr>
          <w:rStyle w:val="StyleUnderline"/>
        </w:rPr>
        <w:t xml:space="preserve"> people living in the area who might be affected. </w:t>
      </w:r>
      <w:r w:rsidRPr="00657F1B">
        <w:t>Even landowners who have leased a portion of their land for fracking might remain in the dark as oil, wastewater, or other fluids seep into their property.</w:t>
      </w:r>
    </w:p>
    <w:p w14:paraId="6ABF98AB" w14:textId="77777777" w:rsidR="00FE557B" w:rsidRPr="00657F1B" w:rsidRDefault="00FE557B" w:rsidP="00FE557B">
      <w:r w:rsidRPr="00657F1B">
        <w:t xml:space="preserve">There is evidence that </w:t>
      </w:r>
      <w:r w:rsidRPr="00657F1B">
        <w:rPr>
          <w:rStyle w:val="Emphasis"/>
        </w:rPr>
        <w:t>regulators</w:t>
      </w:r>
      <w:r w:rsidRPr="00657F1B">
        <w:rPr>
          <w:rStyle w:val="StyleUnderline"/>
        </w:rPr>
        <w:t xml:space="preserve"> sometimes don’t bother </w:t>
      </w:r>
      <w:r w:rsidRPr="00657F1B">
        <w:rPr>
          <w:rStyle w:val="Emphasis"/>
        </w:rPr>
        <w:t xml:space="preserve">enforcing laws </w:t>
      </w:r>
      <w:r w:rsidRPr="00657F1B">
        <w:rPr>
          <w:rStyle w:val="StyleUnderline"/>
        </w:rPr>
        <w:t>at all.</w:t>
      </w:r>
      <w:r w:rsidRPr="00657F1B">
        <w:t xml:space="preserve"> In a 2015 report, </w:t>
      </w:r>
      <w:r w:rsidRPr="00657F1B">
        <w:rPr>
          <w:rStyle w:val="StyleUnderline"/>
        </w:rPr>
        <w:t xml:space="preserve">NRDC cited a story reported in the New Yorker that inspectors from </w:t>
      </w:r>
      <w:r w:rsidRPr="00657F1B">
        <w:rPr>
          <w:rStyle w:val="Emphasis"/>
        </w:rPr>
        <w:t>West Virginia’s</w:t>
      </w:r>
      <w:r w:rsidRPr="00657F1B">
        <w:rPr>
          <w:rStyle w:val="StyleUnderline"/>
        </w:rPr>
        <w:t xml:space="preserve"> Department of Environmental Protection were tasked with offering “compliance assistance” to </w:t>
      </w:r>
      <w:r w:rsidRPr="00657F1B">
        <w:rPr>
          <w:rStyle w:val="Emphasis"/>
        </w:rPr>
        <w:t>violators</w:t>
      </w:r>
      <w:r w:rsidRPr="00657F1B">
        <w:rPr>
          <w:rStyle w:val="StyleUnderline"/>
        </w:rPr>
        <w:t xml:space="preserve"> rather than </w:t>
      </w:r>
      <w:r w:rsidRPr="00657F1B">
        <w:rPr>
          <w:rStyle w:val="Emphasis"/>
        </w:rPr>
        <w:t>writing up violations</w:t>
      </w:r>
      <w:r w:rsidRPr="00657F1B">
        <w:t xml:space="preserve">. </w:t>
      </w:r>
      <w:r w:rsidRPr="00657F1B">
        <w:rPr>
          <w:rStyle w:val="StyleUnderline"/>
        </w:rPr>
        <w:t>The oil and gas companies probably appreciate these free passes, but the people living near the spills and leaks would likely feel differently</w:t>
      </w:r>
      <w:r w:rsidRPr="00657F1B">
        <w:t>—had they known.</w:t>
      </w:r>
    </w:p>
    <w:p w14:paraId="5350CDD5" w14:textId="77777777" w:rsidR="00FE557B" w:rsidRPr="00657F1B" w:rsidRDefault="00FE557B" w:rsidP="00FE557B">
      <w:r w:rsidRPr="00657F1B">
        <w:t>In a handful of places, things are getting better. “</w:t>
      </w:r>
      <w:r w:rsidRPr="00657F1B">
        <w:rPr>
          <w:rStyle w:val="Emphasis"/>
        </w:rPr>
        <w:t>Regulations</w:t>
      </w:r>
      <w:r w:rsidRPr="00657F1B">
        <w:rPr>
          <w:rStyle w:val="StyleUnderline"/>
        </w:rPr>
        <w:t xml:space="preserve"> in </w:t>
      </w:r>
      <w:r w:rsidRPr="00657F1B">
        <w:rPr>
          <w:rStyle w:val="Emphasis"/>
        </w:rPr>
        <w:t>some states</w:t>
      </w:r>
      <w:r w:rsidRPr="00657F1B">
        <w:rPr>
          <w:rStyle w:val="StyleUnderline"/>
        </w:rPr>
        <w:t xml:space="preserve"> have gotten stronger in the last five to ten years</w:t>
      </w:r>
      <w:r w:rsidRPr="00657F1B">
        <w:t xml:space="preserve">,” says Mall. </w:t>
      </w:r>
      <w:r w:rsidRPr="00657F1B">
        <w:rPr>
          <w:rStyle w:val="StyleUnderline"/>
        </w:rPr>
        <w:t xml:space="preserve">A </w:t>
      </w:r>
      <w:r w:rsidRPr="00657F1B">
        <w:rPr>
          <w:rStyle w:val="Emphasis"/>
        </w:rPr>
        <w:t>few states</w:t>
      </w:r>
      <w:r w:rsidRPr="00657F1B">
        <w:rPr>
          <w:rStyle w:val="StyleUnderline"/>
        </w:rPr>
        <w:t>, like New York, Vermont, and Maryland, have even banned fracking altogether</w:t>
      </w:r>
      <w:r w:rsidRPr="00657F1B">
        <w:t xml:space="preserve">. And pressure from grassroots groups and environmental organizations, including NRDC, led to a partial fracking ban in the 12,800-square-mile Delaware River Watershed, which supplies drinking water to more than 15 million people and spans four states including Pennsylvania, the country’s largest producer of fracked gas. This kind of public outcry is essential because, as Mall points out, </w:t>
      </w:r>
      <w:r w:rsidRPr="00657F1B">
        <w:rPr>
          <w:rStyle w:val="Emphasis"/>
        </w:rPr>
        <w:t>most state regulations</w:t>
      </w:r>
      <w:r w:rsidRPr="00657F1B">
        <w:rPr>
          <w:rStyle w:val="StyleUnderline"/>
        </w:rPr>
        <w:t xml:space="preserve"> still “lag behind the danger</w:t>
      </w:r>
      <w:r w:rsidRPr="00657F1B">
        <w:t>.” Regulators will typically treat any crisis—as when a family is poisoned—as an isolated case, she explains. “Then they wait for the next catastrophe.”</w:t>
      </w:r>
    </w:p>
    <w:p w14:paraId="4EB41EE7" w14:textId="77777777" w:rsidR="00FB7044" w:rsidRPr="00657F1B" w:rsidRDefault="00FB7044" w:rsidP="00FB7044"/>
    <w:p w14:paraId="15015CBD" w14:textId="318D9299" w:rsidR="008723C0" w:rsidRPr="00657F1B" w:rsidRDefault="008723C0" w:rsidP="00FB7044">
      <w:pPr>
        <w:pStyle w:val="Heading1"/>
      </w:pPr>
      <w:bookmarkStart w:id="1" w:name="_Hlk78472465"/>
      <w:r w:rsidRPr="00657F1B">
        <w:lastRenderedPageBreak/>
        <w:t>Oil DA [Prices]</w:t>
      </w:r>
    </w:p>
    <w:p w14:paraId="437E34AC" w14:textId="409389C8" w:rsidR="008723C0" w:rsidRPr="00657F1B" w:rsidRDefault="008723C0" w:rsidP="008723C0">
      <w:pPr>
        <w:pStyle w:val="Heading2"/>
      </w:pPr>
      <w:r w:rsidRPr="00657F1B">
        <w:lastRenderedPageBreak/>
        <w:t>1NC – Shells</w:t>
      </w:r>
    </w:p>
    <w:p w14:paraId="35223E48" w14:textId="57A080E8" w:rsidR="008723C0" w:rsidRPr="00657F1B" w:rsidRDefault="008723C0" w:rsidP="008723C0">
      <w:pPr>
        <w:pStyle w:val="Heading3"/>
        <w:rPr>
          <w:rFonts w:asciiTheme="minorHAnsi" w:hAnsiTheme="minorHAnsi" w:cstheme="minorHAnsi"/>
        </w:rPr>
      </w:pPr>
      <w:r w:rsidRPr="00657F1B">
        <w:rPr>
          <w:rFonts w:asciiTheme="minorHAnsi" w:hAnsiTheme="minorHAnsi" w:cstheme="minorHAnsi"/>
        </w:rPr>
        <w:lastRenderedPageBreak/>
        <w:t>1NC – DA</w:t>
      </w:r>
    </w:p>
    <w:p w14:paraId="7DBC1E74" w14:textId="77777777" w:rsidR="008723C0" w:rsidRPr="00657F1B" w:rsidRDefault="008723C0" w:rsidP="008723C0">
      <w:pPr>
        <w:pStyle w:val="Heading4"/>
        <w:rPr>
          <w:u w:val="single"/>
        </w:rPr>
      </w:pPr>
      <w:r w:rsidRPr="00657F1B">
        <w:t xml:space="preserve">U.S. oil exports prevent </w:t>
      </w:r>
      <w:r w:rsidRPr="00657F1B">
        <w:rPr>
          <w:u w:val="single"/>
        </w:rPr>
        <w:t>price spikes</w:t>
      </w:r>
      <w:r w:rsidRPr="00657F1B">
        <w:t xml:space="preserve"> and </w:t>
      </w:r>
      <w:r w:rsidRPr="00657F1B">
        <w:rPr>
          <w:u w:val="single"/>
        </w:rPr>
        <w:t>volatility</w:t>
      </w:r>
      <w:r w:rsidRPr="00657F1B">
        <w:t xml:space="preserve"> now.</w:t>
      </w:r>
    </w:p>
    <w:p w14:paraId="34E9413A" w14:textId="77777777" w:rsidR="008723C0" w:rsidRPr="00657F1B" w:rsidRDefault="008723C0" w:rsidP="008723C0">
      <w:pPr>
        <w:pStyle w:val="AuthorQuals"/>
        <w:rPr>
          <w:rFonts w:asciiTheme="minorHAnsi" w:hAnsiTheme="minorHAnsi" w:cstheme="minorHAnsi"/>
        </w:rPr>
      </w:pPr>
      <w:r w:rsidRPr="00657F1B">
        <w:rPr>
          <w:rStyle w:val="Style13ptBold"/>
          <w:rFonts w:asciiTheme="minorHAnsi" w:hAnsiTheme="minorHAnsi" w:cstheme="minorHAnsi"/>
        </w:rPr>
        <w:t>Blackmon, '20</w:t>
      </w:r>
      <w:r w:rsidRPr="00657F1B">
        <w:rPr>
          <w:rFonts w:asciiTheme="minorHAnsi" w:hAnsiTheme="minorHAnsi" w:cstheme="minorHAnsi"/>
        </w:rPr>
        <w:t xml:space="preserve"> (David Blackmon; David Blackmon is an independent energy analyst/consultant; "The Key Distinction Between U.S. Energy Independence And Energy Security;" Forbes; https://www.forbes.com/sites/davidblackmon/2020/01/07/the-key-distinction-between-us-energy-independence-and-energy-security/; 1-7-2020, Accessed 7-17-2021)//ILake-NoC</w:t>
      </w:r>
    </w:p>
    <w:p w14:paraId="737815EC" w14:textId="77777777" w:rsidR="008723C0" w:rsidRPr="00657F1B" w:rsidRDefault="008723C0" w:rsidP="008723C0">
      <w:pPr>
        <w:rPr>
          <w:rFonts w:asciiTheme="minorHAnsi" w:hAnsiTheme="minorHAnsi" w:cstheme="minorHAnsi"/>
          <w:sz w:val="14"/>
        </w:rPr>
      </w:pPr>
      <w:r w:rsidRPr="00657F1B">
        <w:rPr>
          <w:rStyle w:val="StyleUnderline"/>
          <w:rFonts w:asciiTheme="minorHAnsi" w:hAnsiTheme="minorHAnsi" w:cstheme="minorHAnsi"/>
        </w:rPr>
        <w:t>While there is no doubt that</w:t>
      </w:r>
      <w:r w:rsidRPr="00657F1B">
        <w:rPr>
          <w:rFonts w:asciiTheme="minorHAnsi" w:hAnsiTheme="minorHAnsi" w:cstheme="minorHAnsi"/>
          <w:sz w:val="14"/>
        </w:rPr>
        <w:t xml:space="preserve"> the </w:t>
      </w:r>
      <w:r w:rsidRPr="00657F1B">
        <w:rPr>
          <w:rStyle w:val="StyleUnderline"/>
          <w:rFonts w:asciiTheme="minorHAnsi" w:hAnsiTheme="minorHAnsi" w:cstheme="minorHAnsi"/>
          <w:highlight w:val="green"/>
        </w:rPr>
        <w:t>U</w:t>
      </w:r>
      <w:r w:rsidRPr="00657F1B">
        <w:rPr>
          <w:rStyle w:val="StyleUnderline"/>
          <w:rFonts w:asciiTheme="minorHAnsi" w:hAnsiTheme="minorHAnsi" w:cstheme="minorHAnsi"/>
        </w:rPr>
        <w:t xml:space="preserve">nited </w:t>
      </w:r>
      <w:r w:rsidRPr="00657F1B">
        <w:rPr>
          <w:rStyle w:val="StyleUnderline"/>
          <w:rFonts w:asciiTheme="minorHAnsi" w:hAnsiTheme="minorHAnsi" w:cstheme="minorHAnsi"/>
          <w:highlight w:val="green"/>
        </w:rPr>
        <w:t>S</w:t>
      </w:r>
      <w:r w:rsidRPr="00657F1B">
        <w:rPr>
          <w:rStyle w:val="StyleUnderline"/>
          <w:rFonts w:asciiTheme="minorHAnsi" w:hAnsiTheme="minorHAnsi" w:cstheme="minorHAnsi"/>
        </w:rPr>
        <w:t>tates does enjoy</w:t>
      </w:r>
      <w:r w:rsidRPr="00657F1B">
        <w:rPr>
          <w:rFonts w:asciiTheme="minorHAnsi" w:hAnsiTheme="minorHAnsi" w:cstheme="minorHAnsi"/>
          <w:sz w:val="14"/>
        </w:rPr>
        <w:t xml:space="preserve"> a much </w:t>
      </w:r>
      <w:r w:rsidRPr="00657F1B">
        <w:rPr>
          <w:rStyle w:val="Emphasis"/>
          <w:rFonts w:asciiTheme="minorHAnsi" w:hAnsiTheme="minorHAnsi" w:cstheme="minorHAnsi"/>
        </w:rPr>
        <w:t>higher degree of energy “security</w:t>
      </w:r>
      <w:r w:rsidRPr="00657F1B">
        <w:rPr>
          <w:rFonts w:asciiTheme="minorHAnsi" w:hAnsiTheme="minorHAnsi" w:cstheme="minorHAnsi"/>
          <w:sz w:val="14"/>
        </w:rPr>
        <w:t>” thanks largely to the rapid increase in its own domestic oil production over the last decade</w:t>
      </w:r>
      <w:r w:rsidRPr="00657F1B">
        <w:rPr>
          <w:rStyle w:val="StyleUnderline"/>
          <w:rFonts w:asciiTheme="minorHAnsi" w:hAnsiTheme="minorHAnsi" w:cstheme="minorHAnsi"/>
        </w:rPr>
        <w:t>, it continues to import crude oil from the Middle East</w:t>
      </w:r>
      <w:r w:rsidRPr="00657F1B">
        <w:rPr>
          <w:rFonts w:asciiTheme="minorHAnsi" w:hAnsiTheme="minorHAnsi" w:cstheme="minorHAnsi"/>
          <w:sz w:val="14"/>
        </w:rPr>
        <w:t>. According to Energy Information Administration (EIA) data, the United States imported and average of roughly 1 million barrels of oil per day (bopd) from various Persian Gulf countries through the first 10 months of 2019, an amount that constitutes about 5% of overall domestic oil consumption.</w:t>
      </w:r>
    </w:p>
    <w:p w14:paraId="60EE065A"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 xml:space="preserve">Not surprisingly, that </w:t>
      </w:r>
      <w:r w:rsidRPr="00657F1B">
        <w:rPr>
          <w:rStyle w:val="Emphasis"/>
          <w:rFonts w:asciiTheme="minorHAnsi" w:hAnsiTheme="minorHAnsi" w:cstheme="minorHAnsi"/>
          <w:highlight w:val="green"/>
        </w:rPr>
        <w:t>dependence on</w:t>
      </w:r>
      <w:r w:rsidRPr="00657F1B">
        <w:rPr>
          <w:rStyle w:val="Emphasis"/>
          <w:rFonts w:asciiTheme="minorHAnsi" w:hAnsiTheme="minorHAnsi" w:cstheme="minorHAnsi"/>
        </w:rPr>
        <w:t xml:space="preserve"> </w:t>
      </w:r>
      <w:r w:rsidRPr="00657F1B">
        <w:rPr>
          <w:rStyle w:val="StyleUnderline"/>
          <w:rFonts w:asciiTheme="minorHAnsi" w:hAnsiTheme="minorHAnsi" w:cstheme="minorHAnsi"/>
        </w:rPr>
        <w:t xml:space="preserve">Persian </w:t>
      </w:r>
      <w:r w:rsidRPr="00657F1B">
        <w:rPr>
          <w:rStyle w:val="StyleUnderline"/>
          <w:rFonts w:asciiTheme="minorHAnsi" w:hAnsiTheme="minorHAnsi" w:cstheme="minorHAnsi"/>
          <w:highlight w:val="green"/>
        </w:rPr>
        <w:t>Gulf</w:t>
      </w:r>
      <w:r w:rsidRPr="00657F1B">
        <w:rPr>
          <w:rFonts w:asciiTheme="minorHAnsi" w:hAnsiTheme="minorHAnsi" w:cstheme="minorHAnsi"/>
          <w:sz w:val="16"/>
          <w:highlight w:val="green"/>
        </w:rPr>
        <w:t xml:space="preserve"> </w:t>
      </w:r>
      <w:r w:rsidRPr="00657F1B">
        <w:rPr>
          <w:rStyle w:val="Emphasis"/>
          <w:rFonts w:asciiTheme="minorHAnsi" w:hAnsiTheme="minorHAnsi" w:cstheme="minorHAnsi"/>
          <w:highlight w:val="green"/>
        </w:rPr>
        <w:t xml:space="preserve">crude </w:t>
      </w:r>
      <w:r w:rsidRPr="00657F1B">
        <w:rPr>
          <w:rStyle w:val="Emphasis"/>
          <w:rFonts w:asciiTheme="minorHAnsi" w:hAnsiTheme="minorHAnsi" w:cstheme="minorHAnsi"/>
        </w:rPr>
        <w:t xml:space="preserve">has been </w:t>
      </w:r>
      <w:r w:rsidRPr="00657F1B">
        <w:rPr>
          <w:rStyle w:val="Emphasis"/>
          <w:rFonts w:asciiTheme="minorHAnsi" w:hAnsiTheme="minorHAnsi" w:cstheme="minorHAnsi"/>
          <w:highlight w:val="green"/>
        </w:rPr>
        <w:t>on</w:t>
      </w:r>
      <w:r w:rsidRPr="00657F1B">
        <w:rPr>
          <w:rStyle w:val="Emphasis"/>
          <w:rFonts w:asciiTheme="minorHAnsi" w:hAnsiTheme="minorHAnsi" w:cstheme="minorHAnsi"/>
        </w:rPr>
        <w:t xml:space="preserve"> a distinctly </w:t>
      </w:r>
      <w:r w:rsidRPr="00657F1B">
        <w:rPr>
          <w:rStyle w:val="Emphasis"/>
          <w:rFonts w:asciiTheme="minorHAnsi" w:hAnsiTheme="minorHAnsi" w:cstheme="minorHAnsi"/>
          <w:highlight w:val="green"/>
        </w:rPr>
        <w:t>downward trajectory</w:t>
      </w:r>
      <w:r w:rsidRPr="00657F1B">
        <w:rPr>
          <w:rStyle w:val="StyleUnderline"/>
          <w:rFonts w:asciiTheme="minorHAnsi" w:hAnsiTheme="minorHAnsi" w:cstheme="minorHAnsi"/>
        </w:rPr>
        <w:t xml:space="preserve"> in recent</w:t>
      </w:r>
      <w:r w:rsidRPr="00657F1B">
        <w:rPr>
          <w:rFonts w:asciiTheme="minorHAnsi" w:hAnsiTheme="minorHAnsi" w:cstheme="minorHAnsi"/>
          <w:sz w:val="16"/>
        </w:rPr>
        <w:t xml:space="preserve"> </w:t>
      </w:r>
      <w:r w:rsidRPr="00657F1B">
        <w:rPr>
          <w:rStyle w:val="StyleUnderline"/>
        </w:rPr>
        <w:t>years</w:t>
      </w:r>
      <w:r w:rsidRPr="00657F1B">
        <w:rPr>
          <w:rFonts w:asciiTheme="minorHAnsi" w:hAnsiTheme="minorHAnsi" w:cstheme="minorHAnsi"/>
          <w:sz w:val="16"/>
        </w:rPr>
        <w:t>. That trajectory decline has become steeper during the Trump Administration, falling from about 2.15 million bopd (mmbopd) in January 2017, the month President Donald Trump assumed office, to 1.5 mmbopd in December 2017, and to .7 mmbopd in October 2019, which is the most recent month for which the EIA has reliable data.</w:t>
      </w:r>
    </w:p>
    <w:p w14:paraId="2676A235"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 xml:space="preserve">During that same period of time, from January 2017 through October 2019, </w:t>
      </w:r>
      <w:r w:rsidRPr="00657F1B">
        <w:rPr>
          <w:rStyle w:val="StyleUnderline"/>
          <w:rFonts w:asciiTheme="minorHAnsi" w:hAnsiTheme="minorHAnsi" w:cstheme="minorHAnsi"/>
        </w:rPr>
        <w:t xml:space="preserve">U.S. </w:t>
      </w:r>
      <w:r w:rsidRPr="00657F1B">
        <w:rPr>
          <w:rStyle w:val="StyleUnderline"/>
          <w:rFonts w:asciiTheme="minorHAnsi" w:hAnsiTheme="minorHAnsi" w:cstheme="minorHAnsi"/>
          <w:highlight w:val="green"/>
        </w:rPr>
        <w:t>domestic oil production rose</w:t>
      </w:r>
      <w:r w:rsidRPr="00657F1B">
        <w:rPr>
          <w:rStyle w:val="StyleUnderline"/>
          <w:rFonts w:asciiTheme="minorHAnsi" w:hAnsiTheme="minorHAnsi" w:cstheme="minorHAnsi"/>
        </w:rPr>
        <w:t xml:space="preserve"> from 8.9 mmbopd to 12.7 mmbopd</w:t>
      </w:r>
      <w:r w:rsidRPr="00657F1B">
        <w:rPr>
          <w:rFonts w:asciiTheme="minorHAnsi" w:hAnsiTheme="minorHAnsi" w:cstheme="minorHAnsi"/>
          <w:sz w:val="16"/>
        </w:rPr>
        <w:t xml:space="preserve">. Thus, we can see that that rapid rise of 3.8 mmbopd in domestic production has enabled the </w:t>
      </w:r>
      <w:r w:rsidRPr="00657F1B">
        <w:rPr>
          <w:rStyle w:val="StyleUnderline"/>
          <w:rFonts w:asciiTheme="minorHAnsi" w:hAnsiTheme="minorHAnsi" w:cstheme="minorHAnsi"/>
        </w:rPr>
        <w:t>corresponding reduction in U.S. imports</w:t>
      </w:r>
      <w:r w:rsidRPr="00657F1B">
        <w:rPr>
          <w:rFonts w:asciiTheme="minorHAnsi" w:hAnsiTheme="minorHAnsi" w:cstheme="minorHAnsi"/>
          <w:sz w:val="16"/>
        </w:rPr>
        <w:t xml:space="preserve"> from Persian Gulf countries by 1.4 mmbopd.</w:t>
      </w:r>
    </w:p>
    <w:p w14:paraId="30399A3B" w14:textId="77777777" w:rsidR="008723C0" w:rsidRPr="00657F1B" w:rsidRDefault="008723C0" w:rsidP="008723C0">
      <w:pPr>
        <w:rPr>
          <w:rStyle w:val="StyleUnderline"/>
          <w:rFonts w:asciiTheme="minorHAnsi" w:hAnsiTheme="minorHAnsi" w:cstheme="minorHAnsi"/>
        </w:rPr>
      </w:pPr>
      <w:r w:rsidRPr="00657F1B">
        <w:rPr>
          <w:rFonts w:asciiTheme="minorHAnsi" w:hAnsiTheme="minorHAnsi" w:cstheme="minorHAnsi"/>
          <w:sz w:val="16"/>
        </w:rPr>
        <w:t xml:space="preserve">Again </w:t>
      </w:r>
      <w:r w:rsidRPr="00657F1B">
        <w:rPr>
          <w:rStyle w:val="StyleUnderline"/>
          <w:highlight w:val="green"/>
        </w:rPr>
        <w:t>during</w:t>
      </w:r>
      <w:r w:rsidRPr="00657F1B">
        <w:rPr>
          <w:rFonts w:asciiTheme="minorHAnsi" w:hAnsiTheme="minorHAnsi" w:cstheme="minorHAnsi"/>
          <w:sz w:val="16"/>
        </w:rPr>
        <w:t xml:space="preserve"> that </w:t>
      </w:r>
      <w:r w:rsidRPr="00657F1B">
        <w:rPr>
          <w:rStyle w:val="StyleUnderline"/>
          <w:highlight w:val="green"/>
        </w:rPr>
        <w:t>same</w:t>
      </w:r>
      <w:r w:rsidRPr="00657F1B">
        <w:rPr>
          <w:rFonts w:asciiTheme="minorHAnsi" w:hAnsiTheme="minorHAnsi" w:cstheme="minorHAnsi"/>
          <w:sz w:val="16"/>
        </w:rPr>
        <w:t xml:space="preserve"> period of </w:t>
      </w:r>
      <w:r w:rsidRPr="00657F1B">
        <w:rPr>
          <w:rStyle w:val="StyleUnderline"/>
          <w:highlight w:val="green"/>
        </w:rPr>
        <w:t>time</w:t>
      </w:r>
      <w:r w:rsidRPr="00657F1B">
        <w:rPr>
          <w:rStyle w:val="StyleUnderline"/>
          <w:rFonts w:asciiTheme="minorHAnsi" w:hAnsiTheme="minorHAnsi" w:cstheme="minorHAnsi"/>
          <w:highlight w:val="green"/>
        </w:rPr>
        <w:t>, U.S. exports</w:t>
      </w:r>
      <w:r w:rsidRPr="00657F1B">
        <w:rPr>
          <w:rStyle w:val="StyleUnderline"/>
          <w:rFonts w:asciiTheme="minorHAnsi" w:hAnsiTheme="minorHAnsi" w:cstheme="minorHAnsi"/>
        </w:rPr>
        <w:t xml:space="preserve"> </w:t>
      </w:r>
      <w:r w:rsidRPr="00657F1B">
        <w:rPr>
          <w:rStyle w:val="StyleUnderline"/>
          <w:rFonts w:asciiTheme="minorHAnsi" w:hAnsiTheme="minorHAnsi" w:cstheme="minorHAnsi"/>
          <w:highlight w:val="green"/>
        </w:rPr>
        <w:t>of</w:t>
      </w:r>
      <w:r w:rsidRPr="00657F1B">
        <w:rPr>
          <w:rStyle w:val="StyleUnderline"/>
          <w:rFonts w:asciiTheme="minorHAnsi" w:hAnsiTheme="minorHAnsi" w:cstheme="minorHAnsi"/>
        </w:rPr>
        <w:t xml:space="preserve"> its </w:t>
      </w:r>
      <w:r w:rsidRPr="00657F1B">
        <w:rPr>
          <w:rStyle w:val="StyleUnderline"/>
          <w:rFonts w:asciiTheme="minorHAnsi" w:hAnsiTheme="minorHAnsi" w:cstheme="minorHAnsi"/>
          <w:highlight w:val="green"/>
        </w:rPr>
        <w:t>domestic crude oil rose</w:t>
      </w:r>
      <w:r w:rsidRPr="00657F1B">
        <w:rPr>
          <w:rFonts w:asciiTheme="minorHAnsi" w:hAnsiTheme="minorHAnsi" w:cstheme="minorHAnsi"/>
          <w:sz w:val="16"/>
        </w:rPr>
        <w:t xml:space="preserve"> from 711,000 bopd to 3.38 mmbopd, an increase of 2.67 mmbopd. Now, those are a lot of data points, all of which </w:t>
      </w:r>
      <w:r w:rsidRPr="00657F1B">
        <w:rPr>
          <w:rStyle w:val="StyleUnderline"/>
          <w:rFonts w:asciiTheme="minorHAnsi" w:hAnsiTheme="minorHAnsi" w:cstheme="minorHAnsi"/>
          <w:highlight w:val="green"/>
        </w:rPr>
        <w:t xml:space="preserve">speak to a far </w:t>
      </w:r>
      <w:r w:rsidRPr="00657F1B">
        <w:rPr>
          <w:rStyle w:val="Emphasis"/>
          <w:rFonts w:asciiTheme="minorHAnsi" w:hAnsiTheme="minorHAnsi" w:cstheme="minorHAnsi"/>
          <w:highlight w:val="green"/>
        </w:rPr>
        <w:t xml:space="preserve">higher </w:t>
      </w:r>
      <w:r w:rsidRPr="00657F1B">
        <w:rPr>
          <w:rStyle w:val="Emphasis"/>
          <w:rFonts w:asciiTheme="minorHAnsi" w:hAnsiTheme="minorHAnsi" w:cstheme="minorHAnsi"/>
        </w:rPr>
        <w:t xml:space="preserve">degree of energy </w:t>
      </w:r>
      <w:r w:rsidRPr="00657F1B">
        <w:rPr>
          <w:rStyle w:val="Emphasis"/>
          <w:rFonts w:asciiTheme="minorHAnsi" w:hAnsiTheme="minorHAnsi" w:cstheme="minorHAnsi"/>
          <w:highlight w:val="green"/>
        </w:rPr>
        <w:t>security</w:t>
      </w:r>
      <w:r w:rsidRPr="00657F1B">
        <w:rPr>
          <w:rFonts w:asciiTheme="minorHAnsi" w:hAnsiTheme="minorHAnsi" w:cstheme="minorHAnsi"/>
          <w:sz w:val="16"/>
        </w:rPr>
        <w:t xml:space="preserve"> </w:t>
      </w:r>
      <w:r w:rsidRPr="00657F1B">
        <w:rPr>
          <w:rStyle w:val="StyleUnderline"/>
          <w:rFonts w:asciiTheme="minorHAnsi" w:hAnsiTheme="minorHAnsi" w:cstheme="minorHAnsi"/>
        </w:rPr>
        <w:t xml:space="preserve">as it </w:t>
      </w:r>
      <w:r w:rsidRPr="00657F1B">
        <w:rPr>
          <w:rStyle w:val="Emphasis"/>
        </w:rPr>
        <w:t xml:space="preserve">relates to conflicts </w:t>
      </w:r>
      <w:r w:rsidRPr="00657F1B">
        <w:rPr>
          <w:rStyle w:val="Emphasis"/>
          <w:highlight w:val="green"/>
        </w:rPr>
        <w:t>in</w:t>
      </w:r>
      <w:r w:rsidRPr="00657F1B">
        <w:rPr>
          <w:rStyle w:val="Emphasis"/>
        </w:rPr>
        <w:t xml:space="preserve"> the </w:t>
      </w:r>
      <w:r w:rsidRPr="00657F1B">
        <w:rPr>
          <w:rStyle w:val="Emphasis"/>
          <w:highlight w:val="green"/>
        </w:rPr>
        <w:t>Middle East</w:t>
      </w:r>
      <w:r w:rsidRPr="00657F1B">
        <w:rPr>
          <w:rStyle w:val="StyleUnderline"/>
          <w:rFonts w:asciiTheme="minorHAnsi" w:hAnsiTheme="minorHAnsi" w:cstheme="minorHAnsi"/>
        </w:rPr>
        <w:t xml:space="preserve"> region than the U</w:t>
      </w:r>
      <w:r w:rsidRPr="00657F1B">
        <w:rPr>
          <w:rFonts w:asciiTheme="minorHAnsi" w:hAnsiTheme="minorHAnsi" w:cstheme="minorHAnsi"/>
          <w:sz w:val="16"/>
        </w:rPr>
        <w:t xml:space="preserve">nited </w:t>
      </w:r>
      <w:r w:rsidRPr="00657F1B">
        <w:rPr>
          <w:rStyle w:val="StyleUnderline"/>
          <w:rFonts w:asciiTheme="minorHAnsi" w:hAnsiTheme="minorHAnsi" w:cstheme="minorHAnsi"/>
        </w:rPr>
        <w:t>S</w:t>
      </w:r>
      <w:r w:rsidRPr="00657F1B">
        <w:rPr>
          <w:rFonts w:asciiTheme="minorHAnsi" w:hAnsiTheme="minorHAnsi" w:cstheme="minorHAnsi"/>
          <w:sz w:val="16"/>
        </w:rPr>
        <w:t xml:space="preserve">tates </w:t>
      </w:r>
      <w:r w:rsidRPr="00657F1B">
        <w:rPr>
          <w:rStyle w:val="StyleUnderline"/>
          <w:rFonts w:asciiTheme="minorHAnsi" w:hAnsiTheme="minorHAnsi" w:cstheme="minorHAnsi"/>
        </w:rPr>
        <w:t>enjoyed just a few years ago.</w:t>
      </w:r>
    </w:p>
    <w:p w14:paraId="2CDE8E25" w14:textId="77777777" w:rsidR="008723C0" w:rsidRPr="00657F1B" w:rsidRDefault="008723C0" w:rsidP="008723C0">
      <w:pPr>
        <w:rPr>
          <w:rFonts w:asciiTheme="minorHAnsi" w:hAnsiTheme="minorHAnsi" w:cstheme="minorHAnsi"/>
          <w:sz w:val="16"/>
          <w:szCs w:val="16"/>
        </w:rPr>
      </w:pPr>
      <w:r w:rsidRPr="00657F1B">
        <w:rPr>
          <w:rFonts w:asciiTheme="minorHAnsi" w:hAnsiTheme="minorHAnsi" w:cstheme="minorHAnsi"/>
          <w:sz w:val="16"/>
          <w:szCs w:val="16"/>
        </w:rPr>
        <w:t xml:space="preserve">But “security” does not equal “independence,” which is why the </w:t>
      </w:r>
      <w:r w:rsidRPr="00657F1B">
        <w:rPr>
          <w:rStyle w:val="StyleUnderline"/>
          <w:rFonts w:asciiTheme="minorHAnsi" w:hAnsiTheme="minorHAnsi" w:cstheme="minorHAnsi"/>
        </w:rPr>
        <w:t>U.S. still has a compelling national security interest</w:t>
      </w:r>
      <w:r w:rsidRPr="00657F1B">
        <w:rPr>
          <w:rFonts w:asciiTheme="minorHAnsi" w:hAnsiTheme="minorHAnsi" w:cstheme="minorHAnsi"/>
          <w:sz w:val="16"/>
          <w:szCs w:val="16"/>
        </w:rPr>
        <w:t xml:space="preserve"> in </w:t>
      </w:r>
      <w:r w:rsidRPr="00657F1B">
        <w:rPr>
          <w:rStyle w:val="StyleUnderline"/>
          <w:rFonts w:asciiTheme="minorHAnsi" w:hAnsiTheme="minorHAnsi" w:cstheme="minorHAnsi"/>
        </w:rPr>
        <w:t>ensuring the free flow of oil through the Persian Gulf and the Strait of Hormuz</w:t>
      </w:r>
      <w:r w:rsidRPr="00657F1B">
        <w:rPr>
          <w:rFonts w:asciiTheme="minorHAnsi" w:hAnsiTheme="minorHAnsi" w:cstheme="minorHAnsi"/>
          <w:sz w:val="16"/>
          <w:szCs w:val="16"/>
        </w:rPr>
        <w:t>, through which most Middle East oil tanker traffic must move. That key choke point is surrounded by Iran and Iraq to the north and the United Arab Emirates and Oman on the Arabian Peninsula to the south. All of those countries, along with Saudi Arabia, export substantial quantities of crude through the Strait of Hormuz.</w:t>
      </w:r>
    </w:p>
    <w:p w14:paraId="70FFEA92" w14:textId="77777777" w:rsidR="008723C0" w:rsidRPr="00657F1B" w:rsidRDefault="008723C0" w:rsidP="008723C0">
      <w:pPr>
        <w:rPr>
          <w:rStyle w:val="StyleUnderline"/>
          <w:rFonts w:asciiTheme="minorHAnsi" w:hAnsiTheme="minorHAnsi" w:cstheme="minorHAnsi"/>
        </w:rPr>
      </w:pPr>
      <w:r w:rsidRPr="00657F1B">
        <w:rPr>
          <w:rFonts w:asciiTheme="minorHAnsi" w:hAnsiTheme="minorHAnsi" w:cstheme="minorHAnsi"/>
          <w:sz w:val="16"/>
        </w:rPr>
        <w:t xml:space="preserve">So, the </w:t>
      </w:r>
      <w:r w:rsidRPr="00657F1B">
        <w:rPr>
          <w:rStyle w:val="StyleUnderline"/>
          <w:highlight w:val="green"/>
        </w:rPr>
        <w:t>U</w:t>
      </w:r>
      <w:r w:rsidRPr="00657F1B">
        <w:rPr>
          <w:rStyle w:val="StyleUnderline"/>
        </w:rPr>
        <w:t>nited</w:t>
      </w:r>
      <w:r w:rsidRPr="00657F1B">
        <w:rPr>
          <w:rFonts w:asciiTheme="minorHAnsi" w:hAnsiTheme="minorHAnsi" w:cstheme="minorHAnsi"/>
          <w:sz w:val="16"/>
        </w:rPr>
        <w:t xml:space="preserve"> </w:t>
      </w:r>
      <w:r w:rsidRPr="00657F1B">
        <w:rPr>
          <w:rStyle w:val="StyleUnderline"/>
          <w:highlight w:val="green"/>
        </w:rPr>
        <w:t>S</w:t>
      </w:r>
      <w:r w:rsidRPr="00657F1B">
        <w:rPr>
          <w:rStyle w:val="StyleUnderline"/>
        </w:rPr>
        <w:t>tates</w:t>
      </w:r>
      <w:r w:rsidRPr="00657F1B">
        <w:rPr>
          <w:rFonts w:asciiTheme="minorHAnsi" w:hAnsiTheme="minorHAnsi" w:cstheme="minorHAnsi"/>
          <w:sz w:val="16"/>
        </w:rPr>
        <w:t xml:space="preserve"> is not energy independent, but </w:t>
      </w:r>
      <w:r w:rsidRPr="00657F1B">
        <w:rPr>
          <w:rStyle w:val="StyleUnderline"/>
          <w:rFonts w:asciiTheme="minorHAnsi" w:hAnsiTheme="minorHAnsi" w:cstheme="minorHAnsi"/>
        </w:rPr>
        <w:t xml:space="preserve">there is no doubt that its </w:t>
      </w:r>
      <w:r w:rsidRPr="00657F1B">
        <w:rPr>
          <w:rStyle w:val="Emphasis"/>
          <w:rFonts w:asciiTheme="minorHAnsi" w:hAnsiTheme="minorHAnsi" w:cstheme="minorHAnsi"/>
          <w:highlight w:val="green"/>
        </w:rPr>
        <w:t xml:space="preserve">rapid rise in domestic </w:t>
      </w:r>
      <w:r w:rsidRPr="00657F1B">
        <w:rPr>
          <w:rStyle w:val="Emphasis"/>
          <w:rFonts w:asciiTheme="minorHAnsi" w:hAnsiTheme="minorHAnsi" w:cstheme="minorHAnsi"/>
        </w:rPr>
        <w:t xml:space="preserve">oil </w:t>
      </w:r>
      <w:r w:rsidRPr="00657F1B">
        <w:rPr>
          <w:rStyle w:val="Emphasis"/>
          <w:rFonts w:asciiTheme="minorHAnsi" w:hAnsiTheme="minorHAnsi" w:cstheme="minorHAnsi"/>
          <w:highlight w:val="green"/>
        </w:rPr>
        <w:t>production</w:t>
      </w:r>
      <w:r w:rsidRPr="00657F1B">
        <w:rPr>
          <w:rStyle w:val="StyleUnderline"/>
          <w:rFonts w:asciiTheme="minorHAnsi" w:hAnsiTheme="minorHAnsi" w:cstheme="minorHAnsi"/>
        </w:rPr>
        <w:t xml:space="preserve"> and exports have </w:t>
      </w:r>
      <w:r w:rsidRPr="00657F1B">
        <w:rPr>
          <w:rStyle w:val="StyleUnderline"/>
          <w:rFonts w:asciiTheme="minorHAnsi" w:hAnsiTheme="minorHAnsi" w:cstheme="minorHAnsi"/>
          <w:highlight w:val="green"/>
        </w:rPr>
        <w:t>made</w:t>
      </w:r>
      <w:r w:rsidRPr="00657F1B">
        <w:rPr>
          <w:rStyle w:val="StyleUnderline"/>
          <w:rFonts w:asciiTheme="minorHAnsi" w:hAnsiTheme="minorHAnsi" w:cstheme="minorHAnsi"/>
        </w:rPr>
        <w:t xml:space="preserve"> </w:t>
      </w:r>
      <w:r w:rsidRPr="00657F1B">
        <w:rPr>
          <w:rFonts w:asciiTheme="minorHAnsi" w:hAnsiTheme="minorHAnsi" w:cstheme="minorHAnsi"/>
          <w:sz w:val="16"/>
        </w:rPr>
        <w:t xml:space="preserve">it - and the </w:t>
      </w:r>
      <w:r w:rsidRPr="00657F1B">
        <w:rPr>
          <w:rStyle w:val="StyleUnderline"/>
          <w:rFonts w:asciiTheme="minorHAnsi" w:hAnsiTheme="minorHAnsi" w:cstheme="minorHAnsi"/>
          <w:highlight w:val="green"/>
        </w:rPr>
        <w:t>rest of the world</w:t>
      </w:r>
      <w:r w:rsidRPr="00657F1B">
        <w:rPr>
          <w:rFonts w:asciiTheme="minorHAnsi" w:hAnsiTheme="minorHAnsi" w:cstheme="minorHAnsi"/>
          <w:sz w:val="16"/>
          <w:highlight w:val="green"/>
        </w:rPr>
        <w:t xml:space="preserve"> - </w:t>
      </w:r>
      <w:r w:rsidRPr="00657F1B">
        <w:rPr>
          <w:rStyle w:val="StyleUnderline"/>
          <w:rFonts w:asciiTheme="minorHAnsi" w:hAnsiTheme="minorHAnsi" w:cstheme="minorHAnsi"/>
        </w:rPr>
        <w:t xml:space="preserve">far </w:t>
      </w:r>
      <w:r w:rsidRPr="00657F1B">
        <w:rPr>
          <w:rStyle w:val="StyleUnderline"/>
          <w:rFonts w:asciiTheme="minorHAnsi" w:hAnsiTheme="minorHAnsi" w:cstheme="minorHAnsi"/>
          <w:highlight w:val="green"/>
        </w:rPr>
        <w:t>more</w:t>
      </w:r>
      <w:r w:rsidRPr="00657F1B">
        <w:rPr>
          <w:rStyle w:val="StyleUnderline"/>
          <w:rFonts w:asciiTheme="minorHAnsi" w:hAnsiTheme="minorHAnsi" w:cstheme="minorHAnsi"/>
        </w:rPr>
        <w:t xml:space="preserve"> </w:t>
      </w:r>
      <w:r w:rsidRPr="00657F1B">
        <w:rPr>
          <w:rStyle w:val="StyleUnderline"/>
          <w:rFonts w:asciiTheme="minorHAnsi" w:hAnsiTheme="minorHAnsi" w:cstheme="minorHAnsi"/>
          <w:highlight w:val="green"/>
        </w:rPr>
        <w:t>energy secure</w:t>
      </w:r>
      <w:r w:rsidRPr="00657F1B">
        <w:rPr>
          <w:rStyle w:val="StyleUnderline"/>
          <w:rFonts w:asciiTheme="minorHAnsi" w:hAnsiTheme="minorHAnsi" w:cstheme="minorHAnsi"/>
        </w:rPr>
        <w:t xml:space="preserve"> </w:t>
      </w:r>
      <w:r w:rsidRPr="00657F1B">
        <w:rPr>
          <w:rFonts w:asciiTheme="minorHAnsi" w:hAnsiTheme="minorHAnsi" w:cstheme="minorHAnsi"/>
          <w:sz w:val="16"/>
        </w:rPr>
        <w:t xml:space="preserve">than was the case a few short years ago. Those </w:t>
      </w:r>
      <w:r w:rsidRPr="00657F1B">
        <w:rPr>
          <w:rStyle w:val="StyleUnderline"/>
          <w:highlight w:val="green"/>
        </w:rPr>
        <w:t>3.8</w:t>
      </w:r>
      <w:r w:rsidRPr="00657F1B">
        <w:rPr>
          <w:rStyle w:val="StyleUnderline"/>
        </w:rPr>
        <w:t xml:space="preserve"> </w:t>
      </w:r>
      <w:r w:rsidRPr="00657F1B">
        <w:rPr>
          <w:rStyle w:val="StyleUnderline"/>
          <w:highlight w:val="green"/>
        </w:rPr>
        <w:t>million</w:t>
      </w:r>
      <w:r w:rsidRPr="00657F1B">
        <w:rPr>
          <w:rStyle w:val="StyleUnderline"/>
          <w:rFonts w:asciiTheme="minorHAnsi" w:hAnsiTheme="minorHAnsi" w:cstheme="minorHAnsi"/>
        </w:rPr>
        <w:t xml:space="preserve"> additional </w:t>
      </w:r>
      <w:r w:rsidRPr="00657F1B">
        <w:rPr>
          <w:rStyle w:val="StyleUnderline"/>
          <w:rFonts w:asciiTheme="minorHAnsi" w:hAnsiTheme="minorHAnsi" w:cstheme="minorHAnsi"/>
          <w:highlight w:val="green"/>
        </w:rPr>
        <w:t>barrels of U.S. crude coming on</w:t>
      </w:r>
      <w:r w:rsidRPr="00657F1B">
        <w:rPr>
          <w:rStyle w:val="StyleUnderline"/>
          <w:rFonts w:asciiTheme="minorHAnsi" w:hAnsiTheme="minorHAnsi" w:cstheme="minorHAnsi"/>
        </w:rPr>
        <w:t xml:space="preserve"> the </w:t>
      </w:r>
      <w:r w:rsidRPr="00657F1B">
        <w:rPr>
          <w:rStyle w:val="StyleUnderline"/>
          <w:rFonts w:asciiTheme="minorHAnsi" w:hAnsiTheme="minorHAnsi" w:cstheme="minorHAnsi"/>
          <w:highlight w:val="green"/>
        </w:rPr>
        <w:t xml:space="preserve">market </w:t>
      </w:r>
      <w:r w:rsidRPr="00657F1B">
        <w:rPr>
          <w:rStyle w:val="StyleUnderline"/>
          <w:rFonts w:asciiTheme="minorHAnsi" w:hAnsiTheme="minorHAnsi" w:cstheme="minorHAnsi"/>
        </w:rPr>
        <w:t>every day, and</w:t>
      </w:r>
      <w:r w:rsidRPr="00657F1B">
        <w:rPr>
          <w:rFonts w:asciiTheme="minorHAnsi" w:hAnsiTheme="minorHAnsi" w:cstheme="minorHAnsi"/>
          <w:sz w:val="14"/>
        </w:rPr>
        <w:t xml:space="preserve"> consequential </w:t>
      </w:r>
      <w:r w:rsidRPr="00657F1B">
        <w:rPr>
          <w:rStyle w:val="Emphasis"/>
          <w:highlight w:val="green"/>
        </w:rPr>
        <w:t>OPEC</w:t>
      </w:r>
      <w:r w:rsidRPr="00657F1B">
        <w:rPr>
          <w:rStyle w:val="Emphasis"/>
        </w:rPr>
        <w:t>-Plus agreement</w:t>
      </w:r>
      <w:r w:rsidRPr="00657F1B">
        <w:rPr>
          <w:rStyle w:val="StyleUnderline"/>
          <w:rFonts w:asciiTheme="minorHAnsi" w:hAnsiTheme="minorHAnsi" w:cstheme="minorHAnsi"/>
        </w:rPr>
        <w:t xml:space="preserve"> that</w:t>
      </w:r>
      <w:r w:rsidRPr="00657F1B">
        <w:rPr>
          <w:rFonts w:asciiTheme="minorHAnsi" w:hAnsiTheme="minorHAnsi" w:cstheme="minorHAnsi"/>
          <w:sz w:val="14"/>
        </w:rPr>
        <w:t xml:space="preserve"> has </w:t>
      </w:r>
      <w:r w:rsidRPr="00657F1B">
        <w:rPr>
          <w:rStyle w:val="StyleUnderline"/>
          <w:rFonts w:asciiTheme="minorHAnsi" w:hAnsiTheme="minorHAnsi" w:cstheme="minorHAnsi"/>
        </w:rPr>
        <w:t>other major exporting countries</w:t>
      </w:r>
      <w:r w:rsidRPr="00657F1B">
        <w:rPr>
          <w:rFonts w:asciiTheme="minorHAnsi" w:hAnsiTheme="minorHAnsi" w:cstheme="minorHAnsi"/>
          <w:sz w:val="14"/>
        </w:rPr>
        <w:t xml:space="preserve"> artificially </w:t>
      </w:r>
      <w:r w:rsidRPr="00657F1B">
        <w:rPr>
          <w:rStyle w:val="Emphasis"/>
          <w:highlight w:val="green"/>
        </w:rPr>
        <w:t>reducing</w:t>
      </w:r>
      <w:r w:rsidRPr="00657F1B">
        <w:rPr>
          <w:rStyle w:val="StyleUnderline"/>
          <w:rFonts w:asciiTheme="minorHAnsi" w:hAnsiTheme="minorHAnsi" w:cstheme="minorHAnsi"/>
        </w:rPr>
        <w:t xml:space="preserve"> their own </w:t>
      </w:r>
      <w:r w:rsidRPr="00657F1B">
        <w:rPr>
          <w:rStyle w:val="Emphasis"/>
          <w:highlight w:val="green"/>
        </w:rPr>
        <w:t>exports</w:t>
      </w:r>
      <w:r w:rsidRPr="00657F1B">
        <w:rPr>
          <w:rStyle w:val="StyleUnderline"/>
          <w:rFonts w:asciiTheme="minorHAnsi" w:hAnsiTheme="minorHAnsi" w:cstheme="minorHAnsi"/>
        </w:rPr>
        <w:t xml:space="preserve"> </w:t>
      </w:r>
      <w:r w:rsidRPr="00657F1B">
        <w:rPr>
          <w:sz w:val="14"/>
        </w:rPr>
        <w:t>sends a signal to the markets that there exists a large volume of excess production capacity that can quickly fill any short-term interruptions in Persian Gulf tanker traffic</w:t>
      </w:r>
      <w:r w:rsidRPr="00657F1B">
        <w:rPr>
          <w:rFonts w:asciiTheme="minorHAnsi" w:hAnsiTheme="minorHAnsi" w:cstheme="minorHAnsi"/>
          <w:sz w:val="14"/>
        </w:rPr>
        <w:t xml:space="preserve">. </w:t>
      </w:r>
      <w:r w:rsidRPr="00657F1B">
        <w:rPr>
          <w:rStyle w:val="StyleUnderline"/>
          <w:rFonts w:asciiTheme="minorHAnsi" w:hAnsiTheme="minorHAnsi" w:cstheme="minorHAnsi"/>
          <w:highlight w:val="green"/>
        </w:rPr>
        <w:t>U.S. producers</w:t>
      </w:r>
      <w:r w:rsidRPr="00657F1B">
        <w:rPr>
          <w:rFonts w:asciiTheme="minorHAnsi" w:hAnsiTheme="minorHAnsi" w:cstheme="minorHAnsi"/>
          <w:sz w:val="14"/>
        </w:rPr>
        <w:t xml:space="preserve"> have also demonstrated the ability to </w:t>
      </w:r>
      <w:r w:rsidRPr="00657F1B">
        <w:rPr>
          <w:rStyle w:val="StyleUnderline"/>
          <w:rFonts w:asciiTheme="minorHAnsi" w:hAnsiTheme="minorHAnsi" w:cstheme="minorHAnsi"/>
          <w:highlight w:val="green"/>
        </w:rPr>
        <w:t>rapidly</w:t>
      </w:r>
      <w:r w:rsidRPr="00657F1B">
        <w:rPr>
          <w:rStyle w:val="StyleUnderline"/>
          <w:rFonts w:asciiTheme="minorHAnsi" w:hAnsiTheme="minorHAnsi" w:cstheme="minorHAnsi"/>
        </w:rPr>
        <w:t xml:space="preserve"> </w:t>
      </w:r>
      <w:r w:rsidRPr="00657F1B">
        <w:rPr>
          <w:rStyle w:val="StyleUnderline"/>
          <w:rFonts w:asciiTheme="minorHAnsi" w:hAnsiTheme="minorHAnsi" w:cstheme="minorHAnsi"/>
          <w:highlight w:val="green"/>
        </w:rPr>
        <w:t>increase</w:t>
      </w:r>
      <w:r w:rsidRPr="00657F1B">
        <w:rPr>
          <w:rStyle w:val="StyleUnderline"/>
          <w:rFonts w:asciiTheme="minorHAnsi" w:hAnsiTheme="minorHAnsi" w:cstheme="minorHAnsi"/>
        </w:rPr>
        <w:t xml:space="preserve"> America’s </w:t>
      </w:r>
      <w:r w:rsidRPr="00657F1B">
        <w:rPr>
          <w:rStyle w:val="StyleUnderline"/>
          <w:rFonts w:asciiTheme="minorHAnsi" w:hAnsiTheme="minorHAnsi" w:cstheme="minorHAnsi"/>
          <w:highlight w:val="green"/>
        </w:rPr>
        <w:t>oil production</w:t>
      </w:r>
      <w:r w:rsidRPr="00657F1B">
        <w:rPr>
          <w:rFonts w:asciiTheme="minorHAnsi" w:hAnsiTheme="minorHAnsi" w:cstheme="minorHAnsi"/>
          <w:sz w:val="14"/>
          <w:highlight w:val="green"/>
        </w:rPr>
        <w:t xml:space="preserve"> </w:t>
      </w:r>
      <w:r w:rsidRPr="00657F1B">
        <w:rPr>
          <w:rStyle w:val="StyleUnderline"/>
          <w:rFonts w:asciiTheme="minorHAnsi" w:hAnsiTheme="minorHAnsi" w:cstheme="minorHAnsi"/>
          <w:highlight w:val="green"/>
        </w:rPr>
        <w:t>in</w:t>
      </w:r>
      <w:r w:rsidRPr="00657F1B">
        <w:rPr>
          <w:rStyle w:val="StyleUnderline"/>
          <w:rFonts w:asciiTheme="minorHAnsi" w:hAnsiTheme="minorHAnsi" w:cstheme="minorHAnsi"/>
        </w:rPr>
        <w:t xml:space="preserve"> </w:t>
      </w:r>
      <w:r w:rsidRPr="00657F1B">
        <w:rPr>
          <w:rStyle w:val="StyleUnderline"/>
          <w:rFonts w:asciiTheme="minorHAnsi" w:hAnsiTheme="minorHAnsi" w:cstheme="minorHAnsi"/>
          <w:highlight w:val="green"/>
        </w:rPr>
        <w:t>response to</w:t>
      </w:r>
      <w:r w:rsidRPr="00657F1B">
        <w:rPr>
          <w:rFonts w:asciiTheme="minorHAnsi" w:hAnsiTheme="minorHAnsi" w:cstheme="minorHAnsi"/>
          <w:sz w:val="14"/>
        </w:rPr>
        <w:t xml:space="preserve"> any </w:t>
      </w:r>
      <w:r w:rsidRPr="00657F1B">
        <w:rPr>
          <w:rStyle w:val="StyleUnderline"/>
        </w:rPr>
        <w:t>significant</w:t>
      </w:r>
      <w:r w:rsidRPr="00657F1B">
        <w:rPr>
          <w:rFonts w:asciiTheme="minorHAnsi" w:hAnsiTheme="minorHAnsi" w:cstheme="minorHAnsi"/>
          <w:sz w:val="14"/>
        </w:rPr>
        <w:t xml:space="preserve"> </w:t>
      </w:r>
      <w:r w:rsidRPr="00657F1B">
        <w:rPr>
          <w:rStyle w:val="StyleUnderline"/>
          <w:rFonts w:asciiTheme="minorHAnsi" w:hAnsiTheme="minorHAnsi" w:cstheme="minorHAnsi"/>
          <w:highlight w:val="green"/>
        </w:rPr>
        <w:t>increase</w:t>
      </w:r>
      <w:r w:rsidRPr="00657F1B">
        <w:rPr>
          <w:rStyle w:val="StyleUnderline"/>
          <w:rFonts w:asciiTheme="minorHAnsi" w:hAnsiTheme="minorHAnsi" w:cstheme="minorHAnsi"/>
        </w:rPr>
        <w:t xml:space="preserve"> in commodity </w:t>
      </w:r>
      <w:r w:rsidRPr="00657F1B">
        <w:rPr>
          <w:rStyle w:val="StyleUnderline"/>
          <w:rFonts w:asciiTheme="minorHAnsi" w:hAnsiTheme="minorHAnsi" w:cstheme="minorHAnsi"/>
          <w:highlight w:val="green"/>
        </w:rPr>
        <w:t>prices.</w:t>
      </w:r>
    </w:p>
    <w:p w14:paraId="24D6C7AB"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 xml:space="preserve">At the end of the day, as we have seen in the </w:t>
      </w:r>
      <w:r w:rsidRPr="00657F1B">
        <w:rPr>
          <w:rStyle w:val="StyleUnderline"/>
          <w:rFonts w:asciiTheme="minorHAnsi" w:hAnsiTheme="minorHAnsi" w:cstheme="minorHAnsi"/>
          <w:highlight w:val="green"/>
        </w:rPr>
        <w:t>modest crude price responses to</w:t>
      </w:r>
      <w:r w:rsidRPr="00657F1B">
        <w:rPr>
          <w:rStyle w:val="StyleUnderline"/>
          <w:rFonts w:asciiTheme="minorHAnsi" w:hAnsiTheme="minorHAnsi" w:cstheme="minorHAnsi"/>
        </w:rPr>
        <w:t xml:space="preserve"> recent major </w:t>
      </w:r>
      <w:r w:rsidRPr="00657F1B">
        <w:rPr>
          <w:rStyle w:val="StyleUnderline"/>
          <w:rFonts w:asciiTheme="minorHAnsi" w:hAnsiTheme="minorHAnsi" w:cstheme="minorHAnsi"/>
          <w:highlight w:val="green"/>
        </w:rPr>
        <w:t>conflict escalations</w:t>
      </w:r>
      <w:r w:rsidRPr="00657F1B">
        <w:rPr>
          <w:rFonts w:asciiTheme="minorHAnsi" w:hAnsiTheme="minorHAnsi" w:cstheme="minorHAnsi"/>
          <w:sz w:val="16"/>
        </w:rPr>
        <w:t xml:space="preserve"> in the Middle East, all of these factors combine to </w:t>
      </w:r>
      <w:r w:rsidRPr="00657F1B">
        <w:rPr>
          <w:rStyle w:val="StyleUnderline"/>
          <w:rFonts w:asciiTheme="minorHAnsi" w:hAnsiTheme="minorHAnsi" w:cstheme="minorHAnsi"/>
          <w:highlight w:val="green"/>
        </w:rPr>
        <w:t>create</w:t>
      </w:r>
      <w:r w:rsidRPr="00657F1B">
        <w:rPr>
          <w:rStyle w:val="StyleUnderline"/>
          <w:rFonts w:asciiTheme="minorHAnsi" w:hAnsiTheme="minorHAnsi" w:cstheme="minorHAnsi"/>
        </w:rPr>
        <w:t xml:space="preserve"> a much more </w:t>
      </w:r>
      <w:r w:rsidRPr="00657F1B">
        <w:rPr>
          <w:rStyle w:val="Emphasis"/>
          <w:rFonts w:asciiTheme="minorHAnsi" w:hAnsiTheme="minorHAnsi" w:cstheme="minorHAnsi"/>
          <w:highlight w:val="green"/>
        </w:rPr>
        <w:t>stable situation</w:t>
      </w:r>
      <w:r w:rsidRPr="00657F1B">
        <w:rPr>
          <w:rStyle w:val="Emphasis"/>
          <w:rFonts w:asciiTheme="minorHAnsi" w:hAnsiTheme="minorHAnsi" w:cstheme="minorHAnsi"/>
        </w:rPr>
        <w:t xml:space="preserve"> </w:t>
      </w:r>
      <w:r w:rsidRPr="00657F1B">
        <w:rPr>
          <w:rStyle w:val="StyleUnderline"/>
          <w:rFonts w:asciiTheme="minorHAnsi" w:hAnsiTheme="minorHAnsi" w:cstheme="minorHAnsi"/>
        </w:rPr>
        <w:t>for global crude markets than existed in the recent past.</w:t>
      </w:r>
    </w:p>
    <w:p w14:paraId="5EB6C2DC" w14:textId="76C4DBA4" w:rsidR="008723C0" w:rsidRDefault="008723C0" w:rsidP="008723C0">
      <w:pPr>
        <w:rPr>
          <w:rStyle w:val="Emphasis"/>
          <w:rFonts w:asciiTheme="minorHAnsi" w:hAnsiTheme="minorHAnsi" w:cstheme="minorHAnsi"/>
        </w:rPr>
      </w:pPr>
      <w:r w:rsidRPr="00657F1B">
        <w:rPr>
          <w:rFonts w:asciiTheme="minorHAnsi" w:hAnsiTheme="minorHAnsi" w:cstheme="minorHAnsi"/>
          <w:sz w:val="16"/>
        </w:rPr>
        <w:t>The</w:t>
      </w:r>
      <w:r w:rsidRPr="00657F1B">
        <w:rPr>
          <w:rStyle w:val="StyleUnderline"/>
          <w:rFonts w:asciiTheme="minorHAnsi" w:hAnsiTheme="minorHAnsi" w:cstheme="minorHAnsi"/>
        </w:rPr>
        <w:t xml:space="preserve"> U.S. </w:t>
      </w:r>
      <w:r w:rsidRPr="00657F1B">
        <w:rPr>
          <w:rFonts w:asciiTheme="minorHAnsi" w:hAnsiTheme="minorHAnsi" w:cstheme="minorHAnsi"/>
          <w:sz w:val="16"/>
        </w:rPr>
        <w:t xml:space="preserve">is not energy independent, but it </w:t>
      </w:r>
      <w:r w:rsidRPr="00657F1B">
        <w:rPr>
          <w:rStyle w:val="StyleUnderline"/>
          <w:rFonts w:asciiTheme="minorHAnsi" w:hAnsiTheme="minorHAnsi" w:cstheme="minorHAnsi"/>
        </w:rPr>
        <w:t xml:space="preserve">is vastly </w:t>
      </w:r>
      <w:r w:rsidRPr="00657F1B">
        <w:rPr>
          <w:rStyle w:val="StyleUnderline"/>
          <w:rFonts w:asciiTheme="minorHAnsi" w:hAnsiTheme="minorHAnsi" w:cstheme="minorHAnsi"/>
          <w:highlight w:val="green"/>
        </w:rPr>
        <w:t>more energy secure</w:t>
      </w:r>
      <w:r w:rsidRPr="00657F1B">
        <w:rPr>
          <w:rFonts w:asciiTheme="minorHAnsi" w:hAnsiTheme="minorHAnsi" w:cstheme="minorHAnsi"/>
          <w:sz w:val="16"/>
        </w:rPr>
        <w:t xml:space="preserve"> than it has been, </w:t>
      </w:r>
      <w:r w:rsidRPr="00657F1B">
        <w:rPr>
          <w:rStyle w:val="StyleUnderline"/>
          <w:rFonts w:asciiTheme="minorHAnsi" w:hAnsiTheme="minorHAnsi" w:cstheme="minorHAnsi"/>
          <w:highlight w:val="green"/>
        </w:rPr>
        <w:t>and</w:t>
      </w:r>
      <w:r w:rsidRPr="00657F1B">
        <w:rPr>
          <w:rFonts w:asciiTheme="minorHAnsi" w:hAnsiTheme="minorHAnsi" w:cstheme="minorHAnsi"/>
          <w:sz w:val="16"/>
        </w:rPr>
        <w:t xml:space="preserve"> that </w:t>
      </w:r>
      <w:r w:rsidRPr="00657F1B">
        <w:rPr>
          <w:rStyle w:val="StyleUnderline"/>
          <w:rFonts w:asciiTheme="minorHAnsi" w:hAnsiTheme="minorHAnsi" w:cstheme="minorHAnsi"/>
        </w:rPr>
        <w:t>higher level of</w:t>
      </w:r>
      <w:r w:rsidRPr="00657F1B">
        <w:rPr>
          <w:rFonts w:asciiTheme="minorHAnsi" w:hAnsiTheme="minorHAnsi" w:cstheme="minorHAnsi"/>
          <w:sz w:val="16"/>
        </w:rPr>
        <w:t xml:space="preserve"> U.S. energy </w:t>
      </w:r>
      <w:r w:rsidRPr="00657F1B">
        <w:rPr>
          <w:rStyle w:val="StyleUnderline"/>
          <w:rFonts w:asciiTheme="minorHAnsi" w:hAnsiTheme="minorHAnsi" w:cstheme="minorHAnsi"/>
        </w:rPr>
        <w:t xml:space="preserve">security has resulted in a </w:t>
      </w:r>
      <w:r w:rsidRPr="00657F1B">
        <w:rPr>
          <w:rStyle w:val="Emphasis"/>
          <w:rFonts w:asciiTheme="minorHAnsi" w:hAnsiTheme="minorHAnsi" w:cstheme="minorHAnsi"/>
          <w:highlight w:val="green"/>
        </w:rPr>
        <w:t>more secure world</w:t>
      </w:r>
      <w:r w:rsidRPr="00657F1B">
        <w:rPr>
          <w:rStyle w:val="Emphasis"/>
          <w:rFonts w:asciiTheme="minorHAnsi" w:hAnsiTheme="minorHAnsi" w:cstheme="minorHAnsi"/>
        </w:rPr>
        <w:t>.</w:t>
      </w:r>
    </w:p>
    <w:p w14:paraId="792B1058" w14:textId="77777777" w:rsidR="00AF0473" w:rsidRDefault="00AF0473" w:rsidP="00AF0473">
      <w:pPr>
        <w:rPr>
          <w:rStyle w:val="Emphasis"/>
          <w:rFonts w:asciiTheme="minorHAnsi" w:hAnsiTheme="minorHAnsi" w:cstheme="minorHAnsi"/>
        </w:rPr>
      </w:pPr>
    </w:p>
    <w:p w14:paraId="4429E441" w14:textId="778DF14C" w:rsidR="00AF0473" w:rsidRDefault="00AF0473" w:rsidP="00AF0473">
      <w:pPr>
        <w:pStyle w:val="AnalyticsNora"/>
      </w:pPr>
      <w:r>
        <w:t>[</w:t>
      </w:r>
      <w:r>
        <w:rPr>
          <w:highlight w:val="green"/>
        </w:rPr>
        <w:t>L</w:t>
      </w:r>
      <w:r w:rsidRPr="00AF0473">
        <w:rPr>
          <w:highlight w:val="green"/>
        </w:rPr>
        <w:t>ink</w:t>
      </w:r>
      <w:r>
        <w:t>] – Don’t read regulation if ur going for the regulate CP</w:t>
      </w:r>
    </w:p>
    <w:p w14:paraId="2F44A042" w14:textId="77777777" w:rsidR="00AF0473" w:rsidRDefault="00AF0473" w:rsidP="00AF0473"/>
    <w:p w14:paraId="6CF28733" w14:textId="36465B50" w:rsidR="008723C0" w:rsidRPr="00657F1B" w:rsidRDefault="008723C0" w:rsidP="008723C0">
      <w:pPr>
        <w:pStyle w:val="Heading4"/>
      </w:pPr>
      <w:r w:rsidRPr="00657F1B">
        <w:lastRenderedPageBreak/>
        <w:t xml:space="preserve">Unpredictable price spikes ensure </w:t>
      </w:r>
      <w:r w:rsidRPr="00657F1B">
        <w:rPr>
          <w:u w:val="single"/>
        </w:rPr>
        <w:t>global economic collapse</w:t>
      </w:r>
      <w:r w:rsidRPr="00657F1B">
        <w:t>.</w:t>
      </w:r>
    </w:p>
    <w:p w14:paraId="2F39A371" w14:textId="77777777" w:rsidR="008723C0" w:rsidRPr="00657F1B" w:rsidRDefault="008723C0" w:rsidP="008723C0">
      <w:pPr>
        <w:pStyle w:val="AuthorQuals"/>
        <w:rPr>
          <w:rFonts w:asciiTheme="minorHAnsi" w:hAnsiTheme="minorHAnsi" w:cstheme="minorHAnsi"/>
        </w:rPr>
      </w:pPr>
      <w:r w:rsidRPr="00657F1B">
        <w:rPr>
          <w:rStyle w:val="Style13ptBold"/>
          <w:rFonts w:asciiTheme="minorHAnsi" w:hAnsiTheme="minorHAnsi" w:cstheme="minorHAnsi"/>
        </w:rPr>
        <w:t>McNally &amp; Levi, '11</w:t>
      </w:r>
      <w:r w:rsidRPr="00657F1B">
        <w:rPr>
          <w:rFonts w:asciiTheme="minorHAnsi" w:hAnsiTheme="minorHAnsi" w:cstheme="minorHAnsi"/>
        </w:rPr>
        <w:t xml:space="preserve"> (Robert McNally and Michael Levi; Robert McNally is an energy expert, author and consultant and president of Rapidan Energy Group, a Washington D.C.-based energy market, policy, and geopolitical consulting firm he established in 2009. Michael A. Levi was a Special Assistant to the President for Energy and Economic Policy in the Obama White House; "A Crude Predicament: The Era of Volatile Oil Prices;" Foreign Affairs, Vol. 90, No. 4, pp. 100-104, 105-111; Accessed through JSTOR; 07-2011, Accessed 7-17-2021)//ILake-NoC</w:t>
      </w:r>
    </w:p>
    <w:p w14:paraId="513FFFE4" w14:textId="77777777" w:rsidR="008723C0" w:rsidRPr="00657F1B" w:rsidRDefault="008723C0" w:rsidP="008723C0">
      <w:pPr>
        <w:rPr>
          <w:rFonts w:asciiTheme="minorHAnsi" w:hAnsiTheme="minorHAnsi" w:cstheme="minorHAnsi"/>
          <w:sz w:val="16"/>
        </w:rPr>
      </w:pPr>
      <w:r w:rsidRPr="00657F1B">
        <w:rPr>
          <w:rStyle w:val="StyleUnderline"/>
          <w:rFonts w:asciiTheme="minorHAnsi" w:hAnsiTheme="minorHAnsi" w:cstheme="minorHAnsi"/>
          <w:highlight w:val="green"/>
        </w:rPr>
        <w:t>Greater oil price volatility</w:t>
      </w:r>
      <w:r w:rsidRPr="00657F1B">
        <w:rPr>
          <w:rStyle w:val="StyleUnderline"/>
          <w:rFonts w:asciiTheme="minorHAnsi" w:hAnsiTheme="minorHAnsi" w:cstheme="minorHAnsi"/>
        </w:rPr>
        <w:t xml:space="preserve"> </w:t>
      </w:r>
      <w:r w:rsidRPr="00657F1B">
        <w:rPr>
          <w:rStyle w:val="StyleUnderline"/>
        </w:rPr>
        <w:t>will</w:t>
      </w:r>
      <w:r w:rsidRPr="00657F1B">
        <w:rPr>
          <w:rFonts w:asciiTheme="minorHAnsi" w:hAnsiTheme="minorHAnsi" w:cstheme="minorHAnsi"/>
          <w:sz w:val="16"/>
        </w:rPr>
        <w:t xml:space="preserve"> also </w:t>
      </w:r>
      <w:r w:rsidRPr="00657F1B">
        <w:rPr>
          <w:rStyle w:val="StyleUnderline"/>
          <w:rFonts w:asciiTheme="minorHAnsi" w:hAnsiTheme="minorHAnsi" w:cstheme="minorHAnsi"/>
        </w:rPr>
        <w:t>bedevil macroeconomic policy</w:t>
      </w:r>
      <w:r w:rsidRPr="00657F1B">
        <w:rPr>
          <w:rFonts w:asciiTheme="minorHAnsi" w:hAnsiTheme="minorHAnsi" w:cstheme="minorHAnsi"/>
          <w:sz w:val="16"/>
        </w:rPr>
        <w:t xml:space="preserve"> officials and central bankers. Policymakers may have to compensate for depressed demand by lowering interest rates or pursuing fiscal stimulus. On the other hand, </w:t>
      </w:r>
      <w:r w:rsidRPr="00657F1B">
        <w:rPr>
          <w:rStyle w:val="StyleUnderline"/>
          <w:rFonts w:asciiTheme="minorHAnsi" w:hAnsiTheme="minorHAnsi" w:cstheme="minorHAnsi"/>
        </w:rPr>
        <w:t xml:space="preserve">rapidly </w:t>
      </w:r>
      <w:r w:rsidRPr="00657F1B">
        <w:rPr>
          <w:rStyle w:val="StyleUnderline"/>
          <w:rFonts w:asciiTheme="minorHAnsi" w:hAnsiTheme="minorHAnsi" w:cstheme="minorHAnsi"/>
          <w:highlight w:val="green"/>
        </w:rPr>
        <w:t>rising</w:t>
      </w:r>
      <w:r w:rsidRPr="00657F1B">
        <w:rPr>
          <w:rStyle w:val="StyleUnderline"/>
          <w:rFonts w:asciiTheme="minorHAnsi" w:hAnsiTheme="minorHAnsi" w:cstheme="minorHAnsi"/>
        </w:rPr>
        <w:t xml:space="preserve"> oil </w:t>
      </w:r>
      <w:r w:rsidRPr="00657F1B">
        <w:rPr>
          <w:rStyle w:val="StyleUnderline"/>
          <w:rFonts w:asciiTheme="minorHAnsi" w:hAnsiTheme="minorHAnsi" w:cstheme="minorHAnsi"/>
          <w:highlight w:val="green"/>
        </w:rPr>
        <w:t>prices</w:t>
      </w:r>
      <w:r w:rsidRPr="00657F1B">
        <w:rPr>
          <w:rStyle w:val="StyleUnderline"/>
          <w:rFonts w:asciiTheme="minorHAnsi" w:hAnsiTheme="minorHAnsi" w:cstheme="minorHAnsi"/>
        </w:rPr>
        <w:t xml:space="preserve"> could </w:t>
      </w:r>
      <w:r w:rsidRPr="00657F1B">
        <w:rPr>
          <w:rStyle w:val="StyleUnderline"/>
          <w:rFonts w:asciiTheme="minorHAnsi" w:hAnsiTheme="minorHAnsi" w:cstheme="minorHAnsi"/>
          <w:highlight w:val="green"/>
        </w:rPr>
        <w:t xml:space="preserve">fuel </w:t>
      </w:r>
      <w:r w:rsidRPr="00657F1B">
        <w:rPr>
          <w:rStyle w:val="Emphasis"/>
          <w:rFonts w:asciiTheme="minorHAnsi" w:hAnsiTheme="minorHAnsi" w:cstheme="minorHAnsi"/>
          <w:highlight w:val="green"/>
        </w:rPr>
        <w:t>inflation</w:t>
      </w:r>
      <w:r w:rsidRPr="00657F1B">
        <w:rPr>
          <w:rStyle w:val="StyleUnderline"/>
          <w:rFonts w:asciiTheme="minorHAnsi" w:hAnsiTheme="minorHAnsi" w:cstheme="minorHAnsi"/>
        </w:rPr>
        <w:t>,</w:t>
      </w:r>
      <w:r w:rsidRPr="00657F1B">
        <w:rPr>
          <w:rFonts w:asciiTheme="minorHAnsi" w:hAnsiTheme="minorHAnsi" w:cstheme="minorHAnsi"/>
          <w:sz w:val="16"/>
        </w:rPr>
        <w:t xml:space="preserve"> </w:t>
      </w:r>
      <w:r w:rsidRPr="00657F1B">
        <w:rPr>
          <w:rStyle w:val="StyleUnderline"/>
          <w:rFonts w:asciiTheme="minorHAnsi" w:hAnsiTheme="minorHAnsi" w:cstheme="minorHAnsi"/>
          <w:highlight w:val="green"/>
        </w:rPr>
        <w:t>prompting</w:t>
      </w:r>
      <w:r w:rsidRPr="00657F1B">
        <w:rPr>
          <w:rStyle w:val="StyleUnderline"/>
          <w:rFonts w:asciiTheme="minorHAnsi" w:hAnsiTheme="minorHAnsi" w:cstheme="minorHAnsi"/>
        </w:rPr>
        <w:t xml:space="preserve"> monetary policy </w:t>
      </w:r>
      <w:r w:rsidRPr="00657F1B">
        <w:rPr>
          <w:rStyle w:val="StyleUnderline"/>
          <w:rFonts w:asciiTheme="minorHAnsi" w:hAnsiTheme="minorHAnsi" w:cstheme="minorHAnsi"/>
          <w:highlight w:val="green"/>
        </w:rPr>
        <w:t>officials to</w:t>
      </w:r>
      <w:r w:rsidRPr="00657F1B">
        <w:rPr>
          <w:rStyle w:val="Emphasis"/>
          <w:rFonts w:asciiTheme="minorHAnsi" w:hAnsiTheme="minorHAnsi" w:cstheme="minorHAnsi"/>
          <w:highlight w:val="green"/>
        </w:rPr>
        <w:t xml:space="preserve"> raise interest rates</w:t>
      </w:r>
      <w:r w:rsidRPr="00657F1B">
        <w:rPr>
          <w:rFonts w:asciiTheme="minorHAnsi" w:hAnsiTheme="minorHAnsi" w:cstheme="minorHAnsi"/>
          <w:sz w:val="16"/>
        </w:rPr>
        <w:t xml:space="preserve">, </w:t>
      </w:r>
      <w:r w:rsidRPr="00657F1B">
        <w:rPr>
          <w:rStyle w:val="StyleUnderline"/>
          <w:rFonts w:asciiTheme="minorHAnsi" w:hAnsiTheme="minorHAnsi" w:cstheme="minorHAnsi"/>
        </w:rPr>
        <w:t xml:space="preserve">which could further </w:t>
      </w:r>
      <w:r w:rsidRPr="00657F1B">
        <w:rPr>
          <w:rStyle w:val="Emphasis"/>
          <w:rFonts w:asciiTheme="minorHAnsi" w:hAnsiTheme="minorHAnsi" w:cstheme="minorHAnsi"/>
          <w:highlight w:val="green"/>
        </w:rPr>
        <w:t>hamper economic</w:t>
      </w:r>
      <w:r w:rsidRPr="00657F1B">
        <w:rPr>
          <w:rStyle w:val="Emphasis"/>
          <w:rFonts w:asciiTheme="minorHAnsi" w:hAnsiTheme="minorHAnsi" w:cstheme="minorHAnsi"/>
        </w:rPr>
        <w:t xml:space="preserve"> </w:t>
      </w:r>
      <w:r w:rsidRPr="00657F1B">
        <w:rPr>
          <w:rStyle w:val="Emphasis"/>
          <w:rFonts w:asciiTheme="minorHAnsi" w:hAnsiTheme="minorHAnsi" w:cstheme="minorHAnsi"/>
          <w:highlight w:val="green"/>
        </w:rPr>
        <w:t>growth</w:t>
      </w:r>
      <w:r w:rsidRPr="00657F1B">
        <w:rPr>
          <w:rFonts w:asciiTheme="minorHAnsi" w:hAnsiTheme="minorHAnsi" w:cstheme="minorHAnsi"/>
          <w:sz w:val="16"/>
        </w:rPr>
        <w:t xml:space="preserve">. The precise causal links between oil prices and the well-being of national economies are murky and much debated, but as the economist James Hamilton has noted, </w:t>
      </w:r>
      <w:r w:rsidRPr="00657F1B">
        <w:rPr>
          <w:rStyle w:val="StyleUnderline"/>
          <w:rFonts w:asciiTheme="minorHAnsi" w:hAnsiTheme="minorHAnsi" w:cstheme="minorHAnsi"/>
        </w:rPr>
        <w:t>all</w:t>
      </w:r>
      <w:r w:rsidRPr="00657F1B">
        <w:rPr>
          <w:rFonts w:asciiTheme="minorHAnsi" w:hAnsiTheme="minorHAnsi" w:cstheme="minorHAnsi"/>
          <w:sz w:val="16"/>
        </w:rPr>
        <w:t xml:space="preserve"> but one of the </w:t>
      </w:r>
      <w:r w:rsidRPr="00657F1B">
        <w:rPr>
          <w:rStyle w:val="StyleUnderline"/>
          <w:rFonts w:asciiTheme="minorHAnsi" w:hAnsiTheme="minorHAnsi" w:cstheme="minorHAnsi"/>
          <w:highlight w:val="green"/>
        </w:rPr>
        <w:t>11 recessions</w:t>
      </w:r>
      <w:r w:rsidRPr="00657F1B">
        <w:rPr>
          <w:rFonts w:asciiTheme="minorHAnsi" w:hAnsiTheme="minorHAnsi" w:cstheme="minorHAnsi"/>
          <w:sz w:val="16"/>
        </w:rPr>
        <w:t xml:space="preserve"> </w:t>
      </w:r>
      <w:r w:rsidRPr="00657F1B">
        <w:rPr>
          <w:rStyle w:val="StyleUnderline"/>
          <w:rFonts w:asciiTheme="minorHAnsi" w:hAnsiTheme="minorHAnsi" w:cstheme="minorHAnsi"/>
        </w:rPr>
        <w:t>the U</w:t>
      </w:r>
      <w:r w:rsidRPr="00657F1B">
        <w:rPr>
          <w:rFonts w:asciiTheme="minorHAnsi" w:hAnsiTheme="minorHAnsi" w:cstheme="minorHAnsi"/>
          <w:sz w:val="16"/>
        </w:rPr>
        <w:t xml:space="preserve">nited </w:t>
      </w:r>
      <w:r w:rsidRPr="00657F1B">
        <w:rPr>
          <w:rStyle w:val="StyleUnderline"/>
          <w:rFonts w:asciiTheme="minorHAnsi" w:hAnsiTheme="minorHAnsi" w:cstheme="minorHAnsi"/>
        </w:rPr>
        <w:t>S</w:t>
      </w:r>
      <w:r w:rsidRPr="00657F1B">
        <w:rPr>
          <w:rFonts w:asciiTheme="minorHAnsi" w:hAnsiTheme="minorHAnsi" w:cstheme="minorHAnsi"/>
          <w:sz w:val="16"/>
        </w:rPr>
        <w:t xml:space="preserve">tates </w:t>
      </w:r>
      <w:r w:rsidRPr="00657F1B">
        <w:rPr>
          <w:rStyle w:val="StyleUnderline"/>
          <w:rFonts w:asciiTheme="minorHAnsi" w:hAnsiTheme="minorHAnsi" w:cstheme="minorHAnsi"/>
        </w:rPr>
        <w:t xml:space="preserve">has experienced since World War II </w:t>
      </w:r>
      <w:r w:rsidRPr="00657F1B">
        <w:rPr>
          <w:rStyle w:val="Emphasis"/>
          <w:rFonts w:asciiTheme="minorHAnsi" w:hAnsiTheme="minorHAnsi" w:cstheme="minorHAnsi"/>
          <w:highlight w:val="green"/>
        </w:rPr>
        <w:t>were associated with</w:t>
      </w:r>
      <w:r w:rsidRPr="00657F1B">
        <w:rPr>
          <w:rFonts w:asciiTheme="minorHAnsi" w:hAnsiTheme="minorHAnsi" w:cstheme="minorHAnsi"/>
          <w:sz w:val="16"/>
        </w:rPr>
        <w:t xml:space="preserve"> a </w:t>
      </w:r>
      <w:r w:rsidRPr="00657F1B">
        <w:rPr>
          <w:rStyle w:val="Emphasis"/>
          <w:rFonts w:asciiTheme="minorHAnsi" w:hAnsiTheme="minorHAnsi" w:cstheme="minorHAnsi"/>
          <w:highlight w:val="green"/>
        </w:rPr>
        <w:t>rapid increase in</w:t>
      </w:r>
      <w:r w:rsidRPr="00657F1B">
        <w:rPr>
          <w:rStyle w:val="Emphasis"/>
          <w:rFonts w:asciiTheme="minorHAnsi" w:hAnsiTheme="minorHAnsi" w:cstheme="minorHAnsi"/>
        </w:rPr>
        <w:t xml:space="preserve"> the </w:t>
      </w:r>
      <w:r w:rsidRPr="00657F1B">
        <w:rPr>
          <w:rStyle w:val="Emphasis"/>
          <w:rFonts w:asciiTheme="minorHAnsi" w:hAnsiTheme="minorHAnsi" w:cstheme="minorHAnsi"/>
          <w:highlight w:val="green"/>
        </w:rPr>
        <w:t>price</w:t>
      </w:r>
      <w:r w:rsidRPr="00657F1B">
        <w:rPr>
          <w:rStyle w:val="Emphasis"/>
          <w:rFonts w:asciiTheme="minorHAnsi" w:hAnsiTheme="minorHAnsi" w:cstheme="minorHAnsi"/>
        </w:rPr>
        <w:t xml:space="preserve"> of oil</w:t>
      </w:r>
      <w:r w:rsidRPr="00657F1B">
        <w:rPr>
          <w:rStyle w:val="StyleUnderline"/>
          <w:rFonts w:asciiTheme="minorHAnsi" w:hAnsiTheme="minorHAnsi" w:cstheme="minorHAnsi"/>
        </w:rPr>
        <w:t xml:space="preserve">. U.S. </w:t>
      </w:r>
      <w:r w:rsidRPr="00657F1B">
        <w:rPr>
          <w:rStyle w:val="StyleUnderline"/>
          <w:rFonts w:asciiTheme="minorHAnsi" w:hAnsiTheme="minorHAnsi" w:cstheme="minorHAnsi"/>
          <w:highlight w:val="green"/>
        </w:rPr>
        <w:t>policymakers</w:t>
      </w:r>
      <w:r w:rsidRPr="00657F1B">
        <w:rPr>
          <w:rStyle w:val="StyleUnderline"/>
          <w:rFonts w:asciiTheme="minorHAnsi" w:hAnsiTheme="minorHAnsi" w:cstheme="minorHAnsi"/>
        </w:rPr>
        <w:t xml:space="preserve"> will inevitably </w:t>
      </w:r>
      <w:r w:rsidRPr="00657F1B">
        <w:rPr>
          <w:rStyle w:val="StyleUnderline"/>
          <w:rFonts w:asciiTheme="minorHAnsi" w:hAnsiTheme="minorHAnsi" w:cstheme="minorHAnsi"/>
          <w:highlight w:val="green"/>
        </w:rPr>
        <w:t>worry that greater swings</w:t>
      </w:r>
      <w:r w:rsidRPr="00657F1B">
        <w:rPr>
          <w:rStyle w:val="StyleUnderline"/>
          <w:rFonts w:asciiTheme="minorHAnsi" w:hAnsiTheme="minorHAnsi" w:cstheme="minorHAnsi"/>
        </w:rPr>
        <w:t xml:space="preserve"> in oil prices</w:t>
      </w:r>
      <w:r w:rsidRPr="00657F1B">
        <w:rPr>
          <w:rFonts w:asciiTheme="minorHAnsi" w:hAnsiTheme="minorHAnsi" w:cstheme="minorHAnsi"/>
          <w:sz w:val="16"/>
        </w:rPr>
        <w:t xml:space="preserve"> will </w:t>
      </w:r>
      <w:r w:rsidRPr="00657F1B">
        <w:rPr>
          <w:rStyle w:val="StyleUnderline"/>
          <w:rFonts w:asciiTheme="minorHAnsi" w:hAnsiTheme="minorHAnsi" w:cstheme="minorHAnsi"/>
          <w:highlight w:val="green"/>
        </w:rPr>
        <w:t>translate into</w:t>
      </w:r>
      <w:r w:rsidRPr="00657F1B">
        <w:rPr>
          <w:rStyle w:val="StyleUnderline"/>
          <w:rFonts w:asciiTheme="minorHAnsi" w:hAnsiTheme="minorHAnsi" w:cstheme="minorHAnsi"/>
        </w:rPr>
        <w:t xml:space="preserve"> greater </w:t>
      </w:r>
      <w:r w:rsidRPr="00657F1B">
        <w:rPr>
          <w:rStyle w:val="StyleUnderline"/>
          <w:rFonts w:asciiTheme="minorHAnsi" w:hAnsiTheme="minorHAnsi" w:cstheme="minorHAnsi"/>
          <w:highlight w:val="green"/>
        </w:rPr>
        <w:t>macroeconomic volatility</w:t>
      </w:r>
      <w:r w:rsidRPr="00657F1B">
        <w:rPr>
          <w:rFonts w:asciiTheme="minorHAnsi" w:hAnsiTheme="minorHAnsi" w:cstheme="minorHAnsi"/>
          <w:sz w:val="16"/>
        </w:rPr>
        <w:t xml:space="preserve"> and respond accordingly.</w:t>
      </w:r>
    </w:p>
    <w:p w14:paraId="1F489F81" w14:textId="77777777" w:rsidR="008723C0" w:rsidRPr="00657F1B" w:rsidRDefault="008723C0" w:rsidP="008723C0">
      <w:pPr>
        <w:rPr>
          <w:rFonts w:asciiTheme="minorHAnsi" w:hAnsiTheme="minorHAnsi" w:cstheme="minorHAnsi"/>
          <w:sz w:val="16"/>
        </w:rPr>
      </w:pPr>
      <w:r w:rsidRPr="00657F1B">
        <w:rPr>
          <w:rStyle w:val="StyleUnderline"/>
          <w:rFonts w:asciiTheme="minorHAnsi" w:hAnsiTheme="minorHAnsi" w:cstheme="minorHAnsi"/>
          <w:highlight w:val="green"/>
        </w:rPr>
        <w:t>Developing economies</w:t>
      </w:r>
      <w:r w:rsidRPr="00657F1B">
        <w:rPr>
          <w:rFonts w:asciiTheme="minorHAnsi" w:hAnsiTheme="minorHAnsi" w:cstheme="minorHAnsi"/>
          <w:sz w:val="16"/>
        </w:rPr>
        <w:t xml:space="preserve">, many of which </w:t>
      </w:r>
      <w:r w:rsidRPr="00657F1B">
        <w:rPr>
          <w:rStyle w:val="StyleUnderline"/>
          <w:rFonts w:asciiTheme="minorHAnsi" w:hAnsiTheme="minorHAnsi" w:cstheme="minorHAnsi"/>
        </w:rPr>
        <w:t>are</w:t>
      </w:r>
      <w:r w:rsidRPr="00657F1B">
        <w:rPr>
          <w:rFonts w:asciiTheme="minorHAnsi" w:hAnsiTheme="minorHAnsi" w:cstheme="minorHAnsi"/>
          <w:sz w:val="16"/>
        </w:rPr>
        <w:t xml:space="preserve"> particularly </w:t>
      </w:r>
      <w:r w:rsidRPr="00657F1B">
        <w:rPr>
          <w:rStyle w:val="StyleUnderline"/>
          <w:rFonts w:asciiTheme="minorHAnsi" w:hAnsiTheme="minorHAnsi" w:cstheme="minorHAnsi"/>
        </w:rPr>
        <w:t>dependent on oil, will</w:t>
      </w:r>
      <w:r w:rsidRPr="00657F1B">
        <w:rPr>
          <w:rFonts w:asciiTheme="minorHAnsi" w:hAnsiTheme="minorHAnsi" w:cstheme="minorHAnsi"/>
          <w:sz w:val="16"/>
        </w:rPr>
        <w:t xml:space="preserve"> also </w:t>
      </w:r>
      <w:r w:rsidRPr="00657F1B">
        <w:rPr>
          <w:rStyle w:val="StyleUnderline"/>
          <w:rFonts w:asciiTheme="minorHAnsi" w:hAnsiTheme="minorHAnsi" w:cstheme="minorHAnsi"/>
        </w:rPr>
        <w:t>be hurt.</w:t>
      </w:r>
      <w:r w:rsidRPr="00657F1B">
        <w:rPr>
          <w:rFonts w:asciiTheme="minorHAnsi" w:hAnsiTheme="minorHAnsi" w:cstheme="minorHAnsi"/>
          <w:sz w:val="16"/>
        </w:rPr>
        <w:t xml:space="preserve"> And their </w:t>
      </w:r>
      <w:r w:rsidRPr="00657F1B">
        <w:rPr>
          <w:rStyle w:val="StyleUnderline"/>
          <w:rFonts w:asciiTheme="minorHAnsi" w:hAnsiTheme="minorHAnsi" w:cstheme="minorHAnsi"/>
        </w:rPr>
        <w:t>attempts to insulate themselves</w:t>
      </w:r>
      <w:r w:rsidRPr="00657F1B">
        <w:rPr>
          <w:rFonts w:asciiTheme="minorHAnsi" w:hAnsiTheme="minorHAnsi" w:cstheme="minorHAnsi"/>
          <w:sz w:val="16"/>
        </w:rPr>
        <w:t xml:space="preserve"> </w:t>
      </w:r>
      <w:r w:rsidRPr="00657F1B">
        <w:rPr>
          <w:rStyle w:val="StyleUnderline"/>
          <w:rFonts w:asciiTheme="minorHAnsi" w:hAnsiTheme="minorHAnsi" w:cstheme="minorHAnsi"/>
        </w:rPr>
        <w:t>from</w:t>
      </w:r>
      <w:r w:rsidRPr="00657F1B">
        <w:rPr>
          <w:rFonts w:asciiTheme="minorHAnsi" w:hAnsiTheme="minorHAnsi" w:cstheme="minorHAnsi"/>
          <w:sz w:val="16"/>
        </w:rPr>
        <w:t xml:space="preserve"> </w:t>
      </w:r>
      <w:r w:rsidRPr="00657F1B">
        <w:rPr>
          <w:rStyle w:val="StyleUnderline"/>
          <w:rFonts w:asciiTheme="minorHAnsi" w:hAnsiTheme="minorHAnsi" w:cstheme="minorHAnsi"/>
        </w:rPr>
        <w:t>price volatility will have</w:t>
      </w:r>
      <w:r w:rsidRPr="00657F1B">
        <w:rPr>
          <w:rStyle w:val="Emphasis"/>
          <w:rFonts w:asciiTheme="minorHAnsi" w:hAnsiTheme="minorHAnsi" w:cstheme="minorHAnsi"/>
        </w:rPr>
        <w:t xml:space="preserve"> global reverberations.</w:t>
      </w:r>
      <w:r w:rsidRPr="00657F1B">
        <w:rPr>
          <w:rFonts w:asciiTheme="minorHAnsi" w:hAnsiTheme="minorHAnsi" w:cstheme="minorHAnsi"/>
          <w:sz w:val="16"/>
        </w:rPr>
        <w:t xml:space="preserve"> These </w:t>
      </w:r>
      <w:r w:rsidRPr="00657F1B">
        <w:rPr>
          <w:rStyle w:val="StyleUnderline"/>
          <w:rFonts w:asciiTheme="minorHAnsi" w:hAnsiTheme="minorHAnsi" w:cstheme="minorHAnsi"/>
        </w:rPr>
        <w:t xml:space="preserve">states have historically </w:t>
      </w:r>
      <w:r w:rsidRPr="00657F1B">
        <w:rPr>
          <w:rStyle w:val="StyleUnderline"/>
          <w:rFonts w:asciiTheme="minorHAnsi" w:hAnsiTheme="minorHAnsi" w:cstheme="minorHAnsi"/>
          <w:highlight w:val="green"/>
        </w:rPr>
        <w:t>subsidized</w:t>
      </w:r>
      <w:r w:rsidRPr="00657F1B">
        <w:rPr>
          <w:rStyle w:val="StyleUnderline"/>
          <w:rFonts w:asciiTheme="minorHAnsi" w:hAnsiTheme="minorHAnsi" w:cstheme="minorHAnsi"/>
        </w:rPr>
        <w:t xml:space="preserve"> gasoline</w:t>
      </w:r>
      <w:r w:rsidRPr="00657F1B">
        <w:rPr>
          <w:rFonts w:asciiTheme="minorHAnsi" w:hAnsiTheme="minorHAnsi" w:cstheme="minorHAnsi"/>
          <w:sz w:val="16"/>
        </w:rPr>
        <w:t xml:space="preserve"> </w:t>
      </w:r>
      <w:r w:rsidRPr="00657F1B">
        <w:rPr>
          <w:rStyle w:val="StyleUnderline"/>
          <w:rFonts w:asciiTheme="minorHAnsi" w:hAnsiTheme="minorHAnsi" w:cstheme="minorHAnsi"/>
        </w:rPr>
        <w:t xml:space="preserve">and diesel </w:t>
      </w:r>
      <w:r w:rsidRPr="00657F1B">
        <w:rPr>
          <w:rStyle w:val="StyleUnderline"/>
          <w:rFonts w:asciiTheme="minorHAnsi" w:hAnsiTheme="minorHAnsi" w:cstheme="minorHAnsi"/>
          <w:highlight w:val="green"/>
        </w:rPr>
        <w:t>prices</w:t>
      </w:r>
      <w:r w:rsidRPr="00657F1B">
        <w:rPr>
          <w:rFonts w:asciiTheme="minorHAnsi" w:hAnsiTheme="minorHAnsi" w:cstheme="minorHAnsi"/>
          <w:sz w:val="16"/>
        </w:rPr>
        <w:t xml:space="preserve"> at home in order </w:t>
      </w:r>
      <w:r w:rsidRPr="00657F1B">
        <w:rPr>
          <w:rStyle w:val="StyleUnderline"/>
          <w:rFonts w:asciiTheme="minorHAnsi" w:hAnsiTheme="minorHAnsi" w:cstheme="minorHAnsi"/>
        </w:rPr>
        <w:t>to shield their citizens</w:t>
      </w:r>
      <w:r w:rsidRPr="00657F1B">
        <w:rPr>
          <w:rFonts w:asciiTheme="minorHAnsi" w:hAnsiTheme="minorHAnsi" w:cstheme="minorHAnsi"/>
          <w:sz w:val="16"/>
        </w:rPr>
        <w:t xml:space="preserve"> and domestic companies </w:t>
      </w:r>
      <w:r w:rsidRPr="00657F1B">
        <w:rPr>
          <w:rStyle w:val="StyleUnderline"/>
          <w:rFonts w:asciiTheme="minorHAnsi" w:hAnsiTheme="minorHAnsi" w:cstheme="minorHAnsi"/>
        </w:rPr>
        <w:t>from international volatility.</w:t>
      </w:r>
      <w:r w:rsidRPr="00657F1B">
        <w:rPr>
          <w:rFonts w:asciiTheme="minorHAnsi" w:hAnsiTheme="minorHAnsi" w:cstheme="minorHAnsi"/>
          <w:sz w:val="16"/>
        </w:rPr>
        <w:t xml:space="preserve"> But these </w:t>
      </w:r>
      <w:r w:rsidRPr="00657F1B">
        <w:rPr>
          <w:rStyle w:val="StyleUnderline"/>
          <w:rFonts w:asciiTheme="minorHAnsi" w:hAnsiTheme="minorHAnsi" w:cstheme="minorHAnsi"/>
        </w:rPr>
        <w:t>subsidies</w:t>
      </w:r>
      <w:r w:rsidRPr="00657F1B">
        <w:rPr>
          <w:rFonts w:asciiTheme="minorHAnsi" w:hAnsiTheme="minorHAnsi" w:cstheme="minorHAnsi"/>
          <w:sz w:val="16"/>
        </w:rPr>
        <w:t xml:space="preserve"> have </w:t>
      </w:r>
      <w:r w:rsidRPr="00657F1B">
        <w:rPr>
          <w:rStyle w:val="StyleUnderline"/>
          <w:rFonts w:asciiTheme="minorHAnsi" w:hAnsiTheme="minorHAnsi" w:cstheme="minorHAnsi"/>
          <w:highlight w:val="green"/>
        </w:rPr>
        <w:t>had</w:t>
      </w:r>
      <w:r w:rsidRPr="00657F1B">
        <w:rPr>
          <w:rFonts w:asciiTheme="minorHAnsi" w:hAnsiTheme="minorHAnsi" w:cstheme="minorHAnsi"/>
          <w:sz w:val="16"/>
          <w:highlight w:val="green"/>
        </w:rPr>
        <w:t xml:space="preserve"> </w:t>
      </w:r>
      <w:r w:rsidRPr="00657F1B">
        <w:rPr>
          <w:rStyle w:val="Emphasis"/>
          <w:rFonts w:asciiTheme="minorHAnsi" w:hAnsiTheme="minorHAnsi" w:cstheme="minorHAnsi"/>
          <w:highlight w:val="green"/>
        </w:rPr>
        <w:t>pernicious effects</w:t>
      </w:r>
      <w:r w:rsidRPr="00657F1B">
        <w:rPr>
          <w:rStyle w:val="Emphasis"/>
          <w:rFonts w:asciiTheme="minorHAnsi" w:hAnsiTheme="minorHAnsi" w:cstheme="minorHAnsi"/>
        </w:rPr>
        <w:t xml:space="preserve"> on prices </w:t>
      </w:r>
      <w:r w:rsidRPr="00657F1B">
        <w:rPr>
          <w:rStyle w:val="Emphasis"/>
          <w:rFonts w:asciiTheme="minorHAnsi" w:hAnsiTheme="minorHAnsi" w:cstheme="minorHAnsi"/>
          <w:highlight w:val="green"/>
        </w:rPr>
        <w:t>worldwide</w:t>
      </w:r>
      <w:r w:rsidRPr="00657F1B">
        <w:rPr>
          <w:rFonts w:asciiTheme="minorHAnsi" w:hAnsiTheme="minorHAnsi" w:cstheme="minorHAnsi"/>
          <w:sz w:val="16"/>
        </w:rPr>
        <w:t xml:space="preserve">. </w:t>
      </w:r>
      <w:r w:rsidRPr="00657F1B">
        <w:rPr>
          <w:rStyle w:val="StyleUnderline"/>
          <w:rFonts w:asciiTheme="minorHAnsi" w:hAnsiTheme="minorHAnsi" w:cstheme="minorHAnsi"/>
        </w:rPr>
        <w:t>With prices kept artificially low</w:t>
      </w:r>
      <w:r w:rsidRPr="00657F1B">
        <w:rPr>
          <w:rFonts w:asciiTheme="minorHAnsi" w:hAnsiTheme="minorHAnsi" w:cstheme="minorHAnsi"/>
          <w:sz w:val="16"/>
        </w:rPr>
        <w:t xml:space="preserve"> in the parts of the world with subsidies, the </w:t>
      </w:r>
      <w:r w:rsidRPr="00657F1B">
        <w:rPr>
          <w:rStyle w:val="StyleUnderline"/>
          <w:rFonts w:asciiTheme="minorHAnsi" w:hAnsiTheme="minorHAnsi" w:cstheme="minorHAnsi"/>
          <w:highlight w:val="green"/>
        </w:rPr>
        <w:t>burden of adjusting</w:t>
      </w:r>
      <w:r w:rsidRPr="00657F1B">
        <w:rPr>
          <w:rStyle w:val="StyleUnderline"/>
          <w:rFonts w:asciiTheme="minorHAnsi" w:hAnsiTheme="minorHAnsi" w:cstheme="minorHAnsi"/>
        </w:rPr>
        <w:t xml:space="preserve"> to the mismatch between global </w:t>
      </w:r>
      <w:r w:rsidRPr="00657F1B">
        <w:rPr>
          <w:rStyle w:val="StyleUnderline"/>
          <w:rFonts w:asciiTheme="minorHAnsi" w:hAnsiTheme="minorHAnsi" w:cstheme="minorHAnsi"/>
          <w:highlight w:val="green"/>
        </w:rPr>
        <w:t>demand</w:t>
      </w:r>
      <w:r w:rsidRPr="00657F1B">
        <w:rPr>
          <w:rStyle w:val="StyleUnderline"/>
          <w:rFonts w:asciiTheme="minorHAnsi" w:hAnsiTheme="minorHAnsi" w:cstheme="minorHAnsi"/>
        </w:rPr>
        <w:t xml:space="preserve"> and</w:t>
      </w:r>
      <w:r w:rsidRPr="00657F1B">
        <w:rPr>
          <w:rFonts w:asciiTheme="minorHAnsi" w:hAnsiTheme="minorHAnsi" w:cstheme="minorHAnsi"/>
          <w:sz w:val="16"/>
        </w:rPr>
        <w:t xml:space="preserve"> global </w:t>
      </w:r>
      <w:r w:rsidRPr="00657F1B">
        <w:rPr>
          <w:rStyle w:val="StyleUnderline"/>
          <w:rFonts w:asciiTheme="minorHAnsi" w:hAnsiTheme="minorHAnsi" w:cstheme="minorHAnsi"/>
        </w:rPr>
        <w:t>supply</w:t>
      </w:r>
      <w:r w:rsidRPr="00657F1B">
        <w:rPr>
          <w:rFonts w:asciiTheme="minorHAnsi" w:hAnsiTheme="minorHAnsi" w:cstheme="minorHAnsi"/>
          <w:sz w:val="16"/>
        </w:rPr>
        <w:t xml:space="preserve"> has </w:t>
      </w:r>
      <w:r w:rsidRPr="00657F1B">
        <w:rPr>
          <w:rStyle w:val="StyleUnderline"/>
          <w:rFonts w:asciiTheme="minorHAnsi" w:hAnsiTheme="minorHAnsi" w:cstheme="minorHAnsi"/>
          <w:highlight w:val="green"/>
        </w:rPr>
        <w:t>fallen on</w:t>
      </w:r>
      <w:r w:rsidRPr="00657F1B">
        <w:rPr>
          <w:rStyle w:val="StyleUnderline"/>
          <w:rFonts w:asciiTheme="minorHAnsi" w:hAnsiTheme="minorHAnsi" w:cstheme="minorHAnsi"/>
        </w:rPr>
        <w:t xml:space="preserve"> the </w:t>
      </w:r>
      <w:r w:rsidRPr="00657F1B">
        <w:rPr>
          <w:rStyle w:val="StyleUnderline"/>
          <w:rFonts w:asciiTheme="minorHAnsi" w:hAnsiTheme="minorHAnsi" w:cstheme="minorHAnsi"/>
          <w:highlight w:val="green"/>
        </w:rPr>
        <w:t>smaller</w:t>
      </w:r>
      <w:r w:rsidRPr="00657F1B">
        <w:rPr>
          <w:rStyle w:val="StyleUnderline"/>
          <w:rFonts w:asciiTheme="minorHAnsi" w:hAnsiTheme="minorHAnsi" w:cstheme="minorHAnsi"/>
        </w:rPr>
        <w:t xml:space="preserve"> subset of consuming </w:t>
      </w:r>
      <w:r w:rsidRPr="00657F1B">
        <w:rPr>
          <w:rStyle w:val="StyleUnderline"/>
          <w:rFonts w:asciiTheme="minorHAnsi" w:hAnsiTheme="minorHAnsi" w:cstheme="minorHAnsi"/>
          <w:highlight w:val="green"/>
        </w:rPr>
        <w:t>countries</w:t>
      </w:r>
      <w:r w:rsidRPr="00657F1B">
        <w:rPr>
          <w:rFonts w:asciiTheme="minorHAnsi" w:hAnsiTheme="minorHAnsi" w:cstheme="minorHAnsi"/>
          <w:sz w:val="16"/>
        </w:rPr>
        <w:t xml:space="preserve"> </w:t>
      </w:r>
      <w:r w:rsidRPr="00657F1B">
        <w:rPr>
          <w:rStyle w:val="StyleUnderline"/>
          <w:rFonts w:asciiTheme="minorHAnsi" w:hAnsiTheme="minorHAnsi" w:cstheme="minorHAnsi"/>
        </w:rPr>
        <w:t>that do not have subsidies.</w:t>
      </w:r>
      <w:r w:rsidRPr="00657F1B">
        <w:rPr>
          <w:rFonts w:asciiTheme="minorHAnsi" w:hAnsiTheme="minorHAnsi" w:cstheme="minorHAnsi"/>
          <w:sz w:val="16"/>
        </w:rPr>
        <w:t xml:space="preserve"> There have been some tentative moves away from gasoline and diesel subsidies in the last few years, most notably in China and India, because </w:t>
      </w:r>
      <w:r w:rsidRPr="00657F1B">
        <w:rPr>
          <w:rStyle w:val="StyleUnderline"/>
          <w:rFonts w:asciiTheme="minorHAnsi" w:hAnsiTheme="minorHAnsi" w:cstheme="minorHAnsi"/>
        </w:rPr>
        <w:t xml:space="preserve">these </w:t>
      </w:r>
      <w:r w:rsidRPr="00657F1B">
        <w:rPr>
          <w:rStyle w:val="StyleUnderline"/>
          <w:rFonts w:asciiTheme="minorHAnsi" w:hAnsiTheme="minorHAnsi" w:cstheme="minorHAnsi"/>
          <w:highlight w:val="green"/>
        </w:rPr>
        <w:t>incentives</w:t>
      </w:r>
      <w:r w:rsidRPr="00657F1B">
        <w:rPr>
          <w:rStyle w:val="StyleUnderline"/>
          <w:rFonts w:asciiTheme="minorHAnsi" w:hAnsiTheme="minorHAnsi" w:cstheme="minorHAnsi"/>
        </w:rPr>
        <w:t xml:space="preserve"> have </w:t>
      </w:r>
      <w:r w:rsidRPr="00657F1B">
        <w:rPr>
          <w:rStyle w:val="StyleUnderline"/>
          <w:rFonts w:asciiTheme="minorHAnsi" w:hAnsiTheme="minorHAnsi" w:cstheme="minorHAnsi"/>
          <w:highlight w:val="green"/>
        </w:rPr>
        <w:t>placed unsustainable strains on</w:t>
      </w:r>
      <w:r w:rsidRPr="00657F1B">
        <w:rPr>
          <w:rStyle w:val="StyleUnderline"/>
          <w:rFonts w:asciiTheme="minorHAnsi" w:hAnsiTheme="minorHAnsi" w:cstheme="minorHAnsi"/>
        </w:rPr>
        <w:t xml:space="preserve"> government </w:t>
      </w:r>
      <w:r w:rsidRPr="00657F1B">
        <w:rPr>
          <w:rStyle w:val="StyleUnderline"/>
          <w:rFonts w:asciiTheme="minorHAnsi" w:hAnsiTheme="minorHAnsi" w:cstheme="minorHAnsi"/>
          <w:highlight w:val="green"/>
        </w:rPr>
        <w:t>treasuries</w:t>
      </w:r>
      <w:r w:rsidRPr="00657F1B">
        <w:rPr>
          <w:rStyle w:val="StyleUnderline"/>
          <w:rFonts w:asciiTheme="minorHAnsi" w:hAnsiTheme="minorHAnsi" w:cstheme="minorHAnsi"/>
        </w:rPr>
        <w:t xml:space="preserve">. </w:t>
      </w:r>
      <w:r w:rsidRPr="00657F1B">
        <w:rPr>
          <w:rFonts w:asciiTheme="minorHAnsi" w:hAnsiTheme="minorHAnsi" w:cstheme="minorHAnsi"/>
          <w:sz w:val="16"/>
        </w:rPr>
        <w:t>The G-20 has also launched an effort requiring its members to develop plans to phase out inefficient subsidies in the medium term. But further reforms may stall in the face of renewed price swings and popular demand for protection; in the worst cases, recent improvements might even be reversed.</w:t>
      </w:r>
    </w:p>
    <w:p w14:paraId="401BCAE4" w14:textId="77777777" w:rsidR="008723C0" w:rsidRPr="00657F1B" w:rsidRDefault="008723C0" w:rsidP="008723C0">
      <w:pPr>
        <w:rPr>
          <w:rFonts w:asciiTheme="minorHAnsi" w:hAnsiTheme="minorHAnsi" w:cstheme="minorHAnsi"/>
        </w:rPr>
      </w:pPr>
    </w:p>
    <w:p w14:paraId="05435B0F" w14:textId="77777777" w:rsidR="008723C0" w:rsidRPr="00657F1B" w:rsidRDefault="008723C0" w:rsidP="008723C0">
      <w:pPr>
        <w:pStyle w:val="Heading4"/>
        <w:rPr>
          <w:rFonts w:asciiTheme="minorHAnsi" w:hAnsiTheme="minorHAnsi" w:cstheme="minorHAnsi"/>
        </w:rPr>
      </w:pPr>
      <w:r w:rsidRPr="00657F1B">
        <w:rPr>
          <w:rFonts w:asciiTheme="minorHAnsi" w:hAnsiTheme="minorHAnsi" w:cstheme="minorHAnsi"/>
        </w:rPr>
        <w:t xml:space="preserve">Prolonged crises cause </w:t>
      </w:r>
      <w:r w:rsidRPr="00657F1B">
        <w:rPr>
          <w:rFonts w:asciiTheme="minorHAnsi" w:hAnsiTheme="minorHAnsi" w:cstheme="minorHAnsi"/>
          <w:u w:val="single"/>
        </w:rPr>
        <w:t>world war</w:t>
      </w:r>
      <w:r w:rsidRPr="00657F1B">
        <w:rPr>
          <w:rFonts w:asciiTheme="minorHAnsi" w:hAnsiTheme="minorHAnsi" w:cstheme="minorHAnsi"/>
        </w:rPr>
        <w:t>.</w:t>
      </w:r>
    </w:p>
    <w:p w14:paraId="0408F3D8" w14:textId="77777777" w:rsidR="008723C0" w:rsidRPr="00657F1B" w:rsidRDefault="008723C0" w:rsidP="008723C0">
      <w:pPr>
        <w:pStyle w:val="AuthorQuals"/>
        <w:rPr>
          <w:rFonts w:asciiTheme="minorHAnsi" w:hAnsiTheme="minorHAnsi" w:cstheme="minorHAnsi"/>
        </w:rPr>
      </w:pPr>
      <w:r w:rsidRPr="00657F1B">
        <w:rPr>
          <w:rStyle w:val="Style13ptBold"/>
          <w:rFonts w:asciiTheme="minorHAnsi" w:hAnsiTheme="minorHAnsi" w:cstheme="minorHAnsi"/>
        </w:rPr>
        <w:t>Sundaram &amp; Popov, ‘19</w:t>
      </w:r>
      <w:r w:rsidRPr="00657F1B">
        <w:rPr>
          <w:rFonts w:asciiTheme="minorHAnsi" w:hAnsiTheme="minorHAnsi" w:cstheme="minorHAnsi"/>
        </w:rPr>
        <w:t xml:space="preserve"> (Jomo Kwame Sundaram and Vladimir Popov; Jomo Kwame Sundaram was a former economics professor, was United Nations Assistant Secretary-General for Economic Development, and received the Wassily Leontief Prize for Advancing the Frontiers of Economic Thought in 2007. Vladimir Popov was a former senior economics researcher in the Soviet Union, Russia and the United Nations Secretariat, is now Research Director at the Dialogue of Civilizations Research Institute in Berlin; “Economic Crisis Can Trigger World War;” Inter Press Service; </w:t>
      </w:r>
      <w:hyperlink r:id="rId44" w:history="1">
        <w:r w:rsidRPr="00657F1B">
          <w:rPr>
            <w:rStyle w:val="Hyperlink"/>
            <w:rFonts w:asciiTheme="minorHAnsi" w:hAnsiTheme="minorHAnsi" w:cstheme="minorHAnsi"/>
          </w:rPr>
          <w:t>www.ipsnews.net/2019/02/economic-crisis-can-trigger-world-war/</w:t>
        </w:r>
      </w:hyperlink>
      <w:r w:rsidRPr="00657F1B">
        <w:rPr>
          <w:rFonts w:asciiTheme="minorHAnsi" w:hAnsiTheme="minorHAnsi" w:cstheme="minorHAnsi"/>
        </w:rPr>
        <w:t>; 02-12-2019, Accessed 7-17-2021)//ILake-NoC</w:t>
      </w:r>
    </w:p>
    <w:p w14:paraId="667F4B15" w14:textId="77777777" w:rsidR="008723C0" w:rsidRPr="00657F1B" w:rsidRDefault="008723C0" w:rsidP="008723C0">
      <w:pPr>
        <w:rPr>
          <w:rStyle w:val="Emphasis"/>
          <w:rFonts w:asciiTheme="minorHAnsi" w:hAnsiTheme="minorHAnsi" w:cstheme="minorHAnsi"/>
        </w:rPr>
      </w:pPr>
      <w:r w:rsidRPr="00657F1B">
        <w:rPr>
          <w:rFonts w:asciiTheme="minorHAnsi" w:hAnsiTheme="minorHAnsi" w:cstheme="minorHAnsi"/>
          <w:sz w:val="14"/>
        </w:rPr>
        <w:t xml:space="preserve">KUALA LUMPUR and BERLIN, Feb 12 2019 (IPS) - Economic recovery efforts since the 2008-2009 global financial crisis have mainly depended on unconventional monetary policies. </w:t>
      </w:r>
      <w:r w:rsidRPr="00657F1B">
        <w:rPr>
          <w:rStyle w:val="StyleUnderline"/>
          <w:rFonts w:asciiTheme="minorHAnsi" w:hAnsiTheme="minorHAnsi" w:cstheme="minorHAnsi"/>
        </w:rPr>
        <w:t xml:space="preserve">As </w:t>
      </w:r>
      <w:r w:rsidRPr="00657F1B">
        <w:rPr>
          <w:rStyle w:val="StyleUnderline"/>
          <w:rFonts w:asciiTheme="minorHAnsi" w:hAnsiTheme="minorHAnsi" w:cstheme="minorHAnsi"/>
          <w:highlight w:val="green"/>
        </w:rPr>
        <w:t>fears rise of</w:t>
      </w:r>
      <w:r w:rsidRPr="00657F1B">
        <w:rPr>
          <w:rStyle w:val="StyleUnderline"/>
          <w:rFonts w:asciiTheme="minorHAnsi" w:hAnsiTheme="minorHAnsi" w:cstheme="minorHAnsi"/>
        </w:rPr>
        <w:t xml:space="preserve"> yet another international </w:t>
      </w:r>
      <w:r w:rsidRPr="00657F1B">
        <w:rPr>
          <w:rStyle w:val="StyleUnderline"/>
          <w:rFonts w:asciiTheme="minorHAnsi" w:hAnsiTheme="minorHAnsi" w:cstheme="minorHAnsi"/>
          <w:highlight w:val="green"/>
        </w:rPr>
        <w:t>financial</w:t>
      </w:r>
      <w:r w:rsidRPr="00657F1B">
        <w:rPr>
          <w:rStyle w:val="StyleUnderline"/>
          <w:rFonts w:asciiTheme="minorHAnsi" w:hAnsiTheme="minorHAnsi" w:cstheme="minorHAnsi"/>
        </w:rPr>
        <w:t xml:space="preserve"> crisis</w:t>
      </w:r>
      <w:r w:rsidRPr="00657F1B">
        <w:rPr>
          <w:rFonts w:asciiTheme="minorHAnsi" w:hAnsiTheme="minorHAnsi" w:cstheme="minorHAnsi"/>
          <w:sz w:val="14"/>
        </w:rPr>
        <w:t xml:space="preserve">, there are </w:t>
      </w:r>
      <w:r w:rsidRPr="00657F1B">
        <w:rPr>
          <w:rStyle w:val="StyleUnderline"/>
          <w:rFonts w:asciiTheme="minorHAnsi" w:hAnsiTheme="minorHAnsi" w:cstheme="minorHAnsi"/>
        </w:rPr>
        <w:t>growing concerns about</w:t>
      </w:r>
      <w:r w:rsidRPr="00657F1B">
        <w:rPr>
          <w:rFonts w:asciiTheme="minorHAnsi" w:hAnsiTheme="minorHAnsi" w:cstheme="minorHAnsi"/>
          <w:sz w:val="14"/>
        </w:rPr>
        <w:t xml:space="preserve"> the </w:t>
      </w:r>
      <w:r w:rsidRPr="00657F1B">
        <w:rPr>
          <w:rStyle w:val="StyleUnderline"/>
          <w:rFonts w:asciiTheme="minorHAnsi" w:hAnsiTheme="minorHAnsi" w:cstheme="minorHAnsi"/>
        </w:rPr>
        <w:t>increased possibility of</w:t>
      </w:r>
      <w:r w:rsidRPr="00657F1B">
        <w:rPr>
          <w:rFonts w:asciiTheme="minorHAnsi" w:hAnsiTheme="minorHAnsi" w:cstheme="minorHAnsi"/>
          <w:sz w:val="14"/>
        </w:rPr>
        <w:t xml:space="preserve"> </w:t>
      </w:r>
      <w:r w:rsidRPr="00657F1B">
        <w:rPr>
          <w:rStyle w:val="Emphasis"/>
          <w:rFonts w:asciiTheme="minorHAnsi" w:hAnsiTheme="minorHAnsi" w:cstheme="minorHAnsi"/>
          <w:highlight w:val="green"/>
        </w:rPr>
        <w:t>large-scale military conflict.</w:t>
      </w:r>
      <w:r w:rsidRPr="00657F1B">
        <w:rPr>
          <w:rStyle w:val="Emphasis"/>
          <w:rFonts w:asciiTheme="minorHAnsi" w:hAnsiTheme="minorHAnsi" w:cstheme="minorHAnsi"/>
        </w:rPr>
        <w:t xml:space="preserve"> </w:t>
      </w:r>
      <w:r w:rsidRPr="00657F1B">
        <w:rPr>
          <w:rFonts w:asciiTheme="minorHAnsi" w:hAnsiTheme="minorHAnsi" w:cstheme="minorHAnsi"/>
          <w:sz w:val="14"/>
        </w:rPr>
        <w:t xml:space="preserve">More worryingly, in the </w:t>
      </w:r>
      <w:r w:rsidRPr="00657F1B">
        <w:rPr>
          <w:rStyle w:val="StyleUnderline"/>
          <w:rFonts w:asciiTheme="minorHAnsi" w:hAnsiTheme="minorHAnsi" w:cstheme="minorHAnsi"/>
        </w:rPr>
        <w:t>current political landscape</w:t>
      </w:r>
      <w:r w:rsidRPr="00657F1B">
        <w:rPr>
          <w:rFonts w:asciiTheme="minorHAnsi" w:hAnsiTheme="minorHAnsi" w:cstheme="minorHAnsi"/>
          <w:sz w:val="14"/>
        </w:rPr>
        <w:t xml:space="preserve">, </w:t>
      </w:r>
      <w:r w:rsidRPr="00657F1B">
        <w:rPr>
          <w:rStyle w:val="StyleUnderline"/>
          <w:rFonts w:asciiTheme="minorHAnsi" w:hAnsiTheme="minorHAnsi" w:cstheme="minorHAnsi"/>
          <w:highlight w:val="green"/>
        </w:rPr>
        <w:t>prolonged economic crisis</w:t>
      </w:r>
      <w:r w:rsidRPr="00657F1B">
        <w:rPr>
          <w:rStyle w:val="StyleUnderline"/>
          <w:rFonts w:asciiTheme="minorHAnsi" w:hAnsiTheme="minorHAnsi" w:cstheme="minorHAnsi"/>
        </w:rPr>
        <w:t>,</w:t>
      </w:r>
      <w:r w:rsidRPr="00657F1B">
        <w:rPr>
          <w:rFonts w:asciiTheme="minorHAnsi" w:hAnsiTheme="minorHAnsi" w:cstheme="minorHAnsi"/>
          <w:sz w:val="14"/>
        </w:rPr>
        <w:t xml:space="preserve"> </w:t>
      </w:r>
      <w:r w:rsidRPr="00657F1B">
        <w:rPr>
          <w:rStyle w:val="StyleUnderline"/>
          <w:rFonts w:asciiTheme="minorHAnsi" w:hAnsiTheme="minorHAnsi" w:cstheme="minorHAnsi"/>
          <w:highlight w:val="green"/>
        </w:rPr>
        <w:t>combined with</w:t>
      </w:r>
      <w:r w:rsidRPr="00657F1B">
        <w:rPr>
          <w:rStyle w:val="StyleUnderline"/>
          <w:rFonts w:asciiTheme="minorHAnsi" w:hAnsiTheme="minorHAnsi" w:cstheme="minorHAnsi"/>
        </w:rPr>
        <w:t xml:space="preserve"> rising economic </w:t>
      </w:r>
      <w:r w:rsidRPr="00657F1B">
        <w:rPr>
          <w:rStyle w:val="StyleUnderline"/>
          <w:rFonts w:asciiTheme="minorHAnsi" w:hAnsiTheme="minorHAnsi" w:cstheme="minorHAnsi"/>
          <w:highlight w:val="green"/>
        </w:rPr>
        <w:t>inequality</w:t>
      </w:r>
      <w:r w:rsidRPr="00657F1B">
        <w:rPr>
          <w:rFonts w:asciiTheme="minorHAnsi" w:hAnsiTheme="minorHAnsi" w:cstheme="minorHAnsi"/>
          <w:sz w:val="14"/>
        </w:rPr>
        <w:t xml:space="preserve">, chauvinistic </w:t>
      </w:r>
      <w:r w:rsidRPr="00657F1B">
        <w:rPr>
          <w:rStyle w:val="StyleUnderline"/>
          <w:rFonts w:asciiTheme="minorHAnsi" w:hAnsiTheme="minorHAnsi" w:cstheme="minorHAnsi"/>
          <w:highlight w:val="green"/>
        </w:rPr>
        <w:t>ethno-populism</w:t>
      </w:r>
      <w:r w:rsidRPr="00657F1B">
        <w:rPr>
          <w:rFonts w:asciiTheme="minorHAnsi" w:hAnsiTheme="minorHAnsi" w:cstheme="minorHAnsi"/>
          <w:sz w:val="14"/>
        </w:rPr>
        <w:t xml:space="preserve"> as well as aggressive jingoist rhetoric, including threats, </w:t>
      </w:r>
      <w:r w:rsidRPr="00657F1B">
        <w:rPr>
          <w:rStyle w:val="StyleUnderline"/>
          <w:rFonts w:asciiTheme="minorHAnsi" w:hAnsiTheme="minorHAnsi" w:cstheme="minorHAnsi"/>
          <w:highlight w:val="green"/>
        </w:rPr>
        <w:t>could</w:t>
      </w:r>
      <w:r w:rsidRPr="00657F1B">
        <w:rPr>
          <w:rStyle w:val="StyleUnderline"/>
          <w:rFonts w:asciiTheme="minorHAnsi" w:hAnsiTheme="minorHAnsi" w:cstheme="minorHAnsi"/>
        </w:rPr>
        <w:t xml:space="preserve"> easily spin out of control and ‘</w:t>
      </w:r>
      <w:r w:rsidRPr="00657F1B">
        <w:rPr>
          <w:rStyle w:val="StyleUnderline"/>
          <w:rFonts w:asciiTheme="minorHAnsi" w:hAnsiTheme="minorHAnsi" w:cstheme="minorHAnsi"/>
          <w:highlight w:val="green"/>
        </w:rPr>
        <w:t>morph’ into</w:t>
      </w:r>
      <w:r w:rsidRPr="00657F1B">
        <w:rPr>
          <w:rFonts w:asciiTheme="minorHAnsi" w:hAnsiTheme="minorHAnsi" w:cstheme="minorHAnsi"/>
          <w:sz w:val="14"/>
        </w:rPr>
        <w:t xml:space="preserve"> </w:t>
      </w:r>
      <w:r w:rsidRPr="00657F1B">
        <w:rPr>
          <w:rStyle w:val="StyleUnderline"/>
          <w:rFonts w:asciiTheme="minorHAnsi" w:hAnsiTheme="minorHAnsi" w:cstheme="minorHAnsi"/>
          <w:highlight w:val="green"/>
        </w:rPr>
        <w:t>military</w:t>
      </w:r>
      <w:r w:rsidRPr="00657F1B">
        <w:rPr>
          <w:rStyle w:val="StyleUnderline"/>
          <w:rFonts w:asciiTheme="minorHAnsi" w:hAnsiTheme="minorHAnsi" w:cstheme="minorHAnsi"/>
        </w:rPr>
        <w:t xml:space="preserve"> conflict, and</w:t>
      </w:r>
      <w:r w:rsidRPr="00657F1B">
        <w:rPr>
          <w:rFonts w:asciiTheme="minorHAnsi" w:hAnsiTheme="minorHAnsi" w:cstheme="minorHAnsi"/>
          <w:sz w:val="14"/>
        </w:rPr>
        <w:t xml:space="preserve"> worse, </w:t>
      </w:r>
      <w:r w:rsidRPr="00657F1B">
        <w:rPr>
          <w:rStyle w:val="Emphasis"/>
          <w:rFonts w:asciiTheme="minorHAnsi" w:hAnsiTheme="minorHAnsi" w:cstheme="minorHAnsi"/>
          <w:highlight w:val="green"/>
        </w:rPr>
        <w:t>world war.</w:t>
      </w:r>
    </w:p>
    <w:p w14:paraId="3C704583" w14:textId="77777777" w:rsidR="008723C0" w:rsidRPr="00657F1B" w:rsidRDefault="008723C0" w:rsidP="008723C0">
      <w:pPr>
        <w:rPr>
          <w:rFonts w:asciiTheme="minorHAnsi" w:hAnsiTheme="minorHAnsi" w:cstheme="minorHAnsi"/>
          <w:sz w:val="16"/>
          <w:szCs w:val="16"/>
        </w:rPr>
      </w:pPr>
      <w:r w:rsidRPr="00657F1B">
        <w:rPr>
          <w:rFonts w:asciiTheme="minorHAnsi" w:hAnsiTheme="minorHAnsi" w:cstheme="minorHAnsi"/>
          <w:sz w:val="16"/>
          <w:szCs w:val="16"/>
        </w:rPr>
        <w:t>Crisis responses limited</w:t>
      </w:r>
    </w:p>
    <w:p w14:paraId="3A27871C" w14:textId="77777777" w:rsidR="008723C0" w:rsidRPr="00657F1B" w:rsidRDefault="008723C0" w:rsidP="008723C0">
      <w:pPr>
        <w:rPr>
          <w:rFonts w:asciiTheme="minorHAnsi" w:hAnsiTheme="minorHAnsi" w:cstheme="minorHAnsi"/>
          <w:sz w:val="16"/>
          <w:szCs w:val="16"/>
        </w:rPr>
      </w:pPr>
      <w:r w:rsidRPr="00657F1B">
        <w:rPr>
          <w:rFonts w:asciiTheme="minorHAnsi" w:hAnsiTheme="minorHAnsi" w:cstheme="minorHAnsi"/>
          <w:sz w:val="16"/>
          <w:szCs w:val="16"/>
        </w:rPr>
        <w:t>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w:t>
      </w:r>
    </w:p>
    <w:p w14:paraId="197712D1" w14:textId="77777777" w:rsidR="008723C0" w:rsidRPr="00657F1B" w:rsidRDefault="008723C0" w:rsidP="008723C0">
      <w:pPr>
        <w:rPr>
          <w:rFonts w:asciiTheme="minorHAnsi" w:hAnsiTheme="minorHAnsi" w:cstheme="minorHAnsi"/>
          <w:sz w:val="16"/>
          <w:szCs w:val="16"/>
        </w:rPr>
      </w:pPr>
      <w:r w:rsidRPr="00657F1B">
        <w:rPr>
          <w:rFonts w:asciiTheme="minorHAnsi" w:hAnsiTheme="minorHAnsi" w:cstheme="minorHAnsi"/>
          <w:sz w:val="16"/>
          <w:szCs w:val="16"/>
        </w:rPr>
        <w:t xml:space="preserve">But </w:t>
      </w:r>
      <w:r w:rsidRPr="00657F1B">
        <w:rPr>
          <w:rStyle w:val="StyleUnderline"/>
          <w:rFonts w:asciiTheme="minorHAnsi" w:hAnsiTheme="minorHAnsi" w:cstheme="minorHAnsi"/>
        </w:rPr>
        <w:t>while</w:t>
      </w:r>
      <w:r w:rsidRPr="00657F1B">
        <w:rPr>
          <w:rFonts w:asciiTheme="minorHAnsi" w:hAnsiTheme="minorHAnsi" w:cstheme="minorHAnsi"/>
          <w:sz w:val="16"/>
          <w:szCs w:val="16"/>
        </w:rPr>
        <w:t xml:space="preserve"> these </w:t>
      </w:r>
      <w:r w:rsidRPr="00657F1B">
        <w:rPr>
          <w:rStyle w:val="StyleUnderline"/>
          <w:rFonts w:asciiTheme="minorHAnsi" w:hAnsiTheme="minorHAnsi" w:cstheme="minorHAnsi"/>
        </w:rPr>
        <w:t>monetary interventions averted realization of the worst</w:t>
      </w:r>
      <w:r w:rsidRPr="00657F1B">
        <w:rPr>
          <w:rFonts w:asciiTheme="minorHAnsi" w:hAnsiTheme="minorHAnsi" w:cstheme="minorHAnsi"/>
          <w:sz w:val="16"/>
          <w:szCs w:val="16"/>
        </w:rPr>
        <w:t xml:space="preserve"> </w:t>
      </w:r>
      <w:r w:rsidRPr="00657F1B">
        <w:rPr>
          <w:rStyle w:val="StyleUnderline"/>
          <w:rFonts w:asciiTheme="minorHAnsi" w:hAnsiTheme="minorHAnsi" w:cstheme="minorHAnsi"/>
        </w:rPr>
        <w:t>fears</w:t>
      </w:r>
      <w:r w:rsidRPr="00657F1B">
        <w:rPr>
          <w:rFonts w:asciiTheme="minorHAnsi" w:hAnsiTheme="minorHAnsi" w:cstheme="minorHAnsi"/>
          <w:sz w:val="16"/>
          <w:szCs w:val="16"/>
        </w:rPr>
        <w:t xml:space="preserve"> at the time by turning the US economy around, </w:t>
      </w:r>
      <w:r w:rsidRPr="00657F1B">
        <w:rPr>
          <w:rStyle w:val="StyleUnderline"/>
          <w:rFonts w:asciiTheme="minorHAnsi" w:hAnsiTheme="minorHAnsi" w:cstheme="minorHAnsi"/>
        </w:rPr>
        <w:t>they did little to address underlying economic weaknesses</w:t>
      </w:r>
      <w:r w:rsidRPr="00657F1B">
        <w:rPr>
          <w:rFonts w:asciiTheme="minorHAnsi" w:hAnsiTheme="minorHAnsi" w:cstheme="minorHAnsi"/>
          <w:sz w:val="16"/>
          <w:szCs w:val="16"/>
        </w:rPr>
        <w:t>, largely due to the ascendance of finance in recent decades at the expense of the real economy. Since then, despite promising to do so, policymakers have not seriously pursued, let alone achieved, such needed reforms.</w:t>
      </w:r>
    </w:p>
    <w:p w14:paraId="0819A702" w14:textId="77777777" w:rsidR="008723C0" w:rsidRPr="00657F1B" w:rsidRDefault="008723C0" w:rsidP="008723C0">
      <w:pPr>
        <w:rPr>
          <w:rFonts w:asciiTheme="minorHAnsi" w:hAnsiTheme="minorHAnsi" w:cstheme="minorHAnsi"/>
          <w:sz w:val="16"/>
          <w:szCs w:val="16"/>
        </w:rPr>
      </w:pPr>
      <w:r w:rsidRPr="00657F1B">
        <w:rPr>
          <w:rFonts w:asciiTheme="minorHAnsi" w:hAnsiTheme="minorHAnsi" w:cstheme="minorHAnsi"/>
          <w:sz w:val="16"/>
          <w:szCs w:val="16"/>
        </w:rPr>
        <w:lastRenderedPageBreak/>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5B28AB5A" w14:textId="77777777" w:rsidR="008723C0" w:rsidRPr="00657F1B" w:rsidRDefault="008723C0" w:rsidP="008723C0">
      <w:pPr>
        <w:rPr>
          <w:rStyle w:val="StyleUnderline"/>
          <w:rFonts w:asciiTheme="minorHAnsi" w:hAnsiTheme="minorHAnsi" w:cstheme="minorHAnsi"/>
        </w:rPr>
      </w:pPr>
      <w:r w:rsidRPr="00657F1B">
        <w:rPr>
          <w:rStyle w:val="StyleUnderline"/>
          <w:rFonts w:asciiTheme="minorHAnsi" w:hAnsiTheme="minorHAnsi" w:cstheme="minorHAnsi"/>
        </w:rPr>
        <w:t>From bust to bubble</w:t>
      </w:r>
    </w:p>
    <w:p w14:paraId="42427B4E"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 xml:space="preserve">Instead, </w:t>
      </w:r>
      <w:r w:rsidRPr="00657F1B">
        <w:rPr>
          <w:rStyle w:val="StyleUnderline"/>
          <w:rFonts w:asciiTheme="minorHAnsi" w:hAnsiTheme="minorHAnsi" w:cstheme="minorHAnsi"/>
        </w:rPr>
        <w:t>easy credit raised asset prices</w:t>
      </w:r>
      <w:r w:rsidRPr="00657F1B">
        <w:rPr>
          <w:rFonts w:asciiTheme="minorHAnsi" w:hAnsiTheme="minorHAnsi" w:cstheme="minorHAnsi"/>
          <w:sz w:val="16"/>
        </w:rPr>
        <w:t xml:space="preserve"> </w:t>
      </w:r>
      <w:r w:rsidRPr="00657F1B">
        <w:rPr>
          <w:rStyle w:val="StyleUnderline"/>
          <w:rFonts w:asciiTheme="minorHAnsi" w:hAnsiTheme="minorHAnsi" w:cstheme="minorHAnsi"/>
        </w:rPr>
        <w:t xml:space="preserve">to levels even higher than those prevailing before 2008. US house prices are now 8% more than </w:t>
      </w:r>
      <w:r w:rsidRPr="00657F1B">
        <w:rPr>
          <w:rFonts w:asciiTheme="minorHAnsi" w:hAnsiTheme="minorHAnsi" w:cstheme="minorHAnsi"/>
          <w:sz w:val="16"/>
        </w:rPr>
        <w:t>at the</w:t>
      </w:r>
      <w:r w:rsidRPr="00657F1B">
        <w:rPr>
          <w:rStyle w:val="StyleUnderline"/>
          <w:rFonts w:asciiTheme="minorHAnsi" w:hAnsiTheme="minorHAnsi" w:cstheme="minorHAnsi"/>
        </w:rPr>
        <w:t xml:space="preserve"> peak of the property bubble in 2006, while its price-to-earnings ratio in late 2018 was even higher than in 2008 and in 1929, when</w:t>
      </w:r>
      <w:r w:rsidRPr="00657F1B">
        <w:rPr>
          <w:rFonts w:asciiTheme="minorHAnsi" w:hAnsiTheme="minorHAnsi" w:cstheme="minorHAnsi"/>
          <w:sz w:val="16"/>
        </w:rPr>
        <w:t xml:space="preserve"> the </w:t>
      </w:r>
      <w:r w:rsidRPr="00657F1B">
        <w:rPr>
          <w:rStyle w:val="StyleUnderline"/>
          <w:rFonts w:asciiTheme="minorHAnsi" w:hAnsiTheme="minorHAnsi" w:cstheme="minorHAnsi"/>
        </w:rPr>
        <w:t>Wall Street</w:t>
      </w:r>
      <w:r w:rsidRPr="00657F1B">
        <w:rPr>
          <w:rFonts w:asciiTheme="minorHAnsi" w:hAnsiTheme="minorHAnsi" w:cstheme="minorHAnsi"/>
          <w:sz w:val="16"/>
        </w:rPr>
        <w:t xml:space="preserve"> Crash </w:t>
      </w:r>
      <w:r w:rsidRPr="00657F1B">
        <w:rPr>
          <w:rStyle w:val="StyleUnderline"/>
          <w:rFonts w:asciiTheme="minorHAnsi" w:hAnsiTheme="minorHAnsi" w:cstheme="minorHAnsi"/>
        </w:rPr>
        <w:t>precipitated the Great Depression</w:t>
      </w:r>
      <w:r w:rsidRPr="00657F1B">
        <w:rPr>
          <w:rFonts w:asciiTheme="minorHAnsi" w:hAnsiTheme="minorHAnsi" w:cstheme="minorHAnsi"/>
          <w:sz w:val="16"/>
        </w:rPr>
        <w:t>.</w:t>
      </w:r>
    </w:p>
    <w:p w14:paraId="0B81307D" w14:textId="77777777" w:rsidR="008723C0" w:rsidRPr="00657F1B" w:rsidRDefault="008723C0" w:rsidP="008723C0">
      <w:pPr>
        <w:rPr>
          <w:rFonts w:asciiTheme="minorHAnsi" w:hAnsiTheme="minorHAnsi" w:cstheme="minorHAnsi"/>
          <w:sz w:val="16"/>
        </w:rPr>
      </w:pPr>
      <w:r w:rsidRPr="00657F1B">
        <w:rPr>
          <w:rStyle w:val="StyleUnderline"/>
          <w:rFonts w:asciiTheme="minorHAnsi" w:hAnsiTheme="minorHAnsi" w:cstheme="minorHAnsi"/>
          <w:highlight w:val="green"/>
        </w:rPr>
        <w:t>As</w:t>
      </w:r>
      <w:r w:rsidRPr="00657F1B">
        <w:rPr>
          <w:rFonts w:asciiTheme="minorHAnsi" w:hAnsiTheme="minorHAnsi" w:cstheme="minorHAnsi"/>
          <w:sz w:val="16"/>
          <w:highlight w:val="green"/>
        </w:rPr>
        <w:t xml:space="preserve"> </w:t>
      </w:r>
      <w:r w:rsidRPr="00657F1B">
        <w:rPr>
          <w:rStyle w:val="StyleUnderline"/>
          <w:rFonts w:asciiTheme="minorHAnsi" w:hAnsiTheme="minorHAnsi" w:cstheme="minorHAnsi"/>
          <w:highlight w:val="green"/>
        </w:rPr>
        <w:t>monetary tightening checks</w:t>
      </w:r>
      <w:r w:rsidRPr="00657F1B">
        <w:rPr>
          <w:rStyle w:val="StyleUnderline"/>
          <w:rFonts w:asciiTheme="minorHAnsi" w:hAnsiTheme="minorHAnsi" w:cstheme="minorHAnsi"/>
        </w:rPr>
        <w:t xml:space="preserve"> asset price </w:t>
      </w:r>
      <w:r w:rsidRPr="00657F1B">
        <w:rPr>
          <w:rStyle w:val="StyleUnderline"/>
          <w:rFonts w:asciiTheme="minorHAnsi" w:hAnsiTheme="minorHAnsi" w:cstheme="minorHAnsi"/>
          <w:highlight w:val="green"/>
        </w:rPr>
        <w:t>bubbles</w:t>
      </w:r>
      <w:r w:rsidRPr="00657F1B">
        <w:rPr>
          <w:rFonts w:asciiTheme="minorHAnsi" w:hAnsiTheme="minorHAnsi" w:cstheme="minorHAnsi"/>
          <w:sz w:val="16"/>
        </w:rPr>
        <w:t xml:space="preserve">, </w:t>
      </w:r>
      <w:r w:rsidRPr="00657F1B">
        <w:rPr>
          <w:rStyle w:val="StyleUnderline"/>
          <w:rFonts w:asciiTheme="minorHAnsi" w:hAnsiTheme="minorHAnsi" w:cstheme="minorHAnsi"/>
          <w:highlight w:val="green"/>
        </w:rPr>
        <w:t>another</w:t>
      </w:r>
      <w:r w:rsidRPr="00657F1B">
        <w:rPr>
          <w:rStyle w:val="StyleUnderline"/>
          <w:rFonts w:asciiTheme="minorHAnsi" w:hAnsiTheme="minorHAnsi" w:cstheme="minorHAnsi"/>
        </w:rPr>
        <w:t xml:space="preserve"> economic </w:t>
      </w:r>
      <w:r w:rsidRPr="00657F1B">
        <w:rPr>
          <w:rStyle w:val="StyleUnderline"/>
          <w:rFonts w:asciiTheme="minorHAnsi" w:hAnsiTheme="minorHAnsi" w:cstheme="minorHAnsi"/>
          <w:highlight w:val="green"/>
        </w:rPr>
        <w:t>crisis</w:t>
      </w:r>
      <w:r w:rsidRPr="00657F1B">
        <w:rPr>
          <w:rFonts w:asciiTheme="minorHAnsi" w:hAnsiTheme="minorHAnsi" w:cstheme="minorHAnsi"/>
          <w:sz w:val="16"/>
        </w:rPr>
        <w:t xml:space="preserve"> </w:t>
      </w:r>
      <w:r w:rsidRPr="00657F1B">
        <w:rPr>
          <w:rStyle w:val="StyleUnderline"/>
          <w:rFonts w:asciiTheme="minorHAnsi" w:hAnsiTheme="minorHAnsi" w:cstheme="minorHAnsi"/>
        </w:rPr>
        <w:t xml:space="preserve">— possibly </w:t>
      </w:r>
      <w:r w:rsidRPr="00657F1B">
        <w:rPr>
          <w:rStyle w:val="StyleUnderline"/>
          <w:rFonts w:asciiTheme="minorHAnsi" w:hAnsiTheme="minorHAnsi" w:cstheme="minorHAnsi"/>
          <w:highlight w:val="green"/>
        </w:rPr>
        <w:t>more severe than</w:t>
      </w:r>
      <w:r w:rsidRPr="00657F1B">
        <w:rPr>
          <w:rFonts w:asciiTheme="minorHAnsi" w:hAnsiTheme="minorHAnsi" w:cstheme="minorHAnsi"/>
          <w:sz w:val="16"/>
        </w:rPr>
        <w:t xml:space="preserve"> the </w:t>
      </w:r>
      <w:r w:rsidRPr="00657F1B">
        <w:rPr>
          <w:rStyle w:val="StyleUnderline"/>
          <w:rFonts w:asciiTheme="minorHAnsi" w:hAnsiTheme="minorHAnsi" w:cstheme="minorHAnsi"/>
          <w:highlight w:val="green"/>
        </w:rPr>
        <w:t>last</w:t>
      </w:r>
      <w:r w:rsidRPr="00657F1B">
        <w:rPr>
          <w:rFonts w:asciiTheme="minorHAnsi" w:hAnsiTheme="minorHAnsi" w:cstheme="minorHAnsi"/>
          <w:sz w:val="16"/>
        </w:rPr>
        <w:t xml:space="preserve">, </w:t>
      </w:r>
      <w:r w:rsidRPr="00657F1B">
        <w:rPr>
          <w:rStyle w:val="StyleUnderline"/>
          <w:rFonts w:asciiTheme="minorHAnsi" w:hAnsiTheme="minorHAnsi" w:cstheme="minorHAnsi"/>
          <w:highlight w:val="green"/>
        </w:rPr>
        <w:t>as</w:t>
      </w:r>
      <w:r w:rsidRPr="00657F1B">
        <w:rPr>
          <w:rFonts w:asciiTheme="minorHAnsi" w:hAnsiTheme="minorHAnsi" w:cstheme="minorHAnsi"/>
          <w:sz w:val="16"/>
        </w:rPr>
        <w:t xml:space="preserve"> the </w:t>
      </w:r>
      <w:r w:rsidRPr="00657F1B">
        <w:rPr>
          <w:rStyle w:val="Emphasis"/>
          <w:rFonts w:asciiTheme="minorHAnsi" w:hAnsiTheme="minorHAnsi" w:cstheme="minorHAnsi"/>
          <w:highlight w:val="green"/>
        </w:rPr>
        <w:t>economy has become less responsive</w:t>
      </w:r>
      <w:r w:rsidRPr="00657F1B">
        <w:rPr>
          <w:rStyle w:val="Emphasis"/>
          <w:rFonts w:asciiTheme="minorHAnsi" w:hAnsiTheme="minorHAnsi" w:cstheme="minorHAnsi"/>
        </w:rPr>
        <w:t xml:space="preserve"> to</w:t>
      </w:r>
      <w:r w:rsidRPr="00657F1B">
        <w:rPr>
          <w:rFonts w:asciiTheme="minorHAnsi" w:hAnsiTheme="minorHAnsi" w:cstheme="minorHAnsi"/>
          <w:sz w:val="16"/>
        </w:rPr>
        <w:t xml:space="preserve"> such blunt </w:t>
      </w:r>
      <w:r w:rsidRPr="00657F1B">
        <w:rPr>
          <w:rStyle w:val="Emphasis"/>
          <w:rFonts w:asciiTheme="minorHAnsi" w:hAnsiTheme="minorHAnsi" w:cstheme="minorHAnsi"/>
        </w:rPr>
        <w:t xml:space="preserve">monetary </w:t>
      </w:r>
      <w:r w:rsidRPr="00657F1B">
        <w:rPr>
          <w:rStyle w:val="Emphasis"/>
          <w:rFonts w:asciiTheme="minorHAnsi" w:hAnsiTheme="minorHAnsi" w:cstheme="minorHAnsi"/>
          <w:highlight w:val="green"/>
        </w:rPr>
        <w:t>interventions</w:t>
      </w:r>
      <w:r w:rsidRPr="00657F1B">
        <w:rPr>
          <w:rFonts w:asciiTheme="minorHAnsi" w:hAnsiTheme="minorHAnsi" w:cstheme="minorHAnsi"/>
          <w:sz w:val="16"/>
        </w:rPr>
        <w:t xml:space="preserve"> — </w:t>
      </w:r>
      <w:r w:rsidRPr="00657F1B">
        <w:rPr>
          <w:rStyle w:val="StyleUnderline"/>
          <w:rFonts w:asciiTheme="minorHAnsi" w:hAnsiTheme="minorHAnsi" w:cstheme="minorHAnsi"/>
          <w:highlight w:val="green"/>
        </w:rPr>
        <w:t>is</w:t>
      </w:r>
      <w:r w:rsidRPr="00657F1B">
        <w:rPr>
          <w:rStyle w:val="StyleUnderline"/>
          <w:rFonts w:asciiTheme="minorHAnsi" w:hAnsiTheme="minorHAnsi" w:cstheme="minorHAnsi"/>
        </w:rPr>
        <w:t xml:space="preserve"> considered</w:t>
      </w:r>
      <w:r w:rsidRPr="00657F1B">
        <w:rPr>
          <w:rFonts w:asciiTheme="minorHAnsi" w:hAnsiTheme="minorHAnsi" w:cstheme="minorHAnsi"/>
          <w:sz w:val="16"/>
        </w:rPr>
        <w:t xml:space="preserve"> </w:t>
      </w:r>
      <w:r w:rsidRPr="00657F1B">
        <w:rPr>
          <w:rStyle w:val="StyleUnderline"/>
          <w:rFonts w:asciiTheme="minorHAnsi" w:hAnsiTheme="minorHAnsi" w:cstheme="minorHAnsi"/>
          <w:highlight w:val="green"/>
        </w:rPr>
        <w:t>likely</w:t>
      </w:r>
      <w:r w:rsidRPr="00657F1B">
        <w:rPr>
          <w:rFonts w:asciiTheme="minorHAnsi" w:hAnsiTheme="minorHAnsi" w:cstheme="minorHAnsi"/>
          <w:sz w:val="16"/>
        </w:rPr>
        <w:t>. A decade of such unconventional monetary policies, with very low interest rates, has greatly depleted their ability to revive the economy.</w:t>
      </w:r>
    </w:p>
    <w:p w14:paraId="762DD405" w14:textId="77777777" w:rsidR="008723C0" w:rsidRPr="00657F1B" w:rsidRDefault="008723C0" w:rsidP="008723C0">
      <w:pPr>
        <w:rPr>
          <w:rStyle w:val="StyleUnderline"/>
          <w:rFonts w:asciiTheme="minorHAnsi" w:hAnsiTheme="minorHAnsi" w:cstheme="minorHAnsi"/>
        </w:rPr>
      </w:pPr>
      <w:r w:rsidRPr="00657F1B">
        <w:rPr>
          <w:rFonts w:asciiTheme="minorHAnsi" w:hAnsiTheme="minorHAnsi" w:cstheme="minorHAnsi"/>
          <w:sz w:val="16"/>
        </w:rPr>
        <w:t xml:space="preserve">The implications beyond the economy of such developments and policy responses are already being seen. </w:t>
      </w:r>
      <w:r w:rsidRPr="00657F1B">
        <w:rPr>
          <w:rStyle w:val="StyleUnderline"/>
          <w:rFonts w:asciiTheme="minorHAnsi" w:hAnsiTheme="minorHAnsi" w:cstheme="minorHAnsi"/>
          <w:highlight w:val="green"/>
        </w:rPr>
        <w:t>Prolonged</w:t>
      </w:r>
      <w:r w:rsidRPr="00657F1B">
        <w:rPr>
          <w:rStyle w:val="StyleUnderline"/>
          <w:rFonts w:asciiTheme="minorHAnsi" w:hAnsiTheme="minorHAnsi" w:cstheme="minorHAnsi"/>
        </w:rPr>
        <w:t xml:space="preserve"> economic </w:t>
      </w:r>
      <w:r w:rsidRPr="00657F1B">
        <w:rPr>
          <w:rStyle w:val="StyleUnderline"/>
          <w:rFonts w:asciiTheme="minorHAnsi" w:hAnsiTheme="minorHAnsi" w:cstheme="minorHAnsi"/>
          <w:highlight w:val="green"/>
        </w:rPr>
        <w:t>distress</w:t>
      </w:r>
      <w:r w:rsidRPr="00657F1B">
        <w:rPr>
          <w:rFonts w:asciiTheme="minorHAnsi" w:hAnsiTheme="minorHAnsi" w:cstheme="minorHAnsi"/>
          <w:sz w:val="16"/>
        </w:rPr>
        <w:t xml:space="preserve"> has </w:t>
      </w:r>
      <w:r w:rsidRPr="00657F1B">
        <w:rPr>
          <w:rStyle w:val="StyleUnderline"/>
          <w:rFonts w:asciiTheme="minorHAnsi" w:hAnsiTheme="minorHAnsi" w:cstheme="minorHAnsi"/>
          <w:highlight w:val="green"/>
        </w:rPr>
        <w:t>worsened public antipathy</w:t>
      </w:r>
      <w:r w:rsidRPr="00657F1B">
        <w:rPr>
          <w:rStyle w:val="StyleUnderline"/>
          <w:rFonts w:asciiTheme="minorHAnsi" w:hAnsiTheme="minorHAnsi" w:cstheme="minorHAnsi"/>
        </w:rPr>
        <w:t xml:space="preserve"> towards</w:t>
      </w:r>
      <w:r w:rsidRPr="00657F1B">
        <w:rPr>
          <w:rFonts w:asciiTheme="minorHAnsi" w:hAnsiTheme="minorHAnsi" w:cstheme="minorHAnsi"/>
          <w:sz w:val="16"/>
        </w:rPr>
        <w:t xml:space="preserve"> the </w:t>
      </w:r>
      <w:r w:rsidRPr="00657F1B">
        <w:rPr>
          <w:rStyle w:val="StyleUnderline"/>
          <w:rFonts w:asciiTheme="minorHAnsi" w:hAnsiTheme="minorHAnsi" w:cstheme="minorHAnsi"/>
        </w:rPr>
        <w:t>culturally alien</w:t>
      </w:r>
      <w:r w:rsidRPr="00657F1B">
        <w:rPr>
          <w:rFonts w:asciiTheme="minorHAnsi" w:hAnsiTheme="minorHAnsi" w:cstheme="minorHAnsi"/>
          <w:sz w:val="16"/>
        </w:rPr>
        <w:t xml:space="preserve"> — not only abroad, but also within. Thus, </w:t>
      </w:r>
      <w:r w:rsidRPr="00657F1B">
        <w:rPr>
          <w:rStyle w:val="StyleUnderline"/>
          <w:rFonts w:asciiTheme="minorHAnsi" w:hAnsiTheme="minorHAnsi" w:cstheme="minorHAnsi"/>
        </w:rPr>
        <w:t>another round of economic stress is</w:t>
      </w:r>
      <w:r w:rsidRPr="00657F1B">
        <w:rPr>
          <w:rFonts w:asciiTheme="minorHAnsi" w:hAnsiTheme="minorHAnsi" w:cstheme="minorHAnsi"/>
          <w:sz w:val="16"/>
        </w:rPr>
        <w:t xml:space="preserve"> </w:t>
      </w:r>
      <w:r w:rsidRPr="00657F1B">
        <w:rPr>
          <w:rStyle w:val="StyleUnderline"/>
          <w:rFonts w:asciiTheme="minorHAnsi" w:hAnsiTheme="minorHAnsi" w:cstheme="minorHAnsi"/>
        </w:rPr>
        <w:t xml:space="preserve">deemed </w:t>
      </w:r>
      <w:r w:rsidRPr="00657F1B">
        <w:rPr>
          <w:rStyle w:val="StyleUnderline"/>
          <w:rFonts w:asciiTheme="minorHAnsi" w:hAnsiTheme="minorHAnsi" w:cstheme="minorHAnsi"/>
          <w:highlight w:val="green"/>
        </w:rPr>
        <w:t>likely to foment</w:t>
      </w:r>
      <w:r w:rsidRPr="00657F1B">
        <w:rPr>
          <w:rFonts w:asciiTheme="minorHAnsi" w:hAnsiTheme="minorHAnsi" w:cstheme="minorHAnsi"/>
          <w:sz w:val="16"/>
          <w:highlight w:val="green"/>
        </w:rPr>
        <w:t xml:space="preserve"> </w:t>
      </w:r>
      <w:r w:rsidRPr="00657F1B">
        <w:rPr>
          <w:rStyle w:val="Emphasis"/>
          <w:rFonts w:asciiTheme="minorHAnsi" w:hAnsiTheme="minorHAnsi" w:cstheme="minorHAnsi"/>
          <w:highlight w:val="green"/>
        </w:rPr>
        <w:t>unrest, conflict, even war</w:t>
      </w:r>
      <w:r w:rsidRPr="00657F1B">
        <w:rPr>
          <w:rFonts w:asciiTheme="minorHAnsi" w:hAnsiTheme="minorHAnsi" w:cstheme="minorHAnsi"/>
          <w:sz w:val="16"/>
        </w:rPr>
        <w:t xml:space="preserve"> </w:t>
      </w:r>
      <w:r w:rsidRPr="00657F1B">
        <w:rPr>
          <w:rStyle w:val="StyleUnderline"/>
          <w:rFonts w:asciiTheme="minorHAnsi" w:hAnsiTheme="minorHAnsi" w:cstheme="minorHAnsi"/>
        </w:rPr>
        <w:t>as it is blamed on the foreign.</w:t>
      </w:r>
    </w:p>
    <w:p w14:paraId="572BAEE3"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International trade shrank by two-thirds within half a decade after the US passed the Smoot-Hawley Tariff Act in 1930, at the start of the Great Depression, ostensibly to protect American workers and farmers from foreign competition!</w:t>
      </w:r>
    </w:p>
    <w:p w14:paraId="41E12A09"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Liberalization’s discontents</w:t>
      </w:r>
    </w:p>
    <w:p w14:paraId="76166080" w14:textId="77777777" w:rsidR="008723C0" w:rsidRPr="00657F1B" w:rsidRDefault="008723C0" w:rsidP="008723C0">
      <w:pPr>
        <w:rPr>
          <w:rStyle w:val="StyleUnderline"/>
          <w:rFonts w:asciiTheme="minorHAnsi" w:hAnsiTheme="minorHAnsi" w:cstheme="minorHAnsi"/>
        </w:rPr>
      </w:pPr>
      <w:r w:rsidRPr="00657F1B">
        <w:rPr>
          <w:rStyle w:val="StyleUnderline"/>
          <w:rFonts w:asciiTheme="minorHAnsi" w:hAnsiTheme="minorHAnsi" w:cstheme="minorHAnsi"/>
        </w:rPr>
        <w:t>Rising economic insecurity</w:t>
      </w:r>
      <w:r w:rsidRPr="00657F1B">
        <w:rPr>
          <w:rFonts w:asciiTheme="minorHAnsi" w:hAnsiTheme="minorHAnsi" w:cstheme="minorHAnsi"/>
          <w:sz w:val="16"/>
        </w:rPr>
        <w:t xml:space="preserve">, </w:t>
      </w:r>
      <w:r w:rsidRPr="00657F1B">
        <w:rPr>
          <w:rStyle w:val="StyleUnderline"/>
          <w:rFonts w:asciiTheme="minorHAnsi" w:hAnsiTheme="minorHAnsi" w:cstheme="minorHAnsi"/>
        </w:rPr>
        <w:t>inequalities and deprivation</w:t>
      </w:r>
      <w:r w:rsidRPr="00657F1B">
        <w:rPr>
          <w:rFonts w:asciiTheme="minorHAnsi" w:hAnsiTheme="minorHAnsi" w:cstheme="minorHAnsi"/>
          <w:sz w:val="16"/>
        </w:rPr>
        <w:t xml:space="preserve"> are expected to </w:t>
      </w:r>
      <w:r w:rsidRPr="00657F1B">
        <w:rPr>
          <w:rStyle w:val="StyleUnderline"/>
          <w:rFonts w:asciiTheme="minorHAnsi" w:hAnsiTheme="minorHAnsi" w:cstheme="minorHAnsi"/>
        </w:rPr>
        <w:t>strengthen ethno-populist and jingoistic nationalist sentiments, and increase social tensions and turmoil</w:t>
      </w:r>
      <w:r w:rsidRPr="00657F1B">
        <w:rPr>
          <w:rFonts w:asciiTheme="minorHAnsi" w:hAnsiTheme="minorHAnsi" w:cstheme="minorHAnsi"/>
          <w:sz w:val="16"/>
        </w:rPr>
        <w:t xml:space="preserve">, </w:t>
      </w:r>
      <w:r w:rsidRPr="00657F1B">
        <w:rPr>
          <w:rStyle w:val="StyleUnderline"/>
          <w:rFonts w:asciiTheme="minorHAnsi" w:hAnsiTheme="minorHAnsi" w:cstheme="minorHAnsi"/>
        </w:rPr>
        <w:t>especially among</w:t>
      </w:r>
      <w:r w:rsidRPr="00657F1B">
        <w:rPr>
          <w:rFonts w:asciiTheme="minorHAnsi" w:hAnsiTheme="minorHAnsi" w:cstheme="minorHAnsi"/>
          <w:sz w:val="16"/>
        </w:rPr>
        <w:t xml:space="preserve"> the growing </w:t>
      </w:r>
      <w:r w:rsidRPr="00657F1B">
        <w:rPr>
          <w:rStyle w:val="StyleUnderline"/>
          <w:rFonts w:asciiTheme="minorHAnsi" w:hAnsiTheme="minorHAnsi" w:cstheme="minorHAnsi"/>
        </w:rPr>
        <w:t>precariat and others who feel vulnerable or threatened.</w:t>
      </w:r>
    </w:p>
    <w:p w14:paraId="53810868"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 xml:space="preserve">Thus, </w:t>
      </w:r>
      <w:r w:rsidRPr="00657F1B">
        <w:rPr>
          <w:rStyle w:val="Emphasis"/>
          <w:rFonts w:asciiTheme="minorHAnsi" w:hAnsiTheme="minorHAnsi" w:cstheme="minorHAnsi"/>
          <w:highlight w:val="green"/>
        </w:rPr>
        <w:t>ethno-populist</w:t>
      </w:r>
      <w:r w:rsidRPr="00657F1B">
        <w:rPr>
          <w:rStyle w:val="Emphasis"/>
          <w:rFonts w:asciiTheme="minorHAnsi" w:hAnsiTheme="minorHAnsi" w:cstheme="minorHAnsi"/>
        </w:rPr>
        <w:t xml:space="preserve"> inspired </w:t>
      </w:r>
      <w:r w:rsidRPr="00657F1B">
        <w:rPr>
          <w:rStyle w:val="Emphasis"/>
          <w:rFonts w:asciiTheme="minorHAnsi" w:hAnsiTheme="minorHAnsi" w:cstheme="minorHAnsi"/>
          <w:highlight w:val="green"/>
        </w:rPr>
        <w:t>chauvinistic nationalism</w:t>
      </w:r>
      <w:r w:rsidRPr="00657F1B">
        <w:rPr>
          <w:rFonts w:asciiTheme="minorHAnsi" w:hAnsiTheme="minorHAnsi" w:cstheme="minorHAnsi"/>
          <w:sz w:val="16"/>
        </w:rPr>
        <w:t xml:space="preserve"> may </w:t>
      </w:r>
      <w:r w:rsidRPr="00657F1B">
        <w:rPr>
          <w:rStyle w:val="StyleUnderline"/>
          <w:rFonts w:asciiTheme="minorHAnsi" w:hAnsiTheme="minorHAnsi" w:cstheme="minorHAnsi"/>
          <w:highlight w:val="green"/>
        </w:rPr>
        <w:t>exacerbate</w:t>
      </w:r>
      <w:r w:rsidRPr="00657F1B">
        <w:rPr>
          <w:rStyle w:val="StyleUnderline"/>
          <w:rFonts w:asciiTheme="minorHAnsi" w:hAnsiTheme="minorHAnsi" w:cstheme="minorHAnsi"/>
        </w:rPr>
        <w:t xml:space="preserve"> </w:t>
      </w:r>
      <w:r w:rsidRPr="00657F1B">
        <w:rPr>
          <w:rStyle w:val="StyleUnderline"/>
          <w:rFonts w:asciiTheme="minorHAnsi" w:hAnsiTheme="minorHAnsi" w:cstheme="minorHAnsi"/>
          <w:highlight w:val="green"/>
        </w:rPr>
        <w:t>tensions, leading to conflicts</w:t>
      </w:r>
      <w:r w:rsidRPr="00657F1B">
        <w:rPr>
          <w:rFonts w:asciiTheme="minorHAnsi" w:hAnsiTheme="minorHAnsi" w:cstheme="minorHAnsi"/>
          <w:sz w:val="16"/>
        </w:rPr>
        <w:t xml:space="preserve"> and tensions </w:t>
      </w:r>
      <w:r w:rsidRPr="00657F1B">
        <w:rPr>
          <w:rStyle w:val="StyleUnderline"/>
          <w:rFonts w:asciiTheme="minorHAnsi" w:hAnsiTheme="minorHAnsi" w:cstheme="minorHAnsi"/>
          <w:highlight w:val="green"/>
        </w:rPr>
        <w:t>among countries</w:t>
      </w:r>
      <w:r w:rsidRPr="00657F1B">
        <w:rPr>
          <w:rFonts w:asciiTheme="minorHAnsi" w:hAnsiTheme="minorHAnsi" w:cstheme="minorHAnsi"/>
          <w:sz w:val="16"/>
        </w:rPr>
        <w:t xml:space="preserve">, as in the 1930s. </w:t>
      </w:r>
      <w:r w:rsidRPr="00657F1B">
        <w:rPr>
          <w:rStyle w:val="StyleUnderline"/>
          <w:rFonts w:asciiTheme="minorHAnsi" w:hAnsiTheme="minorHAnsi" w:cstheme="minorHAnsi"/>
          <w:highlight w:val="green"/>
        </w:rPr>
        <w:t>Opportunistic leaders</w:t>
      </w:r>
      <w:r w:rsidRPr="00657F1B">
        <w:rPr>
          <w:rFonts w:asciiTheme="minorHAnsi" w:hAnsiTheme="minorHAnsi" w:cstheme="minorHAnsi"/>
          <w:sz w:val="16"/>
        </w:rPr>
        <w:t xml:space="preserve"> have been </w:t>
      </w:r>
      <w:r w:rsidRPr="00657F1B">
        <w:rPr>
          <w:rStyle w:val="StyleUnderline"/>
          <w:rFonts w:asciiTheme="minorHAnsi" w:hAnsiTheme="minorHAnsi" w:cstheme="minorHAnsi"/>
          <w:highlight w:val="green"/>
        </w:rPr>
        <w:t>blaming</w:t>
      </w:r>
      <w:r w:rsidRPr="00657F1B">
        <w:rPr>
          <w:rFonts w:asciiTheme="minorHAnsi" w:hAnsiTheme="minorHAnsi" w:cstheme="minorHAnsi"/>
          <w:sz w:val="16"/>
        </w:rPr>
        <w:t xml:space="preserve"> such </w:t>
      </w:r>
      <w:r w:rsidRPr="00657F1B">
        <w:rPr>
          <w:rStyle w:val="StyleUnderline"/>
          <w:rFonts w:asciiTheme="minorHAnsi" w:hAnsiTheme="minorHAnsi" w:cstheme="minorHAnsi"/>
        </w:rPr>
        <w:t xml:space="preserve">misfortunes on </w:t>
      </w:r>
      <w:r w:rsidRPr="00657F1B">
        <w:rPr>
          <w:rStyle w:val="StyleUnderline"/>
          <w:rFonts w:asciiTheme="minorHAnsi" w:hAnsiTheme="minorHAnsi" w:cstheme="minorHAnsi"/>
          <w:highlight w:val="green"/>
        </w:rPr>
        <w:t>outsiders</w:t>
      </w:r>
      <w:r w:rsidRPr="00657F1B">
        <w:rPr>
          <w:rFonts w:asciiTheme="minorHAnsi" w:hAnsiTheme="minorHAnsi" w:cstheme="minorHAnsi"/>
          <w:sz w:val="16"/>
        </w:rPr>
        <w:t xml:space="preserve"> and may </w:t>
      </w:r>
      <w:r w:rsidRPr="00657F1B">
        <w:rPr>
          <w:rStyle w:val="StyleUnderline"/>
          <w:rFonts w:asciiTheme="minorHAnsi" w:hAnsiTheme="minorHAnsi" w:cstheme="minorHAnsi"/>
        </w:rPr>
        <w:t xml:space="preserve">seek to </w:t>
      </w:r>
      <w:r w:rsidRPr="00657F1B">
        <w:rPr>
          <w:rStyle w:val="StyleUnderline"/>
          <w:rFonts w:asciiTheme="minorHAnsi" w:hAnsiTheme="minorHAnsi" w:cstheme="minorHAnsi"/>
          <w:highlight w:val="green"/>
        </w:rPr>
        <w:t>reverse</w:t>
      </w:r>
      <w:r w:rsidRPr="00657F1B">
        <w:rPr>
          <w:rStyle w:val="StyleUnderline"/>
          <w:rFonts w:asciiTheme="minorHAnsi" w:hAnsiTheme="minorHAnsi" w:cstheme="minorHAnsi"/>
        </w:rPr>
        <w:t xml:space="preserve"> policies associated with</w:t>
      </w:r>
      <w:r w:rsidRPr="00657F1B">
        <w:rPr>
          <w:rFonts w:asciiTheme="minorHAnsi" w:hAnsiTheme="minorHAnsi" w:cstheme="minorHAnsi"/>
          <w:sz w:val="16"/>
        </w:rPr>
        <w:t xml:space="preserve"> the </w:t>
      </w:r>
      <w:r w:rsidRPr="00657F1B">
        <w:rPr>
          <w:rStyle w:val="StyleUnderline"/>
          <w:rFonts w:asciiTheme="minorHAnsi" w:hAnsiTheme="minorHAnsi" w:cstheme="minorHAnsi"/>
        </w:rPr>
        <w:t xml:space="preserve">perceived causes, such as ‘globalist’ economic </w:t>
      </w:r>
      <w:r w:rsidRPr="00657F1B">
        <w:rPr>
          <w:rStyle w:val="StyleUnderline"/>
          <w:rFonts w:asciiTheme="minorHAnsi" w:hAnsiTheme="minorHAnsi" w:cstheme="minorHAnsi"/>
          <w:highlight w:val="green"/>
        </w:rPr>
        <w:t>liberalization</w:t>
      </w:r>
      <w:r w:rsidRPr="00657F1B">
        <w:rPr>
          <w:rFonts w:asciiTheme="minorHAnsi" w:hAnsiTheme="minorHAnsi" w:cstheme="minorHAnsi"/>
          <w:sz w:val="16"/>
        </w:rPr>
        <w:t>.</w:t>
      </w:r>
    </w:p>
    <w:p w14:paraId="182C6C01" w14:textId="77777777" w:rsidR="008723C0" w:rsidRPr="00657F1B" w:rsidRDefault="008723C0" w:rsidP="008723C0">
      <w:pPr>
        <w:rPr>
          <w:rStyle w:val="StyleUnderline"/>
          <w:rFonts w:asciiTheme="minorHAnsi" w:hAnsiTheme="minorHAnsi" w:cstheme="minorHAnsi"/>
        </w:rPr>
      </w:pPr>
      <w:r w:rsidRPr="00657F1B">
        <w:rPr>
          <w:rStyle w:val="StyleUnderline"/>
          <w:rFonts w:asciiTheme="minorHAnsi" w:hAnsiTheme="minorHAnsi" w:cstheme="minorHAnsi"/>
          <w:highlight w:val="green"/>
        </w:rPr>
        <w:t>Policies</w:t>
      </w:r>
      <w:r w:rsidRPr="00657F1B">
        <w:rPr>
          <w:rFonts w:asciiTheme="minorHAnsi" w:hAnsiTheme="minorHAnsi" w:cstheme="minorHAnsi"/>
          <w:sz w:val="16"/>
        </w:rPr>
        <w:t xml:space="preserve"> which successfully check such problems </w:t>
      </w:r>
      <w:r w:rsidRPr="00657F1B">
        <w:rPr>
          <w:rStyle w:val="StyleUnderline"/>
          <w:rFonts w:asciiTheme="minorHAnsi" w:hAnsiTheme="minorHAnsi" w:cstheme="minorHAnsi"/>
        </w:rPr>
        <w:t>may reduce social tensions</w:t>
      </w:r>
      <w:r w:rsidRPr="00657F1B">
        <w:rPr>
          <w:rFonts w:asciiTheme="minorHAnsi" w:hAnsiTheme="minorHAnsi" w:cstheme="minorHAnsi"/>
          <w:sz w:val="16"/>
        </w:rPr>
        <w:t xml:space="preserve">, as well as the likelihood of social turmoil and conflict, including among countries. </w:t>
      </w:r>
      <w:r w:rsidRPr="00657F1B">
        <w:rPr>
          <w:rStyle w:val="StyleUnderline"/>
          <w:rFonts w:asciiTheme="minorHAnsi" w:hAnsiTheme="minorHAnsi" w:cstheme="minorHAnsi"/>
        </w:rPr>
        <w:t>However</w:t>
      </w:r>
      <w:r w:rsidRPr="00657F1B">
        <w:rPr>
          <w:rFonts w:asciiTheme="minorHAnsi" w:hAnsiTheme="minorHAnsi" w:cstheme="minorHAnsi"/>
          <w:sz w:val="16"/>
        </w:rPr>
        <w:t xml:space="preserve">, these may also </w:t>
      </w:r>
      <w:r w:rsidRPr="00657F1B">
        <w:rPr>
          <w:rStyle w:val="StyleUnderline"/>
          <w:rFonts w:asciiTheme="minorHAnsi" w:hAnsiTheme="minorHAnsi" w:cstheme="minorHAnsi"/>
        </w:rPr>
        <w:t xml:space="preserve">inadvertently </w:t>
      </w:r>
      <w:r w:rsidRPr="00657F1B">
        <w:rPr>
          <w:rStyle w:val="StyleUnderline"/>
          <w:rFonts w:asciiTheme="minorHAnsi" w:hAnsiTheme="minorHAnsi" w:cstheme="minorHAnsi"/>
          <w:highlight w:val="green"/>
        </w:rPr>
        <w:t>exacerbate problems.</w:t>
      </w:r>
      <w:r w:rsidRPr="00657F1B">
        <w:rPr>
          <w:rStyle w:val="StyleUnderline"/>
          <w:rFonts w:asciiTheme="minorHAnsi" w:hAnsiTheme="minorHAnsi" w:cstheme="minorHAnsi"/>
        </w:rPr>
        <w:t xml:space="preserve"> </w:t>
      </w:r>
      <w:r w:rsidRPr="00657F1B">
        <w:rPr>
          <w:rFonts w:asciiTheme="minorHAnsi" w:hAnsiTheme="minorHAnsi" w:cstheme="minorHAnsi"/>
          <w:sz w:val="16"/>
        </w:rPr>
        <w:t>The</w:t>
      </w:r>
      <w:r w:rsidRPr="00657F1B">
        <w:rPr>
          <w:rStyle w:val="StyleUnderline"/>
          <w:rFonts w:asciiTheme="minorHAnsi" w:hAnsiTheme="minorHAnsi" w:cstheme="minorHAnsi"/>
        </w:rPr>
        <w:t xml:space="preserve"> </w:t>
      </w:r>
      <w:r w:rsidRPr="00657F1B">
        <w:rPr>
          <w:rFonts w:asciiTheme="minorHAnsi" w:hAnsiTheme="minorHAnsi" w:cstheme="minorHAnsi"/>
          <w:sz w:val="16"/>
        </w:rPr>
        <w:t>recent</w:t>
      </w:r>
      <w:r w:rsidRPr="00657F1B">
        <w:rPr>
          <w:rStyle w:val="StyleUnderline"/>
          <w:rFonts w:asciiTheme="minorHAnsi" w:hAnsiTheme="minorHAnsi" w:cstheme="minorHAnsi"/>
        </w:rPr>
        <w:t xml:space="preserve"> spread of </w:t>
      </w:r>
      <w:r w:rsidRPr="00657F1B">
        <w:rPr>
          <w:rStyle w:val="StyleUnderline"/>
          <w:rFonts w:asciiTheme="minorHAnsi" w:hAnsiTheme="minorHAnsi" w:cstheme="minorHAnsi"/>
          <w:highlight w:val="green"/>
        </w:rPr>
        <w:t>anti-globalization</w:t>
      </w:r>
      <w:r w:rsidRPr="00657F1B">
        <w:rPr>
          <w:rStyle w:val="StyleUnderline"/>
          <w:rFonts w:asciiTheme="minorHAnsi" w:hAnsiTheme="minorHAnsi" w:cstheme="minorHAnsi"/>
        </w:rPr>
        <w:t xml:space="preserve"> sentiment appears </w:t>
      </w:r>
      <w:r w:rsidRPr="00657F1B">
        <w:rPr>
          <w:rStyle w:val="StyleUnderline"/>
          <w:rFonts w:asciiTheme="minorHAnsi" w:hAnsiTheme="minorHAnsi" w:cstheme="minorHAnsi"/>
          <w:highlight w:val="green"/>
        </w:rPr>
        <w:t>correlated to</w:t>
      </w:r>
      <w:r w:rsidRPr="00657F1B">
        <w:rPr>
          <w:rStyle w:val="StyleUnderline"/>
          <w:rFonts w:asciiTheme="minorHAnsi" w:hAnsiTheme="minorHAnsi" w:cstheme="minorHAnsi"/>
        </w:rPr>
        <w:t xml:space="preserve"> </w:t>
      </w:r>
      <w:r w:rsidRPr="00657F1B">
        <w:rPr>
          <w:rFonts w:asciiTheme="minorHAnsi" w:hAnsiTheme="minorHAnsi" w:cstheme="minorHAnsi"/>
          <w:sz w:val="16"/>
        </w:rPr>
        <w:t xml:space="preserve">slow, if not </w:t>
      </w:r>
      <w:r w:rsidRPr="00657F1B">
        <w:rPr>
          <w:rStyle w:val="StyleUnderline"/>
          <w:rFonts w:asciiTheme="minorHAnsi" w:hAnsiTheme="minorHAnsi" w:cstheme="minorHAnsi"/>
          <w:highlight w:val="green"/>
        </w:rPr>
        <w:t>negative</w:t>
      </w:r>
      <w:r w:rsidRPr="00657F1B">
        <w:rPr>
          <w:rFonts w:asciiTheme="minorHAnsi" w:hAnsiTheme="minorHAnsi" w:cstheme="minorHAnsi"/>
          <w:sz w:val="16"/>
        </w:rPr>
        <w:t xml:space="preserve"> per capita</w:t>
      </w:r>
      <w:r w:rsidRPr="00657F1B">
        <w:rPr>
          <w:rStyle w:val="StyleUnderline"/>
          <w:rFonts w:asciiTheme="minorHAnsi" w:hAnsiTheme="minorHAnsi" w:cstheme="minorHAnsi"/>
        </w:rPr>
        <w:t xml:space="preserve"> income </w:t>
      </w:r>
      <w:r w:rsidRPr="00657F1B">
        <w:rPr>
          <w:rStyle w:val="StyleUnderline"/>
          <w:rFonts w:asciiTheme="minorHAnsi" w:hAnsiTheme="minorHAnsi" w:cstheme="minorHAnsi"/>
          <w:highlight w:val="green"/>
        </w:rPr>
        <w:t>growth</w:t>
      </w:r>
      <w:r w:rsidRPr="00657F1B">
        <w:rPr>
          <w:rStyle w:val="StyleUnderline"/>
          <w:rFonts w:asciiTheme="minorHAnsi" w:hAnsiTheme="minorHAnsi" w:cstheme="minorHAnsi"/>
        </w:rPr>
        <w:t xml:space="preserve"> and increased economic inequality.</w:t>
      </w:r>
    </w:p>
    <w:p w14:paraId="7B381D41"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 xml:space="preserve">To be sure, </w:t>
      </w:r>
      <w:r w:rsidRPr="00657F1B">
        <w:rPr>
          <w:rStyle w:val="StyleUnderline"/>
          <w:rFonts w:asciiTheme="minorHAnsi" w:hAnsiTheme="minorHAnsi" w:cstheme="minorHAnsi"/>
        </w:rPr>
        <w:t>globalization</w:t>
      </w:r>
      <w:r w:rsidRPr="00657F1B">
        <w:rPr>
          <w:rFonts w:asciiTheme="minorHAnsi" w:hAnsiTheme="minorHAnsi" w:cstheme="minorHAnsi"/>
          <w:sz w:val="16"/>
        </w:rPr>
        <w:t xml:space="preserve"> and liberalization are </w:t>
      </w:r>
      <w:r w:rsidRPr="00657F1B">
        <w:rPr>
          <w:rStyle w:val="StyleUnderline"/>
          <w:rFonts w:asciiTheme="minorHAnsi" w:hAnsiTheme="minorHAnsi" w:cstheme="minorHAnsi"/>
        </w:rPr>
        <w:t>statistically associated with growing economic inequality and rising ethno-populism</w:t>
      </w:r>
      <w:r w:rsidRPr="00657F1B">
        <w:rPr>
          <w:rFonts w:asciiTheme="minorHAnsi" w:hAnsiTheme="minorHAnsi" w:cstheme="minorHAnsi"/>
          <w:sz w:val="16"/>
        </w:rPr>
        <w:t xml:space="preserve">. </w:t>
      </w:r>
      <w:r w:rsidRPr="00657F1B">
        <w:rPr>
          <w:rStyle w:val="StyleUnderline"/>
          <w:rFonts w:asciiTheme="minorHAnsi" w:hAnsiTheme="minorHAnsi" w:cstheme="minorHAnsi"/>
        </w:rPr>
        <w:t>Declining real incomes and growing economic insecurity</w:t>
      </w:r>
      <w:r w:rsidRPr="00657F1B">
        <w:rPr>
          <w:rFonts w:asciiTheme="minorHAnsi" w:hAnsiTheme="minorHAnsi" w:cstheme="minorHAnsi"/>
          <w:sz w:val="16"/>
        </w:rPr>
        <w:t xml:space="preserve"> have apparently </w:t>
      </w:r>
      <w:r w:rsidRPr="00657F1B">
        <w:rPr>
          <w:rStyle w:val="StyleUnderline"/>
          <w:rFonts w:asciiTheme="minorHAnsi" w:hAnsiTheme="minorHAnsi" w:cstheme="minorHAnsi"/>
        </w:rPr>
        <w:t>strengthened ethno-populism and nationalistic chauvinism,</w:t>
      </w:r>
      <w:r w:rsidRPr="00657F1B">
        <w:rPr>
          <w:rFonts w:asciiTheme="minorHAnsi" w:hAnsiTheme="minorHAnsi" w:cstheme="minorHAnsi"/>
          <w:sz w:val="16"/>
        </w:rPr>
        <w:t xml:space="preserve"> </w:t>
      </w:r>
      <w:r w:rsidRPr="00657F1B">
        <w:rPr>
          <w:rStyle w:val="StyleUnderline"/>
          <w:rFonts w:asciiTheme="minorHAnsi" w:hAnsiTheme="minorHAnsi" w:cstheme="minorHAnsi"/>
        </w:rPr>
        <w:t>threatening economic liberalization itself, both within and among countries</w:t>
      </w:r>
      <w:r w:rsidRPr="00657F1B">
        <w:rPr>
          <w:rFonts w:asciiTheme="minorHAnsi" w:hAnsiTheme="minorHAnsi" w:cstheme="minorHAnsi"/>
          <w:sz w:val="16"/>
        </w:rPr>
        <w:t>.</w:t>
      </w:r>
    </w:p>
    <w:p w14:paraId="32C73DFA"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Insecurity, populism, conflict</w:t>
      </w:r>
    </w:p>
    <w:p w14:paraId="20A160EF" w14:textId="77777777" w:rsidR="008723C0" w:rsidRPr="00657F1B" w:rsidRDefault="008723C0" w:rsidP="008723C0">
      <w:pPr>
        <w:rPr>
          <w:rStyle w:val="StyleUnderline"/>
          <w:rFonts w:asciiTheme="minorHAnsi" w:hAnsiTheme="minorHAnsi" w:cstheme="minorHAnsi"/>
        </w:rPr>
      </w:pPr>
      <w:r w:rsidRPr="00657F1B">
        <w:rPr>
          <w:rFonts w:asciiTheme="minorHAnsi" w:hAnsiTheme="minorHAnsi" w:cstheme="minorHAnsi"/>
          <w:sz w:val="16"/>
        </w:rPr>
        <w:t xml:space="preserve">Thomas Piketty has argued that a </w:t>
      </w:r>
      <w:r w:rsidRPr="00657F1B">
        <w:rPr>
          <w:rStyle w:val="StyleUnderline"/>
          <w:rFonts w:asciiTheme="minorHAnsi" w:hAnsiTheme="minorHAnsi" w:cstheme="minorHAnsi"/>
        </w:rPr>
        <w:t xml:space="preserve">sudden increase in income inequality </w:t>
      </w:r>
      <w:r w:rsidRPr="00657F1B">
        <w:rPr>
          <w:rFonts w:asciiTheme="minorHAnsi" w:hAnsiTheme="minorHAnsi" w:cstheme="minorHAnsi"/>
          <w:sz w:val="16"/>
        </w:rPr>
        <w:t xml:space="preserve">is often </w:t>
      </w:r>
      <w:r w:rsidRPr="00657F1B">
        <w:rPr>
          <w:rStyle w:val="StyleUnderline"/>
          <w:rFonts w:asciiTheme="minorHAnsi" w:hAnsiTheme="minorHAnsi" w:cstheme="minorHAnsi"/>
        </w:rPr>
        <w:t>followed by a great crisis</w:t>
      </w:r>
      <w:r w:rsidRPr="00657F1B">
        <w:rPr>
          <w:rFonts w:asciiTheme="minorHAnsi" w:hAnsiTheme="minorHAnsi" w:cstheme="minorHAnsi"/>
          <w:sz w:val="16"/>
        </w:rPr>
        <w:t xml:space="preserve">. Although causality is difficult to prove, </w:t>
      </w:r>
      <w:r w:rsidRPr="00657F1B">
        <w:rPr>
          <w:rStyle w:val="StyleUnderline"/>
          <w:rFonts w:asciiTheme="minorHAnsi" w:hAnsiTheme="minorHAnsi" w:cstheme="minorHAnsi"/>
        </w:rPr>
        <w:t>with wealth and income inequality now at historical highs, this should give cause for concern.</w:t>
      </w:r>
    </w:p>
    <w:p w14:paraId="6A1084BE" w14:textId="77777777" w:rsidR="008723C0" w:rsidRPr="00657F1B" w:rsidRDefault="008723C0" w:rsidP="008723C0">
      <w:pPr>
        <w:rPr>
          <w:rStyle w:val="Emphasis"/>
          <w:rFonts w:asciiTheme="minorHAnsi" w:hAnsiTheme="minorHAnsi" w:cstheme="minorHAnsi"/>
        </w:rPr>
      </w:pPr>
      <w:r w:rsidRPr="00657F1B">
        <w:rPr>
          <w:rFonts w:asciiTheme="minorHAnsi" w:hAnsiTheme="minorHAnsi" w:cstheme="minorHAnsi"/>
          <w:sz w:val="16"/>
        </w:rPr>
        <w:t xml:space="preserve">Of course, other factors also contribute to or exacerbate civil and international tensions, with some due to policies intended for other purposes. Nevertheless, even if unintended, such </w:t>
      </w:r>
      <w:r w:rsidRPr="00657F1B">
        <w:rPr>
          <w:rStyle w:val="StyleUnderline"/>
          <w:rFonts w:asciiTheme="minorHAnsi" w:hAnsiTheme="minorHAnsi" w:cstheme="minorHAnsi"/>
          <w:highlight w:val="green"/>
        </w:rPr>
        <w:t>developments could</w:t>
      </w:r>
      <w:r w:rsidRPr="00657F1B">
        <w:rPr>
          <w:rFonts w:asciiTheme="minorHAnsi" w:hAnsiTheme="minorHAnsi" w:cstheme="minorHAnsi"/>
          <w:sz w:val="16"/>
        </w:rPr>
        <w:t xml:space="preserve"> </w:t>
      </w:r>
      <w:r w:rsidRPr="00657F1B">
        <w:rPr>
          <w:rStyle w:val="Emphasis"/>
          <w:rFonts w:asciiTheme="minorHAnsi" w:hAnsiTheme="minorHAnsi" w:cstheme="minorHAnsi"/>
        </w:rPr>
        <w:t xml:space="preserve">inadvertently </w:t>
      </w:r>
      <w:r w:rsidRPr="00657F1B">
        <w:rPr>
          <w:rStyle w:val="Emphasis"/>
          <w:rFonts w:asciiTheme="minorHAnsi" w:hAnsiTheme="minorHAnsi" w:cstheme="minorHAnsi"/>
          <w:highlight w:val="green"/>
        </w:rPr>
        <w:t xml:space="preserve">catalyse future </w:t>
      </w:r>
      <w:r w:rsidRPr="00657F1B">
        <w:rPr>
          <w:rStyle w:val="Emphasis"/>
          <w:rFonts w:asciiTheme="minorHAnsi" w:hAnsiTheme="minorHAnsi" w:cstheme="minorHAnsi"/>
        </w:rPr>
        <w:t xml:space="preserve">crises and </w:t>
      </w:r>
      <w:r w:rsidRPr="00657F1B">
        <w:rPr>
          <w:rStyle w:val="Emphasis"/>
          <w:rFonts w:asciiTheme="minorHAnsi" w:hAnsiTheme="minorHAnsi" w:cstheme="minorHAnsi"/>
          <w:highlight w:val="green"/>
        </w:rPr>
        <w:t>conflicts</w:t>
      </w:r>
      <w:r w:rsidRPr="00657F1B">
        <w:rPr>
          <w:rStyle w:val="Emphasis"/>
          <w:rFonts w:asciiTheme="minorHAnsi" w:hAnsiTheme="minorHAnsi" w:cstheme="minorHAnsi"/>
        </w:rPr>
        <w:t>.</w:t>
      </w:r>
    </w:p>
    <w:p w14:paraId="16C157A6" w14:textId="77777777" w:rsidR="008723C0" w:rsidRPr="00657F1B" w:rsidRDefault="008723C0" w:rsidP="008723C0">
      <w:pPr>
        <w:rPr>
          <w:rFonts w:asciiTheme="minorHAnsi" w:hAnsiTheme="minorHAnsi" w:cstheme="minorHAnsi"/>
          <w:sz w:val="16"/>
        </w:rPr>
      </w:pPr>
      <w:r w:rsidRPr="00657F1B">
        <w:rPr>
          <w:rStyle w:val="StyleUnderline"/>
          <w:rFonts w:asciiTheme="minorHAnsi" w:hAnsiTheme="minorHAnsi" w:cstheme="minorHAnsi"/>
        </w:rPr>
        <w:lastRenderedPageBreak/>
        <w:t>Publics often have good reason to be restless</w:t>
      </w:r>
      <w:r w:rsidRPr="00657F1B">
        <w:rPr>
          <w:rFonts w:asciiTheme="minorHAnsi" w:hAnsiTheme="minorHAnsi" w:cstheme="minorHAnsi"/>
          <w:sz w:val="16"/>
        </w:rPr>
        <w:t xml:space="preserve">, if not angry, </w:t>
      </w:r>
      <w:r w:rsidRPr="00657F1B">
        <w:rPr>
          <w:rStyle w:val="StyleUnderline"/>
          <w:rFonts w:asciiTheme="minorHAnsi" w:hAnsiTheme="minorHAnsi" w:cstheme="minorHAnsi"/>
        </w:rPr>
        <w:t>but</w:t>
      </w:r>
      <w:r w:rsidRPr="00657F1B">
        <w:rPr>
          <w:rFonts w:asciiTheme="minorHAnsi" w:hAnsiTheme="minorHAnsi" w:cstheme="minorHAnsi"/>
          <w:sz w:val="16"/>
        </w:rPr>
        <w:t xml:space="preserve"> the </w:t>
      </w:r>
      <w:r w:rsidRPr="00657F1B">
        <w:rPr>
          <w:rStyle w:val="StyleUnderline"/>
          <w:rFonts w:asciiTheme="minorHAnsi" w:hAnsiTheme="minorHAnsi" w:cstheme="minorHAnsi"/>
        </w:rPr>
        <w:t>emotional appeals of ethno-populism</w:t>
      </w:r>
      <w:r w:rsidRPr="00657F1B">
        <w:rPr>
          <w:rFonts w:asciiTheme="minorHAnsi" w:hAnsiTheme="minorHAnsi" w:cstheme="minorHAnsi"/>
          <w:sz w:val="16"/>
        </w:rPr>
        <w:t xml:space="preserve"> and jingoistic nationalism </w:t>
      </w:r>
      <w:r w:rsidRPr="00657F1B">
        <w:rPr>
          <w:rStyle w:val="StyleUnderline"/>
          <w:rFonts w:asciiTheme="minorHAnsi" w:hAnsiTheme="minorHAnsi" w:cstheme="minorHAnsi"/>
        </w:rPr>
        <w:t>are leading to chauvinistic policy measures which</w:t>
      </w:r>
      <w:r w:rsidRPr="00657F1B">
        <w:rPr>
          <w:rFonts w:asciiTheme="minorHAnsi" w:hAnsiTheme="minorHAnsi" w:cstheme="minorHAnsi"/>
          <w:sz w:val="16"/>
        </w:rPr>
        <w:t xml:space="preserve"> only </w:t>
      </w:r>
      <w:r w:rsidRPr="00657F1B">
        <w:rPr>
          <w:rStyle w:val="StyleUnderline"/>
          <w:rFonts w:asciiTheme="minorHAnsi" w:hAnsiTheme="minorHAnsi" w:cstheme="minorHAnsi"/>
        </w:rPr>
        <w:t>make things worse.</w:t>
      </w:r>
    </w:p>
    <w:p w14:paraId="124C40FE" w14:textId="77777777" w:rsidR="008723C0" w:rsidRPr="00657F1B" w:rsidRDefault="008723C0" w:rsidP="008723C0">
      <w:pPr>
        <w:rPr>
          <w:rStyle w:val="StyleUnderline"/>
          <w:rFonts w:asciiTheme="minorHAnsi" w:hAnsiTheme="minorHAnsi" w:cstheme="minorHAnsi"/>
        </w:rPr>
      </w:pPr>
      <w:r w:rsidRPr="00657F1B">
        <w:rPr>
          <w:rFonts w:asciiTheme="minorHAnsi" w:hAnsiTheme="minorHAnsi" w:cstheme="minorHAnsi"/>
          <w:sz w:val="16"/>
        </w:rPr>
        <w:t xml:space="preserve">At the international level, </w:t>
      </w:r>
      <w:r w:rsidRPr="00657F1B">
        <w:rPr>
          <w:rStyle w:val="StyleUnderline"/>
          <w:rFonts w:asciiTheme="minorHAnsi" w:hAnsiTheme="minorHAnsi" w:cstheme="minorHAnsi"/>
        </w:rPr>
        <w:t>despite</w:t>
      </w:r>
      <w:r w:rsidRPr="00657F1B">
        <w:rPr>
          <w:rFonts w:asciiTheme="minorHAnsi" w:hAnsiTheme="minorHAnsi" w:cstheme="minorHAnsi"/>
          <w:sz w:val="16"/>
        </w:rPr>
        <w:t xml:space="preserve"> the </w:t>
      </w:r>
      <w:r w:rsidRPr="00657F1B">
        <w:rPr>
          <w:rStyle w:val="StyleUnderline"/>
          <w:rFonts w:asciiTheme="minorHAnsi" w:hAnsiTheme="minorHAnsi" w:cstheme="minorHAnsi"/>
        </w:rPr>
        <w:t>world’s unprecedented</w:t>
      </w:r>
      <w:r w:rsidRPr="00657F1B">
        <w:rPr>
          <w:rFonts w:asciiTheme="minorHAnsi" w:hAnsiTheme="minorHAnsi" w:cstheme="minorHAnsi"/>
          <w:sz w:val="16"/>
        </w:rPr>
        <w:t xml:space="preserve"> and still growing </w:t>
      </w:r>
      <w:r w:rsidRPr="00657F1B">
        <w:rPr>
          <w:rStyle w:val="StyleUnderline"/>
          <w:rFonts w:asciiTheme="minorHAnsi" w:hAnsiTheme="minorHAnsi" w:cstheme="minorHAnsi"/>
        </w:rPr>
        <w:t>interconnectedness</w:t>
      </w:r>
      <w:r w:rsidRPr="00657F1B">
        <w:rPr>
          <w:rFonts w:asciiTheme="minorHAnsi" w:hAnsiTheme="minorHAnsi" w:cstheme="minorHAnsi"/>
          <w:sz w:val="16"/>
        </w:rPr>
        <w:t xml:space="preserve">, </w:t>
      </w:r>
      <w:r w:rsidRPr="00657F1B">
        <w:rPr>
          <w:rStyle w:val="StyleUnderline"/>
          <w:rFonts w:asciiTheme="minorHAnsi" w:hAnsiTheme="minorHAnsi" w:cstheme="minorHAnsi"/>
          <w:highlight w:val="green"/>
        </w:rPr>
        <w:t>multilateralism is increasingly being eschewed</w:t>
      </w:r>
      <w:r w:rsidRPr="00657F1B">
        <w:rPr>
          <w:rStyle w:val="StyleUnderline"/>
          <w:rFonts w:asciiTheme="minorHAnsi" w:hAnsiTheme="minorHAnsi" w:cstheme="minorHAnsi"/>
        </w:rPr>
        <w:t xml:space="preserve"> as</w:t>
      </w:r>
      <w:r w:rsidRPr="00657F1B">
        <w:rPr>
          <w:rFonts w:asciiTheme="minorHAnsi" w:hAnsiTheme="minorHAnsi" w:cstheme="minorHAnsi"/>
          <w:sz w:val="16"/>
        </w:rPr>
        <w:t xml:space="preserve"> the </w:t>
      </w:r>
      <w:r w:rsidRPr="00657F1B">
        <w:rPr>
          <w:rStyle w:val="StyleUnderline"/>
          <w:rFonts w:asciiTheme="minorHAnsi" w:hAnsiTheme="minorHAnsi" w:cstheme="minorHAnsi"/>
        </w:rPr>
        <w:t>US</w:t>
      </w:r>
      <w:r w:rsidRPr="00657F1B">
        <w:rPr>
          <w:rFonts w:asciiTheme="minorHAnsi" w:hAnsiTheme="minorHAnsi" w:cstheme="minorHAnsi"/>
          <w:sz w:val="16"/>
        </w:rPr>
        <w:t xml:space="preserve"> increasingly </w:t>
      </w:r>
      <w:r w:rsidRPr="00657F1B">
        <w:rPr>
          <w:rStyle w:val="StyleUnderline"/>
          <w:rFonts w:asciiTheme="minorHAnsi" w:hAnsiTheme="minorHAnsi" w:cstheme="minorHAnsi"/>
        </w:rPr>
        <w:t xml:space="preserve">resorts to unilateral, </w:t>
      </w:r>
      <w:r w:rsidRPr="00657F1B">
        <w:rPr>
          <w:rFonts w:asciiTheme="minorHAnsi" w:hAnsiTheme="minorHAnsi" w:cstheme="minorHAnsi"/>
          <w:sz w:val="16"/>
        </w:rPr>
        <w:t>sovereigntist</w:t>
      </w:r>
      <w:r w:rsidRPr="00657F1B">
        <w:rPr>
          <w:rStyle w:val="StyleUnderline"/>
          <w:rFonts w:asciiTheme="minorHAnsi" w:hAnsiTheme="minorHAnsi" w:cstheme="minorHAnsi"/>
        </w:rPr>
        <w:t xml:space="preserve"> policies without bothering to </w:t>
      </w:r>
      <w:r w:rsidRPr="00657F1B">
        <w:rPr>
          <w:rFonts w:asciiTheme="minorHAnsi" w:hAnsiTheme="minorHAnsi" w:cstheme="minorHAnsi"/>
          <w:sz w:val="16"/>
        </w:rPr>
        <w:t>even</w:t>
      </w:r>
      <w:r w:rsidRPr="00657F1B">
        <w:rPr>
          <w:rStyle w:val="StyleUnderline"/>
          <w:rFonts w:asciiTheme="minorHAnsi" w:hAnsiTheme="minorHAnsi" w:cstheme="minorHAnsi"/>
        </w:rPr>
        <w:t xml:space="preserve"> build </w:t>
      </w:r>
      <w:r w:rsidRPr="00657F1B">
        <w:rPr>
          <w:rFonts w:asciiTheme="minorHAnsi" w:hAnsiTheme="minorHAnsi" w:cstheme="minorHAnsi"/>
          <w:sz w:val="16"/>
        </w:rPr>
        <w:t>coalitions with its usual</w:t>
      </w:r>
      <w:r w:rsidRPr="00657F1B">
        <w:rPr>
          <w:rStyle w:val="StyleUnderline"/>
          <w:rFonts w:asciiTheme="minorHAnsi" w:hAnsiTheme="minorHAnsi" w:cstheme="minorHAnsi"/>
        </w:rPr>
        <w:t xml:space="preserve"> allies.</w:t>
      </w:r>
    </w:p>
    <w:p w14:paraId="126600E8" w14:textId="77777777" w:rsidR="008723C0" w:rsidRPr="00657F1B" w:rsidRDefault="008723C0" w:rsidP="008723C0">
      <w:pPr>
        <w:rPr>
          <w:rFonts w:asciiTheme="minorHAnsi" w:hAnsiTheme="minorHAnsi" w:cstheme="minorHAnsi"/>
          <w:sz w:val="16"/>
        </w:rPr>
      </w:pPr>
      <w:r w:rsidRPr="00657F1B">
        <w:rPr>
          <w:rFonts w:asciiTheme="minorHAnsi" w:hAnsiTheme="minorHAnsi" w:cstheme="minorHAnsi"/>
          <w:sz w:val="16"/>
        </w:rPr>
        <w:t>Avoiding Thucydides’ iceberg</w:t>
      </w:r>
    </w:p>
    <w:p w14:paraId="7F0566B7" w14:textId="047BC6F6" w:rsidR="008723C0" w:rsidRPr="00657F1B" w:rsidRDefault="008723C0" w:rsidP="0096749A">
      <w:pPr>
        <w:rPr>
          <w:rFonts w:asciiTheme="minorHAnsi" w:hAnsiTheme="minorHAnsi" w:cstheme="minorHAnsi"/>
          <w:sz w:val="16"/>
        </w:rPr>
      </w:pPr>
      <w:r w:rsidRPr="00657F1B">
        <w:rPr>
          <w:rFonts w:asciiTheme="minorHAnsi" w:hAnsiTheme="minorHAnsi" w:cstheme="minorHAnsi"/>
          <w:sz w:val="16"/>
        </w:rPr>
        <w:t xml:space="preserve">Thus, </w:t>
      </w:r>
      <w:r w:rsidRPr="00657F1B">
        <w:rPr>
          <w:rStyle w:val="StyleUnderline"/>
          <w:rFonts w:asciiTheme="minorHAnsi" w:hAnsiTheme="minorHAnsi" w:cstheme="minorHAnsi"/>
          <w:highlight w:val="green"/>
        </w:rPr>
        <w:t>protracted economic distress</w:t>
      </w:r>
      <w:r w:rsidRPr="00657F1B">
        <w:rPr>
          <w:rFonts w:asciiTheme="minorHAnsi" w:hAnsiTheme="minorHAnsi" w:cstheme="minorHAnsi"/>
          <w:sz w:val="16"/>
        </w:rPr>
        <w:t xml:space="preserve">, economic conflicts or another financial crisis </w:t>
      </w:r>
      <w:r w:rsidRPr="00657F1B">
        <w:rPr>
          <w:rStyle w:val="Emphasis"/>
          <w:rFonts w:asciiTheme="minorHAnsi" w:hAnsiTheme="minorHAnsi" w:cstheme="minorHAnsi"/>
          <w:highlight w:val="green"/>
        </w:rPr>
        <w:t>could lead to military confrontation</w:t>
      </w:r>
      <w:r w:rsidRPr="00657F1B">
        <w:rPr>
          <w:rFonts w:asciiTheme="minorHAnsi" w:hAnsiTheme="minorHAnsi" w:cstheme="minorHAnsi"/>
          <w:sz w:val="16"/>
        </w:rPr>
        <w:t xml:space="preserve"> by the protagonists, </w:t>
      </w:r>
      <w:r w:rsidRPr="00657F1B">
        <w:rPr>
          <w:rStyle w:val="StyleUnderline"/>
          <w:rFonts w:asciiTheme="minorHAnsi" w:hAnsiTheme="minorHAnsi" w:cstheme="minorHAnsi"/>
          <w:highlight w:val="green"/>
        </w:rPr>
        <w:t>even if unintended</w:t>
      </w:r>
      <w:r w:rsidRPr="00657F1B">
        <w:rPr>
          <w:rStyle w:val="StyleUnderline"/>
          <w:rFonts w:asciiTheme="minorHAnsi" w:hAnsiTheme="minorHAnsi" w:cstheme="minorHAnsi"/>
        </w:rPr>
        <w:t xml:space="preserve">. Less than a decade after the Great Depression started, the Second World War had begun </w:t>
      </w:r>
      <w:r w:rsidRPr="00657F1B">
        <w:rPr>
          <w:rFonts w:asciiTheme="minorHAnsi" w:hAnsiTheme="minorHAnsi" w:cstheme="minorHAnsi"/>
          <w:sz w:val="16"/>
        </w:rPr>
        <w:t>as the Axis powers challenged the earlier entrenched colonial powers.</w:t>
      </w:r>
    </w:p>
    <w:p w14:paraId="78B17F65" w14:textId="670976F1" w:rsidR="004A13F2" w:rsidRPr="00657F1B" w:rsidRDefault="004A13F2" w:rsidP="008723C0">
      <w:pPr>
        <w:pStyle w:val="Heading2"/>
      </w:pPr>
      <w:r w:rsidRPr="00657F1B">
        <w:lastRenderedPageBreak/>
        <w:t>2NC – UQ</w:t>
      </w:r>
    </w:p>
    <w:p w14:paraId="4E91A55E" w14:textId="0CA49200" w:rsidR="00A47367" w:rsidRDefault="00A47367" w:rsidP="00551BB8">
      <w:pPr>
        <w:pStyle w:val="Heading3"/>
      </w:pPr>
      <w:r>
        <w:lastRenderedPageBreak/>
        <w:t>Note</w:t>
      </w:r>
    </w:p>
    <w:p w14:paraId="114C4BEF" w14:textId="6C45B3FD" w:rsidR="00A47367" w:rsidRPr="00A47367" w:rsidRDefault="00A47367" w:rsidP="00A47367">
      <w:r>
        <w:t>Stuff from other DA ver applies</w:t>
      </w:r>
    </w:p>
    <w:p w14:paraId="67C4DC98" w14:textId="4F131C37" w:rsidR="00551BB8" w:rsidRDefault="00551BB8" w:rsidP="00551BB8">
      <w:pPr>
        <w:pStyle w:val="Heading3"/>
      </w:pPr>
      <w:r>
        <w:lastRenderedPageBreak/>
        <w:t xml:space="preserve">UQ – </w:t>
      </w:r>
      <w:r w:rsidR="004A27FB">
        <w:t xml:space="preserve">AT: High </w:t>
      </w:r>
      <w:r w:rsidR="000A7CE1">
        <w:t>Prices</w:t>
      </w:r>
    </w:p>
    <w:p w14:paraId="278DF0BE" w14:textId="77777777" w:rsidR="003E1739" w:rsidRDefault="003E1739" w:rsidP="003E1739">
      <w:pPr>
        <w:pStyle w:val="Heading4"/>
        <w:rPr>
          <w:u w:val="single"/>
        </w:rPr>
      </w:pPr>
      <w:r>
        <w:t xml:space="preserve">Oil is </w:t>
      </w:r>
      <w:r>
        <w:rPr>
          <w:u w:val="single"/>
        </w:rPr>
        <w:t>rebounding now</w:t>
      </w:r>
      <w:r>
        <w:t xml:space="preserve"> AND </w:t>
      </w:r>
      <w:r>
        <w:rPr>
          <w:u w:val="single"/>
        </w:rPr>
        <w:t>supply is steady</w:t>
      </w:r>
      <w:r>
        <w:t xml:space="preserve">---recent events were </w:t>
      </w:r>
      <w:r>
        <w:rPr>
          <w:u w:val="single"/>
        </w:rPr>
        <w:t>hiccups</w:t>
      </w:r>
      <w:r>
        <w:t xml:space="preserve"> NOT </w:t>
      </w:r>
      <w:r>
        <w:rPr>
          <w:u w:val="single"/>
        </w:rPr>
        <w:t>thumpers</w:t>
      </w:r>
    </w:p>
    <w:p w14:paraId="0B596019" w14:textId="77777777" w:rsidR="003E1739" w:rsidRPr="006A5CFA" w:rsidRDefault="003E1739" w:rsidP="003E1739">
      <w:r>
        <w:t>---a2: delta variant thumps</w:t>
      </w:r>
    </w:p>
    <w:p w14:paraId="7EC865F6" w14:textId="77777777" w:rsidR="003E1739" w:rsidRPr="003E6BC7" w:rsidRDefault="003E1739" w:rsidP="003E1739">
      <w:r>
        <w:t xml:space="preserve">Jessica </w:t>
      </w:r>
      <w:r w:rsidRPr="003E6BC7">
        <w:rPr>
          <w:rStyle w:val="Style13ptBold"/>
        </w:rPr>
        <w:t xml:space="preserve">Resnick-Ault 7/20 </w:t>
      </w:r>
      <w:r>
        <w:t>(Jessica Resnick-Ault is the team leader of Energy Markets, at Reuters, 7/20/21, accessed 8/1/21, “</w:t>
      </w:r>
      <w:r w:rsidRPr="003E6BC7">
        <w:t>Oil rebounds as market seizes on discounted prices</w:t>
      </w:r>
      <w:r>
        <w:t xml:space="preserve">”, </w:t>
      </w:r>
      <w:r w:rsidRPr="003E6BC7">
        <w:t>https://www.reuters.com/business/energy/oil-steadies-after-rout-rising-covid-19-cases-opec-supply-deal-2021-07-20/</w:t>
      </w:r>
      <w:r>
        <w:t>)AGabay</w:t>
      </w:r>
    </w:p>
    <w:p w14:paraId="68FC8820" w14:textId="77777777" w:rsidR="003E1739" w:rsidRDefault="003E1739" w:rsidP="003E1739">
      <w:pPr>
        <w:rPr>
          <w:sz w:val="16"/>
        </w:rPr>
      </w:pPr>
      <w:r w:rsidRPr="003E6BC7">
        <w:rPr>
          <w:sz w:val="16"/>
        </w:rPr>
        <w:t xml:space="preserve">NEW YORK, July 20 (Reuters) - </w:t>
      </w:r>
      <w:r w:rsidRPr="003E6BC7">
        <w:rPr>
          <w:u w:val="single"/>
        </w:rPr>
        <w:t xml:space="preserve">Crude </w:t>
      </w:r>
      <w:r w:rsidRPr="003E6BC7">
        <w:rPr>
          <w:b/>
          <w:bCs/>
          <w:highlight w:val="green"/>
          <w:u w:val="single"/>
        </w:rPr>
        <w:t>oil</w:t>
      </w:r>
      <w:r w:rsidRPr="003E6BC7">
        <w:rPr>
          <w:u w:val="single"/>
        </w:rPr>
        <w:t xml:space="preserve"> futures </w:t>
      </w:r>
      <w:r w:rsidRPr="003E6BC7">
        <w:rPr>
          <w:b/>
          <w:bCs/>
          <w:highlight w:val="green"/>
          <w:u w:val="single"/>
        </w:rPr>
        <w:t>rebounded</w:t>
      </w:r>
      <w:r w:rsidRPr="003E6BC7">
        <w:rPr>
          <w:u w:val="single"/>
        </w:rPr>
        <w:t xml:space="preserve"> on Tuesday </w:t>
      </w:r>
      <w:r w:rsidRPr="003E6BC7">
        <w:rPr>
          <w:highlight w:val="green"/>
          <w:u w:val="single"/>
        </w:rPr>
        <w:t xml:space="preserve">as </w:t>
      </w:r>
      <w:r w:rsidRPr="003E6BC7">
        <w:rPr>
          <w:b/>
          <w:bCs/>
          <w:highlight w:val="green"/>
          <w:u w:val="single"/>
        </w:rPr>
        <w:t>market participants</w:t>
      </w:r>
      <w:r w:rsidRPr="003E6BC7">
        <w:rPr>
          <w:highlight w:val="green"/>
          <w:u w:val="single"/>
        </w:rPr>
        <w:t xml:space="preserve"> vied to </w:t>
      </w:r>
      <w:r w:rsidRPr="003E6BC7">
        <w:rPr>
          <w:b/>
          <w:bCs/>
          <w:highlight w:val="green"/>
          <w:u w:val="single"/>
        </w:rPr>
        <w:t>take advantage</w:t>
      </w:r>
      <w:r w:rsidRPr="003E6BC7">
        <w:rPr>
          <w:highlight w:val="green"/>
          <w:u w:val="single"/>
        </w:rPr>
        <w:t xml:space="preserve"> of oil's </w:t>
      </w:r>
      <w:r w:rsidRPr="003E6BC7">
        <w:rPr>
          <w:b/>
          <w:bCs/>
          <w:highlight w:val="green"/>
          <w:u w:val="single"/>
        </w:rPr>
        <w:t>two-month low</w:t>
      </w:r>
      <w:r w:rsidRPr="003E6BC7">
        <w:rPr>
          <w:sz w:val="16"/>
        </w:rPr>
        <w:t xml:space="preserve"> touched in the previous session. </w:t>
      </w:r>
      <w:r w:rsidRPr="003E6BC7">
        <w:rPr>
          <w:highlight w:val="green"/>
          <w:u w:val="single"/>
        </w:rPr>
        <w:t>Monday's selloff</w:t>
      </w:r>
      <w:r w:rsidRPr="003E6BC7">
        <w:rPr>
          <w:u w:val="single"/>
        </w:rPr>
        <w:t xml:space="preserve">, </w:t>
      </w:r>
      <w:r w:rsidRPr="003E6BC7">
        <w:rPr>
          <w:highlight w:val="green"/>
          <w:u w:val="single"/>
        </w:rPr>
        <w:t>spurred</w:t>
      </w:r>
      <w:r w:rsidRPr="003E6BC7">
        <w:rPr>
          <w:u w:val="single"/>
        </w:rPr>
        <w:t xml:space="preserve"> by </w:t>
      </w:r>
      <w:r w:rsidRPr="003E6BC7">
        <w:rPr>
          <w:b/>
          <w:bCs/>
          <w:highlight w:val="green"/>
          <w:u w:val="single"/>
        </w:rPr>
        <w:t>demand</w:t>
      </w:r>
      <w:r w:rsidRPr="003E6BC7">
        <w:rPr>
          <w:highlight w:val="green"/>
          <w:u w:val="single"/>
        </w:rPr>
        <w:t xml:space="preserve"> </w:t>
      </w:r>
      <w:r w:rsidRPr="003E6BC7">
        <w:rPr>
          <w:b/>
          <w:bCs/>
          <w:highlight w:val="green"/>
          <w:u w:val="single"/>
        </w:rPr>
        <w:t>destruction</w:t>
      </w:r>
      <w:r w:rsidRPr="003E6BC7">
        <w:rPr>
          <w:highlight w:val="green"/>
          <w:u w:val="single"/>
        </w:rPr>
        <w:t xml:space="preserve"> fears amid </w:t>
      </w:r>
      <w:r w:rsidRPr="003E6BC7">
        <w:rPr>
          <w:b/>
          <w:bCs/>
          <w:highlight w:val="green"/>
          <w:u w:val="single"/>
        </w:rPr>
        <w:t>rising COVID</w:t>
      </w:r>
      <w:r w:rsidRPr="003E6BC7">
        <w:rPr>
          <w:b/>
          <w:bCs/>
          <w:u w:val="single"/>
        </w:rPr>
        <w:t xml:space="preserve">-19 </w:t>
      </w:r>
      <w:r w:rsidRPr="003E6BC7">
        <w:rPr>
          <w:b/>
          <w:bCs/>
          <w:highlight w:val="green"/>
          <w:u w:val="single"/>
        </w:rPr>
        <w:t>cases</w:t>
      </w:r>
      <w:r w:rsidRPr="003E6BC7">
        <w:rPr>
          <w:sz w:val="16"/>
        </w:rPr>
        <w:t xml:space="preserve">, pushed oil about 7% lower and hit other riskier assets. The oil market was also lower on news that the Organization of the Petroleum Exporting Countries and allies, known as OPEC+, had reached a deal to boost supply in coming months. read more "There are bottom pickers trying to get into this dip," said Bob Yawger, director of energy futures at Mizuho in New York. </w:t>
      </w:r>
      <w:r w:rsidRPr="003E6BC7">
        <w:rPr>
          <w:u w:val="single"/>
        </w:rPr>
        <w:t xml:space="preserve">Brent </w:t>
      </w:r>
      <w:r w:rsidRPr="003E6BC7">
        <w:rPr>
          <w:b/>
          <w:bCs/>
          <w:highlight w:val="green"/>
          <w:u w:val="single"/>
        </w:rPr>
        <w:t>crude settled up</w:t>
      </w:r>
      <w:r w:rsidRPr="003E6BC7">
        <w:rPr>
          <w:u w:val="single"/>
        </w:rPr>
        <w:t xml:space="preserve"> 73 cents, or </w:t>
      </w:r>
      <w:r w:rsidRPr="003E6BC7">
        <w:rPr>
          <w:b/>
          <w:bCs/>
          <w:highlight w:val="green"/>
          <w:u w:val="single"/>
        </w:rPr>
        <w:t>1.1%,</w:t>
      </w:r>
      <w:r w:rsidRPr="003E6BC7">
        <w:rPr>
          <w:sz w:val="16"/>
        </w:rPr>
        <w:t xml:space="preserve"> at $69.35 a barrel after sliding 6.8% on Monday. The global benchmark has fallen from a peak at more than $77 hit in early July - </w:t>
      </w:r>
      <w:r w:rsidRPr="003E6BC7">
        <w:rPr>
          <w:u w:val="single"/>
        </w:rPr>
        <w:t xml:space="preserve">its </w:t>
      </w:r>
      <w:r w:rsidRPr="003E6BC7">
        <w:rPr>
          <w:b/>
          <w:bCs/>
          <w:highlight w:val="green"/>
          <w:u w:val="single"/>
        </w:rPr>
        <w:t>highest since late 2018</w:t>
      </w:r>
      <w:r w:rsidRPr="003E6BC7">
        <w:rPr>
          <w:sz w:val="16"/>
        </w:rPr>
        <w:t xml:space="preserve">. U.S. crude ended up $1, or 1.5%, to $67.42 in its final day of trading, after hitting a low of $65.21 on Tuesday. The contract fell 7.5% on Monday. Expiration adds volatility to the market, Yawger said. The next front month, September , rose 94 cents, or 1.4%, to $67.29. </w:t>
      </w:r>
      <w:r w:rsidRPr="003E6BC7">
        <w:rPr>
          <w:highlight w:val="green"/>
          <w:u w:val="single"/>
        </w:rPr>
        <w:t xml:space="preserve">Prices </w:t>
      </w:r>
      <w:r w:rsidRPr="003E6BC7">
        <w:rPr>
          <w:b/>
          <w:bCs/>
          <w:highlight w:val="green"/>
          <w:u w:val="single"/>
        </w:rPr>
        <w:t>pared</w:t>
      </w:r>
      <w:r w:rsidRPr="003E6BC7">
        <w:rPr>
          <w:highlight w:val="green"/>
          <w:u w:val="single"/>
        </w:rPr>
        <w:t xml:space="preserve"> </w:t>
      </w:r>
      <w:r w:rsidRPr="003E6BC7">
        <w:rPr>
          <w:b/>
          <w:bCs/>
          <w:highlight w:val="green"/>
          <w:u w:val="single"/>
        </w:rPr>
        <w:t>gains</w:t>
      </w:r>
      <w:r w:rsidRPr="003E6BC7">
        <w:rPr>
          <w:highlight w:val="green"/>
          <w:u w:val="single"/>
        </w:rPr>
        <w:t xml:space="preserve"> in </w:t>
      </w:r>
      <w:r w:rsidRPr="003E6BC7">
        <w:rPr>
          <w:b/>
          <w:bCs/>
          <w:highlight w:val="green"/>
          <w:u w:val="single"/>
        </w:rPr>
        <w:t>afterhours trading</w:t>
      </w:r>
      <w:r w:rsidRPr="003E6BC7">
        <w:rPr>
          <w:u w:val="single"/>
        </w:rPr>
        <w:t xml:space="preserve"> </w:t>
      </w:r>
      <w:r w:rsidRPr="003E6BC7">
        <w:rPr>
          <w:highlight w:val="green"/>
          <w:u w:val="single"/>
        </w:rPr>
        <w:t xml:space="preserve">after industry figures </w:t>
      </w:r>
      <w:r w:rsidRPr="003E6BC7">
        <w:rPr>
          <w:b/>
          <w:bCs/>
          <w:highlight w:val="green"/>
          <w:u w:val="single"/>
        </w:rPr>
        <w:t>unexpectedly showed U.S. crude</w:t>
      </w:r>
      <w:r w:rsidRPr="003E6BC7">
        <w:rPr>
          <w:highlight w:val="green"/>
          <w:u w:val="single"/>
        </w:rPr>
        <w:t xml:space="preserve"> </w:t>
      </w:r>
      <w:r w:rsidRPr="003E6BC7">
        <w:rPr>
          <w:b/>
          <w:bCs/>
          <w:highlight w:val="green"/>
          <w:u w:val="single"/>
        </w:rPr>
        <w:t>oil</w:t>
      </w:r>
      <w:r w:rsidRPr="003E6BC7">
        <w:rPr>
          <w:u w:val="single"/>
        </w:rPr>
        <w:t xml:space="preserve"> and gasoline </w:t>
      </w:r>
      <w:r w:rsidRPr="003E6BC7">
        <w:rPr>
          <w:b/>
          <w:bCs/>
          <w:highlight w:val="green"/>
          <w:u w:val="single"/>
        </w:rPr>
        <w:t>inventories rose 806,000 barrels</w:t>
      </w:r>
      <w:r w:rsidRPr="003E6BC7">
        <w:rPr>
          <w:u w:val="single"/>
        </w:rPr>
        <w:t xml:space="preserve"> and 3.3 million barrels</w:t>
      </w:r>
      <w:r w:rsidRPr="003E6BC7">
        <w:rPr>
          <w:sz w:val="16"/>
        </w:rPr>
        <w:t xml:space="preserve">, respectively, last week, according to two market sources, citing the American Petroleum Institute. If confirmed by government figures on Wednesday, </w:t>
      </w:r>
      <w:r w:rsidRPr="003E6BC7">
        <w:rPr>
          <w:u w:val="single"/>
        </w:rPr>
        <w:t xml:space="preserve">a </w:t>
      </w:r>
      <w:r w:rsidRPr="003E6BC7">
        <w:rPr>
          <w:b/>
          <w:bCs/>
          <w:highlight w:val="green"/>
          <w:u w:val="single"/>
        </w:rPr>
        <w:t>crude stockpile draw</w:t>
      </w:r>
      <w:r w:rsidRPr="003E6BC7">
        <w:rPr>
          <w:highlight w:val="green"/>
          <w:u w:val="single"/>
        </w:rPr>
        <w:t xml:space="preserve"> would </w:t>
      </w:r>
      <w:r w:rsidRPr="003E6BC7">
        <w:rPr>
          <w:b/>
          <w:bCs/>
          <w:highlight w:val="green"/>
          <w:u w:val="single"/>
        </w:rPr>
        <w:t>end</w:t>
      </w:r>
      <w:r w:rsidRPr="003E6BC7">
        <w:rPr>
          <w:highlight w:val="green"/>
          <w:u w:val="single"/>
        </w:rPr>
        <w:t xml:space="preserve"> an e</w:t>
      </w:r>
      <w:r w:rsidRPr="003E6BC7">
        <w:rPr>
          <w:b/>
          <w:bCs/>
          <w:highlight w:val="green"/>
          <w:u w:val="single"/>
        </w:rPr>
        <w:t>ight-week streak of inventory declines</w:t>
      </w:r>
      <w:r w:rsidRPr="003E6BC7">
        <w:rPr>
          <w:sz w:val="16"/>
        </w:rPr>
        <w:t xml:space="preserve">. Analysts polled by Reuters forecast a drawdown for both crude and gasoline. The market was skeptical that the price increase would last. "It is hard to see prices staging a comeback unless virus jitters are brought back under control," said Stephen Brennock of oil broker PVM. "The market is clearly unsettled about the demand outlook." The Delta coronavirus variant has becomethe dominant strain worldwide, U.S. officials said on Friday. read more </w:t>
      </w:r>
      <w:r w:rsidRPr="003E6BC7">
        <w:rPr>
          <w:u w:val="single"/>
        </w:rPr>
        <w:t xml:space="preserve">The </w:t>
      </w:r>
      <w:r w:rsidRPr="003E6BC7">
        <w:rPr>
          <w:highlight w:val="green"/>
          <w:u w:val="single"/>
        </w:rPr>
        <w:t xml:space="preserve">variant is </w:t>
      </w:r>
      <w:r w:rsidRPr="003E6BC7">
        <w:rPr>
          <w:b/>
          <w:bCs/>
          <w:highlight w:val="green"/>
          <w:u w:val="single"/>
        </w:rPr>
        <w:t>unlikely</w:t>
      </w:r>
      <w:r w:rsidRPr="003E6BC7">
        <w:rPr>
          <w:highlight w:val="green"/>
          <w:u w:val="single"/>
        </w:rPr>
        <w:t xml:space="preserve"> to </w:t>
      </w:r>
      <w:r w:rsidRPr="003E6BC7">
        <w:rPr>
          <w:b/>
          <w:bCs/>
          <w:highlight w:val="green"/>
          <w:u w:val="single"/>
        </w:rPr>
        <w:t>jeopardise</w:t>
      </w:r>
      <w:r w:rsidRPr="003E6BC7">
        <w:rPr>
          <w:highlight w:val="green"/>
          <w:u w:val="single"/>
        </w:rPr>
        <w:t xml:space="preserve"> the </w:t>
      </w:r>
      <w:r w:rsidRPr="003E6BC7">
        <w:rPr>
          <w:b/>
          <w:bCs/>
          <w:highlight w:val="green"/>
          <w:u w:val="single"/>
        </w:rPr>
        <w:t>recovery of global growth</w:t>
      </w:r>
      <w:r w:rsidRPr="003E6BC7">
        <w:rPr>
          <w:sz w:val="16"/>
        </w:rPr>
        <w:t>, though it could cause "regional hiccups," said Julius Baer analyst Carsten Menke.</w:t>
      </w:r>
    </w:p>
    <w:p w14:paraId="3AFF13E9" w14:textId="77777777" w:rsidR="003E1739" w:rsidRDefault="003E1739" w:rsidP="003E1739">
      <w:pPr>
        <w:pStyle w:val="Heading4"/>
        <w:rPr>
          <w:u w:val="single"/>
        </w:rPr>
      </w:pPr>
      <w:r>
        <w:t xml:space="preserve">Here’s a </w:t>
      </w:r>
      <w:r>
        <w:rPr>
          <w:u w:val="single"/>
        </w:rPr>
        <w:t>chart</w:t>
      </w:r>
      <w:r>
        <w:t xml:space="preserve"> with </w:t>
      </w:r>
      <w:r>
        <w:rPr>
          <w:u w:val="single"/>
        </w:rPr>
        <w:t>expected</w:t>
      </w:r>
      <w:r>
        <w:t xml:space="preserve"> growth rates---it’ll rebound </w:t>
      </w:r>
      <w:r>
        <w:rPr>
          <w:u w:val="single"/>
        </w:rPr>
        <w:t>now</w:t>
      </w:r>
    </w:p>
    <w:p w14:paraId="66AB94C7" w14:textId="77777777" w:rsidR="003E1739" w:rsidRPr="00C14548" w:rsidRDefault="003E1739" w:rsidP="003E1739">
      <w:r w:rsidRPr="00CE1BE3">
        <w:rPr>
          <w:rStyle w:val="Style13ptBold"/>
        </w:rPr>
        <w:t>IEA 21</w:t>
      </w:r>
      <w:r>
        <w:t xml:space="preserve"> (International Energy Agency, 3/17/21, accessed 8/1/21, “</w:t>
      </w:r>
      <w:r w:rsidRPr="00EE51B9">
        <w:t>Oil markets face uncertain future after rebound from historic Covid-19 shock</w:t>
      </w:r>
      <w:r>
        <w:t xml:space="preserve">”, </w:t>
      </w:r>
      <w:r w:rsidRPr="00CE1BE3">
        <w:t>https://www.iea.org/news/oil-markets-face-uncertain-future-after-rebound-from-historic-covid-19-shock</w:t>
      </w:r>
      <w:r>
        <w:t>)AGabay</w:t>
      </w:r>
    </w:p>
    <w:p w14:paraId="2B2E3AAE" w14:textId="799B4A20" w:rsidR="003E1739" w:rsidRPr="003E1739" w:rsidRDefault="003E1739" w:rsidP="003E1739">
      <w:r w:rsidRPr="00331A6A">
        <w:rPr>
          <w:noProof/>
        </w:rPr>
        <w:drawing>
          <wp:inline distT="0" distB="0" distL="0" distR="0" wp14:anchorId="0865685E" wp14:editId="35618796">
            <wp:extent cx="5943600" cy="2183130"/>
            <wp:effectExtent l="0" t="0" r="0" b="7620"/>
            <wp:docPr id="1"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endar&#10;&#10;Description automatically generated"/>
                    <pic:cNvPicPr/>
                  </pic:nvPicPr>
                  <pic:blipFill>
                    <a:blip r:embed="rId45"/>
                    <a:stretch>
                      <a:fillRect/>
                    </a:stretch>
                  </pic:blipFill>
                  <pic:spPr>
                    <a:xfrm>
                      <a:off x="0" y="0"/>
                      <a:ext cx="5943600" cy="2183130"/>
                    </a:xfrm>
                    <a:prstGeom prst="rect">
                      <a:avLst/>
                    </a:prstGeom>
                  </pic:spPr>
                </pic:pic>
              </a:graphicData>
            </a:graphic>
          </wp:inline>
        </w:drawing>
      </w:r>
    </w:p>
    <w:p w14:paraId="4EA31102" w14:textId="0E0A054E" w:rsidR="009E1541" w:rsidRPr="00B904D9" w:rsidRDefault="009E1541" w:rsidP="00B904D9">
      <w:pPr>
        <w:pStyle w:val="Heading4"/>
      </w:pPr>
      <w:r>
        <w:lastRenderedPageBreak/>
        <w:t xml:space="preserve">Global oil prices are </w:t>
      </w:r>
      <w:r w:rsidR="00A76CB0">
        <w:rPr>
          <w:u w:val="single"/>
        </w:rPr>
        <w:t>recovering</w:t>
      </w:r>
      <w:r>
        <w:rPr>
          <w:u w:val="single"/>
        </w:rPr>
        <w:t xml:space="preserve"> no</w:t>
      </w:r>
      <w:r w:rsidR="00A76CB0">
        <w:rPr>
          <w:u w:val="single"/>
        </w:rPr>
        <w:t>w</w:t>
      </w:r>
      <w:r>
        <w:t xml:space="preserve"> but sustaining US </w:t>
      </w:r>
      <w:r w:rsidR="00D768ED">
        <w:t>exports</w:t>
      </w:r>
      <w:r w:rsidR="005E13DE">
        <w:t xml:space="preserve"> is key to</w:t>
      </w:r>
      <w:r>
        <w:t xml:space="preserve"> </w:t>
      </w:r>
      <w:r w:rsidR="00B904D9">
        <w:rPr>
          <w:u w:val="single"/>
        </w:rPr>
        <w:t>match demand</w:t>
      </w:r>
      <w:r w:rsidR="00B904D9">
        <w:t>.</w:t>
      </w:r>
    </w:p>
    <w:p w14:paraId="11CECA43" w14:textId="018E891C" w:rsidR="000A7CE1" w:rsidRPr="0041491A" w:rsidRDefault="0041491A" w:rsidP="0041491A">
      <w:pPr>
        <w:pStyle w:val="AuthorQuals"/>
      </w:pPr>
      <w:r w:rsidRPr="0041491A">
        <w:rPr>
          <w:rStyle w:val="Style13ptBold"/>
        </w:rPr>
        <w:t>Gordon</w:t>
      </w:r>
      <w:r w:rsidR="000A7CE1" w:rsidRPr="0041491A">
        <w:rPr>
          <w:rStyle w:val="Style13ptBold"/>
        </w:rPr>
        <w:t>, '21</w:t>
      </w:r>
      <w:r w:rsidR="000A7CE1" w:rsidRPr="0041491A">
        <w:t xml:space="preserve"> (</w:t>
      </w:r>
      <w:r>
        <w:t>Meghan Gordon</w:t>
      </w:r>
      <w:r w:rsidR="000A7CE1" w:rsidRPr="0041491A">
        <w:t xml:space="preserve">; </w:t>
      </w:r>
      <w:r>
        <w:t>Senior Editor at S&amp;P Global Platts</w:t>
      </w:r>
      <w:r w:rsidR="000A7CE1" w:rsidRPr="0041491A">
        <w:t xml:space="preserve">; "US EIA sees global oil market balancing in Q3 as supply rises"; </w:t>
      </w:r>
      <w:r>
        <w:t>S&amp;P Global</w:t>
      </w:r>
      <w:r w:rsidR="000A7CE1" w:rsidRPr="0041491A">
        <w:t>; https://www.spglobal.com/platts/en/market-insights/latest-news/oil/060821-us-eia-sees-global-oil-market-balancing-in-q3-as-supply-rises; 6-8-2021, Accessed 7-29-2021)//ILake-NoC</w:t>
      </w:r>
    </w:p>
    <w:p w14:paraId="2E071197" w14:textId="77777777" w:rsidR="000A7CE1" w:rsidRPr="0041491A" w:rsidRDefault="000A7CE1" w:rsidP="000A7CE1">
      <w:pPr>
        <w:rPr>
          <w:sz w:val="16"/>
        </w:rPr>
      </w:pPr>
      <w:r w:rsidRPr="009E1541">
        <w:rPr>
          <w:rStyle w:val="StyleUnderline"/>
          <w:highlight w:val="green"/>
        </w:rPr>
        <w:t>Global oil supply</w:t>
      </w:r>
      <w:r w:rsidRPr="0041491A">
        <w:rPr>
          <w:sz w:val="16"/>
        </w:rPr>
        <w:t xml:space="preserve"> </w:t>
      </w:r>
      <w:r w:rsidRPr="008F6D86">
        <w:rPr>
          <w:rStyle w:val="StyleUnderline"/>
        </w:rPr>
        <w:t>will</w:t>
      </w:r>
      <w:r w:rsidRPr="0041491A">
        <w:rPr>
          <w:sz w:val="16"/>
        </w:rPr>
        <w:t xml:space="preserve"> </w:t>
      </w:r>
      <w:r w:rsidRPr="009E1541">
        <w:rPr>
          <w:rStyle w:val="Emphasis"/>
          <w:highlight w:val="green"/>
        </w:rPr>
        <w:t>match demand</w:t>
      </w:r>
      <w:r w:rsidRPr="0041491A">
        <w:rPr>
          <w:sz w:val="16"/>
        </w:rPr>
        <w:t xml:space="preserve"> </w:t>
      </w:r>
      <w:r w:rsidRPr="008F6D86">
        <w:rPr>
          <w:rStyle w:val="StyleUnderline"/>
        </w:rPr>
        <w:t>for much of the rest of the year</w:t>
      </w:r>
      <w:r w:rsidRPr="0041491A">
        <w:rPr>
          <w:sz w:val="16"/>
        </w:rPr>
        <w:t xml:space="preserve"> </w:t>
      </w:r>
      <w:r w:rsidRPr="009E1541">
        <w:rPr>
          <w:rStyle w:val="StyleUnderline"/>
          <w:highlight w:val="green"/>
        </w:rPr>
        <w:t>as</w:t>
      </w:r>
      <w:r w:rsidRPr="0041491A">
        <w:rPr>
          <w:sz w:val="16"/>
        </w:rPr>
        <w:t xml:space="preserve"> OPEC and </w:t>
      </w:r>
      <w:r w:rsidRPr="009E1541">
        <w:rPr>
          <w:rStyle w:val="StyleUnderline"/>
          <w:highlight w:val="green"/>
        </w:rPr>
        <w:t>US producers increase output</w:t>
      </w:r>
      <w:r w:rsidRPr="0041491A">
        <w:rPr>
          <w:sz w:val="16"/>
        </w:rPr>
        <w:t xml:space="preserve">, </w:t>
      </w:r>
      <w:r w:rsidRPr="009E1541">
        <w:rPr>
          <w:rStyle w:val="StyleUnderline"/>
          <w:highlight w:val="green"/>
        </w:rPr>
        <w:t>while</w:t>
      </w:r>
      <w:r w:rsidRPr="0041491A">
        <w:rPr>
          <w:sz w:val="16"/>
        </w:rPr>
        <w:t xml:space="preserve"> </w:t>
      </w:r>
      <w:r w:rsidRPr="009E1541">
        <w:rPr>
          <w:rStyle w:val="Emphasis"/>
          <w:highlight w:val="green"/>
        </w:rPr>
        <w:t>demand</w:t>
      </w:r>
      <w:r w:rsidRPr="00A73987">
        <w:rPr>
          <w:rStyle w:val="Emphasis"/>
        </w:rPr>
        <w:t xml:space="preserve"> continues to </w:t>
      </w:r>
      <w:r w:rsidRPr="009E1541">
        <w:rPr>
          <w:rStyle w:val="Emphasis"/>
          <w:highlight w:val="green"/>
        </w:rPr>
        <w:t>recover</w:t>
      </w:r>
      <w:r w:rsidRPr="009E1541">
        <w:rPr>
          <w:sz w:val="16"/>
          <w:highlight w:val="green"/>
        </w:rPr>
        <w:t xml:space="preserve"> </w:t>
      </w:r>
      <w:r w:rsidRPr="009E1541">
        <w:rPr>
          <w:rStyle w:val="StyleUnderline"/>
          <w:highlight w:val="green"/>
        </w:rPr>
        <w:t>from</w:t>
      </w:r>
      <w:r w:rsidRPr="009E1541">
        <w:rPr>
          <w:sz w:val="16"/>
          <w:highlight w:val="green"/>
        </w:rPr>
        <w:t xml:space="preserve"> </w:t>
      </w:r>
      <w:r w:rsidRPr="009E1541">
        <w:rPr>
          <w:rStyle w:val="StyleUnderline"/>
          <w:highlight w:val="green"/>
        </w:rPr>
        <w:t>pandemic</w:t>
      </w:r>
      <w:r w:rsidRPr="00A73987">
        <w:rPr>
          <w:rStyle w:val="StyleUnderline"/>
        </w:rPr>
        <w:t xml:space="preserve"> levels</w:t>
      </w:r>
      <w:r w:rsidRPr="0041491A">
        <w:rPr>
          <w:sz w:val="16"/>
        </w:rPr>
        <w:t>, the US Energy Information Administration said June 8.</w:t>
      </w:r>
    </w:p>
    <w:p w14:paraId="5E1B84E1" w14:textId="3E003307" w:rsidR="000A7CE1" w:rsidRPr="0041491A" w:rsidRDefault="000A7CE1" w:rsidP="000A7CE1">
      <w:pPr>
        <w:rPr>
          <w:sz w:val="16"/>
        </w:rPr>
      </w:pPr>
      <w:r w:rsidRPr="0041491A">
        <w:rPr>
          <w:sz w:val="16"/>
        </w:rPr>
        <w:t xml:space="preserve">That would put </w:t>
      </w:r>
      <w:r w:rsidRPr="00A73987">
        <w:rPr>
          <w:rStyle w:val="StyleUnderline"/>
        </w:rPr>
        <w:t>April-</w:t>
      </w:r>
      <w:r w:rsidRPr="009E1541">
        <w:rPr>
          <w:rStyle w:val="StyleUnderline"/>
        </w:rPr>
        <w:t>September</w:t>
      </w:r>
      <w:r w:rsidRPr="00A73987">
        <w:rPr>
          <w:rStyle w:val="StyleUnderline"/>
        </w:rPr>
        <w:t xml:space="preserve"> </w:t>
      </w:r>
      <w:r w:rsidRPr="009E1541">
        <w:rPr>
          <w:rStyle w:val="StyleUnderline"/>
          <w:highlight w:val="green"/>
        </w:rPr>
        <w:t>2021 demand</w:t>
      </w:r>
      <w:r w:rsidRPr="009E1541">
        <w:rPr>
          <w:sz w:val="16"/>
          <w:highlight w:val="green"/>
        </w:rPr>
        <w:t xml:space="preserve"> </w:t>
      </w:r>
      <w:r w:rsidRPr="009E1541">
        <w:rPr>
          <w:rStyle w:val="Emphasis"/>
          <w:highlight w:val="green"/>
        </w:rPr>
        <w:t>1.3 million</w:t>
      </w:r>
      <w:r w:rsidRPr="00A73987">
        <w:rPr>
          <w:rStyle w:val="Emphasis"/>
        </w:rPr>
        <w:t xml:space="preserve"> b/d </w:t>
      </w:r>
      <w:r w:rsidRPr="009E1541">
        <w:rPr>
          <w:rStyle w:val="StyleUnderline"/>
          <w:highlight w:val="green"/>
        </w:rPr>
        <w:t>above</w:t>
      </w:r>
      <w:r w:rsidRPr="0041491A">
        <w:rPr>
          <w:sz w:val="16"/>
        </w:rPr>
        <w:t xml:space="preserve"> summer </w:t>
      </w:r>
      <w:r w:rsidRPr="009E1541">
        <w:rPr>
          <w:rStyle w:val="StyleUnderline"/>
          <w:highlight w:val="green"/>
        </w:rPr>
        <w:t>2020 levels</w:t>
      </w:r>
      <w:r w:rsidRPr="0041491A">
        <w:rPr>
          <w:sz w:val="16"/>
        </w:rPr>
        <w:t xml:space="preserve"> but still more than 400,000 b/d below pre-pandemic levels seen in summer 2019.</w:t>
      </w:r>
    </w:p>
    <w:p w14:paraId="31783DA7" w14:textId="77777777" w:rsidR="000A7CE1" w:rsidRPr="0041491A" w:rsidRDefault="000A7CE1" w:rsidP="000A7CE1">
      <w:pPr>
        <w:rPr>
          <w:sz w:val="16"/>
        </w:rPr>
      </w:pPr>
      <w:r w:rsidRPr="0041491A">
        <w:rPr>
          <w:sz w:val="16"/>
        </w:rPr>
        <w:t xml:space="preserve">EIA predicts </w:t>
      </w:r>
      <w:r w:rsidRPr="00A73987">
        <w:rPr>
          <w:rStyle w:val="StyleUnderline"/>
        </w:rPr>
        <w:t>US regular-grade gasoline retail prices</w:t>
      </w:r>
      <w:r w:rsidRPr="0041491A">
        <w:rPr>
          <w:sz w:val="16"/>
        </w:rPr>
        <w:t xml:space="preserve"> to </w:t>
      </w:r>
      <w:r w:rsidRPr="00A73987">
        <w:rPr>
          <w:rStyle w:val="StyleUnderline"/>
        </w:rPr>
        <w:t>average</w:t>
      </w:r>
      <w:r w:rsidRPr="0041491A">
        <w:rPr>
          <w:sz w:val="16"/>
        </w:rPr>
        <w:t xml:space="preserve"> </w:t>
      </w:r>
      <w:r w:rsidRPr="00A73987">
        <w:rPr>
          <w:rStyle w:val="StyleUnderline"/>
        </w:rPr>
        <w:t>$2.92/gal this summer</w:t>
      </w:r>
      <w:r w:rsidRPr="0041491A">
        <w:rPr>
          <w:sz w:val="16"/>
        </w:rPr>
        <w:t>, up 85 cents from last year, given higher crude prices and higher wholesale margins. It sees monthly average gasoline prices peaking in June at $3.03/gal.</w:t>
      </w:r>
    </w:p>
    <w:p w14:paraId="668ED871" w14:textId="77777777" w:rsidR="000A7CE1" w:rsidRPr="0041491A" w:rsidRDefault="000A7CE1" w:rsidP="000A7CE1">
      <w:pPr>
        <w:rPr>
          <w:sz w:val="16"/>
        </w:rPr>
      </w:pPr>
      <w:r w:rsidRPr="0041491A">
        <w:rPr>
          <w:sz w:val="16"/>
        </w:rPr>
        <w:t xml:space="preserve">The latest </w:t>
      </w:r>
      <w:r w:rsidRPr="009E1541">
        <w:rPr>
          <w:rStyle w:val="StyleUnderline"/>
          <w:highlight w:val="green"/>
        </w:rPr>
        <w:t>boost in the gasoline demand</w:t>
      </w:r>
      <w:r w:rsidRPr="0041491A">
        <w:rPr>
          <w:sz w:val="16"/>
        </w:rPr>
        <w:t xml:space="preserve"> forecast </w:t>
      </w:r>
      <w:r w:rsidRPr="009E1541">
        <w:rPr>
          <w:rStyle w:val="StyleUnderline"/>
          <w:highlight w:val="green"/>
        </w:rPr>
        <w:t>comes as US</w:t>
      </w:r>
      <w:r w:rsidRPr="00A73987">
        <w:rPr>
          <w:rStyle w:val="StyleUnderline"/>
        </w:rPr>
        <w:t xml:space="preserve"> states and cities </w:t>
      </w:r>
      <w:r w:rsidRPr="009E1541">
        <w:rPr>
          <w:rStyle w:val="Emphasis"/>
          <w:highlight w:val="green"/>
        </w:rPr>
        <w:t>relax pandemic restrictions</w:t>
      </w:r>
      <w:r w:rsidRPr="0041491A">
        <w:rPr>
          <w:sz w:val="16"/>
        </w:rPr>
        <w:t xml:space="preserve"> and Americans show pent-up demand for travel.</w:t>
      </w:r>
    </w:p>
    <w:p w14:paraId="17335F90" w14:textId="77777777" w:rsidR="000A7CE1" w:rsidRPr="0041491A" w:rsidRDefault="000A7CE1" w:rsidP="00A73987">
      <w:pPr>
        <w:rPr>
          <w:sz w:val="16"/>
        </w:rPr>
      </w:pPr>
      <w:r w:rsidRPr="0041491A">
        <w:rPr>
          <w:sz w:val="16"/>
        </w:rPr>
        <w:t xml:space="preserve">"In the coming months, </w:t>
      </w:r>
      <w:r w:rsidRPr="009E1541">
        <w:rPr>
          <w:rStyle w:val="StyleUnderline"/>
          <w:highlight w:val="green"/>
        </w:rPr>
        <w:t xml:space="preserve">we expect </w:t>
      </w:r>
      <w:r w:rsidRPr="009E1541">
        <w:rPr>
          <w:rStyle w:val="Emphasis"/>
          <w:highlight w:val="green"/>
        </w:rPr>
        <w:t>global oil production to catch up</w:t>
      </w:r>
      <w:r w:rsidRPr="009E1541">
        <w:rPr>
          <w:rStyle w:val="StyleUnderline"/>
          <w:highlight w:val="green"/>
        </w:rPr>
        <w:t xml:space="preserve"> with</w:t>
      </w:r>
      <w:r w:rsidRPr="0041491A">
        <w:rPr>
          <w:sz w:val="16"/>
        </w:rPr>
        <w:t xml:space="preserve"> the </w:t>
      </w:r>
      <w:r w:rsidRPr="009E1541">
        <w:rPr>
          <w:rStyle w:val="StyleUnderline"/>
          <w:highlight w:val="green"/>
        </w:rPr>
        <w:t>increases</w:t>
      </w:r>
      <w:r w:rsidRPr="00A73987">
        <w:rPr>
          <w:rStyle w:val="StyleUnderline"/>
        </w:rPr>
        <w:t xml:space="preserve"> we've seen in demand in 2021</w:t>
      </w:r>
      <w:r w:rsidRPr="0041491A">
        <w:rPr>
          <w:sz w:val="16"/>
        </w:rPr>
        <w:t>," EIA Acting Administrator Stephen Nalley said in a statement. "</w:t>
      </w:r>
      <w:r w:rsidRPr="009E1541">
        <w:rPr>
          <w:rStyle w:val="Emphasis"/>
          <w:highlight w:val="green"/>
        </w:rPr>
        <w:t>US</w:t>
      </w:r>
      <w:r w:rsidRPr="0041491A">
        <w:rPr>
          <w:sz w:val="16"/>
        </w:rPr>
        <w:t xml:space="preserve"> and global </w:t>
      </w:r>
      <w:r w:rsidRPr="009E1541">
        <w:rPr>
          <w:rStyle w:val="Emphasis"/>
          <w:highlight w:val="green"/>
        </w:rPr>
        <w:t>oil producers</w:t>
      </w:r>
      <w:r w:rsidRPr="00A73987">
        <w:rPr>
          <w:rStyle w:val="Emphasis"/>
        </w:rPr>
        <w:t xml:space="preserve"> </w:t>
      </w:r>
      <w:r w:rsidRPr="00A73987">
        <w:rPr>
          <w:rStyle w:val="StyleUnderline"/>
        </w:rPr>
        <w:t xml:space="preserve">are </w:t>
      </w:r>
      <w:r w:rsidRPr="009E1541">
        <w:rPr>
          <w:rStyle w:val="StyleUnderline"/>
          <w:highlight w:val="green"/>
        </w:rPr>
        <w:t>increasing</w:t>
      </w:r>
      <w:r w:rsidRPr="00A73987">
        <w:rPr>
          <w:rStyle w:val="StyleUnderline"/>
        </w:rPr>
        <w:t xml:space="preserve"> their </w:t>
      </w:r>
      <w:r w:rsidRPr="009E1541">
        <w:rPr>
          <w:rStyle w:val="StyleUnderline"/>
          <w:highlight w:val="green"/>
        </w:rPr>
        <w:t>production</w:t>
      </w:r>
      <w:r w:rsidRPr="0041491A">
        <w:rPr>
          <w:sz w:val="16"/>
        </w:rPr>
        <w:t xml:space="preserve">, </w:t>
      </w:r>
      <w:r w:rsidRPr="00A73987">
        <w:rPr>
          <w:rStyle w:val="StyleUnderline"/>
        </w:rPr>
        <w:t xml:space="preserve">which should </w:t>
      </w:r>
      <w:r w:rsidRPr="009E1541">
        <w:rPr>
          <w:rStyle w:val="StyleUnderline"/>
          <w:highlight w:val="green"/>
        </w:rPr>
        <w:t xml:space="preserve">help </w:t>
      </w:r>
      <w:r w:rsidRPr="009E1541">
        <w:rPr>
          <w:rStyle w:val="Emphasis"/>
          <w:highlight w:val="green"/>
        </w:rPr>
        <w:t>moderate oil prices</w:t>
      </w:r>
      <w:r w:rsidRPr="00A73987">
        <w:rPr>
          <w:rStyle w:val="Emphasis"/>
        </w:rPr>
        <w:t xml:space="preserve"> </w:t>
      </w:r>
      <w:r w:rsidRPr="0041491A">
        <w:rPr>
          <w:sz w:val="16"/>
        </w:rPr>
        <w:t>that have increased significantly as global economic concerns about the COVID-19 pandemic have begun to ease."</w:t>
      </w:r>
    </w:p>
    <w:p w14:paraId="6A7DABAE" w14:textId="77777777" w:rsidR="000A7CE1" w:rsidRPr="0041491A" w:rsidRDefault="000A7CE1" w:rsidP="000A7CE1">
      <w:pPr>
        <w:rPr>
          <w:sz w:val="16"/>
        </w:rPr>
      </w:pPr>
      <w:r w:rsidRPr="0041491A">
        <w:rPr>
          <w:sz w:val="16"/>
        </w:rPr>
        <w:t>Crude prices</w:t>
      </w:r>
    </w:p>
    <w:p w14:paraId="3C077DB2" w14:textId="77777777" w:rsidR="000A7CE1" w:rsidRPr="0041491A" w:rsidRDefault="000A7CE1" w:rsidP="000A7CE1">
      <w:pPr>
        <w:rPr>
          <w:sz w:val="16"/>
        </w:rPr>
      </w:pPr>
      <w:r w:rsidRPr="00A73987">
        <w:rPr>
          <w:rStyle w:val="StyleUnderline"/>
        </w:rPr>
        <w:t>EIA raised its outlook for 2021 crude oil prices by nearly $3/b from last month</w:t>
      </w:r>
      <w:r w:rsidRPr="0041491A">
        <w:rPr>
          <w:sz w:val="16"/>
        </w:rPr>
        <w:t xml:space="preserve"> to $61.85/b for WTI and $65.19/b for Brent. However, it trimmed its 2022 average price forecast by 25 cents from last month to $56.74/b for WTI and $60.49/b for Brent.</w:t>
      </w:r>
    </w:p>
    <w:p w14:paraId="39CBE269" w14:textId="77777777" w:rsidR="000A7CE1" w:rsidRPr="0041491A" w:rsidRDefault="000A7CE1" w:rsidP="000A7CE1">
      <w:pPr>
        <w:rPr>
          <w:sz w:val="16"/>
        </w:rPr>
      </w:pPr>
      <w:r w:rsidRPr="0041491A">
        <w:rPr>
          <w:sz w:val="16"/>
        </w:rPr>
        <w:t xml:space="preserve">EIA expects </w:t>
      </w:r>
      <w:r w:rsidRPr="00A73987">
        <w:rPr>
          <w:rStyle w:val="StyleUnderline"/>
        </w:rPr>
        <w:t xml:space="preserve">US oil production </w:t>
      </w:r>
      <w:r w:rsidRPr="0041491A">
        <w:rPr>
          <w:sz w:val="16"/>
        </w:rPr>
        <w:t xml:space="preserve">to </w:t>
      </w:r>
      <w:r w:rsidRPr="00A73987">
        <w:rPr>
          <w:rStyle w:val="StyleUnderline"/>
        </w:rPr>
        <w:t>average 11.08 million</w:t>
      </w:r>
      <w:r w:rsidRPr="0041491A">
        <w:rPr>
          <w:sz w:val="16"/>
        </w:rPr>
        <w:t xml:space="preserve"> b/d in 2021, up 60,000 b/d from last month's outlook, and 11.79 million b/d in 2022, down 50,000 b/d.</w:t>
      </w:r>
    </w:p>
    <w:p w14:paraId="350F179F" w14:textId="46B7B480" w:rsidR="000A7CE1" w:rsidRDefault="000A7CE1" w:rsidP="000A7CE1">
      <w:pPr>
        <w:rPr>
          <w:sz w:val="16"/>
        </w:rPr>
      </w:pPr>
      <w:r w:rsidRPr="00A73987">
        <w:rPr>
          <w:rStyle w:val="StyleUnderline"/>
        </w:rPr>
        <w:t xml:space="preserve">WTI </w:t>
      </w:r>
      <w:r w:rsidRPr="009E1541">
        <w:rPr>
          <w:rStyle w:val="StyleUnderline"/>
          <w:highlight w:val="green"/>
        </w:rPr>
        <w:t>prices</w:t>
      </w:r>
      <w:r w:rsidRPr="00A73987">
        <w:rPr>
          <w:rStyle w:val="StyleUnderline"/>
        </w:rPr>
        <w:t xml:space="preserve"> above $60/b will </w:t>
      </w:r>
      <w:r w:rsidRPr="009E1541">
        <w:rPr>
          <w:rStyle w:val="StyleUnderline"/>
          <w:highlight w:val="green"/>
        </w:rPr>
        <w:t xml:space="preserve">spur US producers to </w:t>
      </w:r>
      <w:r w:rsidRPr="009E1541">
        <w:rPr>
          <w:rStyle w:val="Emphasis"/>
          <w:highlight w:val="green"/>
        </w:rPr>
        <w:t>drill</w:t>
      </w:r>
      <w:r w:rsidRPr="0041491A">
        <w:rPr>
          <w:sz w:val="16"/>
        </w:rPr>
        <w:t xml:space="preserve"> and complete enough wells </w:t>
      </w:r>
      <w:r w:rsidRPr="009E1541">
        <w:rPr>
          <w:rStyle w:val="StyleUnderline"/>
          <w:highlight w:val="green"/>
        </w:rPr>
        <w:t>to raise 2022 production</w:t>
      </w:r>
      <w:r w:rsidRPr="0041491A">
        <w:rPr>
          <w:sz w:val="16"/>
        </w:rPr>
        <w:t xml:space="preserve"> from 2021 levels, EIA said.</w:t>
      </w:r>
    </w:p>
    <w:p w14:paraId="1790E620" w14:textId="77777777" w:rsidR="00916122" w:rsidRPr="00B75C9C" w:rsidRDefault="00916122" w:rsidP="00916122">
      <w:pPr>
        <w:pStyle w:val="Heading4"/>
      </w:pPr>
      <w:r w:rsidRPr="00B75C9C">
        <w:t xml:space="preserve">Oil prices </w:t>
      </w:r>
      <w:r w:rsidRPr="00B75C9C">
        <w:rPr>
          <w:u w:val="single"/>
        </w:rPr>
        <w:t>remain low</w:t>
      </w:r>
      <w:r w:rsidRPr="00B75C9C">
        <w:t xml:space="preserve"> in the status quo. But the plan’s </w:t>
      </w:r>
      <w:r w:rsidRPr="00B75C9C">
        <w:rPr>
          <w:u w:val="single"/>
        </w:rPr>
        <w:t>fine</w:t>
      </w:r>
      <w:r w:rsidRPr="00B75C9C">
        <w:t xml:space="preserve"> on fossil fuels and the resulting </w:t>
      </w:r>
      <w:r w:rsidRPr="00B75C9C">
        <w:rPr>
          <w:u w:val="single"/>
        </w:rPr>
        <w:t>green energy</w:t>
      </w:r>
      <w:r w:rsidRPr="00B75C9C">
        <w:t xml:space="preserve"> movement </w:t>
      </w:r>
      <w:r w:rsidRPr="00B75C9C">
        <w:rPr>
          <w:u w:val="single"/>
        </w:rPr>
        <w:t>increases costs</w:t>
      </w:r>
      <w:r w:rsidRPr="00B75C9C">
        <w:t xml:space="preserve"> and </w:t>
      </w:r>
      <w:r w:rsidRPr="00B75C9C">
        <w:rPr>
          <w:u w:val="single"/>
        </w:rPr>
        <w:t>demand</w:t>
      </w:r>
      <w:r w:rsidRPr="00B75C9C">
        <w:t xml:space="preserve"> and dramatically increases oil prices – causing </w:t>
      </w:r>
      <w:r w:rsidRPr="00B75C9C">
        <w:rPr>
          <w:u w:val="single"/>
        </w:rPr>
        <w:t>conflict</w:t>
      </w:r>
      <w:r w:rsidRPr="00B75C9C">
        <w:t xml:space="preserve">. </w:t>
      </w:r>
    </w:p>
    <w:p w14:paraId="2CD923F5" w14:textId="77777777" w:rsidR="00916122" w:rsidRPr="00B75C9C" w:rsidRDefault="00916122" w:rsidP="00916122">
      <w:r w:rsidRPr="00B75C9C">
        <w:rPr>
          <w:rStyle w:val="Style13ptBold"/>
        </w:rPr>
        <w:t>Campanella ‘21</w:t>
      </w:r>
      <w:r w:rsidRPr="00B75C9C">
        <w:t xml:space="preserve"> [Edoardo Campanella; a Future World fellow at IE University’s Center for the Governance of Change in Madrid and the co-author, with Marta Dassù, of </w:t>
      </w:r>
      <w:r w:rsidRPr="00B75C9C">
        <w:rPr>
          <w:i/>
          <w:iCs/>
        </w:rPr>
        <w:t>Anglo Nostalgia: The Politics of Emotion in a Fractured West</w:t>
      </w:r>
      <w:r w:rsidRPr="00B75C9C">
        <w:t>; 3-15-2021; "Is Gas About to Get Much More Expensive?"; Foreign Policy; https://foreignpolicy.com/2021/03/15/oil-prices-rising-supercycle/] KL 3-15-2021</w:t>
      </w:r>
    </w:p>
    <w:p w14:paraId="214528AD" w14:textId="77777777" w:rsidR="00916122" w:rsidRPr="00B75C9C" w:rsidRDefault="00916122" w:rsidP="00916122">
      <w:pPr>
        <w:rPr>
          <w:sz w:val="16"/>
        </w:rPr>
      </w:pPr>
      <w:r w:rsidRPr="00B75C9C">
        <w:rPr>
          <w:sz w:val="16"/>
        </w:rPr>
        <w:t>Oil prices are rising as observers debate whether it’s a blip or the start of a new supercycle.</w:t>
      </w:r>
    </w:p>
    <w:p w14:paraId="753630F0" w14:textId="77777777" w:rsidR="00916122" w:rsidRPr="00B75C9C" w:rsidRDefault="00916122" w:rsidP="00916122">
      <w:pPr>
        <w:rPr>
          <w:sz w:val="16"/>
        </w:rPr>
      </w:pPr>
      <w:r w:rsidRPr="00B75C9C">
        <w:rPr>
          <w:sz w:val="16"/>
        </w:rPr>
        <w:t>Since November 2020, oil prices have risen by 70 percent, hitting $70 per barrel in March. A united OPEC+ (comprising the 13 OPEC members plus 10 other big oil exporters), fast-recovering economies, the snowstorm in Texas, and rising geopolitical tensions in the Middle East—the recent Houthi attack on a Saudi oil exporting facility being just the latest in a series of military provocations—have pushed oil benchmarks high.</w:t>
      </w:r>
    </w:p>
    <w:p w14:paraId="3B005AF4" w14:textId="77777777" w:rsidR="00916122" w:rsidRPr="00B75C9C" w:rsidRDefault="00916122" w:rsidP="00916122">
      <w:pPr>
        <w:rPr>
          <w:sz w:val="16"/>
        </w:rPr>
      </w:pPr>
      <w:r w:rsidRPr="00B75C9C">
        <w:rPr>
          <w:sz w:val="16"/>
        </w:rPr>
        <w:t>The sharp upward hike has reinforced predictions that oil prices will soar when the COVID-19 pandemic fully abates, marking the beginning of an oil supercycle, with prices potentially shooting toward or even above $100 per barrel—a level not reached since 2014. If this happens, oil would be only one of the many commodities that would benefit from unprecedented demand on the back of expansionary fiscal policies adopted by governments around the world.</w:t>
      </w:r>
    </w:p>
    <w:p w14:paraId="17AE0E8C" w14:textId="77777777" w:rsidR="00916122" w:rsidRPr="00B75C9C" w:rsidRDefault="00916122" w:rsidP="00916122">
      <w:pPr>
        <w:rPr>
          <w:sz w:val="16"/>
        </w:rPr>
      </w:pPr>
      <w:r w:rsidRPr="00B75C9C">
        <w:rPr>
          <w:rStyle w:val="Emphasis"/>
        </w:rPr>
        <w:lastRenderedPageBreak/>
        <w:t xml:space="preserve">Commodity </w:t>
      </w:r>
      <w:r w:rsidRPr="00B75C9C">
        <w:rPr>
          <w:rStyle w:val="Emphasis"/>
          <w:highlight w:val="cyan"/>
        </w:rPr>
        <w:t>supercycles</w:t>
      </w:r>
      <w:r w:rsidRPr="00B75C9C">
        <w:rPr>
          <w:rStyle w:val="StyleUnderline"/>
        </w:rPr>
        <w:t xml:space="preserve"> are</w:t>
      </w:r>
      <w:r w:rsidRPr="00B75C9C">
        <w:rPr>
          <w:sz w:val="16"/>
        </w:rPr>
        <w:t xml:space="preserve"> extended </w:t>
      </w:r>
      <w:r w:rsidRPr="00B75C9C">
        <w:rPr>
          <w:rStyle w:val="StyleUnderline"/>
          <w:highlight w:val="cyan"/>
        </w:rPr>
        <w:t>periods</w:t>
      </w:r>
      <w:r w:rsidRPr="00B75C9C">
        <w:rPr>
          <w:rStyle w:val="StyleUnderline"/>
        </w:rPr>
        <w:t xml:space="preserve"> during </w:t>
      </w:r>
      <w:r w:rsidRPr="00B75C9C">
        <w:rPr>
          <w:rStyle w:val="StyleUnderline"/>
          <w:highlight w:val="cyan"/>
        </w:rPr>
        <w:t>which</w:t>
      </w:r>
      <w:r w:rsidRPr="00B75C9C">
        <w:rPr>
          <w:rStyle w:val="StyleUnderline"/>
        </w:rPr>
        <w:t xml:space="preserve"> commodity </w:t>
      </w:r>
      <w:r w:rsidRPr="00B75C9C">
        <w:rPr>
          <w:rStyle w:val="StyleUnderline"/>
          <w:highlight w:val="cyan"/>
        </w:rPr>
        <w:t>prices are</w:t>
      </w:r>
      <w:r w:rsidRPr="00B75C9C">
        <w:rPr>
          <w:rStyle w:val="StyleUnderline"/>
        </w:rPr>
        <w:t xml:space="preserve"> </w:t>
      </w:r>
      <w:r w:rsidRPr="00B75C9C">
        <w:rPr>
          <w:rStyle w:val="Emphasis"/>
        </w:rPr>
        <w:t xml:space="preserve">well </w:t>
      </w:r>
      <w:r w:rsidRPr="00B75C9C">
        <w:rPr>
          <w:rStyle w:val="Emphasis"/>
          <w:highlight w:val="cyan"/>
        </w:rPr>
        <w:t>above</w:t>
      </w:r>
      <w:r w:rsidRPr="00B75C9C">
        <w:rPr>
          <w:sz w:val="16"/>
        </w:rPr>
        <w:t xml:space="preserve"> or below </w:t>
      </w:r>
      <w:r w:rsidRPr="00B75C9C">
        <w:rPr>
          <w:rStyle w:val="StyleUnderline"/>
        </w:rPr>
        <w:t xml:space="preserve">their long-run </w:t>
      </w:r>
      <w:r w:rsidRPr="00B75C9C">
        <w:rPr>
          <w:rStyle w:val="StyleUnderline"/>
          <w:highlight w:val="cyan"/>
        </w:rPr>
        <w:t>trend</w:t>
      </w:r>
      <w:r w:rsidRPr="00B75C9C">
        <w:rPr>
          <w:sz w:val="16"/>
        </w:rPr>
        <w:t>. They usually last much longer than business cycles, the typical up-and-down fluctuations of the economy. For a supercycle, it might take a couple of decades to get from one trough to the next.</w:t>
      </w:r>
    </w:p>
    <w:p w14:paraId="0B70C46A" w14:textId="77777777" w:rsidR="00916122" w:rsidRPr="00B75C9C" w:rsidRDefault="00916122" w:rsidP="00916122">
      <w:pPr>
        <w:rPr>
          <w:sz w:val="16"/>
        </w:rPr>
      </w:pPr>
      <w:r w:rsidRPr="00B75C9C">
        <w:rPr>
          <w:rStyle w:val="StyleUnderline"/>
        </w:rPr>
        <w:t xml:space="preserve">When it comes to oil, it is possible to identify </w:t>
      </w:r>
      <w:r w:rsidRPr="00B75C9C">
        <w:rPr>
          <w:rStyle w:val="Emphasis"/>
        </w:rPr>
        <w:t xml:space="preserve">five </w:t>
      </w:r>
      <w:r w:rsidRPr="00B75C9C">
        <w:rPr>
          <w:rStyle w:val="Emphasis"/>
          <w:highlight w:val="cyan"/>
        </w:rPr>
        <w:t>supercycles</w:t>
      </w:r>
      <w:r w:rsidRPr="00B75C9C">
        <w:rPr>
          <w:sz w:val="16"/>
        </w:rPr>
        <w:t xml:space="preserve"> since the beginning of the 20th century. Each has its own features, with the length of the upswing and downswing phases varying considerably from cycle to cycle.</w:t>
      </w:r>
    </w:p>
    <w:p w14:paraId="002BC8CA" w14:textId="77777777" w:rsidR="00916122" w:rsidRPr="00B75C9C" w:rsidRDefault="00916122" w:rsidP="00916122">
      <w:pPr>
        <w:rPr>
          <w:sz w:val="16"/>
        </w:rPr>
      </w:pPr>
      <w:r w:rsidRPr="00B75C9C">
        <w:rPr>
          <w:rStyle w:val="StyleUnderline"/>
        </w:rPr>
        <w:t xml:space="preserve">The first three </w:t>
      </w:r>
      <w:r w:rsidRPr="00B75C9C">
        <w:rPr>
          <w:rStyle w:val="Emphasis"/>
          <w:highlight w:val="cyan"/>
        </w:rPr>
        <w:t>coincided</w:t>
      </w:r>
      <w:r w:rsidRPr="00B75C9C">
        <w:rPr>
          <w:rStyle w:val="StyleUnderline"/>
          <w:highlight w:val="cyan"/>
        </w:rPr>
        <w:t xml:space="preserve"> with</w:t>
      </w:r>
      <w:r w:rsidRPr="00B75C9C">
        <w:rPr>
          <w:rStyle w:val="StyleUnderline"/>
        </w:rPr>
        <w:t xml:space="preserve"> the </w:t>
      </w:r>
      <w:r w:rsidRPr="00B75C9C">
        <w:rPr>
          <w:rStyle w:val="Emphasis"/>
          <w:highlight w:val="cyan"/>
        </w:rPr>
        <w:t>military buildups</w:t>
      </w:r>
      <w:r w:rsidRPr="00B75C9C">
        <w:rPr>
          <w:rStyle w:val="StyleUnderline"/>
          <w:highlight w:val="cyan"/>
        </w:rPr>
        <w:t xml:space="preserve"> in</w:t>
      </w:r>
      <w:r w:rsidRPr="00B75C9C">
        <w:rPr>
          <w:rStyle w:val="StyleUnderline"/>
        </w:rPr>
        <w:t xml:space="preserve"> the </w:t>
      </w:r>
      <w:r w:rsidRPr="00B75C9C">
        <w:rPr>
          <w:rStyle w:val="Emphasis"/>
        </w:rPr>
        <w:t xml:space="preserve">two </w:t>
      </w:r>
      <w:r w:rsidRPr="00B75C9C">
        <w:rPr>
          <w:rStyle w:val="Emphasis"/>
          <w:highlight w:val="cyan"/>
        </w:rPr>
        <w:t>world wars</w:t>
      </w:r>
      <w:r w:rsidRPr="00B75C9C">
        <w:rPr>
          <w:sz w:val="16"/>
        </w:rPr>
        <w:t xml:space="preserve"> and with the reindustrialization of Europe and Japan in the late 1950s and early 1960s. The first true supercycle started in the ’70s, peaked in the early ’80s, and expired in the mid-1990s. That one was triggered by OPEC’s oil embargo. The latest supercycle, by contrast, started in the mid-’90s and gathered momentum with China’s meteoric rise. What is unclear at the present stage is whether this cycle has ended and a new one is starting or whether the latest price surge is just a blip in an otherwise ongoing downward trajectory.</w:t>
      </w:r>
    </w:p>
    <w:p w14:paraId="2AC29C4A" w14:textId="77777777" w:rsidR="00916122" w:rsidRPr="00B75C9C" w:rsidRDefault="00916122" w:rsidP="00916122">
      <w:pPr>
        <w:rPr>
          <w:sz w:val="16"/>
        </w:rPr>
      </w:pPr>
      <w:r w:rsidRPr="00B75C9C">
        <w:rPr>
          <w:sz w:val="16"/>
        </w:rPr>
        <w:t>With the exception of the OPEC-driven cycle, all past supercycles were driven by fast-growing demand. The dynamic is simple. Periods of rapid industrialization and economic development boost oil demand, pushing oil prices beyond their long-run equilibrium until new and adequate production capacity is built to meet the increased needs of the market. That new capacity comes after a delay; given the high start-up costs for new investment (particularly for traditional producers) and the long life of physical capital, firms need to be sure about the structural nature of the demand increase before they make any moves. But this delay compounds the rise in prices.</w:t>
      </w:r>
    </w:p>
    <w:p w14:paraId="06F2917D" w14:textId="77777777" w:rsidR="00916122" w:rsidRPr="00B75C9C" w:rsidRDefault="00916122" w:rsidP="00916122">
      <w:pPr>
        <w:rPr>
          <w:sz w:val="16"/>
        </w:rPr>
      </w:pPr>
      <w:r w:rsidRPr="00B75C9C">
        <w:rPr>
          <w:sz w:val="16"/>
        </w:rPr>
        <w:t>Proponents of the idea that a new oil supercycle is starting emphasize a number of forces, primarily from the demand side, that point to widening market imbalances. These include the post-pandemic economic recovery, highly accommodative fiscal policies, and more aggressive environmental policies around the world. The plans to contain the economic fallout of the pandemic are expected to keep stimulating demand during the recovery across the major economies. In particular, U.S. President Joe Biden’s $1.9 trillion rescue package targets primarily middle- and lower-income households that have a higher propensity to consume. It could, in turn, boost consumption.</w:t>
      </w:r>
    </w:p>
    <w:p w14:paraId="22C418AB" w14:textId="77777777" w:rsidR="00916122" w:rsidRPr="00B75C9C" w:rsidRDefault="00916122" w:rsidP="00916122">
      <w:pPr>
        <w:rPr>
          <w:sz w:val="16"/>
        </w:rPr>
      </w:pPr>
      <w:r w:rsidRPr="00B75C9C">
        <w:rPr>
          <w:sz w:val="16"/>
        </w:rPr>
        <w:t xml:space="preserve">Meanwhile, the green transition is gathering momentum around the world. The Green New Deal touted by Biden during his electoral campaign envisions investing $1.7 trillion (of an estimated $5.3 trillion through 2030) in projects aimed at greening the U.S. economy. An additional $3 trillion will come from the private sector. At least </w:t>
      </w:r>
      <w:r w:rsidRPr="00B75C9C">
        <w:rPr>
          <w:rStyle w:val="StyleUnderline"/>
          <w:highlight w:val="cyan"/>
        </w:rPr>
        <w:t xml:space="preserve">in the </w:t>
      </w:r>
      <w:r w:rsidRPr="00B75C9C">
        <w:rPr>
          <w:rStyle w:val="Emphasis"/>
          <w:highlight w:val="cyan"/>
        </w:rPr>
        <w:t>short term</w:t>
      </w:r>
      <w:r w:rsidRPr="00B75C9C">
        <w:rPr>
          <w:rStyle w:val="StyleUnderline"/>
        </w:rPr>
        <w:t xml:space="preserve">, </w:t>
      </w:r>
      <w:r w:rsidRPr="00B75C9C">
        <w:rPr>
          <w:sz w:val="16"/>
        </w:rPr>
        <w:t xml:space="preserve">though, this </w:t>
      </w:r>
      <w:r w:rsidRPr="00B75C9C">
        <w:rPr>
          <w:rStyle w:val="StyleUnderline"/>
          <w:highlight w:val="cyan"/>
        </w:rPr>
        <w:t xml:space="preserve">fight against </w:t>
      </w:r>
      <w:r w:rsidRPr="00B75C9C">
        <w:rPr>
          <w:rStyle w:val="Emphasis"/>
          <w:highlight w:val="cyan"/>
        </w:rPr>
        <w:t>climate change</w:t>
      </w:r>
      <w:r w:rsidRPr="00B75C9C">
        <w:rPr>
          <w:rStyle w:val="StyleUnderline"/>
        </w:rPr>
        <w:t xml:space="preserve"> will </w:t>
      </w:r>
      <w:r w:rsidRPr="00B75C9C">
        <w:rPr>
          <w:rStyle w:val="StyleUnderline"/>
          <w:highlight w:val="cyan"/>
        </w:rPr>
        <w:t xml:space="preserve">boost </w:t>
      </w:r>
      <w:r w:rsidRPr="00B75C9C">
        <w:rPr>
          <w:rStyle w:val="Emphasis"/>
          <w:highlight w:val="cyan"/>
        </w:rPr>
        <w:t>demand</w:t>
      </w:r>
      <w:r w:rsidRPr="00B75C9C">
        <w:rPr>
          <w:rStyle w:val="StyleUnderline"/>
          <w:highlight w:val="cyan"/>
        </w:rPr>
        <w:t xml:space="preserve"> for</w:t>
      </w:r>
      <w:r w:rsidRPr="00B75C9C">
        <w:rPr>
          <w:rStyle w:val="StyleUnderline"/>
        </w:rPr>
        <w:t xml:space="preserve"> the commodities (</w:t>
      </w:r>
      <w:r w:rsidRPr="00B75C9C">
        <w:rPr>
          <w:rStyle w:val="Emphasis"/>
          <w:highlight w:val="cyan"/>
        </w:rPr>
        <w:t>oil</w:t>
      </w:r>
      <w:r w:rsidRPr="00B75C9C">
        <w:rPr>
          <w:rStyle w:val="StyleUnderline"/>
        </w:rPr>
        <w:t xml:space="preserve"> included) needed to build renewable energy </w:t>
      </w:r>
      <w:r w:rsidRPr="00B75C9C">
        <w:rPr>
          <w:rStyle w:val="Emphasis"/>
        </w:rPr>
        <w:t>infrastructure</w:t>
      </w:r>
      <w:r w:rsidRPr="00B75C9C">
        <w:rPr>
          <w:rStyle w:val="StyleUnderline"/>
        </w:rPr>
        <w:t xml:space="preserve">, </w:t>
      </w:r>
      <w:r w:rsidRPr="00B75C9C">
        <w:rPr>
          <w:rStyle w:val="Emphasis"/>
        </w:rPr>
        <w:t>batteries</w:t>
      </w:r>
      <w:r w:rsidRPr="00B75C9C">
        <w:rPr>
          <w:rStyle w:val="StyleUnderline"/>
        </w:rPr>
        <w:t xml:space="preserve">, and electric </w:t>
      </w:r>
      <w:r w:rsidRPr="00B75C9C">
        <w:rPr>
          <w:rStyle w:val="Emphasis"/>
        </w:rPr>
        <w:t>vehicles</w:t>
      </w:r>
      <w:r w:rsidRPr="00B75C9C">
        <w:rPr>
          <w:sz w:val="16"/>
        </w:rPr>
        <w:t>. Not only does the United States need to renew its aging infrastructure, but it needs to do it in a way that takes into account, for example, an ever increasing number of electric vehicles. Other countries are no different.</w:t>
      </w:r>
    </w:p>
    <w:p w14:paraId="57F30AB2" w14:textId="77777777" w:rsidR="00916122" w:rsidRPr="00B75C9C" w:rsidRDefault="00916122" w:rsidP="00916122">
      <w:pPr>
        <w:rPr>
          <w:sz w:val="16"/>
        </w:rPr>
      </w:pPr>
      <w:r w:rsidRPr="00B75C9C">
        <w:rPr>
          <w:sz w:val="16"/>
        </w:rPr>
        <w:t xml:space="preserve">Following the logic of the supercycle theory, it will take time for commodity producers to catch up with rising demand, </w:t>
      </w:r>
      <w:r w:rsidRPr="00B75C9C">
        <w:rPr>
          <w:rStyle w:val="StyleUnderline"/>
          <w:highlight w:val="cyan"/>
        </w:rPr>
        <w:t xml:space="preserve">pushing oil prices </w:t>
      </w:r>
      <w:r w:rsidRPr="00B75C9C">
        <w:rPr>
          <w:rStyle w:val="Emphasis"/>
          <w:highlight w:val="cyan"/>
        </w:rPr>
        <w:t>higher</w:t>
      </w:r>
      <w:r w:rsidRPr="00B75C9C">
        <w:rPr>
          <w:sz w:val="16"/>
        </w:rPr>
        <w:t xml:space="preserve">. Most oil projects, including those taking advantage of unconventional sources such as Canada’s oil sands, take three to six years after a firm’s investment decision before they are up and running. Only shale oil projects in the United States can take less than one year to develop, but the life of such wells is rather limited (around 12-18 months). And the industry has suffered from years of </w:t>
      </w:r>
      <w:r w:rsidRPr="00B75C9C">
        <w:rPr>
          <w:rStyle w:val="Emphasis"/>
          <w:highlight w:val="cyan"/>
        </w:rPr>
        <w:t>underinvestment</w:t>
      </w:r>
      <w:r w:rsidRPr="00B75C9C">
        <w:rPr>
          <w:sz w:val="16"/>
        </w:rPr>
        <w:t xml:space="preserve"> that was further compounded by COVID-19. Last year, around 30 percent of planned investment projects worldwide were canceled or radically scaled back.</w:t>
      </w:r>
    </w:p>
    <w:p w14:paraId="21EE3FCF" w14:textId="77777777" w:rsidR="00916122" w:rsidRPr="00B75C9C" w:rsidRDefault="00916122" w:rsidP="00916122">
      <w:pPr>
        <w:rPr>
          <w:sz w:val="16"/>
        </w:rPr>
      </w:pPr>
      <w:r w:rsidRPr="00B75C9C">
        <w:rPr>
          <w:sz w:val="16"/>
        </w:rPr>
        <w:t xml:space="preserve">All this seems to </w:t>
      </w:r>
      <w:r w:rsidRPr="00B75C9C">
        <w:rPr>
          <w:rStyle w:val="StyleUnderline"/>
          <w:highlight w:val="cyan"/>
        </w:rPr>
        <w:t>point</w:t>
      </w:r>
      <w:r w:rsidRPr="00B75C9C">
        <w:rPr>
          <w:sz w:val="16"/>
        </w:rPr>
        <w:t xml:space="preserve">, again, </w:t>
      </w:r>
      <w:r w:rsidRPr="00B75C9C">
        <w:rPr>
          <w:rStyle w:val="StyleUnderline"/>
          <w:highlight w:val="cyan"/>
        </w:rPr>
        <w:t>to</w:t>
      </w:r>
      <w:r w:rsidRPr="00B75C9C">
        <w:rPr>
          <w:sz w:val="16"/>
        </w:rPr>
        <w:t xml:space="preserve"> the dawn of a new supercycle with </w:t>
      </w:r>
      <w:r w:rsidRPr="00B75C9C">
        <w:rPr>
          <w:rStyle w:val="StyleUnderline"/>
        </w:rPr>
        <w:t xml:space="preserve">higher and </w:t>
      </w:r>
      <w:r w:rsidRPr="00B75C9C">
        <w:rPr>
          <w:rStyle w:val="Emphasis"/>
          <w:highlight w:val="cyan"/>
        </w:rPr>
        <w:t>higher prices</w:t>
      </w:r>
      <w:r w:rsidRPr="00B75C9C">
        <w:rPr>
          <w:sz w:val="16"/>
        </w:rPr>
        <w:t xml:space="preserve"> in the years to come.</w:t>
      </w:r>
    </w:p>
    <w:p w14:paraId="4C12A650" w14:textId="77777777" w:rsidR="00916122" w:rsidRPr="00B75C9C" w:rsidRDefault="00916122" w:rsidP="00916122">
      <w:pPr>
        <w:rPr>
          <w:rStyle w:val="StyleUnderline"/>
        </w:rPr>
      </w:pPr>
      <w:r w:rsidRPr="00B75C9C">
        <w:rPr>
          <w:rStyle w:val="StyleUnderline"/>
        </w:rPr>
        <w:t xml:space="preserve">There is certainly </w:t>
      </w:r>
      <w:r w:rsidRPr="00B75C9C">
        <w:rPr>
          <w:rStyle w:val="Emphasis"/>
        </w:rPr>
        <w:t>some truth</w:t>
      </w:r>
      <w:r w:rsidRPr="00B75C9C">
        <w:rPr>
          <w:rStyle w:val="StyleUnderline"/>
        </w:rPr>
        <w:t xml:space="preserve"> in the supercycle scenario</w:t>
      </w:r>
      <w:r w:rsidRPr="00B75C9C">
        <w:rPr>
          <w:sz w:val="16"/>
        </w:rPr>
        <w:t xml:space="preserve">, particularly when it comes to the ability of the green transition to disrupt economies (for good) even as they boost demand and investment in the short term. </w:t>
      </w:r>
      <w:r w:rsidRPr="00B75C9C">
        <w:rPr>
          <w:rStyle w:val="StyleUnderline"/>
        </w:rPr>
        <w:t xml:space="preserve">However, there are </w:t>
      </w:r>
      <w:r w:rsidRPr="00B75C9C">
        <w:rPr>
          <w:rStyle w:val="Emphasis"/>
        </w:rPr>
        <w:t>a number of factors</w:t>
      </w:r>
      <w:r w:rsidRPr="00B75C9C">
        <w:rPr>
          <w:rStyle w:val="StyleUnderline"/>
        </w:rPr>
        <w:t xml:space="preserve"> that </w:t>
      </w:r>
      <w:r w:rsidRPr="00B75C9C">
        <w:rPr>
          <w:rStyle w:val="Emphasis"/>
        </w:rPr>
        <w:t>undermine</w:t>
      </w:r>
      <w:r w:rsidRPr="00B75C9C">
        <w:rPr>
          <w:rStyle w:val="StyleUnderline"/>
        </w:rPr>
        <w:t xml:space="preserve"> the case.</w:t>
      </w:r>
    </w:p>
    <w:p w14:paraId="02833B29" w14:textId="77777777" w:rsidR="00916122" w:rsidRPr="00B75C9C" w:rsidRDefault="00916122" w:rsidP="00916122">
      <w:pPr>
        <w:rPr>
          <w:rStyle w:val="StyleUnderline"/>
        </w:rPr>
      </w:pPr>
      <w:r w:rsidRPr="00B75C9C">
        <w:rPr>
          <w:sz w:val="16"/>
        </w:rPr>
        <w:t xml:space="preserve">First, </w:t>
      </w:r>
      <w:r w:rsidRPr="00B75C9C">
        <w:rPr>
          <w:rStyle w:val="StyleUnderline"/>
          <w:highlight w:val="cyan"/>
        </w:rPr>
        <w:t>proponents of the supercycle</w:t>
      </w:r>
      <w:r w:rsidRPr="00B75C9C">
        <w:rPr>
          <w:rStyle w:val="StyleUnderline"/>
        </w:rPr>
        <w:t xml:space="preserve"> scenario </w:t>
      </w:r>
      <w:r w:rsidRPr="00B75C9C">
        <w:rPr>
          <w:rStyle w:val="StyleUnderline"/>
          <w:highlight w:val="cyan"/>
        </w:rPr>
        <w:t>are</w:t>
      </w:r>
      <w:r w:rsidRPr="00B75C9C">
        <w:rPr>
          <w:rStyle w:val="StyleUnderline"/>
        </w:rPr>
        <w:t xml:space="preserve"> probably </w:t>
      </w:r>
      <w:r w:rsidRPr="00B75C9C">
        <w:rPr>
          <w:rStyle w:val="Emphasis"/>
        </w:rPr>
        <w:t xml:space="preserve">too </w:t>
      </w:r>
      <w:r w:rsidRPr="00B75C9C">
        <w:rPr>
          <w:rStyle w:val="Emphasis"/>
          <w:highlight w:val="cyan"/>
        </w:rPr>
        <w:t>bullish</w:t>
      </w:r>
      <w:r w:rsidRPr="00B75C9C">
        <w:rPr>
          <w:sz w:val="16"/>
          <w:highlight w:val="cyan"/>
        </w:rPr>
        <w:t xml:space="preserve"> </w:t>
      </w:r>
      <w:r w:rsidRPr="00B75C9C">
        <w:rPr>
          <w:rStyle w:val="StyleUnderline"/>
          <w:highlight w:val="cyan"/>
        </w:rPr>
        <w:t>about</w:t>
      </w:r>
      <w:r w:rsidRPr="00B75C9C">
        <w:rPr>
          <w:rStyle w:val="StyleUnderline"/>
        </w:rPr>
        <w:t xml:space="preserve"> the demand implications of </w:t>
      </w:r>
      <w:r w:rsidRPr="00B75C9C">
        <w:rPr>
          <w:rStyle w:val="StyleUnderline"/>
          <w:highlight w:val="cyan"/>
        </w:rPr>
        <w:t xml:space="preserve">Biden’s </w:t>
      </w:r>
      <w:r w:rsidRPr="00B75C9C">
        <w:rPr>
          <w:rStyle w:val="Emphasis"/>
          <w:highlight w:val="cyan"/>
        </w:rPr>
        <w:t>fiscal plan</w:t>
      </w:r>
      <w:r w:rsidRPr="00B75C9C">
        <w:rPr>
          <w:sz w:val="16"/>
        </w:rPr>
        <w:t xml:space="preserve">, </w:t>
      </w:r>
      <w:r w:rsidRPr="00B75C9C">
        <w:rPr>
          <w:rStyle w:val="StyleUnderline"/>
        </w:rPr>
        <w:t xml:space="preserve">given that is more a </w:t>
      </w:r>
      <w:r w:rsidRPr="00B75C9C">
        <w:rPr>
          <w:rStyle w:val="Emphasis"/>
        </w:rPr>
        <w:t>relief package</w:t>
      </w:r>
      <w:r w:rsidRPr="00B75C9C">
        <w:rPr>
          <w:rStyle w:val="StyleUnderline"/>
        </w:rPr>
        <w:t xml:space="preserve"> than a </w:t>
      </w:r>
      <w:r w:rsidRPr="00B75C9C">
        <w:rPr>
          <w:rStyle w:val="Emphasis"/>
        </w:rPr>
        <w:t>stimulus plan</w:t>
      </w:r>
      <w:r w:rsidRPr="00B75C9C">
        <w:rPr>
          <w:rStyle w:val="StyleUnderline"/>
        </w:rPr>
        <w:t>.</w:t>
      </w:r>
    </w:p>
    <w:p w14:paraId="7F813D2D" w14:textId="77777777" w:rsidR="00916122" w:rsidRPr="00B75C9C" w:rsidRDefault="00916122" w:rsidP="00916122">
      <w:pPr>
        <w:rPr>
          <w:rStyle w:val="StyleUnderline"/>
        </w:rPr>
      </w:pPr>
      <w:r w:rsidRPr="00B75C9C">
        <w:rPr>
          <w:sz w:val="16"/>
        </w:rPr>
        <w:t xml:space="preserve">Its goal is to shore up the livelihoods of those hurt by the shutdowns and to fill the output gap generated by the pandemic, as well as to provide resources to deal with the pandemic itself. </w:t>
      </w:r>
      <w:r w:rsidRPr="00B75C9C">
        <w:rPr>
          <w:rStyle w:val="StyleUnderline"/>
          <w:highlight w:val="cyan"/>
        </w:rPr>
        <w:t xml:space="preserve">From an </w:t>
      </w:r>
      <w:r w:rsidRPr="00B75C9C">
        <w:rPr>
          <w:rStyle w:val="Emphasis"/>
          <w:highlight w:val="cyan"/>
        </w:rPr>
        <w:t>oil perspective</w:t>
      </w:r>
      <w:r w:rsidRPr="00B75C9C">
        <w:rPr>
          <w:rStyle w:val="StyleUnderline"/>
        </w:rPr>
        <w:t xml:space="preserve">, this means that </w:t>
      </w:r>
      <w:r w:rsidRPr="00B75C9C">
        <w:rPr>
          <w:rStyle w:val="StyleUnderline"/>
          <w:highlight w:val="cyan"/>
        </w:rPr>
        <w:t>these measures</w:t>
      </w:r>
      <w:r w:rsidRPr="00B75C9C">
        <w:rPr>
          <w:rStyle w:val="StyleUnderline"/>
        </w:rPr>
        <w:t xml:space="preserve"> should, </w:t>
      </w:r>
      <w:r w:rsidRPr="00B75C9C">
        <w:rPr>
          <w:rStyle w:val="StyleUnderline"/>
          <w:highlight w:val="cyan"/>
        </w:rPr>
        <w:t>at most, bring demand back to</w:t>
      </w:r>
      <w:r w:rsidRPr="00B75C9C">
        <w:rPr>
          <w:rStyle w:val="StyleUnderline"/>
        </w:rPr>
        <w:t xml:space="preserve"> roughly its </w:t>
      </w:r>
      <w:r w:rsidRPr="00B75C9C">
        <w:rPr>
          <w:rStyle w:val="Emphasis"/>
          <w:highlight w:val="cyan"/>
        </w:rPr>
        <w:t>pre-crisis levels</w:t>
      </w:r>
      <w:r w:rsidRPr="00B75C9C">
        <w:rPr>
          <w:rStyle w:val="StyleUnderline"/>
        </w:rPr>
        <w:t>.</w:t>
      </w:r>
    </w:p>
    <w:p w14:paraId="1C14EAC7" w14:textId="77777777" w:rsidR="00916122" w:rsidRPr="00B75C9C" w:rsidRDefault="00916122" w:rsidP="00916122">
      <w:pPr>
        <w:rPr>
          <w:sz w:val="16"/>
        </w:rPr>
      </w:pPr>
      <w:r w:rsidRPr="00B75C9C">
        <w:rPr>
          <w:sz w:val="16"/>
        </w:rPr>
        <w:t>Second, rising public debt due to anti-pandemic fiscal measures might reduce the scope for governments to adopt ambitious green development projects. The more the Biden administration spends now, the higher the financial and political constraints to spend for green investments in the future. European national governments might face similar constraints.</w:t>
      </w:r>
    </w:p>
    <w:p w14:paraId="697F8F69" w14:textId="77777777" w:rsidR="00916122" w:rsidRPr="00B75C9C" w:rsidRDefault="00916122" w:rsidP="00916122">
      <w:pPr>
        <w:rPr>
          <w:rStyle w:val="StyleUnderline"/>
        </w:rPr>
      </w:pPr>
      <w:r w:rsidRPr="00B75C9C">
        <w:rPr>
          <w:sz w:val="16"/>
        </w:rPr>
        <w:lastRenderedPageBreak/>
        <w:t xml:space="preserve">Third, </w:t>
      </w:r>
      <w:r w:rsidRPr="00B75C9C">
        <w:rPr>
          <w:rStyle w:val="StyleUnderline"/>
        </w:rPr>
        <w:t xml:space="preserve">the emergence of </w:t>
      </w:r>
      <w:r w:rsidRPr="00B75C9C">
        <w:rPr>
          <w:rStyle w:val="Emphasis"/>
        </w:rPr>
        <w:t>virus variants</w:t>
      </w:r>
      <w:r w:rsidRPr="00B75C9C">
        <w:rPr>
          <w:rStyle w:val="StyleUnderline"/>
        </w:rPr>
        <w:t xml:space="preserve"> and </w:t>
      </w:r>
      <w:r w:rsidRPr="00B75C9C">
        <w:rPr>
          <w:rStyle w:val="Emphasis"/>
        </w:rPr>
        <w:t>diverging vaccination paths</w:t>
      </w:r>
      <w:r w:rsidRPr="00B75C9C">
        <w:rPr>
          <w:rStyle w:val="StyleUnderline"/>
        </w:rPr>
        <w:t xml:space="preserve"> around the world might create a </w:t>
      </w:r>
      <w:r w:rsidRPr="00B75C9C">
        <w:rPr>
          <w:rStyle w:val="Emphasis"/>
        </w:rPr>
        <w:t>decoupling</w:t>
      </w:r>
      <w:r w:rsidRPr="00B75C9C">
        <w:rPr>
          <w:rStyle w:val="StyleUnderline"/>
        </w:rPr>
        <w:t xml:space="preserve"> between different regions</w:t>
      </w:r>
      <w:r w:rsidRPr="00B75C9C">
        <w:rPr>
          <w:sz w:val="16"/>
        </w:rPr>
        <w:t xml:space="preserve">. In particular, </w:t>
      </w:r>
      <w:r w:rsidRPr="00B75C9C">
        <w:rPr>
          <w:rStyle w:val="Emphasis"/>
          <w:highlight w:val="cyan"/>
        </w:rPr>
        <w:t>oil-thirsty emerging economies</w:t>
      </w:r>
      <w:r w:rsidRPr="00B75C9C">
        <w:rPr>
          <w:rStyle w:val="StyleUnderline"/>
          <w:highlight w:val="cyan"/>
        </w:rPr>
        <w:t xml:space="preserve"> are </w:t>
      </w:r>
      <w:r w:rsidRPr="00B75C9C">
        <w:rPr>
          <w:rStyle w:val="Emphasis"/>
          <w:highlight w:val="cyan"/>
        </w:rPr>
        <w:t>behind</w:t>
      </w:r>
      <w:r w:rsidRPr="00B75C9C">
        <w:rPr>
          <w:rStyle w:val="StyleUnderline"/>
          <w:highlight w:val="cyan"/>
        </w:rPr>
        <w:t xml:space="preserve"> in terms of</w:t>
      </w:r>
      <w:r w:rsidRPr="00B75C9C">
        <w:rPr>
          <w:rStyle w:val="StyleUnderline"/>
        </w:rPr>
        <w:t xml:space="preserve"> their </w:t>
      </w:r>
      <w:r w:rsidRPr="00B75C9C">
        <w:rPr>
          <w:rStyle w:val="StyleUnderline"/>
          <w:highlight w:val="cyan"/>
        </w:rPr>
        <w:t>vaccination</w:t>
      </w:r>
      <w:r w:rsidRPr="00B75C9C">
        <w:rPr>
          <w:rStyle w:val="StyleUnderline"/>
        </w:rPr>
        <w:t xml:space="preserve"> campaigns</w:t>
      </w:r>
      <w:r w:rsidRPr="00B75C9C">
        <w:rPr>
          <w:sz w:val="16"/>
        </w:rPr>
        <w:t>—not just in terms of administered vaccines but also of procured doses—</w:t>
      </w:r>
      <w:r w:rsidRPr="00B75C9C">
        <w:rPr>
          <w:rStyle w:val="StyleUnderline"/>
        </w:rPr>
        <w:t xml:space="preserve">and </w:t>
      </w:r>
      <w:r w:rsidRPr="00B75C9C">
        <w:rPr>
          <w:rStyle w:val="StyleUnderline"/>
          <w:highlight w:val="cyan"/>
        </w:rPr>
        <w:t>this</w:t>
      </w:r>
      <w:r w:rsidRPr="00B75C9C">
        <w:rPr>
          <w:rStyle w:val="StyleUnderline"/>
        </w:rPr>
        <w:t xml:space="preserve"> might </w:t>
      </w:r>
      <w:r w:rsidRPr="00B75C9C">
        <w:rPr>
          <w:rStyle w:val="Emphasis"/>
          <w:highlight w:val="cyan"/>
        </w:rPr>
        <w:t>weigh on demand</w:t>
      </w:r>
      <w:r w:rsidRPr="00B75C9C">
        <w:rPr>
          <w:rStyle w:val="StyleUnderline"/>
        </w:rPr>
        <w:t xml:space="preserve"> going forward if it takes </w:t>
      </w:r>
      <w:r w:rsidRPr="00B75C9C">
        <w:rPr>
          <w:rStyle w:val="Emphasis"/>
        </w:rPr>
        <w:t>long</w:t>
      </w:r>
      <w:r w:rsidRPr="00B75C9C">
        <w:rPr>
          <w:rStyle w:val="StyleUnderline"/>
        </w:rPr>
        <w:t xml:space="preserve"> for them to </w:t>
      </w:r>
      <w:r w:rsidRPr="00B75C9C">
        <w:rPr>
          <w:rStyle w:val="Emphasis"/>
        </w:rPr>
        <w:t>normalize economic activity</w:t>
      </w:r>
      <w:r w:rsidRPr="00B75C9C">
        <w:rPr>
          <w:rStyle w:val="StyleUnderline"/>
        </w:rPr>
        <w:t xml:space="preserve"> and social life.</w:t>
      </w:r>
    </w:p>
    <w:p w14:paraId="5DAD950C" w14:textId="77777777" w:rsidR="00916122" w:rsidRPr="00B75C9C" w:rsidRDefault="00916122" w:rsidP="00916122">
      <w:pPr>
        <w:rPr>
          <w:rStyle w:val="StyleUnderline"/>
        </w:rPr>
      </w:pPr>
      <w:r w:rsidRPr="00B75C9C">
        <w:rPr>
          <w:rStyle w:val="StyleUnderline"/>
        </w:rPr>
        <w:t xml:space="preserve">Supercycle predictions also overlook </w:t>
      </w:r>
      <w:r w:rsidRPr="00B75C9C">
        <w:rPr>
          <w:rStyle w:val="StyleUnderline"/>
          <w:highlight w:val="cyan"/>
        </w:rPr>
        <w:t xml:space="preserve">the </w:t>
      </w:r>
      <w:r w:rsidRPr="00B75C9C">
        <w:rPr>
          <w:rStyle w:val="Emphasis"/>
          <w:highlight w:val="cyan"/>
        </w:rPr>
        <w:t>structural impact</w:t>
      </w:r>
      <w:r w:rsidRPr="00B75C9C">
        <w:rPr>
          <w:rStyle w:val="StyleUnderline"/>
          <w:highlight w:val="cyan"/>
        </w:rPr>
        <w:t xml:space="preserve"> of the pandemic</w:t>
      </w:r>
      <w:r w:rsidRPr="00B75C9C">
        <w:rPr>
          <w:rStyle w:val="StyleUnderline"/>
        </w:rPr>
        <w:t xml:space="preserve"> on oil demand</w:t>
      </w:r>
      <w:r w:rsidRPr="00B75C9C">
        <w:rPr>
          <w:sz w:val="16"/>
        </w:rPr>
        <w:t xml:space="preserve">. Although tourist activity is likely to rebound and return to pre-crisis levels over the next few years, </w:t>
      </w:r>
      <w:r w:rsidRPr="00B75C9C">
        <w:rPr>
          <w:rStyle w:val="StyleUnderline"/>
          <w:highlight w:val="cyan"/>
        </w:rPr>
        <w:t>flexible</w:t>
      </w:r>
      <w:r w:rsidRPr="00B75C9C">
        <w:rPr>
          <w:rStyle w:val="StyleUnderline"/>
        </w:rPr>
        <w:t xml:space="preserve"> working </w:t>
      </w:r>
      <w:r w:rsidRPr="00B75C9C">
        <w:rPr>
          <w:rStyle w:val="StyleUnderline"/>
          <w:highlight w:val="cyan"/>
        </w:rPr>
        <w:t>arrangements</w:t>
      </w:r>
      <w:r w:rsidRPr="00B75C9C">
        <w:rPr>
          <w:sz w:val="16"/>
        </w:rPr>
        <w:t xml:space="preserve"> might </w:t>
      </w:r>
      <w:r w:rsidRPr="00B75C9C">
        <w:rPr>
          <w:rStyle w:val="Emphasis"/>
        </w:rPr>
        <w:t xml:space="preserve">drastically </w:t>
      </w:r>
      <w:r w:rsidRPr="00B75C9C">
        <w:rPr>
          <w:rStyle w:val="Emphasis"/>
          <w:highlight w:val="cyan"/>
        </w:rPr>
        <w:t>reduce</w:t>
      </w:r>
      <w:r w:rsidRPr="00B75C9C">
        <w:rPr>
          <w:rStyle w:val="StyleUnderline"/>
        </w:rPr>
        <w:t xml:space="preserve"> </w:t>
      </w:r>
      <w:r w:rsidRPr="00B75C9C">
        <w:rPr>
          <w:rStyle w:val="StyleUnderline"/>
          <w:highlight w:val="cyan"/>
        </w:rPr>
        <w:t>commuting</w:t>
      </w:r>
      <w:r w:rsidRPr="00B75C9C">
        <w:rPr>
          <w:rStyle w:val="StyleUnderline"/>
        </w:rPr>
        <w:t xml:space="preserve"> mileage for millions of workers</w:t>
      </w:r>
      <w:r w:rsidRPr="00B75C9C">
        <w:rPr>
          <w:sz w:val="16"/>
        </w:rPr>
        <w:t xml:space="preserve">. And </w:t>
      </w:r>
      <w:r w:rsidRPr="00B75C9C">
        <w:rPr>
          <w:rStyle w:val="StyleUnderline"/>
        </w:rPr>
        <w:t>COVID-19</w:t>
      </w:r>
      <w:r w:rsidRPr="00B75C9C">
        <w:rPr>
          <w:sz w:val="16"/>
        </w:rPr>
        <w:t xml:space="preserve"> might </w:t>
      </w:r>
      <w:r w:rsidRPr="00B75C9C">
        <w:rPr>
          <w:rStyle w:val="StyleUnderline"/>
        </w:rPr>
        <w:t xml:space="preserve">lead to a </w:t>
      </w:r>
      <w:r w:rsidRPr="00B75C9C">
        <w:rPr>
          <w:rStyle w:val="Emphasis"/>
          <w:highlight w:val="cyan"/>
        </w:rPr>
        <w:t>permanent</w:t>
      </w:r>
      <w:r w:rsidRPr="00B75C9C">
        <w:rPr>
          <w:rStyle w:val="StyleUnderline"/>
        </w:rPr>
        <w:t xml:space="preserve"> and </w:t>
      </w:r>
      <w:r w:rsidRPr="00B75C9C">
        <w:rPr>
          <w:rStyle w:val="Emphasis"/>
        </w:rPr>
        <w:t xml:space="preserve">significant </w:t>
      </w:r>
      <w:r w:rsidRPr="00B75C9C">
        <w:rPr>
          <w:rStyle w:val="Emphasis"/>
          <w:highlight w:val="cyan"/>
        </w:rPr>
        <w:t>decline</w:t>
      </w:r>
      <w:r w:rsidRPr="00B75C9C">
        <w:rPr>
          <w:rStyle w:val="StyleUnderline"/>
          <w:highlight w:val="cyan"/>
        </w:rPr>
        <w:t xml:space="preserve"> in</w:t>
      </w:r>
      <w:r w:rsidRPr="00B75C9C">
        <w:rPr>
          <w:rStyle w:val="StyleUnderline"/>
        </w:rPr>
        <w:t xml:space="preserve"> business </w:t>
      </w:r>
      <w:r w:rsidRPr="00B75C9C">
        <w:rPr>
          <w:rStyle w:val="Emphasis"/>
          <w:highlight w:val="cyan"/>
        </w:rPr>
        <w:t>trips</w:t>
      </w:r>
      <w:r w:rsidRPr="00B75C9C">
        <w:rPr>
          <w:sz w:val="16"/>
        </w:rPr>
        <w:t xml:space="preserve"> in favor of videoconferences </w:t>
      </w:r>
      <w:r w:rsidRPr="00B75C9C">
        <w:rPr>
          <w:rStyle w:val="StyleUnderline"/>
        </w:rPr>
        <w:t xml:space="preserve">as well as to the </w:t>
      </w:r>
      <w:r w:rsidRPr="00B75C9C">
        <w:rPr>
          <w:rStyle w:val="Emphasis"/>
          <w:highlight w:val="cyan"/>
        </w:rPr>
        <w:t>reshoring</w:t>
      </w:r>
      <w:r w:rsidRPr="00B75C9C">
        <w:rPr>
          <w:rStyle w:val="StyleUnderline"/>
        </w:rPr>
        <w:t xml:space="preserve"> of some </w:t>
      </w:r>
      <w:r w:rsidRPr="00B75C9C">
        <w:rPr>
          <w:rStyle w:val="Emphasis"/>
        </w:rPr>
        <w:t xml:space="preserve">industrial </w:t>
      </w:r>
      <w:r w:rsidRPr="00B75C9C">
        <w:rPr>
          <w:rStyle w:val="Emphasis"/>
          <w:highlight w:val="cyan"/>
        </w:rPr>
        <w:t>activities</w:t>
      </w:r>
      <w:r w:rsidRPr="00B75C9C">
        <w:rPr>
          <w:sz w:val="16"/>
        </w:rPr>
        <w:t xml:space="preserve"> in order </w:t>
      </w:r>
      <w:r w:rsidRPr="00B75C9C">
        <w:rPr>
          <w:rStyle w:val="StyleUnderline"/>
        </w:rPr>
        <w:t xml:space="preserve">to </w:t>
      </w:r>
      <w:r w:rsidRPr="00B75C9C">
        <w:rPr>
          <w:rStyle w:val="Emphasis"/>
        </w:rPr>
        <w:t>reduce vulnerability</w:t>
      </w:r>
      <w:r w:rsidRPr="00B75C9C">
        <w:rPr>
          <w:rStyle w:val="StyleUnderline"/>
        </w:rPr>
        <w:t xml:space="preserve"> to </w:t>
      </w:r>
      <w:r w:rsidRPr="00B75C9C">
        <w:rPr>
          <w:rStyle w:val="Emphasis"/>
        </w:rPr>
        <w:t>shocks</w:t>
      </w:r>
      <w:r w:rsidRPr="00B75C9C">
        <w:rPr>
          <w:rStyle w:val="StyleUnderline"/>
        </w:rPr>
        <w:t xml:space="preserve"> in </w:t>
      </w:r>
      <w:r w:rsidRPr="00B75C9C">
        <w:rPr>
          <w:rStyle w:val="Emphasis"/>
        </w:rPr>
        <w:t>global supply chains</w:t>
      </w:r>
      <w:r w:rsidRPr="00B75C9C">
        <w:rPr>
          <w:sz w:val="16"/>
        </w:rPr>
        <w:t xml:space="preserve">. </w:t>
      </w:r>
      <w:r w:rsidRPr="00B75C9C">
        <w:rPr>
          <w:rStyle w:val="StyleUnderline"/>
        </w:rPr>
        <w:t xml:space="preserve">This is </w:t>
      </w:r>
      <w:r w:rsidRPr="00B75C9C">
        <w:rPr>
          <w:rStyle w:val="Emphasis"/>
          <w:highlight w:val="cyan"/>
        </w:rPr>
        <w:t>oil demand</w:t>
      </w:r>
      <w:r w:rsidRPr="00B75C9C">
        <w:rPr>
          <w:rStyle w:val="StyleUnderline"/>
        </w:rPr>
        <w:t xml:space="preserve"> that </w:t>
      </w:r>
      <w:r w:rsidRPr="00B75C9C">
        <w:rPr>
          <w:rStyle w:val="StyleUnderline"/>
          <w:highlight w:val="cyan"/>
        </w:rPr>
        <w:t>will be</w:t>
      </w:r>
      <w:r w:rsidRPr="00B75C9C">
        <w:rPr>
          <w:rStyle w:val="StyleUnderline"/>
        </w:rPr>
        <w:t xml:space="preserve"> </w:t>
      </w:r>
      <w:r w:rsidRPr="00B75C9C">
        <w:rPr>
          <w:rStyle w:val="Emphasis"/>
        </w:rPr>
        <w:t xml:space="preserve">permanently </w:t>
      </w:r>
      <w:r w:rsidRPr="00B75C9C">
        <w:rPr>
          <w:rStyle w:val="Emphasis"/>
          <w:highlight w:val="cyan"/>
        </w:rPr>
        <w:t>lost</w:t>
      </w:r>
      <w:r w:rsidRPr="00B75C9C">
        <w:rPr>
          <w:rStyle w:val="StyleUnderline"/>
        </w:rPr>
        <w:t>.</w:t>
      </w:r>
    </w:p>
    <w:p w14:paraId="673BC865" w14:textId="77777777" w:rsidR="00916122" w:rsidRPr="00B75C9C" w:rsidRDefault="00916122" w:rsidP="00916122">
      <w:pPr>
        <w:rPr>
          <w:sz w:val="16"/>
        </w:rPr>
      </w:pPr>
      <w:r w:rsidRPr="00B75C9C">
        <w:rPr>
          <w:sz w:val="16"/>
        </w:rPr>
        <w:t>Also on the supply side, there are a number of factors that call for cautiousness. At the moment, OPEC+ curbs have reduced oil output by around 8.7 million barrels per day. Once these frozen barrels return to the market, they will (partly or entirely) offset the positive impact of rising demand on prices. And at current prices, the temptation for OPEC+ to phase out the restrictions is very high, given the poor health of the public finances of many traditional producers.</w:t>
      </w:r>
    </w:p>
    <w:p w14:paraId="7B83BF20" w14:textId="77777777" w:rsidR="00916122" w:rsidRPr="00B75C9C" w:rsidRDefault="00916122" w:rsidP="00916122">
      <w:pPr>
        <w:rPr>
          <w:sz w:val="16"/>
        </w:rPr>
      </w:pPr>
      <w:r w:rsidRPr="00B75C9C">
        <w:rPr>
          <w:sz w:val="16"/>
        </w:rPr>
        <w:t xml:space="preserve">In other words, </w:t>
      </w:r>
      <w:r w:rsidRPr="00B75C9C">
        <w:rPr>
          <w:rStyle w:val="StyleUnderline"/>
        </w:rPr>
        <w:t xml:space="preserve">the </w:t>
      </w:r>
      <w:r w:rsidRPr="00B75C9C">
        <w:rPr>
          <w:rStyle w:val="Emphasis"/>
        </w:rPr>
        <w:t xml:space="preserve">underlying </w:t>
      </w:r>
      <w:r w:rsidRPr="00B75C9C">
        <w:rPr>
          <w:rStyle w:val="Emphasis"/>
          <w:highlight w:val="cyan"/>
        </w:rPr>
        <w:t>assumptions</w:t>
      </w:r>
      <w:r w:rsidRPr="00B75C9C">
        <w:rPr>
          <w:rStyle w:val="StyleUnderline"/>
          <w:highlight w:val="cyan"/>
        </w:rPr>
        <w:t xml:space="preserve"> of</w:t>
      </w:r>
      <w:r w:rsidRPr="00B75C9C">
        <w:rPr>
          <w:rStyle w:val="StyleUnderline"/>
        </w:rPr>
        <w:t xml:space="preserve"> the </w:t>
      </w:r>
      <w:r w:rsidRPr="00B75C9C">
        <w:rPr>
          <w:rStyle w:val="StyleUnderline"/>
          <w:highlight w:val="cyan"/>
        </w:rPr>
        <w:t>supercycle</w:t>
      </w:r>
      <w:r w:rsidRPr="00B75C9C">
        <w:rPr>
          <w:rStyle w:val="StyleUnderline"/>
        </w:rPr>
        <w:t xml:space="preserve"> thesis </w:t>
      </w:r>
      <w:r w:rsidRPr="00B75C9C">
        <w:rPr>
          <w:rStyle w:val="StyleUnderline"/>
          <w:highlight w:val="cyan"/>
        </w:rPr>
        <w:t xml:space="preserve">look </w:t>
      </w:r>
      <w:r w:rsidRPr="00B75C9C">
        <w:rPr>
          <w:rStyle w:val="Emphasis"/>
          <w:highlight w:val="cyan"/>
        </w:rPr>
        <w:t>stretched</w:t>
      </w:r>
      <w:r w:rsidRPr="00B75C9C">
        <w:rPr>
          <w:sz w:val="16"/>
        </w:rPr>
        <w:t xml:space="preserve">. The rally of recent weeks, fueled by market enthusiasm for the vaccines and compounded by market speculation, might just be a spike in the fading supercycle that started in the mid-1990s rather than the beginning of a new one. This would mean that </w:t>
      </w:r>
      <w:r w:rsidRPr="00B75C9C">
        <w:rPr>
          <w:rStyle w:val="StyleUnderline"/>
          <w:highlight w:val="cyan"/>
        </w:rPr>
        <w:t>oil</w:t>
      </w:r>
      <w:r w:rsidRPr="00B75C9C">
        <w:rPr>
          <w:rStyle w:val="StyleUnderline"/>
        </w:rPr>
        <w:t xml:space="preserve"> would have already </w:t>
      </w:r>
      <w:r w:rsidRPr="00B75C9C">
        <w:rPr>
          <w:rStyle w:val="Emphasis"/>
          <w:highlight w:val="cyan"/>
        </w:rPr>
        <w:t>passed its peak</w:t>
      </w:r>
      <w:r w:rsidRPr="00B75C9C">
        <w:rPr>
          <w:sz w:val="16"/>
        </w:rPr>
        <w:t xml:space="preserve">. </w:t>
      </w:r>
      <w:r w:rsidRPr="00B75C9C">
        <w:rPr>
          <w:rStyle w:val="StyleUnderline"/>
          <w:highlight w:val="cyan"/>
        </w:rPr>
        <w:t>Its</w:t>
      </w:r>
      <w:r w:rsidRPr="00B75C9C">
        <w:rPr>
          <w:rStyle w:val="StyleUnderline"/>
        </w:rPr>
        <w:t xml:space="preserve"> </w:t>
      </w:r>
      <w:r w:rsidRPr="00B75C9C">
        <w:rPr>
          <w:rStyle w:val="Emphasis"/>
        </w:rPr>
        <w:t xml:space="preserve">gradual </w:t>
      </w:r>
      <w:r w:rsidRPr="00B75C9C">
        <w:rPr>
          <w:rStyle w:val="Emphasis"/>
          <w:highlight w:val="cyan"/>
        </w:rPr>
        <w:t>displacement</w:t>
      </w:r>
      <w:r w:rsidRPr="00B75C9C">
        <w:rPr>
          <w:sz w:val="16"/>
        </w:rPr>
        <w:t xml:space="preserve"> as the key commodity powering economies around the world </w:t>
      </w:r>
      <w:r w:rsidRPr="00B75C9C">
        <w:rPr>
          <w:rStyle w:val="StyleUnderline"/>
          <w:highlight w:val="cyan"/>
        </w:rPr>
        <w:t>would</w:t>
      </w:r>
      <w:r w:rsidRPr="00B75C9C">
        <w:rPr>
          <w:sz w:val="16"/>
        </w:rPr>
        <w:t xml:space="preserve">, in turn, </w:t>
      </w:r>
      <w:r w:rsidRPr="00B75C9C">
        <w:rPr>
          <w:rStyle w:val="StyleUnderline"/>
          <w:highlight w:val="cyan"/>
        </w:rPr>
        <w:t>accelerate</w:t>
      </w:r>
      <w:r w:rsidRPr="00B75C9C">
        <w:rPr>
          <w:sz w:val="16"/>
        </w:rPr>
        <w:t>.</w:t>
      </w:r>
    </w:p>
    <w:p w14:paraId="0848392C" w14:textId="77777777" w:rsidR="00916122" w:rsidRPr="00AC3193" w:rsidRDefault="00916122" w:rsidP="00916122"/>
    <w:p w14:paraId="1094733C" w14:textId="77777777" w:rsidR="00916122" w:rsidRDefault="00916122" w:rsidP="000A7CE1">
      <w:pPr>
        <w:rPr>
          <w:sz w:val="16"/>
        </w:rPr>
      </w:pPr>
    </w:p>
    <w:p w14:paraId="1FB04D54" w14:textId="57CB1660" w:rsidR="00651320" w:rsidRDefault="00651320" w:rsidP="00551BB8">
      <w:pPr>
        <w:pStyle w:val="Heading3"/>
      </w:pPr>
      <w:r>
        <w:lastRenderedPageBreak/>
        <w:t>AT – Biden</w:t>
      </w:r>
    </w:p>
    <w:p w14:paraId="4A1F8831" w14:textId="77777777" w:rsidR="00651320" w:rsidRDefault="00651320" w:rsidP="00651320">
      <w:pPr>
        <w:pStyle w:val="Heading4"/>
        <w:rPr>
          <w:u w:val="single"/>
        </w:rPr>
      </w:pPr>
      <w:r>
        <w:t xml:space="preserve">Biden </w:t>
      </w:r>
      <w:r>
        <w:rPr>
          <w:u w:val="single"/>
        </w:rPr>
        <w:t>doesn’t thump</w:t>
      </w:r>
      <w:r>
        <w:t xml:space="preserve">---US oil leadership will </w:t>
      </w:r>
      <w:r>
        <w:rPr>
          <w:u w:val="single"/>
        </w:rPr>
        <w:t>continue</w:t>
      </w:r>
      <w:r>
        <w:t xml:space="preserve"> even if </w:t>
      </w:r>
      <w:r>
        <w:rPr>
          <w:u w:val="single"/>
        </w:rPr>
        <w:t>Biden</w:t>
      </w:r>
      <w:r>
        <w:t xml:space="preserve"> isn’t as </w:t>
      </w:r>
      <w:r>
        <w:rPr>
          <w:u w:val="single"/>
        </w:rPr>
        <w:t>vocal</w:t>
      </w:r>
    </w:p>
    <w:p w14:paraId="36B891C6" w14:textId="77777777" w:rsidR="00651320" w:rsidRPr="00A85DF3" w:rsidRDefault="00651320" w:rsidP="00651320">
      <w:r>
        <w:t xml:space="preserve">Abigal </w:t>
      </w:r>
      <w:r w:rsidRPr="003E53A7">
        <w:rPr>
          <w:rStyle w:val="Style13ptBold"/>
        </w:rPr>
        <w:t xml:space="preserve">Ng 21 </w:t>
      </w:r>
      <w:r>
        <w:t>(</w:t>
      </w:r>
      <w:r w:rsidRPr="00BF0C63">
        <w:t>Abigail Ng is a news assistant based out of CNBC’s Singapore office</w:t>
      </w:r>
      <w:r>
        <w:t>, 1/20/21, accessed 8/1/21, “</w:t>
      </w:r>
      <w:r w:rsidRPr="003E53A7">
        <w:t>The U.S. remains important in the oil market, even if Biden is less vocal than Trump: UAE energy minister</w:t>
      </w:r>
      <w:r>
        <w:t xml:space="preserve">”, </w:t>
      </w:r>
      <w:r w:rsidRPr="003E53A7">
        <w:t>https://www.cnbc.com/2021/01/20/us-role-in-the-oil-market-still-important-under-biden-uae-minister.html</w:t>
      </w:r>
      <w:r>
        <w:t>)AGabay</w:t>
      </w:r>
    </w:p>
    <w:p w14:paraId="61BD27D4" w14:textId="77777777" w:rsidR="00651320" w:rsidRPr="00A85DF3" w:rsidRDefault="00651320" w:rsidP="00651320">
      <w:r w:rsidRPr="00A85DF3">
        <w:rPr>
          <w:highlight w:val="green"/>
          <w:u w:val="single"/>
        </w:rPr>
        <w:t xml:space="preserve">The U.S. will </w:t>
      </w:r>
      <w:r w:rsidRPr="00A85DF3">
        <w:rPr>
          <w:b/>
          <w:bCs/>
          <w:sz w:val="26"/>
          <w:szCs w:val="26"/>
          <w:highlight w:val="green"/>
          <w:u w:val="single"/>
        </w:rPr>
        <w:t xml:space="preserve">always play an important role </w:t>
      </w:r>
      <w:r w:rsidRPr="00A85DF3">
        <w:rPr>
          <w:sz w:val="26"/>
          <w:szCs w:val="26"/>
          <w:highlight w:val="green"/>
          <w:u w:val="single"/>
        </w:rPr>
        <w:t xml:space="preserve">in </w:t>
      </w:r>
      <w:r w:rsidRPr="00A85DF3">
        <w:rPr>
          <w:b/>
          <w:bCs/>
          <w:sz w:val="26"/>
          <w:szCs w:val="26"/>
          <w:highlight w:val="green"/>
          <w:u w:val="single"/>
        </w:rPr>
        <w:t>global energy markets</w:t>
      </w:r>
      <w:r w:rsidRPr="00A85DF3">
        <w:rPr>
          <w:u w:val="single"/>
        </w:rPr>
        <w:t xml:space="preserve">, </w:t>
      </w:r>
      <w:r w:rsidRPr="00A85DF3">
        <w:rPr>
          <w:highlight w:val="green"/>
          <w:u w:val="single"/>
        </w:rPr>
        <w:t>even though</w:t>
      </w:r>
      <w:r w:rsidRPr="00A85DF3">
        <w:rPr>
          <w:u w:val="single"/>
        </w:rPr>
        <w:t xml:space="preserve"> President-elect Joe </w:t>
      </w:r>
      <w:r w:rsidRPr="00A85DF3">
        <w:rPr>
          <w:b/>
          <w:bCs/>
          <w:highlight w:val="green"/>
          <w:u w:val="single"/>
        </w:rPr>
        <w:t>Biden</w:t>
      </w:r>
      <w:r w:rsidRPr="00A85DF3">
        <w:rPr>
          <w:highlight w:val="green"/>
          <w:u w:val="single"/>
        </w:rPr>
        <w:t xml:space="preserve"> is </w:t>
      </w:r>
      <w:r w:rsidRPr="00A85DF3">
        <w:rPr>
          <w:b/>
          <w:bCs/>
          <w:highlight w:val="green"/>
          <w:u w:val="single"/>
        </w:rPr>
        <w:t>likely to be less vocal</w:t>
      </w:r>
      <w:r w:rsidRPr="00A85DF3">
        <w:t xml:space="preserve"> than President Donald Trump about oil, the UAE’s energy minister told CNBC ahead of Inauguration Day.</w:t>
      </w:r>
      <w:r>
        <w:t xml:space="preserve"> </w:t>
      </w:r>
      <w:r w:rsidRPr="00A85DF3">
        <w:t>“</w:t>
      </w:r>
      <w:r w:rsidRPr="00A85DF3">
        <w:rPr>
          <w:highlight w:val="green"/>
          <w:u w:val="single"/>
        </w:rPr>
        <w:t>The</w:t>
      </w:r>
      <w:r w:rsidRPr="00A85DF3">
        <w:rPr>
          <w:u w:val="single"/>
        </w:rPr>
        <w:t xml:space="preserve"> </w:t>
      </w:r>
      <w:r w:rsidRPr="00A85DF3">
        <w:rPr>
          <w:highlight w:val="green"/>
          <w:u w:val="single"/>
        </w:rPr>
        <w:t>U</w:t>
      </w:r>
      <w:r w:rsidRPr="00A85DF3">
        <w:rPr>
          <w:u w:val="single"/>
        </w:rPr>
        <w:t xml:space="preserve">nited </w:t>
      </w:r>
      <w:r w:rsidRPr="00A85DF3">
        <w:rPr>
          <w:highlight w:val="green"/>
          <w:u w:val="single"/>
        </w:rPr>
        <w:t>S</w:t>
      </w:r>
      <w:r w:rsidRPr="00A85DF3">
        <w:rPr>
          <w:u w:val="single"/>
        </w:rPr>
        <w:t xml:space="preserve">tates of America </w:t>
      </w:r>
      <w:r w:rsidRPr="00A85DF3">
        <w:rPr>
          <w:highlight w:val="green"/>
          <w:u w:val="single"/>
        </w:rPr>
        <w:t xml:space="preserve">is a </w:t>
      </w:r>
      <w:r w:rsidRPr="00A85DF3">
        <w:rPr>
          <w:b/>
          <w:bCs/>
          <w:highlight w:val="green"/>
          <w:u w:val="single"/>
        </w:rPr>
        <w:t>major player now</w:t>
      </w:r>
      <w:r w:rsidRPr="00A85DF3">
        <w:rPr>
          <w:u w:val="single"/>
        </w:rPr>
        <w:t xml:space="preserve"> … </w:t>
      </w:r>
      <w:r w:rsidRPr="00A85DF3">
        <w:rPr>
          <w:highlight w:val="green"/>
          <w:u w:val="single"/>
        </w:rPr>
        <w:t xml:space="preserve">with its </w:t>
      </w:r>
      <w:r w:rsidRPr="00A85DF3">
        <w:rPr>
          <w:b/>
          <w:bCs/>
          <w:highlight w:val="green"/>
          <w:u w:val="single"/>
        </w:rPr>
        <w:t>production</w:t>
      </w:r>
      <w:r w:rsidRPr="00A85DF3">
        <w:rPr>
          <w:u w:val="single"/>
        </w:rPr>
        <w:t xml:space="preserve">, with the fact that this </w:t>
      </w:r>
      <w:r w:rsidRPr="00A85DF3">
        <w:rPr>
          <w:b/>
          <w:bCs/>
          <w:u w:val="single"/>
        </w:rPr>
        <w:t>industry</w:t>
      </w:r>
      <w:r w:rsidRPr="00A85DF3">
        <w:rPr>
          <w:u w:val="single"/>
        </w:rPr>
        <w:t xml:space="preserve"> that </w:t>
      </w:r>
      <w:r w:rsidRPr="00A85DF3">
        <w:rPr>
          <w:b/>
          <w:bCs/>
          <w:u w:val="single"/>
        </w:rPr>
        <w:t>has been developed</w:t>
      </w:r>
      <w:r w:rsidRPr="00A85DF3">
        <w:rPr>
          <w:u w:val="single"/>
        </w:rPr>
        <w:t xml:space="preserve"> through </w:t>
      </w:r>
      <w:r w:rsidRPr="00A85DF3">
        <w:rPr>
          <w:b/>
          <w:bCs/>
          <w:u w:val="single"/>
        </w:rPr>
        <w:t>shale oil</w:t>
      </w:r>
      <w:r w:rsidRPr="00A85DF3">
        <w:rPr>
          <w:u w:val="single"/>
        </w:rPr>
        <w:t xml:space="preserve"> and </w:t>
      </w:r>
      <w:r w:rsidRPr="00A85DF3">
        <w:rPr>
          <w:b/>
          <w:bCs/>
          <w:u w:val="single"/>
        </w:rPr>
        <w:t>gas</w:t>
      </w:r>
      <w:r w:rsidRPr="00A85DF3">
        <w:rPr>
          <w:u w:val="single"/>
        </w:rPr>
        <w:t xml:space="preserve"> has created </w:t>
      </w:r>
      <w:r w:rsidRPr="00A85DF3">
        <w:rPr>
          <w:b/>
          <w:bCs/>
          <w:u w:val="single"/>
        </w:rPr>
        <w:t>lots of jobs</w:t>
      </w:r>
      <w:r w:rsidRPr="00A85DF3">
        <w:rPr>
          <w:u w:val="single"/>
        </w:rPr>
        <w:t xml:space="preserve"> and </w:t>
      </w:r>
      <w:r w:rsidRPr="00A85DF3">
        <w:rPr>
          <w:b/>
          <w:bCs/>
          <w:u w:val="single"/>
        </w:rPr>
        <w:t>created</w:t>
      </w:r>
      <w:r w:rsidRPr="00A85DF3">
        <w:rPr>
          <w:u w:val="single"/>
        </w:rPr>
        <w:t xml:space="preserve"> an </w:t>
      </w:r>
      <w:r w:rsidRPr="00A85DF3">
        <w:rPr>
          <w:b/>
          <w:bCs/>
          <w:u w:val="single"/>
        </w:rPr>
        <w:t>economy</w:t>
      </w:r>
      <w:r w:rsidRPr="00A85DF3">
        <w:rPr>
          <w:u w:val="single"/>
        </w:rPr>
        <w:t xml:space="preserve"> by itself</w:t>
      </w:r>
      <w:r w:rsidRPr="00A85DF3">
        <w:t>,” said Suhail al-Mazrouei.</w:t>
      </w:r>
      <w:r>
        <w:t xml:space="preserve"> </w:t>
      </w:r>
      <w:r w:rsidRPr="00A85DF3">
        <w:rPr>
          <w:highlight w:val="green"/>
          <w:u w:val="single"/>
        </w:rPr>
        <w:t xml:space="preserve">That </w:t>
      </w:r>
      <w:r w:rsidRPr="00A85DF3">
        <w:rPr>
          <w:b/>
          <w:bCs/>
          <w:highlight w:val="green"/>
          <w:u w:val="single"/>
        </w:rPr>
        <w:t>won’t</w:t>
      </w:r>
      <w:r w:rsidRPr="00A85DF3">
        <w:rPr>
          <w:highlight w:val="green"/>
          <w:u w:val="single"/>
        </w:rPr>
        <w:t xml:space="preserve"> </w:t>
      </w:r>
      <w:r w:rsidRPr="00A85DF3">
        <w:rPr>
          <w:b/>
          <w:bCs/>
          <w:highlight w:val="green"/>
          <w:u w:val="single"/>
        </w:rPr>
        <w:t>change</w:t>
      </w:r>
      <w:r w:rsidRPr="00A85DF3">
        <w:rPr>
          <w:highlight w:val="green"/>
          <w:u w:val="single"/>
        </w:rPr>
        <w:t xml:space="preserve"> under a </w:t>
      </w:r>
      <w:r w:rsidRPr="00A85DF3">
        <w:rPr>
          <w:b/>
          <w:bCs/>
          <w:highlight w:val="green"/>
          <w:u w:val="single"/>
        </w:rPr>
        <w:t>new U.S. president</w:t>
      </w:r>
      <w:r w:rsidRPr="00A85DF3">
        <w:t xml:space="preserve"> who is expected to focus more on renewable energy and less on oil, he said.</w:t>
      </w:r>
    </w:p>
    <w:p w14:paraId="30ADD41F" w14:textId="2908F64E" w:rsidR="00651320" w:rsidRDefault="005F6980" w:rsidP="00651320">
      <w:pPr>
        <w:pStyle w:val="Heading3"/>
      </w:pPr>
      <w:r>
        <w:lastRenderedPageBreak/>
        <w:t>AT – COVID</w:t>
      </w:r>
    </w:p>
    <w:p w14:paraId="17AF7684" w14:textId="77777777" w:rsidR="00651320" w:rsidRDefault="00651320" w:rsidP="00651320">
      <w:pPr>
        <w:pStyle w:val="Heading4"/>
      </w:pPr>
      <w:r>
        <w:t xml:space="preserve">Markets have recovered since </w:t>
      </w:r>
      <w:r>
        <w:rPr>
          <w:u w:val="single"/>
        </w:rPr>
        <w:t>COVID</w:t>
      </w:r>
      <w:r>
        <w:t xml:space="preserve"> but </w:t>
      </w:r>
      <w:r>
        <w:rPr>
          <w:u w:val="single"/>
        </w:rPr>
        <w:t>major shocks</w:t>
      </w:r>
      <w:r>
        <w:t>---</w:t>
      </w:r>
      <w:r>
        <w:rPr>
          <w:b w:val="0"/>
        </w:rPr>
        <w:t>like the AFF</w:t>
      </w:r>
      <w:r>
        <w:t>---derail progress</w:t>
      </w:r>
    </w:p>
    <w:p w14:paraId="416263D8" w14:textId="77777777" w:rsidR="00651320" w:rsidRPr="00C14548" w:rsidRDefault="00651320" w:rsidP="00651320">
      <w:r w:rsidRPr="00CE1BE3">
        <w:rPr>
          <w:rStyle w:val="Style13ptBold"/>
        </w:rPr>
        <w:t>IEA 21</w:t>
      </w:r>
      <w:r>
        <w:t xml:space="preserve"> (International Energy Agency, 3/17/21, accessed 8/1/21, “</w:t>
      </w:r>
      <w:r w:rsidRPr="00EE51B9">
        <w:t>Oil markets face uncertain future after rebound from historic Covid-19 shock</w:t>
      </w:r>
      <w:r>
        <w:t xml:space="preserve">”, </w:t>
      </w:r>
      <w:r w:rsidRPr="00CE1BE3">
        <w:t>https://www.iea.org/news/oil-markets-face-uncertain-future-after-rebound-from-historic-covid-19-shock</w:t>
      </w:r>
      <w:r>
        <w:t>)AGabay</w:t>
      </w:r>
    </w:p>
    <w:p w14:paraId="769D30A7" w14:textId="77777777" w:rsidR="00651320" w:rsidRDefault="00651320" w:rsidP="00651320">
      <w:pPr>
        <w:rPr>
          <w:sz w:val="16"/>
        </w:rPr>
      </w:pPr>
      <w:r w:rsidRPr="00122AA3">
        <w:rPr>
          <w:sz w:val="16"/>
        </w:rPr>
        <w:t xml:space="preserve">Based on today’s policy settings, </w:t>
      </w:r>
      <w:r w:rsidRPr="005E33A4">
        <w:rPr>
          <w:b/>
          <w:bCs/>
          <w:u w:val="single"/>
        </w:rPr>
        <w:t xml:space="preserve">global </w:t>
      </w:r>
      <w:r w:rsidRPr="005E33A4">
        <w:rPr>
          <w:b/>
          <w:bCs/>
          <w:highlight w:val="green"/>
          <w:u w:val="single"/>
        </w:rPr>
        <w:t>oil demand</w:t>
      </w:r>
      <w:r w:rsidRPr="005E33A4">
        <w:rPr>
          <w:u w:val="single"/>
        </w:rPr>
        <w:t xml:space="preserve"> is </w:t>
      </w:r>
      <w:r w:rsidRPr="005E33A4">
        <w:rPr>
          <w:highlight w:val="green"/>
          <w:u w:val="single"/>
        </w:rPr>
        <w:t xml:space="preserve">set to </w:t>
      </w:r>
      <w:r w:rsidRPr="005E33A4">
        <w:rPr>
          <w:b/>
          <w:bCs/>
          <w:highlight w:val="green"/>
          <w:u w:val="single"/>
        </w:rPr>
        <w:t>rise every</w:t>
      </w:r>
      <w:r w:rsidRPr="005E33A4">
        <w:rPr>
          <w:highlight w:val="green"/>
          <w:u w:val="single"/>
        </w:rPr>
        <w:t xml:space="preserve"> </w:t>
      </w:r>
      <w:r w:rsidRPr="005E33A4">
        <w:rPr>
          <w:b/>
          <w:bCs/>
          <w:highlight w:val="green"/>
          <w:u w:val="single"/>
        </w:rPr>
        <w:t>year</w:t>
      </w:r>
      <w:r w:rsidRPr="005E33A4">
        <w:rPr>
          <w:highlight w:val="green"/>
          <w:u w:val="single"/>
        </w:rPr>
        <w:t xml:space="preserve"> through </w:t>
      </w:r>
      <w:r w:rsidRPr="005E33A4">
        <w:rPr>
          <w:b/>
          <w:bCs/>
          <w:highlight w:val="green"/>
          <w:u w:val="single"/>
        </w:rPr>
        <w:t>2026</w:t>
      </w:r>
      <w:r w:rsidRPr="005E33A4">
        <w:rPr>
          <w:u w:val="single"/>
        </w:rPr>
        <w:t xml:space="preserve">, IEA report says, </w:t>
      </w:r>
      <w:r w:rsidRPr="005E33A4">
        <w:rPr>
          <w:highlight w:val="green"/>
          <w:u w:val="single"/>
        </w:rPr>
        <w:t>but</w:t>
      </w:r>
      <w:r w:rsidRPr="005E33A4">
        <w:rPr>
          <w:u w:val="single"/>
        </w:rPr>
        <w:t xml:space="preserve"> </w:t>
      </w:r>
      <w:r w:rsidRPr="005E33A4">
        <w:rPr>
          <w:b/>
          <w:bCs/>
          <w:u w:val="single"/>
        </w:rPr>
        <w:t>stronger policies</w:t>
      </w:r>
      <w:r w:rsidRPr="005E33A4">
        <w:rPr>
          <w:u w:val="single"/>
        </w:rPr>
        <w:t xml:space="preserve"> and </w:t>
      </w:r>
      <w:r w:rsidRPr="005E33A4">
        <w:rPr>
          <w:b/>
          <w:bCs/>
          <w:highlight w:val="green"/>
          <w:u w:val="single"/>
        </w:rPr>
        <w:t>behaviour changes</w:t>
      </w:r>
      <w:r w:rsidRPr="005E33A4">
        <w:rPr>
          <w:highlight w:val="green"/>
          <w:u w:val="single"/>
        </w:rPr>
        <w:t xml:space="preserve"> could </w:t>
      </w:r>
      <w:r w:rsidRPr="005E33A4">
        <w:rPr>
          <w:b/>
          <w:bCs/>
          <w:highlight w:val="green"/>
          <w:u w:val="single"/>
        </w:rPr>
        <w:t>bring</w:t>
      </w:r>
      <w:r w:rsidRPr="005E33A4">
        <w:rPr>
          <w:highlight w:val="green"/>
          <w:u w:val="single"/>
        </w:rPr>
        <w:t xml:space="preserve"> a </w:t>
      </w:r>
      <w:r w:rsidRPr="005E33A4">
        <w:rPr>
          <w:b/>
          <w:bCs/>
          <w:highlight w:val="green"/>
          <w:u w:val="single"/>
        </w:rPr>
        <w:t>peak in demand soon</w:t>
      </w:r>
      <w:r w:rsidRPr="00122AA3">
        <w:rPr>
          <w:sz w:val="16"/>
        </w:rPr>
        <w:t xml:space="preserve"> </w:t>
      </w:r>
      <w:r w:rsidRPr="005E33A4">
        <w:rPr>
          <w:u w:val="single"/>
        </w:rPr>
        <w:t xml:space="preserve">World </w:t>
      </w:r>
      <w:r w:rsidRPr="005E33A4">
        <w:rPr>
          <w:b/>
          <w:bCs/>
          <w:u w:val="single"/>
        </w:rPr>
        <w:t xml:space="preserve">oil </w:t>
      </w:r>
      <w:r w:rsidRPr="005E33A4">
        <w:rPr>
          <w:b/>
          <w:bCs/>
          <w:highlight w:val="green"/>
          <w:u w:val="single"/>
        </w:rPr>
        <w:t>markets</w:t>
      </w:r>
      <w:r w:rsidRPr="005E33A4">
        <w:rPr>
          <w:highlight w:val="green"/>
          <w:u w:val="single"/>
        </w:rPr>
        <w:t xml:space="preserve"> have </w:t>
      </w:r>
      <w:r w:rsidRPr="005E33A4">
        <w:rPr>
          <w:b/>
          <w:bCs/>
          <w:highlight w:val="green"/>
          <w:u w:val="single"/>
        </w:rPr>
        <w:t>rebounded</w:t>
      </w:r>
      <w:r w:rsidRPr="005E33A4">
        <w:rPr>
          <w:highlight w:val="green"/>
          <w:u w:val="single"/>
        </w:rPr>
        <w:t xml:space="preserve"> from</w:t>
      </w:r>
      <w:r w:rsidRPr="005E33A4">
        <w:rPr>
          <w:u w:val="single"/>
        </w:rPr>
        <w:t xml:space="preserve"> the </w:t>
      </w:r>
      <w:r w:rsidRPr="005E33A4">
        <w:rPr>
          <w:b/>
          <w:bCs/>
          <w:u w:val="single"/>
        </w:rPr>
        <w:t>massive demand shock</w:t>
      </w:r>
      <w:r w:rsidRPr="005E33A4">
        <w:rPr>
          <w:u w:val="single"/>
        </w:rPr>
        <w:t xml:space="preserve"> triggered by </w:t>
      </w:r>
      <w:r w:rsidRPr="005E33A4">
        <w:rPr>
          <w:b/>
          <w:bCs/>
          <w:highlight w:val="green"/>
          <w:u w:val="single"/>
        </w:rPr>
        <w:t>Covid</w:t>
      </w:r>
      <w:r w:rsidRPr="005E33A4">
        <w:rPr>
          <w:b/>
          <w:bCs/>
          <w:u w:val="single"/>
        </w:rPr>
        <w:t>-19</w:t>
      </w:r>
      <w:r w:rsidRPr="005E33A4">
        <w:rPr>
          <w:u w:val="single"/>
        </w:rPr>
        <w:t xml:space="preserve"> </w:t>
      </w:r>
      <w:r w:rsidRPr="005E33A4">
        <w:rPr>
          <w:highlight w:val="green"/>
          <w:u w:val="single"/>
        </w:rPr>
        <w:t xml:space="preserve">but still face a </w:t>
      </w:r>
      <w:r w:rsidRPr="005E33A4">
        <w:rPr>
          <w:b/>
          <w:bCs/>
          <w:highlight w:val="green"/>
          <w:u w:val="single"/>
        </w:rPr>
        <w:t>high degree of uncertainty</w:t>
      </w:r>
      <w:r w:rsidRPr="00122AA3">
        <w:rPr>
          <w:b/>
          <w:bCs/>
          <w:sz w:val="16"/>
        </w:rPr>
        <w:t xml:space="preserve"> </w:t>
      </w:r>
      <w:r w:rsidRPr="00122AA3">
        <w:rPr>
          <w:sz w:val="16"/>
        </w:rPr>
        <w:t xml:space="preserve">that is testing the industry as never before, according to a new IEA report.  </w:t>
      </w:r>
      <w:r w:rsidRPr="00CE1BE3">
        <w:rPr>
          <w:u w:val="single"/>
        </w:rPr>
        <w:t xml:space="preserve">The </w:t>
      </w:r>
      <w:r w:rsidRPr="00CE1BE3">
        <w:rPr>
          <w:b/>
          <w:bCs/>
          <w:highlight w:val="green"/>
          <w:u w:val="single"/>
        </w:rPr>
        <w:t>forecast</w:t>
      </w:r>
      <w:r w:rsidRPr="00CE1BE3">
        <w:rPr>
          <w:highlight w:val="green"/>
          <w:u w:val="single"/>
        </w:rPr>
        <w:t xml:space="preserve"> for</w:t>
      </w:r>
      <w:r w:rsidRPr="00CE1BE3">
        <w:rPr>
          <w:u w:val="single"/>
        </w:rPr>
        <w:t xml:space="preserve"> </w:t>
      </w:r>
      <w:r w:rsidRPr="00CE1BE3">
        <w:rPr>
          <w:b/>
          <w:bCs/>
          <w:u w:val="single"/>
        </w:rPr>
        <w:t xml:space="preserve">global oil </w:t>
      </w:r>
      <w:r w:rsidRPr="00CE1BE3">
        <w:rPr>
          <w:b/>
          <w:bCs/>
          <w:highlight w:val="green"/>
          <w:u w:val="single"/>
        </w:rPr>
        <w:t>demand</w:t>
      </w:r>
      <w:r w:rsidRPr="00CE1BE3">
        <w:rPr>
          <w:u w:val="single"/>
        </w:rPr>
        <w:t xml:space="preserve"> </w:t>
      </w:r>
      <w:r w:rsidRPr="00CE1BE3">
        <w:rPr>
          <w:highlight w:val="green"/>
          <w:u w:val="single"/>
        </w:rPr>
        <w:t xml:space="preserve">has </w:t>
      </w:r>
      <w:r w:rsidRPr="00CE1BE3">
        <w:rPr>
          <w:b/>
          <w:bCs/>
          <w:highlight w:val="green"/>
          <w:u w:val="single"/>
        </w:rPr>
        <w:t>shifted</w:t>
      </w:r>
      <w:r w:rsidRPr="00CE1BE3">
        <w:rPr>
          <w:b/>
          <w:bCs/>
          <w:u w:val="single"/>
        </w:rPr>
        <w:t xml:space="preserve"> lower</w:t>
      </w:r>
      <w:r w:rsidRPr="00CE1BE3">
        <w:rPr>
          <w:u w:val="single"/>
        </w:rPr>
        <w:t xml:space="preserve">, </w:t>
      </w:r>
      <w:r w:rsidRPr="00CE1BE3">
        <w:rPr>
          <w:highlight w:val="green"/>
          <w:u w:val="single"/>
        </w:rPr>
        <w:t xml:space="preserve">and </w:t>
      </w:r>
      <w:r w:rsidRPr="00CE1BE3">
        <w:rPr>
          <w:b/>
          <w:bCs/>
          <w:highlight w:val="green"/>
          <w:u w:val="single"/>
        </w:rPr>
        <w:t>demand could peak earlier</w:t>
      </w:r>
      <w:r w:rsidRPr="00CE1BE3">
        <w:rPr>
          <w:u w:val="single"/>
        </w:rPr>
        <w:t xml:space="preserve"> than previously thought </w:t>
      </w:r>
      <w:r w:rsidRPr="00CE1BE3">
        <w:rPr>
          <w:highlight w:val="green"/>
          <w:u w:val="single"/>
        </w:rPr>
        <w:t>if</w:t>
      </w:r>
      <w:r w:rsidRPr="00122AA3">
        <w:rPr>
          <w:sz w:val="16"/>
        </w:rPr>
        <w:t xml:space="preserve"> a rising focus by governments on clean energy turns into stronger policies and </w:t>
      </w:r>
      <w:r w:rsidRPr="00CE1BE3">
        <w:rPr>
          <w:b/>
          <w:bCs/>
          <w:highlight w:val="green"/>
          <w:u w:val="single"/>
        </w:rPr>
        <w:t>behavioural</w:t>
      </w:r>
      <w:r w:rsidRPr="00CE1BE3">
        <w:rPr>
          <w:highlight w:val="green"/>
          <w:u w:val="single"/>
        </w:rPr>
        <w:t xml:space="preserve"> </w:t>
      </w:r>
      <w:r w:rsidRPr="00CE1BE3">
        <w:rPr>
          <w:b/>
          <w:bCs/>
          <w:highlight w:val="green"/>
          <w:u w:val="single"/>
        </w:rPr>
        <w:t>changes</w:t>
      </w:r>
      <w:r w:rsidRPr="00CE1BE3">
        <w:rPr>
          <w:u w:val="single"/>
        </w:rPr>
        <w:t xml:space="preserve"> induced by the </w:t>
      </w:r>
      <w:r w:rsidRPr="00CE1BE3">
        <w:rPr>
          <w:b/>
          <w:bCs/>
          <w:u w:val="single"/>
        </w:rPr>
        <w:t xml:space="preserve">pandemic </w:t>
      </w:r>
      <w:r w:rsidRPr="00CE1BE3">
        <w:rPr>
          <w:b/>
          <w:bCs/>
          <w:highlight w:val="green"/>
          <w:u w:val="single"/>
        </w:rPr>
        <w:t>become deeply rooted</w:t>
      </w:r>
      <w:r w:rsidRPr="00122AA3">
        <w:rPr>
          <w:sz w:val="16"/>
        </w:rPr>
        <w:t xml:space="preserve">, according to Oil 2021, the IEA’s latest annual medium-term market report. But in the report’s base case, which reflects </w:t>
      </w:r>
      <w:r w:rsidRPr="00CE1BE3">
        <w:rPr>
          <w:highlight w:val="green"/>
          <w:u w:val="single"/>
        </w:rPr>
        <w:t xml:space="preserve">current policy settings, </w:t>
      </w:r>
      <w:r w:rsidRPr="00CE1BE3">
        <w:rPr>
          <w:b/>
          <w:bCs/>
          <w:highlight w:val="green"/>
          <w:u w:val="single"/>
        </w:rPr>
        <w:t>oil demand</w:t>
      </w:r>
      <w:r w:rsidRPr="00CE1BE3">
        <w:rPr>
          <w:highlight w:val="green"/>
          <w:u w:val="single"/>
        </w:rPr>
        <w:t xml:space="preserve"> is </w:t>
      </w:r>
      <w:r w:rsidRPr="00CE1BE3">
        <w:rPr>
          <w:b/>
          <w:bCs/>
          <w:highlight w:val="green"/>
          <w:u w:val="single"/>
        </w:rPr>
        <w:t>set to rise to 104 million barrels</w:t>
      </w:r>
      <w:r w:rsidRPr="00CE1BE3">
        <w:rPr>
          <w:highlight w:val="green"/>
          <w:u w:val="single"/>
        </w:rPr>
        <w:t xml:space="preserve"> a day</w:t>
      </w:r>
      <w:r w:rsidRPr="00CE1BE3">
        <w:rPr>
          <w:u w:val="single"/>
        </w:rPr>
        <w:t xml:space="preserve"> (mb/d) by 2026, </w:t>
      </w:r>
      <w:r w:rsidRPr="00CE1BE3">
        <w:rPr>
          <w:b/>
          <w:bCs/>
          <w:highlight w:val="green"/>
          <w:u w:val="single"/>
        </w:rPr>
        <w:t>up 4% from 2019 levels</w:t>
      </w:r>
      <w:r w:rsidRPr="00122AA3">
        <w:rPr>
          <w:sz w:val="16"/>
        </w:rPr>
        <w:t>.</w:t>
      </w:r>
      <w:r w:rsidRPr="00122AA3">
        <w:rPr>
          <w:rStyle w:val="Style13ptBold"/>
          <w:sz w:val="16"/>
        </w:rPr>
        <w:t xml:space="preserve"> </w:t>
      </w:r>
      <w:r w:rsidRPr="00CF52FE">
        <w:rPr>
          <w:u w:val="single"/>
        </w:rPr>
        <w:t xml:space="preserve">“The </w:t>
      </w:r>
      <w:r w:rsidRPr="00CF52FE">
        <w:rPr>
          <w:b/>
          <w:bCs/>
          <w:highlight w:val="green"/>
          <w:u w:val="single"/>
        </w:rPr>
        <w:t>Covid</w:t>
      </w:r>
      <w:r w:rsidRPr="00CF52FE">
        <w:rPr>
          <w:b/>
          <w:bCs/>
          <w:u w:val="single"/>
        </w:rPr>
        <w:t>-19</w:t>
      </w:r>
      <w:r w:rsidRPr="00CF52FE">
        <w:rPr>
          <w:u w:val="single"/>
        </w:rPr>
        <w:t xml:space="preserve"> crisis </w:t>
      </w:r>
      <w:r w:rsidRPr="00CF52FE">
        <w:rPr>
          <w:highlight w:val="green"/>
          <w:u w:val="single"/>
        </w:rPr>
        <w:t xml:space="preserve">caused a </w:t>
      </w:r>
      <w:r w:rsidRPr="00CF52FE">
        <w:rPr>
          <w:b/>
          <w:bCs/>
          <w:highlight w:val="green"/>
          <w:u w:val="single"/>
        </w:rPr>
        <w:t>historic decline</w:t>
      </w:r>
      <w:r w:rsidRPr="00CF52FE">
        <w:rPr>
          <w:u w:val="single"/>
        </w:rPr>
        <w:t xml:space="preserve"> in global oil demand – </w:t>
      </w:r>
      <w:r w:rsidRPr="00CF52FE">
        <w:rPr>
          <w:highlight w:val="green"/>
          <w:u w:val="single"/>
        </w:rPr>
        <w:t xml:space="preserve">but </w:t>
      </w:r>
      <w:r w:rsidRPr="00CE23D2">
        <w:rPr>
          <w:b/>
          <w:bCs/>
          <w:highlight w:val="green"/>
          <w:u w:val="single"/>
        </w:rPr>
        <w:t>not</w:t>
      </w:r>
      <w:r w:rsidRPr="00CF52FE">
        <w:rPr>
          <w:u w:val="single"/>
        </w:rPr>
        <w:t xml:space="preserve"> necessarily a </w:t>
      </w:r>
      <w:r w:rsidRPr="00CE23D2">
        <w:rPr>
          <w:b/>
          <w:bCs/>
          <w:highlight w:val="green"/>
          <w:u w:val="single"/>
        </w:rPr>
        <w:t>lasting one</w:t>
      </w:r>
      <w:r w:rsidRPr="00CF52FE">
        <w:rPr>
          <w:u w:val="single"/>
        </w:rPr>
        <w:t xml:space="preserve">. </w:t>
      </w:r>
      <w:r w:rsidRPr="00CE23D2">
        <w:rPr>
          <w:highlight w:val="green"/>
          <w:u w:val="single"/>
        </w:rPr>
        <w:t xml:space="preserve">Achieving an </w:t>
      </w:r>
      <w:r w:rsidRPr="00CE23D2">
        <w:rPr>
          <w:b/>
          <w:bCs/>
          <w:highlight w:val="green"/>
          <w:u w:val="single"/>
        </w:rPr>
        <w:t>orderly transition away</w:t>
      </w:r>
      <w:r w:rsidRPr="00CE23D2">
        <w:rPr>
          <w:highlight w:val="green"/>
          <w:u w:val="single"/>
        </w:rPr>
        <w:t xml:space="preserve"> from </w:t>
      </w:r>
      <w:r w:rsidRPr="00CE23D2">
        <w:rPr>
          <w:b/>
          <w:bCs/>
          <w:highlight w:val="green"/>
          <w:u w:val="single"/>
        </w:rPr>
        <w:t>oil</w:t>
      </w:r>
      <w:r w:rsidRPr="00CE23D2">
        <w:rPr>
          <w:u w:val="single"/>
        </w:rPr>
        <w:t xml:space="preserve"> </w:t>
      </w:r>
      <w:r w:rsidRPr="00122AA3">
        <w:rPr>
          <w:sz w:val="16"/>
        </w:rPr>
        <w:t xml:space="preserve">is essential to meet climate goals, but it </w:t>
      </w:r>
      <w:r w:rsidRPr="00CE23D2">
        <w:rPr>
          <w:highlight w:val="green"/>
          <w:u w:val="single"/>
        </w:rPr>
        <w:t xml:space="preserve">will require major </w:t>
      </w:r>
      <w:r w:rsidRPr="00CE23D2">
        <w:rPr>
          <w:b/>
          <w:bCs/>
          <w:highlight w:val="green"/>
          <w:u w:val="single"/>
        </w:rPr>
        <w:t>policy changes</w:t>
      </w:r>
      <w:r w:rsidRPr="00CE23D2">
        <w:rPr>
          <w:highlight w:val="green"/>
          <w:u w:val="single"/>
        </w:rPr>
        <w:t xml:space="preserve"> from </w:t>
      </w:r>
      <w:r w:rsidRPr="00CE23D2">
        <w:rPr>
          <w:b/>
          <w:bCs/>
          <w:highlight w:val="green"/>
          <w:u w:val="single"/>
        </w:rPr>
        <w:t>governments</w:t>
      </w:r>
      <w:r w:rsidRPr="00122AA3">
        <w:rPr>
          <w:sz w:val="16"/>
        </w:rPr>
        <w:t xml:space="preserve"> as well as accelerated behavioural changes. Without that, </w:t>
      </w:r>
      <w:r w:rsidRPr="00CE23D2">
        <w:rPr>
          <w:highlight w:val="green"/>
          <w:u w:val="single"/>
        </w:rPr>
        <w:t xml:space="preserve">global </w:t>
      </w:r>
      <w:r w:rsidRPr="00CE23D2">
        <w:rPr>
          <w:b/>
          <w:bCs/>
          <w:highlight w:val="green"/>
          <w:u w:val="single"/>
        </w:rPr>
        <w:t>oil demand</w:t>
      </w:r>
      <w:r w:rsidRPr="00CE23D2">
        <w:rPr>
          <w:highlight w:val="green"/>
          <w:u w:val="single"/>
        </w:rPr>
        <w:t xml:space="preserve"> is set to </w:t>
      </w:r>
      <w:r w:rsidRPr="00CE23D2">
        <w:rPr>
          <w:b/>
          <w:bCs/>
          <w:highlight w:val="green"/>
          <w:u w:val="single"/>
        </w:rPr>
        <w:t>increase every year</w:t>
      </w:r>
      <w:r w:rsidRPr="00CE23D2">
        <w:rPr>
          <w:highlight w:val="green"/>
          <w:u w:val="single"/>
        </w:rPr>
        <w:t xml:space="preserve"> between </w:t>
      </w:r>
      <w:r w:rsidRPr="00CE23D2">
        <w:rPr>
          <w:b/>
          <w:bCs/>
          <w:highlight w:val="green"/>
          <w:u w:val="single"/>
        </w:rPr>
        <w:t>now and 2026</w:t>
      </w:r>
      <w:r w:rsidRPr="00122AA3">
        <w:rPr>
          <w:sz w:val="16"/>
        </w:rPr>
        <w:t>,” said Dr Fatih Birol, the IEA’s Executive Director. “For the world’s oil demand to peak anytime soon, significant action is needed immediately to improve fuel efficiency standards, boost electric vehicle sales and curb oil use in the power sector.”</w:t>
      </w:r>
    </w:p>
    <w:p w14:paraId="5FB963CD" w14:textId="77777777" w:rsidR="00651320" w:rsidRPr="00651320" w:rsidRDefault="00651320" w:rsidP="00651320"/>
    <w:p w14:paraId="384FBC61" w14:textId="7413339F" w:rsidR="00551BB8" w:rsidRDefault="00551BB8" w:rsidP="00551BB8">
      <w:pPr>
        <w:pStyle w:val="Heading3"/>
      </w:pPr>
      <w:r w:rsidRPr="00657F1B">
        <w:lastRenderedPageBreak/>
        <w:t>AT – Thumpers</w:t>
      </w:r>
    </w:p>
    <w:p w14:paraId="0D38B206" w14:textId="3A800033" w:rsidR="00375E7B" w:rsidRPr="00375E7B" w:rsidRDefault="00375E7B" w:rsidP="00375E7B">
      <w:pPr>
        <w:pStyle w:val="Heading4"/>
      </w:pPr>
      <w:r>
        <w:t xml:space="preserve">The </w:t>
      </w:r>
      <w:r>
        <w:rPr>
          <w:u w:val="single"/>
        </w:rPr>
        <w:t>brink</w:t>
      </w:r>
      <w:r>
        <w:t xml:space="preserve"> is now – OPEC disagreements create </w:t>
      </w:r>
      <w:r>
        <w:rPr>
          <w:u w:val="single"/>
        </w:rPr>
        <w:t>temporary uncertainty</w:t>
      </w:r>
      <w:r>
        <w:t xml:space="preserve">; the US is the only </w:t>
      </w:r>
      <w:r>
        <w:rPr>
          <w:u w:val="single"/>
        </w:rPr>
        <w:t>stable supplier</w:t>
      </w:r>
      <w:r>
        <w:t xml:space="preserve">. </w:t>
      </w:r>
    </w:p>
    <w:p w14:paraId="47E36C17" w14:textId="42384182" w:rsidR="005A7F79" w:rsidRDefault="005A7F79" w:rsidP="005A7F79">
      <w:pPr>
        <w:pStyle w:val="AuthorQuals"/>
      </w:pPr>
      <w:r w:rsidRPr="005A7F79">
        <w:rPr>
          <w:rStyle w:val="Style13ptBold"/>
        </w:rPr>
        <w:t>Batrawy</w:t>
      </w:r>
      <w:r>
        <w:rPr>
          <w:rStyle w:val="Style13ptBold"/>
        </w:rPr>
        <w:t xml:space="preserve"> &amp; Mchugh</w:t>
      </w:r>
      <w:r w:rsidRPr="005A7F79">
        <w:rPr>
          <w:rStyle w:val="Style13ptBold"/>
        </w:rPr>
        <w:t>, '21</w:t>
      </w:r>
      <w:r>
        <w:t xml:space="preserve"> (Aya Batrawy and David Mchugh; Reporters at Global News; "OPEC oil alliance at impasse over production levels "; Global News; https://globalnews.ca/news/8004548/opec-oil-alliance-production-levels-talks-july/; 7-5-2021, Accessed 7-29-2021)//ILake-NoC</w:t>
      </w:r>
    </w:p>
    <w:p w14:paraId="40EEF3E9" w14:textId="665A4AD3" w:rsidR="005A7F79" w:rsidRPr="00375E7B" w:rsidRDefault="005A7F79" w:rsidP="002D14E6">
      <w:pPr>
        <w:rPr>
          <w:sz w:val="16"/>
        </w:rPr>
      </w:pPr>
      <w:r w:rsidRPr="00F90562">
        <w:rPr>
          <w:rStyle w:val="StyleUnderline"/>
          <w:highlight w:val="green"/>
        </w:rPr>
        <w:t>Talks among</w:t>
      </w:r>
      <w:r w:rsidRPr="00375E7B">
        <w:rPr>
          <w:rStyle w:val="StyleUnderline"/>
        </w:rPr>
        <w:t xml:space="preserve"> members of the </w:t>
      </w:r>
      <w:r w:rsidRPr="00F90562">
        <w:rPr>
          <w:rStyle w:val="StyleUnderline"/>
          <w:highlight w:val="green"/>
        </w:rPr>
        <w:t>OPEC</w:t>
      </w:r>
      <w:r w:rsidRPr="00375E7B">
        <w:rPr>
          <w:rStyle w:val="StyleUnderline"/>
        </w:rPr>
        <w:t xml:space="preserve"> cartel</w:t>
      </w:r>
      <w:r w:rsidRPr="00375E7B">
        <w:rPr>
          <w:sz w:val="16"/>
        </w:rPr>
        <w:t xml:space="preserve"> and allied oil-producing </w:t>
      </w:r>
      <w:r w:rsidRPr="00375E7B">
        <w:rPr>
          <w:rStyle w:val="StyleUnderline"/>
        </w:rPr>
        <w:t xml:space="preserve">countries </w:t>
      </w:r>
      <w:r w:rsidRPr="00F90562">
        <w:rPr>
          <w:rStyle w:val="StyleUnderline"/>
          <w:highlight w:val="green"/>
        </w:rPr>
        <w:t>broke off</w:t>
      </w:r>
      <w:r w:rsidRPr="00375E7B">
        <w:rPr>
          <w:sz w:val="16"/>
        </w:rPr>
        <w:t xml:space="preserve"> </w:t>
      </w:r>
      <w:r w:rsidRPr="00F90562">
        <w:rPr>
          <w:sz w:val="16"/>
        </w:rPr>
        <w:t>Monday</w:t>
      </w:r>
      <w:r w:rsidRPr="00F90562">
        <w:rPr>
          <w:sz w:val="16"/>
          <w:highlight w:val="green"/>
        </w:rPr>
        <w:t xml:space="preserve"> </w:t>
      </w:r>
      <w:r w:rsidRPr="00F90562">
        <w:rPr>
          <w:rStyle w:val="StyleUnderline"/>
          <w:highlight w:val="green"/>
        </w:rPr>
        <w:t>in</w:t>
      </w:r>
      <w:r w:rsidRPr="00375E7B">
        <w:rPr>
          <w:rStyle w:val="StyleUnderline"/>
        </w:rPr>
        <w:t xml:space="preserve"> the </w:t>
      </w:r>
      <w:r w:rsidRPr="00F90562">
        <w:rPr>
          <w:rStyle w:val="StyleUnderline"/>
          <w:highlight w:val="green"/>
        </w:rPr>
        <w:t>midst of</w:t>
      </w:r>
      <w:r w:rsidRPr="00375E7B">
        <w:rPr>
          <w:rStyle w:val="StyleUnderline"/>
        </w:rPr>
        <w:t xml:space="preserve"> a </w:t>
      </w:r>
      <w:r w:rsidRPr="00F90562">
        <w:rPr>
          <w:rStyle w:val="Emphasis"/>
          <w:highlight w:val="green"/>
        </w:rPr>
        <w:t>standoff</w:t>
      </w:r>
      <w:r w:rsidRPr="00375E7B">
        <w:rPr>
          <w:sz w:val="16"/>
        </w:rPr>
        <w:t xml:space="preserve"> </w:t>
      </w:r>
      <w:r w:rsidRPr="00375E7B">
        <w:rPr>
          <w:rStyle w:val="StyleUnderline"/>
        </w:rPr>
        <w:t xml:space="preserve">with the United Arab </w:t>
      </w:r>
      <w:r w:rsidRPr="00F90562">
        <w:rPr>
          <w:rStyle w:val="StyleUnderline"/>
        </w:rPr>
        <w:t>Emirates</w:t>
      </w:r>
      <w:r w:rsidRPr="00F90562">
        <w:rPr>
          <w:sz w:val="16"/>
        </w:rPr>
        <w:t xml:space="preserve"> </w:t>
      </w:r>
      <w:r w:rsidRPr="00F90562">
        <w:rPr>
          <w:rStyle w:val="StyleUnderline"/>
          <w:highlight w:val="green"/>
        </w:rPr>
        <w:t>over</w:t>
      </w:r>
      <w:r w:rsidRPr="00F90562">
        <w:rPr>
          <w:sz w:val="16"/>
          <w:highlight w:val="green"/>
        </w:rPr>
        <w:t xml:space="preserve"> </w:t>
      </w:r>
      <w:r w:rsidRPr="00F90562">
        <w:rPr>
          <w:rStyle w:val="Emphasis"/>
          <w:highlight w:val="green"/>
        </w:rPr>
        <w:t>production</w:t>
      </w:r>
      <w:r w:rsidRPr="00375E7B">
        <w:rPr>
          <w:sz w:val="16"/>
        </w:rPr>
        <w:t xml:space="preserve"> levels.</w:t>
      </w:r>
    </w:p>
    <w:p w14:paraId="6CF4154B" w14:textId="77777777" w:rsidR="005A7F79" w:rsidRPr="00375E7B" w:rsidRDefault="005A7F79" w:rsidP="002D14E6">
      <w:pPr>
        <w:rPr>
          <w:sz w:val="16"/>
        </w:rPr>
      </w:pPr>
      <w:r w:rsidRPr="00F90562">
        <w:rPr>
          <w:rStyle w:val="StyleUnderline"/>
          <w:highlight w:val="green"/>
        </w:rPr>
        <w:t>No new date</w:t>
      </w:r>
      <w:r w:rsidRPr="00375E7B">
        <w:rPr>
          <w:rStyle w:val="StyleUnderline"/>
        </w:rPr>
        <w:t xml:space="preserve"> was set </w:t>
      </w:r>
      <w:r w:rsidRPr="00F90562">
        <w:rPr>
          <w:rStyle w:val="StyleUnderline"/>
          <w:highlight w:val="green"/>
        </w:rPr>
        <w:t>for</w:t>
      </w:r>
      <w:r w:rsidRPr="00F90562">
        <w:rPr>
          <w:sz w:val="16"/>
          <w:highlight w:val="green"/>
        </w:rPr>
        <w:t xml:space="preserve"> </w:t>
      </w:r>
      <w:r w:rsidRPr="00F90562">
        <w:rPr>
          <w:rStyle w:val="StyleUnderline"/>
          <w:highlight w:val="green"/>
        </w:rPr>
        <w:t>resuming</w:t>
      </w:r>
      <w:r w:rsidRPr="00375E7B">
        <w:rPr>
          <w:rStyle w:val="StyleUnderline"/>
        </w:rPr>
        <w:t xml:space="preserve"> talks</w:t>
      </w:r>
      <w:r w:rsidRPr="00375E7B">
        <w:rPr>
          <w:sz w:val="16"/>
        </w:rPr>
        <w:t xml:space="preserve">, </w:t>
      </w:r>
      <w:r w:rsidRPr="00F90562">
        <w:rPr>
          <w:rStyle w:val="StyleUnderline"/>
          <w:highlight w:val="green"/>
        </w:rPr>
        <w:t>leaving</w:t>
      </w:r>
      <w:r w:rsidRPr="00F90562">
        <w:rPr>
          <w:sz w:val="16"/>
          <w:highlight w:val="green"/>
        </w:rPr>
        <w:t xml:space="preserve"> </w:t>
      </w:r>
      <w:r w:rsidRPr="00F90562">
        <w:rPr>
          <w:rStyle w:val="StyleUnderline"/>
          <w:highlight w:val="green"/>
        </w:rPr>
        <w:t>oil</w:t>
      </w:r>
      <w:r w:rsidRPr="00375E7B">
        <w:rPr>
          <w:sz w:val="16"/>
        </w:rPr>
        <w:t xml:space="preserve"> markets </w:t>
      </w:r>
      <w:r w:rsidRPr="00F90562">
        <w:rPr>
          <w:rStyle w:val="StyleUnderline"/>
          <w:highlight w:val="green"/>
        </w:rPr>
        <w:t>in</w:t>
      </w:r>
      <w:r w:rsidRPr="00375E7B">
        <w:rPr>
          <w:rStyle w:val="StyleUnderline"/>
        </w:rPr>
        <w:t xml:space="preserve"> a </w:t>
      </w:r>
      <w:r w:rsidRPr="00F90562">
        <w:rPr>
          <w:rStyle w:val="StyleUnderline"/>
          <w:highlight w:val="green"/>
        </w:rPr>
        <w:t>state of</w:t>
      </w:r>
      <w:r w:rsidRPr="00375E7B">
        <w:rPr>
          <w:sz w:val="16"/>
        </w:rPr>
        <w:t xml:space="preserve"> at least </w:t>
      </w:r>
      <w:r w:rsidRPr="00F90562">
        <w:rPr>
          <w:rStyle w:val="Emphasis"/>
          <w:highlight w:val="green"/>
        </w:rPr>
        <w:t>temporary uncertainty</w:t>
      </w:r>
      <w:r w:rsidRPr="00F90562">
        <w:rPr>
          <w:sz w:val="16"/>
          <w:highlight w:val="green"/>
        </w:rPr>
        <w:t xml:space="preserve"> </w:t>
      </w:r>
      <w:r w:rsidRPr="00F90562">
        <w:rPr>
          <w:rStyle w:val="StyleUnderline"/>
          <w:highlight w:val="green"/>
        </w:rPr>
        <w:t>about</w:t>
      </w:r>
      <w:r w:rsidRPr="00375E7B">
        <w:rPr>
          <w:rStyle w:val="StyleUnderline"/>
        </w:rPr>
        <w:t xml:space="preserve"> future </w:t>
      </w:r>
      <w:r w:rsidRPr="00F90562">
        <w:rPr>
          <w:rStyle w:val="StyleUnderline"/>
          <w:highlight w:val="green"/>
        </w:rPr>
        <w:t>supply</w:t>
      </w:r>
      <w:r w:rsidRPr="00F90562">
        <w:rPr>
          <w:sz w:val="16"/>
          <w:highlight w:val="green"/>
        </w:rPr>
        <w:t xml:space="preserve"> </w:t>
      </w:r>
      <w:r w:rsidRPr="00F90562">
        <w:rPr>
          <w:rStyle w:val="StyleUnderline"/>
          <w:highlight w:val="green"/>
        </w:rPr>
        <w:t>as demand</w:t>
      </w:r>
      <w:r w:rsidRPr="00375E7B">
        <w:rPr>
          <w:rStyle w:val="StyleUnderline"/>
        </w:rPr>
        <w:t xml:space="preserve"> for fuel</w:t>
      </w:r>
      <w:r w:rsidRPr="00375E7B">
        <w:rPr>
          <w:sz w:val="16"/>
        </w:rPr>
        <w:t xml:space="preserve"> continues to </w:t>
      </w:r>
      <w:r w:rsidRPr="00F90562">
        <w:rPr>
          <w:rStyle w:val="Emphasis"/>
          <w:highlight w:val="green"/>
        </w:rPr>
        <w:t>recover</w:t>
      </w:r>
      <w:r w:rsidRPr="00375E7B">
        <w:rPr>
          <w:rStyle w:val="Emphasis"/>
        </w:rPr>
        <w:t xml:space="preserve"> from the worst</w:t>
      </w:r>
      <w:r w:rsidRPr="00375E7B">
        <w:rPr>
          <w:sz w:val="16"/>
        </w:rPr>
        <w:t xml:space="preserve"> of the coronavirus pandemic.</w:t>
      </w:r>
    </w:p>
    <w:p w14:paraId="49FED3D4" w14:textId="77777777" w:rsidR="005A7F79" w:rsidRPr="00375E7B" w:rsidRDefault="005A7F79" w:rsidP="002D14E6">
      <w:pPr>
        <w:rPr>
          <w:sz w:val="16"/>
        </w:rPr>
      </w:pPr>
      <w:r w:rsidRPr="00375E7B">
        <w:rPr>
          <w:sz w:val="16"/>
        </w:rPr>
        <w:t>In an unusual public confrontation with leading cartel member Saudi Arabia, the UAE on Sunday pushed back against the OPEC Plus group, which includes non-OPEC producers like Russia. The UAE said it supported a proposed gradual increase in production favoured by Saudi Arabia, the group’s largest producer, and by non-member Russia. But the UAE said it also wanted an increase in its own permitted level of production.</w:t>
      </w:r>
    </w:p>
    <w:p w14:paraId="4791D8A3" w14:textId="77777777" w:rsidR="005A7F79" w:rsidRPr="00375E7B" w:rsidRDefault="005A7F79" w:rsidP="00375E7B">
      <w:pPr>
        <w:rPr>
          <w:sz w:val="16"/>
        </w:rPr>
      </w:pPr>
      <w:r w:rsidRPr="00F90562">
        <w:rPr>
          <w:rStyle w:val="StyleUnderline"/>
          <w:highlight w:val="green"/>
        </w:rPr>
        <w:t>Despite</w:t>
      </w:r>
      <w:r w:rsidRPr="00375E7B">
        <w:rPr>
          <w:sz w:val="16"/>
        </w:rPr>
        <w:t xml:space="preserve"> the </w:t>
      </w:r>
      <w:r w:rsidRPr="00F90562">
        <w:rPr>
          <w:rStyle w:val="StyleUnderline"/>
          <w:highlight w:val="green"/>
        </w:rPr>
        <w:t>public clash, oil markets traded only modestly higher</w:t>
      </w:r>
      <w:r w:rsidRPr="00375E7B">
        <w:rPr>
          <w:sz w:val="16"/>
        </w:rPr>
        <w:t xml:space="preserve"> Monday. Crude oil rose 1.5 per cent to US$76.32 per barrel on the New York Mercantile Exchange, while international Brent crude rose 1.3 per cent to US$77.20 per barrel.</w:t>
      </w:r>
    </w:p>
    <w:p w14:paraId="6938A3F0" w14:textId="1CFB5E00" w:rsidR="005A7F79" w:rsidRPr="00375E7B" w:rsidRDefault="005A7F79" w:rsidP="002D14E6">
      <w:pPr>
        <w:rPr>
          <w:sz w:val="16"/>
        </w:rPr>
      </w:pPr>
      <w:r w:rsidRPr="00375E7B">
        <w:rPr>
          <w:rStyle w:val="StyleUnderline"/>
        </w:rPr>
        <w:t xml:space="preserve">There are concerns that </w:t>
      </w:r>
      <w:r w:rsidRPr="00F90562">
        <w:rPr>
          <w:rStyle w:val="StyleUnderline"/>
          <w:highlight w:val="green"/>
        </w:rPr>
        <w:t>if</w:t>
      </w:r>
      <w:r w:rsidRPr="00375E7B">
        <w:rPr>
          <w:rStyle w:val="StyleUnderline"/>
        </w:rPr>
        <w:t xml:space="preserve"> an </w:t>
      </w:r>
      <w:r w:rsidRPr="00F90562">
        <w:rPr>
          <w:rStyle w:val="StyleUnderline"/>
          <w:highlight w:val="green"/>
        </w:rPr>
        <w:t>agreement cannot be reached</w:t>
      </w:r>
      <w:r w:rsidRPr="00375E7B">
        <w:rPr>
          <w:sz w:val="16"/>
        </w:rPr>
        <w:t xml:space="preserve">, the </w:t>
      </w:r>
      <w:r w:rsidRPr="00F90562">
        <w:rPr>
          <w:rStyle w:val="StyleUnderline"/>
          <w:highlight w:val="green"/>
        </w:rPr>
        <w:t>alliance</w:t>
      </w:r>
      <w:r w:rsidRPr="00375E7B">
        <w:rPr>
          <w:rStyle w:val="StyleUnderline"/>
        </w:rPr>
        <w:t xml:space="preserve"> could </w:t>
      </w:r>
      <w:r w:rsidRPr="00F90562">
        <w:rPr>
          <w:rStyle w:val="StyleUnderline"/>
          <w:highlight w:val="green"/>
        </w:rPr>
        <w:t>break apart</w:t>
      </w:r>
      <w:r w:rsidRPr="00375E7B">
        <w:rPr>
          <w:rStyle w:val="StyleUnderline"/>
        </w:rPr>
        <w:t>,</w:t>
      </w:r>
      <w:r w:rsidRPr="00375E7B">
        <w:rPr>
          <w:sz w:val="16"/>
        </w:rPr>
        <w:t xml:space="preserve"> potentially </w:t>
      </w:r>
      <w:r w:rsidRPr="00F90562">
        <w:rPr>
          <w:rStyle w:val="StyleUnderline"/>
          <w:highlight w:val="green"/>
        </w:rPr>
        <w:t>triggering</w:t>
      </w:r>
      <w:r w:rsidRPr="00375E7B">
        <w:rPr>
          <w:sz w:val="16"/>
        </w:rPr>
        <w:t xml:space="preserve"> a </w:t>
      </w:r>
      <w:r w:rsidRPr="00F90562">
        <w:rPr>
          <w:rStyle w:val="Emphasis"/>
          <w:highlight w:val="green"/>
        </w:rPr>
        <w:t>price war and</w:t>
      </w:r>
      <w:r w:rsidRPr="00F90562">
        <w:rPr>
          <w:sz w:val="16"/>
          <w:highlight w:val="green"/>
        </w:rPr>
        <w:t xml:space="preserve"> </w:t>
      </w:r>
      <w:r w:rsidRPr="00F90562">
        <w:rPr>
          <w:rStyle w:val="Emphasis"/>
          <w:highlight w:val="green"/>
        </w:rPr>
        <w:t>swings</w:t>
      </w:r>
      <w:r w:rsidRPr="00F90562">
        <w:rPr>
          <w:sz w:val="16"/>
          <w:highlight w:val="green"/>
        </w:rPr>
        <w:t xml:space="preserve"> </w:t>
      </w:r>
      <w:r w:rsidRPr="00F90562">
        <w:rPr>
          <w:rStyle w:val="StyleUnderline"/>
          <w:highlight w:val="green"/>
        </w:rPr>
        <w:t>in global oil prices</w:t>
      </w:r>
      <w:r w:rsidRPr="00375E7B">
        <w:rPr>
          <w:rStyle w:val="StyleUnderline"/>
        </w:rPr>
        <w:t xml:space="preserve"> at a time of uncertainty over future demand</w:t>
      </w:r>
      <w:r w:rsidRPr="00375E7B">
        <w:rPr>
          <w:sz w:val="16"/>
        </w:rPr>
        <w:t xml:space="preserve"> for oil due to continued lockdowns in parts of the world and the uneven distribution of vaccines worldwide.</w:t>
      </w:r>
    </w:p>
    <w:p w14:paraId="7CD8DD47" w14:textId="5855C20C" w:rsidR="004A13F2" w:rsidRPr="00657F1B" w:rsidRDefault="004A13F2" w:rsidP="004A13F2">
      <w:pPr>
        <w:pStyle w:val="Heading3"/>
      </w:pPr>
      <w:r w:rsidRPr="00657F1B">
        <w:lastRenderedPageBreak/>
        <w:t xml:space="preserve">AT – </w:t>
      </w:r>
      <w:r w:rsidR="002E449C">
        <w:t>Export</w:t>
      </w:r>
      <w:r w:rsidRPr="00657F1B">
        <w:t xml:space="preserve"> Ban</w:t>
      </w:r>
    </w:p>
    <w:p w14:paraId="2D9F6414" w14:textId="62BFC6B1" w:rsidR="004A13F2" w:rsidRPr="00657F1B" w:rsidRDefault="00737994" w:rsidP="004A13F2">
      <w:pPr>
        <w:pStyle w:val="Heading4"/>
      </w:pPr>
      <w:r>
        <w:t>The ban was repealed.</w:t>
      </w:r>
    </w:p>
    <w:p w14:paraId="488269E5" w14:textId="6C799CE1" w:rsidR="004A13F2" w:rsidRPr="00657F1B" w:rsidRDefault="00737994" w:rsidP="00737994">
      <w:pPr>
        <w:pStyle w:val="AuthorQuals"/>
      </w:pPr>
      <w:r w:rsidRPr="00737994">
        <w:rPr>
          <w:rStyle w:val="Style13ptBold"/>
        </w:rPr>
        <w:t>GAO</w:t>
      </w:r>
      <w:r w:rsidR="004A13F2" w:rsidRPr="00737994">
        <w:rPr>
          <w:rStyle w:val="Style13ptBold"/>
        </w:rPr>
        <w:t>, '20</w:t>
      </w:r>
      <w:r w:rsidR="004A13F2" w:rsidRPr="00657F1B">
        <w:t xml:space="preserve"> (</w:t>
      </w:r>
      <w:r>
        <w:t>Government Accountability Office</w:t>
      </w:r>
      <w:r w:rsidR="004A13F2" w:rsidRPr="00657F1B">
        <w:t xml:space="preserve">; </w:t>
      </w:r>
      <w:r>
        <w:t>The U.S. Government Accountability Office is a legislative branch government agency that provides auditing, evaluation, and investigative services for the United States Congress</w:t>
      </w:r>
      <w:r w:rsidR="004A13F2" w:rsidRPr="00657F1B">
        <w:t xml:space="preserve">; "Crude Oil Markets: Effects of the Repeal of the Crude Oil Export Ban"; </w:t>
      </w:r>
      <w:r>
        <w:t>GAO</w:t>
      </w:r>
      <w:r w:rsidR="004A13F2" w:rsidRPr="00657F1B">
        <w:t>; https://www.gao.gov/products/gao-21-118; 10-21-2020, Accessed 7-29-2021)//ILake-NoC</w:t>
      </w:r>
    </w:p>
    <w:p w14:paraId="6060D2A0" w14:textId="517F6E1B" w:rsidR="004A13F2" w:rsidRDefault="004A13F2" w:rsidP="009C4DFE">
      <w:pPr>
        <w:rPr>
          <w:rStyle w:val="StyleUnderline"/>
        </w:rPr>
      </w:pPr>
      <w:r w:rsidRPr="009C4DFE">
        <w:rPr>
          <w:sz w:val="16"/>
        </w:rPr>
        <w:t xml:space="preserve">Between 1975 and the end of 2015, the Energy Policy and </w:t>
      </w:r>
      <w:r w:rsidRPr="009C4DFE">
        <w:rPr>
          <w:rStyle w:val="StyleUnderline"/>
        </w:rPr>
        <w:t>Conservation Act directed a ban</w:t>
      </w:r>
      <w:r w:rsidRPr="009C4DFE">
        <w:rPr>
          <w:sz w:val="16"/>
        </w:rPr>
        <w:t xml:space="preserve"> on nearly all exports of U.S. crude oil. This ban was not considered a significant policy issue when U.S. oil production was declining and import volumes were increasing. </w:t>
      </w:r>
      <w:r w:rsidRPr="009C4DFE">
        <w:rPr>
          <w:rStyle w:val="StyleUnderline"/>
        </w:rPr>
        <w:t xml:space="preserve">However, U.S. crude oil production roughly doubled </w:t>
      </w:r>
      <w:r w:rsidRPr="009C4DFE">
        <w:rPr>
          <w:sz w:val="16"/>
        </w:rPr>
        <w:t xml:space="preserve">from 2009 to 2015, due in part to a boom in shale oil production made possible by advancements in drilling technologies. </w:t>
      </w:r>
      <w:r w:rsidRPr="009C4DFE">
        <w:rPr>
          <w:rStyle w:val="StyleUnderline"/>
          <w:highlight w:val="green"/>
        </w:rPr>
        <w:t>In</w:t>
      </w:r>
      <w:r w:rsidRPr="00737994">
        <w:rPr>
          <w:rStyle w:val="StyleUnderline"/>
        </w:rPr>
        <w:t xml:space="preserve"> December </w:t>
      </w:r>
      <w:r w:rsidRPr="009C4DFE">
        <w:rPr>
          <w:rStyle w:val="StyleUnderline"/>
          <w:highlight w:val="green"/>
        </w:rPr>
        <w:t>2015</w:t>
      </w:r>
      <w:r w:rsidRPr="00737994">
        <w:rPr>
          <w:rStyle w:val="StyleUnderline"/>
        </w:rPr>
        <w:t xml:space="preserve">, </w:t>
      </w:r>
      <w:r w:rsidRPr="009C4DFE">
        <w:rPr>
          <w:rStyle w:val="StyleUnderline"/>
          <w:highlight w:val="green"/>
        </w:rPr>
        <w:t>Congress</w:t>
      </w:r>
      <w:r w:rsidRPr="00737994">
        <w:rPr>
          <w:rStyle w:val="StyleUnderline"/>
        </w:rPr>
        <w:t xml:space="preserve"> effectively </w:t>
      </w:r>
      <w:r w:rsidRPr="009C4DFE">
        <w:rPr>
          <w:rStyle w:val="StyleUnderline"/>
          <w:highlight w:val="green"/>
        </w:rPr>
        <w:t>repealed the ban, allowing</w:t>
      </w:r>
      <w:r w:rsidRPr="00737994">
        <w:rPr>
          <w:rStyle w:val="StyleUnderline"/>
        </w:rPr>
        <w:t xml:space="preserve"> the </w:t>
      </w:r>
      <w:r w:rsidRPr="009C4DFE">
        <w:rPr>
          <w:rStyle w:val="Emphasis"/>
          <w:highlight w:val="green"/>
        </w:rPr>
        <w:t>free export</w:t>
      </w:r>
      <w:r w:rsidRPr="009C4DFE">
        <w:rPr>
          <w:rStyle w:val="StyleUnderline"/>
          <w:highlight w:val="green"/>
        </w:rPr>
        <w:t xml:space="preserve"> of </w:t>
      </w:r>
      <w:r w:rsidRPr="009C4DFE">
        <w:rPr>
          <w:rStyle w:val="Emphasis"/>
          <w:highlight w:val="green"/>
        </w:rPr>
        <w:t>U.S.</w:t>
      </w:r>
      <w:r w:rsidRPr="00737994">
        <w:rPr>
          <w:rStyle w:val="Emphasis"/>
        </w:rPr>
        <w:t xml:space="preserve"> crude </w:t>
      </w:r>
      <w:r w:rsidRPr="009C4DFE">
        <w:rPr>
          <w:rStyle w:val="Emphasis"/>
          <w:highlight w:val="green"/>
        </w:rPr>
        <w:t>oil</w:t>
      </w:r>
      <w:r w:rsidRPr="00737994">
        <w:rPr>
          <w:rStyle w:val="StyleUnderline"/>
        </w:rPr>
        <w:t xml:space="preserve"> worldwide.</w:t>
      </w:r>
    </w:p>
    <w:p w14:paraId="70C28B24" w14:textId="52AA0C76" w:rsidR="00F476CA" w:rsidRDefault="00F476CA" w:rsidP="00F476CA">
      <w:pPr>
        <w:pStyle w:val="Heading3"/>
      </w:pPr>
      <w:r>
        <w:lastRenderedPageBreak/>
        <w:t>AT – Biden Ban</w:t>
      </w:r>
    </w:p>
    <w:p w14:paraId="60ACDAD0" w14:textId="4413965C" w:rsidR="00F476CA" w:rsidRPr="00F476CA" w:rsidRDefault="00F476CA" w:rsidP="00F476CA">
      <w:pPr>
        <w:pStyle w:val="Heading4"/>
      </w:pPr>
      <w:r>
        <w:t xml:space="preserve">The ban was </w:t>
      </w:r>
      <w:r>
        <w:rPr>
          <w:u w:val="single"/>
        </w:rPr>
        <w:t>struck down</w:t>
      </w:r>
      <w:r>
        <w:t xml:space="preserve"> by federal courts.</w:t>
      </w:r>
    </w:p>
    <w:p w14:paraId="45E7FABF" w14:textId="501F0FB2" w:rsidR="00F476CA" w:rsidRDefault="00F476CA" w:rsidP="00F476CA">
      <w:pPr>
        <w:pStyle w:val="AuthorQuals"/>
      </w:pPr>
      <w:r w:rsidRPr="00F476CA">
        <w:rPr>
          <w:rStyle w:val="Style13ptBold"/>
        </w:rPr>
        <w:t>Groom, '21</w:t>
      </w:r>
      <w:r>
        <w:t xml:space="preserve"> (Nichola Groom; Reuters Journalist; "U.S. judge orders resumption in federal drilling auctions in setback for Biden"; Reuters; https://www.reuters.com/business/energy/us-judge-blocks-biden-pausing-oil-gas-lease-auctions-2021-06-15/; 6-15-2021, Accessed 7-29-2021)//ILake-NoC</w:t>
      </w:r>
    </w:p>
    <w:p w14:paraId="4DD1C1BE" w14:textId="77777777" w:rsidR="00F476CA" w:rsidRPr="00F476CA" w:rsidRDefault="00F476CA" w:rsidP="00F476CA">
      <w:pPr>
        <w:rPr>
          <w:sz w:val="16"/>
        </w:rPr>
      </w:pPr>
      <w:r w:rsidRPr="00F476CA">
        <w:rPr>
          <w:sz w:val="16"/>
        </w:rPr>
        <w:t xml:space="preserve">June 15 (Reuters) - </w:t>
      </w:r>
      <w:r w:rsidRPr="00F476CA">
        <w:rPr>
          <w:rStyle w:val="StyleUnderline"/>
        </w:rPr>
        <w:t xml:space="preserve">A </w:t>
      </w:r>
      <w:r w:rsidRPr="00F90562">
        <w:rPr>
          <w:rStyle w:val="StyleUnderline"/>
          <w:highlight w:val="green"/>
        </w:rPr>
        <w:t>federal judge</w:t>
      </w:r>
      <w:r w:rsidRPr="00F476CA">
        <w:rPr>
          <w:rStyle w:val="StyleUnderline"/>
        </w:rPr>
        <w:t xml:space="preserve"> in Louisiana</w:t>
      </w:r>
      <w:r w:rsidRPr="00F476CA">
        <w:rPr>
          <w:sz w:val="16"/>
        </w:rPr>
        <w:t xml:space="preserve"> on Tuesday </w:t>
      </w:r>
      <w:r w:rsidRPr="00F90562">
        <w:rPr>
          <w:rStyle w:val="Emphasis"/>
          <w:highlight w:val="green"/>
        </w:rPr>
        <w:t>blocked</w:t>
      </w:r>
      <w:r w:rsidRPr="00F476CA">
        <w:rPr>
          <w:sz w:val="16"/>
        </w:rPr>
        <w:t xml:space="preserve"> the </w:t>
      </w:r>
      <w:r w:rsidRPr="00F90562">
        <w:rPr>
          <w:rStyle w:val="Emphasis"/>
          <w:highlight w:val="green"/>
        </w:rPr>
        <w:t>Biden</w:t>
      </w:r>
      <w:r w:rsidRPr="00F476CA">
        <w:rPr>
          <w:rStyle w:val="Emphasis"/>
        </w:rPr>
        <w:t xml:space="preserve"> </w:t>
      </w:r>
      <w:r w:rsidRPr="00F90562">
        <w:rPr>
          <w:rStyle w:val="Emphasis"/>
        </w:rPr>
        <w:t>administration</w:t>
      </w:r>
      <w:r w:rsidRPr="00F90562">
        <w:rPr>
          <w:rStyle w:val="Emphasis"/>
          <w:highlight w:val="green"/>
        </w:rPr>
        <w:t>'s pause on oil and gas</w:t>
      </w:r>
      <w:r w:rsidRPr="00F476CA">
        <w:rPr>
          <w:sz w:val="16"/>
        </w:rPr>
        <w:t xml:space="preserve"> </w:t>
      </w:r>
      <w:r w:rsidRPr="00F90562">
        <w:rPr>
          <w:rStyle w:val="StyleUnderline"/>
          <w:highlight w:val="green"/>
        </w:rPr>
        <w:t>leasing</w:t>
      </w:r>
      <w:r w:rsidRPr="00F476CA">
        <w:rPr>
          <w:rStyle w:val="StyleUnderline"/>
        </w:rPr>
        <w:t xml:space="preserve"> on public lands and waters</w:t>
      </w:r>
      <w:r w:rsidRPr="00F476CA">
        <w:rPr>
          <w:sz w:val="16"/>
        </w:rPr>
        <w:t>, dealing a setback to a key White House effort to address climate change.</w:t>
      </w:r>
    </w:p>
    <w:p w14:paraId="1B62A7F2" w14:textId="77777777" w:rsidR="00F476CA" w:rsidRPr="00F476CA" w:rsidRDefault="00F476CA" w:rsidP="00F476CA">
      <w:pPr>
        <w:rPr>
          <w:sz w:val="16"/>
        </w:rPr>
      </w:pPr>
      <w:r w:rsidRPr="00F476CA">
        <w:rPr>
          <w:sz w:val="16"/>
        </w:rPr>
        <w:t xml:space="preserve">The </w:t>
      </w:r>
      <w:r w:rsidRPr="00F476CA">
        <w:rPr>
          <w:rStyle w:val="StyleUnderline"/>
        </w:rPr>
        <w:t xml:space="preserve">order </w:t>
      </w:r>
      <w:r w:rsidRPr="00F90562">
        <w:rPr>
          <w:rStyle w:val="StyleUnderline"/>
          <w:highlight w:val="green"/>
        </w:rPr>
        <w:t>granted</w:t>
      </w:r>
      <w:r w:rsidRPr="00F476CA">
        <w:rPr>
          <w:sz w:val="16"/>
        </w:rPr>
        <w:t xml:space="preserve"> a </w:t>
      </w:r>
      <w:r w:rsidRPr="00F90562">
        <w:rPr>
          <w:rStyle w:val="StyleUnderline"/>
          <w:highlight w:val="green"/>
        </w:rPr>
        <w:t>preliminary injunction</w:t>
      </w:r>
      <w:r w:rsidRPr="00F476CA">
        <w:rPr>
          <w:rStyle w:val="StyleUnderline"/>
        </w:rPr>
        <w:t xml:space="preserve"> to Louisiana</w:t>
      </w:r>
      <w:r w:rsidRPr="00F476CA">
        <w:rPr>
          <w:sz w:val="16"/>
        </w:rPr>
        <w:t xml:space="preserve"> </w:t>
      </w:r>
      <w:r w:rsidRPr="00F476CA">
        <w:rPr>
          <w:rStyle w:val="StyleUnderline"/>
        </w:rPr>
        <w:t>and</w:t>
      </w:r>
      <w:r w:rsidRPr="00F476CA">
        <w:rPr>
          <w:sz w:val="16"/>
        </w:rPr>
        <w:t xml:space="preserve"> </w:t>
      </w:r>
      <w:r w:rsidRPr="00F476CA">
        <w:rPr>
          <w:rStyle w:val="StyleUnderline"/>
        </w:rPr>
        <w:t xml:space="preserve">12 other states that </w:t>
      </w:r>
      <w:r w:rsidRPr="00F476CA">
        <w:rPr>
          <w:rStyle w:val="Emphasis"/>
        </w:rPr>
        <w:t>sued</w:t>
      </w:r>
      <w:r w:rsidRPr="00F476CA">
        <w:rPr>
          <w:sz w:val="16"/>
        </w:rPr>
        <w:t xml:space="preserve"> Democratic President Joe </w:t>
      </w:r>
      <w:r w:rsidRPr="00F476CA">
        <w:rPr>
          <w:rStyle w:val="StyleUnderline"/>
        </w:rPr>
        <w:t>Biden</w:t>
      </w:r>
      <w:r w:rsidRPr="00F476CA">
        <w:rPr>
          <w:sz w:val="16"/>
        </w:rPr>
        <w:t xml:space="preserve"> and the Interior Department </w:t>
      </w:r>
      <w:r w:rsidRPr="00F90562">
        <w:rPr>
          <w:rStyle w:val="StyleUnderline"/>
          <w:highlight w:val="green"/>
        </w:rPr>
        <w:t>over</w:t>
      </w:r>
      <w:r w:rsidRPr="00F476CA">
        <w:rPr>
          <w:sz w:val="16"/>
        </w:rPr>
        <w:t xml:space="preserve"> the </w:t>
      </w:r>
      <w:r w:rsidRPr="00F90562">
        <w:rPr>
          <w:rStyle w:val="StyleUnderline"/>
          <w:highlight w:val="green"/>
        </w:rPr>
        <w:t>freeze on new drilling auctions</w:t>
      </w:r>
      <w:r w:rsidRPr="00F476CA">
        <w:rPr>
          <w:rStyle w:val="StyleUnderline"/>
        </w:rPr>
        <w:t>. Louisiana</w:t>
      </w:r>
      <w:r w:rsidRPr="00F476CA">
        <w:rPr>
          <w:sz w:val="16"/>
        </w:rPr>
        <w:t xml:space="preserve"> </w:t>
      </w:r>
      <w:r w:rsidRPr="00F476CA">
        <w:rPr>
          <w:rStyle w:val="StyleUnderline"/>
        </w:rPr>
        <w:t xml:space="preserve">is a </w:t>
      </w:r>
      <w:r w:rsidRPr="00F90562">
        <w:rPr>
          <w:rStyle w:val="Emphasis"/>
          <w:highlight w:val="green"/>
        </w:rPr>
        <w:t>major hub for offshore oil</w:t>
      </w:r>
      <w:r w:rsidRPr="00F476CA">
        <w:rPr>
          <w:sz w:val="16"/>
        </w:rPr>
        <w:t xml:space="preserve"> and gas </w:t>
      </w:r>
      <w:r w:rsidRPr="00F90562">
        <w:rPr>
          <w:rStyle w:val="StyleUnderline"/>
          <w:highlight w:val="green"/>
        </w:rPr>
        <w:t>production</w:t>
      </w:r>
      <w:r w:rsidRPr="00F90562">
        <w:rPr>
          <w:sz w:val="16"/>
          <w:highlight w:val="green"/>
        </w:rPr>
        <w:t>.</w:t>
      </w:r>
    </w:p>
    <w:p w14:paraId="72E7848B" w14:textId="237C407C" w:rsidR="008723C0" w:rsidRPr="00657F1B" w:rsidRDefault="008723C0" w:rsidP="008723C0">
      <w:pPr>
        <w:pStyle w:val="Heading2"/>
      </w:pPr>
      <w:r w:rsidRPr="00657F1B">
        <w:lastRenderedPageBreak/>
        <w:t>2NC – L – Prices</w:t>
      </w:r>
    </w:p>
    <w:p w14:paraId="65AACC30" w14:textId="138D5EFD" w:rsidR="008723C0" w:rsidRDefault="008723C0" w:rsidP="008723C0">
      <w:pPr>
        <w:pStyle w:val="Heading3"/>
      </w:pPr>
      <w:r w:rsidRPr="00657F1B">
        <w:lastRenderedPageBreak/>
        <w:t xml:space="preserve">L – </w:t>
      </w:r>
      <w:r w:rsidR="00EB6CE4">
        <w:t>Offshor</w:t>
      </w:r>
      <w:r w:rsidR="008A3B8A">
        <w:t>e Oil</w:t>
      </w:r>
    </w:p>
    <w:p w14:paraId="1A3ABBF6" w14:textId="69251113" w:rsidR="00214473" w:rsidRPr="009F618D" w:rsidRDefault="009F618D" w:rsidP="009F618D">
      <w:pPr>
        <w:pStyle w:val="Heading4"/>
      </w:pPr>
      <w:r>
        <w:t xml:space="preserve">Offshore oil is key to achieve </w:t>
      </w:r>
      <w:r>
        <w:rPr>
          <w:u w:val="single"/>
        </w:rPr>
        <w:t>energy security</w:t>
      </w:r>
      <w:r>
        <w:t>.</w:t>
      </w:r>
    </w:p>
    <w:p w14:paraId="08D46C1E" w14:textId="7F16CD30" w:rsidR="00214473" w:rsidRDefault="000D478C" w:rsidP="009F618D">
      <w:pPr>
        <w:pStyle w:val="AuthorQuals"/>
      </w:pPr>
      <w:r w:rsidRPr="009F618D">
        <w:rPr>
          <w:rStyle w:val="Style13ptBold"/>
        </w:rPr>
        <w:t>API</w:t>
      </w:r>
      <w:r w:rsidR="00214473" w:rsidRPr="009F618D">
        <w:rPr>
          <w:rStyle w:val="Style13ptBold"/>
        </w:rPr>
        <w:t>, '</w:t>
      </w:r>
      <w:r w:rsidR="009F618D" w:rsidRPr="009F618D">
        <w:rPr>
          <w:rStyle w:val="Style13ptBold"/>
        </w:rPr>
        <w:t>12</w:t>
      </w:r>
      <w:r w:rsidR="00214473">
        <w:t xml:space="preserve"> (</w:t>
      </w:r>
      <w:r w:rsidR="009F618D">
        <w:t>American Petroleum Institute</w:t>
      </w:r>
      <w:r w:rsidR="00214473">
        <w:t xml:space="preserve">; </w:t>
      </w:r>
      <w:r w:rsidR="009F618D">
        <w:t>The American Petroleum Institute (API) is the only national trade association that represents all aspects of America's oil and natural gas industry</w:t>
      </w:r>
      <w:r w:rsidR="00214473">
        <w:t xml:space="preserve">; "Unlocking America's Offshore Energy"; </w:t>
      </w:r>
      <w:r w:rsidR="009F618D">
        <w:t>API</w:t>
      </w:r>
      <w:r w:rsidR="00214473">
        <w:t xml:space="preserve">; </w:t>
      </w:r>
      <w:r w:rsidR="00214473" w:rsidRPr="009F618D">
        <w:t>https://www.api.org/oil-and-natural-gas/energy-primers/offshore</w:t>
      </w:r>
      <w:r w:rsidR="00214473">
        <w:t xml:space="preserve">; </w:t>
      </w:r>
      <w:r w:rsidR="009F618D">
        <w:t>2012</w:t>
      </w:r>
      <w:r w:rsidR="00214473">
        <w:t>, Accessed 7-29-2021)//ILake-NoC</w:t>
      </w:r>
      <w:r w:rsidR="009F618D">
        <w:t xml:space="preserve"> *no explicit date but cites data from 2012.</w:t>
      </w:r>
    </w:p>
    <w:p w14:paraId="344E34B2" w14:textId="77777777" w:rsidR="00214473" w:rsidRPr="009F618D" w:rsidRDefault="00214473" w:rsidP="00214473">
      <w:pPr>
        <w:rPr>
          <w:sz w:val="16"/>
        </w:rPr>
      </w:pPr>
      <w:r w:rsidRPr="007E3A71">
        <w:rPr>
          <w:rStyle w:val="StyleUnderline"/>
          <w:highlight w:val="green"/>
        </w:rPr>
        <w:t>Developing</w:t>
      </w:r>
      <w:r w:rsidRPr="007E3A71">
        <w:rPr>
          <w:sz w:val="16"/>
          <w:highlight w:val="green"/>
        </w:rPr>
        <w:t xml:space="preserve"> </w:t>
      </w:r>
      <w:r w:rsidRPr="007E3A71">
        <w:rPr>
          <w:rStyle w:val="StyleUnderline"/>
          <w:highlight w:val="green"/>
        </w:rPr>
        <w:t>these</w:t>
      </w:r>
      <w:r w:rsidRPr="007E3A71">
        <w:rPr>
          <w:sz w:val="16"/>
          <w:highlight w:val="green"/>
        </w:rPr>
        <w:t xml:space="preserve"> </w:t>
      </w:r>
      <w:r w:rsidRPr="007E3A71">
        <w:rPr>
          <w:rStyle w:val="StyleUnderline"/>
          <w:highlight w:val="green"/>
        </w:rPr>
        <w:t>oil</w:t>
      </w:r>
      <w:r w:rsidRPr="007E3A71">
        <w:rPr>
          <w:sz w:val="16"/>
          <w:highlight w:val="green"/>
        </w:rPr>
        <w:t xml:space="preserve"> </w:t>
      </w:r>
      <w:r w:rsidRPr="007E3A71">
        <w:rPr>
          <w:sz w:val="16"/>
        </w:rPr>
        <w:t xml:space="preserve">and natural gas </w:t>
      </w:r>
      <w:r w:rsidRPr="007E3A71">
        <w:rPr>
          <w:rStyle w:val="StyleUnderline"/>
          <w:highlight w:val="green"/>
        </w:rPr>
        <w:t>resources</w:t>
      </w:r>
      <w:r w:rsidRPr="007E3A71">
        <w:rPr>
          <w:sz w:val="16"/>
          <w:highlight w:val="green"/>
        </w:rPr>
        <w:t xml:space="preserve"> </w:t>
      </w:r>
      <w:r w:rsidRPr="007E3A71">
        <w:rPr>
          <w:sz w:val="16"/>
        </w:rPr>
        <w:t xml:space="preserve">will be </w:t>
      </w:r>
      <w:r w:rsidRPr="007E3A71">
        <w:rPr>
          <w:rStyle w:val="Emphasis"/>
          <w:highlight w:val="green"/>
        </w:rPr>
        <w:t xml:space="preserve">vital to </w:t>
      </w:r>
      <w:r w:rsidRPr="007E3A71">
        <w:rPr>
          <w:rStyle w:val="Emphasis"/>
        </w:rPr>
        <w:t>achieving</w:t>
      </w:r>
      <w:r w:rsidRPr="007E3A71">
        <w:rPr>
          <w:rStyle w:val="Emphasis"/>
          <w:highlight w:val="green"/>
        </w:rPr>
        <w:t xml:space="preserve"> energy security</w:t>
      </w:r>
      <w:r w:rsidRPr="007E3A71">
        <w:rPr>
          <w:sz w:val="16"/>
          <w:highlight w:val="green"/>
        </w:rPr>
        <w:t>,</w:t>
      </w:r>
      <w:r w:rsidRPr="007E3A71">
        <w:rPr>
          <w:sz w:val="16"/>
        </w:rPr>
        <w:t xml:space="preserve"> </w:t>
      </w:r>
      <w:r w:rsidRPr="007E3A71">
        <w:rPr>
          <w:rStyle w:val="StyleUnderline"/>
        </w:rPr>
        <w:t>growing</w:t>
      </w:r>
      <w:r w:rsidRPr="007E3A71">
        <w:rPr>
          <w:sz w:val="16"/>
        </w:rPr>
        <w:t xml:space="preserve"> </w:t>
      </w:r>
      <w:r w:rsidRPr="007E3A71">
        <w:rPr>
          <w:rStyle w:val="StyleUnderline"/>
        </w:rPr>
        <w:t>our</w:t>
      </w:r>
      <w:r w:rsidRPr="007E3A71">
        <w:rPr>
          <w:sz w:val="16"/>
          <w:highlight w:val="green"/>
        </w:rPr>
        <w:t xml:space="preserve"> </w:t>
      </w:r>
      <w:r w:rsidRPr="007E3A71">
        <w:rPr>
          <w:rStyle w:val="Emphasis"/>
          <w:highlight w:val="green"/>
        </w:rPr>
        <w:t>econ</w:t>
      </w:r>
      <w:r w:rsidRPr="007E3A71">
        <w:rPr>
          <w:rStyle w:val="Emphasis"/>
        </w:rPr>
        <w:t>omy</w:t>
      </w:r>
      <w:r w:rsidRPr="007E3A71">
        <w:rPr>
          <w:sz w:val="16"/>
        </w:rPr>
        <w:t>,</w:t>
      </w:r>
      <w:r w:rsidRPr="009F618D">
        <w:rPr>
          <w:sz w:val="16"/>
        </w:rPr>
        <w:t xml:space="preserve"> </w:t>
      </w:r>
      <w:r w:rsidRPr="009F618D">
        <w:rPr>
          <w:rStyle w:val="StyleUnderline"/>
        </w:rPr>
        <w:t xml:space="preserve">and </w:t>
      </w:r>
      <w:r w:rsidRPr="007E3A71">
        <w:rPr>
          <w:rStyle w:val="StyleUnderline"/>
          <w:highlight w:val="green"/>
        </w:rPr>
        <w:t xml:space="preserve">reducing </w:t>
      </w:r>
      <w:r w:rsidRPr="007E3A71">
        <w:rPr>
          <w:rStyle w:val="StyleUnderline"/>
        </w:rPr>
        <w:t>gov</w:t>
      </w:r>
      <w:r w:rsidRPr="009F618D">
        <w:rPr>
          <w:rStyle w:val="StyleUnderline"/>
        </w:rPr>
        <w:t xml:space="preserve">ernment </w:t>
      </w:r>
      <w:r w:rsidRPr="007E3A71">
        <w:rPr>
          <w:rStyle w:val="StyleUnderline"/>
          <w:highlight w:val="green"/>
        </w:rPr>
        <w:t>deficits</w:t>
      </w:r>
      <w:r w:rsidRPr="007E3A71">
        <w:rPr>
          <w:sz w:val="16"/>
          <w:highlight w:val="green"/>
        </w:rPr>
        <w:t>.</w:t>
      </w:r>
    </w:p>
    <w:p w14:paraId="37485466" w14:textId="77777777" w:rsidR="00214473" w:rsidRPr="009F618D" w:rsidRDefault="00214473" w:rsidP="00214473">
      <w:pPr>
        <w:rPr>
          <w:sz w:val="16"/>
        </w:rPr>
      </w:pPr>
      <w:r w:rsidRPr="007E3A71">
        <w:rPr>
          <w:rStyle w:val="StyleUnderline"/>
          <w:highlight w:val="green"/>
        </w:rPr>
        <w:t>Studies</w:t>
      </w:r>
      <w:r w:rsidRPr="009F618D">
        <w:rPr>
          <w:sz w:val="16"/>
        </w:rPr>
        <w:t xml:space="preserve"> by Quest Offshore Resources, Inc</w:t>
      </w:r>
      <w:r w:rsidRPr="007E3A71">
        <w:rPr>
          <w:sz w:val="16"/>
          <w:highlight w:val="green"/>
        </w:rPr>
        <w:t xml:space="preserve">. </w:t>
      </w:r>
      <w:r w:rsidRPr="007E3A71">
        <w:rPr>
          <w:rStyle w:val="StyleUnderline"/>
          <w:highlight w:val="green"/>
        </w:rPr>
        <w:t>show</w:t>
      </w:r>
      <w:r w:rsidRPr="000E7014">
        <w:rPr>
          <w:rStyle w:val="StyleUnderline"/>
        </w:rPr>
        <w:t xml:space="preserve"> that </w:t>
      </w:r>
      <w:r w:rsidRPr="007E3A71">
        <w:rPr>
          <w:rStyle w:val="Emphasis"/>
          <w:highlight w:val="green"/>
        </w:rPr>
        <w:t>offshore</w:t>
      </w:r>
      <w:r w:rsidRPr="007E3A71">
        <w:rPr>
          <w:rStyle w:val="StyleUnderline"/>
          <w:highlight w:val="green"/>
        </w:rPr>
        <w:t xml:space="preserve"> oil</w:t>
      </w:r>
      <w:r w:rsidRPr="009F618D">
        <w:rPr>
          <w:sz w:val="16"/>
        </w:rPr>
        <w:t xml:space="preserve"> and natural gas leasing </w:t>
      </w:r>
      <w:r w:rsidRPr="009F618D">
        <w:rPr>
          <w:rStyle w:val="StyleUnderline"/>
        </w:rPr>
        <w:t>in the Atlantic OCS, Pacific OCS and Eastern Gulf of Mexico</w:t>
      </w:r>
      <w:r w:rsidRPr="009F618D">
        <w:rPr>
          <w:sz w:val="16"/>
        </w:rPr>
        <w:t xml:space="preserve"> </w:t>
      </w:r>
      <w:r w:rsidRPr="009F618D">
        <w:rPr>
          <w:rStyle w:val="StyleUnderline"/>
        </w:rPr>
        <w:t>could</w:t>
      </w:r>
      <w:r w:rsidRPr="009F618D">
        <w:rPr>
          <w:sz w:val="16"/>
        </w:rPr>
        <w:t>, by 2035:</w:t>
      </w:r>
    </w:p>
    <w:p w14:paraId="6CDAAEAF" w14:textId="047A6507" w:rsidR="00214473" w:rsidRPr="009F618D" w:rsidRDefault="00214473" w:rsidP="009F618D">
      <w:pPr>
        <w:pStyle w:val="ListParagraph"/>
        <w:numPr>
          <w:ilvl w:val="0"/>
          <w:numId w:val="27"/>
        </w:numPr>
        <w:rPr>
          <w:rStyle w:val="StyleUnderline"/>
          <w:sz w:val="16"/>
          <w:u w:val="none"/>
        </w:rPr>
      </w:pPr>
      <w:r w:rsidRPr="007E3A71">
        <w:rPr>
          <w:rStyle w:val="StyleUnderline"/>
          <w:highlight w:val="green"/>
        </w:rPr>
        <w:t>Create</w:t>
      </w:r>
      <w:r w:rsidRPr="009F618D">
        <w:rPr>
          <w:sz w:val="16"/>
        </w:rPr>
        <w:t xml:space="preserve"> nearly </w:t>
      </w:r>
      <w:r w:rsidRPr="007E3A71">
        <w:rPr>
          <w:rStyle w:val="StyleUnderline"/>
          <w:highlight w:val="green"/>
        </w:rPr>
        <w:t>840,000 American jobs</w:t>
      </w:r>
    </w:p>
    <w:p w14:paraId="66826421" w14:textId="371BBF45" w:rsidR="009F618D" w:rsidRPr="009F618D" w:rsidRDefault="009F618D" w:rsidP="009F618D">
      <w:pPr>
        <w:pStyle w:val="ListParagraph"/>
        <w:numPr>
          <w:ilvl w:val="0"/>
          <w:numId w:val="27"/>
        </w:numPr>
        <w:rPr>
          <w:rStyle w:val="StyleUnderline"/>
          <w:sz w:val="16"/>
          <w:u w:val="none"/>
        </w:rPr>
      </w:pPr>
      <w:r w:rsidRPr="007E3A71">
        <w:rPr>
          <w:rStyle w:val="StyleUnderline"/>
          <w:highlight w:val="green"/>
        </w:rPr>
        <w:t>Raise</w:t>
      </w:r>
      <w:r>
        <w:rPr>
          <w:rStyle w:val="StyleUnderline"/>
        </w:rPr>
        <w:t xml:space="preserve"> more than </w:t>
      </w:r>
      <w:r w:rsidRPr="007E3A71">
        <w:rPr>
          <w:rStyle w:val="StyleUnderline"/>
          <w:highlight w:val="green"/>
        </w:rPr>
        <w:t>$200 billion in revenue</w:t>
      </w:r>
      <w:r>
        <w:rPr>
          <w:rStyle w:val="StyleUnderline"/>
        </w:rPr>
        <w:t xml:space="preserve"> for the government</w:t>
      </w:r>
    </w:p>
    <w:p w14:paraId="4838E812" w14:textId="2FA5B9B5" w:rsidR="009F618D" w:rsidRDefault="009F618D" w:rsidP="009F618D">
      <w:pPr>
        <w:pStyle w:val="ListParagraph"/>
        <w:numPr>
          <w:ilvl w:val="0"/>
          <w:numId w:val="27"/>
        </w:numPr>
        <w:rPr>
          <w:sz w:val="16"/>
        </w:rPr>
      </w:pPr>
      <w:r w:rsidRPr="007E3A71">
        <w:rPr>
          <w:rStyle w:val="StyleUnderline"/>
          <w:highlight w:val="green"/>
        </w:rPr>
        <w:t>Increase U.S.</w:t>
      </w:r>
      <w:r w:rsidRPr="009F618D">
        <w:rPr>
          <w:rStyle w:val="StyleUnderline"/>
        </w:rPr>
        <w:t xml:space="preserve"> </w:t>
      </w:r>
      <w:r w:rsidRPr="007E3A71">
        <w:rPr>
          <w:sz w:val="16"/>
        </w:rPr>
        <w:t>energy</w:t>
      </w:r>
      <w:r w:rsidRPr="007E3A71">
        <w:rPr>
          <w:rStyle w:val="StyleUnderline"/>
          <w:highlight w:val="green"/>
        </w:rPr>
        <w:t xml:space="preserve"> production by</w:t>
      </w:r>
      <w:r w:rsidRPr="007E3A71">
        <w:rPr>
          <w:sz w:val="16"/>
          <w:highlight w:val="green"/>
        </w:rPr>
        <w:t xml:space="preserve"> </w:t>
      </w:r>
      <w:r w:rsidRPr="007E3A71">
        <w:rPr>
          <w:rStyle w:val="Emphasis"/>
          <w:highlight w:val="green"/>
        </w:rPr>
        <w:t>3.5 million barrels</w:t>
      </w:r>
      <w:r w:rsidRPr="009F618D">
        <w:rPr>
          <w:sz w:val="16"/>
        </w:rPr>
        <w:t xml:space="preserve"> </w:t>
      </w:r>
      <w:r w:rsidRPr="009F618D">
        <w:rPr>
          <w:rStyle w:val="StyleUnderline"/>
        </w:rPr>
        <w:t>of oil equivalent</w:t>
      </w:r>
      <w:r w:rsidRPr="009F618D">
        <w:rPr>
          <w:sz w:val="16"/>
        </w:rPr>
        <w:t xml:space="preserve"> per day</w:t>
      </w:r>
    </w:p>
    <w:p w14:paraId="03D22ED2" w14:textId="71D98003" w:rsidR="00444E07" w:rsidRPr="00444E07" w:rsidRDefault="00444E07" w:rsidP="00444E07">
      <w:pPr>
        <w:pStyle w:val="Heading4"/>
      </w:pPr>
      <w:r>
        <w:t xml:space="preserve">Specifically, the </w:t>
      </w:r>
      <w:r>
        <w:rPr>
          <w:u w:val="single"/>
        </w:rPr>
        <w:t>resiliency</w:t>
      </w:r>
      <w:r>
        <w:t xml:space="preserve"> of offshore drilling </w:t>
      </w:r>
      <w:r w:rsidR="001D7056">
        <w:t>is key to mitigate</w:t>
      </w:r>
      <w:r>
        <w:t xml:space="preserve"> </w:t>
      </w:r>
      <w:r w:rsidRPr="00941E3A">
        <w:t>price volatility</w:t>
      </w:r>
      <w:r>
        <w:t>.</w:t>
      </w:r>
    </w:p>
    <w:p w14:paraId="0556AC0A" w14:textId="03413492" w:rsidR="0022424F" w:rsidRDefault="0022424F" w:rsidP="009147E1">
      <w:pPr>
        <w:pStyle w:val="AuthorQuals"/>
      </w:pPr>
      <w:r w:rsidRPr="009147E1">
        <w:rPr>
          <w:rStyle w:val="Style13ptBold"/>
        </w:rPr>
        <w:t>JPT, '20</w:t>
      </w:r>
      <w:r>
        <w:t xml:space="preserve"> (Journal of Petroleum Technology; </w:t>
      </w:r>
      <w:r w:rsidR="009147E1">
        <w:t>The Journal of Petroleum Technology, the Society of Petroleum Engineers’ flagship magazine, presents authoritative briefs and features on technology advancements in exploration and production, oil and gas industry issues, and news about SPE and its members</w:t>
      </w:r>
      <w:r>
        <w:t>; "Offshore Industry More Resilient Than Shale Amid COVID-19 Impact"; JPT; https://jpt.spe.org/offshore-industry-more-resilient-shale-amid-covid-19-impact; 3-15-2020, Accessed 7-29-2021)//ILake-NoC</w:t>
      </w:r>
    </w:p>
    <w:p w14:paraId="776D1C3B" w14:textId="77777777" w:rsidR="0022424F" w:rsidRPr="00444E07" w:rsidRDefault="0022424F" w:rsidP="00444E07">
      <w:pPr>
        <w:rPr>
          <w:rStyle w:val="StyleUnderline"/>
        </w:rPr>
      </w:pPr>
      <w:r w:rsidRPr="00941E3A">
        <w:rPr>
          <w:sz w:val="16"/>
        </w:rPr>
        <w:t xml:space="preserve">Rystad Energy said the COVID-19 coronavirus was expected to delay most of 2020’s floating production storage, and offloading unit (FPSO) deliveries and postpone $30 billion of exploration and production (E&amp;P) investments in a late-February report. Since then, the </w:t>
      </w:r>
      <w:r w:rsidRPr="006D33C0">
        <w:rPr>
          <w:rStyle w:val="StyleUnderline"/>
          <w:highlight w:val="green"/>
        </w:rPr>
        <w:t>markets</w:t>
      </w:r>
      <w:r w:rsidRPr="00444E07">
        <w:rPr>
          <w:rStyle w:val="StyleUnderline"/>
        </w:rPr>
        <w:t xml:space="preserve"> have </w:t>
      </w:r>
      <w:r w:rsidRPr="006D33C0">
        <w:rPr>
          <w:rStyle w:val="StyleUnderline"/>
          <w:highlight w:val="green"/>
        </w:rPr>
        <w:t>seen</w:t>
      </w:r>
      <w:r w:rsidRPr="00444E07">
        <w:rPr>
          <w:rStyle w:val="StyleUnderline"/>
        </w:rPr>
        <w:t xml:space="preserve"> a </w:t>
      </w:r>
      <w:r w:rsidRPr="006D33C0">
        <w:rPr>
          <w:rStyle w:val="StyleUnderline"/>
          <w:highlight w:val="green"/>
        </w:rPr>
        <w:t>drastic change</w:t>
      </w:r>
      <w:r w:rsidRPr="00941E3A">
        <w:rPr>
          <w:sz w:val="16"/>
        </w:rPr>
        <w:t xml:space="preserve">, with the reduction in oil prices having the most impact on the FPSO industry. </w:t>
      </w:r>
      <w:r w:rsidRPr="006D33C0">
        <w:rPr>
          <w:rStyle w:val="StyleUnderline"/>
          <w:highlight w:val="green"/>
        </w:rPr>
        <w:t>Despite</w:t>
      </w:r>
      <w:r w:rsidRPr="006D33C0">
        <w:rPr>
          <w:sz w:val="16"/>
          <w:highlight w:val="green"/>
        </w:rPr>
        <w:t xml:space="preserve"> </w:t>
      </w:r>
      <w:r w:rsidRPr="006D33C0">
        <w:rPr>
          <w:rStyle w:val="StyleUnderline"/>
          <w:highlight w:val="green"/>
        </w:rPr>
        <w:t>this</w:t>
      </w:r>
      <w:r w:rsidRPr="00941E3A">
        <w:rPr>
          <w:sz w:val="16"/>
        </w:rPr>
        <w:t xml:space="preserve">, Audun Martinsen, Rystad’s head of energy service research, said the </w:t>
      </w:r>
      <w:r w:rsidRPr="006D33C0">
        <w:rPr>
          <w:rStyle w:val="StyleUnderline"/>
          <w:highlight w:val="green"/>
        </w:rPr>
        <w:t>offshore industry</w:t>
      </w:r>
      <w:r w:rsidRPr="006D33C0">
        <w:rPr>
          <w:sz w:val="16"/>
          <w:highlight w:val="green"/>
        </w:rPr>
        <w:t xml:space="preserve"> </w:t>
      </w:r>
      <w:r w:rsidRPr="006D33C0">
        <w:rPr>
          <w:rStyle w:val="StyleUnderline"/>
          <w:highlight w:val="green"/>
        </w:rPr>
        <w:t>remains</w:t>
      </w:r>
      <w:r w:rsidRPr="006D33C0">
        <w:rPr>
          <w:sz w:val="16"/>
          <w:highlight w:val="green"/>
        </w:rPr>
        <w:t> </w:t>
      </w:r>
      <w:r w:rsidRPr="006D33C0">
        <w:rPr>
          <w:rStyle w:val="Emphasis"/>
          <w:highlight w:val="green"/>
        </w:rPr>
        <w:t xml:space="preserve">more resilient </w:t>
      </w:r>
      <w:r w:rsidRPr="006D33C0">
        <w:rPr>
          <w:rStyle w:val="StyleUnderline"/>
          <w:highlight w:val="green"/>
        </w:rPr>
        <w:t>than</w:t>
      </w:r>
      <w:r w:rsidRPr="00444E07">
        <w:rPr>
          <w:rStyle w:val="StyleUnderline"/>
        </w:rPr>
        <w:t xml:space="preserve"> the </w:t>
      </w:r>
      <w:r w:rsidRPr="006D33C0">
        <w:rPr>
          <w:rStyle w:val="StyleUnderline"/>
          <w:highlight w:val="green"/>
        </w:rPr>
        <w:t>shale industry.</w:t>
      </w:r>
    </w:p>
    <w:p w14:paraId="05CE1F6C" w14:textId="5963BC7F" w:rsidR="0022424F" w:rsidRPr="00941E3A" w:rsidRDefault="0022424F" w:rsidP="0022424F">
      <w:pPr>
        <w:rPr>
          <w:sz w:val="16"/>
        </w:rPr>
      </w:pPr>
      <w:r w:rsidRPr="00941E3A">
        <w:rPr>
          <w:sz w:val="16"/>
        </w:rPr>
        <w:t>Martinsen also noted that regions and sectors to be impacted the most by the coronavirus were shale in North America, exploration offshore and infill work across all regions, and field sanctioning in the North Sea, Africa, Gulf of Mexico, and Southeast Asia. The most impacted segments would therefore be well services, drilling rigs onshore and offshore, and seismic, as well as front-end engineering design work.</w:t>
      </w:r>
    </w:p>
    <w:p w14:paraId="1F1CA501" w14:textId="2612C5DC" w:rsidR="0022424F" w:rsidRDefault="0022424F" w:rsidP="00941E3A">
      <w:pPr>
        <w:rPr>
          <w:rStyle w:val="StyleUnderline"/>
        </w:rPr>
      </w:pPr>
      <w:r w:rsidRPr="006D33C0">
        <w:rPr>
          <w:sz w:val="16"/>
          <w:highlight w:val="green"/>
        </w:rPr>
        <w:t>“</w:t>
      </w:r>
      <w:r w:rsidRPr="006D33C0">
        <w:rPr>
          <w:rStyle w:val="StyleUnderline"/>
          <w:highlight w:val="green"/>
        </w:rPr>
        <w:t>Project lead times</w:t>
      </w:r>
      <w:r w:rsidRPr="001D7056">
        <w:rPr>
          <w:rStyle w:val="StyleUnderline"/>
        </w:rPr>
        <w:t xml:space="preserve"> are </w:t>
      </w:r>
      <w:r w:rsidRPr="006D33C0">
        <w:rPr>
          <w:rStyle w:val="StyleUnderline"/>
          <w:highlight w:val="green"/>
        </w:rPr>
        <w:t>longer</w:t>
      </w:r>
      <w:r w:rsidRPr="001D7056">
        <w:rPr>
          <w:rStyle w:val="StyleUnderline"/>
        </w:rPr>
        <w:t xml:space="preserve"> than in shale</w:t>
      </w:r>
      <w:r w:rsidRPr="00941E3A">
        <w:rPr>
          <w:sz w:val="16"/>
        </w:rPr>
        <w:t xml:space="preserve">, </w:t>
      </w:r>
      <w:r w:rsidRPr="006D33C0">
        <w:rPr>
          <w:rStyle w:val="StyleUnderline"/>
          <w:highlight w:val="green"/>
        </w:rPr>
        <w:t>and</w:t>
      </w:r>
      <w:r w:rsidRPr="001D7056">
        <w:rPr>
          <w:rStyle w:val="StyleUnderline"/>
        </w:rPr>
        <w:t xml:space="preserve"> it </w:t>
      </w:r>
      <w:r w:rsidRPr="006D33C0">
        <w:rPr>
          <w:rStyle w:val="StyleUnderline"/>
          <w:highlight w:val="green"/>
        </w:rPr>
        <w:t>takes shorter time to cut investments</w:t>
      </w:r>
      <w:r w:rsidRPr="006D33C0">
        <w:rPr>
          <w:sz w:val="16"/>
          <w:highlight w:val="green"/>
        </w:rPr>
        <w:t xml:space="preserve"> </w:t>
      </w:r>
      <w:r w:rsidRPr="006D33C0">
        <w:rPr>
          <w:rStyle w:val="StyleUnderline"/>
          <w:highlight w:val="green"/>
        </w:rPr>
        <w:t>fast</w:t>
      </w:r>
      <w:r w:rsidRPr="001D7056">
        <w:rPr>
          <w:rStyle w:val="StyleUnderline"/>
        </w:rPr>
        <w:t xml:space="preserve"> in offshore versus onshore</w:t>
      </w:r>
      <w:r w:rsidRPr="00941E3A">
        <w:rPr>
          <w:sz w:val="16"/>
        </w:rPr>
        <w:t xml:space="preserve">,” Martinsen said. “Also, </w:t>
      </w:r>
      <w:r w:rsidRPr="00941E3A">
        <w:rPr>
          <w:rStyle w:val="StyleUnderline"/>
        </w:rPr>
        <w:t xml:space="preserve">for </w:t>
      </w:r>
      <w:r w:rsidRPr="006D33C0">
        <w:rPr>
          <w:rStyle w:val="StyleUnderline"/>
          <w:highlight w:val="green"/>
        </w:rPr>
        <w:t>offshore</w:t>
      </w:r>
      <w:r w:rsidRPr="00941E3A">
        <w:rPr>
          <w:rStyle w:val="StyleUnderline"/>
        </w:rPr>
        <w:t xml:space="preserve"> </w:t>
      </w:r>
      <w:r w:rsidRPr="00941E3A">
        <w:rPr>
          <w:rStyle w:val="Emphasis"/>
        </w:rPr>
        <w:t xml:space="preserve">it </w:t>
      </w:r>
      <w:r w:rsidRPr="006D33C0">
        <w:rPr>
          <w:rStyle w:val="Emphasis"/>
          <w:highlight w:val="green"/>
        </w:rPr>
        <w:t>makes sense to invest in</w:t>
      </w:r>
      <w:r w:rsidRPr="00941E3A">
        <w:rPr>
          <w:sz w:val="16"/>
        </w:rPr>
        <w:t xml:space="preserve"> the downturn </w:t>
      </w:r>
      <w:r w:rsidRPr="00941E3A">
        <w:rPr>
          <w:rStyle w:val="StyleUnderline"/>
        </w:rPr>
        <w:t xml:space="preserve">as </w:t>
      </w:r>
      <w:r w:rsidRPr="006D33C0">
        <w:rPr>
          <w:rStyle w:val="StyleUnderline"/>
        </w:rPr>
        <w:t>then</w:t>
      </w:r>
      <w:r w:rsidRPr="006D33C0">
        <w:rPr>
          <w:rStyle w:val="StyleUnderline"/>
          <w:highlight w:val="green"/>
        </w:rPr>
        <w:t xml:space="preserve"> production</w:t>
      </w:r>
      <w:r w:rsidRPr="00941E3A">
        <w:rPr>
          <w:rStyle w:val="StyleUnderline"/>
        </w:rPr>
        <w:t xml:space="preserve"> first </w:t>
      </w:r>
      <w:r w:rsidRPr="006D33C0">
        <w:rPr>
          <w:rStyle w:val="StyleUnderline"/>
          <w:highlight w:val="green"/>
        </w:rPr>
        <w:t>will appear</w:t>
      </w:r>
      <w:r w:rsidRPr="00941E3A">
        <w:rPr>
          <w:rStyle w:val="StyleUnderline"/>
        </w:rPr>
        <w:t xml:space="preserve"> 2–5 </w:t>
      </w:r>
      <w:r w:rsidRPr="006D33C0">
        <w:rPr>
          <w:rStyle w:val="StyleUnderline"/>
          <w:highlight w:val="green"/>
        </w:rPr>
        <w:t>years down</w:t>
      </w:r>
      <w:r w:rsidRPr="00941E3A">
        <w:rPr>
          <w:rStyle w:val="StyleUnderline"/>
        </w:rPr>
        <w:t xml:space="preserve"> the </w:t>
      </w:r>
      <w:r w:rsidRPr="006D33C0">
        <w:rPr>
          <w:rStyle w:val="StyleUnderline"/>
          <w:highlight w:val="green"/>
        </w:rPr>
        <w:t>road</w:t>
      </w:r>
      <w:r w:rsidRPr="006D33C0">
        <w:rPr>
          <w:sz w:val="16"/>
          <w:highlight w:val="green"/>
        </w:rPr>
        <w:t xml:space="preserve">, </w:t>
      </w:r>
      <w:r w:rsidRPr="006D33C0">
        <w:rPr>
          <w:rStyle w:val="Emphasis"/>
          <w:highlight w:val="green"/>
        </w:rPr>
        <w:t>when oil prices</w:t>
      </w:r>
      <w:r w:rsidRPr="00941E3A">
        <w:rPr>
          <w:rStyle w:val="Emphasis"/>
        </w:rPr>
        <w:t xml:space="preserve"> are</w:t>
      </w:r>
      <w:r w:rsidRPr="00941E3A">
        <w:rPr>
          <w:sz w:val="16"/>
        </w:rPr>
        <w:t xml:space="preserve"> </w:t>
      </w:r>
      <w:r w:rsidRPr="006D33C0">
        <w:rPr>
          <w:sz w:val="16"/>
        </w:rPr>
        <w:t>likely</w:t>
      </w:r>
      <w:r w:rsidRPr="006D33C0">
        <w:rPr>
          <w:sz w:val="16"/>
          <w:highlight w:val="green"/>
        </w:rPr>
        <w:t xml:space="preserve"> </w:t>
      </w:r>
      <w:r w:rsidRPr="006D33C0">
        <w:rPr>
          <w:rStyle w:val="Emphasis"/>
          <w:highlight w:val="green"/>
        </w:rPr>
        <w:t>higher</w:t>
      </w:r>
      <w:r w:rsidRPr="00941E3A">
        <w:rPr>
          <w:sz w:val="16"/>
        </w:rPr>
        <w:t xml:space="preserve">. The </w:t>
      </w:r>
      <w:r w:rsidRPr="006D33C0">
        <w:rPr>
          <w:rStyle w:val="StyleUnderline"/>
          <w:highlight w:val="green"/>
        </w:rPr>
        <w:t>same cannot be said for shale</w:t>
      </w:r>
      <w:r w:rsidRPr="006D33C0">
        <w:rPr>
          <w:sz w:val="16"/>
          <w:highlight w:val="green"/>
        </w:rPr>
        <w:t xml:space="preserve">, </w:t>
      </w:r>
      <w:r w:rsidRPr="006D33C0">
        <w:rPr>
          <w:rStyle w:val="StyleUnderline"/>
          <w:highlight w:val="green"/>
        </w:rPr>
        <w:t>where</w:t>
      </w:r>
      <w:r w:rsidRPr="006D33C0">
        <w:rPr>
          <w:sz w:val="16"/>
          <w:highlight w:val="green"/>
        </w:rPr>
        <w:t xml:space="preserve"> </w:t>
      </w:r>
      <w:r w:rsidRPr="006D33C0">
        <w:rPr>
          <w:rStyle w:val="StyleUnderline"/>
          <w:highlight w:val="green"/>
        </w:rPr>
        <w:t>production</w:t>
      </w:r>
      <w:r w:rsidRPr="00941E3A">
        <w:rPr>
          <w:sz w:val="16"/>
        </w:rPr>
        <w:t xml:space="preserve"> might </w:t>
      </w:r>
      <w:r w:rsidRPr="006D33C0">
        <w:rPr>
          <w:rStyle w:val="StyleUnderline"/>
          <w:highlight w:val="green"/>
        </w:rPr>
        <w:t>follow 6 months after investments</w:t>
      </w:r>
      <w:r w:rsidRPr="00941E3A">
        <w:rPr>
          <w:rStyle w:val="StyleUnderline"/>
        </w:rPr>
        <w:t>.”</w:t>
      </w:r>
    </w:p>
    <w:p w14:paraId="474C6402" w14:textId="0F12D80D" w:rsidR="00A61078" w:rsidRPr="00657F1B" w:rsidRDefault="00A61078" w:rsidP="00A61078">
      <w:pPr>
        <w:pStyle w:val="Heading4"/>
      </w:pPr>
      <w:r w:rsidRPr="00657F1B">
        <w:t xml:space="preserve">Oil drilling in the Eastern Gulf is key to </w:t>
      </w:r>
      <w:r>
        <w:t xml:space="preserve">sustain </w:t>
      </w:r>
      <w:r>
        <w:rPr>
          <w:u w:val="single"/>
        </w:rPr>
        <w:t>future US supply</w:t>
      </w:r>
      <w:r w:rsidRPr="00A61078">
        <w:t>.</w:t>
      </w:r>
      <w:r w:rsidRPr="00657F1B">
        <w:t xml:space="preserve"> </w:t>
      </w:r>
    </w:p>
    <w:p w14:paraId="58A578EA" w14:textId="77777777" w:rsidR="00A61078" w:rsidRPr="00657F1B" w:rsidRDefault="00A61078" w:rsidP="00A61078">
      <w:pPr>
        <w:pStyle w:val="AuthorQuals"/>
      </w:pPr>
      <w:r w:rsidRPr="00657F1B">
        <w:t>American Petroleum Institute (</w:t>
      </w:r>
      <w:r w:rsidRPr="00657F1B">
        <w:rPr>
          <w:rStyle w:val="Style13ptBold"/>
        </w:rPr>
        <w:t>API</w:t>
      </w:r>
      <w:r w:rsidRPr="00657F1B">
        <w:t xml:space="preserve">), largest U.S. trade association for the oil and natural gas industry. It claims to represent nearly 600 corporations involved in production, </w:t>
      </w:r>
      <w:r w:rsidRPr="00657F1B">
        <w:rPr>
          <w:rStyle w:val="Style13ptBold"/>
        </w:rPr>
        <w:t>’17</w:t>
      </w:r>
      <w:r w:rsidRPr="00657F1B">
        <w:t xml:space="preserve">, The Economic Impacts of Allowing Access to the Eastern Gulf of Mexico for Oil and Natural Gas Exploration and Development, </w:t>
      </w:r>
      <w:hyperlink r:id="rId46" w:history="1">
        <w:r w:rsidRPr="00657F1B">
          <w:rPr>
            <w:rStyle w:val="Hyperlink"/>
          </w:rPr>
          <w:t>https://www.api.org/-/media/Files/Policy/Exploration/Eastern-Gulf-Development-Economic-Impacts.pdf?la=en&amp;hash=01F057718BD415C49430B011BEF56DCCA9A32426</w:t>
        </w:r>
      </w:hyperlink>
      <w:r w:rsidRPr="00657F1B">
        <w:t>, MX</w:t>
      </w:r>
    </w:p>
    <w:p w14:paraId="5F1CA131" w14:textId="77777777" w:rsidR="00A61078" w:rsidRPr="00A61078" w:rsidRDefault="00A61078" w:rsidP="00A61078">
      <w:pPr>
        <w:rPr>
          <w:sz w:val="16"/>
        </w:rPr>
      </w:pPr>
      <w:r w:rsidRPr="00EF0907">
        <w:rPr>
          <w:rStyle w:val="Emphasis"/>
          <w:highlight w:val="green"/>
        </w:rPr>
        <w:t>Drilling</w:t>
      </w:r>
      <w:r w:rsidRPr="00A61078">
        <w:rPr>
          <w:sz w:val="16"/>
        </w:rPr>
        <w:t xml:space="preserve"> </w:t>
      </w:r>
      <w:r w:rsidRPr="00657F1B">
        <w:rPr>
          <w:rStyle w:val="StyleUnderline"/>
        </w:rPr>
        <w:t xml:space="preserve">is the </w:t>
      </w:r>
      <w:r w:rsidRPr="00EF0907">
        <w:rPr>
          <w:rStyle w:val="StyleUnderline"/>
          <w:highlight w:val="green"/>
        </w:rPr>
        <w:t>key activity</w:t>
      </w:r>
      <w:r w:rsidRPr="00657F1B">
        <w:rPr>
          <w:rStyle w:val="StyleUnderline"/>
        </w:rPr>
        <w:t xml:space="preserve"> both to discover </w:t>
      </w:r>
      <w:r w:rsidRPr="00657F1B">
        <w:rPr>
          <w:rStyle w:val="Emphasis"/>
        </w:rPr>
        <w:t>oil</w:t>
      </w:r>
      <w:r w:rsidRPr="00657F1B">
        <w:rPr>
          <w:rStyle w:val="StyleUnderline"/>
        </w:rPr>
        <w:t xml:space="preserve"> and </w:t>
      </w:r>
      <w:r w:rsidRPr="00657F1B">
        <w:rPr>
          <w:rStyle w:val="Emphasis"/>
        </w:rPr>
        <w:t>natural gas resources</w:t>
      </w:r>
      <w:r w:rsidRPr="00657F1B">
        <w:rPr>
          <w:rStyle w:val="StyleUnderline"/>
        </w:rPr>
        <w:t xml:space="preserve"> through exploration drilling as well as to prepare them for production by drilling development wells.</w:t>
      </w:r>
      <w:r w:rsidRPr="00A61078">
        <w:rPr>
          <w:sz w:val="16"/>
        </w:rPr>
        <w:t xml:space="preserve"> </w:t>
      </w:r>
      <w:r w:rsidRPr="00657F1B">
        <w:rPr>
          <w:rStyle w:val="StyleUnderline"/>
        </w:rPr>
        <w:t xml:space="preserve">With leasing starting in Year 1, </w:t>
      </w:r>
      <w:r w:rsidRPr="00EF0907">
        <w:rPr>
          <w:rStyle w:val="Emphasis"/>
          <w:highlight w:val="green"/>
        </w:rPr>
        <w:t>Eastern Gulf</w:t>
      </w:r>
      <w:r w:rsidRPr="00657F1B">
        <w:rPr>
          <w:rStyle w:val="StyleUnderline"/>
        </w:rPr>
        <w:t xml:space="preserve"> </w:t>
      </w:r>
      <w:r w:rsidRPr="00EF0907">
        <w:rPr>
          <w:rStyle w:val="StyleUnderline"/>
          <w:highlight w:val="green"/>
        </w:rPr>
        <w:t>drilling</w:t>
      </w:r>
      <w:r w:rsidRPr="00657F1B">
        <w:rPr>
          <w:rStyle w:val="StyleUnderline"/>
        </w:rPr>
        <w:t xml:space="preserve"> would be </w:t>
      </w:r>
      <w:r w:rsidRPr="00EF0907">
        <w:rPr>
          <w:rStyle w:val="StyleUnderline"/>
          <w:highlight w:val="green"/>
        </w:rPr>
        <w:t>expected to begin years later</w:t>
      </w:r>
      <w:r w:rsidRPr="00A61078">
        <w:rPr>
          <w:sz w:val="16"/>
        </w:rPr>
        <w:t xml:space="preserve">. </w:t>
      </w:r>
      <w:r w:rsidRPr="00657F1B">
        <w:rPr>
          <w:rStyle w:val="StyleUnderline"/>
        </w:rPr>
        <w:t xml:space="preserve">An average of around </w:t>
      </w:r>
      <w:r w:rsidRPr="00EF0907">
        <w:rPr>
          <w:rStyle w:val="StyleUnderline"/>
          <w:highlight w:val="green"/>
        </w:rPr>
        <w:t>28 wells per year</w:t>
      </w:r>
      <w:r w:rsidRPr="00657F1B">
        <w:rPr>
          <w:rStyle w:val="StyleUnderline"/>
        </w:rPr>
        <w:t xml:space="preserve"> are expected to be drilled across the forecast period.</w:t>
      </w:r>
      <w:r w:rsidRPr="00A61078">
        <w:rPr>
          <w:sz w:val="16"/>
        </w:rPr>
        <w:t xml:space="preserve"> Around </w:t>
      </w:r>
      <w:r w:rsidRPr="00657F1B">
        <w:rPr>
          <w:rStyle w:val="StyleUnderline"/>
        </w:rPr>
        <w:t>70 percent</w:t>
      </w:r>
      <w:r w:rsidRPr="00A61078">
        <w:rPr>
          <w:sz w:val="16"/>
        </w:rPr>
        <w:t xml:space="preserve"> of all wells </w:t>
      </w:r>
      <w:r w:rsidRPr="00657F1B">
        <w:rPr>
          <w:rStyle w:val="StyleUnderline"/>
        </w:rPr>
        <w:t>are projected to be drilled in deepwater</w:t>
      </w:r>
      <w:r w:rsidRPr="00A61078">
        <w:rPr>
          <w:sz w:val="16"/>
        </w:rPr>
        <w:t xml:space="preserve">. </w:t>
      </w:r>
      <w:r w:rsidRPr="00EF0907">
        <w:rPr>
          <w:rStyle w:val="StyleUnderline"/>
          <w:highlight w:val="green"/>
        </w:rPr>
        <w:t>Drilling</w:t>
      </w:r>
      <w:r w:rsidRPr="00657F1B">
        <w:rPr>
          <w:rStyle w:val="StyleUnderline"/>
        </w:rPr>
        <w:t xml:space="preserve"> in the area is projected to </w:t>
      </w:r>
      <w:r w:rsidRPr="00EF0907">
        <w:rPr>
          <w:rStyle w:val="StyleUnderline"/>
          <w:highlight w:val="green"/>
        </w:rPr>
        <w:t xml:space="preserve">trend upwards as </w:t>
      </w:r>
      <w:r w:rsidRPr="00EF0907">
        <w:rPr>
          <w:rStyle w:val="Emphasis"/>
          <w:highlight w:val="green"/>
        </w:rPr>
        <w:t>infra</w:t>
      </w:r>
      <w:r w:rsidRPr="00657F1B">
        <w:rPr>
          <w:rStyle w:val="Emphasis"/>
        </w:rPr>
        <w:t>structure</w:t>
      </w:r>
      <w:r w:rsidRPr="00657F1B">
        <w:rPr>
          <w:rStyle w:val="StyleUnderline"/>
        </w:rPr>
        <w:t xml:space="preserve"> is </w:t>
      </w:r>
      <w:r w:rsidRPr="00EF0907">
        <w:rPr>
          <w:rStyle w:val="Emphasis"/>
          <w:highlight w:val="green"/>
        </w:rPr>
        <w:t>developed</w:t>
      </w:r>
      <w:r w:rsidRPr="00657F1B">
        <w:rPr>
          <w:rStyle w:val="StyleUnderline"/>
        </w:rPr>
        <w:t xml:space="preserve"> and a higher percentage of development wells are drilled each year</w:t>
      </w:r>
      <w:r w:rsidRPr="00A61078">
        <w:rPr>
          <w:sz w:val="16"/>
        </w:rPr>
        <w:t>. In the last five years of the forecast, an average of around 45 wells is projected to be drilled annually.</w:t>
      </w:r>
    </w:p>
    <w:p w14:paraId="6860BC20" w14:textId="77777777" w:rsidR="00A61078" w:rsidRPr="00A61078" w:rsidRDefault="00A61078" w:rsidP="00A61078">
      <w:pPr>
        <w:rPr>
          <w:sz w:val="16"/>
        </w:rPr>
      </w:pPr>
      <w:r w:rsidRPr="00A61078">
        <w:rPr>
          <w:sz w:val="16"/>
        </w:rPr>
        <w:lastRenderedPageBreak/>
        <w:t>Projects</w:t>
      </w:r>
    </w:p>
    <w:p w14:paraId="621E03F8" w14:textId="77777777" w:rsidR="00A61078" w:rsidRPr="00A61078" w:rsidRDefault="00A61078" w:rsidP="00A61078">
      <w:pPr>
        <w:rPr>
          <w:sz w:val="16"/>
        </w:rPr>
      </w:pPr>
      <w:r w:rsidRPr="00EF0907">
        <w:rPr>
          <w:rStyle w:val="Emphasis"/>
          <w:highlight w:val="green"/>
        </w:rPr>
        <w:t>Offshore project</w:t>
      </w:r>
      <w:r w:rsidRPr="00657F1B">
        <w:rPr>
          <w:rStyle w:val="StyleUnderline"/>
        </w:rPr>
        <w:t xml:space="preserve"> development is the </w:t>
      </w:r>
      <w:r w:rsidRPr="00EF0907">
        <w:rPr>
          <w:rStyle w:val="StyleUnderline"/>
          <w:highlight w:val="green"/>
        </w:rPr>
        <w:t>key</w:t>
      </w:r>
      <w:r w:rsidRPr="00657F1B">
        <w:rPr>
          <w:rStyle w:val="StyleUnderline"/>
        </w:rPr>
        <w:t xml:space="preserve"> factor in oil and natural gas production</w:t>
      </w:r>
      <w:r w:rsidRPr="00A61078">
        <w:rPr>
          <w:sz w:val="16"/>
        </w:rPr>
        <w:t xml:space="preserve">. </w:t>
      </w:r>
      <w:r w:rsidRPr="00657F1B">
        <w:rPr>
          <w:rStyle w:val="StyleUnderline"/>
        </w:rPr>
        <w:t>It is</w:t>
      </w:r>
      <w:r w:rsidRPr="00A61078">
        <w:rPr>
          <w:sz w:val="16"/>
        </w:rPr>
        <w:t xml:space="preserve"> also </w:t>
      </w:r>
      <w:r w:rsidRPr="00657F1B">
        <w:rPr>
          <w:rStyle w:val="StyleUnderline"/>
        </w:rPr>
        <w:t xml:space="preserve">the </w:t>
      </w:r>
      <w:r w:rsidRPr="00EF0907">
        <w:rPr>
          <w:rStyle w:val="StyleUnderline"/>
          <w:highlight w:val="green"/>
        </w:rPr>
        <w:t>main factor driving capital</w:t>
      </w:r>
      <w:r w:rsidRPr="00A61078">
        <w:rPr>
          <w:sz w:val="16"/>
        </w:rPr>
        <w:t xml:space="preserve"> and operational expenditures that lead to increases in employment and economic activity. </w:t>
      </w:r>
      <w:r w:rsidRPr="00657F1B">
        <w:rPr>
          <w:rStyle w:val="StyleUnderline"/>
        </w:rPr>
        <w:t xml:space="preserve">Offshore projects are complex, requiring a </w:t>
      </w:r>
      <w:r w:rsidRPr="00657F1B">
        <w:rPr>
          <w:rStyle w:val="Emphasis"/>
        </w:rPr>
        <w:t>multitude of engineers</w:t>
      </w:r>
      <w:r w:rsidRPr="00657F1B">
        <w:rPr>
          <w:rStyle w:val="StyleUnderline"/>
        </w:rPr>
        <w:t>, contractors, and equipment suppliers working over a number of years prior to oil and natural gas production</w:t>
      </w:r>
      <w:r w:rsidRPr="00A61078">
        <w:rPr>
          <w:sz w:val="16"/>
        </w:rPr>
        <w:t xml:space="preserve">. For the purposes of this study, offshore project development was generalized into six project types based on project size and water depth. This study estimates that </w:t>
      </w:r>
      <w:r w:rsidRPr="00EF0907">
        <w:rPr>
          <w:rStyle w:val="Emphasis"/>
          <w:highlight w:val="green"/>
        </w:rPr>
        <w:t>40 major</w:t>
      </w:r>
      <w:r w:rsidRPr="00EF0907">
        <w:rPr>
          <w:rStyle w:val="StyleUnderline"/>
          <w:highlight w:val="green"/>
        </w:rPr>
        <w:t xml:space="preserve"> projects</w:t>
      </w:r>
      <w:r w:rsidRPr="00657F1B">
        <w:rPr>
          <w:rStyle w:val="StyleUnderline"/>
        </w:rPr>
        <w:t xml:space="preserve"> could </w:t>
      </w:r>
      <w:r w:rsidRPr="00EF0907">
        <w:rPr>
          <w:rStyle w:val="StyleUnderline"/>
          <w:highlight w:val="green"/>
        </w:rPr>
        <w:t>begin</w:t>
      </w:r>
      <w:r w:rsidRPr="00657F1B">
        <w:rPr>
          <w:rStyle w:val="StyleUnderline"/>
        </w:rPr>
        <w:t xml:space="preserve"> oil and natural gas production in the Eastern Gulf between over the 20-year forecast period,</w:t>
      </w:r>
      <w:r w:rsidRPr="00A61078">
        <w:rPr>
          <w:sz w:val="16"/>
        </w:rPr>
        <w:t xml:space="preserve"> of which 14 are projected to be deepwater projects and 26 are projected to be shallow water projects.</w:t>
      </w:r>
    </w:p>
    <w:p w14:paraId="348B33F6" w14:textId="77777777" w:rsidR="00A61078" w:rsidRPr="00A61078" w:rsidRDefault="00A61078" w:rsidP="00A61078">
      <w:pPr>
        <w:rPr>
          <w:sz w:val="16"/>
        </w:rPr>
      </w:pPr>
      <w:r w:rsidRPr="00A61078">
        <w:rPr>
          <w:sz w:val="16"/>
        </w:rPr>
        <w:t>Oil and Natural Gas Production</w:t>
      </w:r>
    </w:p>
    <w:p w14:paraId="5B55294D" w14:textId="77777777" w:rsidR="00A61078" w:rsidRPr="00A61078" w:rsidRDefault="00A61078" w:rsidP="00A61078">
      <w:pPr>
        <w:rPr>
          <w:sz w:val="16"/>
        </w:rPr>
      </w:pPr>
      <w:r w:rsidRPr="00657F1B">
        <w:rPr>
          <w:rStyle w:val="StyleUnderline"/>
        </w:rPr>
        <w:t xml:space="preserve">Allowing </w:t>
      </w:r>
      <w:r w:rsidRPr="00EF0907">
        <w:rPr>
          <w:rStyle w:val="StyleUnderline"/>
          <w:highlight w:val="green"/>
        </w:rPr>
        <w:t>access to</w:t>
      </w:r>
      <w:r w:rsidRPr="00657F1B">
        <w:rPr>
          <w:rStyle w:val="StyleUnderline"/>
        </w:rPr>
        <w:t xml:space="preserve"> the </w:t>
      </w:r>
      <w:r w:rsidRPr="00EF0907">
        <w:rPr>
          <w:rStyle w:val="StyleUnderline"/>
          <w:highlight w:val="green"/>
        </w:rPr>
        <w:t>Eastern Gulf</w:t>
      </w:r>
      <w:r w:rsidRPr="00657F1B">
        <w:rPr>
          <w:rStyle w:val="StyleUnderline"/>
        </w:rPr>
        <w:t xml:space="preserve"> to </w:t>
      </w:r>
      <w:r w:rsidRPr="00EF0907">
        <w:rPr>
          <w:rStyle w:val="StyleUnderline"/>
          <w:highlight w:val="green"/>
        </w:rPr>
        <w:t>offshore oil</w:t>
      </w:r>
      <w:r w:rsidRPr="00657F1B">
        <w:rPr>
          <w:rStyle w:val="StyleUnderline"/>
        </w:rPr>
        <w:t xml:space="preserve"> and natural gas production is projected to </w:t>
      </w:r>
      <w:r w:rsidRPr="00EF0907">
        <w:rPr>
          <w:rStyle w:val="StyleUnderline"/>
          <w:highlight w:val="green"/>
        </w:rPr>
        <w:t>lead to</w:t>
      </w:r>
      <w:r w:rsidRPr="00657F1B">
        <w:rPr>
          <w:rStyle w:val="StyleUnderline"/>
        </w:rPr>
        <w:t xml:space="preserve"> an </w:t>
      </w:r>
      <w:r w:rsidRPr="00EF0907">
        <w:rPr>
          <w:rStyle w:val="StyleUnderline"/>
          <w:highlight w:val="green"/>
        </w:rPr>
        <w:t>increase in</w:t>
      </w:r>
      <w:r w:rsidRPr="00A61078">
        <w:rPr>
          <w:sz w:val="16"/>
        </w:rPr>
        <w:t xml:space="preserve"> domestic </w:t>
      </w:r>
      <w:r w:rsidRPr="00EF0907">
        <w:rPr>
          <w:rStyle w:val="StyleUnderline"/>
          <w:highlight w:val="green"/>
        </w:rPr>
        <w:t xml:space="preserve">energy </w:t>
      </w:r>
      <w:r w:rsidRPr="00EF0907">
        <w:rPr>
          <w:rStyle w:val="Emphasis"/>
          <w:highlight w:val="green"/>
        </w:rPr>
        <w:t>production</w:t>
      </w:r>
      <w:r w:rsidRPr="00A61078">
        <w:rPr>
          <w:sz w:val="16"/>
        </w:rPr>
        <w:t xml:space="preserve">. The first oil and natural gas production from the Eastern Gulf is projected to start within five years of the beginning of leasing. Within three years of initial production, </w:t>
      </w:r>
      <w:r w:rsidRPr="00657F1B">
        <w:rPr>
          <w:rStyle w:val="StyleUnderline"/>
        </w:rPr>
        <w:t xml:space="preserve">Eastern Gulf production is projected to </w:t>
      </w:r>
      <w:r w:rsidRPr="00EF0907">
        <w:rPr>
          <w:rStyle w:val="StyleUnderline"/>
          <w:highlight w:val="green"/>
        </w:rPr>
        <w:t xml:space="preserve">increase to </w:t>
      </w:r>
      <w:r w:rsidRPr="00EF0907">
        <w:rPr>
          <w:rStyle w:val="Emphasis"/>
          <w:highlight w:val="green"/>
        </w:rPr>
        <w:t>nearly 70 thousand barrels</w:t>
      </w:r>
      <w:r w:rsidRPr="00657F1B">
        <w:rPr>
          <w:rStyle w:val="StyleUnderline"/>
        </w:rPr>
        <w:t xml:space="preserve"> of oil equivalent </w:t>
      </w:r>
      <w:r w:rsidRPr="00EF0907">
        <w:rPr>
          <w:rStyle w:val="StyleUnderline"/>
          <w:highlight w:val="green"/>
        </w:rPr>
        <w:t>per day</w:t>
      </w:r>
      <w:r w:rsidRPr="00657F1B">
        <w:rPr>
          <w:rStyle w:val="StyleUnderline"/>
        </w:rPr>
        <w:t xml:space="preserve"> </w:t>
      </w:r>
      <w:r w:rsidRPr="00A61078">
        <w:rPr>
          <w:sz w:val="16"/>
        </w:rPr>
        <w:t xml:space="preserve">(BOED). </w:t>
      </w:r>
      <w:r w:rsidRPr="00657F1B">
        <w:rPr>
          <w:rStyle w:val="StyleUnderline"/>
        </w:rPr>
        <w:t>Production is projected to reach over 1 million BOED 20 years after leasing begins,</w:t>
      </w:r>
      <w:r w:rsidRPr="00A61078">
        <w:rPr>
          <w:sz w:val="16"/>
        </w:rPr>
        <w:t xml:space="preserve"> with production expected to be around 65 percent oil and 35 percent natural gas.</w:t>
      </w:r>
    </w:p>
    <w:p w14:paraId="6D1E4D01" w14:textId="77777777" w:rsidR="00A61078" w:rsidRPr="00A61078" w:rsidRDefault="00A61078" w:rsidP="00A61078">
      <w:pPr>
        <w:rPr>
          <w:sz w:val="16"/>
        </w:rPr>
      </w:pPr>
      <w:r w:rsidRPr="00A61078">
        <w:rPr>
          <w:sz w:val="16"/>
        </w:rPr>
        <w:t>Spending</w:t>
      </w:r>
    </w:p>
    <w:p w14:paraId="3E7D1DFE" w14:textId="77777777" w:rsidR="00A61078" w:rsidRPr="00657F1B" w:rsidRDefault="00A61078" w:rsidP="00A61078">
      <w:pPr>
        <w:rPr>
          <w:rStyle w:val="StyleUnderline"/>
        </w:rPr>
      </w:pPr>
      <w:r w:rsidRPr="00657F1B">
        <w:rPr>
          <w:rStyle w:val="StyleUnderline"/>
        </w:rPr>
        <w:t xml:space="preserve">Total cumulative spending across the forecast period is projected to be around </w:t>
      </w:r>
      <w:r w:rsidRPr="00EF0907">
        <w:rPr>
          <w:rStyle w:val="StyleUnderline"/>
          <w:highlight w:val="green"/>
        </w:rPr>
        <w:t>$</w:t>
      </w:r>
      <w:r w:rsidRPr="00EF0907">
        <w:rPr>
          <w:rStyle w:val="Emphasis"/>
          <w:highlight w:val="green"/>
        </w:rPr>
        <w:t>118 billion</w:t>
      </w:r>
      <w:r w:rsidRPr="00EF0907">
        <w:rPr>
          <w:sz w:val="16"/>
          <w:highlight w:val="green"/>
        </w:rPr>
        <w:t>.</w:t>
      </w:r>
      <w:r w:rsidRPr="00A61078">
        <w:rPr>
          <w:sz w:val="16"/>
        </w:rPr>
        <w:t xml:space="preserve"> </w:t>
      </w:r>
      <w:r w:rsidRPr="00657F1B">
        <w:rPr>
          <w:rStyle w:val="StyleUnderline"/>
        </w:rPr>
        <w:t>Spending is projected to grow from an average of $315 million per year during the first five years</w:t>
      </w:r>
      <w:r w:rsidRPr="00A61078">
        <w:rPr>
          <w:sz w:val="16"/>
        </w:rPr>
        <w:t xml:space="preserve"> of initial leasing, seismic, and exploratory drilling </w:t>
      </w:r>
      <w:r w:rsidRPr="00657F1B">
        <w:rPr>
          <w:rStyle w:val="StyleUnderline"/>
        </w:rPr>
        <w:t>to over $11.5 billion per year 20 years after first leasing begins.</w:t>
      </w:r>
    </w:p>
    <w:p w14:paraId="60F47236" w14:textId="77777777" w:rsidR="00A61078" w:rsidRPr="00A61078" w:rsidRDefault="00A61078" w:rsidP="00A61078">
      <w:pPr>
        <w:rPr>
          <w:sz w:val="16"/>
        </w:rPr>
      </w:pPr>
      <w:r w:rsidRPr="00A61078">
        <w:rPr>
          <w:sz w:val="16"/>
        </w:rPr>
        <w:t>The largest amounts of expenditures are for drilling, operational expenditures, engineering, manufacturing and fabrication of platforms and equipment. Cumulative operational expenditures (OPEX), which occur after a well’s initial production, are projected at nearly $24 billion. Cumulative capital expenditures across the 20 year forecast period are projected at around $94 billion.</w:t>
      </w:r>
    </w:p>
    <w:p w14:paraId="1CCE72C3" w14:textId="77777777" w:rsidR="00A61078" w:rsidRPr="00A61078" w:rsidRDefault="00A61078" w:rsidP="00A61078">
      <w:pPr>
        <w:rPr>
          <w:sz w:val="16"/>
        </w:rPr>
      </w:pPr>
      <w:r w:rsidRPr="00657F1B">
        <w:rPr>
          <w:rStyle w:val="StyleUnderline"/>
        </w:rPr>
        <w:t>Domestic spending is expected to account for 85 percent of cumulative spending from Eastern Gulf of Mexico offshore development</w:t>
      </w:r>
      <w:r w:rsidRPr="00A61078">
        <w:rPr>
          <w:sz w:val="16"/>
        </w:rPr>
        <w:t>, with the remaining taking place internationally. For domestic spending over 90 percent of spending from Eastern Gulf oil and natural gas developments is expected to take place in the Gulf Coast states, with Texas (39 percent), Florida (22 percent) and Louisiana (17 percent) accounting for the largest shares. Alabama is expected to account for nine percent of total spending, with Mississippi accounting for five percent. States outside of the Gulf Coast are expected to account for nine percent of total spending.</w:t>
      </w:r>
    </w:p>
    <w:p w14:paraId="371560F5" w14:textId="77777777" w:rsidR="00A61078" w:rsidRPr="00A61078" w:rsidRDefault="00A61078" w:rsidP="00A61078">
      <w:pPr>
        <w:rPr>
          <w:sz w:val="16"/>
        </w:rPr>
      </w:pPr>
      <w:r w:rsidRPr="00A61078">
        <w:rPr>
          <w:sz w:val="16"/>
        </w:rPr>
        <w:t>Employment</w:t>
      </w:r>
    </w:p>
    <w:p w14:paraId="4A3560BC" w14:textId="77777777" w:rsidR="00A61078" w:rsidRPr="00657F1B" w:rsidRDefault="00A61078" w:rsidP="00A61078">
      <w:pPr>
        <w:rPr>
          <w:rStyle w:val="StyleUnderline"/>
        </w:rPr>
      </w:pPr>
      <w:r w:rsidRPr="00657F1B">
        <w:rPr>
          <w:rStyle w:val="StyleUnderline"/>
        </w:rPr>
        <w:t xml:space="preserve">Eastern Gulf oil and natural gas development is expected to </w:t>
      </w:r>
      <w:r w:rsidRPr="00EF0907">
        <w:rPr>
          <w:rStyle w:val="StyleUnderline"/>
          <w:highlight w:val="green"/>
        </w:rPr>
        <w:t xml:space="preserve">lead to significant </w:t>
      </w:r>
      <w:r w:rsidRPr="00EF0907">
        <w:rPr>
          <w:rStyle w:val="Emphasis"/>
          <w:highlight w:val="green"/>
        </w:rPr>
        <w:t>employment gains</w:t>
      </w:r>
      <w:r w:rsidRPr="00A61078">
        <w:rPr>
          <w:sz w:val="16"/>
        </w:rPr>
        <w:t xml:space="preserve">, both in the Gulf Coast region and nationally. </w:t>
      </w:r>
      <w:r w:rsidRPr="00657F1B">
        <w:rPr>
          <w:rStyle w:val="StyleUnderline"/>
        </w:rPr>
        <w:t xml:space="preserve">Employment impacts are expected to </w:t>
      </w:r>
      <w:r w:rsidRPr="00EF0907">
        <w:rPr>
          <w:rStyle w:val="StyleUnderline"/>
          <w:highlight w:val="green"/>
        </w:rPr>
        <w:t>grow throughout</w:t>
      </w:r>
      <w:r w:rsidRPr="00657F1B">
        <w:rPr>
          <w:rStyle w:val="StyleUnderline"/>
        </w:rPr>
        <w:t xml:space="preserve"> the forecast period, with total incremental </w:t>
      </w:r>
      <w:r w:rsidRPr="00EF0907">
        <w:rPr>
          <w:rStyle w:val="StyleUnderline"/>
          <w:highlight w:val="green"/>
        </w:rPr>
        <w:t>U.S</w:t>
      </w:r>
      <w:r w:rsidRPr="00657F1B">
        <w:rPr>
          <w:rStyle w:val="StyleUnderline"/>
        </w:rPr>
        <w:t xml:space="preserve">. </w:t>
      </w:r>
      <w:r w:rsidRPr="00EF0907">
        <w:rPr>
          <w:rStyle w:val="StyleUnderline"/>
          <w:highlight w:val="green"/>
        </w:rPr>
        <w:t>employment</w:t>
      </w:r>
      <w:r w:rsidRPr="00657F1B">
        <w:rPr>
          <w:rStyle w:val="StyleUnderline"/>
        </w:rPr>
        <w:t xml:space="preserve"> supported </w:t>
      </w:r>
      <w:r w:rsidRPr="00EF0907">
        <w:rPr>
          <w:rStyle w:val="StyleUnderline"/>
          <w:highlight w:val="green"/>
        </w:rPr>
        <w:t>reaching</w:t>
      </w:r>
      <w:r w:rsidRPr="00657F1B">
        <w:rPr>
          <w:rStyle w:val="StyleUnderline"/>
        </w:rPr>
        <w:t xml:space="preserve"> nearly </w:t>
      </w:r>
      <w:r w:rsidRPr="00EF0907">
        <w:rPr>
          <w:rStyle w:val="StyleUnderline"/>
          <w:highlight w:val="green"/>
        </w:rPr>
        <w:t>165 thousand jobs</w:t>
      </w:r>
      <w:r w:rsidRPr="00657F1B">
        <w:rPr>
          <w:rStyle w:val="StyleUnderline"/>
        </w:rPr>
        <w:t xml:space="preserve"> 20 years after initial lease sales</w:t>
      </w:r>
      <w:r w:rsidRPr="00A61078">
        <w:rPr>
          <w:sz w:val="16"/>
        </w:rPr>
        <w:t xml:space="preserve">. </w:t>
      </w:r>
      <w:r w:rsidRPr="00657F1B">
        <w:rPr>
          <w:rStyle w:val="StyleUnderline"/>
        </w:rPr>
        <w:t xml:space="preserve">Total Gulf Coast employment is projected to reach over </w:t>
      </w:r>
      <w:r w:rsidRPr="00657F1B">
        <w:rPr>
          <w:rStyle w:val="Emphasis"/>
        </w:rPr>
        <w:t>152 thousand jobs.</w:t>
      </w:r>
      <w:r w:rsidRPr="00A61078">
        <w:rPr>
          <w:sz w:val="16"/>
        </w:rPr>
        <w:t xml:space="preserve"> States outside the region are projected to see employment gains of nearly 12 thousand jobs by the end of the forecast period. The largest employment impact of Eastern Gulf oil and natural gas activity is projected in Florida and the traditional offshore oil and gas states of Texas and Louisiana. </w:t>
      </w:r>
      <w:r w:rsidRPr="00657F1B">
        <w:rPr>
          <w:rStyle w:val="StyleUnderline"/>
        </w:rPr>
        <w:t>The share of incremental employment</w:t>
      </w:r>
      <w:r w:rsidRPr="00A61078">
        <w:rPr>
          <w:sz w:val="16"/>
        </w:rPr>
        <w:t xml:space="preserve"> within the eastern states of Alabama, Mississippi, and Florida </w:t>
      </w:r>
      <w:r w:rsidRPr="00657F1B">
        <w:rPr>
          <w:rStyle w:val="StyleUnderline"/>
        </w:rPr>
        <w:t xml:space="preserve">is anticipated to </w:t>
      </w:r>
      <w:r w:rsidRPr="00EF0907">
        <w:rPr>
          <w:rStyle w:val="StyleUnderline"/>
          <w:highlight w:val="green"/>
        </w:rPr>
        <w:t>steadily grow</w:t>
      </w:r>
      <w:r w:rsidRPr="00657F1B">
        <w:rPr>
          <w:rStyle w:val="StyleUnderline"/>
        </w:rPr>
        <w:t xml:space="preserve"> as the area is developed – </w:t>
      </w:r>
      <w:r w:rsidRPr="00EF0907">
        <w:rPr>
          <w:rStyle w:val="StyleUnderline"/>
          <w:highlight w:val="green"/>
        </w:rPr>
        <w:t xml:space="preserve">allowing for </w:t>
      </w:r>
      <w:r w:rsidRPr="00EF0907">
        <w:rPr>
          <w:rStyle w:val="Emphasis"/>
          <w:highlight w:val="green"/>
        </w:rPr>
        <w:t>additional goods</w:t>
      </w:r>
      <w:r w:rsidRPr="00EF0907">
        <w:rPr>
          <w:rStyle w:val="StyleUnderline"/>
          <w:highlight w:val="green"/>
        </w:rPr>
        <w:t xml:space="preserve"> and services</w:t>
      </w:r>
      <w:r w:rsidRPr="00657F1B">
        <w:rPr>
          <w:rStyle w:val="StyleUnderline"/>
        </w:rPr>
        <w:t xml:space="preserve"> to be sourced locally. </w:t>
      </w:r>
    </w:p>
    <w:p w14:paraId="7CCCDBF1" w14:textId="77777777" w:rsidR="00A61078" w:rsidRPr="00A61078" w:rsidRDefault="00A61078" w:rsidP="00A61078">
      <w:pPr>
        <w:rPr>
          <w:sz w:val="16"/>
        </w:rPr>
      </w:pPr>
      <w:r w:rsidRPr="00A61078">
        <w:rPr>
          <w:sz w:val="16"/>
        </w:rPr>
        <w:t>Contributions to the Economy and Government Revenues</w:t>
      </w:r>
    </w:p>
    <w:p w14:paraId="5A1EAFF9" w14:textId="77777777" w:rsidR="00A61078" w:rsidRPr="00A61078" w:rsidRDefault="00A61078" w:rsidP="00A61078">
      <w:pPr>
        <w:rPr>
          <w:sz w:val="16"/>
        </w:rPr>
      </w:pPr>
      <w:r w:rsidRPr="00657F1B">
        <w:rPr>
          <w:rStyle w:val="Emphasis"/>
        </w:rPr>
        <w:t>Spending</w:t>
      </w:r>
      <w:r w:rsidRPr="00657F1B">
        <w:rPr>
          <w:rStyle w:val="StyleUnderline"/>
        </w:rPr>
        <w:t xml:space="preserve"> by the oil and gas industry is expected to lead to a </w:t>
      </w:r>
      <w:r w:rsidRPr="00EF0907">
        <w:rPr>
          <w:rStyle w:val="StyleUnderline"/>
          <w:highlight w:val="green"/>
        </w:rPr>
        <w:t>significant increase of the nation’s</w:t>
      </w:r>
      <w:r w:rsidRPr="00EF0907">
        <w:rPr>
          <w:sz w:val="16"/>
          <w:highlight w:val="green"/>
        </w:rPr>
        <w:t xml:space="preserve"> </w:t>
      </w:r>
      <w:r w:rsidRPr="00EF0907">
        <w:rPr>
          <w:rStyle w:val="Emphasis"/>
          <w:highlight w:val="green"/>
        </w:rPr>
        <w:t>GDP</w:t>
      </w:r>
      <w:r w:rsidRPr="00EF0907">
        <w:rPr>
          <w:sz w:val="16"/>
          <w:highlight w:val="green"/>
        </w:rPr>
        <w:t>.</w:t>
      </w:r>
      <w:r w:rsidRPr="00A61078">
        <w:rPr>
          <w:sz w:val="16"/>
        </w:rPr>
        <w:t xml:space="preserve"> </w:t>
      </w:r>
      <w:r w:rsidRPr="00657F1B">
        <w:rPr>
          <w:rStyle w:val="StyleUnderline"/>
        </w:rPr>
        <w:t xml:space="preserve">Total </w:t>
      </w:r>
      <w:r w:rsidRPr="00EF0907">
        <w:rPr>
          <w:rStyle w:val="StyleUnderline"/>
          <w:highlight w:val="green"/>
        </w:rPr>
        <w:t>contributions to</w:t>
      </w:r>
      <w:r w:rsidRPr="00657F1B">
        <w:rPr>
          <w:rStyle w:val="StyleUnderline"/>
        </w:rPr>
        <w:t xml:space="preserve"> the </w:t>
      </w:r>
      <w:r w:rsidRPr="00EF0907">
        <w:rPr>
          <w:rStyle w:val="StyleUnderline"/>
          <w:highlight w:val="green"/>
        </w:rPr>
        <w:t>econ</w:t>
      </w:r>
      <w:r w:rsidRPr="00657F1B">
        <w:rPr>
          <w:rStyle w:val="StyleUnderline"/>
        </w:rPr>
        <w:t>omy are projected to be over $</w:t>
      </w:r>
      <w:r w:rsidRPr="00EF0907">
        <w:rPr>
          <w:rStyle w:val="Emphasis"/>
          <w:highlight w:val="green"/>
        </w:rPr>
        <w:t>14 billion per year</w:t>
      </w:r>
      <w:r w:rsidRPr="00657F1B">
        <w:rPr>
          <w:rStyle w:val="StyleUnderline"/>
        </w:rPr>
        <w:t xml:space="preserve"> by the end of the forecast period</w:t>
      </w:r>
      <w:r w:rsidRPr="00A61078">
        <w:rPr>
          <w:sz w:val="16"/>
        </w:rPr>
        <w:t>, with nearly $13 billion of the total expected impact to occur in the Gulf Coast states. The largest contributions to states’ economies are expected to be seen in Florida, Texas, and Louisiana.</w:t>
      </w:r>
    </w:p>
    <w:p w14:paraId="6651D45F" w14:textId="77777777" w:rsidR="00A61078" w:rsidRPr="00A61078" w:rsidRDefault="00A61078" w:rsidP="00A61078">
      <w:pPr>
        <w:rPr>
          <w:sz w:val="16"/>
        </w:rPr>
      </w:pPr>
      <w:r w:rsidRPr="00657F1B">
        <w:rPr>
          <w:rStyle w:val="Emphasis"/>
        </w:rPr>
        <w:lastRenderedPageBreak/>
        <w:t>Eastern Gulf</w:t>
      </w:r>
      <w:r w:rsidRPr="00657F1B">
        <w:rPr>
          <w:rStyle w:val="StyleUnderline"/>
        </w:rPr>
        <w:t xml:space="preserve"> oil </w:t>
      </w:r>
      <w:r w:rsidRPr="00A61078">
        <w:rPr>
          <w:sz w:val="16"/>
        </w:rPr>
        <w:t xml:space="preserve">and natural gas </w:t>
      </w:r>
      <w:r w:rsidRPr="00657F1B">
        <w:rPr>
          <w:rStyle w:val="StyleUnderline"/>
        </w:rPr>
        <w:t xml:space="preserve">development has the potential to </w:t>
      </w:r>
      <w:r w:rsidRPr="00EF0907">
        <w:rPr>
          <w:rStyle w:val="StyleUnderline"/>
          <w:highlight w:val="green"/>
        </w:rPr>
        <w:t xml:space="preserve">increase </w:t>
      </w:r>
      <w:r w:rsidRPr="00EF0907">
        <w:rPr>
          <w:rStyle w:val="Emphasis"/>
          <w:highlight w:val="green"/>
        </w:rPr>
        <w:t>gov</w:t>
      </w:r>
      <w:r w:rsidRPr="00EF0907">
        <w:rPr>
          <w:rStyle w:val="Emphasis"/>
        </w:rPr>
        <w:t>ernment</w:t>
      </w:r>
      <w:r w:rsidRPr="00EF0907">
        <w:rPr>
          <w:rStyle w:val="Emphasis"/>
          <w:highlight w:val="green"/>
        </w:rPr>
        <w:t xml:space="preserve"> revenue</w:t>
      </w:r>
      <w:r w:rsidRPr="00A61078">
        <w:rPr>
          <w:sz w:val="16"/>
        </w:rPr>
        <w:t xml:space="preserve"> from royalties, bonus bids, and rents on </w:t>
      </w:r>
      <w:r w:rsidRPr="00657F1B">
        <w:rPr>
          <w:rStyle w:val="StyleUnderline"/>
        </w:rPr>
        <w:t xml:space="preserve">leases by an estimated </w:t>
      </w:r>
      <w:r w:rsidRPr="00657F1B">
        <w:rPr>
          <w:rStyle w:val="Emphasis"/>
        </w:rPr>
        <w:t>$41.5 billion</w:t>
      </w:r>
      <w:r w:rsidRPr="00A61078">
        <w:rPr>
          <w:sz w:val="16"/>
        </w:rPr>
        <w:t xml:space="preserve"> cumulatively throughout the forecast period. Total government revenues are projected to reach nearly $5 billion per year 20 years after initial lease sales. </w:t>
      </w:r>
      <w:r w:rsidRPr="00657F1B">
        <w:rPr>
          <w:rStyle w:val="StyleUnderline"/>
        </w:rPr>
        <w:t xml:space="preserve">The majority of projected cumulative revenues are from royalties on produced oil and natural gas at around </w:t>
      </w:r>
      <w:r w:rsidRPr="00657F1B">
        <w:rPr>
          <w:rStyle w:val="Emphasis"/>
        </w:rPr>
        <w:t>$35 billion</w:t>
      </w:r>
      <w:r w:rsidRPr="00A61078">
        <w:rPr>
          <w:sz w:val="16"/>
        </w:rPr>
        <w:t>. Leasing bonus bids are projected to account for around $4.5 billion while rental income from offshore blocks is expected to account for approximately $2 billion.</w:t>
      </w:r>
    </w:p>
    <w:p w14:paraId="6C4D3672" w14:textId="77777777" w:rsidR="00A61078" w:rsidRPr="00A61078" w:rsidRDefault="00A61078" w:rsidP="00A61078">
      <w:pPr>
        <w:rPr>
          <w:sz w:val="16"/>
        </w:rPr>
      </w:pPr>
      <w:r w:rsidRPr="00A61078">
        <w:rPr>
          <w:sz w:val="16"/>
        </w:rPr>
        <w:t>This report assumes that associated government revenue is split 37.5 percent to the coastal states and 62.5 percent to the Federal government. This is similar to the arrangement in place with currently producing Gulf States but without an associated cap on state government revenue. Actual revenue proportion going to state governments, if any, would be determined by future legislation. Cumulative state revenues through the forecast period for the Gulf Coast states could reach over $16 billion. Any spending by state governments due to additional revenue has the potential to increase GDP.5</w:t>
      </w:r>
    </w:p>
    <w:p w14:paraId="692EAFDE" w14:textId="77777777" w:rsidR="00A61078" w:rsidRPr="00657F1B" w:rsidRDefault="00A61078" w:rsidP="00A61078">
      <w:pPr>
        <w:rPr>
          <w:rStyle w:val="StyleUnderline"/>
        </w:rPr>
      </w:pPr>
      <w:r w:rsidRPr="00EF0907">
        <w:rPr>
          <w:rStyle w:val="StyleUnderline"/>
          <w:highlight w:val="green"/>
        </w:rPr>
        <w:t>Allowing</w:t>
      </w:r>
      <w:r w:rsidRPr="00657F1B">
        <w:rPr>
          <w:rStyle w:val="StyleUnderline"/>
        </w:rPr>
        <w:t xml:space="preserve"> access for </w:t>
      </w:r>
      <w:r w:rsidRPr="00EF0907">
        <w:rPr>
          <w:rStyle w:val="StyleUnderline"/>
          <w:highlight w:val="green"/>
        </w:rPr>
        <w:t>Eastern Gulf oil</w:t>
      </w:r>
      <w:r w:rsidRPr="00657F1B">
        <w:rPr>
          <w:rStyle w:val="StyleUnderline"/>
        </w:rPr>
        <w:t xml:space="preserve"> and natural gas development is </w:t>
      </w:r>
      <w:r w:rsidRPr="00EF0907">
        <w:rPr>
          <w:rStyle w:val="StyleUnderline"/>
          <w:highlight w:val="green"/>
        </w:rPr>
        <w:t xml:space="preserve">projected to </w:t>
      </w:r>
      <w:r w:rsidRPr="00EF0907">
        <w:rPr>
          <w:rStyle w:val="Emphasis"/>
          <w:highlight w:val="green"/>
        </w:rPr>
        <w:t>increase employment, economic activity</w:t>
      </w:r>
      <w:r w:rsidRPr="00EF0907">
        <w:rPr>
          <w:rStyle w:val="StyleUnderline"/>
          <w:highlight w:val="green"/>
        </w:rPr>
        <w:t>,</w:t>
      </w:r>
      <w:r w:rsidRPr="00EF0907">
        <w:rPr>
          <w:rStyle w:val="StyleUnderline"/>
        </w:rPr>
        <w:t xml:space="preserve"> and government </w:t>
      </w:r>
      <w:r w:rsidRPr="00EF0907">
        <w:rPr>
          <w:rStyle w:val="StyleUnderline"/>
          <w:highlight w:val="green"/>
        </w:rPr>
        <w:t xml:space="preserve">revenues with comparatively </w:t>
      </w:r>
      <w:r w:rsidRPr="00EF0907">
        <w:rPr>
          <w:rStyle w:val="Emphasis"/>
          <w:highlight w:val="green"/>
        </w:rPr>
        <w:t>little additional spending</w:t>
      </w:r>
      <w:r w:rsidRPr="00657F1B">
        <w:rPr>
          <w:rStyle w:val="StyleUnderline"/>
        </w:rPr>
        <w:t xml:space="preserve"> required by federal and state governments</w:t>
      </w:r>
      <w:r w:rsidRPr="00A61078">
        <w:rPr>
          <w:sz w:val="16"/>
        </w:rPr>
        <w:t xml:space="preserve">. </w:t>
      </w:r>
      <w:r w:rsidRPr="00657F1B">
        <w:rPr>
          <w:rStyle w:val="StyleUnderline"/>
        </w:rPr>
        <w:t xml:space="preserve">The </w:t>
      </w:r>
      <w:r w:rsidRPr="00EF0907">
        <w:rPr>
          <w:rStyle w:val="StyleUnderline"/>
          <w:highlight w:val="green"/>
        </w:rPr>
        <w:t>nation as a whole</w:t>
      </w:r>
      <w:r w:rsidRPr="00657F1B">
        <w:rPr>
          <w:rStyle w:val="StyleUnderline"/>
        </w:rPr>
        <w:t xml:space="preserve">, but especially the Gulf Coast states, would </w:t>
      </w:r>
      <w:r w:rsidRPr="00EF0907">
        <w:rPr>
          <w:rStyle w:val="StyleUnderline"/>
          <w:highlight w:val="green"/>
        </w:rPr>
        <w:t>likely see large</w:t>
      </w:r>
      <w:r w:rsidRPr="00657F1B">
        <w:rPr>
          <w:rStyle w:val="StyleUnderline"/>
        </w:rPr>
        <w:t xml:space="preserve"> </w:t>
      </w:r>
      <w:r w:rsidRPr="00EF0907">
        <w:rPr>
          <w:rStyle w:val="StyleUnderline"/>
        </w:rPr>
        <w:t>employment</w:t>
      </w:r>
      <w:r w:rsidRPr="00EF0907">
        <w:rPr>
          <w:rStyle w:val="StyleUnderline"/>
          <w:highlight w:val="green"/>
        </w:rPr>
        <w:t xml:space="preserve"> gains, increased econ</w:t>
      </w:r>
      <w:r w:rsidRPr="00EF0907">
        <w:rPr>
          <w:rStyle w:val="StyleUnderline"/>
        </w:rPr>
        <w:t>omic</w:t>
      </w:r>
      <w:r w:rsidRPr="00657F1B">
        <w:rPr>
          <w:rStyle w:val="StyleUnderline"/>
        </w:rPr>
        <w:t xml:space="preserve"> activity, and additional government revenue</w:t>
      </w:r>
      <w:r w:rsidRPr="00A61078">
        <w:rPr>
          <w:sz w:val="16"/>
        </w:rPr>
        <w:t xml:space="preserve">. In addition, </w:t>
      </w:r>
      <w:r w:rsidRPr="00657F1B">
        <w:rPr>
          <w:rStyle w:val="StyleUnderline"/>
        </w:rPr>
        <w:t>the nation is projected to see increased domestic oil</w:t>
      </w:r>
      <w:r w:rsidRPr="00A61078">
        <w:rPr>
          <w:sz w:val="16"/>
        </w:rPr>
        <w:t xml:space="preserve"> and natural gas </w:t>
      </w:r>
      <w:r w:rsidRPr="00657F1B">
        <w:rPr>
          <w:rStyle w:val="StyleUnderline"/>
        </w:rPr>
        <w:t>production</w:t>
      </w:r>
      <w:r w:rsidRPr="00A61078">
        <w:rPr>
          <w:sz w:val="16"/>
        </w:rPr>
        <w:t xml:space="preserve">, thus </w:t>
      </w:r>
      <w:r w:rsidRPr="00EF0907">
        <w:rPr>
          <w:rStyle w:val="StyleUnderline"/>
          <w:highlight w:val="green"/>
        </w:rPr>
        <w:t>increasing</w:t>
      </w:r>
      <w:r w:rsidRPr="00657F1B">
        <w:rPr>
          <w:rStyle w:val="StyleUnderline"/>
        </w:rPr>
        <w:t xml:space="preserve"> the </w:t>
      </w:r>
      <w:r w:rsidRPr="00EF0907">
        <w:rPr>
          <w:rStyle w:val="StyleUnderline"/>
          <w:highlight w:val="green"/>
        </w:rPr>
        <w:t xml:space="preserve">nation’s </w:t>
      </w:r>
      <w:r w:rsidRPr="00EF0907">
        <w:rPr>
          <w:rStyle w:val="Emphasis"/>
          <w:highlight w:val="green"/>
        </w:rPr>
        <w:t>energy security</w:t>
      </w:r>
      <w:r w:rsidRPr="00EF0907">
        <w:rPr>
          <w:rStyle w:val="StyleUnderline"/>
          <w:highlight w:val="green"/>
        </w:rPr>
        <w:t>.</w:t>
      </w:r>
      <w:r w:rsidRPr="00657F1B">
        <w:rPr>
          <w:rStyle w:val="StyleUnderline"/>
        </w:rPr>
        <w:t xml:space="preserve"> </w:t>
      </w:r>
    </w:p>
    <w:p w14:paraId="3FD49367" w14:textId="77777777" w:rsidR="00A61078" w:rsidRPr="00941E3A" w:rsidRDefault="00A61078" w:rsidP="00941E3A">
      <w:pPr>
        <w:rPr>
          <w:sz w:val="16"/>
        </w:rPr>
      </w:pPr>
    </w:p>
    <w:p w14:paraId="36D4CADF" w14:textId="6EE69630" w:rsidR="008723C0" w:rsidRPr="00657F1B" w:rsidRDefault="008723C0" w:rsidP="008723C0">
      <w:pPr>
        <w:pStyle w:val="Heading3"/>
      </w:pPr>
      <w:r w:rsidRPr="00657F1B">
        <w:lastRenderedPageBreak/>
        <w:t>L – Regulation</w:t>
      </w:r>
    </w:p>
    <w:p w14:paraId="3599473F" w14:textId="1BD6A170" w:rsidR="008723C0" w:rsidRPr="00657F1B" w:rsidRDefault="008723C0" w:rsidP="008723C0">
      <w:pPr>
        <w:pStyle w:val="Heading4"/>
      </w:pPr>
      <w:r w:rsidRPr="00657F1B">
        <w:t xml:space="preserve">Associated uncertainty </w:t>
      </w:r>
      <w:r w:rsidRPr="00657F1B">
        <w:rPr>
          <w:u w:val="single"/>
        </w:rPr>
        <w:t>stifles investment</w:t>
      </w:r>
      <w:r w:rsidRPr="00657F1B">
        <w:t xml:space="preserve"> and incurs major costs.</w:t>
      </w:r>
    </w:p>
    <w:p w14:paraId="544F14FA" w14:textId="77777777" w:rsidR="008723C0" w:rsidRPr="00657F1B" w:rsidRDefault="008723C0" w:rsidP="008723C0">
      <w:pPr>
        <w:pStyle w:val="AuthorQuals"/>
      </w:pPr>
      <w:r w:rsidRPr="00657F1B">
        <w:rPr>
          <w:rStyle w:val="Style13ptBold"/>
        </w:rPr>
        <w:t>Rosenfeld, '15</w:t>
      </w:r>
      <w:r w:rsidRPr="00657F1B">
        <w:t xml:space="preserve"> (Everett Rosenfeld; Everett Rosenfeld was CNBC's Asia Pacific Editor. He was also a reporter for CNBC, covering international macroeconomics, trade policy, politics and financial technologies from the United States and Germany; "Feds take on fracking: What will it cost drillers?;" CNBC; https://www.cnbc.com/2015/03/24/annual-cost-estimates-of-new-fracking-rule-range-from-32m-to-27b.html; 03-24-2015, Accessed 7-16-2021)//ILake-NoC</w:t>
      </w:r>
    </w:p>
    <w:p w14:paraId="78E49388" w14:textId="77777777" w:rsidR="008723C0" w:rsidRPr="00657F1B" w:rsidRDefault="008723C0" w:rsidP="008723C0">
      <w:pPr>
        <w:rPr>
          <w:sz w:val="16"/>
        </w:rPr>
      </w:pPr>
      <w:r w:rsidRPr="00657F1B">
        <w:rPr>
          <w:sz w:val="16"/>
        </w:rPr>
        <w:t xml:space="preserve">The </w:t>
      </w:r>
      <w:r w:rsidRPr="00657F1B">
        <w:rPr>
          <w:rStyle w:val="StyleUnderline"/>
        </w:rPr>
        <w:t>biggest concern for the industry</w:t>
      </w:r>
      <w:r w:rsidRPr="00657F1B">
        <w:rPr>
          <w:sz w:val="16"/>
        </w:rPr>
        <w:t xml:space="preserve">, he said, </w:t>
      </w:r>
      <w:r w:rsidRPr="00657F1B">
        <w:rPr>
          <w:rStyle w:val="StyleUnderline"/>
        </w:rPr>
        <w:t xml:space="preserve">is that </w:t>
      </w:r>
      <w:r w:rsidRPr="00657F1B">
        <w:rPr>
          <w:rStyle w:val="Emphasis"/>
        </w:rPr>
        <w:t>ambiguities</w:t>
      </w:r>
      <w:r w:rsidRPr="00657F1B">
        <w:rPr>
          <w:rStyle w:val="StyleUnderline"/>
        </w:rPr>
        <w:t xml:space="preserve"> of</w:t>
      </w:r>
      <w:r w:rsidRPr="00657F1B">
        <w:rPr>
          <w:sz w:val="16"/>
        </w:rPr>
        <w:t xml:space="preserve"> the new</w:t>
      </w:r>
      <w:r w:rsidRPr="00657F1B">
        <w:rPr>
          <w:rStyle w:val="StyleUnderline"/>
        </w:rPr>
        <w:t xml:space="preserve"> regulations</w:t>
      </w:r>
      <w:r w:rsidRPr="00657F1B">
        <w:rPr>
          <w:sz w:val="16"/>
        </w:rPr>
        <w:t xml:space="preserve"> (which came together over four years) </w:t>
      </w:r>
      <w:r w:rsidRPr="00657F1B">
        <w:rPr>
          <w:rStyle w:val="StyleUnderline"/>
        </w:rPr>
        <w:t>could</w:t>
      </w:r>
      <w:r w:rsidRPr="00657F1B">
        <w:rPr>
          <w:sz w:val="16"/>
        </w:rPr>
        <w:t xml:space="preserve"> </w:t>
      </w:r>
      <w:r w:rsidRPr="00657F1B">
        <w:rPr>
          <w:rStyle w:val="Emphasis"/>
        </w:rPr>
        <w:t>stifle future investment</w:t>
      </w:r>
      <w:r w:rsidRPr="00657F1B">
        <w:rPr>
          <w:sz w:val="16"/>
        </w:rPr>
        <w:t>.</w:t>
      </w:r>
    </w:p>
    <w:p w14:paraId="73FCCB01" w14:textId="77777777" w:rsidR="008723C0" w:rsidRPr="00657F1B" w:rsidRDefault="008723C0" w:rsidP="008723C0">
      <w:pPr>
        <w:rPr>
          <w:sz w:val="16"/>
        </w:rPr>
      </w:pPr>
      <w:r w:rsidRPr="00657F1B">
        <w:rPr>
          <w:sz w:val="16"/>
        </w:rPr>
        <w:t xml:space="preserve">"It's all about an industry that just simply </w:t>
      </w:r>
      <w:r w:rsidRPr="00657F1B">
        <w:rPr>
          <w:rStyle w:val="StyleUnderline"/>
        </w:rPr>
        <w:t>wants</w:t>
      </w:r>
      <w:r w:rsidRPr="00657F1B">
        <w:rPr>
          <w:sz w:val="16"/>
        </w:rPr>
        <w:t xml:space="preserve"> </w:t>
      </w:r>
      <w:r w:rsidRPr="00657F1B">
        <w:rPr>
          <w:rStyle w:val="StyleUnderline"/>
        </w:rPr>
        <w:t xml:space="preserve">to have </w:t>
      </w:r>
      <w:r w:rsidRPr="00657F1B">
        <w:rPr>
          <w:rStyle w:val="Emphasis"/>
        </w:rPr>
        <w:t>certainty and predictability</w:t>
      </w:r>
      <w:r w:rsidRPr="00657F1B">
        <w:rPr>
          <w:sz w:val="16"/>
        </w:rPr>
        <w:t xml:space="preserve"> </w:t>
      </w:r>
      <w:r w:rsidRPr="00657F1B">
        <w:rPr>
          <w:rStyle w:val="StyleUnderline"/>
        </w:rPr>
        <w:t>in the regulatory regime</w:t>
      </w:r>
      <w:r w:rsidRPr="00657F1B">
        <w:rPr>
          <w:sz w:val="16"/>
        </w:rPr>
        <w:t xml:space="preserve"> </w:t>
      </w:r>
      <w:r w:rsidRPr="00657F1B">
        <w:rPr>
          <w:rStyle w:val="StyleUnderline"/>
        </w:rPr>
        <w:t>so that you can have</w:t>
      </w:r>
      <w:r w:rsidRPr="00657F1B">
        <w:rPr>
          <w:sz w:val="16"/>
        </w:rPr>
        <w:t xml:space="preserve"> the </w:t>
      </w:r>
      <w:r w:rsidRPr="00657F1B">
        <w:rPr>
          <w:rStyle w:val="StyleUnderline"/>
        </w:rPr>
        <w:t>confidence to invest</w:t>
      </w:r>
      <w:r w:rsidRPr="00657F1B">
        <w:rPr>
          <w:sz w:val="16"/>
        </w:rPr>
        <w:t>," Milito said. "And we're seeing that torn down in many respects."</w:t>
      </w:r>
    </w:p>
    <w:p w14:paraId="4404D648" w14:textId="77777777" w:rsidR="008723C0" w:rsidRPr="00657F1B" w:rsidRDefault="008723C0" w:rsidP="008723C0">
      <w:pPr>
        <w:rPr>
          <w:sz w:val="16"/>
        </w:rPr>
      </w:pPr>
      <w:r w:rsidRPr="00657F1B">
        <w:rPr>
          <w:sz w:val="16"/>
        </w:rPr>
        <w:t xml:space="preserve">The industry has decried the </w:t>
      </w:r>
      <w:r w:rsidRPr="00657F1B">
        <w:rPr>
          <w:rStyle w:val="StyleUnderline"/>
        </w:rPr>
        <w:t>regulatory changes</w:t>
      </w:r>
      <w:r w:rsidRPr="00657F1B">
        <w:rPr>
          <w:sz w:val="16"/>
        </w:rPr>
        <w:t xml:space="preserve"> as </w:t>
      </w:r>
      <w:r w:rsidRPr="00657F1B">
        <w:rPr>
          <w:rStyle w:val="StyleUnderline"/>
        </w:rPr>
        <w:t>redundant and based on unsubstantiated concerns</w:t>
      </w:r>
      <w:r w:rsidRPr="00657F1B">
        <w:rPr>
          <w:sz w:val="16"/>
        </w:rPr>
        <w:t>. Two groups, the Independent Petroleum Association of America and the Western Energy Alliance, filed a lawsuit against the rule in the U.S. District Court for the District of Wyoming.</w:t>
      </w:r>
    </w:p>
    <w:p w14:paraId="089D57CF" w14:textId="77777777" w:rsidR="008723C0" w:rsidRPr="00657F1B" w:rsidRDefault="008723C0" w:rsidP="008723C0">
      <w:pPr>
        <w:rPr>
          <w:sz w:val="16"/>
          <w:szCs w:val="16"/>
        </w:rPr>
      </w:pPr>
      <w:r w:rsidRPr="00657F1B">
        <w:rPr>
          <w:sz w:val="16"/>
          <w:szCs w:val="16"/>
        </w:rPr>
        <w:t>But the government insists the new rules are necessary and easily managed by companies.</w:t>
      </w:r>
    </w:p>
    <w:p w14:paraId="173E56E6" w14:textId="77777777" w:rsidR="008723C0" w:rsidRPr="00657F1B" w:rsidRDefault="008723C0" w:rsidP="008723C0">
      <w:pPr>
        <w:rPr>
          <w:sz w:val="16"/>
          <w:szCs w:val="16"/>
        </w:rPr>
      </w:pPr>
      <w:r w:rsidRPr="00657F1B">
        <w:rPr>
          <w:sz w:val="16"/>
          <w:szCs w:val="16"/>
        </w:rPr>
        <w:t>"Most Americans would call them common sense," U.S. Secretary of the Interior Sally Jewell said of the regulations on a media conference call on Friday. Neil Kornze, director of the Bureau of Land Management, said the costs to comply with the rule would only amount to less than one quarter of 1 percent of the price to drill a well.</w:t>
      </w:r>
    </w:p>
    <w:p w14:paraId="4D987FF5" w14:textId="77777777" w:rsidR="008723C0" w:rsidRPr="00657F1B" w:rsidRDefault="008723C0" w:rsidP="008723C0">
      <w:pPr>
        <w:rPr>
          <w:sz w:val="16"/>
        </w:rPr>
      </w:pPr>
      <w:r w:rsidRPr="00657F1B">
        <w:rPr>
          <w:rStyle w:val="StyleUnderline"/>
        </w:rPr>
        <w:t>Aside from costs</w:t>
      </w:r>
      <w:r w:rsidRPr="00657F1B">
        <w:rPr>
          <w:sz w:val="16"/>
        </w:rPr>
        <w:t xml:space="preserve">, a </w:t>
      </w:r>
      <w:r w:rsidRPr="00657F1B">
        <w:rPr>
          <w:rStyle w:val="StyleUnderline"/>
        </w:rPr>
        <w:t>big question</w:t>
      </w:r>
      <w:r w:rsidRPr="00657F1B">
        <w:rPr>
          <w:sz w:val="16"/>
        </w:rPr>
        <w:t xml:space="preserve"> about the new rule </w:t>
      </w:r>
      <w:r w:rsidRPr="00657F1B">
        <w:rPr>
          <w:rStyle w:val="StyleUnderline"/>
        </w:rPr>
        <w:t>is whether government regulators</w:t>
      </w:r>
      <w:r w:rsidRPr="00657F1B">
        <w:rPr>
          <w:sz w:val="16"/>
        </w:rPr>
        <w:t xml:space="preserve"> </w:t>
      </w:r>
      <w:r w:rsidRPr="00657F1B">
        <w:rPr>
          <w:rStyle w:val="StyleUnderline"/>
        </w:rPr>
        <w:t>can move as quickly to</w:t>
      </w:r>
      <w:r w:rsidRPr="00657F1B">
        <w:rPr>
          <w:sz w:val="16"/>
        </w:rPr>
        <w:t xml:space="preserve"> </w:t>
      </w:r>
      <w:r w:rsidRPr="00657F1B">
        <w:rPr>
          <w:rStyle w:val="Emphasis"/>
        </w:rPr>
        <w:t>verify compliance</w:t>
      </w:r>
      <w:r w:rsidRPr="00657F1B">
        <w:rPr>
          <w:sz w:val="16"/>
        </w:rPr>
        <w:t xml:space="preserve"> </w:t>
      </w:r>
      <w:r w:rsidRPr="00657F1B">
        <w:rPr>
          <w:rStyle w:val="StyleUnderline"/>
        </w:rPr>
        <w:t>as the BLM estimates assume</w:t>
      </w:r>
      <w:r w:rsidRPr="00657F1B">
        <w:rPr>
          <w:sz w:val="16"/>
        </w:rPr>
        <w:t>, oil industry sources told CNBC.</w:t>
      </w:r>
    </w:p>
    <w:p w14:paraId="6E71C200" w14:textId="77777777" w:rsidR="008723C0" w:rsidRPr="00657F1B" w:rsidRDefault="008723C0" w:rsidP="008723C0">
      <w:pPr>
        <w:rPr>
          <w:rStyle w:val="Emphasis"/>
        </w:rPr>
      </w:pPr>
      <w:r w:rsidRPr="00657F1B">
        <w:rPr>
          <w:sz w:val="16"/>
        </w:rPr>
        <w:t>Wally Drangmeister, vice president and director of communications at the New Mexico Oil and Gas Association, said that "</w:t>
      </w:r>
      <w:r w:rsidRPr="00657F1B">
        <w:rPr>
          <w:rStyle w:val="StyleUnderline"/>
        </w:rPr>
        <w:t>standby" charges can add up for crews and equipment,</w:t>
      </w:r>
      <w:r w:rsidRPr="00657F1B">
        <w:rPr>
          <w:sz w:val="16"/>
        </w:rPr>
        <w:t xml:space="preserve"> so </w:t>
      </w:r>
      <w:r w:rsidRPr="00657F1B">
        <w:rPr>
          <w:rStyle w:val="Emphasis"/>
        </w:rPr>
        <w:t>any delays</w:t>
      </w:r>
      <w:r w:rsidRPr="00657F1B">
        <w:rPr>
          <w:sz w:val="16"/>
        </w:rPr>
        <w:t xml:space="preserve"> </w:t>
      </w:r>
      <w:r w:rsidRPr="00657F1B">
        <w:rPr>
          <w:rStyle w:val="Emphasis"/>
        </w:rPr>
        <w:t>on inspections</w:t>
      </w:r>
      <w:r w:rsidRPr="00657F1B">
        <w:rPr>
          <w:sz w:val="16"/>
        </w:rPr>
        <w:t xml:space="preserve"> </w:t>
      </w:r>
      <w:r w:rsidRPr="00657F1B">
        <w:rPr>
          <w:rStyle w:val="StyleUnderline"/>
        </w:rPr>
        <w:t>or approvals</w:t>
      </w:r>
      <w:r w:rsidRPr="00657F1B">
        <w:rPr>
          <w:sz w:val="16"/>
        </w:rPr>
        <w:t xml:space="preserve"> </w:t>
      </w:r>
      <w:r w:rsidRPr="00657F1B">
        <w:rPr>
          <w:rStyle w:val="StyleUnderline"/>
        </w:rPr>
        <w:t>can mean</w:t>
      </w:r>
      <w:r w:rsidRPr="00657F1B">
        <w:rPr>
          <w:sz w:val="16"/>
        </w:rPr>
        <w:t xml:space="preserve"> </w:t>
      </w:r>
      <w:r w:rsidRPr="00657F1B">
        <w:rPr>
          <w:rStyle w:val="Emphasis"/>
        </w:rPr>
        <w:t>major costs for firms.</w:t>
      </w:r>
    </w:p>
    <w:p w14:paraId="1D2C7EB3" w14:textId="77777777" w:rsidR="008723C0" w:rsidRPr="00657F1B" w:rsidRDefault="008723C0" w:rsidP="008723C0">
      <w:pPr>
        <w:pStyle w:val="Heading4"/>
      </w:pPr>
      <w:r w:rsidRPr="00657F1B">
        <w:t>It’s a top concern for 85% of all oil companies.</w:t>
      </w:r>
    </w:p>
    <w:p w14:paraId="4F0566E1" w14:textId="77777777" w:rsidR="008723C0" w:rsidRPr="00657F1B" w:rsidRDefault="008723C0" w:rsidP="008723C0">
      <w:pPr>
        <w:pStyle w:val="AuthorQuals"/>
      </w:pPr>
      <w:r w:rsidRPr="00657F1B">
        <w:rPr>
          <w:rStyle w:val="Style13ptBold"/>
        </w:rPr>
        <w:t>Walker, '13</w:t>
      </w:r>
      <w:r w:rsidRPr="00657F1B">
        <w:t xml:space="preserve"> (Leon Walker; Leon Walker is a writer for Environmental Leader. His writing focuses on grid technology, utility news, renewable energy, natural gas and energy efficiency; "Compliance Costs Top Oil Companies' Concerns;" Environment + Energy Leader; https://www.environmentalleader.com/2013/06/compliance-costs-top-oil-companies-concerns/; 6-4-2013, Accessed 7-16-2021)//ILake-NoC</w:t>
      </w:r>
    </w:p>
    <w:p w14:paraId="1D489504" w14:textId="77777777" w:rsidR="008723C0" w:rsidRPr="00657F1B" w:rsidRDefault="008723C0" w:rsidP="008723C0">
      <w:pPr>
        <w:rPr>
          <w:sz w:val="16"/>
        </w:rPr>
      </w:pPr>
      <w:r w:rsidRPr="00657F1B">
        <w:rPr>
          <w:sz w:val="16"/>
        </w:rPr>
        <w:t xml:space="preserve">For the third consecutive year, </w:t>
      </w:r>
      <w:r w:rsidRPr="00657F1B">
        <w:rPr>
          <w:rStyle w:val="StyleUnderline"/>
        </w:rPr>
        <w:t>regulatory changes and increased cost of compliance</w:t>
      </w:r>
      <w:r w:rsidRPr="00657F1B">
        <w:rPr>
          <w:sz w:val="16"/>
        </w:rPr>
        <w:t xml:space="preserve"> </w:t>
      </w:r>
      <w:r w:rsidRPr="00657F1B">
        <w:rPr>
          <w:rStyle w:val="StyleUnderline"/>
        </w:rPr>
        <w:t>remain</w:t>
      </w:r>
      <w:r w:rsidRPr="00657F1B">
        <w:rPr>
          <w:sz w:val="16"/>
        </w:rPr>
        <w:t xml:space="preserve"> the </w:t>
      </w:r>
      <w:r w:rsidRPr="00657F1B">
        <w:rPr>
          <w:rStyle w:val="Emphasis"/>
        </w:rPr>
        <w:t xml:space="preserve">top concern </w:t>
      </w:r>
      <w:r w:rsidRPr="00657F1B">
        <w:rPr>
          <w:rStyle w:val="StyleUnderline"/>
        </w:rPr>
        <w:t>for</w:t>
      </w:r>
      <w:r w:rsidRPr="00657F1B">
        <w:rPr>
          <w:sz w:val="16"/>
        </w:rPr>
        <w:t xml:space="preserve"> all </w:t>
      </w:r>
      <w:r w:rsidRPr="00657F1B">
        <w:rPr>
          <w:rStyle w:val="StyleUnderline"/>
        </w:rPr>
        <w:t>oil and gas companies</w:t>
      </w:r>
      <w:r w:rsidRPr="00657F1B">
        <w:rPr>
          <w:sz w:val="16"/>
        </w:rPr>
        <w:t xml:space="preserve"> in their 10-K filings, according to BDO’s annual analysis of risk factors. This year, hydraulic fracturing (fracking) </w:t>
      </w:r>
      <w:r w:rsidRPr="00657F1B">
        <w:rPr>
          <w:rStyle w:val="StyleUnderline"/>
        </w:rPr>
        <w:t>regulation</w:t>
      </w:r>
      <w:r w:rsidRPr="00657F1B">
        <w:rPr>
          <w:sz w:val="16"/>
        </w:rPr>
        <w:t xml:space="preserve"> </w:t>
      </w:r>
      <w:r w:rsidRPr="00657F1B">
        <w:rPr>
          <w:rStyle w:val="StyleUnderline"/>
        </w:rPr>
        <w:t>entered</w:t>
      </w:r>
      <w:r w:rsidRPr="00657F1B">
        <w:rPr>
          <w:sz w:val="16"/>
        </w:rPr>
        <w:t xml:space="preserve"> the </w:t>
      </w:r>
      <w:r w:rsidRPr="00657F1B">
        <w:rPr>
          <w:rStyle w:val="StyleUnderline"/>
        </w:rPr>
        <w:t>top 20 risks cited by oil and gas companies</w:t>
      </w:r>
      <w:r w:rsidRPr="00657F1B">
        <w:rPr>
          <w:sz w:val="16"/>
        </w:rPr>
        <w:t xml:space="preserve"> for the first time, with </w:t>
      </w:r>
      <w:r w:rsidRPr="00657F1B">
        <w:rPr>
          <w:rStyle w:val="Emphasis"/>
        </w:rPr>
        <w:t>85 percent of companies</w:t>
      </w:r>
      <w:r w:rsidRPr="00657F1B">
        <w:rPr>
          <w:sz w:val="16"/>
        </w:rPr>
        <w:t xml:space="preserve"> </w:t>
      </w:r>
      <w:r w:rsidRPr="00657F1B">
        <w:rPr>
          <w:rStyle w:val="StyleUnderline"/>
        </w:rPr>
        <w:t>listing</w:t>
      </w:r>
      <w:r w:rsidRPr="00657F1B">
        <w:rPr>
          <w:sz w:val="16"/>
        </w:rPr>
        <w:t xml:space="preserve"> it </w:t>
      </w:r>
      <w:r w:rsidRPr="00657F1B">
        <w:rPr>
          <w:rStyle w:val="StyleUnderline"/>
        </w:rPr>
        <w:t>as a threat to operations.</w:t>
      </w:r>
    </w:p>
    <w:p w14:paraId="048974AD" w14:textId="77777777" w:rsidR="008723C0" w:rsidRPr="00657F1B" w:rsidRDefault="008723C0" w:rsidP="008723C0">
      <w:pPr>
        <w:rPr>
          <w:sz w:val="16"/>
        </w:rPr>
      </w:pPr>
      <w:r w:rsidRPr="00657F1B">
        <w:rPr>
          <w:sz w:val="16"/>
        </w:rPr>
        <w:t xml:space="preserve">Now in its second decade, the US shale boom is running up against an </w:t>
      </w:r>
      <w:r w:rsidRPr="00657F1B">
        <w:rPr>
          <w:rStyle w:val="StyleUnderline"/>
        </w:rPr>
        <w:t>increasingly stringent regulatory environment</w:t>
      </w:r>
      <w:r w:rsidRPr="00657F1B">
        <w:rPr>
          <w:sz w:val="16"/>
        </w:rPr>
        <w:t xml:space="preserve"> as it drives industry growth and development of new technologies.</w:t>
      </w:r>
    </w:p>
    <w:p w14:paraId="284DC97F" w14:textId="77777777" w:rsidR="008723C0" w:rsidRPr="00657F1B" w:rsidRDefault="008723C0" w:rsidP="008723C0">
      <w:pPr>
        <w:rPr>
          <w:sz w:val="16"/>
        </w:rPr>
      </w:pPr>
      <w:r w:rsidRPr="00657F1B">
        <w:rPr>
          <w:sz w:val="16"/>
        </w:rPr>
        <w:t>Infrastructure that has not kept pace with increasing production volumes is another factor shadowing the optimism around the shale boom. Concerns about a lack of adequate pipeline, storage and trucking capacity grew by 27 percent this year, with four out of five companies citing it in their 10-Ks, BDO reports.</w:t>
      </w:r>
    </w:p>
    <w:p w14:paraId="4B37CCE6" w14:textId="77777777" w:rsidR="008723C0" w:rsidRPr="00657F1B" w:rsidRDefault="008723C0" w:rsidP="008723C0">
      <w:pPr>
        <w:rPr>
          <w:rStyle w:val="StyleUnderline"/>
        </w:rPr>
      </w:pPr>
      <w:r w:rsidRPr="00657F1B">
        <w:rPr>
          <w:rStyle w:val="StyleUnderline"/>
        </w:rPr>
        <w:t>Concerns</w:t>
      </w:r>
      <w:r w:rsidRPr="00657F1B">
        <w:rPr>
          <w:sz w:val="16"/>
        </w:rPr>
        <w:t xml:space="preserve"> about broader environmental regulations also </w:t>
      </w:r>
      <w:r w:rsidRPr="00657F1B">
        <w:rPr>
          <w:rStyle w:val="StyleUnderline"/>
        </w:rPr>
        <w:t>remain high, with 96 percent of companies citing</w:t>
      </w:r>
      <w:r w:rsidRPr="00657F1B">
        <w:rPr>
          <w:sz w:val="16"/>
        </w:rPr>
        <w:t xml:space="preserve"> it </w:t>
      </w:r>
      <w:r w:rsidRPr="00657F1B">
        <w:rPr>
          <w:rStyle w:val="StyleUnderline"/>
        </w:rPr>
        <w:t>as a risk.</w:t>
      </w:r>
      <w:r w:rsidRPr="00657F1B">
        <w:rPr>
          <w:sz w:val="16"/>
        </w:rPr>
        <w:t xml:space="preserve"> BDO says this year will serve as a reality check for these </w:t>
      </w:r>
      <w:r w:rsidRPr="00657F1B">
        <w:rPr>
          <w:rStyle w:val="StyleUnderline"/>
        </w:rPr>
        <w:t>companies</w:t>
      </w:r>
      <w:r w:rsidRPr="00657F1B">
        <w:rPr>
          <w:sz w:val="16"/>
        </w:rPr>
        <w:t xml:space="preserve"> as they face increased opposition to fracking, </w:t>
      </w:r>
      <w:r w:rsidRPr="00657F1B">
        <w:rPr>
          <w:rStyle w:val="StyleUnderline"/>
        </w:rPr>
        <w:t>refining capacity constraints and</w:t>
      </w:r>
      <w:r w:rsidRPr="00657F1B">
        <w:rPr>
          <w:sz w:val="16"/>
        </w:rPr>
        <w:t xml:space="preserve"> Keystone XL pipeline </w:t>
      </w:r>
      <w:r w:rsidRPr="00657F1B">
        <w:rPr>
          <w:rStyle w:val="StyleUnderline"/>
        </w:rPr>
        <w:t>project delays.</w:t>
      </w:r>
    </w:p>
    <w:p w14:paraId="324EA9FA" w14:textId="30E13AB9" w:rsidR="0089165A" w:rsidRPr="00657F1B" w:rsidRDefault="0089165A" w:rsidP="008723C0">
      <w:pPr>
        <w:pStyle w:val="Heading2"/>
      </w:pPr>
      <w:r w:rsidRPr="00657F1B">
        <w:lastRenderedPageBreak/>
        <w:t>2NC – I/L</w:t>
      </w:r>
    </w:p>
    <w:p w14:paraId="4B96A07A" w14:textId="253268DC" w:rsidR="0089165A" w:rsidRDefault="0089165A" w:rsidP="0089165A">
      <w:pPr>
        <w:pStyle w:val="Heading3"/>
      </w:pPr>
      <w:r w:rsidRPr="00657F1B">
        <w:lastRenderedPageBreak/>
        <w:t>I/L – US Key</w:t>
      </w:r>
    </w:p>
    <w:p w14:paraId="49796016" w14:textId="565337AE" w:rsidR="006C7AAD" w:rsidRPr="00FE36D4" w:rsidRDefault="00FE36D4" w:rsidP="00FE36D4">
      <w:pPr>
        <w:pStyle w:val="Heading4"/>
      </w:pPr>
      <w:r>
        <w:t xml:space="preserve">Only </w:t>
      </w:r>
      <w:r w:rsidR="006C7AAD" w:rsidRPr="00657F1B">
        <w:t xml:space="preserve">US exports </w:t>
      </w:r>
      <w:r>
        <w:t xml:space="preserve">resolve </w:t>
      </w:r>
      <w:r w:rsidR="006C7AAD" w:rsidRPr="00657F1B">
        <w:t>vola</w:t>
      </w:r>
      <w:r w:rsidR="00BF35BD" w:rsidRPr="00657F1B">
        <w:t xml:space="preserve">tility – </w:t>
      </w:r>
      <w:r w:rsidR="00693004">
        <w:t xml:space="preserve">they fill in </w:t>
      </w:r>
      <w:r w:rsidR="00693004" w:rsidRPr="00FE36D4">
        <w:t>supply gaps,</w:t>
      </w:r>
      <w:r w:rsidR="00693004">
        <w:t xml:space="preserve"> </w:t>
      </w:r>
      <w:r w:rsidR="00693004">
        <w:rPr>
          <w:u w:val="single"/>
        </w:rPr>
        <w:t>decrease prices</w:t>
      </w:r>
      <w:r w:rsidR="00693004">
        <w:t xml:space="preserve">, and </w:t>
      </w:r>
      <w:r w:rsidR="00693004" w:rsidRPr="00FE36D4">
        <w:rPr>
          <w:u w:val="single"/>
        </w:rPr>
        <w:t>diversify</w:t>
      </w:r>
      <w:r w:rsidR="00693004">
        <w:t xml:space="preserve"> </w:t>
      </w:r>
      <w:r>
        <w:t xml:space="preserve">the market which provides </w:t>
      </w:r>
      <w:r>
        <w:rPr>
          <w:u w:val="single"/>
        </w:rPr>
        <w:t>energy</w:t>
      </w:r>
      <w:r w:rsidRPr="00FE36D4">
        <w:rPr>
          <w:u w:val="single"/>
        </w:rPr>
        <w:t xml:space="preserve"> s</w:t>
      </w:r>
      <w:r>
        <w:rPr>
          <w:u w:val="single"/>
        </w:rPr>
        <w:t>tability</w:t>
      </w:r>
      <w:r>
        <w:t>.</w:t>
      </w:r>
    </w:p>
    <w:p w14:paraId="0E7673E2" w14:textId="63C6F220" w:rsidR="007B6059" w:rsidRPr="00657F1B" w:rsidRDefault="007B6059" w:rsidP="004A13F2">
      <w:pPr>
        <w:pStyle w:val="AuthorQuals"/>
      </w:pPr>
      <w:r w:rsidRPr="00657F1B">
        <w:rPr>
          <w:rStyle w:val="Style13ptBold"/>
        </w:rPr>
        <w:t>Ebinger &amp; Greenley, '14</w:t>
      </w:r>
      <w:r w:rsidRPr="00657F1B">
        <w:t xml:space="preserve"> (Charles K. Ebinger and Heather Greenley; Charles K. Ebinger was a senior fellow in the Energy Security and Climate Initiative at Brookings. He served as the initiative’s director from 2008 to October of 2014; "8 Facts About U.S. Crude Oil Exports"; Brookings; https://www.brookings.edu/research/8-facts-about-u-s-crude-oil-exports/; 9-9-2014, Accessed 7-29-2021)//ILake-NoC</w:t>
      </w:r>
    </w:p>
    <w:p w14:paraId="67925984" w14:textId="77777777" w:rsidR="007B6059" w:rsidRPr="00657F1B" w:rsidRDefault="007B6059" w:rsidP="006C7AAD">
      <w:pPr>
        <w:rPr>
          <w:sz w:val="14"/>
        </w:rPr>
      </w:pPr>
      <w:r w:rsidRPr="00657F1B">
        <w:rPr>
          <w:sz w:val="14"/>
        </w:rPr>
        <w:t xml:space="preserve">Key Finding: </w:t>
      </w:r>
      <w:r w:rsidRPr="003445EE">
        <w:rPr>
          <w:rStyle w:val="StyleUnderline"/>
          <w:highlight w:val="green"/>
        </w:rPr>
        <w:t>Permitting</w:t>
      </w:r>
      <w:r w:rsidRPr="00657F1B">
        <w:rPr>
          <w:sz w:val="14"/>
        </w:rPr>
        <w:t xml:space="preserve"> the </w:t>
      </w:r>
      <w:r w:rsidRPr="003445EE">
        <w:rPr>
          <w:rStyle w:val="StyleUnderline"/>
          <w:highlight w:val="green"/>
        </w:rPr>
        <w:t>export</w:t>
      </w:r>
      <w:r w:rsidRPr="00657F1B">
        <w:rPr>
          <w:rStyle w:val="StyleUnderline"/>
        </w:rPr>
        <w:t xml:space="preserve"> of crude oil will</w:t>
      </w:r>
      <w:r w:rsidRPr="00657F1B">
        <w:rPr>
          <w:sz w:val="14"/>
        </w:rPr>
        <w:t xml:space="preserve"> enhance U.S. global power in several ways, including: reinforcing the credibility of U.S. free and open market advocacy; </w:t>
      </w:r>
      <w:r w:rsidRPr="003445EE">
        <w:rPr>
          <w:rStyle w:val="StyleUnderline"/>
          <w:highlight w:val="green"/>
        </w:rPr>
        <w:t>allow</w:t>
      </w:r>
      <w:r w:rsidRPr="00657F1B">
        <w:rPr>
          <w:rStyle w:val="StyleUnderline"/>
        </w:rPr>
        <w:t>ing</w:t>
      </w:r>
      <w:r w:rsidRPr="00657F1B">
        <w:rPr>
          <w:sz w:val="14"/>
        </w:rPr>
        <w:t xml:space="preserve"> for the establishment of </w:t>
      </w:r>
      <w:r w:rsidRPr="003445EE">
        <w:rPr>
          <w:rStyle w:val="Emphasis"/>
          <w:highlight w:val="green"/>
        </w:rPr>
        <w:t>secure supply relationships</w:t>
      </w:r>
      <w:r w:rsidRPr="003445EE">
        <w:rPr>
          <w:sz w:val="14"/>
          <w:highlight w:val="green"/>
        </w:rPr>
        <w:t xml:space="preserve"> </w:t>
      </w:r>
      <w:r w:rsidRPr="003445EE">
        <w:rPr>
          <w:rStyle w:val="StyleUnderline"/>
          <w:highlight w:val="green"/>
        </w:rPr>
        <w:t>between</w:t>
      </w:r>
      <w:r w:rsidRPr="003445EE">
        <w:rPr>
          <w:sz w:val="14"/>
          <w:highlight w:val="green"/>
        </w:rPr>
        <w:t xml:space="preserve"> </w:t>
      </w:r>
      <w:r w:rsidRPr="003445EE">
        <w:rPr>
          <w:rStyle w:val="StyleUnderline"/>
          <w:highlight w:val="green"/>
        </w:rPr>
        <w:t>American producers and foreign consumers</w:t>
      </w:r>
      <w:r w:rsidRPr="00657F1B">
        <w:rPr>
          <w:sz w:val="14"/>
        </w:rPr>
        <w:t xml:space="preserve">; </w:t>
      </w:r>
      <w:r w:rsidRPr="003445EE">
        <w:rPr>
          <w:rStyle w:val="StyleUnderline"/>
          <w:highlight w:val="green"/>
        </w:rPr>
        <w:t>increasing</w:t>
      </w:r>
      <w:r w:rsidRPr="003445EE">
        <w:rPr>
          <w:sz w:val="14"/>
          <w:highlight w:val="green"/>
        </w:rPr>
        <w:t xml:space="preserve"> </w:t>
      </w:r>
      <w:r w:rsidRPr="003445EE">
        <w:rPr>
          <w:rStyle w:val="Emphasis"/>
          <w:highlight w:val="green"/>
        </w:rPr>
        <w:t>flexibility</w:t>
      </w:r>
      <w:r w:rsidRPr="003445EE">
        <w:rPr>
          <w:sz w:val="14"/>
          <w:highlight w:val="green"/>
        </w:rPr>
        <w:t xml:space="preserve"> </w:t>
      </w:r>
      <w:r w:rsidRPr="003445EE">
        <w:rPr>
          <w:rStyle w:val="StyleUnderline"/>
          <w:highlight w:val="green"/>
        </w:rPr>
        <w:t>to export crude</w:t>
      </w:r>
      <w:r w:rsidRPr="00657F1B">
        <w:rPr>
          <w:sz w:val="14"/>
        </w:rPr>
        <w:t xml:space="preserve"> to others </w:t>
      </w:r>
      <w:r w:rsidRPr="00657F1B">
        <w:rPr>
          <w:rStyle w:val="StyleUnderline"/>
        </w:rPr>
        <w:t>to</w:t>
      </w:r>
      <w:r w:rsidRPr="00657F1B">
        <w:rPr>
          <w:sz w:val="14"/>
        </w:rPr>
        <w:t xml:space="preserve"> </w:t>
      </w:r>
      <w:r w:rsidRPr="003445EE">
        <w:rPr>
          <w:rStyle w:val="Emphasis"/>
          <w:highlight w:val="green"/>
        </w:rPr>
        <w:t>address supply disruptions</w:t>
      </w:r>
      <w:r w:rsidRPr="00657F1B">
        <w:rPr>
          <w:sz w:val="14"/>
        </w:rPr>
        <w:t xml:space="preserve">; </w:t>
      </w:r>
      <w:r w:rsidRPr="003445EE">
        <w:rPr>
          <w:rStyle w:val="StyleUnderline"/>
          <w:highlight w:val="green"/>
        </w:rPr>
        <w:t>empowering</w:t>
      </w:r>
      <w:r w:rsidRPr="00657F1B">
        <w:rPr>
          <w:sz w:val="14"/>
        </w:rPr>
        <w:t xml:space="preserve"> another </w:t>
      </w:r>
      <w:r w:rsidRPr="003445EE">
        <w:rPr>
          <w:rStyle w:val="Emphasis"/>
          <w:highlight w:val="green"/>
        </w:rPr>
        <w:t>non-OPEC</w:t>
      </w:r>
      <w:r w:rsidRPr="003445EE">
        <w:rPr>
          <w:sz w:val="14"/>
          <w:highlight w:val="green"/>
        </w:rPr>
        <w:t xml:space="preserve"> </w:t>
      </w:r>
      <w:r w:rsidRPr="003445EE">
        <w:rPr>
          <w:rStyle w:val="StyleUnderline"/>
          <w:highlight w:val="green"/>
        </w:rPr>
        <w:t>nation to meet</w:t>
      </w:r>
      <w:r w:rsidRPr="00657F1B">
        <w:rPr>
          <w:sz w:val="14"/>
        </w:rPr>
        <w:t xml:space="preserve"> the growing </w:t>
      </w:r>
      <w:r w:rsidRPr="00657F1B">
        <w:rPr>
          <w:rStyle w:val="StyleUnderline"/>
        </w:rPr>
        <w:t xml:space="preserve">energy </w:t>
      </w:r>
      <w:r w:rsidRPr="003445EE">
        <w:rPr>
          <w:rStyle w:val="StyleUnderline"/>
          <w:highlight w:val="green"/>
        </w:rPr>
        <w:t>demands</w:t>
      </w:r>
      <w:r w:rsidRPr="00657F1B">
        <w:rPr>
          <w:sz w:val="14"/>
        </w:rPr>
        <w:t xml:space="preserve"> from countries in Asia, </w:t>
      </w:r>
      <w:r w:rsidRPr="00657F1B">
        <w:rPr>
          <w:rStyle w:val="StyleUnderline"/>
        </w:rPr>
        <w:t>as well as other</w:t>
      </w:r>
      <w:r w:rsidRPr="00657F1B">
        <w:rPr>
          <w:sz w:val="14"/>
        </w:rPr>
        <w:t xml:space="preserve"> rapidly </w:t>
      </w:r>
      <w:r w:rsidRPr="00657F1B">
        <w:rPr>
          <w:rStyle w:val="StyleUnderline"/>
        </w:rPr>
        <w:t>developing nations</w:t>
      </w:r>
      <w:r w:rsidRPr="00657F1B">
        <w:rPr>
          <w:sz w:val="14"/>
        </w:rPr>
        <w:t xml:space="preserve">; </w:t>
      </w:r>
      <w:r w:rsidRPr="003445EE">
        <w:rPr>
          <w:rStyle w:val="StyleUnderline"/>
          <w:highlight w:val="green"/>
        </w:rPr>
        <w:t>shifting oil rents to</w:t>
      </w:r>
      <w:r w:rsidRPr="00657F1B">
        <w:rPr>
          <w:sz w:val="14"/>
        </w:rPr>
        <w:t xml:space="preserve"> the </w:t>
      </w:r>
      <w:r w:rsidRPr="003445EE">
        <w:rPr>
          <w:rStyle w:val="StyleUnderline"/>
          <w:highlight w:val="green"/>
        </w:rPr>
        <w:t xml:space="preserve">U.S. from </w:t>
      </w:r>
      <w:r w:rsidRPr="003445EE">
        <w:rPr>
          <w:rStyle w:val="Emphasis"/>
          <w:highlight w:val="green"/>
        </w:rPr>
        <w:t>less reliable</w:t>
      </w:r>
      <w:r w:rsidRPr="003445EE">
        <w:rPr>
          <w:rStyle w:val="StyleUnderline"/>
          <w:highlight w:val="green"/>
        </w:rPr>
        <w:t xml:space="preserve"> suppliers</w:t>
      </w:r>
      <w:r w:rsidRPr="00657F1B">
        <w:rPr>
          <w:sz w:val="14"/>
        </w:rPr>
        <w:t xml:space="preserve">; and providing our own hemisphere with a competitive source of crude supply. Most importantly, </w:t>
      </w:r>
      <w:r w:rsidRPr="003445EE">
        <w:rPr>
          <w:rStyle w:val="StyleUnderline"/>
          <w:highlight w:val="green"/>
        </w:rPr>
        <w:t>allow</w:t>
      </w:r>
      <w:r w:rsidRPr="00657F1B">
        <w:rPr>
          <w:rStyle w:val="StyleUnderline"/>
        </w:rPr>
        <w:t>ing crude oil exports</w:t>
      </w:r>
      <w:r w:rsidRPr="00657F1B">
        <w:rPr>
          <w:sz w:val="14"/>
        </w:rPr>
        <w:t xml:space="preserve"> will </w:t>
      </w:r>
      <w:r w:rsidRPr="003445EE">
        <w:rPr>
          <w:rStyle w:val="StyleUnderline"/>
          <w:highlight w:val="green"/>
        </w:rPr>
        <w:t>increase revenues</w:t>
      </w:r>
      <w:r w:rsidRPr="00657F1B">
        <w:rPr>
          <w:sz w:val="14"/>
        </w:rPr>
        <w:t xml:space="preserve"> to domestic producers </w:t>
      </w:r>
      <w:r w:rsidRPr="00657F1B">
        <w:rPr>
          <w:rStyle w:val="StyleUnderline"/>
        </w:rPr>
        <w:t>helping</w:t>
      </w:r>
      <w:r w:rsidRPr="00657F1B">
        <w:rPr>
          <w:sz w:val="14"/>
        </w:rPr>
        <w:t xml:space="preserve"> to </w:t>
      </w:r>
      <w:r w:rsidRPr="003445EE">
        <w:rPr>
          <w:rStyle w:val="Emphasis"/>
          <w:highlight w:val="green"/>
        </w:rPr>
        <w:t>maximize</w:t>
      </w:r>
      <w:r w:rsidRPr="00657F1B">
        <w:rPr>
          <w:sz w:val="14"/>
        </w:rPr>
        <w:t xml:space="preserve"> the </w:t>
      </w:r>
      <w:r w:rsidRPr="003445EE">
        <w:rPr>
          <w:rStyle w:val="Emphasis"/>
          <w:highlight w:val="green"/>
        </w:rPr>
        <w:t>scope of</w:t>
      </w:r>
      <w:r w:rsidRPr="00657F1B">
        <w:rPr>
          <w:rStyle w:val="Emphasis"/>
        </w:rPr>
        <w:t xml:space="preserve"> </w:t>
      </w:r>
      <w:r w:rsidRPr="003445EE">
        <w:rPr>
          <w:rStyle w:val="Emphasis"/>
        </w:rPr>
        <w:t xml:space="preserve">the </w:t>
      </w:r>
      <w:r w:rsidRPr="003445EE">
        <w:rPr>
          <w:rStyle w:val="Emphasis"/>
          <w:highlight w:val="green"/>
        </w:rPr>
        <w:t>production boom</w:t>
      </w:r>
      <w:r w:rsidRPr="00657F1B">
        <w:rPr>
          <w:sz w:val="14"/>
        </w:rPr>
        <w:t>, boosting American economic power that undergirds U.S. national power and global influence.</w:t>
      </w:r>
    </w:p>
    <w:p w14:paraId="154411A0" w14:textId="77777777" w:rsidR="007B6059" w:rsidRPr="00657F1B" w:rsidRDefault="007B6059" w:rsidP="007B6059">
      <w:pPr>
        <w:rPr>
          <w:sz w:val="14"/>
        </w:rPr>
      </w:pPr>
      <w:r w:rsidRPr="00657F1B">
        <w:rPr>
          <w:sz w:val="14"/>
        </w:rPr>
        <w:t>Fact 7. Removing oil export constraints will enhance U.S. energy security.</w:t>
      </w:r>
    </w:p>
    <w:p w14:paraId="2B4C3F0F" w14:textId="77777777" w:rsidR="007B6059" w:rsidRPr="00657F1B" w:rsidRDefault="007B6059" w:rsidP="007B6059">
      <w:pPr>
        <w:rPr>
          <w:sz w:val="14"/>
        </w:rPr>
      </w:pPr>
      <w:r w:rsidRPr="00657F1B">
        <w:rPr>
          <w:rStyle w:val="StyleUnderline"/>
        </w:rPr>
        <w:t>Allowing</w:t>
      </w:r>
      <w:r w:rsidRPr="00657F1B">
        <w:rPr>
          <w:sz w:val="14"/>
        </w:rPr>
        <w:t xml:space="preserve"> the free </w:t>
      </w:r>
      <w:r w:rsidRPr="00657F1B">
        <w:rPr>
          <w:rStyle w:val="StyleUnderline"/>
        </w:rPr>
        <w:t>export of oil</w:t>
      </w:r>
      <w:r w:rsidRPr="00657F1B">
        <w:rPr>
          <w:sz w:val="14"/>
        </w:rPr>
        <w:t xml:space="preserve"> </w:t>
      </w:r>
      <w:r w:rsidRPr="003445EE">
        <w:rPr>
          <w:rStyle w:val="StyleUnderline"/>
          <w:highlight w:val="green"/>
        </w:rPr>
        <w:t>will enhance</w:t>
      </w:r>
      <w:r w:rsidRPr="00657F1B">
        <w:rPr>
          <w:rStyle w:val="StyleUnderline"/>
        </w:rPr>
        <w:t xml:space="preserve"> </w:t>
      </w:r>
      <w:r w:rsidRPr="00657F1B">
        <w:rPr>
          <w:sz w:val="14"/>
        </w:rPr>
        <w:t>U.S.</w:t>
      </w:r>
      <w:r w:rsidRPr="00657F1B">
        <w:rPr>
          <w:rStyle w:val="StyleUnderline"/>
        </w:rPr>
        <w:t xml:space="preserve"> </w:t>
      </w:r>
      <w:r w:rsidRPr="003445EE">
        <w:rPr>
          <w:rStyle w:val="Emphasis"/>
          <w:highlight w:val="green"/>
        </w:rPr>
        <w:t>energy security</w:t>
      </w:r>
      <w:r w:rsidRPr="00657F1B">
        <w:rPr>
          <w:sz w:val="14"/>
        </w:rPr>
        <w:t xml:space="preserve"> in five ways:</w:t>
      </w:r>
    </w:p>
    <w:p w14:paraId="23D31D7D" w14:textId="77777777" w:rsidR="007B6059" w:rsidRPr="00657F1B" w:rsidRDefault="007B6059" w:rsidP="006C7AAD">
      <w:pPr>
        <w:rPr>
          <w:sz w:val="14"/>
        </w:rPr>
      </w:pPr>
      <w:r w:rsidRPr="00657F1B">
        <w:rPr>
          <w:sz w:val="14"/>
        </w:rPr>
        <w:t>Allowing the U.S. producers to connect to global price signals will sustain U.S. oil production, securing self-sufficiency in light grades of oil.</w:t>
      </w:r>
    </w:p>
    <w:p w14:paraId="5D5E02BE" w14:textId="77777777" w:rsidR="007B6059" w:rsidRPr="00657F1B" w:rsidRDefault="007B6059" w:rsidP="007B6059">
      <w:pPr>
        <w:rPr>
          <w:rStyle w:val="StyleUnderline"/>
        </w:rPr>
      </w:pPr>
      <w:r w:rsidRPr="00657F1B">
        <w:rPr>
          <w:rStyle w:val="StyleUnderline"/>
        </w:rPr>
        <w:t>By encouraging</w:t>
      </w:r>
      <w:r w:rsidRPr="00657F1B">
        <w:rPr>
          <w:sz w:val="14"/>
        </w:rPr>
        <w:t xml:space="preserve"> the </w:t>
      </w:r>
      <w:r w:rsidRPr="00657F1B">
        <w:rPr>
          <w:rStyle w:val="StyleUnderline"/>
        </w:rPr>
        <w:t>production of</w:t>
      </w:r>
      <w:r w:rsidRPr="00657F1B">
        <w:rPr>
          <w:sz w:val="14"/>
        </w:rPr>
        <w:t xml:space="preserve"> light grades of </w:t>
      </w:r>
      <w:r w:rsidRPr="00657F1B">
        <w:rPr>
          <w:rStyle w:val="StyleUnderline"/>
        </w:rPr>
        <w:t>oil</w:t>
      </w:r>
      <w:r w:rsidRPr="00657F1B">
        <w:rPr>
          <w:sz w:val="14"/>
        </w:rPr>
        <w:t xml:space="preserve">, even as they remain surplus to U.S. refining needs, </w:t>
      </w:r>
      <w:r w:rsidRPr="00657F1B">
        <w:rPr>
          <w:rStyle w:val="StyleUnderline"/>
        </w:rPr>
        <w:t xml:space="preserve">the </w:t>
      </w:r>
      <w:r w:rsidRPr="003445EE">
        <w:rPr>
          <w:rStyle w:val="StyleUnderline"/>
          <w:highlight w:val="green"/>
        </w:rPr>
        <w:t xml:space="preserve">U.S. </w:t>
      </w:r>
      <w:r w:rsidRPr="003445EE">
        <w:rPr>
          <w:rStyle w:val="Emphasis"/>
          <w:highlight w:val="green"/>
        </w:rPr>
        <w:t>increases global oil supply</w:t>
      </w:r>
      <w:r w:rsidRPr="003445EE">
        <w:rPr>
          <w:sz w:val="14"/>
          <w:highlight w:val="green"/>
        </w:rPr>
        <w:t xml:space="preserve">, </w:t>
      </w:r>
      <w:r w:rsidRPr="003445EE">
        <w:rPr>
          <w:rStyle w:val="StyleUnderline"/>
          <w:highlight w:val="green"/>
        </w:rPr>
        <w:t>directionally</w:t>
      </w:r>
      <w:r w:rsidRPr="003445EE">
        <w:rPr>
          <w:sz w:val="14"/>
          <w:highlight w:val="green"/>
        </w:rPr>
        <w:t xml:space="preserve"> </w:t>
      </w:r>
      <w:r w:rsidRPr="003445EE">
        <w:rPr>
          <w:rStyle w:val="StyleUnderline"/>
          <w:highlight w:val="green"/>
        </w:rPr>
        <w:t>lowering</w:t>
      </w:r>
      <w:r w:rsidRPr="00657F1B">
        <w:rPr>
          <w:sz w:val="14"/>
        </w:rPr>
        <w:t xml:space="preserve"> U.S. </w:t>
      </w:r>
      <w:r w:rsidRPr="003445EE">
        <w:rPr>
          <w:rStyle w:val="StyleUnderline"/>
          <w:highlight w:val="green"/>
        </w:rPr>
        <w:t>product prices</w:t>
      </w:r>
      <w:r w:rsidRPr="003445EE">
        <w:rPr>
          <w:sz w:val="14"/>
          <w:highlight w:val="green"/>
        </w:rPr>
        <w:t>,</w:t>
      </w:r>
      <w:r w:rsidRPr="00657F1B">
        <w:rPr>
          <w:sz w:val="14"/>
        </w:rPr>
        <w:t xml:space="preserve"> </w:t>
      </w:r>
      <w:r w:rsidRPr="00657F1B">
        <w:rPr>
          <w:rStyle w:val="StyleUnderline"/>
        </w:rPr>
        <w:t>which are priced to global benchmarks of crude oil.</w:t>
      </w:r>
    </w:p>
    <w:p w14:paraId="749E3DFC" w14:textId="77777777" w:rsidR="007B6059" w:rsidRPr="00657F1B" w:rsidRDefault="007B6059" w:rsidP="007B6059">
      <w:pPr>
        <w:rPr>
          <w:sz w:val="14"/>
        </w:rPr>
      </w:pPr>
      <w:r w:rsidRPr="00657F1B">
        <w:rPr>
          <w:sz w:val="14"/>
        </w:rPr>
        <w:t xml:space="preserve">The </w:t>
      </w:r>
      <w:r w:rsidRPr="003445EE">
        <w:rPr>
          <w:rStyle w:val="StyleUnderline"/>
          <w:highlight w:val="green"/>
        </w:rPr>
        <w:t>U.S.</w:t>
      </w:r>
      <w:r w:rsidRPr="003445EE">
        <w:rPr>
          <w:sz w:val="14"/>
          <w:highlight w:val="green"/>
        </w:rPr>
        <w:t xml:space="preserve"> </w:t>
      </w:r>
      <w:r w:rsidRPr="003445EE">
        <w:rPr>
          <w:rStyle w:val="Emphasis"/>
          <w:highlight w:val="green"/>
        </w:rPr>
        <w:t>reduces</w:t>
      </w:r>
      <w:r w:rsidRPr="00657F1B">
        <w:rPr>
          <w:rStyle w:val="Emphasis"/>
        </w:rPr>
        <w:t xml:space="preserve"> the </w:t>
      </w:r>
      <w:r w:rsidRPr="003445EE">
        <w:rPr>
          <w:rStyle w:val="Emphasis"/>
          <w:highlight w:val="green"/>
        </w:rPr>
        <w:t>volatility</w:t>
      </w:r>
      <w:r w:rsidRPr="003445EE">
        <w:rPr>
          <w:sz w:val="14"/>
          <w:highlight w:val="green"/>
        </w:rPr>
        <w:t xml:space="preserve"> </w:t>
      </w:r>
      <w:r w:rsidRPr="003445EE">
        <w:rPr>
          <w:rStyle w:val="StyleUnderline"/>
          <w:highlight w:val="green"/>
        </w:rPr>
        <w:t>of</w:t>
      </w:r>
      <w:r w:rsidRPr="003445EE">
        <w:rPr>
          <w:sz w:val="14"/>
          <w:highlight w:val="green"/>
        </w:rPr>
        <w:t xml:space="preserve"> </w:t>
      </w:r>
      <w:r w:rsidRPr="003445EE">
        <w:rPr>
          <w:rStyle w:val="StyleUnderline"/>
          <w:highlight w:val="green"/>
        </w:rPr>
        <w:t>global</w:t>
      </w:r>
      <w:r w:rsidRPr="00657F1B">
        <w:rPr>
          <w:rStyle w:val="StyleUnderline"/>
        </w:rPr>
        <w:t xml:space="preserve"> </w:t>
      </w:r>
      <w:r w:rsidRPr="003445EE">
        <w:rPr>
          <w:rStyle w:val="StyleUnderline"/>
          <w:highlight w:val="green"/>
        </w:rPr>
        <w:t>crude oil prices</w:t>
      </w:r>
      <w:r w:rsidRPr="003445EE">
        <w:rPr>
          <w:sz w:val="14"/>
          <w:highlight w:val="green"/>
        </w:rPr>
        <w:t xml:space="preserve"> </w:t>
      </w:r>
      <w:r w:rsidRPr="003445EE">
        <w:rPr>
          <w:rStyle w:val="StyleUnderline"/>
          <w:highlight w:val="green"/>
        </w:rPr>
        <w:t>by</w:t>
      </w:r>
      <w:r w:rsidRPr="003445EE">
        <w:rPr>
          <w:sz w:val="14"/>
          <w:highlight w:val="green"/>
        </w:rPr>
        <w:t xml:space="preserve"> </w:t>
      </w:r>
      <w:r w:rsidRPr="003445EE">
        <w:rPr>
          <w:rStyle w:val="StyleUnderline"/>
          <w:highlight w:val="green"/>
        </w:rPr>
        <w:t xml:space="preserve">allowing U.S. supply to </w:t>
      </w:r>
      <w:r w:rsidRPr="003445EE">
        <w:rPr>
          <w:rStyle w:val="Emphasis"/>
          <w:highlight w:val="green"/>
        </w:rPr>
        <w:t>react to changes</w:t>
      </w:r>
      <w:r w:rsidRPr="003445EE">
        <w:rPr>
          <w:sz w:val="14"/>
          <w:highlight w:val="green"/>
        </w:rPr>
        <w:t xml:space="preserve"> </w:t>
      </w:r>
      <w:r w:rsidRPr="003445EE">
        <w:rPr>
          <w:rStyle w:val="StyleUnderline"/>
          <w:highlight w:val="green"/>
        </w:rPr>
        <w:t>in global oil demand</w:t>
      </w:r>
      <w:r w:rsidRPr="003445EE">
        <w:rPr>
          <w:sz w:val="14"/>
          <w:highlight w:val="green"/>
        </w:rPr>
        <w:t>.</w:t>
      </w:r>
    </w:p>
    <w:p w14:paraId="0E7061C4" w14:textId="4F6A971B" w:rsidR="007B6059" w:rsidRDefault="007B6059" w:rsidP="006C7AAD">
      <w:pPr>
        <w:rPr>
          <w:sz w:val="14"/>
        </w:rPr>
      </w:pPr>
      <w:r w:rsidRPr="00657F1B">
        <w:rPr>
          <w:sz w:val="14"/>
        </w:rPr>
        <w:t>The</w:t>
      </w:r>
      <w:r w:rsidRPr="00657F1B">
        <w:rPr>
          <w:rStyle w:val="StyleUnderline"/>
        </w:rPr>
        <w:t xml:space="preserve"> </w:t>
      </w:r>
      <w:r w:rsidRPr="003445EE">
        <w:rPr>
          <w:rStyle w:val="StyleUnderline"/>
          <w:highlight w:val="green"/>
        </w:rPr>
        <w:t>U.S. can</w:t>
      </w:r>
      <w:r w:rsidRPr="00657F1B">
        <w:rPr>
          <w:rStyle w:val="StyleUnderline"/>
        </w:rPr>
        <w:t xml:space="preserve"> </w:t>
      </w:r>
      <w:r w:rsidRPr="00657F1B">
        <w:rPr>
          <w:sz w:val="14"/>
        </w:rPr>
        <w:t>create a major source of</w:t>
      </w:r>
      <w:r w:rsidRPr="00657F1B">
        <w:rPr>
          <w:rStyle w:val="StyleUnderline"/>
        </w:rPr>
        <w:t xml:space="preserve"> </w:t>
      </w:r>
      <w:r w:rsidRPr="003445EE">
        <w:rPr>
          <w:rStyle w:val="Emphasis"/>
          <w:highlight w:val="green"/>
        </w:rPr>
        <w:t>diversification</w:t>
      </w:r>
      <w:r w:rsidRPr="003445EE">
        <w:rPr>
          <w:sz w:val="14"/>
          <w:highlight w:val="green"/>
        </w:rPr>
        <w:t xml:space="preserve"> </w:t>
      </w:r>
      <w:r w:rsidRPr="003445EE">
        <w:rPr>
          <w:rStyle w:val="StyleUnderline"/>
          <w:highlight w:val="green"/>
        </w:rPr>
        <w:t>to</w:t>
      </w:r>
      <w:r w:rsidRPr="00657F1B">
        <w:rPr>
          <w:rStyle w:val="StyleUnderline"/>
        </w:rPr>
        <w:t xml:space="preserve"> the </w:t>
      </w:r>
      <w:r w:rsidRPr="003445EE">
        <w:rPr>
          <w:rStyle w:val="StyleUnderline"/>
          <w:highlight w:val="green"/>
        </w:rPr>
        <w:t>global oil supply</w:t>
      </w:r>
      <w:r w:rsidRPr="00657F1B">
        <w:rPr>
          <w:sz w:val="14"/>
        </w:rPr>
        <w:t>. Indeed, the rapid growth of U.S. production has already diversified global supply, impacting global markets by displacement. As noted earlier in the report, the U.S. is already reaching the limits to which it can displace light oil imports. The U.S. will only connect to the global oil market if it allows exports of surplus grades of oil to flow to those countries that need those grades.</w:t>
      </w:r>
    </w:p>
    <w:p w14:paraId="336FC54B" w14:textId="4890BFB0" w:rsidR="008B579E" w:rsidRPr="007146A8" w:rsidRDefault="007146A8" w:rsidP="007146A8">
      <w:pPr>
        <w:pStyle w:val="Heading4"/>
        <w:rPr>
          <w:u w:val="single"/>
        </w:rPr>
      </w:pPr>
      <w:r>
        <w:t xml:space="preserve">The US is the </w:t>
      </w:r>
      <w:r w:rsidRPr="00AE4C65">
        <w:t xml:space="preserve">world’s </w:t>
      </w:r>
      <w:r>
        <w:rPr>
          <w:u w:val="single"/>
        </w:rPr>
        <w:t>largest exporter</w:t>
      </w:r>
      <w:r>
        <w:t>.</w:t>
      </w:r>
    </w:p>
    <w:p w14:paraId="789145C8" w14:textId="4EAAF137" w:rsidR="00A251EB" w:rsidRPr="008B579E" w:rsidRDefault="00A251EB" w:rsidP="008B579E">
      <w:pPr>
        <w:pStyle w:val="AuthorQuals"/>
      </w:pPr>
      <w:r w:rsidRPr="008B579E">
        <w:rPr>
          <w:rStyle w:val="Style13ptBold"/>
        </w:rPr>
        <w:t>Sieminski, '17</w:t>
      </w:r>
      <w:r w:rsidRPr="008B579E">
        <w:t xml:space="preserve"> (</w:t>
      </w:r>
      <w:r w:rsidR="008B579E" w:rsidRPr="008B579E">
        <w:t>Adam Sieminski, Sarah Ladislaw, Frank Verrastro and Andrew Stanley</w:t>
      </w:r>
      <w:r w:rsidRPr="008B579E">
        <w:t xml:space="preserve">; </w:t>
      </w:r>
      <w:r w:rsidR="008B579E" w:rsidRPr="008B579E">
        <w:t>Adam Sieminski is the president of the King Abdullah Petroleum Studies &amp; Research Center (KAPSARC)</w:t>
      </w:r>
      <w:r w:rsidRPr="008B579E">
        <w:t xml:space="preserve">; "U.S. Oil in the Global Economy"; </w:t>
      </w:r>
      <w:r w:rsidR="008B579E" w:rsidRPr="008B579E">
        <w:t>Center for International Strategic Studies</w:t>
      </w:r>
      <w:r w:rsidRPr="008B579E">
        <w:t>; https://www.csis.org/features/us-oil-global-economy; 3-22-2017, Accessed 7-29-2021)//ILake-NoC</w:t>
      </w:r>
    </w:p>
    <w:p w14:paraId="6B5B19B8" w14:textId="2F519DF3" w:rsidR="00A251EB" w:rsidRDefault="00A251EB" w:rsidP="00A251EB">
      <w:pPr>
        <w:rPr>
          <w:sz w:val="16"/>
        </w:rPr>
      </w:pPr>
      <w:r w:rsidRPr="008B579E">
        <w:rPr>
          <w:sz w:val="16"/>
        </w:rPr>
        <w:t xml:space="preserve">The </w:t>
      </w:r>
      <w:r w:rsidRPr="005B7F59">
        <w:rPr>
          <w:rStyle w:val="StyleUnderline"/>
          <w:highlight w:val="green"/>
        </w:rPr>
        <w:t>rapid rise in</w:t>
      </w:r>
      <w:r w:rsidRPr="008B579E">
        <w:rPr>
          <w:sz w:val="16"/>
        </w:rPr>
        <w:t xml:space="preserve"> unconventional </w:t>
      </w:r>
      <w:r w:rsidRPr="005B7F59">
        <w:rPr>
          <w:rStyle w:val="StyleUnderline"/>
          <w:highlight w:val="green"/>
        </w:rPr>
        <w:t>oil output</w:t>
      </w:r>
      <w:r w:rsidRPr="008B579E">
        <w:rPr>
          <w:sz w:val="16"/>
        </w:rPr>
        <w:t xml:space="preserve"> in the early part of this decade </w:t>
      </w:r>
      <w:r w:rsidRPr="005B7F59">
        <w:rPr>
          <w:rStyle w:val="Emphasis"/>
          <w:highlight w:val="green"/>
        </w:rPr>
        <w:t>returned the U</w:t>
      </w:r>
      <w:r w:rsidRPr="008B579E">
        <w:rPr>
          <w:rStyle w:val="Emphasis"/>
        </w:rPr>
        <w:t xml:space="preserve">nited </w:t>
      </w:r>
      <w:r w:rsidRPr="005B7F59">
        <w:rPr>
          <w:rStyle w:val="Emphasis"/>
          <w:highlight w:val="green"/>
        </w:rPr>
        <w:t>S</w:t>
      </w:r>
      <w:r w:rsidRPr="008B579E">
        <w:rPr>
          <w:rStyle w:val="Emphasis"/>
        </w:rPr>
        <w:t>tates</w:t>
      </w:r>
      <w:r w:rsidRPr="008B579E">
        <w:rPr>
          <w:sz w:val="16"/>
        </w:rPr>
        <w:t xml:space="preserve"> </w:t>
      </w:r>
      <w:r w:rsidRPr="005B7F59">
        <w:rPr>
          <w:rStyle w:val="StyleUnderline"/>
          <w:highlight w:val="green"/>
        </w:rPr>
        <w:t>to</w:t>
      </w:r>
      <w:r w:rsidRPr="008B579E">
        <w:rPr>
          <w:rStyle w:val="StyleUnderline"/>
        </w:rPr>
        <w:t xml:space="preserve"> a </w:t>
      </w:r>
      <w:r w:rsidRPr="005B7F59">
        <w:rPr>
          <w:rStyle w:val="StyleUnderline"/>
          <w:highlight w:val="green"/>
        </w:rPr>
        <w:t>prominent position as</w:t>
      </w:r>
      <w:r w:rsidRPr="008B579E">
        <w:rPr>
          <w:rStyle w:val="StyleUnderline"/>
        </w:rPr>
        <w:t xml:space="preserve"> a</w:t>
      </w:r>
      <w:r w:rsidRPr="008B579E">
        <w:rPr>
          <w:sz w:val="16"/>
        </w:rPr>
        <w:t xml:space="preserve"> </w:t>
      </w:r>
      <w:r w:rsidRPr="005B7F59">
        <w:rPr>
          <w:rStyle w:val="Emphasis"/>
          <w:highlight w:val="green"/>
        </w:rPr>
        <w:t>major oil supplier</w:t>
      </w:r>
      <w:r w:rsidRPr="008B579E">
        <w:rPr>
          <w:sz w:val="16"/>
        </w:rPr>
        <w:t xml:space="preserve">. Over the course of the past 10 years, </w:t>
      </w:r>
      <w:r w:rsidRPr="008B579E">
        <w:rPr>
          <w:rStyle w:val="StyleUnderline"/>
        </w:rPr>
        <w:t xml:space="preserve">U.S. </w:t>
      </w:r>
      <w:r w:rsidRPr="00446838">
        <w:rPr>
          <w:rStyle w:val="StyleUnderline"/>
          <w:highlight w:val="green"/>
        </w:rPr>
        <w:t>liquid production</w:t>
      </w:r>
      <w:r w:rsidRPr="008B579E">
        <w:rPr>
          <w:sz w:val="16"/>
        </w:rPr>
        <w:t xml:space="preserve"> has </w:t>
      </w:r>
      <w:r w:rsidRPr="00446838">
        <w:rPr>
          <w:rStyle w:val="StyleUnderline"/>
          <w:highlight w:val="green"/>
        </w:rPr>
        <w:t>risen by</w:t>
      </w:r>
      <w:r w:rsidRPr="008B579E">
        <w:rPr>
          <w:rStyle w:val="StyleUnderline"/>
        </w:rPr>
        <w:t xml:space="preserve"> over </w:t>
      </w:r>
      <w:r w:rsidRPr="00446838">
        <w:rPr>
          <w:rStyle w:val="Emphasis"/>
          <w:highlight w:val="green"/>
        </w:rPr>
        <w:t>150 percent</w:t>
      </w:r>
      <w:r w:rsidRPr="008B579E">
        <w:rPr>
          <w:sz w:val="16"/>
        </w:rPr>
        <w:t xml:space="preserve"> </w:t>
      </w:r>
      <w:r w:rsidRPr="008B579E">
        <w:rPr>
          <w:rStyle w:val="StyleUnderline"/>
        </w:rPr>
        <w:t>as net import dependence</w:t>
      </w:r>
      <w:r w:rsidRPr="008B579E">
        <w:rPr>
          <w:sz w:val="16"/>
        </w:rPr>
        <w:t xml:space="preserve"> has </w:t>
      </w:r>
      <w:r w:rsidRPr="008B579E">
        <w:rPr>
          <w:rStyle w:val="StyleUnderline"/>
        </w:rPr>
        <w:t>fallen</w:t>
      </w:r>
      <w:r w:rsidRPr="008B579E">
        <w:rPr>
          <w:sz w:val="16"/>
        </w:rPr>
        <w:t xml:space="preserve"> by over 60 percent. The </w:t>
      </w:r>
      <w:r w:rsidRPr="00446838">
        <w:rPr>
          <w:rStyle w:val="StyleUnderline"/>
          <w:highlight w:val="green"/>
        </w:rPr>
        <w:t>U</w:t>
      </w:r>
      <w:r w:rsidRPr="00446838">
        <w:rPr>
          <w:rStyle w:val="StyleUnderline"/>
        </w:rPr>
        <w:t>nited</w:t>
      </w:r>
      <w:r w:rsidRPr="00446838">
        <w:rPr>
          <w:rStyle w:val="StyleUnderline"/>
          <w:highlight w:val="green"/>
        </w:rPr>
        <w:t xml:space="preserve"> </w:t>
      </w:r>
      <w:r w:rsidRPr="00446838">
        <w:rPr>
          <w:rStyle w:val="StyleUnderline"/>
        </w:rPr>
        <w:t>States</w:t>
      </w:r>
      <w:r w:rsidRPr="008B579E">
        <w:rPr>
          <w:rStyle w:val="StyleUnderline"/>
        </w:rPr>
        <w:t xml:space="preserve"> is</w:t>
      </w:r>
      <w:r w:rsidRPr="008B579E">
        <w:rPr>
          <w:sz w:val="16"/>
        </w:rPr>
        <w:t xml:space="preserve"> now the </w:t>
      </w:r>
      <w:r w:rsidRPr="00446838">
        <w:rPr>
          <w:rStyle w:val="Emphasis"/>
          <w:highlight w:val="green"/>
        </w:rPr>
        <w:t>world’s largest exporter</w:t>
      </w:r>
      <w:r w:rsidRPr="008B579E">
        <w:rPr>
          <w:sz w:val="16"/>
        </w:rPr>
        <w:t xml:space="preserve"> </w:t>
      </w:r>
      <w:r w:rsidRPr="00446838">
        <w:rPr>
          <w:rStyle w:val="StyleUnderline"/>
          <w:highlight w:val="green"/>
        </w:rPr>
        <w:t>of</w:t>
      </w:r>
      <w:r w:rsidRPr="008B579E">
        <w:rPr>
          <w:rStyle w:val="StyleUnderline"/>
        </w:rPr>
        <w:t xml:space="preserve"> refined </w:t>
      </w:r>
      <w:r w:rsidRPr="00446838">
        <w:rPr>
          <w:rStyle w:val="StyleUnderline"/>
          <w:highlight w:val="green"/>
        </w:rPr>
        <w:t>petroleum</w:t>
      </w:r>
      <w:r w:rsidRPr="008B579E">
        <w:rPr>
          <w:sz w:val="16"/>
        </w:rPr>
        <w:t xml:space="preserve"> products and in 2016/2017 became a net exporter of natural gas. The </w:t>
      </w:r>
      <w:r w:rsidRPr="008B579E">
        <w:rPr>
          <w:rStyle w:val="StyleUnderline"/>
        </w:rPr>
        <w:t xml:space="preserve">resource endowment </w:t>
      </w:r>
      <w:r w:rsidRPr="00446838">
        <w:rPr>
          <w:rStyle w:val="StyleUnderline"/>
          <w:highlight w:val="green"/>
        </w:rPr>
        <w:t>coupled with</w:t>
      </w:r>
      <w:r w:rsidRPr="00446838">
        <w:rPr>
          <w:sz w:val="16"/>
        </w:rPr>
        <w:t xml:space="preserve"> the</w:t>
      </w:r>
      <w:r w:rsidRPr="008B579E">
        <w:rPr>
          <w:sz w:val="16"/>
        </w:rPr>
        <w:t xml:space="preserve"> </w:t>
      </w:r>
      <w:r w:rsidRPr="00446838">
        <w:rPr>
          <w:rStyle w:val="StyleUnderline"/>
          <w:highlight w:val="green"/>
        </w:rPr>
        <w:t>success of quick cycle development</w:t>
      </w:r>
      <w:r w:rsidRPr="008B579E">
        <w:rPr>
          <w:sz w:val="16"/>
        </w:rPr>
        <w:t xml:space="preserve"> of light tight oil (LTO) continues to </w:t>
      </w:r>
      <w:r w:rsidRPr="008B579E">
        <w:rPr>
          <w:rStyle w:val="StyleUnderline"/>
        </w:rPr>
        <w:t>affect global oil markets</w:t>
      </w:r>
      <w:r w:rsidRPr="008B579E">
        <w:rPr>
          <w:sz w:val="16"/>
        </w:rPr>
        <w:t>.</w:t>
      </w:r>
    </w:p>
    <w:p w14:paraId="52C51AD8" w14:textId="77777777" w:rsidR="00FD3DAA" w:rsidRPr="00A21A19" w:rsidRDefault="00FD3DAA" w:rsidP="00FD3DAA">
      <w:pPr>
        <w:pStyle w:val="Heading4"/>
      </w:pPr>
      <w:r>
        <w:t xml:space="preserve">US supply is key to </w:t>
      </w:r>
      <w:r>
        <w:rPr>
          <w:u w:val="single"/>
        </w:rPr>
        <w:t>keep the OPEC in check</w:t>
      </w:r>
      <w:r>
        <w:t xml:space="preserve"> – an OPEC monopoly causes </w:t>
      </w:r>
      <w:r>
        <w:rPr>
          <w:u w:val="single"/>
        </w:rPr>
        <w:t>more</w:t>
      </w:r>
      <w:r>
        <w:t xml:space="preserve"> price instability.</w:t>
      </w:r>
    </w:p>
    <w:p w14:paraId="6EA3A715" w14:textId="77777777" w:rsidR="00FD3DAA" w:rsidRDefault="00FD3DAA" w:rsidP="00FD3DAA">
      <w:pPr>
        <w:pStyle w:val="AuthorQuals"/>
      </w:pPr>
      <w:r w:rsidRPr="001D5B4B">
        <w:rPr>
          <w:rStyle w:val="Style13ptBold"/>
        </w:rPr>
        <w:t>Barro, '18</w:t>
      </w:r>
      <w:r>
        <w:t xml:space="preserve"> (Josh Barro; Joshua A. Barro is an American journalist who is a senior editor and columnist at Business Insider; "Here’s Why OPEC Can’t Control Oil Prices Anymore"; New York Magazine; https://nymag.com/article/2018/12/heres-why-opec-cant-control-oil-prices-anymore.html; 12-7-2018, Accessed 7-29-2021)//ILake-NoC</w:t>
      </w:r>
    </w:p>
    <w:p w14:paraId="174DCFEF" w14:textId="77777777" w:rsidR="00FD3DAA" w:rsidRPr="001D5B4B" w:rsidRDefault="00FD3DAA" w:rsidP="00FD3DAA">
      <w:pPr>
        <w:rPr>
          <w:rStyle w:val="Emphasis"/>
        </w:rPr>
      </w:pPr>
      <w:r w:rsidRPr="00091C3A">
        <w:rPr>
          <w:sz w:val="16"/>
        </w:rPr>
        <w:lastRenderedPageBreak/>
        <w:t xml:space="preserve">The </w:t>
      </w:r>
      <w:r w:rsidRPr="00B47B54">
        <w:rPr>
          <w:rStyle w:val="StyleUnderline"/>
          <w:highlight w:val="green"/>
        </w:rPr>
        <w:t>rise of fracked shale oil</w:t>
      </w:r>
      <w:r w:rsidRPr="00091C3A">
        <w:rPr>
          <w:sz w:val="16"/>
        </w:rPr>
        <w:t xml:space="preserve"> </w:t>
      </w:r>
      <w:r w:rsidRPr="001D5B4B">
        <w:rPr>
          <w:rStyle w:val="StyleUnderline"/>
        </w:rPr>
        <w:t xml:space="preserve">has </w:t>
      </w:r>
      <w:r w:rsidRPr="00B47B54">
        <w:rPr>
          <w:rStyle w:val="StyleUnderline"/>
          <w:highlight w:val="green"/>
        </w:rPr>
        <w:t>changed</w:t>
      </w:r>
      <w:r w:rsidRPr="001D5B4B">
        <w:rPr>
          <w:rStyle w:val="StyleUnderline"/>
        </w:rPr>
        <w:t xml:space="preserve"> the</w:t>
      </w:r>
      <w:r w:rsidRPr="00091C3A">
        <w:rPr>
          <w:sz w:val="16"/>
        </w:rPr>
        <w:t xml:space="preserve"> non</w:t>
      </w:r>
      <w:r w:rsidRPr="001D5B4B">
        <w:rPr>
          <w:rStyle w:val="StyleUnderline"/>
        </w:rPr>
        <w:t>-</w:t>
      </w:r>
      <w:r w:rsidRPr="00B47B54">
        <w:rPr>
          <w:rStyle w:val="StyleUnderline"/>
          <w:highlight w:val="green"/>
        </w:rPr>
        <w:t>OPEC production side</w:t>
      </w:r>
      <w:r w:rsidRPr="00091C3A">
        <w:rPr>
          <w:sz w:val="16"/>
        </w:rPr>
        <w:t xml:space="preserve"> of that analysis. There have been a lot of headlines recently about how, because of the shale boom, the </w:t>
      </w:r>
      <w:r w:rsidRPr="00B47B54">
        <w:rPr>
          <w:rStyle w:val="Emphasis"/>
          <w:highlight w:val="green"/>
        </w:rPr>
        <w:t>U.S.</w:t>
      </w:r>
      <w:r w:rsidRPr="001D5B4B">
        <w:rPr>
          <w:rStyle w:val="Emphasis"/>
        </w:rPr>
        <w:t xml:space="preserve"> is </w:t>
      </w:r>
      <w:r w:rsidRPr="00B47B54">
        <w:rPr>
          <w:rStyle w:val="Emphasis"/>
          <w:highlight w:val="green"/>
        </w:rPr>
        <w:t xml:space="preserve">now </w:t>
      </w:r>
      <w:r w:rsidRPr="00B47B54">
        <w:rPr>
          <w:rStyle w:val="StyleUnderline"/>
          <w:highlight w:val="green"/>
        </w:rPr>
        <w:t>producing so much oil</w:t>
      </w:r>
      <w:r w:rsidRPr="00B47B54">
        <w:rPr>
          <w:sz w:val="16"/>
          <w:highlight w:val="green"/>
        </w:rPr>
        <w:t xml:space="preserve"> </w:t>
      </w:r>
      <w:r w:rsidRPr="00B47B54">
        <w:rPr>
          <w:rStyle w:val="StyleUnderline"/>
          <w:highlight w:val="green"/>
        </w:rPr>
        <w:t>we are</w:t>
      </w:r>
      <w:r w:rsidRPr="00091C3A">
        <w:rPr>
          <w:sz w:val="16"/>
        </w:rPr>
        <w:t xml:space="preserve"> </w:t>
      </w:r>
      <w:r w:rsidRPr="001D5B4B">
        <w:rPr>
          <w:rStyle w:val="StyleUnderline"/>
        </w:rPr>
        <w:t>a</w:t>
      </w:r>
      <w:r w:rsidRPr="00091C3A">
        <w:rPr>
          <w:sz w:val="16"/>
        </w:rPr>
        <w:t xml:space="preserve"> </w:t>
      </w:r>
      <w:r w:rsidRPr="00B47B54">
        <w:rPr>
          <w:rStyle w:val="Emphasis"/>
          <w:highlight w:val="green"/>
        </w:rPr>
        <w:t>net oil exporter</w:t>
      </w:r>
      <w:r w:rsidRPr="00091C3A">
        <w:rPr>
          <w:sz w:val="16"/>
        </w:rPr>
        <w:t xml:space="preserve">. But as importantly for </w:t>
      </w:r>
      <w:r w:rsidRPr="00B47B54">
        <w:rPr>
          <w:rStyle w:val="StyleUnderline"/>
          <w:highlight w:val="green"/>
        </w:rPr>
        <w:t>OPEC’s loss of control</w:t>
      </w:r>
      <w:r w:rsidRPr="00091C3A">
        <w:rPr>
          <w:sz w:val="16"/>
        </w:rPr>
        <w:t xml:space="preserve">, the </w:t>
      </w:r>
      <w:r w:rsidRPr="001D5B4B">
        <w:rPr>
          <w:rStyle w:val="StyleUnderline"/>
        </w:rPr>
        <w:t xml:space="preserve">shale boom </w:t>
      </w:r>
      <w:r w:rsidRPr="00B47B54">
        <w:rPr>
          <w:rStyle w:val="StyleUnderline"/>
          <w:highlight w:val="green"/>
        </w:rPr>
        <w:t>makes</w:t>
      </w:r>
      <w:r w:rsidRPr="001D5B4B">
        <w:rPr>
          <w:rStyle w:val="StyleUnderline"/>
        </w:rPr>
        <w:t xml:space="preserve"> the</w:t>
      </w:r>
      <w:r w:rsidRPr="00091C3A">
        <w:rPr>
          <w:sz w:val="16"/>
        </w:rPr>
        <w:t xml:space="preserve"> </w:t>
      </w:r>
      <w:r w:rsidRPr="00B47B54">
        <w:rPr>
          <w:rStyle w:val="StyleUnderline"/>
          <w:highlight w:val="green"/>
        </w:rPr>
        <w:t>U.S.</w:t>
      </w:r>
      <w:r w:rsidRPr="001D5B4B">
        <w:rPr>
          <w:rStyle w:val="StyleUnderline"/>
        </w:rPr>
        <w:t xml:space="preserve"> a</w:t>
      </w:r>
      <w:r w:rsidRPr="00091C3A">
        <w:rPr>
          <w:sz w:val="16"/>
        </w:rPr>
        <w:t xml:space="preserve"> </w:t>
      </w:r>
      <w:r w:rsidRPr="00B47B54">
        <w:rPr>
          <w:rStyle w:val="StyleUnderline"/>
          <w:highlight w:val="green"/>
        </w:rPr>
        <w:t>more</w:t>
      </w:r>
      <w:r w:rsidRPr="00B47B54">
        <w:rPr>
          <w:sz w:val="16"/>
          <w:highlight w:val="green"/>
        </w:rPr>
        <w:t xml:space="preserve"> </w:t>
      </w:r>
      <w:r w:rsidRPr="00B47B54">
        <w:rPr>
          <w:rStyle w:val="Emphasis"/>
          <w:highlight w:val="green"/>
        </w:rPr>
        <w:t>elastic oil producer</w:t>
      </w:r>
      <w:r w:rsidRPr="00B47B54">
        <w:rPr>
          <w:rStyle w:val="Emphasis"/>
        </w:rPr>
        <w:t>.</w:t>
      </w:r>
    </w:p>
    <w:p w14:paraId="1F2ECEAE" w14:textId="77777777" w:rsidR="00FD3DAA" w:rsidRPr="001D5B4B" w:rsidRDefault="00FD3DAA" w:rsidP="00FD3DAA">
      <w:pPr>
        <w:rPr>
          <w:rStyle w:val="StyleUnderline"/>
        </w:rPr>
      </w:pPr>
      <w:r w:rsidRPr="00091C3A">
        <w:rPr>
          <w:sz w:val="16"/>
        </w:rPr>
        <w:t xml:space="preserve">What I mean by that is, some of the oil in the ground under the U.S. is easy (cheap) to extract, and some of it is hard (expensive) to extract. </w:t>
      </w:r>
      <w:r w:rsidRPr="001D5B4B">
        <w:rPr>
          <w:rStyle w:val="StyleUnderline"/>
        </w:rPr>
        <w:t xml:space="preserve">We </w:t>
      </w:r>
      <w:r w:rsidRPr="00B47B54">
        <w:rPr>
          <w:rStyle w:val="StyleUnderline"/>
          <w:highlight w:val="green"/>
        </w:rPr>
        <w:t>produce</w:t>
      </w:r>
      <w:r w:rsidRPr="001D5B4B">
        <w:rPr>
          <w:rStyle w:val="StyleUnderline"/>
        </w:rPr>
        <w:t xml:space="preserve"> </w:t>
      </w:r>
      <w:r w:rsidRPr="00091C3A">
        <w:rPr>
          <w:sz w:val="16"/>
        </w:rPr>
        <w:t xml:space="preserve">the </w:t>
      </w:r>
      <w:r w:rsidRPr="001D5B4B">
        <w:rPr>
          <w:rStyle w:val="StyleUnderline"/>
        </w:rPr>
        <w:t xml:space="preserve">easy </w:t>
      </w:r>
      <w:r w:rsidRPr="00B47B54">
        <w:rPr>
          <w:rStyle w:val="StyleUnderline"/>
          <w:highlight w:val="green"/>
        </w:rPr>
        <w:t>oil</w:t>
      </w:r>
      <w:r w:rsidRPr="00B47B54">
        <w:rPr>
          <w:sz w:val="16"/>
          <w:highlight w:val="green"/>
        </w:rPr>
        <w:t xml:space="preserve"> </w:t>
      </w:r>
      <w:r w:rsidRPr="00B47B54">
        <w:rPr>
          <w:rStyle w:val="Emphasis"/>
          <w:highlight w:val="green"/>
        </w:rPr>
        <w:t>in any market condition</w:t>
      </w:r>
      <w:r w:rsidRPr="00B47B54">
        <w:rPr>
          <w:sz w:val="16"/>
          <w:highlight w:val="green"/>
        </w:rPr>
        <w:t xml:space="preserve">. </w:t>
      </w:r>
      <w:r w:rsidRPr="00B47B54">
        <w:rPr>
          <w:rStyle w:val="StyleUnderline"/>
          <w:highlight w:val="green"/>
        </w:rPr>
        <w:t xml:space="preserve">But if OPEC </w:t>
      </w:r>
      <w:r w:rsidRPr="00B47B54">
        <w:rPr>
          <w:rStyle w:val="StyleUnderline"/>
        </w:rPr>
        <w:t xml:space="preserve">moves to </w:t>
      </w:r>
      <w:r w:rsidRPr="00B47B54">
        <w:rPr>
          <w:rStyle w:val="StyleUnderline"/>
          <w:highlight w:val="green"/>
        </w:rPr>
        <w:t>cut</w:t>
      </w:r>
      <w:r w:rsidRPr="00B47B54">
        <w:rPr>
          <w:rStyle w:val="StyleUnderline"/>
        </w:rPr>
        <w:t xml:space="preserve"> back </w:t>
      </w:r>
      <w:r w:rsidRPr="00B47B54">
        <w:rPr>
          <w:rStyle w:val="StyleUnderline"/>
          <w:highlight w:val="green"/>
        </w:rPr>
        <w:t>supply</w:t>
      </w:r>
      <w:r w:rsidRPr="00B47B54">
        <w:rPr>
          <w:sz w:val="16"/>
          <w:highlight w:val="green"/>
        </w:rPr>
        <w:t xml:space="preserve"> </w:t>
      </w:r>
      <w:r w:rsidRPr="00B47B54">
        <w:rPr>
          <w:rStyle w:val="StyleUnderline"/>
          <w:highlight w:val="green"/>
        </w:rPr>
        <w:t>and drive up</w:t>
      </w:r>
      <w:r w:rsidRPr="00B47B54">
        <w:rPr>
          <w:sz w:val="16"/>
          <w:highlight w:val="green"/>
        </w:rPr>
        <w:t xml:space="preserve"> </w:t>
      </w:r>
      <w:r w:rsidRPr="00B47B54">
        <w:rPr>
          <w:rStyle w:val="StyleUnderline"/>
          <w:highlight w:val="green"/>
        </w:rPr>
        <w:t>prices</w:t>
      </w:r>
      <w:r w:rsidRPr="00B47B54">
        <w:rPr>
          <w:sz w:val="16"/>
          <w:highlight w:val="green"/>
        </w:rPr>
        <w:t xml:space="preserve">, </w:t>
      </w:r>
      <w:r w:rsidRPr="00B47B54">
        <w:rPr>
          <w:rStyle w:val="StyleUnderline"/>
          <w:highlight w:val="green"/>
        </w:rPr>
        <w:t>U.S. producers</w:t>
      </w:r>
      <w:r w:rsidRPr="00091C3A">
        <w:rPr>
          <w:sz w:val="16"/>
        </w:rPr>
        <w:t xml:space="preserve"> will </w:t>
      </w:r>
      <w:r w:rsidRPr="001D5B4B">
        <w:rPr>
          <w:rStyle w:val="StyleUnderline"/>
        </w:rPr>
        <w:t>become more inclined to</w:t>
      </w:r>
      <w:r w:rsidRPr="00091C3A">
        <w:rPr>
          <w:sz w:val="16"/>
        </w:rPr>
        <w:t xml:space="preserve"> </w:t>
      </w:r>
      <w:r w:rsidRPr="00B47B54">
        <w:rPr>
          <w:rStyle w:val="Emphasis"/>
          <w:highlight w:val="green"/>
        </w:rPr>
        <w:t>find</w:t>
      </w:r>
      <w:r w:rsidRPr="00B47B54">
        <w:rPr>
          <w:sz w:val="16"/>
          <w:highlight w:val="green"/>
        </w:rPr>
        <w:t xml:space="preserve"> </w:t>
      </w:r>
      <w:r w:rsidRPr="00B47B54">
        <w:rPr>
          <w:rStyle w:val="Emphasis"/>
          <w:highlight w:val="green"/>
        </w:rPr>
        <w:t>and extract</w:t>
      </w:r>
      <w:r w:rsidRPr="001D5B4B">
        <w:rPr>
          <w:rStyle w:val="Emphasis"/>
        </w:rPr>
        <w:t xml:space="preserve"> the </w:t>
      </w:r>
      <w:r w:rsidRPr="00B47B54">
        <w:rPr>
          <w:rStyle w:val="Emphasis"/>
          <w:highlight w:val="green"/>
        </w:rPr>
        <w:t>expensive oil</w:t>
      </w:r>
      <w:r w:rsidRPr="001D5B4B">
        <w:rPr>
          <w:rStyle w:val="Emphasis"/>
        </w:rPr>
        <w:t>.</w:t>
      </w:r>
      <w:r w:rsidRPr="00091C3A">
        <w:rPr>
          <w:sz w:val="16"/>
        </w:rPr>
        <w:t xml:space="preserve"> In the medium term, </w:t>
      </w:r>
      <w:r w:rsidRPr="001D5B4B">
        <w:rPr>
          <w:rStyle w:val="StyleUnderline"/>
        </w:rPr>
        <w:t>that</w:t>
      </w:r>
      <w:r w:rsidRPr="00091C3A">
        <w:rPr>
          <w:sz w:val="16"/>
        </w:rPr>
        <w:t xml:space="preserve"> </w:t>
      </w:r>
      <w:r w:rsidRPr="00B47B54">
        <w:rPr>
          <w:rStyle w:val="StyleUnderline"/>
          <w:highlight w:val="green"/>
        </w:rPr>
        <w:t>will</w:t>
      </w:r>
      <w:r w:rsidRPr="00091C3A">
        <w:rPr>
          <w:sz w:val="16"/>
        </w:rPr>
        <w:t xml:space="preserve"> tend to </w:t>
      </w:r>
      <w:r w:rsidRPr="00B47B54">
        <w:rPr>
          <w:rStyle w:val="StyleUnderline"/>
          <w:highlight w:val="green"/>
        </w:rPr>
        <w:t>push</w:t>
      </w:r>
      <w:r w:rsidRPr="00091C3A">
        <w:rPr>
          <w:sz w:val="16"/>
        </w:rPr>
        <w:t xml:space="preserve"> U.S. production volumes up and </w:t>
      </w:r>
      <w:r w:rsidRPr="00B47B54">
        <w:rPr>
          <w:rStyle w:val="StyleUnderline"/>
          <w:highlight w:val="green"/>
        </w:rPr>
        <w:t>oil prices</w:t>
      </w:r>
      <w:r w:rsidRPr="001D5B4B">
        <w:rPr>
          <w:rStyle w:val="StyleUnderline"/>
        </w:rPr>
        <w:t xml:space="preserve"> partially </w:t>
      </w:r>
      <w:r w:rsidRPr="00B47B54">
        <w:rPr>
          <w:rStyle w:val="StyleUnderline"/>
          <w:highlight w:val="green"/>
        </w:rPr>
        <w:t>back down.</w:t>
      </w:r>
    </w:p>
    <w:p w14:paraId="61BBAE4B" w14:textId="77777777" w:rsidR="00FD3DAA" w:rsidRPr="00091C3A" w:rsidRDefault="00FD3DAA" w:rsidP="00FD3DAA">
      <w:pPr>
        <w:rPr>
          <w:sz w:val="16"/>
        </w:rPr>
      </w:pPr>
      <w:r w:rsidRPr="00091C3A">
        <w:rPr>
          <w:sz w:val="16"/>
        </w:rPr>
        <w:t xml:space="preserve">Among other things, that means a </w:t>
      </w:r>
      <w:r w:rsidRPr="001D5B4B">
        <w:rPr>
          <w:rStyle w:val="StyleUnderline"/>
        </w:rPr>
        <w:t>production cut</w:t>
      </w:r>
      <w:r w:rsidRPr="00091C3A">
        <w:rPr>
          <w:sz w:val="16"/>
        </w:rPr>
        <w:t xml:space="preserve"> just </w:t>
      </w:r>
      <w:r w:rsidRPr="00B47B54">
        <w:rPr>
          <w:rStyle w:val="StyleUnderline"/>
          <w:highlight w:val="green"/>
        </w:rPr>
        <w:t>doesn’t produce as much benefit to OPEC producers</w:t>
      </w:r>
      <w:r w:rsidRPr="00091C3A">
        <w:rPr>
          <w:sz w:val="16"/>
        </w:rPr>
        <w:t xml:space="preserve"> as it used to. After a while, they’ll be faced with prices not that much higher than today, and a smaller share of the global market.</w:t>
      </w:r>
    </w:p>
    <w:p w14:paraId="781A5F37" w14:textId="77777777" w:rsidR="00FD3DAA" w:rsidRPr="00091C3A" w:rsidRDefault="00FD3DAA" w:rsidP="00FD3DAA">
      <w:pPr>
        <w:rPr>
          <w:sz w:val="16"/>
        </w:rPr>
      </w:pPr>
      <w:r w:rsidRPr="001D5B4B">
        <w:rPr>
          <w:rStyle w:val="StyleUnderline"/>
        </w:rPr>
        <w:t>With less total benefit</w:t>
      </w:r>
      <w:r w:rsidRPr="00091C3A">
        <w:rPr>
          <w:sz w:val="16"/>
        </w:rPr>
        <w:t xml:space="preserve"> to go around </w:t>
      </w:r>
      <w:r w:rsidRPr="001D5B4B">
        <w:rPr>
          <w:rStyle w:val="StyleUnderline"/>
        </w:rPr>
        <w:t xml:space="preserve">from a production cut, </w:t>
      </w:r>
      <w:r w:rsidRPr="00091C3A">
        <w:rPr>
          <w:sz w:val="16"/>
        </w:rPr>
        <w:t>cartel</w:t>
      </w:r>
      <w:r w:rsidRPr="001D5B4B">
        <w:rPr>
          <w:rStyle w:val="StyleUnderline"/>
        </w:rPr>
        <w:t xml:space="preserve"> </w:t>
      </w:r>
      <w:r w:rsidRPr="00B47B54">
        <w:rPr>
          <w:rStyle w:val="StyleUnderline"/>
          <w:highlight w:val="green"/>
        </w:rPr>
        <w:t>members</w:t>
      </w:r>
      <w:r w:rsidRPr="001D5B4B">
        <w:rPr>
          <w:rStyle w:val="StyleUnderline"/>
        </w:rPr>
        <w:t xml:space="preserve"> </w:t>
      </w:r>
      <w:r w:rsidRPr="00091C3A">
        <w:rPr>
          <w:sz w:val="16"/>
        </w:rPr>
        <w:t>are more likely to get</w:t>
      </w:r>
      <w:r w:rsidRPr="001D5B4B">
        <w:rPr>
          <w:rStyle w:val="StyleUnderline"/>
        </w:rPr>
        <w:t xml:space="preserve"> </w:t>
      </w:r>
      <w:r w:rsidRPr="00B47B54">
        <w:rPr>
          <w:rStyle w:val="StyleUnderline"/>
          <w:highlight w:val="green"/>
        </w:rPr>
        <w:t>bogged down in fights over who</w:t>
      </w:r>
      <w:r w:rsidRPr="001D5B4B">
        <w:rPr>
          <w:rStyle w:val="StyleUnderline"/>
        </w:rPr>
        <w:t xml:space="preserve"> </w:t>
      </w:r>
      <w:r w:rsidRPr="00091C3A">
        <w:rPr>
          <w:sz w:val="16"/>
        </w:rPr>
        <w:t>exactly</w:t>
      </w:r>
      <w:r w:rsidRPr="001D5B4B">
        <w:rPr>
          <w:rStyle w:val="StyleUnderline"/>
        </w:rPr>
        <w:t xml:space="preserve"> </w:t>
      </w:r>
      <w:r w:rsidRPr="00B47B54">
        <w:rPr>
          <w:rStyle w:val="StyleUnderline"/>
          <w:highlight w:val="green"/>
        </w:rPr>
        <w:t>should do</w:t>
      </w:r>
      <w:r w:rsidRPr="001D5B4B">
        <w:rPr>
          <w:rStyle w:val="StyleUnderline"/>
        </w:rPr>
        <w:t xml:space="preserve"> the </w:t>
      </w:r>
      <w:r w:rsidRPr="00B47B54">
        <w:rPr>
          <w:rStyle w:val="StyleUnderline"/>
          <w:highlight w:val="green"/>
        </w:rPr>
        <w:t>cutting</w:t>
      </w:r>
      <w:r w:rsidRPr="001D5B4B">
        <w:rPr>
          <w:rStyle w:val="StyleUnderline"/>
        </w:rPr>
        <w:t xml:space="preserve"> </w:t>
      </w:r>
      <w:r w:rsidRPr="00091C3A">
        <w:rPr>
          <w:sz w:val="16"/>
        </w:rPr>
        <w:t xml:space="preserve">— it’s harder to put together a positive-sum deal for every member of the cartel. And of course, </w:t>
      </w:r>
      <w:r w:rsidRPr="00B47B54">
        <w:rPr>
          <w:rStyle w:val="StyleUnderline"/>
          <w:highlight w:val="green"/>
        </w:rPr>
        <w:t>political divisions among OPEC members also don’t help</w:t>
      </w:r>
      <w:r w:rsidRPr="00091C3A">
        <w:rPr>
          <w:sz w:val="16"/>
        </w:rPr>
        <w:t>, and neither does Saudi Arabia’s need to stay in the Trump administration’s good graces.</w:t>
      </w:r>
    </w:p>
    <w:p w14:paraId="69253091" w14:textId="77777777" w:rsidR="00FD3DAA" w:rsidRPr="008B579E" w:rsidRDefault="00FD3DAA" w:rsidP="00A251EB">
      <w:pPr>
        <w:rPr>
          <w:sz w:val="16"/>
        </w:rPr>
      </w:pPr>
    </w:p>
    <w:p w14:paraId="5C3C36BC" w14:textId="77777777" w:rsidR="00A251EB" w:rsidRDefault="00A251EB" w:rsidP="00A251EB"/>
    <w:p w14:paraId="63C2836C" w14:textId="2AB347F4" w:rsidR="0089165A" w:rsidRDefault="0089165A" w:rsidP="0089165A">
      <w:pPr>
        <w:pStyle w:val="Heading3"/>
      </w:pPr>
      <w:r w:rsidRPr="00657F1B">
        <w:lastRenderedPageBreak/>
        <w:t xml:space="preserve">AT – OPEC </w:t>
      </w:r>
      <w:r w:rsidR="00B016BB">
        <w:t>Solves</w:t>
      </w:r>
    </w:p>
    <w:p w14:paraId="252EF3A9" w14:textId="77777777" w:rsidR="00B47B54" w:rsidRPr="00A21A19" w:rsidRDefault="00B47B54" w:rsidP="00B47B54">
      <w:pPr>
        <w:pStyle w:val="Heading4"/>
      </w:pPr>
      <w:r>
        <w:t xml:space="preserve">US supply is key to </w:t>
      </w:r>
      <w:r>
        <w:rPr>
          <w:u w:val="single"/>
        </w:rPr>
        <w:t>keep the OPEC in check</w:t>
      </w:r>
      <w:r>
        <w:t xml:space="preserve"> – an OPEC monopoly causes </w:t>
      </w:r>
      <w:r>
        <w:rPr>
          <w:u w:val="single"/>
        </w:rPr>
        <w:t>more</w:t>
      </w:r>
      <w:r>
        <w:t xml:space="preserve"> price instability.</w:t>
      </w:r>
    </w:p>
    <w:p w14:paraId="15465990" w14:textId="77777777" w:rsidR="00B47B54" w:rsidRDefault="00B47B54" w:rsidP="00B47B54">
      <w:pPr>
        <w:pStyle w:val="AuthorQuals"/>
      </w:pPr>
      <w:r w:rsidRPr="001D5B4B">
        <w:rPr>
          <w:rStyle w:val="Style13ptBold"/>
        </w:rPr>
        <w:t>Barro, '18</w:t>
      </w:r>
      <w:r>
        <w:t xml:space="preserve"> (Josh Barro; Joshua A. Barro is an American journalist who is a senior editor and columnist at Business Insider; "Here’s Why OPEC Can’t Control Oil Prices Anymore"; New York Magazine; https://nymag.com/article/2018/12/heres-why-opec-cant-control-oil-prices-anymore.html; 12-7-2018, Accessed 7-29-2021)//ILake-NoC</w:t>
      </w:r>
    </w:p>
    <w:p w14:paraId="46E6A182" w14:textId="77777777" w:rsidR="00B47B54" w:rsidRPr="001D5B4B" w:rsidRDefault="00B47B54" w:rsidP="00B47B54">
      <w:pPr>
        <w:rPr>
          <w:rStyle w:val="Emphasis"/>
        </w:rPr>
      </w:pPr>
      <w:r w:rsidRPr="00091C3A">
        <w:rPr>
          <w:sz w:val="16"/>
        </w:rPr>
        <w:t xml:space="preserve">The </w:t>
      </w:r>
      <w:r w:rsidRPr="00B47B54">
        <w:rPr>
          <w:rStyle w:val="StyleUnderline"/>
          <w:highlight w:val="green"/>
        </w:rPr>
        <w:t>rise of fracked shale oil</w:t>
      </w:r>
      <w:r w:rsidRPr="00091C3A">
        <w:rPr>
          <w:sz w:val="16"/>
        </w:rPr>
        <w:t xml:space="preserve"> </w:t>
      </w:r>
      <w:r w:rsidRPr="001D5B4B">
        <w:rPr>
          <w:rStyle w:val="StyleUnderline"/>
        </w:rPr>
        <w:t xml:space="preserve">has </w:t>
      </w:r>
      <w:r w:rsidRPr="00B47B54">
        <w:rPr>
          <w:rStyle w:val="StyleUnderline"/>
          <w:highlight w:val="green"/>
        </w:rPr>
        <w:t>changed</w:t>
      </w:r>
      <w:r w:rsidRPr="001D5B4B">
        <w:rPr>
          <w:rStyle w:val="StyleUnderline"/>
        </w:rPr>
        <w:t xml:space="preserve"> the</w:t>
      </w:r>
      <w:r w:rsidRPr="00091C3A">
        <w:rPr>
          <w:sz w:val="16"/>
        </w:rPr>
        <w:t xml:space="preserve"> non</w:t>
      </w:r>
      <w:r w:rsidRPr="001D5B4B">
        <w:rPr>
          <w:rStyle w:val="StyleUnderline"/>
        </w:rPr>
        <w:t>-</w:t>
      </w:r>
      <w:r w:rsidRPr="00B47B54">
        <w:rPr>
          <w:rStyle w:val="StyleUnderline"/>
          <w:highlight w:val="green"/>
        </w:rPr>
        <w:t>OPEC production side</w:t>
      </w:r>
      <w:r w:rsidRPr="00091C3A">
        <w:rPr>
          <w:sz w:val="16"/>
        </w:rPr>
        <w:t xml:space="preserve"> of that analysis. There have been a lot of headlines recently about how, because of the shale boom, the </w:t>
      </w:r>
      <w:r w:rsidRPr="00B47B54">
        <w:rPr>
          <w:rStyle w:val="Emphasis"/>
          <w:highlight w:val="green"/>
        </w:rPr>
        <w:t>U.S.</w:t>
      </w:r>
      <w:r w:rsidRPr="001D5B4B">
        <w:rPr>
          <w:rStyle w:val="Emphasis"/>
        </w:rPr>
        <w:t xml:space="preserve"> is </w:t>
      </w:r>
      <w:r w:rsidRPr="00B47B54">
        <w:rPr>
          <w:rStyle w:val="Emphasis"/>
          <w:highlight w:val="green"/>
        </w:rPr>
        <w:t xml:space="preserve">now </w:t>
      </w:r>
      <w:r w:rsidRPr="00B47B54">
        <w:rPr>
          <w:rStyle w:val="StyleUnderline"/>
          <w:highlight w:val="green"/>
        </w:rPr>
        <w:t>producing so much oil</w:t>
      </w:r>
      <w:r w:rsidRPr="00B47B54">
        <w:rPr>
          <w:sz w:val="16"/>
          <w:highlight w:val="green"/>
        </w:rPr>
        <w:t xml:space="preserve"> </w:t>
      </w:r>
      <w:r w:rsidRPr="00B47B54">
        <w:rPr>
          <w:rStyle w:val="StyleUnderline"/>
          <w:highlight w:val="green"/>
        </w:rPr>
        <w:t>we are</w:t>
      </w:r>
      <w:r w:rsidRPr="00091C3A">
        <w:rPr>
          <w:sz w:val="16"/>
        </w:rPr>
        <w:t xml:space="preserve"> </w:t>
      </w:r>
      <w:r w:rsidRPr="001D5B4B">
        <w:rPr>
          <w:rStyle w:val="StyleUnderline"/>
        </w:rPr>
        <w:t>a</w:t>
      </w:r>
      <w:r w:rsidRPr="00091C3A">
        <w:rPr>
          <w:sz w:val="16"/>
        </w:rPr>
        <w:t xml:space="preserve"> </w:t>
      </w:r>
      <w:r w:rsidRPr="00B47B54">
        <w:rPr>
          <w:rStyle w:val="Emphasis"/>
          <w:highlight w:val="green"/>
        </w:rPr>
        <w:t>net oil exporter</w:t>
      </w:r>
      <w:r w:rsidRPr="00091C3A">
        <w:rPr>
          <w:sz w:val="16"/>
        </w:rPr>
        <w:t xml:space="preserve">. But as importantly for </w:t>
      </w:r>
      <w:r w:rsidRPr="00B47B54">
        <w:rPr>
          <w:rStyle w:val="StyleUnderline"/>
          <w:highlight w:val="green"/>
        </w:rPr>
        <w:t>OPEC’s loss of control</w:t>
      </w:r>
      <w:r w:rsidRPr="00091C3A">
        <w:rPr>
          <w:sz w:val="16"/>
        </w:rPr>
        <w:t xml:space="preserve">, the </w:t>
      </w:r>
      <w:r w:rsidRPr="001D5B4B">
        <w:rPr>
          <w:rStyle w:val="StyleUnderline"/>
        </w:rPr>
        <w:t xml:space="preserve">shale boom </w:t>
      </w:r>
      <w:r w:rsidRPr="00B47B54">
        <w:rPr>
          <w:rStyle w:val="StyleUnderline"/>
          <w:highlight w:val="green"/>
        </w:rPr>
        <w:t>makes</w:t>
      </w:r>
      <w:r w:rsidRPr="001D5B4B">
        <w:rPr>
          <w:rStyle w:val="StyleUnderline"/>
        </w:rPr>
        <w:t xml:space="preserve"> the</w:t>
      </w:r>
      <w:r w:rsidRPr="00091C3A">
        <w:rPr>
          <w:sz w:val="16"/>
        </w:rPr>
        <w:t xml:space="preserve"> </w:t>
      </w:r>
      <w:r w:rsidRPr="00B47B54">
        <w:rPr>
          <w:rStyle w:val="StyleUnderline"/>
          <w:highlight w:val="green"/>
        </w:rPr>
        <w:t>U.S.</w:t>
      </w:r>
      <w:r w:rsidRPr="001D5B4B">
        <w:rPr>
          <w:rStyle w:val="StyleUnderline"/>
        </w:rPr>
        <w:t xml:space="preserve"> a</w:t>
      </w:r>
      <w:r w:rsidRPr="00091C3A">
        <w:rPr>
          <w:sz w:val="16"/>
        </w:rPr>
        <w:t xml:space="preserve"> </w:t>
      </w:r>
      <w:r w:rsidRPr="00B47B54">
        <w:rPr>
          <w:rStyle w:val="StyleUnderline"/>
          <w:highlight w:val="green"/>
        </w:rPr>
        <w:t>more</w:t>
      </w:r>
      <w:r w:rsidRPr="00B47B54">
        <w:rPr>
          <w:sz w:val="16"/>
          <w:highlight w:val="green"/>
        </w:rPr>
        <w:t xml:space="preserve"> </w:t>
      </w:r>
      <w:r w:rsidRPr="00B47B54">
        <w:rPr>
          <w:rStyle w:val="Emphasis"/>
          <w:highlight w:val="green"/>
        </w:rPr>
        <w:t>elastic oil producer</w:t>
      </w:r>
      <w:r w:rsidRPr="00B47B54">
        <w:rPr>
          <w:rStyle w:val="Emphasis"/>
        </w:rPr>
        <w:t>.</w:t>
      </w:r>
    </w:p>
    <w:p w14:paraId="18CEDAE9" w14:textId="77777777" w:rsidR="00B47B54" w:rsidRPr="001D5B4B" w:rsidRDefault="00B47B54" w:rsidP="00B47B54">
      <w:pPr>
        <w:rPr>
          <w:rStyle w:val="StyleUnderline"/>
        </w:rPr>
      </w:pPr>
      <w:r w:rsidRPr="00091C3A">
        <w:rPr>
          <w:sz w:val="16"/>
        </w:rPr>
        <w:t xml:space="preserve">What I mean by that is, some of the oil in the ground under the U.S. is easy (cheap) to extract, and some of it is hard (expensive) to extract. </w:t>
      </w:r>
      <w:r w:rsidRPr="001D5B4B">
        <w:rPr>
          <w:rStyle w:val="StyleUnderline"/>
        </w:rPr>
        <w:t xml:space="preserve">We </w:t>
      </w:r>
      <w:r w:rsidRPr="00B47B54">
        <w:rPr>
          <w:rStyle w:val="StyleUnderline"/>
          <w:highlight w:val="green"/>
        </w:rPr>
        <w:t>produce</w:t>
      </w:r>
      <w:r w:rsidRPr="001D5B4B">
        <w:rPr>
          <w:rStyle w:val="StyleUnderline"/>
        </w:rPr>
        <w:t xml:space="preserve"> </w:t>
      </w:r>
      <w:r w:rsidRPr="00091C3A">
        <w:rPr>
          <w:sz w:val="16"/>
        </w:rPr>
        <w:t xml:space="preserve">the </w:t>
      </w:r>
      <w:r w:rsidRPr="001D5B4B">
        <w:rPr>
          <w:rStyle w:val="StyleUnderline"/>
        </w:rPr>
        <w:t xml:space="preserve">easy </w:t>
      </w:r>
      <w:r w:rsidRPr="00B47B54">
        <w:rPr>
          <w:rStyle w:val="StyleUnderline"/>
          <w:highlight w:val="green"/>
        </w:rPr>
        <w:t>oil</w:t>
      </w:r>
      <w:r w:rsidRPr="00B47B54">
        <w:rPr>
          <w:sz w:val="16"/>
          <w:highlight w:val="green"/>
        </w:rPr>
        <w:t xml:space="preserve"> </w:t>
      </w:r>
      <w:r w:rsidRPr="00B47B54">
        <w:rPr>
          <w:rStyle w:val="Emphasis"/>
          <w:highlight w:val="green"/>
        </w:rPr>
        <w:t>in any market condition</w:t>
      </w:r>
      <w:r w:rsidRPr="00B47B54">
        <w:rPr>
          <w:sz w:val="16"/>
          <w:highlight w:val="green"/>
        </w:rPr>
        <w:t xml:space="preserve">. </w:t>
      </w:r>
      <w:r w:rsidRPr="00B47B54">
        <w:rPr>
          <w:rStyle w:val="StyleUnderline"/>
          <w:highlight w:val="green"/>
        </w:rPr>
        <w:t xml:space="preserve">But if OPEC </w:t>
      </w:r>
      <w:r w:rsidRPr="00B47B54">
        <w:rPr>
          <w:rStyle w:val="StyleUnderline"/>
        </w:rPr>
        <w:t xml:space="preserve">moves to </w:t>
      </w:r>
      <w:r w:rsidRPr="00B47B54">
        <w:rPr>
          <w:rStyle w:val="StyleUnderline"/>
          <w:highlight w:val="green"/>
        </w:rPr>
        <w:t>cut</w:t>
      </w:r>
      <w:r w:rsidRPr="00B47B54">
        <w:rPr>
          <w:rStyle w:val="StyleUnderline"/>
        </w:rPr>
        <w:t xml:space="preserve"> back </w:t>
      </w:r>
      <w:r w:rsidRPr="00B47B54">
        <w:rPr>
          <w:rStyle w:val="StyleUnderline"/>
          <w:highlight w:val="green"/>
        </w:rPr>
        <w:t>supply</w:t>
      </w:r>
      <w:r w:rsidRPr="00B47B54">
        <w:rPr>
          <w:sz w:val="16"/>
          <w:highlight w:val="green"/>
        </w:rPr>
        <w:t xml:space="preserve"> </w:t>
      </w:r>
      <w:r w:rsidRPr="00B47B54">
        <w:rPr>
          <w:rStyle w:val="StyleUnderline"/>
          <w:highlight w:val="green"/>
        </w:rPr>
        <w:t>and drive up</w:t>
      </w:r>
      <w:r w:rsidRPr="00B47B54">
        <w:rPr>
          <w:sz w:val="16"/>
          <w:highlight w:val="green"/>
        </w:rPr>
        <w:t xml:space="preserve"> </w:t>
      </w:r>
      <w:r w:rsidRPr="00B47B54">
        <w:rPr>
          <w:rStyle w:val="StyleUnderline"/>
          <w:highlight w:val="green"/>
        </w:rPr>
        <w:t>prices</w:t>
      </w:r>
      <w:r w:rsidRPr="00B47B54">
        <w:rPr>
          <w:sz w:val="16"/>
          <w:highlight w:val="green"/>
        </w:rPr>
        <w:t xml:space="preserve">, </w:t>
      </w:r>
      <w:r w:rsidRPr="00B47B54">
        <w:rPr>
          <w:rStyle w:val="StyleUnderline"/>
          <w:highlight w:val="green"/>
        </w:rPr>
        <w:t>U.S. producers</w:t>
      </w:r>
      <w:r w:rsidRPr="00091C3A">
        <w:rPr>
          <w:sz w:val="16"/>
        </w:rPr>
        <w:t xml:space="preserve"> will </w:t>
      </w:r>
      <w:r w:rsidRPr="001D5B4B">
        <w:rPr>
          <w:rStyle w:val="StyleUnderline"/>
        </w:rPr>
        <w:t>become more inclined to</w:t>
      </w:r>
      <w:r w:rsidRPr="00091C3A">
        <w:rPr>
          <w:sz w:val="16"/>
        </w:rPr>
        <w:t xml:space="preserve"> </w:t>
      </w:r>
      <w:r w:rsidRPr="00B47B54">
        <w:rPr>
          <w:rStyle w:val="Emphasis"/>
          <w:highlight w:val="green"/>
        </w:rPr>
        <w:t>find</w:t>
      </w:r>
      <w:r w:rsidRPr="00B47B54">
        <w:rPr>
          <w:sz w:val="16"/>
          <w:highlight w:val="green"/>
        </w:rPr>
        <w:t xml:space="preserve"> </w:t>
      </w:r>
      <w:r w:rsidRPr="00B47B54">
        <w:rPr>
          <w:rStyle w:val="Emphasis"/>
          <w:highlight w:val="green"/>
        </w:rPr>
        <w:t>and extract</w:t>
      </w:r>
      <w:r w:rsidRPr="001D5B4B">
        <w:rPr>
          <w:rStyle w:val="Emphasis"/>
        </w:rPr>
        <w:t xml:space="preserve"> the </w:t>
      </w:r>
      <w:r w:rsidRPr="00B47B54">
        <w:rPr>
          <w:rStyle w:val="Emphasis"/>
          <w:highlight w:val="green"/>
        </w:rPr>
        <w:t>expensive oil</w:t>
      </w:r>
      <w:r w:rsidRPr="001D5B4B">
        <w:rPr>
          <w:rStyle w:val="Emphasis"/>
        </w:rPr>
        <w:t>.</w:t>
      </w:r>
      <w:r w:rsidRPr="00091C3A">
        <w:rPr>
          <w:sz w:val="16"/>
        </w:rPr>
        <w:t xml:space="preserve"> In the medium term, </w:t>
      </w:r>
      <w:r w:rsidRPr="001D5B4B">
        <w:rPr>
          <w:rStyle w:val="StyleUnderline"/>
        </w:rPr>
        <w:t>that</w:t>
      </w:r>
      <w:r w:rsidRPr="00091C3A">
        <w:rPr>
          <w:sz w:val="16"/>
        </w:rPr>
        <w:t xml:space="preserve"> </w:t>
      </w:r>
      <w:r w:rsidRPr="00B47B54">
        <w:rPr>
          <w:rStyle w:val="StyleUnderline"/>
          <w:highlight w:val="green"/>
        </w:rPr>
        <w:t>will</w:t>
      </w:r>
      <w:r w:rsidRPr="00091C3A">
        <w:rPr>
          <w:sz w:val="16"/>
        </w:rPr>
        <w:t xml:space="preserve"> tend to </w:t>
      </w:r>
      <w:r w:rsidRPr="00B47B54">
        <w:rPr>
          <w:rStyle w:val="StyleUnderline"/>
          <w:highlight w:val="green"/>
        </w:rPr>
        <w:t>push</w:t>
      </w:r>
      <w:r w:rsidRPr="00091C3A">
        <w:rPr>
          <w:sz w:val="16"/>
        </w:rPr>
        <w:t xml:space="preserve"> U.S. production volumes up and </w:t>
      </w:r>
      <w:r w:rsidRPr="00B47B54">
        <w:rPr>
          <w:rStyle w:val="StyleUnderline"/>
          <w:highlight w:val="green"/>
        </w:rPr>
        <w:t>oil prices</w:t>
      </w:r>
      <w:r w:rsidRPr="001D5B4B">
        <w:rPr>
          <w:rStyle w:val="StyleUnderline"/>
        </w:rPr>
        <w:t xml:space="preserve"> partially </w:t>
      </w:r>
      <w:r w:rsidRPr="00B47B54">
        <w:rPr>
          <w:rStyle w:val="StyleUnderline"/>
          <w:highlight w:val="green"/>
        </w:rPr>
        <w:t>back down.</w:t>
      </w:r>
    </w:p>
    <w:p w14:paraId="52B0D896" w14:textId="77777777" w:rsidR="00B47B54" w:rsidRPr="00091C3A" w:rsidRDefault="00B47B54" w:rsidP="00B47B54">
      <w:pPr>
        <w:rPr>
          <w:sz w:val="16"/>
        </w:rPr>
      </w:pPr>
      <w:r w:rsidRPr="00091C3A">
        <w:rPr>
          <w:sz w:val="16"/>
        </w:rPr>
        <w:t xml:space="preserve">Among other things, that means a </w:t>
      </w:r>
      <w:r w:rsidRPr="001D5B4B">
        <w:rPr>
          <w:rStyle w:val="StyleUnderline"/>
        </w:rPr>
        <w:t>production cut</w:t>
      </w:r>
      <w:r w:rsidRPr="00091C3A">
        <w:rPr>
          <w:sz w:val="16"/>
        </w:rPr>
        <w:t xml:space="preserve"> just </w:t>
      </w:r>
      <w:r w:rsidRPr="00B47B54">
        <w:rPr>
          <w:rStyle w:val="StyleUnderline"/>
          <w:highlight w:val="green"/>
        </w:rPr>
        <w:t>doesn’t produce as much benefit to OPEC producers</w:t>
      </w:r>
      <w:r w:rsidRPr="00091C3A">
        <w:rPr>
          <w:sz w:val="16"/>
        </w:rPr>
        <w:t xml:space="preserve"> as it used to. After a while, they’ll be faced with prices not that much higher than today, and a smaller share of the global market.</w:t>
      </w:r>
    </w:p>
    <w:p w14:paraId="6571D851" w14:textId="77777777" w:rsidR="00B47B54" w:rsidRPr="00091C3A" w:rsidRDefault="00B47B54" w:rsidP="00B47B54">
      <w:pPr>
        <w:rPr>
          <w:sz w:val="16"/>
        </w:rPr>
      </w:pPr>
      <w:r w:rsidRPr="001D5B4B">
        <w:rPr>
          <w:rStyle w:val="StyleUnderline"/>
        </w:rPr>
        <w:t>With less total benefit</w:t>
      </w:r>
      <w:r w:rsidRPr="00091C3A">
        <w:rPr>
          <w:sz w:val="16"/>
        </w:rPr>
        <w:t xml:space="preserve"> to go around </w:t>
      </w:r>
      <w:r w:rsidRPr="001D5B4B">
        <w:rPr>
          <w:rStyle w:val="StyleUnderline"/>
        </w:rPr>
        <w:t xml:space="preserve">from a production cut, </w:t>
      </w:r>
      <w:r w:rsidRPr="00091C3A">
        <w:rPr>
          <w:sz w:val="16"/>
        </w:rPr>
        <w:t>cartel</w:t>
      </w:r>
      <w:r w:rsidRPr="001D5B4B">
        <w:rPr>
          <w:rStyle w:val="StyleUnderline"/>
        </w:rPr>
        <w:t xml:space="preserve"> </w:t>
      </w:r>
      <w:r w:rsidRPr="00B47B54">
        <w:rPr>
          <w:rStyle w:val="StyleUnderline"/>
          <w:highlight w:val="green"/>
        </w:rPr>
        <w:t>members</w:t>
      </w:r>
      <w:r w:rsidRPr="001D5B4B">
        <w:rPr>
          <w:rStyle w:val="StyleUnderline"/>
        </w:rPr>
        <w:t xml:space="preserve"> </w:t>
      </w:r>
      <w:r w:rsidRPr="00091C3A">
        <w:rPr>
          <w:sz w:val="16"/>
        </w:rPr>
        <w:t>are more likely to get</w:t>
      </w:r>
      <w:r w:rsidRPr="001D5B4B">
        <w:rPr>
          <w:rStyle w:val="StyleUnderline"/>
        </w:rPr>
        <w:t xml:space="preserve"> </w:t>
      </w:r>
      <w:r w:rsidRPr="00B47B54">
        <w:rPr>
          <w:rStyle w:val="StyleUnderline"/>
          <w:highlight w:val="green"/>
        </w:rPr>
        <w:t>bogged down in fights over who</w:t>
      </w:r>
      <w:r w:rsidRPr="001D5B4B">
        <w:rPr>
          <w:rStyle w:val="StyleUnderline"/>
        </w:rPr>
        <w:t xml:space="preserve"> </w:t>
      </w:r>
      <w:r w:rsidRPr="00091C3A">
        <w:rPr>
          <w:sz w:val="16"/>
        </w:rPr>
        <w:t>exactly</w:t>
      </w:r>
      <w:r w:rsidRPr="001D5B4B">
        <w:rPr>
          <w:rStyle w:val="StyleUnderline"/>
        </w:rPr>
        <w:t xml:space="preserve"> </w:t>
      </w:r>
      <w:r w:rsidRPr="00B47B54">
        <w:rPr>
          <w:rStyle w:val="StyleUnderline"/>
          <w:highlight w:val="green"/>
        </w:rPr>
        <w:t>should do</w:t>
      </w:r>
      <w:r w:rsidRPr="001D5B4B">
        <w:rPr>
          <w:rStyle w:val="StyleUnderline"/>
        </w:rPr>
        <w:t xml:space="preserve"> the </w:t>
      </w:r>
      <w:r w:rsidRPr="00B47B54">
        <w:rPr>
          <w:rStyle w:val="StyleUnderline"/>
          <w:highlight w:val="green"/>
        </w:rPr>
        <w:t>cutting</w:t>
      </w:r>
      <w:r w:rsidRPr="001D5B4B">
        <w:rPr>
          <w:rStyle w:val="StyleUnderline"/>
        </w:rPr>
        <w:t xml:space="preserve"> </w:t>
      </w:r>
      <w:r w:rsidRPr="00091C3A">
        <w:rPr>
          <w:sz w:val="16"/>
        </w:rPr>
        <w:t xml:space="preserve">— it’s harder to put together a positive-sum deal for every member of the cartel. And of course, </w:t>
      </w:r>
      <w:r w:rsidRPr="00B47B54">
        <w:rPr>
          <w:rStyle w:val="StyleUnderline"/>
          <w:highlight w:val="green"/>
        </w:rPr>
        <w:t>political divisions among OPEC members also don’t help</w:t>
      </w:r>
      <w:r w:rsidRPr="00091C3A">
        <w:rPr>
          <w:sz w:val="16"/>
        </w:rPr>
        <w:t>, and neither does Saudi Arabia’s need to stay in the Trump administration’s good graces.</w:t>
      </w:r>
    </w:p>
    <w:p w14:paraId="417632BE" w14:textId="61BBCF2B" w:rsidR="00DD7FC9" w:rsidRPr="00DD7FC9" w:rsidRDefault="00DD7FC9" w:rsidP="00DF7633">
      <w:pPr>
        <w:pStyle w:val="Heading4"/>
      </w:pPr>
      <w:r>
        <w:t xml:space="preserve">Increasing US supply </w:t>
      </w:r>
      <w:r w:rsidR="0051063A">
        <w:t>limits the impact of</w:t>
      </w:r>
      <w:r>
        <w:t xml:space="preserve"> OPEC </w:t>
      </w:r>
      <w:r>
        <w:rPr>
          <w:u w:val="single"/>
        </w:rPr>
        <w:t>production cuts</w:t>
      </w:r>
      <w:r>
        <w:t xml:space="preserve"> which risk </w:t>
      </w:r>
      <w:r w:rsidR="00E24131" w:rsidRPr="00DF7633">
        <w:rPr>
          <w:u w:val="single"/>
        </w:rPr>
        <w:t>unmitigated</w:t>
      </w:r>
      <w:r w:rsidRPr="00DF7633">
        <w:rPr>
          <w:u w:val="single"/>
        </w:rPr>
        <w:t xml:space="preserve"> price volatility</w:t>
      </w:r>
      <w:r>
        <w:t xml:space="preserve">. </w:t>
      </w:r>
    </w:p>
    <w:p w14:paraId="4DD27BB3" w14:textId="4AC24775" w:rsidR="003655B7" w:rsidRPr="00CD1DFF" w:rsidRDefault="003655B7" w:rsidP="00CD1DFF">
      <w:pPr>
        <w:pStyle w:val="AuthorQuals"/>
      </w:pPr>
      <w:r w:rsidRPr="00CD1DFF">
        <w:rPr>
          <w:rStyle w:val="Style13ptBold"/>
        </w:rPr>
        <w:t>Sharma, '21</w:t>
      </w:r>
      <w:r w:rsidRPr="00CD1DFF">
        <w:t xml:space="preserve"> (Rakesh Sharma; </w:t>
      </w:r>
      <w:r w:rsidR="00CD1DFF">
        <w:t>Rakesh Sharma is a writer with 8+ years of experience about the intersection between technology and business. Rakesh is an expert in investing, business, blockchain, and cryptocurrencies</w:t>
      </w:r>
      <w:r w:rsidRPr="00CD1DFF">
        <w:t>; "OPEC vs. the US: Who Controls Oil Prices?"; Investopedia; https://www.investopedia.com/articles/investing/081315/opec-vs-us-who-controls-oil-prices.asp; 7-28-2021, Accessed 7-29-2021)//ILake-NoC</w:t>
      </w:r>
    </w:p>
    <w:p w14:paraId="415B3260" w14:textId="77777777" w:rsidR="003655B7" w:rsidRPr="00CD1DFF" w:rsidRDefault="003655B7" w:rsidP="00693004">
      <w:pPr>
        <w:rPr>
          <w:sz w:val="16"/>
        </w:rPr>
      </w:pPr>
      <w:r w:rsidRPr="00CD1DFF">
        <w:rPr>
          <w:sz w:val="16"/>
        </w:rPr>
        <w:t>OPEC vs. the United States—The Future</w:t>
      </w:r>
    </w:p>
    <w:p w14:paraId="13D78588" w14:textId="77777777" w:rsidR="003655B7" w:rsidRPr="00CD1DFF" w:rsidRDefault="003655B7" w:rsidP="00693004">
      <w:pPr>
        <w:rPr>
          <w:sz w:val="16"/>
        </w:rPr>
      </w:pPr>
      <w:r w:rsidRPr="00181074">
        <w:rPr>
          <w:rStyle w:val="StyleUnderline"/>
          <w:highlight w:val="green"/>
        </w:rPr>
        <w:t>OPEC's monopoly</w:t>
      </w:r>
      <w:r w:rsidRPr="00CD1DFF">
        <w:rPr>
          <w:rStyle w:val="StyleUnderline"/>
        </w:rPr>
        <w:t xml:space="preserve"> over oil prices</w:t>
      </w:r>
      <w:r w:rsidRPr="00CD1DFF">
        <w:rPr>
          <w:sz w:val="16"/>
        </w:rPr>
        <w:t xml:space="preserve"> seems to be </w:t>
      </w:r>
      <w:r w:rsidRPr="00181074">
        <w:rPr>
          <w:rStyle w:val="StyleUnderline"/>
          <w:highlight w:val="green"/>
        </w:rPr>
        <w:t>in danger of slipping</w:t>
      </w:r>
      <w:r w:rsidRPr="00CD1DFF">
        <w:rPr>
          <w:sz w:val="16"/>
        </w:rPr>
        <w:t xml:space="preserve">. The </w:t>
      </w:r>
      <w:r w:rsidRPr="00CD1DFF">
        <w:rPr>
          <w:rStyle w:val="StyleUnderline"/>
        </w:rPr>
        <w:t>discovery of shale oil in North America</w:t>
      </w:r>
      <w:r w:rsidRPr="00CD1DFF">
        <w:rPr>
          <w:sz w:val="16"/>
        </w:rPr>
        <w:t xml:space="preserve"> has </w:t>
      </w:r>
      <w:r w:rsidRPr="00CD1DFF">
        <w:rPr>
          <w:rStyle w:val="StyleUnderline"/>
        </w:rPr>
        <w:t>helped</w:t>
      </w:r>
      <w:r w:rsidRPr="00CD1DFF">
        <w:rPr>
          <w:sz w:val="16"/>
        </w:rPr>
        <w:t xml:space="preserve"> the </w:t>
      </w:r>
      <w:r w:rsidRPr="00181074">
        <w:rPr>
          <w:rStyle w:val="StyleUnderline"/>
          <w:highlight w:val="green"/>
        </w:rPr>
        <w:t>U.S. achieve</w:t>
      </w:r>
      <w:r w:rsidRPr="00CD1DFF">
        <w:rPr>
          <w:rStyle w:val="StyleUnderline"/>
        </w:rPr>
        <w:t xml:space="preserve"> near-</w:t>
      </w:r>
      <w:r w:rsidRPr="00181074">
        <w:rPr>
          <w:rStyle w:val="Emphasis"/>
          <w:highlight w:val="green"/>
        </w:rPr>
        <w:t>record volumes of oil</w:t>
      </w:r>
      <w:r w:rsidRPr="00CD1DFF">
        <w:rPr>
          <w:sz w:val="16"/>
        </w:rPr>
        <w:t xml:space="preserve"> </w:t>
      </w:r>
      <w:r w:rsidRPr="00CD1DFF">
        <w:rPr>
          <w:rStyle w:val="Emphasis"/>
        </w:rPr>
        <w:t>production</w:t>
      </w:r>
      <w:r w:rsidRPr="00CD1DFF">
        <w:rPr>
          <w:sz w:val="16"/>
        </w:rPr>
        <w:t xml:space="preserve">. According to the Energy Information Administration (EIA), America's oil production was almost 19.5 million barrels per day (BPD) in 2019, </w:t>
      </w:r>
      <w:r w:rsidRPr="00181074">
        <w:rPr>
          <w:rStyle w:val="StyleUnderline"/>
          <w:highlight w:val="green"/>
        </w:rPr>
        <w:t>making it</w:t>
      </w:r>
      <w:r w:rsidRPr="00CD1DFF">
        <w:rPr>
          <w:sz w:val="16"/>
        </w:rPr>
        <w:t xml:space="preserve"> the </w:t>
      </w:r>
      <w:r w:rsidRPr="00181074">
        <w:rPr>
          <w:rStyle w:val="StyleUnderline"/>
          <w:highlight w:val="green"/>
        </w:rPr>
        <w:t>world's</w:t>
      </w:r>
      <w:r w:rsidRPr="00181074">
        <w:rPr>
          <w:sz w:val="16"/>
          <w:highlight w:val="green"/>
        </w:rPr>
        <w:t xml:space="preserve"> </w:t>
      </w:r>
      <w:r w:rsidRPr="00181074">
        <w:rPr>
          <w:rStyle w:val="Emphasis"/>
          <w:highlight w:val="green"/>
        </w:rPr>
        <w:t>largest oil-producing country</w:t>
      </w:r>
      <w:r w:rsidRPr="00CD1DFF">
        <w:rPr>
          <w:sz w:val="16"/>
        </w:rPr>
        <w:t>, followed by Russia and Saudi Arabia.14﻿ However, Saudi Arabia is still the global leader in exporting oil followed by Russia and Iraq. OPEC's oil exports represent about 60% of the total oil that is traded internationally.2﻿</w:t>
      </w:r>
    </w:p>
    <w:p w14:paraId="18663121" w14:textId="77777777" w:rsidR="003655B7" w:rsidRPr="00CD1DFF" w:rsidRDefault="003655B7" w:rsidP="00693004">
      <w:pPr>
        <w:rPr>
          <w:sz w:val="10"/>
          <w:szCs w:val="16"/>
        </w:rPr>
      </w:pPr>
      <w:r w:rsidRPr="00CD1DFF">
        <w:rPr>
          <w:sz w:val="10"/>
          <w:szCs w:val="16"/>
        </w:rPr>
        <w:t>Shale is also gaining popularity beyond American shores. For example, China and Argentina have drilled more than 475 shale wells between them in the last few years.15﻿ Other countries, such as Poland, Algeria, Australia, and Colombia, are exploring shale formations, too. A viable alternative to OPEC+ could shift the power structure.</w:t>
      </w:r>
    </w:p>
    <w:p w14:paraId="46E5170C" w14:textId="77777777" w:rsidR="003655B7" w:rsidRPr="00CD1DFF" w:rsidRDefault="003655B7" w:rsidP="00693004">
      <w:pPr>
        <w:rPr>
          <w:sz w:val="10"/>
          <w:szCs w:val="16"/>
        </w:rPr>
      </w:pPr>
      <w:r w:rsidRPr="00CD1DFF">
        <w:rPr>
          <w:sz w:val="10"/>
          <w:szCs w:val="16"/>
        </w:rPr>
        <w:t>The Iran-U.S. nuclear debate may also impact oil production and supply in the future as further discord could provoke more sanctions to curtail production, which would affect prices. Other factors that impact the price of oil include the budgets of Arab nations, which need high oil prices to fund government spending programs. In addition, demand continues to increase from developing economies, such as China and India, further influencing prices in the face of constant production.</w:t>
      </w:r>
    </w:p>
    <w:p w14:paraId="1826A57C" w14:textId="77777777" w:rsidR="003655B7" w:rsidRPr="00CD1DFF" w:rsidRDefault="003655B7" w:rsidP="00693004">
      <w:pPr>
        <w:rPr>
          <w:sz w:val="10"/>
          <w:szCs w:val="16"/>
        </w:rPr>
      </w:pPr>
      <w:r w:rsidRPr="00CD1DFF">
        <w:rPr>
          <w:sz w:val="10"/>
          <w:szCs w:val="16"/>
        </w:rPr>
        <w:t>The dynamics of the oil economy are complex, and the oil price determination process goes beyond the simple market rules of demand and supply, though at its most primal level the market is the final arbiter of the price of oil. Theoretically, oil prices should be a function of supply and demand. When supply and demand increase, prices should drop and vice versa.</w:t>
      </w:r>
    </w:p>
    <w:p w14:paraId="4435C626" w14:textId="77777777" w:rsidR="003655B7" w:rsidRPr="00CD1DFF" w:rsidRDefault="003655B7" w:rsidP="00693004">
      <w:pPr>
        <w:rPr>
          <w:sz w:val="10"/>
          <w:szCs w:val="16"/>
        </w:rPr>
      </w:pPr>
      <w:r w:rsidRPr="00CD1DFF">
        <w:rPr>
          <w:sz w:val="10"/>
          <w:szCs w:val="16"/>
        </w:rPr>
        <w:t>However, the reality is often quite different. Oil's status as the preferred source of energy has complicated its pricing. Demand and supply are only part of the complex equation that has generous elements of geopolitics and environmental concerns.</w:t>
      </w:r>
    </w:p>
    <w:p w14:paraId="78DEF433" w14:textId="77777777" w:rsidR="003655B7" w:rsidRPr="00CD1DFF" w:rsidRDefault="003655B7" w:rsidP="00CD1DFF">
      <w:pPr>
        <w:rPr>
          <w:sz w:val="16"/>
        </w:rPr>
      </w:pPr>
      <w:r w:rsidRPr="00181074">
        <w:rPr>
          <w:rStyle w:val="StyleUnderline"/>
          <w:highlight w:val="green"/>
        </w:rPr>
        <w:t>Regions that hold pricing power</w:t>
      </w:r>
      <w:r w:rsidRPr="00181074">
        <w:rPr>
          <w:sz w:val="16"/>
          <w:highlight w:val="green"/>
        </w:rPr>
        <w:t xml:space="preserve"> </w:t>
      </w:r>
      <w:r w:rsidRPr="00181074">
        <w:rPr>
          <w:rStyle w:val="StyleUnderline"/>
          <w:highlight w:val="green"/>
        </w:rPr>
        <w:t>over</w:t>
      </w:r>
      <w:r w:rsidRPr="00CD1DFF">
        <w:rPr>
          <w:sz w:val="16"/>
        </w:rPr>
        <w:t xml:space="preserve"> oil control </w:t>
      </w:r>
      <w:r w:rsidRPr="00181074">
        <w:rPr>
          <w:rStyle w:val="Emphasis"/>
          <w:highlight w:val="green"/>
        </w:rPr>
        <w:t>vital levers of</w:t>
      </w:r>
      <w:r w:rsidRPr="00CD1DFF">
        <w:rPr>
          <w:rStyle w:val="Emphasis"/>
        </w:rPr>
        <w:t xml:space="preserve"> the </w:t>
      </w:r>
      <w:r w:rsidRPr="00181074">
        <w:rPr>
          <w:rStyle w:val="Emphasis"/>
          <w:highlight w:val="green"/>
        </w:rPr>
        <w:t>world's econ</w:t>
      </w:r>
      <w:r w:rsidRPr="00CD1DFF">
        <w:rPr>
          <w:rStyle w:val="Emphasis"/>
        </w:rPr>
        <w:t>omy</w:t>
      </w:r>
      <w:r w:rsidRPr="00CD1DFF">
        <w:rPr>
          <w:sz w:val="16"/>
        </w:rPr>
        <w:t xml:space="preserve">. The </w:t>
      </w:r>
      <w:r w:rsidRPr="00CD1DFF">
        <w:rPr>
          <w:rStyle w:val="StyleUnderline"/>
        </w:rPr>
        <w:t>United States controlled oil prices</w:t>
      </w:r>
      <w:r w:rsidRPr="00CD1DFF">
        <w:rPr>
          <w:sz w:val="16"/>
        </w:rPr>
        <w:t xml:space="preserve"> </w:t>
      </w:r>
      <w:r w:rsidRPr="00CD1DFF">
        <w:rPr>
          <w:rStyle w:val="StyleUnderline"/>
        </w:rPr>
        <w:t>for</w:t>
      </w:r>
      <w:r w:rsidRPr="00CD1DFF">
        <w:rPr>
          <w:sz w:val="16"/>
        </w:rPr>
        <w:t xml:space="preserve"> a </w:t>
      </w:r>
      <w:r w:rsidRPr="00CD1DFF">
        <w:rPr>
          <w:rStyle w:val="StyleUnderline"/>
        </w:rPr>
        <w:t>majority of the previous century</w:t>
      </w:r>
      <w:r w:rsidRPr="00CD1DFF">
        <w:rPr>
          <w:sz w:val="16"/>
        </w:rPr>
        <w:t xml:space="preserve">, only to cede it to the OPEC countries in the 1970s. </w:t>
      </w:r>
      <w:r w:rsidRPr="00181074">
        <w:rPr>
          <w:rStyle w:val="StyleUnderline"/>
          <w:highlight w:val="green"/>
        </w:rPr>
        <w:t>Recent events</w:t>
      </w:r>
      <w:r w:rsidRPr="00CD1DFF">
        <w:rPr>
          <w:sz w:val="16"/>
        </w:rPr>
        <w:t xml:space="preserve">, however, have helped to </w:t>
      </w:r>
      <w:r w:rsidRPr="00181074">
        <w:rPr>
          <w:rStyle w:val="StyleUnderline"/>
          <w:highlight w:val="green"/>
        </w:rPr>
        <w:t>shift</w:t>
      </w:r>
      <w:r w:rsidRPr="00181074">
        <w:rPr>
          <w:sz w:val="16"/>
          <w:highlight w:val="green"/>
        </w:rPr>
        <w:t xml:space="preserve"> </w:t>
      </w:r>
      <w:r w:rsidRPr="00181074">
        <w:rPr>
          <w:sz w:val="16"/>
        </w:rPr>
        <w:t xml:space="preserve">some of the </w:t>
      </w:r>
      <w:r w:rsidRPr="00181074">
        <w:rPr>
          <w:rStyle w:val="StyleUnderline"/>
          <w:highlight w:val="green"/>
        </w:rPr>
        <w:t>pricing power back to</w:t>
      </w:r>
      <w:r w:rsidRPr="00181074">
        <w:rPr>
          <w:rStyle w:val="StyleUnderline"/>
        </w:rPr>
        <w:t xml:space="preserve">ward the </w:t>
      </w:r>
      <w:r w:rsidRPr="00181074">
        <w:rPr>
          <w:rStyle w:val="StyleUnderline"/>
          <w:highlight w:val="green"/>
        </w:rPr>
        <w:t>U.S</w:t>
      </w:r>
      <w:r w:rsidRPr="00CD1DFF">
        <w:rPr>
          <w:rStyle w:val="StyleUnderline"/>
        </w:rPr>
        <w:t xml:space="preserve">. </w:t>
      </w:r>
      <w:r w:rsidRPr="00CD1DFF">
        <w:rPr>
          <w:sz w:val="16"/>
        </w:rPr>
        <w:t>and western oil companies, which led OPEC to form an alliance with Russia et al. to form OPEC+.</w:t>
      </w:r>
    </w:p>
    <w:p w14:paraId="379F96C7" w14:textId="171154E8" w:rsidR="003655B7" w:rsidRPr="00CD1DFF" w:rsidRDefault="003655B7" w:rsidP="00CD1DFF">
      <w:pPr>
        <w:rPr>
          <w:sz w:val="16"/>
        </w:rPr>
      </w:pPr>
      <w:r w:rsidRPr="00181074">
        <w:rPr>
          <w:rStyle w:val="Emphasis"/>
          <w:highlight w:val="green"/>
        </w:rPr>
        <w:lastRenderedPageBreak/>
        <w:t>As oil prices rise, U.S</w:t>
      </w:r>
      <w:r w:rsidRPr="00CD1DFF">
        <w:rPr>
          <w:rStyle w:val="Emphasis"/>
        </w:rPr>
        <w:t>.</w:t>
      </w:r>
      <w:r w:rsidRPr="00CD1DFF">
        <w:rPr>
          <w:sz w:val="16"/>
        </w:rPr>
        <w:t xml:space="preserve"> oil </w:t>
      </w:r>
      <w:r w:rsidRPr="00181074">
        <w:rPr>
          <w:rStyle w:val="Emphasis"/>
          <w:highlight w:val="green"/>
        </w:rPr>
        <w:t>companies pump out more oil</w:t>
      </w:r>
      <w:r w:rsidRPr="00CD1DFF">
        <w:rPr>
          <w:rStyle w:val="Emphasis"/>
        </w:rPr>
        <w:t xml:space="preserve"> </w:t>
      </w:r>
      <w:r w:rsidRPr="00CD1DFF">
        <w:rPr>
          <w:sz w:val="16"/>
        </w:rPr>
        <w:t xml:space="preserve">to capture higher profits, </w:t>
      </w:r>
      <w:r w:rsidRPr="00181074">
        <w:rPr>
          <w:rStyle w:val="StyleUnderline"/>
          <w:highlight w:val="green"/>
        </w:rPr>
        <w:t xml:space="preserve">limiting OPEC's ability to influence </w:t>
      </w:r>
      <w:r w:rsidRPr="00181074">
        <w:rPr>
          <w:rStyle w:val="StyleUnderline"/>
        </w:rPr>
        <w:t xml:space="preserve">its </w:t>
      </w:r>
      <w:r w:rsidRPr="00181074">
        <w:rPr>
          <w:rStyle w:val="StyleUnderline"/>
          <w:highlight w:val="green"/>
        </w:rPr>
        <w:t>price</w:t>
      </w:r>
      <w:r w:rsidRPr="00CD1DFF">
        <w:rPr>
          <w:sz w:val="16"/>
        </w:rPr>
        <w:t xml:space="preserve">. Historically, </w:t>
      </w:r>
      <w:r w:rsidRPr="00181074">
        <w:rPr>
          <w:rStyle w:val="StyleUnderline"/>
          <w:highlight w:val="green"/>
        </w:rPr>
        <w:t>OPEC's production cuts</w:t>
      </w:r>
      <w:r w:rsidRPr="00181074">
        <w:rPr>
          <w:sz w:val="16"/>
          <w:highlight w:val="green"/>
        </w:rPr>
        <w:t xml:space="preserve"> </w:t>
      </w:r>
      <w:r w:rsidRPr="00181074">
        <w:rPr>
          <w:rStyle w:val="StyleUnderline"/>
        </w:rPr>
        <w:t>had</w:t>
      </w:r>
      <w:r w:rsidRPr="00181074">
        <w:rPr>
          <w:rStyle w:val="StyleUnderline"/>
          <w:highlight w:val="green"/>
        </w:rPr>
        <w:t xml:space="preserve"> devastating effects on global econ</w:t>
      </w:r>
      <w:r w:rsidRPr="00181074">
        <w:rPr>
          <w:rStyle w:val="StyleUnderline"/>
        </w:rPr>
        <w:t>omies</w:t>
      </w:r>
      <w:r w:rsidRPr="00CD1DFF">
        <w:rPr>
          <w:sz w:val="16"/>
        </w:rPr>
        <w:t>, although this is no longer always the case. The U.S. is one of the world's top consumers of oil, and as production at home increases, there will be less demand for OPEC oil in the U.S.</w:t>
      </w:r>
    </w:p>
    <w:p w14:paraId="74733DF4" w14:textId="09CD00FD" w:rsidR="008723C0" w:rsidRDefault="008723C0" w:rsidP="008723C0">
      <w:pPr>
        <w:pStyle w:val="Heading2"/>
      </w:pPr>
      <w:r w:rsidRPr="00657F1B">
        <w:lastRenderedPageBreak/>
        <w:t>2NC – !! – Price</w:t>
      </w:r>
    </w:p>
    <w:p w14:paraId="18ABAA20" w14:textId="4FD0D462" w:rsidR="00CA001C" w:rsidRPr="00CA001C" w:rsidRDefault="00CA001C" w:rsidP="00CA001C">
      <w:pPr>
        <w:pStyle w:val="Heading3"/>
      </w:pPr>
      <w:r>
        <w:lastRenderedPageBreak/>
        <w:t>2NC – !! – Nuclear</w:t>
      </w:r>
    </w:p>
    <w:p w14:paraId="7D5164B9" w14:textId="021C7002" w:rsidR="00CA001C" w:rsidRPr="00CA001C" w:rsidRDefault="00CA001C" w:rsidP="00CA001C">
      <w:pPr>
        <w:pStyle w:val="Heading4"/>
      </w:pPr>
      <w:r>
        <w:t xml:space="preserve">Price spikes </w:t>
      </w:r>
      <w:r>
        <w:rPr>
          <w:u w:val="single"/>
        </w:rPr>
        <w:t>magnify</w:t>
      </w:r>
      <w:r>
        <w:t xml:space="preserve"> existing geopolitical tensions which </w:t>
      </w:r>
      <w:r>
        <w:rPr>
          <w:u w:val="single"/>
        </w:rPr>
        <w:t>goes nuclear</w:t>
      </w:r>
      <w:r>
        <w:t>.</w:t>
      </w:r>
    </w:p>
    <w:p w14:paraId="369205C4" w14:textId="02E4187A" w:rsidR="00CA001C" w:rsidRPr="006D2B45" w:rsidRDefault="00CA001C" w:rsidP="00B465E7">
      <w:pPr>
        <w:pStyle w:val="AuthorQuals"/>
      </w:pPr>
      <w:r w:rsidRPr="006D2B45">
        <w:t xml:space="preserve">Theodore </w:t>
      </w:r>
      <w:r w:rsidRPr="006D2B45">
        <w:rPr>
          <w:rStyle w:val="Style13ptBold"/>
        </w:rPr>
        <w:t>Bunzel 18</w:t>
      </w:r>
      <w:r w:rsidRPr="006D2B45">
        <w:t xml:space="preserve">, 5-30-2018, worked in political sector of the U.S. Embassy in Moscow and in international economics at the U.S. Treasury, "Do High Oil Prices Mean More International Conflict?," American Interest, </w:t>
      </w:r>
      <w:hyperlink r:id="rId47" w:history="1">
        <w:r w:rsidRPr="004A3346">
          <w:rPr>
            <w:rStyle w:val="Hyperlink"/>
          </w:rPr>
          <w:t>https://www.the-american-interest.com/2018/05/30/do-high-oil-prices-mean-more-international-conflict//HM</w:t>
        </w:r>
      </w:hyperlink>
      <w:r>
        <w:t xml:space="preserve"> Recut</w:t>
      </w:r>
      <w:r w:rsidR="00CE503C">
        <w:t>-</w:t>
      </w:r>
      <w:r>
        <w:t>//ILake-NoC</w:t>
      </w:r>
      <w:r w:rsidR="009504F8">
        <w:t xml:space="preserve"> </w:t>
      </w:r>
      <w:r w:rsidR="00486D7D">
        <w:t>(ty kevin)</w:t>
      </w:r>
    </w:p>
    <w:p w14:paraId="1AF41416" w14:textId="372A26B7" w:rsidR="00CA001C" w:rsidRPr="00DC02F9" w:rsidRDefault="00CA001C" w:rsidP="00DC02F9">
      <w:pPr>
        <w:rPr>
          <w:sz w:val="16"/>
        </w:rPr>
      </w:pPr>
      <w:r w:rsidRPr="00DC02F9">
        <w:rPr>
          <w:sz w:val="16"/>
        </w:rPr>
        <w:t xml:space="preserve">We may soon have more evidence  for the proposition. </w:t>
      </w:r>
      <w:r w:rsidRPr="005B5D7E">
        <w:rPr>
          <w:rStyle w:val="StyleUnderline"/>
          <w:highlight w:val="green"/>
        </w:rPr>
        <w:t>Oil prices</w:t>
      </w:r>
      <w:r w:rsidRPr="00824AF3">
        <w:rPr>
          <w:rStyle w:val="StyleUnderline"/>
        </w:rPr>
        <w:t xml:space="preserve"> are</w:t>
      </w:r>
      <w:r w:rsidRPr="00DC02F9">
        <w:rPr>
          <w:sz w:val="16"/>
        </w:rPr>
        <w:t xml:space="preserve"> brushing off 2016 lows and hitting three-year highs. Brent crude has been hovering above $70 a barrel since April, up from lows of around $30 in early 2016, </w:t>
      </w:r>
      <w:r w:rsidRPr="005B5D7E">
        <w:rPr>
          <w:rStyle w:val="StyleUnderline"/>
          <w:highlight w:val="green"/>
        </w:rPr>
        <w:t>fuel</w:t>
      </w:r>
      <w:r w:rsidRPr="00824AF3">
        <w:rPr>
          <w:rStyle w:val="StyleUnderline"/>
        </w:rPr>
        <w:t>ed by OPEC production</w:t>
      </w:r>
      <w:r w:rsidRPr="00DC02F9">
        <w:rPr>
          <w:sz w:val="16"/>
        </w:rPr>
        <w:t xml:space="preserve"> cuts and </w:t>
      </w:r>
      <w:r w:rsidRPr="005B5D7E">
        <w:rPr>
          <w:rStyle w:val="Emphasis"/>
          <w:highlight w:val="green"/>
        </w:rPr>
        <w:t>rising geopolitical tensions</w:t>
      </w:r>
      <w:r w:rsidRPr="00DC02F9">
        <w:rPr>
          <w:sz w:val="16"/>
        </w:rPr>
        <w:t xml:space="preserve"> (over issues like the Iran deal). Though nuances, complications, and exceptions abound, the academic and historical evidence on balance </w:t>
      </w:r>
      <w:r w:rsidRPr="00DC02F9">
        <w:rPr>
          <w:rStyle w:val="StyleUnderline"/>
        </w:rPr>
        <w:t>tells us that,</w:t>
      </w:r>
      <w:r w:rsidRPr="00DC02F9">
        <w:rPr>
          <w:sz w:val="16"/>
        </w:rPr>
        <w:t xml:space="preserve"> as we transition from a lower to a </w:t>
      </w:r>
      <w:r w:rsidRPr="00DC02F9">
        <w:rPr>
          <w:rStyle w:val="StyleUnderline"/>
        </w:rPr>
        <w:t>higher oil</w:t>
      </w:r>
      <w:r w:rsidRPr="00DC02F9">
        <w:rPr>
          <w:sz w:val="16"/>
        </w:rPr>
        <w:t xml:space="preserve"> price </w:t>
      </w:r>
      <w:r w:rsidRPr="00DC02F9">
        <w:rPr>
          <w:rStyle w:val="StyleUnderline"/>
        </w:rPr>
        <w:t>regime</w:t>
      </w:r>
      <w:r w:rsidRPr="00DC02F9">
        <w:rPr>
          <w:sz w:val="16"/>
        </w:rPr>
        <w:t xml:space="preserve">, we can generally </w:t>
      </w:r>
      <w:r w:rsidRPr="00DC02F9">
        <w:rPr>
          <w:rStyle w:val="StyleUnderline"/>
        </w:rPr>
        <w:t>expect</w:t>
      </w:r>
      <w:r w:rsidRPr="00DC02F9">
        <w:rPr>
          <w:sz w:val="16"/>
        </w:rPr>
        <w:t xml:space="preserve"> a </w:t>
      </w:r>
      <w:r w:rsidRPr="005B5D7E">
        <w:rPr>
          <w:rStyle w:val="Emphasis"/>
          <w:highlight w:val="green"/>
        </w:rPr>
        <w:t>darker geopolitical outlook</w:t>
      </w:r>
      <w:r w:rsidRPr="00DC02F9">
        <w:rPr>
          <w:sz w:val="16"/>
        </w:rPr>
        <w:t xml:space="preserve">. </w:t>
      </w:r>
      <w:r w:rsidRPr="005B5D7E">
        <w:rPr>
          <w:rStyle w:val="StyleUnderline"/>
          <w:highlight w:val="green"/>
        </w:rPr>
        <w:t>As rising oil revenues gives Russia, Saudi, Iran</w:t>
      </w:r>
      <w:r w:rsidRPr="00DC02F9">
        <w:rPr>
          <w:rStyle w:val="StyleUnderline"/>
        </w:rPr>
        <w:t>, and other</w:t>
      </w:r>
      <w:r w:rsidRPr="00DC02F9">
        <w:rPr>
          <w:sz w:val="16"/>
        </w:rPr>
        <w:t xml:space="preserve"> oil-</w:t>
      </w:r>
      <w:r w:rsidRPr="00DC02F9">
        <w:rPr>
          <w:rStyle w:val="StyleUnderline"/>
        </w:rPr>
        <w:t>exporters</w:t>
      </w:r>
      <w:r w:rsidRPr="00DC02F9">
        <w:rPr>
          <w:sz w:val="16"/>
        </w:rPr>
        <w:t xml:space="preserve"> an </w:t>
      </w:r>
      <w:r w:rsidRPr="00DC02F9">
        <w:rPr>
          <w:rStyle w:val="StyleUnderline"/>
        </w:rPr>
        <w:t>added sense of</w:t>
      </w:r>
      <w:r w:rsidRPr="00DC02F9">
        <w:rPr>
          <w:sz w:val="16"/>
        </w:rPr>
        <w:t xml:space="preserve"> </w:t>
      </w:r>
      <w:r w:rsidRPr="005B5D7E">
        <w:rPr>
          <w:rStyle w:val="Emphasis"/>
          <w:highlight w:val="green"/>
        </w:rPr>
        <w:t>confidence</w:t>
      </w:r>
      <w:r w:rsidRPr="00DC02F9">
        <w:rPr>
          <w:sz w:val="16"/>
        </w:rPr>
        <w:t xml:space="preserve">, </w:t>
      </w:r>
      <w:r w:rsidRPr="00DC02F9">
        <w:rPr>
          <w:rStyle w:val="StyleUnderline"/>
        </w:rPr>
        <w:t xml:space="preserve">it </w:t>
      </w:r>
      <w:r w:rsidRPr="005B5D7E">
        <w:rPr>
          <w:rStyle w:val="StyleUnderline"/>
          <w:highlight w:val="green"/>
        </w:rPr>
        <w:t>may</w:t>
      </w:r>
      <w:r w:rsidRPr="00DC02F9">
        <w:rPr>
          <w:rStyle w:val="StyleUnderline"/>
        </w:rPr>
        <w:t xml:space="preserve"> </w:t>
      </w:r>
      <w:r w:rsidRPr="00DC02F9">
        <w:rPr>
          <w:sz w:val="16"/>
        </w:rPr>
        <w:t xml:space="preserve">at least selectively </w:t>
      </w:r>
      <w:r w:rsidRPr="005B5D7E">
        <w:rPr>
          <w:rStyle w:val="Emphasis"/>
          <w:highlight w:val="green"/>
        </w:rPr>
        <w:t xml:space="preserve">inflame </w:t>
      </w:r>
      <w:r w:rsidRPr="005B5D7E">
        <w:rPr>
          <w:rStyle w:val="Emphasis"/>
        </w:rPr>
        <w:t>interstate</w:t>
      </w:r>
      <w:r w:rsidRPr="005B5D7E">
        <w:rPr>
          <w:rStyle w:val="Emphasis"/>
          <w:highlight w:val="green"/>
        </w:rPr>
        <w:t xml:space="preserve"> tensions </w:t>
      </w:r>
      <w:r w:rsidRPr="005B5D7E">
        <w:rPr>
          <w:rStyle w:val="StyleUnderline"/>
        </w:rPr>
        <w:t>and</w:t>
      </w:r>
      <w:r w:rsidRPr="005B5D7E">
        <w:rPr>
          <w:sz w:val="16"/>
        </w:rPr>
        <w:t xml:space="preserve"> </w:t>
      </w:r>
      <w:r w:rsidRPr="005B5D7E">
        <w:rPr>
          <w:rStyle w:val="StyleUnderline"/>
        </w:rPr>
        <w:t>lead to</w:t>
      </w:r>
      <w:r w:rsidRPr="005B5D7E">
        <w:rPr>
          <w:sz w:val="16"/>
        </w:rPr>
        <w:t xml:space="preserve"> more </w:t>
      </w:r>
      <w:r w:rsidRPr="005B5D7E">
        <w:rPr>
          <w:rStyle w:val="StyleUnderline"/>
        </w:rPr>
        <w:t>aggressive behavior</w:t>
      </w:r>
      <w:r w:rsidRPr="005B5D7E">
        <w:rPr>
          <w:sz w:val="16"/>
        </w:rPr>
        <w:t xml:space="preserve">. That possibility, </w:t>
      </w:r>
      <w:r w:rsidRPr="005B5D7E">
        <w:rPr>
          <w:rStyle w:val="StyleUnderline"/>
        </w:rPr>
        <w:t>alongside</w:t>
      </w:r>
      <w:r w:rsidRPr="00DC02F9">
        <w:rPr>
          <w:sz w:val="16"/>
        </w:rPr>
        <w:t xml:space="preserve"> an increasingly </w:t>
      </w:r>
      <w:r w:rsidRPr="00DC02F9">
        <w:rPr>
          <w:rStyle w:val="StyleUnderline"/>
        </w:rPr>
        <w:t>hawkish U.S.</w:t>
      </w:r>
      <w:r w:rsidRPr="00DC02F9">
        <w:rPr>
          <w:sz w:val="16"/>
        </w:rPr>
        <w:t xml:space="preserve"> national security team and a President who appears to feel rather “unchained” of late, points to a potentially combustible mix just ahead. 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as a consequence. But the relationship may also work the other way around: Oil prices can also be a key input into geopolitics. Many studies have demonstrated that oil prices have a direct effect on the domestic stability of petrostates. This makes ample intuitive sense: Higher prices fill public coffers, allowing governments to palliate needy populations and potential elite opposition groups by dispensing more largesse. Some regime elites may reason that a firmer grip on power may free them to carry out more assertive foreign policies without fear of being undermined at home. There are, however, several complications to this general intuition. Some states already have sufficiently buoyant revenues relative to their small populations to satisfy their publics and feed clientelistic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a more recent body of research has empirically demonstrated the intuitive twin of this conclusion: </w:t>
      </w:r>
      <w:r w:rsidRPr="005B5D7E">
        <w:rPr>
          <w:rStyle w:val="StyleUnderline"/>
          <w:highlight w:val="green"/>
        </w:rPr>
        <w:t>Higher prices cause</w:t>
      </w:r>
      <w:r w:rsidRPr="005B5D7E">
        <w:rPr>
          <w:sz w:val="16"/>
          <w:highlight w:val="green"/>
        </w:rPr>
        <w:t xml:space="preserve"> </w:t>
      </w:r>
      <w:r w:rsidRPr="005B5D7E">
        <w:rPr>
          <w:rStyle w:val="Emphasis"/>
          <w:highlight w:val="green"/>
        </w:rPr>
        <w:t>greater interstate aggression</w:t>
      </w:r>
      <w:r w:rsidRPr="00DC02F9">
        <w:rPr>
          <w:sz w:val="16"/>
        </w:rPr>
        <w:t xml:space="preserve"> </w:t>
      </w:r>
      <w:r w:rsidRPr="00DC02F9">
        <w:rPr>
          <w:rStyle w:val="StyleUnderline"/>
        </w:rPr>
        <w:t>by oil-producing countries.</w:t>
      </w:r>
      <w:r w:rsidRPr="00DC02F9">
        <w:rPr>
          <w:sz w:val="16"/>
        </w:rPr>
        <w:t xml:space="preserve"> Why would this be the case? </w:t>
      </w:r>
      <w:r w:rsidRPr="00DC02F9">
        <w:rPr>
          <w:rStyle w:val="StyleUnderline"/>
        </w:rPr>
        <w:t>Greater oil revenue flushes</w:t>
      </w:r>
      <w:r w:rsidRPr="00DC02F9">
        <w:rPr>
          <w:sz w:val="16"/>
        </w:rPr>
        <w:t xml:space="preserve"> </w:t>
      </w:r>
      <w:r w:rsidRPr="00DC02F9">
        <w:rPr>
          <w:rStyle w:val="StyleUnderline"/>
        </w:rPr>
        <w:t>petrostates</w:t>
      </w:r>
      <w:r w:rsidRPr="00DC02F9">
        <w:rPr>
          <w:sz w:val="16"/>
        </w:rPr>
        <w:t xml:space="preserve"> </w:t>
      </w:r>
      <w:r w:rsidRPr="00DC02F9">
        <w:rPr>
          <w:rStyle w:val="StyleUnderline"/>
        </w:rPr>
        <w:t xml:space="preserve">with confidence and also </w:t>
      </w:r>
      <w:r w:rsidRPr="005B5D7E">
        <w:rPr>
          <w:rStyle w:val="StyleUnderline"/>
          <w:highlight w:val="green"/>
        </w:rPr>
        <w:t>cash</w:t>
      </w:r>
      <w:r w:rsidRPr="00DC02F9">
        <w:rPr>
          <w:rStyle w:val="StyleUnderline"/>
        </w:rPr>
        <w:t xml:space="preserve"> that they can </w:t>
      </w:r>
      <w:r w:rsidRPr="005B5D7E">
        <w:rPr>
          <w:rStyle w:val="StyleUnderline"/>
          <w:highlight w:val="green"/>
        </w:rPr>
        <w:t>put</w:t>
      </w:r>
      <w:r w:rsidRPr="005B5D7E">
        <w:rPr>
          <w:sz w:val="16"/>
          <w:highlight w:val="green"/>
        </w:rPr>
        <w:t xml:space="preserve"> </w:t>
      </w:r>
      <w:r w:rsidRPr="005B5D7E">
        <w:rPr>
          <w:rStyle w:val="StyleUnderline"/>
          <w:highlight w:val="green"/>
        </w:rPr>
        <w:t>toward</w:t>
      </w:r>
      <w:r w:rsidRPr="005B5D7E">
        <w:rPr>
          <w:sz w:val="16"/>
          <w:highlight w:val="green"/>
        </w:rPr>
        <w:t xml:space="preserve"> </w:t>
      </w:r>
      <w:r w:rsidRPr="005B5D7E">
        <w:rPr>
          <w:rStyle w:val="Emphasis"/>
          <w:highlight w:val="green"/>
        </w:rPr>
        <w:t>military spending</w:t>
      </w:r>
      <w:r w:rsidRPr="00DC02F9">
        <w:rPr>
          <w:sz w:val="16"/>
        </w:rPr>
        <w:t xml:space="preserve"> </w:t>
      </w:r>
      <w:r w:rsidRPr="00DC02F9">
        <w:rPr>
          <w:rStyle w:val="StyleUnderline"/>
        </w:rPr>
        <w:t>or foreign</w:t>
      </w:r>
      <w:r w:rsidRPr="00DC02F9">
        <w:rPr>
          <w:sz w:val="16"/>
        </w:rPr>
        <w:t xml:space="preserve"> </w:t>
      </w:r>
      <w:r w:rsidRPr="00DC02F9">
        <w:rPr>
          <w:rStyle w:val="StyleUnderline"/>
        </w:rPr>
        <w:t>adventures</w:t>
      </w:r>
      <w:r w:rsidRPr="00DC02F9">
        <w:rPr>
          <w:sz w:val="16"/>
        </w:rPr>
        <w:t xml:space="preserve">. To take one obvious example, we need only look to </w:t>
      </w:r>
      <w:r w:rsidRPr="005B5D7E">
        <w:rPr>
          <w:rStyle w:val="StyleUnderline"/>
          <w:highlight w:val="green"/>
        </w:rPr>
        <w:t>Iran’s using</w:t>
      </w:r>
      <w:r w:rsidRPr="00DC02F9">
        <w:rPr>
          <w:sz w:val="16"/>
        </w:rPr>
        <w:t xml:space="preserve"> its </w:t>
      </w:r>
      <w:r w:rsidRPr="005B5D7E">
        <w:rPr>
          <w:rStyle w:val="StyleUnderline"/>
          <w:highlight w:val="green"/>
        </w:rPr>
        <w:t xml:space="preserve">oil revenue to fund </w:t>
      </w:r>
      <w:r w:rsidRPr="005B5D7E">
        <w:rPr>
          <w:rStyle w:val="Emphasis"/>
          <w:highlight w:val="green"/>
        </w:rPr>
        <w:t>proxy groups</w:t>
      </w:r>
      <w:r w:rsidRPr="00DC02F9">
        <w:rPr>
          <w:sz w:val="16"/>
        </w:rPr>
        <w:t xml:space="preserve"> </w:t>
      </w:r>
      <w:r w:rsidRPr="00DC02F9">
        <w:rPr>
          <w:rStyle w:val="StyleUnderline"/>
        </w:rPr>
        <w:t>such as Hamas</w:t>
      </w:r>
      <w:r w:rsidRPr="00DC02F9">
        <w:rPr>
          <w:sz w:val="16"/>
        </w:rPr>
        <w:t xml:space="preserve"> and Hezbollah. Furthermore, </w:t>
      </w:r>
      <w:r w:rsidRPr="00DC02F9">
        <w:rPr>
          <w:rStyle w:val="StyleUnderline"/>
        </w:rPr>
        <w:t>military spending by one regional oil producer</w:t>
      </w:r>
      <w:r w:rsidRPr="00DC02F9">
        <w:rPr>
          <w:sz w:val="16"/>
        </w:rPr>
        <w:t xml:space="preserve"> can </w:t>
      </w:r>
      <w:r w:rsidRPr="005B5D7E">
        <w:rPr>
          <w:rStyle w:val="StyleUnderline"/>
          <w:highlight w:val="green"/>
        </w:rPr>
        <w:t>beget spending by others</w:t>
      </w:r>
      <w:r w:rsidRPr="005B5D7E">
        <w:rPr>
          <w:sz w:val="16"/>
          <w:highlight w:val="green"/>
        </w:rPr>
        <w:t xml:space="preserve">, </w:t>
      </w:r>
      <w:r w:rsidRPr="005B5D7E">
        <w:rPr>
          <w:rStyle w:val="StyleUnderline"/>
          <w:highlight w:val="green"/>
        </w:rPr>
        <w:t>fueling</w:t>
      </w:r>
      <w:r w:rsidRPr="005B5D7E">
        <w:rPr>
          <w:sz w:val="16"/>
          <w:highlight w:val="green"/>
        </w:rPr>
        <w:t xml:space="preserve"> </w:t>
      </w:r>
      <w:r w:rsidRPr="005B5D7E">
        <w:rPr>
          <w:rStyle w:val="StyleUnderline"/>
          <w:highlight w:val="green"/>
        </w:rPr>
        <w:t>regional</w:t>
      </w:r>
      <w:r w:rsidRPr="005B5D7E">
        <w:rPr>
          <w:sz w:val="16"/>
          <w:highlight w:val="green"/>
        </w:rPr>
        <w:t xml:space="preserve"> </w:t>
      </w:r>
      <w:r w:rsidRPr="005B5D7E">
        <w:rPr>
          <w:rStyle w:val="Emphasis"/>
          <w:highlight w:val="green"/>
        </w:rPr>
        <w:t>arms races</w:t>
      </w:r>
      <w:r w:rsidRPr="00DC02F9">
        <w:rPr>
          <w:sz w:val="16"/>
        </w:rPr>
        <w:t xml:space="preserve"> </w:t>
      </w:r>
      <w:r w:rsidRPr="00DC02F9">
        <w:rPr>
          <w:rStyle w:val="StyleUnderline"/>
        </w:rPr>
        <w:t>that can make aggression</w:t>
      </w:r>
      <w:r w:rsidRPr="00DC02F9">
        <w:rPr>
          <w:sz w:val="16"/>
        </w:rPr>
        <w:t xml:space="preserve"> and conflict </w:t>
      </w:r>
      <w:r w:rsidRPr="00DC02F9">
        <w:rPr>
          <w:rStyle w:val="StyleUnderline"/>
        </w:rPr>
        <w:t>by miscalculation</w:t>
      </w:r>
      <w:r w:rsidRPr="00DC02F9">
        <w:rPr>
          <w:sz w:val="16"/>
        </w:rPr>
        <w:t xml:space="preserve"> </w:t>
      </w:r>
      <w:r w:rsidRPr="00DC02F9">
        <w:rPr>
          <w:rStyle w:val="StyleUnderline"/>
        </w:rPr>
        <w:t>more likely</w:t>
      </w:r>
      <w:r w:rsidRPr="00DC02F9">
        <w:rPr>
          <w:sz w:val="16"/>
        </w:rPr>
        <w:t xml:space="preserve">. The onset of </w:t>
      </w:r>
      <w:r w:rsidRPr="00DC02F9">
        <w:rPr>
          <w:rStyle w:val="StyleUnderline"/>
        </w:rPr>
        <w:t>the Iran-Iraq War</w:t>
      </w:r>
      <w:r w:rsidRPr="00DC02F9">
        <w:rPr>
          <w:sz w:val="16"/>
        </w:rPr>
        <w:t xml:space="preserve"> in September 1980 may be a </w:t>
      </w:r>
      <w:r w:rsidRPr="00DC02F9">
        <w:rPr>
          <w:rStyle w:val="StyleUnderline"/>
        </w:rPr>
        <w:t>prime example</w:t>
      </w:r>
      <w:r w:rsidRPr="00DC02F9">
        <w:rPr>
          <w:sz w:val="16"/>
        </w:rPr>
        <w:t xml:space="preserve"> of that dynamic. Most prominent among the empirical studies is Cullen S. Hendrix’s 2014 paper, which shows a statistically </w:t>
      </w:r>
      <w:r w:rsidRPr="005B5D7E">
        <w:rPr>
          <w:rStyle w:val="StyleUnderline"/>
          <w:highlight w:val="green"/>
        </w:rPr>
        <w:t>significant relationship between higher</w:t>
      </w:r>
      <w:r w:rsidRPr="00DC02F9">
        <w:rPr>
          <w:rStyle w:val="StyleUnderline"/>
        </w:rPr>
        <w:t xml:space="preserve"> oil </w:t>
      </w:r>
      <w:r w:rsidRPr="005B5D7E">
        <w:rPr>
          <w:rStyle w:val="StyleUnderline"/>
          <w:highlight w:val="green"/>
        </w:rPr>
        <w:t>prices and</w:t>
      </w:r>
      <w:r w:rsidRPr="005B5D7E">
        <w:rPr>
          <w:sz w:val="16"/>
          <w:highlight w:val="green"/>
        </w:rPr>
        <w:t xml:space="preserve"> “</w:t>
      </w:r>
      <w:r w:rsidRPr="005B5D7E">
        <w:rPr>
          <w:rStyle w:val="Emphasis"/>
          <w:highlight w:val="green"/>
        </w:rPr>
        <w:t>dispute</w:t>
      </w:r>
      <w:r w:rsidRPr="00DC02F9">
        <w:rPr>
          <w:rStyle w:val="Emphasis"/>
        </w:rPr>
        <w:t xml:space="preserve"> behavior</w:t>
      </w:r>
      <w:r w:rsidRPr="00DC02F9">
        <w:rPr>
          <w:sz w:val="16"/>
        </w:rPr>
        <w:t>” (military actions short of actual war) by oil-exporters. (Hendrix also summed it up nicely in this Washington Post piece.) He found that “</w:t>
      </w:r>
      <w:r w:rsidRPr="00DC02F9">
        <w:rPr>
          <w:rStyle w:val="StyleUnderline"/>
        </w:rPr>
        <w:t>all things being equal, a one standard deviation</w:t>
      </w:r>
      <w:r w:rsidRPr="00DC02F9">
        <w:rPr>
          <w:sz w:val="16"/>
        </w:rPr>
        <w:t xml:space="preserve"> ($18.60) </w:t>
      </w:r>
      <w:r w:rsidRPr="00DC02F9">
        <w:rPr>
          <w:rStyle w:val="StyleUnderline"/>
        </w:rPr>
        <w:t>increase</w:t>
      </w:r>
      <w:r w:rsidRPr="00DC02F9">
        <w:rPr>
          <w:sz w:val="16"/>
        </w:rPr>
        <w:t xml:space="preserve"> </w:t>
      </w:r>
      <w:r w:rsidRPr="00DC02F9">
        <w:rPr>
          <w:rStyle w:val="StyleUnderline"/>
        </w:rPr>
        <w:t xml:space="preserve">in the price per barrel of oil </w:t>
      </w:r>
      <w:r w:rsidRPr="00DC02F9">
        <w:rPr>
          <w:sz w:val="16"/>
        </w:rPr>
        <w:t xml:space="preserve">from the sample mean ($33.81) </w:t>
      </w:r>
      <w:r w:rsidRPr="00DC02F9">
        <w:rPr>
          <w:rStyle w:val="StyleUnderline"/>
        </w:rPr>
        <w:t xml:space="preserve">is associated with a 13 percent increase in </w:t>
      </w:r>
      <w:r w:rsidRPr="00DC02F9">
        <w:rPr>
          <w:sz w:val="16"/>
        </w:rPr>
        <w:t>the</w:t>
      </w:r>
      <w:r w:rsidRPr="00DC02F9">
        <w:rPr>
          <w:rStyle w:val="StyleUnderline"/>
        </w:rPr>
        <w:t xml:space="preserve"> frequency of [dispute behavior</w:t>
      </w:r>
      <w:r w:rsidRPr="00DC02F9">
        <w:rPr>
          <w:sz w:val="16"/>
        </w:rPr>
        <w:t>]” in oil-exporting</w:t>
      </w:r>
      <w:r w:rsidRPr="00DC02F9">
        <w:rPr>
          <w:rStyle w:val="StyleUnderline"/>
        </w:rPr>
        <w:t xml:space="preserve"> s</w:t>
      </w:r>
      <w:r w:rsidRPr="00DC02F9">
        <w:rPr>
          <w:sz w:val="16"/>
        </w:rPr>
        <w:t xml:space="preserve">tates. He also found that, above $77 a barrel, oil-exporters are significantly more dispute prone than non-oil exporters. 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weekly—level, and finds that this relationship does not hold. His explanation here is that other players typically step in to redress markets: “While dispute behavior may drive prices changes in the short term . . . the strategic </w:t>
      </w:r>
      <w:r w:rsidRPr="00DC02F9">
        <w:rPr>
          <w:rStyle w:val="StyleUnderline"/>
        </w:rPr>
        <w:t>significance of oil prices and oil-exporting states encourages</w:t>
      </w:r>
      <w:r w:rsidRPr="00DC02F9">
        <w:rPr>
          <w:sz w:val="16"/>
        </w:rPr>
        <w:t xml:space="preserve"> major powers to act in ways that stabilize markets, either through market intervention . . . or direct, </w:t>
      </w:r>
      <w:r w:rsidRPr="005B5D7E">
        <w:rPr>
          <w:rStyle w:val="Emphasis"/>
          <w:highlight w:val="green"/>
        </w:rPr>
        <w:t>armed intervention</w:t>
      </w:r>
      <w:r w:rsidRPr="00DC02F9">
        <w:rPr>
          <w:sz w:val="16"/>
        </w:rPr>
        <w:t xml:space="preserve">.” Jeff Colgan of Brown University has also touched on this topic, finding through his research that </w:t>
      </w:r>
      <w:r w:rsidRPr="00DC02F9">
        <w:rPr>
          <w:rStyle w:val="StyleUnderline"/>
        </w:rPr>
        <w:t>oil has fueled</w:t>
      </w:r>
      <w:r w:rsidRPr="00DC02F9">
        <w:rPr>
          <w:sz w:val="16"/>
        </w:rPr>
        <w:t xml:space="preserve">—in some way—one quarter to </w:t>
      </w:r>
      <w:r w:rsidRPr="005B5D7E">
        <w:rPr>
          <w:rStyle w:val="Emphasis"/>
          <w:highlight w:val="green"/>
        </w:rPr>
        <w:t>one half of interstate wars</w:t>
      </w:r>
      <w:r w:rsidRPr="00DC02F9">
        <w:rPr>
          <w:sz w:val="16"/>
        </w:rPr>
        <w:t xml:space="preserve"> </w:t>
      </w:r>
      <w:r w:rsidRPr="00DC02F9">
        <w:rPr>
          <w:rStyle w:val="StyleUnderline"/>
        </w:rPr>
        <w:t>since 1973</w:t>
      </w:r>
      <w:r w:rsidRPr="00DC02F9">
        <w:rPr>
          <w:sz w:val="16"/>
        </w:rPr>
        <w:t>. He also notes that oil-producers are</w:t>
      </w:r>
      <w:r w:rsidRPr="00DC02F9">
        <w:rPr>
          <w:rStyle w:val="StyleUnderline"/>
        </w:rPr>
        <w:t xml:space="preserve"> </w:t>
      </w:r>
      <w:r w:rsidRPr="005B5D7E">
        <w:rPr>
          <w:rStyle w:val="StyleUnderline"/>
          <w:highlight w:val="green"/>
        </w:rPr>
        <w:t>50 percent more likely to engage in conflict</w:t>
      </w:r>
      <w:r w:rsidRPr="00DC02F9">
        <w:rPr>
          <w:sz w:val="16"/>
        </w:rPr>
        <w:t xml:space="preserve"> than non-oil producers. </w:t>
      </w:r>
      <w:r w:rsidRPr="00DC02F9">
        <w:rPr>
          <w:rStyle w:val="StyleUnderline"/>
        </w:rPr>
        <w:t>Colgan identifies eight</w:t>
      </w:r>
      <w:r w:rsidRPr="00DC02F9">
        <w:rPr>
          <w:sz w:val="16"/>
        </w:rPr>
        <w:t xml:space="preserve">, non-mutually exclusive </w:t>
      </w:r>
      <w:r w:rsidRPr="00DC02F9">
        <w:rPr>
          <w:rStyle w:val="StyleUnderline"/>
        </w:rPr>
        <w:t xml:space="preserve">causal mechanisms for how </w:t>
      </w:r>
      <w:r w:rsidRPr="00DC02F9">
        <w:rPr>
          <w:rStyle w:val="StyleUnderline"/>
        </w:rPr>
        <w:lastRenderedPageBreak/>
        <w:t>oil</w:t>
      </w:r>
      <w:r w:rsidRPr="00DC02F9">
        <w:rPr>
          <w:sz w:val="16"/>
        </w:rPr>
        <w:t xml:space="preserve"> </w:t>
      </w:r>
      <w:r w:rsidRPr="00DC02F9">
        <w:rPr>
          <w:rStyle w:val="StyleUnderline"/>
        </w:rPr>
        <w:t xml:space="preserve">fuels </w:t>
      </w:r>
      <w:r w:rsidRPr="005B5D7E">
        <w:rPr>
          <w:rStyle w:val="StyleUnderline"/>
          <w:highlight w:val="green"/>
        </w:rPr>
        <w:t>international conflict</w:t>
      </w:r>
      <w:r w:rsidRPr="00DC02F9">
        <w:rPr>
          <w:sz w:val="16"/>
        </w:rPr>
        <w:t xml:space="preserve">, most of which are implicitly </w:t>
      </w:r>
      <w:r w:rsidRPr="005B5D7E">
        <w:rPr>
          <w:rStyle w:val="Emphasis"/>
          <w:highlight w:val="green"/>
        </w:rPr>
        <w:t>exacerbated by higher prices</w:t>
      </w:r>
      <w:r w:rsidRPr="00DC02F9">
        <w:rPr>
          <w:sz w:val="16"/>
        </w:rPr>
        <w:t xml:space="preserve">. They are: “(1) </w:t>
      </w:r>
      <w:r w:rsidRPr="005B5D7E">
        <w:rPr>
          <w:rStyle w:val="Emphasis"/>
          <w:highlight w:val="green"/>
        </w:rPr>
        <w:t>resource wars</w:t>
      </w:r>
      <w:r w:rsidRPr="00DC02F9">
        <w:rPr>
          <w:sz w:val="16"/>
        </w:rPr>
        <w:t xml:space="preserve">, </w:t>
      </w:r>
      <w:r w:rsidRPr="00DC02F9">
        <w:rPr>
          <w:rStyle w:val="StyleUnderline"/>
        </w:rPr>
        <w:t>in which states try to acquire oil reserves by</w:t>
      </w:r>
      <w:r w:rsidRPr="00DC02F9">
        <w:rPr>
          <w:sz w:val="16"/>
        </w:rPr>
        <w:t xml:space="preserve"> </w:t>
      </w:r>
      <w:r w:rsidRPr="00DC02F9">
        <w:rPr>
          <w:rStyle w:val="StyleUnderline"/>
        </w:rPr>
        <w:t>force</w:t>
      </w:r>
      <w:r w:rsidRPr="00DC02F9">
        <w:rPr>
          <w:sz w:val="16"/>
        </w:rPr>
        <w:t xml:space="preserve">; (2) </w:t>
      </w:r>
      <w:r w:rsidRPr="00DC02F9">
        <w:rPr>
          <w:rStyle w:val="Emphasis"/>
        </w:rPr>
        <w:t>petro-aggression</w:t>
      </w:r>
      <w:r w:rsidRPr="00DC02F9">
        <w:rPr>
          <w:sz w:val="16"/>
        </w:rPr>
        <w:t xml:space="preserve">, </w:t>
      </w:r>
      <w:r w:rsidRPr="00DC02F9">
        <w:rPr>
          <w:rStyle w:val="StyleUnderline"/>
        </w:rPr>
        <w:t>whereby oil insulates aggressive leaders</w:t>
      </w:r>
      <w:r w:rsidRPr="00DC02F9">
        <w:rPr>
          <w:sz w:val="16"/>
        </w:rPr>
        <w:t xml:space="preserve"> such as Saddam Hussein or Ayatollah Ruhollah Khomeini </w:t>
      </w:r>
      <w:r w:rsidRPr="00DC02F9">
        <w:rPr>
          <w:rStyle w:val="StyleUnderline"/>
        </w:rPr>
        <w:t>from domestic opposition</w:t>
      </w:r>
      <w:r w:rsidRPr="00DC02F9">
        <w:rPr>
          <w:sz w:val="16"/>
        </w:rPr>
        <w:t xml:space="preserve"> </w:t>
      </w:r>
      <w:r w:rsidRPr="00DC02F9">
        <w:rPr>
          <w:rStyle w:val="StyleUnderline"/>
        </w:rPr>
        <w:t>and</w:t>
      </w:r>
      <w:r w:rsidRPr="00DC02F9">
        <w:rPr>
          <w:sz w:val="16"/>
        </w:rPr>
        <w:t xml:space="preserve"> therefore </w:t>
      </w:r>
      <w:r w:rsidRPr="00DC02F9">
        <w:rPr>
          <w:rStyle w:val="StyleUnderline"/>
        </w:rPr>
        <w:t xml:space="preserve">makes them more willing to engage in </w:t>
      </w:r>
      <w:r w:rsidRPr="00DC02F9">
        <w:rPr>
          <w:sz w:val="16"/>
        </w:rPr>
        <w:t xml:space="preserve">risky foreign policy </w:t>
      </w:r>
      <w:r w:rsidRPr="00DC02F9">
        <w:rPr>
          <w:rStyle w:val="StyleUnderline"/>
        </w:rPr>
        <w:t>adventurism</w:t>
      </w:r>
      <w:r w:rsidRPr="00DC02F9">
        <w:rPr>
          <w:sz w:val="16"/>
        </w:rPr>
        <w:t xml:space="preserve">; (3) </w:t>
      </w:r>
      <w:r w:rsidRPr="00DC02F9">
        <w:rPr>
          <w:rStyle w:val="StyleUnderline"/>
        </w:rPr>
        <w:t>the externalization of civil wars in oil-producing</w:t>
      </w:r>
      <w:r w:rsidRPr="00DC02F9">
        <w:rPr>
          <w:sz w:val="16"/>
        </w:rPr>
        <w:t xml:space="preserve"> </w:t>
      </w:r>
      <w:r w:rsidRPr="00DC02F9">
        <w:rPr>
          <w:rStyle w:val="StyleUnderline"/>
        </w:rPr>
        <w:t>states</w:t>
      </w:r>
      <w:r w:rsidRPr="00DC02F9">
        <w:rPr>
          <w:sz w:val="16"/>
        </w:rPr>
        <w:t xml:space="preserve"> (“petrostates”); (4) financing for insurgencies—for instance, Iran funneling oil money to Hezbollah; (5) </w:t>
      </w:r>
      <w:r w:rsidRPr="00DC02F9">
        <w:rPr>
          <w:rStyle w:val="StyleUnderline"/>
        </w:rPr>
        <w:t xml:space="preserve">conflicts triggered by the </w:t>
      </w:r>
      <w:r w:rsidRPr="00DC02F9">
        <w:rPr>
          <w:rStyle w:val="Emphasis"/>
        </w:rPr>
        <w:t>prospect of oil-market domination</w:t>
      </w:r>
      <w:r w:rsidRPr="00DC02F9">
        <w:rPr>
          <w:sz w:val="16"/>
        </w:rPr>
        <w:t xml:space="preserve">, </w:t>
      </w:r>
      <w:r w:rsidRPr="00DC02F9">
        <w:rPr>
          <w:rStyle w:val="StyleUnderline"/>
        </w:rPr>
        <w:t>such as the U.S.</w:t>
      </w:r>
      <w:r w:rsidRPr="00DC02F9">
        <w:rPr>
          <w:sz w:val="16"/>
        </w:rPr>
        <w:t xml:space="preserve"> war with </w:t>
      </w:r>
      <w:r w:rsidRPr="00DC02F9">
        <w:rPr>
          <w:rStyle w:val="StyleUnderline"/>
        </w:rPr>
        <w:t>Iraq over Kuwait in 1991</w:t>
      </w:r>
      <w:r w:rsidRPr="00DC02F9">
        <w:rPr>
          <w:sz w:val="16"/>
        </w:rPr>
        <w:t xml:space="preserve">; (6) </w:t>
      </w:r>
      <w:r w:rsidRPr="005656D7">
        <w:rPr>
          <w:rStyle w:val="StyleUnderline"/>
          <w:highlight w:val="green"/>
        </w:rPr>
        <w:t>clashes over</w:t>
      </w:r>
      <w:r w:rsidRPr="00DC02F9">
        <w:rPr>
          <w:rStyle w:val="StyleUnderline"/>
        </w:rPr>
        <w:t xml:space="preserve"> control of oil </w:t>
      </w:r>
      <w:r w:rsidRPr="005656D7">
        <w:rPr>
          <w:rStyle w:val="StyleUnderline"/>
          <w:highlight w:val="green"/>
        </w:rPr>
        <w:t>transit routes</w:t>
      </w:r>
      <w:r w:rsidRPr="00DC02F9">
        <w:rPr>
          <w:sz w:val="16"/>
        </w:rPr>
        <w:t xml:space="preserve">, such as shipping lanes and pipelines; (7) </w:t>
      </w:r>
      <w:r w:rsidRPr="00DC02F9">
        <w:rPr>
          <w:rStyle w:val="StyleUnderline"/>
        </w:rPr>
        <w:t>oil-related grievances, whereby</w:t>
      </w:r>
      <w:r w:rsidRPr="00DC02F9">
        <w:rPr>
          <w:sz w:val="16"/>
        </w:rPr>
        <w:t xml:space="preserve"> the presence of </w:t>
      </w:r>
      <w:r w:rsidRPr="00DC02F9">
        <w:rPr>
          <w:rStyle w:val="StyleUnderline"/>
        </w:rPr>
        <w:t>foreign workers in petrostates helps extremist groups</w:t>
      </w:r>
      <w:r w:rsidRPr="00DC02F9">
        <w:rPr>
          <w:sz w:val="16"/>
        </w:rPr>
        <w:t xml:space="preserve"> such as al-Qaeda recruit locals; and (8) </w:t>
      </w:r>
      <w:r w:rsidRPr="00DC02F9">
        <w:rPr>
          <w:rStyle w:val="StyleUnderline"/>
        </w:rPr>
        <w:t xml:space="preserve">oil-related </w:t>
      </w:r>
      <w:r w:rsidRPr="005656D7">
        <w:rPr>
          <w:rStyle w:val="Emphasis"/>
          <w:highlight w:val="green"/>
        </w:rPr>
        <w:t>obstacles to multilateral cooperation</w:t>
      </w:r>
      <w:r w:rsidRPr="00DC02F9">
        <w:rPr>
          <w:sz w:val="16"/>
        </w:rPr>
        <w:t xml:space="preserve">, </w:t>
      </w:r>
      <w:r w:rsidRPr="00DC02F9">
        <w:rPr>
          <w:rStyle w:val="StyleUnderline"/>
        </w:rPr>
        <w:t>such as when an importer’s attempt to</w:t>
      </w:r>
      <w:r w:rsidRPr="00DC02F9">
        <w:rPr>
          <w:sz w:val="16"/>
        </w:rPr>
        <w:t xml:space="preserve"> curry </w:t>
      </w:r>
      <w:r w:rsidRPr="00DC02F9">
        <w:rPr>
          <w:rStyle w:val="StyleUnderline"/>
        </w:rPr>
        <w:t>favor</w:t>
      </w:r>
      <w:r w:rsidRPr="00DC02F9">
        <w:rPr>
          <w:sz w:val="16"/>
        </w:rPr>
        <w:t xml:space="preserve"> with a </w:t>
      </w:r>
      <w:r w:rsidRPr="00DC02F9">
        <w:rPr>
          <w:rStyle w:val="StyleUnderline"/>
        </w:rPr>
        <w:t>petrostate</w:t>
      </w:r>
      <w:r w:rsidRPr="00DC02F9">
        <w:rPr>
          <w:sz w:val="16"/>
        </w:rPr>
        <w:t xml:space="preserve"> </w:t>
      </w:r>
      <w:r w:rsidRPr="005656D7">
        <w:rPr>
          <w:rStyle w:val="StyleUnderline"/>
          <w:highlight w:val="green"/>
        </w:rPr>
        <w:t>prevents</w:t>
      </w:r>
      <w:r w:rsidRPr="00DC02F9">
        <w:rPr>
          <w:sz w:val="16"/>
        </w:rPr>
        <w:t xml:space="preserve"> multilateral </w:t>
      </w:r>
      <w:r w:rsidRPr="005656D7">
        <w:rPr>
          <w:rStyle w:val="StyleUnderline"/>
          <w:highlight w:val="green"/>
        </w:rPr>
        <w:t>coop</w:t>
      </w:r>
      <w:r w:rsidRPr="00DC02F9">
        <w:rPr>
          <w:rStyle w:val="StyleUnderline"/>
        </w:rPr>
        <w:t>eration on security issues</w:t>
      </w:r>
      <w:r w:rsidRPr="00DC02F9">
        <w:rPr>
          <w:sz w:val="16"/>
        </w:rPr>
        <w:t xml:space="preserve">.” Though he doesn’t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 </w:t>
      </w:r>
    </w:p>
    <w:p w14:paraId="671C1A03" w14:textId="7A954F2D" w:rsidR="0000183A" w:rsidRPr="00CA001C" w:rsidRDefault="0000183A" w:rsidP="0000183A">
      <w:pPr>
        <w:pStyle w:val="Heading3"/>
      </w:pPr>
      <w:r>
        <w:lastRenderedPageBreak/>
        <w:t>2NC – !! – China</w:t>
      </w:r>
    </w:p>
    <w:p w14:paraId="2AECCA8B" w14:textId="2F2D62C1" w:rsidR="0000183A" w:rsidRPr="00731016" w:rsidRDefault="00731016" w:rsidP="0000183A">
      <w:pPr>
        <w:pStyle w:val="Heading4"/>
      </w:pPr>
      <w:r>
        <w:t xml:space="preserve">China’s economy </w:t>
      </w:r>
      <w:r>
        <w:rPr>
          <w:u w:val="single"/>
        </w:rPr>
        <w:t>fully depends</w:t>
      </w:r>
      <w:r>
        <w:t xml:space="preserve"> on low oil prices.</w:t>
      </w:r>
    </w:p>
    <w:p w14:paraId="0ECC1827" w14:textId="77777777" w:rsidR="0000183A" w:rsidRPr="006D2B45" w:rsidRDefault="0000183A" w:rsidP="0000183A">
      <w:pPr>
        <w:pStyle w:val="AuthorQuals"/>
      </w:pPr>
      <w:r w:rsidRPr="006D2B45">
        <w:rPr>
          <w:rStyle w:val="Style13ptBold"/>
          <w:rFonts w:cstheme="minorHAnsi"/>
        </w:rPr>
        <w:t>IISS 18</w:t>
      </w:r>
      <w:r w:rsidRPr="006D2B45">
        <w:rPr>
          <w:rFonts w:cstheme="minorHAnsi"/>
        </w:rPr>
        <w:t xml:space="preserve"> </w:t>
      </w:r>
      <w:r w:rsidRPr="006D2B45">
        <w:rPr>
          <w:rFonts w:cstheme="minorHAnsi"/>
          <w:szCs w:val="16"/>
        </w:rPr>
        <w:t xml:space="preserve">(International Institute for Strategic Studies, An international research institute that provides objective information on military, geopolitical and geo-economic developments that could lead to conflict, “Winners and Losers from Higher Oil Prices” Strategic Survey 2018: The Annual Assessment of Geopolitics November 2018 pp. 23-32 </w:t>
      </w:r>
      <w:hyperlink r:id="rId48" w:history="1">
        <w:r w:rsidRPr="006D2B45">
          <w:rPr>
            <w:rStyle w:val="Hyperlink"/>
            <w:rFonts w:cstheme="minorHAnsi"/>
            <w:szCs w:val="16"/>
          </w:rPr>
          <w:t>https://www.iiss.org/publications/strategic-survey/strategic-survey-2018-the-annual-assessment-of-geopolitics/ss18-04-strategic-policy-issues-3</w:t>
        </w:r>
      </w:hyperlink>
      <w:r w:rsidRPr="006D2B45">
        <w:rPr>
          <w:rFonts w:cstheme="minorHAnsi"/>
          <w:szCs w:val="16"/>
        </w:rPr>
        <w:t>) wtk</w:t>
      </w:r>
      <w:r>
        <w:rPr>
          <w:rFonts w:cstheme="minorHAnsi"/>
          <w:szCs w:val="16"/>
        </w:rPr>
        <w:t xml:space="preserve"> </w:t>
      </w:r>
      <w:r>
        <w:t>Recut-//ILake-NoC</w:t>
      </w:r>
    </w:p>
    <w:p w14:paraId="3159035D" w14:textId="77777777" w:rsidR="0000183A" w:rsidRPr="00731016" w:rsidRDefault="0000183A" w:rsidP="00731016">
      <w:pPr>
        <w:rPr>
          <w:sz w:val="16"/>
        </w:rPr>
      </w:pPr>
      <w:r w:rsidRPr="00731016">
        <w:rPr>
          <w:sz w:val="16"/>
        </w:rPr>
        <w:t xml:space="preserve">As the world’s largest importer of oil, </w:t>
      </w:r>
      <w:r w:rsidRPr="004D36B5">
        <w:rPr>
          <w:rStyle w:val="StyleUnderline"/>
          <w:highlight w:val="green"/>
        </w:rPr>
        <w:t>China’s energy-security concerns</w:t>
      </w:r>
      <w:r w:rsidRPr="00731016">
        <w:rPr>
          <w:sz w:val="16"/>
        </w:rPr>
        <w:t xml:space="preserve"> will also </w:t>
      </w:r>
      <w:r w:rsidRPr="004D36B5">
        <w:rPr>
          <w:rStyle w:val="StyleUnderline"/>
          <w:highlight w:val="green"/>
        </w:rPr>
        <w:t>come to</w:t>
      </w:r>
      <w:r w:rsidRPr="00731016">
        <w:rPr>
          <w:rStyle w:val="StyleUnderline"/>
        </w:rPr>
        <w:t xml:space="preserve"> the </w:t>
      </w:r>
      <w:r w:rsidRPr="004D36B5">
        <w:rPr>
          <w:rStyle w:val="StyleUnderline"/>
          <w:highlight w:val="green"/>
        </w:rPr>
        <w:t>fore and shape</w:t>
      </w:r>
      <w:r w:rsidRPr="00731016">
        <w:rPr>
          <w:rStyle w:val="StyleUnderline"/>
        </w:rPr>
        <w:t xml:space="preserve"> its </w:t>
      </w:r>
      <w:r w:rsidRPr="004D36B5">
        <w:rPr>
          <w:rStyle w:val="StyleUnderline"/>
          <w:highlight w:val="green"/>
        </w:rPr>
        <w:t>policy response. China accounts for</w:t>
      </w:r>
      <w:r w:rsidRPr="00731016">
        <w:rPr>
          <w:sz w:val="16"/>
        </w:rPr>
        <w:t xml:space="preserve"> </w:t>
      </w:r>
      <w:r w:rsidRPr="00731016">
        <w:rPr>
          <w:rStyle w:val="Emphasis"/>
        </w:rPr>
        <w:t xml:space="preserve">almost </w:t>
      </w:r>
      <w:r w:rsidRPr="004D36B5">
        <w:rPr>
          <w:rStyle w:val="Emphasis"/>
          <w:highlight w:val="green"/>
        </w:rPr>
        <w:t>10% of global oil consumption</w:t>
      </w:r>
      <w:r w:rsidRPr="00731016">
        <w:rPr>
          <w:sz w:val="16"/>
        </w:rPr>
        <w:t xml:space="preserve">: in April 2018, China imported around 9.6m b/d at a cost of US$768m per day, or US$280bn per year. </w:t>
      </w:r>
      <w:r w:rsidRPr="004D36B5">
        <w:rPr>
          <w:rStyle w:val="StyleUnderline"/>
          <w:highlight w:val="green"/>
        </w:rPr>
        <w:t>Low</w:t>
      </w:r>
      <w:r w:rsidRPr="00731016">
        <w:rPr>
          <w:rStyle w:val="StyleUnderline"/>
        </w:rPr>
        <w:t xml:space="preserve"> oil </w:t>
      </w:r>
      <w:r w:rsidRPr="004D36B5">
        <w:rPr>
          <w:rStyle w:val="StyleUnderline"/>
          <w:highlight w:val="green"/>
        </w:rPr>
        <w:t>prices</w:t>
      </w:r>
      <w:r w:rsidRPr="00731016">
        <w:rPr>
          <w:sz w:val="16"/>
        </w:rPr>
        <w:t xml:space="preserve"> in 2014–17 have helped to </w:t>
      </w:r>
      <w:r w:rsidRPr="004D36B5">
        <w:rPr>
          <w:rStyle w:val="StyleUnderline"/>
          <w:highlight w:val="green"/>
        </w:rPr>
        <w:t>boost consumer spending</w:t>
      </w:r>
      <w:r w:rsidRPr="00731016">
        <w:rPr>
          <w:sz w:val="16"/>
        </w:rPr>
        <w:t xml:space="preserve">, </w:t>
      </w:r>
      <w:r w:rsidRPr="00731016">
        <w:rPr>
          <w:rStyle w:val="StyleUnderline"/>
        </w:rPr>
        <w:t>lower</w:t>
      </w:r>
      <w:r w:rsidRPr="00731016">
        <w:rPr>
          <w:sz w:val="16"/>
        </w:rPr>
        <w:t xml:space="preserve"> the </w:t>
      </w:r>
      <w:r w:rsidRPr="00731016">
        <w:rPr>
          <w:rStyle w:val="StyleUnderline"/>
        </w:rPr>
        <w:t>cost</w:t>
      </w:r>
      <w:r w:rsidRPr="00731016">
        <w:rPr>
          <w:sz w:val="16"/>
        </w:rPr>
        <w:t xml:space="preserve"> </w:t>
      </w:r>
      <w:r w:rsidRPr="00731016">
        <w:rPr>
          <w:rStyle w:val="StyleUnderline"/>
        </w:rPr>
        <w:t>of</w:t>
      </w:r>
      <w:r w:rsidRPr="00731016">
        <w:rPr>
          <w:sz w:val="16"/>
        </w:rPr>
        <w:t xml:space="preserve"> doing </w:t>
      </w:r>
      <w:r w:rsidRPr="00731016">
        <w:rPr>
          <w:rStyle w:val="StyleUnderline"/>
        </w:rPr>
        <w:t xml:space="preserve">business and </w:t>
      </w:r>
      <w:r w:rsidRPr="004D36B5">
        <w:rPr>
          <w:rStyle w:val="StyleUnderline"/>
          <w:highlight w:val="green"/>
        </w:rPr>
        <w:t>support growth</w:t>
      </w:r>
      <w:r w:rsidRPr="00731016">
        <w:rPr>
          <w:sz w:val="16"/>
        </w:rPr>
        <w:t xml:space="preserve">. </w:t>
      </w:r>
      <w:r w:rsidRPr="00C16D2B">
        <w:rPr>
          <w:rStyle w:val="StyleUnderline"/>
          <w:highlight w:val="green"/>
        </w:rPr>
        <w:t>Higher energy prices could</w:t>
      </w:r>
      <w:r w:rsidRPr="00C16D2B">
        <w:rPr>
          <w:sz w:val="16"/>
          <w:highlight w:val="green"/>
        </w:rPr>
        <w:t xml:space="preserve"> </w:t>
      </w:r>
      <w:r w:rsidRPr="00C16D2B">
        <w:rPr>
          <w:rStyle w:val="StyleUnderline"/>
          <w:highlight w:val="green"/>
        </w:rPr>
        <w:t>reverse these trends</w:t>
      </w:r>
      <w:r w:rsidRPr="00731016">
        <w:rPr>
          <w:sz w:val="16"/>
        </w:rPr>
        <w:t xml:space="preserve">, </w:t>
      </w:r>
      <w:r w:rsidRPr="00C16D2B">
        <w:rPr>
          <w:rStyle w:val="StyleUnderline"/>
          <w:highlight w:val="green"/>
        </w:rPr>
        <w:t>hit Chinese manufacturers and</w:t>
      </w:r>
      <w:r w:rsidRPr="00C16D2B">
        <w:rPr>
          <w:sz w:val="16"/>
          <w:highlight w:val="green"/>
        </w:rPr>
        <w:t xml:space="preserve"> </w:t>
      </w:r>
      <w:r w:rsidRPr="00C16D2B">
        <w:rPr>
          <w:rStyle w:val="Emphasis"/>
          <w:highlight w:val="green"/>
        </w:rPr>
        <w:t>dampen private consumption</w:t>
      </w:r>
      <w:r w:rsidRPr="00731016">
        <w:rPr>
          <w:sz w:val="16"/>
        </w:rPr>
        <w:t xml:space="preserve">, </w:t>
      </w:r>
      <w:r w:rsidRPr="00731016">
        <w:rPr>
          <w:rStyle w:val="StyleUnderline"/>
        </w:rPr>
        <w:t xml:space="preserve">which would </w:t>
      </w:r>
      <w:r w:rsidRPr="00C16D2B">
        <w:rPr>
          <w:rStyle w:val="StyleUnderline"/>
          <w:highlight w:val="green"/>
        </w:rPr>
        <w:t>complicate</w:t>
      </w:r>
      <w:r w:rsidRPr="00731016">
        <w:rPr>
          <w:sz w:val="16"/>
        </w:rPr>
        <w:t xml:space="preserve"> Beijing’s plan to transition </w:t>
      </w:r>
      <w:r w:rsidRPr="00C16D2B">
        <w:rPr>
          <w:rStyle w:val="StyleUnderline"/>
          <w:highlight w:val="green"/>
        </w:rPr>
        <w:t>China’s econ</w:t>
      </w:r>
      <w:r w:rsidRPr="00731016">
        <w:rPr>
          <w:rStyle w:val="StyleUnderline"/>
        </w:rPr>
        <w:t>omy</w:t>
      </w:r>
      <w:r w:rsidRPr="00731016">
        <w:rPr>
          <w:sz w:val="16"/>
        </w:rPr>
        <w:t xml:space="preserve"> away from an investment-led model and towards a service- and consumption-led growth model. As such, and </w:t>
      </w:r>
      <w:r w:rsidRPr="00731016">
        <w:rPr>
          <w:rStyle w:val="StyleUnderline"/>
        </w:rPr>
        <w:t>in the face of</w:t>
      </w:r>
      <w:r w:rsidRPr="00731016">
        <w:rPr>
          <w:sz w:val="16"/>
        </w:rPr>
        <w:t xml:space="preserve"> mounting risks from </w:t>
      </w:r>
      <w:r w:rsidRPr="00731016">
        <w:rPr>
          <w:rStyle w:val="StyleUnderline"/>
        </w:rPr>
        <w:t xml:space="preserve">US tariff escalation, </w:t>
      </w:r>
      <w:r w:rsidRPr="00C16D2B">
        <w:rPr>
          <w:rStyle w:val="StyleUnderline"/>
          <w:highlight w:val="green"/>
        </w:rPr>
        <w:t>China’s determination to continue buying</w:t>
      </w:r>
      <w:r w:rsidRPr="00731016">
        <w:rPr>
          <w:sz w:val="16"/>
        </w:rPr>
        <w:t xml:space="preserve"> Iranian </w:t>
      </w:r>
      <w:r w:rsidRPr="00C16D2B">
        <w:rPr>
          <w:rStyle w:val="StyleUnderline"/>
          <w:highlight w:val="green"/>
        </w:rPr>
        <w:t>oil</w:t>
      </w:r>
      <w:r w:rsidRPr="00731016">
        <w:rPr>
          <w:sz w:val="16"/>
        </w:rPr>
        <w:t xml:space="preserve">, fill the demand gap left by Japan and South Korea, and benefit from highly discounted Iranian oil prices </w:t>
      </w:r>
      <w:r w:rsidRPr="00731016">
        <w:rPr>
          <w:rStyle w:val="StyleUnderline"/>
        </w:rPr>
        <w:t xml:space="preserve">will </w:t>
      </w:r>
      <w:r w:rsidRPr="00C16D2B">
        <w:rPr>
          <w:rStyle w:val="StyleUnderline"/>
          <w:highlight w:val="green"/>
        </w:rPr>
        <w:t>only grow stronger</w:t>
      </w:r>
      <w:r w:rsidRPr="00731016">
        <w:rPr>
          <w:rStyle w:val="StyleUnderline"/>
        </w:rPr>
        <w:t>.</w:t>
      </w:r>
      <w:r w:rsidRPr="00731016">
        <w:rPr>
          <w:sz w:val="16"/>
        </w:rPr>
        <w:t xml:space="preserve"> Whether this could come at the expense of other rival producers, namely Russia and Saudi Arabia, remains to be seen. Driven by the </w:t>
      </w:r>
      <w:r w:rsidRPr="00C16D2B">
        <w:rPr>
          <w:rStyle w:val="StyleUnderline"/>
          <w:highlight w:val="green"/>
        </w:rPr>
        <w:t>need to lock in</w:t>
      </w:r>
      <w:r w:rsidRPr="00731016">
        <w:rPr>
          <w:sz w:val="16"/>
        </w:rPr>
        <w:t xml:space="preserve"> as </w:t>
      </w:r>
      <w:r w:rsidRPr="00C16D2B">
        <w:rPr>
          <w:rStyle w:val="StyleUnderline"/>
          <w:highlight w:val="green"/>
        </w:rPr>
        <w:t>cheap</w:t>
      </w:r>
      <w:r w:rsidRPr="00731016">
        <w:rPr>
          <w:sz w:val="16"/>
        </w:rPr>
        <w:t xml:space="preserve"> a </w:t>
      </w:r>
      <w:r w:rsidRPr="00C16D2B">
        <w:rPr>
          <w:rStyle w:val="StyleUnderline"/>
          <w:highlight w:val="green"/>
        </w:rPr>
        <w:t>price</w:t>
      </w:r>
      <w:r w:rsidRPr="00731016">
        <w:rPr>
          <w:sz w:val="16"/>
        </w:rPr>
        <w:t xml:space="preserve"> as possible, </w:t>
      </w:r>
      <w:r w:rsidRPr="00C16D2B">
        <w:rPr>
          <w:rStyle w:val="StyleUnderline"/>
        </w:rPr>
        <w:t>China will use its buying power to encourage competition</w:t>
      </w:r>
      <w:r w:rsidRPr="00731016">
        <w:rPr>
          <w:sz w:val="16"/>
        </w:rPr>
        <w:t xml:space="preserve"> among suppliers to its own advantage. A recent decision by Sinopec, China’s largest state-run refiner, to reduce purchases from Saudi Arabia as the latter raised its prices is a case in point. Moreover, </w:t>
      </w:r>
      <w:r w:rsidRPr="00731016">
        <w:rPr>
          <w:rStyle w:val="StyleUnderline"/>
        </w:rPr>
        <w:t>renewed episodes of sanctions</w:t>
      </w:r>
      <w:r w:rsidRPr="00731016">
        <w:rPr>
          <w:sz w:val="16"/>
        </w:rPr>
        <w:t xml:space="preserve"> will </w:t>
      </w:r>
      <w:r w:rsidRPr="00C16D2B">
        <w:rPr>
          <w:rStyle w:val="StyleUnderline"/>
          <w:highlight w:val="green"/>
        </w:rPr>
        <w:t>reinforce China’s focus on</w:t>
      </w:r>
      <w:r w:rsidRPr="00731016">
        <w:rPr>
          <w:rStyle w:val="StyleUnderline"/>
        </w:rPr>
        <w:t xml:space="preserve"> </w:t>
      </w:r>
      <w:r w:rsidRPr="00C16D2B">
        <w:rPr>
          <w:rStyle w:val="Emphasis"/>
          <w:highlight w:val="green"/>
        </w:rPr>
        <w:t>reducing</w:t>
      </w:r>
      <w:r w:rsidRPr="00731016">
        <w:rPr>
          <w:sz w:val="16"/>
        </w:rPr>
        <w:t xml:space="preserve"> its vulnerability to </w:t>
      </w:r>
      <w:r w:rsidRPr="00C16D2B">
        <w:rPr>
          <w:rStyle w:val="Emphasis"/>
          <w:highlight w:val="green"/>
        </w:rPr>
        <w:t>oil-price</w:t>
      </w:r>
      <w:r w:rsidRPr="00731016">
        <w:rPr>
          <w:sz w:val="16"/>
        </w:rPr>
        <w:t xml:space="preserve"> volatility, including through investing in the electric-vehicles industry, among others.</w:t>
      </w:r>
    </w:p>
    <w:p w14:paraId="28D63309" w14:textId="77777777" w:rsidR="005D679A" w:rsidRPr="006D2B45" w:rsidRDefault="005D679A" w:rsidP="005D679A">
      <w:pPr>
        <w:pStyle w:val="Heading4"/>
        <w:rPr>
          <w:u w:val="single"/>
        </w:rPr>
      </w:pPr>
      <w:r>
        <w:t>Collapse causes</w:t>
      </w:r>
      <w:r w:rsidRPr="006D2B45">
        <w:t xml:space="preserve"> </w:t>
      </w:r>
      <w:r w:rsidRPr="006D2B45">
        <w:rPr>
          <w:u w:val="single"/>
        </w:rPr>
        <w:t>diversionary lash</w:t>
      </w:r>
      <w:r>
        <w:rPr>
          <w:u w:val="single"/>
        </w:rPr>
        <w:t>-</w:t>
      </w:r>
      <w:r w:rsidRPr="006D2B45">
        <w:rPr>
          <w:u w:val="single"/>
        </w:rPr>
        <w:t>out</w:t>
      </w:r>
      <w:r w:rsidRPr="00731016">
        <w:t>.</w:t>
      </w:r>
    </w:p>
    <w:p w14:paraId="781A94E9" w14:textId="77777777" w:rsidR="00486D7D" w:rsidRPr="006D2B45" w:rsidRDefault="005D679A" w:rsidP="00486D7D">
      <w:pPr>
        <w:pStyle w:val="AuthorQuals"/>
      </w:pPr>
      <w:r w:rsidRPr="006D2B45">
        <w:t xml:space="preserve">Ted Galen </w:t>
      </w:r>
      <w:r w:rsidRPr="006D2B45">
        <w:rPr>
          <w:rStyle w:val="Style13ptBold"/>
        </w:rPr>
        <w:t>Carpenter 15</w:t>
      </w:r>
      <w:r w:rsidRPr="006D2B45">
        <w:t>, a senior fellow at the Cato Institute and a contributing editor at The National Interest, is the author of ten books and more than 600 articles on international affairs, 09/06/2015, “Could China's Economic Troubles Spark a War?,”http://nationalinterest.org/feature/could-chinas-economic-troubles-spark-war-13784</w:t>
      </w:r>
      <w:r>
        <w:t xml:space="preserve"> Recut-//ILake-NoC</w:t>
      </w:r>
      <w:r w:rsidR="00486D7D">
        <w:t xml:space="preserve"> (ty kevin)</w:t>
      </w:r>
    </w:p>
    <w:p w14:paraId="490893B8" w14:textId="77777777" w:rsidR="005D679A" w:rsidRPr="00A855DB" w:rsidRDefault="005D679A" w:rsidP="005D679A">
      <w:pPr>
        <w:rPr>
          <w:sz w:val="16"/>
        </w:rPr>
      </w:pPr>
      <w:r w:rsidRPr="00A855DB">
        <w:rPr>
          <w:sz w:val="16"/>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The focus on the possible wider economic consequences of a severe Chinese economic slowdown is understandable, since the ramifications could be extremely unpleasant for the U.S. and global economies. But </w:t>
      </w:r>
      <w:r w:rsidRPr="002768AC">
        <w:rPr>
          <w:rStyle w:val="StyleUnderline"/>
        </w:rPr>
        <w:t>we should</w:t>
      </w:r>
      <w:r w:rsidRPr="00A855DB">
        <w:rPr>
          <w:sz w:val="16"/>
        </w:rPr>
        <w:t xml:space="preserve"> also </w:t>
      </w:r>
      <w:r w:rsidRPr="002768AC">
        <w:rPr>
          <w:rStyle w:val="StyleUnderline"/>
        </w:rPr>
        <w:t>be vigilant about how</w:t>
      </w:r>
      <w:r w:rsidRPr="00A855DB">
        <w:rPr>
          <w:sz w:val="16"/>
        </w:rPr>
        <w:t xml:space="preserve"> such </w:t>
      </w:r>
      <w:r w:rsidRPr="005B5D7E">
        <w:rPr>
          <w:rStyle w:val="Emphasis"/>
          <w:highlight w:val="green"/>
        </w:rPr>
        <w:t>econ</w:t>
      </w:r>
      <w:r w:rsidRPr="002768AC">
        <w:rPr>
          <w:rStyle w:val="Emphasis"/>
        </w:rPr>
        <w:t xml:space="preserve">omic </w:t>
      </w:r>
      <w:r w:rsidRPr="005B5D7E">
        <w:rPr>
          <w:rStyle w:val="Emphasis"/>
          <w:highlight w:val="green"/>
        </w:rPr>
        <w:t>stress</w:t>
      </w:r>
      <w:r w:rsidRPr="00A855DB">
        <w:rPr>
          <w:sz w:val="16"/>
        </w:rPr>
        <w:t xml:space="preserve"> might </w:t>
      </w:r>
      <w:r w:rsidRPr="005B5D7E">
        <w:rPr>
          <w:rStyle w:val="Emphasis"/>
          <w:highlight w:val="green"/>
        </w:rPr>
        <w:t>affect Beijing’s diplomatic and military behavior</w:t>
      </w:r>
      <w:r w:rsidRPr="00A855DB">
        <w:rPr>
          <w:sz w:val="16"/>
        </w:rPr>
        <w:t xml:space="preserve">. It is not unprecedented for a </w:t>
      </w:r>
      <w:r w:rsidRPr="002768AC">
        <w:rPr>
          <w:rStyle w:val="StyleUnderline"/>
        </w:rPr>
        <w:t>government</w:t>
      </w:r>
      <w:r w:rsidRPr="00A855DB">
        <w:rPr>
          <w:sz w:val="16"/>
        </w:rPr>
        <w:t xml:space="preserve"> that </w:t>
      </w:r>
      <w:r w:rsidRPr="002768AC">
        <w:rPr>
          <w:rStyle w:val="StyleUnderline"/>
        </w:rPr>
        <w:t>feels</w:t>
      </w:r>
      <w:r w:rsidRPr="00A855DB">
        <w:rPr>
          <w:sz w:val="16"/>
        </w:rPr>
        <w:t xml:space="preserve"> </w:t>
      </w:r>
      <w:r w:rsidRPr="002768AC">
        <w:rPr>
          <w:rStyle w:val="StyleUnderline"/>
        </w:rPr>
        <w:t xml:space="preserve">besieged to </w:t>
      </w:r>
      <w:r w:rsidRPr="005B5D7E">
        <w:rPr>
          <w:rStyle w:val="StyleUnderline"/>
          <w:highlight w:val="green"/>
        </w:rPr>
        <w:t xml:space="preserve">attempt to </w:t>
      </w:r>
      <w:r w:rsidRPr="005B5D7E">
        <w:rPr>
          <w:rStyle w:val="Emphasis"/>
          <w:highlight w:val="green"/>
        </w:rPr>
        <w:t>distract</w:t>
      </w:r>
      <w:r w:rsidRPr="00A855DB">
        <w:rPr>
          <w:sz w:val="16"/>
        </w:rPr>
        <w:t xml:space="preserve"> </w:t>
      </w:r>
      <w:r w:rsidRPr="002768AC">
        <w:rPr>
          <w:rStyle w:val="StyleUnderline"/>
        </w:rPr>
        <w:t xml:space="preserve">a discontented public </w:t>
      </w:r>
      <w:r w:rsidRPr="005B5D7E">
        <w:rPr>
          <w:rStyle w:val="StyleUnderline"/>
          <w:highlight w:val="green"/>
        </w:rPr>
        <w:t>by</w:t>
      </w:r>
      <w:r w:rsidRPr="00A855DB">
        <w:rPr>
          <w:sz w:val="16"/>
        </w:rPr>
        <w:t xml:space="preserve"> </w:t>
      </w:r>
      <w:r w:rsidRPr="002768AC">
        <w:rPr>
          <w:rStyle w:val="StyleUnderline"/>
        </w:rPr>
        <w:t>fomenting</w:t>
      </w:r>
      <w:r w:rsidRPr="00A855DB">
        <w:rPr>
          <w:sz w:val="16"/>
        </w:rPr>
        <w:t xml:space="preserve"> a </w:t>
      </w:r>
      <w:r w:rsidRPr="005B5D7E">
        <w:rPr>
          <w:rStyle w:val="StyleUnderline"/>
          <w:highlight w:val="green"/>
        </w:rPr>
        <w:t>foreign policy crisis</w:t>
      </w:r>
      <w:r w:rsidRPr="002768AC">
        <w:rPr>
          <w:rStyle w:val="StyleUnderline"/>
        </w:rPr>
        <w:t>.</w:t>
      </w:r>
      <w:r w:rsidRPr="00A855DB">
        <w:rPr>
          <w:sz w:val="16"/>
        </w:rPr>
        <w:t xml:space="preserve"> In Henry IV, Shakespeare pithily described that process as the temptation to “busy giddy minds with foreign quarrels</w:t>
      </w:r>
      <w:r w:rsidRPr="002768AC">
        <w:rPr>
          <w:rStyle w:val="StyleUnderline"/>
        </w:rPr>
        <w:t>.” China’s</w:t>
      </w:r>
      <w:r w:rsidRPr="00A855DB">
        <w:rPr>
          <w:sz w:val="16"/>
        </w:rPr>
        <w:t xml:space="preserve"> </w:t>
      </w:r>
      <w:r w:rsidRPr="002768AC">
        <w:rPr>
          <w:rStyle w:val="StyleUnderline"/>
        </w:rPr>
        <w:t>leaders</w:t>
      </w:r>
      <w:r w:rsidRPr="00A855DB">
        <w:rPr>
          <w:sz w:val="16"/>
        </w:rPr>
        <w:t xml:space="preserve"> likely </w:t>
      </w:r>
      <w:r w:rsidRPr="002768AC">
        <w:rPr>
          <w:rStyle w:val="StyleUnderline"/>
        </w:rPr>
        <w:t>feel</w:t>
      </w:r>
      <w:r w:rsidRPr="00A855DB">
        <w:rPr>
          <w:sz w:val="16"/>
        </w:rPr>
        <w:t xml:space="preserve"> increasingly </w:t>
      </w:r>
      <w:r w:rsidRPr="002768AC">
        <w:rPr>
          <w:rStyle w:val="Emphasis"/>
        </w:rPr>
        <w:t>uncomfortable</w:t>
      </w:r>
      <w:r w:rsidRPr="00A855DB">
        <w:rPr>
          <w:sz w:val="16"/>
        </w:rPr>
        <w:t xml:space="preserve">. The </w:t>
      </w:r>
      <w:r w:rsidRPr="008D7DF4">
        <w:rPr>
          <w:rStyle w:val="StyleUnderline"/>
        </w:rPr>
        <w:t>implicit bargain</w:t>
      </w:r>
      <w:r w:rsidRPr="00A855DB">
        <w:rPr>
          <w:sz w:val="16"/>
        </w:rPr>
        <w:t xml:space="preserve"> that has been in place since the onset of market-oriented reforms in the late 1970s </w:t>
      </w:r>
      <w:r w:rsidRPr="008D7DF4">
        <w:rPr>
          <w:rStyle w:val="StyleUnderline"/>
        </w:rPr>
        <w:t>has been that if the public does not challenge</w:t>
      </w:r>
      <w:r w:rsidRPr="00A855DB">
        <w:rPr>
          <w:sz w:val="16"/>
        </w:rPr>
        <w:t xml:space="preserve"> the </w:t>
      </w:r>
      <w:r w:rsidRPr="008D7DF4">
        <w:rPr>
          <w:rStyle w:val="StyleUnderline"/>
        </w:rPr>
        <w:t>Communist Party’s dominant</w:t>
      </w:r>
      <w:r w:rsidRPr="00A855DB">
        <w:rPr>
          <w:sz w:val="16"/>
        </w:rPr>
        <w:t xml:space="preserve"> political </w:t>
      </w:r>
      <w:r w:rsidRPr="008D7DF4">
        <w:rPr>
          <w:rStyle w:val="StyleUnderline"/>
        </w:rPr>
        <w:t>position</w:t>
      </w:r>
      <w:r w:rsidRPr="00A855DB">
        <w:rPr>
          <w:sz w:val="16"/>
        </w:rPr>
        <w:t xml:space="preserve">, the </w:t>
      </w:r>
      <w:r w:rsidRPr="008D7DF4">
        <w:rPr>
          <w:rStyle w:val="StyleUnderline"/>
        </w:rPr>
        <w:t>Party will deliver an</w:t>
      </w:r>
      <w:r w:rsidRPr="00A855DB">
        <w:rPr>
          <w:sz w:val="16"/>
        </w:rPr>
        <w:t xml:space="preserve"> </w:t>
      </w:r>
      <w:r w:rsidRPr="008D7DF4">
        <w:rPr>
          <w:rStyle w:val="StyleUnderline"/>
        </w:rPr>
        <w:t>ever-rising standard</w:t>
      </w:r>
      <w:r w:rsidRPr="00A855DB">
        <w:rPr>
          <w:sz w:val="16"/>
        </w:rPr>
        <w:t xml:space="preserve">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Beijing might refrain from deliberately provoking a major foreign policy crisis, since the </w:t>
      </w:r>
      <w:r w:rsidRPr="005B5D7E">
        <w:rPr>
          <w:rStyle w:val="StyleUnderline"/>
          <w:highlight w:val="green"/>
        </w:rPr>
        <w:t>Chinese econ</w:t>
      </w:r>
      <w:r w:rsidRPr="008D7DF4">
        <w:rPr>
          <w:rStyle w:val="StyleUnderline"/>
        </w:rPr>
        <w:t xml:space="preserve">omy </w:t>
      </w:r>
      <w:r w:rsidRPr="005B5D7E">
        <w:rPr>
          <w:rStyle w:val="StyleUnderline"/>
          <w:highlight w:val="green"/>
        </w:rPr>
        <w:t>depends</w:t>
      </w:r>
      <w:r w:rsidRPr="005B5D7E">
        <w:rPr>
          <w:sz w:val="16"/>
          <w:highlight w:val="green"/>
        </w:rPr>
        <w:t xml:space="preserve"> </w:t>
      </w:r>
      <w:r w:rsidRPr="005B5D7E">
        <w:rPr>
          <w:rStyle w:val="Emphasis"/>
          <w:highlight w:val="green"/>
        </w:rPr>
        <w:t>heavily on export markets</w:t>
      </w:r>
      <w:r w:rsidRPr="00A855DB">
        <w:rPr>
          <w:sz w:val="16"/>
        </w:rPr>
        <w:t xml:space="preserve">, and access to those markets would be jeopardized by war. However, the </w:t>
      </w:r>
      <w:r w:rsidRPr="005B5D7E">
        <w:rPr>
          <w:rStyle w:val="StyleUnderline"/>
          <w:highlight w:val="green"/>
        </w:rPr>
        <w:t>need to</w:t>
      </w:r>
      <w:r w:rsidRPr="008D7DF4">
        <w:rPr>
          <w:rStyle w:val="StyleUnderline"/>
        </w:rPr>
        <w:t xml:space="preserve"> preserve and </w:t>
      </w:r>
      <w:r w:rsidRPr="005B5D7E">
        <w:rPr>
          <w:rStyle w:val="StyleUnderline"/>
          <w:highlight w:val="green"/>
        </w:rPr>
        <w:t>strengthen national unity</w:t>
      </w:r>
      <w:r w:rsidRPr="005B5D7E">
        <w:rPr>
          <w:sz w:val="16"/>
          <w:highlight w:val="green"/>
        </w:rPr>
        <w:t xml:space="preserve"> </w:t>
      </w:r>
      <w:r w:rsidRPr="005B5D7E">
        <w:rPr>
          <w:rStyle w:val="StyleUnderline"/>
          <w:highlight w:val="green"/>
        </w:rPr>
        <w:t>and</w:t>
      </w:r>
      <w:r w:rsidRPr="005B5D7E">
        <w:rPr>
          <w:sz w:val="16"/>
          <w:highlight w:val="green"/>
        </w:rPr>
        <w:t xml:space="preserve"> </w:t>
      </w:r>
      <w:r w:rsidRPr="005B5D7E">
        <w:rPr>
          <w:rStyle w:val="StyleUnderline"/>
          <w:highlight w:val="green"/>
        </w:rPr>
        <w:t>distract</w:t>
      </w:r>
      <w:r w:rsidRPr="00A855DB">
        <w:rPr>
          <w:sz w:val="16"/>
        </w:rPr>
        <w:t xml:space="preserve"> the </w:t>
      </w:r>
      <w:r w:rsidRPr="008D7DF4">
        <w:rPr>
          <w:rStyle w:val="StyleUnderline"/>
        </w:rPr>
        <w:t xml:space="preserve">public </w:t>
      </w:r>
      <w:r w:rsidRPr="005B5D7E">
        <w:rPr>
          <w:rStyle w:val="StyleUnderline"/>
          <w:highlight w:val="green"/>
        </w:rPr>
        <w:t>from</w:t>
      </w:r>
      <w:r w:rsidRPr="00A855DB">
        <w:rPr>
          <w:sz w:val="16"/>
        </w:rPr>
        <w:t xml:space="preserve"> mounting </w:t>
      </w:r>
      <w:r w:rsidRPr="005B5D7E">
        <w:rPr>
          <w:rStyle w:val="StyleUnderline"/>
          <w:highlight w:val="green"/>
        </w:rPr>
        <w:t>econ</w:t>
      </w:r>
      <w:r w:rsidRPr="008D7DF4">
        <w:rPr>
          <w:rStyle w:val="StyleUnderline"/>
        </w:rPr>
        <w:t>omic troubles is</w:t>
      </w:r>
      <w:r w:rsidRPr="00A855DB">
        <w:rPr>
          <w:sz w:val="16"/>
        </w:rPr>
        <w:t xml:space="preserve"> </w:t>
      </w:r>
      <w:r w:rsidRPr="005B5D7E">
        <w:rPr>
          <w:rStyle w:val="StyleUnderline"/>
          <w:highlight w:val="green"/>
        </w:rPr>
        <w:t>likely to impel Chinese leaders to</w:t>
      </w:r>
      <w:r w:rsidRPr="00A855DB">
        <w:rPr>
          <w:sz w:val="16"/>
        </w:rPr>
        <w:t xml:space="preserve"> adopt very </w:t>
      </w:r>
      <w:r w:rsidRPr="005B5D7E">
        <w:rPr>
          <w:rStyle w:val="Emphasis"/>
          <w:highlight w:val="green"/>
        </w:rPr>
        <w:t>hardline policies</w:t>
      </w:r>
      <w:r w:rsidRPr="00A855DB">
        <w:rPr>
          <w:sz w:val="16"/>
        </w:rPr>
        <w:t xml:space="preserve"> </w:t>
      </w:r>
      <w:r w:rsidRPr="008D7DF4">
        <w:rPr>
          <w:rStyle w:val="StyleUnderline"/>
        </w:rPr>
        <w:t>in</w:t>
      </w:r>
      <w:r w:rsidRPr="00A855DB">
        <w:rPr>
          <w:sz w:val="16"/>
        </w:rPr>
        <w:t xml:space="preserve"> at least </w:t>
      </w:r>
      <w:r w:rsidRPr="008D7DF4">
        <w:rPr>
          <w:rStyle w:val="StyleUnderline"/>
        </w:rPr>
        <w:t xml:space="preserve">three areas. </w:t>
      </w:r>
      <w:r w:rsidRPr="005B5D7E">
        <w:rPr>
          <w:rStyle w:val="StyleUnderline"/>
          <w:highlight w:val="green"/>
        </w:rPr>
        <w:t>And</w:t>
      </w:r>
      <w:r w:rsidRPr="008D7DF4">
        <w:rPr>
          <w:rStyle w:val="StyleUnderline"/>
        </w:rPr>
        <w:t xml:space="preserve"> all of those situations entail</w:t>
      </w:r>
      <w:r w:rsidRPr="00A855DB">
        <w:rPr>
          <w:sz w:val="16"/>
        </w:rPr>
        <w:t xml:space="preserve"> the danger of </w:t>
      </w:r>
      <w:r w:rsidRPr="005B5D7E">
        <w:rPr>
          <w:rStyle w:val="Emphasis"/>
          <w:highlight w:val="green"/>
        </w:rPr>
        <w:t>miscalculations</w:t>
      </w:r>
      <w:r w:rsidRPr="005B5D7E">
        <w:rPr>
          <w:sz w:val="16"/>
          <w:highlight w:val="green"/>
        </w:rPr>
        <w:t xml:space="preserve"> </w:t>
      </w:r>
      <w:r w:rsidRPr="005B5D7E">
        <w:rPr>
          <w:rStyle w:val="StyleUnderline"/>
          <w:highlight w:val="green"/>
        </w:rPr>
        <w:t>that</w:t>
      </w:r>
      <w:r w:rsidRPr="008D7DF4">
        <w:rPr>
          <w:rStyle w:val="StyleUnderline"/>
        </w:rPr>
        <w:t xml:space="preserve"> </w:t>
      </w:r>
      <w:r w:rsidRPr="005B5D7E">
        <w:rPr>
          <w:rStyle w:val="StyleUnderline"/>
        </w:rPr>
        <w:t>could</w:t>
      </w:r>
      <w:r w:rsidRPr="005B5D7E">
        <w:rPr>
          <w:sz w:val="16"/>
          <w:highlight w:val="green"/>
        </w:rPr>
        <w:t xml:space="preserve"> </w:t>
      </w:r>
      <w:r w:rsidRPr="005B5D7E">
        <w:rPr>
          <w:rStyle w:val="StyleUnderline"/>
          <w:highlight w:val="green"/>
        </w:rPr>
        <w:t>lead</w:t>
      </w:r>
      <w:r w:rsidRPr="005B5D7E">
        <w:rPr>
          <w:sz w:val="16"/>
          <w:highlight w:val="green"/>
        </w:rPr>
        <w:t xml:space="preserve"> </w:t>
      </w:r>
      <w:r w:rsidRPr="005B5D7E">
        <w:rPr>
          <w:rStyle w:val="StyleUnderline"/>
          <w:highlight w:val="green"/>
        </w:rPr>
        <w:t>to war</w:t>
      </w:r>
      <w:r w:rsidRPr="00A855DB">
        <w:rPr>
          <w:sz w:val="16"/>
        </w:rPr>
        <w:t xml:space="preserve">. One issue is the South China Sea. </w:t>
      </w:r>
      <w:r w:rsidRPr="008D7DF4">
        <w:rPr>
          <w:rStyle w:val="StyleUnderline"/>
        </w:rPr>
        <w:t>Beijing has made</w:t>
      </w:r>
      <w:r w:rsidRPr="00A855DB">
        <w:rPr>
          <w:sz w:val="16"/>
        </w:rPr>
        <w:t xml:space="preserve"> extraordinarily </w:t>
      </w:r>
      <w:r w:rsidRPr="008D7DF4">
        <w:rPr>
          <w:rStyle w:val="StyleUnderline"/>
        </w:rPr>
        <w:t>broad territorial claims that</w:t>
      </w:r>
      <w:r w:rsidRPr="00A855DB">
        <w:rPr>
          <w:sz w:val="16"/>
        </w:rPr>
        <w:t xml:space="preserve"> </w:t>
      </w:r>
      <w:r w:rsidRPr="008D7DF4">
        <w:rPr>
          <w:rStyle w:val="StyleUnderline"/>
        </w:rPr>
        <w:t>encompass</w:t>
      </w:r>
      <w:r w:rsidRPr="00A855DB">
        <w:rPr>
          <w:sz w:val="16"/>
        </w:rPr>
        <w:t xml:space="preserve"> some 90 percent of that body of water. China is pressing its claims with </w:t>
      </w:r>
      <w:r w:rsidRPr="005B5D7E">
        <w:rPr>
          <w:rStyle w:val="Emphasis"/>
          <w:highlight w:val="green"/>
        </w:rPr>
        <w:t>air and naval patrols</w:t>
      </w:r>
      <w:r w:rsidRPr="00A855DB">
        <w:rPr>
          <w:sz w:val="16"/>
        </w:rPr>
        <w:t xml:space="preserve"> </w:t>
      </w:r>
      <w:r w:rsidRPr="008D7DF4">
        <w:rPr>
          <w:rStyle w:val="StyleUnderline"/>
        </w:rPr>
        <w:t>and</w:t>
      </w:r>
      <w:r w:rsidRPr="00A855DB">
        <w:rPr>
          <w:sz w:val="16"/>
        </w:rPr>
        <w:t xml:space="preserve"> the </w:t>
      </w:r>
      <w:r w:rsidRPr="008D7DF4">
        <w:rPr>
          <w:rStyle w:val="StyleUnderline"/>
        </w:rPr>
        <w:t xml:space="preserve">building of </w:t>
      </w:r>
      <w:r w:rsidRPr="005B5D7E">
        <w:rPr>
          <w:rStyle w:val="StyleUnderline"/>
          <w:highlight w:val="green"/>
        </w:rPr>
        <w:t>artificial islands</w:t>
      </w:r>
      <w:r w:rsidRPr="00A855DB">
        <w:rPr>
          <w:sz w:val="16"/>
        </w:rPr>
        <w:t xml:space="preserve">. Those </w:t>
      </w:r>
      <w:r w:rsidRPr="008D7DF4">
        <w:rPr>
          <w:rStyle w:val="StyleUnderline"/>
        </w:rPr>
        <w:t>policies</w:t>
      </w:r>
      <w:r w:rsidRPr="00A855DB">
        <w:rPr>
          <w:sz w:val="16"/>
        </w:rPr>
        <w:t xml:space="preserve"> have </w:t>
      </w:r>
      <w:r w:rsidRPr="008D7DF4">
        <w:rPr>
          <w:rStyle w:val="StyleUnderline"/>
        </w:rPr>
        <w:t>brought Beijing into acrimonious disputes</w:t>
      </w:r>
      <w:r w:rsidRPr="00A855DB">
        <w:rPr>
          <w:sz w:val="16"/>
        </w:rPr>
        <w:t xml:space="preserve"> with </w:t>
      </w:r>
      <w:r w:rsidRPr="00A855DB">
        <w:rPr>
          <w:sz w:val="16"/>
        </w:rPr>
        <w:lastRenderedPageBreak/>
        <w:t xml:space="preserve">neighbors such as </w:t>
      </w:r>
      <w:r w:rsidRPr="005B5D7E">
        <w:rPr>
          <w:rStyle w:val="StyleUnderline"/>
          <w:highlight w:val="green"/>
        </w:rPr>
        <w:t>Vietnam and</w:t>
      </w:r>
      <w:r w:rsidRPr="008D7DF4">
        <w:rPr>
          <w:rStyle w:val="StyleUnderline"/>
        </w:rPr>
        <w:t xml:space="preserve"> the </w:t>
      </w:r>
      <w:r w:rsidRPr="005B5D7E">
        <w:rPr>
          <w:rStyle w:val="StyleUnderline"/>
          <w:highlight w:val="green"/>
        </w:rPr>
        <w:t>Philippines</w:t>
      </w:r>
      <w:r w:rsidRPr="00A855DB">
        <w:rPr>
          <w:sz w:val="16"/>
        </w:rPr>
        <w:t xml:space="preserve">, which have rival territorial claims, and with the world’s leading maritime power, the United States, which </w:t>
      </w:r>
      <w:r w:rsidRPr="008D7DF4">
        <w:rPr>
          <w:rStyle w:val="StyleUnderline"/>
        </w:rPr>
        <w:t>resists</w:t>
      </w:r>
      <w:r w:rsidRPr="00A855DB">
        <w:rPr>
          <w:sz w:val="16"/>
        </w:rPr>
        <w:t xml:space="preserve"> any manifestation of </w:t>
      </w:r>
      <w:r w:rsidRPr="008D7DF4">
        <w:rPr>
          <w:rStyle w:val="StyleUnderline"/>
        </w:rPr>
        <w:t>Chinese control</w:t>
      </w:r>
      <w:r w:rsidRPr="00A855DB">
        <w:rPr>
          <w:sz w:val="16"/>
        </w:rPr>
        <w:t xml:space="preserve"> over the South China Sea and the crucial commercial lanes that pass through it. The </w:t>
      </w:r>
      <w:r w:rsidRPr="005B5D7E">
        <w:rPr>
          <w:rStyle w:val="StyleUnderline"/>
          <w:highlight w:val="green"/>
        </w:rPr>
        <w:t>conditions</w:t>
      </w:r>
      <w:r w:rsidRPr="008D7DF4">
        <w:rPr>
          <w:rStyle w:val="StyleUnderline"/>
        </w:rPr>
        <w:t xml:space="preserve"> are </w:t>
      </w:r>
      <w:r w:rsidRPr="005B5D7E">
        <w:rPr>
          <w:rStyle w:val="StyleUnderline"/>
          <w:highlight w:val="green"/>
        </w:rPr>
        <w:t>in place for</w:t>
      </w:r>
      <w:r w:rsidRPr="00A855DB">
        <w:rPr>
          <w:sz w:val="16"/>
        </w:rPr>
        <w:t xml:space="preserve"> a </w:t>
      </w:r>
      <w:r w:rsidRPr="005B5D7E">
        <w:rPr>
          <w:rStyle w:val="Emphasis"/>
          <w:highlight w:val="green"/>
        </w:rPr>
        <w:t>nasty confrontation</w:t>
      </w:r>
      <w:r w:rsidRPr="00A855DB">
        <w:rPr>
          <w:sz w:val="16"/>
        </w:rPr>
        <w:t xml:space="preserve">. </w:t>
      </w:r>
      <w:r w:rsidRPr="008D7DF4">
        <w:rPr>
          <w:rStyle w:val="StyleUnderline"/>
        </w:rPr>
        <w:t>Chinese</w:t>
      </w:r>
      <w:r w:rsidRPr="00A855DB">
        <w:rPr>
          <w:sz w:val="16"/>
        </w:rPr>
        <w:t xml:space="preserve"> </w:t>
      </w:r>
      <w:r w:rsidRPr="008D7DF4">
        <w:rPr>
          <w:rStyle w:val="StyleUnderline"/>
        </w:rPr>
        <w:t>leaders have already stressed the country’s</w:t>
      </w:r>
      <w:r w:rsidRPr="00A855DB">
        <w:rPr>
          <w:sz w:val="16"/>
        </w:rPr>
        <w:t xml:space="preserve"> alleged </w:t>
      </w:r>
      <w:r w:rsidRPr="008D7DF4">
        <w:rPr>
          <w:rStyle w:val="StyleUnderline"/>
        </w:rPr>
        <w:t>historical claims to the area</w:t>
      </w:r>
      <w:r w:rsidRPr="00A855DB">
        <w:rPr>
          <w:sz w:val="16"/>
        </w:rPr>
        <w:t xml:space="preserve">, and made it clear that it will not tolerate being subjected to humiliation by outside powers. Such arguments are designed to gain domestic support by reminding the Chinese people of the country’s long period of weakness and humiliation in the 1800s and early 1900s. A </w:t>
      </w:r>
      <w:r w:rsidRPr="005B5D7E">
        <w:rPr>
          <w:rStyle w:val="StyleUnderline"/>
          <w:highlight w:val="green"/>
        </w:rPr>
        <w:t xml:space="preserve">second issue is </w:t>
      </w:r>
      <w:r w:rsidRPr="005B5D7E">
        <w:rPr>
          <w:rStyle w:val="Emphasis"/>
          <w:highlight w:val="green"/>
        </w:rPr>
        <w:t>Taiwan</w:t>
      </w:r>
      <w:r w:rsidRPr="00A855DB">
        <w:rPr>
          <w:sz w:val="16"/>
        </w:rPr>
        <w:t xml:space="preserve">. Beijing has long argued that Taiwan is rightfully part of China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8D7DF4">
        <w:rPr>
          <w:rStyle w:val="StyleUnderline"/>
        </w:rPr>
        <w:t>Beijing</w:t>
      </w:r>
      <w:r w:rsidRPr="00A855DB">
        <w:rPr>
          <w:sz w:val="16"/>
        </w:rPr>
        <w:t xml:space="preserve"> has also </w:t>
      </w:r>
      <w:r w:rsidRPr="008D7DF4">
        <w:rPr>
          <w:rStyle w:val="StyleUnderline"/>
        </w:rPr>
        <w:t>reacted</w:t>
      </w:r>
      <w:r w:rsidRPr="00A855DB">
        <w:rPr>
          <w:sz w:val="16"/>
        </w:rPr>
        <w:t xml:space="preserve"> very </w:t>
      </w:r>
      <w:r w:rsidRPr="008D7DF4">
        <w:rPr>
          <w:rStyle w:val="StyleUnderline"/>
        </w:rPr>
        <w:t>sharply whenever Taiwanese officials</w:t>
      </w:r>
      <w:r w:rsidRPr="00A855DB">
        <w:rPr>
          <w:sz w:val="16"/>
        </w:rPr>
        <w:t xml:space="preserve"> have </w:t>
      </w:r>
      <w:r w:rsidRPr="008D7DF4">
        <w:rPr>
          <w:rStyle w:val="StyleUnderline"/>
        </w:rPr>
        <w:t>pushed</w:t>
      </w:r>
      <w:r w:rsidRPr="00A855DB">
        <w:rPr>
          <w:sz w:val="16"/>
        </w:rPr>
        <w:t xml:space="preserve"> an agenda of </w:t>
      </w:r>
      <w:r w:rsidRPr="008D7DF4">
        <w:rPr>
          <w:rStyle w:val="StyleUnderline"/>
        </w:rPr>
        <w:t>independence</w:t>
      </w:r>
      <w:r w:rsidRPr="00A855DB">
        <w:rPr>
          <w:sz w:val="16"/>
        </w:rPr>
        <w:t xml:space="preserve">, as during the administration of Chen Shui-bian from 2000 to 2008. The danger or renewed confrontation is rising, since public opinion polls indicate that the nominee of Chen’s old party, the pro-independence Democratic Progressive Party, will be Taiwan’s next leader. </w:t>
      </w:r>
      <w:r w:rsidRPr="008D7DF4">
        <w:rPr>
          <w:rStyle w:val="StyleUnderline"/>
        </w:rPr>
        <w:t>A new crisis in the Taiwan Strait would be</w:t>
      </w:r>
      <w:r w:rsidRPr="00A855DB">
        <w:rPr>
          <w:sz w:val="16"/>
        </w:rPr>
        <w:t xml:space="preserve"> extremely </w:t>
      </w:r>
      <w:r w:rsidRPr="008D7DF4">
        <w:rPr>
          <w:rStyle w:val="StyleUnderline"/>
        </w:rPr>
        <w:t>serious</w:t>
      </w:r>
      <w:r w:rsidRPr="00A855DB">
        <w:rPr>
          <w:sz w:val="16"/>
        </w:rPr>
        <w:t xml:space="preserve">, </w:t>
      </w:r>
      <w:r w:rsidRPr="008D7DF4">
        <w:rPr>
          <w:rStyle w:val="StyleUnderline"/>
        </w:rPr>
        <w:t>since</w:t>
      </w:r>
      <w:r w:rsidRPr="00A855DB">
        <w:rPr>
          <w:sz w:val="16"/>
        </w:rPr>
        <w:t xml:space="preserve"> the </w:t>
      </w:r>
      <w:r w:rsidRPr="008D7DF4">
        <w:rPr>
          <w:rStyle w:val="StyleUnderline"/>
        </w:rPr>
        <w:t>U</w:t>
      </w:r>
      <w:r w:rsidRPr="00A855DB">
        <w:rPr>
          <w:sz w:val="16"/>
        </w:rPr>
        <w:t xml:space="preserve">nited </w:t>
      </w:r>
      <w:r w:rsidRPr="008D7DF4">
        <w:rPr>
          <w:rStyle w:val="StyleUnderline"/>
        </w:rPr>
        <w:t>S</w:t>
      </w:r>
      <w:r w:rsidRPr="00A855DB">
        <w:rPr>
          <w:sz w:val="16"/>
        </w:rPr>
        <w:t xml:space="preserve">tates has </w:t>
      </w:r>
      <w:r w:rsidRPr="008D7DF4">
        <w:rPr>
          <w:rStyle w:val="StyleUnderline"/>
        </w:rPr>
        <w:t>obligated itself to consider</w:t>
      </w:r>
      <w:r w:rsidRPr="00A855DB">
        <w:rPr>
          <w:sz w:val="16"/>
        </w:rPr>
        <w:t xml:space="preserve"> any </w:t>
      </w:r>
      <w:r w:rsidRPr="008D7DF4">
        <w:rPr>
          <w:rStyle w:val="StyleUnderline"/>
        </w:rPr>
        <w:t>Chinese efforts at coercion</w:t>
      </w:r>
      <w:r w:rsidRPr="00A855DB">
        <w:rPr>
          <w:sz w:val="16"/>
        </w:rPr>
        <w:t xml:space="preserve"> as a “grave breach of the peace” of East Asia. Yet there is little doubt that there would be widespread domestic support on the mainland for a stern response by the Beijing government to a Taiwanese attempt to enhance its de-facto independence. Indeed, </w:t>
      </w:r>
      <w:r w:rsidRPr="00A855DB">
        <w:rPr>
          <w:rStyle w:val="StyleUnderline"/>
        </w:rPr>
        <w:t xml:space="preserve">there might be </w:t>
      </w:r>
      <w:r w:rsidRPr="005B5D7E">
        <w:rPr>
          <w:rStyle w:val="StyleUnderline"/>
          <w:highlight w:val="green"/>
        </w:rPr>
        <w:t xml:space="preserve">more </w:t>
      </w:r>
      <w:r w:rsidRPr="005B5D7E">
        <w:rPr>
          <w:rStyle w:val="Emphasis"/>
          <w:highlight w:val="green"/>
        </w:rPr>
        <w:t>political danger</w:t>
      </w:r>
      <w:r w:rsidRPr="00A855DB">
        <w:rPr>
          <w:sz w:val="16"/>
        </w:rPr>
        <w:t xml:space="preserve"> to the regime </w:t>
      </w:r>
      <w:r w:rsidRPr="005B5D7E">
        <w:rPr>
          <w:rStyle w:val="StyleUnderline"/>
          <w:highlight w:val="green"/>
        </w:rPr>
        <w:t>if</w:t>
      </w:r>
      <w:r w:rsidRPr="00A855DB">
        <w:rPr>
          <w:rStyle w:val="StyleUnderline"/>
        </w:rPr>
        <w:t xml:space="preserve"> it did </w:t>
      </w:r>
      <w:r w:rsidRPr="005B5D7E">
        <w:rPr>
          <w:rStyle w:val="StyleUnderline"/>
          <w:highlight w:val="green"/>
        </w:rPr>
        <w:t>not take</w:t>
      </w:r>
      <w:r w:rsidRPr="00A855DB">
        <w:rPr>
          <w:rStyle w:val="StyleUnderline"/>
        </w:rPr>
        <w:t xml:space="preserve"> a </w:t>
      </w:r>
      <w:r w:rsidRPr="005B5D7E">
        <w:rPr>
          <w:rStyle w:val="StyleUnderline"/>
          <w:highlight w:val="green"/>
        </w:rPr>
        <w:t>strong stance</w:t>
      </w:r>
      <w:r w:rsidRPr="00A855DB">
        <w:rPr>
          <w:rStyle w:val="StyleUnderline"/>
        </w:rPr>
        <w:t xml:space="preserve"> on that issue</w:t>
      </w:r>
      <w:r w:rsidRPr="00A855DB">
        <w:rPr>
          <w:sz w:val="16"/>
        </w:rPr>
        <w:t xml:space="preserve">. The </w:t>
      </w:r>
      <w:r w:rsidRPr="00A855DB">
        <w:rPr>
          <w:rStyle w:val="StyleUnderline"/>
        </w:rPr>
        <w:t>third possible arena for</w:t>
      </w:r>
      <w:r w:rsidRPr="00A855DB">
        <w:rPr>
          <w:sz w:val="16"/>
        </w:rPr>
        <w:t xml:space="preserve"> </w:t>
      </w:r>
      <w:r w:rsidRPr="00A855DB">
        <w:rPr>
          <w:rStyle w:val="StyleUnderline"/>
        </w:rPr>
        <w:t xml:space="preserve">crisis is the </w:t>
      </w:r>
      <w:r w:rsidRPr="005B5D7E">
        <w:rPr>
          <w:rStyle w:val="StyleUnderline"/>
          <w:highlight w:val="green"/>
        </w:rPr>
        <w:t>East China Sea</w:t>
      </w:r>
      <w:r w:rsidRPr="00A855DB">
        <w:rPr>
          <w:sz w:val="16"/>
        </w:rPr>
        <w:t xml:space="preserve">. </w:t>
      </w:r>
      <w:r w:rsidRPr="00A855DB">
        <w:rPr>
          <w:rStyle w:val="StyleUnderline"/>
        </w:rPr>
        <w:t>China is increasingly adamant</w:t>
      </w:r>
      <w:r w:rsidRPr="00A855DB">
        <w:rPr>
          <w:sz w:val="16"/>
        </w:rPr>
        <w:t xml:space="preserve"> </w:t>
      </w:r>
      <w:r w:rsidRPr="00A855DB">
        <w:rPr>
          <w:rStyle w:val="StyleUnderline"/>
        </w:rPr>
        <w:t xml:space="preserve">about its claims to the </w:t>
      </w:r>
      <w:r w:rsidRPr="00A855DB">
        <w:rPr>
          <w:sz w:val="16"/>
        </w:rPr>
        <w:t>Diaoyu/</w:t>
      </w:r>
      <w:r w:rsidRPr="00A855DB">
        <w:rPr>
          <w:rStyle w:val="StyleUnderline"/>
        </w:rPr>
        <w:t>Senkaku</w:t>
      </w:r>
      <w:r w:rsidRPr="00A855DB">
        <w:rPr>
          <w:sz w:val="16"/>
        </w:rPr>
        <w:t xml:space="preserve"> </w:t>
      </w:r>
      <w:r w:rsidRPr="00A855DB">
        <w:rPr>
          <w:rStyle w:val="StyleUnderline"/>
        </w:rPr>
        <w:t>islands</w:t>
      </w:r>
      <w:r w:rsidRPr="00A855DB">
        <w:rPr>
          <w:sz w:val="16"/>
        </w:rPr>
        <w:t xml:space="preserve">, which are </w:t>
      </w:r>
      <w:r w:rsidRPr="00A855DB">
        <w:rPr>
          <w:rStyle w:val="StyleUnderline"/>
        </w:rPr>
        <w:t>under Japanese control</w:t>
      </w:r>
      <w:r w:rsidRPr="00A855DB">
        <w:rPr>
          <w:sz w:val="16"/>
        </w:rPr>
        <w:t xml:space="preserve">.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w:t>
      </w:r>
      <w:r w:rsidRPr="005B5D7E">
        <w:rPr>
          <w:rStyle w:val="Emphasis"/>
          <w:highlight w:val="green"/>
        </w:rPr>
        <w:t>Anger at Japan</w:t>
      </w:r>
      <w:r w:rsidRPr="00A855DB">
        <w:rPr>
          <w:sz w:val="16"/>
        </w:rPr>
        <w:t xml:space="preserve"> </w:t>
      </w:r>
      <w:r w:rsidRPr="00A855DB">
        <w:rPr>
          <w:rStyle w:val="StyleUnderline"/>
        </w:rPr>
        <w:t>over the ongoing East China Sea dispute</w:t>
      </w:r>
      <w:r w:rsidRPr="00A855DB">
        <w:rPr>
          <w:sz w:val="16"/>
        </w:rPr>
        <w:t xml:space="preserve"> and other matters has already </w:t>
      </w:r>
      <w:r w:rsidRPr="005B5D7E">
        <w:rPr>
          <w:rStyle w:val="StyleUnderline"/>
          <w:highlight w:val="green"/>
        </w:rPr>
        <w:t>produced</w:t>
      </w:r>
      <w:r w:rsidRPr="005B5D7E">
        <w:rPr>
          <w:sz w:val="16"/>
          <w:highlight w:val="green"/>
        </w:rPr>
        <w:t xml:space="preserve"> </w:t>
      </w:r>
      <w:r w:rsidRPr="005B5D7E">
        <w:rPr>
          <w:rStyle w:val="Emphasis"/>
          <w:highlight w:val="green"/>
        </w:rPr>
        <w:t>anti-Japanese</w:t>
      </w:r>
      <w:r w:rsidRPr="00A855DB">
        <w:rPr>
          <w:sz w:val="16"/>
        </w:rPr>
        <w:t xml:space="preserve"> </w:t>
      </w:r>
      <w:r w:rsidRPr="00A855DB">
        <w:rPr>
          <w:rStyle w:val="StyleUnderline"/>
        </w:rPr>
        <w:t>riots in Chinese cities</w:t>
      </w:r>
      <w:r w:rsidRPr="00A855DB">
        <w:rPr>
          <w:sz w:val="16"/>
        </w:rPr>
        <w:t xml:space="preserve">, characterized by attacks on Japanese businesses and automobiles. </w:t>
      </w:r>
      <w:r w:rsidRPr="00A855DB">
        <w:rPr>
          <w:rStyle w:val="StyleUnderline"/>
        </w:rPr>
        <w:t xml:space="preserve">There is a </w:t>
      </w:r>
      <w:r w:rsidRPr="005B5D7E">
        <w:rPr>
          <w:rStyle w:val="StyleUnderline"/>
          <w:highlight w:val="green"/>
        </w:rPr>
        <w:t>powerful incentive for Chinese leaders to take</w:t>
      </w:r>
      <w:r w:rsidRPr="00A855DB">
        <w:rPr>
          <w:sz w:val="16"/>
        </w:rPr>
        <w:t xml:space="preserve"> an </w:t>
      </w:r>
      <w:r w:rsidRPr="005B5D7E">
        <w:rPr>
          <w:rStyle w:val="Emphasis"/>
          <w:highlight w:val="green"/>
        </w:rPr>
        <w:t>uncompromising stance</w:t>
      </w:r>
      <w:r w:rsidRPr="00A855DB">
        <w:rPr>
          <w:sz w:val="16"/>
        </w:rPr>
        <w:t xml:space="preserve"> on the Diaoyu/Senkaku feud, </w:t>
      </w:r>
      <w:r w:rsidRPr="00A855DB">
        <w:rPr>
          <w:rStyle w:val="StyleUnderline"/>
        </w:rPr>
        <w:t>confident that the Chinese people will back</w:t>
      </w:r>
      <w:r w:rsidRPr="00A855DB">
        <w:rPr>
          <w:sz w:val="16"/>
        </w:rPr>
        <w:t xml:space="preserve"> such a </w:t>
      </w:r>
      <w:r w:rsidRPr="00A855DB">
        <w:rPr>
          <w:rStyle w:val="StyleUnderline"/>
        </w:rPr>
        <w:t>stance</w:t>
      </w:r>
      <w:r w:rsidRPr="00A855DB">
        <w:rPr>
          <w:sz w:val="16"/>
        </w:rPr>
        <w:t xml:space="preserve">. All of this suggests that the United States and its allies need to proceed cautiously about dealing with China, especially on these three issues. </w:t>
      </w:r>
      <w:r w:rsidRPr="005B5D7E">
        <w:rPr>
          <w:rStyle w:val="StyleUnderline"/>
          <w:highlight w:val="green"/>
        </w:rPr>
        <w:t>Now is not</w:t>
      </w:r>
      <w:r w:rsidRPr="00A855DB">
        <w:rPr>
          <w:rStyle w:val="StyleUnderline"/>
        </w:rPr>
        <w:t xml:space="preserve"> the </w:t>
      </w:r>
      <w:r w:rsidRPr="005B5D7E">
        <w:rPr>
          <w:rStyle w:val="StyleUnderline"/>
          <w:highlight w:val="green"/>
        </w:rPr>
        <w:t>time to press</w:t>
      </w:r>
      <w:r w:rsidRPr="00A855DB">
        <w:rPr>
          <w:rStyle w:val="StyleUnderline"/>
        </w:rPr>
        <w:t xml:space="preserve"> a Chinese </w:t>
      </w:r>
      <w:r w:rsidRPr="005B5D7E">
        <w:rPr>
          <w:rStyle w:val="StyleUnderline"/>
          <w:highlight w:val="green"/>
        </w:rPr>
        <w:t>leadership that</w:t>
      </w:r>
      <w:r w:rsidRPr="00A855DB">
        <w:rPr>
          <w:sz w:val="16"/>
        </w:rPr>
        <w:t xml:space="preserve"> likely </w:t>
      </w:r>
      <w:r w:rsidRPr="005B5D7E">
        <w:rPr>
          <w:rStyle w:val="StyleUnderline"/>
          <w:highlight w:val="green"/>
        </w:rPr>
        <w:t>feels</w:t>
      </w:r>
      <w:r w:rsidRPr="005B5D7E">
        <w:rPr>
          <w:sz w:val="16"/>
          <w:highlight w:val="green"/>
        </w:rPr>
        <w:t xml:space="preserve"> </w:t>
      </w:r>
      <w:r w:rsidRPr="005B5D7E">
        <w:rPr>
          <w:rStyle w:val="Emphasis"/>
          <w:highlight w:val="green"/>
        </w:rPr>
        <w:t>beleaguered</w:t>
      </w:r>
      <w:r w:rsidRPr="005B5D7E">
        <w:rPr>
          <w:sz w:val="16"/>
          <w:highlight w:val="green"/>
        </w:rPr>
        <w:t xml:space="preserve"> </w:t>
      </w:r>
      <w:r w:rsidRPr="005B5D7E">
        <w:rPr>
          <w:rStyle w:val="Emphasis"/>
          <w:highlight w:val="green"/>
        </w:rPr>
        <w:t>by</w:t>
      </w:r>
      <w:r w:rsidRPr="00A855DB">
        <w:rPr>
          <w:sz w:val="16"/>
        </w:rPr>
        <w:t xml:space="preserve"> the country’s </w:t>
      </w:r>
      <w:r w:rsidRPr="005B5D7E">
        <w:rPr>
          <w:rStyle w:val="Emphasis"/>
          <w:highlight w:val="green"/>
        </w:rPr>
        <w:t>econ</w:t>
      </w:r>
      <w:r w:rsidRPr="00A855DB">
        <w:rPr>
          <w:rStyle w:val="Emphasis"/>
        </w:rPr>
        <w:t xml:space="preserve">omic </w:t>
      </w:r>
      <w:r w:rsidRPr="005B5D7E">
        <w:rPr>
          <w:rStyle w:val="Emphasis"/>
          <w:highlight w:val="green"/>
        </w:rPr>
        <w:t>woes</w:t>
      </w:r>
      <w:r w:rsidRPr="00A855DB">
        <w:rPr>
          <w:sz w:val="16"/>
        </w:rPr>
        <w:t xml:space="preserve">. The </w:t>
      </w:r>
      <w:r w:rsidRPr="00A855DB">
        <w:rPr>
          <w:rStyle w:val="StyleUnderline"/>
        </w:rPr>
        <w:t>last thing we should do is give those leaders further temptation</w:t>
      </w:r>
      <w:r w:rsidRPr="00A855DB">
        <w:rPr>
          <w:sz w:val="16"/>
        </w:rPr>
        <w:t xml:space="preserve"> </w:t>
      </w:r>
      <w:r w:rsidRPr="00A855DB">
        <w:rPr>
          <w:rStyle w:val="StyleUnderline"/>
        </w:rPr>
        <w:t>to</w:t>
      </w:r>
      <w:r w:rsidRPr="00A855DB">
        <w:rPr>
          <w:sz w:val="16"/>
        </w:rPr>
        <w:t xml:space="preserve"> </w:t>
      </w:r>
      <w:r w:rsidRPr="00A855DB">
        <w:rPr>
          <w:rStyle w:val="Emphasis"/>
        </w:rPr>
        <w:t>distract</w:t>
      </w:r>
      <w:r w:rsidRPr="00A855DB">
        <w:rPr>
          <w:sz w:val="16"/>
        </w:rPr>
        <w:t xml:space="preserve"> the Chinese people </w:t>
      </w:r>
      <w:r w:rsidRPr="00A855DB">
        <w:rPr>
          <w:rStyle w:val="StyleUnderline"/>
        </w:rPr>
        <w:t>with a foreign policy confrontation</w:t>
      </w:r>
      <w:r w:rsidRPr="00A855DB">
        <w:rPr>
          <w:sz w:val="16"/>
        </w:rPr>
        <w:t xml:space="preserve">. Such a </w:t>
      </w:r>
      <w:r w:rsidRPr="005B5D7E">
        <w:rPr>
          <w:rStyle w:val="StyleUnderline"/>
          <w:highlight w:val="green"/>
        </w:rPr>
        <w:t>strategy entails</w:t>
      </w:r>
      <w:r w:rsidRPr="00A855DB">
        <w:rPr>
          <w:sz w:val="16"/>
        </w:rPr>
        <w:t xml:space="preserve"> the grave risk of </w:t>
      </w:r>
      <w:r w:rsidRPr="005B5D7E">
        <w:rPr>
          <w:rStyle w:val="Emphasis"/>
          <w:highlight w:val="green"/>
        </w:rPr>
        <w:t>miscalc</w:t>
      </w:r>
      <w:r w:rsidRPr="00A855DB">
        <w:rPr>
          <w:rStyle w:val="Emphasis"/>
        </w:rPr>
        <w:t xml:space="preserve">ulation </w:t>
      </w:r>
      <w:r w:rsidRPr="005B5D7E">
        <w:rPr>
          <w:rStyle w:val="Emphasis"/>
          <w:highlight w:val="green"/>
        </w:rPr>
        <w:t>and escalation</w:t>
      </w:r>
      <w:r w:rsidRPr="00A855DB">
        <w:rPr>
          <w:rStyle w:val="StyleUnderline"/>
        </w:rPr>
        <w:t>, and that would be a tragedy for all</w:t>
      </w:r>
      <w:r w:rsidRPr="00A855DB">
        <w:rPr>
          <w:sz w:val="16"/>
        </w:rPr>
        <w:t xml:space="preserve"> concerned.</w:t>
      </w:r>
    </w:p>
    <w:bookmarkEnd w:id="1"/>
    <w:p w14:paraId="629AD687" w14:textId="7591E57E" w:rsidR="00945757" w:rsidRDefault="00945757" w:rsidP="00945757">
      <w:pPr>
        <w:pStyle w:val="Heading3"/>
        <w:rPr>
          <w:lang w:val="es-CR"/>
        </w:rPr>
      </w:pPr>
      <w:r>
        <w:rPr>
          <w:lang w:val="es-CR"/>
        </w:rPr>
        <w:lastRenderedPageBreak/>
        <w:t>2NC – !</w:t>
      </w:r>
      <w:r>
        <w:rPr>
          <w:lang w:val="es-CR"/>
        </w:rPr>
        <w:t>!</w:t>
      </w:r>
      <w:r>
        <w:rPr>
          <w:lang w:val="es-CR"/>
        </w:rPr>
        <w:t xml:space="preserve"> – Russia</w:t>
      </w:r>
    </w:p>
    <w:p w14:paraId="1436C833" w14:textId="77777777" w:rsidR="005F0D21" w:rsidRPr="001D3908" w:rsidRDefault="005F0D21" w:rsidP="005F0D21">
      <w:pPr>
        <w:pStyle w:val="Heading4"/>
      </w:pPr>
      <w:r w:rsidRPr="001D3908">
        <w:t xml:space="preserve">Increasing oil prices drives Russian aggression and military modernization – low prices force domestic focus </w:t>
      </w:r>
    </w:p>
    <w:p w14:paraId="14AB03AD" w14:textId="77777777" w:rsidR="005F0D21" w:rsidRPr="001D3908" w:rsidRDefault="005F0D21" w:rsidP="005F0D21">
      <w:pPr>
        <w:rPr>
          <w:sz w:val="16"/>
        </w:rPr>
      </w:pPr>
      <w:r w:rsidRPr="001D3908">
        <w:rPr>
          <w:rStyle w:val="Style13ptBold"/>
        </w:rPr>
        <w:t>Weichert 19</w:t>
      </w:r>
      <w:r w:rsidRPr="001D3908">
        <w:t xml:space="preserve"> </w:t>
      </w:r>
      <w:r w:rsidRPr="001D3908">
        <w:rPr>
          <w:sz w:val="16"/>
        </w:rPr>
        <w:t xml:space="preserve">(Brandon J. Weichert, Master of Arts in Statecraft &amp; National Security Affairs from the Institute of World Politics in Washington, D.C., April 28, 2019. “Be Careful: Hurting Iran Might Help Russia.” https://amgreatness.com/2019/04/28/be-careful-hurting-iran-might-help-russia/) </w:t>
      </w:r>
    </w:p>
    <w:p w14:paraId="7FB8D1B2" w14:textId="77777777" w:rsidR="005F0D21" w:rsidRDefault="005F0D21" w:rsidP="005F0D21">
      <w:pPr>
        <w:rPr>
          <w:sz w:val="16"/>
        </w:rPr>
      </w:pPr>
      <w:r w:rsidRPr="001D3908">
        <w:rPr>
          <w:rStyle w:val="StyleUnderline"/>
        </w:rPr>
        <w:t>Considering that</w:t>
      </w:r>
      <w:r w:rsidRPr="001D3908">
        <w:rPr>
          <w:sz w:val="16"/>
        </w:rPr>
        <w:t xml:space="preserve"> </w:t>
      </w:r>
      <w:r w:rsidRPr="001D3908">
        <w:rPr>
          <w:rStyle w:val="Emphasis"/>
        </w:rPr>
        <w:t>Russia</w:t>
      </w:r>
      <w:r w:rsidRPr="001D3908">
        <w:rPr>
          <w:sz w:val="16"/>
        </w:rPr>
        <w:t xml:space="preserve"> </w:t>
      </w:r>
      <w:r w:rsidRPr="001D3908">
        <w:rPr>
          <w:rStyle w:val="StyleUnderline"/>
        </w:rPr>
        <w:t xml:space="preserve">is little more than a </w:t>
      </w:r>
      <w:r w:rsidRPr="001D3908">
        <w:rPr>
          <w:rStyle w:val="Emphasis"/>
        </w:rPr>
        <w:t>giant gas station</w:t>
      </w:r>
      <w:r w:rsidRPr="001D3908">
        <w:rPr>
          <w:sz w:val="16"/>
        </w:rPr>
        <w:t xml:space="preserve">, </w:t>
      </w:r>
      <w:r w:rsidRPr="001D3908">
        <w:rPr>
          <w:rStyle w:val="StyleUnderline"/>
        </w:rPr>
        <w:t xml:space="preserve">a consistently </w:t>
      </w:r>
      <w:r w:rsidRPr="00C865BD">
        <w:rPr>
          <w:rStyle w:val="Emphasis"/>
          <w:highlight w:val="yellow"/>
        </w:rPr>
        <w:t>higher price of oil</w:t>
      </w:r>
      <w:r w:rsidRPr="00C865BD">
        <w:rPr>
          <w:rStyle w:val="StyleUnderline"/>
          <w:highlight w:val="yellow"/>
        </w:rPr>
        <w:t xml:space="preserve"> makes Russia stronger</w:t>
      </w:r>
      <w:r w:rsidRPr="00C865BD">
        <w:rPr>
          <w:sz w:val="16"/>
          <w:highlight w:val="yellow"/>
        </w:rPr>
        <w:t xml:space="preserve">. </w:t>
      </w:r>
      <w:r w:rsidRPr="00C865BD">
        <w:rPr>
          <w:rStyle w:val="StyleUnderline"/>
        </w:rPr>
        <w:t>When the price of oil drops</w:t>
      </w:r>
      <w:r w:rsidRPr="001D3908">
        <w:rPr>
          <w:rStyle w:val="StyleUnderline"/>
        </w:rPr>
        <w:t xml:space="preserve"> on the global market—and remains relatively low—</w:t>
      </w:r>
      <w:r w:rsidRPr="00C865BD">
        <w:rPr>
          <w:rStyle w:val="StyleUnderline"/>
        </w:rPr>
        <w:t>Russia suffers</w:t>
      </w:r>
      <w:r w:rsidRPr="001D3908">
        <w:rPr>
          <w:sz w:val="16"/>
        </w:rPr>
        <w:t xml:space="preserve">. The last time the political system in Russia seemed stable was during a period of record-high global prices for oil and natural gas. This increase in the price of oil </w:t>
      </w:r>
      <w:r w:rsidRPr="00C865BD">
        <w:rPr>
          <w:rStyle w:val="StyleUnderline"/>
          <w:highlight w:val="yellow"/>
        </w:rPr>
        <w:t xml:space="preserve">allowed </w:t>
      </w:r>
      <w:r w:rsidRPr="00C865BD">
        <w:rPr>
          <w:rStyle w:val="Emphasis"/>
          <w:highlight w:val="yellow"/>
        </w:rPr>
        <w:t>Moscow</w:t>
      </w:r>
      <w:r w:rsidRPr="00C865BD">
        <w:rPr>
          <w:sz w:val="16"/>
          <w:highlight w:val="yellow"/>
        </w:rPr>
        <w:t xml:space="preserve"> </w:t>
      </w:r>
      <w:r w:rsidRPr="00C865BD">
        <w:rPr>
          <w:rStyle w:val="StyleUnderline"/>
          <w:highlight w:val="yellow"/>
        </w:rPr>
        <w:t>to engage in</w:t>
      </w:r>
      <w:r w:rsidRPr="001D3908">
        <w:rPr>
          <w:rStyle w:val="StyleUnderline"/>
        </w:rPr>
        <w:t xml:space="preserve"> a </w:t>
      </w:r>
      <w:r w:rsidRPr="001D3908">
        <w:rPr>
          <w:rStyle w:val="Emphasis"/>
        </w:rPr>
        <w:t xml:space="preserve">massive </w:t>
      </w:r>
      <w:r w:rsidRPr="00C865BD">
        <w:rPr>
          <w:rStyle w:val="Emphasis"/>
          <w:highlight w:val="yellow"/>
        </w:rPr>
        <w:t>military modernization</w:t>
      </w:r>
      <w:r w:rsidRPr="001D3908">
        <w:rPr>
          <w:rStyle w:val="Emphasis"/>
        </w:rPr>
        <w:t xml:space="preserve"> program</w:t>
      </w:r>
      <w:r w:rsidRPr="001D3908">
        <w:rPr>
          <w:sz w:val="16"/>
        </w:rPr>
        <w:t xml:space="preserve">. </w:t>
      </w:r>
      <w:r w:rsidRPr="001D3908">
        <w:rPr>
          <w:rStyle w:val="Emphasis"/>
        </w:rPr>
        <w:t>Russia</w:t>
      </w:r>
      <w:r w:rsidRPr="001D3908">
        <w:rPr>
          <w:sz w:val="16"/>
        </w:rPr>
        <w:t xml:space="preserve"> </w:t>
      </w:r>
      <w:r w:rsidRPr="001D3908">
        <w:rPr>
          <w:rStyle w:val="StyleUnderline"/>
        </w:rPr>
        <w:t xml:space="preserve">was </w:t>
      </w:r>
      <w:r w:rsidRPr="001D3908">
        <w:rPr>
          <w:rStyle w:val="Emphasis"/>
        </w:rPr>
        <w:t>able to get tougher</w:t>
      </w:r>
      <w:r w:rsidRPr="001D3908">
        <w:rPr>
          <w:rStyle w:val="StyleUnderline"/>
        </w:rPr>
        <w:t xml:space="preserve"> with</w:t>
      </w:r>
      <w:r w:rsidRPr="001D3908">
        <w:rPr>
          <w:sz w:val="16"/>
        </w:rPr>
        <w:t xml:space="preserve"> their </w:t>
      </w:r>
      <w:r w:rsidRPr="001D3908">
        <w:rPr>
          <w:rStyle w:val="StyleUnderline"/>
        </w:rPr>
        <w:t xml:space="preserve">neighbors than </w:t>
      </w:r>
      <w:r w:rsidRPr="001D3908">
        <w:rPr>
          <w:rStyle w:val="Emphasis"/>
        </w:rPr>
        <w:t>at any other time</w:t>
      </w:r>
      <w:r w:rsidRPr="001D3908">
        <w:rPr>
          <w:sz w:val="16"/>
        </w:rPr>
        <w:t xml:space="preserve"> in the post-Cold War era. </w:t>
      </w:r>
      <w:r w:rsidRPr="001D3908">
        <w:rPr>
          <w:rStyle w:val="StyleUnderline"/>
        </w:rPr>
        <w:t xml:space="preserve">Between 2007 and 2013, the global price of oil reached </w:t>
      </w:r>
      <w:r w:rsidRPr="001D3908">
        <w:rPr>
          <w:rStyle w:val="Emphasis"/>
        </w:rPr>
        <w:t>historic highs</w:t>
      </w:r>
      <w:r w:rsidRPr="001D3908">
        <w:rPr>
          <w:sz w:val="16"/>
        </w:rPr>
        <w:t xml:space="preserve">. So long as the global price of oil remained at or above $80 per barrel, Russia benefited. </w:t>
      </w:r>
      <w:r w:rsidRPr="00C865BD">
        <w:rPr>
          <w:rStyle w:val="Emphasis"/>
          <w:highlight w:val="yellow"/>
        </w:rPr>
        <w:t>Moscow longs for high</w:t>
      </w:r>
      <w:r w:rsidRPr="001D3908">
        <w:rPr>
          <w:rStyle w:val="Emphasis"/>
        </w:rPr>
        <w:t xml:space="preserve"> global </w:t>
      </w:r>
      <w:r w:rsidRPr="00C865BD">
        <w:rPr>
          <w:rStyle w:val="Emphasis"/>
          <w:highlight w:val="yellow"/>
        </w:rPr>
        <w:t xml:space="preserve">energy prices </w:t>
      </w:r>
      <w:r w:rsidRPr="00C865BD">
        <w:rPr>
          <w:rStyle w:val="Emphasis"/>
        </w:rPr>
        <w:t>to</w:t>
      </w:r>
      <w:r w:rsidRPr="001D3908">
        <w:rPr>
          <w:rStyle w:val="Emphasis"/>
        </w:rPr>
        <w:t xml:space="preserve"> fuel its geostrategic return to greatness</w:t>
      </w:r>
      <w:r w:rsidRPr="001D3908">
        <w:rPr>
          <w:sz w:val="16"/>
        </w:rPr>
        <w:t xml:space="preserve">. It was during this period that Russian President Vladimir Putin took to the podium at the infamous Munich Security Conference and gave an hourlong tirade against U.S. foreign policy. </w:t>
      </w:r>
      <w:r w:rsidRPr="001D3908">
        <w:rPr>
          <w:rStyle w:val="StyleUnderline"/>
        </w:rPr>
        <w:t xml:space="preserve">This moment essentially was Putin’s </w:t>
      </w:r>
      <w:r w:rsidRPr="001D3908">
        <w:rPr>
          <w:rStyle w:val="Emphasis"/>
        </w:rPr>
        <w:t xml:space="preserve">declaration of </w:t>
      </w:r>
      <w:hyperlink r:id="rId49" w:history="1">
        <w:r w:rsidRPr="001D3908">
          <w:rPr>
            <w:rStyle w:val="Emphasis"/>
          </w:rPr>
          <w:t>a new cold war</w:t>
        </w:r>
      </w:hyperlink>
      <w:r w:rsidRPr="001D3908">
        <w:rPr>
          <w:sz w:val="16"/>
        </w:rPr>
        <w:t xml:space="preserve">. </w:t>
      </w:r>
      <w:r w:rsidRPr="00C865BD">
        <w:rPr>
          <w:rStyle w:val="StyleUnderline"/>
          <w:highlight w:val="yellow"/>
        </w:rPr>
        <w:t>If not for</w:t>
      </w:r>
      <w:r w:rsidRPr="001D3908">
        <w:rPr>
          <w:rStyle w:val="StyleUnderline"/>
        </w:rPr>
        <w:t xml:space="preserve"> the </w:t>
      </w:r>
      <w:r w:rsidRPr="00C865BD">
        <w:rPr>
          <w:rStyle w:val="Emphasis"/>
          <w:highlight w:val="yellow"/>
        </w:rPr>
        <w:t>higher-than-usual</w:t>
      </w:r>
      <w:r w:rsidRPr="00C865BD">
        <w:rPr>
          <w:rStyle w:val="StyleUnderline"/>
          <w:highlight w:val="yellow"/>
        </w:rPr>
        <w:t xml:space="preserve"> oil prices</w:t>
      </w:r>
      <w:r w:rsidRPr="00C865BD">
        <w:rPr>
          <w:sz w:val="16"/>
          <w:highlight w:val="yellow"/>
        </w:rPr>
        <w:t xml:space="preserve">, </w:t>
      </w:r>
      <w:r w:rsidRPr="00C865BD">
        <w:rPr>
          <w:rStyle w:val="StyleUnderline"/>
          <w:highlight w:val="yellow"/>
        </w:rPr>
        <w:t xml:space="preserve">it is </w:t>
      </w:r>
      <w:r w:rsidRPr="00C865BD">
        <w:rPr>
          <w:rStyle w:val="Emphasis"/>
          <w:highlight w:val="yellow"/>
        </w:rPr>
        <w:t>unlikely</w:t>
      </w:r>
      <w:r w:rsidRPr="00C865BD">
        <w:rPr>
          <w:rStyle w:val="StyleUnderline"/>
          <w:highlight w:val="yellow"/>
        </w:rPr>
        <w:t xml:space="preserve"> Putin would </w:t>
      </w:r>
      <w:r w:rsidRPr="00C865BD">
        <w:rPr>
          <w:rStyle w:val="StyleUnderline"/>
        </w:rPr>
        <w:t>have</w:t>
      </w:r>
      <w:r w:rsidRPr="001D3908">
        <w:rPr>
          <w:sz w:val="16"/>
        </w:rPr>
        <w:t xml:space="preserve"> had </w:t>
      </w:r>
      <w:r w:rsidRPr="001D3908">
        <w:rPr>
          <w:rStyle w:val="StyleUnderline"/>
        </w:rPr>
        <w:t xml:space="preserve">the </w:t>
      </w:r>
      <w:r w:rsidRPr="001D3908">
        <w:rPr>
          <w:rStyle w:val="Emphasis"/>
        </w:rPr>
        <w:t xml:space="preserve">gumption to </w:t>
      </w:r>
      <w:r w:rsidRPr="00C865BD">
        <w:rPr>
          <w:rStyle w:val="Emphasis"/>
          <w:highlight w:val="yellow"/>
        </w:rPr>
        <w:t>act</w:t>
      </w:r>
      <w:r w:rsidRPr="001D3908">
        <w:rPr>
          <w:sz w:val="16"/>
        </w:rPr>
        <w:t xml:space="preserve"> </w:t>
      </w:r>
      <w:r w:rsidRPr="001D3908">
        <w:rPr>
          <w:sz w:val="8"/>
        </w:rPr>
        <w:t xml:space="preserve">as he did. Russia’s 2008 National Security Strategy Document Following this speech, in 2008, Putin ordered his forces to invade neighboring Georgia, in order to prevent what he feared would be Georgia’s accession into the North Atlantic Treaty Organization (NATO). That same year, Russia released its national security strategy memo explicitly outlining how Russia planned to </w:t>
      </w:r>
      <w:hyperlink r:id="rId50" w:history="1">
        <w:r w:rsidRPr="001D3908">
          <w:rPr>
            <w:rStyle w:val="Hyperlink"/>
            <w:sz w:val="8"/>
          </w:rPr>
          <w:t>dominate</w:t>
        </w:r>
      </w:hyperlink>
      <w:r w:rsidRPr="001D3908">
        <w:rPr>
          <w:sz w:val="8"/>
        </w:rPr>
        <w:t xml:space="preserve"> the mineral resources of the Arctic. </w:t>
      </w:r>
      <w:hyperlink r:id="rId51" w:history="1">
        <w:r w:rsidRPr="001D3908">
          <w:rPr>
            <w:rStyle w:val="Hyperlink"/>
            <w:sz w:val="8"/>
          </w:rPr>
          <w:t>According</w:t>
        </w:r>
      </w:hyperlink>
      <w:r w:rsidRPr="001D3908">
        <w:rPr>
          <w:sz w:val="8"/>
        </w:rPr>
        <w:t xml:space="preserve"> to Jamestown Foundation’s Roger McDermott: Much attention [in the national security strategy document] was devoted to the potential risk of future energy wars, in regions including the Arctic, where Russia will defend its access to hydrocarbon resources [emphasis added]. Russian leaders recognized the benefits that Russia’s dominant position as a global producer of oil and natural gas had afforded them. What’s more, Russia had become a primary energy provider to neighboring Europe and China. This gave Moscow immense strategic leverage over their otherwise hostile neighbors. For Russia to remain a dominant and prosperous state, Russian strategists believed they had to claim and develop as many of these energy resources as possible. Becoming a leading producer of oil and natural gas would be the priority for Russia in the decades ahead, as this position would ensure Russia could make itself as a true equal to the United States as major world power. As Oil Prices Decline, So Does Russia What appeared to be an implacable, resurgent Russia in 2014, soon found itself deprived of economic security. It was shortly </w:t>
      </w:r>
      <w:r w:rsidRPr="00C865BD">
        <w:rPr>
          <w:rStyle w:val="StyleUnderline"/>
          <w:highlight w:val="yellow"/>
        </w:rPr>
        <w:t>after</w:t>
      </w:r>
      <w:r w:rsidRPr="001D3908">
        <w:rPr>
          <w:sz w:val="16"/>
        </w:rPr>
        <w:t xml:space="preserve"> Russia successfully annexed Crimea from Ukraine in 2014 that </w:t>
      </w:r>
      <w:r w:rsidRPr="001D3908">
        <w:rPr>
          <w:rStyle w:val="StyleUnderline"/>
        </w:rPr>
        <w:t xml:space="preserve">the global price of </w:t>
      </w:r>
      <w:r w:rsidRPr="00C865BD">
        <w:rPr>
          <w:rStyle w:val="StyleUnderline"/>
          <w:highlight w:val="yellow"/>
        </w:rPr>
        <w:t xml:space="preserve">oil </w:t>
      </w:r>
      <w:r w:rsidRPr="00C865BD">
        <w:rPr>
          <w:rStyle w:val="Emphasis"/>
          <w:highlight w:val="yellow"/>
        </w:rPr>
        <w:t>dropped</w:t>
      </w:r>
      <w:r w:rsidRPr="001D3908">
        <w:rPr>
          <w:sz w:val="16"/>
        </w:rPr>
        <w:t xml:space="preserve"> precipitously. As the price plummeted, </w:t>
      </w:r>
      <w:r w:rsidRPr="00C865BD">
        <w:rPr>
          <w:rStyle w:val="StyleUnderline"/>
          <w:highlight w:val="yellow"/>
        </w:rPr>
        <w:t>Russian finances</w:t>
      </w:r>
      <w:r w:rsidRPr="00C865BD">
        <w:rPr>
          <w:sz w:val="16"/>
          <w:highlight w:val="yellow"/>
        </w:rPr>
        <w:t xml:space="preserve"> </w:t>
      </w:r>
      <w:r w:rsidRPr="00C865BD">
        <w:rPr>
          <w:rStyle w:val="Emphasis"/>
          <w:highlight w:val="yellow"/>
        </w:rPr>
        <w:t>collapsed</w:t>
      </w:r>
      <w:r w:rsidRPr="001D3908">
        <w:rPr>
          <w:sz w:val="16"/>
        </w:rPr>
        <w:t xml:space="preserve"> with it. The West then added to Russia’s woes by smothering it with sanctions and effectively isolating it from much of the rest of the world (aside from the second-largest economy in the world, China). And, </w:t>
      </w:r>
      <w:r w:rsidRPr="00C865BD">
        <w:rPr>
          <w:rStyle w:val="StyleUnderline"/>
          <w:highlight w:val="yellow"/>
        </w:rPr>
        <w:t xml:space="preserve">while </w:t>
      </w:r>
      <w:r w:rsidRPr="00C865BD">
        <w:rPr>
          <w:rStyle w:val="Emphasis"/>
          <w:highlight w:val="yellow"/>
        </w:rPr>
        <w:t>Russia’s</w:t>
      </w:r>
      <w:r w:rsidRPr="00C865BD">
        <w:rPr>
          <w:rStyle w:val="StyleUnderline"/>
          <w:highlight w:val="yellow"/>
        </w:rPr>
        <w:t xml:space="preserve"> economic situation</w:t>
      </w:r>
      <w:r w:rsidRPr="00C865BD">
        <w:rPr>
          <w:sz w:val="16"/>
          <w:highlight w:val="yellow"/>
        </w:rPr>
        <w:t xml:space="preserve"> </w:t>
      </w:r>
      <w:r w:rsidRPr="00C865BD">
        <w:rPr>
          <w:rStyle w:val="StyleUnderline"/>
          <w:highlight w:val="yellow"/>
        </w:rPr>
        <w:t xml:space="preserve">grew </w:t>
      </w:r>
      <w:r w:rsidRPr="00C865BD">
        <w:rPr>
          <w:rStyle w:val="Emphasis"/>
          <w:highlight w:val="yellow"/>
        </w:rPr>
        <w:t>bleaker</w:t>
      </w:r>
      <w:r w:rsidRPr="00C865BD">
        <w:rPr>
          <w:rStyle w:val="StyleUnderline"/>
          <w:highlight w:val="yellow"/>
        </w:rPr>
        <w:t>,</w:t>
      </w:r>
      <w:r w:rsidRPr="00C865BD">
        <w:rPr>
          <w:sz w:val="16"/>
          <w:highlight w:val="yellow"/>
        </w:rPr>
        <w:t xml:space="preserve"> </w:t>
      </w:r>
      <w:r w:rsidRPr="00C865BD">
        <w:rPr>
          <w:rStyle w:val="StyleUnderline"/>
          <w:highlight w:val="yellow"/>
        </w:rPr>
        <w:t>Putin</w:t>
      </w:r>
      <w:r w:rsidRPr="001D3908">
        <w:rPr>
          <w:sz w:val="16"/>
        </w:rPr>
        <w:t xml:space="preserve"> ultimately </w:t>
      </w:r>
      <w:r w:rsidRPr="00C865BD">
        <w:rPr>
          <w:rStyle w:val="StyleUnderline"/>
          <w:highlight w:val="yellow"/>
        </w:rPr>
        <w:t xml:space="preserve">was </w:t>
      </w:r>
      <w:r w:rsidRPr="00C865BD">
        <w:rPr>
          <w:rStyle w:val="Emphasis"/>
          <w:highlight w:val="yellow"/>
        </w:rPr>
        <w:t>forced</w:t>
      </w:r>
      <w:r w:rsidRPr="00C865BD">
        <w:rPr>
          <w:sz w:val="16"/>
          <w:highlight w:val="yellow"/>
        </w:rPr>
        <w:t xml:space="preserve"> </w:t>
      </w:r>
      <w:r w:rsidRPr="00C865BD">
        <w:rPr>
          <w:rStyle w:val="StyleUnderline"/>
          <w:highlight w:val="yellow"/>
        </w:rPr>
        <w:t xml:space="preserve">to increase </w:t>
      </w:r>
      <w:r w:rsidRPr="00C865BD">
        <w:rPr>
          <w:rStyle w:val="StyleUnderline"/>
        </w:rPr>
        <w:t xml:space="preserve">his </w:t>
      </w:r>
      <w:r w:rsidRPr="00C865BD">
        <w:rPr>
          <w:rStyle w:val="Emphasis"/>
          <w:highlight w:val="yellow"/>
        </w:rPr>
        <w:t>control at home</w:t>
      </w:r>
      <w:r w:rsidRPr="001D3908">
        <w:rPr>
          <w:sz w:val="16"/>
        </w:rPr>
        <w:t xml:space="preserve">, becoming a supervillain in the eyes of many people around the world. </w:t>
      </w:r>
      <w:r w:rsidRPr="00C865BD">
        <w:rPr>
          <w:rStyle w:val="Emphasis"/>
          <w:highlight w:val="yellow"/>
        </w:rPr>
        <w:t>Talk of</w:t>
      </w:r>
      <w:r w:rsidRPr="001D3908">
        <w:rPr>
          <w:rStyle w:val="Emphasis"/>
        </w:rPr>
        <w:t xml:space="preserve"> Russian </w:t>
      </w:r>
      <w:r w:rsidRPr="00C865BD">
        <w:rPr>
          <w:rStyle w:val="Emphasis"/>
          <w:highlight w:val="yellow"/>
        </w:rPr>
        <w:t>military modernization</w:t>
      </w:r>
      <w:r w:rsidRPr="001D3908">
        <w:rPr>
          <w:rStyle w:val="Emphasis"/>
        </w:rPr>
        <w:t xml:space="preserve"> today </w:t>
      </w:r>
      <w:r w:rsidRPr="00C865BD">
        <w:rPr>
          <w:rStyle w:val="Emphasis"/>
          <w:highlight w:val="yellow"/>
        </w:rPr>
        <w:t>is laughable</w:t>
      </w:r>
      <w:r w:rsidRPr="00C865BD">
        <w:rPr>
          <w:sz w:val="16"/>
          <w:highlight w:val="yellow"/>
        </w:rPr>
        <w:t xml:space="preserve">. </w:t>
      </w:r>
      <w:r w:rsidRPr="00C865BD">
        <w:rPr>
          <w:rStyle w:val="StyleUnderline"/>
          <w:highlight w:val="yellow"/>
        </w:rPr>
        <w:t xml:space="preserve">As soon as those </w:t>
      </w:r>
      <w:r w:rsidRPr="00C865BD">
        <w:rPr>
          <w:rStyle w:val="Emphasis"/>
          <w:highlight w:val="yellow"/>
        </w:rPr>
        <w:t>petro-funds dried up</w:t>
      </w:r>
      <w:r w:rsidRPr="001D3908">
        <w:rPr>
          <w:sz w:val="16"/>
        </w:rPr>
        <w:t xml:space="preserve"> in 2014, </w:t>
      </w:r>
      <w:r w:rsidRPr="00C865BD">
        <w:rPr>
          <w:rStyle w:val="StyleUnderline"/>
          <w:highlight w:val="yellow"/>
        </w:rPr>
        <w:t>Moscow’s</w:t>
      </w:r>
      <w:r w:rsidRPr="00C865BD">
        <w:rPr>
          <w:sz w:val="16"/>
          <w:highlight w:val="yellow"/>
        </w:rPr>
        <w:t xml:space="preserve"> </w:t>
      </w:r>
      <w:r w:rsidRPr="00C865BD">
        <w:rPr>
          <w:rStyle w:val="Emphasis"/>
          <w:highlight w:val="yellow"/>
        </w:rPr>
        <w:t>delusions of</w:t>
      </w:r>
      <w:r w:rsidRPr="001D3908">
        <w:rPr>
          <w:rStyle w:val="Emphasis"/>
        </w:rPr>
        <w:t xml:space="preserve"> geopolitical </w:t>
      </w:r>
      <w:r w:rsidRPr="00C865BD">
        <w:rPr>
          <w:rStyle w:val="Emphasis"/>
          <w:highlight w:val="yellow"/>
        </w:rPr>
        <w:t>grandeur</w:t>
      </w:r>
      <w:r w:rsidRPr="00C865BD">
        <w:rPr>
          <w:sz w:val="16"/>
          <w:highlight w:val="yellow"/>
        </w:rPr>
        <w:t xml:space="preserve"> </w:t>
      </w:r>
      <w:r w:rsidRPr="00C865BD">
        <w:rPr>
          <w:rStyle w:val="StyleUnderline"/>
          <w:highlight w:val="yellow"/>
        </w:rPr>
        <w:t xml:space="preserve">were put on </w:t>
      </w:r>
      <w:r w:rsidRPr="00C865BD">
        <w:rPr>
          <w:rStyle w:val="Emphasis"/>
          <w:highlight w:val="yellow"/>
        </w:rPr>
        <w:t>hold—indefinitely</w:t>
      </w:r>
      <w:r w:rsidRPr="001D3908">
        <w:rPr>
          <w:sz w:val="16"/>
        </w:rPr>
        <w:t xml:space="preserve">. </w:t>
      </w:r>
      <w:r w:rsidRPr="001D3908">
        <w:rPr>
          <w:rStyle w:val="StyleUnderline"/>
        </w:rPr>
        <w:t xml:space="preserve">Russia will remain a </w:t>
      </w:r>
      <w:r w:rsidRPr="001D3908">
        <w:rPr>
          <w:rStyle w:val="Emphasis"/>
        </w:rPr>
        <w:t>spent force</w:t>
      </w:r>
      <w:r w:rsidRPr="001D3908">
        <w:rPr>
          <w:rStyle w:val="StyleUnderline"/>
        </w:rPr>
        <w:t xml:space="preserve"> unless the world price of oil </w:t>
      </w:r>
      <w:r w:rsidRPr="001D3908">
        <w:rPr>
          <w:rStyle w:val="Emphasis"/>
        </w:rPr>
        <w:t>increases</w:t>
      </w:r>
      <w:r w:rsidRPr="001D3908">
        <w:rPr>
          <w:sz w:val="16"/>
        </w:rPr>
        <w:t xml:space="preserve"> as it did in from 2007-2013. </w:t>
      </w:r>
      <w:r w:rsidRPr="001D3908">
        <w:rPr>
          <w:rStyle w:val="StyleUnderline"/>
        </w:rPr>
        <w:t xml:space="preserve">Given that five years of relatively </w:t>
      </w:r>
      <w:r w:rsidRPr="001D3908">
        <w:rPr>
          <w:rStyle w:val="Emphasis"/>
        </w:rPr>
        <w:t>low oil prices persist</w:t>
      </w:r>
      <w:r w:rsidRPr="001D3908">
        <w:rPr>
          <w:sz w:val="16"/>
        </w:rPr>
        <w:t>ed</w:t>
      </w:r>
      <w:r w:rsidRPr="001D3908">
        <w:rPr>
          <w:rStyle w:val="StyleUnderline"/>
        </w:rPr>
        <w:t xml:space="preserve">, Russia was </w:t>
      </w:r>
      <w:r w:rsidRPr="001D3908">
        <w:rPr>
          <w:rStyle w:val="Emphasis"/>
        </w:rPr>
        <w:t>unlikely</w:t>
      </w:r>
      <w:r w:rsidRPr="001D3908">
        <w:rPr>
          <w:rStyle w:val="StyleUnderline"/>
        </w:rPr>
        <w:t xml:space="preserve"> to have the means to realize its </w:t>
      </w:r>
      <w:r w:rsidRPr="001D3908">
        <w:rPr>
          <w:rStyle w:val="Emphasis"/>
        </w:rPr>
        <w:t>neo-imperial dreams</w:t>
      </w:r>
      <w:r w:rsidRPr="001D3908">
        <w:rPr>
          <w:rStyle w:val="StyleUnderline"/>
        </w:rPr>
        <w:t xml:space="preserve"> any time soon</w:t>
      </w:r>
      <w:r w:rsidRPr="001D3908">
        <w:rPr>
          <w:sz w:val="16"/>
        </w:rPr>
        <w:t xml:space="preserve">. But the Trump Administration’s decision to reimpose sanctions on Iran means the Russian bear mightbe getting a much-needed shot of adrenaline at an opportune time. </w:t>
      </w:r>
    </w:p>
    <w:p w14:paraId="70518F4D" w14:textId="77777777" w:rsidR="005F0D21" w:rsidRPr="006D2B45" w:rsidRDefault="005F0D21" w:rsidP="005F0D21">
      <w:pPr>
        <w:pStyle w:val="Heading4"/>
      </w:pPr>
      <w:r w:rsidRPr="006D2B45">
        <w:t>Higher oil prices make Russia aggressive—discourse analysis proves.</w:t>
      </w:r>
    </w:p>
    <w:p w14:paraId="03F35DB6" w14:textId="77777777" w:rsidR="005F0D21" w:rsidRPr="006D2B45" w:rsidRDefault="005F0D21" w:rsidP="005F0D21">
      <w:r w:rsidRPr="006D2B45">
        <w:rPr>
          <w:rStyle w:val="Style13ptBold"/>
        </w:rPr>
        <w:t xml:space="preserve">Snegovaya 19 </w:t>
      </w:r>
      <w:r w:rsidRPr="006D2B45">
        <w:t xml:space="preserve">– (Maria Sengovaya, Post-Doctoral Associate at the Center for International and Security Studies @ Maryland, PhD from Columbia in Comparative Politics and Statistics, “What Factors Contribute to the Aggressive Foreign Policy of Russian Leaders?” </w:t>
      </w:r>
      <w:r w:rsidRPr="006D2B45">
        <w:rPr>
          <w:i/>
          <w:iCs/>
        </w:rPr>
        <w:t>Problems of Post-Communism</w:t>
      </w:r>
      <w:r w:rsidRPr="006D2B45">
        <w:t xml:space="preserve"> 66, 2019)</w:t>
      </w:r>
    </w:p>
    <w:p w14:paraId="2A5EAF6A" w14:textId="77777777" w:rsidR="005F0D21" w:rsidRPr="006D2B45" w:rsidRDefault="005F0D21" w:rsidP="005F0D21">
      <w:r w:rsidRPr="006D2B45">
        <w:rPr>
          <w:rStyle w:val="StyleUnderline"/>
        </w:rPr>
        <w:t xml:space="preserve">Over the past two decades, </w:t>
      </w:r>
      <w:r w:rsidRPr="00144A9A">
        <w:rPr>
          <w:rStyle w:val="Emphasis"/>
          <w:highlight w:val="cyan"/>
        </w:rPr>
        <w:t>Russian leaders have exercised increasingly assertive foreign policy</w:t>
      </w:r>
      <w:r w:rsidRPr="006D2B45">
        <w:rPr>
          <w:rStyle w:val="StyleUnderline"/>
        </w:rPr>
        <w:t>, used increasingly anti-Western rhetoric, and even engaged in several interstate military disputes—in Georgia, Ukraine, and Syria</w:t>
      </w:r>
      <w:r w:rsidRPr="006D2B45">
        <w:t>. This behavior often followed unpredictable patterns and took Western allies by surprise. In response, international relations (</w:t>
      </w:r>
      <w:r w:rsidRPr="006D2B45">
        <w:rPr>
          <w:rStyle w:val="StyleUnderline"/>
        </w:rPr>
        <w:t>IR) scholars have proposed several theories in an effort to explain the motivation behind the actions of Russian leaders</w:t>
      </w:r>
      <w:r w:rsidRPr="006D2B45">
        <w:t xml:space="preserve">. </w:t>
      </w:r>
      <w:r w:rsidRPr="006D2B45">
        <w:rPr>
          <w:rStyle w:val="StyleUnderline"/>
        </w:rPr>
        <w:t xml:space="preserve">These theories rest on factors such as the expansion of NATO, the role of domestic politics (namely, economic conditions and the use of nationalism to boost the president’s approval), and oil-price dynamics. </w:t>
      </w:r>
      <w:r w:rsidRPr="006D2B45">
        <w:t>Are certain theories better suited than others to explain Russia’s escalatory behavior on the world stage?</w:t>
      </w:r>
    </w:p>
    <w:p w14:paraId="0D7C3400" w14:textId="77777777" w:rsidR="005F0D21" w:rsidRPr="006D2B45" w:rsidRDefault="005F0D21" w:rsidP="005F0D21">
      <w:r w:rsidRPr="006D2B45">
        <w:t xml:space="preserve">Understanding the motivation behind Russia’s incursion into Ukraine is important for predictions of what may come next. To provide a response to this question, one needs to get an insight into the factors that drive the Kremlin’s goals and motivations. </w:t>
      </w:r>
      <w:r w:rsidRPr="006D2B45">
        <w:rPr>
          <w:rStyle w:val="StyleUnderline"/>
        </w:rPr>
        <w:t xml:space="preserve">While it is hard </w:t>
      </w:r>
      <w:r w:rsidRPr="00144A9A">
        <w:rPr>
          <w:rStyle w:val="StyleUnderline"/>
          <w:highlight w:val="cyan"/>
        </w:rPr>
        <w:t>to understand</w:t>
      </w:r>
      <w:r w:rsidRPr="006D2B45">
        <w:rPr>
          <w:rStyle w:val="StyleUnderline"/>
        </w:rPr>
        <w:t xml:space="preserve"> the thinking of </w:t>
      </w:r>
      <w:r w:rsidRPr="00144A9A">
        <w:rPr>
          <w:rStyle w:val="StyleUnderline"/>
          <w:highlight w:val="cyan"/>
        </w:rPr>
        <w:t>Russia’s political leade</w:t>
      </w:r>
      <w:r w:rsidRPr="006D2B45">
        <w:rPr>
          <w:rStyle w:val="StyleUnderline"/>
        </w:rPr>
        <w:t xml:space="preserve">rship, in this paper </w:t>
      </w:r>
      <w:r w:rsidRPr="00144A9A">
        <w:rPr>
          <w:rStyle w:val="StyleUnderline"/>
          <w:highlight w:val="cyan"/>
        </w:rPr>
        <w:t>I</w:t>
      </w:r>
      <w:r w:rsidRPr="006D2B45">
        <w:rPr>
          <w:rStyle w:val="StyleUnderline"/>
        </w:rPr>
        <w:t xml:space="preserve"> propose to </w:t>
      </w:r>
      <w:r w:rsidRPr="00144A9A">
        <w:rPr>
          <w:rStyle w:val="StyleUnderline"/>
          <w:highlight w:val="cyan"/>
        </w:rPr>
        <w:t>look at</w:t>
      </w:r>
      <w:r w:rsidRPr="006D2B45">
        <w:rPr>
          <w:rStyle w:val="StyleUnderline"/>
        </w:rPr>
        <w:t xml:space="preserve"> indirect indicators of the Kremlin’s policies by focusing on </w:t>
      </w:r>
      <w:r w:rsidRPr="00144A9A">
        <w:rPr>
          <w:rStyle w:val="StyleUnderline"/>
          <w:highlight w:val="cyan"/>
        </w:rPr>
        <w:t>discourse analysis</w:t>
      </w:r>
      <w:r w:rsidRPr="006D2B45">
        <w:rPr>
          <w:rStyle w:val="StyleUnderline"/>
        </w:rPr>
        <w:t>.</w:t>
      </w:r>
      <w:r w:rsidRPr="006D2B45">
        <w:t xml:space="preserve"> </w:t>
      </w:r>
      <w:r w:rsidRPr="006D2B45">
        <w:rPr>
          <w:rStyle w:val="StyleUnderline"/>
        </w:rPr>
        <w:t>Different explanations of the Kremlin’s decision making have different implications for what may happen in the future</w:t>
      </w:r>
      <w:r w:rsidRPr="006D2B45">
        <w:t>. They also imply different types of international responses that will affect subsequent developments.</w:t>
      </w:r>
    </w:p>
    <w:p w14:paraId="70E3AA35" w14:textId="77777777" w:rsidR="005F0D21" w:rsidRPr="006D2B45" w:rsidRDefault="005F0D21" w:rsidP="005F0D21">
      <w:r w:rsidRPr="006D2B45">
        <w:rPr>
          <w:rStyle w:val="StyleUnderline"/>
        </w:rPr>
        <w:t>There seems to be a growing consensus between scholars and policymakers that Russia’s assertiveness on the international stage can be attributed to NATO expansion and Western expansion into Russia’s zone of interest. For example, according to Stephen M. Walt, the crisis in Ukraine began after the West tried “to move Ukraine out of Russia’s orbit.”</w:t>
      </w:r>
      <w:r w:rsidRPr="006D2B45">
        <w:t xml:space="preserve"> While the implications of this theory are of great importance for international security, few scholars have attempted to empirically test this claim.</w:t>
      </w:r>
    </w:p>
    <w:p w14:paraId="690594A9" w14:textId="77777777" w:rsidR="005F0D21" w:rsidRDefault="005F0D21" w:rsidP="005F0D21">
      <w:r w:rsidRPr="006D2B45">
        <w:t xml:space="preserve">In this paper, I propose a new way to measure Russia’s assertiveness on the international stage. </w:t>
      </w:r>
      <w:r w:rsidRPr="006D2B45">
        <w:rPr>
          <w:rStyle w:val="Emphasis"/>
        </w:rPr>
        <w:t>If many conventional explanations are correct, we should find evidence of Russia’s aggressiveness in Putin’s speeches.</w:t>
      </w:r>
      <w:r w:rsidRPr="006D2B45">
        <w:t xml:space="preserve"> In line with this logic, </w:t>
      </w:r>
      <w:r w:rsidRPr="00144A9A">
        <w:rPr>
          <w:rStyle w:val="StyleUnderline"/>
          <w:highlight w:val="cyan"/>
        </w:rPr>
        <w:t>I use speeches delivered by</w:t>
      </w:r>
      <w:r w:rsidRPr="006D2B45">
        <w:rPr>
          <w:rStyle w:val="StyleUnderline"/>
        </w:rPr>
        <w:t xml:space="preserve"> </w:t>
      </w:r>
      <w:r w:rsidRPr="00144A9A">
        <w:rPr>
          <w:rStyle w:val="StyleUnderline"/>
          <w:highlight w:val="cyan"/>
        </w:rPr>
        <w:t>Russian presidents</w:t>
      </w:r>
      <w:r w:rsidRPr="006D2B45">
        <w:rPr>
          <w:rStyle w:val="StyleUnderline"/>
        </w:rPr>
        <w:t xml:space="preserve"> during the period ranging from 2000 to 2016 </w:t>
      </w:r>
      <w:r w:rsidRPr="00144A9A">
        <w:rPr>
          <w:rStyle w:val="StyleUnderline"/>
          <w:highlight w:val="cyan"/>
        </w:rPr>
        <w:t>to</w:t>
      </w:r>
      <w:r w:rsidRPr="006D2B45">
        <w:rPr>
          <w:rStyle w:val="StyleUnderline"/>
        </w:rPr>
        <w:t xml:space="preserve"> generate evidence that could systematically </w:t>
      </w:r>
      <w:r w:rsidRPr="00144A9A">
        <w:rPr>
          <w:rStyle w:val="StyleUnderline"/>
          <w:highlight w:val="cyan"/>
        </w:rPr>
        <w:t>address</w:t>
      </w:r>
      <w:r w:rsidRPr="006D2B45">
        <w:rPr>
          <w:rStyle w:val="StyleUnderline"/>
        </w:rPr>
        <w:t xml:space="preserve"> some of the </w:t>
      </w:r>
      <w:r w:rsidRPr="00144A9A">
        <w:rPr>
          <w:rStyle w:val="StyleUnderline"/>
          <w:highlight w:val="cyan"/>
        </w:rPr>
        <w:t>competing hypotheses about their</w:t>
      </w:r>
      <w:r w:rsidRPr="006D2B45">
        <w:rPr>
          <w:rStyle w:val="StyleUnderline"/>
        </w:rPr>
        <w:t xml:space="preserve"> foreign-policy </w:t>
      </w:r>
      <w:r w:rsidRPr="00144A9A">
        <w:rPr>
          <w:rStyle w:val="StyleUnderline"/>
          <w:highlight w:val="cyan"/>
        </w:rPr>
        <w:t>worldviews</w:t>
      </w:r>
      <w:r w:rsidRPr="006D2B45">
        <w:t xml:space="preserve">. </w:t>
      </w:r>
      <w:r w:rsidRPr="006D2B45">
        <w:rPr>
          <w:rStyle w:val="Emphasis"/>
        </w:rPr>
        <w:t>I employ the word2vec model to classify the rhetoric of major speeches and addresses of acting Russian presidents, parsing out what I refer to as “aggressive sentences.”</w:t>
      </w:r>
      <w:r w:rsidRPr="006D2B45">
        <w:t xml:space="preserve"> </w:t>
      </w:r>
      <w:r w:rsidRPr="006D2B45">
        <w:rPr>
          <w:rStyle w:val="StyleUnderline"/>
        </w:rPr>
        <w:t>Then I correlate the resulting data to factors typically invoked as explanations for Russia’s behavior on the international stage.</w:t>
      </w:r>
      <w:r w:rsidRPr="006D2B45">
        <w:t xml:space="preserve"> </w:t>
      </w:r>
      <w:r w:rsidRPr="00144A9A">
        <w:rPr>
          <w:rStyle w:val="Emphasis"/>
          <w:highlight w:val="cyan"/>
        </w:rPr>
        <w:t>The</w:t>
      </w:r>
      <w:r w:rsidRPr="006D2B45">
        <w:rPr>
          <w:rStyle w:val="Emphasis"/>
        </w:rPr>
        <w:t xml:space="preserve"> available </w:t>
      </w:r>
      <w:r w:rsidRPr="00144A9A">
        <w:rPr>
          <w:rStyle w:val="Emphasis"/>
          <w:highlight w:val="cyan"/>
        </w:rPr>
        <w:t>evidence</w:t>
      </w:r>
      <w:r w:rsidRPr="006D2B45">
        <w:rPr>
          <w:rStyle w:val="Emphasis"/>
        </w:rPr>
        <w:t xml:space="preserve"> in this paper </w:t>
      </w:r>
      <w:r w:rsidRPr="00144A9A">
        <w:rPr>
          <w:rStyle w:val="Emphasis"/>
          <w:highlight w:val="cyan"/>
        </w:rPr>
        <w:t>supports the hypothesis that high oil revenues</w:t>
      </w:r>
      <w:r w:rsidRPr="006D2B45">
        <w:rPr>
          <w:rStyle w:val="Emphasis"/>
        </w:rPr>
        <w:t xml:space="preserve"> </w:t>
      </w:r>
      <w:r w:rsidRPr="00144A9A">
        <w:rPr>
          <w:rStyle w:val="Emphasis"/>
          <w:highlight w:val="cyan"/>
        </w:rPr>
        <w:t>contribute to Russia’s escalatory rhetoric</w:t>
      </w:r>
      <w:r w:rsidRPr="006D2B45">
        <w:rPr>
          <w:rStyle w:val="Emphasis"/>
        </w:rPr>
        <w:t xml:space="preserve">, </w:t>
      </w:r>
      <w:r w:rsidRPr="00144A9A">
        <w:rPr>
          <w:rStyle w:val="Emphasis"/>
          <w:highlight w:val="cyan"/>
        </w:rPr>
        <w:t>which is theorized to back a more assertive foreign policy</w:t>
      </w:r>
      <w:r w:rsidRPr="006D2B45">
        <w:t xml:space="preserve">. Hence, </w:t>
      </w:r>
      <w:r w:rsidRPr="00144A9A">
        <w:rPr>
          <w:rStyle w:val="Emphasis"/>
          <w:highlight w:val="cyan"/>
        </w:rPr>
        <w:t>the foreign</w:t>
      </w:r>
      <w:r w:rsidRPr="006D2B45">
        <w:rPr>
          <w:rStyle w:val="Emphasis"/>
        </w:rPr>
        <w:t xml:space="preserve"> </w:t>
      </w:r>
      <w:r w:rsidRPr="00144A9A">
        <w:rPr>
          <w:rStyle w:val="Emphasis"/>
          <w:highlight w:val="cyan"/>
        </w:rPr>
        <w:t>policy of Russia’s leadership</w:t>
      </w:r>
      <w:r w:rsidRPr="006D2B45">
        <w:rPr>
          <w:rStyle w:val="Emphasis"/>
        </w:rPr>
        <w:t xml:space="preserve"> </w:t>
      </w:r>
      <w:r w:rsidRPr="00144A9A">
        <w:rPr>
          <w:rStyle w:val="Emphasis"/>
          <w:highlight w:val="cyan"/>
        </w:rPr>
        <w:t>fits a</w:t>
      </w:r>
      <w:r w:rsidRPr="006D2B45">
        <w:rPr>
          <w:rStyle w:val="Emphasis"/>
        </w:rPr>
        <w:t xml:space="preserve"> general </w:t>
      </w:r>
      <w:r w:rsidRPr="00144A9A">
        <w:rPr>
          <w:rStyle w:val="Emphasis"/>
          <w:highlight w:val="cyan"/>
        </w:rPr>
        <w:t>pattern</w:t>
      </w:r>
      <w:r w:rsidRPr="006D2B45">
        <w:rPr>
          <w:rStyle w:val="Emphasis"/>
        </w:rPr>
        <w:t xml:space="preserve"> outlined </w:t>
      </w:r>
      <w:r w:rsidRPr="00144A9A">
        <w:rPr>
          <w:rStyle w:val="Emphasis"/>
          <w:highlight w:val="cyan"/>
        </w:rPr>
        <w:t>for petrostates: rising oil revenues</w:t>
      </w:r>
      <w:r w:rsidRPr="006D2B45">
        <w:rPr>
          <w:rStyle w:val="Emphasis"/>
        </w:rPr>
        <w:t xml:space="preserve"> tend to </w:t>
      </w:r>
      <w:r w:rsidRPr="00144A9A">
        <w:rPr>
          <w:rStyle w:val="Emphasis"/>
          <w:highlight w:val="cyan"/>
        </w:rPr>
        <w:t>fuel assertiveness and</w:t>
      </w:r>
      <w:r w:rsidRPr="006D2B45">
        <w:rPr>
          <w:rStyle w:val="Emphasis"/>
        </w:rPr>
        <w:t xml:space="preserve"> a mo</w:t>
      </w:r>
      <w:r w:rsidRPr="00144A9A">
        <w:rPr>
          <w:rStyle w:val="Emphasis"/>
          <w:highlight w:val="cyan"/>
        </w:rPr>
        <w:t>re anti-Western foreign-policy</w:t>
      </w:r>
      <w:r w:rsidRPr="006D2B45">
        <w:rPr>
          <w:rStyle w:val="Emphasis"/>
        </w:rPr>
        <w:t xml:space="preserve"> stance. This is revealed by an analysis of Russia’s presidential rhetoric</w:t>
      </w:r>
      <w:r w:rsidRPr="006D2B45">
        <w:t>.</w:t>
      </w:r>
    </w:p>
    <w:p w14:paraId="791E1226" w14:textId="77777777" w:rsidR="00945757" w:rsidRPr="00945757" w:rsidRDefault="00945757" w:rsidP="00945757">
      <w:pPr>
        <w:rPr>
          <w:lang w:val="es-CR"/>
        </w:rPr>
      </w:pPr>
    </w:p>
    <w:p w14:paraId="606E1B63" w14:textId="7E141541" w:rsidR="00662615" w:rsidRPr="0009374B" w:rsidRDefault="00662615" w:rsidP="0009374B">
      <w:pPr>
        <w:pStyle w:val="Heading3"/>
        <w:rPr>
          <w:lang w:val="es-CR"/>
        </w:rPr>
      </w:pPr>
      <w:r>
        <w:rPr>
          <w:lang w:val="es-CR"/>
        </w:rPr>
        <w:lastRenderedPageBreak/>
        <w:t>2NC – !! – Middle East</w:t>
      </w:r>
    </w:p>
    <w:p w14:paraId="7B1D9923" w14:textId="77777777" w:rsidR="00662615" w:rsidRPr="007268FA" w:rsidRDefault="00662615" w:rsidP="00662615">
      <w:pPr>
        <w:pStyle w:val="Heading4"/>
      </w:pPr>
      <w:r>
        <w:t>High oil prices cause military buildups and Middle East war—that drives prices even further up and triggers global recessions.</w:t>
      </w:r>
    </w:p>
    <w:p w14:paraId="3988D917" w14:textId="77777777" w:rsidR="00662615" w:rsidRPr="00A32DC7" w:rsidRDefault="00662615" w:rsidP="00662615">
      <w:r w:rsidRPr="002D5A8E">
        <w:rPr>
          <w:rStyle w:val="Style13ptBold"/>
        </w:rPr>
        <w:t xml:space="preserve">El-Gamal and Jaffe 18 </w:t>
      </w:r>
      <w:r>
        <w:t>– (</w:t>
      </w:r>
      <w:r w:rsidRPr="00A32DC7">
        <w:t>Mahmoud A</w:t>
      </w:r>
      <w:r>
        <w:t>.</w:t>
      </w:r>
      <w:r w:rsidRPr="00A32DC7">
        <w:t xml:space="preserve"> El-Gamal</w:t>
      </w:r>
      <w:r>
        <w:t xml:space="preserve">, </w:t>
      </w:r>
      <w:r w:rsidRPr="002D5A8E">
        <w:t>Professor of Economics and Statistics</w:t>
      </w:r>
      <w:r>
        <w:t xml:space="preserve"> and</w:t>
      </w:r>
      <w:r w:rsidRPr="002D5A8E">
        <w:t xml:space="preserve"> Chair of Islamic Economics</w:t>
      </w:r>
      <w:r>
        <w:t xml:space="preserve"> @ Rice,</w:t>
      </w:r>
      <w:r w:rsidRPr="00A32DC7">
        <w:t xml:space="preserve"> Amy Myers Jaffe</w:t>
      </w:r>
      <w:r>
        <w:t>,</w:t>
      </w:r>
      <w:r w:rsidRPr="002D5A8E">
        <w:t xml:space="preserve"> David M. Rubenstein senior fellow for energy and the environment and director of the program on Energy Security and Climate Change </w:t>
      </w:r>
      <w:r>
        <w:t>@ CFR, “</w:t>
      </w:r>
      <w:r w:rsidRPr="00A32DC7">
        <w:t>The Coupled Cycles of Geopolitics and Oil Prices</w:t>
      </w:r>
      <w:r>
        <w:t xml:space="preserve">,” </w:t>
      </w:r>
      <w:r w:rsidRPr="004C20DA">
        <w:rPr>
          <w:i/>
          <w:iCs/>
        </w:rPr>
        <w:t>Economics of Energy &amp; Environmental Policy</w:t>
      </w:r>
      <w:r>
        <w:t>, 7:2, September 2018)</w:t>
      </w:r>
    </w:p>
    <w:p w14:paraId="51FD071E" w14:textId="77777777" w:rsidR="00662615" w:rsidRDefault="00662615" w:rsidP="00662615">
      <w:r>
        <w:t>4. CONCLUDING REMARKS</w:t>
      </w:r>
    </w:p>
    <w:p w14:paraId="7306F9D7" w14:textId="77777777" w:rsidR="00662615" w:rsidRDefault="00662615" w:rsidP="00662615">
      <w:r w:rsidRPr="00384A42">
        <w:rPr>
          <w:rStyle w:val="StyleUnderline"/>
        </w:rPr>
        <w:t xml:space="preserve">Authors have introduced the idea </w:t>
      </w:r>
      <w:r w:rsidRPr="00D55C61">
        <w:rPr>
          <w:rStyle w:val="StyleUnderline"/>
        </w:rPr>
        <w:t>that the oil boom and bust cycle is coupled not only with the secular global business cycle but also endogenously with geopolitical cycles in military spending followed by military adventurism</w:t>
      </w:r>
      <w:r w:rsidRPr="00384A42">
        <w:rPr>
          <w:rStyle w:val="StyleUnderline"/>
        </w:rPr>
        <w:t xml:space="preserve">. Once again, </w:t>
      </w:r>
      <w:r w:rsidRPr="00BD3E53">
        <w:rPr>
          <w:rStyle w:val="Emphasis"/>
          <w:highlight w:val="cyan"/>
        </w:rPr>
        <w:t>high oil prices</w:t>
      </w:r>
      <w:r w:rsidRPr="00384A42">
        <w:rPr>
          <w:rStyle w:val="Emphasis"/>
        </w:rPr>
        <w:t xml:space="preserve"> from 2011 to 2014 </w:t>
      </w:r>
      <w:r w:rsidRPr="00BD3E53">
        <w:rPr>
          <w:rStyle w:val="Emphasis"/>
          <w:highlight w:val="cyan"/>
        </w:rPr>
        <w:t>were accompanied by</w:t>
      </w:r>
      <w:r w:rsidRPr="00384A42">
        <w:rPr>
          <w:rStyle w:val="Emphasis"/>
        </w:rPr>
        <w:t xml:space="preserve"> sharp </w:t>
      </w:r>
      <w:r w:rsidRPr="00BD3E53">
        <w:rPr>
          <w:rStyle w:val="Emphasis"/>
          <w:highlight w:val="cyan"/>
        </w:rPr>
        <w:t xml:space="preserve">increases in military expenditure in </w:t>
      </w:r>
      <w:r w:rsidRPr="00BD3E53">
        <w:rPr>
          <w:rStyle w:val="Emphasis"/>
        </w:rPr>
        <w:t xml:space="preserve">oil producing countries across </w:t>
      </w:r>
      <w:r w:rsidRPr="00BD3E53">
        <w:rPr>
          <w:rStyle w:val="Emphasis"/>
          <w:highlight w:val="cyan"/>
        </w:rPr>
        <w:t>the Middle East</w:t>
      </w:r>
      <w:r>
        <w:t xml:space="preserve">, </w:t>
      </w:r>
      <w:r w:rsidRPr="00BD3E53">
        <w:rPr>
          <w:rStyle w:val="StyleUnderline"/>
          <w:highlight w:val="cyan"/>
        </w:rPr>
        <w:t>which</w:t>
      </w:r>
      <w:r w:rsidRPr="00384A42">
        <w:rPr>
          <w:rStyle w:val="StyleUnderline"/>
        </w:rPr>
        <w:t xml:space="preserve"> eventually has </w:t>
      </w:r>
      <w:r w:rsidRPr="00BD3E53">
        <w:rPr>
          <w:rStyle w:val="StyleUnderline"/>
          <w:highlight w:val="cyan"/>
        </w:rPr>
        <w:t>translated into escalating conflicts once</w:t>
      </w:r>
      <w:r w:rsidRPr="00384A42">
        <w:rPr>
          <w:rStyle w:val="StyleUnderline"/>
        </w:rPr>
        <w:t xml:space="preserve"> oil </w:t>
      </w:r>
      <w:r w:rsidRPr="00BD3E53">
        <w:rPr>
          <w:rStyle w:val="StyleUnderline"/>
          <w:highlight w:val="cyan"/>
        </w:rPr>
        <w:t>prices receded</w:t>
      </w:r>
      <w:r>
        <w:t xml:space="preserve"> (2014-2016). At the end of 2017, markets were caught between upward oil price momentum, driven by risk premiums related to these escalating conflicts, and the potential for higher competition among oil producers as technology advances has driven new oil supplies. As in past cycles, </w:t>
      </w:r>
      <w:r w:rsidRPr="00F4607C">
        <w:rPr>
          <w:rStyle w:val="Emphasis"/>
        </w:rPr>
        <w:t>rising oil prices invite efficiency gains and wider adoption of alternative fuels</w:t>
      </w:r>
      <w:r>
        <w:t>.</w:t>
      </w:r>
    </w:p>
    <w:p w14:paraId="6DAB952E" w14:textId="77777777" w:rsidR="00662615" w:rsidRDefault="00662615" w:rsidP="00662615">
      <w:r>
        <w:t xml:space="preserve">In light of rising geopolitical risks across the Middle East, including key populations that are restive in Iran and Saudi Arabia, we revisit our prior work on regime change and oil supply disruptions. We survey our findings on potential medium-term production disruptions that would affect global supply adversely over periods of three to five years. We suggest that </w:t>
      </w:r>
      <w:r w:rsidRPr="00BD3E53">
        <w:rPr>
          <w:rStyle w:val="StyleUnderline"/>
          <w:highlight w:val="cyan"/>
        </w:rPr>
        <w:t>a long</w:t>
      </w:r>
      <w:r w:rsidRPr="007B569C">
        <w:rPr>
          <w:rStyle w:val="StyleUnderline"/>
        </w:rPr>
        <w:t xml:space="preserve">er lasting structural </w:t>
      </w:r>
      <w:r w:rsidRPr="00BD3E53">
        <w:rPr>
          <w:rStyle w:val="StyleUnderline"/>
          <w:highlight w:val="cyan"/>
        </w:rPr>
        <w:t>shift</w:t>
      </w:r>
      <w:r w:rsidRPr="007B569C">
        <w:rPr>
          <w:rStyle w:val="StyleUnderline"/>
        </w:rPr>
        <w:t xml:space="preserve"> back </w:t>
      </w:r>
      <w:r w:rsidRPr="00BD3E53">
        <w:rPr>
          <w:rStyle w:val="StyleUnderline"/>
          <w:highlight w:val="cyan"/>
        </w:rPr>
        <w:t>to upward cycles could be expected if</w:t>
      </w:r>
      <w:r w:rsidRPr="007B569C">
        <w:rPr>
          <w:rStyle w:val="StyleUnderline"/>
        </w:rPr>
        <w:t xml:space="preserve"> </w:t>
      </w:r>
      <w:r w:rsidRPr="00BD3E53">
        <w:rPr>
          <w:rStyle w:val="StyleUnderline"/>
        </w:rPr>
        <w:t xml:space="preserve">the </w:t>
      </w:r>
      <w:r w:rsidRPr="00BD3E53">
        <w:rPr>
          <w:rStyle w:val="StyleUnderline"/>
          <w:highlight w:val="cyan"/>
        </w:rPr>
        <w:t>proxy wars</w:t>
      </w:r>
      <w:r w:rsidRPr="007B569C">
        <w:rPr>
          <w:rStyle w:val="StyleUnderline"/>
        </w:rPr>
        <w:t xml:space="preserve"> between Iran and Saudi Arabia in Yemen and the Levant </w:t>
      </w:r>
      <w:r w:rsidRPr="00BD3E53">
        <w:rPr>
          <w:rStyle w:val="StyleUnderline"/>
          <w:highlight w:val="cyan"/>
        </w:rPr>
        <w:t>intensify</w:t>
      </w:r>
      <w:r w:rsidRPr="007B569C">
        <w:rPr>
          <w:rStyle w:val="StyleUnderline"/>
        </w:rPr>
        <w:t xml:space="preserve"> into overt war similar in magnitude to the Iran-Iraq war of the 1980s, wherein oil-production facilities were intentionally targeted and bombarded</w:t>
      </w:r>
      <w:r>
        <w:t>.</w:t>
      </w:r>
    </w:p>
    <w:p w14:paraId="6A86EB16" w14:textId="77777777" w:rsidR="00662615" w:rsidRDefault="00662615" w:rsidP="00662615">
      <w:r>
        <w:t xml:space="preserve">Of course, </w:t>
      </w:r>
      <w:r w:rsidRPr="00BD3E53">
        <w:rPr>
          <w:rStyle w:val="Emphasis"/>
          <w:highlight w:val="cyan"/>
        </w:rPr>
        <w:t>such a scenario would be catastrophic</w:t>
      </w:r>
      <w:r w:rsidRPr="007B569C">
        <w:rPr>
          <w:rStyle w:val="Emphasis"/>
        </w:rPr>
        <w:t xml:space="preserve"> both </w:t>
      </w:r>
      <w:r w:rsidRPr="00BD3E53">
        <w:rPr>
          <w:rStyle w:val="Emphasis"/>
          <w:highlight w:val="cyan"/>
        </w:rPr>
        <w:t>globally</w:t>
      </w:r>
      <w:r w:rsidRPr="007B569C">
        <w:rPr>
          <w:rStyle w:val="Emphasis"/>
        </w:rPr>
        <w:t xml:space="preserve">, as </w:t>
      </w:r>
      <w:r w:rsidRPr="00BD3E53">
        <w:rPr>
          <w:rStyle w:val="Emphasis"/>
          <w:highlight w:val="cyan"/>
        </w:rPr>
        <w:t>it might cause oil prices to jump to high triple-digits</w:t>
      </w:r>
      <w:r w:rsidRPr="007B569C">
        <w:rPr>
          <w:rStyle w:val="Emphasis"/>
        </w:rPr>
        <w:t xml:space="preserve">, </w:t>
      </w:r>
      <w:r w:rsidRPr="00BD3E53">
        <w:rPr>
          <w:rStyle w:val="Emphasis"/>
          <w:highlight w:val="cyan"/>
        </w:rPr>
        <w:t>causing a deep global recession</w:t>
      </w:r>
      <w:r w:rsidRPr="007B569C">
        <w:rPr>
          <w:rStyle w:val="Emphasis"/>
        </w:rPr>
        <w:t xml:space="preserve">, </w:t>
      </w:r>
      <w:r w:rsidRPr="00BD3E53">
        <w:rPr>
          <w:rStyle w:val="Emphasis"/>
          <w:highlight w:val="cyan"/>
        </w:rPr>
        <w:t>and to</w:t>
      </w:r>
      <w:r w:rsidRPr="007B569C">
        <w:rPr>
          <w:rStyle w:val="Emphasis"/>
        </w:rPr>
        <w:t xml:space="preserve"> the major exporters themselves, as the quantity of oil they sell drops dramatically, reducing the total receipts even as the price rises</w:t>
      </w:r>
      <w:r>
        <w:t xml:space="preserve">. </w:t>
      </w:r>
      <w:r w:rsidRPr="007B569C">
        <w:rPr>
          <w:rStyle w:val="StyleUnderline"/>
        </w:rPr>
        <w:t xml:space="preserve">The long-term </w:t>
      </w:r>
      <w:r w:rsidRPr="00D55C61">
        <w:rPr>
          <w:rStyle w:val="StyleUnderline"/>
        </w:rPr>
        <w:t>effects on major Middle East oil exporters are likely to be more catastrophic during this episode, because past cycles have left markets better prepared to respond to oil price changes</w:t>
      </w:r>
      <w:r w:rsidRPr="00D55C61">
        <w:t xml:space="preserve">. </w:t>
      </w:r>
      <w:r w:rsidRPr="00D55C61">
        <w:rPr>
          <w:rStyle w:val="Emphasis"/>
        </w:rPr>
        <w:t>New shale supplies may eliminate the need for Middle East oil more permanently while the switch to alternative fuels and more efficient energy consumption could be accelerated by higher prices</w:t>
      </w:r>
      <w:r w:rsidRPr="00D55C61">
        <w:t xml:space="preserve">. The latter holds the key to trying to ameliorate future cycles. </w:t>
      </w:r>
      <w:r w:rsidRPr="00D55C61">
        <w:rPr>
          <w:rStyle w:val="StyleUnderline"/>
        </w:rPr>
        <w:t>Western governments need to stay the course on efficiency and energy substitution programs that can ease</w:t>
      </w:r>
      <w:r w:rsidRPr="007B569C">
        <w:rPr>
          <w:rStyle w:val="StyleUnderline"/>
        </w:rPr>
        <w:t xml:space="preserve"> the negative impacts of the oil-price cycle on the global economy and on international security</w:t>
      </w:r>
      <w:r>
        <w:t>. Governments should also consider creating expedited leasing and permitting procedures for new domestic oil production in areas that already have extensive production and transport infrastructure to speed the time lag from investment response to first production in the aftermath of major international supply outages.</w:t>
      </w:r>
    </w:p>
    <w:p w14:paraId="54F5A20D" w14:textId="77777777" w:rsidR="00662615" w:rsidRPr="00D55C61" w:rsidRDefault="00662615" w:rsidP="00662615">
      <w:r>
        <w:t xml:space="preserve">In addition, </w:t>
      </w:r>
      <w:r w:rsidRPr="007268FA">
        <w:rPr>
          <w:rStyle w:val="Emphasis"/>
        </w:rPr>
        <w:t>rather than increase arms sales</w:t>
      </w:r>
      <w:r w:rsidRPr="007268FA">
        <w:rPr>
          <w:rStyle w:val="StyleUnderline"/>
        </w:rPr>
        <w:t xml:space="preserve"> as</w:t>
      </w:r>
      <w:r w:rsidRPr="007B569C">
        <w:rPr>
          <w:rStyle w:val="StyleUnderline"/>
        </w:rPr>
        <w:t xml:space="preserve"> oil rentier states seek to externalize their problems, major economies such as </w:t>
      </w:r>
      <w:r w:rsidRPr="00104B5A">
        <w:rPr>
          <w:rStyle w:val="StyleUnderline"/>
        </w:rPr>
        <w:t>the United States, China, Japan and Europe multilaterally and through international agencies should</w:t>
      </w:r>
      <w:r w:rsidRPr="007B569C">
        <w:rPr>
          <w:rStyle w:val="StyleUnderline"/>
        </w:rPr>
        <w:t xml:space="preserve"> encourage the acceleration of economic reforms in oil producing countries to improve their resiliency to the commodity cycle, while stepping up energy efficiency programs that can prevent demand driven </w:t>
      </w:r>
      <w:r w:rsidRPr="00D55C61">
        <w:rPr>
          <w:rStyle w:val="StyleUnderline"/>
        </w:rPr>
        <w:t>amplifications of the cycle.</w:t>
      </w:r>
      <w:r w:rsidRPr="00D55C61">
        <w:t xml:space="preserve"> </w:t>
      </w:r>
      <w:r w:rsidRPr="00D55C61">
        <w:rPr>
          <w:rStyle w:val="Emphasis"/>
        </w:rPr>
        <w:t>Forty years of military buildups have failed to bring peace and economic prosperity to the Middle East region.</w:t>
      </w:r>
      <w:r w:rsidRPr="00D55C61">
        <w:t xml:space="preserve"> New digital technologies are enabling simultaneously revolutionary improvements in oil and gas production outside the Middle East and dramatic cost improvements in alternative energy. </w:t>
      </w:r>
      <w:r w:rsidRPr="00D55C61">
        <w:rPr>
          <w:rStyle w:val="StyleUnderline"/>
        </w:rPr>
        <w:t>Governments need to support these efforts to minimize the impact of the endogenous geopolitical aspects to the oil cycle.</w:t>
      </w:r>
      <w:r w:rsidRPr="00D55C61">
        <w:t xml:space="preserve"> However, </w:t>
      </w:r>
      <w:r w:rsidRPr="00D55C61">
        <w:rPr>
          <w:rStyle w:val="StyleUnderline"/>
        </w:rPr>
        <w:t>Western governments should simultaneously consider the significant long-term difficulties that Gulf oil economies will face, and shift emphasis in trade and investment to goods and services that will ensure a long-term transition away from dependence on oil revenue</w:t>
      </w:r>
      <w:r w:rsidRPr="00D55C61">
        <w:t>. All countries have an interest in fashioning a soft landing for the region's oil states.</w:t>
      </w:r>
    </w:p>
    <w:p w14:paraId="01892FF5" w14:textId="10DB6A79" w:rsidR="00662615" w:rsidRPr="00662615" w:rsidRDefault="00662615" w:rsidP="00662615">
      <w:pPr>
        <w:rPr>
          <w:lang w:val="es-CR"/>
        </w:rPr>
      </w:pPr>
      <w:r w:rsidRPr="00D55C61">
        <w:t xml:space="preserve">While it is very unlikely that the Middle East major oil exporters will intentionally escalate their regional proxy wars in a manner that leads to destruction of oil facilities, </w:t>
      </w:r>
      <w:r w:rsidRPr="00D55C61">
        <w:rPr>
          <w:rStyle w:val="Emphasis"/>
        </w:rPr>
        <w:t>the oil industries of Syria and Yemen have already been decimated by recent geopolitical conflicts</w:t>
      </w:r>
      <w:r w:rsidRPr="00D55C61">
        <w:t xml:space="preserve">. </w:t>
      </w:r>
      <w:r w:rsidRPr="00D55C61">
        <w:rPr>
          <w:rStyle w:val="StyleUnderline"/>
        </w:rPr>
        <w:t>Violence has also broken out in Northern Iraq, causing disrupted production and exports from the Kirkuk region. The nature of war is unpredictable and irrational, hence explaining the return of a geopolitical risk premium in Brent prices, which also pulls WTI prices higher.</w:t>
      </w:r>
      <w:r w:rsidRPr="00D55C61">
        <w:t xml:space="preserve"> Unlike the Arab Spring, which was short lived, </w:t>
      </w:r>
      <w:r w:rsidRPr="00D55C61">
        <w:rPr>
          <w:rStyle w:val="StyleUnderline"/>
        </w:rPr>
        <w:t>the status-quo of low to medium level violence in the Middle East can persist for years, or even decades</w:t>
      </w:r>
      <w:r w:rsidRPr="00D55C61">
        <w:t xml:space="preserve">. Therefore, unlike our prediction in 2012 that if outright war were not to materialize, oil prices would have to plunge in the medium term of three to five years, </w:t>
      </w:r>
      <w:r w:rsidRPr="00D55C61">
        <w:rPr>
          <w:rStyle w:val="Emphasis"/>
        </w:rPr>
        <w:t>oil markets could remain under geopolitical pressure for the coming year or more until the inevitable acceleration in new supply and substitution gains critical mass again</w:t>
      </w:r>
      <w:r w:rsidRPr="00D55C61">
        <w:t>. While a sudden regime change in 2018 might not push oil back to a crisis situation</w:t>
      </w:r>
      <w:r w:rsidRPr="00D55C61">
        <w:rPr>
          <w:rStyle w:val="Emphasis"/>
        </w:rPr>
        <w:t>, the market is now poised such that a war event that involves destruction of facilities in a major producing country could precipitate a new oil crisis and related economic tremors</w:t>
      </w:r>
      <w:r w:rsidRPr="00D55C61">
        <w:t>.</w:t>
      </w:r>
      <w:r>
        <w:t xml:space="preserve"> In light of this self-perpetuating cycle, industrialized governments would benefit from revisiting trigger mechanisms for coordinated use of strategic oil stockpiles.</w:t>
      </w:r>
    </w:p>
    <w:p w14:paraId="6FF90980" w14:textId="4A842BEA" w:rsidR="00FB7044" w:rsidRPr="00A02D59" w:rsidRDefault="00FB7044" w:rsidP="00FB7044">
      <w:pPr>
        <w:pStyle w:val="Heading1"/>
        <w:rPr>
          <w:lang w:val="es-CR"/>
        </w:rPr>
      </w:pPr>
      <w:r w:rsidRPr="00A02D59">
        <w:rPr>
          <w:lang w:val="es-CR"/>
        </w:rPr>
        <w:t>Oil DA</w:t>
      </w:r>
      <w:r w:rsidR="00726914" w:rsidRPr="00A02D59">
        <w:rPr>
          <w:lang w:val="es-CR"/>
        </w:rPr>
        <w:t xml:space="preserve"> [Energy Independence]</w:t>
      </w:r>
      <w:r w:rsidRPr="00A02D59">
        <w:rPr>
          <w:lang w:val="es-CR"/>
        </w:rPr>
        <w:t xml:space="preserve"> </w:t>
      </w:r>
    </w:p>
    <w:p w14:paraId="364BBEDF" w14:textId="2F477853" w:rsidR="00A12A6C" w:rsidRPr="00A02D59" w:rsidRDefault="00FB7044" w:rsidP="00DE0F54">
      <w:pPr>
        <w:pStyle w:val="Heading2"/>
        <w:rPr>
          <w:lang w:val="es-CR"/>
        </w:rPr>
      </w:pPr>
      <w:r w:rsidRPr="00A02D59">
        <w:rPr>
          <w:lang w:val="es-CR"/>
        </w:rPr>
        <w:lastRenderedPageBreak/>
        <w:t xml:space="preserve">1NC </w:t>
      </w:r>
      <w:r w:rsidR="00DE0F54" w:rsidRPr="00A02D59">
        <w:rPr>
          <w:lang w:val="es-CR"/>
        </w:rPr>
        <w:t>– DA</w:t>
      </w:r>
    </w:p>
    <w:p w14:paraId="37F6A7DD" w14:textId="00747B25" w:rsidR="00FB7044" w:rsidRPr="00657F1B" w:rsidRDefault="00FB7044" w:rsidP="00FB7044">
      <w:pPr>
        <w:pStyle w:val="Heading3"/>
      </w:pPr>
      <w:r w:rsidRPr="00657F1B">
        <w:lastRenderedPageBreak/>
        <w:t xml:space="preserve">1NC </w:t>
      </w:r>
      <w:r w:rsidR="00DE0F54" w:rsidRPr="00657F1B">
        <w:t>–</w:t>
      </w:r>
      <w:r w:rsidRPr="00657F1B">
        <w:t xml:space="preserve"> </w:t>
      </w:r>
      <w:r w:rsidR="00DE0F54" w:rsidRPr="00657F1B">
        <w:t>DA [Energy Independence]</w:t>
      </w:r>
      <w:r w:rsidRPr="00657F1B">
        <w:t xml:space="preserve"> </w:t>
      </w:r>
    </w:p>
    <w:p w14:paraId="0C92AB72" w14:textId="77777777" w:rsidR="00FB7044" w:rsidRPr="00657F1B" w:rsidRDefault="00FB7044" w:rsidP="00FB7044">
      <w:pPr>
        <w:pStyle w:val="Heading4"/>
      </w:pPr>
      <w:r w:rsidRPr="00657F1B">
        <w:t xml:space="preserve">A. Uniqueness -- Oil </w:t>
      </w:r>
      <w:r w:rsidRPr="00657F1B">
        <w:rPr>
          <w:u w:val="single"/>
        </w:rPr>
        <w:t>rebound</w:t>
      </w:r>
      <w:r w:rsidRPr="00657F1B">
        <w:t>ing now – industry consolidation, revenue upticks and increased free cash flow.</w:t>
      </w:r>
    </w:p>
    <w:p w14:paraId="71C7E5F0" w14:textId="77777777" w:rsidR="00FB7044" w:rsidRPr="00657F1B" w:rsidRDefault="00FB7044" w:rsidP="00FB7044">
      <w:pPr>
        <w:pStyle w:val="AuthorQuals"/>
      </w:pPr>
      <w:r w:rsidRPr="00657F1B">
        <w:rPr>
          <w:rStyle w:val="Style13ptBold"/>
        </w:rPr>
        <w:t>Nair &amp; Khan, '21</w:t>
      </w:r>
      <w:r w:rsidRPr="00657F1B">
        <w:t xml:space="preserve"> (Arathy S Nair and Shariq Khan; Arathy writes about the North America energy sector and focuses on oil and gas producers, refiners and pipeline companies.; "Halliburton points to oil industry recovery after profit beat;” Reuters; https://www.reuters.com/article/us-halliburton-results/halliburton-points-to-oil-industry-recovery-after-profit-beat-idUSKBN29O1C0; 1-19-2021, Accessed 7-16-2021)//ILake-NoC</w:t>
      </w:r>
    </w:p>
    <w:p w14:paraId="1CCD2ADD" w14:textId="77777777" w:rsidR="00FB7044" w:rsidRPr="00657F1B" w:rsidRDefault="00FB7044" w:rsidP="00FB7044">
      <w:pPr>
        <w:rPr>
          <w:sz w:val="16"/>
        </w:rPr>
      </w:pPr>
      <w:r w:rsidRPr="00657F1B">
        <w:rPr>
          <w:rStyle w:val="StyleUnderline"/>
        </w:rPr>
        <w:t>Crude oil prices</w:t>
      </w:r>
      <w:r w:rsidRPr="00657F1B">
        <w:rPr>
          <w:sz w:val="16"/>
        </w:rPr>
        <w:t xml:space="preserve"> are </w:t>
      </w:r>
      <w:r w:rsidRPr="00657F1B">
        <w:rPr>
          <w:rStyle w:val="StyleUnderline"/>
        </w:rPr>
        <w:t>holding to gains from a</w:t>
      </w:r>
      <w:r w:rsidRPr="00657F1B">
        <w:rPr>
          <w:sz w:val="16"/>
        </w:rPr>
        <w:t xml:space="preserve"> </w:t>
      </w:r>
      <w:r w:rsidRPr="00657F1B">
        <w:rPr>
          <w:rStyle w:val="Emphasis"/>
        </w:rPr>
        <w:t>rebound</w:t>
      </w:r>
      <w:r w:rsidRPr="00657F1B">
        <w:rPr>
          <w:sz w:val="16"/>
        </w:rPr>
        <w:t xml:space="preserve"> </w:t>
      </w:r>
      <w:r w:rsidRPr="00657F1B">
        <w:rPr>
          <w:rStyle w:val="StyleUnderline"/>
        </w:rPr>
        <w:t>in late-2020 from</w:t>
      </w:r>
      <w:r w:rsidRPr="00657F1B">
        <w:rPr>
          <w:sz w:val="16"/>
        </w:rPr>
        <w:t xml:space="preserve"> a </w:t>
      </w:r>
      <w:r w:rsidRPr="00657F1B">
        <w:rPr>
          <w:rStyle w:val="StyleUnderline"/>
        </w:rPr>
        <w:t>coronavirus-induced slump</w:t>
      </w:r>
      <w:r w:rsidRPr="00657F1B">
        <w:rPr>
          <w:sz w:val="16"/>
        </w:rPr>
        <w:t>, with Brent crude hovering around $55 per barrel on Tuesday after averaging around $45 in the last three months of 2020.</w:t>
      </w:r>
    </w:p>
    <w:p w14:paraId="05F231BC" w14:textId="77777777" w:rsidR="00FB7044" w:rsidRPr="00657F1B" w:rsidRDefault="00FB7044" w:rsidP="00FB7044">
      <w:pPr>
        <w:rPr>
          <w:rStyle w:val="StyleUnderline"/>
        </w:rPr>
      </w:pPr>
      <w:r w:rsidRPr="00657F1B">
        <w:rPr>
          <w:sz w:val="16"/>
        </w:rPr>
        <w:t xml:space="preserve">This has </w:t>
      </w:r>
      <w:r w:rsidRPr="00657F1B">
        <w:rPr>
          <w:rStyle w:val="Emphasis"/>
        </w:rPr>
        <w:t>encouraged producers</w:t>
      </w:r>
      <w:r w:rsidRPr="00657F1B">
        <w:rPr>
          <w:rStyle w:val="StyleUnderline"/>
        </w:rPr>
        <w:t xml:space="preserve"> to complete</w:t>
      </w:r>
      <w:r w:rsidRPr="00657F1B">
        <w:rPr>
          <w:sz w:val="16"/>
        </w:rPr>
        <w:t xml:space="preserve"> </w:t>
      </w:r>
      <w:r w:rsidRPr="00657F1B">
        <w:rPr>
          <w:rStyle w:val="StyleUnderline"/>
        </w:rPr>
        <w:t>more wells and add rigs</w:t>
      </w:r>
      <w:r w:rsidRPr="00657F1B">
        <w:rPr>
          <w:sz w:val="16"/>
        </w:rPr>
        <w:t xml:space="preserve">. North America </w:t>
      </w:r>
      <w:r w:rsidRPr="00657F1B">
        <w:rPr>
          <w:rStyle w:val="StyleUnderline"/>
        </w:rPr>
        <w:t>rig count was 410 at year-end, compared with 341 in the third quarter.</w:t>
      </w:r>
    </w:p>
    <w:p w14:paraId="376ABDC8" w14:textId="77777777" w:rsidR="00FB7044" w:rsidRPr="00657F1B" w:rsidRDefault="00FB7044" w:rsidP="00FB7044">
      <w:pPr>
        <w:rPr>
          <w:rStyle w:val="Emphasis"/>
        </w:rPr>
      </w:pPr>
      <w:r w:rsidRPr="00657F1B">
        <w:rPr>
          <w:sz w:val="16"/>
        </w:rPr>
        <w:t xml:space="preserve">“We view </w:t>
      </w:r>
      <w:r w:rsidRPr="00657F1B">
        <w:rPr>
          <w:rStyle w:val="StyleUnderline"/>
        </w:rPr>
        <w:t>2021</w:t>
      </w:r>
      <w:r w:rsidRPr="00657F1B">
        <w:rPr>
          <w:sz w:val="16"/>
        </w:rPr>
        <w:t xml:space="preserve"> as a bit of a </w:t>
      </w:r>
      <w:r w:rsidRPr="00657F1B">
        <w:rPr>
          <w:rStyle w:val="StyleUnderline"/>
        </w:rPr>
        <w:t>transition year</w:t>
      </w:r>
      <w:r w:rsidRPr="00657F1B">
        <w:rPr>
          <w:sz w:val="16"/>
        </w:rPr>
        <w:t xml:space="preserve">, and </w:t>
      </w:r>
      <w:r w:rsidRPr="00657F1B">
        <w:rPr>
          <w:rStyle w:val="StyleUnderline"/>
        </w:rPr>
        <w:t>2022</w:t>
      </w:r>
      <w:r w:rsidRPr="00657F1B">
        <w:rPr>
          <w:sz w:val="16"/>
        </w:rPr>
        <w:t xml:space="preserve"> is </w:t>
      </w:r>
      <w:r w:rsidRPr="00657F1B">
        <w:rPr>
          <w:rStyle w:val="StyleUnderline"/>
        </w:rPr>
        <w:t>when we see the global rebalancing of supply and demand</w:t>
      </w:r>
      <w:r w:rsidRPr="00657F1B">
        <w:rPr>
          <w:sz w:val="16"/>
        </w:rPr>
        <w:t xml:space="preserve">,” Chief Executive Officer Jeff Miller said on a post-earnings call, adding that </w:t>
      </w:r>
      <w:r w:rsidRPr="00657F1B">
        <w:rPr>
          <w:rStyle w:val="StyleUnderline"/>
        </w:rPr>
        <w:t>he expected</w:t>
      </w:r>
      <w:r w:rsidRPr="00657F1B">
        <w:rPr>
          <w:sz w:val="16"/>
        </w:rPr>
        <w:t xml:space="preserve"> </w:t>
      </w:r>
      <w:r w:rsidRPr="00657F1B">
        <w:rPr>
          <w:rStyle w:val="Emphasis"/>
        </w:rPr>
        <w:t>more consolidation in the industry.</w:t>
      </w:r>
    </w:p>
    <w:p w14:paraId="14FF7C3F" w14:textId="77777777" w:rsidR="00FB7044" w:rsidRPr="00657F1B" w:rsidRDefault="00FB7044" w:rsidP="00FB7044">
      <w:pPr>
        <w:rPr>
          <w:rStyle w:val="StyleUnderline"/>
        </w:rPr>
      </w:pPr>
      <w:r w:rsidRPr="00657F1B">
        <w:rPr>
          <w:sz w:val="16"/>
        </w:rPr>
        <w:t xml:space="preserve">Miller said he is optimistic that the </w:t>
      </w:r>
      <w:r w:rsidRPr="00657F1B">
        <w:rPr>
          <w:rStyle w:val="Emphasis"/>
        </w:rPr>
        <w:t>upturn in activity</w:t>
      </w:r>
      <w:r w:rsidRPr="00657F1B">
        <w:rPr>
          <w:sz w:val="16"/>
        </w:rPr>
        <w:t xml:space="preserve"> </w:t>
      </w:r>
      <w:r w:rsidRPr="00657F1B">
        <w:rPr>
          <w:rStyle w:val="StyleUnderline"/>
        </w:rPr>
        <w:t>in North America</w:t>
      </w:r>
      <w:r w:rsidRPr="00657F1B">
        <w:rPr>
          <w:sz w:val="16"/>
        </w:rPr>
        <w:t xml:space="preserve"> would </w:t>
      </w:r>
      <w:r w:rsidRPr="00657F1B">
        <w:rPr>
          <w:rStyle w:val="StyleUnderline"/>
        </w:rPr>
        <w:t>continue</w:t>
      </w:r>
      <w:r w:rsidRPr="00657F1B">
        <w:rPr>
          <w:sz w:val="16"/>
        </w:rPr>
        <w:t xml:space="preserve">, </w:t>
      </w:r>
      <w:r w:rsidRPr="00657F1B">
        <w:rPr>
          <w:rStyle w:val="StyleUnderline"/>
        </w:rPr>
        <w:t>while international markets</w:t>
      </w:r>
      <w:r w:rsidRPr="00657F1B">
        <w:rPr>
          <w:sz w:val="16"/>
        </w:rPr>
        <w:t xml:space="preserve"> would </w:t>
      </w:r>
      <w:r w:rsidRPr="00657F1B">
        <w:rPr>
          <w:rStyle w:val="StyleUnderline"/>
        </w:rPr>
        <w:t>bottom out</w:t>
      </w:r>
      <w:r w:rsidRPr="00657F1B">
        <w:rPr>
          <w:sz w:val="16"/>
        </w:rPr>
        <w:t xml:space="preserve"> </w:t>
      </w:r>
      <w:r w:rsidRPr="00657F1B">
        <w:rPr>
          <w:rStyle w:val="StyleUnderline"/>
        </w:rPr>
        <w:t>during</w:t>
      </w:r>
      <w:r w:rsidRPr="00657F1B">
        <w:rPr>
          <w:sz w:val="16"/>
        </w:rPr>
        <w:t xml:space="preserve"> the </w:t>
      </w:r>
      <w:r w:rsidRPr="00657F1B">
        <w:rPr>
          <w:rStyle w:val="StyleUnderline"/>
        </w:rPr>
        <w:t>first quarter</w:t>
      </w:r>
      <w:r w:rsidRPr="00657F1B">
        <w:rPr>
          <w:sz w:val="16"/>
        </w:rPr>
        <w:t xml:space="preserve"> </w:t>
      </w:r>
      <w:r w:rsidRPr="00657F1B">
        <w:rPr>
          <w:rStyle w:val="StyleUnderline"/>
        </w:rPr>
        <w:t>and improve as the year unfolds.</w:t>
      </w:r>
    </w:p>
    <w:p w14:paraId="284E4784" w14:textId="77777777" w:rsidR="00FB7044" w:rsidRPr="00657F1B" w:rsidRDefault="00FB7044" w:rsidP="00FB7044">
      <w:pPr>
        <w:rPr>
          <w:sz w:val="16"/>
          <w:szCs w:val="16"/>
        </w:rPr>
      </w:pPr>
      <w:r w:rsidRPr="00657F1B">
        <w:rPr>
          <w:sz w:val="16"/>
          <w:szCs w:val="16"/>
        </w:rPr>
        <w:t>However, he expects pressure to improve shareholder returns will hold output flat this year to 2020 exit levels.</w:t>
      </w:r>
    </w:p>
    <w:p w14:paraId="5E1A697E" w14:textId="77777777" w:rsidR="00FB7044" w:rsidRPr="00657F1B" w:rsidRDefault="00FB7044" w:rsidP="00FB7044">
      <w:pPr>
        <w:rPr>
          <w:sz w:val="16"/>
        </w:rPr>
      </w:pPr>
      <w:r w:rsidRPr="00657F1B">
        <w:rPr>
          <w:sz w:val="16"/>
        </w:rPr>
        <w:t xml:space="preserve">Halliburton, which kicked off fourth-quarter earnings for service providers, said </w:t>
      </w:r>
      <w:r w:rsidRPr="00657F1B">
        <w:rPr>
          <w:rStyle w:val="StyleUnderline"/>
        </w:rPr>
        <w:t>revenue</w:t>
      </w:r>
      <w:r w:rsidRPr="00657F1B">
        <w:rPr>
          <w:sz w:val="16"/>
        </w:rPr>
        <w:t xml:space="preserve"> </w:t>
      </w:r>
      <w:r w:rsidRPr="00657F1B">
        <w:rPr>
          <w:rStyle w:val="StyleUnderline"/>
        </w:rPr>
        <w:t>from</w:t>
      </w:r>
      <w:r w:rsidRPr="00657F1B">
        <w:rPr>
          <w:sz w:val="16"/>
        </w:rPr>
        <w:t xml:space="preserve"> </w:t>
      </w:r>
      <w:r w:rsidRPr="00657F1B">
        <w:rPr>
          <w:rStyle w:val="StyleUnderline"/>
        </w:rPr>
        <w:t>North America</w:t>
      </w:r>
      <w:r w:rsidRPr="00657F1B">
        <w:rPr>
          <w:sz w:val="16"/>
        </w:rPr>
        <w:t xml:space="preserve"> </w:t>
      </w:r>
      <w:r w:rsidRPr="00657F1B">
        <w:rPr>
          <w:rStyle w:val="Emphasis"/>
        </w:rPr>
        <w:t>jumped 25.8%</w:t>
      </w:r>
      <w:r w:rsidRPr="00657F1B">
        <w:rPr>
          <w:sz w:val="16"/>
        </w:rPr>
        <w:t xml:space="preserve"> </w:t>
      </w:r>
      <w:r w:rsidRPr="00657F1B">
        <w:rPr>
          <w:rStyle w:val="StyleUnderline"/>
        </w:rPr>
        <w:t>from the third quarter</w:t>
      </w:r>
      <w:r w:rsidRPr="00657F1B">
        <w:rPr>
          <w:sz w:val="16"/>
        </w:rPr>
        <w:t>, while international revenue rose 0.4%.</w:t>
      </w:r>
    </w:p>
    <w:p w14:paraId="364DFF1C" w14:textId="77777777" w:rsidR="00FB7044" w:rsidRPr="00657F1B" w:rsidRDefault="00FB7044" w:rsidP="00FB7044">
      <w:pPr>
        <w:rPr>
          <w:sz w:val="16"/>
        </w:rPr>
      </w:pPr>
      <w:r w:rsidRPr="00657F1B">
        <w:rPr>
          <w:rStyle w:val="StyleUnderline"/>
        </w:rPr>
        <w:t xml:space="preserve">Completion and production business revenue was </w:t>
      </w:r>
      <w:r w:rsidRPr="00657F1B">
        <w:rPr>
          <w:rStyle w:val="Emphasis"/>
        </w:rPr>
        <w:t>15% higher</w:t>
      </w:r>
      <w:r w:rsidRPr="00657F1B">
        <w:rPr>
          <w:sz w:val="16"/>
        </w:rPr>
        <w:t xml:space="preserve"> </w:t>
      </w:r>
      <w:r w:rsidRPr="00657F1B">
        <w:rPr>
          <w:rStyle w:val="StyleUnderline"/>
        </w:rPr>
        <w:t>in the fourth</w:t>
      </w:r>
      <w:r w:rsidRPr="00657F1B">
        <w:rPr>
          <w:sz w:val="16"/>
        </w:rPr>
        <w:t xml:space="preserve"> </w:t>
      </w:r>
      <w:r w:rsidRPr="00657F1B">
        <w:rPr>
          <w:rStyle w:val="StyleUnderline"/>
        </w:rPr>
        <w:t>quarter</w:t>
      </w:r>
      <w:r w:rsidRPr="00657F1B">
        <w:rPr>
          <w:sz w:val="16"/>
        </w:rPr>
        <w:t>, compared with the preceding three months.</w:t>
      </w:r>
    </w:p>
    <w:p w14:paraId="6940A412" w14:textId="77777777" w:rsidR="00FB7044" w:rsidRPr="00657F1B" w:rsidRDefault="00FB7044" w:rsidP="00FB7044">
      <w:pPr>
        <w:rPr>
          <w:sz w:val="16"/>
        </w:rPr>
      </w:pPr>
      <w:r w:rsidRPr="00657F1B">
        <w:rPr>
          <w:sz w:val="16"/>
        </w:rPr>
        <w:t xml:space="preserve">The company expects </w:t>
      </w:r>
      <w:r w:rsidRPr="00657F1B">
        <w:rPr>
          <w:rStyle w:val="StyleUnderline"/>
        </w:rPr>
        <w:t>revenue from the business to rise 3% to 5%</w:t>
      </w:r>
      <w:r w:rsidRPr="00657F1B">
        <w:rPr>
          <w:sz w:val="16"/>
        </w:rPr>
        <w:t xml:space="preserve"> </w:t>
      </w:r>
      <w:r w:rsidRPr="00657F1B">
        <w:rPr>
          <w:rStyle w:val="StyleUnderline"/>
        </w:rPr>
        <w:t>in</w:t>
      </w:r>
      <w:r w:rsidRPr="00657F1B">
        <w:rPr>
          <w:sz w:val="16"/>
        </w:rPr>
        <w:t xml:space="preserve"> the </w:t>
      </w:r>
      <w:r w:rsidRPr="00657F1B">
        <w:rPr>
          <w:rStyle w:val="StyleUnderline"/>
        </w:rPr>
        <w:t>current quarter from the fourth,</w:t>
      </w:r>
      <w:r w:rsidRPr="00657F1B">
        <w:rPr>
          <w:sz w:val="16"/>
        </w:rPr>
        <w:t xml:space="preserve"> though operating margins are expected to fall 150 to 200 basis points.</w:t>
      </w:r>
    </w:p>
    <w:p w14:paraId="6FE32AA4" w14:textId="77777777" w:rsidR="00FB7044" w:rsidRPr="00657F1B" w:rsidRDefault="00FB7044" w:rsidP="00FB7044">
      <w:pPr>
        <w:rPr>
          <w:sz w:val="16"/>
        </w:rPr>
      </w:pPr>
      <w:r w:rsidRPr="00657F1B">
        <w:rPr>
          <w:rStyle w:val="StyleUnderline"/>
        </w:rPr>
        <w:t xml:space="preserve">Drilling and evaluation revenue </w:t>
      </w:r>
      <w:r w:rsidRPr="00657F1B">
        <w:rPr>
          <w:rStyle w:val="Emphasis"/>
        </w:rPr>
        <w:t>rose 1.9%</w:t>
      </w:r>
      <w:r w:rsidRPr="00657F1B">
        <w:rPr>
          <w:sz w:val="16"/>
        </w:rPr>
        <w:t xml:space="preserve"> sequentially and is </w:t>
      </w:r>
      <w:r w:rsidRPr="00657F1B">
        <w:rPr>
          <w:rStyle w:val="StyleUnderline"/>
        </w:rPr>
        <w:t>expected to increase in the low single digit in the first quarter from the fourth</w:t>
      </w:r>
      <w:r w:rsidRPr="00657F1B">
        <w:rPr>
          <w:sz w:val="16"/>
        </w:rPr>
        <w:t>.</w:t>
      </w:r>
    </w:p>
    <w:p w14:paraId="78E7C930" w14:textId="77777777" w:rsidR="00FB7044" w:rsidRPr="00657F1B" w:rsidRDefault="00FB7044" w:rsidP="00FB7044">
      <w:pPr>
        <w:rPr>
          <w:rStyle w:val="StyleUnderline"/>
        </w:rPr>
      </w:pPr>
      <w:r w:rsidRPr="00657F1B">
        <w:rPr>
          <w:rStyle w:val="StyleUnderline"/>
        </w:rPr>
        <w:t xml:space="preserve">Total revenue of </w:t>
      </w:r>
      <w:r w:rsidRPr="00657F1B">
        <w:rPr>
          <w:rStyle w:val="Emphasis"/>
        </w:rPr>
        <w:t>$3.24 billion</w:t>
      </w:r>
      <w:r w:rsidRPr="00657F1B">
        <w:rPr>
          <w:rStyle w:val="StyleUnderline"/>
        </w:rPr>
        <w:t xml:space="preserve"> beat</w:t>
      </w:r>
      <w:r w:rsidRPr="00657F1B">
        <w:rPr>
          <w:sz w:val="16"/>
        </w:rPr>
        <w:t xml:space="preserve"> analysts’ estimates of </w:t>
      </w:r>
      <w:r w:rsidRPr="00657F1B">
        <w:rPr>
          <w:rStyle w:val="StyleUnderline"/>
        </w:rPr>
        <w:t>$3.21 billion</w:t>
      </w:r>
      <w:r w:rsidRPr="00657F1B">
        <w:rPr>
          <w:sz w:val="16"/>
        </w:rPr>
        <w:t xml:space="preserve">, while </w:t>
      </w:r>
      <w:r w:rsidRPr="00657F1B">
        <w:rPr>
          <w:rStyle w:val="StyleUnderline"/>
        </w:rPr>
        <w:t>adjusted net income was 3 cents above estimates at 18 cents per share, according to Refinitiv IBES data.</w:t>
      </w:r>
    </w:p>
    <w:p w14:paraId="6F1E4121" w14:textId="77777777" w:rsidR="00FB7044" w:rsidRPr="00657F1B" w:rsidRDefault="00FB7044" w:rsidP="00FB7044">
      <w:pPr>
        <w:rPr>
          <w:sz w:val="16"/>
          <w:szCs w:val="16"/>
        </w:rPr>
      </w:pPr>
      <w:r w:rsidRPr="00657F1B">
        <w:rPr>
          <w:sz w:val="16"/>
          <w:szCs w:val="16"/>
        </w:rPr>
        <w:t>Halliburton, like its customers, has cut its capital spending and reduced its workforce, as energy demand and prices tumbled last year.</w:t>
      </w:r>
    </w:p>
    <w:p w14:paraId="76B57137" w14:textId="77777777" w:rsidR="00FB7044" w:rsidRPr="00657F1B" w:rsidRDefault="00FB7044" w:rsidP="00FB7044">
      <w:pPr>
        <w:rPr>
          <w:rStyle w:val="StyleUnderline"/>
        </w:rPr>
      </w:pPr>
      <w:r w:rsidRPr="00657F1B">
        <w:rPr>
          <w:sz w:val="16"/>
        </w:rPr>
        <w:t xml:space="preserve">The </w:t>
      </w:r>
      <w:r w:rsidRPr="00657F1B">
        <w:rPr>
          <w:rStyle w:val="StyleUnderline"/>
        </w:rPr>
        <w:t>cost cuts helped the company generate</w:t>
      </w:r>
      <w:r w:rsidRPr="00657F1B">
        <w:rPr>
          <w:sz w:val="16"/>
        </w:rPr>
        <w:t xml:space="preserve"> </w:t>
      </w:r>
      <w:r w:rsidRPr="00657F1B">
        <w:rPr>
          <w:rStyle w:val="Emphasis"/>
        </w:rPr>
        <w:t>free cash flow of $1.15 billion</w:t>
      </w:r>
      <w:r w:rsidRPr="00657F1B">
        <w:rPr>
          <w:sz w:val="16"/>
        </w:rPr>
        <w:t xml:space="preserve"> in 2020, </w:t>
      </w:r>
      <w:r w:rsidRPr="00657F1B">
        <w:rPr>
          <w:rStyle w:val="StyleUnderline"/>
        </w:rPr>
        <w:t>above</w:t>
      </w:r>
      <w:r w:rsidRPr="00657F1B">
        <w:rPr>
          <w:sz w:val="16"/>
        </w:rPr>
        <w:t xml:space="preserve"> the </w:t>
      </w:r>
      <w:r w:rsidRPr="00657F1B">
        <w:rPr>
          <w:rStyle w:val="StyleUnderline"/>
        </w:rPr>
        <w:t>$1 billion it had targeted.</w:t>
      </w:r>
    </w:p>
    <w:p w14:paraId="29C55048" w14:textId="77777777" w:rsidR="00FB7044" w:rsidRPr="00657F1B" w:rsidRDefault="00FB7044" w:rsidP="00FB7044">
      <w:pPr>
        <w:pStyle w:val="Heading4"/>
      </w:pPr>
      <w:r w:rsidRPr="00657F1B">
        <w:t>B. Link -- Regulatory scrutiny tanks (</w:t>
      </w:r>
      <w:r w:rsidRPr="00657F1B">
        <w:rPr>
          <mc:AlternateContent>
            <mc:Choice Requires="w16se"/>
            <mc:Fallback>
              <w:rFonts w:ascii="Segoe UI Emoji" w:eastAsia="Segoe UI Emoji" w:hAnsi="Segoe UI Emoji" w:cs="Segoe UI Emoji"/>
            </mc:Fallback>
          </mc:AlternateContent>
        </w:rPr>
        <mc:AlternateContent>
          <mc:Choice Requires="w16se">
            <w16se:symEx w16se:font="Segoe UI Emoji" w16se:char="1F60F"/>
          </mc:Choice>
          <mc:Fallback>
            <w:t>😏</w:t>
          </mc:Fallback>
        </mc:AlternateContent>
      </w:r>
      <w:r w:rsidRPr="00657F1B">
        <w:t xml:space="preserve">) the oil industry – increased </w:t>
      </w:r>
      <w:r w:rsidRPr="00657F1B">
        <w:rPr>
          <w:u w:val="single"/>
        </w:rPr>
        <w:t>uncertainty</w:t>
      </w:r>
      <w:r w:rsidRPr="00657F1B">
        <w:t xml:space="preserve"> and </w:t>
      </w:r>
      <w:r w:rsidRPr="00657F1B">
        <w:rPr>
          <w:u w:val="single"/>
        </w:rPr>
        <w:t>costs</w:t>
      </w:r>
      <w:r w:rsidRPr="00657F1B">
        <w:t>.</w:t>
      </w:r>
    </w:p>
    <w:p w14:paraId="11A59308" w14:textId="77777777" w:rsidR="00FB7044" w:rsidRPr="00657F1B" w:rsidRDefault="00FB7044" w:rsidP="00FB7044">
      <w:pPr>
        <w:pStyle w:val="AuthorQuals"/>
      </w:pPr>
      <w:r w:rsidRPr="00657F1B">
        <w:rPr>
          <w:rStyle w:val="Style13ptBold"/>
        </w:rPr>
        <w:t>Slack, ‘16</w:t>
      </w:r>
      <w:r w:rsidRPr="00657F1B">
        <w:t xml:space="preserve"> (Richard Slack; President and Chief of OilDex; "Meeting compliance challenges;” Oil &amp; Gas Financial Journal; https://web.archive.org/web/20170904205438/http://www.ogfj.com/articles/print/volume-13/issue-1/features/meeting-compliance-challenges.html; 01-12-2016, Accessed 7-16-2021)//ILake-NoC</w:t>
      </w:r>
    </w:p>
    <w:p w14:paraId="18064837" w14:textId="77777777" w:rsidR="00FB7044" w:rsidRPr="00657F1B" w:rsidRDefault="00FB7044" w:rsidP="00FB7044">
      <w:pPr>
        <w:rPr>
          <w:rStyle w:val="StyleUnderline"/>
        </w:rPr>
      </w:pPr>
      <w:r w:rsidRPr="00657F1B">
        <w:rPr>
          <w:rStyle w:val="StyleUnderline"/>
        </w:rPr>
        <w:t>REGULATORY</w:t>
      </w:r>
      <w:r w:rsidRPr="00657F1B">
        <w:rPr>
          <w:sz w:val="16"/>
        </w:rPr>
        <w:t xml:space="preserve"> </w:t>
      </w:r>
      <w:r w:rsidRPr="00657F1B">
        <w:rPr>
          <w:rStyle w:val="StyleUnderline"/>
        </w:rPr>
        <w:t>COMPLIANCE</w:t>
      </w:r>
      <w:r w:rsidRPr="00657F1B">
        <w:rPr>
          <w:sz w:val="16"/>
        </w:rPr>
        <w:t xml:space="preserve"> continues to be </w:t>
      </w:r>
      <w:r w:rsidRPr="00657F1B">
        <w:rPr>
          <w:rStyle w:val="StyleUnderline"/>
        </w:rPr>
        <w:t xml:space="preserve">one of the </w:t>
      </w:r>
      <w:r w:rsidRPr="00657F1B">
        <w:rPr>
          <w:rStyle w:val="Emphasis"/>
        </w:rPr>
        <w:t>greatest challenges</w:t>
      </w:r>
      <w:r w:rsidRPr="00657F1B">
        <w:rPr>
          <w:sz w:val="16"/>
        </w:rPr>
        <w:t xml:space="preserve"> </w:t>
      </w:r>
      <w:r w:rsidRPr="00657F1B">
        <w:rPr>
          <w:rStyle w:val="StyleUnderline"/>
        </w:rPr>
        <w:t>for oil and gas producers.</w:t>
      </w:r>
      <w:r w:rsidRPr="00657F1B">
        <w:rPr>
          <w:sz w:val="16"/>
        </w:rPr>
        <w:t xml:space="preserve"> Not only is the oil and gas industry highly regulated, but regulations are evolving and changing on an ongoing basis. </w:t>
      </w:r>
      <w:r w:rsidRPr="00657F1B">
        <w:rPr>
          <w:rStyle w:val="StyleUnderline"/>
        </w:rPr>
        <w:t>Staying compliant with</w:t>
      </w:r>
      <w:r w:rsidRPr="00657F1B">
        <w:rPr>
          <w:sz w:val="16"/>
        </w:rPr>
        <w:t xml:space="preserve"> the </w:t>
      </w:r>
      <w:r w:rsidRPr="00657F1B">
        <w:rPr>
          <w:rStyle w:val="StyleUnderline"/>
        </w:rPr>
        <w:t>latest regulations is doubly difficult because</w:t>
      </w:r>
      <w:r w:rsidRPr="00657F1B">
        <w:rPr>
          <w:sz w:val="16"/>
        </w:rPr>
        <w:t xml:space="preserve"> the </w:t>
      </w:r>
      <w:r w:rsidRPr="00657F1B">
        <w:rPr>
          <w:rStyle w:val="StyleUnderline"/>
        </w:rPr>
        <w:t>standards</w:t>
      </w:r>
      <w:r w:rsidRPr="00657F1B">
        <w:rPr>
          <w:sz w:val="16"/>
        </w:rPr>
        <w:t xml:space="preserve"> you had to meet yesterday </w:t>
      </w:r>
      <w:r w:rsidRPr="00657F1B">
        <w:rPr>
          <w:rStyle w:val="StyleUnderline"/>
        </w:rPr>
        <w:t>may be even more</w:t>
      </w:r>
      <w:r w:rsidRPr="00657F1B">
        <w:rPr>
          <w:sz w:val="16"/>
        </w:rPr>
        <w:t xml:space="preserve"> </w:t>
      </w:r>
      <w:r w:rsidRPr="00657F1B">
        <w:rPr>
          <w:rStyle w:val="StyleUnderline"/>
        </w:rPr>
        <w:t>stringent</w:t>
      </w:r>
      <w:r w:rsidRPr="00657F1B">
        <w:rPr>
          <w:sz w:val="16"/>
        </w:rPr>
        <w:t xml:space="preserve"> today. In addition, the </w:t>
      </w:r>
      <w:r w:rsidRPr="00657F1B">
        <w:rPr>
          <w:rStyle w:val="StyleUnderline"/>
        </w:rPr>
        <w:t>cost of compliance</w:t>
      </w:r>
      <w:r w:rsidRPr="00657F1B">
        <w:rPr>
          <w:sz w:val="16"/>
        </w:rPr>
        <w:t xml:space="preserve"> </w:t>
      </w:r>
      <w:r w:rsidRPr="00657F1B">
        <w:rPr>
          <w:rStyle w:val="StyleUnderline"/>
        </w:rPr>
        <w:t xml:space="preserve">consistently has a </w:t>
      </w:r>
      <w:r w:rsidRPr="00657F1B">
        <w:rPr>
          <w:rStyle w:val="Emphasis"/>
        </w:rPr>
        <w:t xml:space="preserve">huge </w:t>
      </w:r>
      <w:r w:rsidRPr="00657F1B">
        <w:rPr>
          <w:rStyle w:val="Emphasis"/>
        </w:rPr>
        <w:lastRenderedPageBreak/>
        <w:t>impact on the bottom line</w:t>
      </w:r>
      <w:r w:rsidRPr="00657F1B">
        <w:rPr>
          <w:sz w:val="16"/>
        </w:rPr>
        <w:t xml:space="preserve">, </w:t>
      </w:r>
      <w:r w:rsidRPr="00657F1B">
        <w:rPr>
          <w:rStyle w:val="StyleUnderline"/>
        </w:rPr>
        <w:t>and failure to meet</w:t>
      </w:r>
      <w:r w:rsidRPr="00657F1B">
        <w:rPr>
          <w:sz w:val="16"/>
        </w:rPr>
        <w:t xml:space="preserve"> compliance </w:t>
      </w:r>
      <w:r w:rsidRPr="00657F1B">
        <w:rPr>
          <w:rStyle w:val="StyleUnderline"/>
        </w:rPr>
        <w:t>standards</w:t>
      </w:r>
      <w:r w:rsidRPr="00657F1B">
        <w:rPr>
          <w:sz w:val="16"/>
        </w:rPr>
        <w:t xml:space="preserve"> can </w:t>
      </w:r>
      <w:r w:rsidRPr="00657F1B">
        <w:rPr>
          <w:rStyle w:val="StyleUnderline"/>
        </w:rPr>
        <w:t>incur even more expenses in fines and reparations.</w:t>
      </w:r>
    </w:p>
    <w:p w14:paraId="440D2332" w14:textId="77777777" w:rsidR="00FB7044" w:rsidRPr="00657F1B" w:rsidRDefault="00FB7044" w:rsidP="00FB7044">
      <w:r w:rsidRPr="00657F1B">
        <w:rPr>
          <w:sz w:val="16"/>
          <w:szCs w:val="16"/>
        </w:rPr>
        <w:t>The best way to meet the requirements of regulators is through comprehensive data tracking. If you can monitor and report on every aspect of your operation, you can be sure you will be in compliance at all times, and you will have an audit trail ready to access when you need it</w:t>
      </w:r>
      <w:r w:rsidRPr="00657F1B">
        <w:t>.</w:t>
      </w:r>
    </w:p>
    <w:p w14:paraId="470C1E5D" w14:textId="77777777" w:rsidR="00FB7044" w:rsidRPr="00657F1B" w:rsidRDefault="00FB7044" w:rsidP="00FB7044">
      <w:pPr>
        <w:rPr>
          <w:sz w:val="16"/>
        </w:rPr>
      </w:pPr>
      <w:r w:rsidRPr="00657F1B">
        <w:rPr>
          <w:rStyle w:val="StyleUnderline"/>
        </w:rPr>
        <w:t>According to</w:t>
      </w:r>
      <w:r w:rsidRPr="00657F1B">
        <w:rPr>
          <w:sz w:val="16"/>
        </w:rPr>
        <w:t xml:space="preserve"> BDO's </w:t>
      </w:r>
      <w:r w:rsidRPr="00657F1B">
        <w:rPr>
          <w:rStyle w:val="StyleUnderline"/>
        </w:rPr>
        <w:t>annual</w:t>
      </w:r>
      <w:r w:rsidRPr="00657F1B">
        <w:rPr>
          <w:sz w:val="16"/>
        </w:rPr>
        <w:t xml:space="preserve"> </w:t>
      </w:r>
      <w:r w:rsidRPr="00657F1B">
        <w:rPr>
          <w:rStyle w:val="StyleUnderline"/>
        </w:rPr>
        <w:t>Oil &amp; Gas Risk factor Report, regulatory compliance</w:t>
      </w:r>
      <w:r w:rsidRPr="00657F1B">
        <w:rPr>
          <w:sz w:val="16"/>
        </w:rPr>
        <w:t xml:space="preserve"> consistently </w:t>
      </w:r>
      <w:r w:rsidRPr="00657F1B">
        <w:rPr>
          <w:rStyle w:val="StyleUnderline"/>
        </w:rPr>
        <w:t>ranks as number one</w:t>
      </w:r>
      <w:r w:rsidRPr="00657F1B">
        <w:rPr>
          <w:sz w:val="16"/>
        </w:rPr>
        <w:t xml:space="preserve"> among the risk factors cited by the 100 top E&amp;P producers. </w:t>
      </w:r>
      <w:r w:rsidRPr="00657F1B">
        <w:rPr>
          <w:rStyle w:val="Emphasis"/>
        </w:rPr>
        <w:t>Federal</w:t>
      </w:r>
      <w:r w:rsidRPr="00657F1B">
        <w:rPr>
          <w:sz w:val="16"/>
        </w:rPr>
        <w:t xml:space="preserve">, state, and international </w:t>
      </w:r>
      <w:r w:rsidRPr="00657F1B">
        <w:rPr>
          <w:rStyle w:val="Emphasis"/>
        </w:rPr>
        <w:t>regulations</w:t>
      </w:r>
      <w:r w:rsidRPr="00657F1B">
        <w:rPr>
          <w:sz w:val="16"/>
        </w:rPr>
        <w:t xml:space="preserve"> </w:t>
      </w:r>
      <w:r w:rsidRPr="00657F1B">
        <w:rPr>
          <w:rStyle w:val="StyleUnderline"/>
        </w:rPr>
        <w:t>are the most frequently cited risks in public oil</w:t>
      </w:r>
      <w:r w:rsidRPr="00657F1B">
        <w:rPr>
          <w:sz w:val="16"/>
        </w:rPr>
        <w:t xml:space="preserve"> and gas </w:t>
      </w:r>
      <w:r w:rsidRPr="00657F1B">
        <w:rPr>
          <w:rStyle w:val="StyleUnderline"/>
        </w:rPr>
        <w:t>companies'</w:t>
      </w:r>
      <w:r w:rsidRPr="00657F1B">
        <w:rPr>
          <w:sz w:val="16"/>
        </w:rPr>
        <w:t xml:space="preserve"> 10-K filings. And new compliance concerns are emerging on an ongoing basis. Fracking, for example, is still a relatively new practice with a unique set of environmental and safety concerns that are still being established by government agencies. While federal and, especially, state regulators continue to scrutinize E&amp;P environmental and business practices, the </w:t>
      </w:r>
      <w:r w:rsidRPr="00657F1B">
        <w:rPr>
          <w:rStyle w:val="Emphasis"/>
        </w:rPr>
        <w:t xml:space="preserve">uncertainty </w:t>
      </w:r>
      <w:r w:rsidRPr="00657F1B">
        <w:rPr>
          <w:rStyle w:val="StyleUnderline"/>
        </w:rPr>
        <w:t>associated</w:t>
      </w:r>
      <w:r w:rsidRPr="00657F1B">
        <w:rPr>
          <w:sz w:val="16"/>
        </w:rPr>
        <w:t xml:space="preserve"> </w:t>
      </w:r>
      <w:r w:rsidRPr="00657F1B">
        <w:rPr>
          <w:rStyle w:val="StyleUnderline"/>
        </w:rPr>
        <w:t>with how to comply with new regulations is high</w:t>
      </w:r>
      <w:r w:rsidRPr="00657F1B">
        <w:rPr>
          <w:sz w:val="16"/>
        </w:rPr>
        <w:t>. For example, one in four companies in the BDO Report cited horizontal drilling as a regulatory concern.</w:t>
      </w:r>
    </w:p>
    <w:p w14:paraId="36F5B086" w14:textId="77777777" w:rsidR="00FB7044" w:rsidRPr="00657F1B" w:rsidRDefault="00FB7044" w:rsidP="00FB7044">
      <w:pPr>
        <w:rPr>
          <w:rStyle w:val="Emphasis"/>
        </w:rPr>
      </w:pPr>
      <w:r w:rsidRPr="00657F1B">
        <w:rPr>
          <w:rStyle w:val="StyleUnderline"/>
        </w:rPr>
        <w:t>Oil and gas producers</w:t>
      </w:r>
      <w:r w:rsidRPr="00657F1B">
        <w:rPr>
          <w:sz w:val="16"/>
        </w:rPr>
        <w:t xml:space="preserve"> not only have to ensure compliance with multiple agencies in multiple jurisdictions, they also </w:t>
      </w:r>
      <w:r w:rsidRPr="00657F1B">
        <w:rPr>
          <w:rStyle w:val="StyleUnderline"/>
        </w:rPr>
        <w:t>have to worry about compliance across multiple disciplines.</w:t>
      </w:r>
      <w:r w:rsidRPr="00657F1B">
        <w:rPr>
          <w:sz w:val="16"/>
        </w:rPr>
        <w:t xml:space="preserve"> These companies have to comply with regulations </w:t>
      </w:r>
      <w:r w:rsidRPr="00657F1B">
        <w:rPr>
          <w:rStyle w:val="StyleUnderline"/>
        </w:rPr>
        <w:t>for facilities, financials, operations, environmental practices, and more</w:t>
      </w:r>
      <w:r w:rsidRPr="00657F1B">
        <w:rPr>
          <w:sz w:val="16"/>
        </w:rPr>
        <w:t xml:space="preserve">. In the area of health, safety, and environment (HSE), </w:t>
      </w:r>
      <w:r w:rsidRPr="00657F1B">
        <w:rPr>
          <w:rStyle w:val="StyleUnderline"/>
        </w:rPr>
        <w:t>spending among global E&amp;P companies</w:t>
      </w:r>
      <w:r w:rsidRPr="00657F1B">
        <w:rPr>
          <w:sz w:val="16"/>
        </w:rPr>
        <w:t xml:space="preserve"> is estimated to climb from $35 billion in 2011 to $56 billion in 2030 - </w:t>
      </w:r>
      <w:r w:rsidRPr="00657F1B">
        <w:rPr>
          <w:rStyle w:val="StyleUnderline"/>
        </w:rPr>
        <w:t>a 60% increase driven</w:t>
      </w:r>
      <w:r w:rsidRPr="00657F1B">
        <w:rPr>
          <w:sz w:val="16"/>
        </w:rPr>
        <w:t xml:space="preserve"> mostly </w:t>
      </w:r>
      <w:r w:rsidRPr="00657F1B">
        <w:rPr>
          <w:rStyle w:val="StyleUnderline"/>
        </w:rPr>
        <w:t>by</w:t>
      </w:r>
      <w:r w:rsidRPr="00657F1B">
        <w:rPr>
          <w:sz w:val="16"/>
        </w:rPr>
        <w:t xml:space="preserve"> </w:t>
      </w:r>
      <w:r w:rsidRPr="00657F1B">
        <w:rPr>
          <w:rStyle w:val="Emphasis"/>
        </w:rPr>
        <w:t>increased regulatory scrutiny.</w:t>
      </w:r>
    </w:p>
    <w:p w14:paraId="0A81DD40" w14:textId="77777777" w:rsidR="00FB7044" w:rsidRPr="00657F1B" w:rsidRDefault="00FB7044" w:rsidP="00FB7044">
      <w:pPr>
        <w:rPr>
          <w:rStyle w:val="StyleUnderline"/>
        </w:rPr>
      </w:pPr>
      <w:r w:rsidRPr="00657F1B">
        <w:rPr>
          <w:sz w:val="16"/>
        </w:rPr>
        <w:t xml:space="preserve">The risk factors and associated costs vary depending on the company and its industry segment, but wherever you are in the production value chain, the </w:t>
      </w:r>
      <w:r w:rsidRPr="00657F1B">
        <w:rPr>
          <w:rStyle w:val="StyleUnderline"/>
        </w:rPr>
        <w:t xml:space="preserve">cost of non-compliance is increasing. </w:t>
      </w:r>
      <w:r w:rsidRPr="00657F1B">
        <w:rPr>
          <w:sz w:val="16"/>
        </w:rPr>
        <w:t xml:space="preserve">For example, recent changes to HR 2845: Pipeline Safety, Regulatory Certainty and Job Creation Act of 2011, have extended pipeline records to be included as part of the regulation, including geospatial and oil flow lines, as well as other types of non-petroleum materials such as hazardous liquids, chlorine, and biofuels. This means </w:t>
      </w:r>
      <w:r w:rsidRPr="00657F1B">
        <w:rPr>
          <w:rStyle w:val="StyleUnderline"/>
        </w:rPr>
        <w:t xml:space="preserve">there are more records to maintain and failure to comply </w:t>
      </w:r>
      <w:r w:rsidRPr="00657F1B">
        <w:rPr>
          <w:sz w:val="16"/>
        </w:rPr>
        <w:t xml:space="preserve">with safety regulations </w:t>
      </w:r>
      <w:r w:rsidRPr="00657F1B">
        <w:rPr>
          <w:rStyle w:val="StyleUnderline"/>
        </w:rPr>
        <w:t>can result in a fine of $1.75 million.</w:t>
      </w:r>
    </w:p>
    <w:p w14:paraId="33118830" w14:textId="77777777" w:rsidR="00FB7044" w:rsidRPr="00657F1B" w:rsidRDefault="00FB7044" w:rsidP="00FB7044">
      <w:pPr>
        <w:pStyle w:val="Heading4"/>
      </w:pPr>
      <w:r w:rsidRPr="00657F1B">
        <w:t>C. Internal Link -- Strong oil sector upholds our national security and reduces dependence on hostile states</w:t>
      </w:r>
    </w:p>
    <w:p w14:paraId="42A26C29" w14:textId="77777777" w:rsidR="00FB7044" w:rsidRPr="00657F1B" w:rsidRDefault="00FB7044" w:rsidP="00FB7044">
      <w:r w:rsidRPr="00657F1B">
        <w:rPr>
          <w:b/>
          <w:bCs/>
          <w:sz w:val="26"/>
          <w:szCs w:val="26"/>
        </w:rPr>
        <w:t>Barton 19</w:t>
      </w:r>
      <w:r w:rsidRPr="00657F1B">
        <w:t xml:space="preserve"> - a co-founder of a cyber security company and speaks around the country on cyber security and energy security matters (Michael James, “Offshore Drilling Enhances National Security,” </w:t>
      </w:r>
      <w:r w:rsidRPr="00657F1B">
        <w:rPr>
          <w:i/>
          <w:iCs/>
        </w:rPr>
        <w:t>Inside Sources</w:t>
      </w:r>
      <w:r w:rsidRPr="00657F1B">
        <w:t xml:space="preserve">, 5-24-19, </w:t>
      </w:r>
      <w:hyperlink r:id="rId52" w:history="1">
        <w:r w:rsidRPr="00657F1B">
          <w:rPr>
            <w:rStyle w:val="Hyperlink"/>
          </w:rPr>
          <w:t>https://insidesources.com/offshore-drilling-enhances-national-security/</w:t>
        </w:r>
      </w:hyperlink>
      <w:r w:rsidRPr="00657F1B">
        <w:t>, Accessed 7-15-21, LASA-AH)</w:t>
      </w:r>
    </w:p>
    <w:p w14:paraId="6C1C28C0" w14:textId="77777777" w:rsidR="00FB7044" w:rsidRPr="00657F1B" w:rsidRDefault="00FB7044" w:rsidP="00FB7044">
      <w:r w:rsidRPr="00657F1B">
        <w:t>A federal judge just dealt a blow to the economy — and our nation’s security.</w:t>
      </w:r>
    </w:p>
    <w:p w14:paraId="0F542F03" w14:textId="77777777" w:rsidR="00FB7044" w:rsidRPr="00657F1B" w:rsidRDefault="00FB7044" w:rsidP="00FB7044">
      <w:r w:rsidRPr="00657F1B">
        <w:rPr>
          <w:u w:val="single"/>
        </w:rPr>
        <w:t>Sharon Gleason</w:t>
      </w:r>
      <w:r w:rsidRPr="00657F1B">
        <w:t xml:space="preserve">, a District Court judge in Alaska, </w:t>
      </w:r>
      <w:r w:rsidRPr="00657F1B">
        <w:rPr>
          <w:u w:val="single"/>
        </w:rPr>
        <w:t>blocked one of President Trump’s executive orders that seeks to expand offshore oil and natural gas drilling.</w:t>
      </w:r>
      <w:r w:rsidRPr="00657F1B">
        <w:t xml:space="preserve"> In response to the ruling, the administration indefinitely delayed its rollout of a detailed five-year plan to spur offshore energy development in the Gulf of Mexico as well as the Atlantic and Arctic oceans.</w:t>
      </w:r>
    </w:p>
    <w:p w14:paraId="2B9C30E0" w14:textId="77777777" w:rsidR="00FB7044" w:rsidRPr="00657F1B" w:rsidRDefault="00FB7044" w:rsidP="00FB7044">
      <w:pPr>
        <w:rPr>
          <w:b/>
          <w:iCs/>
          <w:u w:val="single"/>
        </w:rPr>
      </w:pPr>
      <w:r w:rsidRPr="00657F1B">
        <w:rPr>
          <w:u w:val="single"/>
        </w:rPr>
        <w:t xml:space="preserve">This delay will prevent American energy companies from extracting our offshore oil and gas riches. Workers will lose out on job opportunities. And the nation will lose out on valuable sources of fuel that </w:t>
      </w:r>
      <w:r w:rsidRPr="00657F1B">
        <w:rPr>
          <w:rStyle w:val="Emphasis"/>
        </w:rPr>
        <w:t>could reduce our reliance on hostile petro-states like Venezuela and Russia.</w:t>
      </w:r>
    </w:p>
    <w:p w14:paraId="220BD05A" w14:textId="77777777" w:rsidR="00FB7044" w:rsidRPr="00657F1B" w:rsidRDefault="00FB7044" w:rsidP="00FB7044">
      <w:r w:rsidRPr="00657F1B">
        <w:rPr>
          <w:u w:val="single"/>
        </w:rPr>
        <w:t>For the sake of our workers, and our national security</w:t>
      </w:r>
      <w:r w:rsidRPr="00657F1B">
        <w:t>, let’s hope the administration reverses course and finalizes its offshore energy plan.</w:t>
      </w:r>
    </w:p>
    <w:p w14:paraId="3A44D168" w14:textId="77777777" w:rsidR="00FB7044" w:rsidRPr="00657F1B" w:rsidRDefault="00FB7044" w:rsidP="00FB7044">
      <w:pPr>
        <w:rPr>
          <w:u w:val="single"/>
        </w:rPr>
      </w:pPr>
      <w:r w:rsidRPr="00657F1B">
        <w:t xml:space="preserve">A few months after taking office, Trump signed an executive order opening federal offshore territories to energy exploration. Ever since, the Interior Department has been working on a plan to open up much of the outer continental shelf — the undersea land between three and 200 </w:t>
      </w:r>
      <w:r w:rsidRPr="00657F1B">
        <w:lastRenderedPageBreak/>
        <w:t xml:space="preserve">miles off the coasts — to development. Nearly 90 billion barrels of oil and 328 trillion cubic feet of natural gas may lie beneath the outer continental shelf — enough to heat America for two full years.  The United States is on the cusp of complete energy independence — a goal that seemed impossible just a decade ago. </w:t>
      </w:r>
      <w:r w:rsidRPr="00657F1B">
        <w:rPr>
          <w:u w:val="single"/>
        </w:rPr>
        <w:t>Advances in the drilling technique known as fracking have enabled companies to tap previously inaccessible oil and natural gas deposits trapped in underground shale rock formations.</w:t>
      </w:r>
    </w:p>
    <w:p w14:paraId="7D224BE8" w14:textId="77777777" w:rsidR="00FB7044" w:rsidRPr="00657F1B" w:rsidRDefault="00FB7044" w:rsidP="00FB7044">
      <w:r w:rsidRPr="00657F1B">
        <w:rPr>
          <w:u w:val="single"/>
        </w:rPr>
        <w:t>From 2010 to 2017, oil production shot up more than 70 percent</w:t>
      </w:r>
      <w:r w:rsidRPr="00657F1B">
        <w:t xml:space="preserve">. Thanks to this fracking boom, </w:t>
      </w:r>
      <w:r w:rsidRPr="00657F1B">
        <w:rPr>
          <w:u w:val="single"/>
        </w:rPr>
        <w:t xml:space="preserve">the United States has reduced its reliance on hostile or unstable oil-rich nations. Oil and petroleum imports from Russia </w:t>
      </w:r>
      <w:r w:rsidRPr="00657F1B">
        <w:rPr>
          <w:rStyle w:val="Emphasis"/>
        </w:rPr>
        <w:t>dropped nearly 40 percent from 2010 to 2017.</w:t>
      </w:r>
      <w:r w:rsidRPr="00657F1B">
        <w:t xml:space="preserve"> Last year, oil imports from Saudi Arabia reached their lowest levels since the 1980s.</w:t>
      </w:r>
    </w:p>
    <w:p w14:paraId="27C70E46" w14:textId="77777777" w:rsidR="00FB7044" w:rsidRPr="00657F1B" w:rsidRDefault="00FB7044" w:rsidP="00FB7044">
      <w:r w:rsidRPr="00657F1B">
        <w:t xml:space="preserve">However, we’re not completely independent. </w:t>
      </w:r>
      <w:r w:rsidRPr="00657F1B">
        <w:rPr>
          <w:u w:val="single"/>
        </w:rPr>
        <w:t>Saudi Arabia and Iraq are still among the top five sources of U.S. petroleum imports, according to the Energy Information Administration’s most recent data. Venezuela and Russia remain in the top 10</w:t>
      </w:r>
      <w:r w:rsidRPr="00657F1B">
        <w:t xml:space="preserve">. </w:t>
      </w:r>
      <w:r w:rsidRPr="00657F1B">
        <w:rPr>
          <w:u w:val="single"/>
        </w:rPr>
        <w:t>Offshore energy could enable us to break our foreign oil habit once and for all. Offshore production accounted for 16 percent of all U.S. crude oil production in 2018, increased by about 30 percent between 2013 and 201</w:t>
      </w:r>
      <w:r w:rsidRPr="00657F1B">
        <w:t xml:space="preserve">7, and is now pushing 1.7 million barrels per day.  Expanding drilling to areas of the outer continental shelf that President Obama declared off-limits would raise that figure substantially. </w:t>
      </w:r>
      <w:r w:rsidRPr="00657F1B">
        <w:rPr>
          <w:u w:val="single"/>
        </w:rPr>
        <w:t>It also would create 840,000 jobs and generate a cumulative $200 billion in government revenue by 2035.</w:t>
      </w:r>
    </w:p>
    <w:p w14:paraId="1A7B6B2C" w14:textId="77777777" w:rsidR="00FB7044" w:rsidRPr="00657F1B" w:rsidRDefault="00FB7044" w:rsidP="00FB7044">
      <w:r w:rsidRPr="00657F1B">
        <w:t xml:space="preserve">Environmental activists have scared people into believing that offshore drilling is unsafe. The Natural Resources Defense Council warns that “the only sure way to prevent offshore oil spills, of course, is to abandon drilling for oil offshore.” </w:t>
      </w:r>
      <w:r w:rsidRPr="00657F1B">
        <w:rPr>
          <w:u w:val="single"/>
        </w:rPr>
        <w:t xml:space="preserve">That’s simply not true. The oil and gas industry has redoubled its efforts to make offshore drilling safer than ever. Since 2010, the oil and natural gas industry has </w:t>
      </w:r>
      <w:r w:rsidRPr="00657F1B">
        <w:rPr>
          <w:rStyle w:val="Emphasis"/>
        </w:rPr>
        <w:t>revised or implemented more than 100 new safety regulations to protect against spills</w:t>
      </w:r>
      <w:r w:rsidRPr="00657F1B">
        <w:t>. All energy harnessing involves some risk, but the activists just yell “no” and never have a workable plan for affordable, scalable, reliable energy that already exists today.</w:t>
      </w:r>
    </w:p>
    <w:p w14:paraId="0BCB455D" w14:textId="77777777" w:rsidR="00FB7044" w:rsidRPr="00657F1B" w:rsidRDefault="00FB7044" w:rsidP="00FB7044">
      <w:pPr>
        <w:pStyle w:val="Heading4"/>
      </w:pPr>
      <w:r w:rsidRPr="00657F1B">
        <w:t>-- Specifically, Russia’s escalating on the Ukraine border – strength in the energy sector is key to check back</w:t>
      </w:r>
    </w:p>
    <w:p w14:paraId="1030B41D" w14:textId="77777777" w:rsidR="00FB7044" w:rsidRPr="00657F1B" w:rsidRDefault="00FB7044" w:rsidP="00FB7044">
      <w:r w:rsidRPr="00657F1B">
        <w:rPr>
          <w:b/>
          <w:bCs/>
          <w:sz w:val="26"/>
          <w:szCs w:val="26"/>
        </w:rPr>
        <w:t>Cohen and Pasmanik 21</w:t>
      </w:r>
      <w:r w:rsidRPr="00657F1B">
        <w:t xml:space="preserve"> - Ph.D., is a Non-Resident Senior Fellow at the Atlantic Council’s Eurasia Center and Director of the Energy, Growth and Security Program at the International Tax and Investment Center, a Research Assistant at EGS and Program Officer at the National Coalition Supporting Eurasian Jewry, (Ariel and David, “Energy sanctions can prevent a new Russian offensive in Ukraine,” </w:t>
      </w:r>
      <w:r w:rsidRPr="00657F1B">
        <w:rPr>
          <w:i/>
          <w:iCs/>
        </w:rPr>
        <w:t>Atlantic Council</w:t>
      </w:r>
      <w:r w:rsidRPr="00657F1B">
        <w:t xml:space="preserve">, 4-29-21, </w:t>
      </w:r>
      <w:hyperlink r:id="rId53" w:history="1">
        <w:r w:rsidRPr="00657F1B">
          <w:rPr>
            <w:rStyle w:val="Hyperlink"/>
          </w:rPr>
          <w:t>https://www.atlanticcouncil.org/blogs/ukrainealert/energy-sanctions-can-prevent-a-new-russian-offensive-in-ukraine/</w:t>
        </w:r>
      </w:hyperlink>
      <w:r w:rsidRPr="00657F1B">
        <w:t>, Accessed 7-15-21, LASA-AH)</w:t>
      </w:r>
    </w:p>
    <w:p w14:paraId="377A8045" w14:textId="77777777" w:rsidR="00FB7044" w:rsidRPr="00657F1B" w:rsidRDefault="00FB7044" w:rsidP="00FB7044">
      <w:r w:rsidRPr="00657F1B">
        <w:t xml:space="preserve">A </w:t>
      </w:r>
      <w:r w:rsidRPr="00657F1B">
        <w:rPr>
          <w:u w:val="single"/>
        </w:rPr>
        <w:t>major Russian military buildup on the border with Ukraine has recently sparked fears of a potentially dramatic escalation in the simmering seven-year conflict between the two countries</w:t>
      </w:r>
      <w:r w:rsidRPr="00657F1B">
        <w:t>. Although tensions have eased somewhat following Moscow’s April 22 announcement of troop withdrawals, the threat of a new Russian offensive remains.</w:t>
      </w:r>
    </w:p>
    <w:p w14:paraId="7197B8B2" w14:textId="77777777" w:rsidR="00FB7044" w:rsidRPr="00657F1B" w:rsidRDefault="00FB7044" w:rsidP="00FB7044">
      <w:r w:rsidRPr="00657F1B">
        <w:t xml:space="preserve">What would be the likely objectives of any fresh Russian advances in Ukraine? Aside from power projection and the opportunity to leave Ukraine landlocked by cutting access to the Black Sea, </w:t>
      </w:r>
      <w:r w:rsidRPr="00657F1B">
        <w:rPr>
          <w:u w:val="single"/>
        </w:rPr>
        <w:t>Moscow could be seeking to seize the North Crimean Canal, which supplied Crimea with up to 80% of its fresh water supply until it was blocked by Ukraine in 2014</w:t>
      </w:r>
      <w:r w:rsidRPr="00657F1B">
        <w:t xml:space="preserve">. The Kremlin’s </w:t>
      </w:r>
      <w:r w:rsidRPr="00657F1B">
        <w:lastRenderedPageBreak/>
        <w:t>ultimate goal may be to gain control over Ukraine’s southern coastal regions and seize a continuous strip of territory stretching from Mariupol to Odesa, potentially linking up with Russian forces in the separatist region of Transnistria in Moldova.</w:t>
      </w:r>
    </w:p>
    <w:p w14:paraId="64957880" w14:textId="77777777" w:rsidR="00FB7044" w:rsidRPr="00657F1B" w:rsidRDefault="00FB7044" w:rsidP="00FB7044">
      <w:r w:rsidRPr="00657F1B">
        <w:t xml:space="preserve">So far, </w:t>
      </w:r>
      <w:r w:rsidRPr="00657F1B">
        <w:rPr>
          <w:u w:val="single"/>
        </w:rPr>
        <w:t xml:space="preserve">international sanctions have lacked sufficient bite to force a change in Russian behavior. </w:t>
      </w:r>
      <w:r w:rsidRPr="00657F1B">
        <w:t xml:space="preserve">In order to deter the Kremlin from any future military adventures in Ukraine, the </w:t>
      </w:r>
      <w:r w:rsidRPr="00657F1B">
        <w:rPr>
          <w:u w:val="single"/>
        </w:rPr>
        <w:t xml:space="preserve">Biden administration and America’s allies across the Western world should now consider putting pressure on Russia where it hurts. </w:t>
      </w:r>
      <w:r w:rsidRPr="00657F1B">
        <w:rPr>
          <w:rStyle w:val="Emphasis"/>
        </w:rPr>
        <w:t>This</w:t>
      </w:r>
      <w:r w:rsidRPr="00657F1B">
        <w:rPr>
          <w:u w:val="single"/>
        </w:rPr>
        <w:t xml:space="preserve"> </w:t>
      </w:r>
      <w:r w:rsidRPr="00657F1B">
        <w:rPr>
          <w:rStyle w:val="Emphasis"/>
        </w:rPr>
        <w:t>means targeting the energy sector</w:t>
      </w:r>
      <w:r w:rsidRPr="00657F1B">
        <w:rPr>
          <w:u w:val="single"/>
        </w:rPr>
        <w:t>, which serves as Moscow’s cash cow</w:t>
      </w:r>
      <w:r w:rsidRPr="00657F1B">
        <w:t>. The US could look to develop bilateral and multilateral sanctions targeting four vital sectors of the Russian energy economy: oil and gas sales; financing; the exploration and production of oil, gas, and LNG; and technology imports.</w:t>
      </w:r>
    </w:p>
    <w:p w14:paraId="553CBFCF" w14:textId="77777777" w:rsidR="00FB7044" w:rsidRPr="00657F1B" w:rsidRDefault="00FB7044" w:rsidP="00FB7044">
      <w:r w:rsidRPr="00657F1B">
        <w:t xml:space="preserve">It is true that that the latest round of US sanctions, specifically the restrictions on sovereign debt purchases, could spark ripple effects that may reverberate throughout the Russian energy sector. </w:t>
      </w:r>
      <w:r w:rsidRPr="00657F1B">
        <w:rPr>
          <w:u w:val="single"/>
        </w:rPr>
        <w:t>However, for maximum impact, the US and its NATO allies can skip the middleman and start directly targeting the oil traders.</w:t>
      </w:r>
    </w:p>
    <w:p w14:paraId="169744F7" w14:textId="77777777" w:rsidR="00FB7044" w:rsidRPr="00657F1B" w:rsidRDefault="00FB7044" w:rsidP="00FB7044">
      <w:r w:rsidRPr="00657F1B">
        <w:t>Russian oil majors should become targets too. As part of the Trump administration’s Venezuelan policy, the US announced that Rosneft Trading S.A. and its president, Didier Casimiro, who is also the First VP of Rosneft, would be added to a financial blacklist. This move largely froze him and the company out of the global financial system and, shortly after, forced Rosneft out of the country. Of course, Rosneft sold its assets to companies controlled by the Kremlin, but the damage was done.</w:t>
      </w:r>
    </w:p>
    <w:p w14:paraId="443D6643" w14:textId="77777777" w:rsidR="00FB7044" w:rsidRPr="00657F1B" w:rsidRDefault="00FB7044" w:rsidP="00FB7044">
      <w:r w:rsidRPr="00657F1B">
        <w:rPr>
          <w:rStyle w:val="Emphasis"/>
        </w:rPr>
        <w:t>The US holds considerable leverage in this area</w:t>
      </w:r>
      <w:r w:rsidRPr="00657F1B">
        <w:rPr>
          <w:u w:val="single"/>
        </w:rPr>
        <w:t>, as Moscow’s hopes for China as a major market for Russian oil are unrealistic. China is not ready to explore and produce oil in Russia</w:t>
      </w:r>
      <w:r w:rsidRPr="00657F1B">
        <w:t>. The Chinese participate in the gas sector only where they can get a share in the volume of production, says Mikhail Krutikhin, a partner in RusEnergy consultancy.</w:t>
      </w:r>
    </w:p>
    <w:p w14:paraId="0288EA77" w14:textId="77777777" w:rsidR="00FB7044" w:rsidRPr="00657F1B" w:rsidRDefault="00FB7044" w:rsidP="00FB7044">
      <w:r w:rsidRPr="00657F1B">
        <w:rPr>
          <w:u w:val="single"/>
        </w:rPr>
        <w:t xml:space="preserve">LNG is another area where robust Western sanctions could take a heavy toll on Russia and significantly reduce any appetite for an escalation in Ukraine. </w:t>
      </w:r>
      <w:r w:rsidRPr="00657F1B">
        <w:t>LNG is the most rapidly-growing area in the Russian hydrocarbons industry, with the launch of the Yamal LNG plant in the Arctic and the Sakhalin 2 LNG plant, which has been in operation since 2009.</w:t>
      </w:r>
    </w:p>
    <w:p w14:paraId="59978DB4" w14:textId="77777777" w:rsidR="00FB7044" w:rsidRPr="00657F1B" w:rsidRDefault="00FB7044" w:rsidP="00FB7044">
      <w:pPr>
        <w:pStyle w:val="Heading4"/>
      </w:pPr>
      <w:r w:rsidRPr="00657F1B">
        <w:t>D. Impact -- Ukraine Russia conflict goes nuclear</w:t>
      </w:r>
    </w:p>
    <w:p w14:paraId="26240E42" w14:textId="77777777" w:rsidR="00FB7044" w:rsidRPr="00657F1B" w:rsidRDefault="00FB7044" w:rsidP="00FB7044">
      <w:pPr>
        <w:rPr>
          <w:rStyle w:val="Style13ptBold"/>
        </w:rPr>
      </w:pPr>
      <w:r w:rsidRPr="00657F1B">
        <w:rPr>
          <w:rStyle w:val="Style13ptBold"/>
        </w:rPr>
        <w:t>Pond ‘17</w:t>
      </w:r>
    </w:p>
    <w:p w14:paraId="5043B89E" w14:textId="77777777" w:rsidR="00FB7044" w:rsidRPr="00657F1B" w:rsidRDefault="00FB7044" w:rsidP="00FB7044">
      <w:r w:rsidRPr="00657F1B">
        <w:t>"War in Ukraine: Is This the Way It Ends", Elizabeth Pond is is a journalist based in Germany. Currently a correspondent for the Washington Quarterly and the Brookings Institute, she was a longtime European correspondent for the Christian Science Monitor. She is the author of The Rebirth of Europe (Brookings, 2001) and coauthor of The German Question and Other German Questions (Macmillan/St. Martins, 1996), 11/19/2017, https://www.tandfonline.com/doi/full/10.1080/00396338.2017.1399732?scroll=top&amp;needAccess=true)</w:t>
      </w:r>
    </w:p>
    <w:p w14:paraId="510E598B" w14:textId="77777777" w:rsidR="00FB7044" w:rsidRPr="00657F1B" w:rsidRDefault="00FB7044" w:rsidP="00FB7044">
      <w:pPr>
        <w:rPr>
          <w:sz w:val="16"/>
        </w:rPr>
      </w:pPr>
      <w:r w:rsidRPr="00657F1B">
        <w:rPr>
          <w:sz w:val="16"/>
        </w:rPr>
        <w:t xml:space="preserve">The story so far :To understand today’s diplomatic signalling, </w:t>
      </w:r>
      <w:r w:rsidRPr="00657F1B">
        <w:rPr>
          <w:rStyle w:val="StyleUnderline"/>
        </w:rPr>
        <w:t>it is necessary first to review three surprising developments in the years since Putin attacked Russia’s younger-brother East Slav Ukrainians in February 2014</w:t>
      </w:r>
      <w:r w:rsidRPr="00657F1B">
        <w:rPr>
          <w:sz w:val="16"/>
        </w:rPr>
        <w:t xml:space="preserve">. That was when </w:t>
      </w:r>
      <w:r w:rsidRPr="00657F1B">
        <w:rPr>
          <w:rStyle w:val="StyleUnderline"/>
        </w:rPr>
        <w:t>Russian naval infantry suddenly seized control of Ukraine’s provincial Crimean parliament</w:t>
      </w:r>
      <w:r w:rsidRPr="00657F1B">
        <w:rPr>
          <w:sz w:val="16"/>
        </w:rPr>
        <w:t xml:space="preserve">.4 Firstly, </w:t>
      </w:r>
      <w:r w:rsidRPr="00657F1B">
        <w:rPr>
          <w:rStyle w:val="StyleUnderline"/>
        </w:rPr>
        <w:t>Ukraine quietly built up a do-it-yourself army from the tiny core of only 6,000 combat-ready troops it then had</w:t>
      </w:r>
      <w:r w:rsidRPr="00657F1B">
        <w:rPr>
          <w:sz w:val="16"/>
        </w:rPr>
        <w:t xml:space="preserve">. In Europe, </w:t>
      </w:r>
      <w:r w:rsidRPr="00657F1B">
        <w:rPr>
          <w:rStyle w:val="Emphasis"/>
        </w:rPr>
        <w:t xml:space="preserve">Ukraine is now second only to </w:t>
      </w:r>
      <w:r w:rsidRPr="00657F1B">
        <w:rPr>
          <w:rStyle w:val="Emphasis"/>
        </w:rPr>
        <w:lastRenderedPageBreak/>
        <w:t>Russia in terms of the manpower</w:t>
      </w:r>
      <w:r w:rsidRPr="00657F1B">
        <w:rPr>
          <w:sz w:val="16"/>
        </w:rPr>
        <w:t xml:space="preserve">, if not the firepower, of its armed forces.5 Secondly, </w:t>
      </w:r>
      <w:r w:rsidRPr="00657F1B">
        <w:rPr>
          <w:rStyle w:val="StyleUnderline"/>
        </w:rPr>
        <w:t>more than three years of simmering war have not cowed the Ukrainians back into deference to elder-brother East Slavs in Moscow</w:t>
      </w:r>
      <w:r w:rsidRPr="00657F1B">
        <w:rPr>
          <w:sz w:val="16"/>
        </w:rPr>
        <w:t xml:space="preserve">. On the contrary, the </w:t>
      </w:r>
      <w:r w:rsidRPr="00657F1B">
        <w:rPr>
          <w:rStyle w:val="StyleUnderline"/>
        </w:rPr>
        <w:t>Ukrainians have Putin to thank for giving them a common enemy and uniting them, for the first time, under a distinctive, West-oriented national identity of their own</w:t>
      </w:r>
      <w:r w:rsidRPr="00657F1B">
        <w:rPr>
          <w:sz w:val="16"/>
        </w:rPr>
        <w:t xml:space="preserve">. The </w:t>
      </w:r>
      <w:r w:rsidRPr="00657F1B">
        <w:rPr>
          <w:rStyle w:val="StyleUnderline"/>
        </w:rPr>
        <w:t>shift is most dramatic in eastern Ukraine.</w:t>
      </w:r>
      <w:r w:rsidRPr="00657F1B">
        <w:rPr>
          <w:sz w:val="16"/>
        </w:rPr>
        <w:t xml:space="preserve"> </w:t>
      </w:r>
      <w:r w:rsidRPr="00657F1B">
        <w:rPr>
          <w:rStyle w:val="StyleUnderline"/>
        </w:rPr>
        <w:t>Russian speakers</w:t>
      </w:r>
      <w:r w:rsidRPr="00657F1B">
        <w:rPr>
          <w:sz w:val="16"/>
        </w:rPr>
        <w:t xml:space="preserve"> there </w:t>
      </w:r>
      <w:r w:rsidRPr="00657F1B">
        <w:rPr>
          <w:rStyle w:val="StyleUnderline"/>
        </w:rPr>
        <w:t>disliked</w:t>
      </w:r>
      <w:r w:rsidRPr="00657F1B">
        <w:rPr>
          <w:sz w:val="16"/>
        </w:rPr>
        <w:t xml:space="preserve"> </w:t>
      </w:r>
      <w:r w:rsidRPr="00657F1B">
        <w:rPr>
          <w:rStyle w:val="StyleUnderline"/>
        </w:rPr>
        <w:t>the</w:t>
      </w:r>
      <w:r w:rsidRPr="00657F1B">
        <w:rPr>
          <w:sz w:val="16"/>
        </w:rPr>
        <w:t xml:space="preserve"> far-off </w:t>
      </w:r>
      <w:r w:rsidRPr="00657F1B">
        <w:rPr>
          <w:rStyle w:val="StyleUnderline"/>
        </w:rPr>
        <w:t>Kiev government passively</w:t>
      </w:r>
      <w:r w:rsidRPr="00657F1B">
        <w:rPr>
          <w:sz w:val="16"/>
        </w:rPr>
        <w:t xml:space="preserve">, but never rallied to the cause of armed revolt as Putin expected. </w:t>
      </w:r>
      <w:r w:rsidRPr="00657F1B">
        <w:rPr>
          <w:rStyle w:val="StyleUnderline"/>
        </w:rPr>
        <w:t>Yet they suffered disproportionately from the carnage</w:t>
      </w:r>
      <w:r w:rsidRPr="00657F1B">
        <w:rPr>
          <w:sz w:val="16"/>
        </w:rPr>
        <w:t xml:space="preserve">, </w:t>
      </w:r>
      <w:r w:rsidRPr="00657F1B">
        <w:rPr>
          <w:rStyle w:val="StyleUnderline"/>
        </w:rPr>
        <w:t>and</w:t>
      </w:r>
      <w:r w:rsidRPr="00657F1B">
        <w:rPr>
          <w:sz w:val="16"/>
        </w:rPr>
        <w:t xml:space="preserve"> many </w:t>
      </w:r>
      <w:r w:rsidRPr="00657F1B">
        <w:rPr>
          <w:rStyle w:val="StyleUnderline"/>
        </w:rPr>
        <w:t>blamed Russian militants</w:t>
      </w:r>
      <w:r w:rsidRPr="00657F1B">
        <w:rPr>
          <w:sz w:val="16"/>
        </w:rPr>
        <w:t xml:space="preserve"> for their plight. Surveys by the Ukrainian Democratic Initiatives Foundation show that </w:t>
      </w:r>
      <w:r w:rsidRPr="00657F1B">
        <w:rPr>
          <w:rStyle w:val="StyleUnderline"/>
        </w:rPr>
        <w:t>Russian speaking</w:t>
      </w:r>
      <w:r w:rsidRPr="00657F1B">
        <w:rPr>
          <w:sz w:val="16"/>
        </w:rPr>
        <w:t xml:space="preserve"> eastern </w:t>
      </w:r>
      <w:r w:rsidRPr="00657F1B">
        <w:rPr>
          <w:rStyle w:val="StyleUnderline"/>
        </w:rPr>
        <w:t>Ukrainians would</w:t>
      </w:r>
      <w:r w:rsidRPr="00657F1B">
        <w:rPr>
          <w:sz w:val="16"/>
        </w:rPr>
        <w:t xml:space="preserve"> in fact </w:t>
      </w:r>
      <w:r w:rsidRPr="00657F1B">
        <w:rPr>
          <w:rStyle w:val="StyleUnderline"/>
        </w:rPr>
        <w:t>have voted</w:t>
      </w:r>
      <w:r w:rsidRPr="00657F1B">
        <w:rPr>
          <w:sz w:val="16"/>
        </w:rPr>
        <w:t xml:space="preserve"> in pre-war 2011 </w:t>
      </w:r>
      <w:r w:rsidRPr="00657F1B">
        <w:rPr>
          <w:rStyle w:val="StyleUnderline"/>
        </w:rPr>
        <w:t>for independence by a 53% majority</w:t>
      </w:r>
      <w:r w:rsidRPr="00657F1B">
        <w:rPr>
          <w:sz w:val="16"/>
        </w:rPr>
        <w:t xml:space="preserve"> over a large 47% opposed. Under the bloodshed this turned, by 2016, into a massive 71.5% pro-independence poll over only 28.5% against.6 Even more telling, perhaps, is the fact that ‘</w:t>
      </w:r>
      <w:r w:rsidRPr="00657F1B">
        <w:rPr>
          <w:rStyle w:val="StyleUnderline"/>
        </w:rPr>
        <w:t>Ukraine is coming out from under the cultural influence of Russia</w:t>
      </w:r>
      <w:r w:rsidRPr="00657F1B">
        <w:rPr>
          <w:sz w:val="16"/>
        </w:rPr>
        <w:t xml:space="preserve">’ and thus is ‘becoming independent not only in a political and government sense but in a cultural one as well’, as 145 Radio Liberty journalist Elena Matusova observes.7 ‘That’s why I always say we should erect a statue to Putin!’, said Oleg Ryabchuk, a leading intellectual activist in both of the two pro-democracy, pro-EU campouts on Kiev’s Independence Square (‘Maidan’) that transformed Ukrainian politics in the Orange Revolution of 2004 and Revolution of Dignity of 2014.8 Thirdly, these two astonishing developments have combined to wrest escalation dominance away from Moscow (albeit without gaining it for Ukraine).9 </w:t>
      </w:r>
      <w:r w:rsidRPr="00657F1B">
        <w:rPr>
          <w:rStyle w:val="StyleUnderline"/>
        </w:rPr>
        <w:t>Russia’s Donbas operations come at a $1 billion annual cost, and raise the risk of perpetuating Western financial sanctions</w:t>
      </w:r>
      <w:r w:rsidRPr="00657F1B">
        <w:rPr>
          <w:sz w:val="16"/>
        </w:rPr>
        <w:t xml:space="preserve">, while shrinking the benefits of Moscow’s continued military control of the rubble along the 255-mile battlefront in eastern Ukraine.10 This makes all the difference between 2014 and 2017. </w:t>
      </w:r>
      <w:r w:rsidRPr="00657F1B">
        <w:rPr>
          <w:rStyle w:val="StyleUnderline"/>
        </w:rPr>
        <w:t>Back in 2014</w:t>
      </w:r>
      <w:r w:rsidRPr="00657F1B">
        <w:rPr>
          <w:sz w:val="16"/>
        </w:rPr>
        <w:t xml:space="preserve">, when Putin abruptly ripped up the 39-year-old Helsinki pact outlawing any change of European borders by force, the stunned </w:t>
      </w:r>
      <w:r w:rsidRPr="00657F1B">
        <w:rPr>
          <w:rStyle w:val="StyleUnderline"/>
        </w:rPr>
        <w:t>Ukrainians had no army that could defend either Crimea or the municipal offices</w:t>
      </w:r>
      <w:r w:rsidRPr="00657F1B">
        <w:rPr>
          <w:sz w:val="16"/>
        </w:rPr>
        <w:t xml:space="preserve"> in eastern Ukraine that were being </w:t>
      </w:r>
      <w:r w:rsidRPr="00657F1B">
        <w:rPr>
          <w:rStyle w:val="StyleUnderline"/>
        </w:rPr>
        <w:t>seized by ‘little green men’</w:t>
      </w:r>
      <w:r w:rsidRPr="00657F1B">
        <w:rPr>
          <w:sz w:val="16"/>
        </w:rPr>
        <w:t xml:space="preserve">, as the Ukrainians dubbed the Russian special forces in unmarked uniforms that fanned out in both areas.11 Kiev had to depend instead on private militias recruited and funded by the likes of billionaire Ihor Kolomoyskiy, who was duly appointed governor of Dnipropetrovsk province with a mandate to stave off any deeper Russian incursion. In 2014, </w:t>
      </w:r>
      <w:r w:rsidRPr="00657F1B">
        <w:rPr>
          <w:rStyle w:val="StyleUnderline"/>
        </w:rPr>
        <w:t>the</w:t>
      </w:r>
      <w:r w:rsidRPr="00657F1B">
        <w:rPr>
          <w:sz w:val="16"/>
        </w:rPr>
        <w:t xml:space="preserve"> equally stunned </w:t>
      </w:r>
      <w:r w:rsidRPr="00657F1B">
        <w:rPr>
          <w:rStyle w:val="StyleUnderline"/>
        </w:rPr>
        <w:t>U</w:t>
      </w:r>
      <w:r w:rsidRPr="00657F1B">
        <w:rPr>
          <w:sz w:val="16"/>
        </w:rPr>
        <w:t xml:space="preserve">nited </w:t>
      </w:r>
      <w:r w:rsidRPr="00657F1B">
        <w:rPr>
          <w:rStyle w:val="StyleUnderline"/>
        </w:rPr>
        <w:t>S</w:t>
      </w:r>
      <w:r w:rsidRPr="00657F1B">
        <w:rPr>
          <w:sz w:val="16"/>
        </w:rPr>
        <w:t xml:space="preserve">tates </w:t>
      </w:r>
      <w:r w:rsidRPr="00657F1B">
        <w:rPr>
          <w:rStyle w:val="StyleUnderline"/>
        </w:rPr>
        <w:t>and NATO</w:t>
      </w:r>
      <w:r w:rsidRPr="00657F1B">
        <w:rPr>
          <w:sz w:val="16"/>
        </w:rPr>
        <w:t xml:space="preserve"> quickly declared that they would not intervene militarily in a country that </w:t>
      </w:r>
      <w:r w:rsidRPr="00657F1B">
        <w:rPr>
          <w:rStyle w:val="StyleUnderline"/>
        </w:rPr>
        <w:t>was</w:t>
      </w:r>
      <w:r w:rsidRPr="00657F1B">
        <w:rPr>
          <w:sz w:val="16"/>
        </w:rPr>
        <w:t xml:space="preserve"> not a NATO ally. The West </w:t>
      </w:r>
      <w:r w:rsidRPr="00657F1B">
        <w:rPr>
          <w:rStyle w:val="StyleUnderline"/>
        </w:rPr>
        <w:t xml:space="preserve">worried about getting sucked into tit-for-tat </w:t>
      </w:r>
      <w:r w:rsidRPr="00657F1B">
        <w:rPr>
          <w:rStyle w:val="Emphasis"/>
        </w:rPr>
        <w:t>escalation that could even risk stumbling into nuclear war</w:t>
      </w:r>
      <w:r w:rsidRPr="00657F1B">
        <w:rPr>
          <w:rStyle w:val="StyleUnderline"/>
        </w:rPr>
        <w:t xml:space="preserve"> through miscalculation, absent the understood Cold War nuclear constraints.</w:t>
      </w:r>
      <w:r w:rsidRPr="00657F1B">
        <w:rPr>
          <w:sz w:val="16"/>
        </w:rPr>
        <w:t xml:space="preserve"> </w:t>
      </w:r>
      <w:r w:rsidRPr="00657F1B">
        <w:rPr>
          <w:rStyle w:val="StyleUnderline"/>
        </w:rPr>
        <w:t>Russia enjoyed conspicuous ‘dominance’ at any stage of military escalatio</w:t>
      </w:r>
      <w:r w:rsidRPr="00657F1B">
        <w:rPr>
          <w:sz w:val="16"/>
        </w:rPr>
        <w:t xml:space="preserve">n, as Putin boasted, </w:t>
      </w:r>
      <w:r w:rsidRPr="00657F1B">
        <w:rPr>
          <w:rStyle w:val="StyleUnderline"/>
        </w:rPr>
        <w:t>both from proximity and motivation</w:t>
      </w:r>
      <w:r w:rsidRPr="00657F1B">
        <w:rPr>
          <w:sz w:val="16"/>
        </w:rPr>
        <w:t xml:space="preserve">.12 </w:t>
      </w:r>
      <w:r w:rsidRPr="00657F1B">
        <w:rPr>
          <w:rStyle w:val="StyleUnderline"/>
        </w:rPr>
        <w:t>He could trump any</w:t>
      </w:r>
      <w:r w:rsidRPr="00657F1B">
        <w:rPr>
          <w:sz w:val="16"/>
        </w:rPr>
        <w:t xml:space="preserve"> Western </w:t>
      </w:r>
      <w:r w:rsidRPr="00657F1B">
        <w:rPr>
          <w:rStyle w:val="StyleUnderline"/>
        </w:rPr>
        <w:t>delivery of weapons</w:t>
      </w:r>
      <w:r w:rsidRPr="00657F1B">
        <w:rPr>
          <w:sz w:val="16"/>
        </w:rPr>
        <w:t xml:space="preserve"> </w:t>
      </w:r>
      <w:r w:rsidRPr="00657F1B">
        <w:rPr>
          <w:rStyle w:val="StyleUnderline"/>
        </w:rPr>
        <w:t>to Ukraine</w:t>
      </w:r>
      <w:r w:rsidRPr="00657F1B">
        <w:rPr>
          <w:sz w:val="16"/>
        </w:rPr>
        <w:t xml:space="preserve"> over long, vulnerable logistical routes </w:t>
      </w:r>
      <w:r w:rsidRPr="00657F1B">
        <w:rPr>
          <w:rStyle w:val="StyleUnderline"/>
        </w:rPr>
        <w:t>by</w:t>
      </w:r>
      <w:r w:rsidRPr="00657F1B">
        <w:rPr>
          <w:sz w:val="16"/>
        </w:rPr>
        <w:t xml:space="preserve"> simply </w:t>
      </w:r>
      <w:r w:rsidRPr="00657F1B">
        <w:rPr>
          <w:rStyle w:val="StyleUnderline"/>
        </w:rPr>
        <w:t>shuttling more powerful weapons over the border to pro-Russian separatists</w:t>
      </w:r>
      <w:r w:rsidRPr="00657F1B">
        <w:rPr>
          <w:sz w:val="16"/>
        </w:rPr>
        <w:t xml:space="preserve"> or sending in regular Russian forces – </w:t>
      </w:r>
      <w:r w:rsidRPr="00657F1B">
        <w:rPr>
          <w:rStyle w:val="Emphasis"/>
        </w:rPr>
        <w:t>or even going nuclear</w:t>
      </w:r>
      <w:r w:rsidRPr="00657F1B">
        <w:rPr>
          <w:sz w:val="16"/>
        </w:rPr>
        <w:t xml:space="preserve">, as his scarcely veiled threats made clear.13 Moreover, on motivation – or will, as </w:t>
      </w:r>
      <w:r w:rsidRPr="00657F1B">
        <w:rPr>
          <w:rStyle w:val="StyleUnderline"/>
        </w:rPr>
        <w:t>Putin</w:t>
      </w:r>
      <w:r w:rsidRPr="00657F1B">
        <w:rPr>
          <w:sz w:val="16"/>
        </w:rPr>
        <w:t xml:space="preserve"> tended to phrase it – he </w:t>
      </w:r>
      <w:r w:rsidRPr="00657F1B">
        <w:rPr>
          <w:rStyle w:val="StyleUnderline"/>
        </w:rPr>
        <w:t>had</w:t>
      </w:r>
      <w:r w:rsidRPr="00657F1B">
        <w:rPr>
          <w:sz w:val="16"/>
        </w:rPr>
        <w:t xml:space="preserve"> manifestly </w:t>
      </w:r>
      <w:r w:rsidRPr="00657F1B">
        <w:rPr>
          <w:rStyle w:val="StyleUnderline"/>
        </w:rPr>
        <w:t>bigger stakes in Ukraine than did the West, and was ready to accept a higher Russian sacrifice</w:t>
      </w:r>
      <w:r w:rsidRPr="00657F1B">
        <w:rPr>
          <w:sz w:val="16"/>
        </w:rPr>
        <w:t xml:space="preserve">. At that point he was embracing a populist 146 | Elizabeth Pond Russian nationalism as his post-communist ideology, and was far more passionate about not ‘losing’ Ukraine than the West was about defending it to restore the taboo on grabbing a neighbour’s territory in Europe. Despite the country’s vote for independence when the Soviet Union imploded in 1991, </w:t>
      </w:r>
      <w:r w:rsidRPr="00657F1B">
        <w:rPr>
          <w:rStyle w:val="StyleUnderline"/>
        </w:rPr>
        <w:t>Putin still saw Ukraine as a Russian patrimony</w:t>
      </w:r>
      <w:r w:rsidRPr="00657F1B">
        <w:rPr>
          <w:sz w:val="16"/>
        </w:rPr>
        <w:t>. As he put it to then-US president George W. Bush in 2008: ‘You have to understand, George, that Ukraine is not even a country. Part of its territory is in Eastern Europe and the greater part was given to us.’14</w:t>
      </w:r>
    </w:p>
    <w:p w14:paraId="067BF063" w14:textId="286DE6EF" w:rsidR="00FB7044" w:rsidRPr="00657F1B" w:rsidRDefault="00DB4A5E" w:rsidP="00FB7044">
      <w:pPr>
        <w:pStyle w:val="Heading2"/>
      </w:pPr>
      <w:r w:rsidRPr="00657F1B">
        <w:lastRenderedPageBreak/>
        <w:t>2NC – UQ</w:t>
      </w:r>
    </w:p>
    <w:p w14:paraId="5BC1AA74" w14:textId="3DD68C1A" w:rsidR="00FB7044" w:rsidRPr="00657F1B" w:rsidRDefault="00FB7044" w:rsidP="00FB7044">
      <w:pPr>
        <w:pStyle w:val="Heading3"/>
      </w:pPr>
      <w:r w:rsidRPr="00657F1B">
        <w:lastRenderedPageBreak/>
        <w:t xml:space="preserve">UQ </w:t>
      </w:r>
      <w:r w:rsidR="00DB4A5E" w:rsidRPr="00657F1B">
        <w:t>–</w:t>
      </w:r>
      <w:r w:rsidRPr="00657F1B">
        <w:t xml:space="preserve"> Consumption </w:t>
      </w:r>
    </w:p>
    <w:p w14:paraId="2FB50F97" w14:textId="77777777" w:rsidR="00FB7044" w:rsidRPr="00657F1B" w:rsidRDefault="00FB7044" w:rsidP="00FB7044">
      <w:pPr>
        <w:pStyle w:val="Heading4"/>
      </w:pPr>
      <w:r w:rsidRPr="00657F1B">
        <w:t xml:space="preserve">The oil industry is </w:t>
      </w:r>
      <w:r w:rsidRPr="00657F1B">
        <w:rPr>
          <w:u w:val="single"/>
        </w:rPr>
        <w:t>rapidly recovering</w:t>
      </w:r>
      <w:r w:rsidRPr="00657F1B">
        <w:t xml:space="preserve"> – consumption </w:t>
      </w:r>
      <w:r w:rsidRPr="00657F1B">
        <w:rPr>
          <w:u w:val="single"/>
        </w:rPr>
        <w:t>surpasses</w:t>
      </w:r>
      <w:r w:rsidRPr="00657F1B">
        <w:t xml:space="preserve"> pre-virus levels.</w:t>
      </w:r>
    </w:p>
    <w:p w14:paraId="5023D977" w14:textId="77777777" w:rsidR="00FB7044" w:rsidRPr="00657F1B" w:rsidRDefault="00FB7044" w:rsidP="00FB7044">
      <w:pPr>
        <w:pStyle w:val="AuthorQuals"/>
      </w:pPr>
      <w:r w:rsidRPr="00657F1B">
        <w:rPr>
          <w:rStyle w:val="Style13ptBold"/>
        </w:rPr>
        <w:t>Smith, et al., '21</w:t>
      </w:r>
      <w:r w:rsidRPr="00657F1B">
        <w:t xml:space="preserve"> (Grant Smith, Alex Longley and Andy Hoffman; "After a catastrophic year, oil is posting a remarkable recovery;" World Oil; https://www.worldoil.com/news/2021/2/5/after-a-catastrophic-year-oil-is-posting-a-remarkable-recovery; 2-7-2021, Accessed 7-16-2021)//ILake-NoC</w:t>
      </w:r>
    </w:p>
    <w:p w14:paraId="0A5A7A42" w14:textId="77777777" w:rsidR="00FB7044" w:rsidRPr="00657F1B" w:rsidRDefault="00FB7044" w:rsidP="00FB7044">
      <w:pPr>
        <w:rPr>
          <w:rStyle w:val="Emphasis"/>
        </w:rPr>
      </w:pPr>
      <w:r w:rsidRPr="00657F1B">
        <w:rPr>
          <w:sz w:val="16"/>
        </w:rPr>
        <w:t xml:space="preserve">Futures rallied to a one-year high near $60 a barrel in London last week as </w:t>
      </w:r>
      <w:r w:rsidRPr="00657F1B">
        <w:rPr>
          <w:rStyle w:val="StyleUnderline"/>
        </w:rPr>
        <w:t xml:space="preserve">Chinese consumption </w:t>
      </w:r>
      <w:r w:rsidRPr="00657F1B">
        <w:rPr>
          <w:rStyle w:val="Emphasis"/>
        </w:rPr>
        <w:t>surpasses pre-virus levels</w:t>
      </w:r>
      <w:r w:rsidRPr="00657F1B">
        <w:rPr>
          <w:sz w:val="16"/>
        </w:rPr>
        <w:t xml:space="preserve">, the </w:t>
      </w:r>
      <w:r w:rsidRPr="00657F1B">
        <w:rPr>
          <w:rStyle w:val="StyleUnderline"/>
        </w:rPr>
        <w:t>vaccine rollout restores confidence,</w:t>
      </w:r>
      <w:r w:rsidRPr="00657F1B">
        <w:rPr>
          <w:sz w:val="16"/>
        </w:rPr>
        <w:t xml:space="preserve"> and the </w:t>
      </w:r>
      <w:r w:rsidRPr="00657F1B">
        <w:rPr>
          <w:rStyle w:val="StyleUnderline"/>
        </w:rPr>
        <w:t>OPEC cartel and its allies keep</w:t>
      </w:r>
      <w:r w:rsidRPr="00657F1B">
        <w:rPr>
          <w:sz w:val="16"/>
        </w:rPr>
        <w:t xml:space="preserve"> a </w:t>
      </w:r>
      <w:r w:rsidRPr="00657F1B">
        <w:rPr>
          <w:rStyle w:val="Emphasis"/>
        </w:rPr>
        <w:t>tight leash on supply.</w:t>
      </w:r>
    </w:p>
    <w:p w14:paraId="4C10E927" w14:textId="77777777" w:rsidR="00FB7044" w:rsidRPr="00657F1B" w:rsidRDefault="00FB7044" w:rsidP="00FB7044">
      <w:pPr>
        <w:rPr>
          <w:sz w:val="16"/>
        </w:rPr>
      </w:pPr>
      <w:r w:rsidRPr="00657F1B">
        <w:rPr>
          <w:sz w:val="16"/>
        </w:rPr>
        <w:t xml:space="preserve">With </w:t>
      </w:r>
      <w:r w:rsidRPr="00657F1B">
        <w:rPr>
          <w:rStyle w:val="StyleUnderline"/>
        </w:rPr>
        <w:t>western economies</w:t>
      </w:r>
      <w:r w:rsidRPr="00657F1B">
        <w:rPr>
          <w:sz w:val="16"/>
        </w:rPr>
        <w:t xml:space="preserve"> still pounded by a high death toll and lockdowns, demand for transport fuels -- particularly in aviation -- </w:t>
      </w:r>
      <w:r w:rsidRPr="00657F1B">
        <w:rPr>
          <w:rStyle w:val="StyleUnderline"/>
        </w:rPr>
        <w:t>remains depressed</w:t>
      </w:r>
      <w:r w:rsidRPr="00657F1B">
        <w:rPr>
          <w:sz w:val="16"/>
        </w:rPr>
        <w:t xml:space="preserve">. </w:t>
      </w:r>
      <w:r w:rsidRPr="00657F1B">
        <w:rPr>
          <w:rStyle w:val="StyleUnderline"/>
        </w:rPr>
        <w:t>But</w:t>
      </w:r>
      <w:r w:rsidRPr="00657F1B">
        <w:rPr>
          <w:sz w:val="16"/>
        </w:rPr>
        <w:t xml:space="preserve"> it’s </w:t>
      </w:r>
      <w:r w:rsidRPr="00657F1B">
        <w:rPr>
          <w:rStyle w:val="Emphasis"/>
        </w:rPr>
        <w:t>roaring</w:t>
      </w:r>
      <w:r w:rsidRPr="00657F1B">
        <w:rPr>
          <w:rStyle w:val="StyleUnderline"/>
        </w:rPr>
        <w:t xml:space="preserve"> </w:t>
      </w:r>
      <w:r w:rsidRPr="00657F1B">
        <w:rPr>
          <w:rStyle w:val="Emphasis"/>
        </w:rPr>
        <w:t>for</w:t>
      </w:r>
      <w:r w:rsidRPr="00657F1B">
        <w:rPr>
          <w:rStyle w:val="StyleUnderline"/>
        </w:rPr>
        <w:t xml:space="preserve"> </w:t>
      </w:r>
      <w:r w:rsidRPr="00657F1B">
        <w:rPr>
          <w:sz w:val="16"/>
        </w:rPr>
        <w:t xml:space="preserve">the </w:t>
      </w:r>
      <w:r w:rsidRPr="00657F1B">
        <w:rPr>
          <w:rStyle w:val="Emphasis"/>
        </w:rPr>
        <w:t>petroleum</w:t>
      </w:r>
      <w:r w:rsidRPr="00657F1B">
        <w:rPr>
          <w:rStyle w:val="StyleUnderline"/>
        </w:rPr>
        <w:t xml:space="preserve"> products that</w:t>
      </w:r>
      <w:r w:rsidRPr="00657F1B">
        <w:rPr>
          <w:sz w:val="16"/>
        </w:rPr>
        <w:t xml:space="preserve"> </w:t>
      </w:r>
      <w:r w:rsidRPr="00657F1B">
        <w:rPr>
          <w:rStyle w:val="StyleUnderline"/>
        </w:rPr>
        <w:t>cater to a society working and consuming at home</w:t>
      </w:r>
      <w:r w:rsidRPr="00657F1B">
        <w:rPr>
          <w:sz w:val="16"/>
        </w:rPr>
        <w:t xml:space="preserve"> -- ones that </w:t>
      </w:r>
      <w:r w:rsidRPr="00657F1B">
        <w:rPr>
          <w:rStyle w:val="StyleUnderline"/>
        </w:rPr>
        <w:t>power ships</w:t>
      </w:r>
      <w:r w:rsidRPr="00657F1B">
        <w:rPr>
          <w:sz w:val="16"/>
        </w:rPr>
        <w:t xml:space="preserve">, </w:t>
      </w:r>
      <w:r w:rsidRPr="00657F1B">
        <w:rPr>
          <w:rStyle w:val="StyleUnderline"/>
        </w:rPr>
        <w:t>make plastics, and</w:t>
      </w:r>
      <w:r w:rsidRPr="00657F1B">
        <w:rPr>
          <w:sz w:val="16"/>
        </w:rPr>
        <w:t xml:space="preserve"> fire up space </w:t>
      </w:r>
      <w:r w:rsidRPr="00657F1B">
        <w:rPr>
          <w:rStyle w:val="StyleUnderline"/>
        </w:rPr>
        <w:t>heaters</w:t>
      </w:r>
      <w:r w:rsidRPr="00657F1B">
        <w:rPr>
          <w:sz w:val="16"/>
        </w:rPr>
        <w:t>.</w:t>
      </w:r>
    </w:p>
    <w:p w14:paraId="3FCD5955" w14:textId="77777777" w:rsidR="00FB7044" w:rsidRPr="00657F1B" w:rsidRDefault="00FB7044" w:rsidP="00FB7044">
      <w:pPr>
        <w:rPr>
          <w:sz w:val="16"/>
        </w:rPr>
      </w:pPr>
      <w:r w:rsidRPr="00657F1B">
        <w:rPr>
          <w:sz w:val="16"/>
        </w:rPr>
        <w:t xml:space="preserve">“The </w:t>
      </w:r>
      <w:r w:rsidRPr="00657F1B">
        <w:rPr>
          <w:rStyle w:val="StyleUnderline"/>
        </w:rPr>
        <w:t>recovery is</w:t>
      </w:r>
      <w:r w:rsidRPr="00657F1B">
        <w:rPr>
          <w:sz w:val="16"/>
        </w:rPr>
        <w:t xml:space="preserve"> </w:t>
      </w:r>
      <w:r w:rsidRPr="00657F1B">
        <w:rPr>
          <w:rStyle w:val="StyleUnderline"/>
        </w:rPr>
        <w:t>proceeding at a</w:t>
      </w:r>
      <w:r w:rsidRPr="00657F1B">
        <w:rPr>
          <w:sz w:val="16"/>
        </w:rPr>
        <w:t xml:space="preserve"> </w:t>
      </w:r>
      <w:r w:rsidRPr="00657F1B">
        <w:rPr>
          <w:rStyle w:val="Emphasis"/>
        </w:rPr>
        <w:t>faster rate than</w:t>
      </w:r>
      <w:r w:rsidRPr="00657F1B">
        <w:rPr>
          <w:sz w:val="16"/>
        </w:rPr>
        <w:t xml:space="preserve"> people </w:t>
      </w:r>
      <w:r w:rsidRPr="00657F1B">
        <w:rPr>
          <w:rStyle w:val="Emphasis"/>
        </w:rPr>
        <w:t>perceived</w:t>
      </w:r>
      <w:r w:rsidRPr="00657F1B">
        <w:rPr>
          <w:sz w:val="16"/>
        </w:rPr>
        <w:t xml:space="preserve">,” said Ed Morse, head of commodities research at Citigroup Inc. “The </w:t>
      </w:r>
      <w:r w:rsidRPr="00657F1B">
        <w:rPr>
          <w:rStyle w:val="StyleUnderline"/>
        </w:rPr>
        <w:t>demand recovery is</w:t>
      </w:r>
      <w:r w:rsidRPr="00657F1B">
        <w:rPr>
          <w:sz w:val="16"/>
        </w:rPr>
        <w:t xml:space="preserve"> going to look </w:t>
      </w:r>
      <w:r w:rsidRPr="00657F1B">
        <w:rPr>
          <w:rStyle w:val="StyleUnderline"/>
        </w:rPr>
        <w:t>stellar</w:t>
      </w:r>
      <w:r w:rsidRPr="00657F1B">
        <w:rPr>
          <w:sz w:val="16"/>
        </w:rPr>
        <w:t>. The inventory draw is significantly greater than what many people thought.”</w:t>
      </w:r>
    </w:p>
    <w:p w14:paraId="43E8D564" w14:textId="77777777" w:rsidR="00FB7044" w:rsidRPr="00657F1B" w:rsidRDefault="00FB7044" w:rsidP="00FB7044">
      <w:pPr>
        <w:rPr>
          <w:sz w:val="16"/>
        </w:rPr>
      </w:pPr>
      <w:r w:rsidRPr="00657F1B">
        <w:rPr>
          <w:sz w:val="16"/>
        </w:rPr>
        <w:t xml:space="preserve">The </w:t>
      </w:r>
      <w:r w:rsidRPr="00657F1B">
        <w:rPr>
          <w:rStyle w:val="StyleUnderline"/>
        </w:rPr>
        <w:t>sudden reversal is</w:t>
      </w:r>
      <w:r w:rsidRPr="00657F1B">
        <w:rPr>
          <w:sz w:val="16"/>
        </w:rPr>
        <w:t xml:space="preserve"> a </w:t>
      </w:r>
      <w:r w:rsidRPr="00657F1B">
        <w:rPr>
          <w:rStyle w:val="StyleUnderline"/>
        </w:rPr>
        <w:t>salve for</w:t>
      </w:r>
      <w:r w:rsidRPr="00657F1B">
        <w:rPr>
          <w:sz w:val="16"/>
        </w:rPr>
        <w:t xml:space="preserve"> an array of </w:t>
      </w:r>
      <w:r w:rsidRPr="00657F1B">
        <w:rPr>
          <w:rStyle w:val="StyleUnderline"/>
        </w:rPr>
        <w:t>producers</w:t>
      </w:r>
      <w:r w:rsidRPr="00657F1B">
        <w:rPr>
          <w:sz w:val="16"/>
        </w:rPr>
        <w:t xml:space="preserve">. It’s </w:t>
      </w:r>
      <w:r w:rsidRPr="00657F1B">
        <w:rPr>
          <w:rStyle w:val="StyleUnderline"/>
        </w:rPr>
        <w:t>offering</w:t>
      </w:r>
      <w:r w:rsidRPr="00657F1B">
        <w:rPr>
          <w:sz w:val="16"/>
        </w:rPr>
        <w:t xml:space="preserve"> supermajors like </w:t>
      </w:r>
      <w:r w:rsidRPr="00657F1B">
        <w:rPr>
          <w:rStyle w:val="StyleUnderline"/>
        </w:rPr>
        <w:t>Exxon Mobil</w:t>
      </w:r>
      <w:r w:rsidRPr="00657F1B">
        <w:rPr>
          <w:sz w:val="16"/>
        </w:rPr>
        <w:t xml:space="preserve"> Corp. </w:t>
      </w:r>
      <w:r w:rsidRPr="00657F1B">
        <w:rPr>
          <w:rStyle w:val="StyleUnderline"/>
        </w:rPr>
        <w:t>and BP</w:t>
      </w:r>
      <w:r w:rsidRPr="00657F1B">
        <w:rPr>
          <w:sz w:val="16"/>
        </w:rPr>
        <w:t xml:space="preserve"> Plc a </w:t>
      </w:r>
      <w:r w:rsidRPr="00657F1B">
        <w:rPr>
          <w:rStyle w:val="StyleUnderline"/>
        </w:rPr>
        <w:t xml:space="preserve">glimmer of </w:t>
      </w:r>
      <w:r w:rsidRPr="00657F1B">
        <w:rPr>
          <w:rStyle w:val="Emphasis"/>
        </w:rPr>
        <w:t>hope after a grueling year</w:t>
      </w:r>
      <w:r w:rsidRPr="00657F1B">
        <w:rPr>
          <w:sz w:val="16"/>
        </w:rPr>
        <w:t xml:space="preserve">. </w:t>
      </w:r>
      <w:r w:rsidRPr="00657F1B">
        <w:rPr>
          <w:rStyle w:val="StyleUnderline"/>
        </w:rPr>
        <w:t>For</w:t>
      </w:r>
      <w:r w:rsidRPr="00657F1B">
        <w:rPr>
          <w:sz w:val="16"/>
        </w:rPr>
        <w:t xml:space="preserve"> </w:t>
      </w:r>
      <w:r w:rsidRPr="00657F1B">
        <w:rPr>
          <w:rStyle w:val="StyleUnderline"/>
        </w:rPr>
        <w:t>countries like Iraq and Angola</w:t>
      </w:r>
      <w:r w:rsidRPr="00657F1B">
        <w:rPr>
          <w:sz w:val="16"/>
        </w:rPr>
        <w:t xml:space="preserve">, which have sought aid from the International Monetary Fund to quell economic crises, </w:t>
      </w:r>
      <w:r w:rsidRPr="00657F1B">
        <w:rPr>
          <w:rStyle w:val="StyleUnderline"/>
        </w:rPr>
        <w:t>it’s a lifeline</w:t>
      </w:r>
      <w:r w:rsidRPr="00657F1B">
        <w:rPr>
          <w:sz w:val="16"/>
        </w:rPr>
        <w:t>. Even wealthier exporters like Saudi Arabia consider the extra revenue crucial.</w:t>
      </w:r>
    </w:p>
    <w:p w14:paraId="564F2A0E" w14:textId="77777777" w:rsidR="00FB7044" w:rsidRPr="00657F1B" w:rsidRDefault="00FB7044" w:rsidP="00FB7044"/>
    <w:p w14:paraId="360D34ED" w14:textId="77777777" w:rsidR="00FB7044" w:rsidRPr="00657F1B" w:rsidRDefault="00FB7044" w:rsidP="00FB7044">
      <w:pPr>
        <w:pStyle w:val="Heading4"/>
        <w:rPr>
          <w:bCs w:val="0"/>
        </w:rPr>
      </w:pPr>
      <w:r w:rsidRPr="00657F1B">
        <w:t xml:space="preserve">Consumption is </w:t>
      </w:r>
      <w:r w:rsidRPr="00657F1B">
        <w:rPr>
          <w:u w:val="single"/>
        </w:rPr>
        <w:t>increasing</w:t>
      </w:r>
      <w:r w:rsidRPr="00657F1B">
        <w:t>.</w:t>
      </w:r>
    </w:p>
    <w:p w14:paraId="33B439C5" w14:textId="77777777" w:rsidR="00FB7044" w:rsidRPr="00657F1B" w:rsidRDefault="00FB7044" w:rsidP="00FB7044">
      <w:pPr>
        <w:pStyle w:val="AuthorQuals"/>
      </w:pPr>
      <w:r w:rsidRPr="00657F1B">
        <w:rPr>
          <w:rStyle w:val="Style13ptBold"/>
        </w:rPr>
        <w:t>Nagle, '21</w:t>
      </w:r>
      <w:r w:rsidRPr="00657F1B">
        <w:t xml:space="preserve"> (Peter Nagle; Economist, Prospects Group; "The oil market outlook: a speedy recovery;" World Bank Blogs; https://blogs.worldbank.org/opendata/oil-market-outlook-speedy-recovery; 5-4-2021, Accessed 7-16-2021)//ILake-NoC</w:t>
      </w:r>
    </w:p>
    <w:p w14:paraId="241913F5" w14:textId="77777777" w:rsidR="00FB7044" w:rsidRPr="00657F1B" w:rsidRDefault="00FB7044" w:rsidP="00FB7044">
      <w:pPr>
        <w:rPr>
          <w:rStyle w:val="Emphasis"/>
        </w:rPr>
      </w:pPr>
      <w:r w:rsidRPr="00657F1B">
        <w:rPr>
          <w:sz w:val="16"/>
        </w:rPr>
        <w:t xml:space="preserve">Crude </w:t>
      </w:r>
      <w:r w:rsidRPr="00657F1B">
        <w:rPr>
          <w:rStyle w:val="StyleUnderline"/>
        </w:rPr>
        <w:t>oil consumption</w:t>
      </w:r>
      <w:r w:rsidRPr="00657F1B">
        <w:rPr>
          <w:sz w:val="16"/>
        </w:rPr>
        <w:t xml:space="preserve"> </w:t>
      </w:r>
      <w:r w:rsidRPr="00657F1B">
        <w:rPr>
          <w:rStyle w:val="Emphasis"/>
        </w:rPr>
        <w:t>gradually recovering</w:t>
      </w:r>
    </w:p>
    <w:p w14:paraId="711F6C3A" w14:textId="77777777" w:rsidR="00FB7044" w:rsidRPr="00657F1B" w:rsidRDefault="00FB7044" w:rsidP="00FB7044">
      <w:pPr>
        <w:rPr>
          <w:rStyle w:val="StyleUnderline"/>
        </w:rPr>
      </w:pPr>
      <w:r w:rsidRPr="00657F1B">
        <w:rPr>
          <w:sz w:val="16"/>
        </w:rPr>
        <w:t xml:space="preserve">Crude oil consumption continues to slowly </w:t>
      </w:r>
      <w:r w:rsidRPr="00657F1B">
        <w:rPr>
          <w:rStyle w:val="StyleUnderline"/>
        </w:rPr>
        <w:t>increase</w:t>
      </w:r>
      <w:r w:rsidRPr="00657F1B">
        <w:rPr>
          <w:sz w:val="16"/>
        </w:rPr>
        <w:t xml:space="preserve"> </w:t>
      </w:r>
      <w:r w:rsidRPr="00657F1B">
        <w:rPr>
          <w:rStyle w:val="StyleUnderline"/>
        </w:rPr>
        <w:t>after plunging 9% in 2020.</w:t>
      </w:r>
      <w:r w:rsidRPr="00657F1B">
        <w:rPr>
          <w:sz w:val="16"/>
        </w:rPr>
        <w:t xml:space="preserve"> Gasoline and diesel have mostly </w:t>
      </w:r>
      <w:r w:rsidRPr="00657F1B">
        <w:rPr>
          <w:rStyle w:val="StyleUnderline"/>
        </w:rPr>
        <w:t xml:space="preserve">returned to </w:t>
      </w:r>
      <w:r w:rsidRPr="00657F1B">
        <w:rPr>
          <w:rStyle w:val="Emphasis"/>
        </w:rPr>
        <w:t>pre-pandemic levels</w:t>
      </w:r>
      <w:r w:rsidRPr="00657F1B">
        <w:rPr>
          <w:sz w:val="16"/>
        </w:rPr>
        <w:t xml:space="preserve">, but </w:t>
      </w:r>
      <w:r w:rsidRPr="00657F1B">
        <w:rPr>
          <w:rStyle w:val="StyleUnderline"/>
        </w:rPr>
        <w:t>jet fuel</w:t>
      </w:r>
      <w:r w:rsidRPr="00657F1B">
        <w:rPr>
          <w:sz w:val="16"/>
        </w:rPr>
        <w:t xml:space="preserve"> consumption remains considerably lower as air travel has been slower to </w:t>
      </w:r>
      <w:r w:rsidRPr="00657F1B">
        <w:rPr>
          <w:rStyle w:val="StyleUnderline"/>
        </w:rPr>
        <w:t>recover</w:t>
      </w:r>
      <w:r w:rsidRPr="00657F1B">
        <w:rPr>
          <w:sz w:val="16"/>
        </w:rPr>
        <w:t>.</w:t>
      </w:r>
      <w:r w:rsidRPr="00657F1B">
        <w:rPr>
          <w:rStyle w:val="StyleUnderline"/>
        </w:rPr>
        <w:t xml:space="preserve"> </w:t>
      </w:r>
    </w:p>
    <w:p w14:paraId="5D87DF2F" w14:textId="77777777" w:rsidR="00FB7044" w:rsidRPr="00657F1B" w:rsidRDefault="00FB7044" w:rsidP="00FB7044">
      <w:r w:rsidRPr="00657F1B">
        <w:rPr>
          <w:noProof/>
        </w:rPr>
        <w:drawing>
          <wp:inline distT="0" distB="0" distL="0" distR="0" wp14:anchorId="70E0F309" wp14:editId="00D88D4B">
            <wp:extent cx="5238750" cy="2475986"/>
            <wp:effectExtent l="0" t="0" r="0" b="635"/>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4"/>
                    <a:stretch>
                      <a:fillRect/>
                    </a:stretch>
                  </pic:blipFill>
                  <pic:spPr>
                    <a:xfrm>
                      <a:off x="0" y="0"/>
                      <a:ext cx="5267624" cy="2489633"/>
                    </a:xfrm>
                    <a:prstGeom prst="rect">
                      <a:avLst/>
                    </a:prstGeom>
                  </pic:spPr>
                </pic:pic>
              </a:graphicData>
            </a:graphic>
          </wp:inline>
        </w:drawing>
      </w:r>
    </w:p>
    <w:p w14:paraId="408A007D" w14:textId="77777777" w:rsidR="00FB7044" w:rsidRPr="00657F1B" w:rsidRDefault="00FB7044" w:rsidP="00FB7044"/>
    <w:p w14:paraId="0941A344" w14:textId="77777777" w:rsidR="00FB7044" w:rsidRPr="00657F1B" w:rsidRDefault="00FB7044" w:rsidP="00FB7044"/>
    <w:p w14:paraId="362111BD" w14:textId="1430E89A" w:rsidR="00FB7044" w:rsidRPr="00657F1B" w:rsidRDefault="00FB7044" w:rsidP="00FB7044">
      <w:pPr>
        <w:pStyle w:val="Heading3"/>
      </w:pPr>
      <w:r w:rsidRPr="00657F1B">
        <w:lastRenderedPageBreak/>
        <w:t xml:space="preserve">UQ </w:t>
      </w:r>
      <w:r w:rsidR="00DB4A5E" w:rsidRPr="00657F1B">
        <w:t>–</w:t>
      </w:r>
      <w:r w:rsidRPr="00657F1B">
        <w:t xml:space="preserve"> Exports</w:t>
      </w:r>
    </w:p>
    <w:p w14:paraId="2DB255AE" w14:textId="77777777" w:rsidR="00FB7044" w:rsidRPr="00657F1B" w:rsidRDefault="00FB7044" w:rsidP="00FB7044">
      <w:pPr>
        <w:pStyle w:val="Heading4"/>
      </w:pPr>
      <w:r w:rsidRPr="00657F1B">
        <w:t xml:space="preserve">Exports are </w:t>
      </w:r>
      <w:r w:rsidRPr="00657F1B">
        <w:rPr>
          <w:u w:val="single"/>
        </w:rPr>
        <w:t>increasing</w:t>
      </w:r>
      <w:r w:rsidRPr="00657F1B">
        <w:t xml:space="preserve"> now – driller’s confidence is high</w:t>
      </w:r>
    </w:p>
    <w:p w14:paraId="2D8DBBC5" w14:textId="77777777" w:rsidR="00FB7044" w:rsidRPr="00657F1B" w:rsidRDefault="00FB7044" w:rsidP="00FB7044">
      <w:r w:rsidRPr="00657F1B">
        <w:rPr>
          <w:b/>
          <w:bCs/>
          <w:sz w:val="26"/>
          <w:szCs w:val="26"/>
        </w:rPr>
        <w:t>Tobben 21</w:t>
      </w:r>
      <w:r w:rsidRPr="00657F1B">
        <w:t xml:space="preserve"> – reporter for Bloomberg (Sheela, “US oil output climbs toward level not seen since pandemic’s start,” </w:t>
      </w:r>
      <w:r w:rsidRPr="00657F1B">
        <w:rPr>
          <w:i/>
          <w:iCs/>
        </w:rPr>
        <w:t>Al Jazeera</w:t>
      </w:r>
      <w:r w:rsidRPr="00657F1B">
        <w:t xml:space="preserve">, 4-12-21, </w:t>
      </w:r>
      <w:hyperlink r:id="rId55" w:history="1">
        <w:r w:rsidRPr="00657F1B">
          <w:rPr>
            <w:rStyle w:val="Hyperlink"/>
          </w:rPr>
          <w:t>https://www.aljazeera.com/economy/2021/4/12/us-oil-output-climbs-toward-level-not-seen-since-pandemics-start</w:t>
        </w:r>
      </w:hyperlink>
      <w:r w:rsidRPr="00657F1B">
        <w:t>, Accessed 7-17-21, LASA-AH)</w:t>
      </w:r>
    </w:p>
    <w:p w14:paraId="316939F4" w14:textId="77777777" w:rsidR="00FB7044" w:rsidRPr="00657F1B" w:rsidRDefault="00FB7044" w:rsidP="00FB7044">
      <w:pPr>
        <w:rPr>
          <w:u w:val="single"/>
        </w:rPr>
      </w:pPr>
      <w:r w:rsidRPr="00657F1B">
        <w:rPr>
          <w:u w:val="single"/>
        </w:rPr>
        <w:t>The Permian Basin, the U.S.’s most prolific shale patch, will produce crude oil at levels not seen since the start of the pandemic in the latest sign the global economy is heating back up.</w:t>
      </w:r>
    </w:p>
    <w:p w14:paraId="2CE100C3" w14:textId="77777777" w:rsidR="00FB7044" w:rsidRPr="00657F1B" w:rsidRDefault="00FB7044" w:rsidP="00FB7044">
      <w:r w:rsidRPr="00657F1B">
        <w:rPr>
          <w:u w:val="single"/>
        </w:rPr>
        <w:t xml:space="preserve">Higher prices are </w:t>
      </w:r>
      <w:r w:rsidRPr="00657F1B">
        <w:rPr>
          <w:rStyle w:val="Emphasis"/>
        </w:rPr>
        <w:t>buoying drillers’ confidence</w:t>
      </w:r>
      <w:r w:rsidRPr="00657F1B">
        <w:t>. Benchmark Nymex oil gained nearly 35% in the past four months after OPEC and its alliance cut production to strike a balance between demand and supply.</w:t>
      </w:r>
    </w:p>
    <w:p w14:paraId="4EE6F861" w14:textId="77777777" w:rsidR="00FB7044" w:rsidRPr="00657F1B" w:rsidRDefault="00FB7044" w:rsidP="00FB7044">
      <w:pPr>
        <w:rPr>
          <w:u w:val="single"/>
        </w:rPr>
      </w:pPr>
      <w:r w:rsidRPr="00657F1B">
        <w:t xml:space="preserve">The </w:t>
      </w:r>
      <w:r w:rsidRPr="00657F1B">
        <w:rPr>
          <w:u w:val="single"/>
        </w:rPr>
        <w:t>fossil fuel is also getting a bump as Covid-19 vaccinations progress and Americans travel again, boosting gasoline consumption.</w:t>
      </w:r>
    </w:p>
    <w:p w14:paraId="0DD37C48" w14:textId="77777777" w:rsidR="00FB7044" w:rsidRPr="00657F1B" w:rsidRDefault="00FB7044" w:rsidP="00FB7044">
      <w:pPr>
        <w:rPr>
          <w:u w:val="single"/>
        </w:rPr>
      </w:pPr>
      <w:r w:rsidRPr="00657F1B">
        <w:rPr>
          <w:u w:val="single"/>
        </w:rPr>
        <w:t xml:space="preserve">Output in the basin will reach </w:t>
      </w:r>
      <w:r w:rsidRPr="00657F1B">
        <w:rPr>
          <w:rStyle w:val="Emphasis"/>
        </w:rPr>
        <w:t>4.466 million barrels a day in May</w:t>
      </w:r>
      <w:r w:rsidRPr="00657F1B">
        <w:t xml:space="preserve">, the most in a year, and rig counts have touched a one-year high, according to the latest data from the Energy Information Administration. </w:t>
      </w:r>
      <w:r w:rsidRPr="00657F1B">
        <w:rPr>
          <w:u w:val="single"/>
        </w:rPr>
        <w:t>By comparison, production peaked at over 13 million barrels a day last year before the global pandemic crushed oil prices, forcing scores of drillers to file for bankruptcy and shutter well</w:t>
      </w:r>
    </w:p>
    <w:p w14:paraId="05537DDF" w14:textId="77777777" w:rsidR="00FB7044" w:rsidRPr="00657F1B" w:rsidRDefault="00FB7044" w:rsidP="00FB7044">
      <w:r w:rsidRPr="00657F1B">
        <w:t xml:space="preserve">The </w:t>
      </w:r>
      <w:r w:rsidRPr="00657F1B">
        <w:rPr>
          <w:u w:val="single"/>
        </w:rPr>
        <w:t>increase</w:t>
      </w:r>
      <w:r w:rsidRPr="00657F1B">
        <w:t xml:space="preserve"> is also </w:t>
      </w:r>
      <w:r w:rsidRPr="00657F1B">
        <w:rPr>
          <w:u w:val="single"/>
        </w:rPr>
        <w:t>coming from explorers who are trying to complete the drilling and finishing of wells that were disrupted by the extreme cold weather that swept across the U.S. south last month</w:t>
      </w:r>
      <w:r w:rsidRPr="00657F1B">
        <w:t>, while trying to meet targets for this quarter, said Artem Abramov, head of shale research for Rystad Energy. The company’s own supply estimates for next month are slightly higher than the government’s forecasts.</w:t>
      </w:r>
    </w:p>
    <w:p w14:paraId="6F1091D3" w14:textId="77777777" w:rsidR="00FB7044" w:rsidRPr="00657F1B" w:rsidRDefault="00FB7044" w:rsidP="00FB7044">
      <w:r w:rsidRPr="00657F1B">
        <w:rPr>
          <w:u w:val="single"/>
        </w:rPr>
        <w:t>Before the interruptions in February, output in the Permian was recovering</w:t>
      </w:r>
      <w:r w:rsidRPr="00657F1B">
        <w:t xml:space="preserve">, with drillers finishing wells at 57% of their pre-pandemic speed, or about 250 a month. </w:t>
      </w:r>
      <w:r w:rsidRPr="00657F1B">
        <w:rPr>
          <w:u w:val="single"/>
        </w:rPr>
        <w:t>The</w:t>
      </w:r>
      <w:r w:rsidRPr="00657F1B">
        <w:t xml:space="preserve"> </w:t>
      </w:r>
      <w:r w:rsidRPr="00657F1B">
        <w:rPr>
          <w:rStyle w:val="Emphasis"/>
        </w:rPr>
        <w:t>patch should return to a path of increasing output i</w:t>
      </w:r>
      <w:r w:rsidRPr="00657F1B">
        <w:rPr>
          <w:u w:val="single"/>
        </w:rPr>
        <w:t>f producers can sustain the current momentum</w:t>
      </w:r>
      <w:r w:rsidRPr="00657F1B">
        <w:t>, BNEF analyst Tai Liu said in a note to clients last week.</w:t>
      </w:r>
    </w:p>
    <w:p w14:paraId="69B7463C" w14:textId="77777777" w:rsidR="00FB7044" w:rsidRPr="00657F1B" w:rsidRDefault="00FB7044" w:rsidP="00FB7044">
      <w:pPr>
        <w:pStyle w:val="Heading4"/>
      </w:pPr>
      <w:r w:rsidRPr="00657F1B">
        <w:t xml:space="preserve">US oil exports at record high despite COVID </w:t>
      </w:r>
    </w:p>
    <w:p w14:paraId="370E4BEE" w14:textId="77777777" w:rsidR="00FB7044" w:rsidRPr="00657F1B" w:rsidRDefault="00FB7044" w:rsidP="00FB7044">
      <w:r w:rsidRPr="00657F1B">
        <w:rPr>
          <w:rStyle w:val="Style13ptBold"/>
        </w:rPr>
        <w:t>Argus Media</w:t>
      </w:r>
      <w:r w:rsidRPr="00657F1B">
        <w:t>, 20</w:t>
      </w:r>
      <w:r w:rsidRPr="00657F1B">
        <w:rPr>
          <w:rStyle w:val="Style13ptBold"/>
        </w:rPr>
        <w:t>21</w:t>
      </w:r>
      <w:r w:rsidRPr="00657F1B">
        <w:t xml:space="preserve">-02-05, "US crude exports hit record high in 2020," Argus Media, </w:t>
      </w:r>
      <w:hyperlink r:id="rId56" w:history="1">
        <w:r w:rsidRPr="00657F1B">
          <w:rPr>
            <w:rStyle w:val="Hyperlink"/>
          </w:rPr>
          <w:t>https://www.argusmedia.com/en/news/2184587-us-crude-exports-hit-record-high-in-2020</w:t>
        </w:r>
      </w:hyperlink>
      <w:r w:rsidRPr="00657F1B">
        <w:t xml:space="preserve"> //ec</w:t>
      </w:r>
    </w:p>
    <w:p w14:paraId="3A83C506" w14:textId="77777777" w:rsidR="00FB7044" w:rsidRPr="00657F1B" w:rsidRDefault="00FB7044" w:rsidP="00FB7044">
      <w:r w:rsidRPr="00657F1B">
        <w:rPr>
          <w:rStyle w:val="Emphasis"/>
        </w:rPr>
        <w:t>US crude exports reached a record high in 2020, showing resilience in the wake of the Covid-19 pandemic.</w:t>
      </w:r>
      <w:r w:rsidRPr="00657F1B">
        <w:t xml:space="preserve"> </w:t>
      </w:r>
      <w:r w:rsidRPr="00657F1B">
        <w:rPr>
          <w:b/>
          <w:bCs/>
          <w:szCs w:val="32"/>
          <w:u w:val="single"/>
        </w:rPr>
        <w:t>Total domestic crude exports averaged about 3.2mn b/d in 2020, up from 2.98mn b/d in 2019, the previous record high</w:t>
      </w:r>
      <w:r w:rsidRPr="00657F1B">
        <w:rPr>
          <w:szCs w:val="32"/>
          <w:u w:val="single"/>
        </w:rPr>
        <w:t xml:space="preserve">, according to trade data released today by the US Census Bureau and monthly figures from the Energy Information Administration. </w:t>
      </w:r>
      <w:r w:rsidRPr="00657F1B">
        <w:t xml:space="preserve">In December, US crude exports averaged 3.35mn b/d, up by about 23pc from 2.73mn b/d in November with China regaining its position as the top destination. US crude exports destined for China averaged about 719,000 b/d in December. China had been the top destination for US crude loaded in May-October, but its intake fell sharply in November when India took the top spot. India in December was the second top destination for US crude, with about 560,000 b/d, a record high for US exports headed to that country. State-controlled Indian refiners in December expanded their import portfolios to include more US grades, with IOC now including West Texas Light (WTL) as an eligible grade in their weekly import tenders and Hindustan Petroleum </w:t>
      </w:r>
      <w:r w:rsidRPr="00657F1B">
        <w:lastRenderedPageBreak/>
        <w:t xml:space="preserve">(HPCL) issuing a unique tender that sought Mars for its Vizag refinery in January and February. Meanwhile, US ultra-low sulphur diesel (ULSD) exports to Mexico surpassed year-earlier levels in December as overall shipments edged higher. </w:t>
      </w:r>
      <w:r w:rsidRPr="00657F1B">
        <w:rPr>
          <w:rStyle w:val="StyleUnderline"/>
        </w:rPr>
        <w:t xml:space="preserve">Total US gasoline and diesel exports climbed in December from the previous month </w:t>
      </w:r>
      <w:r w:rsidRPr="00657F1B">
        <w:t xml:space="preserve">while trailing volumes shipped in December 2019. But </w:t>
      </w:r>
      <w:r w:rsidRPr="00657F1B">
        <w:rPr>
          <w:szCs w:val="32"/>
          <w:u w:val="single"/>
        </w:rPr>
        <w:t>diesel shipments to Mexico, the largest foreign customer of US fuels, reported the largest year-to-year increase of any major fuel.</w:t>
      </w:r>
      <w:r w:rsidRPr="00657F1B">
        <w:t xml:space="preserve"> </w:t>
      </w:r>
      <w:r w:rsidRPr="00657F1B">
        <w:rPr>
          <w:szCs w:val="32"/>
          <w:u w:val="single"/>
        </w:rPr>
        <w:t>Shipments increased by 20pc from November and by 16pc from December 2019 to about 295,000 b/d.</w:t>
      </w:r>
      <w:r w:rsidRPr="00657F1B">
        <w:t xml:space="preserve"> Total US ULSD exports averaged 920,000 b/d, higher by 20pc from the previous month and lower by 7.1pc compared to December 2019. Exports to Mexico, Chile and France all increased compared to the previous year, while Brazilian, Colombian and Peruvian shipments fell. </w:t>
      </w:r>
      <w:r w:rsidRPr="00657F1B">
        <w:rPr>
          <w:b/>
          <w:bCs/>
          <w:szCs w:val="32"/>
          <w:u w:val="single"/>
        </w:rPr>
        <w:t>Total conventional gasoline exports averaged about 930,000 b/d in December, higher by 9.7pc from November.</w:t>
      </w:r>
    </w:p>
    <w:p w14:paraId="6C2A4FAB" w14:textId="77777777" w:rsidR="00FB7044" w:rsidRPr="00657F1B" w:rsidRDefault="00FB7044" w:rsidP="00FB7044"/>
    <w:p w14:paraId="2E3F40D1" w14:textId="77777777" w:rsidR="00FB7044" w:rsidRPr="00657F1B" w:rsidRDefault="00FB7044" w:rsidP="00FB7044"/>
    <w:p w14:paraId="4BA668C4" w14:textId="42CDCEC1" w:rsidR="00FB7044" w:rsidRPr="00657F1B" w:rsidRDefault="00FB7044" w:rsidP="00FB7044">
      <w:pPr>
        <w:pStyle w:val="Heading3"/>
      </w:pPr>
      <w:r w:rsidRPr="00657F1B">
        <w:lastRenderedPageBreak/>
        <w:t xml:space="preserve">UQ </w:t>
      </w:r>
      <w:r w:rsidR="00DB4A5E" w:rsidRPr="00657F1B">
        <w:t>–</w:t>
      </w:r>
      <w:r w:rsidRPr="00657F1B">
        <w:t xml:space="preserve"> Offshore Drilling </w:t>
      </w:r>
    </w:p>
    <w:p w14:paraId="4A0E150C" w14:textId="77777777" w:rsidR="00FB7044" w:rsidRPr="00657F1B" w:rsidRDefault="00FB7044" w:rsidP="00FB7044">
      <w:pPr>
        <w:pStyle w:val="Heading4"/>
      </w:pPr>
      <w:r w:rsidRPr="00657F1B">
        <w:t>Offshore drilling is expected to rebound after COVID</w:t>
      </w:r>
    </w:p>
    <w:p w14:paraId="194A5224" w14:textId="77777777" w:rsidR="00FB7044" w:rsidRPr="00657F1B" w:rsidRDefault="00FB7044" w:rsidP="00FB7044">
      <w:pPr>
        <w:rPr>
          <w:iCs/>
        </w:rPr>
      </w:pPr>
      <w:r w:rsidRPr="00657F1B">
        <w:rPr>
          <w:b/>
          <w:bCs/>
          <w:sz w:val="26"/>
          <w:szCs w:val="26"/>
        </w:rPr>
        <w:t>Adomaitis 21</w:t>
      </w:r>
      <w:r w:rsidRPr="00657F1B">
        <w:t xml:space="preserve"> – reporter at Reuters (Nerijus, “Maersk Drilling sees signs of recovery as orders rebound,” </w:t>
      </w:r>
      <w:r w:rsidRPr="00657F1B">
        <w:rPr>
          <w:i/>
        </w:rPr>
        <w:t>Reuters</w:t>
      </w:r>
      <w:r w:rsidRPr="00657F1B">
        <w:rPr>
          <w:iCs/>
        </w:rPr>
        <w:t xml:space="preserve">, 5-20-21, </w:t>
      </w:r>
      <w:hyperlink r:id="rId57" w:history="1">
        <w:r w:rsidRPr="00657F1B">
          <w:rPr>
            <w:rStyle w:val="Hyperlink"/>
            <w:iCs/>
          </w:rPr>
          <w:t>https://www.reuters.com/business/energy/maersk-drilling-sees-signs-recovery-orders-rebound-2021-05-20/</w:t>
        </w:r>
      </w:hyperlink>
      <w:r w:rsidRPr="00657F1B">
        <w:rPr>
          <w:iCs/>
        </w:rPr>
        <w:t>, Accessed 7-15-21, LASA-AH)</w:t>
      </w:r>
    </w:p>
    <w:p w14:paraId="533DEE51" w14:textId="77777777" w:rsidR="00FB7044" w:rsidRPr="00657F1B" w:rsidRDefault="00FB7044" w:rsidP="00FB7044">
      <w:pPr>
        <w:rPr>
          <w:u w:val="single"/>
        </w:rPr>
      </w:pPr>
      <w:r w:rsidRPr="00657F1B">
        <w:rPr>
          <w:u w:val="single"/>
        </w:rPr>
        <w:t xml:space="preserve">Offshore drilling rig contractor Maersk Drilling (DRLCO.CO) said on Thursday </w:t>
      </w:r>
      <w:r w:rsidRPr="00657F1B">
        <w:rPr>
          <w:rStyle w:val="Emphasis"/>
        </w:rPr>
        <w:t>it saw some signs of market recovery</w:t>
      </w:r>
      <w:r w:rsidRPr="00657F1B">
        <w:rPr>
          <w:u w:val="single"/>
        </w:rPr>
        <w:t xml:space="preserve"> as it reported that orders in the first quarter were at the highest level in more than three years.</w:t>
      </w:r>
    </w:p>
    <w:p w14:paraId="09EC7EF5" w14:textId="77777777" w:rsidR="00FB7044" w:rsidRPr="00657F1B" w:rsidRDefault="00FB7044" w:rsidP="00FB7044">
      <w:pPr>
        <w:rPr>
          <w:u w:val="single"/>
        </w:rPr>
      </w:pPr>
      <w:r w:rsidRPr="00657F1B">
        <w:t xml:space="preserve">The </w:t>
      </w:r>
      <w:r w:rsidRPr="00657F1B">
        <w:rPr>
          <w:u w:val="single"/>
        </w:rPr>
        <w:t>company</w:t>
      </w:r>
      <w:r w:rsidRPr="00657F1B">
        <w:t xml:space="preserve">, which had already on Wednesday lifted its 2021 earnings guidance, </w:t>
      </w:r>
      <w:r w:rsidRPr="00657F1B">
        <w:rPr>
          <w:u w:val="single"/>
        </w:rPr>
        <w:t>said it added $730 million in new contracts in the first quarter, including a $370 million contract awarded by Tullow (TLW.L) off Ghana</w:t>
      </w:r>
      <w:r w:rsidRPr="00657F1B">
        <w:t>. That was the highest level of new contracts since the fourth quarter of 2017.</w:t>
      </w:r>
    </w:p>
    <w:p w14:paraId="50CF3533" w14:textId="77777777" w:rsidR="00FB7044" w:rsidRPr="00657F1B" w:rsidRDefault="00FB7044" w:rsidP="00FB7044">
      <w:r w:rsidRPr="00657F1B">
        <w:rPr>
          <w:u w:val="single"/>
        </w:rPr>
        <w:t>Maersk Drilling's shares, which have risen 40% this year, rose 2% on Thursday.</w:t>
      </w:r>
    </w:p>
    <w:p w14:paraId="3838C835" w14:textId="77777777" w:rsidR="00FB7044" w:rsidRPr="00657F1B" w:rsidRDefault="00FB7044" w:rsidP="00FB7044">
      <w:r w:rsidRPr="00657F1B">
        <w:rPr>
          <w:u w:val="single"/>
        </w:rPr>
        <w:t xml:space="preserve">"The </w:t>
      </w:r>
      <w:r w:rsidRPr="00657F1B">
        <w:rPr>
          <w:rStyle w:val="Emphasis"/>
        </w:rPr>
        <w:t>market is still recovering</w:t>
      </w:r>
      <w:r w:rsidRPr="00657F1B">
        <w:rPr>
          <w:u w:val="single"/>
        </w:rPr>
        <w:t xml:space="preserve"> from the 2020 downturn</w:t>
      </w:r>
      <w:r w:rsidRPr="00657F1B">
        <w:t xml:space="preserve"> </w:t>
      </w:r>
      <w:r w:rsidRPr="00657F1B">
        <w:rPr>
          <w:u w:val="single"/>
        </w:rPr>
        <w:t xml:space="preserve">but we are seeing signs of improvement, particularly in the floater segment," </w:t>
      </w:r>
      <w:r w:rsidRPr="00657F1B">
        <w:t>Maersk Drilling Chief Executive Jorn Madsen said in a statement.</w:t>
      </w:r>
    </w:p>
    <w:p w14:paraId="75657B8F" w14:textId="77777777" w:rsidR="00FB7044" w:rsidRPr="00657F1B" w:rsidRDefault="00FB7044" w:rsidP="00FB7044">
      <w:pPr>
        <w:rPr>
          <w:u w:val="single"/>
        </w:rPr>
      </w:pPr>
      <w:r w:rsidRPr="00657F1B">
        <w:t xml:space="preserve">Many oil companies cancelled or postponed new projects after demand dropped amid the COVID-19 pandemic last year, but </w:t>
      </w:r>
      <w:r w:rsidRPr="00657F1B">
        <w:rPr>
          <w:u w:val="single"/>
        </w:rPr>
        <w:t xml:space="preserve">investments are </w:t>
      </w:r>
      <w:r w:rsidRPr="00657F1B">
        <w:rPr>
          <w:rStyle w:val="Emphasis"/>
        </w:rPr>
        <w:t>expected to increase</w:t>
      </w:r>
      <w:r w:rsidRPr="00657F1B">
        <w:rPr>
          <w:u w:val="single"/>
        </w:rPr>
        <w:t xml:space="preserve"> as oil prices have rebounded back to pre-pandemic levels.</w:t>
      </w:r>
    </w:p>
    <w:p w14:paraId="514202C7" w14:textId="77777777" w:rsidR="00FB7044" w:rsidRPr="00657F1B" w:rsidRDefault="00FB7044" w:rsidP="00FB7044">
      <w:r w:rsidRPr="00657F1B">
        <w:t>Speaking with Reuters, Madsen said he expected to see more consolidation in the sector as a number of peers - Valaris (VAL.N), Diamond Offshore, Noble(NENBLE.UL) and Pacific Drilling - have emerged from U.S. Chapter 11 debt restructurings, and the latter two agreed to merge in March.</w:t>
      </w:r>
    </w:p>
    <w:p w14:paraId="6C71606F" w14:textId="77777777" w:rsidR="00FB7044" w:rsidRPr="00657F1B" w:rsidRDefault="00FB7044" w:rsidP="00FB7044">
      <w:r w:rsidRPr="00657F1B">
        <w:t>"</w:t>
      </w:r>
      <w:r w:rsidRPr="00657F1B">
        <w:rPr>
          <w:u w:val="single"/>
        </w:rPr>
        <w:t xml:space="preserve">I think over the next 12-18 months we will see a number of deals... </w:t>
      </w:r>
      <w:r w:rsidRPr="00657F1B">
        <w:rPr>
          <w:rStyle w:val="Emphasis"/>
        </w:rPr>
        <w:t>We are ready to take part in such consolidation</w:t>
      </w:r>
      <w:r w:rsidRPr="00657F1B">
        <w:t>," he said.</w:t>
      </w:r>
    </w:p>
    <w:p w14:paraId="548D81DA" w14:textId="77777777" w:rsidR="00FB7044" w:rsidRPr="00657F1B" w:rsidRDefault="00FB7044" w:rsidP="00FB7044">
      <w:pPr>
        <w:pStyle w:val="Heading4"/>
      </w:pPr>
      <w:r w:rsidRPr="00657F1B">
        <w:t xml:space="preserve">The market is recovering quickly – any new regulation </w:t>
      </w:r>
      <w:r w:rsidRPr="00657F1B">
        <w:rPr>
          <w:u w:val="single"/>
        </w:rPr>
        <w:t>derails</w:t>
      </w:r>
      <w:r w:rsidRPr="00657F1B">
        <w:t xml:space="preserve"> the recovery</w:t>
      </w:r>
    </w:p>
    <w:p w14:paraId="53BB6807" w14:textId="77777777" w:rsidR="00FB7044" w:rsidRPr="00657F1B" w:rsidRDefault="00FB7044" w:rsidP="00FB7044">
      <w:r w:rsidRPr="00657F1B">
        <w:rPr>
          <w:b/>
          <w:bCs/>
          <w:sz w:val="26"/>
          <w:szCs w:val="26"/>
        </w:rPr>
        <w:t>Wethe 21</w:t>
      </w:r>
      <w:r w:rsidRPr="00657F1B">
        <w:t xml:space="preserve"> – energy reporter for Bloomberg (David, “Oilfield service companies see drilling rebound everywhere but the U.S.,” World Oil taking from Bloomberg, 1-22-21, </w:t>
      </w:r>
      <w:hyperlink r:id="rId58" w:history="1">
        <w:r w:rsidRPr="00657F1B">
          <w:rPr>
            <w:rStyle w:val="Hyperlink"/>
          </w:rPr>
          <w:t>https://www.worldoil.com/news/2021/1/22/oilfield-service-companies-see-drilling-rebound-everywhere-but-the-us</w:t>
        </w:r>
      </w:hyperlink>
      <w:r w:rsidRPr="00657F1B">
        <w:t>, Accessed 7-15-21, LASA-AH)</w:t>
      </w:r>
    </w:p>
    <w:p w14:paraId="5792BA98" w14:textId="77777777" w:rsidR="00FB7044" w:rsidRPr="00657F1B" w:rsidRDefault="00FB7044" w:rsidP="00FB7044">
      <w:pPr>
        <w:rPr>
          <w:u w:val="single"/>
        </w:rPr>
      </w:pPr>
      <w:r w:rsidRPr="00657F1B">
        <w:t xml:space="preserve">Spending by </w:t>
      </w:r>
      <w:r w:rsidRPr="00657F1B">
        <w:rPr>
          <w:u w:val="single"/>
        </w:rPr>
        <w:t>the global oil industry outside the U.S. is poised to rebound later this year, according to its largest hired hands, the latest sign of growing confidence in the outlook for crude prices.</w:t>
      </w:r>
    </w:p>
    <w:p w14:paraId="330D4232" w14:textId="77777777" w:rsidR="00FB7044" w:rsidRPr="00657F1B" w:rsidRDefault="00FB7044" w:rsidP="00FB7044">
      <w:r w:rsidRPr="00657F1B">
        <w:rPr>
          <w:u w:val="single"/>
        </w:rPr>
        <w:t>Schlumberger</w:t>
      </w:r>
      <w:r w:rsidRPr="00657F1B">
        <w:t xml:space="preserve">, the largest oil services company, </w:t>
      </w:r>
      <w:r w:rsidRPr="00657F1B">
        <w:rPr>
          <w:u w:val="single"/>
        </w:rPr>
        <w:t>posted better-than-expected earnings Friday and forecast an increase in overseas spending by customers in the next quarte</w:t>
      </w:r>
      <w:r w:rsidRPr="00657F1B">
        <w:t>r. Earlier in the week, Halliburton Co. said markets outside North America may see double-digit growth in the second half of 2021, while Baker Hughes Co. predicted a modest recovery in Latin America, the North Sea and the Middle East.</w:t>
      </w:r>
    </w:p>
    <w:p w14:paraId="1EB13E00" w14:textId="77777777" w:rsidR="00FB7044" w:rsidRPr="00657F1B" w:rsidRDefault="00FB7044" w:rsidP="00FB7044">
      <w:r w:rsidRPr="00657F1B">
        <w:rPr>
          <w:u w:val="single"/>
        </w:rPr>
        <w:lastRenderedPageBreak/>
        <w:t>The energy sector remains wary following a calamitous 2020 that saw capital expenditures slashed as energy prices plunged</w:t>
      </w:r>
      <w:r w:rsidRPr="00657F1B">
        <w:t>. The three largest oil services companies -- who help explorers map underground reservoirs and drill their wells -- fired tens of thousands of workers and took multibillion-dollar writedowns. They’re either lessening their exposure to the shrinking U.S. shale patch and turning their attention overseas, where they see a quicker recovery.</w:t>
      </w:r>
    </w:p>
    <w:p w14:paraId="10A44491" w14:textId="77777777" w:rsidR="00FB7044" w:rsidRPr="00657F1B" w:rsidRDefault="00FB7044" w:rsidP="00FB7044">
      <w:pPr>
        <w:rPr>
          <w:u w:val="single"/>
        </w:rPr>
      </w:pPr>
      <w:r w:rsidRPr="00657F1B">
        <w:t xml:space="preserve">That strategy is looking like it’s paying off. </w:t>
      </w:r>
      <w:r w:rsidRPr="00657F1B">
        <w:rPr>
          <w:u w:val="single"/>
        </w:rPr>
        <w:t>Adding wind to their sails is the recovery in crude prices in the first few weeks of 2021 following OPEC+ production curbs and optimism about the recovery in global demand from Covid-19.</w:t>
      </w:r>
    </w:p>
    <w:p w14:paraId="08E73BDB" w14:textId="77777777" w:rsidR="00FB7044" w:rsidRPr="00657F1B" w:rsidRDefault="00FB7044" w:rsidP="00FB7044">
      <w:pPr>
        <w:rPr>
          <w:u w:val="single"/>
        </w:rPr>
      </w:pPr>
      <w:r w:rsidRPr="00657F1B">
        <w:t>“</w:t>
      </w:r>
      <w:r w:rsidRPr="00657F1B">
        <w:rPr>
          <w:u w:val="single"/>
        </w:rPr>
        <w:t>We believe this sets the stage for oil demand to recover to 2019 levels no later than 2023</w:t>
      </w:r>
      <w:r w:rsidRPr="00657F1B">
        <w:t xml:space="preserve">, or earlier,” Schlumberger Chief Executive Officer Olivier Le Peuch said in the statement. </w:t>
      </w:r>
      <w:r w:rsidRPr="00657F1B">
        <w:rPr>
          <w:rStyle w:val="Emphasis"/>
        </w:rPr>
        <w:t>“Absent a setback in these macro assumptions,</w:t>
      </w:r>
      <w:r w:rsidRPr="00657F1B">
        <w:rPr>
          <w:u w:val="single"/>
        </w:rPr>
        <w:t xml:space="preserve"> this will translate to meaningful activity increases both in North America and internationally.”</w:t>
      </w:r>
    </w:p>
    <w:p w14:paraId="29EFF77C" w14:textId="77777777" w:rsidR="00FB7044" w:rsidRPr="00657F1B" w:rsidRDefault="00FB7044" w:rsidP="00FB7044">
      <w:r w:rsidRPr="00657F1B">
        <w:t xml:space="preserve">After selling some North American assets last year and cutting almost one-quarter of the company’s workforce, </w:t>
      </w:r>
      <w:r w:rsidRPr="00657F1B">
        <w:rPr>
          <w:u w:val="single"/>
        </w:rPr>
        <w:t>Houston- and Paris-based Schlumberger now expects international markets to generate up to 80% of its revenue.</w:t>
      </w:r>
      <w:r w:rsidRPr="00657F1B">
        <w:t xml:space="preserve"> </w:t>
      </w:r>
      <w:r w:rsidRPr="00657F1B">
        <w:rPr>
          <w:u w:val="single"/>
        </w:rPr>
        <w:t>It posted its worst fourth quarter revenue sales in 15 years. Still, profit for the period, excluding one-time items, was 22 cents a share, exceeding the average of analysts’ estimates in a Bloomberg survey</w:t>
      </w:r>
      <w:r w:rsidRPr="00657F1B">
        <w:t>. The stock fell 0.1% in pre-market trading at 8:46 a.m. in New York.</w:t>
      </w:r>
    </w:p>
    <w:p w14:paraId="75F608FD" w14:textId="77777777" w:rsidR="00FB7044" w:rsidRPr="00657F1B" w:rsidRDefault="00FB7044" w:rsidP="00FB7044">
      <w:r w:rsidRPr="00657F1B">
        <w:t>The earnings beat is significant and the “outlook is constructive and consistent with what we have heard from HAL and BKR earlier this week,” Kurt Hallead, an analyst at RBC Capital Markets, wrote Friday in a note to investors.</w:t>
      </w:r>
    </w:p>
    <w:p w14:paraId="7AC3D3E8" w14:textId="77777777" w:rsidR="00FB7044" w:rsidRPr="00657F1B" w:rsidRDefault="00FB7044" w:rsidP="00FB7044">
      <w:r w:rsidRPr="00657F1B">
        <w:t xml:space="preserve">Schlumberger has been asking investors for more patience. </w:t>
      </w:r>
      <w:r w:rsidRPr="00657F1B">
        <w:rPr>
          <w:u w:val="single"/>
        </w:rPr>
        <w:t xml:space="preserve">It warned three months ago that it could take until late 2021 to restore profits to 2019 levels. But </w:t>
      </w:r>
      <w:r w:rsidRPr="00657F1B">
        <w:rPr>
          <w:rStyle w:val="Emphasis"/>
        </w:rPr>
        <w:t xml:space="preserve">the company ended up achieving that goal by the end of 2020, </w:t>
      </w:r>
      <w:r w:rsidRPr="00657F1B">
        <w:t>posting an adjusted margin of 20% for earnings before interest, taxes, depreciation and amortization, the same level as the fourth quarter of 2019.</w:t>
      </w:r>
    </w:p>
    <w:p w14:paraId="45A5712E" w14:textId="77777777" w:rsidR="00FB7044" w:rsidRPr="00657F1B" w:rsidRDefault="00FB7044" w:rsidP="00FB7044"/>
    <w:p w14:paraId="76F3BBF6" w14:textId="371B0EDA" w:rsidR="00FB7044" w:rsidRPr="00657F1B" w:rsidRDefault="00FB7044" w:rsidP="00FB7044">
      <w:pPr>
        <w:pStyle w:val="Heading3"/>
      </w:pPr>
      <w:r w:rsidRPr="00657F1B">
        <w:lastRenderedPageBreak/>
        <w:t xml:space="preserve">UQ </w:t>
      </w:r>
      <w:r w:rsidR="00DB4A5E" w:rsidRPr="00657F1B">
        <w:t>–</w:t>
      </w:r>
      <w:r w:rsidRPr="00657F1B">
        <w:t xml:space="preserve"> Prices </w:t>
      </w:r>
    </w:p>
    <w:p w14:paraId="7F7ECCCA" w14:textId="77777777" w:rsidR="00FB7044" w:rsidRPr="00657F1B" w:rsidRDefault="00FB7044" w:rsidP="00FB7044">
      <w:pPr>
        <w:pStyle w:val="Heading4"/>
      </w:pPr>
      <w:r w:rsidRPr="00657F1B">
        <w:t>Oil sector strong now – recovering from COVID</w:t>
      </w:r>
    </w:p>
    <w:p w14:paraId="3E836E79" w14:textId="77777777" w:rsidR="00FB7044" w:rsidRPr="00657F1B" w:rsidRDefault="00FB7044" w:rsidP="00FB7044">
      <w:r w:rsidRPr="00657F1B">
        <w:rPr>
          <w:rStyle w:val="Style13ptBold"/>
        </w:rPr>
        <w:t>Mills 6/5</w:t>
      </w:r>
      <w:r w:rsidRPr="00657F1B">
        <w:t xml:space="preserve"> (Alex, former President of the Texas Alliance of Energy Producers, “Crude oil prices show strength as economy recovers,” 6-5-2021, Times Record News, URL: </w:t>
      </w:r>
      <w:hyperlink r:id="rId59" w:history="1">
        <w:r w:rsidRPr="00657F1B">
          <w:rPr>
            <w:rStyle w:val="Hyperlink"/>
          </w:rPr>
          <w:t>https://www.timesrecordnews.com/story/opinion/columnists/2021/06/05/crude-oil-prices-show-strength-economy-recovers-alex-mills/7529953002/</w:t>
        </w:r>
      </w:hyperlink>
      <w:r w:rsidRPr="00657F1B">
        <w:t>, //RN)</w:t>
      </w:r>
    </w:p>
    <w:p w14:paraId="5331F2FE" w14:textId="77777777" w:rsidR="00FB7044" w:rsidRPr="00657F1B" w:rsidRDefault="00FB7044" w:rsidP="00FB7044">
      <w:r w:rsidRPr="00657F1B">
        <w:rPr>
          <w:sz w:val="16"/>
        </w:rPr>
        <w:t xml:space="preserve">The </w:t>
      </w:r>
      <w:r w:rsidRPr="00657F1B">
        <w:rPr>
          <w:rStyle w:val="Emphasis"/>
        </w:rPr>
        <w:t>price of crude oil has made back all that it lost during the Covid-19 pandemic</w:t>
      </w:r>
      <w:r w:rsidRPr="00657F1B">
        <w:rPr>
          <w:rStyle w:val="StyleUnderline"/>
        </w:rPr>
        <w:t xml:space="preserve"> of 2020 as demand for petroleum products has returned</w:t>
      </w:r>
      <w:r w:rsidRPr="00657F1B">
        <w:rPr>
          <w:sz w:val="16"/>
        </w:rPr>
        <w:t xml:space="preserve">. In January 2020, crude oil traded in the $60 range for West Texas Intermediate on the New York Mercantile Exchange (NYMEX), but began to slide as the global economy went into a tailspin because of governments’ worldwide ordered lockdowns. By the beginning of the second quarter the WTI price had fallen to less than $20. Soft prices resulted in production declines in the U.S. and around the world. U.S. production dropped from 13 million barrels per day (b/d) to 11 million b/d. The Organization of Petroleum Exporting Countries and a group of non-member producing countries, which includes Russia, decided to cut production by 9.7 million b/d. </w:t>
      </w:r>
      <w:r w:rsidRPr="00657F1B">
        <w:rPr>
          <w:rStyle w:val="StyleUnderline"/>
        </w:rPr>
        <w:t>As supply decreased and demand increased the oversupply eventually eased</w:t>
      </w:r>
      <w:r w:rsidRPr="00657F1B">
        <w:rPr>
          <w:sz w:val="16"/>
        </w:rPr>
        <w:t xml:space="preserve">. </w:t>
      </w:r>
      <w:r w:rsidRPr="00657F1B">
        <w:rPr>
          <w:rStyle w:val="StyleUnderline"/>
        </w:rPr>
        <w:t>Crude oil inventories in the U.S. reached a record high of 540 million barrels in June 2020, but they have declined to 484 million barrels</w:t>
      </w:r>
      <w:r w:rsidRPr="00657F1B">
        <w:rPr>
          <w:sz w:val="16"/>
        </w:rPr>
        <w:t xml:space="preserve">, according to the Energy Information Administration. </w:t>
      </w:r>
      <w:r w:rsidRPr="00657F1B">
        <w:rPr>
          <w:rStyle w:val="StyleUnderline"/>
        </w:rPr>
        <w:t>Crude oil prices have increased</w:t>
      </w:r>
      <w:r w:rsidRPr="00657F1B">
        <w:rPr>
          <w:sz w:val="16"/>
        </w:rPr>
        <w:t xml:space="preserve">. </w:t>
      </w:r>
      <w:r w:rsidRPr="00657F1B">
        <w:rPr>
          <w:rStyle w:val="StyleUnderline"/>
        </w:rPr>
        <w:t>Oil on the NYMEX closed at $68 per barrel on June 2 for 30-day delivery, and $71 on the international exchange for Brent</w:t>
      </w:r>
      <w:r w:rsidRPr="00657F1B">
        <w:rPr>
          <w:sz w:val="16"/>
        </w:rPr>
        <w:t xml:space="preserve">. </w:t>
      </w:r>
      <w:r w:rsidRPr="00657F1B">
        <w:rPr>
          <w:rStyle w:val="StyleUnderline"/>
        </w:rPr>
        <w:t>Bloomberg reports oil’s underlying structure has firmed</w:t>
      </w:r>
      <w:r w:rsidRPr="00657F1B">
        <w:rPr>
          <w:sz w:val="16"/>
        </w:rPr>
        <w:t xml:space="preserve">. </w:t>
      </w:r>
      <w:r w:rsidRPr="00657F1B">
        <w:rPr>
          <w:rStyle w:val="StyleUnderline"/>
        </w:rPr>
        <w:t>The spread between the nearest two December contracts for WTI is heading for the strongest close since 2019, indicating expectations for market tightness</w:t>
      </w:r>
      <w:r w:rsidRPr="00657F1B">
        <w:rPr>
          <w:sz w:val="16"/>
        </w:rPr>
        <w:t xml:space="preserve">. </w:t>
      </w:r>
      <w:r w:rsidRPr="00657F1B">
        <w:rPr>
          <w:rStyle w:val="StyleUnderline"/>
        </w:rPr>
        <w:t>Optimism about increased activity during this summer and continued reopening of the U.S. economy also indicates stronger demand</w:t>
      </w:r>
      <w:r w:rsidRPr="00657F1B">
        <w:rPr>
          <w:sz w:val="16"/>
        </w:rPr>
        <w:t xml:space="preserve">. Questions about supply remain, </w:t>
      </w:r>
      <w:r w:rsidRPr="00657F1B">
        <w:rPr>
          <w:rStyle w:val="StyleUnderline"/>
        </w:rPr>
        <w:t>but OPEC agreed on June 1 to maintain the current pace of increasing oil supplies through July</w:t>
      </w:r>
      <w:r w:rsidRPr="00657F1B">
        <w:rPr>
          <w:sz w:val="16"/>
        </w:rPr>
        <w:t>. OPEC began a policy in May to release an additional 2.1 million b/d.</w:t>
      </w:r>
    </w:p>
    <w:p w14:paraId="3E43EEB6" w14:textId="77777777" w:rsidR="00FB7044" w:rsidRPr="00657F1B" w:rsidRDefault="00FB7044" w:rsidP="00FB7044"/>
    <w:p w14:paraId="4F29A04C" w14:textId="77777777" w:rsidR="00FB7044" w:rsidRPr="00657F1B" w:rsidRDefault="00FB7044" w:rsidP="00FB7044">
      <w:pPr>
        <w:pStyle w:val="Heading4"/>
      </w:pPr>
      <w:r w:rsidRPr="00657F1B">
        <w:t>US oil industry strong now – adapting to post-pandemic conditions</w:t>
      </w:r>
    </w:p>
    <w:p w14:paraId="0AF757D5" w14:textId="77777777" w:rsidR="00FB7044" w:rsidRPr="00657F1B" w:rsidRDefault="00FB7044" w:rsidP="00FB7044">
      <w:r w:rsidRPr="00657F1B">
        <w:rPr>
          <w:rStyle w:val="Style13ptBold"/>
        </w:rPr>
        <w:t>Eberhardt 6/23</w:t>
      </w:r>
      <w:r w:rsidRPr="00657F1B">
        <w:t xml:space="preserve"> (Dan, Contributor to Forbes and CEO of Canary, LLC, “Oilfield Service Firms Still Waiting To See Benefits Of Higher Prices,” 6-23-2021, Forbes, URL: </w:t>
      </w:r>
      <w:hyperlink r:id="rId60" w:history="1">
        <w:r w:rsidRPr="00657F1B">
          <w:rPr>
            <w:rStyle w:val="Hyperlink"/>
          </w:rPr>
          <w:t>https://www.forbes.com/sites/daneberhart/2021/06/23/oilfield-service-firms-still-waiting-to-see-benefits-of-higher-prices/?sh=5f1cbc5f455a</w:t>
        </w:r>
      </w:hyperlink>
      <w:r w:rsidRPr="00657F1B">
        <w:t>, //RN)</w:t>
      </w:r>
    </w:p>
    <w:p w14:paraId="4DF14026" w14:textId="77777777" w:rsidR="00FB7044" w:rsidRPr="00657F1B" w:rsidRDefault="00FB7044" w:rsidP="00FB7044">
      <w:r w:rsidRPr="00657F1B">
        <w:rPr>
          <w:sz w:val="16"/>
        </w:rPr>
        <w:t xml:space="preserve">It’s </w:t>
      </w:r>
      <w:r w:rsidRPr="00657F1B">
        <w:rPr>
          <w:rStyle w:val="StyleUnderline"/>
        </w:rPr>
        <w:t>happy days again for the U.S. oil industry</w:t>
      </w:r>
      <w:r w:rsidRPr="00657F1B">
        <w:rPr>
          <w:sz w:val="16"/>
        </w:rPr>
        <w:t xml:space="preserve"> with benchmark </w:t>
      </w:r>
      <w:r w:rsidRPr="00657F1B">
        <w:rPr>
          <w:rStyle w:val="StyleUnderline"/>
        </w:rPr>
        <w:t>West Texas Intermediate (WTI) prices trading over $70 a barrel and domestic producers on pace to post record free cash flow this year</w:t>
      </w:r>
      <w:r w:rsidRPr="00657F1B">
        <w:rPr>
          <w:sz w:val="16"/>
        </w:rPr>
        <w:t xml:space="preserve">. That’s a </w:t>
      </w:r>
      <w:r w:rsidRPr="00657F1B">
        <w:rPr>
          <w:rStyle w:val="StyleUnderline"/>
        </w:rPr>
        <w:t>remarkable turnaround from the dark days of 2020 when the pandemic prompted WTI to temporarily trade in negative territory</w:t>
      </w:r>
      <w:r w:rsidRPr="00657F1B">
        <w:rPr>
          <w:sz w:val="16"/>
        </w:rPr>
        <w:t xml:space="preserve">, ushering in the most profound downturn in the oil industry’s history. But the good times have not extended to all corners of the industry. While producers will generate some $30 billion in free cash flow this year, the oil services contractors that provide them with rigs, drilling equipment, fracking materials, and the help they need extracting oil and gas are still struggling. This is particularly true for service contractors that assist the onshore shale sector in the Lower 48 states, including my company Canary, LLC. How can this be when the U.S. oil and gas rig count has nearly doubled from its pandemic trough of 244 last August to 470 today? There are a number of reasons, but for starters that 470 pales compared to the nearly 800 rigs that were in operation before the pandemic struck in early 2020. The fact is that </w:t>
      </w:r>
      <w:r w:rsidRPr="00657F1B">
        <w:rPr>
          <w:rStyle w:val="StyleUnderline"/>
        </w:rPr>
        <w:t>producers are still investing at pandemic levels today even though WTI has surged past $70 and could test $100 in the future</w:t>
      </w:r>
      <w:r w:rsidRPr="00657F1B">
        <w:rPr>
          <w:sz w:val="16"/>
        </w:rPr>
        <w:t xml:space="preserve">, according to top executives from the world’s largest oil trading companies. This explains why </w:t>
      </w:r>
      <w:r w:rsidRPr="00657F1B">
        <w:rPr>
          <w:rStyle w:val="StyleUnderline"/>
        </w:rPr>
        <w:t>producers are swimming in free cash flow: they are reaping fat revenues from strong oil prices while keeping capital spending low</w:t>
      </w:r>
      <w:r w:rsidRPr="00657F1B">
        <w:rPr>
          <w:sz w:val="16"/>
        </w:rPr>
        <w:t xml:space="preserve">. </w:t>
      </w:r>
      <w:r w:rsidRPr="00657F1B">
        <w:rPr>
          <w:rStyle w:val="StyleUnderline"/>
        </w:rPr>
        <w:t>Producers have to do this to get back in the good graces of investors, who grew tired of the shale sector’s previous debt-fueled business model that saw it wildly outspend its cash flow to chase growth</w:t>
      </w:r>
      <w:r w:rsidRPr="00657F1B">
        <w:rPr>
          <w:sz w:val="16"/>
        </w:rPr>
        <w:t xml:space="preserve">. But those days are over, and they aren’t coming back. In the first quarter, 39 publicly-traded producers reinvested just 57%, or $8.9 billion, of the $15.5 billion in cash flow they generated, according to data compiled by </w:t>
      </w:r>
      <w:r w:rsidRPr="00657F1B">
        <w:rPr>
          <w:sz w:val="16"/>
        </w:rPr>
        <w:lastRenderedPageBreak/>
        <w:t xml:space="preserve">RBN Energy. That’s down substantially from the 84% reinvestment rate seen in 2020 and a far cry from shale’s pre-pandemic boom years when producers needed to tap debt markets to fund their aggressive drilling programs. </w:t>
      </w:r>
      <w:r w:rsidRPr="00657F1B">
        <w:rPr>
          <w:rStyle w:val="StyleUnderline"/>
        </w:rPr>
        <w:t>Producers are now doing more with less</w:t>
      </w:r>
      <w:r w:rsidRPr="00657F1B">
        <w:rPr>
          <w:sz w:val="16"/>
        </w:rPr>
        <w:t xml:space="preserve">. </w:t>
      </w:r>
      <w:r w:rsidRPr="00657F1B">
        <w:rPr>
          <w:rStyle w:val="StyleUnderline"/>
        </w:rPr>
        <w:t>Despite sharp capex cuts, they have managed to boost U.S. oil production to around 11 million barrels per day from 10 million barrels a day at its pandemic low point in May 2020</w:t>
      </w:r>
      <w:r w:rsidRPr="00657F1B">
        <w:rPr>
          <w:sz w:val="16"/>
        </w:rPr>
        <w:t xml:space="preserve">, according to the Energy Information Administration (EIA). </w:t>
      </w:r>
      <w:r w:rsidRPr="00657F1B">
        <w:rPr>
          <w:rStyle w:val="StyleUnderline"/>
        </w:rPr>
        <w:t>So long as WTI holds above $60, the EIA expects production to average 11.1 million barrels a day this year and 11.8 million barrels a day in 2022, exiting next year around 12 million barrels a day</w:t>
      </w:r>
      <w:r w:rsidRPr="00657F1B">
        <w:rPr>
          <w:sz w:val="16"/>
        </w:rPr>
        <w:t xml:space="preserve">. </w:t>
      </w:r>
      <w:r w:rsidRPr="00657F1B">
        <w:rPr>
          <w:rStyle w:val="StyleUnderline"/>
        </w:rPr>
        <w:t>If oil prices continue to blaze, there's a real chance that producers will be able to satisfy investors and accelerate their growth plans</w:t>
      </w:r>
      <w:r w:rsidRPr="00657F1B">
        <w:rPr>
          <w:sz w:val="16"/>
        </w:rPr>
        <w:t xml:space="preserve"> — adding more rigs — particularly as OPEC-plus spare capacity dwindles over the next 18 months. But oil services contractors can’t count on this to save them. The low-carbon energy transition will continue to encourage investors to demand capital discipline from shale producers, and oil services firms must be ready. Looking at global upstream spending trends in coming years, Morgan Stanley is most bullish on the prospects for the shale sector, </w:t>
      </w:r>
      <w:r w:rsidRPr="00657F1B">
        <w:rPr>
          <w:rStyle w:val="StyleUnderline"/>
        </w:rPr>
        <w:t>where it expects a compound annual growth rate of 8 percent in 2021-24</w:t>
      </w:r>
      <w:r w:rsidRPr="00657F1B">
        <w:rPr>
          <w:sz w:val="16"/>
        </w:rPr>
        <w:t xml:space="preserve">. But even with those increases, shale capex would still be some 30% below the pre-pandemic level in 2019. To be sure, </w:t>
      </w:r>
      <w:r w:rsidRPr="00657F1B">
        <w:rPr>
          <w:rStyle w:val="StyleUnderline"/>
        </w:rPr>
        <w:t>the outlook for oil services improves with every new rig that is added, and the second quarter could mark the low point for cash margins</w:t>
      </w:r>
      <w:r w:rsidRPr="00657F1B">
        <w:rPr>
          <w:sz w:val="16"/>
        </w:rPr>
        <w:t xml:space="preserve">. Drilling and well completions activity and pricing are edging higher, especially for firms with specialized services or more productive equipment. Drilling companies are also seeking more skilled workers, and job offers for roughnecks are up, which is a strong sign. </w:t>
      </w:r>
      <w:r w:rsidRPr="00657F1B">
        <w:rPr>
          <w:rStyle w:val="StyleUnderline"/>
        </w:rPr>
        <w:t>Oilfield jobs increased in May by 1.6%, or about 9,700 positions</w:t>
      </w:r>
      <w:r w:rsidRPr="00657F1B">
        <w:rPr>
          <w:sz w:val="16"/>
        </w:rPr>
        <w:t xml:space="preserve">, according to the Energy Workforce &amp; Technology Council, and some 27,000 oilfield jobs have been regained since February. But there’s still a long way to go, and the boom years for upstream capex won’t magically return — even if oil goes to $100. Investors and policymakers, including the Biden administration, are focused on the energy transition and apparently willing to leave any future oil supply gaps to OPEC and Russia to fill. The oil services sector must prepare for this structural downward shift in upstream spending. It must get leaner, meaner and greener. </w:t>
      </w:r>
      <w:r w:rsidRPr="00657F1B">
        <w:rPr>
          <w:rStyle w:val="StyleUnderline"/>
        </w:rPr>
        <w:t>That means more downsizing, cost-cutting, and consolidation to eliminate excess equipment capacity in the market</w:t>
      </w:r>
      <w:r w:rsidRPr="00657F1B">
        <w:rPr>
          <w:sz w:val="16"/>
        </w:rPr>
        <w:t>, which will give services firms greater pricing power when negotiating contracts with producers. It means remaking corporate strategies with a focus on reducing greenhouse gas emissions — and thinking about how they can help their producer clients clean up their operations and prepare for the transition.</w:t>
      </w:r>
    </w:p>
    <w:p w14:paraId="3B36CD5E" w14:textId="77777777" w:rsidR="00FB7044" w:rsidRPr="00657F1B" w:rsidRDefault="00FB7044" w:rsidP="00FB7044"/>
    <w:p w14:paraId="407167A4" w14:textId="77777777" w:rsidR="00FB7044" w:rsidRPr="00657F1B" w:rsidRDefault="00FB7044" w:rsidP="00FB7044">
      <w:pPr>
        <w:pStyle w:val="Heading4"/>
      </w:pPr>
      <w:r w:rsidRPr="00657F1B">
        <w:t xml:space="preserve">So are </w:t>
      </w:r>
      <w:r w:rsidRPr="00657F1B">
        <w:rPr>
          <w:u w:val="single"/>
        </w:rPr>
        <w:t>prices</w:t>
      </w:r>
      <w:r w:rsidRPr="00657F1B">
        <w:t xml:space="preserve"> – they’ve recovered from their COVID slump.</w:t>
      </w:r>
    </w:p>
    <w:p w14:paraId="59A1C5E9" w14:textId="77777777" w:rsidR="00FB7044" w:rsidRPr="00657F1B" w:rsidRDefault="00FB7044" w:rsidP="00FB7044">
      <w:pPr>
        <w:pStyle w:val="AuthorQuals"/>
      </w:pPr>
      <w:r w:rsidRPr="00657F1B">
        <w:rPr>
          <w:rStyle w:val="Style13ptBold"/>
        </w:rPr>
        <w:t>Nagle, '21</w:t>
      </w:r>
      <w:r w:rsidRPr="00657F1B">
        <w:t xml:space="preserve"> (Peter Nagle; Economist, Prospects Group; "The oil market outlook: a speedy recovery;" World Bank Blogs; https://blogs.worldbank.org/opendata/oil-market-outlook-speedy-recovery; 5-4-2021, Accessed 7-16-2021)//ILake-NoC</w:t>
      </w:r>
    </w:p>
    <w:p w14:paraId="2E32527D" w14:textId="77777777" w:rsidR="00FB7044" w:rsidRPr="00657F1B" w:rsidRDefault="00FB7044" w:rsidP="00FB7044">
      <w:pPr>
        <w:rPr>
          <w:sz w:val="16"/>
        </w:rPr>
      </w:pPr>
      <w:r w:rsidRPr="00657F1B">
        <w:rPr>
          <w:rStyle w:val="StyleUnderline"/>
        </w:rPr>
        <w:t>Crude oil prices</w:t>
      </w:r>
      <w:r w:rsidRPr="00657F1B">
        <w:rPr>
          <w:sz w:val="16"/>
        </w:rPr>
        <w:t xml:space="preserve"> </w:t>
      </w:r>
      <w:r w:rsidRPr="00657F1B">
        <w:rPr>
          <w:rStyle w:val="StyleUnderline"/>
        </w:rPr>
        <w:t>have</w:t>
      </w:r>
      <w:r w:rsidRPr="00657F1B">
        <w:rPr>
          <w:sz w:val="16"/>
        </w:rPr>
        <w:t xml:space="preserve"> </w:t>
      </w:r>
      <w:r w:rsidRPr="00657F1B">
        <w:rPr>
          <w:rStyle w:val="Emphasis"/>
        </w:rPr>
        <w:t>recovered from their COVID-19 slump</w:t>
      </w:r>
      <w:r w:rsidRPr="00657F1B">
        <w:rPr>
          <w:sz w:val="16"/>
        </w:rPr>
        <w:t xml:space="preserve">, </w:t>
      </w:r>
      <w:r w:rsidRPr="00657F1B">
        <w:rPr>
          <w:rStyle w:val="StyleUnderline"/>
        </w:rPr>
        <w:t xml:space="preserve">driven by </w:t>
      </w:r>
      <w:r w:rsidRPr="00657F1B">
        <w:rPr>
          <w:rStyle w:val="Emphasis"/>
        </w:rPr>
        <w:t>firming demand</w:t>
      </w:r>
      <w:r w:rsidRPr="00657F1B">
        <w:rPr>
          <w:sz w:val="16"/>
        </w:rPr>
        <w:t xml:space="preserve"> </w:t>
      </w:r>
      <w:r w:rsidRPr="00657F1B">
        <w:rPr>
          <w:rStyle w:val="StyleUnderline"/>
        </w:rPr>
        <w:t>and continued production restraint by OPEC</w:t>
      </w:r>
      <w:r w:rsidRPr="00657F1B">
        <w:rPr>
          <w:sz w:val="16"/>
        </w:rPr>
        <w:t xml:space="preserve"> and its partners (OPEC+).  </w:t>
      </w:r>
      <w:r w:rsidRPr="00657F1B">
        <w:rPr>
          <w:rStyle w:val="StyleUnderline"/>
        </w:rPr>
        <w:t>As demand gradually returns to pre-pandemic levels and OPEC</w:t>
      </w:r>
      <w:r w:rsidRPr="00657F1B">
        <w:rPr>
          <w:sz w:val="16"/>
        </w:rPr>
        <w:t xml:space="preserve">+ </w:t>
      </w:r>
      <w:r w:rsidRPr="00657F1B">
        <w:rPr>
          <w:rStyle w:val="StyleUnderline"/>
        </w:rPr>
        <w:t>raises production</w:t>
      </w:r>
      <w:r w:rsidRPr="00657F1B">
        <w:rPr>
          <w:sz w:val="16"/>
        </w:rPr>
        <w:t xml:space="preserve">, </w:t>
      </w:r>
      <w:r w:rsidRPr="00657F1B">
        <w:rPr>
          <w:rStyle w:val="StyleUnderline"/>
        </w:rPr>
        <w:t>crude oil prices</w:t>
      </w:r>
      <w:r w:rsidRPr="00657F1B">
        <w:rPr>
          <w:sz w:val="16"/>
        </w:rPr>
        <w:t xml:space="preserve"> are expected to </w:t>
      </w:r>
      <w:r w:rsidRPr="00657F1B">
        <w:rPr>
          <w:rStyle w:val="StyleUnderline"/>
        </w:rPr>
        <w:t>average $56/bbl in 2021</w:t>
      </w:r>
      <w:r w:rsidRPr="00657F1B">
        <w:rPr>
          <w:sz w:val="16"/>
        </w:rPr>
        <w:t xml:space="preserve"> and $60/bbl in 2022. Risks to the outlook include a more prolonged pandemic, a breakdown of the OPEC+ agreement, and the response of U.S. shale.</w:t>
      </w:r>
    </w:p>
    <w:p w14:paraId="5B934CE4" w14:textId="77777777" w:rsidR="00FB7044" w:rsidRPr="00657F1B" w:rsidRDefault="00FB7044" w:rsidP="00FB7044">
      <w:r w:rsidRPr="00657F1B">
        <w:rPr>
          <w:noProof/>
        </w:rPr>
        <w:lastRenderedPageBreak/>
        <w:drawing>
          <wp:inline distT="0" distB="0" distL="0" distR="0" wp14:anchorId="0EB134D1" wp14:editId="3F43DCBD">
            <wp:extent cx="5327650" cy="2474495"/>
            <wp:effectExtent l="0" t="0" r="6350" b="254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61"/>
                    <a:stretch>
                      <a:fillRect/>
                    </a:stretch>
                  </pic:blipFill>
                  <pic:spPr>
                    <a:xfrm>
                      <a:off x="0" y="0"/>
                      <a:ext cx="5364503" cy="2491612"/>
                    </a:xfrm>
                    <a:prstGeom prst="rect">
                      <a:avLst/>
                    </a:prstGeom>
                  </pic:spPr>
                </pic:pic>
              </a:graphicData>
            </a:graphic>
          </wp:inline>
        </w:drawing>
      </w:r>
    </w:p>
    <w:p w14:paraId="3CF9AB9B" w14:textId="77777777" w:rsidR="00FB7044" w:rsidRPr="00657F1B" w:rsidRDefault="00FB7044" w:rsidP="00FB7044"/>
    <w:p w14:paraId="51393EE9" w14:textId="77777777" w:rsidR="00FB7044" w:rsidRPr="00657F1B" w:rsidRDefault="00FB7044" w:rsidP="00FB7044"/>
    <w:p w14:paraId="1C2F562D" w14:textId="77777777" w:rsidR="00FB7044" w:rsidRPr="00657F1B" w:rsidRDefault="00FB7044" w:rsidP="00FB7044"/>
    <w:p w14:paraId="5F09B48B" w14:textId="3C0D14C1" w:rsidR="00FB7044" w:rsidRPr="00657F1B" w:rsidRDefault="00FB7044" w:rsidP="00FB7044">
      <w:pPr>
        <w:pStyle w:val="Heading3"/>
      </w:pPr>
      <w:r w:rsidRPr="00657F1B">
        <w:lastRenderedPageBreak/>
        <w:t xml:space="preserve">UQ </w:t>
      </w:r>
      <w:r w:rsidR="00DB4A5E" w:rsidRPr="00657F1B">
        <w:t>–</w:t>
      </w:r>
      <w:r w:rsidRPr="00657F1B">
        <w:t xml:space="preserve"> Shale</w:t>
      </w:r>
    </w:p>
    <w:p w14:paraId="12601B2E" w14:textId="77777777" w:rsidR="00FB7044" w:rsidRPr="00657F1B" w:rsidRDefault="00FB7044" w:rsidP="00FB7044">
      <w:pPr>
        <w:pStyle w:val="Heading4"/>
      </w:pPr>
      <w:r w:rsidRPr="00657F1B">
        <w:t>Shale production is rapidly recovering</w:t>
      </w:r>
    </w:p>
    <w:p w14:paraId="0BFF6FA8" w14:textId="77777777" w:rsidR="00FB7044" w:rsidRPr="00657F1B" w:rsidRDefault="00FB7044" w:rsidP="00FB7044">
      <w:r w:rsidRPr="00657F1B">
        <w:rPr>
          <w:b/>
          <w:bCs/>
          <w:sz w:val="26"/>
          <w:szCs w:val="26"/>
        </w:rPr>
        <w:t>Resnick-Ault and DiSavino 21</w:t>
      </w:r>
      <w:r w:rsidRPr="00657F1B">
        <w:t xml:space="preserve"> – reporters at Reuters (Jessica and Scott, “U.S. shale oil output expected to rise 42,000 bpd in August to 7.907 million bpd -EIA,” </w:t>
      </w:r>
      <w:r w:rsidRPr="00657F1B">
        <w:rPr>
          <w:i/>
          <w:iCs/>
        </w:rPr>
        <w:t>Reuters</w:t>
      </w:r>
      <w:r w:rsidRPr="00657F1B">
        <w:t xml:space="preserve">, 7-12-21, </w:t>
      </w:r>
      <w:hyperlink r:id="rId62" w:history="1">
        <w:r w:rsidRPr="00657F1B">
          <w:rPr>
            <w:rStyle w:val="Hyperlink"/>
          </w:rPr>
          <w:t>https://www.reuters.com/business/energy/us-shale-oil-output-expected-rise-42000-bpd-august-7907-million-bpd-eia-2021-07-12/</w:t>
        </w:r>
      </w:hyperlink>
      <w:r w:rsidRPr="00657F1B">
        <w:t>, Accessed 7-17-21, LASA-AH)</w:t>
      </w:r>
    </w:p>
    <w:p w14:paraId="616B3F7E" w14:textId="77777777" w:rsidR="00FB7044" w:rsidRPr="00657F1B" w:rsidRDefault="00FB7044" w:rsidP="00FB7044">
      <w:r w:rsidRPr="00657F1B">
        <w:rPr>
          <w:u w:val="single"/>
        </w:rPr>
        <w:t>Crude output from seven major shale formations is expected to rise by 42,000 bpd in August, to 7.907 million bpd, compared with a 28,000 bpd rise in July</w:t>
      </w:r>
      <w:r w:rsidRPr="00657F1B">
        <w:t>, according to the Energy Information Administration's (EIA) monthly drilling productivity report.</w:t>
      </w:r>
    </w:p>
    <w:p w14:paraId="6A6FBF34" w14:textId="77777777" w:rsidR="00FB7044" w:rsidRPr="00657F1B" w:rsidRDefault="00FB7044" w:rsidP="00FB7044">
      <w:r w:rsidRPr="00657F1B">
        <w:t xml:space="preserve">The </w:t>
      </w:r>
      <w:r w:rsidRPr="00657F1B">
        <w:rPr>
          <w:u w:val="single"/>
        </w:rPr>
        <w:t xml:space="preserve">forecast is led by growing production in the largest formation, the Permian Basin, where crude output is estimated to rise 53,000 bpd in the month, </w:t>
      </w:r>
      <w:r w:rsidRPr="00657F1B">
        <w:t>offsetting falling output expected from the Bakken formation of North Dakota.</w:t>
      </w:r>
    </w:p>
    <w:p w14:paraId="5C072673" w14:textId="77777777" w:rsidR="00FB7044" w:rsidRPr="00657F1B" w:rsidRDefault="00FB7044" w:rsidP="00FB7044">
      <w:pPr>
        <w:rPr>
          <w:u w:val="single"/>
        </w:rPr>
      </w:pPr>
      <w:r w:rsidRPr="00657F1B">
        <w:rPr>
          <w:u w:val="single"/>
        </w:rPr>
        <w:t xml:space="preserve">Natural gas production from the major shale basins was </w:t>
      </w:r>
      <w:r w:rsidRPr="00657F1B">
        <w:rPr>
          <w:rStyle w:val="Emphasis"/>
        </w:rPr>
        <w:t>expected to increase for a second month in a row</w:t>
      </w:r>
      <w:r w:rsidRPr="00657F1B">
        <w:rPr>
          <w:u w:val="single"/>
        </w:rPr>
        <w:t>, EIA said.</w:t>
      </w:r>
    </w:p>
    <w:p w14:paraId="195AED96" w14:textId="77777777" w:rsidR="00FB7044" w:rsidRPr="00657F1B" w:rsidRDefault="00FB7044" w:rsidP="00FB7044">
      <w:r w:rsidRPr="00657F1B">
        <w:t>Total gas output will increase less than 0.1 billion cubic feet per day (bcfd) to 85.5 bcfd in August. That compares with a monthly record high of 86.9 bcfd in December 2019.</w:t>
      </w:r>
    </w:p>
    <w:p w14:paraId="505944DF" w14:textId="77777777" w:rsidR="00FB7044" w:rsidRPr="00657F1B" w:rsidRDefault="00FB7044" w:rsidP="00FB7044">
      <w:r w:rsidRPr="00657F1B">
        <w:t>Gas output in Appalachia, the biggest shale gas basin, was expected to decrease less than 0.1 bcfd to 34.4 bcfd in August. That compares with a monthly record of 35.6 bcfd in December 2020.</w:t>
      </w:r>
    </w:p>
    <w:p w14:paraId="0BB3ED64" w14:textId="77777777" w:rsidR="00FB7044" w:rsidRPr="00657F1B" w:rsidRDefault="00FB7044" w:rsidP="00FB7044">
      <w:r w:rsidRPr="00657F1B">
        <w:t>Gas output in the Haynesville in Texas, Louisiana and Arkansas was expected to increase over 0.1 bcfd to a record 13.5 bcfd in August, according to EIA data going back to 2007.</w:t>
      </w:r>
    </w:p>
    <w:p w14:paraId="10A6C8A8" w14:textId="77777777" w:rsidR="00FB7044" w:rsidRPr="00657F1B" w:rsidRDefault="00FB7044" w:rsidP="00FB7044">
      <w:pPr>
        <w:rPr>
          <w:u w:val="single"/>
        </w:rPr>
      </w:pPr>
      <w:r w:rsidRPr="00657F1B">
        <w:rPr>
          <w:u w:val="single"/>
        </w:rPr>
        <w:t>EIA said producers drilled 549 wells and completed 818 in the biggest shale basins in June</w:t>
      </w:r>
      <w:r w:rsidRPr="00657F1B">
        <w:t xml:space="preserve">. </w:t>
      </w:r>
      <w:r w:rsidRPr="00657F1B">
        <w:rPr>
          <w:u w:val="single"/>
        </w:rPr>
        <w:t>That left total drilled but uncompleted (DUC) wells down 269 to 6,252, their lowest since June 2018.</w:t>
      </w:r>
    </w:p>
    <w:p w14:paraId="696C98C4" w14:textId="77777777" w:rsidR="00FB7044" w:rsidRPr="00657F1B" w:rsidRDefault="00FB7044" w:rsidP="00FB7044">
      <w:pPr>
        <w:pStyle w:val="Heading4"/>
      </w:pPr>
      <w:r w:rsidRPr="00657F1B">
        <w:t xml:space="preserve">Shale production expanding now – their data is </w:t>
      </w:r>
      <w:r w:rsidRPr="00657F1B">
        <w:rPr>
          <w:u w:val="single"/>
        </w:rPr>
        <w:t>misleading</w:t>
      </w:r>
      <w:r w:rsidRPr="00657F1B">
        <w:t xml:space="preserve"> on purpose</w:t>
      </w:r>
    </w:p>
    <w:p w14:paraId="062D78D7" w14:textId="77777777" w:rsidR="00FB7044" w:rsidRPr="00657F1B" w:rsidRDefault="00FB7044" w:rsidP="00FB7044">
      <w:r w:rsidRPr="00657F1B">
        <w:rPr>
          <w:b/>
          <w:bCs/>
          <w:sz w:val="26"/>
          <w:szCs w:val="26"/>
        </w:rPr>
        <w:t>Eberhart 20</w:t>
      </w:r>
      <w:r w:rsidRPr="00657F1B">
        <w:t xml:space="preserve"> - CEO of Canary, LLC (Dan, “In 2021, U.S. Shale May Surprise Oil Markets Again,” </w:t>
      </w:r>
      <w:r w:rsidRPr="00657F1B">
        <w:rPr>
          <w:i/>
          <w:iCs/>
        </w:rPr>
        <w:t>Forbes</w:t>
      </w:r>
      <w:r w:rsidRPr="00657F1B">
        <w:t xml:space="preserve">, 12-31-20, </w:t>
      </w:r>
      <w:hyperlink r:id="rId63" w:history="1">
        <w:r w:rsidRPr="00657F1B">
          <w:rPr>
            <w:rStyle w:val="Hyperlink"/>
          </w:rPr>
          <w:t>https://www.forbes.com/sites/daneberhart/2021/12/31/in-2021-us-shale-may-surprise-oil-markets-again/?sh=629f1e071f77</w:t>
        </w:r>
      </w:hyperlink>
      <w:r w:rsidRPr="00657F1B">
        <w:t>, Accessed 7-17-21, LASA-AH)</w:t>
      </w:r>
    </w:p>
    <w:p w14:paraId="19817739" w14:textId="77777777" w:rsidR="00FB7044" w:rsidRPr="00657F1B" w:rsidRDefault="00FB7044" w:rsidP="00FB7044">
      <w:pPr>
        <w:rPr>
          <w:u w:val="single"/>
        </w:rPr>
      </w:pPr>
      <w:r w:rsidRPr="00657F1B">
        <w:rPr>
          <w:u w:val="single"/>
        </w:rPr>
        <w:t xml:space="preserve">History shows that those who underestimate the U.S. shale sector do so at their peril. </w:t>
      </w:r>
    </w:p>
    <w:p w14:paraId="16C77224" w14:textId="77777777" w:rsidR="00FB7044" w:rsidRPr="00657F1B" w:rsidRDefault="00FB7044" w:rsidP="00FB7044">
      <w:r w:rsidRPr="00657F1B">
        <w:rPr>
          <w:u w:val="single"/>
        </w:rPr>
        <w:t>That hasn’t stopped many experts from writing off shale, believing that low prices, high well-decline rates, and investor demand for capital efficiency have effectively neutered shale’s growth potential.</w:t>
      </w:r>
      <w:r w:rsidRPr="00657F1B">
        <w:t xml:space="preserve"> These fundamentals existed before Covid-19, and the pandemic has only increased the pressure. </w:t>
      </w:r>
    </w:p>
    <w:p w14:paraId="7C729DE6" w14:textId="77777777" w:rsidR="00FB7044" w:rsidRPr="00657F1B" w:rsidRDefault="00FB7044" w:rsidP="00FB7044">
      <w:pPr>
        <w:rPr>
          <w:u w:val="single"/>
        </w:rPr>
      </w:pPr>
      <w:r w:rsidRPr="00657F1B">
        <w:rPr>
          <w:u w:val="single"/>
        </w:rPr>
        <w:t xml:space="preserve">Shale could have the last laugh, though, </w:t>
      </w:r>
      <w:r w:rsidRPr="00657F1B">
        <w:rPr>
          <w:rStyle w:val="Emphasis"/>
        </w:rPr>
        <w:t>outperforming expectations on the back of lower breakeven costs.</w:t>
      </w:r>
      <w:r w:rsidRPr="00657F1B">
        <w:rPr>
          <w:u w:val="single"/>
        </w:rPr>
        <w:t xml:space="preserve"> </w:t>
      </w:r>
    </w:p>
    <w:p w14:paraId="5420840E" w14:textId="77777777" w:rsidR="00FB7044" w:rsidRPr="00657F1B" w:rsidRDefault="00FB7044" w:rsidP="00FB7044">
      <w:r w:rsidRPr="00657F1B">
        <w:t>The U.S. Energy Information Administration (EIA), OPEC, and the International Energy Agency (IEA) underestimated shale’s growth potential last decade. These organizations now all predict U.S. production to decline or grow very slowly over the next few years. Perhaps it’s time to reassess.</w:t>
      </w:r>
    </w:p>
    <w:p w14:paraId="7E76DE88" w14:textId="77777777" w:rsidR="00FB7044" w:rsidRPr="00657F1B" w:rsidRDefault="00FB7044" w:rsidP="00FB7044">
      <w:r w:rsidRPr="00657F1B">
        <w:lastRenderedPageBreak/>
        <w:t xml:space="preserve">The EIA expects U.S. output to drop from 12.2 million barrels a day in 2019 to 11.3 million b/d in 2020 and 11.1 million barrels a day in 2021. Recent data shows U.S. output on the rise, though. </w:t>
      </w:r>
    </w:p>
    <w:p w14:paraId="3143F241" w14:textId="77777777" w:rsidR="00FB7044" w:rsidRPr="00657F1B" w:rsidRDefault="00FB7044" w:rsidP="00FB7044">
      <w:r w:rsidRPr="00657F1B">
        <w:t>The EIA said production averaged 11.2 million barrels a day in November - an increase from the 10.9 million barrels a day produced in October. Restoration of Gulf of Mexico production after a heavy hurricane season explains some of the increase, but the EIA appears to be undercounting shale barrels, again.</w:t>
      </w:r>
    </w:p>
    <w:p w14:paraId="16B1825B" w14:textId="77777777" w:rsidR="00FB7044" w:rsidRPr="00657F1B" w:rsidRDefault="00FB7044" w:rsidP="00FB7044">
      <w:r w:rsidRPr="00657F1B">
        <w:rPr>
          <w:u w:val="single"/>
        </w:rPr>
        <w:t>Veteran energy economist Philip Verleger sees a far stronger shale recovery underway. He puts November production at 12.4 million barrels a day.</w:t>
      </w:r>
      <w:r w:rsidRPr="00657F1B">
        <w:t xml:space="preserve"> He suggests shale executives are playing possum, publicly stating that </w:t>
      </w:r>
      <w:r w:rsidRPr="00657F1B">
        <w:rPr>
          <w:u w:val="single"/>
        </w:rPr>
        <w:t>they expect modest production growth in 2021 and 2022, so the Saudi-led OPEC cartel maintains its production limits.</w:t>
      </w:r>
    </w:p>
    <w:p w14:paraId="32E28F43" w14:textId="77777777" w:rsidR="00FB7044" w:rsidRPr="00657F1B" w:rsidRDefault="00FB7044" w:rsidP="00FB7044">
      <w:r w:rsidRPr="00657F1B">
        <w:t xml:space="preserve">As for the EIA, “One might say </w:t>
      </w:r>
      <w:r w:rsidRPr="00657F1B">
        <w:rPr>
          <w:u w:val="single"/>
        </w:rPr>
        <w:t xml:space="preserve">EIA officials are deliberately underestimating the rise in U.S. production to </w:t>
      </w:r>
      <w:r w:rsidRPr="00657F1B">
        <w:rPr>
          <w:rStyle w:val="Emphasis"/>
        </w:rPr>
        <w:t>boost prices and facilitate hedging by U.S. producers,</w:t>
      </w:r>
      <w:r w:rsidRPr="00657F1B">
        <w:rPr>
          <w:u w:val="single"/>
        </w:rPr>
        <w:t xml:space="preserve"> thereby helping to strengthen and perpetuate the industry</w:t>
      </w:r>
      <w:r w:rsidRPr="00657F1B">
        <w:t xml:space="preserve">,” Verleger wrote in his recent Notes at the Margin column. </w:t>
      </w:r>
    </w:p>
    <w:p w14:paraId="389ECBA4" w14:textId="77777777" w:rsidR="00FB7044" w:rsidRPr="00657F1B" w:rsidRDefault="00FB7044" w:rsidP="00FB7044">
      <w:r w:rsidRPr="00657F1B">
        <w:t xml:space="preserve">While most market watchers think U.S. producers will have a hard time returning to 2019’s peak of 13 million barrels per day, that outcome is by no means a foregone conclusion. </w:t>
      </w:r>
    </w:p>
    <w:p w14:paraId="3EF7254D" w14:textId="77777777" w:rsidR="00FB7044" w:rsidRPr="00657F1B" w:rsidRDefault="00FB7044" w:rsidP="00FB7044">
      <w:pPr>
        <w:rPr>
          <w:u w:val="single"/>
        </w:rPr>
      </w:pPr>
      <w:r w:rsidRPr="00657F1B">
        <w:rPr>
          <w:u w:val="single"/>
        </w:rPr>
        <w:t>Verleger and others expect falling costs and rising commodity prices could drive a more vigorous resurgence in the shale patch.</w:t>
      </w:r>
      <w:r w:rsidRPr="00657F1B">
        <w:t xml:space="preserve"> The reason is that </w:t>
      </w:r>
      <w:r w:rsidRPr="00657F1B">
        <w:rPr>
          <w:u w:val="single"/>
        </w:rPr>
        <w:t xml:space="preserve">the sector continues to drive down the cost of hydraulic fracturing or “fracking,” </w:t>
      </w:r>
      <w:r w:rsidRPr="00657F1B">
        <w:rPr>
          <w:rStyle w:val="Emphasis"/>
        </w:rPr>
        <w:t>making more wells economical at lower prices.</w:t>
      </w:r>
    </w:p>
    <w:p w14:paraId="2A5EC2D5" w14:textId="77777777" w:rsidR="00FB7044" w:rsidRPr="00657F1B" w:rsidRDefault="00FB7044" w:rsidP="00FB7044">
      <w:r w:rsidRPr="00657F1B">
        <w:t xml:space="preserve">Unlike traditional exploration and production, </w:t>
      </w:r>
      <w:r w:rsidRPr="00657F1B">
        <w:rPr>
          <w:u w:val="single"/>
        </w:rPr>
        <w:t>fracking is a manufacturing process that benefits from proportionately falling costs as output increases</w:t>
      </w:r>
      <w:r w:rsidRPr="00657F1B">
        <w:t xml:space="preserve"> — what’s known as Wright’s Law in the parlance of manufacturing economics. </w:t>
      </w:r>
    </w:p>
    <w:p w14:paraId="10652047" w14:textId="77777777" w:rsidR="00FB7044" w:rsidRPr="00657F1B" w:rsidRDefault="00FB7044" w:rsidP="00FB7044">
      <w:r w:rsidRPr="00657F1B">
        <w:rPr>
          <w:u w:val="single"/>
        </w:rPr>
        <w:t xml:space="preserve">Consolidation in the industry has also resulted in strong companies with the efficiency of scale to reduce costs further.  </w:t>
      </w:r>
    </w:p>
    <w:p w14:paraId="1293EE6E" w14:textId="77777777" w:rsidR="00FB7044" w:rsidRPr="00657F1B" w:rsidRDefault="00FB7044" w:rsidP="00FB7044">
      <w:r w:rsidRPr="00657F1B">
        <w:t xml:space="preserve">A recent survey by the Dallas Federal Reserve reported that </w:t>
      </w:r>
      <w:r w:rsidRPr="00657F1B">
        <w:rPr>
          <w:u w:val="single"/>
        </w:rPr>
        <w:t>shale firms required less than $30 a barrel in most fields to cover their operating expenses for existing wells.</w:t>
      </w:r>
      <w:r w:rsidRPr="00657F1B">
        <w:t xml:space="preserve"> Many companies indicated they could operate profitably in West Texas’ Permian basin for less than $40 a barrel, drilling costs included. </w:t>
      </w:r>
    </w:p>
    <w:p w14:paraId="502EB2FF" w14:textId="77777777" w:rsidR="00FB7044" w:rsidRPr="00657F1B" w:rsidRDefault="00FB7044" w:rsidP="00FB7044">
      <w:r w:rsidRPr="00657F1B">
        <w:t xml:space="preserve">The scope for future shale growth is complicated by investors’ demand for companies to increase their free cash flow — the cash available to repay creditors or pay dividends and interest to investors — and debt reduction. Shareholders aren’t in the mood for returning to the debt-fueled business model that destroyed so much capital during shale’s boom era, which has made the U.S. E&amp;P sector a stock market laggard. </w:t>
      </w:r>
    </w:p>
    <w:p w14:paraId="2A95D3F4" w14:textId="77777777" w:rsidR="00FB7044" w:rsidRPr="00657F1B" w:rsidRDefault="00FB7044" w:rsidP="00FB7044">
      <w:r w:rsidRPr="00657F1B">
        <w:t xml:space="preserve">But </w:t>
      </w:r>
      <w:r w:rsidRPr="00657F1B">
        <w:rPr>
          <w:rStyle w:val="Emphasis"/>
        </w:rPr>
        <w:t>the tide may be turning</w:t>
      </w:r>
      <w:r w:rsidRPr="00657F1B">
        <w:t xml:space="preserve">. </w:t>
      </w:r>
      <w:r w:rsidRPr="00657F1B">
        <w:rPr>
          <w:u w:val="single"/>
        </w:rPr>
        <w:t>E&amp;P shares are up 50 percent since early November on rising crude prices and Covid-19 vaccine optimism. Investors now see the sector as a good bet to outperform the broader market in a post-pandemic world</w:t>
      </w:r>
      <w:r w:rsidRPr="00657F1B">
        <w:t xml:space="preserve">. The doors to capital markets may open sooner than many think. </w:t>
      </w:r>
    </w:p>
    <w:p w14:paraId="50F10005" w14:textId="77777777" w:rsidR="00FB7044" w:rsidRPr="00657F1B" w:rsidRDefault="00FB7044" w:rsidP="00FB7044">
      <w:pPr>
        <w:rPr>
          <w:u w:val="single"/>
        </w:rPr>
      </w:pPr>
      <w:r w:rsidRPr="00657F1B">
        <w:t xml:space="preserve">After generating negative free cash flow for much of the last decade, </w:t>
      </w:r>
      <w:r w:rsidRPr="00657F1B">
        <w:rPr>
          <w:u w:val="single"/>
        </w:rPr>
        <w:t xml:space="preserve">the U.S. E&amp;P sector offers an 11 percent median free cash flow yield next year — two times higher than the broader market — if West Texas Intermediate (WTI) averages $50 a barrel, according to Morgan Stanley. </w:t>
      </w:r>
    </w:p>
    <w:p w14:paraId="489AAB7D" w14:textId="77777777" w:rsidR="00FB7044" w:rsidRPr="00657F1B" w:rsidRDefault="00FB7044" w:rsidP="00FB7044">
      <w:r w:rsidRPr="00657F1B">
        <w:lastRenderedPageBreak/>
        <w:t xml:space="preserve">Capital discipline explains some of the improved performance, but Morgan Stanley also cited “sustainable efficiencies that have meaningfully reduced the industry’s breakeven oil price required to maintain production.” That suggests the sector may have a better handle on the traditionally high decline rates of shale wells. </w:t>
      </w:r>
    </w:p>
    <w:p w14:paraId="70B1B4EC" w14:textId="77777777" w:rsidR="00FB7044" w:rsidRPr="00657F1B" w:rsidRDefault="00FB7044" w:rsidP="00FB7044"/>
    <w:p w14:paraId="6C76ABC1" w14:textId="567F2F29" w:rsidR="00FB7044" w:rsidRPr="00657F1B" w:rsidRDefault="00FB7044" w:rsidP="00FB7044">
      <w:pPr>
        <w:pStyle w:val="Heading3"/>
      </w:pPr>
      <w:r w:rsidRPr="00657F1B">
        <w:lastRenderedPageBreak/>
        <w:t xml:space="preserve">UQ </w:t>
      </w:r>
      <w:r w:rsidR="00DB4A5E" w:rsidRPr="00657F1B">
        <w:t>–</w:t>
      </w:r>
      <w:r w:rsidRPr="00657F1B">
        <w:t xml:space="preserve"> AT: COVID </w:t>
      </w:r>
    </w:p>
    <w:p w14:paraId="1FA80C38" w14:textId="77777777" w:rsidR="00FB7044" w:rsidRPr="00657F1B" w:rsidRDefault="00FB7044" w:rsidP="00FB7044">
      <w:pPr>
        <w:pStyle w:val="Heading4"/>
      </w:pPr>
      <w:r w:rsidRPr="00657F1B">
        <w:t>Current trends overshadow COVID curbs—BUT delta variant is wild card</w:t>
      </w:r>
    </w:p>
    <w:p w14:paraId="0CE972A0" w14:textId="77777777" w:rsidR="00FB7044" w:rsidRPr="00657F1B" w:rsidRDefault="00FB7044" w:rsidP="00FB7044">
      <w:r w:rsidRPr="00657F1B">
        <w:rPr>
          <w:b/>
          <w:bCs/>
        </w:rPr>
        <w:t xml:space="preserve">Resnick-ault, </w:t>
      </w:r>
      <w:r w:rsidRPr="00657F1B">
        <w:t>writer for Reuters ,</w:t>
      </w:r>
      <w:r w:rsidRPr="00657F1B">
        <w:rPr>
          <w:b/>
          <w:bCs/>
        </w:rPr>
        <w:t xml:space="preserve"> 2021</w:t>
      </w:r>
    </w:p>
    <w:p w14:paraId="72DF1307" w14:textId="77777777" w:rsidR="00FB7044" w:rsidRPr="00657F1B" w:rsidRDefault="00FB7044" w:rsidP="00FB7044">
      <w:r w:rsidRPr="00657F1B">
        <w:t>[Jessica, “Oil steadies as OPEC fuels demand hopes amid new COVID-19 worries”, Reuters, J June 29,  https://www.reuters.com/business/energy/oil-falls-flare-ups-covid-19-variant-threaten-fuel-demand-2021-06-29/, accessed 7/16/21, DDI-AJ]</w:t>
      </w:r>
    </w:p>
    <w:p w14:paraId="72E9E881" w14:textId="77777777" w:rsidR="00FB7044" w:rsidRPr="00657F1B" w:rsidRDefault="00FB7044" w:rsidP="00FB7044">
      <w:pPr>
        <w:rPr>
          <w:sz w:val="16"/>
        </w:rPr>
      </w:pPr>
      <w:r w:rsidRPr="00657F1B">
        <w:rPr>
          <w:rStyle w:val="Emphasis"/>
        </w:rPr>
        <w:t xml:space="preserve">Oil prices steadied </w:t>
      </w:r>
      <w:r w:rsidRPr="00657F1B">
        <w:rPr>
          <w:sz w:val="16"/>
        </w:rPr>
        <w:t xml:space="preserve">on Tuesday </w:t>
      </w:r>
      <w:r w:rsidRPr="00657F1B">
        <w:rPr>
          <w:rStyle w:val="StyleUnderline"/>
        </w:rPr>
        <w:t>as broad hopes for a demand recovery persisted,</w:t>
      </w:r>
      <w:r w:rsidRPr="00657F1B">
        <w:rPr>
          <w:sz w:val="16"/>
        </w:rPr>
        <w:t xml:space="preserve"> fueled by comments from OPEC's secretary general, </w:t>
      </w:r>
      <w:r w:rsidRPr="00657F1B">
        <w:rPr>
          <w:rStyle w:val="Emphasis"/>
        </w:rPr>
        <w:t>slightly overshadowing travel curbs due to new outbreaks of the highly contagious Delta variant of the coronavirus</w:t>
      </w:r>
      <w:r w:rsidRPr="00657F1B">
        <w:rPr>
          <w:sz w:val="16"/>
        </w:rPr>
        <w:t xml:space="preserve">. Brent crude futures settled up 8 cents, or 0.1%, at$74.76 a barrel, having slumped by 2% on Monday. U.S. West Texas Intermediate (WTI) crude futures settled up 7 cents, or 0.1%, at $72.98 a barrel, after a 1.5% retreat on Monday. </w:t>
      </w:r>
      <w:r w:rsidRPr="00657F1B">
        <w:rPr>
          <w:rStyle w:val="StyleUnderline"/>
        </w:rPr>
        <w:t xml:space="preserve">Demand in 2021 was expected to grow by 6 million barrels per day </w:t>
      </w:r>
      <w:r w:rsidRPr="00657F1B">
        <w:rPr>
          <w:sz w:val="16"/>
        </w:rPr>
        <w:t>(bpd), with 5 million bpd of that in the second half, OPEC Secretary General Mohammad Barkindo told Tuesday's meeting of the Joint Technical Committee of OPEC+, an alliance made up of OPEC states, Russia and their allies. "</w:t>
      </w:r>
      <w:r w:rsidRPr="00657F1B">
        <w:rPr>
          <w:rStyle w:val="StyleUnderline"/>
        </w:rPr>
        <w:t xml:space="preserve">The current </w:t>
      </w:r>
      <w:r w:rsidRPr="00657F1B">
        <w:rPr>
          <w:rStyle w:val="Emphasis"/>
        </w:rPr>
        <w:t>'wild card' factor is the 'Delta Variant'</w:t>
      </w:r>
      <w:r w:rsidRPr="00657F1B">
        <w:rPr>
          <w:rStyle w:val="StyleUnderline"/>
        </w:rPr>
        <w:t xml:space="preserve"> of the pandemic that is resulting in rising cases and renewed restrictions in many regions</w:t>
      </w:r>
      <w:r w:rsidRPr="00657F1B">
        <w:rPr>
          <w:sz w:val="16"/>
        </w:rPr>
        <w:t xml:space="preserve">," he said in a speech, a copy of which was seen by Reuters. The producer group is expected to gradually ramp up production in response to demand. "Barkindo's comments suggest that OPEC is not going to raise production quickly enough to keep up with demand," said Phil Flynn, senior analyst at Price Futures Group in Chicago. OPEC's demand forecasts show that in </w:t>
      </w:r>
      <w:r w:rsidRPr="00657F1B">
        <w:rPr>
          <w:rStyle w:val="StyleUnderline"/>
        </w:rPr>
        <w:t>the fourth quarter global oil supply will fall short of demand by 2.2 million bpd, giving the producers some room to agree to add output</w:t>
      </w:r>
      <w:r w:rsidRPr="00657F1B">
        <w:rPr>
          <w:sz w:val="16"/>
        </w:rPr>
        <w:t xml:space="preserve">. The market expects the rollout of vaccination programmes to brighten the demand outlook, even as the new variant rises, analysts said. "The narrative of the past few months has not changed: the war against the virus is being gradually won, the global economy and oil demand are recovering," said PVM Oil analyst Tamas Varga. "Oil supply is being effectively managed. </w:t>
      </w:r>
      <w:r w:rsidRPr="00657F1B">
        <w:rPr>
          <w:rStyle w:val="StyleUnderline"/>
        </w:rPr>
        <w:t xml:space="preserve">Therefore </w:t>
      </w:r>
      <w:r w:rsidRPr="00657F1B">
        <w:rPr>
          <w:rStyle w:val="Emphasis"/>
        </w:rPr>
        <w:t>dips are probably viewed by ardent bulls as attractive buying opportunitie</w:t>
      </w:r>
      <w:r w:rsidRPr="00657F1B">
        <w:rPr>
          <w:rStyle w:val="StyleUnderline"/>
        </w:rPr>
        <w:t>s.</w:t>
      </w:r>
      <w:r w:rsidRPr="00657F1B">
        <w:rPr>
          <w:sz w:val="16"/>
        </w:rPr>
        <w:t xml:space="preserve">" "The market has grown relatively immune to COVID-19 developments, but if lockdowns occur in larger demand centres in Asia, we may see the market’s nonchalance abate." </w:t>
      </w:r>
      <w:r w:rsidRPr="00657F1B">
        <w:rPr>
          <w:rStyle w:val="StyleUnderline"/>
        </w:rPr>
        <w:t>Investors will be looking to the latest U.S. Energy Department oil inventory data on Wednesday for cues on the demand outlook</w:t>
      </w:r>
      <w:r w:rsidRPr="00657F1B">
        <w:rPr>
          <w:sz w:val="16"/>
        </w:rPr>
        <w:t xml:space="preserve">. Futures rose in after-market trade after industry figures released late Tuesday showed U.S. crude oil inventories fell last week while fuel stockpiles rose, according to two market sources. </w:t>
      </w:r>
    </w:p>
    <w:p w14:paraId="12898B89" w14:textId="77777777" w:rsidR="00FB7044" w:rsidRPr="00657F1B" w:rsidRDefault="00FB7044" w:rsidP="00FB7044">
      <w:pPr>
        <w:pStyle w:val="Heading4"/>
      </w:pPr>
      <w:r w:rsidRPr="00657F1B">
        <w:t>Oil industry rebounds post COVID—but not set in stone</w:t>
      </w:r>
    </w:p>
    <w:p w14:paraId="41BAC52F" w14:textId="77777777" w:rsidR="00FB7044" w:rsidRPr="00657F1B" w:rsidRDefault="00FB7044" w:rsidP="00FB7044">
      <w:r w:rsidRPr="00657F1B">
        <w:rPr>
          <w:b/>
          <w:bCs/>
        </w:rPr>
        <w:t xml:space="preserve">SLAV, </w:t>
      </w:r>
      <w:r w:rsidRPr="00657F1B">
        <w:t>writer for Oilprice.com,</w:t>
      </w:r>
      <w:r w:rsidRPr="00657F1B">
        <w:rPr>
          <w:b/>
          <w:bCs/>
        </w:rPr>
        <w:t xml:space="preserve"> 2021</w:t>
      </w:r>
    </w:p>
    <w:p w14:paraId="352B81AE" w14:textId="77777777" w:rsidR="00FB7044" w:rsidRPr="00657F1B" w:rsidRDefault="00FB7044" w:rsidP="00FB7044">
      <w:r w:rsidRPr="00657F1B">
        <w:t>[IRINA, “UBS: Oil Demand To Return To Pre-Covid Levels By Q1 2022”, Oil price, Jul 09,  https://oilprice.com/Energy/Crude-Oil/UBS-Oil-Demand-To-Return-To-Pre-Covid-Levels-By-Q1-2022.html, accessed 7/16/21, DDI-AJ]</w:t>
      </w:r>
    </w:p>
    <w:p w14:paraId="611AAF60" w14:textId="77777777" w:rsidR="00FB7044" w:rsidRPr="00657F1B" w:rsidRDefault="00FB7044" w:rsidP="00FB7044">
      <w:pPr>
        <w:rPr>
          <w:sz w:val="16"/>
        </w:rPr>
      </w:pPr>
      <w:r w:rsidRPr="00657F1B">
        <w:rPr>
          <w:rStyle w:val="Emphasis"/>
        </w:rPr>
        <w:t>Crude oil demand will rebound to pre-pandemic levels by the first quarter of 2022</w:t>
      </w:r>
      <w:r w:rsidRPr="00657F1B">
        <w:rPr>
          <w:sz w:val="16"/>
        </w:rPr>
        <w:t xml:space="preserve">, according to Wayne Gordon, executive director of commodities and forex at UBS Global Wealth Management. Speaking to Bloomberg this week, Gordon said the outlook for oil was quite bright even though, he added, we could see more production soon once OPEC settled their internal differences. The analyst noted the latest drawdown in </w:t>
      </w:r>
      <w:r w:rsidRPr="00657F1B">
        <w:rPr>
          <w:rStyle w:val="StyleUnderline"/>
        </w:rPr>
        <w:t>U.S. crude oil—and fuel</w:t>
      </w:r>
      <w:r w:rsidRPr="00657F1B">
        <w:rPr>
          <w:sz w:val="16"/>
        </w:rPr>
        <w:t xml:space="preserve">—inventories reported yesterday, which </w:t>
      </w:r>
      <w:r w:rsidRPr="00657F1B">
        <w:rPr>
          <w:rStyle w:val="StyleUnderline"/>
        </w:rPr>
        <w:t>signaled strengthening demand</w:t>
      </w:r>
      <w:r w:rsidRPr="00657F1B">
        <w:rPr>
          <w:sz w:val="16"/>
        </w:rPr>
        <w:t xml:space="preserve">. </w:t>
      </w:r>
      <w:r w:rsidRPr="00657F1B">
        <w:rPr>
          <w:rStyle w:val="StyleUnderline"/>
        </w:rPr>
        <w:t xml:space="preserve">Barring another flare-up in Covid-19 infections as the latest variant of the coronavirus gains growing attention, oil demand could be back to its level from before the pandemic early next year. </w:t>
      </w:r>
      <w:r w:rsidRPr="00657F1B">
        <w:rPr>
          <w:sz w:val="16"/>
        </w:rPr>
        <w:t xml:space="preserve">UBS’s Gordon is far from alone in his bullish view of oil. Bankers are bullish, too. Goldman, for one, has stuck to its price forecast of $80 per barrel of Brent in the third quarter, citing the fast rebound in demand. JP Morgan agrees, seeing Brent topping $80 in the current quarter. Bank of America goes further: its analysts believe Brent </w:t>
      </w:r>
      <w:r w:rsidRPr="00657F1B">
        <w:rPr>
          <w:rStyle w:val="StyleUnderline"/>
        </w:rPr>
        <w:t xml:space="preserve">crude could reach $100 per barrel </w:t>
      </w:r>
      <w:r w:rsidRPr="00657F1B">
        <w:rPr>
          <w:sz w:val="16"/>
        </w:rPr>
        <w:t xml:space="preserve">but not this year. They see this price for the middle of 2022, meaning BofA analysts expect supply to remain tight. Meanwhile, global inventories are falling while non-OPEC supply is not rising as fast as it would have under other circumstances. This is particularly true of U.S. supply. In previous cycles, </w:t>
      </w:r>
      <w:r w:rsidRPr="00657F1B">
        <w:rPr>
          <w:rStyle w:val="StyleUnderline"/>
        </w:rPr>
        <w:t xml:space="preserve">U.S. producers were quick to start ramping up production but now they have switch to a wait-and-see mode. This provides additional fuel for prices. </w:t>
      </w:r>
      <w:r w:rsidRPr="00657F1B">
        <w:rPr>
          <w:rStyle w:val="Emphasis"/>
        </w:rPr>
        <w:t>Nothing is set in stone</w:t>
      </w:r>
      <w:r w:rsidRPr="00657F1B">
        <w:rPr>
          <w:sz w:val="16"/>
        </w:rPr>
        <w:t xml:space="preserve">, however, and the price rally could be halted even </w:t>
      </w:r>
      <w:r w:rsidRPr="00657F1B">
        <w:rPr>
          <w:sz w:val="16"/>
        </w:rPr>
        <w:lastRenderedPageBreak/>
        <w:t xml:space="preserve">with demand still on the rise. </w:t>
      </w:r>
      <w:r w:rsidRPr="00657F1B">
        <w:rPr>
          <w:rStyle w:val="StyleUnderline"/>
        </w:rPr>
        <w:t>The rally “would only come to an abrupt end if central banks start increasing interest rates unexpectedly because of fear of inflation</w:t>
      </w:r>
      <w:r w:rsidRPr="00657F1B">
        <w:rPr>
          <w:sz w:val="16"/>
        </w:rPr>
        <w:t xml:space="preserve"> or in case OPEC raises production above demand — or they fail to accommodate extra Iranian barrels if the Persian Gulf OPEC member comes back to the market,” PVM Oil Associates analyst Tamas Varga told CNBC last week.</w:t>
      </w:r>
    </w:p>
    <w:p w14:paraId="57C6D46F" w14:textId="77777777" w:rsidR="00FB7044" w:rsidRPr="00657F1B" w:rsidRDefault="00FB7044" w:rsidP="00FB7044"/>
    <w:p w14:paraId="36E75CE0" w14:textId="0F099ACE" w:rsidR="00FB7044" w:rsidRPr="00657F1B" w:rsidRDefault="00DB4A5E" w:rsidP="00DE0F54">
      <w:pPr>
        <w:pStyle w:val="Heading2"/>
      </w:pPr>
      <w:r w:rsidRPr="00657F1B">
        <w:lastRenderedPageBreak/>
        <w:t>2NC – L</w:t>
      </w:r>
      <w:r w:rsidR="008723C0" w:rsidRPr="00657F1B">
        <w:t>ink</w:t>
      </w:r>
    </w:p>
    <w:p w14:paraId="54FFFEA4" w14:textId="1BB93352" w:rsidR="00DE0F54" w:rsidRPr="00657F1B" w:rsidRDefault="00DB4A5E" w:rsidP="00DE0F54">
      <w:pPr>
        <w:pStyle w:val="Heading3"/>
      </w:pPr>
      <w:r w:rsidRPr="00657F1B">
        <w:lastRenderedPageBreak/>
        <w:t>L</w:t>
      </w:r>
      <w:r w:rsidR="00DE0F54" w:rsidRPr="00657F1B">
        <w:t xml:space="preserve"> – Regulation</w:t>
      </w:r>
    </w:p>
    <w:p w14:paraId="7BD8AC4C" w14:textId="0A29C614" w:rsidR="00DE0F54" w:rsidRPr="00657F1B" w:rsidRDefault="00DE0F54" w:rsidP="00DE0F54">
      <w:pPr>
        <w:rPr>
          <w:color w:val="FF0000"/>
        </w:rPr>
      </w:pPr>
      <w:r w:rsidRPr="00657F1B">
        <w:rPr>
          <w:color w:val="FF0000"/>
        </w:rPr>
        <w:t xml:space="preserve">don’t read w regulate counterplan </w:t>
      </w:r>
    </w:p>
    <w:p w14:paraId="4256CDD4" w14:textId="77777777" w:rsidR="00DE0F54" w:rsidRPr="00657F1B" w:rsidRDefault="00DE0F54" w:rsidP="00DE0F54">
      <w:pPr>
        <w:pStyle w:val="Heading4"/>
      </w:pPr>
      <w:r w:rsidRPr="00657F1B">
        <w:t xml:space="preserve">Associated uncertainty </w:t>
      </w:r>
      <w:r w:rsidRPr="00657F1B">
        <w:rPr>
          <w:u w:val="single"/>
        </w:rPr>
        <w:t>stifles investment</w:t>
      </w:r>
      <w:r w:rsidRPr="00657F1B">
        <w:t xml:space="preserve"> and incurs major costs.</w:t>
      </w:r>
    </w:p>
    <w:p w14:paraId="17231F5A" w14:textId="77777777" w:rsidR="00DE0F54" w:rsidRPr="00657F1B" w:rsidRDefault="00DE0F54" w:rsidP="00DE0F54">
      <w:pPr>
        <w:pStyle w:val="AuthorQuals"/>
      </w:pPr>
      <w:r w:rsidRPr="00657F1B">
        <w:rPr>
          <w:rStyle w:val="Style13ptBold"/>
        </w:rPr>
        <w:t>Rosenfeld, '15</w:t>
      </w:r>
      <w:r w:rsidRPr="00657F1B">
        <w:t xml:space="preserve"> (Everett Rosenfeld; Everett Rosenfeld was CNBC's Asia Pacific Editor. He was also a reporter for CNBC, covering international macroeconomics, trade policy, politics and financial technologies from the United States and Germany; "Feds take on fracking: What will it cost drillers?;" CNBC; https://www.cnbc.com/2015/03/24/annual-cost-estimates-of-new-fracking-rule-range-from-32m-to-27b.html; 03-24-2015, Accessed 7-16-2021)//ILake-NoC</w:t>
      </w:r>
    </w:p>
    <w:p w14:paraId="3976714C" w14:textId="77777777" w:rsidR="00DE0F54" w:rsidRPr="00657F1B" w:rsidRDefault="00DE0F54" w:rsidP="00DE0F54">
      <w:pPr>
        <w:rPr>
          <w:sz w:val="16"/>
        </w:rPr>
      </w:pPr>
      <w:r w:rsidRPr="00657F1B">
        <w:rPr>
          <w:sz w:val="16"/>
        </w:rPr>
        <w:t xml:space="preserve">The </w:t>
      </w:r>
      <w:r w:rsidRPr="00657F1B">
        <w:rPr>
          <w:rStyle w:val="StyleUnderline"/>
        </w:rPr>
        <w:t>biggest concern for the industry</w:t>
      </w:r>
      <w:r w:rsidRPr="00657F1B">
        <w:rPr>
          <w:sz w:val="16"/>
        </w:rPr>
        <w:t xml:space="preserve">, he said, </w:t>
      </w:r>
      <w:r w:rsidRPr="00657F1B">
        <w:rPr>
          <w:rStyle w:val="StyleUnderline"/>
        </w:rPr>
        <w:t xml:space="preserve">is that </w:t>
      </w:r>
      <w:r w:rsidRPr="00657F1B">
        <w:rPr>
          <w:rStyle w:val="Emphasis"/>
        </w:rPr>
        <w:t>ambiguities</w:t>
      </w:r>
      <w:r w:rsidRPr="00657F1B">
        <w:rPr>
          <w:rStyle w:val="StyleUnderline"/>
        </w:rPr>
        <w:t xml:space="preserve"> of</w:t>
      </w:r>
      <w:r w:rsidRPr="00657F1B">
        <w:rPr>
          <w:sz w:val="16"/>
        </w:rPr>
        <w:t xml:space="preserve"> the new</w:t>
      </w:r>
      <w:r w:rsidRPr="00657F1B">
        <w:rPr>
          <w:rStyle w:val="StyleUnderline"/>
        </w:rPr>
        <w:t xml:space="preserve"> regulations</w:t>
      </w:r>
      <w:r w:rsidRPr="00657F1B">
        <w:rPr>
          <w:sz w:val="16"/>
        </w:rPr>
        <w:t xml:space="preserve"> (which came together over four years) </w:t>
      </w:r>
      <w:r w:rsidRPr="00657F1B">
        <w:rPr>
          <w:rStyle w:val="StyleUnderline"/>
        </w:rPr>
        <w:t>could</w:t>
      </w:r>
      <w:r w:rsidRPr="00657F1B">
        <w:rPr>
          <w:sz w:val="16"/>
        </w:rPr>
        <w:t xml:space="preserve"> </w:t>
      </w:r>
      <w:r w:rsidRPr="00657F1B">
        <w:rPr>
          <w:rStyle w:val="Emphasis"/>
        </w:rPr>
        <w:t>stifle future investment</w:t>
      </w:r>
      <w:r w:rsidRPr="00657F1B">
        <w:rPr>
          <w:sz w:val="16"/>
        </w:rPr>
        <w:t>.</w:t>
      </w:r>
    </w:p>
    <w:p w14:paraId="0FE553E5" w14:textId="77777777" w:rsidR="00DE0F54" w:rsidRPr="00657F1B" w:rsidRDefault="00DE0F54" w:rsidP="00DE0F54">
      <w:pPr>
        <w:rPr>
          <w:sz w:val="16"/>
        </w:rPr>
      </w:pPr>
      <w:r w:rsidRPr="00657F1B">
        <w:rPr>
          <w:sz w:val="16"/>
        </w:rPr>
        <w:t xml:space="preserve">"It's all about an industry that just simply </w:t>
      </w:r>
      <w:r w:rsidRPr="00657F1B">
        <w:rPr>
          <w:rStyle w:val="StyleUnderline"/>
        </w:rPr>
        <w:t>wants</w:t>
      </w:r>
      <w:r w:rsidRPr="00657F1B">
        <w:rPr>
          <w:sz w:val="16"/>
        </w:rPr>
        <w:t xml:space="preserve"> </w:t>
      </w:r>
      <w:r w:rsidRPr="00657F1B">
        <w:rPr>
          <w:rStyle w:val="StyleUnderline"/>
        </w:rPr>
        <w:t xml:space="preserve">to have </w:t>
      </w:r>
      <w:r w:rsidRPr="00657F1B">
        <w:rPr>
          <w:rStyle w:val="Emphasis"/>
        </w:rPr>
        <w:t>certainty and predictability</w:t>
      </w:r>
      <w:r w:rsidRPr="00657F1B">
        <w:rPr>
          <w:sz w:val="16"/>
        </w:rPr>
        <w:t xml:space="preserve"> </w:t>
      </w:r>
      <w:r w:rsidRPr="00657F1B">
        <w:rPr>
          <w:rStyle w:val="StyleUnderline"/>
        </w:rPr>
        <w:t>in the regulatory regime</w:t>
      </w:r>
      <w:r w:rsidRPr="00657F1B">
        <w:rPr>
          <w:sz w:val="16"/>
        </w:rPr>
        <w:t xml:space="preserve"> </w:t>
      </w:r>
      <w:r w:rsidRPr="00657F1B">
        <w:rPr>
          <w:rStyle w:val="StyleUnderline"/>
        </w:rPr>
        <w:t>so that you can have</w:t>
      </w:r>
      <w:r w:rsidRPr="00657F1B">
        <w:rPr>
          <w:sz w:val="16"/>
        </w:rPr>
        <w:t xml:space="preserve"> the </w:t>
      </w:r>
      <w:r w:rsidRPr="00657F1B">
        <w:rPr>
          <w:rStyle w:val="StyleUnderline"/>
        </w:rPr>
        <w:t>confidence to invest</w:t>
      </w:r>
      <w:r w:rsidRPr="00657F1B">
        <w:rPr>
          <w:sz w:val="16"/>
        </w:rPr>
        <w:t>," Milito said. "And we're seeing that torn down in many respects."</w:t>
      </w:r>
    </w:p>
    <w:p w14:paraId="6BD01F27" w14:textId="77777777" w:rsidR="00DE0F54" w:rsidRPr="00657F1B" w:rsidRDefault="00DE0F54" w:rsidP="00DE0F54">
      <w:pPr>
        <w:rPr>
          <w:sz w:val="16"/>
        </w:rPr>
      </w:pPr>
      <w:r w:rsidRPr="00657F1B">
        <w:rPr>
          <w:sz w:val="16"/>
        </w:rPr>
        <w:t xml:space="preserve">The industry has decried the </w:t>
      </w:r>
      <w:r w:rsidRPr="00657F1B">
        <w:rPr>
          <w:rStyle w:val="StyleUnderline"/>
        </w:rPr>
        <w:t>regulatory changes</w:t>
      </w:r>
      <w:r w:rsidRPr="00657F1B">
        <w:rPr>
          <w:sz w:val="16"/>
        </w:rPr>
        <w:t xml:space="preserve"> as </w:t>
      </w:r>
      <w:r w:rsidRPr="00657F1B">
        <w:rPr>
          <w:rStyle w:val="StyleUnderline"/>
        </w:rPr>
        <w:t>redundant and based on unsubstantiated concerns</w:t>
      </w:r>
      <w:r w:rsidRPr="00657F1B">
        <w:rPr>
          <w:sz w:val="16"/>
        </w:rPr>
        <w:t>. Two groups, the Independent Petroleum Association of America and the Western Energy Alliance, filed a lawsuit against the rule in the U.S. District Court for the District of Wyoming.</w:t>
      </w:r>
    </w:p>
    <w:p w14:paraId="2A480664" w14:textId="77777777" w:rsidR="00DE0F54" w:rsidRPr="00657F1B" w:rsidRDefault="00DE0F54" w:rsidP="00DE0F54">
      <w:pPr>
        <w:rPr>
          <w:sz w:val="16"/>
          <w:szCs w:val="16"/>
        </w:rPr>
      </w:pPr>
      <w:r w:rsidRPr="00657F1B">
        <w:rPr>
          <w:sz w:val="16"/>
          <w:szCs w:val="16"/>
        </w:rPr>
        <w:t>But the government insists the new rules are necessary and easily managed by companies.</w:t>
      </w:r>
    </w:p>
    <w:p w14:paraId="282A0179" w14:textId="77777777" w:rsidR="00DE0F54" w:rsidRPr="00657F1B" w:rsidRDefault="00DE0F54" w:rsidP="00DE0F54">
      <w:pPr>
        <w:rPr>
          <w:sz w:val="16"/>
          <w:szCs w:val="16"/>
        </w:rPr>
      </w:pPr>
      <w:r w:rsidRPr="00657F1B">
        <w:rPr>
          <w:sz w:val="16"/>
          <w:szCs w:val="16"/>
        </w:rPr>
        <w:t>"Most Americans would call them common sense," U.S. Secretary of the Interior Sally Jewell said of the regulations on a media conference call on Friday. Neil Kornze, director of the Bureau of Land Management, said the costs to comply with the rule would only amount to less than one quarter of 1 percent of the price to drill a well.</w:t>
      </w:r>
    </w:p>
    <w:p w14:paraId="6E873BF2" w14:textId="77777777" w:rsidR="00DE0F54" w:rsidRPr="00657F1B" w:rsidRDefault="00DE0F54" w:rsidP="00DE0F54">
      <w:pPr>
        <w:rPr>
          <w:sz w:val="16"/>
        </w:rPr>
      </w:pPr>
      <w:r w:rsidRPr="00657F1B">
        <w:rPr>
          <w:rStyle w:val="StyleUnderline"/>
        </w:rPr>
        <w:t>Aside from costs</w:t>
      </w:r>
      <w:r w:rsidRPr="00657F1B">
        <w:rPr>
          <w:sz w:val="16"/>
        </w:rPr>
        <w:t xml:space="preserve">, a </w:t>
      </w:r>
      <w:r w:rsidRPr="00657F1B">
        <w:rPr>
          <w:rStyle w:val="StyleUnderline"/>
        </w:rPr>
        <w:t>big question</w:t>
      </w:r>
      <w:r w:rsidRPr="00657F1B">
        <w:rPr>
          <w:sz w:val="16"/>
        </w:rPr>
        <w:t xml:space="preserve"> about the new rule </w:t>
      </w:r>
      <w:r w:rsidRPr="00657F1B">
        <w:rPr>
          <w:rStyle w:val="StyleUnderline"/>
        </w:rPr>
        <w:t>is whether government regulators</w:t>
      </w:r>
      <w:r w:rsidRPr="00657F1B">
        <w:rPr>
          <w:sz w:val="16"/>
        </w:rPr>
        <w:t xml:space="preserve"> </w:t>
      </w:r>
      <w:r w:rsidRPr="00657F1B">
        <w:rPr>
          <w:rStyle w:val="StyleUnderline"/>
        </w:rPr>
        <w:t>can move as quickly to</w:t>
      </w:r>
      <w:r w:rsidRPr="00657F1B">
        <w:rPr>
          <w:sz w:val="16"/>
        </w:rPr>
        <w:t xml:space="preserve"> </w:t>
      </w:r>
      <w:r w:rsidRPr="00657F1B">
        <w:rPr>
          <w:rStyle w:val="Emphasis"/>
        </w:rPr>
        <w:t>verify compliance</w:t>
      </w:r>
      <w:r w:rsidRPr="00657F1B">
        <w:rPr>
          <w:sz w:val="16"/>
        </w:rPr>
        <w:t xml:space="preserve"> </w:t>
      </w:r>
      <w:r w:rsidRPr="00657F1B">
        <w:rPr>
          <w:rStyle w:val="StyleUnderline"/>
        </w:rPr>
        <w:t>as the BLM estimates assume</w:t>
      </w:r>
      <w:r w:rsidRPr="00657F1B">
        <w:rPr>
          <w:sz w:val="16"/>
        </w:rPr>
        <w:t>, oil industry sources told CNBC.</w:t>
      </w:r>
    </w:p>
    <w:p w14:paraId="5513AD92" w14:textId="77777777" w:rsidR="00DE0F54" w:rsidRPr="00657F1B" w:rsidRDefault="00DE0F54" w:rsidP="00DE0F54">
      <w:pPr>
        <w:rPr>
          <w:rStyle w:val="Emphasis"/>
        </w:rPr>
      </w:pPr>
      <w:r w:rsidRPr="00657F1B">
        <w:rPr>
          <w:sz w:val="16"/>
        </w:rPr>
        <w:t>Wally Drangmeister, vice president and director of communications at the New Mexico Oil and Gas Association, said that "</w:t>
      </w:r>
      <w:r w:rsidRPr="00657F1B">
        <w:rPr>
          <w:rStyle w:val="StyleUnderline"/>
        </w:rPr>
        <w:t>standby" charges can add up for crews and equipment,</w:t>
      </w:r>
      <w:r w:rsidRPr="00657F1B">
        <w:rPr>
          <w:sz w:val="16"/>
        </w:rPr>
        <w:t xml:space="preserve"> so </w:t>
      </w:r>
      <w:r w:rsidRPr="00657F1B">
        <w:rPr>
          <w:rStyle w:val="Emphasis"/>
        </w:rPr>
        <w:t>any delays</w:t>
      </w:r>
      <w:r w:rsidRPr="00657F1B">
        <w:rPr>
          <w:sz w:val="16"/>
        </w:rPr>
        <w:t xml:space="preserve"> </w:t>
      </w:r>
      <w:r w:rsidRPr="00657F1B">
        <w:rPr>
          <w:rStyle w:val="Emphasis"/>
        </w:rPr>
        <w:t>on inspections</w:t>
      </w:r>
      <w:r w:rsidRPr="00657F1B">
        <w:rPr>
          <w:sz w:val="16"/>
        </w:rPr>
        <w:t xml:space="preserve"> </w:t>
      </w:r>
      <w:r w:rsidRPr="00657F1B">
        <w:rPr>
          <w:rStyle w:val="StyleUnderline"/>
        </w:rPr>
        <w:t>or approvals</w:t>
      </w:r>
      <w:r w:rsidRPr="00657F1B">
        <w:rPr>
          <w:sz w:val="16"/>
        </w:rPr>
        <w:t xml:space="preserve"> </w:t>
      </w:r>
      <w:r w:rsidRPr="00657F1B">
        <w:rPr>
          <w:rStyle w:val="StyleUnderline"/>
        </w:rPr>
        <w:t>can mean</w:t>
      </w:r>
      <w:r w:rsidRPr="00657F1B">
        <w:rPr>
          <w:sz w:val="16"/>
        </w:rPr>
        <w:t xml:space="preserve"> </w:t>
      </w:r>
      <w:r w:rsidRPr="00657F1B">
        <w:rPr>
          <w:rStyle w:val="Emphasis"/>
        </w:rPr>
        <w:t>major costs for firms.</w:t>
      </w:r>
    </w:p>
    <w:p w14:paraId="6EF6A136" w14:textId="77777777" w:rsidR="00DE0F54" w:rsidRPr="00657F1B" w:rsidRDefault="00DE0F54" w:rsidP="00DE0F54">
      <w:pPr>
        <w:pStyle w:val="Heading4"/>
      </w:pPr>
      <w:r w:rsidRPr="00657F1B">
        <w:t>It’s a top concern for 85% of all oil companies.</w:t>
      </w:r>
    </w:p>
    <w:p w14:paraId="06939965" w14:textId="77777777" w:rsidR="00DE0F54" w:rsidRPr="00657F1B" w:rsidRDefault="00DE0F54" w:rsidP="00DE0F54">
      <w:pPr>
        <w:pStyle w:val="AuthorQuals"/>
      </w:pPr>
      <w:r w:rsidRPr="00657F1B">
        <w:rPr>
          <w:rStyle w:val="Style13ptBold"/>
        </w:rPr>
        <w:t>Walker, '13</w:t>
      </w:r>
      <w:r w:rsidRPr="00657F1B">
        <w:t xml:space="preserve"> (Leon Walker; Leon Walker is a writer for Environmental Leader. His writing focuses on grid technology, utility news, renewable energy, natural gas and energy efficiency; "Compliance Costs Top Oil Companies' Concerns;" Environment + Energy Leader; https://www.environmentalleader.com/2013/06/compliance-costs-top-oil-companies-concerns/; 6-4-2013, Accessed 7-16-2021)//ILake-NoC</w:t>
      </w:r>
    </w:p>
    <w:p w14:paraId="67706612" w14:textId="77777777" w:rsidR="00DE0F54" w:rsidRPr="00657F1B" w:rsidRDefault="00DE0F54" w:rsidP="00DE0F54">
      <w:pPr>
        <w:rPr>
          <w:sz w:val="16"/>
        </w:rPr>
      </w:pPr>
      <w:r w:rsidRPr="00657F1B">
        <w:rPr>
          <w:sz w:val="16"/>
        </w:rPr>
        <w:t xml:space="preserve">For the third consecutive year, </w:t>
      </w:r>
      <w:r w:rsidRPr="00657F1B">
        <w:rPr>
          <w:rStyle w:val="StyleUnderline"/>
        </w:rPr>
        <w:t>regulatory changes and increased cost of compliance</w:t>
      </w:r>
      <w:r w:rsidRPr="00657F1B">
        <w:rPr>
          <w:sz w:val="16"/>
        </w:rPr>
        <w:t xml:space="preserve"> </w:t>
      </w:r>
      <w:r w:rsidRPr="00657F1B">
        <w:rPr>
          <w:rStyle w:val="StyleUnderline"/>
        </w:rPr>
        <w:t>remain</w:t>
      </w:r>
      <w:r w:rsidRPr="00657F1B">
        <w:rPr>
          <w:sz w:val="16"/>
        </w:rPr>
        <w:t xml:space="preserve"> the </w:t>
      </w:r>
      <w:r w:rsidRPr="00657F1B">
        <w:rPr>
          <w:rStyle w:val="Emphasis"/>
        </w:rPr>
        <w:t xml:space="preserve">top concern </w:t>
      </w:r>
      <w:r w:rsidRPr="00657F1B">
        <w:rPr>
          <w:rStyle w:val="StyleUnderline"/>
        </w:rPr>
        <w:t>for</w:t>
      </w:r>
      <w:r w:rsidRPr="00657F1B">
        <w:rPr>
          <w:sz w:val="16"/>
        </w:rPr>
        <w:t xml:space="preserve"> all </w:t>
      </w:r>
      <w:r w:rsidRPr="00657F1B">
        <w:rPr>
          <w:rStyle w:val="StyleUnderline"/>
        </w:rPr>
        <w:t>oil and gas companies</w:t>
      </w:r>
      <w:r w:rsidRPr="00657F1B">
        <w:rPr>
          <w:sz w:val="16"/>
        </w:rPr>
        <w:t xml:space="preserve"> in their 10-K filings, according to BDO’s annual analysis of risk factors. This year, hydraulic fracturing (fracking) </w:t>
      </w:r>
      <w:r w:rsidRPr="00657F1B">
        <w:rPr>
          <w:rStyle w:val="StyleUnderline"/>
        </w:rPr>
        <w:t>regulation</w:t>
      </w:r>
      <w:r w:rsidRPr="00657F1B">
        <w:rPr>
          <w:sz w:val="16"/>
        </w:rPr>
        <w:t xml:space="preserve"> </w:t>
      </w:r>
      <w:r w:rsidRPr="00657F1B">
        <w:rPr>
          <w:rStyle w:val="StyleUnderline"/>
        </w:rPr>
        <w:t>entered</w:t>
      </w:r>
      <w:r w:rsidRPr="00657F1B">
        <w:rPr>
          <w:sz w:val="16"/>
        </w:rPr>
        <w:t xml:space="preserve"> the </w:t>
      </w:r>
      <w:r w:rsidRPr="00657F1B">
        <w:rPr>
          <w:rStyle w:val="StyleUnderline"/>
        </w:rPr>
        <w:t>top 20 risks cited by oil and gas companies</w:t>
      </w:r>
      <w:r w:rsidRPr="00657F1B">
        <w:rPr>
          <w:sz w:val="16"/>
        </w:rPr>
        <w:t xml:space="preserve"> for the first time, with </w:t>
      </w:r>
      <w:r w:rsidRPr="00657F1B">
        <w:rPr>
          <w:rStyle w:val="Emphasis"/>
        </w:rPr>
        <w:t>85 percent of companies</w:t>
      </w:r>
      <w:r w:rsidRPr="00657F1B">
        <w:rPr>
          <w:sz w:val="16"/>
        </w:rPr>
        <w:t xml:space="preserve"> </w:t>
      </w:r>
      <w:r w:rsidRPr="00657F1B">
        <w:rPr>
          <w:rStyle w:val="StyleUnderline"/>
        </w:rPr>
        <w:t>listing</w:t>
      </w:r>
      <w:r w:rsidRPr="00657F1B">
        <w:rPr>
          <w:sz w:val="16"/>
        </w:rPr>
        <w:t xml:space="preserve"> it </w:t>
      </w:r>
      <w:r w:rsidRPr="00657F1B">
        <w:rPr>
          <w:rStyle w:val="StyleUnderline"/>
        </w:rPr>
        <w:t>as a threat to operations.</w:t>
      </w:r>
    </w:p>
    <w:p w14:paraId="5E08AB16" w14:textId="77777777" w:rsidR="00DE0F54" w:rsidRPr="00657F1B" w:rsidRDefault="00DE0F54" w:rsidP="00DE0F54">
      <w:pPr>
        <w:rPr>
          <w:sz w:val="16"/>
        </w:rPr>
      </w:pPr>
      <w:r w:rsidRPr="00657F1B">
        <w:rPr>
          <w:sz w:val="16"/>
        </w:rPr>
        <w:t xml:space="preserve">Now in its second decade, the US shale boom is running up against an </w:t>
      </w:r>
      <w:r w:rsidRPr="00657F1B">
        <w:rPr>
          <w:rStyle w:val="StyleUnderline"/>
        </w:rPr>
        <w:t>increasingly stringent regulatory environment</w:t>
      </w:r>
      <w:r w:rsidRPr="00657F1B">
        <w:rPr>
          <w:sz w:val="16"/>
        </w:rPr>
        <w:t xml:space="preserve"> as it drives industry growth and development of new technologies.</w:t>
      </w:r>
    </w:p>
    <w:p w14:paraId="0D985013" w14:textId="77777777" w:rsidR="00DE0F54" w:rsidRPr="00657F1B" w:rsidRDefault="00DE0F54" w:rsidP="00DE0F54">
      <w:pPr>
        <w:rPr>
          <w:sz w:val="16"/>
        </w:rPr>
      </w:pPr>
      <w:r w:rsidRPr="00657F1B">
        <w:rPr>
          <w:sz w:val="16"/>
        </w:rPr>
        <w:t>Infrastructure that has not kept pace with increasing production volumes is another factor shadowing the optimism around the shale boom. Concerns about a lack of adequate pipeline, storage and trucking capacity grew by 27 percent this year, with four out of five companies citing it in their 10-Ks, BDO reports.</w:t>
      </w:r>
    </w:p>
    <w:p w14:paraId="27449DA7" w14:textId="77777777" w:rsidR="00DE0F54" w:rsidRPr="00657F1B" w:rsidRDefault="00DE0F54" w:rsidP="00DE0F54">
      <w:pPr>
        <w:rPr>
          <w:rStyle w:val="StyleUnderline"/>
        </w:rPr>
      </w:pPr>
      <w:r w:rsidRPr="00657F1B">
        <w:rPr>
          <w:rStyle w:val="StyleUnderline"/>
        </w:rPr>
        <w:t>Concerns</w:t>
      </w:r>
      <w:r w:rsidRPr="00657F1B">
        <w:rPr>
          <w:sz w:val="16"/>
        </w:rPr>
        <w:t xml:space="preserve"> about broader environmental regulations also </w:t>
      </w:r>
      <w:r w:rsidRPr="00657F1B">
        <w:rPr>
          <w:rStyle w:val="StyleUnderline"/>
        </w:rPr>
        <w:t>remain high, with 96 percent of companies citing</w:t>
      </w:r>
      <w:r w:rsidRPr="00657F1B">
        <w:rPr>
          <w:sz w:val="16"/>
        </w:rPr>
        <w:t xml:space="preserve"> it </w:t>
      </w:r>
      <w:r w:rsidRPr="00657F1B">
        <w:rPr>
          <w:rStyle w:val="StyleUnderline"/>
        </w:rPr>
        <w:t>as a risk.</w:t>
      </w:r>
      <w:r w:rsidRPr="00657F1B">
        <w:rPr>
          <w:sz w:val="16"/>
        </w:rPr>
        <w:t xml:space="preserve"> BDO says this year will serve as a reality check for these </w:t>
      </w:r>
      <w:r w:rsidRPr="00657F1B">
        <w:rPr>
          <w:rStyle w:val="StyleUnderline"/>
        </w:rPr>
        <w:t>companies</w:t>
      </w:r>
      <w:r w:rsidRPr="00657F1B">
        <w:rPr>
          <w:sz w:val="16"/>
        </w:rPr>
        <w:t xml:space="preserve"> as they face increased opposition to fracking, </w:t>
      </w:r>
      <w:r w:rsidRPr="00657F1B">
        <w:rPr>
          <w:rStyle w:val="StyleUnderline"/>
        </w:rPr>
        <w:t>refining capacity constraints and</w:t>
      </w:r>
      <w:r w:rsidRPr="00657F1B">
        <w:rPr>
          <w:sz w:val="16"/>
        </w:rPr>
        <w:t xml:space="preserve"> Keystone XL pipeline </w:t>
      </w:r>
      <w:r w:rsidRPr="00657F1B">
        <w:rPr>
          <w:rStyle w:val="StyleUnderline"/>
        </w:rPr>
        <w:t>project delays.</w:t>
      </w:r>
    </w:p>
    <w:p w14:paraId="17EF5E43" w14:textId="77777777" w:rsidR="00DE0F54" w:rsidRPr="00657F1B" w:rsidRDefault="00DE0F54" w:rsidP="00DE0F54"/>
    <w:p w14:paraId="64E2DF9B" w14:textId="31434741" w:rsidR="00FB7044" w:rsidRPr="00657F1B" w:rsidRDefault="00DB4A5E" w:rsidP="00FB7044">
      <w:pPr>
        <w:pStyle w:val="Heading3"/>
      </w:pPr>
      <w:r w:rsidRPr="00657F1B">
        <w:lastRenderedPageBreak/>
        <w:t>L</w:t>
      </w:r>
      <w:r w:rsidR="00FB7044" w:rsidRPr="00657F1B">
        <w:t xml:space="preserve"> </w:t>
      </w:r>
      <w:r w:rsidR="00DE0F54" w:rsidRPr="00657F1B">
        <w:t>–</w:t>
      </w:r>
      <w:r w:rsidR="00FB7044" w:rsidRPr="00657F1B">
        <w:t xml:space="preserve"> Offshore Drilling</w:t>
      </w:r>
    </w:p>
    <w:p w14:paraId="32F93E15" w14:textId="0090D63A" w:rsidR="00DE0F54" w:rsidRPr="00657F1B" w:rsidRDefault="00DE0F54" w:rsidP="00DE0F54">
      <w:pPr>
        <w:rPr>
          <w:color w:val="FF0000"/>
        </w:rPr>
      </w:pPr>
      <w:r w:rsidRPr="00657F1B">
        <w:rPr>
          <w:color w:val="FF0000"/>
        </w:rPr>
        <w:t>dont read for prices da – says other countries fill in</w:t>
      </w:r>
    </w:p>
    <w:p w14:paraId="6FC9FCEF" w14:textId="77777777" w:rsidR="00DE0F54" w:rsidRPr="00657F1B" w:rsidRDefault="00DE0F54" w:rsidP="00DE0F54"/>
    <w:p w14:paraId="6EA91C2A" w14:textId="77777777" w:rsidR="00FB7044" w:rsidRPr="00657F1B" w:rsidRDefault="00FB7044" w:rsidP="00FB7044">
      <w:pPr>
        <w:pStyle w:val="Heading4"/>
      </w:pPr>
      <w:r w:rsidRPr="00657F1B">
        <w:t xml:space="preserve">The aff collapses energy independence – </w:t>
      </w:r>
      <w:r w:rsidRPr="00657F1B">
        <w:rPr>
          <w:u w:val="single"/>
        </w:rPr>
        <w:t>turns case</w:t>
      </w:r>
      <w:r w:rsidRPr="00657F1B">
        <w:t xml:space="preserve"> and </w:t>
      </w:r>
      <w:r w:rsidRPr="00657F1B">
        <w:rPr>
          <w:u w:val="single"/>
        </w:rPr>
        <w:t>emboldens adversaries</w:t>
      </w:r>
    </w:p>
    <w:p w14:paraId="68AA75CF" w14:textId="77777777" w:rsidR="00FB7044" w:rsidRPr="00657F1B" w:rsidRDefault="00FB7044" w:rsidP="00DE0F54">
      <w:pPr>
        <w:pStyle w:val="AuthorQuals"/>
      </w:pPr>
      <w:r w:rsidRPr="00657F1B">
        <w:rPr>
          <w:b/>
          <w:bCs/>
          <w:sz w:val="26"/>
          <w:szCs w:val="26"/>
        </w:rPr>
        <w:t>Cohen 21</w:t>
      </w:r>
      <w:r w:rsidRPr="00657F1B">
        <w:t xml:space="preserve"> - a Senior Fellow at the Atlantic Council and the Founding Principal of International Market Analysis, a Washington, D.C.-based global risk advisory boutique (Ariel, “Biden May Kill A Quarter Of U.S. Oil And Gas Production,” </w:t>
      </w:r>
      <w:r w:rsidRPr="00657F1B">
        <w:rPr>
          <w:i/>
          <w:iCs/>
        </w:rPr>
        <w:t>Forbesi, 1-27-21</w:t>
      </w:r>
      <w:r w:rsidRPr="00657F1B">
        <w:t xml:space="preserve">, </w:t>
      </w:r>
      <w:hyperlink r:id="rId64" w:history="1">
        <w:r w:rsidRPr="00657F1B">
          <w:rPr>
            <w:rStyle w:val="Hyperlink"/>
          </w:rPr>
          <w:t>https://www.forbes.com/sites/arielcohen/2021/01/27/biden-may-kill-a-quarter-of-us-oil-and-gas-production/?sh=3b6af6c0361c</w:t>
        </w:r>
      </w:hyperlink>
      <w:r w:rsidRPr="00657F1B">
        <w:t>, Accessed 7-15-21, LASA-AH)</w:t>
      </w:r>
    </w:p>
    <w:p w14:paraId="6E767E75" w14:textId="77777777" w:rsidR="00FB7044" w:rsidRPr="00657F1B" w:rsidRDefault="00FB7044" w:rsidP="00FB7044">
      <w:pPr>
        <w:rPr>
          <w:sz w:val="16"/>
        </w:rPr>
      </w:pPr>
      <w:r w:rsidRPr="00657F1B">
        <w:rPr>
          <w:sz w:val="16"/>
        </w:rPr>
        <w:t xml:space="preserve">President </w:t>
      </w:r>
      <w:r w:rsidRPr="00657F1B">
        <w:rPr>
          <w:u w:val="single"/>
        </w:rPr>
        <w:t>Biden is expected to announce a moratorium on future oil and gas drilling permits today</w:t>
      </w:r>
      <w:r w:rsidRPr="00657F1B">
        <w:rPr>
          <w:sz w:val="16"/>
        </w:rPr>
        <w:t xml:space="preserve">, Wednesday January 27, fulfilling </w:t>
      </w:r>
      <w:r w:rsidRPr="00657F1B">
        <w:rPr>
          <w:u w:val="single"/>
        </w:rPr>
        <w:t>in part his campaign pledge to end drilling on federal lands and the continental shelf</w:t>
      </w:r>
      <w:r w:rsidRPr="00657F1B">
        <w:rPr>
          <w:sz w:val="16"/>
        </w:rPr>
        <w:t xml:space="preserve">. The move, which has long been anticipated by the O&amp;G industry, comes on the heels of a January 20th order signed by Acting Secretary of the Interior Scott de la Vega mandating a 60-day restriction for new onshore and offshore fossil fuel leases. </w:t>
      </w:r>
      <w:r w:rsidRPr="00657F1B">
        <w:rPr>
          <w:u w:val="single"/>
        </w:rPr>
        <w:t>Should the Senate confirm Deb Haaland as the Secretary of Interior</w:t>
      </w:r>
      <w:r w:rsidRPr="00657F1B">
        <w:rPr>
          <w:rStyle w:val="Emphasis"/>
        </w:rPr>
        <w:t>, the order might be extended further or even made permanent</w:t>
      </w:r>
      <w:r w:rsidRPr="00657F1B">
        <w:rPr>
          <w:sz w:val="16"/>
        </w:rPr>
        <w:t>, though Republicans will doubtless try to ally with pro-business Democrats in opposing such a move.</w:t>
      </w:r>
    </w:p>
    <w:p w14:paraId="52DE3CCC" w14:textId="77777777" w:rsidR="00FB7044" w:rsidRPr="00657F1B" w:rsidRDefault="00FB7044" w:rsidP="00FB7044">
      <w:pPr>
        <w:rPr>
          <w:sz w:val="16"/>
        </w:rPr>
      </w:pPr>
      <w:r w:rsidRPr="00657F1B">
        <w:rPr>
          <w:u w:val="single"/>
        </w:rPr>
        <w:t>Almost a quarter of US oil production and 12 percent of natural gas production takes place on federal land and water.</w:t>
      </w:r>
      <w:r w:rsidRPr="00657F1B">
        <w:rPr>
          <w:sz w:val="16"/>
        </w:rPr>
        <w:t xml:space="preserve"> According to the Interior Department’s Office of Natural Resource Revenue </w:t>
      </w:r>
      <w:r w:rsidRPr="00657F1B">
        <w:rPr>
          <w:u w:val="single"/>
        </w:rPr>
        <w:t>federal drilling programs generated $11.7 billion in tax revenue.</w:t>
      </w:r>
      <w:r w:rsidRPr="00657F1B">
        <w:rPr>
          <w:sz w:val="16"/>
        </w:rPr>
        <w:t xml:space="preserve"> If the moratorium extends to all active leases on federal lands, </w:t>
      </w:r>
      <w:r w:rsidRPr="00657F1B">
        <w:rPr>
          <w:rStyle w:val="Emphasis"/>
        </w:rPr>
        <w:t>this will be gone,</w:t>
      </w:r>
      <w:r w:rsidRPr="00657F1B">
        <w:rPr>
          <w:u w:val="single"/>
        </w:rPr>
        <w:t xml:space="preserve"> despite the mushrooming 2020 federal debt of $27 trillion and budget deficit of over $3 trillion</w:t>
      </w:r>
      <w:r w:rsidRPr="00657F1B">
        <w:rPr>
          <w:sz w:val="16"/>
        </w:rPr>
        <w:t xml:space="preserve"> – a whopping 16 percent of the GDP.</w:t>
      </w:r>
    </w:p>
    <w:p w14:paraId="32CF4656" w14:textId="77777777" w:rsidR="00FB7044" w:rsidRPr="00657F1B" w:rsidRDefault="00FB7044" w:rsidP="00FB7044">
      <w:pPr>
        <w:rPr>
          <w:sz w:val="16"/>
        </w:rPr>
      </w:pPr>
      <w:r w:rsidRPr="00657F1B">
        <w:rPr>
          <w:sz w:val="16"/>
        </w:rPr>
        <w:t>In the short term, the tangible impact of the order may be negligible. The president did not conceal his intentions to pursue such a strategy, and companies aggressively pursued drilling permits in the months surrounding the election even as they were forced to otherwise downsize amidst pandemic-reduced demand. As the mandate does not inhibit previously acquired permits, those who thought ahead could endure the moratorium in hopes of it being ended by a future administration (President Obama’s coal leasing moratorium was ended by President Trump).</w:t>
      </w:r>
    </w:p>
    <w:p w14:paraId="54CA1E1E" w14:textId="77777777" w:rsidR="00FB7044" w:rsidRPr="00657F1B" w:rsidRDefault="00FB7044" w:rsidP="00FB7044">
      <w:pPr>
        <w:rPr>
          <w:rStyle w:val="Emphasis"/>
        </w:rPr>
      </w:pPr>
      <w:r w:rsidRPr="00657F1B">
        <w:rPr>
          <w:u w:val="single"/>
        </w:rPr>
        <w:t xml:space="preserve">Still, the </w:t>
      </w:r>
      <w:r w:rsidRPr="00657F1B">
        <w:rPr>
          <w:rStyle w:val="Emphasis"/>
        </w:rPr>
        <w:t>ban will deliver a massive blow to the U.S. hydrocarbon industry</w:t>
      </w:r>
      <w:r w:rsidRPr="00657F1B">
        <w:rPr>
          <w:u w:val="single"/>
        </w:rPr>
        <w:t>.</w:t>
      </w:r>
      <w:r w:rsidRPr="00657F1B">
        <w:rPr>
          <w:sz w:val="16"/>
        </w:rPr>
        <w:t xml:space="preserve"> If the Secretary of Interior makes the order permanent, and if the Republican minority fails to find the votes in Congress, then the order may be lifted only by the next Administration. However, there is no guarantee Biden’s successor will be a Republican. </w:t>
      </w:r>
      <w:r w:rsidRPr="00657F1B">
        <w:rPr>
          <w:u w:val="single"/>
        </w:rPr>
        <w:t xml:space="preserve">The energy industry might be prepared to weather two months or even tighten its collective belt for four years of the moratorium, but what if the ban lasts eight years? </w:t>
      </w:r>
      <w:r w:rsidRPr="00657F1B">
        <w:rPr>
          <w:rStyle w:val="Emphasis"/>
        </w:rPr>
        <w:t>The private sector abhors uncertainty.</w:t>
      </w:r>
    </w:p>
    <w:p w14:paraId="68F24CAC" w14:textId="77777777" w:rsidR="00FB7044" w:rsidRPr="00657F1B" w:rsidRDefault="00FB7044" w:rsidP="00FB7044">
      <w:pPr>
        <w:rPr>
          <w:sz w:val="16"/>
        </w:rPr>
      </w:pPr>
      <w:r w:rsidRPr="00657F1B">
        <w:rPr>
          <w:sz w:val="16"/>
        </w:rPr>
        <w:t>Environmentalists will be thrilled at the victory, but some are concerned by the change. “</w:t>
      </w:r>
      <w:r w:rsidRPr="00657F1B">
        <w:rPr>
          <w:u w:val="single"/>
        </w:rPr>
        <w:t>Energy demand will continue to rise</w:t>
      </w:r>
      <w:r w:rsidRPr="00657F1B">
        <w:rPr>
          <w:sz w:val="16"/>
        </w:rPr>
        <w:t xml:space="preserve">,” said American Petroleum Institute President and CEO Mike Sommers in a January 21st statement. </w:t>
      </w:r>
      <w:r w:rsidRPr="00657F1B">
        <w:rPr>
          <w:u w:val="single"/>
        </w:rPr>
        <w:t xml:space="preserve">An end to drilling on federal lands will not change America’s need for energy, but </w:t>
      </w:r>
      <w:r w:rsidRPr="00657F1B">
        <w:rPr>
          <w:rStyle w:val="Emphasis"/>
        </w:rPr>
        <w:t xml:space="preserve">will lead to importing from “countries with lower environmental standards” </w:t>
      </w:r>
      <w:r w:rsidRPr="00657F1B">
        <w:rPr>
          <w:sz w:val="16"/>
        </w:rPr>
        <w:t>all while deny state and local governments much need revenue.</w:t>
      </w:r>
    </w:p>
    <w:p w14:paraId="32745247" w14:textId="77777777" w:rsidR="00FB7044" w:rsidRPr="00657F1B" w:rsidRDefault="00FB7044" w:rsidP="00FB7044">
      <w:pPr>
        <w:rPr>
          <w:sz w:val="16"/>
        </w:rPr>
      </w:pPr>
      <w:r w:rsidRPr="00657F1B">
        <w:rPr>
          <w:sz w:val="16"/>
        </w:rPr>
        <w:t xml:space="preserve">For the last 11 years, </w:t>
      </w:r>
      <w:r w:rsidRPr="00657F1B">
        <w:rPr>
          <w:u w:val="single"/>
        </w:rPr>
        <w:t>the long term increases in domestic production fueled by hydraulic fracturing has carried the United States toward net exporter status and energy independence. America is now the world’s largest hydrocarbon producer.</w:t>
      </w:r>
      <w:r w:rsidRPr="00657F1B">
        <w:rPr>
          <w:sz w:val="16"/>
        </w:rPr>
        <w:t xml:space="preserve"> This trend has seen US imports from the OPEC oil cartel plummet from over six million barrels per day to slightly under 700 thousand. </w:t>
      </w:r>
      <w:r w:rsidRPr="00657F1B">
        <w:rPr>
          <w:u w:val="single"/>
        </w:rPr>
        <w:t xml:space="preserve">Increased  economic independence from foreign powers, particularly from democracy-averse cartel members, </w:t>
      </w:r>
      <w:r w:rsidRPr="00657F1B">
        <w:rPr>
          <w:rStyle w:val="Emphasis"/>
        </w:rPr>
        <w:t>is unquestionably a foreign policy win for the United States</w:t>
      </w:r>
      <w:r w:rsidRPr="00657F1B">
        <w:rPr>
          <w:sz w:val="16"/>
        </w:rPr>
        <w:t>. With independence comes the liberty to take moral stances otherwise viewed as bad for business, something Democrats should remember if they intend to confront Saudi Arabia, Russia, Iran and Venezuela.</w:t>
      </w:r>
    </w:p>
    <w:p w14:paraId="338547EF" w14:textId="77777777" w:rsidR="00FB7044" w:rsidRPr="00657F1B" w:rsidRDefault="00FB7044" w:rsidP="00FB7044">
      <w:pPr>
        <w:rPr>
          <w:rStyle w:val="Emphasis"/>
        </w:rPr>
      </w:pPr>
      <w:r w:rsidRPr="00657F1B">
        <w:rPr>
          <w:u w:val="single"/>
        </w:rPr>
        <w:lastRenderedPageBreak/>
        <w:t>If the United States cedes its hard-fought oil market share, it is certain others will seek to fill the gap.</w:t>
      </w:r>
      <w:r w:rsidRPr="00657F1B">
        <w:rPr>
          <w:sz w:val="16"/>
        </w:rPr>
        <w:t xml:space="preserve"> Already Russia and </w:t>
      </w:r>
      <w:r w:rsidRPr="00657F1B">
        <w:rPr>
          <w:u w:val="single"/>
        </w:rPr>
        <w:t xml:space="preserve">Saudi Arabia </w:t>
      </w:r>
      <w:r w:rsidRPr="00657F1B">
        <w:rPr>
          <w:sz w:val="16"/>
        </w:rPr>
        <w:t xml:space="preserve">have scrapped for dominance, and </w:t>
      </w:r>
      <w:r w:rsidRPr="00657F1B">
        <w:rPr>
          <w:u w:val="single"/>
        </w:rPr>
        <w:t>Iran and Qatar</w:t>
      </w:r>
      <w:r w:rsidRPr="00657F1B">
        <w:rPr>
          <w:sz w:val="16"/>
        </w:rPr>
        <w:t xml:space="preserve"> remain joint owners of the world’s largest natural gas field.. The </w:t>
      </w:r>
      <w:r w:rsidRPr="00657F1B">
        <w:rPr>
          <w:u w:val="single"/>
        </w:rPr>
        <w:t xml:space="preserve">yielded revenue would go to America’s geopolitical rivals, where </w:t>
      </w:r>
      <w:r w:rsidRPr="00657F1B">
        <w:rPr>
          <w:rStyle w:val="Emphasis"/>
        </w:rPr>
        <w:t>democratic norms are trampled,</w:t>
      </w:r>
      <w:r w:rsidRPr="00657F1B">
        <w:rPr>
          <w:u w:val="single"/>
        </w:rPr>
        <w:t xml:space="preserve"> environmental standards are limited and </w:t>
      </w:r>
      <w:r w:rsidRPr="00657F1B">
        <w:rPr>
          <w:rStyle w:val="Emphasis"/>
        </w:rPr>
        <w:t>enforcement is lax.</w:t>
      </w:r>
    </w:p>
    <w:p w14:paraId="1B256302" w14:textId="77777777" w:rsidR="00FB7044" w:rsidRPr="00657F1B" w:rsidRDefault="00FB7044" w:rsidP="00FB7044">
      <w:pPr>
        <w:rPr>
          <w:sz w:val="16"/>
        </w:rPr>
      </w:pPr>
      <w:r w:rsidRPr="00657F1B">
        <w:rPr>
          <w:sz w:val="16"/>
        </w:rPr>
        <w:t xml:space="preserve">US workers will be the losers. The American Petroleum Institute’s (API) analysis suggests that the </w:t>
      </w:r>
      <w:r w:rsidRPr="00657F1B">
        <w:rPr>
          <w:u w:val="single"/>
        </w:rPr>
        <w:t>job losses as a result of a lasting leasing moratorium could peak at 936 thousand in 2022, hitting hardest those working in high-production states</w:t>
      </w:r>
      <w:r w:rsidRPr="00657F1B">
        <w:rPr>
          <w:sz w:val="16"/>
        </w:rPr>
        <w:t>. Those states include New Mexico, where the fossil fuel industry accounts for roughly 100,000 jobs, and half of production takes place on federally-owned sections of the Permian Basin. The permits acquired throughout late 2020 will shield some jobs until they expire, but permit stockpiling will leave smaller, less prepared employers in the cold.</w:t>
      </w:r>
    </w:p>
    <w:p w14:paraId="04540CA3" w14:textId="77777777" w:rsidR="00FB7044" w:rsidRPr="00657F1B" w:rsidRDefault="00FB7044" w:rsidP="00FB7044"/>
    <w:p w14:paraId="27757294" w14:textId="77777777" w:rsidR="00FB7044" w:rsidRPr="00657F1B" w:rsidRDefault="00FB7044" w:rsidP="00FB7044">
      <w:pPr>
        <w:pStyle w:val="Heading4"/>
      </w:pPr>
      <w:r w:rsidRPr="00657F1B">
        <w:t xml:space="preserve">The energy industry is expected to </w:t>
      </w:r>
      <w:r w:rsidRPr="00657F1B">
        <w:rPr>
          <w:u w:val="single"/>
        </w:rPr>
        <w:t>bounce back</w:t>
      </w:r>
      <w:r w:rsidRPr="00657F1B">
        <w:t xml:space="preserve"> after the pandemic – the aff </w:t>
      </w:r>
      <w:r w:rsidRPr="00657F1B">
        <w:rPr>
          <w:u w:val="single"/>
        </w:rPr>
        <w:t>ruins that</w:t>
      </w:r>
    </w:p>
    <w:p w14:paraId="5FB9556E" w14:textId="77777777" w:rsidR="00FB7044" w:rsidRPr="00657F1B" w:rsidRDefault="00FB7044" w:rsidP="00FB7044">
      <w:r w:rsidRPr="00657F1B">
        <w:rPr>
          <w:b/>
          <w:bCs/>
          <w:sz w:val="26"/>
          <w:szCs w:val="26"/>
        </w:rPr>
        <w:t>Siegel 20</w:t>
      </w:r>
      <w:r w:rsidRPr="00657F1B">
        <w:t xml:space="preserve"> - an energy and environment reporter at the Washington Examiner and helps author the Daily on Energy newsletter (Josh, “Biden offshore drilling ban would kill 200,000 jobs, oil lobby says,” </w:t>
      </w:r>
      <w:r w:rsidRPr="00657F1B">
        <w:rPr>
          <w:i/>
          <w:iCs/>
        </w:rPr>
        <w:t>Washington Examiner</w:t>
      </w:r>
      <w:r w:rsidRPr="00657F1B">
        <w:t xml:space="preserve">, 5-26-20, </w:t>
      </w:r>
      <w:hyperlink r:id="rId65" w:history="1">
        <w:r w:rsidRPr="00657F1B">
          <w:rPr>
            <w:rStyle w:val="Hyperlink"/>
          </w:rPr>
          <w:t>https://www.washingtonexaminer.com/policy/energy/biden-offshore-drilling-ban-would-kill-200-000-jobs-oil-lobby-says</w:t>
        </w:r>
      </w:hyperlink>
      <w:r w:rsidRPr="00657F1B">
        <w:t>, Accessed 7-15-21, LASA-AH)</w:t>
      </w:r>
    </w:p>
    <w:p w14:paraId="640F499B" w14:textId="77777777" w:rsidR="00FB7044" w:rsidRPr="00657F1B" w:rsidRDefault="00FB7044" w:rsidP="00FB7044">
      <w:r w:rsidRPr="00657F1B">
        <w:rPr>
          <w:u w:val="single"/>
        </w:rPr>
        <w:t>Joe Biden’s proposal to ban new offshore oil and gas drilling in federal waters would cost nearly 200,000 jobs, strip the U.S. government of billions in dollars of revenue, and potentially push production to other countries</w:t>
      </w:r>
      <w:r w:rsidRPr="00657F1B">
        <w:t>, according to a new study commissioned by the industry’s trade group.</w:t>
      </w:r>
    </w:p>
    <w:p w14:paraId="3987A7AF" w14:textId="77777777" w:rsidR="00FB7044" w:rsidRPr="00657F1B" w:rsidRDefault="00FB7044" w:rsidP="00FB7044">
      <w:r w:rsidRPr="00657F1B">
        <w:t xml:space="preserve">The study, released Tuesday by the National Ocean Industries Association, does not name Biden. But </w:t>
      </w:r>
      <w:r w:rsidRPr="00657F1B">
        <w:rPr>
          <w:u w:val="single"/>
        </w:rPr>
        <w:t>its release is intended to underscore the potential consequences of Biden’s proposal to prevent the U.S. government from issuing new oil and gas drilling permits in federal waters,</w:t>
      </w:r>
      <w:r w:rsidRPr="00657F1B">
        <w:t xml:space="preserve"> which had experienced record oil production before the coronavirus halted demand.</w:t>
      </w:r>
    </w:p>
    <w:p w14:paraId="2438BF64" w14:textId="77777777" w:rsidR="00FB7044" w:rsidRPr="00657F1B" w:rsidRDefault="00FB7044" w:rsidP="00FB7044">
      <w:pPr>
        <w:rPr>
          <w:u w:val="single"/>
        </w:rPr>
      </w:pPr>
      <w:r w:rsidRPr="00657F1B">
        <w:t xml:space="preserve">Nearly all U.S. offshore drilling occurs in the western and central portions of the Gulf of Mexico, where nearby states are mostly reliably Republican. But the report shows </w:t>
      </w:r>
      <w:r w:rsidRPr="00657F1B">
        <w:rPr>
          <w:u w:val="single"/>
        </w:rPr>
        <w:t xml:space="preserve">jobs that support the offshore oil and gas industry, which is capital-intensive and reliant on the manufacturing of associated equipment such as sensors and pipes, </w:t>
      </w:r>
      <w:r w:rsidRPr="00657F1B">
        <w:rPr>
          <w:rStyle w:val="Emphasis"/>
        </w:rPr>
        <w:t>are present in nearly all 50 states.</w:t>
      </w:r>
    </w:p>
    <w:p w14:paraId="30131880" w14:textId="77777777" w:rsidR="00FB7044" w:rsidRPr="00657F1B" w:rsidRDefault="00FB7044" w:rsidP="00FB7044">
      <w:r w:rsidRPr="00657F1B">
        <w:t>“You have this economic machine that is the Gulf of Mexico oil and gas industry that really feeds into the whole country,” said Erik Milito, president of the National Ocean Industries Association. “You destroy so much when you take it away.”</w:t>
      </w:r>
    </w:p>
    <w:p w14:paraId="679FB0AD" w14:textId="77777777" w:rsidR="00FB7044" w:rsidRPr="00657F1B" w:rsidRDefault="00FB7044" w:rsidP="00FB7044">
      <w:r w:rsidRPr="00657F1B">
        <w:t xml:space="preserve">In 2019, </w:t>
      </w:r>
      <w:r w:rsidRPr="00657F1B">
        <w:rPr>
          <w:u w:val="single"/>
        </w:rPr>
        <w:t>offshore oil and natural gas industry, directly and indirectly, supported roughly 345,000 jobs in the United States, a number that the study projects to increase to 370,000 jobs on average between now and 2040, absent new policy</w:t>
      </w:r>
      <w:r w:rsidRPr="00657F1B">
        <w:t>. The industry study, produced by Energy and Industrial Advisory Partners for the National Ocean Industries Association, projects average employment to decline to 179,000 jobs under a permitting ban.</w:t>
      </w:r>
    </w:p>
    <w:p w14:paraId="7449D64E" w14:textId="77777777" w:rsidR="00FB7044" w:rsidRPr="00657F1B" w:rsidRDefault="00FB7044" w:rsidP="00FB7044">
      <w:r w:rsidRPr="00657F1B">
        <w:rPr>
          <w:u w:val="single"/>
        </w:rPr>
        <w:t xml:space="preserve">“It would definitely mean a </w:t>
      </w:r>
      <w:r w:rsidRPr="00657F1B">
        <w:rPr>
          <w:rStyle w:val="Emphasis"/>
        </w:rPr>
        <w:t>significant slowdown of the offshore oil industry</w:t>
      </w:r>
      <w:r w:rsidRPr="00657F1B">
        <w:rPr>
          <w:u w:val="single"/>
        </w:rPr>
        <w:t xml:space="preserve"> over time,”</w:t>
      </w:r>
      <w:r w:rsidRPr="00657F1B">
        <w:t xml:space="preserve"> said Tyler Priest, an offshore drilling historian at the University of Iowa who was unaffiliated with the study. Priest was a member of the 2010 National Commission on the BP Deepwater Horizon Oil Spill created by President Barack Obama.</w:t>
      </w:r>
    </w:p>
    <w:p w14:paraId="4FAF5908" w14:textId="77777777" w:rsidR="00FB7044" w:rsidRPr="00657F1B" w:rsidRDefault="00FB7044" w:rsidP="00FB7044">
      <w:r w:rsidRPr="00657F1B">
        <w:lastRenderedPageBreak/>
        <w:t>Priest said he expects the biggest job losses to be felt by contractors who are hired to do seismic surveys of newly leased offshore waters, along with companies that drill exploratory wells on new leases. He notes that offshore workers don’t necessarily live near the Gulf since projects employ a two-weeks on, two-weeks off schedule.</w:t>
      </w:r>
    </w:p>
    <w:p w14:paraId="14F77AED" w14:textId="77777777" w:rsidR="00FB7044" w:rsidRPr="00657F1B" w:rsidRDefault="00FB7044" w:rsidP="00FB7044">
      <w:r w:rsidRPr="00657F1B">
        <w:t>Biden and other proponents of reducing fossil fuel production on federal lands and waters argue it is a necessary step to sufficiently reduce emissions that cause climate change.</w:t>
      </w:r>
    </w:p>
    <w:p w14:paraId="7533829A" w14:textId="77777777" w:rsidR="00FB7044" w:rsidRPr="00657F1B" w:rsidRDefault="00FB7044" w:rsidP="00FB7044">
      <w:r w:rsidRPr="00657F1B">
        <w:t>“It’s such an obvious first step to a clean energy economy,” Rep. Jared Huffman, a California Democrat and a member of the House Select Committee on the Climate Crisis, recently told the Washington Examiner. “You just can't keep digging the hole deeper.”</w:t>
      </w:r>
    </w:p>
    <w:p w14:paraId="54264A1A" w14:textId="77777777" w:rsidR="00FB7044" w:rsidRPr="00657F1B" w:rsidRDefault="00FB7044" w:rsidP="00FB7044">
      <w:r w:rsidRPr="00657F1B">
        <w:t>Nearly one-quarter of U.S. greenhouse gas emissions come from energy production on public lands and waters, the U.S. Geological Survey found in 2018.</w:t>
      </w:r>
    </w:p>
    <w:p w14:paraId="5BF5A089" w14:textId="77777777" w:rsidR="00FB7044" w:rsidRPr="00657F1B" w:rsidRDefault="00FB7044" w:rsidP="00FB7044">
      <w:r w:rsidRPr="00657F1B">
        <w:t>The new study focuses specifically on the implications of restricting oil and gas development in the Gulf of Mexico, accounting for 15% of the nation’s oil production in January.</w:t>
      </w:r>
    </w:p>
    <w:p w14:paraId="791C807B" w14:textId="77777777" w:rsidR="00FB7044" w:rsidRPr="00657F1B" w:rsidRDefault="00FB7044" w:rsidP="00FB7044">
      <w:r w:rsidRPr="00657F1B">
        <w:t>A much lesser amount of natural gas is produced offshore, less than 5%.</w:t>
      </w:r>
    </w:p>
    <w:p w14:paraId="5579F148" w14:textId="77777777" w:rsidR="00FB7044" w:rsidRPr="00657F1B" w:rsidRDefault="00FB7044" w:rsidP="00FB7044">
      <w:pPr>
        <w:rPr>
          <w:u w:val="single"/>
        </w:rPr>
      </w:pPr>
      <w:r w:rsidRPr="00657F1B">
        <w:t>The study assumes the government would issue no new drilling permits beginning in 2022, but that permits already approved for companies with existing leases would be unaffected (Biden’s proposal only affects prospective drilling permits</w:t>
      </w:r>
      <w:r w:rsidRPr="00657F1B">
        <w:rPr>
          <w:u w:val="single"/>
        </w:rPr>
        <w:t>). Leases for oil and gas development in the deep waters of the Gulf of Mexico usually last 10 years, giving companies exclusive access to certain acreage, but producers must get periodic approval from the government during that time for drilling permits.</w:t>
      </w:r>
    </w:p>
    <w:p w14:paraId="422A4813" w14:textId="77777777" w:rsidR="00FB7044" w:rsidRPr="00657F1B" w:rsidRDefault="00FB7044" w:rsidP="00FB7044">
      <w:r w:rsidRPr="00657F1B">
        <w:t>Biden’s official campaign plan says that he would “ban new oil and gas permitting on public lands and waters,” which appears to mean he would stop the government from issuing approvals for drilling through the duration of a lease, even if the lease was issued before Biden took office.</w:t>
      </w:r>
    </w:p>
    <w:p w14:paraId="6B1BD079" w14:textId="77777777" w:rsidR="00FB7044" w:rsidRPr="00657F1B" w:rsidRDefault="00FB7044" w:rsidP="00FB7044">
      <w:r w:rsidRPr="00657F1B">
        <w:t xml:space="preserve">The study projects that </w:t>
      </w:r>
      <w:r w:rsidRPr="00657F1B">
        <w:rPr>
          <w:u w:val="single"/>
        </w:rPr>
        <w:t xml:space="preserve">oil and natural gas production from the Gulf of Mexico would decline on average by </w:t>
      </w:r>
      <w:r w:rsidRPr="00657F1B">
        <w:rPr>
          <w:rStyle w:val="Emphasis"/>
        </w:rPr>
        <w:t>more than 55% to 1.1 million barrels per day until 2040</w:t>
      </w:r>
      <w:r w:rsidRPr="00657F1B">
        <w:rPr>
          <w:u w:val="single"/>
        </w:rPr>
        <w:t>,</w:t>
      </w:r>
      <w:r w:rsidRPr="00657F1B">
        <w:t xml:space="preserve"> compared to what would be expected with no leasing restrictions.</w:t>
      </w:r>
    </w:p>
    <w:p w14:paraId="2519AE6A" w14:textId="77777777" w:rsidR="00FB7044" w:rsidRPr="00657F1B" w:rsidRDefault="00FB7044" w:rsidP="00FB7044">
      <w:r w:rsidRPr="00657F1B">
        <w:t>The study, using projections from the U.S. government’s Energy Information Administration, expects oil and natural gas production in the Gulf to average around 2.5 million barrels per day for the next 20 years, absent a ban on new leasing. That compares to 2.3 million barrels per day of Gulf oil and gas production in 2019.</w:t>
      </w:r>
    </w:p>
    <w:p w14:paraId="6544E71B" w14:textId="77777777" w:rsidR="00FB7044" w:rsidRPr="00657F1B" w:rsidRDefault="00FB7044" w:rsidP="00FB7044">
      <w:pPr>
        <w:rPr>
          <w:u w:val="single"/>
        </w:rPr>
      </w:pPr>
      <w:r w:rsidRPr="00657F1B">
        <w:t xml:space="preserve">The study says </w:t>
      </w:r>
      <w:r w:rsidRPr="00657F1B">
        <w:rPr>
          <w:u w:val="single"/>
        </w:rPr>
        <w:t xml:space="preserve">offshore oil and natural gas production in the year 2040 would fall to 323,000 barrels per day </w:t>
      </w:r>
      <w:r w:rsidRPr="00657F1B">
        <w:rPr>
          <w:rStyle w:val="Emphasis"/>
        </w:rPr>
        <w:t>compared to 1.96 million barrels per day with no leasing ban.</w:t>
      </w:r>
    </w:p>
    <w:p w14:paraId="1F62E568" w14:textId="77777777" w:rsidR="00FB7044" w:rsidRPr="00657F1B" w:rsidRDefault="00FB7044" w:rsidP="00FB7044">
      <w:r w:rsidRPr="00657F1B">
        <w:t xml:space="preserve">It also projects government revenues to fall with an offshore permitting ban, given the royalty payments and other fees that companies pay for producing on federal lands. </w:t>
      </w:r>
      <w:r w:rsidRPr="00657F1B">
        <w:rPr>
          <w:u w:val="single"/>
        </w:rPr>
        <w:t>Revenues to the government, some of which are distributed to Gulf Coast states, would average around $2.7 billion per year through 2040, compared to $5.4 billion in 2019.</w:t>
      </w:r>
    </w:p>
    <w:p w14:paraId="30077E28" w14:textId="77777777" w:rsidR="00FB7044" w:rsidRPr="00657F1B" w:rsidRDefault="00FB7044" w:rsidP="00FB7044">
      <w:pPr>
        <w:rPr>
          <w:u w:val="single"/>
        </w:rPr>
      </w:pPr>
      <w:r w:rsidRPr="00657F1B">
        <w:t xml:space="preserve">Milito acknowledges that </w:t>
      </w:r>
      <w:r w:rsidRPr="00657F1B">
        <w:rPr>
          <w:u w:val="single"/>
        </w:rPr>
        <w:t xml:space="preserve">offshore oil and gas producers are already facing a “dire” situation because of the coronavirus-fueled price crash, </w:t>
      </w:r>
      <w:r w:rsidRPr="00657F1B">
        <w:rPr>
          <w:rStyle w:val="Emphasis"/>
        </w:rPr>
        <w:t>but he expects the industry to bounce back.</w:t>
      </w:r>
    </w:p>
    <w:p w14:paraId="2A7F80ED" w14:textId="77777777" w:rsidR="00FB7044" w:rsidRPr="00657F1B" w:rsidRDefault="00FB7044" w:rsidP="00FB7044">
      <w:r w:rsidRPr="00657F1B">
        <w:lastRenderedPageBreak/>
        <w:t>“</w:t>
      </w:r>
      <w:r w:rsidRPr="00657F1B">
        <w:rPr>
          <w:u w:val="single"/>
        </w:rPr>
        <w:t xml:space="preserve">There is a substantial possibility there will be </w:t>
      </w:r>
      <w:r w:rsidRPr="00657F1B">
        <w:rPr>
          <w:rStyle w:val="Emphasis"/>
        </w:rPr>
        <w:t>many companies that don't survive this</w:t>
      </w:r>
      <w:r w:rsidRPr="00657F1B">
        <w:rPr>
          <w:u w:val="single"/>
        </w:rPr>
        <w:t>,”</w:t>
      </w:r>
      <w:r w:rsidRPr="00657F1B">
        <w:t xml:space="preserve"> Milito said.</w:t>
      </w:r>
    </w:p>
    <w:p w14:paraId="7881C701" w14:textId="77777777" w:rsidR="00FB7044" w:rsidRPr="00657F1B" w:rsidRDefault="00FB7044" w:rsidP="00FB7044">
      <w:pPr>
        <w:rPr>
          <w:u w:val="single"/>
        </w:rPr>
      </w:pPr>
      <w:r w:rsidRPr="00657F1B">
        <w:t xml:space="preserve">Milito and Priest say </w:t>
      </w:r>
      <w:r w:rsidRPr="00657F1B">
        <w:rPr>
          <w:u w:val="single"/>
        </w:rPr>
        <w:t>offshore</w:t>
      </w:r>
      <w:r w:rsidRPr="00657F1B">
        <w:t xml:space="preserve"> </w:t>
      </w:r>
      <w:r w:rsidRPr="00657F1B">
        <w:rPr>
          <w:u w:val="single"/>
        </w:rPr>
        <w:t>drilling, while expensive, is more productive on a per-well basis compared to onshore shale production.</w:t>
      </w:r>
    </w:p>
    <w:p w14:paraId="25BC796F" w14:textId="77777777" w:rsidR="00FB7044" w:rsidRPr="00657F1B" w:rsidRDefault="00FB7044" w:rsidP="00FB7044">
      <w:r w:rsidRPr="00657F1B">
        <w:t>“Everybody thinks the shale has us covered, but the industry is still very committed in making investments in deep water projects,” Milito said.</w:t>
      </w:r>
    </w:p>
    <w:p w14:paraId="4A8B6BC5" w14:textId="77777777" w:rsidR="00FB7044" w:rsidRPr="00657F1B" w:rsidRDefault="00FB7044" w:rsidP="00FB7044">
      <w:r w:rsidRPr="00657F1B">
        <w:t>They said a drilling ban would push offshore production to other parts of the world, to places like Brazil, Angola, Nigeria, Mozambique, and Guyana, as long as there is a continued demand for oil and gas.</w:t>
      </w:r>
    </w:p>
    <w:p w14:paraId="61B2333D" w14:textId="77777777" w:rsidR="00FB7044" w:rsidRPr="00657F1B" w:rsidRDefault="00FB7044" w:rsidP="00FB7044">
      <w:r w:rsidRPr="00657F1B">
        <w:t>“If you are focused on practical measures to reduce emissions, focus on the demand side, not supply,” Priest said. “This is a misguided policy.”</w:t>
      </w:r>
    </w:p>
    <w:p w14:paraId="0C64A0BA" w14:textId="3228CE50" w:rsidR="00FB7044" w:rsidRPr="00657F1B" w:rsidRDefault="00DB4A5E" w:rsidP="00FB7044">
      <w:pPr>
        <w:pStyle w:val="Heading3"/>
      </w:pPr>
      <w:r w:rsidRPr="00657F1B">
        <w:lastRenderedPageBreak/>
        <w:t>L T/C</w:t>
      </w:r>
      <w:r w:rsidR="00FB7044" w:rsidRPr="00657F1B">
        <w:t xml:space="preserve"> – Offshore Drilling</w:t>
      </w:r>
    </w:p>
    <w:p w14:paraId="0B76B2D3" w14:textId="77777777" w:rsidR="00FB7044" w:rsidRPr="00657F1B" w:rsidRDefault="00FB7044" w:rsidP="00FB7044">
      <w:pPr>
        <w:pStyle w:val="Heading4"/>
      </w:pPr>
      <w:r w:rsidRPr="00657F1B">
        <w:t xml:space="preserve">Link alone turns case – oil production is </w:t>
      </w:r>
      <w:r w:rsidRPr="00657F1B">
        <w:rPr>
          <w:u w:val="single"/>
        </w:rPr>
        <w:t>offshored</w:t>
      </w:r>
      <w:r w:rsidRPr="00657F1B">
        <w:t xml:space="preserve"> – decks aff solvency</w:t>
      </w:r>
    </w:p>
    <w:p w14:paraId="63B7056B" w14:textId="77777777" w:rsidR="00FB7044" w:rsidRPr="00657F1B" w:rsidRDefault="00FB7044" w:rsidP="00FB7044">
      <w:r w:rsidRPr="00657F1B">
        <w:rPr>
          <w:b/>
          <w:bCs/>
          <w:sz w:val="26"/>
          <w:szCs w:val="26"/>
        </w:rPr>
        <w:t>Webb and Nicholson 18</w:t>
      </w:r>
      <w:r w:rsidRPr="00657F1B">
        <w:t xml:space="preserve"> - Former Secretary of the Navy and former Democratic Virginia Senator, Former Secretary of Veterans Affairs and Former U.S. Ambassador to the Holy See (Jim and Jim, “Offshore Oil and Natural Gas Development Drives US Energy and National Security,” </w:t>
      </w:r>
      <w:r w:rsidRPr="00657F1B">
        <w:rPr>
          <w:i/>
          <w:iCs/>
        </w:rPr>
        <w:t>RealClear Energy</w:t>
      </w:r>
      <w:r w:rsidRPr="00657F1B">
        <w:t xml:space="preserve">, 6-20-18, </w:t>
      </w:r>
      <w:hyperlink r:id="rId66" w:history="1">
        <w:r w:rsidRPr="00657F1B">
          <w:rPr>
            <w:rStyle w:val="Hyperlink"/>
          </w:rPr>
          <w:t>https://www.realclearenergy.org/articles/2018/06/20/offshore_oil_and_natural_gas_development_drives_us_energy_and_national_security.html</w:t>
        </w:r>
      </w:hyperlink>
      <w:r w:rsidRPr="00657F1B">
        <w:t>, Accessed 7-15-21, LASA-AH)</w:t>
      </w:r>
    </w:p>
    <w:p w14:paraId="7F57BF9F" w14:textId="77777777" w:rsidR="00FB7044" w:rsidRPr="00657F1B" w:rsidRDefault="00FB7044" w:rsidP="00FB7044">
      <w:r w:rsidRPr="00657F1B">
        <w:t>This has very serious implications. As the Washington Post opined earlier this year, “</w:t>
      </w:r>
      <w:r w:rsidRPr="00657F1B">
        <w:rPr>
          <w:u w:val="single"/>
        </w:rPr>
        <w:t xml:space="preserve">As long as the economy requires oil, it must come from somewhere, and </w:t>
      </w:r>
      <w:r w:rsidRPr="00657F1B">
        <w:rPr>
          <w:rStyle w:val="Emphasis"/>
        </w:rPr>
        <w:t>better the United States than a country with much weaker environmental oversight</w:t>
      </w:r>
      <w:r w:rsidRPr="00657F1B">
        <w:t xml:space="preserve">.” In fact, because of current U.S. policy, </w:t>
      </w:r>
      <w:r w:rsidRPr="00657F1B">
        <w:rPr>
          <w:u w:val="single"/>
        </w:rPr>
        <w:t>major energy investments are moving to countries like Mexico, where regulations could lag even farther behind ours</w:t>
      </w:r>
      <w:r w:rsidRPr="00657F1B">
        <w:t>. Over the last four years, as we have debated whether to open up carefully selected new areas for exploration on our side of the Gulf of Mexico, Mexico has leased over 20 million new acres on its side. The country's total acreage leased in the Gulf is now over 30 million acres, double that of the U.S.’s 14.7 million.</w:t>
      </w:r>
    </w:p>
    <w:p w14:paraId="645F2A39" w14:textId="77777777" w:rsidR="00FB7044" w:rsidRPr="00657F1B" w:rsidRDefault="00FB7044" w:rsidP="00FB7044"/>
    <w:p w14:paraId="7234D9A7" w14:textId="7CA47B34" w:rsidR="00FB7044" w:rsidRPr="00657F1B" w:rsidRDefault="00DB4A5E" w:rsidP="00FB7044">
      <w:pPr>
        <w:pStyle w:val="Heading2"/>
      </w:pPr>
      <w:r w:rsidRPr="00657F1B">
        <w:lastRenderedPageBreak/>
        <w:t>2NC – I/L</w:t>
      </w:r>
    </w:p>
    <w:p w14:paraId="708EDEB7" w14:textId="7C6C8657" w:rsidR="00FB7044" w:rsidRPr="00657F1B" w:rsidRDefault="00DB4A5E" w:rsidP="00FB7044">
      <w:pPr>
        <w:pStyle w:val="Heading3"/>
      </w:pPr>
      <w:r w:rsidRPr="00657F1B">
        <w:lastRenderedPageBreak/>
        <w:t>I/L</w:t>
      </w:r>
      <w:r w:rsidR="00FB7044" w:rsidRPr="00657F1B">
        <w:t xml:space="preserve"> – Offshore Drilling</w:t>
      </w:r>
    </w:p>
    <w:p w14:paraId="340306D8" w14:textId="77777777" w:rsidR="00FB7044" w:rsidRPr="00657F1B" w:rsidRDefault="00FB7044" w:rsidP="00FB7044">
      <w:pPr>
        <w:pStyle w:val="Heading4"/>
      </w:pPr>
      <w:r w:rsidRPr="00657F1B">
        <w:t>Strong energy sector is key to national security against growing adversaries</w:t>
      </w:r>
    </w:p>
    <w:p w14:paraId="732A69C0" w14:textId="77777777" w:rsidR="00FB7044" w:rsidRPr="00657F1B" w:rsidRDefault="00FB7044" w:rsidP="00FB7044">
      <w:r w:rsidRPr="00657F1B">
        <w:rPr>
          <w:b/>
          <w:bCs/>
          <w:sz w:val="26"/>
          <w:szCs w:val="26"/>
        </w:rPr>
        <w:t>Webb and Nicholson 18</w:t>
      </w:r>
      <w:r w:rsidRPr="00657F1B">
        <w:t xml:space="preserve"> - Former Secretary of the Navy and former Democratic Virginia Senator, Former Secretary of Veterans Affairs and Former U.S. Ambassador to the Holy See (Jim and Jim, “Offshore Oil and Natural Gas Development Drives US Energy and National Security,” </w:t>
      </w:r>
      <w:r w:rsidRPr="00657F1B">
        <w:rPr>
          <w:i/>
          <w:iCs/>
        </w:rPr>
        <w:t>RealClear Energy</w:t>
      </w:r>
      <w:r w:rsidRPr="00657F1B">
        <w:t xml:space="preserve">, 6-20-18, </w:t>
      </w:r>
      <w:hyperlink r:id="rId67" w:history="1">
        <w:r w:rsidRPr="00657F1B">
          <w:rPr>
            <w:rStyle w:val="Hyperlink"/>
          </w:rPr>
          <w:t>https://www.realclearenergy.org/articles/2018/06/20/offshore_oil_and_natural_gas_development_drives_us_energy_and_national_security.html</w:t>
        </w:r>
      </w:hyperlink>
      <w:r w:rsidRPr="00657F1B">
        <w:t>, Accessed 7-15-21, LASA-AH)</w:t>
      </w:r>
    </w:p>
    <w:p w14:paraId="3D27F06C" w14:textId="77777777" w:rsidR="00FB7044" w:rsidRPr="00657F1B" w:rsidRDefault="00FB7044" w:rsidP="00FB7044">
      <w:r w:rsidRPr="00657F1B">
        <w:rPr>
          <w:u w:val="single"/>
        </w:rPr>
        <w:t xml:space="preserve">Energy is the driving force for growth and quality of life in every nation, large and small. National security depends on it. Wars have been fought over it. A </w:t>
      </w:r>
      <w:r w:rsidRPr="00657F1B">
        <w:rPr>
          <w:rStyle w:val="Emphasis"/>
        </w:rPr>
        <w:t xml:space="preserve">nation cannot reach or sustain its potential without large-scale access to it. </w:t>
      </w:r>
      <w:r w:rsidRPr="00657F1B">
        <w:t>Domestic energy production fills these needs and is a key contributor to a healthy economy. And there are few levers more powerful for a nation’s international position than energy independence.</w:t>
      </w:r>
    </w:p>
    <w:p w14:paraId="403F3ADF" w14:textId="77777777" w:rsidR="00FB7044" w:rsidRPr="00657F1B" w:rsidRDefault="00FB7044" w:rsidP="00FB7044">
      <w:pPr>
        <w:rPr>
          <w:b/>
          <w:iCs/>
          <w:u w:val="single"/>
        </w:rPr>
      </w:pPr>
      <w:r w:rsidRPr="00657F1B">
        <w:t xml:space="preserve">America’s strategic position has improved in recent years due to an “all-of-the-above” energy policy. But </w:t>
      </w:r>
      <w:r w:rsidRPr="00657F1B">
        <w:rPr>
          <w:u w:val="single"/>
        </w:rPr>
        <w:t xml:space="preserve">we remain vulnerable in an expanding global economy marked by ever-growing energy needs and potentially troublesome energy alliances, such as </w:t>
      </w:r>
      <w:r w:rsidRPr="00657F1B">
        <w:rPr>
          <w:rStyle w:val="Emphasis"/>
        </w:rPr>
        <w:t>Russia’s recent accord with OPEC, that have the potential to manipulate the flow of oil.</w:t>
      </w:r>
    </w:p>
    <w:p w14:paraId="54C25C78" w14:textId="77777777" w:rsidR="00FB7044" w:rsidRPr="00657F1B" w:rsidRDefault="00FB7044" w:rsidP="00FB7044">
      <w:r w:rsidRPr="00657F1B">
        <w:t xml:space="preserve">It is also undeniable that </w:t>
      </w:r>
      <w:r w:rsidRPr="00657F1B">
        <w:rPr>
          <w:u w:val="single"/>
        </w:rPr>
        <w:t xml:space="preserve">for the foreseeable future, </w:t>
      </w:r>
      <w:r w:rsidRPr="00657F1B">
        <w:rPr>
          <w:rStyle w:val="Emphasis"/>
        </w:rPr>
        <w:t>oil and natural gas will be the greatest drivers of the world’s economies</w:t>
      </w:r>
      <w:r w:rsidRPr="00657F1B">
        <w:t>. Here at home, oil and gas are expected to generate over 60 percent of America’s energy for at least the next 30 years, even with the welcome use of renewables continuing to be on the rise.</w:t>
      </w:r>
    </w:p>
    <w:p w14:paraId="3F62512B" w14:textId="77777777" w:rsidR="00FB7044" w:rsidRPr="00657F1B" w:rsidRDefault="00FB7044" w:rsidP="00FB7044">
      <w:pPr>
        <w:rPr>
          <w:u w:val="single"/>
        </w:rPr>
      </w:pPr>
      <w:r w:rsidRPr="00657F1B">
        <w:t xml:space="preserve">That said, </w:t>
      </w:r>
      <w:r w:rsidRPr="00657F1B">
        <w:rPr>
          <w:u w:val="single"/>
        </w:rPr>
        <w:t>it is time to correct an oversight in America’s move toward an "all-of-the-above" energy policy: the unnecessarily restrictive approach to the exploration and safe development of oil and natural gas resources that lie offshore.</w:t>
      </w:r>
    </w:p>
    <w:p w14:paraId="39D0B5D7" w14:textId="77777777" w:rsidR="00FB7044" w:rsidRPr="00657F1B" w:rsidRDefault="00FB7044" w:rsidP="00FB7044">
      <w:pPr>
        <w:rPr>
          <w:u w:val="single"/>
        </w:rPr>
      </w:pPr>
      <w:r w:rsidRPr="00657F1B">
        <w:rPr>
          <w:u w:val="single"/>
        </w:rPr>
        <w:t>Offshore oil production is growing around the world, accounting for 25 percent of the world’s crude supply of around 99 million barrels a day.</w:t>
      </w:r>
      <w:r w:rsidRPr="00657F1B">
        <w:t xml:space="preserve"> Just in recent years, </w:t>
      </w:r>
      <w:r w:rsidRPr="00657F1B">
        <w:rPr>
          <w:u w:val="single"/>
        </w:rPr>
        <w:t>major offshore discoveries have occurred in Brazil, Guyana, the North Sea, Cyprus, and Mexico</w:t>
      </w:r>
      <w:r w:rsidRPr="00657F1B">
        <w:t xml:space="preserve">. At the same time, due to environmental concerns in the past, </w:t>
      </w:r>
      <w:r w:rsidRPr="00657F1B">
        <w:rPr>
          <w:u w:val="single"/>
        </w:rPr>
        <w:t>our national policies have failed to adjust to the significant advances in exploration, drilling technology, and safety measures that would allow us to conduct research and safely explore and develop all of our existing domestic oil and natural gas resources — including those that lie offshore.</w:t>
      </w:r>
    </w:p>
    <w:p w14:paraId="16DCBD11" w14:textId="77777777" w:rsidR="00FB7044" w:rsidRPr="00657F1B" w:rsidRDefault="00FB7044" w:rsidP="00FB7044">
      <w:pPr>
        <w:pStyle w:val="Heading4"/>
      </w:pPr>
      <w:r w:rsidRPr="00657F1B">
        <w:t>Offshore drilling guarantees the US as the driver in energy production</w:t>
      </w:r>
    </w:p>
    <w:p w14:paraId="2D4E055A" w14:textId="77777777" w:rsidR="00FB7044" w:rsidRPr="00657F1B" w:rsidRDefault="00FB7044" w:rsidP="00FB7044">
      <w:r w:rsidRPr="00657F1B">
        <w:rPr>
          <w:b/>
          <w:bCs/>
          <w:sz w:val="26"/>
          <w:szCs w:val="26"/>
        </w:rPr>
        <w:t>Lutz 18</w:t>
      </w:r>
      <w:r w:rsidRPr="00657F1B">
        <w:t xml:space="preserve"> - joined API after 10+ years leading the in-house marketing and communications for non-profits and trade associations (Jessica, “Offshore U.S. Energy Is Critical To National Security,” </w:t>
      </w:r>
      <w:r w:rsidRPr="00657F1B">
        <w:rPr>
          <w:i/>
          <w:iCs/>
        </w:rPr>
        <w:t>American Petroleum Industry</w:t>
      </w:r>
      <w:r w:rsidRPr="00657F1B">
        <w:t xml:space="preserve">, 10-17-18, </w:t>
      </w:r>
      <w:hyperlink r:id="rId68" w:history="1">
        <w:r w:rsidRPr="00657F1B">
          <w:rPr>
            <w:rStyle w:val="Hyperlink"/>
          </w:rPr>
          <w:t>https://www.api.org/news-policy-and-issues/blog/2018/10/17/offshore-us-energy-is-critical-to-national-security</w:t>
        </w:r>
      </w:hyperlink>
      <w:r w:rsidRPr="00657F1B">
        <w:t>, Accessed 7-15-21, LASA-AH)</w:t>
      </w:r>
    </w:p>
    <w:p w14:paraId="25300ECF" w14:textId="77777777" w:rsidR="00FB7044" w:rsidRPr="00657F1B" w:rsidRDefault="00FB7044" w:rsidP="00FB7044">
      <w:r w:rsidRPr="00657F1B">
        <w:rPr>
          <w:u w:val="single"/>
        </w:rPr>
        <w:t xml:space="preserve">U.S. natural gas and oil production plays a vital role in enhancing the security interests of our nation and our allies, growing the local and national economy, and contributing to the communities in which we live. Offshore energy exploration and production helps supply safe, </w:t>
      </w:r>
      <w:r w:rsidRPr="00657F1B">
        <w:rPr>
          <w:u w:val="single"/>
        </w:rPr>
        <w:lastRenderedPageBreak/>
        <w:t>reliable energy for American consumers, small businesses and manufacturers, and plays a key role in the nation’s economic futur</w:t>
      </w:r>
      <w:r w:rsidRPr="00657F1B">
        <w:t>e. Webb:</w:t>
      </w:r>
    </w:p>
    <w:p w14:paraId="3FB4EF1F" w14:textId="77777777" w:rsidR="00FB7044" w:rsidRPr="00657F1B" w:rsidRDefault="00FB7044" w:rsidP="00FB7044">
      <w:r w:rsidRPr="00657F1B">
        <w:t xml:space="preserve">“The U.S. </w:t>
      </w:r>
      <w:r w:rsidRPr="00657F1B">
        <w:rPr>
          <w:u w:val="single"/>
        </w:rPr>
        <w:t xml:space="preserve">energy boom has also allowed the United States to put increased pressure on the Organization of Petroleum Exporting Countries. </w:t>
      </w:r>
      <w:r w:rsidRPr="00657F1B">
        <w:t xml:space="preserve">The rise of U.S. energy has added stability to global markets, reducing OPEC’s power and undercutting its efforts to restrict energy supplies and maintain higher prices. The </w:t>
      </w:r>
      <w:r w:rsidRPr="00657F1B">
        <w:rPr>
          <w:u w:val="single"/>
        </w:rPr>
        <w:t xml:space="preserve">free market of our energy sector also makes U.S. companies more innovative and flexible in adjusting to low prices — a </w:t>
      </w:r>
      <w:r w:rsidRPr="00657F1B">
        <w:rPr>
          <w:rStyle w:val="Emphasis"/>
        </w:rPr>
        <w:t>major advantage over OPEC countries,</w:t>
      </w:r>
      <w:r w:rsidRPr="00657F1B">
        <w:rPr>
          <w:u w:val="single"/>
        </w:rPr>
        <w:t xml:space="preserve"> which are usually dominated by national oil companies</w:t>
      </w:r>
      <w:r w:rsidRPr="00657F1B">
        <w:t>.</w:t>
      </w:r>
    </w:p>
    <w:p w14:paraId="1B463C86" w14:textId="77777777" w:rsidR="00FB7044" w:rsidRPr="00657F1B" w:rsidRDefault="00FB7044" w:rsidP="00FB7044">
      <w:r w:rsidRPr="00657F1B">
        <w:t xml:space="preserve">“The </w:t>
      </w:r>
      <w:r w:rsidRPr="00657F1B">
        <w:rPr>
          <w:u w:val="single"/>
        </w:rPr>
        <w:t>United States can increase these advantages through renewed emphasis on safe and technologically advanced offshore exploration, which is increasingly in use throughout the world.</w:t>
      </w:r>
      <w:r w:rsidRPr="00657F1B">
        <w:t xml:space="preserve"> Ninety-four percent of federal offshore acreage is currently off limits to energy development. The Trump administration’s National Offshore Leasing Program for 2019-2024 would change that by opening key areas off the Atlantic Coast and in the eastern Gulf of Mexico. </w:t>
      </w:r>
      <w:r w:rsidRPr="00657F1B">
        <w:rPr>
          <w:u w:val="single"/>
        </w:rPr>
        <w:t>Recent advances in safety solutions, plus improvements in business practices and tighter government standards, guarantee that offshore exploration can be safe, targeted and productive</w:t>
      </w:r>
      <w:r w:rsidRPr="00657F1B">
        <w:t>.”</w:t>
      </w:r>
    </w:p>
    <w:p w14:paraId="708CA65C" w14:textId="77777777" w:rsidR="00FB7044" w:rsidRPr="00657F1B" w:rsidRDefault="00FB7044" w:rsidP="00FB7044">
      <w:r w:rsidRPr="00657F1B">
        <w:t>The U.S. has vast natural gas and oil potential off our shores that should be safely harnessed for our country’s long-term needs and security. But don’t take my word for it, hear from CNBC's Brian Sullivan who recently reported from an offshore drilling platform in the Gulf of Mexico:</w:t>
      </w:r>
    </w:p>
    <w:p w14:paraId="5ED714C6" w14:textId="77777777" w:rsidR="00FB7044" w:rsidRPr="00657F1B" w:rsidRDefault="00FB7044" w:rsidP="00FB7044">
      <w:r w:rsidRPr="00657F1B">
        <w:rPr>
          <w:u w:val="single"/>
        </w:rPr>
        <w:t>America needs to correct long overdue energy policy shortcomings and modernize the unnecessarily restrictive approach to the exploration and safe development of national gas and oil resources that lie offshore</w:t>
      </w:r>
      <w:r w:rsidRPr="00657F1B">
        <w:t>. Technology, drilling techniques and industry standards have all changed greatly since these restrictions were put into place.  Our national policies should mirror the significant advances that have been made in these areas, for the good of our national security and our economy. Webb:</w:t>
      </w:r>
    </w:p>
    <w:p w14:paraId="7C44EBC8" w14:textId="77777777" w:rsidR="00FB7044" w:rsidRPr="00657F1B" w:rsidRDefault="00FB7044" w:rsidP="00FB7044">
      <w:r w:rsidRPr="00657F1B">
        <w:t xml:space="preserve">“The </w:t>
      </w:r>
      <w:r w:rsidRPr="00657F1B">
        <w:rPr>
          <w:u w:val="single"/>
        </w:rPr>
        <w:t>technical process of exploring offshore energy reserves would be the first step in a careful process conducted with safety measures that will protect America’s beaches, ecology and maritime necessities</w:t>
      </w:r>
      <w:r w:rsidRPr="00657F1B">
        <w:t>. It offers an opportunity to solidify our place as a global energy power and to guarantee energy independence at home.</w:t>
      </w:r>
    </w:p>
    <w:p w14:paraId="7B166185" w14:textId="77777777" w:rsidR="00FB7044" w:rsidRPr="00657F1B" w:rsidRDefault="00FB7044" w:rsidP="00FB7044"/>
    <w:p w14:paraId="24A833EA" w14:textId="77777777" w:rsidR="00FB7044" w:rsidRPr="00657F1B" w:rsidRDefault="00FB7044" w:rsidP="00FB7044"/>
    <w:p w14:paraId="63DC5094" w14:textId="77777777" w:rsidR="00FB7044" w:rsidRPr="00657F1B" w:rsidRDefault="00FB7044" w:rsidP="00FB7044">
      <w:pPr>
        <w:pStyle w:val="Heading4"/>
      </w:pPr>
      <w:r w:rsidRPr="00657F1B">
        <w:t>Offshore drilling upholds our national security and reduces dependence on hostile states</w:t>
      </w:r>
    </w:p>
    <w:p w14:paraId="160C1CED" w14:textId="77777777" w:rsidR="00FB7044" w:rsidRPr="00657F1B" w:rsidRDefault="00FB7044" w:rsidP="00FB7044">
      <w:r w:rsidRPr="00657F1B">
        <w:rPr>
          <w:b/>
          <w:bCs/>
          <w:sz w:val="26"/>
          <w:szCs w:val="26"/>
        </w:rPr>
        <w:t>Barton 19</w:t>
      </w:r>
      <w:r w:rsidRPr="00657F1B">
        <w:t xml:space="preserve"> - a co-founder of a cyber security company and speaks around the country on cyber security and energy security matters (Michael James, “Offshore Drilling Enhances National Security,” </w:t>
      </w:r>
      <w:r w:rsidRPr="00657F1B">
        <w:rPr>
          <w:i/>
          <w:iCs/>
        </w:rPr>
        <w:t>Inside Sources</w:t>
      </w:r>
      <w:r w:rsidRPr="00657F1B">
        <w:t xml:space="preserve">, 5-24-19, </w:t>
      </w:r>
      <w:hyperlink r:id="rId69" w:history="1">
        <w:r w:rsidRPr="00657F1B">
          <w:rPr>
            <w:rStyle w:val="Hyperlink"/>
          </w:rPr>
          <w:t>https://insidesources.com/offshore-drilling-enhances-national-security/</w:t>
        </w:r>
      </w:hyperlink>
      <w:r w:rsidRPr="00657F1B">
        <w:t>, Accessed 7-15-21, LASA-AH)</w:t>
      </w:r>
    </w:p>
    <w:p w14:paraId="69BE7DCC" w14:textId="77777777" w:rsidR="00FB7044" w:rsidRPr="00657F1B" w:rsidRDefault="00FB7044" w:rsidP="00FB7044">
      <w:r w:rsidRPr="00657F1B">
        <w:t>A federal judge just dealt a blow to the economy — and our nation’s security.</w:t>
      </w:r>
    </w:p>
    <w:p w14:paraId="4BECE2CF" w14:textId="77777777" w:rsidR="00FB7044" w:rsidRPr="00657F1B" w:rsidRDefault="00FB7044" w:rsidP="00FB7044">
      <w:r w:rsidRPr="00657F1B">
        <w:rPr>
          <w:u w:val="single"/>
        </w:rPr>
        <w:t>Sharon Gleason</w:t>
      </w:r>
      <w:r w:rsidRPr="00657F1B">
        <w:t xml:space="preserve">, a District Court judge in Alaska, </w:t>
      </w:r>
      <w:r w:rsidRPr="00657F1B">
        <w:rPr>
          <w:u w:val="single"/>
        </w:rPr>
        <w:t>blocked one of President Trump’s executive orders that seeks to expand offshore oil and natural gas drilling.</w:t>
      </w:r>
      <w:r w:rsidRPr="00657F1B">
        <w:t xml:space="preserve"> In response to the ruling, the administration indefinitely delayed its rollout of a detailed five-year plan to spur offshore energy development in the Gulf of Mexico as well as the Atlantic and Arctic oceans.</w:t>
      </w:r>
    </w:p>
    <w:p w14:paraId="59C60806" w14:textId="77777777" w:rsidR="00FB7044" w:rsidRPr="00657F1B" w:rsidRDefault="00FB7044" w:rsidP="00FB7044">
      <w:pPr>
        <w:rPr>
          <w:b/>
          <w:iCs/>
          <w:u w:val="single"/>
        </w:rPr>
      </w:pPr>
      <w:r w:rsidRPr="00657F1B">
        <w:rPr>
          <w:u w:val="single"/>
        </w:rPr>
        <w:lastRenderedPageBreak/>
        <w:t xml:space="preserve">This delay will prevent American energy companies from extracting our offshore oil and gas riches. Workers will lose out on job opportunities. And the nation will lose out on valuable sources of fuel that </w:t>
      </w:r>
      <w:r w:rsidRPr="00657F1B">
        <w:rPr>
          <w:rStyle w:val="Emphasis"/>
        </w:rPr>
        <w:t>could reduce our reliance on hostile petro-states like Venezuela and Russia.</w:t>
      </w:r>
    </w:p>
    <w:p w14:paraId="1D2EAC71" w14:textId="77777777" w:rsidR="00FB7044" w:rsidRPr="00657F1B" w:rsidRDefault="00FB7044" w:rsidP="00FB7044">
      <w:r w:rsidRPr="00657F1B">
        <w:rPr>
          <w:u w:val="single"/>
        </w:rPr>
        <w:t>For the sake of our workers, and our national security</w:t>
      </w:r>
      <w:r w:rsidRPr="00657F1B">
        <w:t>, let’s hope the administration reverses course and finalizes its offshore energy plan.</w:t>
      </w:r>
    </w:p>
    <w:p w14:paraId="229A31DC" w14:textId="77777777" w:rsidR="00FB7044" w:rsidRPr="00657F1B" w:rsidRDefault="00FB7044" w:rsidP="00FB7044">
      <w:pPr>
        <w:rPr>
          <w:u w:val="single"/>
        </w:rPr>
      </w:pPr>
      <w:r w:rsidRPr="00657F1B">
        <w:t xml:space="preserve">A few months after taking office, Trump signed an executive order opening federal offshore territories to energy exploration. Ever since, the Interior Department has been working on a plan to open up much of the outer continental shelf — the undersea land between three and 200 miles off the coasts — to development. Nearly 90 billion barrels of oil and 328 trillion cubic feet of natural gas may lie beneath the outer continental shelf — enough to heat America for two full years.  The United States is on the cusp of complete energy independence — a goal that seemed impossible just a decade ago. </w:t>
      </w:r>
      <w:r w:rsidRPr="00657F1B">
        <w:rPr>
          <w:u w:val="single"/>
        </w:rPr>
        <w:t>Advances in the drilling technique known as fracking have enabled companies to tap previously inaccessible oil and natural gas deposits trapped in underground shale rock formations.</w:t>
      </w:r>
    </w:p>
    <w:p w14:paraId="1077915A" w14:textId="77777777" w:rsidR="00FB7044" w:rsidRPr="00657F1B" w:rsidRDefault="00FB7044" w:rsidP="00FB7044">
      <w:r w:rsidRPr="00657F1B">
        <w:rPr>
          <w:u w:val="single"/>
        </w:rPr>
        <w:t>From 2010 to 2017, oil production shot up more than 70 percent</w:t>
      </w:r>
      <w:r w:rsidRPr="00657F1B">
        <w:t xml:space="preserve">. Thanks to this fracking boom, </w:t>
      </w:r>
      <w:r w:rsidRPr="00657F1B">
        <w:rPr>
          <w:u w:val="single"/>
        </w:rPr>
        <w:t xml:space="preserve">the United States has reduced its reliance on hostile or unstable oil-rich nations. Oil and petroleum imports from Russia </w:t>
      </w:r>
      <w:r w:rsidRPr="00657F1B">
        <w:rPr>
          <w:rStyle w:val="Emphasis"/>
        </w:rPr>
        <w:t>dropped nearly 40 percent from 2010 to 2017.</w:t>
      </w:r>
      <w:r w:rsidRPr="00657F1B">
        <w:t xml:space="preserve"> Last year, oil imports from Saudi Arabia reached their lowest levels since the 1980s.</w:t>
      </w:r>
    </w:p>
    <w:p w14:paraId="560FE7A9" w14:textId="77777777" w:rsidR="00FB7044" w:rsidRPr="00657F1B" w:rsidRDefault="00FB7044" w:rsidP="00FB7044">
      <w:r w:rsidRPr="00657F1B">
        <w:t xml:space="preserve">However, we’re not completely independent. </w:t>
      </w:r>
      <w:r w:rsidRPr="00657F1B">
        <w:rPr>
          <w:u w:val="single"/>
        </w:rPr>
        <w:t>Saudi Arabia and Iraq are still among the top five sources of U.S. petroleum imports, according to the Energy Information Administration’s most recent data. Venezuela and Russia remain in the top 10</w:t>
      </w:r>
      <w:r w:rsidRPr="00657F1B">
        <w:t xml:space="preserve">. </w:t>
      </w:r>
      <w:r w:rsidRPr="00657F1B">
        <w:rPr>
          <w:u w:val="single"/>
        </w:rPr>
        <w:t>Offshore energy could enable us to break our foreign oil habit once and for all. Offshore production accounted for 16 percent of all U.S. crude oil production in 2018, increased by about 30 percent between 2013 and 201</w:t>
      </w:r>
      <w:r w:rsidRPr="00657F1B">
        <w:t xml:space="preserve">7, and is now pushing 1.7 million barrels per day.  Expanding drilling to areas of the outer continental shelf that President Obama declared off-limits would raise that figure substantially. </w:t>
      </w:r>
      <w:r w:rsidRPr="00657F1B">
        <w:rPr>
          <w:u w:val="single"/>
        </w:rPr>
        <w:t>It also would create 840,000 jobs and generate a cumulative $200 billion in government revenue by 2035.</w:t>
      </w:r>
    </w:p>
    <w:p w14:paraId="3B37208D" w14:textId="77777777" w:rsidR="00FB7044" w:rsidRPr="00657F1B" w:rsidRDefault="00FB7044" w:rsidP="00FB7044">
      <w:r w:rsidRPr="00657F1B">
        <w:t xml:space="preserve">Environmental activists have scared people into believing that offshore drilling is unsafe. The Natural Resources Defense Council warns that “the only sure way to prevent offshore oil spills, of course, is to abandon drilling for oil offshore.” </w:t>
      </w:r>
      <w:r w:rsidRPr="00657F1B">
        <w:rPr>
          <w:u w:val="single"/>
        </w:rPr>
        <w:t xml:space="preserve">That’s simply not true. The oil and gas industry has redoubled its efforts to make offshore drilling safer than ever. Since 2010, the oil and natural gas industry has </w:t>
      </w:r>
      <w:r w:rsidRPr="00657F1B">
        <w:rPr>
          <w:rStyle w:val="Emphasis"/>
        </w:rPr>
        <w:t>revised or implemented more than 100 new safety regulations to protect against spills</w:t>
      </w:r>
      <w:r w:rsidRPr="00657F1B">
        <w:t>. All energy harnessing involves some risk, but the activists just yell “no” and never have a workable plan for affordable, scalable, reliable energy that already exists today.</w:t>
      </w:r>
    </w:p>
    <w:p w14:paraId="4CE8991D" w14:textId="77777777" w:rsidR="00FB7044" w:rsidRPr="00657F1B" w:rsidRDefault="00FB7044" w:rsidP="00FB7044"/>
    <w:p w14:paraId="1246C9DA" w14:textId="77777777" w:rsidR="00FB7044" w:rsidRPr="00657F1B" w:rsidRDefault="00FB7044" w:rsidP="00FB7044">
      <w:pPr>
        <w:pStyle w:val="Heading4"/>
      </w:pPr>
      <w:r w:rsidRPr="00657F1B">
        <w:t>Energy independence checks back against China and Russia</w:t>
      </w:r>
    </w:p>
    <w:p w14:paraId="40BA5B48" w14:textId="77777777" w:rsidR="00FB7044" w:rsidRPr="00657F1B" w:rsidRDefault="00FB7044" w:rsidP="00FB7044">
      <w:r w:rsidRPr="00657F1B">
        <w:rPr>
          <w:b/>
          <w:bCs/>
          <w:sz w:val="26"/>
          <w:szCs w:val="26"/>
        </w:rPr>
        <w:t>Micallef 18</w:t>
      </w:r>
      <w:r w:rsidRPr="00657F1B">
        <w:t xml:space="preserve"> - a best-selling military history and world affairs author, and keynote speaker (Joseph V., “The Strategic Implications of American Energy Independence,” </w:t>
      </w:r>
      <w:r w:rsidRPr="00657F1B">
        <w:rPr>
          <w:i/>
          <w:iCs/>
        </w:rPr>
        <w:t>Military.com</w:t>
      </w:r>
      <w:r w:rsidRPr="00657F1B">
        <w:t xml:space="preserve">, 9-18-17, </w:t>
      </w:r>
      <w:hyperlink r:id="rId70" w:history="1">
        <w:r w:rsidRPr="00657F1B">
          <w:rPr>
            <w:rStyle w:val="Hyperlink"/>
          </w:rPr>
          <w:t>https://www.military.com/daily-news/2018/09/27/strategic-implications-american-energy-independence.html</w:t>
        </w:r>
      </w:hyperlink>
      <w:r w:rsidRPr="00657F1B">
        <w:t>, Accessed 7-15-21, LASA-AH)</w:t>
      </w:r>
    </w:p>
    <w:p w14:paraId="484C9DA4" w14:textId="77777777" w:rsidR="00FB7044" w:rsidRPr="00657F1B" w:rsidRDefault="00FB7044" w:rsidP="00FB7044">
      <w:r w:rsidRPr="00657F1B">
        <w:t>Energy Independence and U.S. Foreign Policy</w:t>
      </w:r>
    </w:p>
    <w:p w14:paraId="3E48772B" w14:textId="77777777" w:rsidR="00FB7044" w:rsidRPr="00657F1B" w:rsidRDefault="00FB7044" w:rsidP="00FB7044">
      <w:r w:rsidRPr="00657F1B">
        <w:rPr>
          <w:u w:val="single"/>
        </w:rPr>
        <w:lastRenderedPageBreak/>
        <w:t xml:space="preserve">The prospect of the U.S. emerging as a major exporter of energy will have far-ranging implications for both the U.S. economy and its foreign policy. </w:t>
      </w:r>
      <w:r w:rsidRPr="00657F1B">
        <w:t>Economically, it will eliminate a major source of the U.S. trade deficit, while as the energy trade shifts to a net positive, the surplus will eventually offset at least half of the current U.S. trade deficit.</w:t>
      </w:r>
    </w:p>
    <w:p w14:paraId="7D10773F" w14:textId="77777777" w:rsidR="00FB7044" w:rsidRPr="00657F1B" w:rsidRDefault="00FB7044" w:rsidP="00FB7044">
      <w:r w:rsidRPr="00657F1B">
        <w:t xml:space="preserve">More importantly, </w:t>
      </w:r>
      <w:r w:rsidRPr="00657F1B">
        <w:rPr>
          <w:u w:val="single"/>
        </w:rPr>
        <w:t>natural gas is an important feedstock for a range of petrochemical-related industries -- from plastics to fertilizers. Inexpensive and plentiful natural gas is feeding a boom in export sales of petrochemicals and their related products</w:t>
      </w:r>
      <w:r w:rsidRPr="00657F1B">
        <w:t>. Moreover, energy costs are a significant component of manufacturing costs in many industries. Inexpensive energy is a significant contributor to the competitivity of American industry.</w:t>
      </w:r>
    </w:p>
    <w:p w14:paraId="7BBBA8CA" w14:textId="77777777" w:rsidR="00FB7044" w:rsidRPr="00657F1B" w:rsidRDefault="00FB7044" w:rsidP="00FB7044">
      <w:pPr>
        <w:rPr>
          <w:u w:val="single"/>
        </w:rPr>
      </w:pPr>
      <w:r w:rsidRPr="00657F1B">
        <w:rPr>
          <w:u w:val="single"/>
        </w:rPr>
        <w:t>Far more importantly, however, are the implications for Russia's gas exports to Europe. Russia currently supplies about 40 percent of the EU's natural gas needs</w:t>
      </w:r>
      <w:r w:rsidRPr="00657F1B">
        <w:t xml:space="preserve">. More importantly, </w:t>
      </w:r>
      <w:r w:rsidRPr="00657F1B">
        <w:rPr>
          <w:u w:val="single"/>
        </w:rPr>
        <w:t xml:space="preserve">Russia has increasingly emerged as the swing supplier as Europe's natural gas consumption has grown. The Kremlin has seen Europe's growing dependence on Russian natural gas as </w:t>
      </w:r>
      <w:r w:rsidRPr="00657F1B">
        <w:rPr>
          <w:rStyle w:val="Emphasis"/>
        </w:rPr>
        <w:t>an important source of leverage in Moscow's relations with the various European states</w:t>
      </w:r>
      <w:r w:rsidRPr="00657F1B">
        <w:rPr>
          <w:u w:val="single"/>
        </w:rPr>
        <w:t xml:space="preserve"> and, in particular, Germany.</w:t>
      </w:r>
    </w:p>
    <w:p w14:paraId="694745CA" w14:textId="77777777" w:rsidR="00FB7044" w:rsidRPr="00657F1B" w:rsidRDefault="00FB7044" w:rsidP="00FB7044">
      <w:pPr>
        <w:rPr>
          <w:u w:val="single"/>
        </w:rPr>
      </w:pPr>
      <w:r w:rsidRPr="00657F1B">
        <w:t xml:space="preserve">This </w:t>
      </w:r>
      <w:r w:rsidRPr="00657F1B">
        <w:rPr>
          <w:u w:val="single"/>
        </w:rPr>
        <w:t>dependence is especially true with respect to the former states of the USSR and some of the former countries</w:t>
      </w:r>
      <w:r w:rsidRPr="00657F1B">
        <w:t xml:space="preserve"> in the Soviet bloc. </w:t>
      </w:r>
      <w:r w:rsidRPr="00657F1B">
        <w:rPr>
          <w:u w:val="single"/>
        </w:rPr>
        <w:t>In the Baltic republics</w:t>
      </w:r>
      <w:r w:rsidRPr="00657F1B">
        <w:t xml:space="preserve"> of Estonia, Latvia and Lithuania, for example, </w:t>
      </w:r>
      <w:r w:rsidRPr="00657F1B">
        <w:rPr>
          <w:u w:val="single"/>
        </w:rPr>
        <w:t>dependence on Russian energy has been almost 100 percent. LNG, however, is rapidly changing that.</w:t>
      </w:r>
    </w:p>
    <w:p w14:paraId="6E4D52B0" w14:textId="77777777" w:rsidR="00FB7044" w:rsidRPr="00657F1B" w:rsidRDefault="00FB7044" w:rsidP="00FB7044">
      <w:r w:rsidRPr="00657F1B">
        <w:t>Lithuania now has an import terminal allowing it to bring in LNG from Norway and soon from the U.S., as well. Latvia and Estonia are linking up their domestic gas distribution system to that of Lithuania in order to avail themselves of LNG imports via Lithuania.</w:t>
      </w:r>
    </w:p>
    <w:p w14:paraId="276A10E4" w14:textId="77777777" w:rsidR="00FB7044" w:rsidRPr="00657F1B" w:rsidRDefault="00FB7044" w:rsidP="00FB7044">
      <w:r w:rsidRPr="00657F1B">
        <w:t>Poland is moving in the same direction, having recently signed an agreement with two U.S. companies to import 3.5 TCF of natural gas over 20 years. Polish state-run gas company PGNiG has already announced that it plans to stop importing Russian gas after 2022.</w:t>
      </w:r>
    </w:p>
    <w:p w14:paraId="2B16C47C" w14:textId="77777777" w:rsidR="00FB7044" w:rsidRPr="00657F1B" w:rsidRDefault="00FB7044" w:rsidP="00FB7044">
      <w:r w:rsidRPr="00657F1B">
        <w:t xml:space="preserve">At the moment, </w:t>
      </w:r>
      <w:r w:rsidRPr="00657F1B">
        <w:rPr>
          <w:u w:val="single"/>
        </w:rPr>
        <w:t>Russian gas to Europe is about 15 percent cheaper than equivalent American LNG imports. Russia has the advantage of moving most of its natural gas exports to Europe via an established network of pipelines</w:t>
      </w:r>
      <w:r w:rsidRPr="00657F1B">
        <w:t>, which have long since been paid off.</w:t>
      </w:r>
    </w:p>
    <w:p w14:paraId="237C91BB" w14:textId="77777777" w:rsidR="00FB7044" w:rsidRPr="00657F1B" w:rsidRDefault="00FB7044" w:rsidP="00FB7044">
      <w:r w:rsidRPr="00657F1B">
        <w:t xml:space="preserve">It's believed, however, </w:t>
      </w:r>
      <w:r w:rsidRPr="00657F1B">
        <w:rPr>
          <w:u w:val="single"/>
        </w:rPr>
        <w:t xml:space="preserve">that gas delivered via new pipelines, such as the Nord Stream pipelines and the South Stream and Blue Stream pipelines, </w:t>
      </w:r>
      <w:r w:rsidRPr="00657F1B">
        <w:rPr>
          <w:rStyle w:val="Emphasis"/>
        </w:rPr>
        <w:t>will be more expensive.</w:t>
      </w:r>
      <w:r w:rsidRPr="00657F1B">
        <w:t xml:space="preserve"> Moreover, </w:t>
      </w:r>
      <w:r w:rsidRPr="00657F1B">
        <w:rPr>
          <w:u w:val="single"/>
        </w:rPr>
        <w:t xml:space="preserve">even if Europe does not become a significant market for U.S. LNG exports, the availability of U.S. supplies </w:t>
      </w:r>
      <w:r w:rsidRPr="00657F1B">
        <w:rPr>
          <w:rStyle w:val="Emphasis"/>
        </w:rPr>
        <w:t>will significantly reduce Russian pricing leverage,</w:t>
      </w:r>
      <w:r w:rsidRPr="00657F1B">
        <w:t xml:space="preserve"> as well as the political leverage that Europe's dependence on Russian gas has afforded the Kremlin.</w:t>
      </w:r>
    </w:p>
    <w:p w14:paraId="7CEF6DC0" w14:textId="77777777" w:rsidR="00FB7044" w:rsidRPr="00657F1B" w:rsidRDefault="00FB7044" w:rsidP="00FB7044">
      <w:r w:rsidRPr="00657F1B">
        <w:t>In Asia, much the same scenario is true, except here U.S. LNG exports enjoy a significant price advantage. Natural gas delivered to China via Russia's new Asian gas pipeline runs around $10 per MCF versus around $4.50 per MCF for American LNG. Russian gas reserves in eastern Siberia are more expensive to operate, and the pipeline to carry that gas to China is brand new and was expensive to build.</w:t>
      </w:r>
    </w:p>
    <w:p w14:paraId="08524F25" w14:textId="77777777" w:rsidR="00FB7044" w:rsidRPr="00657F1B" w:rsidRDefault="00FB7044" w:rsidP="00FB7044">
      <w:r w:rsidRPr="00657F1B">
        <w:rPr>
          <w:u w:val="single"/>
        </w:rPr>
        <w:t>Chinese imports of American LNG could go a long way to reducing the U.S. trade deficit with China, a persistent source of friction between Washington and Beijing</w:t>
      </w:r>
      <w:r w:rsidRPr="00657F1B">
        <w:t xml:space="preserve">. In addition, </w:t>
      </w:r>
      <w:r w:rsidRPr="00657F1B">
        <w:rPr>
          <w:u w:val="single"/>
        </w:rPr>
        <w:t>they would go a long way to reducing Japan's and South Korea's vulnerability to supply disruptions from Mideast sources.</w:t>
      </w:r>
    </w:p>
    <w:p w14:paraId="58B30399" w14:textId="77777777" w:rsidR="00FB7044" w:rsidRPr="00657F1B" w:rsidRDefault="00FB7044" w:rsidP="00FB7044">
      <w:r w:rsidRPr="00657F1B">
        <w:lastRenderedPageBreak/>
        <w:t>Not surprisingly, the Trump administration has criticized Europe's dependence on Russian gas exports and has been promoting American LNG as an alternative. It's conceivable that the question of American LNG exports to Europe will become strategically linked by Washington to European commitments to increase their level of defense spending to 3 percent of their gross national products (GNP).</w:t>
      </w:r>
    </w:p>
    <w:p w14:paraId="669DF785" w14:textId="77777777" w:rsidR="00FB7044" w:rsidRPr="00657F1B" w:rsidRDefault="00FB7044" w:rsidP="00FB7044">
      <w:r w:rsidRPr="00657F1B">
        <w:t>In other words, the Trump administration might show more flexibility on NATO's pledge to spend 3 percent of GNP on defense spending in return for a larger commitment to purchase American LNG.</w:t>
      </w:r>
    </w:p>
    <w:p w14:paraId="552D9B95" w14:textId="77777777" w:rsidR="00FB7044" w:rsidRPr="00657F1B" w:rsidRDefault="00FB7044" w:rsidP="00FB7044">
      <w:pPr>
        <w:rPr>
          <w:rStyle w:val="Emphasis"/>
        </w:rPr>
      </w:pPr>
      <w:r w:rsidRPr="00657F1B">
        <w:t xml:space="preserve">Simply put, </w:t>
      </w:r>
      <w:r w:rsidRPr="00657F1B">
        <w:rPr>
          <w:u w:val="single"/>
        </w:rPr>
        <w:t xml:space="preserve">the use of Russian natural gas exports as a source of political leverage in Russian foreign policy has probably seen its best days. Going forward, it's likely that </w:t>
      </w:r>
      <w:r w:rsidRPr="00657F1B">
        <w:rPr>
          <w:rStyle w:val="Emphasis"/>
        </w:rPr>
        <w:t>the Kremlin's gas-based leverage will decline substantially.</w:t>
      </w:r>
    </w:p>
    <w:p w14:paraId="51B67D0B" w14:textId="77777777" w:rsidR="00FB7044" w:rsidRPr="00657F1B" w:rsidRDefault="00FB7044" w:rsidP="00FB7044">
      <w:pPr>
        <w:rPr>
          <w:rStyle w:val="Emphasis"/>
        </w:rPr>
      </w:pPr>
    </w:p>
    <w:p w14:paraId="60E7E7A2" w14:textId="5D7DE74A" w:rsidR="00FB7044" w:rsidRPr="00657F1B" w:rsidRDefault="00DB4A5E" w:rsidP="00FB7044">
      <w:pPr>
        <w:pStyle w:val="Heading3"/>
      </w:pPr>
      <w:r w:rsidRPr="00657F1B">
        <w:lastRenderedPageBreak/>
        <w:t>I/L</w:t>
      </w:r>
      <w:r w:rsidR="00FB7044" w:rsidRPr="00657F1B">
        <w:t xml:space="preserve"> – Foreign Policy</w:t>
      </w:r>
    </w:p>
    <w:p w14:paraId="3BAE2D7C" w14:textId="77777777" w:rsidR="00FB7044" w:rsidRPr="00657F1B" w:rsidRDefault="00FB7044" w:rsidP="00FB7044">
      <w:pPr>
        <w:pStyle w:val="Heading4"/>
      </w:pPr>
      <w:r w:rsidRPr="00657F1B">
        <w:t>Energy independence is key to foreign policy decisions</w:t>
      </w:r>
    </w:p>
    <w:p w14:paraId="2413BCA6" w14:textId="77777777" w:rsidR="00FB7044" w:rsidRPr="00657F1B" w:rsidRDefault="00FB7044" w:rsidP="00FB7044">
      <w:r w:rsidRPr="00657F1B">
        <w:rPr>
          <w:b/>
          <w:bCs/>
          <w:sz w:val="26"/>
          <w:szCs w:val="26"/>
        </w:rPr>
        <w:t>Folk 18</w:t>
      </w:r>
      <w:r w:rsidRPr="00657F1B">
        <w:t xml:space="preserve"> – reporter at Ecologist (Emily, “How important is energy independence in the US?,” </w:t>
      </w:r>
      <w:r w:rsidRPr="00657F1B">
        <w:rPr>
          <w:i/>
          <w:iCs/>
        </w:rPr>
        <w:t>Ecologist</w:t>
      </w:r>
      <w:r w:rsidRPr="00657F1B">
        <w:t xml:space="preserve">, 9-10-18, </w:t>
      </w:r>
      <w:hyperlink r:id="rId71" w:history="1">
        <w:r w:rsidRPr="00657F1B">
          <w:rPr>
            <w:rStyle w:val="Hyperlink"/>
          </w:rPr>
          <w:t>https://theecologist.org/2018/sep/10/how-important-energy-independence-us</w:t>
        </w:r>
      </w:hyperlink>
      <w:r w:rsidRPr="00657F1B">
        <w:t>, Accessed 7-16-21, LASA-AH)</w:t>
      </w:r>
    </w:p>
    <w:p w14:paraId="2438F48A" w14:textId="77777777" w:rsidR="00FB7044" w:rsidRPr="00657F1B" w:rsidRDefault="00FB7044" w:rsidP="00FB7044">
      <w:r w:rsidRPr="00657F1B">
        <w:t>Eco-political Benefits</w:t>
      </w:r>
    </w:p>
    <w:p w14:paraId="380A0981" w14:textId="77777777" w:rsidR="00FB7044" w:rsidRPr="00657F1B" w:rsidRDefault="00FB7044" w:rsidP="00FB7044">
      <w:r w:rsidRPr="00657F1B">
        <w:t>The United States is already a leader in the $6 trillion global energy market. Though the US imports about 20 percent of its energy, that number has been declining since new technology allowed for the extraction of shale oil and gas that was previously inaccessible.</w:t>
      </w:r>
    </w:p>
    <w:p w14:paraId="741B7C9E" w14:textId="77777777" w:rsidR="00FB7044" w:rsidRPr="00657F1B" w:rsidRDefault="00FB7044" w:rsidP="00FB7044">
      <w:pPr>
        <w:rPr>
          <w:u w:val="single"/>
        </w:rPr>
      </w:pPr>
      <w:r w:rsidRPr="00657F1B">
        <w:rPr>
          <w:u w:val="single"/>
        </w:rPr>
        <w:t>The natural gas boom has freed up space in the American economy. Instead of purchasing barrels of oil from other countries, the US is able to supply more of its own needs, which allows money to be cycled more easily back into the American economy.</w:t>
      </w:r>
    </w:p>
    <w:p w14:paraId="5D88A2AC" w14:textId="77777777" w:rsidR="00FB7044" w:rsidRPr="00657F1B" w:rsidRDefault="00FB7044" w:rsidP="00FB7044">
      <w:r w:rsidRPr="00657F1B">
        <w:t xml:space="preserve">Seeing the impact that natural gas extracted from US territory made on the economy, </w:t>
      </w:r>
      <w:r w:rsidRPr="00657F1B">
        <w:rPr>
          <w:u w:val="single"/>
        </w:rPr>
        <w:t>many investors and politicians took notice and began advocating for energy independence</w:t>
      </w:r>
      <w:r w:rsidRPr="00657F1B">
        <w:t>. Indeed, the money to be made from natural gas amidst growing demand is one tempting reason to strive for energy independence.</w:t>
      </w:r>
    </w:p>
    <w:p w14:paraId="5DD58244" w14:textId="77777777" w:rsidR="00FB7044" w:rsidRPr="00657F1B" w:rsidRDefault="00FB7044" w:rsidP="00FB7044">
      <w:pPr>
        <w:rPr>
          <w:u w:val="single"/>
        </w:rPr>
      </w:pPr>
      <w:r w:rsidRPr="00657F1B">
        <w:rPr>
          <w:u w:val="single"/>
        </w:rPr>
        <w:t xml:space="preserve">Energy independence also </w:t>
      </w:r>
      <w:r w:rsidRPr="00657F1B">
        <w:rPr>
          <w:rStyle w:val="Emphasis"/>
        </w:rPr>
        <w:t>boasts possible geopolitical benefits</w:t>
      </w:r>
      <w:r w:rsidRPr="00657F1B">
        <w:rPr>
          <w:u w:val="single"/>
        </w:rPr>
        <w:t>. The United States imports most of its energy from countries where political tensions run high. Saudi Arabia, Iraq, China and Russia are all huge exporters of energy, and this has put the United States in more than one awkward position over the years.</w:t>
      </w:r>
    </w:p>
    <w:p w14:paraId="62F3461D" w14:textId="77777777" w:rsidR="00FB7044" w:rsidRPr="00657F1B" w:rsidRDefault="00FB7044" w:rsidP="00FB7044">
      <w:r w:rsidRPr="00657F1B">
        <w:t xml:space="preserve">In addition to the amount of defense money spent protecting US oil interests abroad, </w:t>
      </w:r>
      <w:r w:rsidRPr="00657F1B">
        <w:rPr>
          <w:u w:val="single"/>
        </w:rPr>
        <w:t xml:space="preserve">relying on foreign oil has </w:t>
      </w:r>
      <w:r w:rsidRPr="00657F1B">
        <w:rPr>
          <w:rStyle w:val="Emphasis"/>
        </w:rPr>
        <w:t>prevented the US and other countries from intervening in conflicts around the world</w:t>
      </w:r>
      <w:r w:rsidRPr="00657F1B">
        <w:t>. Europe’s lack of intervention when Russia annexed Crimea is just one example of energy stability influencing foreign policy decisions for the worse.</w:t>
      </w:r>
    </w:p>
    <w:p w14:paraId="29D5B774" w14:textId="77777777" w:rsidR="00FB7044" w:rsidRPr="00657F1B" w:rsidRDefault="00FB7044" w:rsidP="00FB7044">
      <w:pPr>
        <w:rPr>
          <w:u w:val="single"/>
        </w:rPr>
      </w:pPr>
      <w:r w:rsidRPr="00657F1B">
        <w:rPr>
          <w:u w:val="single"/>
        </w:rPr>
        <w:t xml:space="preserve">Energy independence could </w:t>
      </w:r>
      <w:r w:rsidRPr="00657F1B">
        <w:rPr>
          <w:rStyle w:val="Emphasis"/>
        </w:rPr>
        <w:t>free the United States from fear of trade retaliation</w:t>
      </w:r>
      <w:r w:rsidRPr="00657F1B">
        <w:rPr>
          <w:u w:val="single"/>
        </w:rPr>
        <w:t xml:space="preserve"> when making foreign policy decisions</w:t>
      </w:r>
      <w:r w:rsidRPr="00657F1B">
        <w:t>. This would make it easier for the US and other energy independent countries to boycott or otherwise intervene in unjust systems and governments.</w:t>
      </w:r>
      <w:r w:rsidRPr="00657F1B">
        <w:rPr>
          <w:u w:val="single"/>
        </w:rPr>
        <w:t xml:space="preserve">  It would also give other oil producers more claim over their own energy.</w:t>
      </w:r>
    </w:p>
    <w:p w14:paraId="06EBACB8" w14:textId="71424489" w:rsidR="00FB7044" w:rsidRPr="00657F1B" w:rsidRDefault="00DB4A5E" w:rsidP="00FB7044">
      <w:pPr>
        <w:pStyle w:val="Heading3"/>
      </w:pPr>
      <w:r w:rsidRPr="00657F1B">
        <w:lastRenderedPageBreak/>
        <w:t>I/L</w:t>
      </w:r>
      <w:r w:rsidR="00FB7044" w:rsidRPr="00657F1B">
        <w:t xml:space="preserve"> – Economy</w:t>
      </w:r>
    </w:p>
    <w:p w14:paraId="1A4DBE93" w14:textId="77777777" w:rsidR="00FB7044" w:rsidRPr="00657F1B" w:rsidRDefault="00FB7044" w:rsidP="00FB7044">
      <w:pPr>
        <w:pStyle w:val="Heading4"/>
      </w:pPr>
      <w:r w:rsidRPr="00657F1B">
        <w:t>Energy independence boosts the economy</w:t>
      </w:r>
    </w:p>
    <w:p w14:paraId="3394DBEE" w14:textId="77777777" w:rsidR="00FB7044" w:rsidRPr="00657F1B" w:rsidRDefault="00FB7044" w:rsidP="00FB7044">
      <w:r w:rsidRPr="00657F1B">
        <w:rPr>
          <w:b/>
          <w:bCs/>
          <w:sz w:val="26"/>
          <w:szCs w:val="26"/>
        </w:rPr>
        <w:t>Anderson 14</w:t>
      </w:r>
      <w:r w:rsidRPr="00657F1B">
        <w:t xml:space="preserve"> - Business reporter, BBC News (Richard, “How American energy independence could change the world,” </w:t>
      </w:r>
      <w:r w:rsidRPr="00657F1B">
        <w:rPr>
          <w:i/>
          <w:iCs/>
        </w:rPr>
        <w:t>BBC</w:t>
      </w:r>
      <w:r w:rsidRPr="00657F1B">
        <w:t xml:space="preserve">, 4-3-14, </w:t>
      </w:r>
      <w:hyperlink r:id="rId72" w:history="1">
        <w:r w:rsidRPr="00657F1B">
          <w:rPr>
            <w:rStyle w:val="Hyperlink"/>
          </w:rPr>
          <w:t>https://www.bbc.com/news/business-23151813</w:t>
        </w:r>
      </w:hyperlink>
      <w:r w:rsidRPr="00657F1B">
        <w:t>, Accessed 7-16-21, LASA-AH)</w:t>
      </w:r>
    </w:p>
    <w:p w14:paraId="70C5FAB9" w14:textId="77777777" w:rsidR="00FB7044" w:rsidRPr="00657F1B" w:rsidRDefault="00FB7044" w:rsidP="00FB7044">
      <w:r w:rsidRPr="00657F1B">
        <w:t>US economy</w:t>
      </w:r>
    </w:p>
    <w:p w14:paraId="76306D0F" w14:textId="77777777" w:rsidR="00FB7044" w:rsidRPr="00657F1B" w:rsidRDefault="00FB7044" w:rsidP="00FB7044">
      <w:pPr>
        <w:rPr>
          <w:u w:val="single"/>
        </w:rPr>
      </w:pPr>
      <w:r w:rsidRPr="00657F1B">
        <w:t xml:space="preserve">Last year, </w:t>
      </w:r>
      <w:r w:rsidRPr="00657F1B">
        <w:rPr>
          <w:u w:val="single"/>
        </w:rPr>
        <w:t>the United States spent about $300bn (£180bn) on importing oil. This represented almost two-thirds of the country's entire annual trade deficit. Oil imports are, therefore, sucking hundreds of billions of dollars a year out of the US economy.</w:t>
      </w:r>
    </w:p>
    <w:p w14:paraId="3AD4E158" w14:textId="77777777" w:rsidR="00FB7044" w:rsidRPr="00657F1B" w:rsidRDefault="00FB7044" w:rsidP="00FB7044">
      <w:pPr>
        <w:rPr>
          <w:u w:val="single"/>
        </w:rPr>
      </w:pPr>
      <w:r w:rsidRPr="00657F1B">
        <w:t xml:space="preserve">As the IEA says, </w:t>
      </w:r>
      <w:r w:rsidRPr="00657F1B">
        <w:rPr>
          <w:u w:val="single"/>
        </w:rPr>
        <w:t>a persistent trade deficit can act as a drag on economic growth, manufacturing and employment.</w:t>
      </w:r>
    </w:p>
    <w:p w14:paraId="13D5C16A" w14:textId="77777777" w:rsidR="00FB7044" w:rsidRPr="00657F1B" w:rsidRDefault="00FB7044" w:rsidP="00FB7044">
      <w:pPr>
        <w:rPr>
          <w:b/>
          <w:iCs/>
          <w:u w:val="single"/>
        </w:rPr>
      </w:pPr>
      <w:r w:rsidRPr="00657F1B">
        <w:rPr>
          <w:u w:val="single"/>
        </w:rPr>
        <w:t>If</w:t>
      </w:r>
      <w:r w:rsidRPr="00657F1B">
        <w:t xml:space="preserve"> </w:t>
      </w:r>
      <w:r w:rsidRPr="00657F1B">
        <w:rPr>
          <w:u w:val="single"/>
        </w:rPr>
        <w:t xml:space="preserve">the US achieved energy independence, not only would the country spend far less on cheaper, domestically generated power, but </w:t>
      </w:r>
      <w:r w:rsidRPr="00657F1B">
        <w:rPr>
          <w:rStyle w:val="Emphasis"/>
        </w:rPr>
        <w:t>the money would be going primarily to US-owned energy producers.</w:t>
      </w:r>
    </w:p>
    <w:p w14:paraId="0A69CE30" w14:textId="77777777" w:rsidR="00FB7044" w:rsidRPr="00657F1B" w:rsidRDefault="00FB7044" w:rsidP="00FB7044">
      <w:pPr>
        <w:rPr>
          <w:u w:val="single"/>
        </w:rPr>
      </w:pPr>
      <w:r w:rsidRPr="00657F1B">
        <w:t xml:space="preserve">The </w:t>
      </w:r>
      <w:r w:rsidRPr="00657F1B">
        <w:rPr>
          <w:u w:val="single"/>
        </w:rPr>
        <w:t>US's oil import bill also constitutes about 2% of the country's annual economic growth. As the US economy averages about 2% growth a year, the country would, in effect, be getting a year's growth for free.</w:t>
      </w:r>
    </w:p>
    <w:p w14:paraId="1817B047" w14:textId="77777777" w:rsidR="00FB7044" w:rsidRPr="00657F1B" w:rsidRDefault="00FB7044" w:rsidP="00FB7044">
      <w:r w:rsidRPr="00657F1B">
        <w:t>Paul Dales, at Capital Economics, argues that as this would be spread out over the next 10-20 years, the annual benefits would be much smaller - in this instance, 0.2%-0.1%.</w:t>
      </w:r>
    </w:p>
    <w:p w14:paraId="5FD2470B" w14:textId="77777777" w:rsidR="00FB7044" w:rsidRPr="00657F1B" w:rsidRDefault="00FB7044" w:rsidP="00FB7044">
      <w:pPr>
        <w:rPr>
          <w:rStyle w:val="Emphasis"/>
        </w:rPr>
      </w:pPr>
      <w:r w:rsidRPr="00657F1B">
        <w:t>True, but comparing now with energy independence,</w:t>
      </w:r>
      <w:r w:rsidRPr="00657F1B">
        <w:rPr>
          <w:u w:val="single"/>
        </w:rPr>
        <w:t xml:space="preserve"> the boost to the US economy of ending oil imports </w:t>
      </w:r>
      <w:r w:rsidRPr="00657F1B">
        <w:rPr>
          <w:rStyle w:val="Emphasis"/>
        </w:rPr>
        <w:t>would be significant.</w:t>
      </w:r>
    </w:p>
    <w:p w14:paraId="20FC5421" w14:textId="77777777" w:rsidR="00FB7044" w:rsidRPr="00657F1B" w:rsidRDefault="00FB7044" w:rsidP="00FB7044">
      <w:pPr>
        <w:pStyle w:val="Heading4"/>
        <w:rPr>
          <w:rStyle w:val="Emphasis"/>
          <w:b/>
          <w:iCs w:val="0"/>
          <w:sz w:val="26"/>
        </w:rPr>
      </w:pPr>
      <w:r w:rsidRPr="00657F1B">
        <w:rPr>
          <w:rStyle w:val="Emphasis"/>
          <w:sz w:val="26"/>
          <w:u w:val="none"/>
        </w:rPr>
        <w:t xml:space="preserve">Fossil fuels are </w:t>
      </w:r>
      <w:r w:rsidRPr="00657F1B">
        <w:rPr>
          <w:rStyle w:val="Emphasis"/>
          <w:sz w:val="26"/>
        </w:rPr>
        <w:t>key</w:t>
      </w:r>
      <w:r w:rsidRPr="00657F1B">
        <w:rPr>
          <w:rStyle w:val="Emphasis"/>
          <w:sz w:val="26"/>
          <w:u w:val="none"/>
        </w:rPr>
        <w:t xml:space="preserve"> – anything else is </w:t>
      </w:r>
      <w:r w:rsidRPr="00657F1B">
        <w:rPr>
          <w:rStyle w:val="Emphasis"/>
          <w:sz w:val="26"/>
        </w:rPr>
        <w:t>too expensive</w:t>
      </w:r>
    </w:p>
    <w:p w14:paraId="0B343562" w14:textId="77777777" w:rsidR="00FB7044" w:rsidRPr="00657F1B" w:rsidRDefault="00FB7044" w:rsidP="00FB7044">
      <w:r w:rsidRPr="00657F1B">
        <w:rPr>
          <w:b/>
          <w:bCs/>
          <w:sz w:val="26"/>
          <w:szCs w:val="26"/>
        </w:rPr>
        <w:t>Anderson 14</w:t>
      </w:r>
      <w:r w:rsidRPr="00657F1B">
        <w:t xml:space="preserve"> - Business reporter, BBC News (Richard, “How American energy independence could change the world,” </w:t>
      </w:r>
      <w:r w:rsidRPr="00657F1B">
        <w:rPr>
          <w:i/>
          <w:iCs/>
        </w:rPr>
        <w:t>BBC</w:t>
      </w:r>
      <w:r w:rsidRPr="00657F1B">
        <w:t xml:space="preserve">, 4-3-14, </w:t>
      </w:r>
      <w:hyperlink r:id="rId73" w:history="1">
        <w:r w:rsidRPr="00657F1B">
          <w:rPr>
            <w:rStyle w:val="Hyperlink"/>
          </w:rPr>
          <w:t>https://www.bbc.com/news/business-23151813</w:t>
        </w:r>
      </w:hyperlink>
      <w:r w:rsidRPr="00657F1B">
        <w:t>, Accessed 7-16-21, LASA-AH)</w:t>
      </w:r>
    </w:p>
    <w:p w14:paraId="6CF09756" w14:textId="77777777" w:rsidR="00FB7044" w:rsidRPr="00657F1B" w:rsidRDefault="00FB7044" w:rsidP="00FB7044">
      <w:pPr>
        <w:rPr>
          <w:rStyle w:val="Emphasis"/>
          <w:b w:val="0"/>
          <w:bCs/>
          <w:u w:val="none"/>
        </w:rPr>
      </w:pPr>
      <w:r w:rsidRPr="00657F1B">
        <w:rPr>
          <w:rStyle w:val="Emphasis"/>
          <w:bCs/>
          <w:u w:val="none"/>
        </w:rPr>
        <w:t>US manufacturing</w:t>
      </w:r>
    </w:p>
    <w:p w14:paraId="64EABAEC" w14:textId="77777777" w:rsidR="00FB7044" w:rsidRPr="00657F1B" w:rsidRDefault="00FB7044" w:rsidP="00FB7044">
      <w:pPr>
        <w:rPr>
          <w:rStyle w:val="Emphasis"/>
          <w:b w:val="0"/>
          <w:bCs/>
        </w:rPr>
      </w:pPr>
      <w:r w:rsidRPr="00657F1B">
        <w:rPr>
          <w:rStyle w:val="Emphasis"/>
          <w:bCs/>
        </w:rPr>
        <w:t xml:space="preserve">Energy independence </w:t>
      </w:r>
      <w:r w:rsidRPr="00657F1B">
        <w:rPr>
          <w:rStyle w:val="Emphasis"/>
        </w:rPr>
        <w:t>will come about only through cheap and abundant shale oil and gas</w:t>
      </w:r>
      <w:r w:rsidRPr="00657F1B">
        <w:rPr>
          <w:rStyle w:val="Emphasis"/>
          <w:bCs/>
        </w:rPr>
        <w:t>, which could help spark a golden age for US manufacturing.</w:t>
      </w:r>
    </w:p>
    <w:p w14:paraId="1C11D32B" w14:textId="77777777" w:rsidR="00FB7044" w:rsidRPr="00657F1B" w:rsidRDefault="00FB7044" w:rsidP="00FB7044">
      <w:pPr>
        <w:rPr>
          <w:rStyle w:val="Emphasis"/>
          <w:b w:val="0"/>
          <w:bCs/>
          <w:u w:val="none"/>
        </w:rPr>
      </w:pPr>
      <w:r w:rsidRPr="00657F1B">
        <w:rPr>
          <w:rStyle w:val="Emphasis"/>
          <w:bCs/>
          <w:u w:val="none"/>
        </w:rPr>
        <w:t xml:space="preserve">US </w:t>
      </w:r>
      <w:r w:rsidRPr="00657F1B">
        <w:rPr>
          <w:rStyle w:val="Emphasis"/>
          <w:bCs/>
        </w:rPr>
        <w:t>energy prices are far lower than those in Europe and Japan, and this fact - together with rising wages in China and the increasing productivity of US factories - means a number of US firms are looking to bring production back home</w:t>
      </w:r>
      <w:r w:rsidRPr="00657F1B">
        <w:rPr>
          <w:rStyle w:val="Emphasis"/>
          <w:bCs/>
          <w:u w:val="none"/>
        </w:rPr>
        <w:t xml:space="preserve"> - a process known as reshoring.</w:t>
      </w:r>
    </w:p>
    <w:p w14:paraId="72DECD85" w14:textId="77777777" w:rsidR="00FB7044" w:rsidRPr="00657F1B" w:rsidRDefault="00FB7044" w:rsidP="00FB7044">
      <w:pPr>
        <w:rPr>
          <w:rStyle w:val="Emphasis"/>
          <w:b w:val="0"/>
          <w:bCs/>
          <w:u w:val="none"/>
        </w:rPr>
      </w:pPr>
      <w:r w:rsidRPr="00657F1B">
        <w:rPr>
          <w:rStyle w:val="Emphasis"/>
          <w:bCs/>
          <w:u w:val="none"/>
        </w:rPr>
        <w:t xml:space="preserve">Several </w:t>
      </w:r>
      <w:r w:rsidRPr="00657F1B">
        <w:rPr>
          <w:rStyle w:val="Emphasis"/>
          <w:bCs/>
        </w:rPr>
        <w:t>companies, including Dow Chemical, General Electric, Ford and Caterpillar, have announced hundreds of millions of dollars of investment, either in new plants or in re-opening shutdown facilities</w:t>
      </w:r>
      <w:r w:rsidRPr="00657F1B">
        <w:rPr>
          <w:rStyle w:val="Emphasis"/>
          <w:bCs/>
          <w:u w:val="none"/>
        </w:rPr>
        <w:t>. Even Apple has announced a new factory in Arizona more than a decade after closing its last US plant.</w:t>
      </w:r>
    </w:p>
    <w:p w14:paraId="687F4A4B" w14:textId="77777777" w:rsidR="00FB7044" w:rsidRPr="00657F1B" w:rsidRDefault="00FB7044" w:rsidP="00FB7044">
      <w:pPr>
        <w:rPr>
          <w:rStyle w:val="Emphasis"/>
          <w:b w:val="0"/>
          <w:bCs/>
          <w:u w:val="none"/>
        </w:rPr>
      </w:pPr>
      <w:r w:rsidRPr="00657F1B">
        <w:rPr>
          <w:rStyle w:val="Emphasis"/>
          <w:bCs/>
          <w:u w:val="none"/>
        </w:rPr>
        <w:t>In fact, between 2010 and the end of March 2013, almost 100 chemical industry projects valued at around $72bn were announced, according to the American Chemistry Council.</w:t>
      </w:r>
    </w:p>
    <w:p w14:paraId="76521D7F" w14:textId="77777777" w:rsidR="00FB7044" w:rsidRPr="00657F1B" w:rsidRDefault="00FB7044" w:rsidP="00FB7044">
      <w:pPr>
        <w:rPr>
          <w:rStyle w:val="Emphasis"/>
        </w:rPr>
      </w:pPr>
      <w:r w:rsidRPr="00657F1B">
        <w:rPr>
          <w:rStyle w:val="Emphasis"/>
          <w:bCs/>
          <w:u w:val="none"/>
        </w:rPr>
        <w:lastRenderedPageBreak/>
        <w:t xml:space="preserve">Indeed a study by accountancy firm PricewaterhouseCoopers estimates that one million manufacturing jobs could be created by 2025 thanks to low energy prices and demand from the shale gas industry. </w:t>
      </w:r>
      <w:r w:rsidRPr="00657F1B">
        <w:rPr>
          <w:rStyle w:val="Emphasis"/>
          <w:bCs/>
        </w:rPr>
        <w:t xml:space="preserve">Further analysis by the Boston Consulting Group points to </w:t>
      </w:r>
      <w:r w:rsidRPr="00657F1B">
        <w:rPr>
          <w:rStyle w:val="Emphasis"/>
        </w:rPr>
        <w:t>a surge in US exports of manufactured goods.</w:t>
      </w:r>
    </w:p>
    <w:p w14:paraId="474293D0" w14:textId="77777777" w:rsidR="00FB7044" w:rsidRPr="00657F1B" w:rsidRDefault="00FB7044" w:rsidP="00FB7044">
      <w:pPr>
        <w:rPr>
          <w:rStyle w:val="Emphasis"/>
        </w:rPr>
      </w:pPr>
      <w:r w:rsidRPr="00657F1B">
        <w:rPr>
          <w:rStyle w:val="Emphasis"/>
          <w:bCs/>
        </w:rPr>
        <w:t xml:space="preserve">Many economists believe </w:t>
      </w:r>
      <w:r w:rsidRPr="00657F1B">
        <w:rPr>
          <w:rStyle w:val="Emphasis"/>
        </w:rPr>
        <w:t>shale will spark a renaissance in US manufacturing</w:t>
      </w:r>
    </w:p>
    <w:p w14:paraId="602D6402" w14:textId="77777777" w:rsidR="00FB7044" w:rsidRPr="00657F1B" w:rsidRDefault="00FB7044" w:rsidP="00FB7044">
      <w:pPr>
        <w:rPr>
          <w:rStyle w:val="Emphasis"/>
          <w:b w:val="0"/>
          <w:bCs/>
          <w:u w:val="none"/>
        </w:rPr>
      </w:pPr>
      <w:r w:rsidRPr="00657F1B">
        <w:rPr>
          <w:rStyle w:val="Emphasis"/>
          <w:bCs/>
        </w:rPr>
        <w:t>Any boost in production to US manufacturing would obviously lift overall economic growth even further</w:t>
      </w:r>
      <w:r w:rsidRPr="00657F1B">
        <w:rPr>
          <w:rStyle w:val="Emphasis"/>
          <w:bCs/>
          <w:u w:val="none"/>
        </w:rPr>
        <w:t>. In fact, the benefits are already being felt - many economists point to cheaper energy as one reason why the US has outperformed in recent years.</w:t>
      </w:r>
    </w:p>
    <w:p w14:paraId="48628B93" w14:textId="77777777" w:rsidR="00FB7044" w:rsidRPr="00657F1B" w:rsidRDefault="00FB7044" w:rsidP="00FB7044">
      <w:pPr>
        <w:pStyle w:val="Heading4"/>
        <w:rPr>
          <w:rStyle w:val="Emphasis"/>
          <w:b/>
          <w:iCs w:val="0"/>
          <w:sz w:val="26"/>
          <w:u w:val="none"/>
        </w:rPr>
      </w:pPr>
      <w:r w:rsidRPr="00657F1B">
        <w:rPr>
          <w:rStyle w:val="Emphasis"/>
          <w:sz w:val="26"/>
          <w:u w:val="none"/>
        </w:rPr>
        <w:t>Oil is key to sustain overseas alliances</w:t>
      </w:r>
    </w:p>
    <w:p w14:paraId="079160FF" w14:textId="77777777" w:rsidR="00FB7044" w:rsidRPr="00657F1B" w:rsidRDefault="00FB7044" w:rsidP="00FB7044">
      <w:r w:rsidRPr="00657F1B">
        <w:rPr>
          <w:b/>
          <w:bCs/>
          <w:sz w:val="26"/>
          <w:szCs w:val="26"/>
        </w:rPr>
        <w:t>Anderson 14</w:t>
      </w:r>
      <w:r w:rsidRPr="00657F1B">
        <w:t xml:space="preserve"> - Business reporter, BBC News (Richard, “How American energy independence could change the world,” </w:t>
      </w:r>
      <w:r w:rsidRPr="00657F1B">
        <w:rPr>
          <w:i/>
          <w:iCs/>
        </w:rPr>
        <w:t>BBC</w:t>
      </w:r>
      <w:r w:rsidRPr="00657F1B">
        <w:t xml:space="preserve">, 4-3-14, </w:t>
      </w:r>
      <w:hyperlink r:id="rId74" w:history="1">
        <w:r w:rsidRPr="00657F1B">
          <w:rPr>
            <w:rStyle w:val="Hyperlink"/>
          </w:rPr>
          <w:t>https://www.bbc.com/news/business-23151813</w:t>
        </w:r>
      </w:hyperlink>
      <w:r w:rsidRPr="00657F1B">
        <w:t>, Accessed 7-16-21, LASA-AH)</w:t>
      </w:r>
    </w:p>
    <w:p w14:paraId="6F42BAE6" w14:textId="77777777" w:rsidR="00FB7044" w:rsidRPr="00657F1B" w:rsidRDefault="00FB7044" w:rsidP="00FB7044">
      <w:pPr>
        <w:rPr>
          <w:rStyle w:val="Emphasis"/>
          <w:b w:val="0"/>
          <w:bCs/>
          <w:u w:val="none"/>
        </w:rPr>
      </w:pPr>
      <w:r w:rsidRPr="00657F1B">
        <w:rPr>
          <w:rStyle w:val="Emphasis"/>
          <w:bCs/>
          <w:u w:val="none"/>
        </w:rPr>
        <w:t>Geopolitics and the Middle East</w:t>
      </w:r>
    </w:p>
    <w:p w14:paraId="6E090675" w14:textId="77777777" w:rsidR="00FB7044" w:rsidRPr="00657F1B" w:rsidRDefault="00FB7044" w:rsidP="00FB7044">
      <w:pPr>
        <w:rPr>
          <w:rStyle w:val="Emphasis"/>
          <w:b w:val="0"/>
          <w:bCs/>
          <w:u w:val="none"/>
        </w:rPr>
      </w:pPr>
      <w:r w:rsidRPr="00657F1B">
        <w:rPr>
          <w:rStyle w:val="Emphasis"/>
          <w:bCs/>
          <w:u w:val="none"/>
        </w:rPr>
        <w:t xml:space="preserve">With energy independence secured, </w:t>
      </w:r>
      <w:r w:rsidRPr="00657F1B">
        <w:rPr>
          <w:rStyle w:val="Emphasis"/>
          <w:bCs/>
        </w:rPr>
        <w:t>America's interest in oil in the Middle East would inevitably wane</w:t>
      </w:r>
      <w:r w:rsidRPr="00657F1B">
        <w:rPr>
          <w:rStyle w:val="Emphasis"/>
          <w:bCs/>
          <w:u w:val="none"/>
        </w:rPr>
        <w:t xml:space="preserve">. Much depends on your own view of how important oil is to US foreign policy, but </w:t>
      </w:r>
      <w:r w:rsidRPr="00657F1B">
        <w:rPr>
          <w:rStyle w:val="Emphasis"/>
          <w:bCs/>
        </w:rPr>
        <w:t>some commentators have compared American policy in Syria, a relatively minor oil producer, with that in Iraq, one of the biggest producers in the world.</w:t>
      </w:r>
    </w:p>
    <w:p w14:paraId="6B49AEE9" w14:textId="77777777" w:rsidR="00FB7044" w:rsidRPr="00657F1B" w:rsidRDefault="00FB7044" w:rsidP="00FB7044">
      <w:pPr>
        <w:rPr>
          <w:rStyle w:val="Emphasis"/>
        </w:rPr>
      </w:pPr>
      <w:r w:rsidRPr="00657F1B">
        <w:rPr>
          <w:rStyle w:val="Emphasis"/>
          <w:bCs/>
          <w:u w:val="none"/>
        </w:rPr>
        <w:t xml:space="preserve">You only have to look at Europe's reaction to Russia's move into Crimea to see how intertwined energy security and foreign policy are - </w:t>
      </w:r>
      <w:r w:rsidRPr="00657F1B">
        <w:rPr>
          <w:rStyle w:val="Emphasis"/>
          <w:bCs/>
        </w:rPr>
        <w:t xml:space="preserve">with Russia supplying about a third of Europe's energy, </w:t>
      </w:r>
      <w:r w:rsidRPr="00657F1B">
        <w:rPr>
          <w:rStyle w:val="Emphasis"/>
        </w:rPr>
        <w:t>EU leaders' hands are, to a large extent, tied.</w:t>
      </w:r>
    </w:p>
    <w:p w14:paraId="04C81CF4" w14:textId="77777777" w:rsidR="00FB7044" w:rsidRPr="00657F1B" w:rsidRDefault="00FB7044" w:rsidP="00FB7044">
      <w:pPr>
        <w:rPr>
          <w:rStyle w:val="Emphasis"/>
          <w:b w:val="0"/>
          <w:bCs/>
          <w:u w:val="none"/>
        </w:rPr>
      </w:pPr>
      <w:r w:rsidRPr="00657F1B">
        <w:rPr>
          <w:rStyle w:val="Emphasis"/>
          <w:bCs/>
          <w:u w:val="none"/>
        </w:rPr>
        <w:t>Whether oil is the most important driver of US foreign policy in the Middle East is a moot point.</w:t>
      </w:r>
    </w:p>
    <w:p w14:paraId="0C0B7D4F" w14:textId="77777777" w:rsidR="00FB7044" w:rsidRPr="00657F1B" w:rsidRDefault="00FB7044" w:rsidP="00FB7044">
      <w:pPr>
        <w:rPr>
          <w:rStyle w:val="Emphasis"/>
          <w:b w:val="0"/>
          <w:bCs/>
          <w:u w:val="none"/>
        </w:rPr>
      </w:pPr>
      <w:r w:rsidRPr="00657F1B">
        <w:rPr>
          <w:rStyle w:val="Emphasis"/>
          <w:bCs/>
          <w:u w:val="none"/>
        </w:rPr>
        <w:t>"Oil is a very important aspect of US interests, but you can't ignore the others," says Alexia Ash at IHS.</w:t>
      </w:r>
    </w:p>
    <w:p w14:paraId="2FD2E9CF" w14:textId="77777777" w:rsidR="00FB7044" w:rsidRPr="00657F1B" w:rsidRDefault="00FB7044" w:rsidP="00FB7044">
      <w:pPr>
        <w:rPr>
          <w:rStyle w:val="Emphasis"/>
          <w:b w:val="0"/>
          <w:bCs/>
        </w:rPr>
      </w:pPr>
      <w:r w:rsidRPr="00657F1B">
        <w:rPr>
          <w:rStyle w:val="Emphasis"/>
          <w:bCs/>
        </w:rPr>
        <w:t>She says the US is very concerned both about stability in the region, particularly as it borders both Russia and China, and its image as a global superpower.</w:t>
      </w:r>
      <w:r w:rsidRPr="00657F1B">
        <w:rPr>
          <w:rStyle w:val="Emphasis"/>
          <w:bCs/>
          <w:u w:val="none"/>
        </w:rPr>
        <w:t xml:space="preserve"> The US also has strong historical ties with Saudi Arabia, including lucrative defence contracts</w:t>
      </w:r>
      <w:r w:rsidRPr="00657F1B">
        <w:rPr>
          <w:rStyle w:val="Emphasis"/>
          <w:bCs/>
        </w:rPr>
        <w:t>. Others argue the US is already starting to withdraw from some of its overseas interests.</w:t>
      </w:r>
    </w:p>
    <w:p w14:paraId="4960872F" w14:textId="77777777" w:rsidR="00FB7044" w:rsidRPr="00657F1B" w:rsidRDefault="00FB7044" w:rsidP="00FB7044">
      <w:pPr>
        <w:rPr>
          <w:rStyle w:val="Emphasis"/>
          <w:b w:val="0"/>
          <w:bCs/>
          <w:u w:val="none"/>
        </w:rPr>
      </w:pPr>
      <w:r w:rsidRPr="00657F1B">
        <w:rPr>
          <w:rStyle w:val="Emphasis"/>
          <w:bCs/>
          <w:u w:val="none"/>
        </w:rPr>
        <w:t>As Ms Ash asks: "If the ideological battles are lost, does the US start to retreat into its own shores?" Energy independence allows it to do just that.</w:t>
      </w:r>
    </w:p>
    <w:p w14:paraId="2304C719" w14:textId="77777777" w:rsidR="008723C0" w:rsidRPr="00657F1B" w:rsidRDefault="008723C0" w:rsidP="008723C0">
      <w:pPr>
        <w:pStyle w:val="Heading2"/>
      </w:pPr>
      <w:r w:rsidRPr="00657F1B">
        <w:lastRenderedPageBreak/>
        <w:t>2NC – !! – Independence</w:t>
      </w:r>
    </w:p>
    <w:p w14:paraId="0956BC83" w14:textId="77777777" w:rsidR="008723C0" w:rsidRPr="00657F1B" w:rsidRDefault="008723C0" w:rsidP="008723C0">
      <w:pPr>
        <w:pStyle w:val="Heading3"/>
      </w:pPr>
      <w:r w:rsidRPr="00657F1B">
        <w:lastRenderedPageBreak/>
        <w:t xml:space="preserve">!! – Europe </w:t>
      </w:r>
    </w:p>
    <w:p w14:paraId="5F8AAA6E" w14:textId="77777777" w:rsidR="008723C0" w:rsidRPr="00657F1B" w:rsidRDefault="008723C0" w:rsidP="008723C0">
      <w:pPr>
        <w:pStyle w:val="Heading4"/>
      </w:pPr>
      <w:r w:rsidRPr="00657F1B">
        <w:t>US energy production is key to Europe energy independence</w:t>
      </w:r>
    </w:p>
    <w:p w14:paraId="65B92AAE" w14:textId="77777777" w:rsidR="008723C0" w:rsidRPr="00657F1B" w:rsidRDefault="008723C0" w:rsidP="008723C0">
      <w:r w:rsidRPr="00657F1B">
        <w:rPr>
          <w:b/>
          <w:bCs/>
          <w:sz w:val="26"/>
          <w:szCs w:val="26"/>
        </w:rPr>
        <w:t>Kantchev 16</w:t>
      </w:r>
      <w:r w:rsidRPr="00657F1B">
        <w:t xml:space="preserve"> - a Moscow-based reporter covering Russia and the region (Georgi, “With U.S. Gas, Europe Seeks Escape From Russia’s Energy Grip,” </w:t>
      </w:r>
      <w:r w:rsidRPr="00657F1B">
        <w:rPr>
          <w:i/>
          <w:iCs/>
        </w:rPr>
        <w:t>The Wall Street Journal</w:t>
      </w:r>
      <w:r w:rsidRPr="00657F1B">
        <w:t xml:space="preserve">, 2-25-16, </w:t>
      </w:r>
      <w:hyperlink r:id="rId75" w:history="1">
        <w:r w:rsidRPr="00657F1B">
          <w:rPr>
            <w:rStyle w:val="Hyperlink"/>
          </w:rPr>
          <w:t>https://www.wsj.com/articles/europes-escape-from-russian-energy-grip-u-s-gas-1456456892</w:t>
        </w:r>
      </w:hyperlink>
      <w:r w:rsidRPr="00657F1B">
        <w:t>, Accessed 7-17-21, LASA-AH)</w:t>
      </w:r>
    </w:p>
    <w:p w14:paraId="0BA7448F" w14:textId="77777777" w:rsidR="008723C0" w:rsidRPr="00657F1B" w:rsidRDefault="008723C0" w:rsidP="008723C0">
      <w:r w:rsidRPr="00657F1B">
        <w:t>ABOARD THE INDEPENDENCE, Lithuania—On the deck of this floating gas terminal, Mantas Bartuska awaits a tanker to pass a narrow inlet on the Baltic Sea with the first natural gas shipments from the Gulf Coast that many hope will transform Europe’s energy market.</w:t>
      </w:r>
    </w:p>
    <w:p w14:paraId="2AFDD248" w14:textId="77777777" w:rsidR="008723C0" w:rsidRPr="00657F1B" w:rsidRDefault="008723C0" w:rsidP="008723C0">
      <w:r w:rsidRPr="00657F1B">
        <w:t>“</w:t>
      </w:r>
      <w:r w:rsidRPr="00657F1B">
        <w:rPr>
          <w:u w:val="single"/>
        </w:rPr>
        <w:t>Soon, hopefully, U.S. gas will come</w:t>
      </w:r>
      <w:r w:rsidRPr="00657F1B">
        <w:t>,” said Mr. Bartuska, chief executive of the operator of the Independence, the gas terminal docked at the port city of Klaipeda, Lithuania.</w:t>
      </w:r>
    </w:p>
    <w:p w14:paraId="6678CDB3" w14:textId="77777777" w:rsidR="008723C0" w:rsidRPr="00657F1B" w:rsidRDefault="008723C0" w:rsidP="008723C0">
      <w:pPr>
        <w:rPr>
          <w:u w:val="single"/>
        </w:rPr>
      </w:pPr>
      <w:r w:rsidRPr="00657F1B">
        <w:t xml:space="preserve">After a yearslong effort, </w:t>
      </w:r>
      <w:r w:rsidRPr="00657F1B">
        <w:rPr>
          <w:u w:val="single"/>
        </w:rPr>
        <w:t>a tanker chartered by Cheniere Energy, an American company, left a Louisiana port this week with the first major exports of U.S. liquefied natural gas, or LNG. This shipment isn’t going to Europe, but others are expected to arrive by spring.</w:t>
      </w:r>
    </w:p>
    <w:p w14:paraId="4378390C" w14:textId="77777777" w:rsidR="008723C0" w:rsidRPr="00657F1B" w:rsidRDefault="008723C0" w:rsidP="008723C0">
      <w:r w:rsidRPr="00657F1B">
        <w:t xml:space="preserve">“Like shale gas was a game changer in the U.S., </w:t>
      </w:r>
      <w:r w:rsidRPr="00657F1B">
        <w:rPr>
          <w:u w:val="single"/>
        </w:rPr>
        <w:t xml:space="preserve">American gas exports </w:t>
      </w:r>
      <w:r w:rsidRPr="00657F1B">
        <w:rPr>
          <w:rStyle w:val="Emphasis"/>
        </w:rPr>
        <w:t>could be a game changer for Europe,”</w:t>
      </w:r>
      <w:r w:rsidRPr="00657F1B">
        <w:t xml:space="preserve"> said Maros Sefcovic, the European Union’s energy chief.</w:t>
      </w:r>
    </w:p>
    <w:p w14:paraId="76316636" w14:textId="77777777" w:rsidR="008723C0" w:rsidRPr="00657F1B" w:rsidRDefault="008723C0" w:rsidP="008723C0">
      <w:r w:rsidRPr="00657F1B">
        <w:rPr>
          <w:u w:val="single"/>
        </w:rPr>
        <w:t xml:space="preserve">Many in Europe see U.S. entry into the market as part of a </w:t>
      </w:r>
      <w:r w:rsidRPr="00657F1B">
        <w:rPr>
          <w:rStyle w:val="Emphasis"/>
        </w:rPr>
        <w:t xml:space="preserve">broader effort to challenge Russian domination of energy supplies </w:t>
      </w:r>
      <w:r w:rsidRPr="00657F1B">
        <w:rPr>
          <w:u w:val="single"/>
        </w:rPr>
        <w:t>and prices in this part of the world</w:t>
      </w:r>
      <w:r w:rsidRPr="00657F1B">
        <w:t xml:space="preserve">. </w:t>
      </w:r>
      <w:r w:rsidRPr="00657F1B">
        <w:rPr>
          <w:u w:val="single"/>
        </w:rPr>
        <w:t>Moscow has for years used its giant energy reserves as a</w:t>
      </w:r>
      <w:r w:rsidRPr="00657F1B">
        <w:t xml:space="preserve"> strategic </w:t>
      </w:r>
      <w:r w:rsidRPr="00657F1B">
        <w:rPr>
          <w:u w:val="single"/>
        </w:rPr>
        <w:t>tool to influence former satellite countries, including Lithuania,</w:t>
      </w:r>
      <w:r w:rsidRPr="00657F1B">
        <w:t xml:space="preserve"> one of the countries on the fringes of Russia that now see a chance to break away.</w:t>
      </w:r>
    </w:p>
    <w:p w14:paraId="602B1230" w14:textId="77777777" w:rsidR="008723C0" w:rsidRPr="00657F1B" w:rsidRDefault="008723C0" w:rsidP="008723C0">
      <w:r w:rsidRPr="00657F1B">
        <w:t>Some are building the capacity to handle seaborne LNG, including Poland, which opened its first import terminal last year. In Bulgaria, which buys about 90% of its gas from Russia, Prime Minister Boyko Borissov said last month that supplies of U.S. gas could arrive via Greek LNG facilities, “God willing.”</w:t>
      </w:r>
    </w:p>
    <w:p w14:paraId="6F659CEB" w14:textId="77777777" w:rsidR="008723C0" w:rsidRPr="00657F1B" w:rsidRDefault="008723C0" w:rsidP="008723C0">
      <w:r w:rsidRPr="00657F1B">
        <w:rPr>
          <w:u w:val="single"/>
        </w:rPr>
        <w:t>The shale boom has reshaped the world energy market over the past decade, with the U.S. emerging as a new energy exporter, and the beginning of gas exports represents a big moment in this new world.</w:t>
      </w:r>
      <w:r w:rsidRPr="00657F1B">
        <w:t xml:space="preserve"> Deutsche Bank </w:t>
      </w:r>
      <w:r w:rsidRPr="00657F1B">
        <w:rPr>
          <w:u w:val="single"/>
        </w:rPr>
        <w:t xml:space="preserve">estimates the U.S. could catch up with Russia as Europe’s biggest gas supplier </w:t>
      </w:r>
      <w:r w:rsidRPr="00657F1B">
        <w:rPr>
          <w:rStyle w:val="Emphasis"/>
        </w:rPr>
        <w:t>within a decade</w:t>
      </w:r>
      <w:r w:rsidRPr="00657F1B">
        <w:rPr>
          <w:u w:val="single"/>
        </w:rPr>
        <w:t>, with each nation controlling around a fifth of the market</w:t>
      </w:r>
      <w:r w:rsidRPr="00657F1B">
        <w:t>. Russia supplies about a third of Europe’s gas via pipeline.</w:t>
      </w:r>
    </w:p>
    <w:p w14:paraId="2841C946" w14:textId="77777777" w:rsidR="008723C0" w:rsidRPr="00657F1B" w:rsidRDefault="008723C0" w:rsidP="008723C0">
      <w:r w:rsidRPr="00657F1B">
        <w:t>Lots of competition</w:t>
      </w:r>
    </w:p>
    <w:p w14:paraId="7ED35D77" w14:textId="77777777" w:rsidR="008723C0" w:rsidRPr="00657F1B" w:rsidRDefault="008723C0" w:rsidP="008723C0">
      <w:r w:rsidRPr="00657F1B">
        <w:t xml:space="preserve">The U.S. faces a crowded market where a global glut is projected to keep prices low. American exports will help reduce European LNG prices by about 25% within two years, according to Goldman Sachs estimates. </w:t>
      </w:r>
      <w:r w:rsidRPr="00657F1B">
        <w:rPr>
          <w:u w:val="single"/>
        </w:rPr>
        <w:t>The U.S. will compete with Russia, Norway, U.K., Australia and others in Europe’s gas market. Germany, for example, gets half its gas and Italy a third from Russia.</w:t>
      </w:r>
    </w:p>
    <w:p w14:paraId="0DB592AC" w14:textId="77777777" w:rsidR="008723C0" w:rsidRPr="00657F1B" w:rsidRDefault="008723C0" w:rsidP="008723C0">
      <w:pPr>
        <w:rPr>
          <w:u w:val="single"/>
        </w:rPr>
      </w:pPr>
      <w:r w:rsidRPr="00657F1B">
        <w:rPr>
          <w:u w:val="single"/>
        </w:rPr>
        <w:t xml:space="preserve">Low prices also mean </w:t>
      </w:r>
      <w:r w:rsidRPr="00657F1B">
        <w:rPr>
          <w:rStyle w:val="Emphasis"/>
        </w:rPr>
        <w:t>natural gas could compete with coal</w:t>
      </w:r>
      <w:r w:rsidRPr="00657F1B">
        <w:rPr>
          <w:u w:val="single"/>
        </w:rPr>
        <w:t xml:space="preserve"> and help Europe achieve its commitment to reducing greenhouse gas emissions.</w:t>
      </w:r>
    </w:p>
    <w:p w14:paraId="09C88E74" w14:textId="77777777" w:rsidR="008723C0" w:rsidRPr="00657F1B" w:rsidRDefault="008723C0" w:rsidP="008723C0">
      <w:r w:rsidRPr="00657F1B">
        <w:t>In Lithuania, officials have accused Moscow of engaging in a campaign of espionage and cyberwarfare to keep its share of the lucrative energy market.</w:t>
      </w:r>
    </w:p>
    <w:p w14:paraId="6E0DB3EE" w14:textId="77777777" w:rsidR="008723C0" w:rsidRPr="00657F1B" w:rsidRDefault="008723C0" w:rsidP="008723C0">
      <w:r w:rsidRPr="00657F1B">
        <w:lastRenderedPageBreak/>
        <w:t xml:space="preserve">“In Russia, gas always goes together with politics,” Rokas Masiulis, Lithuania’s energy minister, said in an interview at his office, across the street from a former KGB prison. </w:t>
      </w:r>
      <w:r w:rsidRPr="00657F1B">
        <w:rPr>
          <w:u w:val="single"/>
        </w:rPr>
        <w:t>“Russia is extremely aggressive in gas pricing and the arrival of U.S. LNG will change that.”</w:t>
      </w:r>
    </w:p>
    <w:p w14:paraId="1EBCAFB8" w14:textId="77777777" w:rsidR="008723C0" w:rsidRPr="00657F1B" w:rsidRDefault="008723C0" w:rsidP="008723C0">
      <w:r w:rsidRPr="00657F1B">
        <w:t>Bulgarian officials allege Russia bankrolled a wave of street protests in 2012 that forced the government to impose a moratorium on shale gas exploration. In 2014, Anders Fogh Rasmussen, then-head of NATO, told reporters that Russia was covertly funding European environmental organizations to campaign against shale gas to help maintain dependence on Russian gas.</w:t>
      </w:r>
    </w:p>
    <w:p w14:paraId="47ADDBDE" w14:textId="77777777" w:rsidR="008723C0" w:rsidRPr="00657F1B" w:rsidRDefault="008723C0" w:rsidP="008723C0">
      <w:r w:rsidRPr="00657F1B">
        <w:t>Russia’s foreign ministry didn’t respond to requests for comment.</w:t>
      </w:r>
    </w:p>
    <w:p w14:paraId="73D8AC10" w14:textId="77777777" w:rsidR="008723C0" w:rsidRPr="00657F1B" w:rsidRDefault="008723C0" w:rsidP="008723C0">
      <w:r w:rsidRPr="00657F1B">
        <w:rPr>
          <w:u w:val="single"/>
        </w:rPr>
        <w:t>U.S. gas exports will improve energy security for its allies,</w:t>
      </w:r>
      <w:r w:rsidRPr="00657F1B">
        <w:t xml:space="preserve"> said Chris Smith, assistant secretary at the U.S. Energy Department. </w:t>
      </w:r>
      <w:r w:rsidRPr="00657F1B">
        <w:rPr>
          <w:u w:val="single"/>
        </w:rPr>
        <w:t>Those include Lithuania, which was the first Soviet republic to declare independence in 1990 but remains reliant on Moscow for energy.</w:t>
      </w:r>
    </w:p>
    <w:p w14:paraId="5A4DC88A" w14:textId="77777777" w:rsidR="008723C0" w:rsidRPr="00657F1B" w:rsidRDefault="008723C0" w:rsidP="008723C0">
      <w:r w:rsidRPr="00657F1B">
        <w:t>Until 2014, Gazprom owned 37% of Lithuania’s national gas company, Lietuvos Dujos, and dominated its boardroom, said current and former officials.</w:t>
      </w:r>
    </w:p>
    <w:p w14:paraId="7513312B" w14:textId="77777777" w:rsidR="008723C0" w:rsidRPr="00657F1B" w:rsidRDefault="008723C0" w:rsidP="008723C0">
      <w:r w:rsidRPr="00657F1B">
        <w:t>“</w:t>
      </w:r>
      <w:r w:rsidRPr="00657F1B">
        <w:rPr>
          <w:u w:val="single"/>
        </w:rPr>
        <w:t>There was no negotiation about gas prices,”</w:t>
      </w:r>
      <w:r w:rsidRPr="00657F1B">
        <w:t xml:space="preserve"> said Jaroslav Neverovic, Lithuania’s energy minister from 2012 to 2014. He said Gazprom would send Lietuvos Dujos a list of gas prices, which the board automatically approved.</w:t>
      </w:r>
    </w:p>
    <w:p w14:paraId="7C52330E" w14:textId="77777777" w:rsidR="008723C0" w:rsidRPr="00657F1B" w:rsidRDefault="008723C0" w:rsidP="008723C0">
      <w:r w:rsidRPr="00657F1B">
        <w:t>Mr. Neverovic said negotiations always took place on New Year’s Eve, when Gazprom would threaten to cut off supplies during winter’s coldest days. Gazprom denied setting unfair prices.</w:t>
      </w:r>
    </w:p>
    <w:p w14:paraId="787DAAC6" w14:textId="77777777" w:rsidR="008723C0" w:rsidRPr="00657F1B" w:rsidRDefault="008723C0" w:rsidP="008723C0">
      <w:r w:rsidRPr="00657F1B">
        <w:rPr>
          <w:u w:val="single"/>
        </w:rPr>
        <w:t xml:space="preserve">Gazprom calculated its prices using a formula the Lithuanians said was </w:t>
      </w:r>
      <w:r w:rsidRPr="00657F1B">
        <w:rPr>
          <w:rStyle w:val="Emphasis"/>
        </w:rPr>
        <w:t xml:space="preserve">unintelligible. </w:t>
      </w:r>
      <w:r w:rsidRPr="00657F1B">
        <w:t>A copy reviewed by The Wall Street Journal showed a 773-word formula with multiple sub-clauses.</w:t>
      </w:r>
    </w:p>
    <w:p w14:paraId="080D7687" w14:textId="77777777" w:rsidR="008723C0" w:rsidRPr="00657F1B" w:rsidRDefault="008723C0" w:rsidP="008723C0">
      <w:r w:rsidRPr="00657F1B">
        <w:t xml:space="preserve">The </w:t>
      </w:r>
      <w:r w:rsidRPr="00657F1B">
        <w:rPr>
          <w:u w:val="single"/>
        </w:rPr>
        <w:t>result</w:t>
      </w:r>
      <w:r w:rsidRPr="00657F1B">
        <w:t xml:space="preserve">, according to Lithuanian officials, </w:t>
      </w:r>
      <w:r w:rsidRPr="00657F1B">
        <w:rPr>
          <w:u w:val="single"/>
        </w:rPr>
        <w:t>was one of the highest gas bills in Europe</w:t>
      </w:r>
      <w:r w:rsidRPr="00657F1B">
        <w:t>. In the first half of 2013, i</w:t>
      </w:r>
      <w:r w:rsidRPr="00657F1B">
        <w:rPr>
          <w:u w:val="single"/>
        </w:rPr>
        <w:t>ndustrial buyers paid an average of 44 euro cents, or $0.47, per kilowatt-hour for Gazprom gas</w:t>
      </w:r>
      <w:r w:rsidRPr="00657F1B">
        <w:t>. Businesses in the U.K., which has its own gas reserves, paid 35 euro cents, EU data show.</w:t>
      </w:r>
    </w:p>
    <w:p w14:paraId="0788D19E" w14:textId="77777777" w:rsidR="008723C0" w:rsidRPr="00657F1B" w:rsidRDefault="008723C0" w:rsidP="008723C0"/>
    <w:p w14:paraId="26DE5332" w14:textId="77777777" w:rsidR="008723C0" w:rsidRPr="00657F1B" w:rsidRDefault="008723C0" w:rsidP="008723C0">
      <w:pPr>
        <w:pStyle w:val="Heading4"/>
      </w:pPr>
      <w:r w:rsidRPr="00657F1B">
        <w:t>Cheap oil exports are key</w:t>
      </w:r>
    </w:p>
    <w:p w14:paraId="3A2A72DE" w14:textId="77777777" w:rsidR="008723C0" w:rsidRPr="00657F1B" w:rsidRDefault="008723C0" w:rsidP="008723C0">
      <w:r w:rsidRPr="00657F1B">
        <w:rPr>
          <w:b/>
          <w:bCs/>
          <w:sz w:val="26"/>
          <w:szCs w:val="26"/>
        </w:rPr>
        <w:t>Kantchev 16</w:t>
      </w:r>
      <w:r w:rsidRPr="00657F1B">
        <w:t xml:space="preserve"> - a Moscow-based reporter covering Russia and the region (Georgi, “With U.S. Gas, Europe Seeks Escape From Russia’s Energy Grip,” </w:t>
      </w:r>
      <w:r w:rsidRPr="00657F1B">
        <w:rPr>
          <w:i/>
          <w:iCs/>
        </w:rPr>
        <w:t>The Wall Street Journal</w:t>
      </w:r>
      <w:r w:rsidRPr="00657F1B">
        <w:t xml:space="preserve">, 2-25-16, </w:t>
      </w:r>
      <w:hyperlink r:id="rId76" w:history="1">
        <w:r w:rsidRPr="00657F1B">
          <w:rPr>
            <w:rStyle w:val="Hyperlink"/>
          </w:rPr>
          <w:t>https://www.wsj.com/articles/europes-escape-from-russian-energy-grip-u-s-gas-1456456892</w:t>
        </w:r>
      </w:hyperlink>
      <w:r w:rsidRPr="00657F1B">
        <w:t>, Accessed 7-17-21, LASA-AH)</w:t>
      </w:r>
    </w:p>
    <w:p w14:paraId="09856FFD" w14:textId="77777777" w:rsidR="008723C0" w:rsidRPr="00657F1B" w:rsidRDefault="008723C0" w:rsidP="008723C0">
      <w:r w:rsidRPr="00657F1B">
        <w:t xml:space="preserve">At current prices, </w:t>
      </w:r>
      <w:r w:rsidRPr="00657F1B">
        <w:rPr>
          <w:u w:val="single"/>
        </w:rPr>
        <w:t>U.S. gas delivered to Europe would cost as low as $3.60 per million British thermal units. Russian gas now costs around $4.60, on average, according to Trevor Sikorski of London-based consultancy Energy Aspect</w:t>
      </w:r>
      <w:r w:rsidRPr="00657F1B">
        <w:t>s. But, he said, “If Russia wanted to chase out the U.S., they could supply gas at probably $2 in a price war.”</w:t>
      </w:r>
    </w:p>
    <w:p w14:paraId="5F25FF5F" w14:textId="77777777" w:rsidR="008723C0" w:rsidRPr="00657F1B" w:rsidRDefault="008723C0" w:rsidP="008723C0">
      <w:pPr>
        <w:rPr>
          <w:b/>
          <w:iCs/>
          <w:u w:val="single"/>
        </w:rPr>
      </w:pPr>
      <w:r w:rsidRPr="00657F1B">
        <w:t xml:space="preserve">Mr. Medvedev said Gazprom wasn’t planning a price war. </w:t>
      </w:r>
      <w:r w:rsidRPr="00657F1B">
        <w:rPr>
          <w:u w:val="single"/>
        </w:rPr>
        <w:t xml:space="preserve">But if U.S. LNG prices did fall, he added, </w:t>
      </w:r>
      <w:r w:rsidRPr="00657F1B">
        <w:rPr>
          <w:rStyle w:val="Emphasis"/>
        </w:rPr>
        <w:t>the company “would seek to cut its own costs.”</w:t>
      </w:r>
    </w:p>
    <w:p w14:paraId="4FC2BDC5" w14:textId="77777777" w:rsidR="008723C0" w:rsidRPr="00657F1B" w:rsidRDefault="008723C0" w:rsidP="008723C0">
      <w:r w:rsidRPr="00657F1B">
        <w:t xml:space="preserve">The first major U.S. exports left Wednesday from Sabine Pass, a terminal built on a patch of Louisiana swampland. A decade ago, </w:t>
      </w:r>
      <w:r w:rsidRPr="00657F1B">
        <w:rPr>
          <w:u w:val="single"/>
        </w:rPr>
        <w:t xml:space="preserve">Sabine Pass was planned as a gas import terminal, but </w:t>
      </w:r>
      <w:r w:rsidRPr="00657F1B">
        <w:rPr>
          <w:u w:val="single"/>
        </w:rPr>
        <w:lastRenderedPageBreak/>
        <w:t xml:space="preserve">the project reversed direction </w:t>
      </w:r>
      <w:r w:rsidRPr="00657F1B">
        <w:rPr>
          <w:rStyle w:val="Emphasis"/>
        </w:rPr>
        <w:t>after the escalation of hydraulic fracturing, or fracking</w:t>
      </w:r>
      <w:r w:rsidRPr="00657F1B">
        <w:t>—the technique of using blasts of water, sand and chemicals to release oil and natural gas trapped underground.</w:t>
      </w:r>
    </w:p>
    <w:p w14:paraId="7CF71BBC" w14:textId="77777777" w:rsidR="008723C0" w:rsidRPr="00657F1B" w:rsidRDefault="008723C0" w:rsidP="008723C0">
      <w:pPr>
        <w:rPr>
          <w:u w:val="single"/>
        </w:rPr>
      </w:pPr>
      <w:r w:rsidRPr="00657F1B">
        <w:rPr>
          <w:u w:val="single"/>
        </w:rPr>
        <w:t xml:space="preserve">Fracking </w:t>
      </w:r>
      <w:r w:rsidRPr="00657F1B">
        <w:rPr>
          <w:rStyle w:val="Emphasis"/>
        </w:rPr>
        <w:t>pushed U.S. oil production to its highest level in nearly half a century</w:t>
      </w:r>
      <w:r w:rsidRPr="00657F1B">
        <w:rPr>
          <w:u w:val="single"/>
        </w:rPr>
        <w:t xml:space="preserve"> and led to an oversupply of gas that drove domestic prices to a 17-year low on Thursday.</w:t>
      </w:r>
    </w:p>
    <w:p w14:paraId="2EEFEE17" w14:textId="77777777" w:rsidR="008723C0" w:rsidRPr="00657F1B" w:rsidRDefault="008723C0" w:rsidP="008723C0">
      <w:r w:rsidRPr="00657F1B">
        <w:t xml:space="preserve">U.S. </w:t>
      </w:r>
      <w:r w:rsidRPr="00657F1B">
        <w:rPr>
          <w:u w:val="single"/>
        </w:rPr>
        <w:t>producers are now looking for customers in the saturated global marketplace</w:t>
      </w:r>
      <w:r w:rsidRPr="00657F1B">
        <w:t>. Around 90 million metric tons of new gas will hit markets annually over the next three years, equal to about a third of current demand, according to brokerage AB Bernstein.</w:t>
      </w:r>
    </w:p>
    <w:p w14:paraId="458DA652" w14:textId="77777777" w:rsidR="008723C0" w:rsidRPr="00657F1B" w:rsidRDefault="008723C0" w:rsidP="008723C0">
      <w:r w:rsidRPr="00657F1B">
        <w:t>Cheniere Energy, the operator of Sabine Pass, has signed 20-year contracts with a number of European gas companies, including U.K.’s BG Group, which was acquired this month by Royal Dutch Shell PLC, and Spain’s Gas Natural.</w:t>
      </w:r>
    </w:p>
    <w:p w14:paraId="663279F1" w14:textId="77777777" w:rsidR="008723C0" w:rsidRPr="00657F1B" w:rsidRDefault="008723C0" w:rsidP="008723C0">
      <w:r w:rsidRPr="00657F1B">
        <w:t>Lithuania’s LITGAS signed a trade agreement with Cheniere last year. Officials expect the first U.S. gas to reach their shores in coming months.</w:t>
      </w:r>
    </w:p>
    <w:p w14:paraId="397D10CE" w14:textId="77777777" w:rsidR="008723C0" w:rsidRPr="00657F1B" w:rsidRDefault="008723C0" w:rsidP="008723C0">
      <w:r w:rsidRPr="00657F1B">
        <w:t>Klaipeda’s mayor, Mr. Grubliauskas, said during a recent interview at his office, decorated with photographs of U.S. naval drills in the port: “</w:t>
      </w:r>
      <w:r w:rsidRPr="00657F1B">
        <w:rPr>
          <w:u w:val="single"/>
        </w:rPr>
        <w:t xml:space="preserve">U.S. LNG is more than just about gas. </w:t>
      </w:r>
      <w:r w:rsidRPr="00657F1B">
        <w:rPr>
          <w:rStyle w:val="Emphasis"/>
        </w:rPr>
        <w:t>It’s about freedom.”</w:t>
      </w:r>
    </w:p>
    <w:p w14:paraId="0DFA8B27" w14:textId="77777777" w:rsidR="008723C0" w:rsidRPr="00657F1B" w:rsidRDefault="008723C0" w:rsidP="008723C0">
      <w:pPr>
        <w:pStyle w:val="Heading4"/>
      </w:pPr>
      <w:r w:rsidRPr="00657F1B">
        <w:t xml:space="preserve">Energy independence </w:t>
      </w:r>
      <w:r w:rsidRPr="00657F1B">
        <w:rPr>
          <w:u w:val="single"/>
        </w:rPr>
        <w:t>starves</w:t>
      </w:r>
      <w:r w:rsidRPr="00657F1B">
        <w:t xml:space="preserve"> Russia’s defense sector</w:t>
      </w:r>
    </w:p>
    <w:p w14:paraId="5FB90240" w14:textId="77777777" w:rsidR="008723C0" w:rsidRPr="00657F1B" w:rsidRDefault="008723C0" w:rsidP="008723C0">
      <w:r w:rsidRPr="00657F1B">
        <w:rPr>
          <w:b/>
          <w:bCs/>
          <w:sz w:val="26"/>
          <w:szCs w:val="26"/>
        </w:rPr>
        <w:t>Zile 20</w:t>
      </w:r>
      <w:r w:rsidRPr="00657F1B">
        <w:t xml:space="preserve"> - Latvian Member of the European Parliament with the ECR Group (Roberts, “Energy independence is still key in the fight against Russia,”</w:t>
      </w:r>
      <w:r w:rsidRPr="00657F1B">
        <w:rPr>
          <w:i/>
          <w:iCs/>
        </w:rPr>
        <w:t>NewEurope</w:t>
      </w:r>
      <w:r w:rsidRPr="00657F1B">
        <w:t xml:space="preserve">, 5-5-20, </w:t>
      </w:r>
      <w:hyperlink r:id="rId77" w:history="1">
        <w:r w:rsidRPr="00657F1B">
          <w:rPr>
            <w:rStyle w:val="Hyperlink"/>
          </w:rPr>
          <w:t>https://www.neweurope.eu/article/energy-independence-is-still-key-in-the-fight-against-russia/</w:t>
        </w:r>
      </w:hyperlink>
      <w:r w:rsidRPr="00657F1B">
        <w:t>, Accessed 7-17-21, LASA-AH)</w:t>
      </w:r>
    </w:p>
    <w:p w14:paraId="57983C19" w14:textId="77777777" w:rsidR="008723C0" w:rsidRPr="00657F1B" w:rsidRDefault="008723C0" w:rsidP="008723C0">
      <w:pPr>
        <w:rPr>
          <w:u w:val="single"/>
        </w:rPr>
      </w:pPr>
      <w:r w:rsidRPr="00657F1B">
        <w:rPr>
          <w:u w:val="single"/>
        </w:rPr>
        <w:t>Whilst we in Europe have been distracted in recent months, first with Brexit and then with the Coronavirus, Russia has been making small gains</w:t>
      </w:r>
      <w:r w:rsidRPr="00657F1B">
        <w:t xml:space="preserve">. The most notable of these was in early January when </w:t>
      </w:r>
      <w:r w:rsidRPr="00657F1B">
        <w:rPr>
          <w:u w:val="single"/>
        </w:rPr>
        <w:t>Russia managed to gain favourable terms in the renegotiation of the oil and gas lines that run through Ukraine to fuel Western Europe.</w:t>
      </w:r>
    </w:p>
    <w:p w14:paraId="064665AD" w14:textId="77777777" w:rsidR="008723C0" w:rsidRPr="00657F1B" w:rsidRDefault="008723C0" w:rsidP="008723C0">
      <w:r w:rsidRPr="00657F1B">
        <w:rPr>
          <w:u w:val="single"/>
        </w:rPr>
        <w:t>The negotiations ended in bad terms for Ukraine and for Europe</w:t>
      </w:r>
      <w:r w:rsidRPr="00657F1B">
        <w:t xml:space="preserve">, but what the EU is negotiating with Russia now under Nord Stream II is even worse. The </w:t>
      </w:r>
      <w:r w:rsidRPr="00657F1B">
        <w:rPr>
          <w:u w:val="single"/>
        </w:rPr>
        <w:t xml:space="preserve">establishment of Nord Stream II will </w:t>
      </w:r>
      <w:r w:rsidRPr="00657F1B">
        <w:rPr>
          <w:rStyle w:val="Emphasis"/>
        </w:rPr>
        <w:t>undermine the security of Central and Eastern Europe.</w:t>
      </w:r>
      <w:r w:rsidRPr="00657F1B">
        <w:t xml:space="preserve"> And It will only fuel the dependence of Germany on Russian gas.</w:t>
      </w:r>
    </w:p>
    <w:p w14:paraId="55B7421D" w14:textId="77777777" w:rsidR="008723C0" w:rsidRPr="00657F1B" w:rsidRDefault="008723C0" w:rsidP="008723C0">
      <w:pPr>
        <w:rPr>
          <w:u w:val="single"/>
        </w:rPr>
      </w:pPr>
      <w:r w:rsidRPr="00657F1B">
        <w:t xml:space="preserve">Whilst many in Germany dismiss this claim, there is already considerable evidence that they have weakened their position on Russia in favour of Nord Stream II. </w:t>
      </w:r>
      <w:r w:rsidRPr="00657F1B">
        <w:rPr>
          <w:u w:val="single"/>
        </w:rPr>
        <w:t>Germany has been one of the most reluctant countries to impose increased sanctions on Russia in response to their expansionism in Ukraine.</w:t>
      </w:r>
      <w:r w:rsidRPr="00657F1B">
        <w:t xml:space="preserve"> And why should they not soften their position? When </w:t>
      </w:r>
      <w:r w:rsidRPr="00657F1B">
        <w:rPr>
          <w:u w:val="single"/>
        </w:rPr>
        <w:t xml:space="preserve">in 2017 they were </w:t>
      </w:r>
      <w:r w:rsidRPr="00657F1B">
        <w:rPr>
          <w:rStyle w:val="Emphasis"/>
        </w:rPr>
        <w:t>dependent on Russia for 37% of their oil imports</w:t>
      </w:r>
      <w:r w:rsidRPr="00657F1B">
        <w:rPr>
          <w:u w:val="single"/>
        </w:rPr>
        <w:t xml:space="preserve"> with trends looking towards that percentage rising.</w:t>
      </w:r>
    </w:p>
    <w:p w14:paraId="72702913" w14:textId="77777777" w:rsidR="008723C0" w:rsidRPr="00657F1B" w:rsidRDefault="008723C0" w:rsidP="008723C0">
      <w:pPr>
        <w:rPr>
          <w:b/>
          <w:iCs/>
          <w:u w:val="single"/>
        </w:rPr>
      </w:pPr>
      <w:r w:rsidRPr="00657F1B">
        <w:t xml:space="preserve">This kind of energy politics isn’t unique to Germany, in fact, it cuts both ways. Countries such as France which are energy independent don’t take a strong line against Russia as they have no reason to confront them despite having nothing to lose. However, </w:t>
      </w:r>
      <w:r w:rsidRPr="00657F1B">
        <w:rPr>
          <w:u w:val="single"/>
        </w:rPr>
        <w:t xml:space="preserve">for those of us in the Baltic, we </w:t>
      </w:r>
      <w:r w:rsidRPr="00657F1B">
        <w:rPr>
          <w:rStyle w:val="Emphasis"/>
        </w:rPr>
        <w:t>need both our energy independence and our political one.</w:t>
      </w:r>
    </w:p>
    <w:p w14:paraId="53E4B63C" w14:textId="77777777" w:rsidR="008723C0" w:rsidRPr="00657F1B" w:rsidRDefault="008723C0" w:rsidP="008723C0">
      <w:r w:rsidRPr="00657F1B">
        <w:lastRenderedPageBreak/>
        <w:t xml:space="preserve">NATO has gladly stepped in to defend us of the latter part. The </w:t>
      </w:r>
      <w:r w:rsidRPr="00657F1B">
        <w:rPr>
          <w:u w:val="single"/>
        </w:rPr>
        <w:t>United Kingdom, the United States and Canada have all taken part in NATO’s forward presence to demonstrate to Russia that we are no the price to be paid for fuelling the western European economy</w:t>
      </w:r>
      <w:r w:rsidRPr="00657F1B">
        <w:t>. Especially when there are alternatives to keeping Europe fuelled.</w:t>
      </w:r>
    </w:p>
    <w:p w14:paraId="08301137" w14:textId="77777777" w:rsidR="008723C0" w:rsidRPr="00657F1B" w:rsidRDefault="008723C0" w:rsidP="008723C0">
      <w:r w:rsidRPr="00657F1B">
        <w:t xml:space="preserve">Last year the </w:t>
      </w:r>
      <w:r w:rsidRPr="00657F1B">
        <w:rPr>
          <w:u w:val="single"/>
        </w:rPr>
        <w:t>United States, Poland and Ukraine signed a trilateral agreement on energy</w:t>
      </w:r>
      <w:r w:rsidRPr="00657F1B">
        <w:t>. American liquified natural gas (LNG) would be exported to Poland – at a low price – and pumped into refinement plants before being pumped through a new gas line across the border into storage in Ukraine.</w:t>
      </w:r>
      <w:r w:rsidRPr="00657F1B">
        <w:rPr>
          <w:u w:val="single"/>
        </w:rPr>
        <w:t xml:space="preserve"> It will diversify the energy market in both countries and end dependence on hostile neighbours.</w:t>
      </w:r>
    </w:p>
    <w:p w14:paraId="3711104C" w14:textId="77777777" w:rsidR="008723C0" w:rsidRPr="00657F1B" w:rsidRDefault="008723C0" w:rsidP="008723C0">
      <w:pPr>
        <w:rPr>
          <w:u w:val="single"/>
        </w:rPr>
      </w:pPr>
      <w:r w:rsidRPr="00657F1B">
        <w:t xml:space="preserve">The expected capacity is to be up to 6 billion cubic metres of gas per year. According to US Energy Secretary Rick Perry, the signing of the memorandum is “an amazing ‘win’ for energy security, the economic security and the national security of all three countries”. In addition to the trilateral agreement, </w:t>
      </w:r>
      <w:r w:rsidRPr="00657F1B">
        <w:rPr>
          <w:u w:val="single"/>
        </w:rPr>
        <w:t>the United States has been working with other Baltic states, including Lithuania, to increase LNG import capacity.</w:t>
      </w:r>
    </w:p>
    <w:p w14:paraId="24AAF89F" w14:textId="77777777" w:rsidR="008723C0" w:rsidRPr="00657F1B" w:rsidRDefault="008723C0" w:rsidP="008723C0">
      <w:r w:rsidRPr="00657F1B">
        <w:t>In addition, the United States is also expected to become one of the main financial contributors to the Three Seas Initiative – a large scale infrastructure connection project amongst the Central and Eastern EU member states.</w:t>
      </w:r>
    </w:p>
    <w:p w14:paraId="4E10AA67" w14:textId="77777777" w:rsidR="008723C0" w:rsidRPr="00657F1B" w:rsidRDefault="008723C0" w:rsidP="008723C0">
      <w:r w:rsidRPr="00657F1B">
        <w:t>The Lithuanian government announced last year a plan to radically expand their existing LNG terminals to double their current capacity. The aim is to create a new pipeline connecting the Baltic states, Poland and Finland, putting an end to the dependence of the five countries on imports from Gazprom. In time this too will be connected to Ukraine, helping to diversify their energy markets further. It has to be emphasized that already now the connected pipeline between Estonia and Finland has proven to be an important and vibrant asset, especially during the last winter.</w:t>
      </w:r>
    </w:p>
    <w:p w14:paraId="7066058F" w14:textId="77777777" w:rsidR="008723C0" w:rsidRPr="00657F1B" w:rsidRDefault="008723C0" w:rsidP="008723C0">
      <w:r w:rsidRPr="00657F1B">
        <w:rPr>
          <w:u w:val="single"/>
        </w:rPr>
        <w:t>The United States has, of course, expressed its desire to keep exporting to Europe. The Americans in recent years have had a boom in the production of oil and gas, with LNG becoming a cheap by-product not needed for domestic use.</w:t>
      </w:r>
      <w:r w:rsidRPr="00657F1B">
        <w:t xml:space="preserve"> </w:t>
      </w:r>
      <w:r w:rsidRPr="00657F1B">
        <w:rPr>
          <w:u w:val="single"/>
        </w:rPr>
        <w:t xml:space="preserve">Exporting to allies in Europe offers the Americans a chance to help alienate Russia on the world stage by cutting dependence from neighbouring states, whilst at the same time boosting American exports. </w:t>
      </w:r>
      <w:r w:rsidRPr="00657F1B">
        <w:t xml:space="preserve">It is also important to note that </w:t>
      </w:r>
      <w:r w:rsidRPr="00657F1B">
        <w:rPr>
          <w:u w:val="single"/>
        </w:rPr>
        <w:t xml:space="preserve">America’s shift towards becoming a net exporter of oil and gas, was one of the </w:t>
      </w:r>
      <w:r w:rsidRPr="00657F1B">
        <w:rPr>
          <w:rStyle w:val="Emphasis"/>
        </w:rPr>
        <w:t>causes of the recent collapse in fuel prices</w:t>
      </w:r>
      <w:r w:rsidRPr="00657F1B">
        <w:rPr>
          <w:u w:val="single"/>
        </w:rPr>
        <w:t>.</w:t>
      </w:r>
      <w:r w:rsidRPr="00657F1B">
        <w:t xml:space="preserve"> The Russians had long depended on America’s need for Middle Eastern oil to be able to fix prices high enough to make a profit and low enough to undermine their competitors.</w:t>
      </w:r>
    </w:p>
    <w:p w14:paraId="14F03E7B" w14:textId="77777777" w:rsidR="008723C0" w:rsidRPr="00657F1B" w:rsidRDefault="008723C0" w:rsidP="008723C0">
      <w:r w:rsidRPr="00657F1B">
        <w:t xml:space="preserve">As a result, </w:t>
      </w:r>
      <w:r w:rsidRPr="00657F1B">
        <w:rPr>
          <w:u w:val="single"/>
        </w:rPr>
        <w:t>ending our dependence on Russia has the added benefit of dealing an economic blow</w:t>
      </w:r>
      <w:r w:rsidRPr="00657F1B">
        <w:t xml:space="preserve">. </w:t>
      </w:r>
      <w:r w:rsidRPr="00657F1B">
        <w:rPr>
          <w:u w:val="single"/>
        </w:rPr>
        <w:t>Nearly 40% of the Russian economy is based on the oil and gas sector – the with largest state-run company in the country being Gazprom</w:t>
      </w:r>
      <w:r w:rsidRPr="00657F1B">
        <w:t xml:space="preserve">. Five out of the top ten companies in Russia are related to the energy sector – half of which are run directly or indirectly by the state. </w:t>
      </w:r>
      <w:r w:rsidRPr="00657F1B">
        <w:rPr>
          <w:u w:val="single"/>
        </w:rPr>
        <w:t xml:space="preserve">An energy-independent Europe would be able to </w:t>
      </w:r>
      <w:r w:rsidRPr="00657F1B">
        <w:rPr>
          <w:rStyle w:val="Emphasis"/>
        </w:rPr>
        <w:t>starve the Russian economy</w:t>
      </w:r>
      <w:r w:rsidRPr="00657F1B">
        <w:t xml:space="preserve"> – with most of the damage being felt by those at the top of society. For decades, the Russian mafia state has been fueled by oil and gas money with many of the country’s powerful oligarchs having stakes in the industry.</w:t>
      </w:r>
    </w:p>
    <w:p w14:paraId="5F99AE27" w14:textId="77777777" w:rsidR="008723C0" w:rsidRPr="00657F1B" w:rsidRDefault="008723C0" w:rsidP="008723C0">
      <w:pPr>
        <w:rPr>
          <w:u w:val="single"/>
        </w:rPr>
      </w:pPr>
      <w:r w:rsidRPr="00657F1B">
        <w:rPr>
          <w:u w:val="single"/>
        </w:rPr>
        <w:t xml:space="preserve">The profits from oil and gas in Russia are </w:t>
      </w:r>
      <w:r w:rsidRPr="00657F1B">
        <w:rPr>
          <w:rStyle w:val="Emphasis"/>
        </w:rPr>
        <w:t>pumped directly into the Kremlin’s security state.</w:t>
      </w:r>
      <w:r w:rsidRPr="00657F1B">
        <w:rPr>
          <w:u w:val="single"/>
        </w:rPr>
        <w:t xml:space="preserve"> </w:t>
      </w:r>
      <w:r w:rsidRPr="00657F1B">
        <w:t xml:space="preserve">In recent years, the security services, who have been acting in hostile ways towards Europe, </w:t>
      </w:r>
      <w:r w:rsidRPr="00657F1B">
        <w:lastRenderedPageBreak/>
        <w:t xml:space="preserve">have seen their budget increased to 35% of total state expenditure. The </w:t>
      </w:r>
      <w:r w:rsidRPr="00657F1B">
        <w:rPr>
          <w:u w:val="single"/>
        </w:rPr>
        <w:t>refitting of the Russian military in recent years has been tied to the growth in profits from the Russian oil and gas sector. By starving Russia of European money for energy, we are in effect starving the Russian military and it’s capabilities to act abroad.</w:t>
      </w:r>
    </w:p>
    <w:p w14:paraId="25BAF439" w14:textId="77777777" w:rsidR="008723C0" w:rsidRPr="00657F1B" w:rsidRDefault="008723C0" w:rsidP="008723C0">
      <w:pPr>
        <w:rPr>
          <w:u w:val="single"/>
        </w:rPr>
      </w:pPr>
      <w:r w:rsidRPr="00657F1B">
        <w:t xml:space="preserve">Granted, instead of a one single silver bullet concept, the EU has to realize that there will be many steps to overcome in relations to Russia. But it should be clear that the only reliable first step towards tackling Russia is to end our dependence on them for energy. Only once that has happened Europe will we be able to act independently and face the threat from Russia head-on. </w:t>
      </w:r>
      <w:r w:rsidRPr="00657F1B">
        <w:rPr>
          <w:u w:val="single"/>
        </w:rPr>
        <w:t>So long as central Europe remains dependent on the East for fuel, they will never be able to take a robust stance against the true aggressor in the world. And because of that, we in the Baltic will never truly feel safe.</w:t>
      </w:r>
    </w:p>
    <w:p w14:paraId="1037F152" w14:textId="77777777" w:rsidR="008723C0" w:rsidRPr="00657F1B" w:rsidRDefault="008723C0" w:rsidP="008723C0">
      <w:pPr>
        <w:pStyle w:val="Heading4"/>
      </w:pPr>
      <w:r w:rsidRPr="00657F1B">
        <w:t>US export of energy key to check Russian military and strengthen relations with EU and NATO</w:t>
      </w:r>
    </w:p>
    <w:p w14:paraId="4D319C9F" w14:textId="77777777" w:rsidR="008723C0" w:rsidRPr="00657F1B" w:rsidRDefault="008723C0" w:rsidP="008723C0">
      <w:pPr>
        <w:rPr>
          <w:rStyle w:val="Style13ptBold"/>
        </w:rPr>
      </w:pPr>
      <w:r w:rsidRPr="00657F1B">
        <w:rPr>
          <w:rStyle w:val="Style13ptBold"/>
        </w:rPr>
        <w:t>Zile</w:t>
      </w:r>
      <w:r w:rsidRPr="00657F1B">
        <w:t>, Latvian Member of the European Parliament with the ECR Group, 20</w:t>
      </w:r>
      <w:r w:rsidRPr="00657F1B">
        <w:rPr>
          <w:rStyle w:val="Style13ptBold"/>
        </w:rPr>
        <w:t>20</w:t>
      </w:r>
    </w:p>
    <w:p w14:paraId="035264B2" w14:textId="77777777" w:rsidR="008723C0" w:rsidRPr="00657F1B" w:rsidRDefault="008723C0" w:rsidP="008723C0">
      <w:r w:rsidRPr="00657F1B">
        <w:t>[Roberts, “Energy independence is still key in the fight against Russia”, New Europe, May 5th,  https://www.neweurope.eu/article/energy-independence-is-still-key-in-the-fight-against-russia/, accessed 7/17/21, DDI-AJ]</w:t>
      </w:r>
    </w:p>
    <w:p w14:paraId="0AEDA77B" w14:textId="77777777" w:rsidR="008723C0" w:rsidRPr="00657F1B" w:rsidRDefault="008723C0" w:rsidP="008723C0">
      <w:pPr>
        <w:rPr>
          <w:rStyle w:val="Emphasis"/>
        </w:rPr>
      </w:pPr>
      <w:r w:rsidRPr="00657F1B">
        <w:rPr>
          <w:sz w:val="16"/>
        </w:rPr>
        <w:t xml:space="preserve">Last year </w:t>
      </w:r>
      <w:r w:rsidRPr="00657F1B">
        <w:rPr>
          <w:rStyle w:val="StyleUnderline"/>
        </w:rPr>
        <w:t>the United States, Poland and Ukraine signed a trilateral agreement on energy</w:t>
      </w:r>
      <w:r w:rsidRPr="00657F1B">
        <w:rPr>
          <w:sz w:val="16"/>
        </w:rPr>
        <w:t>. American liquified natural gas (</w:t>
      </w:r>
      <w:r w:rsidRPr="00657F1B">
        <w:rPr>
          <w:rStyle w:val="StyleUnderline"/>
        </w:rPr>
        <w:t>LNG) would be exported to Poland</w:t>
      </w:r>
      <w:r w:rsidRPr="00657F1B">
        <w:rPr>
          <w:sz w:val="16"/>
        </w:rPr>
        <w:t xml:space="preserve"> – at a low price – and pumped into refinement plants before being pumped </w:t>
      </w:r>
      <w:r w:rsidRPr="00657F1B">
        <w:rPr>
          <w:rStyle w:val="StyleUnderline"/>
        </w:rPr>
        <w:t>through a new gas line across the border into storage in Ukraine.</w:t>
      </w:r>
      <w:r w:rsidRPr="00657F1B">
        <w:rPr>
          <w:sz w:val="16"/>
        </w:rPr>
        <w:t xml:space="preserve"> </w:t>
      </w:r>
      <w:r w:rsidRPr="00657F1B">
        <w:rPr>
          <w:rStyle w:val="Emphasis"/>
        </w:rPr>
        <w:t>It will diversify the energy market in both countries and end dependence on hostile neighbours.</w:t>
      </w:r>
    </w:p>
    <w:p w14:paraId="5A3ED09B" w14:textId="77777777" w:rsidR="008723C0" w:rsidRPr="00657F1B" w:rsidRDefault="008723C0" w:rsidP="008723C0">
      <w:pPr>
        <w:rPr>
          <w:sz w:val="16"/>
        </w:rPr>
      </w:pPr>
      <w:r w:rsidRPr="00657F1B">
        <w:rPr>
          <w:sz w:val="16"/>
        </w:rPr>
        <w:t xml:space="preserve">The expected capacity is to be up to 6 billion cubic metres of gas per year. According to US Energy Secretary Rick Perry, the signing of the memorandum is “an amazing ‘win’ for energy security, the economic security and the national security of all three countries”. In addition to the trilateral agreement, </w:t>
      </w:r>
      <w:r w:rsidRPr="00657F1B">
        <w:rPr>
          <w:rStyle w:val="StyleUnderline"/>
        </w:rPr>
        <w:t>the United States has been working with other Baltic states</w:t>
      </w:r>
      <w:r w:rsidRPr="00657F1B">
        <w:rPr>
          <w:sz w:val="16"/>
        </w:rPr>
        <w:t xml:space="preserve">, including Lithuania, </w:t>
      </w:r>
      <w:r w:rsidRPr="00657F1B">
        <w:rPr>
          <w:rStyle w:val="StyleUnderline"/>
        </w:rPr>
        <w:t>to increase LNG import capacity</w:t>
      </w:r>
      <w:r w:rsidRPr="00657F1B">
        <w:rPr>
          <w:sz w:val="16"/>
        </w:rPr>
        <w:t>.</w:t>
      </w:r>
    </w:p>
    <w:p w14:paraId="36D5C09D" w14:textId="77777777" w:rsidR="008723C0" w:rsidRPr="00657F1B" w:rsidRDefault="008723C0" w:rsidP="008723C0">
      <w:pPr>
        <w:rPr>
          <w:sz w:val="16"/>
          <w:szCs w:val="18"/>
        </w:rPr>
      </w:pPr>
      <w:r w:rsidRPr="00657F1B">
        <w:rPr>
          <w:sz w:val="16"/>
          <w:szCs w:val="18"/>
        </w:rPr>
        <w:t>In addition, the United States is also expected to become one of the main financial contributors to the Three Seas Initiative – a large scale infrastructure connection project amongst the Central and Eastern EU member states.</w:t>
      </w:r>
    </w:p>
    <w:p w14:paraId="414B0A52" w14:textId="77777777" w:rsidR="008723C0" w:rsidRPr="00657F1B" w:rsidRDefault="008723C0" w:rsidP="008723C0">
      <w:pPr>
        <w:rPr>
          <w:sz w:val="16"/>
        </w:rPr>
      </w:pPr>
      <w:r w:rsidRPr="00657F1B">
        <w:rPr>
          <w:sz w:val="16"/>
        </w:rPr>
        <w:t xml:space="preserve">The Lithuanian government announced last year a plan to radically expand their existing LNG terminals to double their current capacity. The aim is to create a new pipeline connecting the Baltic states, Poland and Finland, putting an end to the dependence of the five countries on imports from Gazprom. In time this too will be connected to Ukraine, helping to diversify their energy markets further. </w:t>
      </w:r>
      <w:r w:rsidRPr="00657F1B">
        <w:rPr>
          <w:rStyle w:val="StyleUnderline"/>
        </w:rPr>
        <w:t>It has to be emphasized that already now the connected pipeline between Estonia and Finland has proven to be an important and vibrant asset,</w:t>
      </w:r>
      <w:r w:rsidRPr="00657F1B">
        <w:rPr>
          <w:sz w:val="16"/>
        </w:rPr>
        <w:t xml:space="preserve"> especially during the last winter.</w:t>
      </w:r>
    </w:p>
    <w:p w14:paraId="76D7C9F9" w14:textId="77777777" w:rsidR="008723C0" w:rsidRPr="00657F1B" w:rsidRDefault="008723C0" w:rsidP="008723C0">
      <w:pPr>
        <w:rPr>
          <w:sz w:val="16"/>
        </w:rPr>
      </w:pPr>
      <w:r w:rsidRPr="00657F1B">
        <w:rPr>
          <w:rStyle w:val="StyleUnderline"/>
        </w:rPr>
        <w:t>The United States has, of course</w:t>
      </w:r>
      <w:r w:rsidRPr="00657F1B">
        <w:rPr>
          <w:sz w:val="16"/>
        </w:rPr>
        <w:t xml:space="preserve">, expressed its desire to keep exporting to Europe. </w:t>
      </w:r>
      <w:r w:rsidRPr="00657F1B">
        <w:rPr>
          <w:rStyle w:val="Emphasis"/>
        </w:rPr>
        <w:t>The Americans in recent years have had a boom in the production of oil and gas</w:t>
      </w:r>
      <w:r w:rsidRPr="00657F1B">
        <w:rPr>
          <w:sz w:val="16"/>
        </w:rPr>
        <w:t xml:space="preserve">, with LNG becoming a cheap by-product not needed for domestic use. Exporting to allies in Europe offers the Americans a chance to help alienate Russia on the world stage by cutting dependence from neighbouring states, whilst at the same time boosting American exports. It is also important to note that America’s shift towards becoming a net exporter of oil and gas, was one of the causes of the recent collapse in fuel prices. </w:t>
      </w:r>
      <w:r w:rsidRPr="00657F1B">
        <w:rPr>
          <w:rStyle w:val="StyleUnderline"/>
        </w:rPr>
        <w:t>The Russians had long depended on America’s need for Middle Eastern oil to be able to fix prices high enough to make a profit and low enough to undermine their competitors</w:t>
      </w:r>
      <w:r w:rsidRPr="00657F1B">
        <w:rPr>
          <w:sz w:val="16"/>
        </w:rPr>
        <w:t>.</w:t>
      </w:r>
    </w:p>
    <w:p w14:paraId="4F6C3BA9" w14:textId="77777777" w:rsidR="008723C0" w:rsidRPr="00657F1B" w:rsidRDefault="008723C0" w:rsidP="008723C0">
      <w:pPr>
        <w:rPr>
          <w:sz w:val="16"/>
        </w:rPr>
      </w:pPr>
      <w:r w:rsidRPr="00657F1B">
        <w:rPr>
          <w:sz w:val="16"/>
        </w:rPr>
        <w:t xml:space="preserve">As a result, </w:t>
      </w:r>
      <w:r w:rsidRPr="00657F1B">
        <w:rPr>
          <w:rStyle w:val="Emphasis"/>
        </w:rPr>
        <w:t>ending our dependence on Russia has the added benefit of dealing an economic blow</w:t>
      </w:r>
      <w:r w:rsidRPr="00657F1B">
        <w:rPr>
          <w:sz w:val="16"/>
        </w:rPr>
        <w:t>. Nearly 40% of the Russian economy is based on the oil and gas sector – the with largest state-run company in the country being Gazprom. Five out of the top ten companies in Russia are related to the energy sector – half of which are run directly or indirectly by the state. A</w:t>
      </w:r>
      <w:r w:rsidRPr="00657F1B">
        <w:rPr>
          <w:rStyle w:val="StyleUnderline"/>
        </w:rPr>
        <w:t>n energy-independent Europe would be able to starve the Russian economy</w:t>
      </w:r>
      <w:r w:rsidRPr="00657F1B">
        <w:rPr>
          <w:sz w:val="16"/>
        </w:rPr>
        <w:t xml:space="preserve"> – with most of the damage being felt by those at the top of society. For decades, the Russian mafia state has been fueled by oil and gas money with many of the country’s powerful oligarchs having stakes in the industry.</w:t>
      </w:r>
    </w:p>
    <w:p w14:paraId="063992F2" w14:textId="77777777" w:rsidR="008723C0" w:rsidRPr="00657F1B" w:rsidRDefault="008723C0" w:rsidP="008723C0">
      <w:pPr>
        <w:rPr>
          <w:sz w:val="16"/>
        </w:rPr>
      </w:pPr>
      <w:r w:rsidRPr="00657F1B">
        <w:rPr>
          <w:rStyle w:val="StyleUnderline"/>
        </w:rPr>
        <w:lastRenderedPageBreak/>
        <w:t>The profits from oil and gas in Russia are pumped directly into the Kremlin’s security state.</w:t>
      </w:r>
      <w:r w:rsidRPr="00657F1B">
        <w:rPr>
          <w:sz w:val="16"/>
        </w:rPr>
        <w:t xml:space="preserve"> In recent years, the security services, who have been acting in hostile ways towards Europe, have seen their budget increased to 35% of total state expenditure. The refitting of the Russian military in recent years has been tied to the growth in profits from the Russian oil and gas sector. </w:t>
      </w:r>
      <w:r w:rsidRPr="00657F1B">
        <w:rPr>
          <w:rStyle w:val="Emphasis"/>
        </w:rPr>
        <w:t xml:space="preserve">By starving Russia of European money for energy, we are in effect starving the Russian military </w:t>
      </w:r>
      <w:r w:rsidRPr="00657F1B">
        <w:rPr>
          <w:rStyle w:val="StyleUnderline"/>
        </w:rPr>
        <w:t>and it’s capabilities to act abroad</w:t>
      </w:r>
      <w:r w:rsidRPr="00657F1B">
        <w:rPr>
          <w:sz w:val="16"/>
        </w:rPr>
        <w:t>.</w:t>
      </w:r>
    </w:p>
    <w:p w14:paraId="69C70B81" w14:textId="77777777" w:rsidR="008723C0" w:rsidRPr="00657F1B" w:rsidRDefault="008723C0" w:rsidP="008723C0">
      <w:pPr>
        <w:rPr>
          <w:u w:val="single"/>
        </w:rPr>
      </w:pPr>
    </w:p>
    <w:p w14:paraId="1411398B" w14:textId="77777777" w:rsidR="008723C0" w:rsidRPr="00657F1B" w:rsidRDefault="008723C0" w:rsidP="008723C0">
      <w:pPr>
        <w:pStyle w:val="Heading4"/>
      </w:pPr>
      <w:r w:rsidRPr="00657F1B">
        <w:t>Russia escalates war with EU—goes nuclear</w:t>
      </w:r>
    </w:p>
    <w:p w14:paraId="73D94FA0" w14:textId="77777777" w:rsidR="008723C0" w:rsidRPr="00657F1B" w:rsidRDefault="008723C0" w:rsidP="008723C0">
      <w:pPr>
        <w:rPr>
          <w:rStyle w:val="Style13ptBold"/>
        </w:rPr>
      </w:pPr>
      <w:r w:rsidRPr="00657F1B">
        <w:rPr>
          <w:rStyle w:val="Style13ptBold"/>
        </w:rPr>
        <w:t>Pifer</w:t>
      </w:r>
      <w:r w:rsidRPr="00657F1B">
        <w:t>, Nonresident Senior Fellow, 20</w:t>
      </w:r>
      <w:r w:rsidRPr="00657F1B">
        <w:rPr>
          <w:rStyle w:val="Style13ptBold"/>
        </w:rPr>
        <w:t>17</w:t>
      </w:r>
    </w:p>
    <w:p w14:paraId="72D0ADED" w14:textId="77777777" w:rsidR="008723C0" w:rsidRPr="00657F1B" w:rsidRDefault="008723C0" w:rsidP="008723C0">
      <w:r w:rsidRPr="00657F1B">
        <w:t>[Steven, “The growing Russian military threat in Europe”, Brookings, May 17th,  https://www.brookings.edu/testimonies/the-growing-russian-military-threat-in-europe/, accessed 7/17/21, DDI-AJ]</w:t>
      </w:r>
    </w:p>
    <w:p w14:paraId="4AAD403A" w14:textId="77777777" w:rsidR="008723C0" w:rsidRPr="00657F1B" w:rsidRDefault="008723C0" w:rsidP="008723C0">
      <w:pPr>
        <w:rPr>
          <w:rStyle w:val="Emphasis"/>
        </w:rPr>
      </w:pPr>
      <w:r w:rsidRPr="00657F1B">
        <w:rPr>
          <w:sz w:val="16"/>
        </w:rPr>
        <w:t xml:space="preserve">In the 1990s and early 2000s, many analysts assumed that Russia wanted to work in a cooperative manner with the United States and Europe and, if not integrate into, develop cooperative relationships with key European and trans-Atlantic institutions such as the European Union and NATO. In recent years, however, it has become clear that Russian President Vladimir </w:t>
      </w:r>
      <w:r w:rsidRPr="00657F1B">
        <w:rPr>
          <w:rStyle w:val="StyleUnderline"/>
        </w:rPr>
        <w:t>Putin</w:t>
      </w:r>
      <w:r w:rsidRPr="00657F1B">
        <w:rPr>
          <w:sz w:val="16"/>
        </w:rPr>
        <w:t xml:space="preserve"> and the Kremlin leadership have chosen a different course. They appear to have </w:t>
      </w:r>
      <w:r w:rsidRPr="00657F1B">
        <w:rPr>
          <w:rStyle w:val="StyleUnderline"/>
        </w:rPr>
        <w:t>concluded that the European security order</w:t>
      </w:r>
      <w:r w:rsidRPr="00657F1B">
        <w:rPr>
          <w:sz w:val="16"/>
        </w:rPr>
        <w:t xml:space="preserve"> that developed in the aftermath of the Cold War </w:t>
      </w:r>
      <w:r w:rsidRPr="00657F1B">
        <w:rPr>
          <w:rStyle w:val="StyleUnderline"/>
        </w:rPr>
        <w:t>disadvantages Russian interests</w:t>
      </w:r>
      <w:r w:rsidRPr="00657F1B">
        <w:rPr>
          <w:sz w:val="16"/>
        </w:rPr>
        <w:t xml:space="preserve">. </w:t>
      </w:r>
      <w:r w:rsidRPr="00657F1B">
        <w:rPr>
          <w:rStyle w:val="Emphasis"/>
        </w:rPr>
        <w:t>They have sought to undermine that order and define Russia in opposition to the United States and the West.</w:t>
      </w:r>
    </w:p>
    <w:p w14:paraId="7385D6E5" w14:textId="77777777" w:rsidR="008723C0" w:rsidRPr="00657F1B" w:rsidRDefault="008723C0" w:rsidP="008723C0">
      <w:pPr>
        <w:rPr>
          <w:sz w:val="16"/>
        </w:rPr>
      </w:pPr>
      <w:r w:rsidRPr="00657F1B">
        <w:rPr>
          <w:sz w:val="16"/>
        </w:rPr>
        <w:t xml:space="preserve">Russia is pursuing several goals in Europe. First, </w:t>
      </w:r>
      <w:r w:rsidRPr="00657F1B">
        <w:rPr>
          <w:rStyle w:val="StyleUnderline"/>
        </w:rPr>
        <w:t>the Kremlin seeks a Russian sphere of influence</w:t>
      </w:r>
      <w:r w:rsidRPr="00657F1B">
        <w:rPr>
          <w:sz w:val="16"/>
        </w:rPr>
        <w:t xml:space="preserve">—or a “sphere of privileged interests,” as then-President Dmitry Medvedev called it in 2008—in the post-Soviet space, with the possible exception of the Baltic States. Mr. </w:t>
      </w:r>
      <w:r w:rsidRPr="00657F1B">
        <w:rPr>
          <w:rStyle w:val="Emphasis"/>
        </w:rPr>
        <w:t>Putin</w:t>
      </w:r>
      <w:r w:rsidRPr="00657F1B">
        <w:rPr>
          <w:sz w:val="16"/>
        </w:rPr>
        <w:t xml:space="preserve"> does not seek to recreate the Soviet Union, as the Russian economy is not prepared to subsidize the economies of the other former Soviet states. What the Russian leadership </w:t>
      </w:r>
      <w:r w:rsidRPr="00657F1B">
        <w:rPr>
          <w:rStyle w:val="Emphasis"/>
        </w:rPr>
        <w:t>wants</w:t>
      </w:r>
      <w:r w:rsidRPr="00657F1B">
        <w:rPr>
          <w:sz w:val="16"/>
        </w:rPr>
        <w:t xml:space="preserve"> from </w:t>
      </w:r>
      <w:r w:rsidRPr="00657F1B">
        <w:rPr>
          <w:rStyle w:val="Emphasis"/>
        </w:rPr>
        <w:t>its neighbors</w:t>
      </w:r>
      <w:r w:rsidRPr="00657F1B">
        <w:rPr>
          <w:sz w:val="16"/>
        </w:rPr>
        <w:t xml:space="preserve"> is that they </w:t>
      </w:r>
      <w:r w:rsidRPr="00657F1B">
        <w:rPr>
          <w:rStyle w:val="Emphasis"/>
        </w:rPr>
        <w:t>defer to Moscow on issues that the Kremlin defines as key to Russian interests</w:t>
      </w:r>
      <w:r w:rsidRPr="00657F1B">
        <w:rPr>
          <w:sz w:val="16"/>
        </w:rPr>
        <w:t xml:space="preserve">. </w:t>
      </w:r>
      <w:r w:rsidRPr="00657F1B">
        <w:rPr>
          <w:rStyle w:val="StyleUnderline"/>
        </w:rPr>
        <w:t>This includes relationships between those states and institutions such as the European Union and NATO</w:t>
      </w:r>
      <w:r w:rsidRPr="00657F1B">
        <w:rPr>
          <w:sz w:val="16"/>
        </w:rPr>
        <w:t>, despite Russia’s commitment under the Final Act to respect the right of other states to choose to belong to international organizations and to be party to treaties of alliance.</w:t>
      </w:r>
    </w:p>
    <w:p w14:paraId="7092099F" w14:textId="77777777" w:rsidR="008723C0" w:rsidRPr="00657F1B" w:rsidRDefault="008723C0" w:rsidP="008723C0">
      <w:pPr>
        <w:rPr>
          <w:sz w:val="16"/>
        </w:rPr>
      </w:pPr>
      <w:r w:rsidRPr="00657F1B">
        <w:rPr>
          <w:sz w:val="16"/>
        </w:rPr>
        <w:t xml:space="preserve">Second, </w:t>
      </w:r>
      <w:r w:rsidRPr="00657F1B">
        <w:rPr>
          <w:rStyle w:val="Emphasis"/>
        </w:rPr>
        <w:t>Moscow seeks to weaken the European Union</w:t>
      </w:r>
      <w:r w:rsidRPr="00657F1B">
        <w:rPr>
          <w:sz w:val="16"/>
        </w:rPr>
        <w:t xml:space="preserve"> and NATO, </w:t>
      </w:r>
      <w:r w:rsidRPr="00657F1B">
        <w:rPr>
          <w:rStyle w:val="StyleUnderline"/>
        </w:rPr>
        <w:t>which it believes act as checks on Russian power</w:t>
      </w:r>
      <w:r w:rsidRPr="00657F1B">
        <w:rPr>
          <w:sz w:val="16"/>
        </w:rPr>
        <w:t>. Russian security doctrine openly regards NATO as a threat. Mr. Putin appears to hold a particular grievance against NATO. He asserts that the Alliance began enlarging in the early 1990s in order to take advantage of Russian weakness and bring military force to Russia’s borders. His narrative ignores NATO’s efforts to engage Russia in a cooperative manner as well as the commitments undertaken by the Alliance with regard to the non-stationing of nuclear and conventional forces on the territory of new member states, commitments made to ease Russian concern about NATO enlargement.</w:t>
      </w:r>
    </w:p>
    <w:p w14:paraId="2D881179" w14:textId="77777777" w:rsidR="008723C0" w:rsidRPr="00657F1B" w:rsidRDefault="008723C0" w:rsidP="008723C0">
      <w:pPr>
        <w:rPr>
          <w:sz w:val="16"/>
        </w:rPr>
      </w:pPr>
      <w:r w:rsidRPr="00657F1B">
        <w:rPr>
          <w:rStyle w:val="StyleUnderline"/>
        </w:rPr>
        <w:t>The Kremlin also regards the European Union and its enlargement as a threat</w:t>
      </w:r>
      <w:r w:rsidRPr="00657F1B">
        <w:rPr>
          <w:sz w:val="16"/>
        </w:rPr>
        <w:t xml:space="preserve">. Indeed, </w:t>
      </w:r>
      <w:r w:rsidRPr="00657F1B">
        <w:rPr>
          <w:rStyle w:val="StyleUnderline"/>
        </w:rPr>
        <w:t>the Russian pressure that began on Ukraine in 2013 was not due to that country’s relationship with NATO.</w:t>
      </w:r>
      <w:r w:rsidRPr="00657F1B">
        <w:rPr>
          <w:sz w:val="16"/>
        </w:rPr>
        <w:t xml:space="preserve"> Then-President Victor Yanukovych had renounced the goal of securing a NATO membership action plan, and key Alliance members such as Germany and France had made clear that they did not support putting Ukraine on a membership track. What spurred Russia to increase its pressure was the prospect that Ukraine—even under Mr. Yanukovych—might conclude an association agreement with the European Union.</w:t>
      </w:r>
    </w:p>
    <w:p w14:paraId="58131A69" w14:textId="77777777" w:rsidR="008723C0" w:rsidRPr="00657F1B" w:rsidRDefault="008723C0" w:rsidP="008723C0">
      <w:pPr>
        <w:rPr>
          <w:sz w:val="16"/>
        </w:rPr>
      </w:pPr>
      <w:r w:rsidRPr="00657F1B">
        <w:rPr>
          <w:sz w:val="16"/>
        </w:rPr>
        <w:t xml:space="preserve">Third, </w:t>
      </w:r>
      <w:r w:rsidRPr="00657F1B">
        <w:rPr>
          <w:rStyle w:val="StyleUnderline"/>
        </w:rPr>
        <w:t>the Kremlin seeks a seat at the table when major questions regarding Europe are decided</w:t>
      </w:r>
      <w:r w:rsidRPr="00657F1B">
        <w:rPr>
          <w:sz w:val="16"/>
        </w:rPr>
        <w:t xml:space="preserve">. This explains in part Russia’s opposition to the European Union and NATO; </w:t>
      </w:r>
      <w:r w:rsidRPr="00657F1B">
        <w:rPr>
          <w:rStyle w:val="Emphasis"/>
        </w:rPr>
        <w:t>Russia does not belong to those institutions</w:t>
      </w:r>
      <w:r w:rsidRPr="00657F1B">
        <w:rPr>
          <w:sz w:val="16"/>
        </w:rPr>
        <w:t>. While Russia is a member of OSCE, it has devalued the status of the organization over the past two decades, regularly calling into question its mission and, at times, even its legitimacy.</w:t>
      </w:r>
    </w:p>
    <w:p w14:paraId="6FE9049C" w14:textId="77777777" w:rsidR="008723C0" w:rsidRPr="00657F1B" w:rsidRDefault="008723C0" w:rsidP="008723C0">
      <w:pPr>
        <w:rPr>
          <w:sz w:val="16"/>
        </w:rPr>
      </w:pPr>
      <w:r w:rsidRPr="00657F1B">
        <w:rPr>
          <w:rStyle w:val="StyleUnderline"/>
        </w:rPr>
        <w:t>Russia’s more assertive and belligerent stance in Europe over the past five years has been abetted by the modernization of Russian military forces</w:t>
      </w:r>
      <w:r w:rsidRPr="00657F1B">
        <w:rPr>
          <w:sz w:val="16"/>
        </w:rPr>
        <w:t xml:space="preserve">, </w:t>
      </w:r>
      <w:r w:rsidRPr="00657F1B">
        <w:rPr>
          <w:rStyle w:val="Emphasis"/>
        </w:rPr>
        <w:t>both nuclear and conventional</w:t>
      </w:r>
      <w:r w:rsidRPr="00657F1B">
        <w:rPr>
          <w:sz w:val="16"/>
        </w:rPr>
        <w:t xml:space="preserve">. Much of the </w:t>
      </w:r>
      <w:r w:rsidRPr="00657F1B">
        <w:rPr>
          <w:rStyle w:val="StyleUnderline"/>
        </w:rPr>
        <w:t>modernization of Russian strategic nuclear forces appears to be replacing old weapons systems with new versions</w:t>
      </w:r>
      <w:r w:rsidRPr="00657F1B">
        <w:rPr>
          <w:sz w:val="16"/>
        </w:rPr>
        <w:t xml:space="preserve">—in some cases, systems Moscow might have replaced years ago had it then had the </w:t>
      </w:r>
      <w:r w:rsidRPr="00657F1B">
        <w:rPr>
          <w:sz w:val="16"/>
        </w:rPr>
        <w:lastRenderedPageBreak/>
        <w:t>finances. The overall strategic modernization program appears sized to fit within the limits of the 2010 New Strategic Arms Reduction Treaty.</w:t>
      </w:r>
    </w:p>
    <w:p w14:paraId="5962C60A" w14:textId="77777777" w:rsidR="008723C0" w:rsidRPr="00657F1B" w:rsidRDefault="008723C0" w:rsidP="008723C0">
      <w:pPr>
        <w:rPr>
          <w:sz w:val="16"/>
        </w:rPr>
      </w:pPr>
      <w:r w:rsidRPr="00657F1B">
        <w:rPr>
          <w:rStyle w:val="StyleUnderline"/>
        </w:rPr>
        <w:t>More worrisome</w:t>
      </w:r>
      <w:r w:rsidRPr="00657F1B">
        <w:rPr>
          <w:sz w:val="16"/>
        </w:rPr>
        <w:t xml:space="preserve">, particularly for European security, </w:t>
      </w:r>
      <w:r w:rsidRPr="00657F1B">
        <w:rPr>
          <w:rStyle w:val="StyleUnderline"/>
        </w:rPr>
        <w:t>are</w:t>
      </w:r>
      <w:r w:rsidRPr="00657F1B">
        <w:rPr>
          <w:sz w:val="16"/>
        </w:rPr>
        <w:t xml:space="preserve"> </w:t>
      </w:r>
      <w:r w:rsidRPr="00657F1B">
        <w:rPr>
          <w:rStyle w:val="Emphasis"/>
        </w:rPr>
        <w:t xml:space="preserve">Russia’s deployment of a new ground-launched intermediate-range cruise missile </w:t>
      </w:r>
      <w:r w:rsidRPr="00657F1B">
        <w:rPr>
          <w:sz w:val="16"/>
        </w:rPr>
        <w:t xml:space="preserve">in violation of the 1987 Intermediate-range Nuclear Forces Treaty, its modernization of an array of other non-strategic nuclear weapons, </w:t>
      </w:r>
      <w:r w:rsidRPr="00657F1B">
        <w:rPr>
          <w:rStyle w:val="Emphasis"/>
        </w:rPr>
        <w:t>and its apparent “escalate to de-escalate” doctrine</w:t>
      </w:r>
      <w:r w:rsidRPr="00657F1B">
        <w:rPr>
          <w:sz w:val="16"/>
        </w:rPr>
        <w:t xml:space="preserve">. Formal Russian doctrine suggests that </w:t>
      </w:r>
      <w:r w:rsidRPr="00657F1B">
        <w:rPr>
          <w:rStyle w:val="Emphasis"/>
        </w:rPr>
        <w:t>Russia would resort to use of nuclear weapons</w:t>
      </w:r>
      <w:r w:rsidRPr="00657F1B">
        <w:rPr>
          <w:sz w:val="16"/>
        </w:rPr>
        <w:t xml:space="preserve"> in the event that nuclear or other weapons of mass destruction were used against Russia or an ally, or in the event of a conventional attack on Russia in which the existence of the Russian state is at stake. There have, however, been suggestions that Moscow might entertain the notion that it could use nuclear weapons to “de-escalate” a conventional conflict that did not involve an attack on Russian territory, for example, after a Russian conventional attack on another country.</w:t>
      </w:r>
    </w:p>
    <w:p w14:paraId="3D5440BB" w14:textId="77777777" w:rsidR="008723C0" w:rsidRPr="00657F1B" w:rsidRDefault="008723C0" w:rsidP="008723C0">
      <w:pPr>
        <w:rPr>
          <w:rStyle w:val="StyleUnderline"/>
        </w:rPr>
      </w:pPr>
      <w:r w:rsidRPr="00657F1B">
        <w:rPr>
          <w:rStyle w:val="StyleUnderline"/>
        </w:rPr>
        <w:t>Russia is also modernizing its conventional military forces</w:t>
      </w:r>
      <w:r w:rsidRPr="00657F1B">
        <w:rPr>
          <w:sz w:val="16"/>
        </w:rPr>
        <w:t xml:space="preserve">. While much of this appears to be replacing old with new, the Russian military clearly aims to enhance its ability to conduct offensive operations outside of Russian territory, spurred in part by a desire to improve on the mediocre performance of Russian forces in the 2008 Georgia-Russia conflict. Over the past three years, </w:t>
      </w:r>
      <w:r w:rsidRPr="00657F1B">
        <w:rPr>
          <w:rStyle w:val="StyleUnderline"/>
        </w:rPr>
        <w:t>it appears that Russia has deployed and operated a number of its new conventional weapons systems in Ukraine.</w:t>
      </w:r>
    </w:p>
    <w:p w14:paraId="64440A44" w14:textId="77777777" w:rsidR="008723C0" w:rsidRPr="00657F1B" w:rsidRDefault="008723C0" w:rsidP="008723C0">
      <w:pPr>
        <w:pStyle w:val="Heading3"/>
      </w:pPr>
      <w:r w:rsidRPr="00657F1B">
        <w:lastRenderedPageBreak/>
        <w:t xml:space="preserve">!! – Ukraine </w:t>
      </w:r>
    </w:p>
    <w:p w14:paraId="214AC5B8" w14:textId="77777777" w:rsidR="008723C0" w:rsidRPr="00657F1B" w:rsidRDefault="008723C0" w:rsidP="008723C0"/>
    <w:p w14:paraId="4C8FF6B7" w14:textId="77777777" w:rsidR="008723C0" w:rsidRPr="00657F1B" w:rsidRDefault="008723C0" w:rsidP="008723C0">
      <w:pPr>
        <w:pStyle w:val="Heading4"/>
      </w:pPr>
      <w:r w:rsidRPr="00657F1B">
        <w:t>Energy independence key—gets exported to Ukraine which stops Russian aggression and escalation in the region</w:t>
      </w:r>
    </w:p>
    <w:p w14:paraId="49F8A046" w14:textId="77777777" w:rsidR="008723C0" w:rsidRPr="00657F1B" w:rsidRDefault="008723C0" w:rsidP="008723C0">
      <w:pPr>
        <w:rPr>
          <w:rStyle w:val="Style13ptBold"/>
        </w:rPr>
      </w:pPr>
      <w:r w:rsidRPr="00657F1B">
        <w:rPr>
          <w:rStyle w:val="Style13ptBold"/>
        </w:rPr>
        <w:t>Waldman</w:t>
      </w:r>
      <w:r w:rsidRPr="00657F1B">
        <w:t xml:space="preserve">, writer at EE News, </w:t>
      </w:r>
      <w:r w:rsidRPr="00657F1B">
        <w:rPr>
          <w:b/>
          <w:bCs/>
          <w:sz w:val="24"/>
          <w:szCs w:val="28"/>
        </w:rPr>
        <w:t>and Storrow</w:t>
      </w:r>
      <w:r w:rsidRPr="00657F1B">
        <w:rPr>
          <w:b/>
          <w:bCs/>
        </w:rPr>
        <w:t>,</w:t>
      </w:r>
      <w:r w:rsidRPr="00657F1B">
        <w:t xml:space="preserve"> writer at EE News 20</w:t>
      </w:r>
      <w:r w:rsidRPr="00657F1B">
        <w:rPr>
          <w:rStyle w:val="Style13ptBold"/>
        </w:rPr>
        <w:t>19</w:t>
      </w:r>
    </w:p>
    <w:p w14:paraId="62297671" w14:textId="77777777" w:rsidR="008723C0" w:rsidRPr="00657F1B" w:rsidRDefault="008723C0" w:rsidP="008723C0">
      <w:r w:rsidRPr="00657F1B">
        <w:t>[Scott and Benjamin, “How U.S. fossil fuels are tied to Ukraine and impeachment”, EE News, September 30,  https://www.eenews.net/stories/1061182247, accessed 7/17/21, DDI-AJ]</w:t>
      </w:r>
    </w:p>
    <w:p w14:paraId="6BB1C529" w14:textId="77777777" w:rsidR="008723C0" w:rsidRPr="00657F1B" w:rsidRDefault="008723C0" w:rsidP="008723C0">
      <w:pPr>
        <w:rPr>
          <w:sz w:val="16"/>
        </w:rPr>
      </w:pPr>
      <w:r w:rsidRPr="00657F1B">
        <w:rPr>
          <w:rStyle w:val="StyleUnderline"/>
        </w:rPr>
        <w:t>Ukraine</w:t>
      </w:r>
      <w:r w:rsidRPr="00657F1B">
        <w:rPr>
          <w:sz w:val="16"/>
        </w:rPr>
        <w:t xml:space="preserve">, now at the center of a rapidly accelerating impeachment inquiry against President Trump, </w:t>
      </w:r>
      <w:r w:rsidRPr="00657F1B">
        <w:rPr>
          <w:rStyle w:val="StyleUnderline"/>
        </w:rPr>
        <w:t>has been central to</w:t>
      </w:r>
      <w:r w:rsidRPr="00657F1B">
        <w:rPr>
          <w:sz w:val="16"/>
        </w:rPr>
        <w:t xml:space="preserve"> the president's </w:t>
      </w:r>
      <w:r w:rsidRPr="00657F1B">
        <w:rPr>
          <w:rStyle w:val="StyleUnderline"/>
        </w:rPr>
        <w:t>efforts to increase U.S. exports of fossil fuels</w:t>
      </w:r>
      <w:r w:rsidRPr="00657F1B">
        <w:rPr>
          <w:sz w:val="16"/>
        </w:rPr>
        <w:t>.</w:t>
      </w:r>
    </w:p>
    <w:p w14:paraId="1DE59641" w14:textId="77777777" w:rsidR="008723C0" w:rsidRPr="00657F1B" w:rsidRDefault="008723C0" w:rsidP="008723C0">
      <w:pPr>
        <w:rPr>
          <w:sz w:val="16"/>
        </w:rPr>
      </w:pPr>
      <w:r w:rsidRPr="00657F1B">
        <w:rPr>
          <w:sz w:val="16"/>
        </w:rPr>
        <w:t>The Eastern European nation sits at the crossroads of Europe and Russia. Today, roughly a</w:t>
      </w:r>
      <w:r w:rsidRPr="00657F1B">
        <w:rPr>
          <w:rStyle w:val="StyleUnderline"/>
        </w:rPr>
        <w:t xml:space="preserve"> third of Russian gas consumed in Europe passes through Ukraine</w:t>
      </w:r>
      <w:r w:rsidRPr="00657F1B">
        <w:rPr>
          <w:sz w:val="16"/>
        </w:rPr>
        <w:t xml:space="preserve">. </w:t>
      </w:r>
      <w:r w:rsidRPr="00657F1B">
        <w:rPr>
          <w:rStyle w:val="Emphasis"/>
        </w:rPr>
        <w:t>That has made the country uniquely susceptible to Russian meddling</w:t>
      </w:r>
      <w:r w:rsidRPr="00657F1B">
        <w:rPr>
          <w:sz w:val="16"/>
        </w:rPr>
        <w:t>. Moscow has twice cut off gas supplies to Ukraine in the past 15 years and stopped selling directly to the country after the onset of the civil war there in 2014. The prospect of a third shutoff looms at the end of the year, when the current transit agreement between Russia and Ukraine is set to expire.</w:t>
      </w:r>
    </w:p>
    <w:p w14:paraId="0BC205DF" w14:textId="77777777" w:rsidR="008723C0" w:rsidRPr="00657F1B" w:rsidRDefault="008723C0" w:rsidP="008723C0">
      <w:pPr>
        <w:rPr>
          <w:sz w:val="16"/>
          <w:szCs w:val="16"/>
        </w:rPr>
      </w:pPr>
      <w:r w:rsidRPr="00657F1B">
        <w:rPr>
          <w:sz w:val="16"/>
          <w:szCs w:val="16"/>
        </w:rPr>
        <w:t>The impeachment inquiry against Trump could strain the relationship between the United States and Ukraine. House Democrats are seeking information on how the president and his administration may have pressured Ukraine to investigate former Vice President Joe Biden. The White House may have delayed military aid to Ukraine as part of a campaign to force Ukrainian President Volodymyr Zelenskiy to open an investigation into an energy company that employed the former vice president's son.</w:t>
      </w:r>
    </w:p>
    <w:p w14:paraId="2D67EFB7" w14:textId="77777777" w:rsidR="008723C0" w:rsidRPr="00657F1B" w:rsidRDefault="008723C0" w:rsidP="008723C0">
      <w:pPr>
        <w:rPr>
          <w:sz w:val="16"/>
        </w:rPr>
      </w:pPr>
      <w:r w:rsidRPr="00657F1B">
        <w:rPr>
          <w:sz w:val="16"/>
        </w:rPr>
        <w:t xml:space="preserve">And while </w:t>
      </w:r>
      <w:r w:rsidRPr="00657F1B">
        <w:rPr>
          <w:rStyle w:val="Emphasis"/>
        </w:rPr>
        <w:t>Ukraine has benefited financially and strategically from U.S. support for its energy independence</w:t>
      </w:r>
      <w:r w:rsidRPr="00657F1B">
        <w:rPr>
          <w:sz w:val="16"/>
        </w:rPr>
        <w:t xml:space="preserve"> from Russia, that policy is usually centered around the country's desire to maintain American support for its military, said Margarita Balmaceda, a researcher at the Davis Center for Russian and Eurasian Studies and at the Ukrainian Research Institute at Harvard University.</w:t>
      </w:r>
    </w:p>
    <w:p w14:paraId="0763FFB3" w14:textId="77777777" w:rsidR="008723C0" w:rsidRPr="00657F1B" w:rsidRDefault="008723C0" w:rsidP="008723C0">
      <w:pPr>
        <w:rPr>
          <w:sz w:val="16"/>
        </w:rPr>
      </w:pPr>
      <w:r w:rsidRPr="00657F1B">
        <w:rPr>
          <w:sz w:val="16"/>
        </w:rPr>
        <w:t>"</w:t>
      </w:r>
      <w:r w:rsidRPr="00657F1B">
        <w:rPr>
          <w:rStyle w:val="StyleUnderline"/>
        </w:rPr>
        <w:t>Ukraine leaders welcome U.S. support and investment in its energy sector</w:t>
      </w:r>
      <w:r w:rsidRPr="00657F1B">
        <w:rPr>
          <w:sz w:val="16"/>
        </w:rPr>
        <w:t xml:space="preserve">," Balmaceda said. "Ukrainian leaders may even pay lip service to Ukraine eventually somehow buying U.S. liquefied natural gas instead of buying gas that originated in Russia, but I would say the key here is that Ukraine is dependent on anybody that is able to offer it military support, because </w:t>
      </w:r>
      <w:r w:rsidRPr="00657F1B">
        <w:rPr>
          <w:rStyle w:val="Emphasis"/>
        </w:rPr>
        <w:t>Ukraine is in a very, very difficult situation in the face of Russian military intervention</w:t>
      </w:r>
      <w:r w:rsidRPr="00657F1B">
        <w:rPr>
          <w:sz w:val="16"/>
        </w:rPr>
        <w:t>."</w:t>
      </w:r>
    </w:p>
    <w:p w14:paraId="22551CB1" w14:textId="77777777" w:rsidR="008723C0" w:rsidRPr="00657F1B" w:rsidRDefault="008723C0" w:rsidP="008723C0">
      <w:pPr>
        <w:rPr>
          <w:sz w:val="16"/>
          <w:szCs w:val="16"/>
        </w:rPr>
      </w:pPr>
      <w:r w:rsidRPr="00657F1B">
        <w:rPr>
          <w:sz w:val="16"/>
          <w:szCs w:val="16"/>
        </w:rPr>
        <w:t>Indeed, before the nation became a flashpoint in what may lead to the third impeachment of an American president, Ukraine was a significant piece of the Trump administration's international "energy dominance" policy.</w:t>
      </w:r>
    </w:p>
    <w:p w14:paraId="363A81A7" w14:textId="77777777" w:rsidR="008723C0" w:rsidRPr="00657F1B" w:rsidRDefault="008723C0" w:rsidP="008723C0">
      <w:pPr>
        <w:rPr>
          <w:sz w:val="16"/>
        </w:rPr>
      </w:pPr>
      <w:r w:rsidRPr="00657F1B">
        <w:rPr>
          <w:sz w:val="16"/>
        </w:rPr>
        <w:t xml:space="preserve">President </w:t>
      </w:r>
      <w:r w:rsidRPr="00657F1B">
        <w:rPr>
          <w:rStyle w:val="StyleUnderline"/>
        </w:rPr>
        <w:t>Trump</w:t>
      </w:r>
      <w:r w:rsidRPr="00657F1B">
        <w:rPr>
          <w:sz w:val="16"/>
        </w:rPr>
        <w:t xml:space="preserve"> has </w:t>
      </w:r>
      <w:r w:rsidRPr="00657F1B">
        <w:rPr>
          <w:rStyle w:val="StyleUnderline"/>
        </w:rPr>
        <w:t>seized upon the conflict in Ukraine as a central argument for bolstering the sales of American fossil fuels</w:t>
      </w:r>
      <w:r w:rsidRPr="00657F1B">
        <w:rPr>
          <w:sz w:val="16"/>
        </w:rPr>
        <w:t xml:space="preserve"> abroad, </w:t>
      </w:r>
      <w:r w:rsidRPr="00657F1B">
        <w:rPr>
          <w:rStyle w:val="StyleUnderline"/>
        </w:rPr>
        <w:t xml:space="preserve">arguing that </w:t>
      </w:r>
      <w:r w:rsidRPr="00657F1B">
        <w:rPr>
          <w:rStyle w:val="Emphasis"/>
        </w:rPr>
        <w:t>U.S. allies need reliable energy suppliers to ward off adversaries</w:t>
      </w:r>
      <w:r w:rsidRPr="00657F1B">
        <w:rPr>
          <w:rStyle w:val="StyleUnderline"/>
        </w:rPr>
        <w:t xml:space="preserve"> and grow their economies</w:t>
      </w:r>
      <w:r w:rsidRPr="00657F1B">
        <w:rPr>
          <w:sz w:val="16"/>
        </w:rPr>
        <w:t>. Administration officials have coordinated sales of Pennsylvania anthracite, a particularly carbon-intensive form of coal, to help offset a decline in Ukrainian coal production associated with the conflict there (Climatewire, Aug. 1, 2017).</w:t>
      </w:r>
    </w:p>
    <w:p w14:paraId="7D8CA4DA" w14:textId="77777777" w:rsidR="008723C0" w:rsidRPr="00657F1B" w:rsidRDefault="008723C0" w:rsidP="008723C0">
      <w:pPr>
        <w:rPr>
          <w:sz w:val="16"/>
          <w:szCs w:val="18"/>
        </w:rPr>
      </w:pPr>
      <w:r w:rsidRPr="00657F1B">
        <w:rPr>
          <w:sz w:val="16"/>
          <w:szCs w:val="18"/>
        </w:rPr>
        <w:t>Administration officials have vehemently objected to plans to build Nord Stream 2, an undersea natural gas pipeline linking Russian directly to Germany, and thus cutting out Ukraine. Rick Perry, the U.S. Energy secretary, has voiced support for congressional efforts to sanction companies participating with the project (Greenwire, May 21).</w:t>
      </w:r>
    </w:p>
    <w:p w14:paraId="179D4073" w14:textId="77777777" w:rsidR="008723C0" w:rsidRPr="00657F1B" w:rsidRDefault="008723C0" w:rsidP="008723C0">
      <w:pPr>
        <w:rPr>
          <w:sz w:val="16"/>
          <w:szCs w:val="18"/>
        </w:rPr>
      </w:pPr>
      <w:r w:rsidRPr="00657F1B">
        <w:rPr>
          <w:sz w:val="16"/>
          <w:szCs w:val="18"/>
        </w:rPr>
        <w:t>And Trump has aggressively marketed U.S. liquefied natural gas exports as an alternative to Russian gas.</w:t>
      </w:r>
    </w:p>
    <w:p w14:paraId="06BE3BFF" w14:textId="77777777" w:rsidR="008723C0" w:rsidRPr="00657F1B" w:rsidRDefault="008723C0" w:rsidP="008723C0">
      <w:pPr>
        <w:rPr>
          <w:sz w:val="16"/>
        </w:rPr>
      </w:pPr>
      <w:r w:rsidRPr="00657F1B">
        <w:rPr>
          <w:sz w:val="16"/>
        </w:rPr>
        <w:t>"</w:t>
      </w:r>
      <w:r w:rsidRPr="00657F1B">
        <w:rPr>
          <w:rStyle w:val="StyleUnderline"/>
        </w:rPr>
        <w:t>Ukraine already tells us they need millions and millions of metric tons right now</w:t>
      </w:r>
      <w:r w:rsidRPr="00657F1B">
        <w:rPr>
          <w:sz w:val="16"/>
        </w:rPr>
        <w:t>," Trump told a gathering at the Department of Energy in 2017, when he announced his desire to see the United States dominate global energy markets. "</w:t>
      </w:r>
      <w:r w:rsidRPr="00657F1B">
        <w:rPr>
          <w:rStyle w:val="StyleUnderline"/>
        </w:rPr>
        <w:t>We want to sell it to them and everyone else all over the globe</w:t>
      </w:r>
      <w:r w:rsidRPr="00657F1B">
        <w:rPr>
          <w:sz w:val="16"/>
        </w:rPr>
        <w:t>" (E&amp;E News PM, June 29, 2017).</w:t>
      </w:r>
    </w:p>
    <w:p w14:paraId="4B104C4D" w14:textId="77777777" w:rsidR="008723C0" w:rsidRPr="00657F1B" w:rsidRDefault="008723C0" w:rsidP="008723C0"/>
    <w:p w14:paraId="4B4BF552" w14:textId="77777777" w:rsidR="008723C0" w:rsidRPr="00657F1B" w:rsidRDefault="008723C0" w:rsidP="008723C0">
      <w:pPr>
        <w:pStyle w:val="Heading4"/>
      </w:pPr>
      <w:r w:rsidRPr="00657F1B">
        <w:lastRenderedPageBreak/>
        <w:t>**1nc card -&gt; Ukraine Russia conflict goes nuclear</w:t>
      </w:r>
    </w:p>
    <w:p w14:paraId="3C0F3257" w14:textId="77777777" w:rsidR="008723C0" w:rsidRPr="00657F1B" w:rsidRDefault="008723C0" w:rsidP="008723C0">
      <w:pPr>
        <w:rPr>
          <w:rStyle w:val="Style13ptBold"/>
        </w:rPr>
      </w:pPr>
      <w:r w:rsidRPr="00657F1B">
        <w:rPr>
          <w:rStyle w:val="Style13ptBold"/>
        </w:rPr>
        <w:t>Pond ‘17</w:t>
      </w:r>
    </w:p>
    <w:p w14:paraId="2E0B0E7F" w14:textId="77777777" w:rsidR="008723C0" w:rsidRPr="00657F1B" w:rsidRDefault="008723C0" w:rsidP="008723C0">
      <w:r w:rsidRPr="00657F1B">
        <w:t>"War in Ukraine: Is This the Way It Ends", Elizabeth Pond is is a journalist based in Germany. Currently a correspondent for the Washington Quarterly and the Brookings Institute, she was a longtime European correspondent for the Christian Science Monitor. She is the author of The Rebirth of Europe (Brookings, 2001) and coauthor of The German Question and Other German Questions (Macmillan/St. Martins, 1996), 11/19/2017, https://www.tandfonline.com/doi/full/10.1080/00396338.2017.1399732?scroll=top&amp;needAccess=true)</w:t>
      </w:r>
    </w:p>
    <w:p w14:paraId="7937DE46" w14:textId="77777777" w:rsidR="008723C0" w:rsidRPr="00657F1B" w:rsidRDefault="008723C0" w:rsidP="008723C0">
      <w:pPr>
        <w:rPr>
          <w:sz w:val="16"/>
        </w:rPr>
      </w:pPr>
      <w:r w:rsidRPr="00657F1B">
        <w:rPr>
          <w:sz w:val="16"/>
        </w:rPr>
        <w:t xml:space="preserve">The story so far :To understand today’s diplomatic signalling, </w:t>
      </w:r>
      <w:r w:rsidRPr="00657F1B">
        <w:rPr>
          <w:rStyle w:val="StyleUnderline"/>
        </w:rPr>
        <w:t>it is necessary first to review three surprising developments in the years since Putin attacked Russia’s younger-brother East Slav Ukrainians in February 2014</w:t>
      </w:r>
      <w:r w:rsidRPr="00657F1B">
        <w:rPr>
          <w:sz w:val="16"/>
        </w:rPr>
        <w:t xml:space="preserve">. That was when </w:t>
      </w:r>
      <w:r w:rsidRPr="00657F1B">
        <w:rPr>
          <w:rStyle w:val="StyleUnderline"/>
        </w:rPr>
        <w:t>Russian naval infantry suddenly seized control of Ukraine’s provincial Crimean parliament</w:t>
      </w:r>
      <w:r w:rsidRPr="00657F1B">
        <w:rPr>
          <w:sz w:val="16"/>
        </w:rPr>
        <w:t xml:space="preserve">.4 Firstly, </w:t>
      </w:r>
      <w:r w:rsidRPr="00657F1B">
        <w:rPr>
          <w:rStyle w:val="StyleUnderline"/>
        </w:rPr>
        <w:t>Ukraine quietly built up a do-it-yourself army from the tiny core of only 6,000 combat-ready troops it then had</w:t>
      </w:r>
      <w:r w:rsidRPr="00657F1B">
        <w:rPr>
          <w:sz w:val="16"/>
        </w:rPr>
        <w:t xml:space="preserve">. In Europe, </w:t>
      </w:r>
      <w:r w:rsidRPr="00657F1B">
        <w:rPr>
          <w:rStyle w:val="Emphasis"/>
        </w:rPr>
        <w:t>Ukraine is now second only to Russia in terms of the manpower</w:t>
      </w:r>
      <w:r w:rsidRPr="00657F1B">
        <w:rPr>
          <w:sz w:val="16"/>
        </w:rPr>
        <w:t xml:space="preserve">, if not the firepower, of its armed forces.5 Secondly, </w:t>
      </w:r>
      <w:r w:rsidRPr="00657F1B">
        <w:rPr>
          <w:rStyle w:val="StyleUnderline"/>
        </w:rPr>
        <w:t>more than three years of simmering war have not cowed the Ukrainians back into deference to elder-brother East Slavs in Moscow</w:t>
      </w:r>
      <w:r w:rsidRPr="00657F1B">
        <w:rPr>
          <w:sz w:val="16"/>
        </w:rPr>
        <w:t xml:space="preserve">. On the contrary, the </w:t>
      </w:r>
      <w:r w:rsidRPr="00657F1B">
        <w:rPr>
          <w:rStyle w:val="StyleUnderline"/>
        </w:rPr>
        <w:t>Ukrainians have Putin to thank for giving them a common enemy and uniting them, for the first time, under a distinctive, West-oriented national identity of their own</w:t>
      </w:r>
      <w:r w:rsidRPr="00657F1B">
        <w:rPr>
          <w:sz w:val="16"/>
        </w:rPr>
        <w:t xml:space="preserve">. The </w:t>
      </w:r>
      <w:r w:rsidRPr="00657F1B">
        <w:rPr>
          <w:rStyle w:val="StyleUnderline"/>
        </w:rPr>
        <w:t>shift is most dramatic in eastern Ukraine.</w:t>
      </w:r>
      <w:r w:rsidRPr="00657F1B">
        <w:rPr>
          <w:sz w:val="16"/>
        </w:rPr>
        <w:t xml:space="preserve"> </w:t>
      </w:r>
      <w:r w:rsidRPr="00657F1B">
        <w:rPr>
          <w:rStyle w:val="StyleUnderline"/>
        </w:rPr>
        <w:t>Russian speakers</w:t>
      </w:r>
      <w:r w:rsidRPr="00657F1B">
        <w:rPr>
          <w:sz w:val="16"/>
        </w:rPr>
        <w:t xml:space="preserve"> there </w:t>
      </w:r>
      <w:r w:rsidRPr="00657F1B">
        <w:rPr>
          <w:rStyle w:val="StyleUnderline"/>
        </w:rPr>
        <w:t>disliked</w:t>
      </w:r>
      <w:r w:rsidRPr="00657F1B">
        <w:rPr>
          <w:sz w:val="16"/>
        </w:rPr>
        <w:t xml:space="preserve"> </w:t>
      </w:r>
      <w:r w:rsidRPr="00657F1B">
        <w:rPr>
          <w:rStyle w:val="StyleUnderline"/>
        </w:rPr>
        <w:t>the</w:t>
      </w:r>
      <w:r w:rsidRPr="00657F1B">
        <w:rPr>
          <w:sz w:val="16"/>
        </w:rPr>
        <w:t xml:space="preserve"> far-off </w:t>
      </w:r>
      <w:r w:rsidRPr="00657F1B">
        <w:rPr>
          <w:rStyle w:val="StyleUnderline"/>
        </w:rPr>
        <w:t>Kiev government passively</w:t>
      </w:r>
      <w:r w:rsidRPr="00657F1B">
        <w:rPr>
          <w:sz w:val="16"/>
        </w:rPr>
        <w:t xml:space="preserve">, but never rallied to the cause of armed revolt as Putin expected. </w:t>
      </w:r>
      <w:r w:rsidRPr="00657F1B">
        <w:rPr>
          <w:rStyle w:val="StyleUnderline"/>
        </w:rPr>
        <w:t>Yet they suffered disproportionately from the carnage</w:t>
      </w:r>
      <w:r w:rsidRPr="00657F1B">
        <w:rPr>
          <w:sz w:val="16"/>
        </w:rPr>
        <w:t xml:space="preserve">, </w:t>
      </w:r>
      <w:r w:rsidRPr="00657F1B">
        <w:rPr>
          <w:rStyle w:val="StyleUnderline"/>
        </w:rPr>
        <w:t>and</w:t>
      </w:r>
      <w:r w:rsidRPr="00657F1B">
        <w:rPr>
          <w:sz w:val="16"/>
        </w:rPr>
        <w:t xml:space="preserve"> many </w:t>
      </w:r>
      <w:r w:rsidRPr="00657F1B">
        <w:rPr>
          <w:rStyle w:val="StyleUnderline"/>
        </w:rPr>
        <w:t>blamed Russian militants</w:t>
      </w:r>
      <w:r w:rsidRPr="00657F1B">
        <w:rPr>
          <w:sz w:val="16"/>
        </w:rPr>
        <w:t xml:space="preserve"> for their plight. Surveys by the Ukrainian Democratic Initiatives Foundation show that </w:t>
      </w:r>
      <w:r w:rsidRPr="00657F1B">
        <w:rPr>
          <w:rStyle w:val="StyleUnderline"/>
        </w:rPr>
        <w:t>Russian speaking</w:t>
      </w:r>
      <w:r w:rsidRPr="00657F1B">
        <w:rPr>
          <w:sz w:val="16"/>
        </w:rPr>
        <w:t xml:space="preserve"> eastern </w:t>
      </w:r>
      <w:r w:rsidRPr="00657F1B">
        <w:rPr>
          <w:rStyle w:val="StyleUnderline"/>
        </w:rPr>
        <w:t>Ukrainians would</w:t>
      </w:r>
      <w:r w:rsidRPr="00657F1B">
        <w:rPr>
          <w:sz w:val="16"/>
        </w:rPr>
        <w:t xml:space="preserve"> in fact </w:t>
      </w:r>
      <w:r w:rsidRPr="00657F1B">
        <w:rPr>
          <w:rStyle w:val="StyleUnderline"/>
        </w:rPr>
        <w:t>have voted</w:t>
      </w:r>
      <w:r w:rsidRPr="00657F1B">
        <w:rPr>
          <w:sz w:val="16"/>
        </w:rPr>
        <w:t xml:space="preserve"> in pre-war 2011 </w:t>
      </w:r>
      <w:r w:rsidRPr="00657F1B">
        <w:rPr>
          <w:rStyle w:val="StyleUnderline"/>
        </w:rPr>
        <w:t>for independence by a 53% majority</w:t>
      </w:r>
      <w:r w:rsidRPr="00657F1B">
        <w:rPr>
          <w:sz w:val="16"/>
        </w:rPr>
        <w:t xml:space="preserve"> over a large 47% opposed. Under the bloodshed this turned, by 2016, into a massive 71.5% pro-independence poll over only 28.5% against.6 Even more telling, perhaps, is the fact that ‘</w:t>
      </w:r>
      <w:r w:rsidRPr="00657F1B">
        <w:rPr>
          <w:rStyle w:val="StyleUnderline"/>
        </w:rPr>
        <w:t>Ukraine is coming out from under the cultural influence of Russia</w:t>
      </w:r>
      <w:r w:rsidRPr="00657F1B">
        <w:rPr>
          <w:sz w:val="16"/>
        </w:rPr>
        <w:t xml:space="preserve">’ and thus is ‘becoming independent not only in a political and government sense but in a cultural one as well’, as 145 Radio Liberty journalist Elena Matusova observes.7 ‘That’s why I always say we should erect a statue to Putin!’, said Oleg Ryabchuk, a leading intellectual activist in both of the two pro-democracy, pro-EU campouts on Kiev’s Independence Square (‘Maidan’) that transformed Ukrainian politics in the Orange Revolution of 2004 and Revolution of Dignity of 2014.8 Thirdly, these two astonishing developments have combined to wrest escalation dominance away from Moscow (albeit without gaining it for Ukraine).9 </w:t>
      </w:r>
      <w:r w:rsidRPr="00657F1B">
        <w:rPr>
          <w:rStyle w:val="StyleUnderline"/>
        </w:rPr>
        <w:t>Russia’s Donbas operations come at a $1 billion annual cost, and raise the risk of perpetuating Western financial sanctions</w:t>
      </w:r>
      <w:r w:rsidRPr="00657F1B">
        <w:rPr>
          <w:sz w:val="16"/>
        </w:rPr>
        <w:t xml:space="preserve">, while shrinking the benefits of Moscow’s continued military control of the rubble along the 255-mile battlefront in eastern Ukraine.10 This makes all the difference between 2014 and 2017. </w:t>
      </w:r>
      <w:r w:rsidRPr="00657F1B">
        <w:rPr>
          <w:rStyle w:val="StyleUnderline"/>
        </w:rPr>
        <w:t>Back in 2014</w:t>
      </w:r>
      <w:r w:rsidRPr="00657F1B">
        <w:rPr>
          <w:sz w:val="16"/>
        </w:rPr>
        <w:t xml:space="preserve">, when Putin abruptly ripped up the 39-year-old Helsinki pact outlawing any change of European borders by force, the stunned </w:t>
      </w:r>
      <w:r w:rsidRPr="00657F1B">
        <w:rPr>
          <w:rStyle w:val="StyleUnderline"/>
        </w:rPr>
        <w:t>Ukrainians had no army that could defend either Crimea or the municipal offices</w:t>
      </w:r>
      <w:r w:rsidRPr="00657F1B">
        <w:rPr>
          <w:sz w:val="16"/>
        </w:rPr>
        <w:t xml:space="preserve"> in eastern Ukraine that were being </w:t>
      </w:r>
      <w:r w:rsidRPr="00657F1B">
        <w:rPr>
          <w:rStyle w:val="StyleUnderline"/>
        </w:rPr>
        <w:t>seized by ‘little green men’</w:t>
      </w:r>
      <w:r w:rsidRPr="00657F1B">
        <w:rPr>
          <w:sz w:val="16"/>
        </w:rPr>
        <w:t xml:space="preserve">, as the Ukrainians dubbed the Russian special forces in unmarked uniforms that fanned out in both areas.11 Kiev had to depend instead on private militias recruited and funded by the likes of billionaire Ihor Kolomoyskiy, who was duly appointed governor of Dnipropetrovsk province with a mandate to stave off any deeper Russian incursion. In 2014, </w:t>
      </w:r>
      <w:r w:rsidRPr="00657F1B">
        <w:rPr>
          <w:rStyle w:val="StyleUnderline"/>
        </w:rPr>
        <w:t>the</w:t>
      </w:r>
      <w:r w:rsidRPr="00657F1B">
        <w:rPr>
          <w:sz w:val="16"/>
        </w:rPr>
        <w:t xml:space="preserve"> equally stunned </w:t>
      </w:r>
      <w:r w:rsidRPr="00657F1B">
        <w:rPr>
          <w:rStyle w:val="StyleUnderline"/>
        </w:rPr>
        <w:t>U</w:t>
      </w:r>
      <w:r w:rsidRPr="00657F1B">
        <w:rPr>
          <w:sz w:val="16"/>
        </w:rPr>
        <w:t xml:space="preserve">nited </w:t>
      </w:r>
      <w:r w:rsidRPr="00657F1B">
        <w:rPr>
          <w:rStyle w:val="StyleUnderline"/>
        </w:rPr>
        <w:t>S</w:t>
      </w:r>
      <w:r w:rsidRPr="00657F1B">
        <w:rPr>
          <w:sz w:val="16"/>
        </w:rPr>
        <w:t xml:space="preserve">tates </w:t>
      </w:r>
      <w:r w:rsidRPr="00657F1B">
        <w:rPr>
          <w:rStyle w:val="StyleUnderline"/>
        </w:rPr>
        <w:t>and NATO</w:t>
      </w:r>
      <w:r w:rsidRPr="00657F1B">
        <w:rPr>
          <w:sz w:val="16"/>
        </w:rPr>
        <w:t xml:space="preserve"> quickly declared that they would not intervene militarily in a country that </w:t>
      </w:r>
      <w:r w:rsidRPr="00657F1B">
        <w:rPr>
          <w:rStyle w:val="StyleUnderline"/>
        </w:rPr>
        <w:t>was</w:t>
      </w:r>
      <w:r w:rsidRPr="00657F1B">
        <w:rPr>
          <w:sz w:val="16"/>
        </w:rPr>
        <w:t xml:space="preserve"> not a NATO ally. The West </w:t>
      </w:r>
      <w:r w:rsidRPr="00657F1B">
        <w:rPr>
          <w:rStyle w:val="StyleUnderline"/>
        </w:rPr>
        <w:t xml:space="preserve">worried about getting sucked into tit-for-tat </w:t>
      </w:r>
      <w:r w:rsidRPr="00657F1B">
        <w:rPr>
          <w:rStyle w:val="Emphasis"/>
        </w:rPr>
        <w:t>escalation that could even risk stumbling into nuclear war</w:t>
      </w:r>
      <w:r w:rsidRPr="00657F1B">
        <w:rPr>
          <w:rStyle w:val="StyleUnderline"/>
        </w:rPr>
        <w:t xml:space="preserve"> through miscalculation, absent the understood Cold War nuclear constraints.</w:t>
      </w:r>
      <w:r w:rsidRPr="00657F1B">
        <w:rPr>
          <w:sz w:val="16"/>
        </w:rPr>
        <w:t xml:space="preserve"> </w:t>
      </w:r>
      <w:r w:rsidRPr="00657F1B">
        <w:rPr>
          <w:rStyle w:val="StyleUnderline"/>
        </w:rPr>
        <w:t>Russia enjoyed conspicuous ‘dominance’ at any stage of military escalatio</w:t>
      </w:r>
      <w:r w:rsidRPr="00657F1B">
        <w:rPr>
          <w:sz w:val="16"/>
        </w:rPr>
        <w:t xml:space="preserve">n, as Putin boasted, </w:t>
      </w:r>
      <w:r w:rsidRPr="00657F1B">
        <w:rPr>
          <w:rStyle w:val="StyleUnderline"/>
        </w:rPr>
        <w:t>both from proximity and motivation</w:t>
      </w:r>
      <w:r w:rsidRPr="00657F1B">
        <w:rPr>
          <w:sz w:val="16"/>
        </w:rPr>
        <w:t xml:space="preserve">.12 </w:t>
      </w:r>
      <w:r w:rsidRPr="00657F1B">
        <w:rPr>
          <w:rStyle w:val="StyleUnderline"/>
        </w:rPr>
        <w:t>He could trump any</w:t>
      </w:r>
      <w:r w:rsidRPr="00657F1B">
        <w:rPr>
          <w:sz w:val="16"/>
        </w:rPr>
        <w:t xml:space="preserve"> Western </w:t>
      </w:r>
      <w:r w:rsidRPr="00657F1B">
        <w:rPr>
          <w:rStyle w:val="StyleUnderline"/>
        </w:rPr>
        <w:t>delivery of weapons</w:t>
      </w:r>
      <w:r w:rsidRPr="00657F1B">
        <w:rPr>
          <w:sz w:val="16"/>
        </w:rPr>
        <w:t xml:space="preserve"> </w:t>
      </w:r>
      <w:r w:rsidRPr="00657F1B">
        <w:rPr>
          <w:rStyle w:val="StyleUnderline"/>
        </w:rPr>
        <w:t>to Ukraine</w:t>
      </w:r>
      <w:r w:rsidRPr="00657F1B">
        <w:rPr>
          <w:sz w:val="16"/>
        </w:rPr>
        <w:t xml:space="preserve"> over long, vulnerable logistical routes </w:t>
      </w:r>
      <w:r w:rsidRPr="00657F1B">
        <w:rPr>
          <w:rStyle w:val="StyleUnderline"/>
        </w:rPr>
        <w:t>by</w:t>
      </w:r>
      <w:r w:rsidRPr="00657F1B">
        <w:rPr>
          <w:sz w:val="16"/>
        </w:rPr>
        <w:t xml:space="preserve"> simply </w:t>
      </w:r>
      <w:r w:rsidRPr="00657F1B">
        <w:rPr>
          <w:rStyle w:val="StyleUnderline"/>
        </w:rPr>
        <w:t>shuttling more powerful weapons over the border to pro-Russian separatists</w:t>
      </w:r>
      <w:r w:rsidRPr="00657F1B">
        <w:rPr>
          <w:sz w:val="16"/>
        </w:rPr>
        <w:t xml:space="preserve"> or sending in regular Russian forces – </w:t>
      </w:r>
      <w:r w:rsidRPr="00657F1B">
        <w:rPr>
          <w:rStyle w:val="Emphasis"/>
        </w:rPr>
        <w:t>or even going nuclear</w:t>
      </w:r>
      <w:r w:rsidRPr="00657F1B">
        <w:rPr>
          <w:sz w:val="16"/>
        </w:rPr>
        <w:t xml:space="preserve">, as his scarcely veiled threats made clear.13 Moreover, on motivation – or will, as </w:t>
      </w:r>
      <w:r w:rsidRPr="00657F1B">
        <w:rPr>
          <w:rStyle w:val="StyleUnderline"/>
        </w:rPr>
        <w:t>Putin</w:t>
      </w:r>
      <w:r w:rsidRPr="00657F1B">
        <w:rPr>
          <w:sz w:val="16"/>
        </w:rPr>
        <w:t xml:space="preserve"> tended to phrase it – he </w:t>
      </w:r>
      <w:r w:rsidRPr="00657F1B">
        <w:rPr>
          <w:rStyle w:val="StyleUnderline"/>
        </w:rPr>
        <w:t>had</w:t>
      </w:r>
      <w:r w:rsidRPr="00657F1B">
        <w:rPr>
          <w:sz w:val="16"/>
        </w:rPr>
        <w:t xml:space="preserve"> manifestly </w:t>
      </w:r>
      <w:r w:rsidRPr="00657F1B">
        <w:rPr>
          <w:rStyle w:val="StyleUnderline"/>
        </w:rPr>
        <w:t>bigger stakes in Ukraine than did the West, and was ready to accept a higher Russian sacrifice</w:t>
      </w:r>
      <w:r w:rsidRPr="00657F1B">
        <w:rPr>
          <w:sz w:val="16"/>
        </w:rPr>
        <w:t xml:space="preserve">. At that point he was embracing a populist 146 | Elizabeth Pond Russian nationalism as his post-communist ideology, and was far more passionate about not ‘losing’ Ukraine than the West </w:t>
      </w:r>
      <w:r w:rsidRPr="00657F1B">
        <w:rPr>
          <w:sz w:val="16"/>
        </w:rPr>
        <w:lastRenderedPageBreak/>
        <w:t xml:space="preserve">was about defending it to restore the taboo on grabbing a neighbour’s territory in Europe. Despite the country’s vote for independence when the Soviet Union imploded in 1991, </w:t>
      </w:r>
      <w:r w:rsidRPr="00657F1B">
        <w:rPr>
          <w:rStyle w:val="StyleUnderline"/>
        </w:rPr>
        <w:t>Putin still saw Ukraine as a Russian patrimony</w:t>
      </w:r>
      <w:r w:rsidRPr="00657F1B">
        <w:rPr>
          <w:sz w:val="16"/>
        </w:rPr>
        <w:t>. As he put it to then-US president George W. Bush in 2008: ‘You have to understand, George, that Ukraine is not even a country. Part of its territory is in Eastern Europe and the greater part was given to us.’14</w:t>
      </w:r>
    </w:p>
    <w:p w14:paraId="6F570FD9" w14:textId="77777777" w:rsidR="008723C0" w:rsidRPr="00657F1B" w:rsidRDefault="008723C0" w:rsidP="008723C0">
      <w:pPr>
        <w:pStyle w:val="Heading4"/>
      </w:pPr>
      <w:r w:rsidRPr="00657F1B">
        <w:t xml:space="preserve">Nuclear escalation over Ukraine or Europe is </w:t>
      </w:r>
      <w:r w:rsidRPr="00657F1B">
        <w:rPr>
          <w:u w:val="single"/>
        </w:rPr>
        <w:t>likely</w:t>
      </w:r>
    </w:p>
    <w:p w14:paraId="7A07F1BD" w14:textId="77777777" w:rsidR="008723C0" w:rsidRPr="00657F1B" w:rsidRDefault="008723C0" w:rsidP="008723C0">
      <w:r w:rsidRPr="00657F1B">
        <w:rPr>
          <w:b/>
          <w:bCs/>
          <w:sz w:val="26"/>
          <w:szCs w:val="26"/>
        </w:rPr>
        <w:t>Thompson 14</w:t>
      </w:r>
      <w:r w:rsidRPr="00657F1B">
        <w:t xml:space="preserve"> - Senior Contributor at Forbes (Loren, “Four Ways The Ukraine Crisis Could Escalate To Use Of Nuclear Weapons,” </w:t>
      </w:r>
      <w:r w:rsidRPr="00657F1B">
        <w:rPr>
          <w:i/>
          <w:iCs/>
        </w:rPr>
        <w:t>Forbes</w:t>
      </w:r>
      <w:r w:rsidRPr="00657F1B">
        <w:t xml:space="preserve">, 4-24-14, </w:t>
      </w:r>
      <w:hyperlink r:id="rId78" w:history="1">
        <w:r w:rsidRPr="00657F1B">
          <w:rPr>
            <w:rStyle w:val="Hyperlink"/>
          </w:rPr>
          <w:t>https://www.forbes.com/sites/lorenthompson/2014/04/24/four-ways-the-ukraine-crisis-could-escalate-to-use-of-nuclear-weapons/?sh=2e69a486232a</w:t>
        </w:r>
      </w:hyperlink>
      <w:r w:rsidRPr="00657F1B">
        <w:t>, Accessed 7-17-21, LASA-AH)</w:t>
      </w:r>
    </w:p>
    <w:p w14:paraId="1DD1CDE2" w14:textId="77777777" w:rsidR="008723C0" w:rsidRPr="00657F1B" w:rsidRDefault="008723C0" w:rsidP="008723C0">
      <w:pPr>
        <w:rPr>
          <w:u w:val="single"/>
        </w:rPr>
      </w:pPr>
      <w:r w:rsidRPr="00657F1B">
        <w:t xml:space="preserve">One facet of the regional military balance that bears watching is the presence of so-called nonstrategic nuclear weapons on both sides.  </w:t>
      </w:r>
      <w:r w:rsidRPr="00657F1B">
        <w:rPr>
          <w:u w:val="single"/>
        </w:rPr>
        <w:t>Once called tactical nuclear weapons, these missiles, bombs and other devices were bought during the Cold War to compensate for any shortfalls in conventional firepower during a conflict.</w:t>
      </w:r>
      <w:r w:rsidRPr="00657F1B">
        <w:t xml:space="preserve">  According to Amy Woolf of the Congressional Research Service, </w:t>
      </w:r>
      <w:r w:rsidRPr="00657F1B">
        <w:rPr>
          <w:u w:val="single"/>
        </w:rPr>
        <w:t>the U.S. has about 200 such weapons in Europe, some of which are available for use by local allies in a war.</w:t>
      </w:r>
      <w:r w:rsidRPr="00657F1B">
        <w:t xml:space="preserve">  Woolf says </w:t>
      </w:r>
      <w:r w:rsidRPr="00657F1B">
        <w:rPr>
          <w:u w:val="single"/>
        </w:rPr>
        <w:t xml:space="preserve">Russia has about 2,000 nonstrategic nuclear warheads in its active arsenal -- many of them within striking distance of Ukraine -- and that successive revisions of Russian military strategy appear "to </w:t>
      </w:r>
      <w:r w:rsidRPr="00657F1B">
        <w:rPr>
          <w:rStyle w:val="Emphasis"/>
        </w:rPr>
        <w:t>place a greater reliance on nuclear weapons</w:t>
      </w:r>
      <w:r w:rsidRPr="00657F1B">
        <w:rPr>
          <w:u w:val="single"/>
        </w:rPr>
        <w:t>" to balance the U.S. advantage in high-tech conventional weapons.</w:t>
      </w:r>
    </w:p>
    <w:p w14:paraId="14D41213" w14:textId="77777777" w:rsidR="008723C0" w:rsidRPr="00657F1B" w:rsidRDefault="008723C0" w:rsidP="008723C0">
      <w:r w:rsidRPr="00657F1B">
        <w:t xml:space="preserve">A 2011 study by the respected RAND Corporation came to much the same conclusion, stating that </w:t>
      </w:r>
      <w:r w:rsidRPr="00657F1B">
        <w:rPr>
          <w:u w:val="single"/>
        </w:rPr>
        <w:t xml:space="preserve">Russian doctrine explicitly recognizes the possibility of </w:t>
      </w:r>
      <w:r w:rsidRPr="00657F1B">
        <w:rPr>
          <w:rStyle w:val="Emphasis"/>
        </w:rPr>
        <w:t>using nuclear weapons in response to conventional aggression.</w:t>
      </w:r>
      <w:r w:rsidRPr="00657F1B">
        <w:t xml:space="preserve">  Not only does Moscow see nuclear use as a potential escalatory option in a regional war, but it also envisions using nuclear weapons to de-escalate a conflict.  </w:t>
      </w:r>
      <w:r w:rsidRPr="00657F1B">
        <w:rPr>
          <w:u w:val="single"/>
        </w:rPr>
        <w:t>This isn't just Russian saber-rattling.  The U.S. and its NATO partners too envision the possibility of nuclear use in a European war.</w:t>
      </w:r>
      <w:r w:rsidRPr="00657F1B">
        <w:t xml:space="preserve">  The Obama Administration had the opportunity to back away from such thinking in a 2010 Nuclear Posture Review, and instead decided it would retain forward-deployed nuclear weapons in Europe under a doctrine known as extended deterrence.  </w:t>
      </w:r>
      <w:r w:rsidRPr="00657F1B">
        <w:rPr>
          <w:u w:val="single"/>
        </w:rPr>
        <w:t>Eastern European nations that joined NATO after the Soviet collapse have been especially supportive of having U.S. nuclear weapons nearby.</w:t>
      </w:r>
    </w:p>
    <w:p w14:paraId="26C61482" w14:textId="77777777" w:rsidR="008723C0" w:rsidRPr="00657F1B" w:rsidRDefault="008723C0" w:rsidP="008723C0">
      <w:pPr>
        <w:rPr>
          <w:u w:val="single"/>
        </w:rPr>
      </w:pPr>
      <w:r w:rsidRPr="00657F1B">
        <w:t xml:space="preserve">So improbable though it may seem, </w:t>
      </w:r>
      <w:r w:rsidRPr="00657F1B">
        <w:rPr>
          <w:u w:val="single"/>
        </w:rPr>
        <w:t>doctrine and capabilities exist on both sides that could lead to nuclear use in a confrontation over Ukraine.  Here are four ways that what started out as a local crisis could turn into something much worse.</w:t>
      </w:r>
    </w:p>
    <w:p w14:paraId="180D7C25" w14:textId="77777777" w:rsidR="008723C0" w:rsidRPr="00657F1B" w:rsidRDefault="008723C0" w:rsidP="008723C0">
      <w:pPr>
        <w:rPr>
          <w:u w:val="single"/>
        </w:rPr>
      </w:pPr>
    </w:p>
    <w:p w14:paraId="586064C4" w14:textId="77777777" w:rsidR="008723C0" w:rsidRPr="00657F1B" w:rsidRDefault="008723C0" w:rsidP="008723C0">
      <w:pPr>
        <w:pStyle w:val="Heading4"/>
      </w:pPr>
      <w:r w:rsidRPr="00657F1B">
        <w:t>Four ways miscalculation happens</w:t>
      </w:r>
    </w:p>
    <w:p w14:paraId="05069E6E" w14:textId="77777777" w:rsidR="008723C0" w:rsidRPr="00657F1B" w:rsidRDefault="008723C0" w:rsidP="008723C0">
      <w:pPr>
        <w:pStyle w:val="Heading4"/>
        <w:numPr>
          <w:ilvl w:val="0"/>
          <w:numId w:val="19"/>
        </w:numPr>
      </w:pPr>
      <w:r w:rsidRPr="00657F1B">
        <w:t>Bad intelligence</w:t>
      </w:r>
    </w:p>
    <w:p w14:paraId="69F892A9" w14:textId="77777777" w:rsidR="008723C0" w:rsidRPr="00657F1B" w:rsidRDefault="008723C0" w:rsidP="008723C0">
      <w:pPr>
        <w:pStyle w:val="ListParagraph"/>
        <w:numPr>
          <w:ilvl w:val="0"/>
          <w:numId w:val="19"/>
        </w:numPr>
      </w:pPr>
      <w:r w:rsidRPr="00657F1B">
        <w:rPr>
          <w:b/>
          <w:bCs/>
          <w:sz w:val="26"/>
          <w:szCs w:val="26"/>
        </w:rPr>
        <w:t>Thompson 14</w:t>
      </w:r>
      <w:r w:rsidRPr="00657F1B">
        <w:t xml:space="preserve"> - Senior Contributor at Forbes (Loren, “Four Ways The Ukraine Crisis Could Escalate To Use Of Nuclear Weapons,” </w:t>
      </w:r>
      <w:r w:rsidRPr="00657F1B">
        <w:rPr>
          <w:i/>
          <w:iCs/>
        </w:rPr>
        <w:t>Forbes</w:t>
      </w:r>
      <w:r w:rsidRPr="00657F1B">
        <w:t xml:space="preserve">, 4-24-14, </w:t>
      </w:r>
      <w:hyperlink r:id="rId79" w:history="1">
        <w:r w:rsidRPr="00657F1B">
          <w:rPr>
            <w:rStyle w:val="Hyperlink"/>
          </w:rPr>
          <w:t>https://www.forbes.com/sites/lorenthompson/2014/04/24/four-ways-the-ukraine-crisis-could-escalate-to-use-of-nuclear-weapons/?sh=2e69a486232a</w:t>
        </w:r>
      </w:hyperlink>
      <w:r w:rsidRPr="00657F1B">
        <w:t>, Accessed 7-17-21, LASA-AH)</w:t>
      </w:r>
    </w:p>
    <w:p w14:paraId="001F6026" w14:textId="77777777" w:rsidR="008723C0" w:rsidRPr="00657F1B" w:rsidRDefault="008723C0" w:rsidP="008723C0">
      <w:r w:rsidRPr="00657F1B">
        <w:t xml:space="preserve">Bad intelligence.  As the U.S. has stumbled from one military mis-adventure to another over the last several decades, </w:t>
      </w:r>
      <w:r w:rsidRPr="00657F1B">
        <w:rPr>
          <w:u w:val="single"/>
        </w:rPr>
        <w:t>it has become clear that Washington isn't very good at interpreting intelligence.</w:t>
      </w:r>
      <w:r w:rsidRPr="00657F1B">
        <w:t xml:space="preserve">  Even when vital information is available, it gets filtered by preconceptions and </w:t>
      </w:r>
      <w:r w:rsidRPr="00657F1B">
        <w:lastRenderedPageBreak/>
        <w:t xml:space="preserve">bureaucratic processes so that the wrong conclusions are drawn.  </w:t>
      </w:r>
      <w:r w:rsidRPr="00657F1B">
        <w:rPr>
          <w:u w:val="single"/>
        </w:rPr>
        <w:t>Similar problems exist in Moscow.  For instance, the Cuban missile crisis of 1962 arose partly from Soviet leader Khrushchev's assessment that President Kennedy was weaker than he turned out to be, and the U.S. Navy nearly provoked use of a nuclear torpedo by a Russian submarine during the blockade because it misjudged the enemy's likely reaction to being threatened</w:t>
      </w:r>
      <w:r w:rsidRPr="00657F1B">
        <w:t xml:space="preserve">.  It is </w:t>
      </w:r>
      <w:r w:rsidRPr="00657F1B">
        <w:rPr>
          <w:u w:val="single"/>
        </w:rPr>
        <w:t>easy to imagine similar misjudgments in Ukraine, which Washington and Moscow approach from very different perspectives.</w:t>
      </w:r>
      <w:r w:rsidRPr="00657F1B">
        <w:t xml:space="preserve">  Any sizable deployment of U.S. forces in the region could provoke Russian escalation.</w:t>
      </w:r>
    </w:p>
    <w:p w14:paraId="4EB843DB" w14:textId="77777777" w:rsidR="008723C0" w:rsidRPr="00657F1B" w:rsidRDefault="008723C0" w:rsidP="008723C0">
      <w:pPr>
        <w:pStyle w:val="Heading4"/>
        <w:numPr>
          <w:ilvl w:val="0"/>
          <w:numId w:val="19"/>
        </w:numPr>
      </w:pPr>
      <w:r w:rsidRPr="00657F1B">
        <w:t>Defective Signaling</w:t>
      </w:r>
    </w:p>
    <w:p w14:paraId="0E100F4A" w14:textId="77777777" w:rsidR="008723C0" w:rsidRPr="00657F1B" w:rsidRDefault="008723C0" w:rsidP="008723C0">
      <w:r w:rsidRPr="00657F1B">
        <w:rPr>
          <w:b/>
          <w:bCs/>
          <w:sz w:val="26"/>
          <w:szCs w:val="26"/>
        </w:rPr>
        <w:t>Thompson 14</w:t>
      </w:r>
      <w:r w:rsidRPr="00657F1B">
        <w:t xml:space="preserve"> - Senior Contributor at Forbes (Loren, “Four Ways The Ukraine Crisis Could Escalate To Use Of Nuclear Weapons,” </w:t>
      </w:r>
      <w:r w:rsidRPr="00657F1B">
        <w:rPr>
          <w:i/>
          <w:iCs/>
        </w:rPr>
        <w:t>Forbes</w:t>
      </w:r>
      <w:r w:rsidRPr="00657F1B">
        <w:t xml:space="preserve">, 4-24-14, </w:t>
      </w:r>
      <w:hyperlink r:id="rId80" w:history="1">
        <w:r w:rsidRPr="00657F1B">
          <w:rPr>
            <w:rStyle w:val="Hyperlink"/>
          </w:rPr>
          <w:t>https://www.forbes.com/sites/lorenthompson/2014/04/24/four-ways-the-ukraine-crisis-could-escalate-to-use-of-nuclear-weapons/?sh=2e69a486232a</w:t>
        </w:r>
      </w:hyperlink>
      <w:r w:rsidRPr="00657F1B">
        <w:t>, Accessed 7-17-21, LASA-AH)</w:t>
      </w:r>
    </w:p>
    <w:p w14:paraId="19274CDF" w14:textId="77777777" w:rsidR="008723C0" w:rsidRPr="00657F1B" w:rsidRDefault="008723C0" w:rsidP="008723C0">
      <w:pPr>
        <w:rPr>
          <w:rStyle w:val="Emphasis"/>
        </w:rPr>
      </w:pPr>
      <w:r w:rsidRPr="00657F1B">
        <w:t xml:space="preserve">Defective signaling.  </w:t>
      </w:r>
      <w:r w:rsidRPr="00657F1B">
        <w:rPr>
          <w:u w:val="single"/>
        </w:rPr>
        <w:t>When tensions are high, rival leaders often seek to send signals about their intentions as a way of shaping outcomes</w:t>
      </w:r>
      <w:r w:rsidRPr="00657F1B">
        <w:t xml:space="preserve">.  But the meaning of such signals can easily be confused by the need of leaders to address multiple audiences at the same time, and by the different frames of reference each side is applying.  Even the process of translation can change the apparent meaning of messages in subtle ways.  So when Russian foreign minister Lavrov spoke this week (in English) about the possible need to come to the aid of ethnic Russians in eastern </w:t>
      </w:r>
      <w:r w:rsidRPr="00657F1B">
        <w:rPr>
          <w:u w:val="single"/>
        </w:rPr>
        <w:t>Ukraine, Washington had to guess whether he was stating the public rationale for an invasion, sending a warning signal to Kiev about its internal counter-terror campaign, or trying to accomplish some other purpose</w:t>
      </w:r>
      <w:r w:rsidRPr="00657F1B">
        <w:t xml:space="preserve">.  </w:t>
      </w:r>
      <w:r w:rsidRPr="00657F1B">
        <w:rPr>
          <w:u w:val="single"/>
        </w:rPr>
        <w:t>Misinterpretation of such signals can become a reciprocal process that sends both sides up the "</w:t>
      </w:r>
      <w:r w:rsidRPr="00657F1B">
        <w:rPr>
          <w:rStyle w:val="Emphasis"/>
        </w:rPr>
        <w:t>ladder of escalation" quickly,</w:t>
      </w:r>
      <w:r w:rsidRPr="00657F1B">
        <w:t xml:space="preserve"> </w:t>
      </w:r>
      <w:r w:rsidRPr="00657F1B">
        <w:rPr>
          <w:u w:val="single"/>
        </w:rPr>
        <w:t xml:space="preserve">to a point where </w:t>
      </w:r>
      <w:r w:rsidRPr="00657F1B">
        <w:rPr>
          <w:rStyle w:val="Emphasis"/>
        </w:rPr>
        <w:t>nuclear use seems like the logical next step.</w:t>
      </w:r>
    </w:p>
    <w:p w14:paraId="13BCC954" w14:textId="77777777" w:rsidR="008723C0" w:rsidRPr="00657F1B" w:rsidRDefault="008723C0" w:rsidP="008723C0">
      <w:pPr>
        <w:pStyle w:val="Heading4"/>
        <w:numPr>
          <w:ilvl w:val="0"/>
          <w:numId w:val="19"/>
        </w:numPr>
        <w:rPr>
          <w:rStyle w:val="Emphasis"/>
          <w:b/>
          <w:iCs w:val="0"/>
          <w:sz w:val="26"/>
          <w:u w:val="none"/>
        </w:rPr>
      </w:pPr>
      <w:r w:rsidRPr="00657F1B">
        <w:rPr>
          <w:rStyle w:val="Emphasis"/>
          <w:sz w:val="26"/>
          <w:u w:val="none"/>
        </w:rPr>
        <w:t>Looming Defeat</w:t>
      </w:r>
    </w:p>
    <w:p w14:paraId="4C84457A" w14:textId="77777777" w:rsidR="008723C0" w:rsidRPr="00657F1B" w:rsidRDefault="008723C0" w:rsidP="008723C0">
      <w:r w:rsidRPr="00657F1B">
        <w:rPr>
          <w:b/>
          <w:bCs/>
          <w:sz w:val="26"/>
          <w:szCs w:val="26"/>
        </w:rPr>
        <w:t>Thompson 14</w:t>
      </w:r>
      <w:r w:rsidRPr="00657F1B">
        <w:t xml:space="preserve"> - Senior Contributor at Forbes (Loren, “Four Ways The Ukraine Crisis Could Escalate To Use Of Nuclear Weapons,” </w:t>
      </w:r>
      <w:r w:rsidRPr="00657F1B">
        <w:rPr>
          <w:i/>
          <w:iCs/>
        </w:rPr>
        <w:t>Forbes</w:t>
      </w:r>
      <w:r w:rsidRPr="00657F1B">
        <w:t xml:space="preserve">, 4-24-14, </w:t>
      </w:r>
      <w:hyperlink r:id="rId81" w:history="1">
        <w:r w:rsidRPr="00657F1B">
          <w:rPr>
            <w:rStyle w:val="Hyperlink"/>
          </w:rPr>
          <w:t>https://www.forbes.com/sites/lorenthompson/2014/04/24/four-ways-the-ukraine-crisis-could-escalate-to-use-of-nuclear-weapons/?sh=2e69a486232a</w:t>
        </w:r>
      </w:hyperlink>
      <w:r w:rsidRPr="00657F1B">
        <w:t>, Accessed 7-17-21, LASA-AH)</w:t>
      </w:r>
    </w:p>
    <w:p w14:paraId="096A2860" w14:textId="77777777" w:rsidR="008723C0" w:rsidRPr="00657F1B" w:rsidRDefault="008723C0" w:rsidP="008723C0">
      <w:pPr>
        <w:rPr>
          <w:rStyle w:val="Emphasis"/>
          <w:b w:val="0"/>
          <w:bCs/>
          <w:u w:val="none"/>
        </w:rPr>
      </w:pPr>
      <w:r w:rsidRPr="00657F1B">
        <w:rPr>
          <w:rStyle w:val="Emphasis"/>
          <w:bCs/>
        </w:rPr>
        <w:t>Looming defeat.  If military confrontation between Russia and NATO gave way to conventional conflict, one side or the other would eventually face defeat.</w:t>
      </w:r>
      <w:r w:rsidRPr="00657F1B">
        <w:rPr>
          <w:rStyle w:val="Emphasis"/>
          <w:bCs/>
          <w:u w:val="none"/>
        </w:rPr>
        <w:t xml:space="preserve">  Russia has a distinct numerical advantage in the area around Ukraine, but </w:t>
      </w:r>
      <w:r w:rsidRPr="00657F1B">
        <w:rPr>
          <w:rStyle w:val="Emphasis"/>
          <w:bCs/>
        </w:rPr>
        <w:t>its military consists mainly of conscripts and is poorly equipped compared with Western counterparts.</w:t>
      </w:r>
      <w:r w:rsidRPr="00657F1B">
        <w:rPr>
          <w:rStyle w:val="Emphasis"/>
          <w:bCs/>
          <w:u w:val="none"/>
        </w:rPr>
        <w:t xml:space="preserve">  Whichever side found itself losing would have to weigh the drawbacks of losing against those of escalating to the use of tactical nuclear weapons.  </w:t>
      </w:r>
      <w:r w:rsidRPr="00657F1B">
        <w:rPr>
          <w:rStyle w:val="Emphasis"/>
          <w:bCs/>
        </w:rPr>
        <w:t>Moscow would have to contemplate the possibility of a permanent enemy presence near its heartland, while Washington might face the collapse of NATO, its most important alliance</w:t>
      </w:r>
      <w:r w:rsidRPr="00657F1B">
        <w:rPr>
          <w:rStyle w:val="Emphasis"/>
          <w:bCs/>
          <w:u w:val="none"/>
        </w:rPr>
        <w:t xml:space="preserve">.  In such circumstances, </w:t>
      </w:r>
      <w:r w:rsidRPr="00657F1B">
        <w:rPr>
          <w:rStyle w:val="Emphasis"/>
          <w:bCs/>
        </w:rPr>
        <w:t xml:space="preserve">the </w:t>
      </w:r>
      <w:r w:rsidRPr="00657F1B">
        <w:rPr>
          <w:rStyle w:val="Emphasis"/>
        </w:rPr>
        <w:t>use of "only" one or two tactical nuclear warheads</w:t>
      </w:r>
      <w:r w:rsidRPr="00657F1B">
        <w:rPr>
          <w:rStyle w:val="Emphasis"/>
          <w:bCs/>
        </w:rPr>
        <w:t xml:space="preserve"> to avert an outcome with such far-reaching consequences might seem reasonable </w:t>
      </w:r>
      <w:r w:rsidRPr="00657F1B">
        <w:rPr>
          <w:rStyle w:val="Emphasis"/>
          <w:bCs/>
          <w:u w:val="none"/>
        </w:rPr>
        <w:t>-- especially given the existence of relevant capabilities and supportive doctrine on both sides.</w:t>
      </w:r>
    </w:p>
    <w:p w14:paraId="489B9030" w14:textId="77777777" w:rsidR="008723C0" w:rsidRPr="00657F1B" w:rsidRDefault="008723C0" w:rsidP="008723C0">
      <w:pPr>
        <w:pStyle w:val="Heading4"/>
        <w:numPr>
          <w:ilvl w:val="0"/>
          <w:numId w:val="19"/>
        </w:numPr>
        <w:rPr>
          <w:rStyle w:val="Emphasis"/>
          <w:b/>
          <w:iCs w:val="0"/>
          <w:sz w:val="26"/>
          <w:u w:val="none"/>
        </w:rPr>
      </w:pPr>
      <w:r w:rsidRPr="00657F1B">
        <w:rPr>
          <w:rStyle w:val="Emphasis"/>
          <w:sz w:val="26"/>
          <w:u w:val="none"/>
        </w:rPr>
        <w:t>Command Breakdown</w:t>
      </w:r>
    </w:p>
    <w:p w14:paraId="12F76CD0" w14:textId="77777777" w:rsidR="008723C0" w:rsidRPr="00657F1B" w:rsidRDefault="008723C0" w:rsidP="008723C0">
      <w:r w:rsidRPr="00657F1B">
        <w:rPr>
          <w:b/>
          <w:bCs/>
          <w:sz w:val="26"/>
          <w:szCs w:val="26"/>
        </w:rPr>
        <w:t>Thompson 14</w:t>
      </w:r>
      <w:r w:rsidRPr="00657F1B">
        <w:t xml:space="preserve"> - Senior Contributor at Forbes (Loren, “Four Ways The Ukraine Crisis Could Escalate To Use Of Nuclear Weapons,” </w:t>
      </w:r>
      <w:r w:rsidRPr="00657F1B">
        <w:rPr>
          <w:i/>
          <w:iCs/>
        </w:rPr>
        <w:t>Forbes</w:t>
      </w:r>
      <w:r w:rsidRPr="00657F1B">
        <w:t xml:space="preserve">, 4-24-14, </w:t>
      </w:r>
      <w:hyperlink r:id="rId82" w:history="1">
        <w:r w:rsidRPr="00657F1B">
          <w:rPr>
            <w:rStyle w:val="Hyperlink"/>
          </w:rPr>
          <w:t>https://www.forbes.com/sites/lorenthompson/2014/04/24/four-ways-the-ukraine-crisis-could-escalate-to-use-of-nuclear-weapons/?sh=2e69a486232a</w:t>
        </w:r>
      </w:hyperlink>
      <w:r w:rsidRPr="00657F1B">
        <w:t>, Accessed 7-17-21, LASA-AH)</w:t>
      </w:r>
    </w:p>
    <w:p w14:paraId="39162634" w14:textId="77777777" w:rsidR="008723C0" w:rsidRPr="00657F1B" w:rsidRDefault="008723C0" w:rsidP="008723C0">
      <w:pPr>
        <w:rPr>
          <w:rStyle w:val="Emphasis"/>
          <w:b w:val="0"/>
          <w:bCs/>
          <w:u w:val="none"/>
        </w:rPr>
      </w:pPr>
      <w:r w:rsidRPr="00657F1B">
        <w:rPr>
          <w:rStyle w:val="Emphasis"/>
          <w:bCs/>
        </w:rPr>
        <w:t>Command breakdown.</w:t>
      </w:r>
      <w:r w:rsidRPr="00657F1B">
        <w:rPr>
          <w:rStyle w:val="Emphasis"/>
          <w:bCs/>
          <w:u w:val="none"/>
        </w:rPr>
        <w:t xml:space="preserve">  Strategic nuclear weapons like </w:t>
      </w:r>
      <w:r w:rsidRPr="00657F1B">
        <w:rPr>
          <w:rStyle w:val="Emphasis"/>
          <w:bCs/>
        </w:rPr>
        <w:t>intercontinental ballistic missiles are tightly controlled by senior military leaders in Russia and America, making their unauthorized or accidental use nearly impossible.</w:t>
      </w:r>
      <w:r w:rsidRPr="00657F1B">
        <w:rPr>
          <w:rStyle w:val="Emphasis"/>
          <w:bCs/>
          <w:u w:val="none"/>
        </w:rPr>
        <w:t xml:space="preserve">  That is less the case with nonstrategic nuclear weapons, which at some point in the course of an escalatory process need to be released to the control of local commanders if they are to have military utility.  </w:t>
      </w:r>
      <w:r w:rsidRPr="00657F1B">
        <w:rPr>
          <w:rStyle w:val="Emphasis"/>
          <w:bCs/>
        </w:rPr>
        <w:t>U.S. policy even envisions letting allies deliver tactical warheads against enemy targets</w:t>
      </w:r>
      <w:r w:rsidRPr="00657F1B">
        <w:rPr>
          <w:rStyle w:val="Emphasis"/>
          <w:bCs/>
          <w:u w:val="none"/>
        </w:rPr>
        <w:t xml:space="preserve">.  Moscow probably doesn't trust its allies to that degree, but </w:t>
      </w:r>
      <w:r w:rsidRPr="00657F1B">
        <w:rPr>
          <w:rStyle w:val="Emphasis"/>
          <w:bCs/>
        </w:rPr>
        <w:t>with more tactical nuclear weapons in more locations, there is a greater likelihood that local Russian commanders might have the latitude to initiate nuclear use in the chaos of battle</w:t>
      </w:r>
      <w:r w:rsidRPr="00657F1B">
        <w:rPr>
          <w:rStyle w:val="Emphasis"/>
          <w:bCs/>
          <w:u w:val="none"/>
        </w:rPr>
        <w:t xml:space="preserve">.  </w:t>
      </w:r>
      <w:r w:rsidRPr="00657F1B">
        <w:rPr>
          <w:rStyle w:val="Emphasis"/>
          <w:bCs/>
        </w:rPr>
        <w:t xml:space="preserve">Russian doctrine </w:t>
      </w:r>
      <w:r w:rsidRPr="00657F1B">
        <w:rPr>
          <w:rStyle w:val="Emphasis"/>
        </w:rPr>
        <w:t>endorses nuclear-weapons use in response to conventional aggression threatening the homeland</w:t>
      </w:r>
      <w:r w:rsidRPr="00657F1B">
        <w:rPr>
          <w:rStyle w:val="Emphasis"/>
          <w:bCs/>
        </w:rPr>
        <w:t>,</w:t>
      </w:r>
      <w:r w:rsidRPr="00657F1B">
        <w:rPr>
          <w:rStyle w:val="Emphasis"/>
          <w:bCs/>
          <w:u w:val="none"/>
        </w:rPr>
        <w:t xml:space="preserve"> and obstacles to local initiative often break down once hostilities commence.</w:t>
      </w:r>
    </w:p>
    <w:p w14:paraId="21C46D0A" w14:textId="77777777" w:rsidR="008723C0" w:rsidRPr="00657F1B" w:rsidRDefault="008723C0" w:rsidP="008723C0">
      <w:pPr>
        <w:rPr>
          <w:u w:val="single"/>
        </w:rPr>
      </w:pPr>
      <w:r w:rsidRPr="00657F1B">
        <w:rPr>
          <w:u w:val="single"/>
        </w:rPr>
        <w:t>https://www.forbes.com/sites/judeclemente/2020/12/13/dont-count-out-the-us-oil--gas-industry-just-yet/?sh=1bf615e4453e</w:t>
      </w:r>
    </w:p>
    <w:p w14:paraId="0797CB70" w14:textId="77777777" w:rsidR="008723C0" w:rsidRPr="00657F1B" w:rsidRDefault="008723C0" w:rsidP="008723C0">
      <w:r w:rsidRPr="00657F1B">
        <w:t>https://www.ucsusa.org/resources/barriers-renewable-energy-technologies</w:t>
      </w:r>
    </w:p>
    <w:p w14:paraId="65644101" w14:textId="77777777" w:rsidR="008723C0" w:rsidRPr="00657F1B" w:rsidRDefault="008723C0" w:rsidP="008723C0"/>
    <w:p w14:paraId="5D4FCA19" w14:textId="77777777" w:rsidR="001D19AF" w:rsidRPr="00657F1B" w:rsidRDefault="001D19AF" w:rsidP="001D19AF">
      <w:pPr>
        <w:pStyle w:val="Heading1"/>
      </w:pPr>
      <w:r w:rsidRPr="00657F1B">
        <w:lastRenderedPageBreak/>
        <w:t>DA - POLITICS</w:t>
      </w:r>
    </w:p>
    <w:p w14:paraId="590918E4" w14:textId="77777777" w:rsidR="001D19AF" w:rsidRPr="00657F1B" w:rsidRDefault="001D19AF" w:rsidP="001D19AF">
      <w:pPr>
        <w:pStyle w:val="Heading2"/>
      </w:pPr>
      <w:r w:rsidRPr="00657F1B">
        <w:lastRenderedPageBreak/>
        <w:t>1NC</w:t>
      </w:r>
    </w:p>
    <w:p w14:paraId="4D0CCDAD" w14:textId="54B436BF" w:rsidR="001D19AF" w:rsidRPr="00657F1B" w:rsidRDefault="001D19AF" w:rsidP="001D19AF">
      <w:pPr>
        <w:pStyle w:val="Heading3"/>
      </w:pPr>
      <w:r w:rsidRPr="00657F1B">
        <w:lastRenderedPageBreak/>
        <w:t>1NC Shell - Politics (</w:t>
      </w:r>
      <w:r w:rsidR="00003154" w:rsidRPr="00657F1B">
        <w:t>econ</w:t>
      </w:r>
      <w:r w:rsidRPr="00657F1B">
        <w:t>) DA</w:t>
      </w:r>
    </w:p>
    <w:p w14:paraId="7F3B406F" w14:textId="77777777" w:rsidR="001D19AF" w:rsidRPr="00657F1B" w:rsidRDefault="001D19AF" w:rsidP="001D19AF">
      <w:pPr>
        <w:pStyle w:val="Heading4"/>
      </w:pPr>
      <w:r w:rsidRPr="00657F1B">
        <w:t>Infrastructure will pass now, but it’s a fight --- Biden’s political capital is key</w:t>
      </w:r>
    </w:p>
    <w:p w14:paraId="1F23D352" w14:textId="77777777" w:rsidR="001D19AF" w:rsidRPr="00657F1B" w:rsidRDefault="001D19AF" w:rsidP="001D19AF">
      <w:r w:rsidRPr="00657F1B">
        <w:rPr>
          <w:rStyle w:val="Style13ptBold"/>
        </w:rPr>
        <w:t>Saenz et al. 7/14</w:t>
      </w:r>
      <w:r w:rsidRPr="00657F1B">
        <w:t>/21 – CNN White House Correspondent</w:t>
      </w:r>
    </w:p>
    <w:p w14:paraId="3C6EA0F8" w14:textId="77777777" w:rsidR="001D19AF" w:rsidRPr="00657F1B" w:rsidRDefault="001D19AF" w:rsidP="001D19AF">
      <w:r w:rsidRPr="00657F1B">
        <w:t>Arlette, with John Harwood and Kate Sullivan, “President meets Democrats on Capitol Hill as pressure ramps up on infrastructure talks.” https://www.cnn.com/2021/07/14/politics/biden-capitol-hill-infrastructure/index.html</w:t>
      </w:r>
    </w:p>
    <w:p w14:paraId="7B221C10" w14:textId="77777777" w:rsidR="001D19AF" w:rsidRPr="00657F1B" w:rsidRDefault="001D19AF" w:rsidP="001D19AF">
      <w:pPr>
        <w:rPr>
          <w:sz w:val="16"/>
        </w:rPr>
      </w:pPr>
      <w:r w:rsidRPr="00657F1B">
        <w:rPr>
          <w:sz w:val="16"/>
        </w:rPr>
        <w:t xml:space="preserve">(CNN)President Joe </w:t>
      </w:r>
      <w:r w:rsidRPr="00657F1B">
        <w:rPr>
          <w:rStyle w:val="StyleUnderline"/>
        </w:rPr>
        <w:t>Biden returned to Capitol Hill</w:t>
      </w:r>
      <w:r w:rsidRPr="00657F1B">
        <w:rPr>
          <w:sz w:val="16"/>
        </w:rPr>
        <w:t xml:space="preserve"> Wednesday </w:t>
      </w:r>
      <w:r w:rsidRPr="00657F1B">
        <w:rPr>
          <w:rStyle w:val="StyleUnderline"/>
        </w:rPr>
        <w:t xml:space="preserve">to meet with Senate Democrats </w:t>
      </w:r>
      <w:r w:rsidRPr="00657F1B">
        <w:rPr>
          <w:sz w:val="16"/>
        </w:rPr>
        <w:t xml:space="preserve">during their luncheon </w:t>
      </w:r>
      <w:r w:rsidRPr="00657F1B">
        <w:rPr>
          <w:rStyle w:val="StyleUnderline"/>
        </w:rPr>
        <w:t xml:space="preserve">as he </w:t>
      </w:r>
      <w:r w:rsidRPr="00657F1B">
        <w:rPr>
          <w:rStyle w:val="Emphasis"/>
        </w:rPr>
        <w:t>makes the case</w:t>
      </w:r>
      <w:r w:rsidRPr="00657F1B">
        <w:rPr>
          <w:rStyle w:val="StyleUnderline"/>
        </w:rPr>
        <w:t xml:space="preserve"> for both the bipartisan infrastructure proposal and a more sweeping package</w:t>
      </w:r>
      <w:r w:rsidRPr="00657F1B">
        <w:rPr>
          <w:sz w:val="16"/>
        </w:rPr>
        <w:t xml:space="preserve"> that can be pursued </w:t>
      </w:r>
      <w:r w:rsidRPr="00657F1B">
        <w:rPr>
          <w:rStyle w:val="StyleUnderline"/>
        </w:rPr>
        <w:t>through reconciliation</w:t>
      </w:r>
      <w:r w:rsidRPr="00657F1B">
        <w:rPr>
          <w:sz w:val="16"/>
        </w:rPr>
        <w:t>.</w:t>
      </w:r>
    </w:p>
    <w:p w14:paraId="669B8713" w14:textId="77777777" w:rsidR="001D19AF" w:rsidRPr="00657F1B" w:rsidRDefault="001D19AF" w:rsidP="001D19AF">
      <w:pPr>
        <w:rPr>
          <w:sz w:val="16"/>
        </w:rPr>
      </w:pPr>
      <w:r w:rsidRPr="00657F1B">
        <w:rPr>
          <w:sz w:val="16"/>
        </w:rPr>
        <w:t>"Is this my homecoming?" Biden joked as he walked up to the Capitol press corps, a familiar sight to the former Delaware senator.</w:t>
      </w:r>
    </w:p>
    <w:p w14:paraId="7799C814" w14:textId="77777777" w:rsidR="001D19AF" w:rsidRPr="00657F1B" w:rsidRDefault="001D19AF" w:rsidP="001D19AF">
      <w:pPr>
        <w:rPr>
          <w:sz w:val="16"/>
        </w:rPr>
      </w:pPr>
      <w:r w:rsidRPr="00657F1B">
        <w:rPr>
          <w:rStyle w:val="StyleUnderline"/>
        </w:rPr>
        <w:t>The President</w:t>
      </w:r>
      <w:r w:rsidRPr="00657F1B">
        <w:rPr>
          <w:sz w:val="16"/>
        </w:rPr>
        <w:t xml:space="preserve"> then pumped his first and </w:t>
      </w:r>
      <w:r w:rsidRPr="00657F1B">
        <w:rPr>
          <w:rStyle w:val="StyleUnderline"/>
        </w:rPr>
        <w:t>said</w:t>
      </w:r>
      <w:r w:rsidRPr="00657F1B">
        <w:rPr>
          <w:sz w:val="16"/>
        </w:rPr>
        <w:t>, "</w:t>
      </w:r>
      <w:r w:rsidRPr="00657F1B">
        <w:rPr>
          <w:rStyle w:val="Emphasis"/>
        </w:rPr>
        <w:t>We're going to get this done</w:t>
      </w:r>
      <w:r w:rsidRPr="00657F1B">
        <w:rPr>
          <w:sz w:val="16"/>
        </w:rPr>
        <w:t>."</w:t>
      </w:r>
    </w:p>
    <w:p w14:paraId="619DA1D9" w14:textId="77777777" w:rsidR="001D19AF" w:rsidRPr="00657F1B" w:rsidRDefault="001D19AF" w:rsidP="001D19AF">
      <w:pPr>
        <w:rPr>
          <w:sz w:val="16"/>
        </w:rPr>
      </w:pPr>
      <w:r w:rsidRPr="00657F1B">
        <w:rPr>
          <w:sz w:val="16"/>
        </w:rPr>
        <w:t>The President's visit came on the heels of Democrats on the Senate Budget Committee reaching an agreement on a $3.5 trillion budget resolution that includes spending for Biden's sweeping social agenda.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7756E1F6" w14:textId="77777777" w:rsidR="001D19AF" w:rsidRPr="00657F1B" w:rsidRDefault="001D19AF" w:rsidP="001D19AF">
      <w:pPr>
        <w:rPr>
          <w:sz w:val="16"/>
        </w:rPr>
      </w:pPr>
      <w:r w:rsidRPr="00657F1B">
        <w:rPr>
          <w:sz w:val="16"/>
        </w:rPr>
        <w:t xml:space="preserve">Senate Majority Leader Chuck </w:t>
      </w:r>
      <w:r w:rsidRPr="00657F1B">
        <w:rPr>
          <w:rStyle w:val="StyleUnderline"/>
        </w:rPr>
        <w:t>Schumer</w:t>
      </w:r>
      <w:r w:rsidRPr="00657F1B">
        <w:rPr>
          <w:sz w:val="16"/>
        </w:rPr>
        <w:t xml:space="preserve"> accompanied Biden into the meeting and </w:t>
      </w:r>
      <w:r w:rsidRPr="00657F1B">
        <w:rPr>
          <w:rStyle w:val="StyleUnderline"/>
        </w:rPr>
        <w:t>echoed the President's line, saying, "We're going to get this done</w:t>
      </w:r>
      <w:r w:rsidRPr="00657F1B">
        <w:rPr>
          <w:sz w:val="16"/>
        </w:rPr>
        <w:t>."</w:t>
      </w:r>
    </w:p>
    <w:p w14:paraId="5B279C4B" w14:textId="77777777" w:rsidR="001D19AF" w:rsidRPr="00657F1B" w:rsidRDefault="001D19AF" w:rsidP="001D19AF">
      <w:pPr>
        <w:rPr>
          <w:sz w:val="16"/>
        </w:rPr>
      </w:pPr>
      <w:r w:rsidRPr="00657F1B">
        <w:rPr>
          <w:sz w:val="16"/>
        </w:rPr>
        <w:t xml:space="preserve">White House officials understand that </w:t>
      </w:r>
      <w:r w:rsidRPr="00657F1B">
        <w:rPr>
          <w:rStyle w:val="StyleUnderline"/>
        </w:rPr>
        <w:t xml:space="preserve">the Senate Democrats' $3.5 trillion framework for reconciliation adds </w:t>
      </w:r>
      <w:r w:rsidRPr="00657F1B">
        <w:rPr>
          <w:rStyle w:val="Emphasis"/>
        </w:rPr>
        <w:t>pressure to ongoing talks</w:t>
      </w:r>
      <w:r w:rsidRPr="00657F1B">
        <w:rPr>
          <w:rStyle w:val="StyleUnderline"/>
        </w:rPr>
        <w:t xml:space="preserve"> on the</w:t>
      </w:r>
      <w:r w:rsidRPr="00657F1B">
        <w:rPr>
          <w:sz w:val="16"/>
        </w:rPr>
        <w:t xml:space="preserve"> smaller </w:t>
      </w:r>
      <w:r w:rsidRPr="00657F1B">
        <w:rPr>
          <w:rStyle w:val="StyleUnderline"/>
        </w:rPr>
        <w:t>bipartisan infrastructure deal</w:t>
      </w:r>
      <w:r w:rsidRPr="00657F1B">
        <w:rPr>
          <w:sz w:val="16"/>
        </w:rPr>
        <w:t>. Some Republicans, who hoped the bipartisan deal would erode Democratic support for reconciliation, have publicly worried that linkage between the two means they'd be doing the opposite and facilitating the larger package.</w:t>
      </w:r>
    </w:p>
    <w:p w14:paraId="19A3C1E4" w14:textId="77777777" w:rsidR="001D19AF" w:rsidRPr="00657F1B" w:rsidRDefault="001D19AF" w:rsidP="001D19AF">
      <w:pPr>
        <w:rPr>
          <w:sz w:val="16"/>
        </w:rPr>
      </w:pPr>
      <w:r w:rsidRPr="00657F1B">
        <w:rPr>
          <w:sz w:val="16"/>
        </w:rPr>
        <w:t xml:space="preserve">But </w:t>
      </w:r>
      <w:r w:rsidRPr="00657F1B">
        <w:rPr>
          <w:rStyle w:val="StyleUnderline"/>
        </w:rPr>
        <w:t>a senior administration official expressed</w:t>
      </w:r>
      <w:r w:rsidRPr="00657F1B">
        <w:rPr>
          <w:sz w:val="16"/>
        </w:rPr>
        <w:t xml:space="preserve"> cautious </w:t>
      </w:r>
      <w:r w:rsidRPr="00657F1B">
        <w:rPr>
          <w:rStyle w:val="StyleUnderline"/>
        </w:rPr>
        <w:t>optimism that</w:t>
      </w:r>
      <w:r w:rsidRPr="00657F1B">
        <w:rPr>
          <w:sz w:val="16"/>
        </w:rPr>
        <w:t xml:space="preserve"> Tuesday's </w:t>
      </w:r>
      <w:r w:rsidRPr="00657F1B">
        <w:rPr>
          <w:rStyle w:val="StyleUnderline"/>
        </w:rPr>
        <w:t>announcement won't cause Republicans to abandon the deal</w:t>
      </w:r>
      <w:r w:rsidRPr="00657F1B">
        <w:rPr>
          <w:sz w:val="16"/>
        </w:rPr>
        <w:t>, which Senate leaders aim to pass this month: "We'll see. It shouldn't."</w:t>
      </w:r>
    </w:p>
    <w:p w14:paraId="3A51F6BC" w14:textId="77777777" w:rsidR="001D19AF" w:rsidRPr="00657F1B" w:rsidRDefault="001D19AF" w:rsidP="001D19AF">
      <w:pPr>
        <w:rPr>
          <w:rStyle w:val="StyleUnderline"/>
        </w:rPr>
      </w:pPr>
      <w:r w:rsidRPr="00657F1B">
        <w:rPr>
          <w:sz w:val="16"/>
        </w:rPr>
        <w:t xml:space="preserve">Later on Wednesday, </w:t>
      </w:r>
      <w:r w:rsidRPr="00657F1B">
        <w:rPr>
          <w:rStyle w:val="StyleUnderline"/>
        </w:rPr>
        <w:t>Biden told CNN</w:t>
      </w:r>
      <w:r w:rsidRPr="00657F1B">
        <w:rPr>
          <w:sz w:val="16"/>
        </w:rPr>
        <w:t xml:space="preserve">'s Jeff Zeleny that </w:t>
      </w:r>
      <w:r w:rsidRPr="00657F1B">
        <w:rPr>
          <w:rStyle w:val="StyleUnderline"/>
        </w:rPr>
        <w:t>he's not worried about any potential disruptions.</w:t>
      </w:r>
    </w:p>
    <w:p w14:paraId="757358E5" w14:textId="77777777" w:rsidR="001D19AF" w:rsidRPr="00657F1B" w:rsidRDefault="001D19AF" w:rsidP="001D19AF">
      <w:pPr>
        <w:rPr>
          <w:sz w:val="16"/>
        </w:rPr>
      </w:pPr>
      <w:r w:rsidRPr="00657F1B">
        <w:rPr>
          <w:sz w:val="16"/>
        </w:rPr>
        <w:t xml:space="preserve">"I think </w:t>
      </w:r>
      <w:r w:rsidRPr="00657F1B">
        <w:rPr>
          <w:rStyle w:val="StyleUnderline"/>
        </w:rPr>
        <w:t>it's the only way to get it done, is having two tracks," Biden said</w:t>
      </w:r>
      <w:r w:rsidRPr="00657F1B">
        <w:rPr>
          <w:sz w:val="16"/>
        </w:rPr>
        <w:t xml:space="preserve"> ahead of a meeting with local officials at the White House.</w:t>
      </w:r>
    </w:p>
    <w:p w14:paraId="652637C9" w14:textId="77777777" w:rsidR="001D19AF" w:rsidRPr="00657F1B" w:rsidRDefault="001D19AF" w:rsidP="001D19AF">
      <w:pPr>
        <w:rPr>
          <w:sz w:val="16"/>
        </w:rPr>
      </w:pPr>
      <w:r w:rsidRPr="00657F1B">
        <w:rPr>
          <w:sz w:val="16"/>
        </w:rPr>
        <w:t>"</w:t>
      </w:r>
      <w:r w:rsidRPr="00657F1B">
        <w:rPr>
          <w:rStyle w:val="StyleUnderline"/>
        </w:rPr>
        <w:t>I went up and spoke to the Democratic caucus today and we put together a plan that dealt with infrastructure. It's a bipartisan plan</w:t>
      </w:r>
      <w:r w:rsidRPr="00657F1B">
        <w:rPr>
          <w:sz w:val="16"/>
        </w:rPr>
        <w:t xml:space="preserve">," he said. "I think </w:t>
      </w:r>
      <w:r w:rsidRPr="00657F1B">
        <w:rPr>
          <w:rStyle w:val="Emphasis"/>
        </w:rPr>
        <w:t>we're in good shape</w:t>
      </w:r>
      <w:r w:rsidRPr="00657F1B">
        <w:rPr>
          <w:sz w:val="16"/>
        </w:rPr>
        <w:t xml:space="preserve">. </w:t>
      </w:r>
      <w:r w:rsidRPr="00657F1B">
        <w:rPr>
          <w:rStyle w:val="StyleUnderline"/>
        </w:rPr>
        <w:t>There may be some slight adjustments</w:t>
      </w:r>
      <w:r w:rsidRPr="00657F1B">
        <w:rPr>
          <w:sz w:val="16"/>
        </w:rPr>
        <w:t xml:space="preserve"> in -- of the pay-fors. </w:t>
      </w:r>
      <w:r w:rsidRPr="00657F1B">
        <w:rPr>
          <w:rStyle w:val="StyleUnderline"/>
        </w:rPr>
        <w:t>That's going to get down to what the Congress wants to do</w:t>
      </w:r>
      <w:r w:rsidRPr="00657F1B">
        <w:rPr>
          <w:sz w:val="16"/>
        </w:rPr>
        <w:t>."</w:t>
      </w:r>
    </w:p>
    <w:p w14:paraId="0636F7C2" w14:textId="77777777" w:rsidR="001D19AF" w:rsidRPr="00657F1B" w:rsidRDefault="001D19AF" w:rsidP="001D19AF">
      <w:pPr>
        <w:rPr>
          <w:sz w:val="16"/>
        </w:rPr>
      </w:pPr>
      <w:r w:rsidRPr="00657F1B">
        <w:rPr>
          <w:sz w:val="16"/>
        </w:rPr>
        <w:t xml:space="preserve">But, </w:t>
      </w:r>
      <w:r w:rsidRPr="00657F1B">
        <w:rPr>
          <w:rStyle w:val="StyleUnderline"/>
        </w:rPr>
        <w:t>he emphasized, "</w:t>
      </w:r>
      <w:r w:rsidRPr="00657F1B">
        <w:rPr>
          <w:rStyle w:val="Emphasis"/>
        </w:rPr>
        <w:t>We have an agreement</w:t>
      </w:r>
      <w:r w:rsidRPr="00657F1B">
        <w:rPr>
          <w:sz w:val="16"/>
        </w:rPr>
        <w:t>. We have an agreement, and there may be slight changes. I'm not sure what may happen, exactly how that's going to be paid for."</w:t>
      </w:r>
    </w:p>
    <w:p w14:paraId="05CB89DF" w14:textId="77777777" w:rsidR="001D19AF" w:rsidRPr="00657F1B" w:rsidRDefault="001D19AF" w:rsidP="001D19AF">
      <w:pPr>
        <w:rPr>
          <w:rStyle w:val="StyleUnderline"/>
        </w:rPr>
      </w:pPr>
      <w:r w:rsidRPr="00657F1B">
        <w:rPr>
          <w:sz w:val="16"/>
        </w:rPr>
        <w:t xml:space="preserve">A source in the Democratic lunch on Wednesday said that </w:t>
      </w:r>
      <w:r w:rsidRPr="00657F1B">
        <w:rPr>
          <w:rStyle w:val="StyleUnderline"/>
        </w:rPr>
        <w:t xml:space="preserve">Biden was clear-eyed about the need to get the infrastructure proposals passed and came with a </w:t>
      </w:r>
      <w:r w:rsidRPr="00657F1B">
        <w:rPr>
          <w:rStyle w:val="Emphasis"/>
        </w:rPr>
        <w:t>message that it needs to get done</w:t>
      </w:r>
      <w:r w:rsidRPr="00657F1B">
        <w:rPr>
          <w:rStyle w:val="StyleUnderline"/>
        </w:rPr>
        <w:t>.</w:t>
      </w:r>
    </w:p>
    <w:p w14:paraId="6C74F2EC" w14:textId="77777777" w:rsidR="001D19AF" w:rsidRPr="00657F1B" w:rsidRDefault="001D19AF" w:rsidP="001D19AF">
      <w:pPr>
        <w:rPr>
          <w:rStyle w:val="StyleUnderline"/>
        </w:rPr>
      </w:pPr>
      <w:r w:rsidRPr="00657F1B">
        <w:rPr>
          <w:sz w:val="16"/>
        </w:rPr>
        <w:t xml:space="preserve">The source said that Biden made the case that the bills would make a real difference in the lives of working families who feel forgotten. The source also added that </w:t>
      </w:r>
      <w:r w:rsidRPr="00657F1B">
        <w:rPr>
          <w:rStyle w:val="StyleUnderline"/>
        </w:rPr>
        <w:t>the President received a warm reception.</w:t>
      </w:r>
    </w:p>
    <w:p w14:paraId="5D982970" w14:textId="77777777" w:rsidR="001D19AF" w:rsidRPr="00657F1B" w:rsidRDefault="001D19AF" w:rsidP="001D19AF">
      <w:pPr>
        <w:rPr>
          <w:sz w:val="16"/>
        </w:rPr>
      </w:pPr>
      <w:r w:rsidRPr="00657F1B">
        <w:rPr>
          <w:sz w:val="16"/>
        </w:rPr>
        <w:t>Schumer announced the budget reconciliation agreement on Tuesday night flanked by Budget Chairman Bernie Sanders of Vermont and others on the committee in a sign of unity among members of the Democratic caucus.</w:t>
      </w:r>
    </w:p>
    <w:p w14:paraId="317AA87F" w14:textId="77777777" w:rsidR="001D19AF" w:rsidRPr="00657F1B" w:rsidRDefault="001D19AF" w:rsidP="001D19AF">
      <w:pPr>
        <w:rPr>
          <w:sz w:val="16"/>
        </w:rPr>
      </w:pPr>
      <w:r w:rsidRPr="00657F1B">
        <w:rPr>
          <w:sz w:val="16"/>
        </w:rPr>
        <w:lastRenderedPageBreak/>
        <w:t xml:space="preserve">It is unclear whether the proposal of $3.5 trillion can earn the support of moderates, and </w:t>
      </w:r>
      <w:r w:rsidRPr="00657F1B">
        <w:rPr>
          <w:rStyle w:val="StyleUnderline"/>
        </w:rPr>
        <w:t>the bill still has a</w:t>
      </w:r>
      <w:r w:rsidRPr="00657F1B">
        <w:rPr>
          <w:sz w:val="16"/>
        </w:rPr>
        <w:t xml:space="preserve"> long </w:t>
      </w:r>
      <w:r w:rsidRPr="00657F1B">
        <w:rPr>
          <w:rStyle w:val="StyleUnderline"/>
        </w:rPr>
        <w:t>way to go</w:t>
      </w:r>
      <w:r w:rsidRPr="00657F1B">
        <w:rPr>
          <w:sz w:val="16"/>
        </w:rPr>
        <w:t>. Schumer on Tuesday said that the legislation will eventually have the 50 votes needed to pass the Senate.</w:t>
      </w:r>
    </w:p>
    <w:p w14:paraId="499EDED0" w14:textId="77777777" w:rsidR="001D19AF" w:rsidRPr="00657F1B" w:rsidRDefault="001D19AF" w:rsidP="001D19AF">
      <w:pPr>
        <w:rPr>
          <w:sz w:val="16"/>
        </w:rPr>
      </w:pPr>
      <w:r w:rsidRPr="00657F1B">
        <w:rPr>
          <w:rStyle w:val="StyleUnderline"/>
        </w:rPr>
        <w:t>Biden'</w:t>
      </w:r>
      <w:r w:rsidRPr="00657F1B">
        <w:rPr>
          <w:sz w:val="16"/>
        </w:rPr>
        <w:t xml:space="preserve">s meeting with Senate Democrats came just before he </w:t>
      </w:r>
      <w:r w:rsidRPr="00657F1B">
        <w:rPr>
          <w:rStyle w:val="StyleUnderline"/>
        </w:rPr>
        <w:t>hosted a bipartisan group</w:t>
      </w:r>
      <w:r w:rsidRPr="00657F1B">
        <w:rPr>
          <w:sz w:val="16"/>
        </w:rPr>
        <w:t xml:space="preserve"> of governors and mayors at the White House </w:t>
      </w:r>
      <w:r w:rsidRPr="00657F1B">
        <w:rPr>
          <w:rStyle w:val="StyleUnderline"/>
        </w:rPr>
        <w:t>to discuss the bipartisan infrastructure framework</w:t>
      </w:r>
      <w:r w:rsidRPr="00657F1B">
        <w:rPr>
          <w:sz w:val="16"/>
        </w:rPr>
        <w:t>. The White House has sought to build support with state and local leaders -- similar to the strategy pursued with the American Rescue Plan -- as the details of the bipartisan deal are still being hammered out.</w:t>
      </w:r>
    </w:p>
    <w:p w14:paraId="6ED6A0C2" w14:textId="77777777" w:rsidR="001D19AF" w:rsidRPr="00657F1B" w:rsidRDefault="001D19AF" w:rsidP="001D19AF">
      <w:pPr>
        <w:rPr>
          <w:sz w:val="16"/>
        </w:rPr>
      </w:pPr>
      <w:r w:rsidRPr="00657F1B">
        <w:rPr>
          <w:sz w:val="16"/>
        </w:rPr>
        <w:t>The President said he was meeting with the group of local leaders, which included both Republicans and Democrats, because "there are no Democratic roads or Republican bridges."</w:t>
      </w:r>
    </w:p>
    <w:p w14:paraId="3AE23274" w14:textId="77777777" w:rsidR="001D19AF" w:rsidRPr="00657F1B" w:rsidRDefault="001D19AF" w:rsidP="001D19AF">
      <w:pPr>
        <w:rPr>
          <w:sz w:val="16"/>
        </w:rPr>
      </w:pPr>
      <w:r w:rsidRPr="00657F1B">
        <w:rPr>
          <w:sz w:val="16"/>
        </w:rPr>
        <w:t>"</w:t>
      </w:r>
      <w:r w:rsidRPr="00657F1B">
        <w:rPr>
          <w:rStyle w:val="StyleUnderline"/>
        </w:rPr>
        <w:t>We have a bipartisan chance to solve these problems," Biden said</w:t>
      </w:r>
      <w:r w:rsidRPr="00657F1B">
        <w:rPr>
          <w:sz w:val="16"/>
        </w:rPr>
        <w:t>, adding it was also a chance for the US to "win the second quarter of the 21st century."</w:t>
      </w:r>
    </w:p>
    <w:p w14:paraId="12B66F46" w14:textId="77777777" w:rsidR="001D19AF" w:rsidRPr="00657F1B" w:rsidRDefault="001D19AF" w:rsidP="001D19AF"/>
    <w:p w14:paraId="7BD78FD1" w14:textId="77777777" w:rsidR="001D19AF" w:rsidRPr="00657F1B" w:rsidRDefault="001D19AF" w:rsidP="001D19AF">
      <w:pPr>
        <w:pStyle w:val="Heading4"/>
        <w:rPr>
          <w:rFonts w:eastAsia="Times New Roman"/>
        </w:rPr>
      </w:pPr>
      <w:r w:rsidRPr="00657F1B">
        <w:rPr>
          <w:rFonts w:eastAsia="Times New Roman"/>
        </w:rPr>
        <w:t>Climate action is hard to pass for Biden- proves there will be fighting over offshore drilling bans.</w:t>
      </w:r>
    </w:p>
    <w:p w14:paraId="17B53865" w14:textId="77777777" w:rsidR="001D19AF" w:rsidRPr="00657F1B" w:rsidRDefault="001D19AF" w:rsidP="001D19AF">
      <w:pPr>
        <w:shd w:val="clear" w:color="auto" w:fill="F4F4F4"/>
        <w:spacing w:before="15" w:after="180" w:line="240" w:lineRule="auto"/>
        <w:rPr>
          <w:rFonts w:eastAsia="Times New Roman"/>
          <w:color w:val="000000"/>
        </w:rPr>
      </w:pPr>
      <w:r w:rsidRPr="00657F1B">
        <w:rPr>
          <w:rFonts w:eastAsia="Times New Roman"/>
          <w:b/>
          <w:bCs/>
          <w:color w:val="000000"/>
          <w:sz w:val="26"/>
          <w:szCs w:val="26"/>
        </w:rPr>
        <w:t>Newburger, 21</w:t>
      </w:r>
      <w:r w:rsidRPr="00657F1B">
        <w:rPr>
          <w:rFonts w:eastAsia="Times New Roman"/>
          <w:color w:val="000000"/>
        </w:rPr>
        <w:t> (Emma Newburger, 1-30-2021, accessed on 7-14-2021, CNBC, "Biden's climate change agenda will face big obstacles with evenly divided Senate ", https://www.cnbc.com/2021/01/30/bidens-climate-change-agenda-to-face-obstacles-with-senate-.html)//TK</w:t>
      </w:r>
    </w:p>
    <w:p w14:paraId="1E412AB9" w14:textId="77777777" w:rsidR="001D19AF" w:rsidRPr="00657F1B" w:rsidRDefault="001D19AF" w:rsidP="001D19AF">
      <w:r w:rsidRPr="00657F1B">
        <w:rPr>
          <w:u w:val="single"/>
        </w:rPr>
        <w:t>President Joe Biden has passed an early flurry of executive action on climate change during his first weeks in office, reversing environmental rollbacks from the Trump administration and quickly acting on campaign promises</w:t>
      </w:r>
      <w:r w:rsidRPr="00657F1B">
        <w:t xml:space="preserve"> to address global warming.</w:t>
      </w:r>
    </w:p>
    <w:p w14:paraId="4510BF3E" w14:textId="77777777" w:rsidR="001D19AF" w:rsidRPr="00657F1B" w:rsidRDefault="001D19AF" w:rsidP="001D19AF">
      <w:r w:rsidRPr="00657F1B">
        <w:t xml:space="preserve">The </w:t>
      </w:r>
      <w:r w:rsidRPr="00657F1B">
        <w:rPr>
          <w:u w:val="single"/>
        </w:rPr>
        <w:t>president’s orders, though significant, don’t substitute for the administration’s plans to implement more permanent climate legislation</w:t>
      </w:r>
      <w:r w:rsidRPr="00657F1B">
        <w:t>, including parts of the $2 trillion proposal to cut planet-warming carbon emissions to zero by 2035 and achieve net-zero emissions by 2050.</w:t>
      </w:r>
    </w:p>
    <w:p w14:paraId="2E8584AB" w14:textId="77777777" w:rsidR="001D19AF" w:rsidRPr="00657F1B" w:rsidRDefault="001D19AF" w:rsidP="001D19AF">
      <w:r w:rsidRPr="00657F1B">
        <w:rPr>
          <w:u w:val="single"/>
        </w:rPr>
        <w:t>Without new climate legislation from Congress, Biden’s orders to reverse Trump’s rollbacks on emissions from vehicles, power plants and oil and gas drilling could be easily undone by a future administration</w:t>
      </w:r>
      <w:r w:rsidRPr="00657F1B">
        <w:t xml:space="preserve">. </w:t>
      </w:r>
      <w:r w:rsidRPr="00657F1B">
        <w:rPr>
          <w:u w:val="single"/>
        </w:rPr>
        <w:t>Many of Biden’s legal reversals could take years to impose too</w:t>
      </w:r>
      <w:r w:rsidRPr="00657F1B">
        <w:t>.</w:t>
      </w:r>
    </w:p>
    <w:p w14:paraId="533F511D" w14:textId="77777777" w:rsidR="001D19AF" w:rsidRPr="00657F1B" w:rsidRDefault="001D19AF" w:rsidP="001D19AF">
      <w:pPr>
        <w:rPr>
          <w:b/>
          <w:bCs/>
          <w:u w:val="single"/>
        </w:rPr>
      </w:pPr>
      <w:r w:rsidRPr="00657F1B">
        <w:rPr>
          <w:b/>
          <w:bCs/>
          <w:u w:val="single"/>
        </w:rPr>
        <w:t>What could stand in Biden’s way in passing major climate reform on issues — such as phasing out coal and oil with clean energy technology — is moderate Senate Democrats and Republicans from fossil-fuel states who oppose policies they view as harmful to the industry in their home state.</w:t>
      </w:r>
    </w:p>
    <w:p w14:paraId="3F1799D4" w14:textId="77777777" w:rsidR="001D19AF" w:rsidRPr="00657F1B" w:rsidRDefault="001D19AF" w:rsidP="001D19AF">
      <w:r w:rsidRPr="00657F1B">
        <w:rPr>
          <w:u w:val="single"/>
        </w:rPr>
        <w:t>The Biden administration has a slim Democratic Senate majority that’s 10 votes short of the 60 needed to break the Senate’s filibuster and pass climate bills</w:t>
      </w:r>
      <w:r w:rsidRPr="00657F1B">
        <w:t>. The Senate is divided 50-50 with Vice President Kamala Harris as a tie-breaking vote for Democrats.</w:t>
      </w:r>
    </w:p>
    <w:p w14:paraId="0775411F" w14:textId="77777777" w:rsidR="001D19AF" w:rsidRPr="00657F1B" w:rsidRDefault="001D19AF" w:rsidP="001D19AF">
      <w:pPr>
        <w:rPr>
          <w:b/>
          <w:bCs/>
          <w:u w:val="single"/>
        </w:rPr>
      </w:pPr>
      <w:r w:rsidRPr="00657F1B">
        <w:rPr>
          <w:u w:val="single"/>
        </w:rPr>
        <w:t>Sen. Joe Manchin (D-W.Va.), who opposes ending the filibuster and has broken with his party to defend coal production in West Virginia</w:t>
      </w:r>
      <w:r w:rsidRPr="00657F1B">
        <w:t xml:space="preserve">, is the incoming chairman of the Senate Energy Committee </w:t>
      </w:r>
      <w:r w:rsidRPr="00657F1B">
        <w:rPr>
          <w:b/>
          <w:bCs/>
          <w:u w:val="single"/>
        </w:rPr>
        <w:t>and will yield tremendous power in deciding what passes.</w:t>
      </w:r>
    </w:p>
    <w:p w14:paraId="384FF357" w14:textId="77777777" w:rsidR="001D19AF" w:rsidRPr="00657F1B" w:rsidRDefault="001D19AF" w:rsidP="001D19AF">
      <w:r w:rsidRPr="00657F1B">
        <w:t>Michael Gerrard, director of the Sabin Center for Climate Change Law at the Columbia Law School, said that while many of Biden’s climate proposals wouldn’t require Congressional action, Congress is essential to appropriate infrastructure spending and help strengthen the Clean Air Act and other regulatory controls to mitigate fossil fuel production.</w:t>
      </w:r>
    </w:p>
    <w:p w14:paraId="6E372978" w14:textId="77777777" w:rsidR="001D19AF" w:rsidRPr="00657F1B" w:rsidRDefault="001D19AF" w:rsidP="001D19AF">
      <w:r w:rsidRPr="00657F1B">
        <w:lastRenderedPageBreak/>
        <w:t>“Without Congressional action you don’t have the certainty of continuity. You have a loss of momentum, which is a big problem,” Gerrard said. “At the same time, we see the plummeting costs of wind and solar. The market is going to be driving a lot of this without government action.”</w:t>
      </w:r>
    </w:p>
    <w:p w14:paraId="553ECAC4" w14:textId="77777777" w:rsidR="001D19AF" w:rsidRPr="00657F1B" w:rsidRDefault="001D19AF" w:rsidP="001D19AF">
      <w:pPr>
        <w:rPr>
          <w:b/>
          <w:bCs/>
          <w:u w:val="single"/>
        </w:rPr>
      </w:pPr>
      <w:r w:rsidRPr="00657F1B">
        <w:rPr>
          <w:b/>
          <w:bCs/>
          <w:u w:val="single"/>
        </w:rPr>
        <w:t>Democrats tried but failed to pass climate change legislation when they controlled Congress under former President Barack Obama and will likely face similar difficulty under Biden.</w:t>
      </w:r>
    </w:p>
    <w:p w14:paraId="64F5A9E0" w14:textId="77777777" w:rsidR="001D19AF" w:rsidRPr="00657F1B" w:rsidRDefault="001D19AF" w:rsidP="001D19AF">
      <w:r w:rsidRPr="00657F1B">
        <w:t>The national emergency option</w:t>
      </w:r>
    </w:p>
    <w:p w14:paraId="3F82ED10" w14:textId="77777777" w:rsidR="001D19AF" w:rsidRPr="00657F1B" w:rsidRDefault="001D19AF" w:rsidP="001D19AF">
      <w:pPr>
        <w:rPr>
          <w:u w:val="single"/>
        </w:rPr>
      </w:pPr>
      <w:r w:rsidRPr="00657F1B">
        <w:rPr>
          <w:u w:val="single"/>
        </w:rPr>
        <w:t>Senator Chuck Schumer (D-N.Y.), the majority leader, has addressed how difficult major bipartisan reform on climate will be and recently called on the president to declare climate change a national emergency.</w:t>
      </w:r>
    </w:p>
    <w:p w14:paraId="1CCD4DDD" w14:textId="77777777" w:rsidR="001D19AF" w:rsidRPr="00657F1B" w:rsidRDefault="001D19AF" w:rsidP="001D19AF"/>
    <w:p w14:paraId="083D59CB" w14:textId="77777777" w:rsidR="00003154" w:rsidRPr="00657F1B" w:rsidRDefault="00003154" w:rsidP="00003154">
      <w:pPr>
        <w:pStyle w:val="Heading4"/>
      </w:pPr>
      <w:r w:rsidRPr="00657F1B">
        <w:t xml:space="preserve">Major infrastructure </w:t>
      </w:r>
      <w:r w:rsidRPr="00657F1B">
        <w:rPr>
          <w:u w:val="single"/>
        </w:rPr>
        <w:t>spending</w:t>
      </w:r>
      <w:r w:rsidRPr="00657F1B">
        <w:t xml:space="preserve"> and investment is crucial to a large-scale </w:t>
      </w:r>
      <w:r w:rsidRPr="00657F1B">
        <w:rPr>
          <w:u w:val="single"/>
        </w:rPr>
        <w:t xml:space="preserve">economic recovery </w:t>
      </w:r>
      <w:r w:rsidRPr="00657F1B">
        <w:t>from COVID</w:t>
      </w:r>
    </w:p>
    <w:p w14:paraId="34AA780B" w14:textId="77777777" w:rsidR="00003154" w:rsidRPr="00657F1B" w:rsidRDefault="00003154" w:rsidP="00003154">
      <w:r w:rsidRPr="00657F1B">
        <w:rPr>
          <w:b/>
          <w:sz w:val="26"/>
          <w:szCs w:val="26"/>
        </w:rPr>
        <w:t>Larsen ’21</w:t>
      </w:r>
      <w:r w:rsidRPr="00657F1B">
        <w:t xml:space="preserve">; [Nicholas Larsen; International Banker; Finance Publishing Limited, the parent company of the International Banker, International Director and Forex Focus is a global leading source of authoritative analysis and opinion on banking, finance and world affairs. We deliver our information with excellence through a wide range of accessible formats, from newsletters and magazines to websites, mobile apps, videos, conferences and documentaries. We are dedicated to providing extensive financial news, commentary and insights to strategic global markets; 5/31/21; “THE CRUCIAL IMPORTANCE OF INVESTMENT IN PUBLIC INFRASTRUCTURE FOR ECONOMIC RECOVERY”; </w:t>
      </w:r>
      <w:hyperlink r:id="rId83" w:history="1">
        <w:r w:rsidRPr="00657F1B">
          <w:rPr>
            <w:rStyle w:val="Hyperlink"/>
          </w:rPr>
          <w:t>https://internationalbanker.com/brokerage/the-crucial-importance-of-investment-in-public-infrastructure-for-economic-recovery/</w:t>
        </w:r>
      </w:hyperlink>
      <w:r w:rsidRPr="00657F1B">
        <w:t>; accessed: 7/12/21; YS]</w:t>
      </w:r>
    </w:p>
    <w:p w14:paraId="0ACC19C9" w14:textId="77777777" w:rsidR="00003154" w:rsidRPr="00657F1B" w:rsidRDefault="00003154" w:rsidP="00003154">
      <w:r w:rsidRPr="00657F1B">
        <w:rPr>
          <w:u w:val="single"/>
        </w:rPr>
        <w:t xml:space="preserve">It is not only </w:t>
      </w:r>
      <w:r w:rsidRPr="00657F1B">
        <w:rPr>
          <w:b/>
          <w:u w:val="single"/>
        </w:rPr>
        <w:t>the United States</w:t>
      </w:r>
      <w:r w:rsidRPr="00657F1B">
        <w:rPr>
          <w:u w:val="single"/>
        </w:rPr>
        <w:t xml:space="preserve"> that plans to </w:t>
      </w:r>
      <w:r w:rsidRPr="00657F1B">
        <w:rPr>
          <w:b/>
          <w:u w:val="single"/>
        </w:rPr>
        <w:t>rejuvenate the economy</w:t>
      </w:r>
      <w:r w:rsidRPr="00657F1B">
        <w:rPr>
          <w:u w:val="single"/>
        </w:rPr>
        <w:t xml:space="preserve"> through </w:t>
      </w:r>
      <w:r w:rsidRPr="00657F1B">
        <w:rPr>
          <w:b/>
          <w:u w:val="single"/>
        </w:rPr>
        <w:t>infrastructure spending</w:t>
      </w:r>
      <w:r w:rsidRPr="00657F1B">
        <w:t xml:space="preserve">. With the coronavirus pandemic decimating economies all over the world, and with interest rates at rock bottom or even in negative territory in the US, the eurozone, Japan and other major economies, governments are increasingly having to look towards adopting more active fiscal policy. </w:t>
      </w:r>
      <w:r w:rsidRPr="00657F1B">
        <w:rPr>
          <w:u w:val="single"/>
        </w:rPr>
        <w:t xml:space="preserve">By boosting </w:t>
      </w:r>
      <w:r w:rsidRPr="00657F1B">
        <w:rPr>
          <w:b/>
          <w:u w:val="single"/>
        </w:rPr>
        <w:t>infrastructure expenditure</w:t>
      </w:r>
      <w:r w:rsidRPr="00657F1B">
        <w:rPr>
          <w:u w:val="single"/>
        </w:rPr>
        <w:t xml:space="preserve">, many countries aim to </w:t>
      </w:r>
      <w:r w:rsidRPr="00657F1B">
        <w:rPr>
          <w:b/>
          <w:u w:val="single"/>
        </w:rPr>
        <w:t>kick-start</w:t>
      </w:r>
      <w:r w:rsidRPr="00657F1B">
        <w:rPr>
          <w:u w:val="single"/>
        </w:rPr>
        <w:t xml:space="preserve"> not only </w:t>
      </w:r>
      <w:r w:rsidRPr="00657F1B">
        <w:rPr>
          <w:b/>
          <w:u w:val="single"/>
        </w:rPr>
        <w:t>GDP</w:t>
      </w:r>
      <w:r w:rsidRPr="00657F1B">
        <w:rPr>
          <w:u w:val="single"/>
        </w:rPr>
        <w:t xml:space="preserve"> (gross domestic product) growth but also</w:t>
      </w:r>
      <w:r w:rsidRPr="00657F1B">
        <w:rPr>
          <w:b/>
          <w:u w:val="single"/>
        </w:rPr>
        <w:t xml:space="preserve"> job creation</w:t>
      </w:r>
      <w:r w:rsidRPr="00657F1B">
        <w:t>.</w:t>
      </w:r>
    </w:p>
    <w:p w14:paraId="5305FB0D" w14:textId="77777777" w:rsidR="00003154" w:rsidRPr="00657F1B" w:rsidRDefault="00003154" w:rsidP="00003154">
      <w:pPr>
        <w:rPr>
          <w:u w:val="single"/>
        </w:rPr>
      </w:pPr>
      <w:r w:rsidRPr="00657F1B">
        <w:rPr>
          <w:u w:val="single"/>
        </w:rPr>
        <w:t xml:space="preserve">Indeed, </w:t>
      </w:r>
      <w:r w:rsidRPr="00657F1B">
        <w:rPr>
          <w:b/>
          <w:u w:val="single"/>
        </w:rPr>
        <w:t>infrastructure investment</w:t>
      </w:r>
      <w:r w:rsidRPr="00657F1B">
        <w:rPr>
          <w:u w:val="single"/>
        </w:rPr>
        <w:t xml:space="preserve"> is a </w:t>
      </w:r>
      <w:r w:rsidRPr="00657F1B">
        <w:rPr>
          <w:b/>
          <w:u w:val="single"/>
        </w:rPr>
        <w:t>proven method</w:t>
      </w:r>
      <w:r w:rsidRPr="00657F1B">
        <w:rPr>
          <w:u w:val="single"/>
        </w:rPr>
        <w:t xml:space="preserve"> of successfully </w:t>
      </w:r>
      <w:r w:rsidRPr="00657F1B">
        <w:rPr>
          <w:b/>
          <w:u w:val="single"/>
        </w:rPr>
        <w:t>stimulating growth in the aftermath of an economic shock</w:t>
      </w:r>
      <w:r w:rsidRPr="00657F1B">
        <w:rPr>
          <w:u w:val="single"/>
        </w:rPr>
        <w:t>.</w:t>
      </w:r>
      <w:r w:rsidRPr="00657F1B">
        <w:t xml:space="preserve"> Perhaps most famously is </w:t>
      </w:r>
      <w:r w:rsidRPr="00657F1B">
        <w:rPr>
          <w:u w:val="single"/>
        </w:rPr>
        <w:t xml:space="preserve">the </w:t>
      </w:r>
      <w:r w:rsidRPr="00657F1B">
        <w:rPr>
          <w:b/>
          <w:u w:val="single"/>
        </w:rPr>
        <w:t>New Deal</w:t>
      </w:r>
      <w:r w:rsidRPr="00657F1B">
        <w:rPr>
          <w:u w:val="single"/>
        </w:rPr>
        <w:t xml:space="preserve"> that US President </w:t>
      </w:r>
      <w:r w:rsidRPr="00657F1B">
        <w:rPr>
          <w:b/>
          <w:u w:val="single"/>
        </w:rPr>
        <w:t>F</w:t>
      </w:r>
      <w:r w:rsidRPr="00657F1B">
        <w:rPr>
          <w:u w:val="single"/>
        </w:rPr>
        <w:t xml:space="preserve">ranklin </w:t>
      </w:r>
      <w:r w:rsidRPr="00657F1B">
        <w:rPr>
          <w:b/>
          <w:u w:val="single"/>
        </w:rPr>
        <w:t>D.</w:t>
      </w:r>
      <w:r w:rsidRPr="00657F1B">
        <w:rPr>
          <w:u w:val="single"/>
        </w:rPr>
        <w:t xml:space="preserve"> </w:t>
      </w:r>
      <w:r w:rsidRPr="00657F1B">
        <w:rPr>
          <w:b/>
          <w:u w:val="single"/>
        </w:rPr>
        <w:t>R</w:t>
      </w:r>
      <w:r w:rsidRPr="00657F1B">
        <w:rPr>
          <w:u w:val="single"/>
        </w:rPr>
        <w:t xml:space="preserve">oosevelt enacted in 1933 to accelerate the US recovery from the </w:t>
      </w:r>
      <w:r w:rsidRPr="00657F1B">
        <w:rPr>
          <w:b/>
          <w:u w:val="single"/>
        </w:rPr>
        <w:t>Great Depression</w:t>
      </w:r>
      <w:r w:rsidRPr="00657F1B">
        <w:rPr>
          <w:u w:val="single"/>
        </w:rPr>
        <w:t>.</w:t>
      </w:r>
      <w:r w:rsidRPr="00657F1B">
        <w:t xml:space="preserve"> Among the reforms was a </w:t>
      </w:r>
      <w:r w:rsidRPr="00657F1B">
        <w:rPr>
          <w:u w:val="single"/>
        </w:rPr>
        <w:t xml:space="preserve">package of </w:t>
      </w:r>
      <w:r w:rsidRPr="00657F1B">
        <w:rPr>
          <w:b/>
          <w:u w:val="single"/>
        </w:rPr>
        <w:t>public-works programmes</w:t>
      </w:r>
      <w:r w:rsidRPr="00657F1B">
        <w:rPr>
          <w:u w:val="single"/>
        </w:rPr>
        <w:t xml:space="preserve"> to build and improve the country’s </w:t>
      </w:r>
      <w:r w:rsidRPr="00657F1B">
        <w:rPr>
          <w:b/>
          <w:u w:val="single"/>
        </w:rPr>
        <w:t>infrastructure</w:t>
      </w:r>
      <w:r w:rsidRPr="00657F1B">
        <w:rPr>
          <w:u w:val="single"/>
        </w:rPr>
        <w:t xml:space="preserve">, including roads, dams, schools and airports. It was </w:t>
      </w:r>
      <w:r w:rsidRPr="00657F1B">
        <w:rPr>
          <w:b/>
          <w:u w:val="single"/>
        </w:rPr>
        <w:t>largely successful</w:t>
      </w:r>
      <w:r w:rsidRPr="00657F1B">
        <w:rPr>
          <w:u w:val="single"/>
        </w:rPr>
        <w:t>, providing more than 10 million jobs for the unemployed and lowering the unemployment rate significantly over the next decade.</w:t>
      </w:r>
    </w:p>
    <w:p w14:paraId="277D030E" w14:textId="77777777" w:rsidR="00003154" w:rsidRPr="00657F1B" w:rsidRDefault="00003154" w:rsidP="00003154">
      <w:r w:rsidRPr="00657F1B">
        <w:rPr>
          <w:u w:val="single"/>
        </w:rPr>
        <w:t xml:space="preserve">Biden’s </w:t>
      </w:r>
      <w:r w:rsidRPr="00657F1B">
        <w:rPr>
          <w:b/>
          <w:u w:val="single"/>
        </w:rPr>
        <w:t>American Jobs Plan</w:t>
      </w:r>
      <w:r w:rsidRPr="00657F1B">
        <w:rPr>
          <w:u w:val="single"/>
        </w:rPr>
        <w:t xml:space="preserve">, meanwhile, is an approximately </w:t>
      </w:r>
      <w:r w:rsidRPr="00657F1B">
        <w:rPr>
          <w:b/>
          <w:u w:val="single"/>
        </w:rPr>
        <w:t>$2-trillion initiative to improve American infrastructure</w:t>
      </w:r>
      <w:r w:rsidRPr="00657F1B">
        <w:rPr>
          <w:u w:val="single"/>
        </w:rPr>
        <w:t xml:space="preserve"> and transition towards </w:t>
      </w:r>
      <w:r w:rsidRPr="00657F1B">
        <w:rPr>
          <w:b/>
          <w:u w:val="single"/>
        </w:rPr>
        <w:t xml:space="preserve">greener energy over </w:t>
      </w:r>
      <w:r w:rsidRPr="00657F1B">
        <w:rPr>
          <w:u w:val="single"/>
        </w:rPr>
        <w:t>the next eight years.</w:t>
      </w:r>
      <w:r w:rsidRPr="00657F1B">
        <w:t xml:space="preserve"> “The United States of America is the wealthiest country in the world, yet we rank 13th when it comes to the overall quality of our infrastructure,” the plan states. </w:t>
      </w:r>
      <w:r w:rsidRPr="00657F1B">
        <w:rPr>
          <w:u w:val="single"/>
        </w:rPr>
        <w:t xml:space="preserve">“It has </w:t>
      </w:r>
      <w:r w:rsidRPr="00657F1B">
        <w:rPr>
          <w:b/>
          <w:u w:val="single"/>
        </w:rPr>
        <w:t xml:space="preserve">never been more </w:t>
      </w:r>
      <w:r w:rsidRPr="00657F1B">
        <w:rPr>
          <w:b/>
          <w:u w:val="single"/>
        </w:rPr>
        <w:lastRenderedPageBreak/>
        <w:t>important</w:t>
      </w:r>
      <w:r w:rsidRPr="00657F1B">
        <w:rPr>
          <w:u w:val="single"/>
        </w:rPr>
        <w:t xml:space="preserve"> for us to invest in </w:t>
      </w:r>
      <w:r w:rsidRPr="00657F1B">
        <w:rPr>
          <w:b/>
          <w:u w:val="single"/>
        </w:rPr>
        <w:t>strengthening our infrastructure</w:t>
      </w:r>
      <w:r w:rsidRPr="00657F1B">
        <w:rPr>
          <w:u w:val="single"/>
        </w:rPr>
        <w:t xml:space="preserve"> and </w:t>
      </w:r>
      <w:r w:rsidRPr="00657F1B">
        <w:rPr>
          <w:b/>
          <w:u w:val="single"/>
        </w:rPr>
        <w:t>competitiveness</w:t>
      </w:r>
      <w:r w:rsidRPr="00657F1B">
        <w:rPr>
          <w:u w:val="single"/>
        </w:rPr>
        <w:t xml:space="preserve">, and in creating the good-paying, union </w:t>
      </w:r>
      <w:r w:rsidRPr="00657F1B">
        <w:rPr>
          <w:b/>
          <w:u w:val="single"/>
        </w:rPr>
        <w:t>jobs of the future</w:t>
      </w:r>
      <w:r w:rsidRPr="00657F1B">
        <w:t>.”</w:t>
      </w:r>
    </w:p>
    <w:p w14:paraId="01EB080E" w14:textId="77777777" w:rsidR="00003154" w:rsidRPr="00657F1B" w:rsidRDefault="00003154" w:rsidP="00003154">
      <w:r w:rsidRPr="00657F1B">
        <w:rPr>
          <w:u w:val="single"/>
        </w:rPr>
        <w:t>The International Monetary Fund (</w:t>
      </w:r>
      <w:r w:rsidRPr="00657F1B">
        <w:rPr>
          <w:b/>
          <w:u w:val="single"/>
        </w:rPr>
        <w:t>IMF</w:t>
      </w:r>
      <w:r w:rsidRPr="00657F1B">
        <w:rPr>
          <w:u w:val="single"/>
        </w:rPr>
        <w:t xml:space="preserve">) has similarly called for governments all over the world to </w:t>
      </w:r>
      <w:r w:rsidRPr="00657F1B">
        <w:rPr>
          <w:b/>
          <w:u w:val="single"/>
        </w:rPr>
        <w:t>capitalise</w:t>
      </w:r>
      <w:r w:rsidRPr="00657F1B">
        <w:rPr>
          <w:u w:val="single"/>
        </w:rPr>
        <w:t xml:space="preserve"> on this low interest-rate environment and </w:t>
      </w:r>
      <w:r w:rsidRPr="00657F1B">
        <w:rPr>
          <w:b/>
          <w:u w:val="single"/>
        </w:rPr>
        <w:t>boost infrastructure spending to drive economic recovery</w:t>
      </w:r>
      <w:r w:rsidRPr="00657F1B">
        <w:rPr>
          <w:u w:val="single"/>
        </w:rPr>
        <w:t xml:space="preserve"> from the pandemic</w:t>
      </w:r>
      <w:r w:rsidRPr="00657F1B">
        <w:t xml:space="preserve">. “Investment is now urgently required in sectors critical to controlling the pandemic, such as health care, schools, safe buildings, safe transportation, and digital infrastructure,” the IMF stated in its fiscal monitor report in October. It </w:t>
      </w:r>
      <w:r w:rsidRPr="00657F1B">
        <w:rPr>
          <w:u w:val="single"/>
        </w:rPr>
        <w:t xml:space="preserve">also calculated that </w:t>
      </w:r>
      <w:r w:rsidRPr="00657F1B">
        <w:rPr>
          <w:b/>
          <w:u w:val="single"/>
        </w:rPr>
        <w:t>by increasing their public investment</w:t>
      </w:r>
      <w:r w:rsidRPr="00657F1B">
        <w:rPr>
          <w:u w:val="single"/>
        </w:rPr>
        <w:t xml:space="preserve"> by 1 percent of GDP, advanced and developing economies could </w:t>
      </w:r>
      <w:r w:rsidRPr="00657F1B">
        <w:rPr>
          <w:b/>
          <w:u w:val="single"/>
        </w:rPr>
        <w:t>grow their GDP</w:t>
      </w:r>
      <w:r w:rsidRPr="00657F1B">
        <w:rPr>
          <w:u w:val="single"/>
        </w:rPr>
        <w:t xml:space="preserve"> </w:t>
      </w:r>
      <w:r w:rsidRPr="00657F1B">
        <w:rPr>
          <w:b/>
          <w:u w:val="single"/>
        </w:rPr>
        <w:t>by 2.7 percent</w:t>
      </w:r>
      <w:r w:rsidRPr="00657F1B">
        <w:rPr>
          <w:u w:val="single"/>
        </w:rPr>
        <w:t xml:space="preserve"> as well as create seven million jobs directly and between </w:t>
      </w:r>
      <w:r w:rsidRPr="00657F1B">
        <w:rPr>
          <w:b/>
          <w:u w:val="single"/>
        </w:rPr>
        <w:t>20 million and 33 million jobs</w:t>
      </w:r>
      <w:r w:rsidRPr="00657F1B">
        <w:rPr>
          <w:u w:val="single"/>
        </w:rPr>
        <w:t xml:space="preserve"> in total when accounting for the indirect macroeconomic effects of such investment.</w:t>
      </w:r>
      <w:r w:rsidRPr="00657F1B">
        <w:t xml:space="preserve"> “Even before the pandemic, global investment had been weak for over a decade, despite crumbling roads and bridges in some advanced economies and massive infrastructure needs for transportation, clean water, sanitation, and more in most emerging and developing economies,” IMF’s fiscal affairs director, Vitor Gaspar, wrote in October, adding that “low interest rates globally also signal that the time is right to invest”.</w:t>
      </w:r>
    </w:p>
    <w:p w14:paraId="30A0BE01" w14:textId="77777777" w:rsidR="00003154" w:rsidRPr="00657F1B" w:rsidRDefault="00003154" w:rsidP="00003154">
      <w:r w:rsidRPr="00657F1B">
        <w:rPr>
          <w:u w:val="single"/>
        </w:rPr>
        <w:t xml:space="preserve">The research strongly supports </w:t>
      </w:r>
      <w:r w:rsidRPr="00657F1B">
        <w:rPr>
          <w:b/>
          <w:u w:val="single"/>
        </w:rPr>
        <w:t>infrastructure investment as a leading stimulus for economic growth</w:t>
      </w:r>
      <w:r w:rsidRPr="00657F1B">
        <w:rPr>
          <w:u w:val="single"/>
        </w:rPr>
        <w:t>, moreover</w:t>
      </w:r>
      <w:r w:rsidRPr="00657F1B">
        <w:t xml:space="preserve">. The Global Infrastructure Hub, a G20-created organisation that connects the global community in helping to fulfil the group’s infrastructure ambitions, found that </w:t>
      </w:r>
      <w:r w:rsidRPr="00657F1B">
        <w:rPr>
          <w:b/>
          <w:u w:val="single"/>
        </w:rPr>
        <w:t>public investment</w:t>
      </w:r>
      <w:r w:rsidRPr="00657F1B">
        <w:rPr>
          <w:u w:val="single"/>
        </w:rPr>
        <w:t>—which represents a proxy for government investment in infrastructure—</w:t>
      </w:r>
      <w:r w:rsidRPr="00657F1B">
        <w:rPr>
          <w:b/>
          <w:u w:val="single"/>
        </w:rPr>
        <w:t xml:space="preserve">is more effective </w:t>
      </w:r>
      <w:r w:rsidRPr="00657F1B">
        <w:rPr>
          <w:u w:val="single"/>
        </w:rPr>
        <w:t xml:space="preserve">than other types of public spending in increasing </w:t>
      </w:r>
      <w:r w:rsidRPr="00657F1B">
        <w:rPr>
          <w:b/>
          <w:u w:val="single"/>
        </w:rPr>
        <w:t>economic outpu</w:t>
      </w:r>
      <w:r w:rsidRPr="00657F1B">
        <w:rPr>
          <w:u w:val="single"/>
        </w:rPr>
        <w:t>t,</w:t>
      </w:r>
      <w:r w:rsidRPr="00657F1B">
        <w:t xml:space="preserve"> particularly over the medium term. This was the main finding from the Hub’s analysis of more than 3,000 estimates of the fiscal multiplier—that is, the impact that increases in fiscal spending will have on GDP—from more than 200 academic studies over the last 25 years, published in December 2020 to support the “G20 Action Plan in Response to the Covid-19 Pandemic”.</w:t>
      </w:r>
    </w:p>
    <w:p w14:paraId="21A5F9B2" w14:textId="77777777" w:rsidR="00003154" w:rsidRPr="00657F1B" w:rsidRDefault="00003154" w:rsidP="00003154">
      <w:r w:rsidRPr="00657F1B">
        <w:rPr>
          <w:u w:val="single"/>
        </w:rPr>
        <w:t xml:space="preserve">The research also found that public investment has an average fiscal multiplier of about 0.8 within one year and around 1.5 within two to five years. </w:t>
      </w:r>
      <w:r w:rsidRPr="00657F1B">
        <w:t>These multipliers are higher than those found for public spending as a whole across both timeframes. Perhaps more importantly, given the current climate, the research revealed that “</w:t>
      </w:r>
      <w:r w:rsidRPr="00657F1B">
        <w:rPr>
          <w:u w:val="single"/>
        </w:rPr>
        <w:t>this multiplier effect tends to be larger—at around 1.6—during the contractionary phase of the economic cycle, suggesting that public investment is generally less likely to ‘crowd out’ private economic activity in times of recession”.</w:t>
      </w:r>
    </w:p>
    <w:p w14:paraId="7768D729" w14:textId="77777777" w:rsidR="00003154" w:rsidRPr="00657F1B" w:rsidRDefault="00003154" w:rsidP="00003154">
      <w:r w:rsidRPr="00657F1B">
        <w:rPr>
          <w:u w:val="single"/>
        </w:rPr>
        <w:t xml:space="preserve">Such analysis bodes well for </w:t>
      </w:r>
      <w:r w:rsidRPr="00657F1B">
        <w:rPr>
          <w:b/>
          <w:u w:val="single"/>
        </w:rPr>
        <w:t>turning to public-infrastructure</w:t>
      </w:r>
      <w:r w:rsidRPr="00657F1B">
        <w:rPr>
          <w:u w:val="single"/>
        </w:rPr>
        <w:t xml:space="preserve"> investment as a tool for </w:t>
      </w:r>
      <w:r w:rsidRPr="00657F1B">
        <w:rPr>
          <w:b/>
          <w:u w:val="single"/>
        </w:rPr>
        <w:t>stimulating economic growth</w:t>
      </w:r>
      <w:r w:rsidRPr="00657F1B">
        <w:rPr>
          <w:u w:val="single"/>
        </w:rPr>
        <w:t xml:space="preserve"> and job creation during this </w:t>
      </w:r>
      <w:r w:rsidRPr="00657F1B">
        <w:rPr>
          <w:b/>
          <w:u w:val="single"/>
        </w:rPr>
        <w:t>recovery phase</w:t>
      </w:r>
      <w:r w:rsidRPr="00657F1B">
        <w:rPr>
          <w:u w:val="single"/>
        </w:rPr>
        <w:t>.</w:t>
      </w:r>
      <w:r w:rsidRPr="00657F1B">
        <w:t xml:space="preserve"> </w:t>
      </w:r>
      <w:r w:rsidRPr="00657F1B">
        <w:rPr>
          <w:u w:val="single"/>
        </w:rPr>
        <w:t xml:space="preserve">It can also prove </w:t>
      </w:r>
      <w:r w:rsidRPr="00657F1B">
        <w:rPr>
          <w:b/>
          <w:u w:val="single"/>
        </w:rPr>
        <w:t>particularly effective</w:t>
      </w:r>
      <w:r w:rsidRPr="00657F1B">
        <w:rPr>
          <w:u w:val="single"/>
        </w:rPr>
        <w:t xml:space="preserve"> given the unique nature of the </w:t>
      </w:r>
      <w:r w:rsidRPr="00657F1B">
        <w:rPr>
          <w:b/>
          <w:u w:val="single"/>
        </w:rPr>
        <w:t>COVID</w:t>
      </w:r>
      <w:r w:rsidRPr="00657F1B">
        <w:rPr>
          <w:u w:val="single"/>
        </w:rPr>
        <w:t xml:space="preserve">-19 economic crisis, caused by the </w:t>
      </w:r>
      <w:r w:rsidRPr="00657F1B">
        <w:rPr>
          <w:b/>
          <w:u w:val="single"/>
        </w:rPr>
        <w:t>global shutdown</w:t>
      </w:r>
      <w:r w:rsidRPr="00657F1B">
        <w:rPr>
          <w:u w:val="single"/>
        </w:rPr>
        <w:t xml:space="preserve"> of </w:t>
      </w:r>
      <w:r w:rsidRPr="00657F1B">
        <w:rPr>
          <w:b/>
          <w:u w:val="single"/>
        </w:rPr>
        <w:t>economic activit</w:t>
      </w:r>
      <w:r w:rsidRPr="00657F1B">
        <w:rPr>
          <w:b/>
        </w:rPr>
        <w:t>y rather</w:t>
      </w:r>
      <w:r w:rsidRPr="00657F1B">
        <w:t xml:space="preserve"> than fiscal imbalance and/or economic mismanagement that have typically triggered previous crises. In turn, this means that a rapid global rebound in activity should transpire on this occasion; that said, </w:t>
      </w:r>
      <w:r w:rsidRPr="00657F1B">
        <w:rPr>
          <w:u w:val="single"/>
        </w:rPr>
        <w:t xml:space="preserve">the </w:t>
      </w:r>
      <w:r w:rsidRPr="00657F1B">
        <w:rPr>
          <w:b/>
          <w:u w:val="single"/>
        </w:rPr>
        <w:t>longer the coronavirus</w:t>
      </w:r>
      <w:r w:rsidRPr="00657F1B">
        <w:rPr>
          <w:u w:val="single"/>
        </w:rPr>
        <w:t xml:space="preserve"> continues to weigh on economic activity, the </w:t>
      </w:r>
      <w:r w:rsidRPr="00657F1B">
        <w:rPr>
          <w:b/>
          <w:u w:val="single"/>
        </w:rPr>
        <w:t xml:space="preserve">greater the magnitude </w:t>
      </w:r>
      <w:r w:rsidRPr="00657F1B">
        <w:rPr>
          <w:u w:val="single"/>
        </w:rPr>
        <w:t xml:space="preserve">of the fiscal intervention required through such measures as </w:t>
      </w:r>
      <w:r w:rsidRPr="00657F1B">
        <w:rPr>
          <w:b/>
          <w:u w:val="single"/>
        </w:rPr>
        <w:t>infrastructure spending.</w:t>
      </w:r>
    </w:p>
    <w:p w14:paraId="0C133443" w14:textId="77777777" w:rsidR="00003154" w:rsidRPr="00657F1B" w:rsidRDefault="00003154" w:rsidP="00003154">
      <w:pPr>
        <w:rPr>
          <w:u w:val="single"/>
        </w:rPr>
      </w:pPr>
      <w:r w:rsidRPr="00657F1B">
        <w:t xml:space="preserve">Nonetheless, </w:t>
      </w:r>
      <w:r w:rsidRPr="00657F1B">
        <w:rPr>
          <w:u w:val="single"/>
        </w:rPr>
        <w:t xml:space="preserve">government stimulus programs can also use this opportunity to direct funding towards more sustainable and green infrastructure, which will boost the resilience of infrastructure to climate-change threats. Indeed, the IMF highlighted that </w:t>
      </w:r>
      <w:r w:rsidRPr="00657F1B">
        <w:rPr>
          <w:b/>
          <w:u w:val="single"/>
        </w:rPr>
        <w:t>public investment</w:t>
      </w:r>
      <w:r w:rsidRPr="00657F1B">
        <w:rPr>
          <w:u w:val="single"/>
        </w:rPr>
        <w:t xml:space="preserve"> in such infrastructure projects could both address climate change and pay back more than </w:t>
      </w:r>
      <w:r w:rsidRPr="00657F1B">
        <w:rPr>
          <w:b/>
          <w:u w:val="single"/>
        </w:rPr>
        <w:t>two to one in economic growth within two years</w:t>
      </w:r>
      <w:r w:rsidRPr="00657F1B">
        <w:rPr>
          <w:u w:val="single"/>
        </w:rPr>
        <w:t>.</w:t>
      </w:r>
    </w:p>
    <w:p w14:paraId="57C8A543" w14:textId="77777777" w:rsidR="00003154" w:rsidRPr="00657F1B" w:rsidRDefault="00003154" w:rsidP="00003154">
      <w:pPr>
        <w:rPr>
          <w:u w:val="single"/>
        </w:rPr>
      </w:pPr>
    </w:p>
    <w:p w14:paraId="4778DAA6" w14:textId="77777777" w:rsidR="00003154" w:rsidRPr="00657F1B" w:rsidRDefault="00003154" w:rsidP="00003154">
      <w:pPr>
        <w:pStyle w:val="Heading4"/>
        <w:rPr>
          <w:u w:val="single"/>
        </w:rPr>
      </w:pPr>
      <w:r w:rsidRPr="00657F1B">
        <w:t xml:space="preserve">It’s </w:t>
      </w:r>
      <w:r w:rsidRPr="00657F1B">
        <w:rPr>
          <w:u w:val="single"/>
        </w:rPr>
        <w:t>now or never</w:t>
      </w:r>
      <w:r w:rsidRPr="00657F1B">
        <w:t xml:space="preserve"> – the economy is </w:t>
      </w:r>
      <w:r w:rsidRPr="00657F1B">
        <w:rPr>
          <w:u w:val="single"/>
        </w:rPr>
        <w:t>regressing</w:t>
      </w:r>
      <w:r w:rsidRPr="00657F1B">
        <w:t xml:space="preserve"> day by day and investment in </w:t>
      </w:r>
      <w:r w:rsidRPr="00657F1B">
        <w:rPr>
          <w:u w:val="single"/>
        </w:rPr>
        <w:t>infrastructure</w:t>
      </w:r>
      <w:r w:rsidRPr="00657F1B">
        <w:t xml:space="preserve"> is necessary to avert future </w:t>
      </w:r>
      <w:r w:rsidRPr="00657F1B">
        <w:rPr>
          <w:u w:val="single"/>
        </w:rPr>
        <w:t>disaster</w:t>
      </w:r>
    </w:p>
    <w:p w14:paraId="0268EDF2" w14:textId="77777777" w:rsidR="00003154" w:rsidRPr="00657F1B" w:rsidRDefault="00003154" w:rsidP="00003154">
      <w:r w:rsidRPr="00657F1B">
        <w:rPr>
          <w:b/>
          <w:sz w:val="26"/>
          <w:szCs w:val="26"/>
        </w:rPr>
        <w:t>Briaud and Lahood ’21</w:t>
      </w:r>
      <w:r w:rsidRPr="00657F1B">
        <w:t xml:space="preserve">; [Jean-Louis Briaud; is president of the American Society of Civil Engineers and a professor at Texas A&amp;M University; Ray LaHood; is a co-chair of Building America’s Future. He previously was U.S. secretary of transportation from 2009 to 2013 and a seven-term member of the U.S. House of Representatives, representing Illinois’s 18th District; 3/25/21; Fortune; “It’s time to invest in infrastructure like the economy depends on it”; </w:t>
      </w:r>
      <w:hyperlink r:id="rId84" w:history="1">
        <w:r w:rsidRPr="00657F1B">
          <w:rPr>
            <w:rStyle w:val="Hyperlink"/>
          </w:rPr>
          <w:t>https://fortune.com/2021/03/25/biden-infrastructure-bill-plan-spending-2021/</w:t>
        </w:r>
      </w:hyperlink>
      <w:r w:rsidRPr="00657F1B">
        <w:t>; accessed: 7/12/21; YS]</w:t>
      </w:r>
    </w:p>
    <w:p w14:paraId="0E7D1603" w14:textId="77777777" w:rsidR="00003154" w:rsidRPr="00657F1B" w:rsidRDefault="00003154" w:rsidP="00003154">
      <w:r w:rsidRPr="00657F1B">
        <w:rPr>
          <w:u w:val="single"/>
        </w:rPr>
        <w:t xml:space="preserve">Despite broad, bipartisan interest in </w:t>
      </w:r>
      <w:r w:rsidRPr="00657F1B">
        <w:rPr>
          <w:b/>
          <w:u w:val="single"/>
        </w:rPr>
        <w:t>infrastructure</w:t>
      </w:r>
      <w:r w:rsidRPr="00657F1B">
        <w:rPr>
          <w:u w:val="single"/>
        </w:rPr>
        <w:t xml:space="preserve"> and strong interest from all recent Presidents, year after year we have </w:t>
      </w:r>
      <w:r w:rsidRPr="00657F1B">
        <w:rPr>
          <w:b/>
          <w:u w:val="single"/>
        </w:rPr>
        <w:t>not paid the bill</w:t>
      </w:r>
      <w:r w:rsidRPr="00657F1B">
        <w:t xml:space="preserve">. </w:t>
      </w:r>
      <w:r w:rsidRPr="00657F1B">
        <w:rPr>
          <w:u w:val="single"/>
        </w:rPr>
        <w:t xml:space="preserve">It’s now </w:t>
      </w:r>
      <w:r w:rsidRPr="00657F1B">
        <w:rPr>
          <w:b/>
          <w:u w:val="single"/>
        </w:rPr>
        <w:t>overdue</w:t>
      </w:r>
      <w:r w:rsidRPr="00657F1B">
        <w:rPr>
          <w:u w:val="single"/>
        </w:rPr>
        <w:t xml:space="preserve"> and the </w:t>
      </w:r>
      <w:r w:rsidRPr="00657F1B">
        <w:rPr>
          <w:b/>
          <w:u w:val="single"/>
        </w:rPr>
        <w:t>costs keep rising</w:t>
      </w:r>
      <w:r w:rsidRPr="00657F1B">
        <w:rPr>
          <w:u w:val="single"/>
        </w:rPr>
        <w:t xml:space="preserve"> with every day that passe</w:t>
      </w:r>
      <w:r w:rsidRPr="00657F1B">
        <w:t>s. We’ve failed to make the investments needed to maintain infrastructure that in some cases was built more than 50 years ago.</w:t>
      </w:r>
    </w:p>
    <w:p w14:paraId="6FC2344D" w14:textId="77777777" w:rsidR="00003154" w:rsidRPr="00657F1B" w:rsidRDefault="00003154" w:rsidP="00003154">
      <w:r w:rsidRPr="00657F1B">
        <w:rPr>
          <w:u w:val="single"/>
        </w:rPr>
        <w:t xml:space="preserve">The </w:t>
      </w:r>
      <w:r w:rsidRPr="00657F1B">
        <w:rPr>
          <w:b/>
          <w:u w:val="single"/>
        </w:rPr>
        <w:t>economic harm</w:t>
      </w:r>
      <w:r w:rsidRPr="00657F1B">
        <w:rPr>
          <w:u w:val="single"/>
        </w:rPr>
        <w:t xml:space="preserve"> if we don’t act is </w:t>
      </w:r>
      <w:r w:rsidRPr="00657F1B">
        <w:rPr>
          <w:b/>
          <w:u w:val="single"/>
        </w:rPr>
        <w:t>staggering and sobering</w:t>
      </w:r>
      <w:r w:rsidRPr="00657F1B">
        <w:rPr>
          <w:u w:val="single"/>
        </w:rPr>
        <w:t xml:space="preserve">. Unless </w:t>
      </w:r>
      <w:r w:rsidRPr="00657F1B">
        <w:rPr>
          <w:b/>
          <w:u w:val="single"/>
        </w:rPr>
        <w:t>Congress</w:t>
      </w:r>
      <w:r w:rsidRPr="00657F1B">
        <w:rPr>
          <w:u w:val="single"/>
        </w:rPr>
        <w:t xml:space="preserve"> and the administration </w:t>
      </w:r>
      <w:r w:rsidRPr="00657F1B">
        <w:rPr>
          <w:b/>
          <w:u w:val="single"/>
        </w:rPr>
        <w:t>acts quickly</w:t>
      </w:r>
      <w:r w:rsidRPr="00657F1B">
        <w:rPr>
          <w:u w:val="single"/>
        </w:rPr>
        <w:t xml:space="preserve"> to close the investment gap, the U.S. </w:t>
      </w:r>
      <w:r w:rsidRPr="00657F1B">
        <w:rPr>
          <w:b/>
          <w:u w:val="single"/>
        </w:rPr>
        <w:t>economy</w:t>
      </w:r>
      <w:r w:rsidRPr="00657F1B">
        <w:rPr>
          <w:u w:val="single"/>
        </w:rPr>
        <w:t xml:space="preserve"> will be on pace to lose </w:t>
      </w:r>
      <w:r w:rsidRPr="00657F1B">
        <w:rPr>
          <w:b/>
          <w:u w:val="single"/>
        </w:rPr>
        <w:t>$10 trillion in growth and $2.4 trillion</w:t>
      </w:r>
      <w:r w:rsidRPr="00657F1B">
        <w:rPr>
          <w:u w:val="single"/>
        </w:rPr>
        <w:t xml:space="preserve"> in exports over the next two decades. </w:t>
      </w:r>
      <w:r w:rsidRPr="00657F1B">
        <w:rPr>
          <w:b/>
          <w:u w:val="single"/>
        </w:rPr>
        <w:t>Millions of jobs will disappear</w:t>
      </w:r>
      <w:r w:rsidRPr="00657F1B">
        <w:rPr>
          <w:u w:val="single"/>
        </w:rPr>
        <w:t>.</w:t>
      </w:r>
    </w:p>
    <w:p w14:paraId="085D5C32" w14:textId="77777777" w:rsidR="00003154" w:rsidRPr="00657F1B" w:rsidRDefault="00003154" w:rsidP="00003154">
      <w:r w:rsidRPr="00657F1B">
        <w:rPr>
          <w:u w:val="single"/>
        </w:rPr>
        <w:t xml:space="preserve">When we fail to adequately invest in our infrastructure, </w:t>
      </w:r>
      <w:r w:rsidRPr="00657F1B">
        <w:rPr>
          <w:b/>
          <w:u w:val="single"/>
        </w:rPr>
        <w:t>we all pay the price</w:t>
      </w:r>
      <w:r w:rsidRPr="00657F1B">
        <w:t xml:space="preserve">. Poor roads and airports mean travel times increase. An aging electric grid and inadequate water distribution make utilities unreliable. </w:t>
      </w:r>
    </w:p>
    <w:p w14:paraId="00A6A523" w14:textId="77777777" w:rsidR="00003154" w:rsidRPr="00657F1B" w:rsidRDefault="00003154" w:rsidP="00003154">
      <w:pPr>
        <w:rPr>
          <w:u w:val="single"/>
        </w:rPr>
      </w:pPr>
      <w:r w:rsidRPr="00657F1B">
        <w:rPr>
          <w:u w:val="single"/>
        </w:rPr>
        <w:t xml:space="preserve">Problems like these translate into </w:t>
      </w:r>
      <w:r w:rsidRPr="00657F1B">
        <w:rPr>
          <w:b/>
          <w:u w:val="single"/>
        </w:rPr>
        <w:t>higher costs for businesses to manufacture and distribute</w:t>
      </w:r>
      <w:r w:rsidRPr="00657F1B">
        <w:rPr>
          <w:u w:val="single"/>
        </w:rPr>
        <w:t xml:space="preserve"> goods and provide services. These higher costs, in turn, get </w:t>
      </w:r>
      <w:r w:rsidRPr="00657F1B">
        <w:rPr>
          <w:b/>
          <w:u w:val="single"/>
        </w:rPr>
        <w:t>passed along to workers and families.</w:t>
      </w:r>
      <w:r w:rsidRPr="00657F1B">
        <w:rPr>
          <w:u w:val="single"/>
        </w:rPr>
        <w:t xml:space="preserve"> America’s </w:t>
      </w:r>
      <w:r w:rsidRPr="00657F1B">
        <w:rPr>
          <w:b/>
          <w:u w:val="single"/>
        </w:rPr>
        <w:t>overdue infrastructure bill</w:t>
      </w:r>
      <w:r w:rsidRPr="00657F1B">
        <w:rPr>
          <w:u w:val="single"/>
        </w:rPr>
        <w:t xml:space="preserve"> is costing the average American household </w:t>
      </w:r>
      <w:r w:rsidRPr="00657F1B">
        <w:rPr>
          <w:b/>
          <w:u w:val="single"/>
        </w:rPr>
        <w:t>$3,300 a year—</w:t>
      </w:r>
      <w:r w:rsidRPr="00657F1B">
        <w:rPr>
          <w:u w:val="single"/>
        </w:rPr>
        <w:t>a hidden tax that weighs down families.</w:t>
      </w:r>
    </w:p>
    <w:p w14:paraId="1419E152" w14:textId="77777777" w:rsidR="00003154" w:rsidRPr="00657F1B" w:rsidRDefault="00003154" w:rsidP="00003154">
      <w:r w:rsidRPr="00657F1B">
        <w:t xml:space="preserve">Adding to the challenge: </w:t>
      </w:r>
      <w:r w:rsidRPr="00657F1B">
        <w:rPr>
          <w:u w:val="single"/>
        </w:rPr>
        <w:t xml:space="preserve">The </w:t>
      </w:r>
      <w:r w:rsidRPr="00657F1B">
        <w:rPr>
          <w:b/>
          <w:u w:val="single"/>
        </w:rPr>
        <w:t>COVID-19 pandemic’s negative impact</w:t>
      </w:r>
      <w:r w:rsidRPr="00657F1B">
        <w:rPr>
          <w:u w:val="single"/>
        </w:rPr>
        <w:t xml:space="preserve"> on state funding for infrastructure programs threatens to </w:t>
      </w:r>
      <w:r w:rsidRPr="00657F1B">
        <w:rPr>
          <w:b/>
          <w:u w:val="single"/>
        </w:rPr>
        <w:t>derail</w:t>
      </w:r>
      <w:r w:rsidRPr="00657F1B">
        <w:rPr>
          <w:u w:val="single"/>
        </w:rPr>
        <w:t xml:space="preserve"> the </w:t>
      </w:r>
      <w:r w:rsidRPr="00657F1B">
        <w:rPr>
          <w:b/>
          <w:u w:val="single"/>
        </w:rPr>
        <w:t>modest progress</w:t>
      </w:r>
      <w:r w:rsidRPr="00657F1B">
        <w:rPr>
          <w:u w:val="single"/>
        </w:rPr>
        <w:t xml:space="preserve"> we’ve made in some areas—such as </w:t>
      </w:r>
      <w:r w:rsidRPr="00657F1B">
        <w:rPr>
          <w:b/>
          <w:u w:val="single"/>
        </w:rPr>
        <w:t>drinking water infrastructure</w:t>
      </w:r>
      <w:r w:rsidRPr="00657F1B">
        <w:t>—over the past four years.</w:t>
      </w:r>
    </w:p>
    <w:p w14:paraId="3FE5C3B5" w14:textId="77777777" w:rsidR="00003154" w:rsidRPr="00657F1B" w:rsidRDefault="00003154" w:rsidP="00003154">
      <w:r w:rsidRPr="00657F1B">
        <w:rPr>
          <w:u w:val="single"/>
        </w:rPr>
        <w:t xml:space="preserve">Decision-makers at all levels of government understand the </w:t>
      </w:r>
      <w:r w:rsidRPr="00657F1B">
        <w:rPr>
          <w:b/>
          <w:u w:val="single"/>
        </w:rPr>
        <w:t>critical role</w:t>
      </w:r>
      <w:r w:rsidRPr="00657F1B">
        <w:rPr>
          <w:u w:val="single"/>
        </w:rPr>
        <w:t xml:space="preserve"> our </w:t>
      </w:r>
      <w:r w:rsidRPr="00657F1B">
        <w:rPr>
          <w:b/>
          <w:u w:val="single"/>
        </w:rPr>
        <w:t>infrastructure</w:t>
      </w:r>
      <w:r w:rsidRPr="00657F1B">
        <w:rPr>
          <w:u w:val="single"/>
        </w:rPr>
        <w:t xml:space="preserve"> plays in supporting our </w:t>
      </w:r>
      <w:r w:rsidRPr="00657F1B">
        <w:rPr>
          <w:b/>
          <w:u w:val="single"/>
        </w:rPr>
        <w:t>quality of life and economy</w:t>
      </w:r>
      <w:r w:rsidRPr="00657F1B">
        <w:rPr>
          <w:u w:val="single"/>
        </w:rPr>
        <w:t xml:space="preserve">. But now we need more than understanding. </w:t>
      </w:r>
      <w:r w:rsidRPr="00657F1B">
        <w:rPr>
          <w:b/>
          <w:u w:val="single"/>
        </w:rPr>
        <w:t>We need action</w:t>
      </w:r>
      <w:r w:rsidRPr="00657F1B">
        <w:t>.</w:t>
      </w:r>
    </w:p>
    <w:p w14:paraId="6C91CF94" w14:textId="77777777" w:rsidR="00003154" w:rsidRPr="00657F1B" w:rsidRDefault="00003154" w:rsidP="00003154">
      <w:pPr>
        <w:rPr>
          <w:b/>
          <w:u w:val="single"/>
        </w:rPr>
      </w:pPr>
      <w:r w:rsidRPr="00657F1B">
        <w:rPr>
          <w:u w:val="single"/>
        </w:rPr>
        <w:t xml:space="preserve">The U.S. has an </w:t>
      </w:r>
      <w:r w:rsidRPr="00657F1B">
        <w:rPr>
          <w:b/>
          <w:u w:val="single"/>
        </w:rPr>
        <w:t>opportunity</w:t>
      </w:r>
      <w:r w:rsidRPr="00657F1B">
        <w:rPr>
          <w:u w:val="single"/>
        </w:rPr>
        <w:t xml:space="preserve"> to build infrastructure in a way that supports our </w:t>
      </w:r>
      <w:r w:rsidRPr="00657F1B">
        <w:rPr>
          <w:b/>
          <w:u w:val="single"/>
        </w:rPr>
        <w:t>economic recovery, saves money, helps our businesses compete globally</w:t>
      </w:r>
      <w:r w:rsidRPr="00657F1B">
        <w:rPr>
          <w:u w:val="single"/>
        </w:rPr>
        <w:t xml:space="preserve">, and makes the </w:t>
      </w:r>
      <w:r w:rsidRPr="00657F1B">
        <w:rPr>
          <w:b/>
          <w:u w:val="single"/>
        </w:rPr>
        <w:t>whole system more resilient.</w:t>
      </w:r>
    </w:p>
    <w:p w14:paraId="30D55A9A" w14:textId="77777777" w:rsidR="00003154" w:rsidRPr="00657F1B" w:rsidRDefault="00003154" w:rsidP="00003154">
      <w:r w:rsidRPr="00657F1B">
        <w:t xml:space="preserve">Both sides agree we need to improve our infrastructure, </w:t>
      </w:r>
      <w:r w:rsidRPr="00657F1B">
        <w:rPr>
          <w:u w:val="single"/>
        </w:rPr>
        <w:t xml:space="preserve">and </w:t>
      </w:r>
      <w:r w:rsidRPr="00657F1B">
        <w:rPr>
          <w:b/>
          <w:u w:val="single"/>
        </w:rPr>
        <w:t>now is the time to act</w:t>
      </w:r>
      <w:r w:rsidRPr="00657F1B">
        <w:rPr>
          <w:b/>
        </w:rPr>
        <w:t>.</w:t>
      </w:r>
      <w:r w:rsidRPr="00657F1B">
        <w:t xml:space="preserve"> It’s a case of pay now or pay later. </w:t>
      </w:r>
      <w:r w:rsidRPr="00657F1B">
        <w:rPr>
          <w:u w:val="single"/>
        </w:rPr>
        <w:t xml:space="preserve">The </w:t>
      </w:r>
      <w:r w:rsidRPr="00657F1B">
        <w:rPr>
          <w:b/>
          <w:u w:val="single"/>
        </w:rPr>
        <w:t>funding gap</w:t>
      </w:r>
      <w:r w:rsidRPr="00657F1B">
        <w:rPr>
          <w:u w:val="single"/>
        </w:rPr>
        <w:t xml:space="preserve"> we have for infrastructure needs and repairs will </w:t>
      </w:r>
      <w:r w:rsidRPr="00657F1B">
        <w:rPr>
          <w:b/>
          <w:u w:val="single"/>
        </w:rPr>
        <w:t>balloon in the coming years if we don’t act</w:t>
      </w:r>
      <w:r w:rsidRPr="00657F1B">
        <w:rPr>
          <w:b/>
        </w:rPr>
        <w:t>.</w:t>
      </w:r>
    </w:p>
    <w:p w14:paraId="040186EA" w14:textId="77777777" w:rsidR="00003154" w:rsidRPr="00657F1B" w:rsidRDefault="00003154" w:rsidP="00003154">
      <w:r w:rsidRPr="00657F1B">
        <w:t>ASCE and Building America’s Future urge Congress and the Biden administration to work together, act boldly, and provide a sustained investment to raise the national infrastructure grade. If they do so, every American family, community, and business will have a better chance of thriving.</w:t>
      </w:r>
    </w:p>
    <w:p w14:paraId="1A7FD50D" w14:textId="77777777" w:rsidR="001D19AF" w:rsidRPr="00657F1B" w:rsidRDefault="001D19AF" w:rsidP="001D19AF">
      <w:pPr>
        <w:rPr>
          <w:sz w:val="16"/>
        </w:rPr>
      </w:pPr>
    </w:p>
    <w:p w14:paraId="351D11D7" w14:textId="77777777" w:rsidR="001D19AF" w:rsidRPr="00657F1B" w:rsidRDefault="001D19AF" w:rsidP="001D19AF">
      <w:pPr>
        <w:pStyle w:val="Heading2"/>
      </w:pPr>
      <w:r w:rsidRPr="00657F1B">
        <w:lastRenderedPageBreak/>
        <w:t>2NC</w:t>
      </w:r>
    </w:p>
    <w:p w14:paraId="37422ED6" w14:textId="77777777" w:rsidR="001D19AF" w:rsidRPr="00657F1B" w:rsidRDefault="001D19AF" w:rsidP="001D19AF">
      <w:pPr>
        <w:pStyle w:val="Heading3"/>
      </w:pPr>
      <w:r w:rsidRPr="00657F1B">
        <w:lastRenderedPageBreak/>
        <w:t>2NC -- UQ Will Pass</w:t>
      </w:r>
    </w:p>
    <w:p w14:paraId="010B9765" w14:textId="77777777" w:rsidR="001D19AF" w:rsidRPr="00657F1B" w:rsidRDefault="001D19AF" w:rsidP="001D19AF"/>
    <w:p w14:paraId="34BBB464" w14:textId="77777777" w:rsidR="001D19AF" w:rsidRPr="00657F1B" w:rsidRDefault="001D19AF" w:rsidP="001D19AF">
      <w:pPr>
        <w:pStyle w:val="Heading4"/>
      </w:pPr>
      <w:r w:rsidRPr="00657F1B">
        <w:t>Infrastructure will pass now</w:t>
      </w:r>
    </w:p>
    <w:p w14:paraId="20042ABC" w14:textId="77777777" w:rsidR="001D19AF" w:rsidRPr="00657F1B" w:rsidRDefault="001D19AF" w:rsidP="001D19AF">
      <w:r w:rsidRPr="00657F1B">
        <w:rPr>
          <w:rStyle w:val="Style13ptBold"/>
        </w:rPr>
        <w:t>Leonhardt 7/16</w:t>
      </w:r>
      <w:r w:rsidRPr="00657F1B">
        <w:t>/21 – Op-Ed columnist at The New York Times. Prior to joining the Opinion department, Mr. Leonhardt was the founding editor of The Upshot section, which emphasizes data visualization and graphics to offer an analytical approach to the day's news. Mr. Leonhardt has also served as Washington bureau chief and wrote “Economic Scene,” a weekly economics column, for the Business section. In 2011, he won the Pulitzer Prize for Commentary for his columns</w:t>
      </w:r>
    </w:p>
    <w:p w14:paraId="5AE83B6F" w14:textId="77777777" w:rsidR="001D19AF" w:rsidRPr="00657F1B" w:rsidRDefault="001D19AF" w:rsidP="001D19AF">
      <w:r w:rsidRPr="00657F1B">
        <w:t>David, “Where Democrats Agree.” https://www.nytimes.com/2021/07/16/briefing/biden-democrats-legislature-infrastructure.html</w:t>
      </w:r>
    </w:p>
    <w:p w14:paraId="1A3CFE4F" w14:textId="77777777" w:rsidR="001D19AF" w:rsidRPr="00657F1B" w:rsidRDefault="001D19AF" w:rsidP="001D19AF">
      <w:pPr>
        <w:rPr>
          <w:sz w:val="16"/>
        </w:rPr>
      </w:pPr>
      <w:r w:rsidRPr="00657F1B">
        <w:rPr>
          <w:sz w:val="16"/>
        </w:rPr>
        <w:t>70 percent — or 40?</w:t>
      </w:r>
    </w:p>
    <w:p w14:paraId="30F4EAED" w14:textId="77777777" w:rsidR="001D19AF" w:rsidRPr="00657F1B" w:rsidRDefault="001D19AF" w:rsidP="001D19AF">
      <w:pPr>
        <w:rPr>
          <w:sz w:val="16"/>
        </w:rPr>
      </w:pPr>
      <w:r w:rsidRPr="00657F1B">
        <w:rPr>
          <w:sz w:val="16"/>
        </w:rPr>
        <w:t xml:space="preserve">During a panel I moderated yesterday, </w:t>
      </w:r>
      <w:r w:rsidRPr="00657F1B">
        <w:rPr>
          <w:rStyle w:val="StyleUnderline"/>
        </w:rPr>
        <w:t>I asked two economists</w:t>
      </w:r>
      <w:r w:rsidRPr="00657F1B">
        <w:rPr>
          <w:sz w:val="16"/>
        </w:rPr>
        <w:t xml:space="preserve"> — one progressive leaning and one conservative leaning — </w:t>
      </w:r>
      <w:r w:rsidRPr="00657F1B">
        <w:rPr>
          <w:rStyle w:val="StyleUnderline"/>
        </w:rPr>
        <w:t>how they viewed the bills’ chances</w:t>
      </w:r>
      <w:r w:rsidRPr="00657F1B">
        <w:rPr>
          <w:sz w:val="16"/>
        </w:rPr>
        <w:t xml:space="preserve">. Jason </w:t>
      </w:r>
      <w:r w:rsidRPr="00657F1B">
        <w:rPr>
          <w:rStyle w:val="StyleUnderline"/>
        </w:rPr>
        <w:t>Furman, a former top aide to</w:t>
      </w:r>
      <w:r w:rsidRPr="00657F1B">
        <w:rPr>
          <w:sz w:val="16"/>
        </w:rPr>
        <w:t xml:space="preserve"> Barack </w:t>
      </w:r>
      <w:r w:rsidRPr="00657F1B">
        <w:rPr>
          <w:rStyle w:val="StyleUnderline"/>
        </w:rPr>
        <w:t>Obama, said they were “</w:t>
      </w:r>
      <w:r w:rsidRPr="00657F1B">
        <w:rPr>
          <w:rStyle w:val="Emphasis"/>
        </w:rPr>
        <w:t>vastly higher than I expected</w:t>
      </w:r>
      <w:r w:rsidRPr="00657F1B">
        <w:rPr>
          <w:sz w:val="16"/>
        </w:rPr>
        <w:t xml:space="preserve">” a few months ago. </w:t>
      </w:r>
      <w:r w:rsidRPr="00657F1B">
        <w:rPr>
          <w:rStyle w:val="StyleUnderline"/>
        </w:rPr>
        <w:t xml:space="preserve">He added that an infrastructure bill seemed on a path to pass and gave the second plan a </w:t>
      </w:r>
      <w:r w:rsidRPr="00657F1B">
        <w:rPr>
          <w:rStyle w:val="Emphasis"/>
        </w:rPr>
        <w:t>70 percent chance</w:t>
      </w:r>
      <w:r w:rsidRPr="00657F1B">
        <w:rPr>
          <w:rStyle w:val="StyleUnderline"/>
        </w:rPr>
        <w:t xml:space="preserve"> of doing so</w:t>
      </w:r>
      <w:r w:rsidRPr="00657F1B">
        <w:rPr>
          <w:sz w:val="16"/>
        </w:rPr>
        <w:t>.</w:t>
      </w:r>
    </w:p>
    <w:p w14:paraId="3EE551DA" w14:textId="77777777" w:rsidR="001D19AF" w:rsidRPr="00657F1B" w:rsidRDefault="001D19AF" w:rsidP="001D19AF">
      <w:pPr>
        <w:rPr>
          <w:sz w:val="16"/>
        </w:rPr>
      </w:pPr>
      <w:r w:rsidRPr="00657F1B">
        <w:rPr>
          <w:sz w:val="16"/>
        </w:rPr>
        <w:t>Michael Strain of the American Enterprise Institute agreed that the second bill’s odds looked better than a few months ago but thought they were still only “40 to 45 percent.”</w:t>
      </w:r>
    </w:p>
    <w:p w14:paraId="7E81E42B" w14:textId="77777777" w:rsidR="001D19AF" w:rsidRPr="00657F1B" w:rsidRDefault="001D19AF" w:rsidP="001D19AF">
      <w:pPr>
        <w:rPr>
          <w:sz w:val="16"/>
        </w:rPr>
      </w:pPr>
      <w:r w:rsidRPr="00657F1B">
        <w:rPr>
          <w:rStyle w:val="StyleUnderline"/>
        </w:rPr>
        <w:t>Sanders</w:t>
      </w:r>
      <w:r w:rsidRPr="00657F1B">
        <w:rPr>
          <w:sz w:val="16"/>
        </w:rPr>
        <w:t xml:space="preserve"> — who is more of a dealmaker than his radical reputation suggests — </w:t>
      </w:r>
      <w:r w:rsidRPr="00657F1B">
        <w:rPr>
          <w:rStyle w:val="StyleUnderline"/>
        </w:rPr>
        <w:t>is</w:t>
      </w:r>
      <w:r w:rsidRPr="00657F1B">
        <w:rPr>
          <w:sz w:val="16"/>
        </w:rPr>
        <w:t xml:space="preserve"> among those who is more </w:t>
      </w:r>
      <w:r w:rsidRPr="00657F1B">
        <w:rPr>
          <w:rStyle w:val="StyleUnderline"/>
        </w:rPr>
        <w:t>confident. “If you’re asking me at the end of the day, do I think we’re going to pass this? I do</w:t>
      </w:r>
      <w:r w:rsidRPr="00657F1B">
        <w:rPr>
          <w:sz w:val="16"/>
        </w:rPr>
        <w:t xml:space="preserve">,” he told reporters this week. </w:t>
      </w:r>
      <w:r w:rsidRPr="00657F1B">
        <w:rPr>
          <w:rStyle w:val="StyleUnderline"/>
        </w:rPr>
        <w:t>Biden sounds confident, too: “I still have confidence we’re going to be able to get what I’ve proposed and what I’ve agreed to in the bipartisan agreement on infrastructure</w:t>
      </w:r>
      <w:r w:rsidRPr="00657F1B">
        <w:rPr>
          <w:sz w:val="16"/>
        </w:rPr>
        <w:t>,” he said yesterday.</w:t>
      </w:r>
    </w:p>
    <w:p w14:paraId="581B4CDE" w14:textId="77777777" w:rsidR="001D19AF" w:rsidRPr="00657F1B" w:rsidRDefault="001D19AF" w:rsidP="001D19AF"/>
    <w:p w14:paraId="2A60B53E" w14:textId="77777777" w:rsidR="001D19AF" w:rsidRPr="00657F1B" w:rsidRDefault="001D19AF" w:rsidP="001D19AF">
      <w:pPr>
        <w:pStyle w:val="Heading4"/>
      </w:pPr>
      <w:r w:rsidRPr="00657F1B">
        <w:t>Infrastructure will pass now, but the vote is close</w:t>
      </w:r>
    </w:p>
    <w:p w14:paraId="5B15E822" w14:textId="77777777" w:rsidR="001D19AF" w:rsidRPr="00657F1B" w:rsidRDefault="001D19AF" w:rsidP="001D19AF">
      <w:pPr>
        <w:spacing w:after="0" w:line="240" w:lineRule="auto"/>
        <w:rPr>
          <w:rFonts w:ascii="Times New Roman" w:eastAsia="Times New Roman" w:hAnsi="Times New Roman" w:cs="Times New Roman"/>
          <w:sz w:val="24"/>
        </w:rPr>
      </w:pPr>
      <w:r w:rsidRPr="00657F1B">
        <w:rPr>
          <w:rStyle w:val="Style13ptBold"/>
        </w:rPr>
        <w:t>Segers 7/15/</w:t>
      </w:r>
      <w:r w:rsidRPr="00657F1B">
        <w:t>21 – politics reporter for CBS News Digital based in Washington, D.C.</w:t>
      </w:r>
    </w:p>
    <w:p w14:paraId="72774DAB" w14:textId="77777777" w:rsidR="001D19AF" w:rsidRPr="00657F1B" w:rsidRDefault="001D19AF" w:rsidP="001D19AF">
      <w:r w:rsidRPr="00657F1B">
        <w:t>Grace, “Schumer says Senate will act on bipartisan infrastructure bill next week.” https://www.cbsnews.com/news/infrastructure-bill-2021-chuck-schumer-cloture-vote/</w:t>
      </w:r>
    </w:p>
    <w:p w14:paraId="65EB99D9" w14:textId="77777777" w:rsidR="001D19AF" w:rsidRPr="00657F1B" w:rsidRDefault="001D19AF" w:rsidP="001D19AF">
      <w:pPr>
        <w:rPr>
          <w:sz w:val="16"/>
        </w:rPr>
      </w:pPr>
      <w:r w:rsidRPr="00657F1B">
        <w:rPr>
          <w:sz w:val="16"/>
        </w:rPr>
        <w:t xml:space="preserve">Washington — Senate Majority Leader Chuck </w:t>
      </w:r>
      <w:r w:rsidRPr="00657F1B">
        <w:rPr>
          <w:rStyle w:val="StyleUnderline"/>
        </w:rPr>
        <w:t>Schumer urged a bipartisan group of lawmakers</w:t>
      </w:r>
      <w:r w:rsidRPr="00657F1B">
        <w:rPr>
          <w:sz w:val="16"/>
        </w:rPr>
        <w:t xml:space="preserve"> on Thursday </w:t>
      </w:r>
      <w:r w:rsidRPr="00657F1B">
        <w:rPr>
          <w:rStyle w:val="StyleUnderline"/>
        </w:rPr>
        <w:t>to finalize their infrastructure proposal, saying that the Senate will begin procedural votes for the bill</w:t>
      </w:r>
      <w:r w:rsidRPr="00657F1B">
        <w:rPr>
          <w:sz w:val="16"/>
        </w:rPr>
        <w:t xml:space="preserve"> next week.</w:t>
      </w:r>
    </w:p>
    <w:p w14:paraId="1A79F612" w14:textId="77777777" w:rsidR="001D19AF" w:rsidRPr="00657F1B" w:rsidRDefault="001D19AF" w:rsidP="001D19AF">
      <w:pPr>
        <w:rPr>
          <w:sz w:val="16"/>
        </w:rPr>
      </w:pPr>
      <w:r w:rsidRPr="00657F1B">
        <w:rPr>
          <w:rStyle w:val="StyleUnderline"/>
        </w:rPr>
        <w:t>Schumer</w:t>
      </w:r>
      <w:r w:rsidRPr="00657F1B">
        <w:rPr>
          <w:sz w:val="16"/>
        </w:rPr>
        <w:t xml:space="preserve"> announced that he </w:t>
      </w:r>
      <w:r w:rsidRPr="00657F1B">
        <w:rPr>
          <w:rStyle w:val="StyleUnderline"/>
        </w:rPr>
        <w:t>will file cloture</w:t>
      </w:r>
      <w:r w:rsidRPr="00657F1B">
        <w:rPr>
          <w:sz w:val="16"/>
        </w:rPr>
        <w:t xml:space="preserve"> on a bill that will serve as a "vehicle" for the package on Monday, </w:t>
      </w:r>
      <w:r w:rsidRPr="00657F1B">
        <w:rPr>
          <w:rStyle w:val="StyleUnderline"/>
        </w:rPr>
        <w:t>setting it up for consideration</w:t>
      </w:r>
      <w:r w:rsidRPr="00657F1B">
        <w:rPr>
          <w:sz w:val="16"/>
        </w:rPr>
        <w:t xml:space="preserve">. The Senate will then vote on cloture, which would limit debate, with a motion to proceed on Wednesday. </w:t>
      </w:r>
      <w:r w:rsidRPr="00657F1B">
        <w:rPr>
          <w:rStyle w:val="StyleUnderline"/>
        </w:rPr>
        <w:t>That vote</w:t>
      </w:r>
      <w:r w:rsidRPr="00657F1B">
        <w:rPr>
          <w:sz w:val="16"/>
        </w:rPr>
        <w:t xml:space="preserve"> requires 60 votes to advance — meaning that it </w:t>
      </w:r>
      <w:r w:rsidRPr="00657F1B">
        <w:rPr>
          <w:rStyle w:val="StyleUnderline"/>
        </w:rPr>
        <w:t>will have to garner support from all 50 Democrats as well as at least 10 Republicans</w:t>
      </w:r>
      <w:r w:rsidRPr="00657F1B">
        <w:rPr>
          <w:sz w:val="16"/>
        </w:rPr>
        <w:t>.</w:t>
      </w:r>
    </w:p>
    <w:p w14:paraId="53E1DB04" w14:textId="77777777" w:rsidR="001D19AF" w:rsidRPr="00657F1B" w:rsidRDefault="001D19AF" w:rsidP="001D19AF">
      <w:pPr>
        <w:rPr>
          <w:sz w:val="16"/>
        </w:rPr>
      </w:pPr>
      <w:r w:rsidRPr="00657F1B">
        <w:rPr>
          <w:sz w:val="16"/>
        </w:rPr>
        <w:t>"</w:t>
      </w:r>
      <w:r w:rsidRPr="00657F1B">
        <w:rPr>
          <w:rStyle w:val="StyleUnderline"/>
        </w:rPr>
        <w:t>All parties involved in the bipartisan infrastructure bill talks must now finalize their agreement so that the Senate can begin considering that legislation</w:t>
      </w:r>
      <w:r w:rsidRPr="00657F1B">
        <w:rPr>
          <w:sz w:val="16"/>
        </w:rPr>
        <w:t xml:space="preserve"> next week," Schumer said in a speech on the Senate floor. He told reporters later on Thursday that he believes </w:t>
      </w:r>
      <w:r w:rsidRPr="00657F1B">
        <w:rPr>
          <w:rStyle w:val="StyleUnderline"/>
        </w:rPr>
        <w:t>negotiators have "plenty of time to get it done</w:t>
      </w:r>
      <w:r w:rsidRPr="00657F1B">
        <w:rPr>
          <w:sz w:val="16"/>
        </w:rPr>
        <w:t>."</w:t>
      </w:r>
    </w:p>
    <w:p w14:paraId="1A9C176D" w14:textId="77777777" w:rsidR="001D19AF" w:rsidRPr="00657F1B" w:rsidRDefault="001D19AF" w:rsidP="001D19AF">
      <w:pPr>
        <w:rPr>
          <w:sz w:val="16"/>
        </w:rPr>
      </w:pPr>
      <w:r w:rsidRPr="00657F1B">
        <w:rPr>
          <w:sz w:val="16"/>
        </w:rPr>
        <w:t xml:space="preserve">Schumer's specification that the vote will be on a vehicle for the proposal, a House bill, means that the </w:t>
      </w:r>
      <w:r w:rsidRPr="00657F1B">
        <w:rPr>
          <w:rStyle w:val="StyleUnderline"/>
        </w:rPr>
        <w:t>language for the</w:t>
      </w:r>
      <w:r w:rsidRPr="00657F1B">
        <w:rPr>
          <w:sz w:val="16"/>
        </w:rPr>
        <w:t xml:space="preserve"> Senate </w:t>
      </w:r>
      <w:r w:rsidRPr="00657F1B">
        <w:rPr>
          <w:rStyle w:val="StyleUnderline"/>
        </w:rPr>
        <w:t>bipartisan proposal does not actually have to be ready</w:t>
      </w:r>
      <w:r w:rsidRPr="00657F1B">
        <w:rPr>
          <w:sz w:val="16"/>
        </w:rPr>
        <w:t xml:space="preserve"> by Wednesday, as it can be inserted later during the amendment process. But he is imposing a deadline for any outstanding issues among the bipartisan group to be resolved. </w:t>
      </w:r>
      <w:r w:rsidRPr="00657F1B">
        <w:rPr>
          <w:rStyle w:val="StyleUnderline"/>
        </w:rPr>
        <w:lastRenderedPageBreak/>
        <w:t>Time is</w:t>
      </w:r>
      <w:r w:rsidRPr="00657F1B">
        <w:rPr>
          <w:sz w:val="16"/>
        </w:rPr>
        <w:t xml:space="preserve"> quickly </w:t>
      </w:r>
      <w:r w:rsidRPr="00657F1B">
        <w:rPr>
          <w:rStyle w:val="Emphasis"/>
        </w:rPr>
        <w:t>running out</w:t>
      </w:r>
      <w:r w:rsidRPr="00657F1B">
        <w:rPr>
          <w:sz w:val="16"/>
        </w:rPr>
        <w:t xml:space="preserve"> ahead of the August recess, when lawmakers are scheduled to leave Washington for several weeks.</w:t>
      </w:r>
    </w:p>
    <w:p w14:paraId="713B6472" w14:textId="77777777" w:rsidR="001D19AF" w:rsidRPr="00657F1B" w:rsidRDefault="001D19AF" w:rsidP="001D19AF">
      <w:pPr>
        <w:rPr>
          <w:sz w:val="16"/>
        </w:rPr>
      </w:pPr>
      <w:r w:rsidRPr="00657F1B">
        <w:rPr>
          <w:sz w:val="16"/>
        </w:rPr>
        <w:t>Senators involved in the bipartisan discussion had previously set a self-imposed deadline of ironing out any remaining areas of disagreement by Thursday, although they appeared unlikely to reach that goal. The core group of negotiators huddled for a two-hour long meeting on Thursday afternoon, and were joined for some of that time by Steve Ricchetti, Laura Terrell and Brian Deese, members of the White House legislative team.</w:t>
      </w:r>
    </w:p>
    <w:p w14:paraId="0E895DEE" w14:textId="77777777" w:rsidR="001D19AF" w:rsidRPr="00657F1B" w:rsidRDefault="001D19AF" w:rsidP="001D19AF">
      <w:pPr>
        <w:rPr>
          <w:sz w:val="16"/>
        </w:rPr>
      </w:pPr>
      <w:r w:rsidRPr="00657F1B">
        <w:rPr>
          <w:rStyle w:val="StyleUnderline"/>
        </w:rPr>
        <w:t>Senators told reporters</w:t>
      </w:r>
      <w:r w:rsidRPr="00657F1B">
        <w:rPr>
          <w:sz w:val="16"/>
        </w:rPr>
        <w:t xml:space="preserve"> after the meeting </w:t>
      </w:r>
      <w:r w:rsidRPr="00657F1B">
        <w:rPr>
          <w:rStyle w:val="StyleUnderline"/>
        </w:rPr>
        <w:t>that they would continue to negotiate</w:t>
      </w:r>
      <w:r w:rsidRPr="00657F1B">
        <w:rPr>
          <w:sz w:val="16"/>
        </w:rPr>
        <w:t xml:space="preserve"> over the weekend. Paying for the bill remains an area of contention, as senators are discussing whether to use tax enforcement as a revenue stream, an idea met with skepticism by some Republicans. Democratic Senator Jon Tester told reporters that senators are considering alternatives to tax enforcement as a pay-for.</w:t>
      </w:r>
    </w:p>
    <w:p w14:paraId="46E53852" w14:textId="77777777" w:rsidR="001D19AF" w:rsidRPr="00657F1B" w:rsidRDefault="001D19AF" w:rsidP="001D19AF">
      <w:pPr>
        <w:rPr>
          <w:sz w:val="16"/>
        </w:rPr>
      </w:pPr>
      <w:r w:rsidRPr="00657F1B">
        <w:rPr>
          <w:sz w:val="16"/>
        </w:rPr>
        <w:t xml:space="preserve">But even though there are still disagreements on funding for the proposal, </w:t>
      </w:r>
      <w:r w:rsidRPr="00657F1B">
        <w:rPr>
          <w:rStyle w:val="Emphasis"/>
        </w:rPr>
        <w:t>negotiators insisted that they would reach a deal</w:t>
      </w:r>
      <w:r w:rsidRPr="00657F1B">
        <w:rPr>
          <w:sz w:val="16"/>
        </w:rPr>
        <w:t>.</w:t>
      </w:r>
    </w:p>
    <w:p w14:paraId="62AE78DB" w14:textId="77777777" w:rsidR="001D19AF" w:rsidRPr="00657F1B" w:rsidRDefault="001D19AF" w:rsidP="001D19AF">
      <w:pPr>
        <w:rPr>
          <w:sz w:val="16"/>
        </w:rPr>
      </w:pPr>
      <w:r w:rsidRPr="00657F1B">
        <w:rPr>
          <w:sz w:val="16"/>
        </w:rPr>
        <w:t>"</w:t>
      </w:r>
      <w:r w:rsidRPr="00657F1B">
        <w:rPr>
          <w:rStyle w:val="Emphasis"/>
        </w:rPr>
        <w:t>Prospects remain good</w:t>
      </w:r>
      <w:r w:rsidRPr="00657F1B">
        <w:rPr>
          <w:sz w:val="16"/>
        </w:rPr>
        <w:t xml:space="preserve"> because </w:t>
      </w:r>
      <w:r w:rsidRPr="00657F1B">
        <w:rPr>
          <w:rStyle w:val="StyleUnderline"/>
        </w:rPr>
        <w:t>infrastructure is</w:t>
      </w:r>
      <w:r w:rsidRPr="00657F1B">
        <w:rPr>
          <w:sz w:val="16"/>
        </w:rPr>
        <w:t xml:space="preserve"> so darn </w:t>
      </w:r>
      <w:r w:rsidRPr="00657F1B">
        <w:rPr>
          <w:rStyle w:val="StyleUnderline"/>
        </w:rPr>
        <w:t>popular</w:t>
      </w:r>
      <w:r w:rsidRPr="00657F1B">
        <w:rPr>
          <w:sz w:val="16"/>
        </w:rPr>
        <w:t xml:space="preserve">," Senator Rob </w:t>
      </w:r>
      <w:r w:rsidRPr="00657F1B">
        <w:rPr>
          <w:rStyle w:val="StyleUnderline"/>
        </w:rPr>
        <w:t>Portman, the lead Republican negotiator, told reporters</w:t>
      </w:r>
      <w:r w:rsidRPr="00657F1B">
        <w:rPr>
          <w:sz w:val="16"/>
        </w:rPr>
        <w:t xml:space="preserve"> after the meeting. When asked if talks were falling apart, GOP Senator Mitt Romney said "absolutely not."</w:t>
      </w:r>
    </w:p>
    <w:p w14:paraId="5A5F45F2" w14:textId="77777777" w:rsidR="001D19AF" w:rsidRPr="00657F1B" w:rsidRDefault="001D19AF" w:rsidP="001D19AF">
      <w:pPr>
        <w:rPr>
          <w:sz w:val="16"/>
        </w:rPr>
      </w:pPr>
      <w:r w:rsidRPr="00657F1B">
        <w:rPr>
          <w:sz w:val="16"/>
        </w:rPr>
        <w:t>"My goal this weekend is to make sure that we can all get there that we've got not only the agreement, but we've got texts that people can look at so that we're not in a situation where we say, 'I don't know what I'm voting on, I just hope that it's good,'" Republican Senator Lisa Murkowski told reporters, adding that she had "delivered a whole bunch of homework assignments" during the meeting.</w:t>
      </w:r>
    </w:p>
    <w:p w14:paraId="140B2D55" w14:textId="77777777" w:rsidR="001D19AF" w:rsidRPr="00657F1B" w:rsidRDefault="001D19AF" w:rsidP="001D19AF">
      <w:pPr>
        <w:rPr>
          <w:sz w:val="16"/>
        </w:rPr>
      </w:pPr>
      <w:r w:rsidRPr="00657F1B">
        <w:rPr>
          <w:sz w:val="16"/>
        </w:rPr>
        <w:t xml:space="preserve">Democratic Senator Mark </w:t>
      </w:r>
      <w:r w:rsidRPr="00657F1B">
        <w:rPr>
          <w:rStyle w:val="StyleUnderline"/>
        </w:rPr>
        <w:t>Warner was even more optimistic</w:t>
      </w:r>
      <w:r w:rsidRPr="00657F1B">
        <w:rPr>
          <w:sz w:val="16"/>
        </w:rPr>
        <w:t>, saying, "When we make final agreements, we'll be able to announce a deal tonight."</w:t>
      </w:r>
    </w:p>
    <w:p w14:paraId="0BD6D63F" w14:textId="77777777" w:rsidR="001D19AF" w:rsidRPr="00657F1B" w:rsidRDefault="001D19AF" w:rsidP="001D19AF">
      <w:pPr>
        <w:rPr>
          <w:sz w:val="16"/>
        </w:rPr>
      </w:pPr>
      <w:r w:rsidRPr="00657F1B">
        <w:rPr>
          <w:sz w:val="16"/>
        </w:rPr>
        <w:t>Some Republicans argued earlier on Thursday that it was counterproductive for Schumer to say he would bring a vehicle for the bill to the floor next week. Even Republicans who would likely support the bill may vote against cloture, because they aren't willing to vote on the shell of a bill if the legislative text has not been finalized.</w:t>
      </w:r>
    </w:p>
    <w:p w14:paraId="4BE5E37C" w14:textId="77777777" w:rsidR="001D19AF" w:rsidRPr="00657F1B" w:rsidRDefault="001D19AF" w:rsidP="001D19AF">
      <w:pPr>
        <w:rPr>
          <w:sz w:val="16"/>
        </w:rPr>
      </w:pPr>
      <w:r w:rsidRPr="00657F1B">
        <w:rPr>
          <w:sz w:val="16"/>
        </w:rPr>
        <w:t>"I think setting artificial deadlines is going to make it harder, not easier. Because even people on our side who might be inclined to vote for a bill, I don't think are going to vote to get on a bill they haven't seen," Republican Senator John Thune, the minority whip, told reporters on Capitol Hill.</w:t>
      </w:r>
    </w:p>
    <w:p w14:paraId="4D54F984" w14:textId="77777777" w:rsidR="001D19AF" w:rsidRPr="00657F1B" w:rsidRDefault="001D19AF" w:rsidP="001D19AF">
      <w:pPr>
        <w:rPr>
          <w:sz w:val="16"/>
        </w:rPr>
      </w:pPr>
      <w:r w:rsidRPr="00657F1B">
        <w:rPr>
          <w:sz w:val="16"/>
        </w:rPr>
        <w:t>Romney said earlier on Thursday that it was a "dereliction of duty to vote on something that hasn't been drafted yet."</w:t>
      </w:r>
    </w:p>
    <w:p w14:paraId="4FF52541" w14:textId="77777777" w:rsidR="001D19AF" w:rsidRPr="00657F1B" w:rsidRDefault="001D19AF" w:rsidP="001D19AF">
      <w:pPr>
        <w:rPr>
          <w:sz w:val="16"/>
        </w:rPr>
      </w:pPr>
      <w:r w:rsidRPr="00657F1B">
        <w:rPr>
          <w:rStyle w:val="StyleUnderline"/>
        </w:rPr>
        <w:t>"We're proceeding with negotiations. We're working out issues, we're drafting, that's proceeding,</w:t>
      </w:r>
      <w:r w:rsidRPr="00657F1B">
        <w:rPr>
          <w:sz w:val="16"/>
        </w:rPr>
        <w:t xml:space="preserve"> and we probably should reach a point where people know what they're voting on," Romney said.</w:t>
      </w:r>
    </w:p>
    <w:p w14:paraId="0AA30276" w14:textId="77777777" w:rsidR="001D19AF" w:rsidRPr="00657F1B" w:rsidRDefault="001D19AF" w:rsidP="001D19AF"/>
    <w:p w14:paraId="2AA22629" w14:textId="77777777" w:rsidR="001D19AF" w:rsidRPr="00657F1B" w:rsidRDefault="001D19AF" w:rsidP="001D19AF">
      <w:pPr>
        <w:pStyle w:val="Heading4"/>
      </w:pPr>
      <w:r w:rsidRPr="00657F1B">
        <w:t>The bill will currently pass</w:t>
      </w:r>
    </w:p>
    <w:p w14:paraId="299EBCB3" w14:textId="77777777" w:rsidR="001D19AF" w:rsidRPr="00657F1B" w:rsidRDefault="001D19AF" w:rsidP="001D19AF">
      <w:r w:rsidRPr="00657F1B">
        <w:rPr>
          <w:rStyle w:val="Style13ptBold"/>
        </w:rPr>
        <w:t>Fox</w:t>
      </w:r>
      <w:r w:rsidRPr="00657F1B">
        <w:t xml:space="preserve">, Lauren and </w:t>
      </w:r>
      <w:r w:rsidRPr="00657F1B">
        <w:rPr>
          <w:rStyle w:val="Style13ptBold"/>
        </w:rPr>
        <w:t>Foran</w:t>
      </w:r>
      <w:r w:rsidRPr="00657F1B">
        <w:t xml:space="preserve">, Clare, Cnn, </w:t>
      </w:r>
      <w:r w:rsidRPr="00657F1B">
        <w:rPr>
          <w:rStyle w:val="Style13ptBold"/>
        </w:rPr>
        <w:t>7-12</w:t>
      </w:r>
      <w:r w:rsidRPr="00657F1B">
        <w:t>-2021, Schumer and Pelosi face leadership test as infrastructure push kicks into high gear ," CNN, https://www.cnn.com/2021/07/12/politics/infrastructure-bill-schumer-pelosi-democrats-reconciliation/index.html, Accessed: 7-12-2021, /Kent Denver-IT</w:t>
      </w:r>
    </w:p>
    <w:p w14:paraId="49B9F5A5" w14:textId="77777777" w:rsidR="001D19AF" w:rsidRPr="00657F1B" w:rsidRDefault="001D19AF" w:rsidP="001D19AF">
      <w:pPr>
        <w:rPr>
          <w:sz w:val="16"/>
        </w:rPr>
      </w:pPr>
      <w:r w:rsidRPr="00657F1B">
        <w:rPr>
          <w:rStyle w:val="StyleUnderline"/>
        </w:rPr>
        <w:t>Democrats will face a critical month on infrastructure</w:t>
      </w:r>
      <w:r w:rsidRPr="00657F1B">
        <w:rPr>
          <w:sz w:val="16"/>
        </w:rPr>
        <w:t xml:space="preserve"> in July as they reckon with deep schisms in their ranks and questions over legislative strategy and policy specifics of a bill the party wants to position itself with ahead of the midterm elections.</w:t>
      </w:r>
    </w:p>
    <w:p w14:paraId="7E1193E1" w14:textId="77777777" w:rsidR="001D19AF" w:rsidRPr="00657F1B" w:rsidRDefault="001D19AF" w:rsidP="001D19AF">
      <w:pPr>
        <w:rPr>
          <w:sz w:val="16"/>
          <w:szCs w:val="16"/>
        </w:rPr>
      </w:pPr>
      <w:r w:rsidRPr="00657F1B">
        <w:rPr>
          <w:sz w:val="16"/>
          <w:szCs w:val="16"/>
        </w:rPr>
        <w:t>The busy July will test Democratic congressional leaders -- Senate Majority Leader Chuck Schumer and House Speaker Nancy Pelosi -- both of whom govern diverse caucuses and control narrow majorities where just a handful of members could bring the President's legislative agenda to a screeching halt.</w:t>
      </w:r>
    </w:p>
    <w:p w14:paraId="03630FE2" w14:textId="77777777" w:rsidR="001D19AF" w:rsidRPr="00657F1B" w:rsidRDefault="001D19AF" w:rsidP="001D19AF">
      <w:r w:rsidRPr="00657F1B">
        <w:rPr>
          <w:rStyle w:val="StyleUnderline"/>
        </w:rPr>
        <w:t>Schumer and Pelosi are navigating a delicate balancing act over</w:t>
      </w:r>
      <w:r w:rsidRPr="00657F1B">
        <w:t xml:space="preserve"> </w:t>
      </w:r>
      <w:r w:rsidRPr="00657F1B">
        <w:rPr>
          <w:rStyle w:val="Emphasis"/>
        </w:rPr>
        <w:t>President Joe Biden's agenda amid calls from moderates for quick passage of a bipartisan bill</w:t>
      </w:r>
      <w:r w:rsidRPr="00657F1B">
        <w:rPr>
          <w:rStyle w:val="StyleUnderline"/>
        </w:rPr>
        <w:t>, while progressives are focused on securing a more sweeping measure that can pass the Senate with only Democratic votes under a process known as budget reconciliation.</w:t>
      </w:r>
    </w:p>
    <w:p w14:paraId="0A650F5F" w14:textId="77777777" w:rsidR="001D19AF" w:rsidRPr="00657F1B" w:rsidRDefault="001D19AF" w:rsidP="001D19AF">
      <w:pPr>
        <w:rPr>
          <w:sz w:val="16"/>
          <w:szCs w:val="16"/>
        </w:rPr>
      </w:pPr>
      <w:r w:rsidRPr="00657F1B">
        <w:rPr>
          <w:rStyle w:val="StyleUnderline"/>
        </w:rPr>
        <w:lastRenderedPageBreak/>
        <w:t xml:space="preserve">The infrastructure push is set to </w:t>
      </w:r>
      <w:r w:rsidRPr="00657F1B">
        <w:rPr>
          <w:rStyle w:val="Emphasis"/>
        </w:rPr>
        <w:t>kick into high gear</w:t>
      </w:r>
      <w:r w:rsidRPr="00657F1B">
        <w:rPr>
          <w:sz w:val="16"/>
          <w:szCs w:val="16"/>
        </w:rPr>
        <w:t xml:space="preserve"> in the Senate when the chamber returns to Washington after the July 4 holiday recess.</w:t>
      </w:r>
    </w:p>
    <w:p w14:paraId="620B60D0" w14:textId="77777777" w:rsidR="001D19AF" w:rsidRPr="00657F1B" w:rsidRDefault="001D19AF" w:rsidP="001D19AF">
      <w:pPr>
        <w:rPr>
          <w:sz w:val="16"/>
        </w:rPr>
      </w:pPr>
      <w:r w:rsidRPr="00657F1B">
        <w:rPr>
          <w:rStyle w:val="StyleUnderline"/>
        </w:rPr>
        <w:t>Schumer has set an ambitious goal</w:t>
      </w:r>
      <w:r w:rsidRPr="00657F1B">
        <w:rPr>
          <w:sz w:val="16"/>
        </w:rPr>
        <w:t xml:space="preserve"> during the next session: </w:t>
      </w:r>
      <w:r w:rsidRPr="00657F1B">
        <w:rPr>
          <w:rStyle w:val="StyleUnderline"/>
        </w:rPr>
        <w:t>pass the bipartisan infrastructure bill on the floor -- a product that currently has the backing of 11 Republicans</w:t>
      </w:r>
      <w:r w:rsidRPr="00657F1B">
        <w:rPr>
          <w:sz w:val="16"/>
        </w:rPr>
        <w:t xml:space="preserve"> </w:t>
      </w:r>
      <w:r w:rsidRPr="00657F1B">
        <w:rPr>
          <w:sz w:val="16"/>
          <w:szCs w:val="16"/>
        </w:rPr>
        <w:t xml:space="preserve">but still faces resistance from liberal members in the Senate -- </w:t>
      </w:r>
      <w:r w:rsidRPr="00657F1B">
        <w:rPr>
          <w:rStyle w:val="StyleUnderline"/>
        </w:rPr>
        <w:t>and advance a massive budget resolution, a blueprint that will guide what gets included in the Democrats' broader infrastructure package</w:t>
      </w:r>
      <w:r w:rsidRPr="00657F1B">
        <w:rPr>
          <w:sz w:val="16"/>
          <w:szCs w:val="16"/>
        </w:rPr>
        <w:t>.</w:t>
      </w:r>
    </w:p>
    <w:p w14:paraId="698DF955" w14:textId="77777777" w:rsidR="001D19AF" w:rsidRPr="00657F1B" w:rsidRDefault="001D19AF" w:rsidP="001D19AF"/>
    <w:p w14:paraId="06A30FB1" w14:textId="77777777" w:rsidR="001D19AF" w:rsidRPr="00657F1B" w:rsidRDefault="001D19AF" w:rsidP="001D19AF">
      <w:pPr>
        <w:pStyle w:val="Heading4"/>
      </w:pPr>
      <w:r w:rsidRPr="00657F1B">
        <w:t>Infrastructure can currently pass</w:t>
      </w:r>
    </w:p>
    <w:p w14:paraId="389DBCA9" w14:textId="77777777" w:rsidR="001D19AF" w:rsidRPr="00657F1B" w:rsidRDefault="001D19AF" w:rsidP="001D19AF">
      <w:r w:rsidRPr="00657F1B">
        <w:rPr>
          <w:rStyle w:val="Style13ptBold"/>
        </w:rPr>
        <w:t>Fox</w:t>
      </w:r>
      <w:r w:rsidRPr="00657F1B">
        <w:t xml:space="preserve">, Lauren and </w:t>
      </w:r>
      <w:r w:rsidRPr="00657F1B">
        <w:rPr>
          <w:rStyle w:val="Style13ptBold"/>
        </w:rPr>
        <w:t>Foran</w:t>
      </w:r>
      <w:r w:rsidRPr="00657F1B">
        <w:t xml:space="preserve">, Clare, Cnn, </w:t>
      </w:r>
      <w:r w:rsidRPr="00657F1B">
        <w:rPr>
          <w:rStyle w:val="Style13ptBold"/>
        </w:rPr>
        <w:t>7-12</w:t>
      </w:r>
      <w:r w:rsidRPr="00657F1B">
        <w:t>-2021, Schumer and Pelosi face leadership test as infrastructure push kicks into high gear ," CNN, https://www.cnn.com/2021/07/12/politics/infrastructure-bill-schumer-pelosi-democrats-reconciliation/index.html, Accessed: 7-12-2021, /Kent Denver-IT</w:t>
      </w:r>
    </w:p>
    <w:p w14:paraId="165B848D" w14:textId="77777777" w:rsidR="001D19AF" w:rsidRPr="00657F1B" w:rsidRDefault="001D19AF" w:rsidP="001D19AF">
      <w:pPr>
        <w:rPr>
          <w:sz w:val="16"/>
        </w:rPr>
      </w:pPr>
      <w:r w:rsidRPr="00657F1B">
        <w:rPr>
          <w:sz w:val="16"/>
        </w:rPr>
        <w:t xml:space="preserve">In his dear colleague letter Friday, </w:t>
      </w:r>
      <w:r w:rsidRPr="00657F1B">
        <w:rPr>
          <w:rStyle w:val="StyleUnderline"/>
        </w:rPr>
        <w:t>Schumer wrote</w:t>
      </w:r>
      <w:r w:rsidRPr="00657F1B">
        <w:rPr>
          <w:sz w:val="16"/>
        </w:rPr>
        <w:t xml:space="preserve">, </w:t>
      </w:r>
      <w:r w:rsidRPr="00657F1B">
        <w:rPr>
          <w:rStyle w:val="StyleUnderline"/>
        </w:rPr>
        <w:t>"our committees are working</w:t>
      </w:r>
      <w:r w:rsidRPr="00657F1B">
        <w:rPr>
          <w:sz w:val="16"/>
        </w:rPr>
        <w:t xml:space="preserve"> tirelessly </w:t>
      </w:r>
      <w:r w:rsidRPr="00657F1B">
        <w:rPr>
          <w:rStyle w:val="StyleUnderline"/>
        </w:rPr>
        <w:t>with</w:t>
      </w:r>
      <w:r w:rsidRPr="00657F1B">
        <w:rPr>
          <w:sz w:val="16"/>
        </w:rPr>
        <w:t xml:space="preserve"> the White House and the </w:t>
      </w:r>
      <w:r w:rsidRPr="00657F1B">
        <w:rPr>
          <w:rStyle w:val="StyleUnderline"/>
        </w:rPr>
        <w:t>bipartisan infrastructure group to turn their</w:t>
      </w:r>
      <w:r w:rsidRPr="00657F1B">
        <w:rPr>
          <w:sz w:val="16"/>
        </w:rPr>
        <w:t xml:space="preserve"> recent </w:t>
      </w:r>
      <w:r w:rsidRPr="00657F1B">
        <w:rPr>
          <w:rStyle w:val="StyleUnderline"/>
        </w:rPr>
        <w:t>agreement into legislation</w:t>
      </w:r>
      <w:r w:rsidRPr="00657F1B">
        <w:rPr>
          <w:sz w:val="16"/>
        </w:rPr>
        <w:t>."</w:t>
      </w:r>
    </w:p>
    <w:p w14:paraId="4FF8D0F1" w14:textId="77777777" w:rsidR="001D19AF" w:rsidRPr="00657F1B" w:rsidRDefault="001D19AF" w:rsidP="001D19AF">
      <w:pPr>
        <w:rPr>
          <w:sz w:val="16"/>
        </w:rPr>
      </w:pPr>
      <w:r w:rsidRPr="00657F1B">
        <w:rPr>
          <w:rStyle w:val="StyleUnderline"/>
        </w:rPr>
        <w:t>Senate Minority Leader Mitch McConnell</w:t>
      </w:r>
      <w:r w:rsidRPr="00657F1B">
        <w:rPr>
          <w:sz w:val="16"/>
        </w:rPr>
        <w:t xml:space="preserve"> has </w:t>
      </w:r>
      <w:r w:rsidRPr="00657F1B">
        <w:rPr>
          <w:rStyle w:val="StyleUnderline"/>
        </w:rPr>
        <w:t xml:space="preserve">said that Biden "appropriately delinked" the two issues </w:t>
      </w:r>
      <w:r w:rsidRPr="00657F1B">
        <w:rPr>
          <w:sz w:val="16"/>
        </w:rPr>
        <w:t>after the President attempted to walk back earlier remarks when he said he wouldn't sign a bipartisan bill unless it came paired with a reconciliation proposal.</w:t>
      </w:r>
    </w:p>
    <w:p w14:paraId="17747E7A" w14:textId="77777777" w:rsidR="001D19AF" w:rsidRPr="00657F1B" w:rsidRDefault="001D19AF" w:rsidP="001D19AF">
      <w:pPr>
        <w:rPr>
          <w:sz w:val="16"/>
        </w:rPr>
      </w:pPr>
      <w:r w:rsidRPr="00657F1B">
        <w:rPr>
          <w:sz w:val="16"/>
        </w:rPr>
        <w:t>But McConnell has said that Biden must ensure that Pelosi and Schumer follow his lead and that if that does not happen then the "walk-back of his veto threat would be a hollow gesture."</w:t>
      </w:r>
    </w:p>
    <w:p w14:paraId="6B24C863" w14:textId="77777777" w:rsidR="001D19AF" w:rsidRPr="00657F1B" w:rsidRDefault="001D19AF" w:rsidP="001D19AF">
      <w:pPr>
        <w:rPr>
          <w:sz w:val="16"/>
        </w:rPr>
      </w:pPr>
      <w:r w:rsidRPr="00657F1B">
        <w:rPr>
          <w:rStyle w:val="StyleUnderline"/>
        </w:rPr>
        <w:t>McConnell said on Thursday</w:t>
      </w:r>
      <w:r w:rsidRPr="00657F1B">
        <w:rPr>
          <w:sz w:val="16"/>
        </w:rPr>
        <w:t xml:space="preserve"> in Kentucky </w:t>
      </w:r>
      <w:r w:rsidRPr="00657F1B">
        <w:rPr>
          <w:rStyle w:val="Emphasis"/>
        </w:rPr>
        <w:t>there's "a decent chance" the bipartisan infrastructure package may come together in the weeks</w:t>
      </w:r>
      <w:r w:rsidRPr="00657F1B">
        <w:rPr>
          <w:sz w:val="16"/>
        </w:rPr>
        <w:t xml:space="preserve"> </w:t>
      </w:r>
      <w:r w:rsidRPr="00657F1B">
        <w:rPr>
          <w:rStyle w:val="Emphasis"/>
        </w:rPr>
        <w:t>ahead</w:t>
      </w:r>
      <w:r w:rsidRPr="00657F1B">
        <w:rPr>
          <w:sz w:val="16"/>
        </w:rPr>
        <w:t xml:space="preserve"> but signaled that how it's financed may continue to be a sticking point.</w:t>
      </w:r>
    </w:p>
    <w:p w14:paraId="7D287566" w14:textId="77777777" w:rsidR="001D19AF" w:rsidRPr="00657F1B" w:rsidRDefault="001D19AF" w:rsidP="001D19AF"/>
    <w:p w14:paraId="142CB894" w14:textId="77777777" w:rsidR="001D19AF" w:rsidRPr="00657F1B" w:rsidRDefault="001D19AF" w:rsidP="001D19AF">
      <w:pPr>
        <w:pStyle w:val="Heading4"/>
      </w:pPr>
      <w:r w:rsidRPr="00657F1B">
        <w:t>Deal on the bill closest it’s ever been, the plan disrupts the process</w:t>
      </w:r>
    </w:p>
    <w:p w14:paraId="12B1B63F" w14:textId="77777777" w:rsidR="001D19AF" w:rsidRPr="00657F1B" w:rsidRDefault="001D19AF" w:rsidP="001D19AF">
      <w:r w:rsidRPr="00657F1B">
        <w:rPr>
          <w:rStyle w:val="Style13ptBold"/>
        </w:rPr>
        <w:t>Carney</w:t>
      </w:r>
      <w:r w:rsidRPr="00657F1B">
        <w:t xml:space="preserve">, Jordain, </w:t>
      </w:r>
      <w:r w:rsidRPr="00657F1B">
        <w:rPr>
          <w:rStyle w:val="Style13ptBold"/>
        </w:rPr>
        <w:t>7-12</w:t>
      </w:r>
      <w:r w:rsidRPr="00657F1B">
        <w:t>-2021, Democrats closing in on deal to unlock massive infrastructure bill," TheHill, https://thehill.com/policy/transportation/562616-democrats-closing-in-on-deal-to-unlock-massive-infrastructure-bill, Accessed: 7-13-2021, /Kent Denver-IT</w:t>
      </w:r>
    </w:p>
    <w:p w14:paraId="46A9565E" w14:textId="77777777" w:rsidR="001D19AF" w:rsidRPr="00657F1B" w:rsidRDefault="001D19AF" w:rsidP="001D19AF">
      <w:pPr>
        <w:rPr>
          <w:sz w:val="16"/>
        </w:rPr>
      </w:pPr>
      <w:r w:rsidRPr="00657F1B">
        <w:rPr>
          <w:rStyle w:val="StyleUnderline"/>
        </w:rPr>
        <w:t>Senate Democrats say they are close to a deal on a</w:t>
      </w:r>
      <w:r w:rsidRPr="00657F1B">
        <w:rPr>
          <w:sz w:val="16"/>
        </w:rPr>
        <w:t xml:space="preserve"> budget resolution that will pave the way for them to pass a sweeping, </w:t>
      </w:r>
      <w:r w:rsidRPr="00657F1B">
        <w:rPr>
          <w:rStyle w:val="StyleUnderline"/>
        </w:rPr>
        <w:t>multitrillion-dollar bill</w:t>
      </w:r>
      <w:r w:rsidRPr="00657F1B">
        <w:rPr>
          <w:sz w:val="16"/>
        </w:rPr>
        <w:t xml:space="preserve"> later this year.</w:t>
      </w:r>
    </w:p>
    <w:p w14:paraId="696338ED" w14:textId="77777777" w:rsidR="001D19AF" w:rsidRPr="00657F1B" w:rsidRDefault="001D19AF" w:rsidP="001D19AF">
      <w:pPr>
        <w:rPr>
          <w:sz w:val="16"/>
        </w:rPr>
      </w:pPr>
      <w:r w:rsidRPr="00657F1B">
        <w:rPr>
          <w:sz w:val="16"/>
        </w:rPr>
        <w:t>“</w:t>
      </w:r>
      <w:r w:rsidRPr="00657F1B">
        <w:rPr>
          <w:rStyle w:val="StyleUnderline"/>
        </w:rPr>
        <w:t>The Senate</w:t>
      </w:r>
      <w:r w:rsidRPr="00657F1B">
        <w:rPr>
          <w:sz w:val="16"/>
        </w:rPr>
        <w:t xml:space="preserve"> Budget Committee </w:t>
      </w:r>
      <w:r w:rsidRPr="00657F1B">
        <w:rPr>
          <w:rStyle w:val="StyleUnderline"/>
        </w:rPr>
        <w:t>is close</w:t>
      </w:r>
      <w:r w:rsidRPr="00657F1B">
        <w:rPr>
          <w:sz w:val="16"/>
        </w:rPr>
        <w:t xml:space="preserve"> to finalizing a budget resolution which will allow the Senate </w:t>
      </w:r>
      <w:r w:rsidRPr="00657F1B">
        <w:rPr>
          <w:rStyle w:val="StyleUnderline"/>
        </w:rPr>
        <w:t xml:space="preserve">to move </w:t>
      </w:r>
      <w:r w:rsidRPr="00657F1B">
        <w:rPr>
          <w:rStyle w:val="Emphasis"/>
        </w:rPr>
        <w:t>forward with the remaining parts of the American jobs and families plan</w:t>
      </w:r>
      <w:r w:rsidRPr="00657F1B">
        <w:rPr>
          <w:sz w:val="16"/>
        </w:rPr>
        <w:t>,” Senate Majority Leader Charles Schumer (D-N.Y.) said, referring to President Biden's two infrastructure proposals.</w:t>
      </w:r>
    </w:p>
    <w:p w14:paraId="1E8BC1B4" w14:textId="77777777" w:rsidR="001D19AF" w:rsidRPr="00657F1B" w:rsidRDefault="001D19AF" w:rsidP="001D19AF">
      <w:pPr>
        <w:rPr>
          <w:sz w:val="16"/>
        </w:rPr>
      </w:pPr>
      <w:r w:rsidRPr="00657F1B">
        <w:rPr>
          <w:sz w:val="16"/>
        </w:rPr>
        <w:t xml:space="preserve">Schumer met with Sen. Bernie Sanders (I-Vt.), the chairman of the panel, and committee Democrats on Monday night for roughly two hours. </w:t>
      </w:r>
    </w:p>
    <w:p w14:paraId="7292D58D" w14:textId="77777777" w:rsidR="001D19AF" w:rsidRPr="00657F1B" w:rsidRDefault="001D19AF" w:rsidP="001D19AF">
      <w:pPr>
        <w:rPr>
          <w:sz w:val="16"/>
        </w:rPr>
      </w:pPr>
      <w:r w:rsidRPr="00657F1B">
        <w:rPr>
          <w:rStyle w:val="StyleUnderline"/>
        </w:rPr>
        <w:t>While they didn't come out with an agreement on the top line for the Democratic-only infrastructure package, several members said they made "a lot of progress" and are planning to meet again</w:t>
      </w:r>
      <w:r w:rsidRPr="00657F1B">
        <w:rPr>
          <w:sz w:val="16"/>
        </w:rPr>
        <w:t xml:space="preserve"> on Tuesday. </w:t>
      </w:r>
    </w:p>
    <w:p w14:paraId="06178726" w14:textId="77777777" w:rsidR="001D19AF" w:rsidRPr="00657F1B" w:rsidRDefault="001D19AF" w:rsidP="001D19AF"/>
    <w:p w14:paraId="4FA87945" w14:textId="77777777" w:rsidR="001D19AF" w:rsidRPr="00657F1B" w:rsidRDefault="001D19AF" w:rsidP="001D19AF">
      <w:pPr>
        <w:pStyle w:val="Heading4"/>
      </w:pPr>
      <w:r w:rsidRPr="00657F1B">
        <w:lastRenderedPageBreak/>
        <w:t>Infrastructure bill is coming together now</w:t>
      </w:r>
    </w:p>
    <w:p w14:paraId="0D413C50" w14:textId="77777777" w:rsidR="001D19AF" w:rsidRPr="00657F1B" w:rsidRDefault="001D19AF" w:rsidP="001D19AF">
      <w:r w:rsidRPr="00657F1B">
        <w:rPr>
          <w:rStyle w:val="Style13ptBold"/>
        </w:rPr>
        <w:t>Carney</w:t>
      </w:r>
      <w:r w:rsidRPr="00657F1B">
        <w:t xml:space="preserve">, Jordain, </w:t>
      </w:r>
      <w:r w:rsidRPr="00657F1B">
        <w:rPr>
          <w:rStyle w:val="Style13ptBold"/>
        </w:rPr>
        <w:t>7-12</w:t>
      </w:r>
      <w:r w:rsidRPr="00657F1B">
        <w:t>-2021, Democrats closing in on deal to unlock massive infrastructure bill," TheHill, https://thehill.com/policy/transportation/562616-democrats-closing-in-on-deal-to-unlock-massive-infrastructure-bill, Accessed: 7-13-2021, /Kent Denver-IT</w:t>
      </w:r>
    </w:p>
    <w:p w14:paraId="1AB3804A" w14:textId="77777777" w:rsidR="001D19AF" w:rsidRPr="00657F1B" w:rsidRDefault="001D19AF" w:rsidP="001D19AF">
      <w:pPr>
        <w:rPr>
          <w:rStyle w:val="StyleUnderline"/>
        </w:rPr>
      </w:pPr>
      <w:r w:rsidRPr="00657F1B">
        <w:rPr>
          <w:rStyle w:val="StyleUnderline"/>
        </w:rPr>
        <w:t>Democratic senators are vowing to vote during this work period, tentatively scheduled to last through the first week of August, on both the budget resolution that greenlights reconciliation and the smaller bipartisan deal that would spend $1.2 trillion over eight years on infrastructure.</w:t>
      </w:r>
    </w:p>
    <w:p w14:paraId="734D4556" w14:textId="77777777" w:rsidR="001D19AF" w:rsidRPr="00657F1B" w:rsidRDefault="001D19AF" w:rsidP="001D19AF">
      <w:pPr>
        <w:rPr>
          <w:sz w:val="16"/>
        </w:rPr>
      </w:pPr>
      <w:r w:rsidRPr="00657F1B">
        <w:rPr>
          <w:rStyle w:val="StyleUnderline"/>
        </w:rPr>
        <w:t>Members of the bipartisan group, which now totals 22 members, are working to turn their proposal into legislative text</w:t>
      </w:r>
      <w:r w:rsidRPr="00657F1B">
        <w:rPr>
          <w:sz w:val="16"/>
        </w:rPr>
        <w:t xml:space="preserve">. Democrats could bring that measure to the floor as soon as next week, though there’s skepticism that the group will finish by then. </w:t>
      </w:r>
    </w:p>
    <w:p w14:paraId="7669E5C1" w14:textId="77777777" w:rsidR="001D19AF" w:rsidRPr="00657F1B" w:rsidRDefault="001D19AF" w:rsidP="001D19AF">
      <w:pPr>
        <w:rPr>
          <w:sz w:val="16"/>
        </w:rPr>
      </w:pPr>
      <w:r w:rsidRPr="00657F1B">
        <w:rPr>
          <w:sz w:val="16"/>
        </w:rPr>
        <w:t xml:space="preserve">Schumer on Monday indicated that he believed </w:t>
      </w:r>
      <w:r w:rsidRPr="00657F1B">
        <w:rPr>
          <w:rStyle w:val="Emphasis"/>
        </w:rPr>
        <w:t>the bipartisan group is making progress</w:t>
      </w:r>
      <w:r w:rsidRPr="00657F1B">
        <w:rPr>
          <w:sz w:val="16"/>
        </w:rPr>
        <w:t>.</w:t>
      </w:r>
    </w:p>
    <w:p w14:paraId="57A02482" w14:textId="77777777" w:rsidR="001D19AF" w:rsidRPr="00657F1B" w:rsidRDefault="001D19AF" w:rsidP="001D19AF"/>
    <w:p w14:paraId="35A571C2" w14:textId="77777777" w:rsidR="001D19AF" w:rsidRPr="00657F1B" w:rsidRDefault="001D19AF" w:rsidP="001D19AF">
      <w:pPr>
        <w:pStyle w:val="Heading3"/>
      </w:pPr>
      <w:r w:rsidRPr="00657F1B">
        <w:lastRenderedPageBreak/>
        <w:t>2NC -- AT: Funding Disputes</w:t>
      </w:r>
    </w:p>
    <w:p w14:paraId="2709F3D9" w14:textId="77777777" w:rsidR="001D19AF" w:rsidRPr="00657F1B" w:rsidRDefault="001D19AF" w:rsidP="001D19AF"/>
    <w:p w14:paraId="43DC938A" w14:textId="77777777" w:rsidR="001D19AF" w:rsidRPr="00657F1B" w:rsidRDefault="001D19AF" w:rsidP="001D19AF">
      <w:pPr>
        <w:pStyle w:val="Heading4"/>
      </w:pPr>
      <w:r w:rsidRPr="00657F1B">
        <w:t>The bill’s moving forward regardless of funding details – pressure is on and PC is key</w:t>
      </w:r>
    </w:p>
    <w:p w14:paraId="0014E875" w14:textId="77777777" w:rsidR="001D19AF" w:rsidRPr="00657F1B" w:rsidRDefault="001D19AF" w:rsidP="001D19AF">
      <w:r w:rsidRPr="00657F1B">
        <w:rPr>
          <w:rStyle w:val="Style13ptBold"/>
        </w:rPr>
        <w:t>Wilkie 7/17</w:t>
      </w:r>
      <w:r w:rsidRPr="00657F1B">
        <w:t>/21 – White House Reporter at CNBC</w:t>
      </w:r>
    </w:p>
    <w:p w14:paraId="3D268361" w14:textId="77777777" w:rsidR="001D19AF" w:rsidRPr="00657F1B" w:rsidRDefault="001D19AF" w:rsidP="001D19AF">
      <w:r w:rsidRPr="00657F1B">
        <w:t>Christina, “Funding for Biden’s infrastructure plan is still up in the air ahead of crucial tests.” https://www.cnbc.com/2021/07/17/biden-infrastructure-plan-faces-crucial-tests-with-funding-uncertain.html</w:t>
      </w:r>
    </w:p>
    <w:p w14:paraId="098B06E5" w14:textId="77777777" w:rsidR="001D19AF" w:rsidRPr="00657F1B" w:rsidRDefault="001D19AF" w:rsidP="001D19AF">
      <w:pPr>
        <w:rPr>
          <w:sz w:val="16"/>
        </w:rPr>
      </w:pPr>
      <w:r w:rsidRPr="00657F1B">
        <w:rPr>
          <w:sz w:val="16"/>
        </w:rPr>
        <w:t xml:space="preserve">But </w:t>
      </w:r>
      <w:r w:rsidRPr="00657F1B">
        <w:rPr>
          <w:rStyle w:val="StyleUnderline"/>
        </w:rPr>
        <w:t xml:space="preserve">the fact that there is no legislation written yet is </w:t>
      </w:r>
      <w:r w:rsidRPr="00657F1B">
        <w:rPr>
          <w:rStyle w:val="Emphasis"/>
        </w:rPr>
        <w:t>not stopping</w:t>
      </w:r>
      <w:r w:rsidRPr="00657F1B">
        <w:rPr>
          <w:sz w:val="16"/>
        </w:rPr>
        <w:t xml:space="preserve"> Senate Majority Leader Chuck </w:t>
      </w:r>
      <w:r w:rsidRPr="00657F1B">
        <w:rPr>
          <w:rStyle w:val="StyleUnderline"/>
        </w:rPr>
        <w:t>Schumer from moving forward with the package</w:t>
      </w:r>
      <w:r w:rsidRPr="00657F1B">
        <w:rPr>
          <w:sz w:val="16"/>
        </w:rPr>
        <w:t>.</w:t>
      </w:r>
    </w:p>
    <w:p w14:paraId="35943A76" w14:textId="77777777" w:rsidR="001D19AF" w:rsidRPr="00657F1B" w:rsidRDefault="001D19AF" w:rsidP="001D19AF">
      <w:pPr>
        <w:rPr>
          <w:sz w:val="16"/>
        </w:rPr>
      </w:pPr>
      <w:r w:rsidRPr="00657F1B">
        <w:rPr>
          <w:sz w:val="16"/>
        </w:rPr>
        <w:t xml:space="preserve">The New York Democrat revealed Thursday that he </w:t>
      </w:r>
      <w:r w:rsidRPr="00657F1B">
        <w:rPr>
          <w:rStyle w:val="StyleUnderline"/>
        </w:rPr>
        <w:t>plans to hold an initial litmus test vote</w:t>
      </w:r>
      <w:r w:rsidRPr="00657F1B">
        <w:rPr>
          <w:sz w:val="16"/>
        </w:rPr>
        <w:t xml:space="preserve"> next week </w:t>
      </w:r>
      <w:r w:rsidRPr="00657F1B">
        <w:rPr>
          <w:rStyle w:val="StyleUnderline"/>
        </w:rPr>
        <w:t>on the House bill that will eventually contain the Senate’s infrastructure legislation</w:t>
      </w:r>
      <w:r w:rsidRPr="00657F1B">
        <w:rPr>
          <w:sz w:val="16"/>
        </w:rPr>
        <w:t xml:space="preserve"> once it’s agreed to. </w:t>
      </w:r>
    </w:p>
    <w:p w14:paraId="12938E59" w14:textId="77777777" w:rsidR="001D19AF" w:rsidRPr="00657F1B" w:rsidRDefault="001D19AF" w:rsidP="001D19AF">
      <w:pPr>
        <w:rPr>
          <w:sz w:val="16"/>
        </w:rPr>
      </w:pPr>
      <w:r w:rsidRPr="00657F1B">
        <w:rPr>
          <w:rStyle w:val="StyleUnderline"/>
        </w:rPr>
        <w:t xml:space="preserve">Schumer is under </w:t>
      </w:r>
      <w:r w:rsidRPr="00657F1B">
        <w:rPr>
          <w:rStyle w:val="Emphasis"/>
        </w:rPr>
        <w:t>intense pressure</w:t>
      </w:r>
      <w:r w:rsidRPr="00657F1B">
        <w:rPr>
          <w:sz w:val="16"/>
        </w:rPr>
        <w:t xml:space="preserve"> </w:t>
      </w:r>
      <w:r w:rsidRPr="00657F1B">
        <w:rPr>
          <w:rStyle w:val="StyleUnderline"/>
        </w:rPr>
        <w:t>to advance</w:t>
      </w:r>
      <w:r w:rsidRPr="00657F1B">
        <w:rPr>
          <w:sz w:val="16"/>
        </w:rPr>
        <w:t xml:space="preserve"> both of President Joe </w:t>
      </w:r>
      <w:r w:rsidRPr="00657F1B">
        <w:rPr>
          <w:rStyle w:val="StyleUnderline"/>
        </w:rPr>
        <w:t>Biden’s domestic spending packages</w:t>
      </w:r>
      <w:r w:rsidRPr="00657F1B">
        <w:rPr>
          <w:sz w:val="16"/>
        </w:rPr>
        <w:t xml:space="preserve"> in the coming weeks: The infrastructure plan and a separate, $3.5 trillion Democrats-only budget resolution. </w:t>
      </w:r>
    </w:p>
    <w:p w14:paraId="41C898C4" w14:textId="77777777" w:rsidR="001D19AF" w:rsidRPr="00657F1B" w:rsidRDefault="001D19AF" w:rsidP="001D19AF">
      <w:pPr>
        <w:rPr>
          <w:sz w:val="16"/>
        </w:rPr>
      </w:pPr>
      <w:r w:rsidRPr="00657F1B">
        <w:rPr>
          <w:rStyle w:val="StyleUnderline"/>
        </w:rPr>
        <w:t>Biden visited</w:t>
      </w:r>
      <w:r w:rsidRPr="00657F1B">
        <w:rPr>
          <w:sz w:val="16"/>
        </w:rPr>
        <w:t xml:space="preserve"> Senate Democrats on </w:t>
      </w:r>
      <w:r w:rsidRPr="00657F1B">
        <w:rPr>
          <w:rStyle w:val="StyleUnderline"/>
        </w:rPr>
        <w:t>Capitol Hill</w:t>
      </w:r>
      <w:r w:rsidRPr="00657F1B">
        <w:rPr>
          <w:sz w:val="16"/>
        </w:rPr>
        <w:t xml:space="preserve"> Wednesday </w:t>
      </w:r>
      <w:r w:rsidRPr="00657F1B">
        <w:rPr>
          <w:rStyle w:val="StyleUnderline"/>
        </w:rPr>
        <w:t xml:space="preserve">to </w:t>
      </w:r>
      <w:r w:rsidRPr="00657F1B">
        <w:rPr>
          <w:rStyle w:val="Emphasis"/>
        </w:rPr>
        <w:t>pitch the two-track plan</w:t>
      </w:r>
      <w:r w:rsidRPr="00657F1B">
        <w:rPr>
          <w:sz w:val="16"/>
        </w:rPr>
        <w:t xml:space="preserve">, </w:t>
      </w:r>
      <w:r w:rsidRPr="00657F1B">
        <w:rPr>
          <w:rStyle w:val="StyleUnderline"/>
        </w:rPr>
        <w:t>and he pledged that</w:t>
      </w:r>
      <w:r w:rsidRPr="00657F1B">
        <w:rPr>
          <w:sz w:val="16"/>
        </w:rPr>
        <w:t xml:space="preserve"> </w:t>
      </w:r>
      <w:r w:rsidRPr="00657F1B">
        <w:rPr>
          <w:rStyle w:val="StyleUnderline"/>
        </w:rPr>
        <w:t>if they could pass the bills</w:t>
      </w:r>
      <w:r w:rsidRPr="00657F1B">
        <w:rPr>
          <w:sz w:val="16"/>
        </w:rPr>
        <w:t xml:space="preserve">, </w:t>
      </w:r>
      <w:r w:rsidRPr="00657F1B">
        <w:rPr>
          <w:rStyle w:val="Emphasis"/>
        </w:rPr>
        <w:t>he would sell them</w:t>
      </w:r>
      <w:r w:rsidRPr="00657F1B">
        <w:rPr>
          <w:sz w:val="16"/>
        </w:rPr>
        <w:t xml:space="preserve"> to the public.</w:t>
      </w:r>
    </w:p>
    <w:p w14:paraId="47996607" w14:textId="77777777" w:rsidR="001D19AF" w:rsidRPr="00657F1B" w:rsidRDefault="001D19AF" w:rsidP="001D19AF">
      <w:pPr>
        <w:rPr>
          <w:sz w:val="16"/>
        </w:rPr>
      </w:pPr>
    </w:p>
    <w:p w14:paraId="62EBF7AD" w14:textId="77777777" w:rsidR="001D19AF" w:rsidRPr="00657F1B" w:rsidRDefault="001D19AF" w:rsidP="001D19AF">
      <w:pPr>
        <w:pStyle w:val="Heading4"/>
      </w:pPr>
      <w:r w:rsidRPr="00657F1B">
        <w:t>They’ll figure out funding --- Wyden is on it.</w:t>
      </w:r>
    </w:p>
    <w:p w14:paraId="11899F96" w14:textId="77777777" w:rsidR="001D19AF" w:rsidRPr="00657F1B" w:rsidRDefault="001D19AF" w:rsidP="001D19AF">
      <w:r w:rsidRPr="00657F1B">
        <w:rPr>
          <w:rStyle w:val="Style13ptBold"/>
        </w:rPr>
        <w:t>Reuters 7/14</w:t>
      </w:r>
      <w:r w:rsidRPr="00657F1B">
        <w:t>/21</w:t>
      </w:r>
    </w:p>
    <w:p w14:paraId="67BBFB02" w14:textId="77777777" w:rsidR="001D19AF" w:rsidRPr="00657F1B" w:rsidRDefault="001D19AF" w:rsidP="001D19AF">
      <w:r w:rsidRPr="00657F1B">
        <w:t>“Key Senate Democrat says will find funding for sweeping infrastructure bill.” https://www.reuters.com/world/us/key-senate-democrat-says-will-find-funding-sweeping-infrastructure-bill-2021-07-14/</w:t>
      </w:r>
    </w:p>
    <w:p w14:paraId="31995A70" w14:textId="77777777" w:rsidR="001D19AF" w:rsidRPr="00657F1B" w:rsidRDefault="001D19AF" w:rsidP="001D19AF">
      <w:pPr>
        <w:rPr>
          <w:sz w:val="16"/>
        </w:rPr>
      </w:pPr>
      <w:r w:rsidRPr="00657F1B">
        <w:rPr>
          <w:rStyle w:val="StyleUnderline"/>
        </w:rPr>
        <w:t>Democratic U.S. Senate Finance Committee Chair</w:t>
      </w:r>
      <w:r w:rsidRPr="00657F1B">
        <w:rPr>
          <w:sz w:val="16"/>
        </w:rPr>
        <w:t xml:space="preserve">man Ron </w:t>
      </w:r>
      <w:r w:rsidRPr="00657F1B">
        <w:rPr>
          <w:rStyle w:val="StyleUnderline"/>
        </w:rPr>
        <w:t>Wyden told reporters</w:t>
      </w:r>
      <w:r w:rsidRPr="00657F1B">
        <w:rPr>
          <w:sz w:val="16"/>
        </w:rPr>
        <w:t xml:space="preserve"> on Wednesday </w:t>
      </w:r>
      <w:r w:rsidRPr="00657F1B">
        <w:rPr>
          <w:rStyle w:val="Emphasis"/>
        </w:rPr>
        <w:t>his committee will find funding</w:t>
      </w:r>
      <w:r w:rsidRPr="00657F1B">
        <w:rPr>
          <w:sz w:val="16"/>
        </w:rPr>
        <w:t xml:space="preserve"> </w:t>
      </w:r>
      <w:r w:rsidRPr="00657F1B">
        <w:rPr>
          <w:rStyle w:val="StyleUnderline"/>
        </w:rPr>
        <w:t>for the sweeping infrastructure proposals negotiated between top Democrats and the White House</w:t>
      </w:r>
      <w:r w:rsidRPr="00657F1B">
        <w:rPr>
          <w:sz w:val="16"/>
        </w:rPr>
        <w:t>.</w:t>
      </w:r>
    </w:p>
    <w:p w14:paraId="632F44F1" w14:textId="77777777" w:rsidR="001D19AF" w:rsidRPr="00657F1B" w:rsidRDefault="001D19AF" w:rsidP="001D19AF">
      <w:pPr>
        <w:rPr>
          <w:sz w:val="16"/>
        </w:rPr>
      </w:pPr>
      <w:r w:rsidRPr="00657F1B">
        <w:rPr>
          <w:sz w:val="16"/>
        </w:rPr>
        <w:t>"</w:t>
      </w:r>
      <w:r w:rsidRPr="00657F1B">
        <w:rPr>
          <w:rStyle w:val="StyleUnderline"/>
        </w:rPr>
        <w:t>The bottom line for me, as chairman of the Finance Committee, is to make sure - and this will be the case - that I provide the funding for the priorities of the caucus</w:t>
      </w:r>
      <w:r w:rsidRPr="00657F1B">
        <w:rPr>
          <w:sz w:val="16"/>
        </w:rPr>
        <w:t xml:space="preserve">," </w:t>
      </w:r>
      <w:r w:rsidRPr="00657F1B">
        <w:rPr>
          <w:rStyle w:val="StyleUnderline"/>
        </w:rPr>
        <w:t>Wyden said</w:t>
      </w:r>
      <w:r w:rsidRPr="00657F1B">
        <w:rPr>
          <w:sz w:val="16"/>
        </w:rPr>
        <w:t>.</w:t>
      </w:r>
    </w:p>
    <w:p w14:paraId="2774AB9E" w14:textId="77777777" w:rsidR="001D19AF" w:rsidRPr="00657F1B" w:rsidRDefault="001D19AF" w:rsidP="001D19AF"/>
    <w:p w14:paraId="41E88C9D" w14:textId="77777777" w:rsidR="001D19AF" w:rsidRPr="00657F1B" w:rsidRDefault="001D19AF" w:rsidP="001D19AF">
      <w:pPr>
        <w:pStyle w:val="Heading4"/>
      </w:pPr>
      <w:r w:rsidRPr="00657F1B">
        <w:t>Dems are unified over funding now --- that gets it done --- but proves PC is key and margins are thin!</w:t>
      </w:r>
    </w:p>
    <w:p w14:paraId="11673011" w14:textId="77777777" w:rsidR="001D19AF" w:rsidRPr="00657F1B" w:rsidRDefault="001D19AF" w:rsidP="001D19AF">
      <w:r w:rsidRPr="00657F1B">
        <w:rPr>
          <w:rStyle w:val="Style13ptBold"/>
        </w:rPr>
        <w:t>Leonhardt 7/16</w:t>
      </w:r>
      <w:r w:rsidRPr="00657F1B">
        <w:t>/21 – Op-Ed columnist at The New York Times. Prior to joining the Opinion department, Mr. Leonhardt was the founding editor of The Upshot section, which emphasizes data visualization and graphics to offer an analytical approach to the day's news. Mr. Leonhardt has also served as Washington bureau chief and wrote “Economic Scene,” a weekly economics column, for the Business section. In 2011, he won the Pulitzer Prize for Commentary for his columns</w:t>
      </w:r>
    </w:p>
    <w:p w14:paraId="3EABA529" w14:textId="77777777" w:rsidR="001D19AF" w:rsidRPr="00657F1B" w:rsidRDefault="001D19AF" w:rsidP="001D19AF">
      <w:r w:rsidRPr="00657F1B">
        <w:lastRenderedPageBreak/>
        <w:t>David, “Where Democrats Agree.” https://www.nytimes.com/2021/07/16/briefing/biden-democrats-legislature-infrastructure.html</w:t>
      </w:r>
    </w:p>
    <w:p w14:paraId="59EBFD72" w14:textId="77777777" w:rsidR="001D19AF" w:rsidRPr="00657F1B" w:rsidRDefault="001D19AF" w:rsidP="001D19AF">
      <w:pPr>
        <w:rPr>
          <w:sz w:val="16"/>
        </w:rPr>
      </w:pPr>
      <w:r w:rsidRPr="00657F1B">
        <w:rPr>
          <w:rStyle w:val="StyleUnderline"/>
        </w:rPr>
        <w:t>On the infrastructure bill, the Democrats’ plan is to pass it with at least 10 Republican votes in the Senate,</w:t>
      </w:r>
      <w:r w:rsidRPr="00657F1B">
        <w:rPr>
          <w:sz w:val="16"/>
        </w:rPr>
        <w:t xml:space="preserve"> enough to overcome a filibuster. </w:t>
      </w:r>
      <w:r w:rsidRPr="00657F1B">
        <w:rPr>
          <w:rStyle w:val="StyleUnderline"/>
        </w:rPr>
        <w:t>Eleven Republican senators signaled support for negotiations</w:t>
      </w:r>
      <w:r w:rsidRPr="00657F1B">
        <w:rPr>
          <w:sz w:val="16"/>
        </w:rPr>
        <w:t xml:space="preserve"> over a bill last month, but only five have signed on to the resulting deal. That deal includes </w:t>
      </w:r>
      <w:r w:rsidRPr="00657F1B">
        <w:rPr>
          <w:rStyle w:val="StyleUnderline"/>
        </w:rPr>
        <w:t>an increase in I.R.S. funding</w:t>
      </w:r>
      <w:r w:rsidRPr="00657F1B">
        <w:rPr>
          <w:sz w:val="16"/>
        </w:rPr>
        <w:t xml:space="preserve">, which </w:t>
      </w:r>
      <w:r w:rsidRPr="00657F1B">
        <w:rPr>
          <w:rStyle w:val="StyleUnderline"/>
        </w:rPr>
        <w:t>would help cover the bill’s cost by reducing tax evasion</w:t>
      </w:r>
      <w:r w:rsidRPr="00657F1B">
        <w:rPr>
          <w:sz w:val="16"/>
        </w:rPr>
        <w:t xml:space="preserve"> — a provision that may not be able to win 10 Republican votes.</w:t>
      </w:r>
    </w:p>
    <w:p w14:paraId="4D66D94D" w14:textId="77777777" w:rsidR="001D19AF" w:rsidRPr="00657F1B" w:rsidRDefault="001D19AF" w:rsidP="001D19AF">
      <w:pPr>
        <w:rPr>
          <w:sz w:val="16"/>
        </w:rPr>
      </w:pPr>
      <w:r w:rsidRPr="00657F1B">
        <w:rPr>
          <w:rStyle w:val="StyleUnderline"/>
        </w:rPr>
        <w:t>If Republican votes don’t materialize, the next question will be whether Manchin and other moderate Democrats are willing to pass the bill anyway</w:t>
      </w:r>
      <w:r w:rsidRPr="00657F1B">
        <w:rPr>
          <w:sz w:val="16"/>
        </w:rPr>
        <w:t xml:space="preserve">. Doing so would require </w:t>
      </w:r>
      <w:r w:rsidRPr="00657F1B">
        <w:rPr>
          <w:rStyle w:val="StyleUnderline"/>
        </w:rPr>
        <w:t>using</w:t>
      </w:r>
      <w:r w:rsidRPr="00657F1B">
        <w:rPr>
          <w:sz w:val="16"/>
        </w:rPr>
        <w:t xml:space="preserve"> a process known as </w:t>
      </w:r>
      <w:r w:rsidRPr="00657F1B">
        <w:rPr>
          <w:rStyle w:val="StyleUnderline"/>
        </w:rPr>
        <w:t>reconciliation</w:t>
      </w:r>
      <w:r w:rsidRPr="00657F1B">
        <w:rPr>
          <w:sz w:val="16"/>
        </w:rPr>
        <w:t xml:space="preserve"> that bypasses the filibuster and lets Democrats pass a bill on party lines.</w:t>
      </w:r>
    </w:p>
    <w:p w14:paraId="7DAB4579" w14:textId="77777777" w:rsidR="001D19AF" w:rsidRPr="00657F1B" w:rsidRDefault="001D19AF" w:rsidP="001D19AF">
      <w:pPr>
        <w:rPr>
          <w:sz w:val="16"/>
        </w:rPr>
      </w:pPr>
      <w:r w:rsidRPr="00657F1B">
        <w:rPr>
          <w:sz w:val="16"/>
        </w:rPr>
        <w:t xml:space="preserve">Then there is Biden’s second plan, focused on social programs like pre-K and measures to slow climate change. Republican support for it seems unlikely, which means </w:t>
      </w:r>
      <w:r w:rsidRPr="00657F1B">
        <w:rPr>
          <w:rStyle w:val="StyleUnderline"/>
        </w:rPr>
        <w:t>it would need to</w:t>
      </w:r>
      <w:r w:rsidRPr="00657F1B">
        <w:rPr>
          <w:sz w:val="16"/>
        </w:rPr>
        <w:t xml:space="preserve"> pass through reconciliation and </w:t>
      </w:r>
      <w:r w:rsidRPr="00657F1B">
        <w:rPr>
          <w:rStyle w:val="Emphasis"/>
        </w:rPr>
        <w:t>keep the support of every Democratic senator</w:t>
      </w:r>
      <w:r w:rsidRPr="00657F1B">
        <w:rPr>
          <w:sz w:val="16"/>
        </w:rPr>
        <w:t xml:space="preserve">. </w:t>
      </w:r>
      <w:r w:rsidRPr="00657F1B">
        <w:rPr>
          <w:rStyle w:val="StyleUnderline"/>
        </w:rPr>
        <w:t xml:space="preserve">It also </w:t>
      </w:r>
      <w:r w:rsidRPr="00657F1B">
        <w:rPr>
          <w:rStyle w:val="Emphasis"/>
        </w:rPr>
        <w:t>could not afford to lose more than a handful</w:t>
      </w:r>
      <w:r w:rsidRPr="00657F1B">
        <w:rPr>
          <w:rStyle w:val="StyleUnderline"/>
        </w:rPr>
        <w:t xml:space="preserve"> of House Democrats.</w:t>
      </w:r>
    </w:p>
    <w:p w14:paraId="2E951F61" w14:textId="77777777" w:rsidR="001D19AF" w:rsidRPr="00657F1B" w:rsidRDefault="001D19AF" w:rsidP="001D19AF">
      <w:pPr>
        <w:rPr>
          <w:sz w:val="16"/>
        </w:rPr>
      </w:pPr>
      <w:r w:rsidRPr="00657F1B">
        <w:rPr>
          <w:rStyle w:val="StyleUnderline"/>
        </w:rPr>
        <w:t>Manchin</w:t>
      </w:r>
      <w:r w:rsidRPr="00657F1B">
        <w:rPr>
          <w:sz w:val="16"/>
        </w:rPr>
        <w:t xml:space="preserve"> has already signaled that he finds the climate provisions too aggressive. Senator Jon Tester of Montana has called the overall $3.5 trillion price tag “a big amount.” Some House Democrats have also said they were worried about the debt.</w:t>
      </w:r>
    </w:p>
    <w:p w14:paraId="29E19FC9" w14:textId="77777777" w:rsidR="001D19AF" w:rsidRPr="00657F1B" w:rsidRDefault="001D19AF" w:rsidP="001D19AF">
      <w:pPr>
        <w:rPr>
          <w:sz w:val="16"/>
        </w:rPr>
      </w:pPr>
      <w:r w:rsidRPr="00657F1B">
        <w:rPr>
          <w:sz w:val="16"/>
        </w:rPr>
        <w:t xml:space="preserve">For now, these </w:t>
      </w:r>
      <w:r w:rsidRPr="00657F1B">
        <w:rPr>
          <w:rStyle w:val="StyleUnderline"/>
        </w:rPr>
        <w:t>objections seem more like efforts to shape an eventual bill than block it</w:t>
      </w:r>
      <w:r w:rsidRPr="00657F1B">
        <w:rPr>
          <w:sz w:val="16"/>
        </w:rPr>
        <w:t xml:space="preserve">. </w:t>
      </w:r>
      <w:r w:rsidRPr="00657F1B">
        <w:rPr>
          <w:rStyle w:val="StyleUnderline"/>
        </w:rPr>
        <w:t>Moderate Democrats like Manchin often issue high-profile, if substantively modest, objections, which help maintain their centrist public image</w:t>
      </w:r>
      <w:r w:rsidRPr="00657F1B">
        <w:rPr>
          <w:sz w:val="16"/>
        </w:rPr>
        <w:t>.</w:t>
      </w:r>
    </w:p>
    <w:p w14:paraId="4FBBA9CD" w14:textId="77777777" w:rsidR="001D19AF" w:rsidRPr="00657F1B" w:rsidRDefault="001D19AF" w:rsidP="001D19AF">
      <w:pPr>
        <w:rPr>
          <w:sz w:val="16"/>
        </w:rPr>
      </w:pPr>
      <w:r w:rsidRPr="00657F1B">
        <w:rPr>
          <w:rStyle w:val="Emphasis"/>
        </w:rPr>
        <w:t>“Democrats have found ways to bridge these divides so far</w:t>
      </w:r>
      <w:r w:rsidRPr="00657F1B">
        <w:rPr>
          <w:sz w:val="16"/>
        </w:rPr>
        <w:t xml:space="preserve">,” Carl </w:t>
      </w:r>
      <w:r w:rsidRPr="00657F1B">
        <w:rPr>
          <w:rStyle w:val="StyleUnderline"/>
        </w:rPr>
        <w:t>Hulse, The Times’s chief Washington correspondent, said</w:t>
      </w:r>
      <w:r w:rsidRPr="00657F1B">
        <w:rPr>
          <w:sz w:val="16"/>
        </w:rPr>
        <w:t>. “But there is a long way to go.”</w:t>
      </w:r>
    </w:p>
    <w:p w14:paraId="6D6DF7C2" w14:textId="77777777" w:rsidR="001D19AF" w:rsidRPr="00657F1B" w:rsidRDefault="001D19AF" w:rsidP="001D19AF">
      <w:pPr>
        <w:rPr>
          <w:sz w:val="16"/>
        </w:rPr>
      </w:pPr>
    </w:p>
    <w:p w14:paraId="2EC6C8F6" w14:textId="77777777" w:rsidR="001D19AF" w:rsidRPr="00657F1B" w:rsidRDefault="001D19AF" w:rsidP="001D19AF">
      <w:pPr>
        <w:pStyle w:val="Heading3"/>
      </w:pPr>
      <w:r w:rsidRPr="00657F1B">
        <w:lastRenderedPageBreak/>
        <w:t>2NC -- PC K2 Bipart Bill</w:t>
      </w:r>
    </w:p>
    <w:p w14:paraId="1B184608" w14:textId="77777777" w:rsidR="001D19AF" w:rsidRPr="00657F1B" w:rsidRDefault="001D19AF" w:rsidP="001D19AF"/>
    <w:p w14:paraId="0D437162" w14:textId="77777777" w:rsidR="001D19AF" w:rsidRPr="00657F1B" w:rsidRDefault="001D19AF" w:rsidP="001D19AF">
      <w:pPr>
        <w:pStyle w:val="Heading4"/>
      </w:pPr>
      <w:r w:rsidRPr="00657F1B">
        <w:t>Bipartisanship is needed to pass the Infrastructure bill, but the plan’s controversy alienates Republicans and moderate Dems and wastes Biden’s political capital</w:t>
      </w:r>
    </w:p>
    <w:p w14:paraId="6F617339" w14:textId="77777777" w:rsidR="001D19AF" w:rsidRPr="00657F1B" w:rsidRDefault="001D19AF" w:rsidP="001D19AF">
      <w:r w:rsidRPr="00657F1B">
        <w:t xml:space="preserve">Jonathan </w:t>
      </w:r>
      <w:r w:rsidRPr="00657F1B">
        <w:rPr>
          <w:rStyle w:val="Style13ptBold"/>
        </w:rPr>
        <w:t>Lemire</w:t>
      </w:r>
      <w:r w:rsidRPr="00657F1B">
        <w:t>, 7-12-20</w:t>
      </w:r>
      <w:r w:rsidRPr="00657F1B">
        <w:rPr>
          <w:rStyle w:val="Style13ptBold"/>
        </w:rPr>
        <w:t>21</w:t>
      </w:r>
      <w:r w:rsidRPr="00657F1B">
        <w:t>, "'We have a deal,' Biden says after senators back pared-down but still huge infrastructure bill," Pittsburgh Post-Gazette, https://www.post-gazette.com/news/transportation/2021/06/24/Senators-push-953B-bipartisan-infrastructure-plan-deal-president-joe-biden/stories/202106240107</w:t>
      </w:r>
    </w:p>
    <w:p w14:paraId="088E3B82" w14:textId="77777777" w:rsidR="001D19AF" w:rsidRPr="00657F1B" w:rsidRDefault="001D19AF" w:rsidP="001D19AF">
      <w:pPr>
        <w:rPr>
          <w:color w:val="222222"/>
          <w:sz w:val="14"/>
          <w:szCs w:val="29"/>
        </w:rPr>
      </w:pPr>
      <w:r w:rsidRPr="00657F1B">
        <w:rPr>
          <w:color w:val="222222"/>
          <w:sz w:val="14"/>
          <w:szCs w:val="29"/>
        </w:rPr>
        <w:t xml:space="preserve">WASHINGTON — President Joe </w:t>
      </w:r>
      <w:r w:rsidRPr="00657F1B">
        <w:rPr>
          <w:rStyle w:val="StyleUnderline"/>
        </w:rPr>
        <w:t>Biden announced</w:t>
      </w:r>
      <w:r w:rsidRPr="00657F1B">
        <w:rPr>
          <w:color w:val="222222"/>
          <w:sz w:val="14"/>
          <w:szCs w:val="29"/>
        </w:rPr>
        <w:t xml:space="preserve"> on Thursday a hard-earned </w:t>
      </w:r>
      <w:r w:rsidRPr="00657F1B">
        <w:rPr>
          <w:rStyle w:val="StyleUnderline"/>
        </w:rPr>
        <w:t xml:space="preserve">bipartisan agreement on </w:t>
      </w:r>
      <w:r w:rsidRPr="00657F1B">
        <w:rPr>
          <w:sz w:val="14"/>
        </w:rPr>
        <w:t>a pared-down</w:t>
      </w:r>
      <w:r w:rsidRPr="00657F1B">
        <w:rPr>
          <w:rStyle w:val="StyleUnderline"/>
        </w:rPr>
        <w:t xml:space="preserve"> infrastructure plan</w:t>
      </w:r>
      <w:r w:rsidRPr="00657F1B">
        <w:rPr>
          <w:color w:val="222222"/>
          <w:sz w:val="14"/>
          <w:szCs w:val="29"/>
        </w:rPr>
        <w:t xml:space="preserve"> that would make a start on his top legislative priority </w:t>
      </w:r>
      <w:r w:rsidRPr="00657F1B">
        <w:rPr>
          <w:rStyle w:val="StyleUnderline"/>
        </w:rPr>
        <w:t>and validate his efforts to reach across the political aisle.</w:t>
      </w:r>
      <w:r w:rsidRPr="00657F1B">
        <w:rPr>
          <w:color w:val="222222"/>
          <w:sz w:val="14"/>
          <w:szCs w:val="29"/>
        </w:rPr>
        <w:t xml:space="preserve"> But he openly acknowledged that </w:t>
      </w:r>
      <w:r w:rsidRPr="00657F1B">
        <w:rPr>
          <w:rStyle w:val="StyleUnderline"/>
        </w:rPr>
        <w:t>Democrats will likely have to tackle much of the rest on their own</w:t>
      </w:r>
      <w:r w:rsidRPr="00657F1B">
        <w:rPr>
          <w:color w:val="222222"/>
          <w:sz w:val="14"/>
          <w:szCs w:val="29"/>
        </w:rPr>
        <w:t xml:space="preserve">. The bill’s price tag at $973 billion over five years, or $1.2 trillion over eight years, is a scaled-back but still significant piece of Mr. Biden’s broader proposals. It includes </w:t>
      </w:r>
      <w:r w:rsidRPr="00657F1B">
        <w:rPr>
          <w:rStyle w:val="StyleUnderline"/>
        </w:rPr>
        <w:t>more than a half-trillion dollars in new spending</w:t>
      </w:r>
      <w:r w:rsidRPr="00657F1B">
        <w:rPr>
          <w:color w:val="222222"/>
          <w:sz w:val="14"/>
          <w:szCs w:val="29"/>
        </w:rPr>
        <w:t xml:space="preserve"> and could </w:t>
      </w:r>
      <w:r w:rsidRPr="00657F1B">
        <w:rPr>
          <w:rStyle w:val="StyleUnderline"/>
        </w:rPr>
        <w:t>open the door to</w:t>
      </w:r>
      <w:r w:rsidRPr="00657F1B">
        <w:rPr>
          <w:color w:val="222222"/>
          <w:sz w:val="14"/>
          <w:szCs w:val="29"/>
        </w:rPr>
        <w:t xml:space="preserve"> the president’s </w:t>
      </w:r>
      <w:r w:rsidRPr="00657F1B">
        <w:rPr>
          <w:rStyle w:val="StyleUnderline"/>
        </w:rPr>
        <w:t>more sweeping</w:t>
      </w:r>
      <w:r w:rsidRPr="00657F1B">
        <w:rPr>
          <w:color w:val="222222"/>
          <w:sz w:val="14"/>
          <w:szCs w:val="29"/>
        </w:rPr>
        <w:t xml:space="preserve"> $4 trillion </w:t>
      </w:r>
      <w:r w:rsidRPr="00657F1B">
        <w:rPr>
          <w:rStyle w:val="StyleUnderline"/>
        </w:rPr>
        <w:t>proposals</w:t>
      </w:r>
      <w:r w:rsidRPr="00657F1B">
        <w:rPr>
          <w:color w:val="222222"/>
          <w:sz w:val="14"/>
          <w:szCs w:val="29"/>
        </w:rPr>
        <w:t xml:space="preserve"> for child care and what the White House calls human infrastructure later on. “When we can find common ground, working across party lines, that is what I will seek to do,” said Mr. Biden, who deemed </w:t>
      </w:r>
      <w:r w:rsidRPr="00657F1B">
        <w:rPr>
          <w:rStyle w:val="StyleUnderline"/>
        </w:rPr>
        <w:t>the deal “a true bipartisan effort</w:t>
      </w:r>
      <w:r w:rsidRPr="00657F1B">
        <w:rPr>
          <w:color w:val="222222"/>
          <w:sz w:val="14"/>
          <w:szCs w:val="29"/>
        </w:rPr>
        <w:t xml:space="preserve">, breaking the ice that too often has kept us frozen in place.” The president stressed that “neither side got everything they wanted in this deal; that’s what it means to compromise,” and said that </w:t>
      </w:r>
      <w:r w:rsidRPr="00657F1B">
        <w:rPr>
          <w:sz w:val="14"/>
        </w:rPr>
        <w:t>other White House priorities</w:t>
      </w:r>
      <w:r w:rsidRPr="00657F1B">
        <w:rPr>
          <w:rStyle w:val="StyleUnderline"/>
        </w:rPr>
        <w:t xml:space="preserve"> </w:t>
      </w:r>
      <w:r w:rsidRPr="00657F1B">
        <w:rPr>
          <w:rStyle w:val="Emphasis"/>
        </w:rPr>
        <w:t xml:space="preserve">would be taken on </w:t>
      </w:r>
      <w:r w:rsidRPr="00657F1B">
        <w:rPr>
          <w:sz w:val="14"/>
        </w:rPr>
        <w:t>separately</w:t>
      </w:r>
      <w:r w:rsidRPr="00657F1B">
        <w:rPr>
          <w:rStyle w:val="StyleUnderline"/>
        </w:rPr>
        <w:t xml:space="preserve"> </w:t>
      </w:r>
      <w:r w:rsidRPr="00657F1B">
        <w:rPr>
          <w:rStyle w:val="Emphasis"/>
        </w:rPr>
        <w:t>in</w:t>
      </w:r>
      <w:r w:rsidRPr="00657F1B">
        <w:rPr>
          <w:rStyle w:val="StyleUnderline"/>
        </w:rPr>
        <w:t xml:space="preserve"> </w:t>
      </w:r>
      <w:r w:rsidRPr="00657F1B">
        <w:rPr>
          <w:sz w:val="14"/>
        </w:rPr>
        <w:t>a congressional budget process known as</w:t>
      </w:r>
      <w:r w:rsidRPr="00657F1B">
        <w:rPr>
          <w:rStyle w:val="StyleUnderline"/>
        </w:rPr>
        <w:t xml:space="preserve"> </w:t>
      </w:r>
      <w:r w:rsidRPr="00657F1B">
        <w:rPr>
          <w:rStyle w:val="Emphasis"/>
        </w:rPr>
        <w:t>reconciliation</w:t>
      </w:r>
      <w:r w:rsidRPr="00657F1B">
        <w:rPr>
          <w:rStyle w:val="StyleUnderline"/>
        </w:rPr>
        <w:t>, which allows for majority passage without the need for Republican votes</w:t>
      </w:r>
      <w:r w:rsidRPr="00657F1B">
        <w:rPr>
          <w:sz w:val="14"/>
        </w:rPr>
        <w:t>. He insisted that the two items would be done “in tandem” and that he would not sign the bipartisan deal without the other, bigger piece</w:t>
      </w:r>
      <w:r w:rsidRPr="00657F1B">
        <w:rPr>
          <w:color w:val="222222"/>
          <w:sz w:val="14"/>
          <w:szCs w:val="29"/>
        </w:rPr>
        <w:t>. House Speaker Nancy Pelosi and progressive members of Congress declared they would hold to the same approach. “</w:t>
      </w:r>
      <w:r w:rsidRPr="00657F1B">
        <w:rPr>
          <w:rStyle w:val="StyleUnderline"/>
        </w:rPr>
        <w:t>There isn’t going to be a bipartisan bill without a reconciliation bill</w:t>
      </w:r>
      <w:r w:rsidRPr="00657F1B">
        <w:rPr>
          <w:color w:val="222222"/>
          <w:sz w:val="14"/>
          <w:szCs w:val="29"/>
        </w:rPr>
        <w:t xml:space="preserve">,” Ms. Pelosi said. Claiming a major victory five months into his presidency, Mr. Biden said, “This reminds me of the days when we used to get an awful lot done up in the United States Congress.” Mr. Biden, a former Delaware senator, said that as he put his hand on the shoulder of a stoic-looking Republican Sen. Rob Portman, of Ohio, as the president made a surprise appearance with a bipartisan group of senators to announce the deal outside the White House. But the next steps are not likely to be nearly so smooth. Senate Republican leader </w:t>
      </w:r>
      <w:r w:rsidRPr="00657F1B">
        <w:rPr>
          <w:rStyle w:val="StyleUnderline"/>
        </w:rPr>
        <w:t>Mitch McConnell complained</w:t>
      </w:r>
      <w:r w:rsidRPr="00657F1B">
        <w:rPr>
          <w:color w:val="222222"/>
          <w:sz w:val="14"/>
          <w:szCs w:val="29"/>
        </w:rPr>
        <w:t xml:space="preserve"> that Mr. Biden was “caving” to Ms. Pelosi and Senate Majority leader Chuck Schumer’s plan to “hold the bipartisan agreement hostage” for the president’s bigger package of what he called “wasteful” spending. “That’s not the way to show you’re serious about getting a bipartisan outcome,” Mr. McConnell said. </w:t>
      </w:r>
      <w:r w:rsidRPr="00657F1B">
        <w:rPr>
          <w:rStyle w:val="StyleUnderline"/>
        </w:rPr>
        <w:t>And there is plenty of skepticism on Mr. Biden’s own left flank</w:t>
      </w:r>
      <w:r w:rsidRPr="00657F1B">
        <w:rPr>
          <w:color w:val="222222"/>
          <w:sz w:val="14"/>
          <w:szCs w:val="29"/>
        </w:rPr>
        <w:t xml:space="preserve">. Sen. Richard Blumenthal, of Connecticut, said the bipartisan agreement is “way too small — paltry, pathetic. I need a clear, ironclad assurance that there will be a really adequate robust package” that will follow. Thursday’s deal was struck by the bipartisan group led by Mr. Portman and Democrat Sen. Kyrsten </w:t>
      </w:r>
      <w:r w:rsidRPr="00657F1B">
        <w:rPr>
          <w:rStyle w:val="StyleUnderline"/>
        </w:rPr>
        <w:t>Sinema</w:t>
      </w:r>
      <w:r w:rsidRPr="00657F1B">
        <w:rPr>
          <w:color w:val="222222"/>
          <w:sz w:val="14"/>
          <w:szCs w:val="29"/>
        </w:rPr>
        <w:t xml:space="preserve">, of Arizona, including some of the more independent lawmakers in the Senate, some known for bucking their parties. “You know there are many who say bipartisanship is dead in Washington,” </w:t>
      </w:r>
      <w:r w:rsidRPr="00657F1B">
        <w:rPr>
          <w:rStyle w:val="StyleUnderline"/>
        </w:rPr>
        <w:t>said</w:t>
      </w:r>
      <w:r w:rsidRPr="00657F1B">
        <w:rPr>
          <w:color w:val="222222"/>
          <w:sz w:val="14"/>
          <w:szCs w:val="29"/>
        </w:rPr>
        <w:t xml:space="preserve"> Ms. Sinema, “</w:t>
      </w:r>
      <w:r w:rsidRPr="00657F1B">
        <w:rPr>
          <w:rStyle w:val="StyleUnderline"/>
        </w:rPr>
        <w:t>We can use bipartisanship to solve these challenges</w:t>
      </w:r>
      <w:r w:rsidRPr="00657F1B">
        <w:rPr>
          <w:color w:val="222222"/>
          <w:sz w:val="14"/>
          <w:szCs w:val="29"/>
        </w:rPr>
        <w:t xml:space="preserve">.” And Sen. Susan Collins, R-Maine, said, “It sends an important message to the world as well that America can function, can get things done.” The proposal includes both new and existing spending on long-running programs and highlights the struggle lawmakers faced in coming up with ways to pay for what have typically been popular ideas. </w:t>
      </w:r>
      <w:r w:rsidRPr="00657F1B">
        <w:rPr>
          <w:rStyle w:val="StyleUnderline"/>
        </w:rPr>
        <w:t>The investments include $109 billion on roads and highways and $15 billion on electric vehicle infrastructure and transit systems as part of $312 billion in transportation spending</w:t>
      </w:r>
      <w:r w:rsidRPr="00657F1B">
        <w:rPr>
          <w:color w:val="222222"/>
          <w:sz w:val="14"/>
          <w:szCs w:val="29"/>
        </w:rPr>
        <w:t>. There’s $</w:t>
      </w:r>
      <w:r w:rsidRPr="00657F1B">
        <w:rPr>
          <w:rStyle w:val="StyleUnderline"/>
        </w:rPr>
        <w:t>65 billion toward broadband and expenditures on drinking water systems</w:t>
      </w:r>
      <w:r w:rsidRPr="00657F1B">
        <w:rPr>
          <w:color w:val="222222"/>
          <w:sz w:val="14"/>
          <w:szCs w:val="29"/>
        </w:rPr>
        <w:t xml:space="preserve"> and </w:t>
      </w:r>
      <w:r w:rsidRPr="00657F1B">
        <w:rPr>
          <w:rStyle w:val="StyleUnderline"/>
        </w:rPr>
        <w:t>$47 billion in resiliency efforts</w:t>
      </w:r>
      <w:r w:rsidRPr="00657F1B">
        <w:rPr>
          <w:color w:val="222222"/>
          <w:sz w:val="14"/>
          <w:szCs w:val="29"/>
        </w:rPr>
        <w:t xml:space="preserve"> to tackle climate change. Rather than Mr. Biden’s proposed corporate tax hike that Republicans oppose or the gas tax increase that the president rejected, </w:t>
      </w:r>
      <w:r w:rsidRPr="00657F1B">
        <w:rPr>
          <w:rStyle w:val="StyleUnderline"/>
        </w:rPr>
        <w:t>funds will be tapped from a range of sources</w:t>
      </w:r>
      <w:r w:rsidRPr="00657F1B">
        <w:rPr>
          <w:color w:val="222222"/>
          <w:sz w:val="14"/>
          <w:szCs w:val="29"/>
        </w:rPr>
        <w:t xml:space="preserve"> — without a full tally yet, according to a White House document. Money will come from $125 billion in COVID-19 relief funds approved in 2020 but not yet spent, as well as untapped unemployment insurance funds that Democrats have been hesitant to poach. Other revenue is expected by going harder after tax cheats by beefing up Internal Revenue Service enforcement that Mr. Portman said could yield $100 billion. The rest is a hodge-podge of asset sales and accounting tools, including funds coming from 5G telecommunication spectrum lease sales, strategic petroleum reserve and an expectation that the sweeping investment will generate economic growth — what the White House calls the “macroeconomic impact of infrastructure investment.” The senators from both parties stressed that the deal will create jobs for the economy and rebuild the nation’s standing on the global stage, a belief that clearly transcended the partisan interests and created a framework for the deal. “We’re going to keep working together — we’re not finished,” said Republican Sen. Mitt Romney, of Utah. “But America works, the Senate works.” Democrat Jon Tester, of Montana, said it will show the world “we’re not just, you know, a hot mess here.” For Mr. Biden, the deal was a welcome result. Though for far less than he originally sought, </w:t>
      </w:r>
      <w:r w:rsidRPr="00657F1B">
        <w:rPr>
          <w:rStyle w:val="Emphasis"/>
        </w:rPr>
        <w:t>Mr. Biden had bet his political capital that he could work with Republicans toward major legislation</w:t>
      </w:r>
      <w:r w:rsidRPr="00657F1B">
        <w:rPr>
          <w:color w:val="222222"/>
          <w:sz w:val="14"/>
          <w:szCs w:val="29"/>
        </w:rPr>
        <w:t xml:space="preserve">. Moreover, </w:t>
      </w:r>
      <w:r w:rsidRPr="00657F1B">
        <w:rPr>
          <w:rStyle w:val="StyleUnderline"/>
        </w:rPr>
        <w:t xml:space="preserve">Mr. Biden and his </w:t>
      </w:r>
      <w:r w:rsidRPr="00657F1B">
        <w:rPr>
          <w:rStyle w:val="StyleUnderline"/>
        </w:rPr>
        <w:lastRenderedPageBreak/>
        <w:t xml:space="preserve">aides believed that they needed a </w:t>
      </w:r>
      <w:r w:rsidRPr="00657F1B">
        <w:rPr>
          <w:rStyle w:val="Emphasis"/>
        </w:rPr>
        <w:t xml:space="preserve">bipartisan deal on infrastructure </w:t>
      </w:r>
      <w:r w:rsidRPr="00657F1B">
        <w:rPr>
          <w:rStyle w:val="StyleUnderline"/>
        </w:rPr>
        <w:t xml:space="preserve">to create a permission structure </w:t>
      </w:r>
      <w:r w:rsidRPr="00657F1B">
        <w:rPr>
          <w:rStyle w:val="Emphasis"/>
        </w:rPr>
        <w:t>for more moderate Democrats</w:t>
      </w:r>
      <w:r w:rsidRPr="00657F1B">
        <w:rPr>
          <w:color w:val="222222"/>
          <w:sz w:val="14"/>
          <w:szCs w:val="29"/>
        </w:rPr>
        <w:t xml:space="preserve"> — including Ms. Sinema and Joe Manchin of West Virginia — to then be willing to go for a party-line vote for the rest of the president’s agenda. The announcement leaves unclear the fate of Mr. Biden’s promises of massive investment to slow climate change, which Mr. Biden this spring called “the existential crisis of our times.” </w:t>
      </w:r>
    </w:p>
    <w:p w14:paraId="538DAFFC" w14:textId="77777777" w:rsidR="001D19AF" w:rsidRPr="00657F1B" w:rsidRDefault="001D19AF" w:rsidP="001D19AF">
      <w:pPr>
        <w:rPr>
          <w:color w:val="222222"/>
          <w:sz w:val="14"/>
          <w:szCs w:val="29"/>
        </w:rPr>
      </w:pPr>
    </w:p>
    <w:p w14:paraId="7DA53481" w14:textId="77777777" w:rsidR="001D19AF" w:rsidRPr="00657F1B" w:rsidRDefault="001D19AF" w:rsidP="001D19AF">
      <w:pPr>
        <w:pStyle w:val="Heading4"/>
      </w:pPr>
      <w:r w:rsidRPr="00657F1B">
        <w:t>Biden’s Negotiation skills key to passing divided Congress</w:t>
      </w:r>
    </w:p>
    <w:p w14:paraId="45DC3086" w14:textId="77777777" w:rsidR="001D19AF" w:rsidRPr="00657F1B" w:rsidRDefault="001D19AF" w:rsidP="001D19AF">
      <w:pPr>
        <w:rPr>
          <w:sz w:val="20"/>
          <w:szCs w:val="20"/>
        </w:rPr>
      </w:pPr>
      <w:r w:rsidRPr="00657F1B">
        <w:rPr>
          <w:b/>
          <w:bCs/>
        </w:rPr>
        <w:t xml:space="preserve">Wilkie and Pramuk 21 </w:t>
      </w:r>
      <w:r w:rsidRPr="00657F1B">
        <w:rPr>
          <w:sz w:val="20"/>
          <w:szCs w:val="20"/>
        </w:rPr>
        <w:t xml:space="preserve">[Christina Wilkie and Jacob Pramuk, CNBC Staff Reporters, 7/13/2021, “Biden’s Agenda -and Legacy- are on the line in Congress,” </w:t>
      </w:r>
      <w:hyperlink r:id="rId85" w:history="1">
        <w:r w:rsidRPr="00657F1B">
          <w:rPr>
            <w:rStyle w:val="Hyperlink"/>
            <w:sz w:val="20"/>
            <w:szCs w:val="20"/>
          </w:rPr>
          <w:t>https://www.cnbc.com/2021/07/13/bidens-agenda-and-legacy-depend-on-congress-this-summer.html</w:t>
        </w:r>
      </w:hyperlink>
      <w:r w:rsidRPr="00657F1B">
        <w:rPr>
          <w:sz w:val="20"/>
          <w:szCs w:val="20"/>
        </w:rPr>
        <w:t xml:space="preserve">] RL </w:t>
      </w:r>
    </w:p>
    <w:p w14:paraId="2B3E61AB" w14:textId="77777777" w:rsidR="001D19AF" w:rsidRPr="00657F1B" w:rsidRDefault="001D19AF" w:rsidP="001D19AF">
      <w:pPr>
        <w:rPr>
          <w:rStyle w:val="StyleUnderline"/>
        </w:rPr>
      </w:pPr>
      <w:r w:rsidRPr="00657F1B">
        <w:rPr>
          <w:sz w:val="16"/>
        </w:rPr>
        <w:t xml:space="preserve">WASHINGTON — </w:t>
      </w:r>
      <w:r w:rsidRPr="00657F1B">
        <w:rPr>
          <w:rStyle w:val="StyleUnderline"/>
        </w:rPr>
        <w:t xml:space="preserve">Over the next four weeks, President Joe Biden and Democratic leaders in Congress will attempt to seal Biden’s legacy as a transformative president by setting the stage for nearly $5 trillion of new federal investments in the next decade, money that could profoundly change how many Americans live. </w:t>
      </w:r>
    </w:p>
    <w:p w14:paraId="1335A08F" w14:textId="77777777" w:rsidR="001D19AF" w:rsidRPr="00657F1B" w:rsidRDefault="001D19AF" w:rsidP="001D19AF">
      <w:pPr>
        <w:rPr>
          <w:sz w:val="16"/>
        </w:rPr>
      </w:pPr>
      <w:r w:rsidRPr="00657F1B">
        <w:rPr>
          <w:sz w:val="16"/>
        </w:rPr>
        <w:t>But the two-track plan’s success is far from certain, and it could easily fall apart.</w:t>
      </w:r>
    </w:p>
    <w:p w14:paraId="0B5D53B6" w14:textId="77777777" w:rsidR="001D19AF" w:rsidRPr="00657F1B" w:rsidRDefault="001D19AF" w:rsidP="001D19AF">
      <w:pPr>
        <w:rPr>
          <w:rStyle w:val="StyleUnderline"/>
        </w:rPr>
      </w:pPr>
      <w:r w:rsidRPr="00657F1B">
        <w:rPr>
          <w:rStyle w:val="StyleUnderline"/>
        </w:rPr>
        <w:t>To get it done, Biden and Democratic leaders need to win the support of two opposing groups: Skeptical Republicans in the Senate who are intent on blocking the president’s agenda, and a Democratic caucus with a wide array of views on how much the government should spend to boost the economy and combat climate change.</w:t>
      </w:r>
    </w:p>
    <w:p w14:paraId="166124B8" w14:textId="77777777" w:rsidR="001D19AF" w:rsidRPr="00657F1B" w:rsidRDefault="001D19AF" w:rsidP="001D19AF">
      <w:pPr>
        <w:rPr>
          <w:sz w:val="16"/>
        </w:rPr>
      </w:pPr>
      <w:r w:rsidRPr="00657F1B">
        <w:rPr>
          <w:sz w:val="16"/>
        </w:rPr>
        <w:t xml:space="preserve">“There are 50 Democrats in the caucus, I suspect there are 50 different points of view,” said Sen. Bernie Sanders, the Vermont democratic socialist and Senate Budget Committee chair who will play a major role in steering the Democrats’ bill through Congress under the budget reconciliation process. </w:t>
      </w:r>
    </w:p>
    <w:p w14:paraId="27CA51C8" w14:textId="77777777" w:rsidR="001D19AF" w:rsidRPr="00657F1B" w:rsidRDefault="001D19AF" w:rsidP="001D19AF">
      <w:pPr>
        <w:rPr>
          <w:sz w:val="16"/>
        </w:rPr>
      </w:pPr>
      <w:r w:rsidRPr="00657F1B">
        <w:rPr>
          <w:sz w:val="16"/>
        </w:rPr>
        <w:t>The bipartisan infrastructure plan and a separate Democratic bill to expand the social safety net are crucial for Biden. They would fulfill his core campaign promise to be a president for the middle class, and they would also serve as an example of how “American democracy can deliver” a better quality of life than autocracies can.</w:t>
      </w:r>
    </w:p>
    <w:p w14:paraId="17B01C35" w14:textId="77777777" w:rsidR="001D19AF" w:rsidRPr="00657F1B" w:rsidRDefault="001D19AF" w:rsidP="001D19AF">
      <w:pPr>
        <w:rPr>
          <w:sz w:val="16"/>
        </w:rPr>
      </w:pPr>
      <w:r w:rsidRPr="00657F1B">
        <w:rPr>
          <w:rStyle w:val="StyleUnderline"/>
        </w:rPr>
        <w:t>The president is up against the clock.</w:t>
      </w:r>
      <w:r w:rsidRPr="00657F1B">
        <w:rPr>
          <w:sz w:val="16"/>
        </w:rPr>
        <w:t xml:space="preserve"> Several deadlines looming in Congress mean this is a make-or-break moment for his agenda.</w:t>
      </w:r>
    </w:p>
    <w:p w14:paraId="5A36D9B8" w14:textId="77777777" w:rsidR="001D19AF" w:rsidRPr="00657F1B" w:rsidRDefault="001D19AF" w:rsidP="001D19AF">
      <w:pPr>
        <w:rPr>
          <w:sz w:val="16"/>
        </w:rPr>
      </w:pPr>
      <w:r w:rsidRPr="00657F1B">
        <w:rPr>
          <w:sz w:val="16"/>
        </w:rPr>
        <w:t>The United States will hit another debt ceiling by late July or early August, sparking another political battle. Before the end of September, Congress also needs to vote on must-pass spending bills to fund the government. Beginning Aug. 9, the Senate is scheduled to be out on recess for the rest of August and much of September.</w:t>
      </w:r>
    </w:p>
    <w:p w14:paraId="054B5817" w14:textId="77777777" w:rsidR="001D19AF" w:rsidRPr="00657F1B" w:rsidRDefault="001D19AF" w:rsidP="001D19AF">
      <w:pPr>
        <w:rPr>
          <w:sz w:val="16"/>
        </w:rPr>
      </w:pPr>
      <w:r w:rsidRPr="00657F1B">
        <w:rPr>
          <w:sz w:val="16"/>
        </w:rPr>
        <w:t>Once the annual must-pass bills are approved, Washington’s focus will turn to campaigning for next year’s midterm elections. Republicans have a historic advantage, as the president’s party typically loses congressional seats during the midterms. Democratic incumbents will need policy wins to sell to their constituents if they want to hold on to power.</w:t>
      </w:r>
    </w:p>
    <w:p w14:paraId="367F2194" w14:textId="77777777" w:rsidR="001D19AF" w:rsidRPr="00657F1B" w:rsidRDefault="001D19AF" w:rsidP="001D19AF">
      <w:pPr>
        <w:rPr>
          <w:sz w:val="16"/>
        </w:rPr>
      </w:pPr>
      <w:r w:rsidRPr="00657F1B">
        <w:rPr>
          <w:sz w:val="16"/>
        </w:rPr>
        <w:t>Infrastructure is Biden’s second major legislative initiative after Congress passed a $1.9 trillion coronavirus aid bill less than two months into his first term in office. The president now aims to make pieces of the plan, including a strengthened child tax credit and more generous health insurance subsidies, long-term fixtures as his party tries to redefine the government’s role in households.</w:t>
      </w:r>
    </w:p>
    <w:p w14:paraId="4637FF96" w14:textId="77777777" w:rsidR="001D19AF" w:rsidRPr="00657F1B" w:rsidRDefault="001D19AF" w:rsidP="001D19AF">
      <w:pPr>
        <w:rPr>
          <w:sz w:val="16"/>
        </w:rPr>
      </w:pPr>
      <w:r w:rsidRPr="00657F1B">
        <w:rPr>
          <w:sz w:val="16"/>
        </w:rPr>
        <w:t>The Senate gets to work</w:t>
      </w:r>
    </w:p>
    <w:p w14:paraId="6D54E8A5" w14:textId="77777777" w:rsidR="001D19AF" w:rsidRPr="00657F1B" w:rsidRDefault="001D19AF" w:rsidP="001D19AF">
      <w:pPr>
        <w:rPr>
          <w:sz w:val="16"/>
        </w:rPr>
      </w:pPr>
      <w:r w:rsidRPr="00657F1B">
        <w:rPr>
          <w:sz w:val="16"/>
        </w:rPr>
        <w:t xml:space="preserve">On Monday, senators returned to Washington to begin a one-month work period, during which Senate Majority Leader Chuck Schumer, D-N.Y., plans to finalize, debate and approve Biden’s $1.2 trillion bipartisan infrastructure framework. </w:t>
      </w:r>
    </w:p>
    <w:p w14:paraId="6D6DE2E5" w14:textId="77777777" w:rsidR="001D19AF" w:rsidRPr="00657F1B" w:rsidRDefault="001D19AF" w:rsidP="001D19AF">
      <w:pPr>
        <w:rPr>
          <w:sz w:val="16"/>
        </w:rPr>
      </w:pPr>
      <w:r w:rsidRPr="00657F1B">
        <w:rPr>
          <w:sz w:val="16"/>
        </w:rPr>
        <w:t>The bill will make generational investments in public transportation, clean water and broadband internet access. But it will need every Democratic vote and 10 Republicans to clear the 60-vote filibuster hurdle in the Senate.</w:t>
      </w:r>
    </w:p>
    <w:p w14:paraId="2BA66D32" w14:textId="77777777" w:rsidR="001D19AF" w:rsidRPr="00657F1B" w:rsidRDefault="001D19AF" w:rsidP="001D19AF">
      <w:pPr>
        <w:rPr>
          <w:sz w:val="16"/>
        </w:rPr>
      </w:pPr>
      <w:r w:rsidRPr="00657F1B">
        <w:rPr>
          <w:sz w:val="16"/>
        </w:rPr>
        <w:t xml:space="preserve">Schumer also plans to use the next month to finalize and introduce a budget resolution in the Senate, which would allow Democrats to pass a much bigger bill later this year on a party-line vote. </w:t>
      </w:r>
    </w:p>
    <w:p w14:paraId="2AB7D056" w14:textId="77777777" w:rsidR="001D19AF" w:rsidRPr="00657F1B" w:rsidRDefault="001D19AF" w:rsidP="001D19AF">
      <w:pPr>
        <w:rPr>
          <w:sz w:val="16"/>
        </w:rPr>
      </w:pPr>
    </w:p>
    <w:p w14:paraId="68C03D6B" w14:textId="77777777" w:rsidR="001D19AF" w:rsidRPr="00657F1B" w:rsidRDefault="001D19AF" w:rsidP="001D19AF">
      <w:pPr>
        <w:rPr>
          <w:sz w:val="16"/>
        </w:rPr>
      </w:pPr>
      <w:r w:rsidRPr="00657F1B">
        <w:rPr>
          <w:sz w:val="16"/>
        </w:rPr>
        <w:t>The specifics of this bigger bill are still being worked out, as is the total cost, which is expected to be north of $3 trillion. Democrats could announce a budget resolution deal — which would include a maximum overall price tag but not specific policies — in the coming days.</w:t>
      </w:r>
    </w:p>
    <w:p w14:paraId="32012B55" w14:textId="77777777" w:rsidR="001D19AF" w:rsidRPr="00657F1B" w:rsidRDefault="001D19AF" w:rsidP="001D19AF">
      <w:pPr>
        <w:rPr>
          <w:sz w:val="16"/>
        </w:rPr>
      </w:pPr>
      <w:r w:rsidRPr="00657F1B">
        <w:rPr>
          <w:sz w:val="16"/>
        </w:rPr>
        <w:lastRenderedPageBreak/>
        <w:t xml:space="preserve">If the expected larger bill passes, the effects will be felt for decades to come. The package will likely include money for universal preschool, free community college, expanded health insurance, subsidized child care, expanded family and medical leave, new low-income housing, and nationwide green energy projects. </w:t>
      </w:r>
    </w:p>
    <w:p w14:paraId="71E82036" w14:textId="77777777" w:rsidR="001D19AF" w:rsidRPr="00657F1B" w:rsidRDefault="001D19AF" w:rsidP="001D19AF">
      <w:pPr>
        <w:rPr>
          <w:sz w:val="16"/>
        </w:rPr>
      </w:pPr>
      <w:r w:rsidRPr="00657F1B">
        <w:rPr>
          <w:sz w:val="16"/>
        </w:rPr>
        <w:t>The U.S. is warning American companies about the risks of doing business in Hong Kong</w:t>
      </w:r>
    </w:p>
    <w:p w14:paraId="7128AAA1" w14:textId="77777777" w:rsidR="001D19AF" w:rsidRPr="00657F1B" w:rsidRDefault="001D19AF" w:rsidP="001D19AF">
      <w:pPr>
        <w:rPr>
          <w:sz w:val="16"/>
        </w:rPr>
      </w:pPr>
      <w:r w:rsidRPr="00657F1B">
        <w:rPr>
          <w:sz w:val="16"/>
        </w:rPr>
        <w:t>Biden says U.S. is not sending troops to Haiti after assassination of nation’s president</w:t>
      </w:r>
    </w:p>
    <w:p w14:paraId="4026DBCC" w14:textId="77777777" w:rsidR="001D19AF" w:rsidRPr="00657F1B" w:rsidRDefault="001D19AF" w:rsidP="001D19AF">
      <w:pPr>
        <w:rPr>
          <w:sz w:val="16"/>
        </w:rPr>
      </w:pPr>
      <w:r w:rsidRPr="00657F1B">
        <w:rPr>
          <w:sz w:val="16"/>
        </w:rPr>
        <w:t>Fed chair grilled by grouchy senators even as the economy rebounds</w:t>
      </w:r>
    </w:p>
    <w:p w14:paraId="2DCAFDF2" w14:textId="77777777" w:rsidR="001D19AF" w:rsidRPr="00657F1B" w:rsidRDefault="001D19AF" w:rsidP="001D19AF">
      <w:pPr>
        <w:rPr>
          <w:sz w:val="16"/>
        </w:rPr>
      </w:pPr>
      <w:r w:rsidRPr="00657F1B">
        <w:rPr>
          <w:sz w:val="16"/>
        </w:rPr>
        <w:t>If passed as Democrats envision it, the bill would mark both the biggest expansion of the social safety net in decades and one of Washington’s most sweeping efforts to curb climate change and prepare the country for its effects.</w:t>
      </w:r>
    </w:p>
    <w:p w14:paraId="5F7D08C6" w14:textId="77777777" w:rsidR="001D19AF" w:rsidRPr="00657F1B" w:rsidRDefault="001D19AF" w:rsidP="001D19AF">
      <w:pPr>
        <w:rPr>
          <w:sz w:val="16"/>
        </w:rPr>
      </w:pPr>
      <w:r w:rsidRPr="00657F1B">
        <w:rPr>
          <w:sz w:val="16"/>
        </w:rPr>
        <w:t>On Monday, Schumer told senators to be ready to remain in Washington for part of the upcoming August recess in order to pass both measures.</w:t>
      </w:r>
    </w:p>
    <w:p w14:paraId="5AC6884B" w14:textId="77777777" w:rsidR="001D19AF" w:rsidRPr="00657F1B" w:rsidRDefault="001D19AF" w:rsidP="001D19AF">
      <w:pPr>
        <w:rPr>
          <w:sz w:val="16"/>
        </w:rPr>
      </w:pPr>
      <w:r w:rsidRPr="00657F1B">
        <w:rPr>
          <w:sz w:val="16"/>
        </w:rPr>
        <w:t>The window is closing</w:t>
      </w:r>
    </w:p>
    <w:p w14:paraId="0D678276" w14:textId="77777777" w:rsidR="001D19AF" w:rsidRPr="00657F1B" w:rsidRDefault="001D19AF" w:rsidP="001D19AF">
      <w:pPr>
        <w:rPr>
          <w:sz w:val="16"/>
        </w:rPr>
      </w:pPr>
      <w:r w:rsidRPr="00657F1B">
        <w:rPr>
          <w:sz w:val="16"/>
        </w:rPr>
        <w:t xml:space="preserve">Schumer’s timeline for the next few weeks is extremely ambitious by any measure. But especially so because neither of the two massive bills Democrats intend to pass have actually been written yet. </w:t>
      </w:r>
    </w:p>
    <w:p w14:paraId="57049AD8" w14:textId="77777777" w:rsidR="001D19AF" w:rsidRPr="00657F1B" w:rsidRDefault="001D19AF" w:rsidP="001D19AF">
      <w:pPr>
        <w:rPr>
          <w:sz w:val="16"/>
        </w:rPr>
      </w:pPr>
      <w:r w:rsidRPr="00657F1B">
        <w:rPr>
          <w:sz w:val="16"/>
        </w:rPr>
        <w:t xml:space="preserve">Schumer said negotiators are making progress on the bipartisan infrastructure bill, and could be ready to introduce it in the Senate as soon as next week. </w:t>
      </w:r>
    </w:p>
    <w:p w14:paraId="66B5303A" w14:textId="77777777" w:rsidR="001D19AF" w:rsidRPr="00657F1B" w:rsidRDefault="001D19AF" w:rsidP="001D19AF">
      <w:pPr>
        <w:rPr>
          <w:sz w:val="16"/>
        </w:rPr>
      </w:pPr>
      <w:r w:rsidRPr="00657F1B">
        <w:rPr>
          <w:sz w:val="16"/>
        </w:rPr>
        <w:t xml:space="preserve">The second bill does not need to be finalized to come to the floor for a vote. As a budget resolution, it will ultimately be hammered out in negotiations between the Senate and the House. </w:t>
      </w:r>
    </w:p>
    <w:p w14:paraId="50080027" w14:textId="77777777" w:rsidR="001D19AF" w:rsidRPr="00657F1B" w:rsidRDefault="001D19AF" w:rsidP="001D19AF">
      <w:pPr>
        <w:rPr>
          <w:sz w:val="16"/>
        </w:rPr>
      </w:pPr>
      <w:r w:rsidRPr="00657F1B">
        <w:rPr>
          <w:sz w:val="16"/>
        </w:rPr>
        <w:t xml:space="preserve">Schumer’s timeline reflects a stark reality: The next four weeks offer Democrats their best – and potentially last – chance to enact Biden’s sweeping economic agenda and define his legacy before Washington’s attention shifts to the 2022 midterm elections. </w:t>
      </w:r>
    </w:p>
    <w:p w14:paraId="5DFAC543" w14:textId="77777777" w:rsidR="001D19AF" w:rsidRPr="00657F1B" w:rsidRDefault="001D19AF" w:rsidP="001D19AF">
      <w:pPr>
        <w:rPr>
          <w:sz w:val="16"/>
        </w:rPr>
      </w:pPr>
      <w:r w:rsidRPr="00657F1B">
        <w:rPr>
          <w:sz w:val="16"/>
        </w:rPr>
        <w:t>“The federal government has not made a significant stand-alone investment in infrastructure in decades. … America has less generous family support policies than so many of our peers who are not as wealthy as we are,” Schumer said Monday.</w:t>
      </w:r>
    </w:p>
    <w:p w14:paraId="786E8729" w14:textId="77777777" w:rsidR="001D19AF" w:rsidRPr="00657F1B" w:rsidRDefault="001D19AF" w:rsidP="001D19AF">
      <w:pPr>
        <w:rPr>
          <w:sz w:val="16"/>
        </w:rPr>
      </w:pPr>
      <w:r w:rsidRPr="00657F1B">
        <w:rPr>
          <w:sz w:val="16"/>
        </w:rPr>
        <w:t>He later added, “If and when we succeed, the benefits will reverberate across the country for generations to come.”</w:t>
      </w:r>
    </w:p>
    <w:p w14:paraId="43441858" w14:textId="77777777" w:rsidR="001D19AF" w:rsidRPr="00657F1B" w:rsidRDefault="001D19AF" w:rsidP="001D19AF">
      <w:pPr>
        <w:rPr>
          <w:sz w:val="16"/>
        </w:rPr>
      </w:pPr>
      <w:r w:rsidRPr="00657F1B">
        <w:rPr>
          <w:sz w:val="16"/>
        </w:rPr>
        <w:t>U.S. Senate Majority Leader Chuck Schumer (D-NY) talks to reporters following the Senate Democrats weekly policy lunch at the U.S. Capitol in Washington, June 15, 2021.</w:t>
      </w:r>
    </w:p>
    <w:p w14:paraId="2666C9E7" w14:textId="77777777" w:rsidR="001D19AF" w:rsidRPr="00657F1B" w:rsidRDefault="001D19AF" w:rsidP="001D19AF">
      <w:pPr>
        <w:rPr>
          <w:sz w:val="16"/>
        </w:rPr>
      </w:pPr>
      <w:r w:rsidRPr="00657F1B">
        <w:rPr>
          <w:sz w:val="16"/>
        </w:rPr>
        <w:t>U.S. Senate Majority Leader Chuck Schumer (D-NY) talks to reporters following the Senate Democrats weekly policy lunch at the U.S. Capitol in Washington, June 15, 2021.</w:t>
      </w:r>
    </w:p>
    <w:p w14:paraId="505C65E7" w14:textId="77777777" w:rsidR="001D19AF" w:rsidRPr="00657F1B" w:rsidRDefault="001D19AF" w:rsidP="001D19AF">
      <w:pPr>
        <w:rPr>
          <w:sz w:val="16"/>
        </w:rPr>
      </w:pPr>
      <w:r w:rsidRPr="00657F1B">
        <w:rPr>
          <w:sz w:val="16"/>
        </w:rPr>
        <w:t>Already, there are signs of trouble for Democrats on the ballot in 2022.</w:t>
      </w:r>
    </w:p>
    <w:p w14:paraId="03BE3799" w14:textId="77777777" w:rsidR="001D19AF" w:rsidRPr="00657F1B" w:rsidRDefault="001D19AF" w:rsidP="001D19AF">
      <w:pPr>
        <w:rPr>
          <w:sz w:val="16"/>
        </w:rPr>
      </w:pPr>
      <w:r w:rsidRPr="00657F1B">
        <w:rPr>
          <w:sz w:val="16"/>
        </w:rPr>
        <w:t xml:space="preserve">In June, a pro-Biden political group penned a memo warning Democrats and the White House that they were losing the messaging war with Republicans over who would define Biden’s agenda. </w:t>
      </w:r>
    </w:p>
    <w:p w14:paraId="3367928B" w14:textId="77777777" w:rsidR="001D19AF" w:rsidRPr="00657F1B" w:rsidRDefault="001D19AF" w:rsidP="001D19AF">
      <w:pPr>
        <w:rPr>
          <w:sz w:val="16"/>
        </w:rPr>
      </w:pPr>
      <w:r w:rsidRPr="00657F1B">
        <w:rPr>
          <w:sz w:val="16"/>
        </w:rPr>
        <w:t xml:space="preserve">“Even among voters who have a favorable view of Joe Biden, there is a real lack of information about the specifics of the Biden Agenda,” said the memo released by the Biden backing group Unite the Country.  </w:t>
      </w:r>
    </w:p>
    <w:p w14:paraId="276DAD8C" w14:textId="77777777" w:rsidR="001D19AF" w:rsidRPr="00657F1B" w:rsidRDefault="001D19AF" w:rsidP="001D19AF">
      <w:pPr>
        <w:rPr>
          <w:sz w:val="16"/>
        </w:rPr>
      </w:pPr>
      <w:r w:rsidRPr="00657F1B">
        <w:rPr>
          <w:sz w:val="16"/>
        </w:rPr>
        <w:t>The warning adds fresh urgency to Democrats’ desire to pass the two bills as soon as possible.</w:t>
      </w:r>
    </w:p>
    <w:p w14:paraId="35A79F8A" w14:textId="77777777" w:rsidR="001D19AF" w:rsidRPr="00657F1B" w:rsidRDefault="001D19AF" w:rsidP="001D19AF">
      <w:pPr>
        <w:rPr>
          <w:sz w:val="16"/>
        </w:rPr>
      </w:pPr>
      <w:r w:rsidRPr="00657F1B">
        <w:rPr>
          <w:sz w:val="16"/>
        </w:rPr>
        <w:t xml:space="preserve">Further upping the ante for the Senate is the insistence by House Speaker Nancy Pelosi, D-Calif., that the upper chamber pass both measures, the infrastructure bill and the budget resolution, before the House takes up either of them.  </w:t>
      </w:r>
    </w:p>
    <w:p w14:paraId="7AA03623" w14:textId="77777777" w:rsidR="001D19AF" w:rsidRPr="00657F1B" w:rsidRDefault="001D19AF" w:rsidP="001D19AF">
      <w:pPr>
        <w:rPr>
          <w:sz w:val="16"/>
        </w:rPr>
      </w:pPr>
      <w:r w:rsidRPr="00657F1B">
        <w:rPr>
          <w:sz w:val="16"/>
        </w:rPr>
        <w:t>With Democrats holding a majority in the evenly split Senate on the basis of Vice President Kamala Harris’ tiebreaking vote, every Democratic senator will need to be on board for both pieces of legislation, or the whole effort will fall apart.</w:t>
      </w:r>
    </w:p>
    <w:p w14:paraId="6F49E814" w14:textId="77777777" w:rsidR="001D19AF" w:rsidRPr="00657F1B" w:rsidRDefault="001D19AF" w:rsidP="001D19AF">
      <w:pPr>
        <w:rPr>
          <w:sz w:val="16"/>
        </w:rPr>
      </w:pPr>
      <w:r w:rsidRPr="00657F1B">
        <w:rPr>
          <w:sz w:val="16"/>
        </w:rPr>
        <w:t>Speaker of the House Nancy Pelosi stands by U.S. President Joe Biden as he signs into law S.J.Res.15, relating to "National Banks and Federal Savings Associations as Lenders" at the White House in Washington, June 30, 2021.</w:t>
      </w:r>
    </w:p>
    <w:p w14:paraId="015941C7" w14:textId="77777777" w:rsidR="001D19AF" w:rsidRPr="00657F1B" w:rsidRDefault="001D19AF" w:rsidP="001D19AF">
      <w:pPr>
        <w:rPr>
          <w:sz w:val="16"/>
        </w:rPr>
      </w:pPr>
      <w:r w:rsidRPr="00657F1B">
        <w:rPr>
          <w:sz w:val="16"/>
        </w:rPr>
        <w:t>Speaker of the House Nancy Pelosi stands by U.S. President Joe Biden as he signs into law S.J.Res.15, relating to “National Banks and Federal Savings Associations as Lenders” at the White House in Washington, June 30, 2021.</w:t>
      </w:r>
    </w:p>
    <w:p w14:paraId="583D222B" w14:textId="77777777" w:rsidR="001D19AF" w:rsidRPr="00657F1B" w:rsidRDefault="001D19AF" w:rsidP="001D19AF">
      <w:pPr>
        <w:rPr>
          <w:sz w:val="16"/>
        </w:rPr>
      </w:pPr>
      <w:r w:rsidRPr="00657F1B">
        <w:rPr>
          <w:sz w:val="16"/>
        </w:rPr>
        <w:t>Pelosi’s maneuvering typifies the kind of experience that she, Biden and Schumer have each accumulated over decades in leadership.</w:t>
      </w:r>
    </w:p>
    <w:p w14:paraId="3C54B246" w14:textId="77777777" w:rsidR="001D19AF" w:rsidRPr="00657F1B" w:rsidRDefault="001D19AF" w:rsidP="001D19AF">
      <w:pPr>
        <w:rPr>
          <w:sz w:val="16"/>
        </w:rPr>
      </w:pPr>
      <w:r w:rsidRPr="00657F1B">
        <w:rPr>
          <w:sz w:val="16"/>
        </w:rPr>
        <w:t>Republicans and Democrats agree, if there’s anyone in Washington can pass these two mammoth pieces of legislation with razor’s edge majorities, it’s this trio.</w:t>
      </w:r>
    </w:p>
    <w:p w14:paraId="184806E4" w14:textId="77777777" w:rsidR="001D19AF" w:rsidRPr="00657F1B" w:rsidRDefault="001D19AF" w:rsidP="001D19AF">
      <w:pPr>
        <w:rPr>
          <w:rStyle w:val="StyleUnderline"/>
        </w:rPr>
      </w:pPr>
      <w:r w:rsidRPr="00657F1B">
        <w:rPr>
          <w:rStyle w:val="StyleUnderline"/>
        </w:rPr>
        <w:lastRenderedPageBreak/>
        <w:t xml:space="preserve">“The three Democratic leaders are perfectly suited to this moment,” said Matt Bennett, executive vice president at the centrist Democratic group Third Way. </w:t>
      </w:r>
    </w:p>
    <w:p w14:paraId="1E3D1C0B" w14:textId="77777777" w:rsidR="001D19AF" w:rsidRPr="00657F1B" w:rsidRDefault="001D19AF" w:rsidP="001D19AF">
      <w:pPr>
        <w:rPr>
          <w:rStyle w:val="StyleUnderline"/>
        </w:rPr>
      </w:pPr>
      <w:r w:rsidRPr="00657F1B">
        <w:rPr>
          <w:rStyle w:val="StyleUnderline"/>
        </w:rPr>
        <w:t>“Biden is the deal-maker. He understands that all sides must make concessions, and he keeps his word,” said Bennett. “The folks he’s dealing with on both the left and the right may not always agree with him, but they trust him.”</w:t>
      </w:r>
    </w:p>
    <w:p w14:paraId="296982DA" w14:textId="77777777" w:rsidR="001D19AF" w:rsidRPr="00657F1B" w:rsidRDefault="001D19AF" w:rsidP="001D19AF">
      <w:pPr>
        <w:rPr>
          <w:sz w:val="16"/>
        </w:rPr>
      </w:pPr>
    </w:p>
    <w:p w14:paraId="4FCDA928" w14:textId="77777777" w:rsidR="001D19AF" w:rsidRPr="00657F1B" w:rsidRDefault="001D19AF" w:rsidP="001D19AF">
      <w:pPr>
        <w:pStyle w:val="Heading3"/>
      </w:pPr>
      <w:r w:rsidRPr="00657F1B">
        <w:lastRenderedPageBreak/>
        <w:t>2NC – Link XT</w:t>
      </w:r>
    </w:p>
    <w:p w14:paraId="1FDF33B5" w14:textId="77777777" w:rsidR="001D19AF" w:rsidRPr="00657F1B" w:rsidRDefault="001D19AF" w:rsidP="001D19AF">
      <w:pPr>
        <w:pStyle w:val="Heading4"/>
      </w:pPr>
      <w:r w:rsidRPr="00657F1B">
        <w:t>Offshore drilling being controversial isn’t indicative that banning is bipartisan – controversy on one side means the same on the other</w:t>
      </w:r>
    </w:p>
    <w:p w14:paraId="50CF67DE" w14:textId="77777777" w:rsidR="001D19AF" w:rsidRPr="00657F1B" w:rsidRDefault="001D19AF" w:rsidP="001D19AF"/>
    <w:p w14:paraId="3FD08392" w14:textId="77777777" w:rsidR="001D19AF" w:rsidRPr="00657F1B" w:rsidRDefault="001D19AF" w:rsidP="001D19AF">
      <w:pPr>
        <w:pStyle w:val="Heading4"/>
      </w:pPr>
      <w:r w:rsidRPr="00657F1B">
        <w:t>Plan is controversial</w:t>
      </w:r>
    </w:p>
    <w:p w14:paraId="3D543C4D" w14:textId="77777777" w:rsidR="001D19AF" w:rsidRPr="00657F1B" w:rsidRDefault="001D19AF" w:rsidP="001D19AF">
      <w:pPr>
        <w:rPr>
          <w:rFonts w:eastAsiaTheme="majorEastAsia" w:cstheme="majorBidi"/>
          <w:b/>
          <w:bCs/>
          <w:sz w:val="26"/>
          <w:szCs w:val="26"/>
        </w:rPr>
      </w:pPr>
      <w:r w:rsidRPr="00657F1B">
        <w:rPr>
          <w:b/>
          <w:bCs/>
        </w:rPr>
        <w:t>Crunden, 2018</w:t>
      </w:r>
      <w:r w:rsidRPr="00657F1B">
        <w:t xml:space="preserve"> (E. A. Crunden, BA in Government from Smith College, climate policy and environmental issues reporter.“After court ruling, Florida proposal to ban offshore drilling back on ballot” </w:t>
      </w:r>
      <w:hyperlink r:id="rId86" w:history="1">
        <w:r w:rsidRPr="00657F1B">
          <w:rPr>
            <w:rStyle w:val="Hyperlink"/>
          </w:rPr>
          <w:t>https://archive.thinkprogress.org/florida-offshore-drilling-ban-court-ca446831b0b4/</w:t>
        </w:r>
      </w:hyperlink>
      <w:r w:rsidRPr="00657F1B">
        <w:t>, October 18, 2018)//klz</w:t>
      </w:r>
    </w:p>
    <w:p w14:paraId="639A1BA7" w14:textId="77777777" w:rsidR="001D19AF" w:rsidRPr="00657F1B" w:rsidRDefault="001D19AF" w:rsidP="001D19AF">
      <w:pPr>
        <w:rPr>
          <w:sz w:val="16"/>
        </w:rPr>
      </w:pPr>
      <w:r w:rsidRPr="00657F1B">
        <w:rPr>
          <w:u w:val="single"/>
        </w:rPr>
        <w:t>A proposed Florida constitutional amendment that would ban offshore drilling is back</w:t>
      </w:r>
      <w:r w:rsidRPr="00657F1B">
        <w:rPr>
          <w:sz w:val="16"/>
        </w:rPr>
        <w:t xml:space="preserve"> on the ballot following a legal scuffle that saw the initiative challenged in court.</w:t>
      </w:r>
    </w:p>
    <w:p w14:paraId="2A23D306" w14:textId="77777777" w:rsidR="001D19AF" w:rsidRPr="00657F1B" w:rsidRDefault="001D19AF" w:rsidP="001D19AF">
      <w:pPr>
        <w:rPr>
          <w:sz w:val="16"/>
        </w:rPr>
      </w:pPr>
      <w:r w:rsidRPr="00657F1B">
        <w:rPr>
          <w:u w:val="single"/>
        </w:rPr>
        <w:t>The</w:t>
      </w:r>
      <w:r w:rsidRPr="00657F1B">
        <w:rPr>
          <w:sz w:val="16"/>
        </w:rPr>
        <w:t xml:space="preserve"> Florida Supreme Court ruled Wednesday that Amendment 9 can appear on the ballot before voters in November. That </w:t>
      </w:r>
      <w:r w:rsidRPr="00657F1B">
        <w:rPr>
          <w:u w:val="single"/>
        </w:rPr>
        <w:t>proposal,</w:t>
      </w:r>
      <w:r w:rsidRPr="00657F1B">
        <w:rPr>
          <w:sz w:val="16"/>
        </w:rPr>
        <w:t xml:space="preserve"> which </w:t>
      </w:r>
      <w:r w:rsidRPr="00657F1B">
        <w:rPr>
          <w:u w:val="single"/>
        </w:rPr>
        <w:t>would prohibit oil and gas drilling on land beneath specified state waters</w:t>
      </w:r>
      <w:r w:rsidRPr="00657F1B">
        <w:rPr>
          <w:sz w:val="16"/>
        </w:rPr>
        <w:t>, has been hailed by green groups in a midterm election cycle that has largely centered environmental issues.</w:t>
      </w:r>
    </w:p>
    <w:p w14:paraId="3B636299" w14:textId="77777777" w:rsidR="001D19AF" w:rsidRPr="00657F1B" w:rsidRDefault="001D19AF" w:rsidP="001D19AF">
      <w:pPr>
        <w:rPr>
          <w:sz w:val="16"/>
        </w:rPr>
      </w:pPr>
      <w:r w:rsidRPr="00657F1B">
        <w:rPr>
          <w:u w:val="single"/>
        </w:rPr>
        <w:t xml:space="preserve">But </w:t>
      </w:r>
      <w:r w:rsidRPr="00657F1B">
        <w:rPr>
          <w:b/>
          <w:bCs/>
          <w:u w:val="single"/>
        </w:rPr>
        <w:t>it’s unclear where most candidates — Democrat or Republican — stand</w:t>
      </w:r>
      <w:r w:rsidRPr="00657F1B">
        <w:rPr>
          <w:sz w:val="16"/>
        </w:rPr>
        <w:t xml:space="preserve"> on Amendment 9, despite widespread bipartisan concern and opposition to offshore drilling.</w:t>
      </w:r>
    </w:p>
    <w:p w14:paraId="6ECA641E" w14:textId="0E8BBB1B" w:rsidR="001D19AF" w:rsidRPr="00657F1B" w:rsidRDefault="001D19AF" w:rsidP="001D19AF"/>
    <w:p w14:paraId="2195AFDC" w14:textId="356CC13E" w:rsidR="006876A8" w:rsidRPr="00657F1B" w:rsidRDefault="006876A8" w:rsidP="006876A8">
      <w:pPr>
        <w:pStyle w:val="Heading4"/>
      </w:pPr>
      <w:r w:rsidRPr="00657F1B">
        <w:t>Plan is controversial</w:t>
      </w:r>
    </w:p>
    <w:p w14:paraId="283E25DE" w14:textId="661DBC0A" w:rsidR="006876A8" w:rsidRPr="00657F1B" w:rsidRDefault="006876A8" w:rsidP="006876A8">
      <w:r w:rsidRPr="00657F1B">
        <w:rPr>
          <w:b/>
          <w:bCs/>
        </w:rPr>
        <w:t>Deaton, 2019</w:t>
      </w:r>
      <w:r w:rsidRPr="00657F1B">
        <w:t xml:space="preserve"> (Jeremy Deaton, managing editor at Yale Environment 360, part of the Environmental Journalists and the National Association of Hispanic Journalists. “Offshore Drilling Has Become a Liability for the GOP” </w:t>
      </w:r>
      <w:hyperlink r:id="rId87" w:history="1">
        <w:r w:rsidRPr="00657F1B">
          <w:rPr>
            <w:rStyle w:val="Hyperlink"/>
          </w:rPr>
          <w:t>https://nexusmedianews.com/offshore-drilling-has-become-a-liability-for-the-gop-42d92663b802/</w:t>
        </w:r>
      </w:hyperlink>
      <w:r w:rsidRPr="00657F1B">
        <w:t>, May 20, 2019)//klz</w:t>
      </w:r>
    </w:p>
    <w:p w14:paraId="38CBBC70" w14:textId="77777777" w:rsidR="006876A8" w:rsidRPr="00657F1B" w:rsidRDefault="006876A8" w:rsidP="006876A8">
      <w:pPr>
        <w:rPr>
          <w:sz w:val="16"/>
        </w:rPr>
      </w:pPr>
      <w:r w:rsidRPr="00657F1B">
        <w:rPr>
          <w:sz w:val="16"/>
        </w:rPr>
        <w:t xml:space="preserve">In the years since Deepwater Horizon, </w:t>
      </w:r>
      <w:r w:rsidRPr="00657F1B">
        <w:rPr>
          <w:u w:val="single"/>
        </w:rPr>
        <w:t>support for offshore drilling has </w:t>
      </w:r>
      <w:hyperlink r:id="rId88" w:tgtFrame="_blank" w:history="1">
        <w:r w:rsidRPr="00657F1B">
          <w:rPr>
            <w:rStyle w:val="Hyperlink"/>
            <w:u w:val="single"/>
          </w:rPr>
          <w:t>declined</w:t>
        </w:r>
      </w:hyperlink>
      <w:r w:rsidRPr="00657F1B">
        <w:rPr>
          <w:sz w:val="16"/>
        </w:rPr>
        <w:t>, particularly in </w:t>
      </w:r>
      <w:hyperlink r:id="rId89" w:tgtFrame="_blank" w:history="1">
        <w:r w:rsidRPr="00657F1B">
          <w:rPr>
            <w:rStyle w:val="Hyperlink"/>
            <w:sz w:val="16"/>
          </w:rPr>
          <w:t>communities</w:t>
        </w:r>
      </w:hyperlink>
      <w:r w:rsidRPr="00657F1B">
        <w:rPr>
          <w:sz w:val="16"/>
        </w:rPr>
        <w:t xml:space="preserve"> affected by the disaster. Today, more </w:t>
      </w:r>
      <w:r w:rsidRPr="00657F1B">
        <w:rPr>
          <w:u w:val="single"/>
        </w:rPr>
        <w:t>Americans oppose offshore drilling</w:t>
      </w:r>
      <w:r w:rsidRPr="00657F1B">
        <w:rPr>
          <w:sz w:val="16"/>
        </w:rPr>
        <w:t xml:space="preserve"> than support it, particularly those living </w:t>
      </w:r>
      <w:r w:rsidRPr="00657F1B">
        <w:rPr>
          <w:u w:val="single"/>
        </w:rPr>
        <w:t>near the coast.</w:t>
      </w:r>
      <w:r w:rsidRPr="00657F1B">
        <w:rPr>
          <w:sz w:val="16"/>
        </w:rPr>
        <w:t xml:space="preserve"> Republicans are divided on the question. </w:t>
      </w:r>
      <w:r w:rsidRPr="00657F1B">
        <w:rPr>
          <w:u w:val="single"/>
        </w:rPr>
        <w:t>The bulk of GOP voters favor offshore drilling</w:t>
      </w:r>
      <w:r w:rsidRPr="00657F1B">
        <w:rPr>
          <w:sz w:val="16"/>
        </w:rPr>
        <w:t>, but their support is tepid — </w:t>
      </w:r>
      <w:hyperlink r:id="rId90" w:tgtFrame="_blank" w:history="1">
        <w:r w:rsidRPr="00657F1B">
          <w:rPr>
            <w:rStyle w:val="Hyperlink"/>
            <w:sz w:val="16"/>
          </w:rPr>
          <w:t>most say</w:t>
        </w:r>
      </w:hyperlink>
      <w:r w:rsidRPr="00657F1B">
        <w:rPr>
          <w:sz w:val="16"/>
        </w:rPr>
        <w:t> that states should be allowed to ban drilling along their shores. For Republicans who oppose offshore drilling, on the other hand, it’s a make or break issue.</w:t>
      </w:r>
    </w:p>
    <w:p w14:paraId="7B08EFA6" w14:textId="77777777" w:rsidR="006876A8" w:rsidRPr="00657F1B" w:rsidRDefault="006876A8" w:rsidP="006876A8">
      <w:pPr>
        <w:rPr>
          <w:sz w:val="16"/>
        </w:rPr>
      </w:pPr>
      <w:r w:rsidRPr="00657F1B">
        <w:rPr>
          <w:u w:val="single"/>
        </w:rPr>
        <w:t xml:space="preserve">“If you don’t drill, you’re not going to alienate the Republicans who think it’s okay,” </w:t>
      </w:r>
      <w:r w:rsidRPr="00657F1B">
        <w:rPr>
          <w:sz w:val="16"/>
        </w:rPr>
        <w:t xml:space="preserve">said Mac Stipanovich, a former Republican strategist based in Florida. “But </w:t>
      </w:r>
      <w:r w:rsidRPr="00657F1B">
        <w:rPr>
          <w:u w:val="single"/>
        </w:rPr>
        <w:t>if you </w:t>
      </w:r>
      <w:r w:rsidRPr="00657F1B">
        <w:rPr>
          <w:i/>
          <w:iCs/>
          <w:u w:val="single"/>
        </w:rPr>
        <w:t>do</w:t>
      </w:r>
      <w:r w:rsidRPr="00657F1B">
        <w:rPr>
          <w:u w:val="single"/>
        </w:rPr>
        <w:t> drill, you’re</w:t>
      </w:r>
      <w:r w:rsidRPr="00657F1B">
        <w:rPr>
          <w:sz w:val="16"/>
        </w:rPr>
        <w:t xml:space="preserve"> damn sure </w:t>
      </w:r>
      <w:r w:rsidRPr="00657F1B">
        <w:rPr>
          <w:u w:val="single"/>
        </w:rPr>
        <w:t>going to alienate those who </w:t>
      </w:r>
      <w:r w:rsidRPr="00657F1B">
        <w:rPr>
          <w:i/>
          <w:iCs/>
          <w:u w:val="single"/>
        </w:rPr>
        <w:t>don’t</w:t>
      </w:r>
      <w:r w:rsidRPr="00657F1B">
        <w:rPr>
          <w:u w:val="single"/>
        </w:rPr>
        <w:t> think it’s okay.”</w:t>
      </w:r>
    </w:p>
    <w:p w14:paraId="20DEA0C7" w14:textId="77777777" w:rsidR="006876A8" w:rsidRPr="00657F1B" w:rsidRDefault="006876A8" w:rsidP="006876A8">
      <w:pPr>
        <w:rPr>
          <w:sz w:val="16"/>
        </w:rPr>
      </w:pPr>
      <w:r w:rsidRPr="00657F1B">
        <w:rPr>
          <w:sz w:val="16"/>
        </w:rPr>
        <w:t>This dynamic is playing out at the state level</w:t>
      </w:r>
      <w:r w:rsidRPr="00657F1B">
        <w:rPr>
          <w:u w:val="single"/>
        </w:rPr>
        <w:t>. Republican voters in coastal states</w:t>
      </w:r>
      <w:r w:rsidRPr="00657F1B">
        <w:rPr>
          <w:sz w:val="16"/>
        </w:rPr>
        <w:t xml:space="preserve"> like </w:t>
      </w:r>
      <w:hyperlink r:id="rId91" w:tgtFrame="_blank" w:history="1">
        <w:r w:rsidRPr="00657F1B">
          <w:rPr>
            <w:rStyle w:val="Hyperlink"/>
            <w:sz w:val="16"/>
          </w:rPr>
          <w:t>North </w:t>
        </w:r>
      </w:hyperlink>
      <w:hyperlink w:tgtFrame="_blank" w:history="1">
        <w:r w:rsidRPr="00657F1B">
          <w:rPr>
            <w:rStyle w:val="Hyperlink"/>
            <w:sz w:val="16"/>
          </w:rPr>
          <w:t>Carolina</w:t>
        </w:r>
      </w:hyperlink>
      <w:r w:rsidRPr="00657F1B">
        <w:rPr>
          <w:b/>
          <w:bCs/>
          <w:sz w:val="16"/>
        </w:rPr>
        <w:t>, </w:t>
      </w:r>
      <w:hyperlink r:id="rId92" w:tgtFrame="_blank" w:history="1">
        <w:r w:rsidRPr="00657F1B">
          <w:rPr>
            <w:rStyle w:val="Hyperlink"/>
            <w:sz w:val="16"/>
          </w:rPr>
          <w:t>South Carolina</w:t>
        </w:r>
      </w:hyperlink>
      <w:r w:rsidRPr="00657F1B">
        <w:rPr>
          <w:sz w:val="16"/>
        </w:rPr>
        <w:t>, </w:t>
      </w:r>
      <w:hyperlink r:id="rId93" w:tgtFrame="_blank" w:history="1">
        <w:r w:rsidRPr="00657F1B">
          <w:rPr>
            <w:rStyle w:val="Hyperlink"/>
            <w:sz w:val="16"/>
          </w:rPr>
          <w:t>Georgia</w:t>
        </w:r>
      </w:hyperlink>
      <w:r w:rsidRPr="00657F1B">
        <w:rPr>
          <w:sz w:val="16"/>
        </w:rPr>
        <w:t> and </w:t>
      </w:r>
      <w:hyperlink r:id="rId94" w:tgtFrame="_blank" w:history="1">
        <w:r w:rsidRPr="00657F1B">
          <w:rPr>
            <w:rStyle w:val="Hyperlink"/>
            <w:sz w:val="16"/>
          </w:rPr>
          <w:t>Florida</w:t>
        </w:r>
      </w:hyperlink>
      <w:r w:rsidRPr="00657F1B">
        <w:rPr>
          <w:sz w:val="16"/>
        </w:rPr>
        <w:t> </w:t>
      </w:r>
      <w:r w:rsidRPr="00657F1B">
        <w:rPr>
          <w:u w:val="single"/>
        </w:rPr>
        <w:t>tend to support offshore drilling</w:t>
      </w:r>
      <w:r w:rsidRPr="00657F1B">
        <w:rPr>
          <w:sz w:val="16"/>
        </w:rPr>
        <w:t xml:space="preserve">, but in each of those states, </w:t>
      </w:r>
      <w:r w:rsidRPr="00657F1B">
        <w:rPr>
          <w:u w:val="single"/>
        </w:rPr>
        <w:t>Republicans have pushed back on Trump’s plan</w:t>
      </w:r>
      <w:r w:rsidRPr="00657F1B">
        <w:rPr>
          <w:sz w:val="16"/>
        </w:rPr>
        <w:t>, in some cases allying with Democrats.</w:t>
      </w:r>
    </w:p>
    <w:p w14:paraId="16DE41DA" w14:textId="77777777" w:rsidR="00003154" w:rsidRPr="00657F1B" w:rsidRDefault="00003154" w:rsidP="00003154">
      <w:pPr>
        <w:pStyle w:val="Heading3"/>
      </w:pPr>
      <w:r w:rsidRPr="00657F1B">
        <w:lastRenderedPageBreak/>
        <w:t>--XT – Infrastructure Key to Economy</w:t>
      </w:r>
    </w:p>
    <w:p w14:paraId="6790FD2B" w14:textId="77777777" w:rsidR="00003154" w:rsidRPr="00657F1B" w:rsidRDefault="00003154" w:rsidP="00003154"/>
    <w:p w14:paraId="404D4492" w14:textId="77777777" w:rsidR="00003154" w:rsidRPr="00657F1B" w:rsidRDefault="00003154" w:rsidP="00003154">
      <w:pPr>
        <w:pStyle w:val="Heading4"/>
        <w:rPr>
          <w:u w:val="single"/>
        </w:rPr>
      </w:pPr>
      <w:r w:rsidRPr="00657F1B">
        <w:t xml:space="preserve">Infrastructure is the </w:t>
      </w:r>
      <w:r w:rsidRPr="00657F1B">
        <w:rPr>
          <w:u w:val="single"/>
        </w:rPr>
        <w:t>best tool</w:t>
      </w:r>
      <w:r w:rsidRPr="00657F1B">
        <w:t xml:space="preserve"> to stimulate the economy and should be the </w:t>
      </w:r>
      <w:r w:rsidRPr="00657F1B">
        <w:rPr>
          <w:u w:val="single"/>
        </w:rPr>
        <w:t xml:space="preserve">top priority </w:t>
      </w:r>
    </w:p>
    <w:p w14:paraId="6F4C68BB" w14:textId="77777777" w:rsidR="00003154" w:rsidRPr="00657F1B" w:rsidRDefault="00003154" w:rsidP="00003154">
      <w:r w:rsidRPr="00657F1B">
        <w:rPr>
          <w:b/>
          <w:sz w:val="26"/>
          <w:szCs w:val="26"/>
        </w:rPr>
        <w:t>Smith ’21</w:t>
      </w:r>
      <w:r w:rsidRPr="00657F1B">
        <w:t xml:space="preserve">; [Noah Smith; a Bloomberg Opinion columnist. He was an assistant professor of finance at Stony Brook University, and he blogs at Noahpinion; 1/13/21; “Biden Must Avoid Obama's Mistake When Setting His Agenda”; </w:t>
      </w:r>
      <w:hyperlink r:id="rId95" w:history="1">
        <w:r w:rsidRPr="00657F1B">
          <w:rPr>
            <w:rStyle w:val="Hyperlink"/>
          </w:rPr>
          <w:t>https://www.bloomberg.com/opinion/articles/2021-01-13/biden-must-avoid-obama-s-mistake-when-setting-his-agenda</w:t>
        </w:r>
      </w:hyperlink>
      <w:r w:rsidRPr="00657F1B">
        <w:t>; accessed: 7/16/21; YS]</w:t>
      </w:r>
    </w:p>
    <w:p w14:paraId="615ACA03" w14:textId="77777777" w:rsidR="00003154" w:rsidRPr="00657F1B" w:rsidRDefault="00003154" w:rsidP="00003154">
      <w:r w:rsidRPr="00657F1B">
        <w:t xml:space="preserve">After the virus is beaten, the </w:t>
      </w:r>
      <w:r w:rsidRPr="00657F1B">
        <w:rPr>
          <w:highlight w:val="yellow"/>
          <w:u w:val="single"/>
        </w:rPr>
        <w:t>U.S. economy will</w:t>
      </w:r>
      <w:r w:rsidRPr="00657F1B">
        <w:rPr>
          <w:u w:val="single"/>
        </w:rPr>
        <w:t xml:space="preserve"> still </w:t>
      </w:r>
      <w:r w:rsidRPr="00657F1B">
        <w:rPr>
          <w:highlight w:val="yellow"/>
          <w:u w:val="single"/>
        </w:rPr>
        <w:t xml:space="preserve">linger in </w:t>
      </w:r>
      <w:r w:rsidRPr="00657F1B">
        <w:rPr>
          <w:b/>
          <w:highlight w:val="yellow"/>
          <w:u w:val="single"/>
        </w:rPr>
        <w:t>recession</w:t>
      </w:r>
      <w:r w:rsidRPr="00657F1B">
        <w:rPr>
          <w:highlight w:val="yellow"/>
          <w:u w:val="single"/>
        </w:rPr>
        <w:t xml:space="preserve"> unless the go</w:t>
      </w:r>
      <w:r w:rsidRPr="00657F1B">
        <w:rPr>
          <w:u w:val="single"/>
        </w:rPr>
        <w:t xml:space="preserve">vernment </w:t>
      </w:r>
      <w:r w:rsidRPr="00657F1B">
        <w:rPr>
          <w:b/>
          <w:highlight w:val="yellow"/>
          <w:u w:val="single"/>
        </w:rPr>
        <w:t>acts</w:t>
      </w:r>
      <w:r w:rsidRPr="00657F1B">
        <w:rPr>
          <w:b/>
          <w:u w:val="single"/>
        </w:rPr>
        <w:t xml:space="preserve"> decisively</w:t>
      </w:r>
      <w:r w:rsidRPr="00657F1B">
        <w:rPr>
          <w:u w:val="single"/>
        </w:rPr>
        <w:t xml:space="preserve"> to </w:t>
      </w:r>
      <w:r w:rsidRPr="00657F1B">
        <w:rPr>
          <w:b/>
          <w:u w:val="single"/>
        </w:rPr>
        <w:t>boost demand</w:t>
      </w:r>
      <w:r w:rsidRPr="00657F1B">
        <w:t xml:space="preserve">. </w:t>
      </w:r>
      <w:r w:rsidRPr="00657F1B">
        <w:rPr>
          <w:highlight w:val="yellow"/>
          <w:u w:val="single"/>
        </w:rPr>
        <w:t xml:space="preserve">The </w:t>
      </w:r>
      <w:r w:rsidRPr="00657F1B">
        <w:rPr>
          <w:b/>
          <w:highlight w:val="yellow"/>
          <w:u w:val="single"/>
        </w:rPr>
        <w:t>best tool</w:t>
      </w:r>
      <w:r w:rsidRPr="00657F1B">
        <w:rPr>
          <w:u w:val="single"/>
        </w:rPr>
        <w:t xml:space="preserve"> for doing this, as usual, </w:t>
      </w:r>
      <w:r w:rsidRPr="00657F1B">
        <w:rPr>
          <w:highlight w:val="yellow"/>
          <w:u w:val="single"/>
        </w:rPr>
        <w:t xml:space="preserve">is </w:t>
      </w:r>
      <w:r w:rsidRPr="00657F1B">
        <w:rPr>
          <w:b/>
          <w:highlight w:val="yellow"/>
          <w:u w:val="single"/>
        </w:rPr>
        <w:t>infrastructure investment</w:t>
      </w:r>
      <w:r w:rsidRPr="00657F1B">
        <w:t xml:space="preserve">. And the rapid progress in solar power and batteries means that Biden has a unique opportunity to address the climate crisis at the same time. </w:t>
      </w:r>
      <w:r w:rsidRPr="00657F1B">
        <w:rPr>
          <w:u w:val="single"/>
        </w:rPr>
        <w:t xml:space="preserve">A huge build-out of </w:t>
      </w:r>
      <w:r w:rsidRPr="00657F1B">
        <w:rPr>
          <w:highlight w:val="yellow"/>
          <w:u w:val="single"/>
        </w:rPr>
        <w:t>solar power and electric-car</w:t>
      </w:r>
      <w:r w:rsidRPr="00657F1B">
        <w:rPr>
          <w:u w:val="single"/>
        </w:rPr>
        <w:t xml:space="preserve"> charging </w:t>
      </w:r>
      <w:r w:rsidRPr="00657F1B">
        <w:rPr>
          <w:highlight w:val="yellow"/>
          <w:u w:val="single"/>
        </w:rPr>
        <w:t>stations, including</w:t>
      </w:r>
      <w:r w:rsidRPr="00657F1B">
        <w:rPr>
          <w:u w:val="single"/>
        </w:rPr>
        <w:t xml:space="preserve"> subsidies to rapid</w:t>
      </w:r>
      <w:r w:rsidRPr="00657F1B">
        <w:rPr>
          <w:highlight w:val="yellow"/>
          <w:u w:val="single"/>
        </w:rPr>
        <w:t>ly replace fossil fuel plants and gasoline vehicles, will ensure</w:t>
      </w:r>
      <w:r w:rsidRPr="00657F1B">
        <w:rPr>
          <w:u w:val="single"/>
        </w:rPr>
        <w:t xml:space="preserve"> that </w:t>
      </w:r>
      <w:r w:rsidRPr="00657F1B">
        <w:rPr>
          <w:highlight w:val="yellow"/>
          <w:u w:val="single"/>
        </w:rPr>
        <w:t>the</w:t>
      </w:r>
      <w:r w:rsidRPr="00657F1B">
        <w:rPr>
          <w:u w:val="single"/>
        </w:rPr>
        <w:t xml:space="preserve"> U.S. </w:t>
      </w:r>
      <w:r w:rsidRPr="00657F1B">
        <w:rPr>
          <w:b/>
          <w:highlight w:val="yellow"/>
          <w:u w:val="single"/>
        </w:rPr>
        <w:t>economy comes roaring</w:t>
      </w:r>
      <w:r w:rsidRPr="00657F1B">
        <w:rPr>
          <w:b/>
          <w:u w:val="single"/>
        </w:rPr>
        <w:t xml:space="preserve"> </w:t>
      </w:r>
      <w:r w:rsidRPr="00657F1B">
        <w:rPr>
          <w:b/>
          <w:highlight w:val="yellow"/>
          <w:u w:val="single"/>
        </w:rPr>
        <w:t>back</w:t>
      </w:r>
      <w:r w:rsidRPr="00657F1B">
        <w:t xml:space="preserve"> while making huge steps toward decarbonization.</w:t>
      </w:r>
    </w:p>
    <w:p w14:paraId="7304CD7F" w14:textId="77777777" w:rsidR="00003154" w:rsidRPr="00657F1B" w:rsidRDefault="00003154" w:rsidP="00003154">
      <w:pPr>
        <w:rPr>
          <w:u w:val="single"/>
        </w:rPr>
      </w:pPr>
      <w:r w:rsidRPr="00657F1B">
        <w:t xml:space="preserve">Public health and </w:t>
      </w:r>
      <w:r w:rsidRPr="00657F1B">
        <w:rPr>
          <w:b/>
          <w:u w:val="single"/>
        </w:rPr>
        <w:t xml:space="preserve">green </w:t>
      </w:r>
      <w:r w:rsidRPr="00657F1B">
        <w:rPr>
          <w:b/>
          <w:highlight w:val="yellow"/>
          <w:u w:val="single"/>
        </w:rPr>
        <w:t>infrastructure</w:t>
      </w:r>
      <w:r w:rsidRPr="00657F1B">
        <w:rPr>
          <w:highlight w:val="yellow"/>
          <w:u w:val="single"/>
        </w:rPr>
        <w:t xml:space="preserve"> should be the </w:t>
      </w:r>
      <w:r w:rsidRPr="00657F1B">
        <w:rPr>
          <w:b/>
          <w:highlight w:val="yellow"/>
          <w:u w:val="single"/>
        </w:rPr>
        <w:t>top prioritie</w:t>
      </w:r>
      <w:r w:rsidRPr="00657F1B">
        <w:rPr>
          <w:b/>
          <w:u w:val="single"/>
        </w:rPr>
        <w:t>s</w:t>
      </w:r>
      <w:r w:rsidRPr="00657F1B">
        <w:rPr>
          <w:u w:val="single"/>
        </w:rPr>
        <w:t xml:space="preserve"> for </w:t>
      </w:r>
      <w:r w:rsidRPr="00657F1B">
        <w:rPr>
          <w:b/>
          <w:u w:val="single"/>
        </w:rPr>
        <w:t>Biden</w:t>
      </w:r>
      <w:r w:rsidRPr="00657F1B">
        <w:rPr>
          <w:u w:val="single"/>
        </w:rPr>
        <w:t xml:space="preserve"> in 2021 and 2022.</w:t>
      </w:r>
      <w:r w:rsidRPr="00657F1B">
        <w:t xml:space="preserve"> Yes, there are lots of other things in America that need reform, including health care. But the realities of the political system mean these will have to wait. Reforms must fit the crisis of the day; </w:t>
      </w:r>
      <w:r w:rsidRPr="00657F1B">
        <w:rPr>
          <w:highlight w:val="yellow"/>
          <w:u w:val="single"/>
        </w:rPr>
        <w:t xml:space="preserve">Biden </w:t>
      </w:r>
      <w:r w:rsidRPr="00657F1B">
        <w:rPr>
          <w:b/>
          <w:highlight w:val="yellow"/>
          <w:u w:val="single"/>
        </w:rPr>
        <w:t>can’t afford</w:t>
      </w:r>
      <w:r w:rsidRPr="00657F1B">
        <w:rPr>
          <w:highlight w:val="yellow"/>
          <w:u w:val="single"/>
        </w:rPr>
        <w:t xml:space="preserve"> to get </w:t>
      </w:r>
      <w:r w:rsidRPr="00657F1B">
        <w:rPr>
          <w:b/>
          <w:highlight w:val="yellow"/>
          <w:u w:val="single"/>
        </w:rPr>
        <w:t>sidetracked</w:t>
      </w:r>
      <w:r w:rsidRPr="00657F1B">
        <w:rPr>
          <w:u w:val="single"/>
        </w:rPr>
        <w:t xml:space="preserve"> on a </w:t>
      </w:r>
      <w:r w:rsidRPr="00657F1B">
        <w:rPr>
          <w:b/>
          <w:u w:val="single"/>
        </w:rPr>
        <w:t>quixotic quest</w:t>
      </w:r>
      <w:r w:rsidRPr="00657F1B">
        <w:rPr>
          <w:u w:val="single"/>
        </w:rPr>
        <w:t xml:space="preserve"> </w:t>
      </w:r>
      <w:r w:rsidRPr="00657F1B">
        <w:rPr>
          <w:highlight w:val="yellow"/>
          <w:u w:val="single"/>
        </w:rPr>
        <w:t>to fix everything that’s wrong with</w:t>
      </w:r>
      <w:r w:rsidRPr="00657F1B">
        <w:rPr>
          <w:u w:val="single"/>
        </w:rPr>
        <w:t xml:space="preserve"> the </w:t>
      </w:r>
      <w:r w:rsidRPr="00657F1B">
        <w:rPr>
          <w:highlight w:val="yellow"/>
          <w:u w:val="single"/>
        </w:rPr>
        <w:t>America</w:t>
      </w:r>
      <w:r w:rsidRPr="00657F1B">
        <w:rPr>
          <w:u w:val="single"/>
        </w:rPr>
        <w:t>n economy.</w:t>
      </w:r>
    </w:p>
    <w:p w14:paraId="1A4C7D5F" w14:textId="77777777" w:rsidR="00003154" w:rsidRPr="00657F1B" w:rsidRDefault="00003154" w:rsidP="00003154">
      <w:pPr>
        <w:pStyle w:val="Heading4"/>
      </w:pPr>
      <w:r w:rsidRPr="00657F1B">
        <w:t xml:space="preserve">Investing in infrastructure is necessary to </w:t>
      </w:r>
      <w:r w:rsidRPr="00657F1B">
        <w:rPr>
          <w:u w:val="single"/>
        </w:rPr>
        <w:t>stimulate</w:t>
      </w:r>
      <w:r w:rsidRPr="00657F1B">
        <w:t xml:space="preserve"> economic growth during </w:t>
      </w:r>
      <w:r w:rsidRPr="00657F1B">
        <w:rPr>
          <w:u w:val="single"/>
        </w:rPr>
        <w:t>recessions</w:t>
      </w:r>
    </w:p>
    <w:p w14:paraId="03725F49" w14:textId="77777777" w:rsidR="00003154" w:rsidRPr="00657F1B" w:rsidRDefault="00003154" w:rsidP="00003154">
      <w:r w:rsidRPr="00657F1B">
        <w:rPr>
          <w:b/>
          <w:sz w:val="26"/>
          <w:szCs w:val="26"/>
        </w:rPr>
        <w:t>Anderson et al. ’19</w:t>
      </w:r>
      <w:r w:rsidRPr="00657F1B">
        <w:t xml:space="preserve">; [Stacy A. Anderson; is the Communications Manager for the Hamilton Project in the Economic Studies program at Brookings; Ryan Nunn; is an assistant vice president for applied research in Community Development at the Federal Reserve Bank of Minneapolis. Previously, he was a fellow in Economics Studies at the Brookings Institution and policy director for The Hamilton Project. Prior to that role, he was an economist in the Office of Economic Policy at the U.S. Department of the Treasury. He has conducted work on a variety of topics ranging from occupational licensing and unemployment insurance to labor market trends and geographic disparities. He received his doctorate in Public Policy and Economics from the University of Michigan, Ann Arbor; Jay Shambaugh; is a nonresident senior fellow in Economic Studies at the Brookings Institution and former director of The Hamilton Project. He is also a Professor of Economics and International Affairs at the Elliott School of International Affairs at The George Washington University; 7/2/19; Brookings; “Wise infrastructure investments can stabilize the economy and reduce climate risk”; </w:t>
      </w:r>
      <w:hyperlink r:id="rId96" w:history="1">
        <w:r w:rsidRPr="00657F1B">
          <w:rPr>
            <w:rStyle w:val="Hyperlink"/>
          </w:rPr>
          <w:t>https://www.brookings.edu/opinions/wise-infrastructure-investments-can-stabilize-the-economy-and-reduce-climate-risk/</w:t>
        </w:r>
      </w:hyperlink>
      <w:r w:rsidRPr="00657F1B">
        <w:t>; accessed: 7/16/21; YS]</w:t>
      </w:r>
    </w:p>
    <w:p w14:paraId="55BE28B8" w14:textId="77777777" w:rsidR="00003154" w:rsidRPr="00657F1B" w:rsidRDefault="00003154" w:rsidP="00003154">
      <w:r w:rsidRPr="00657F1B">
        <w:rPr>
          <w:u w:val="single"/>
        </w:rPr>
        <w:t xml:space="preserve">Physical </w:t>
      </w:r>
      <w:r w:rsidRPr="00657F1B">
        <w:rPr>
          <w:b/>
          <w:u w:val="single"/>
        </w:rPr>
        <w:t>infrastructure</w:t>
      </w:r>
      <w:r w:rsidRPr="00657F1B">
        <w:rPr>
          <w:u w:val="single"/>
        </w:rPr>
        <w:t xml:space="preserve"> underlies all </w:t>
      </w:r>
      <w:r w:rsidRPr="00657F1B">
        <w:rPr>
          <w:b/>
          <w:u w:val="single"/>
        </w:rPr>
        <w:t>economic activity</w:t>
      </w:r>
      <w:r w:rsidRPr="00657F1B">
        <w:t xml:space="preserve">, allowing consumers, workers, and firms to coordinate to mutual advantage. </w:t>
      </w:r>
      <w:r w:rsidRPr="00657F1B">
        <w:rPr>
          <w:u w:val="single"/>
        </w:rPr>
        <w:t xml:space="preserve">Getting infrastructure decisions right is a core part of </w:t>
      </w:r>
      <w:r w:rsidRPr="00657F1B">
        <w:rPr>
          <w:b/>
          <w:u w:val="single"/>
        </w:rPr>
        <w:t>economic policy</w:t>
      </w:r>
      <w:r w:rsidRPr="00657F1B">
        <w:t>, and infrastructure has been a constant topic of conversation in Washington, D.C. for years. As policymakers consider new directions for infrastructure policy, they should have in mind the following questions: when infrastructure should be built, what type of infrastructure is needed, and how to choose and fund infrastructure projects.</w:t>
      </w:r>
    </w:p>
    <w:p w14:paraId="7B2CF355" w14:textId="77777777" w:rsidR="00003154" w:rsidRPr="00657F1B" w:rsidRDefault="00003154" w:rsidP="00003154">
      <w:r w:rsidRPr="00657F1B">
        <w:lastRenderedPageBreak/>
        <w:t xml:space="preserve">For example, </w:t>
      </w:r>
      <w:r w:rsidRPr="00657F1B">
        <w:rPr>
          <w:u w:val="single"/>
        </w:rPr>
        <w:t xml:space="preserve">if </w:t>
      </w:r>
      <w:r w:rsidRPr="00657F1B">
        <w:rPr>
          <w:b/>
          <w:u w:val="single"/>
        </w:rPr>
        <w:t>infrastructure investments</w:t>
      </w:r>
      <w:r w:rsidRPr="00657F1B">
        <w:rPr>
          <w:u w:val="single"/>
        </w:rPr>
        <w:t xml:space="preserve"> were better timed, they could help to minimize the </w:t>
      </w:r>
      <w:r w:rsidRPr="00657F1B">
        <w:rPr>
          <w:b/>
          <w:u w:val="single"/>
        </w:rPr>
        <w:t>damage and duration</w:t>
      </w:r>
      <w:r w:rsidRPr="00657F1B">
        <w:rPr>
          <w:u w:val="single"/>
        </w:rPr>
        <w:t xml:space="preserve"> of a </w:t>
      </w:r>
      <w:r w:rsidRPr="00657F1B">
        <w:rPr>
          <w:b/>
          <w:u w:val="single"/>
        </w:rPr>
        <w:t>recession</w:t>
      </w:r>
      <w:r w:rsidRPr="00657F1B">
        <w:rPr>
          <w:u w:val="single"/>
        </w:rPr>
        <w:t xml:space="preserve"> by working as effective </w:t>
      </w:r>
      <w:r w:rsidRPr="00657F1B">
        <w:rPr>
          <w:b/>
          <w:u w:val="single"/>
        </w:rPr>
        <w:t>fiscal stimulus</w:t>
      </w:r>
      <w:r w:rsidRPr="00657F1B">
        <w:rPr>
          <w:u w:val="single"/>
        </w:rPr>
        <w:t>.</w:t>
      </w:r>
      <w:r w:rsidRPr="00657F1B">
        <w:t xml:space="preserve"> In the new Hamilton Project book, Recession Ready: Fiscal Policies to Stabilize the American Economy, economist Andrew Haughwout proposes an automatic infrastructure investment program that would use federal funds and local expertise to increase transportation spending during an economic downturn. This proposal would also incentivize states to develop a catalog of construction projects that the federal government would fund as soon as a recession begins. These projects could include improvements to highways, bridges, ports, and bus and rail transit, among other projects.</w:t>
      </w:r>
    </w:p>
    <w:p w14:paraId="067FF194" w14:textId="77777777" w:rsidR="00003154" w:rsidRPr="00657F1B" w:rsidRDefault="00003154" w:rsidP="00003154">
      <w:r w:rsidRPr="00657F1B">
        <w:t xml:space="preserve">Regardless of the timing of infrastructure spending, </w:t>
      </w:r>
      <w:r w:rsidRPr="00657F1B">
        <w:rPr>
          <w:u w:val="single"/>
        </w:rPr>
        <w:t xml:space="preserve">efficient selection of infrastructure projects is </w:t>
      </w:r>
      <w:r w:rsidRPr="00657F1B">
        <w:rPr>
          <w:b/>
          <w:u w:val="single"/>
        </w:rPr>
        <w:t>vital</w:t>
      </w:r>
      <w:r w:rsidRPr="00657F1B">
        <w:t xml:space="preserve">. When local knowledge is brought to bear, interjurisdictional spillovers are taken into account, and cost-benefit analysis is applied, the likelihood of efficient selection is significantly increased. This, in turn, </w:t>
      </w:r>
      <w:r w:rsidRPr="00657F1B">
        <w:rPr>
          <w:u w:val="single"/>
        </w:rPr>
        <w:t xml:space="preserve">allows infrastructure projects to be as effective as possible in </w:t>
      </w:r>
      <w:r w:rsidRPr="00657F1B">
        <w:rPr>
          <w:b/>
          <w:u w:val="single"/>
        </w:rPr>
        <w:t>facilitating economic growth</w:t>
      </w:r>
      <w:r w:rsidRPr="00657F1B">
        <w:rPr>
          <w:u w:val="single"/>
        </w:rPr>
        <w:t xml:space="preserve"> and other social objectives</w:t>
      </w:r>
      <w:r w:rsidRPr="00657F1B">
        <w:t>, from public health challenges to climate risk.</w:t>
      </w:r>
    </w:p>
    <w:p w14:paraId="75636B3E" w14:textId="77777777" w:rsidR="00003154" w:rsidRPr="00657F1B" w:rsidRDefault="00003154" w:rsidP="00003154">
      <w:r w:rsidRPr="00657F1B">
        <w:t>The lifespan of infrastructure projects can extend across generations, and choices we make today will affect where people live, how they travel, and how resilient our economy is to a changing climate. Accordingly, as policymakers consider the nation’s infrastructure needs and how best to meet them, the economic costs of climate change must be a chief concern. In a Hamilton Project proposal, economist Matthew Kahn describes infrastructure investments that would protect urban places and populations by making them more resilient to climate change and environmental threats, from severe storms to extreme heat. Kahn explains that new investments in infrastructure will be most effective if they flow to areas that face the largest climate risks and have the most difficulty in funding their own investments in resiliency.</w:t>
      </w:r>
    </w:p>
    <w:p w14:paraId="0216175F" w14:textId="77777777" w:rsidR="00003154" w:rsidRPr="00657F1B" w:rsidRDefault="00003154" w:rsidP="00003154">
      <w:r w:rsidRPr="00657F1B">
        <w:t>Moreover, policies must be adjusted to encourage population and economic activity to gradually flow towards places with inherent climate resiliency advantages. Kahn proposes diagnosing the risks through the creation of a real-time database of infrastructure gaps related to climate resiliency. City governments would be encouraged to assess their risks, generating annual reports on climate challenges.</w:t>
      </w:r>
    </w:p>
    <w:p w14:paraId="248B5614" w14:textId="77777777" w:rsidR="00003154" w:rsidRPr="00657F1B" w:rsidRDefault="00003154" w:rsidP="00003154">
      <w:pPr>
        <w:rPr>
          <w:b/>
          <w:u w:val="single"/>
        </w:rPr>
      </w:pPr>
      <w:r w:rsidRPr="00657F1B">
        <w:rPr>
          <w:u w:val="single"/>
        </w:rPr>
        <w:t xml:space="preserve">Investing in the most valuable projects will promote </w:t>
      </w:r>
      <w:r w:rsidRPr="00657F1B">
        <w:rPr>
          <w:b/>
          <w:u w:val="single"/>
        </w:rPr>
        <w:t>long-run economic growth</w:t>
      </w:r>
      <w:r w:rsidRPr="00657F1B">
        <w:rPr>
          <w:u w:val="single"/>
        </w:rPr>
        <w:t xml:space="preserve"> and climate resilience, but infrastructure spending matters in the short run as well as the long run</w:t>
      </w:r>
      <w:r w:rsidRPr="00657F1B">
        <w:t xml:space="preserve">. This is evident in the important contribution that infrastructure investment makes to GDP. </w:t>
      </w:r>
      <w:r w:rsidRPr="00657F1B">
        <w:rPr>
          <w:u w:val="single"/>
        </w:rPr>
        <w:t xml:space="preserve">The investment of </w:t>
      </w:r>
      <w:r w:rsidRPr="00657F1B">
        <w:rPr>
          <w:b/>
          <w:u w:val="single"/>
        </w:rPr>
        <w:t>state</w:t>
      </w:r>
      <w:r w:rsidRPr="00657F1B">
        <w:rPr>
          <w:u w:val="single"/>
        </w:rPr>
        <w:t xml:space="preserve"> and </w:t>
      </w:r>
      <w:r w:rsidRPr="00657F1B">
        <w:rPr>
          <w:b/>
          <w:u w:val="single"/>
        </w:rPr>
        <w:t>local</w:t>
      </w:r>
      <w:r w:rsidRPr="00657F1B">
        <w:rPr>
          <w:u w:val="single"/>
        </w:rPr>
        <w:t xml:space="preserve"> governments—who do the bulk of infrastructure spending, even if the federal government pays for much of it via grants—makes a sizable contribution to </w:t>
      </w:r>
      <w:r w:rsidRPr="00657F1B">
        <w:rPr>
          <w:b/>
          <w:u w:val="single"/>
        </w:rPr>
        <w:t>annual GDP growth.</w:t>
      </w:r>
    </w:p>
    <w:p w14:paraId="10720A73" w14:textId="77777777" w:rsidR="00003154" w:rsidRPr="00657F1B" w:rsidRDefault="00003154" w:rsidP="00003154">
      <w:r w:rsidRPr="00657F1B">
        <w:rPr>
          <w:u w:val="single"/>
        </w:rPr>
        <w:t xml:space="preserve">This matters especially during </w:t>
      </w:r>
      <w:r w:rsidRPr="00657F1B">
        <w:rPr>
          <w:b/>
          <w:u w:val="single"/>
        </w:rPr>
        <w:t>recessions</w:t>
      </w:r>
      <w:r w:rsidRPr="00657F1B">
        <w:t xml:space="preserve">, when state and local governments tend to reduce their expenditures, thereby amplifying economic downturns. Perversely, </w:t>
      </w:r>
      <w:r w:rsidRPr="00657F1B">
        <w:rPr>
          <w:b/>
          <w:u w:val="single"/>
        </w:rPr>
        <w:t>recessions</w:t>
      </w:r>
      <w:r w:rsidRPr="00657F1B">
        <w:rPr>
          <w:u w:val="single"/>
        </w:rPr>
        <w:t xml:space="preserve"> are the times when </w:t>
      </w:r>
      <w:r w:rsidRPr="00657F1B">
        <w:rPr>
          <w:b/>
          <w:u w:val="single"/>
        </w:rPr>
        <w:t>infrastructure investments</w:t>
      </w:r>
      <w:r w:rsidRPr="00657F1B">
        <w:rPr>
          <w:u w:val="single"/>
        </w:rPr>
        <w:t xml:space="preserve"> make the </w:t>
      </w:r>
      <w:r w:rsidRPr="00657F1B">
        <w:rPr>
          <w:b/>
          <w:u w:val="single"/>
        </w:rPr>
        <w:t>most sense</w:t>
      </w:r>
      <w:r w:rsidRPr="00657F1B">
        <w:t>: interest rates are typically low and substantial amounts of capital and labor are idle, meaning that public investments are less likely to displace private activity.</w:t>
      </w:r>
    </w:p>
    <w:p w14:paraId="02078558" w14:textId="77777777" w:rsidR="00003154" w:rsidRPr="00657F1B" w:rsidRDefault="00003154" w:rsidP="00003154">
      <w:r w:rsidRPr="00657F1B">
        <w:t xml:space="preserve">One good option to make more use of infrastructure spending as fiscal stimulus is to leverage the current BUILD (formerly TIGER) program in which states apply for infrastructure funding from the federal government. The objective, as proposed by Haughwout, would be to make BUILD funding countercyclical: during a recession, the program would automatically expand </w:t>
      </w:r>
      <w:r w:rsidRPr="00657F1B">
        <w:lastRenderedPageBreak/>
        <w:t>funding for state and local transportation projects, prioritizing shovel-ready plans with the potential to yield the highest returns. Funds would then shrink later in an expansion, given that in good times states are better able to fund their own projects. The proposed projects would go through rigorous cost benefit evaluation and would be insulated from political considerations, allowing for selection of the investments with the highest economic and social returns.</w:t>
      </w:r>
    </w:p>
    <w:p w14:paraId="759330D8" w14:textId="77777777" w:rsidR="00003154" w:rsidRPr="00657F1B" w:rsidRDefault="00003154" w:rsidP="00003154">
      <w:r w:rsidRPr="00657F1B">
        <w:t>While project timing, evaluation, and selection are of great importance, funding and financing decisions are also critical. A combination of taxation, user fees, and traditional borrowing are usually the most appropriate choices, as they allow for a transparent accounting of infrastructure costs. These and other infrastructure policy considerations are discussed in a Hamilton Project report that focuses on the key choices confronting policymakers.</w:t>
      </w:r>
    </w:p>
    <w:p w14:paraId="2AC5D14C" w14:textId="77777777" w:rsidR="00003154" w:rsidRPr="00657F1B" w:rsidRDefault="00003154" w:rsidP="00003154">
      <w:pPr>
        <w:rPr>
          <w:b/>
          <w:u w:val="single"/>
        </w:rPr>
      </w:pPr>
      <w:r w:rsidRPr="00657F1B">
        <w:t xml:space="preserve">Much of our nation’s economic activity is made possible by roads and railways, parts of which were built over a century ago. Getting the decisions right regarding when we build infrastructure, what we build, and how we spend our money will affect our economy long into the future. </w:t>
      </w:r>
      <w:r w:rsidRPr="00657F1B">
        <w:rPr>
          <w:u w:val="single"/>
        </w:rPr>
        <w:t xml:space="preserve">Whether policymakers are facing the costs of climate change or </w:t>
      </w:r>
      <w:r w:rsidRPr="00657F1B">
        <w:rPr>
          <w:b/>
          <w:u w:val="single"/>
        </w:rPr>
        <w:t>cyclical economic downturns</w:t>
      </w:r>
      <w:r w:rsidRPr="00657F1B">
        <w:rPr>
          <w:u w:val="single"/>
        </w:rPr>
        <w:t xml:space="preserve">, they should consider the potential </w:t>
      </w:r>
      <w:r w:rsidRPr="00657F1B">
        <w:rPr>
          <w:b/>
          <w:u w:val="single"/>
        </w:rPr>
        <w:t>benefits</w:t>
      </w:r>
      <w:r w:rsidRPr="00657F1B">
        <w:rPr>
          <w:u w:val="single"/>
        </w:rPr>
        <w:t xml:space="preserve"> of sound </w:t>
      </w:r>
      <w:r w:rsidRPr="00657F1B">
        <w:rPr>
          <w:b/>
          <w:u w:val="single"/>
        </w:rPr>
        <w:t>infrastructure investments.</w:t>
      </w:r>
    </w:p>
    <w:p w14:paraId="01FB20B6" w14:textId="77777777" w:rsidR="00003154" w:rsidRPr="00657F1B" w:rsidRDefault="00003154" w:rsidP="00003154">
      <w:pPr>
        <w:pStyle w:val="Heading4"/>
      </w:pPr>
      <w:r w:rsidRPr="00657F1B">
        <w:t xml:space="preserve">The bill includes investments in </w:t>
      </w:r>
      <w:r w:rsidRPr="00657F1B">
        <w:rPr>
          <w:u w:val="single"/>
        </w:rPr>
        <w:t>several areas</w:t>
      </w:r>
      <w:r w:rsidRPr="00657F1B">
        <w:t xml:space="preserve"> of the economy - leads to overall </w:t>
      </w:r>
      <w:r w:rsidRPr="00657F1B">
        <w:rPr>
          <w:u w:val="single"/>
        </w:rPr>
        <w:t>growth</w:t>
      </w:r>
      <w:r w:rsidRPr="00657F1B">
        <w:t xml:space="preserve"> </w:t>
      </w:r>
    </w:p>
    <w:p w14:paraId="1A22A044" w14:textId="77777777" w:rsidR="00003154" w:rsidRPr="00657F1B" w:rsidRDefault="00003154" w:rsidP="00003154">
      <w:r w:rsidRPr="00657F1B">
        <w:rPr>
          <w:b/>
          <w:sz w:val="26"/>
          <w:szCs w:val="26"/>
        </w:rPr>
        <w:t>Mangas ’21</w:t>
      </w:r>
      <w:r w:rsidRPr="00657F1B">
        <w:t xml:space="preserve">; [Robert Mangas; a shareholder in the firm’s Federal Government Law &amp; Policy group. He has represented clients before Congress and federal agencies from a variety of industries and in a number of policy areas, including trade, energy, environment, health care, biotechnology, transportation, financial services, manufacturing, tax, pensions, defense, and foreign relations. Rob has a depth of understanding of the rules of the U.S. Senate and House of Representatives, and he has deep experience in legislative drafting. He previously served as chief of staff to U.S. Senator Wendell Ford, the former Senate Majority Whip; 2/23/21; GreenbergTraurig; “The ‘Second’ Reconciliation Bill? President Biden’s ‘Build Back Better’ Plan and the Agenda After COVID Legislation”; </w:t>
      </w:r>
      <w:hyperlink r:id="rId97" w:history="1">
        <w:r w:rsidRPr="00657F1B">
          <w:rPr>
            <w:rStyle w:val="Hyperlink"/>
          </w:rPr>
          <w:t>https://www.gtlaw.com/en/insights/2021/2/the-second-reconciliation-bill-president-bidens-build-back-better-plan-agenda-covid-legislation</w:t>
        </w:r>
      </w:hyperlink>
      <w:r w:rsidRPr="00657F1B">
        <w:t>; accessed: 7/16/21; YS]</w:t>
      </w:r>
    </w:p>
    <w:p w14:paraId="3D6B0262" w14:textId="77777777" w:rsidR="00003154" w:rsidRPr="00657F1B" w:rsidRDefault="00003154" w:rsidP="00003154">
      <w:r w:rsidRPr="00657F1B">
        <w:t xml:space="preserve">Although Congress is focused on COVID Relief legislation in the early weeks of 2021, the largest and most complex bill it will consider all year may be </w:t>
      </w:r>
      <w:r w:rsidRPr="00657F1B">
        <w:rPr>
          <w:u w:val="single"/>
        </w:rPr>
        <w:t xml:space="preserve">the </w:t>
      </w:r>
      <w:r w:rsidRPr="00657F1B">
        <w:rPr>
          <w:b/>
          <w:u w:val="single"/>
        </w:rPr>
        <w:t>Build Back Better</w:t>
      </w:r>
      <w:r w:rsidRPr="00657F1B">
        <w:rPr>
          <w:u w:val="single"/>
        </w:rPr>
        <w:t xml:space="preserve"> plan proposed by President Biden</w:t>
      </w:r>
      <w:r w:rsidRPr="00657F1B">
        <w:t xml:space="preserve">. The President will address a joint session of Congress in the weeks ahead, where he will describe more details of the Build Back Better plan. </w:t>
      </w:r>
      <w:r w:rsidRPr="00657F1B">
        <w:rPr>
          <w:u w:val="single"/>
        </w:rPr>
        <w:t xml:space="preserve">It includes </w:t>
      </w:r>
      <w:r w:rsidRPr="00657F1B">
        <w:rPr>
          <w:b/>
          <w:u w:val="single"/>
        </w:rPr>
        <w:t>proposals in several areas</w:t>
      </w:r>
      <w:r w:rsidRPr="00657F1B">
        <w:rPr>
          <w:u w:val="single"/>
        </w:rPr>
        <w:t xml:space="preserve"> that the Biden Administration believes are key to </w:t>
      </w:r>
      <w:r w:rsidRPr="00657F1B">
        <w:rPr>
          <w:b/>
          <w:u w:val="single"/>
        </w:rPr>
        <w:t>jumpstarting the economy</w:t>
      </w:r>
      <w:r w:rsidRPr="00657F1B">
        <w:t>. The proposals have a budget impact of more than $3 trillion and are grouped in the following areas:</w:t>
      </w:r>
    </w:p>
    <w:p w14:paraId="4D47447D" w14:textId="77777777" w:rsidR="00003154" w:rsidRPr="00657F1B" w:rsidRDefault="00003154" w:rsidP="00003154">
      <w:pPr>
        <w:rPr>
          <w:u w:val="single"/>
        </w:rPr>
      </w:pPr>
      <w:r w:rsidRPr="00657F1B">
        <w:rPr>
          <w:b/>
          <w:u w:val="single"/>
        </w:rPr>
        <w:t>Infrastructure</w:t>
      </w:r>
      <w:r w:rsidRPr="00657F1B">
        <w:rPr>
          <w:u w:val="single"/>
        </w:rPr>
        <w:t xml:space="preserve"> ($1.376 trillion): funding for roads and bridges, transit, aviation, water infrastructure, and broadband</w:t>
      </w:r>
    </w:p>
    <w:p w14:paraId="421B55EA" w14:textId="77777777" w:rsidR="00003154" w:rsidRPr="00657F1B" w:rsidRDefault="00003154" w:rsidP="00003154">
      <w:pPr>
        <w:rPr>
          <w:u w:val="single"/>
        </w:rPr>
      </w:pPr>
      <w:r w:rsidRPr="00657F1B">
        <w:rPr>
          <w:b/>
          <w:u w:val="single"/>
        </w:rPr>
        <w:t>Clean</w:t>
      </w:r>
      <w:r w:rsidRPr="00657F1B">
        <w:rPr>
          <w:u w:val="single"/>
        </w:rPr>
        <w:t xml:space="preserve"> </w:t>
      </w:r>
      <w:r w:rsidRPr="00657F1B">
        <w:rPr>
          <w:b/>
          <w:u w:val="single"/>
        </w:rPr>
        <w:t>Energy</w:t>
      </w:r>
      <w:r w:rsidRPr="00657F1B">
        <w:rPr>
          <w:u w:val="single"/>
        </w:rPr>
        <w:t xml:space="preserve"> ($600 billion): electric car charging stations, electric grid upgrades, energy efficiency, carbon capture</w:t>
      </w:r>
    </w:p>
    <w:p w14:paraId="2DBBB811" w14:textId="77777777" w:rsidR="00003154" w:rsidRPr="00657F1B" w:rsidRDefault="00003154" w:rsidP="00003154">
      <w:pPr>
        <w:rPr>
          <w:u w:val="single"/>
        </w:rPr>
      </w:pPr>
      <w:r w:rsidRPr="00657F1B">
        <w:rPr>
          <w:b/>
          <w:u w:val="single"/>
        </w:rPr>
        <w:t>Manufacturing</w:t>
      </w:r>
      <w:r w:rsidRPr="00657F1B">
        <w:rPr>
          <w:u w:val="single"/>
        </w:rPr>
        <w:t xml:space="preserve"> </w:t>
      </w:r>
      <w:r w:rsidRPr="00657F1B">
        <w:rPr>
          <w:b/>
          <w:u w:val="single"/>
        </w:rPr>
        <w:t>and Workforce Support</w:t>
      </w:r>
      <w:r w:rsidRPr="00657F1B">
        <w:rPr>
          <w:u w:val="single"/>
        </w:rPr>
        <w:t xml:space="preserve"> ($400 billion): manufacturing incentives, Buy American, minimum wage, paid leave</w:t>
      </w:r>
    </w:p>
    <w:p w14:paraId="159137A6" w14:textId="77777777" w:rsidR="00003154" w:rsidRPr="00657F1B" w:rsidRDefault="00003154" w:rsidP="00003154">
      <w:pPr>
        <w:rPr>
          <w:u w:val="single"/>
        </w:rPr>
      </w:pPr>
      <w:r w:rsidRPr="00657F1B">
        <w:rPr>
          <w:b/>
          <w:u w:val="single"/>
        </w:rPr>
        <w:lastRenderedPageBreak/>
        <w:t>Innovation and R&amp;D</w:t>
      </w:r>
      <w:r w:rsidRPr="00657F1B">
        <w:rPr>
          <w:u w:val="single"/>
        </w:rPr>
        <w:t xml:space="preserve"> ($300 billion): funding for breakthrough technologies like electric vehicles, 5G, artificial intelligence (AI)</w:t>
      </w:r>
    </w:p>
    <w:p w14:paraId="7F109C1D" w14:textId="77777777" w:rsidR="00003154" w:rsidRPr="00657F1B" w:rsidRDefault="00003154" w:rsidP="00003154">
      <w:pPr>
        <w:rPr>
          <w:u w:val="single"/>
        </w:rPr>
      </w:pPr>
      <w:r w:rsidRPr="00657F1B">
        <w:rPr>
          <w:b/>
          <w:u w:val="single"/>
        </w:rPr>
        <w:t>Caregiver Economy</w:t>
      </w:r>
      <w:r w:rsidRPr="00657F1B">
        <w:rPr>
          <w:u w:val="single"/>
        </w:rPr>
        <w:t xml:space="preserve"> ($775 billion): support for health care workers, home and community-based care, universal pre-K, child car</w:t>
      </w:r>
    </w:p>
    <w:p w14:paraId="3B42094F" w14:textId="77777777" w:rsidR="00003154" w:rsidRPr="00657F1B" w:rsidRDefault="00003154" w:rsidP="00003154"/>
    <w:p w14:paraId="6F6BF071" w14:textId="77777777" w:rsidR="00003154" w:rsidRPr="00657F1B" w:rsidRDefault="00003154" w:rsidP="00003154">
      <w:pPr>
        <w:pStyle w:val="Heading4"/>
      </w:pPr>
      <w:r w:rsidRPr="00657F1B">
        <w:t xml:space="preserve">Investing in infrastructure would help economic </w:t>
      </w:r>
      <w:r w:rsidRPr="00657F1B">
        <w:rPr>
          <w:u w:val="single"/>
        </w:rPr>
        <w:t>recovery</w:t>
      </w:r>
      <w:r w:rsidRPr="00657F1B">
        <w:t xml:space="preserve"> and allow the U.S. to </w:t>
      </w:r>
      <w:r w:rsidRPr="00657F1B">
        <w:rPr>
          <w:u w:val="single"/>
        </w:rPr>
        <w:t>compete</w:t>
      </w:r>
      <w:r w:rsidRPr="00657F1B">
        <w:t xml:space="preserve"> globally</w:t>
      </w:r>
    </w:p>
    <w:p w14:paraId="1AF4099A" w14:textId="77777777" w:rsidR="00003154" w:rsidRPr="00657F1B" w:rsidRDefault="00003154" w:rsidP="00003154">
      <w:r w:rsidRPr="00657F1B">
        <w:rPr>
          <w:b/>
          <w:sz w:val="26"/>
          <w:szCs w:val="26"/>
        </w:rPr>
        <w:t>Coble ’21</w:t>
      </w:r>
      <w:r w:rsidRPr="00657F1B">
        <w:t xml:space="preserve">; [Bob Coble; s a former Richland County Council member and a former mayor of Columbia; 3/3/21; The State; “Federal infrastructure bill proposed by President Biden is needed now more than ever”; </w:t>
      </w:r>
      <w:hyperlink r:id="rId98" w:history="1">
        <w:r w:rsidRPr="00657F1B">
          <w:rPr>
            <w:rStyle w:val="Hyperlink"/>
          </w:rPr>
          <w:t>https://www.thestate.com/opinion/op-ed/article249664113.html</w:t>
        </w:r>
      </w:hyperlink>
      <w:r w:rsidRPr="00657F1B">
        <w:t>; accessed: 7/16/21; YS]</w:t>
      </w:r>
    </w:p>
    <w:p w14:paraId="1F2117D0" w14:textId="77777777" w:rsidR="00003154" w:rsidRPr="00657F1B" w:rsidRDefault="00003154" w:rsidP="00003154">
      <w:pPr>
        <w:rPr>
          <w:b/>
          <w:u w:val="single"/>
        </w:rPr>
      </w:pPr>
      <w:r w:rsidRPr="00657F1B">
        <w:t xml:space="preserve">If there is anything in Washington that might — and I emphasize might — generate bipartisan support, it will be an infrastructure bill. While Congress and the president will undoubtedly debate the cost of such a bill, </w:t>
      </w:r>
      <w:r w:rsidRPr="00657F1B">
        <w:rPr>
          <w:u w:val="single"/>
        </w:rPr>
        <w:t xml:space="preserve">very </w:t>
      </w:r>
      <w:r w:rsidRPr="00657F1B">
        <w:rPr>
          <w:b/>
          <w:u w:val="single"/>
        </w:rPr>
        <w:t>b</w:t>
      </w:r>
      <w:r w:rsidRPr="00657F1B">
        <w:rPr>
          <w:u w:val="single"/>
        </w:rPr>
        <w:t xml:space="preserve"> would argue that </w:t>
      </w:r>
      <w:r w:rsidRPr="00657F1B">
        <w:rPr>
          <w:b/>
          <w:u w:val="single"/>
        </w:rPr>
        <w:t>America’s infrastructure</w:t>
      </w:r>
      <w:r w:rsidRPr="00657F1B">
        <w:rPr>
          <w:u w:val="single"/>
        </w:rPr>
        <w:t xml:space="preserve"> doesn’t need </w:t>
      </w:r>
      <w:r w:rsidRPr="00657F1B">
        <w:rPr>
          <w:b/>
          <w:u w:val="single"/>
        </w:rPr>
        <w:t>significant upgrading and modernizing.</w:t>
      </w:r>
    </w:p>
    <w:p w14:paraId="539B493F" w14:textId="77777777" w:rsidR="00003154" w:rsidRPr="00657F1B" w:rsidRDefault="00003154" w:rsidP="00003154">
      <w:pPr>
        <w:rPr>
          <w:u w:val="single"/>
        </w:rPr>
      </w:pPr>
      <w:r w:rsidRPr="00657F1B">
        <w:t xml:space="preserve">President Biden and Transportation Secretary Pete Buttigieg have already met with a bipartisan group of senators to discuss </w:t>
      </w:r>
      <w:r w:rsidRPr="00657F1B">
        <w:rPr>
          <w:u w:val="single"/>
        </w:rPr>
        <w:t xml:space="preserve">the </w:t>
      </w:r>
      <w:r w:rsidRPr="00657F1B">
        <w:rPr>
          <w:b/>
          <w:u w:val="single"/>
        </w:rPr>
        <w:t>critical need</w:t>
      </w:r>
      <w:r w:rsidRPr="00657F1B">
        <w:rPr>
          <w:u w:val="single"/>
        </w:rPr>
        <w:t xml:space="preserve"> for investing in </w:t>
      </w:r>
      <w:r w:rsidRPr="00657F1B">
        <w:rPr>
          <w:b/>
          <w:u w:val="single"/>
        </w:rPr>
        <w:t>modern</w:t>
      </w:r>
      <w:r w:rsidRPr="00657F1B">
        <w:rPr>
          <w:u w:val="single"/>
        </w:rPr>
        <w:t xml:space="preserve"> and </w:t>
      </w:r>
      <w:r w:rsidRPr="00657F1B">
        <w:rPr>
          <w:b/>
          <w:u w:val="single"/>
        </w:rPr>
        <w:t>sustainable</w:t>
      </w:r>
      <w:r w:rsidRPr="00657F1B">
        <w:rPr>
          <w:u w:val="single"/>
        </w:rPr>
        <w:t xml:space="preserve"> American infrastructure</w:t>
      </w:r>
      <w:r w:rsidRPr="00657F1B">
        <w:t>. And while this examination</w:t>
      </w:r>
      <w:r w:rsidRPr="00657F1B">
        <w:rPr>
          <w:u w:val="single"/>
        </w:rPr>
        <w:t xml:space="preserve"> includes traditional </w:t>
      </w:r>
      <w:r w:rsidRPr="00657F1B">
        <w:rPr>
          <w:b/>
          <w:u w:val="single"/>
        </w:rPr>
        <w:t>transportation</w:t>
      </w:r>
      <w:r w:rsidRPr="00657F1B">
        <w:rPr>
          <w:u w:val="single"/>
        </w:rPr>
        <w:t xml:space="preserve"> modes like roads, airports, railroads, and ports, it also includes support for </w:t>
      </w:r>
      <w:r w:rsidRPr="00657F1B">
        <w:rPr>
          <w:b/>
          <w:u w:val="single"/>
        </w:rPr>
        <w:t>water</w:t>
      </w:r>
      <w:r w:rsidRPr="00657F1B">
        <w:rPr>
          <w:u w:val="single"/>
        </w:rPr>
        <w:t xml:space="preserve"> and sewer systems, </w:t>
      </w:r>
      <w:r w:rsidRPr="00657F1B">
        <w:rPr>
          <w:b/>
          <w:u w:val="single"/>
        </w:rPr>
        <w:t>power grids</w:t>
      </w:r>
      <w:r w:rsidRPr="00657F1B">
        <w:rPr>
          <w:u w:val="single"/>
        </w:rPr>
        <w:t xml:space="preserve">, </w:t>
      </w:r>
      <w:r w:rsidRPr="00657F1B">
        <w:rPr>
          <w:b/>
          <w:u w:val="single"/>
        </w:rPr>
        <w:t>renewable energy</w:t>
      </w:r>
      <w:r w:rsidRPr="00657F1B">
        <w:rPr>
          <w:u w:val="single"/>
        </w:rPr>
        <w:t xml:space="preserve">, and universal </w:t>
      </w:r>
      <w:r w:rsidRPr="00657F1B">
        <w:rPr>
          <w:b/>
          <w:u w:val="single"/>
        </w:rPr>
        <w:t>broadband</w:t>
      </w:r>
      <w:r w:rsidRPr="00657F1B">
        <w:rPr>
          <w:u w:val="single"/>
        </w:rPr>
        <w:t xml:space="preserve"> networks.</w:t>
      </w:r>
    </w:p>
    <w:p w14:paraId="0755E90E" w14:textId="77777777" w:rsidR="00003154" w:rsidRPr="00657F1B" w:rsidRDefault="00003154" w:rsidP="00003154">
      <w:r w:rsidRPr="00657F1B">
        <w:t xml:space="preserve">One priority that we have heard from both the president and the secretary is the importance of improving and expanding our </w:t>
      </w:r>
      <w:r w:rsidRPr="00657F1B">
        <w:rPr>
          <w:u w:val="single"/>
        </w:rPr>
        <w:t>passenger rail system</w:t>
      </w:r>
      <w:r w:rsidRPr="00657F1B">
        <w:t xml:space="preserve">. They have identified the need to build a more robust </w:t>
      </w:r>
      <w:r w:rsidRPr="00657F1B">
        <w:rPr>
          <w:b/>
          <w:u w:val="single"/>
        </w:rPr>
        <w:t>high-speed rail service</w:t>
      </w:r>
      <w:r w:rsidRPr="00657F1B">
        <w:rPr>
          <w:u w:val="single"/>
        </w:rPr>
        <w:t xml:space="preserve"> throughout the country to support our </w:t>
      </w:r>
      <w:r w:rsidRPr="00657F1B">
        <w:rPr>
          <w:b/>
          <w:u w:val="single"/>
        </w:rPr>
        <w:t>global competitiveness</w:t>
      </w:r>
      <w:r w:rsidRPr="00657F1B">
        <w:t xml:space="preserve"> as other </w:t>
      </w:r>
      <w:r w:rsidRPr="00657F1B">
        <w:rPr>
          <w:u w:val="single"/>
        </w:rPr>
        <w:t xml:space="preserve">countries like </w:t>
      </w:r>
      <w:r w:rsidRPr="00657F1B">
        <w:rPr>
          <w:b/>
          <w:u w:val="single"/>
        </w:rPr>
        <w:t>China</w:t>
      </w:r>
      <w:r w:rsidRPr="00657F1B">
        <w:rPr>
          <w:u w:val="single"/>
        </w:rPr>
        <w:t xml:space="preserve"> outpace the U.S</w:t>
      </w:r>
      <w:r w:rsidRPr="00657F1B">
        <w:t>. when it comes to investing in high-speed rail.</w:t>
      </w:r>
    </w:p>
    <w:p w14:paraId="05DA7889" w14:textId="77777777" w:rsidR="00003154" w:rsidRPr="00657F1B" w:rsidRDefault="00003154" w:rsidP="00003154">
      <w:pPr>
        <w:rPr>
          <w:u w:val="single"/>
        </w:rPr>
      </w:pPr>
      <w:r w:rsidRPr="00657F1B">
        <w:rPr>
          <w:u w:val="single"/>
        </w:rPr>
        <w:t xml:space="preserve">Investing in America’s </w:t>
      </w:r>
      <w:r w:rsidRPr="00657F1B">
        <w:rPr>
          <w:b/>
          <w:u w:val="single"/>
        </w:rPr>
        <w:t>aging</w:t>
      </w:r>
      <w:r w:rsidRPr="00657F1B">
        <w:rPr>
          <w:u w:val="single"/>
        </w:rPr>
        <w:t xml:space="preserve"> infrastructure across </w:t>
      </w:r>
      <w:r w:rsidRPr="00657F1B">
        <w:rPr>
          <w:b/>
          <w:u w:val="single"/>
        </w:rPr>
        <w:t>urban</w:t>
      </w:r>
      <w:r w:rsidRPr="00657F1B">
        <w:rPr>
          <w:u w:val="single"/>
        </w:rPr>
        <w:t xml:space="preserve"> and </w:t>
      </w:r>
      <w:r w:rsidRPr="00657F1B">
        <w:rPr>
          <w:b/>
          <w:u w:val="single"/>
        </w:rPr>
        <w:t>rural</w:t>
      </w:r>
      <w:r w:rsidRPr="00657F1B">
        <w:rPr>
          <w:u w:val="single"/>
        </w:rPr>
        <w:t xml:space="preserve"> areas would advance our </w:t>
      </w:r>
      <w:r w:rsidRPr="00657F1B">
        <w:rPr>
          <w:b/>
          <w:u w:val="single"/>
        </w:rPr>
        <w:t xml:space="preserve">economic recovery from </w:t>
      </w:r>
      <w:r w:rsidRPr="00657F1B">
        <w:rPr>
          <w:u w:val="single"/>
        </w:rPr>
        <w:t>the</w:t>
      </w:r>
      <w:r w:rsidRPr="00657F1B">
        <w:rPr>
          <w:b/>
          <w:u w:val="single"/>
        </w:rPr>
        <w:t xml:space="preserve"> COVID-19</w:t>
      </w:r>
      <w:r w:rsidRPr="00657F1B">
        <w:rPr>
          <w:u w:val="single"/>
        </w:rPr>
        <w:t xml:space="preserve"> pandemic, create </w:t>
      </w:r>
      <w:r w:rsidRPr="00657F1B">
        <w:rPr>
          <w:b/>
          <w:u w:val="single"/>
        </w:rPr>
        <w:t>millions of good-paying jobs</w:t>
      </w:r>
      <w:r w:rsidRPr="00657F1B">
        <w:rPr>
          <w:u w:val="single"/>
        </w:rPr>
        <w:t xml:space="preserve">, and promote our ability to </w:t>
      </w:r>
      <w:r w:rsidRPr="00657F1B">
        <w:rPr>
          <w:b/>
          <w:u w:val="single"/>
        </w:rPr>
        <w:t>compete and succeed in the global economy</w:t>
      </w:r>
      <w:r w:rsidRPr="00657F1B">
        <w:rPr>
          <w:u w:val="single"/>
        </w:rPr>
        <w:t>.</w:t>
      </w:r>
    </w:p>
    <w:p w14:paraId="294EC6F5" w14:textId="77777777" w:rsidR="00003154" w:rsidRPr="00657F1B" w:rsidRDefault="00003154" w:rsidP="00003154">
      <w:r w:rsidRPr="00657F1B">
        <w:t xml:space="preserve">We do not have to look too far to see the issues facing Americans due to inadequate or antiquated infrastructure. </w:t>
      </w:r>
      <w:r w:rsidRPr="00657F1B">
        <w:rPr>
          <w:u w:val="single"/>
        </w:rPr>
        <w:t xml:space="preserve">The recent </w:t>
      </w:r>
      <w:r w:rsidRPr="00657F1B">
        <w:rPr>
          <w:b/>
          <w:u w:val="single"/>
        </w:rPr>
        <w:t>breakdown</w:t>
      </w:r>
      <w:r w:rsidRPr="00657F1B">
        <w:rPr>
          <w:u w:val="single"/>
        </w:rPr>
        <w:t xml:space="preserve"> of the </w:t>
      </w:r>
      <w:r w:rsidRPr="00657F1B">
        <w:rPr>
          <w:b/>
          <w:u w:val="single"/>
        </w:rPr>
        <w:t>power grid in Texas</w:t>
      </w:r>
      <w:r w:rsidRPr="00657F1B">
        <w:rPr>
          <w:u w:val="single"/>
        </w:rPr>
        <w:t xml:space="preserve"> during the recent winter storms shows that </w:t>
      </w:r>
      <w:r w:rsidRPr="00657F1B">
        <w:rPr>
          <w:b/>
          <w:u w:val="single"/>
        </w:rPr>
        <w:t>more should be done</w:t>
      </w:r>
      <w:r w:rsidRPr="00657F1B">
        <w:rPr>
          <w:u w:val="single"/>
        </w:rPr>
        <w:t xml:space="preserve"> to ensure </w:t>
      </w:r>
      <w:r w:rsidRPr="00657F1B">
        <w:rPr>
          <w:b/>
          <w:u w:val="single"/>
        </w:rPr>
        <w:t xml:space="preserve">basic systems </w:t>
      </w:r>
      <w:r w:rsidRPr="00657F1B">
        <w:rPr>
          <w:u w:val="single"/>
        </w:rPr>
        <w:t>can withstand these events.</w:t>
      </w:r>
      <w:r w:rsidRPr="00657F1B">
        <w:t xml:space="preserve"> Millions were without power for days, water systems failed, and hospitals struggled to remain open because of the conditions.</w:t>
      </w:r>
    </w:p>
    <w:p w14:paraId="4E337EC4" w14:textId="77777777" w:rsidR="00003154" w:rsidRPr="00657F1B" w:rsidRDefault="00003154" w:rsidP="00003154"/>
    <w:p w14:paraId="28931646" w14:textId="77777777" w:rsidR="00003154" w:rsidRPr="00657F1B" w:rsidRDefault="00003154" w:rsidP="00003154">
      <w:pPr>
        <w:pStyle w:val="Heading4"/>
      </w:pPr>
      <w:r w:rsidRPr="00657F1B">
        <w:t>Infrastructure key to the economy</w:t>
      </w:r>
    </w:p>
    <w:p w14:paraId="2DCA3294" w14:textId="77777777" w:rsidR="00003154" w:rsidRPr="00657F1B" w:rsidRDefault="0009374B" w:rsidP="00003154">
      <w:hyperlink r:id="rId99" w:history="1">
        <w:r w:rsidR="00003154" w:rsidRPr="00657F1B">
          <w:rPr>
            <w:rStyle w:val="Style13ptBold"/>
          </w:rPr>
          <w:t>Leah Rubin Shen</w:t>
        </w:r>
      </w:hyperlink>
      <w:r w:rsidR="00003154" w:rsidRPr="00657F1B">
        <w:t>, 7/7/</w:t>
      </w:r>
      <w:r w:rsidR="00003154" w:rsidRPr="00657F1B">
        <w:rPr>
          <w:rStyle w:val="Style13ptBold"/>
        </w:rPr>
        <w:t>21</w:t>
      </w:r>
      <w:r w:rsidR="00003154" w:rsidRPr="00657F1B">
        <w:t xml:space="preserve">, Leah Rubin Shen leads federal legislative and political engagement on advanced energy infrastructure and wholesale markets. She also supports AEE’s advanced energy manufacturing work and legislative and regulatory engagement in western states. Prior to joining AEE, Leah advised U.S. Senator Chris Coons on energy and </w:t>
      </w:r>
      <w:r w:rsidR="00003154" w:rsidRPr="00657F1B">
        <w:lastRenderedPageBreak/>
        <w:t>environmental policy and studied new materials for fuel cells. “How to Turn $1 in Infrastructure Investment into $6 of Economic Impact? Spend It on Advanced Energy”</w:t>
      </w:r>
    </w:p>
    <w:p w14:paraId="4103259E" w14:textId="77777777" w:rsidR="00003154" w:rsidRPr="00657F1B" w:rsidRDefault="00003154" w:rsidP="00003154">
      <w:r w:rsidRPr="00657F1B">
        <w:t xml:space="preserve"> </w:t>
      </w:r>
      <w:hyperlink r:id="rId100" w:history="1">
        <w:r w:rsidRPr="00657F1B">
          <w:rPr>
            <w:rStyle w:val="Hyperlink"/>
          </w:rPr>
          <w:t>https://blog.aee.net/how-to-turn-1-in-infrastructure-investment-into-6-of-economic-impact-spend-it-on-advanced-energy</w:t>
        </w:r>
      </w:hyperlink>
    </w:p>
    <w:p w14:paraId="30C6EDAC" w14:textId="77777777" w:rsidR="00003154" w:rsidRPr="00657F1B" w:rsidRDefault="00003154" w:rsidP="00003154">
      <w:pPr>
        <w:rPr>
          <w:sz w:val="16"/>
        </w:rPr>
      </w:pPr>
      <w:r w:rsidRPr="00657F1B">
        <w:rPr>
          <w:sz w:val="16"/>
        </w:rPr>
        <w:t>[…]</w:t>
      </w:r>
    </w:p>
    <w:p w14:paraId="5A98C011" w14:textId="77777777" w:rsidR="00003154" w:rsidRPr="00657F1B" w:rsidRDefault="00003154" w:rsidP="00003154">
      <w:pPr>
        <w:rPr>
          <w:rStyle w:val="StyleUnderline"/>
        </w:rPr>
      </w:pPr>
      <w:r w:rsidRPr="00657F1B">
        <w:rPr>
          <w:sz w:val="16"/>
        </w:rPr>
        <w:t xml:space="preserve">As discussions move forward, our message to the White House and to members of Congress on both sides of the aisle is that </w:t>
      </w:r>
      <w:r w:rsidRPr="00657F1B">
        <w:rPr>
          <w:rStyle w:val="StyleUnderline"/>
          <w:highlight w:val="yellow"/>
        </w:rPr>
        <w:t>federal investments in</w:t>
      </w:r>
      <w:r w:rsidRPr="00657F1B">
        <w:rPr>
          <w:rStyle w:val="StyleUnderline"/>
        </w:rPr>
        <w:t xml:space="preserve"> advanced </w:t>
      </w:r>
      <w:r w:rsidRPr="00657F1B">
        <w:rPr>
          <w:rStyle w:val="StyleUnderline"/>
          <w:highlight w:val="yellow"/>
        </w:rPr>
        <w:t>energy technologies</w:t>
      </w:r>
      <w:r w:rsidRPr="00657F1B">
        <w:rPr>
          <w:rStyle w:val="StyleUnderline"/>
        </w:rPr>
        <w:t xml:space="preserve"> </w:t>
      </w:r>
      <w:r w:rsidRPr="00657F1B">
        <w:rPr>
          <w:rStyle w:val="StyleUnderline"/>
          <w:highlight w:val="yellow"/>
        </w:rPr>
        <w:t xml:space="preserve">and infrastructure </w:t>
      </w:r>
      <w:r w:rsidRPr="00657F1B">
        <w:rPr>
          <w:rStyle w:val="StyleUnderline"/>
        </w:rPr>
        <w:t xml:space="preserve">are a </w:t>
      </w:r>
      <w:r w:rsidRPr="00657F1B">
        <w:rPr>
          <w:rStyle w:val="Emphasis"/>
        </w:rPr>
        <w:t>winning prospect</w:t>
      </w:r>
      <w:r w:rsidRPr="00657F1B">
        <w:rPr>
          <w:sz w:val="16"/>
        </w:rPr>
        <w:t>. An </w:t>
      </w:r>
      <w:hyperlink r:id="rId101" w:history="1">
        <w:r w:rsidRPr="00657F1B">
          <w:rPr>
            <w:rStyle w:val="StyleUnderline"/>
          </w:rPr>
          <w:t>independent report</w:t>
        </w:r>
      </w:hyperlink>
      <w:r w:rsidRPr="00657F1B">
        <w:rPr>
          <w:rStyle w:val="StyleUnderline"/>
        </w:rPr>
        <w:t xml:space="preserve"> commissioned by AEE shows that federal investment in a range of advanced energy technologies and programs </w:t>
      </w:r>
      <w:r w:rsidRPr="00657F1B">
        <w:rPr>
          <w:rStyle w:val="StyleUnderline"/>
          <w:highlight w:val="yellow"/>
        </w:rPr>
        <w:t>produces a sixfold return on investment</w:t>
      </w:r>
      <w:r w:rsidRPr="00657F1B">
        <w:rPr>
          <w:rStyle w:val="StyleUnderline"/>
        </w:rPr>
        <w:t>. </w:t>
      </w:r>
    </w:p>
    <w:p w14:paraId="310D2B30" w14:textId="77777777" w:rsidR="00003154" w:rsidRPr="00657F1B" w:rsidRDefault="00003154" w:rsidP="00003154">
      <w:pPr>
        <w:rPr>
          <w:rStyle w:val="StyleUnderline"/>
        </w:rPr>
      </w:pPr>
      <w:r w:rsidRPr="00657F1B">
        <w:rPr>
          <w:sz w:val="16"/>
        </w:rPr>
        <w:t xml:space="preserve">The analysis started with the categories of investment proposed in the American Jobs Plan, such as </w:t>
      </w:r>
      <w:r w:rsidRPr="00657F1B">
        <w:rPr>
          <w:rStyle w:val="StyleUnderline"/>
        </w:rPr>
        <w:t>manufacturing, buildings, R&amp;D, and the grid</w:t>
      </w:r>
      <w:r w:rsidRPr="00657F1B">
        <w:rPr>
          <w:sz w:val="16"/>
        </w:rPr>
        <w:t>. The report authors then made reasonable assumptions about how much of each of those buckets would be spent on the advanced energy sector – just under $</w:t>
      </w:r>
      <w:r w:rsidRPr="00657F1B">
        <w:rPr>
          <w:rStyle w:val="StyleUnderline"/>
          <w:highlight w:val="yellow"/>
        </w:rPr>
        <w:t>600 billion of the</w:t>
      </w:r>
      <w:r w:rsidRPr="00657F1B">
        <w:rPr>
          <w:rStyle w:val="StyleUnderline"/>
        </w:rPr>
        <w:t xml:space="preserve"> $2-trillion</w:t>
      </w:r>
      <w:r w:rsidRPr="00657F1B">
        <w:rPr>
          <w:sz w:val="16"/>
        </w:rPr>
        <w:t xml:space="preserve">-plus American Jobs </w:t>
      </w:r>
      <w:r w:rsidRPr="00657F1B">
        <w:rPr>
          <w:rStyle w:val="StyleUnderline"/>
          <w:highlight w:val="yellow"/>
        </w:rPr>
        <w:t>Plan</w:t>
      </w:r>
      <w:r w:rsidRPr="00657F1B">
        <w:rPr>
          <w:sz w:val="16"/>
        </w:rPr>
        <w:t xml:space="preserve">. That amount was divided across a range of subsectors, </w:t>
      </w:r>
      <w:r w:rsidRPr="00657F1B">
        <w:rPr>
          <w:sz w:val="16"/>
          <w:highlight w:val="yellow"/>
        </w:rPr>
        <w:t>includi</w:t>
      </w:r>
      <w:r w:rsidRPr="00657F1B">
        <w:rPr>
          <w:sz w:val="16"/>
        </w:rPr>
        <w:t xml:space="preserve">ng </w:t>
      </w:r>
      <w:r w:rsidRPr="00657F1B">
        <w:rPr>
          <w:rStyle w:val="StyleUnderline"/>
          <w:highlight w:val="yellow"/>
        </w:rPr>
        <w:t>renewable energy, energy efficiency, transportation and building electrification, energy storage, grid modernization, transmission, and job training</w:t>
      </w:r>
      <w:r w:rsidRPr="00657F1B">
        <w:rPr>
          <w:rStyle w:val="StyleUnderline"/>
        </w:rPr>
        <w:t>. </w:t>
      </w:r>
    </w:p>
    <w:p w14:paraId="613E9033" w14:textId="77777777" w:rsidR="00003154" w:rsidRPr="00657F1B" w:rsidRDefault="00003154" w:rsidP="00003154">
      <w:pPr>
        <w:rPr>
          <w:sz w:val="16"/>
        </w:rPr>
      </w:pPr>
      <w:r w:rsidRPr="00657F1B">
        <w:rPr>
          <w:sz w:val="16"/>
        </w:rPr>
        <w:t xml:space="preserve">The conclusion? That not-quite-$600 billion </w:t>
      </w:r>
      <w:r w:rsidRPr="00657F1B">
        <w:rPr>
          <w:rStyle w:val="StyleUnderline"/>
          <w:highlight w:val="yellow"/>
        </w:rPr>
        <w:t>investment results in $3.5 trillion added to GDP</w:t>
      </w:r>
      <w:r w:rsidRPr="00657F1B">
        <w:rPr>
          <w:rStyle w:val="StyleUnderline"/>
        </w:rPr>
        <w:t xml:space="preserve">, over </w:t>
      </w:r>
      <w:r w:rsidRPr="00657F1B">
        <w:rPr>
          <w:rStyle w:val="StyleUnderline"/>
          <w:highlight w:val="yellow"/>
        </w:rPr>
        <w:t>28 million new job</w:t>
      </w:r>
      <w:r w:rsidRPr="00657F1B">
        <w:rPr>
          <w:rStyle w:val="StyleUnderline"/>
        </w:rPr>
        <w:t>s, $</w:t>
      </w:r>
      <w:r w:rsidRPr="00657F1B">
        <w:rPr>
          <w:rStyle w:val="StyleUnderline"/>
          <w:highlight w:val="yellow"/>
        </w:rPr>
        <w:t>631 billion in</w:t>
      </w:r>
      <w:r w:rsidRPr="00657F1B">
        <w:rPr>
          <w:rStyle w:val="StyleUnderline"/>
        </w:rPr>
        <w:t xml:space="preserve"> additional federal, state, and local </w:t>
      </w:r>
      <w:r w:rsidRPr="00657F1B">
        <w:rPr>
          <w:rStyle w:val="StyleUnderline"/>
          <w:highlight w:val="yellow"/>
        </w:rPr>
        <w:t>tax revenue, and</w:t>
      </w:r>
      <w:r w:rsidRPr="00657F1B">
        <w:rPr>
          <w:rStyle w:val="StyleUnderline"/>
        </w:rPr>
        <w:t xml:space="preserve"> over </w:t>
      </w:r>
      <w:r w:rsidRPr="00657F1B">
        <w:rPr>
          <w:rStyle w:val="StyleUnderline"/>
          <w:highlight w:val="yellow"/>
        </w:rPr>
        <w:t>$74 billion</w:t>
      </w:r>
      <w:r w:rsidRPr="00657F1B">
        <w:rPr>
          <w:rStyle w:val="StyleUnderline"/>
        </w:rPr>
        <w:t xml:space="preserve"> in annual </w:t>
      </w:r>
      <w:r w:rsidRPr="00657F1B">
        <w:rPr>
          <w:rStyle w:val="StyleUnderline"/>
          <w:highlight w:val="yellow"/>
        </w:rPr>
        <w:t>consumer savings</w:t>
      </w:r>
      <w:r w:rsidRPr="00657F1B">
        <w:rPr>
          <w:sz w:val="16"/>
          <w:highlight w:val="yellow"/>
        </w:rPr>
        <w:t>.</w:t>
      </w:r>
      <w:r w:rsidRPr="00657F1B">
        <w:rPr>
          <w:sz w:val="16"/>
        </w:rPr>
        <w:t xml:space="preserve"> </w:t>
      </w:r>
      <w:r w:rsidRPr="00657F1B">
        <w:rPr>
          <w:rStyle w:val="StyleUnderline"/>
        </w:rPr>
        <w:t xml:space="preserve">And the </w:t>
      </w:r>
      <w:r w:rsidRPr="00657F1B">
        <w:rPr>
          <w:rStyle w:val="StyleUnderline"/>
          <w:highlight w:val="yellow"/>
        </w:rPr>
        <w:t>investment</w:t>
      </w:r>
      <w:r w:rsidRPr="00657F1B">
        <w:rPr>
          <w:rStyle w:val="StyleUnderline"/>
        </w:rPr>
        <w:t xml:space="preserve"> scales – more dollars invested in advanced energy </w:t>
      </w:r>
      <w:r w:rsidRPr="00657F1B">
        <w:rPr>
          <w:rStyle w:val="StyleUnderline"/>
          <w:highlight w:val="yellow"/>
        </w:rPr>
        <w:t>means</w:t>
      </w:r>
      <w:r w:rsidRPr="00657F1B">
        <w:rPr>
          <w:rStyle w:val="StyleUnderline"/>
        </w:rPr>
        <w:t xml:space="preserve"> more jobs, consumer savings, and </w:t>
      </w:r>
      <w:r w:rsidRPr="00657F1B">
        <w:rPr>
          <w:rStyle w:val="Emphasis"/>
          <w:highlight w:val="yellow"/>
        </w:rPr>
        <w:t>economic growth</w:t>
      </w:r>
      <w:r w:rsidRPr="00657F1B">
        <w:rPr>
          <w:sz w:val="16"/>
        </w:rPr>
        <w:t>.</w:t>
      </w:r>
    </w:p>
    <w:p w14:paraId="382EE479" w14:textId="77777777" w:rsidR="00003154" w:rsidRPr="00657F1B" w:rsidRDefault="00003154" w:rsidP="00003154">
      <w:pPr>
        <w:rPr>
          <w:sz w:val="16"/>
        </w:rPr>
      </w:pPr>
      <w:r w:rsidRPr="00657F1B">
        <w:rPr>
          <w:sz w:val="16"/>
        </w:rPr>
        <w:t>A separate </w:t>
      </w:r>
      <w:hyperlink r:id="rId102" w:history="1">
        <w:r w:rsidRPr="00657F1B">
          <w:rPr>
            <w:rStyle w:val="Hyperlink"/>
            <w:sz w:val="16"/>
          </w:rPr>
          <w:t>report</w:t>
        </w:r>
      </w:hyperlink>
      <w:r w:rsidRPr="00657F1B">
        <w:rPr>
          <w:sz w:val="16"/>
        </w:rPr>
        <w:t> from Analysis Group commissioned by AEE looks specifically at the results of $274 billion of public stimulus investment in transportation electrification (TE). Investments in TE, which are spread across a few categories in the analysis – including vehicle purchase incentives, manufacturing and domestic supply chain incentives, charging infrastructure build-out, workforce training, and research &amp; development – would result in a $1.3 trillion contribution to the U.S. GDP, create 10.7 million jobs (in job-years), and generate $231 billion in additional tax revenue for federal, state, and local government. Beyond tax revenues and job creation, an investment of this scale would help accelerate the transition to EVs, saving consumers, governments, and businesses $19 billion annually in the process. While the proposed infrastructure package rightly includes investments in electric school and transit buses and building a nationwide network of EV chargers, it misses opportunities around EV purchase incentives and supply chain investments. </w:t>
      </w:r>
    </w:p>
    <w:p w14:paraId="79FFB7AA" w14:textId="77777777" w:rsidR="00003154" w:rsidRPr="00657F1B" w:rsidRDefault="00003154" w:rsidP="00003154">
      <w:pPr>
        <w:rPr>
          <w:rStyle w:val="StyleUnderline"/>
        </w:rPr>
      </w:pPr>
      <w:r w:rsidRPr="00657F1B">
        <w:rPr>
          <w:sz w:val="16"/>
        </w:rPr>
        <w:t>We appreciate the hard work that the President and the senators put into the bipartisan  agreement. Our country’s infrastructure has </w:t>
      </w:r>
      <w:hyperlink r:id="rId103" w:history="1">
        <w:r w:rsidRPr="00657F1B">
          <w:rPr>
            <w:rStyle w:val="Hyperlink"/>
            <w:sz w:val="16"/>
          </w:rPr>
          <w:t>massive needs</w:t>
        </w:r>
      </w:hyperlink>
      <w:r w:rsidRPr="00657F1B">
        <w:rPr>
          <w:sz w:val="16"/>
        </w:rPr>
        <w:t xml:space="preserve">, and the agreement, if it can be turned into legislation, passed through Congress, and signed into law, would make real investments that would address some of those needs. Democratic leaders have also said that they intend to move a separate infrastructure bill through the budget reconciliation process, allowing Democrats to address additional priorities that they cannot get Republican support for, such as climate policy and health care. Regardless of the legislative vehicle, we hope to see </w:t>
      </w:r>
      <w:r w:rsidRPr="00657F1B">
        <w:rPr>
          <w:rStyle w:val="StyleUnderline"/>
          <w:highlight w:val="yellow"/>
        </w:rPr>
        <w:t>Congress make</w:t>
      </w:r>
      <w:r w:rsidRPr="00657F1B">
        <w:rPr>
          <w:sz w:val="16"/>
        </w:rPr>
        <w:t xml:space="preserve"> significant </w:t>
      </w:r>
      <w:r w:rsidRPr="00657F1B">
        <w:rPr>
          <w:rStyle w:val="StyleUnderline"/>
          <w:highlight w:val="yellow"/>
        </w:rPr>
        <w:t>investments in</w:t>
      </w:r>
      <w:r w:rsidRPr="00657F1B">
        <w:rPr>
          <w:rStyle w:val="StyleUnderline"/>
        </w:rPr>
        <w:t xml:space="preserve"> advanced energy </w:t>
      </w:r>
      <w:r w:rsidRPr="00657F1B">
        <w:rPr>
          <w:rStyle w:val="StyleUnderline"/>
          <w:highlight w:val="yellow"/>
        </w:rPr>
        <w:t>infrastructure</w:t>
      </w:r>
      <w:r w:rsidRPr="00657F1B">
        <w:rPr>
          <w:sz w:val="16"/>
        </w:rPr>
        <w:t xml:space="preserve"> this year. </w:t>
      </w:r>
      <w:r w:rsidRPr="00657F1B">
        <w:rPr>
          <w:rStyle w:val="StyleUnderline"/>
          <w:highlight w:val="yellow"/>
        </w:rPr>
        <w:t>Otherwise</w:t>
      </w:r>
      <w:r w:rsidRPr="00657F1B">
        <w:rPr>
          <w:sz w:val="16"/>
        </w:rPr>
        <w:t xml:space="preserve">, </w:t>
      </w:r>
      <w:r w:rsidRPr="00657F1B">
        <w:rPr>
          <w:rStyle w:val="StyleUnderline"/>
        </w:rPr>
        <w:t xml:space="preserve">our country </w:t>
      </w:r>
      <w:r w:rsidRPr="00657F1B">
        <w:rPr>
          <w:rStyle w:val="StyleUnderline"/>
          <w:highlight w:val="yellow"/>
        </w:rPr>
        <w:t>will miss out o</w:t>
      </w:r>
      <w:r w:rsidRPr="00657F1B">
        <w:rPr>
          <w:rStyle w:val="StyleUnderline"/>
        </w:rPr>
        <w:t xml:space="preserve">n trillions of dollars of economic benefits and </w:t>
      </w:r>
      <w:r w:rsidRPr="00657F1B">
        <w:rPr>
          <w:rStyle w:val="StyleUnderline"/>
          <w:highlight w:val="yellow"/>
        </w:rPr>
        <w:t>the chance to</w:t>
      </w:r>
      <w:r w:rsidRPr="00657F1B">
        <w:rPr>
          <w:rStyle w:val="StyleUnderline"/>
        </w:rPr>
        <w:t xml:space="preserve"> ensure that America </w:t>
      </w:r>
      <w:r w:rsidRPr="00657F1B">
        <w:rPr>
          <w:rStyle w:val="StyleUnderline"/>
          <w:highlight w:val="yellow"/>
        </w:rPr>
        <w:t>remains globally competitive</w:t>
      </w:r>
      <w:r w:rsidRPr="00657F1B">
        <w:rPr>
          <w:rStyle w:val="StyleUnderline"/>
        </w:rPr>
        <w:t xml:space="preserve"> during the energy transition.</w:t>
      </w:r>
    </w:p>
    <w:p w14:paraId="6236006C" w14:textId="77777777" w:rsidR="00003154" w:rsidRPr="00657F1B" w:rsidRDefault="00003154" w:rsidP="00003154">
      <w:pPr>
        <w:pStyle w:val="Heading3"/>
      </w:pPr>
      <w:r w:rsidRPr="00657F1B">
        <w:lastRenderedPageBreak/>
        <w:t>--Economy Impact</w:t>
      </w:r>
    </w:p>
    <w:p w14:paraId="4CBB1F40" w14:textId="77777777" w:rsidR="00003154" w:rsidRPr="00657F1B" w:rsidRDefault="00003154" w:rsidP="00003154"/>
    <w:p w14:paraId="41AAC94B" w14:textId="77777777" w:rsidR="00003154" w:rsidRPr="00657F1B" w:rsidRDefault="00003154" w:rsidP="00003154">
      <w:pPr>
        <w:pStyle w:val="Heading4"/>
        <w:rPr>
          <w:rFonts w:cs="Times New Roman"/>
        </w:rPr>
      </w:pPr>
      <w:r w:rsidRPr="00657F1B">
        <w:rPr>
          <w:rFonts w:cs="Times New Roman"/>
        </w:rPr>
        <w:t xml:space="preserve">Diversionary tendencies cause nuclear war </w:t>
      </w:r>
    </w:p>
    <w:p w14:paraId="4FF9236D" w14:textId="77777777" w:rsidR="00003154" w:rsidRPr="00657F1B" w:rsidRDefault="00003154" w:rsidP="00003154">
      <w:r w:rsidRPr="00657F1B">
        <w:t>--unstable prolif only comes from diversion. A regime’s legitimacy concerns are intimately tied to the decision to use a nuclear weapon. Economic decline is the most powerful variable.</w:t>
      </w:r>
    </w:p>
    <w:p w14:paraId="23D0FCFE" w14:textId="77777777" w:rsidR="00003154" w:rsidRPr="00657F1B" w:rsidRDefault="00003154" w:rsidP="00003154">
      <w:r w:rsidRPr="00657F1B">
        <w:t xml:space="preserve">--doesn’t matter if the audience actually cares about the diversion or not because the leaders think that the public cares so they’ll divert. </w:t>
      </w:r>
    </w:p>
    <w:p w14:paraId="2386616F" w14:textId="77777777" w:rsidR="00003154" w:rsidRPr="00657F1B" w:rsidRDefault="00003154" w:rsidP="00003154">
      <w:pPr>
        <w:rPr>
          <w:rStyle w:val="Style13ptBold"/>
        </w:rPr>
      </w:pPr>
      <w:r w:rsidRPr="00657F1B">
        <w:rPr>
          <w:rStyle w:val="Style13ptBold"/>
        </w:rPr>
        <w:t>Abulof 13</w:t>
      </w:r>
      <w:r w:rsidRPr="00657F1B">
        <w:rPr>
          <w:sz w:val="16"/>
        </w:rPr>
        <w:t xml:space="preserve"> (Uriel, Princeton University and Tel-Aviv University, “Nuclear Diversion Theory and Legitimacy Crisis: The Case of Iran” Politics &amp; Policy, Volume 41, No. 5 (2013): 690-722.)</w:t>
      </w:r>
    </w:p>
    <w:p w14:paraId="7554ABE6" w14:textId="77777777" w:rsidR="00003154" w:rsidRPr="00657F1B" w:rsidRDefault="00003154" w:rsidP="00003154">
      <w:pPr>
        <w:rPr>
          <w:sz w:val="14"/>
        </w:rPr>
      </w:pPr>
      <w:r w:rsidRPr="00657F1B">
        <w:rPr>
          <w:sz w:val="14"/>
        </w:rPr>
        <w:t xml:space="preserve">Analyses typically detach causes from the consequences of proliferation, separating the considerations for obtaining nuclear weapons from their strategic and operational deployment. </w:t>
      </w:r>
      <w:r w:rsidRPr="00657F1B">
        <w:rPr>
          <w:rStyle w:val="StyleUnderline"/>
        </w:rPr>
        <w:t>Nuclear diversion theory shows that the reason for developing nuclear capacity</w:t>
      </w:r>
      <w:r w:rsidRPr="00657F1B">
        <w:rPr>
          <w:sz w:val="14"/>
        </w:rPr>
        <w:t xml:space="preserve"> </w:t>
      </w:r>
      <w:r w:rsidRPr="00657F1B">
        <w:rPr>
          <w:rStyle w:val="StyleUnderline"/>
        </w:rPr>
        <w:t>can be linked to</w:t>
      </w:r>
      <w:r w:rsidRPr="00657F1B">
        <w:rPr>
          <w:sz w:val="14"/>
        </w:rPr>
        <w:t xml:space="preserve"> </w:t>
      </w:r>
      <w:r w:rsidRPr="00657F1B">
        <w:rPr>
          <w:rStyle w:val="Emphasis"/>
        </w:rPr>
        <w:t>whether and how the regime might use it</w:t>
      </w:r>
      <w:r w:rsidRPr="00657F1B">
        <w:rPr>
          <w:sz w:val="14"/>
        </w:rPr>
        <w:t xml:space="preserve">. This proposition highlights the need to envisage the actual diversionary strategies that a regime might employ when undergoing a domestic legitimacy crisis. Since </w:t>
      </w:r>
      <w:r w:rsidRPr="00657F1B">
        <w:rPr>
          <w:rStyle w:val="StyleUnderline"/>
        </w:rPr>
        <w:t>regimes are purposeful actors</w:t>
      </w:r>
      <w:r w:rsidRPr="00657F1B">
        <w:rPr>
          <w:sz w:val="14"/>
        </w:rPr>
        <w:t xml:space="preserve">, </w:t>
      </w:r>
      <w:r w:rsidRPr="00657F1B">
        <w:rPr>
          <w:rStyle w:val="StyleUnderline"/>
        </w:rPr>
        <w:t>the possible strategies might prospectively shape the motivation to go nuclear and the ways to go about it</w:t>
      </w:r>
      <w:r w:rsidRPr="00657F1B">
        <w:rPr>
          <w:sz w:val="14"/>
        </w:rPr>
        <w:t>. How, then, could an authoritarian/totalitarian regime address its eroding legitimacy, and what role might nuclear diversion play?</w:t>
      </w:r>
    </w:p>
    <w:p w14:paraId="4C5388D2" w14:textId="77777777" w:rsidR="00003154" w:rsidRPr="00657F1B" w:rsidRDefault="00003154" w:rsidP="00003154">
      <w:pPr>
        <w:rPr>
          <w:sz w:val="14"/>
        </w:rPr>
      </w:pPr>
      <w:r w:rsidRPr="00657F1B">
        <w:rPr>
          <w:sz w:val="14"/>
        </w:rPr>
        <w:t xml:space="preserve">Drawing on Weber’s typology of legitimation, we may presume that when a regime loses its legitimacy of one type or another, three measures might offer remedy: (1) rebuilding the frail legitimacy; (2) constructing other types of legitimacy; and (3) sustaining political stability through coercive mechanisms. A leadership in domestic distress may or may not try these potential remedies via diversion. It stands to reason that the more concerned the leaders are about their own survival, the more acute is the legitimacy crisis, and the more feasible, safe, and promising the diversion, the more willing to divert the leaders will be. To reiterate, in establishing why and how leaders divert (not whether they succeed), what matters is the leaders’ perceptions of these parameters, not some neutral assessment. For example, as the deposed and deceased Libyan leader Muammar Gaddafi faced mounting domestic dissension, he quickly resorted to diversionary rhetoric: “Bin Laden . . . this is the enemy who is manipulating people” (BBC News Africa 2011), but to no avail. </w:t>
      </w:r>
    </w:p>
    <w:p w14:paraId="3BB4BA47" w14:textId="77777777" w:rsidR="00003154" w:rsidRPr="00657F1B" w:rsidRDefault="00003154" w:rsidP="00003154">
      <w:pPr>
        <w:rPr>
          <w:rStyle w:val="Emphasis"/>
        </w:rPr>
      </w:pPr>
      <w:r w:rsidRPr="00657F1B">
        <w:rPr>
          <w:sz w:val="14"/>
        </w:rPr>
        <w:t xml:space="preserve">Diversion does not require a nuclear program. </w:t>
      </w:r>
      <w:r w:rsidRPr="00657F1B">
        <w:rPr>
          <w:rStyle w:val="StyleUnderline"/>
        </w:rPr>
        <w:t>However, nuclear diversion</w:t>
      </w:r>
      <w:r w:rsidRPr="00657F1B">
        <w:rPr>
          <w:sz w:val="14"/>
        </w:rPr>
        <w:t xml:space="preserve"> </w:t>
      </w:r>
      <w:r w:rsidRPr="00657F1B">
        <w:rPr>
          <w:rStyle w:val="StyleUnderline"/>
        </w:rPr>
        <w:t>offers discrete benefits and strategies, over and</w:t>
      </w:r>
      <w:r w:rsidRPr="00657F1B">
        <w:rPr>
          <w:sz w:val="14"/>
        </w:rPr>
        <w:t xml:space="preserve"> </w:t>
      </w:r>
      <w:r w:rsidRPr="00657F1B">
        <w:rPr>
          <w:rStyle w:val="StyleUnderline"/>
        </w:rPr>
        <w:t>beyond</w:t>
      </w:r>
      <w:r w:rsidRPr="00657F1B">
        <w:rPr>
          <w:sz w:val="14"/>
        </w:rPr>
        <w:t xml:space="preserve"> </w:t>
      </w:r>
      <w:r w:rsidRPr="00657F1B">
        <w:rPr>
          <w:rStyle w:val="StyleUnderline"/>
        </w:rPr>
        <w:t>the structural benefits discussed above</w:t>
      </w:r>
      <w:r w:rsidRPr="00657F1B">
        <w:rPr>
          <w:sz w:val="14"/>
        </w:rPr>
        <w:t xml:space="preserve">. </w:t>
      </w:r>
      <w:r w:rsidRPr="00657F1B">
        <w:rPr>
          <w:rStyle w:val="StyleUnderline"/>
        </w:rPr>
        <w:t>When the “flag” to rally around bears the nuclear emblem</w:t>
      </w:r>
      <w:r w:rsidRPr="00657F1B">
        <w:rPr>
          <w:sz w:val="14"/>
        </w:rPr>
        <w:t xml:space="preserve">, </w:t>
      </w:r>
      <w:r w:rsidRPr="00657F1B">
        <w:rPr>
          <w:rStyle w:val="StyleUnderline"/>
        </w:rPr>
        <w:t>sentiments, ideas, and calculations transmute</w:t>
      </w:r>
      <w:r w:rsidRPr="00657F1B">
        <w:rPr>
          <w:sz w:val="14"/>
        </w:rPr>
        <w:t xml:space="preserve">. </w:t>
      </w:r>
      <w:r w:rsidRPr="00657F1B">
        <w:rPr>
          <w:rStyle w:val="StyleUnderline"/>
        </w:rPr>
        <w:t>This is especially true if the regime effectively consecrates the nuclear project</w:t>
      </w:r>
      <w:r w:rsidRPr="00657F1B">
        <w:rPr>
          <w:sz w:val="14"/>
        </w:rPr>
        <w:t xml:space="preserve">, </w:t>
      </w:r>
      <w:r w:rsidRPr="00657F1B">
        <w:rPr>
          <w:rStyle w:val="StyleUnderline"/>
        </w:rPr>
        <w:t>rendering it an article of faith in the state’s civil religion</w:t>
      </w:r>
      <w:r w:rsidRPr="00657F1B">
        <w:rPr>
          <w:sz w:val="14"/>
        </w:rPr>
        <w:t xml:space="preserve"> (Santiago 2009), </w:t>
      </w:r>
      <w:r w:rsidRPr="00657F1B">
        <w:rPr>
          <w:rStyle w:val="StyleUnderline"/>
        </w:rPr>
        <w:t xml:space="preserve">thereby </w:t>
      </w:r>
      <w:r w:rsidRPr="00657F1B">
        <w:rPr>
          <w:rStyle w:val="Emphasis"/>
        </w:rPr>
        <w:t>conferring inviolability</w:t>
      </w:r>
      <w:r w:rsidRPr="00657F1B">
        <w:rPr>
          <w:sz w:val="14"/>
        </w:rPr>
        <w:t xml:space="preserve"> (a Weberian charisma) </w:t>
      </w:r>
      <w:r w:rsidRPr="00657F1B">
        <w:rPr>
          <w:rStyle w:val="Emphasis"/>
        </w:rPr>
        <w:t>upon the leadership in charge of the project and delegitimating its opposition.</w:t>
      </w:r>
    </w:p>
    <w:p w14:paraId="1F5B1567" w14:textId="77777777" w:rsidR="00003154" w:rsidRPr="00657F1B" w:rsidRDefault="00003154" w:rsidP="00003154">
      <w:pPr>
        <w:rPr>
          <w:sz w:val="14"/>
        </w:rPr>
      </w:pPr>
      <w:r w:rsidRPr="00657F1B">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657F1B">
        <w:rPr>
          <w:rStyle w:val="StyleUnderline"/>
        </w:rPr>
        <w:t>what matters is not whether patriotism</w:t>
      </w:r>
      <w:r w:rsidRPr="00657F1B">
        <w:rPr>
          <w:sz w:val="14"/>
        </w:rPr>
        <w:t>—even if engendered by nuclear diversion—</w:t>
      </w:r>
      <w:r w:rsidRPr="00657F1B">
        <w:rPr>
          <w:rStyle w:val="StyleUnderline"/>
        </w:rPr>
        <w:t>would confer public support on the leadership; in fact, the linkage between the two is far from self-evident</w:t>
      </w:r>
      <w:r w:rsidRPr="00657F1B">
        <w:rPr>
          <w:sz w:val="14"/>
        </w:rPr>
        <w:t xml:space="preserve">, </w:t>
      </w:r>
      <w:r w:rsidRPr="00657F1B">
        <w:rPr>
          <w:rStyle w:val="StyleUnderline"/>
        </w:rPr>
        <w:t>as Churchill’s loss of the 1945 U.K. election half-anecdotally suggests</w:t>
      </w:r>
      <w:r w:rsidRPr="00657F1B">
        <w:rPr>
          <w:sz w:val="14"/>
        </w:rPr>
        <w:t xml:space="preserve">. </w:t>
      </w:r>
      <w:r w:rsidRPr="00657F1B">
        <w:rPr>
          <w:rStyle w:val="StyleUnderline"/>
        </w:rPr>
        <w:t xml:space="preserve">What matters is that this linkage </w:t>
      </w:r>
      <w:r w:rsidRPr="00657F1B">
        <w:rPr>
          <w:rStyle w:val="Emphasis"/>
        </w:rPr>
        <w:t>is strongly believed</w:t>
      </w:r>
      <w:r w:rsidRPr="00657F1B">
        <w:rPr>
          <w:sz w:val="14"/>
        </w:rPr>
        <w:t xml:space="preserve"> (we are surprised by Churchill’s domestic defeat in the aftermath of defeating the Nazis) </w:t>
      </w:r>
      <w:r w:rsidRPr="00657F1B">
        <w:rPr>
          <w:rStyle w:val="Emphasis"/>
        </w:rPr>
        <w:t>and that leaders might act upon this</w:t>
      </w:r>
      <w:r w:rsidRPr="00657F1B">
        <w:rPr>
          <w:sz w:val="14"/>
        </w:rPr>
        <w:t xml:space="preserve"> belief, </w:t>
      </w:r>
      <w:r w:rsidRPr="00657F1B">
        <w:rPr>
          <w:rStyle w:val="Emphasis"/>
        </w:rPr>
        <w:t>even if it is largely wishful thinking</w:t>
      </w:r>
      <w:r w:rsidRPr="00657F1B">
        <w:rPr>
          <w:sz w:val="14"/>
        </w:rPr>
        <w:t>.</w:t>
      </w:r>
    </w:p>
    <w:p w14:paraId="0450E192" w14:textId="77777777" w:rsidR="00003154" w:rsidRPr="00657F1B" w:rsidRDefault="00003154" w:rsidP="00003154">
      <w:pPr>
        <w:rPr>
          <w:sz w:val="14"/>
        </w:rPr>
      </w:pPr>
      <w:r w:rsidRPr="00657F1B">
        <w:rPr>
          <w:sz w:val="14"/>
        </w:rPr>
        <w:t>What are the concrete strategies that a regime can use to rally the public around the nuclear flag? The regime’s ability to produce a “nuclear civil religion” via diversion depends on both words and actions, constituting concrete strategies along an escalation ladder. Considering the eminence of the proliferation threshold—acquiring nuclear weapons—we may distinguish between prebomb and postbomb strategies, implausibly concluding with the bombing itself. Importantly, in stepping up this diversionary escalation ladder, failing one rung encourages stepping up to the next, which is more dangerous and aggressive, and less likely.</w:t>
      </w:r>
    </w:p>
    <w:p w14:paraId="2DEA46A7" w14:textId="77777777" w:rsidR="00003154" w:rsidRPr="00657F1B" w:rsidRDefault="00003154" w:rsidP="00003154">
      <w:pPr>
        <w:rPr>
          <w:sz w:val="14"/>
        </w:rPr>
      </w:pPr>
      <w:r w:rsidRPr="00657F1B">
        <w:rPr>
          <w:sz w:val="14"/>
        </w:rPr>
        <w:t xml:space="preserve">First, </w:t>
      </w:r>
      <w:r w:rsidRPr="00657F1B">
        <w:rPr>
          <w:rStyle w:val="StyleUnderline"/>
        </w:rPr>
        <w:t>an endangered regime could leverage the nuclear project</w:t>
      </w:r>
      <w:r w:rsidRPr="00657F1B">
        <w:rPr>
          <w:sz w:val="14"/>
        </w:rPr>
        <w:t xml:space="preserve"> without even acquiring the bomb, let alone the means to deliver it. </w:t>
      </w:r>
      <w:r w:rsidRPr="00657F1B">
        <w:rPr>
          <w:rStyle w:val="StyleUnderline"/>
        </w:rPr>
        <w:t>A deliberately protracted progress toward the threshold of weaponization would allow the regime to showcase rhetorical defiance and practical resilience in the face of external pressure, engendering patriotic pride and prestige.</w:t>
      </w:r>
      <w:r w:rsidRPr="00657F1B">
        <w:rPr>
          <w:sz w:val="14"/>
        </w:rPr>
        <w:t xml:space="preserve"> Under this nuclear threshold, </w:t>
      </w:r>
      <w:r w:rsidRPr="00657F1B">
        <w:rPr>
          <w:rStyle w:val="StyleUnderline"/>
        </w:rPr>
        <w:t>if push comes to</w:t>
      </w:r>
      <w:r w:rsidRPr="00657F1B">
        <w:rPr>
          <w:sz w:val="14"/>
        </w:rPr>
        <w:t xml:space="preserve"> </w:t>
      </w:r>
      <w:r w:rsidRPr="00657F1B">
        <w:rPr>
          <w:rStyle w:val="StyleUnderline"/>
        </w:rPr>
        <w:t>shove</w:t>
      </w:r>
      <w:r w:rsidRPr="00657F1B">
        <w:rPr>
          <w:sz w:val="14"/>
        </w:rPr>
        <w:t xml:space="preserve">, </w:t>
      </w:r>
      <w:r w:rsidRPr="00657F1B">
        <w:rPr>
          <w:rStyle w:val="StyleUnderline"/>
        </w:rPr>
        <w:t>the regime might</w:t>
      </w:r>
      <w:r w:rsidRPr="00657F1B">
        <w:rPr>
          <w:sz w:val="14"/>
        </w:rPr>
        <w:t xml:space="preserve"> even </w:t>
      </w:r>
      <w:r w:rsidRPr="00657F1B">
        <w:rPr>
          <w:rStyle w:val="Emphasis"/>
        </w:rPr>
        <w:t xml:space="preserve">provoke foreign actors to launch a preventive attack intended to </w:t>
      </w:r>
      <w:r w:rsidRPr="00657F1B">
        <w:rPr>
          <w:rStyle w:val="Emphasis"/>
        </w:rPr>
        <w:lastRenderedPageBreak/>
        <w:t>boost the regime’s domestic standing</w:t>
      </w:r>
      <w:r w:rsidRPr="00657F1B">
        <w:rPr>
          <w:sz w:val="14"/>
        </w:rPr>
        <w:t xml:space="preserve"> </w:t>
      </w:r>
      <w:r w:rsidRPr="00657F1B">
        <w:rPr>
          <w:rStyle w:val="StyleUnderline"/>
        </w:rPr>
        <w:t>as the protector of the nation and to discredit the opposition</w:t>
      </w:r>
      <w:r w:rsidRPr="00657F1B">
        <w:rPr>
          <w:sz w:val="14"/>
        </w:rPr>
        <w:t xml:space="preserve"> by portraying it as a fifth column. Moreover, because </w:t>
      </w:r>
      <w:r w:rsidRPr="00657F1B">
        <w:rPr>
          <w:rStyle w:val="StyleUnderline"/>
        </w:rPr>
        <w:t>nuclear diversion complements rather than substitutes conventional diversion</w:t>
      </w:r>
      <w:r w:rsidRPr="00657F1B">
        <w:rPr>
          <w:sz w:val="14"/>
        </w:rPr>
        <w:t xml:space="preserve">, at this prebomb stage </w:t>
      </w:r>
      <w:r w:rsidRPr="00657F1B">
        <w:rPr>
          <w:rStyle w:val="StyleUnderline"/>
        </w:rPr>
        <w:t>the regime might</w:t>
      </w:r>
      <w:r w:rsidRPr="00657F1B">
        <w:rPr>
          <w:sz w:val="14"/>
        </w:rPr>
        <w:t xml:space="preserve"> also </w:t>
      </w:r>
      <w:r w:rsidRPr="00657F1B">
        <w:rPr>
          <w:rStyle w:val="Emphasis"/>
        </w:rPr>
        <w:t>engage in “crisis making</w:t>
      </w:r>
      <w:r w:rsidRPr="00657F1B">
        <w:rPr>
          <w:sz w:val="14"/>
        </w:rPr>
        <w:t xml:space="preserve">” </w:t>
      </w:r>
      <w:r w:rsidRPr="00657F1B">
        <w:rPr>
          <w:rStyle w:val="StyleUnderline"/>
        </w:rPr>
        <w:t>on grounds detached from the nuclear issue</w:t>
      </w:r>
      <w:r w:rsidRPr="00657F1B">
        <w:rPr>
          <w:sz w:val="14"/>
        </w:rPr>
        <w:t xml:space="preserve"> (thus beyond the remit of nuclear diversion).</w:t>
      </w:r>
    </w:p>
    <w:p w14:paraId="0FA53961" w14:textId="77777777" w:rsidR="00003154" w:rsidRPr="00657F1B" w:rsidRDefault="00003154" w:rsidP="00003154">
      <w:pPr>
        <w:rPr>
          <w:sz w:val="14"/>
        </w:rPr>
      </w:pPr>
      <w:r w:rsidRPr="00657F1B">
        <w:rPr>
          <w:sz w:val="14"/>
        </w:rPr>
        <w:t>Second, less likely and more dangerous, the regime might opt to acquire the bomb. Under a nuclear umbrella, the regime might find it easier, and certainly safer, to exercise defiance. Weaponization itself, especially when demonstrated by a nuclear test, might boost national pride and the regime’s prestige (e.g., India’s Smiling Buddha; see below). Weaponization further allows the regime to employ incendiary discourse with greatly diminished risks of foreign retaliation. Importantly, authoritarian regimes generally suffer minimal audience costs by failing to follow through on hollow military threats (as recently demonstrated by DPRK).</w:t>
      </w:r>
    </w:p>
    <w:p w14:paraId="5097075E" w14:textId="77777777" w:rsidR="00003154" w:rsidRPr="00657F1B" w:rsidRDefault="00003154" w:rsidP="00003154">
      <w:pPr>
        <w:rPr>
          <w:sz w:val="14"/>
        </w:rPr>
      </w:pPr>
      <w:r w:rsidRPr="00657F1B">
        <w:rPr>
          <w:sz w:val="14"/>
        </w:rPr>
        <w:t xml:space="preserve">Beyond rhetorical defiance, </w:t>
      </w:r>
      <w:r w:rsidRPr="00657F1B">
        <w:rPr>
          <w:rStyle w:val="StyleUnderline"/>
        </w:rPr>
        <w:t>the regime may believe that the nuclear umbrella diminishes the risks of exerting some perilous diversionary strategies</w:t>
      </w:r>
      <w:r w:rsidRPr="00657F1B">
        <w:rPr>
          <w:sz w:val="14"/>
        </w:rPr>
        <w:t xml:space="preserve">. The latter include (1) </w:t>
      </w:r>
      <w:r w:rsidRPr="00657F1B">
        <w:rPr>
          <w:rStyle w:val="Emphasis"/>
        </w:rPr>
        <w:t>manufacturing international crises</w:t>
      </w:r>
      <w:r w:rsidRPr="00657F1B">
        <w:rPr>
          <w:sz w:val="14"/>
        </w:rPr>
        <w:t xml:space="preserve">, (2) </w:t>
      </w:r>
      <w:r w:rsidRPr="00657F1B">
        <w:rPr>
          <w:rStyle w:val="Emphasis"/>
        </w:rPr>
        <w:t>a conventional attack against nonnuclear neighboring states</w:t>
      </w:r>
      <w:r w:rsidRPr="00657F1B">
        <w:rPr>
          <w:sz w:val="14"/>
        </w:rPr>
        <w:t xml:space="preserve">, and (3) </w:t>
      </w:r>
      <w:r w:rsidRPr="00657F1B">
        <w:rPr>
          <w:rStyle w:val="StyleUnderline"/>
        </w:rPr>
        <w:t>inciting foreign actors to launch a preemptive attack by indicating the imminent possibility of employing nuclear weapons against a credibly demonized enemy</w:t>
      </w:r>
      <w:r w:rsidRPr="00657F1B">
        <w:rPr>
          <w:sz w:val="14"/>
        </w:rPr>
        <w:t>. Similar to a preventive attack, inciting a preemptive attack would demonstrate that the diversionist was not the first to open fire, and ostensibly acted only in self-defense, thus perhaps improving his domestic and foreign legitimacy. This strategy is nevertheless quite improbable if the diversionist had a second-strike capability; the chances for foreign attack are then greatly diminished.</w:t>
      </w:r>
    </w:p>
    <w:p w14:paraId="4D0285C7" w14:textId="77777777" w:rsidR="00003154" w:rsidRPr="00657F1B" w:rsidRDefault="00003154" w:rsidP="00003154">
      <w:pPr>
        <w:rPr>
          <w:rStyle w:val="StyleUnderline"/>
        </w:rPr>
      </w:pPr>
      <w:r w:rsidRPr="00657F1B">
        <w:rPr>
          <w:sz w:val="14"/>
        </w:rPr>
        <w:t xml:space="preserve">Third, if all else fails, the most implausible, and dangerous, strategy entails launching a nuclear attack. It is perfectly reasonable to assume that, accidents and fanaticism aside, nuclear weapons would not be used. Indeed, even if other strategies fail and the regime faced an imminent, violent fall and has sufficient nuclear capacity, it is still much more likely—in case of a nuclear adversary—that the regime would rather yield than risk national suicide. Still, we should not dismiss the improbable alternatives: that </w:t>
      </w:r>
      <w:r w:rsidRPr="00657F1B">
        <w:rPr>
          <w:rStyle w:val="StyleUnderline"/>
        </w:rPr>
        <w:t>the regime might deem the launch of a nuclear attack,</w:t>
      </w:r>
      <w:r w:rsidRPr="00657F1B">
        <w:rPr>
          <w:sz w:val="14"/>
        </w:rPr>
        <w:t xml:space="preserve"> preferably incognito, </w:t>
      </w:r>
      <w:r w:rsidRPr="00657F1B">
        <w:rPr>
          <w:rStyle w:val="Emphasis"/>
        </w:rPr>
        <w:t>as the only viable way out</w:t>
      </w:r>
      <w:r w:rsidRPr="00657F1B">
        <w:rPr>
          <w:sz w:val="14"/>
        </w:rPr>
        <w:t>—</w:t>
      </w:r>
      <w:r w:rsidRPr="00657F1B">
        <w:rPr>
          <w:rStyle w:val="StyleUnderline"/>
        </w:rPr>
        <w:t>to</w:t>
      </w:r>
      <w:r w:rsidRPr="00657F1B">
        <w:rPr>
          <w:sz w:val="14"/>
        </w:rPr>
        <w:t xml:space="preserve"> either </w:t>
      </w:r>
      <w:r w:rsidRPr="00657F1B">
        <w:rPr>
          <w:rStyle w:val="StyleUnderline"/>
        </w:rPr>
        <w:t>ensure</w:t>
      </w:r>
      <w:r w:rsidRPr="00657F1B">
        <w:rPr>
          <w:sz w:val="14"/>
        </w:rPr>
        <w:t xml:space="preserve"> </w:t>
      </w:r>
      <w:r w:rsidRPr="00657F1B">
        <w:rPr>
          <w:rStyle w:val="StyleUnderline"/>
        </w:rPr>
        <w:t>regime survival</w:t>
      </w:r>
      <w:r w:rsidRPr="00657F1B">
        <w:rPr>
          <w:sz w:val="14"/>
        </w:rPr>
        <w:t xml:space="preserve"> (less likely) </w:t>
      </w:r>
      <w:r w:rsidRPr="00657F1B">
        <w:rPr>
          <w:rStyle w:val="StyleUnderline"/>
        </w:rPr>
        <w:t>or</w:t>
      </w:r>
      <w:r w:rsidRPr="00657F1B">
        <w:rPr>
          <w:sz w:val="14"/>
        </w:rPr>
        <w:t xml:space="preserve"> to </w:t>
      </w:r>
      <w:r w:rsidRPr="00657F1B">
        <w:rPr>
          <w:rStyle w:val="StyleUnderline"/>
        </w:rPr>
        <w:t>take its enemies down with it</w:t>
      </w:r>
      <w:r w:rsidRPr="00657F1B">
        <w:rPr>
          <w:sz w:val="14"/>
        </w:rPr>
        <w:t xml:space="preserve">, </w:t>
      </w:r>
      <w:r w:rsidRPr="00657F1B">
        <w:rPr>
          <w:rStyle w:val="StyleUnderline"/>
        </w:rPr>
        <w:t>the</w:t>
      </w:r>
      <w:r w:rsidRPr="00657F1B">
        <w:rPr>
          <w:sz w:val="14"/>
        </w:rPr>
        <w:t xml:space="preserve"> so-called “Sam</w:t>
      </w:r>
      <w:r w:rsidRPr="00657F1B">
        <w:rPr>
          <w:rStyle w:val="StyleUnderline"/>
        </w:rPr>
        <w:t>son Option”</w:t>
      </w:r>
      <w:r w:rsidRPr="00657F1B">
        <w:rPr>
          <w:sz w:val="14"/>
        </w:rPr>
        <w:t xml:space="preserve"> (Hersh 1991). Ominously, </w:t>
      </w:r>
      <w:r w:rsidRPr="00657F1B">
        <w:rPr>
          <w:rStyle w:val="StyleUnderline"/>
        </w:rPr>
        <w:t>this “gambling for resurrection</w:t>
      </w:r>
      <w:r w:rsidRPr="00657F1B">
        <w:rPr>
          <w:sz w:val="14"/>
        </w:rPr>
        <w:t xml:space="preserve">” scenario (see above) </w:t>
      </w:r>
      <w:r w:rsidRPr="00657F1B">
        <w:rPr>
          <w:rStyle w:val="StyleUnderline"/>
        </w:rPr>
        <w:t>makes the deliberate use of nuclear weapons seem</w:t>
      </w:r>
      <w:r w:rsidRPr="00657F1B">
        <w:rPr>
          <w:sz w:val="14"/>
        </w:rPr>
        <w:t xml:space="preserve"> (in the regime’s eyes) both </w:t>
      </w:r>
      <w:r w:rsidRPr="00657F1B">
        <w:rPr>
          <w:rStyle w:val="Emphasis"/>
        </w:rPr>
        <w:t>rational and plausible</w:t>
      </w:r>
      <w:r w:rsidRPr="00657F1B">
        <w:rPr>
          <w:sz w:val="14"/>
        </w:rPr>
        <w:t>. While admittedly provocative, this possibility should be considered, if only because of the immense stakes involved.</w:t>
      </w:r>
    </w:p>
    <w:p w14:paraId="74D2FAF5" w14:textId="77777777" w:rsidR="00003154" w:rsidRPr="00657F1B" w:rsidRDefault="00003154" w:rsidP="00003154">
      <w:pPr>
        <w:rPr>
          <w:sz w:val="14"/>
        </w:rPr>
      </w:pPr>
      <w:r w:rsidRPr="00657F1B">
        <w:rPr>
          <w:sz w:val="14"/>
        </w:rPr>
        <w:t>Nuclear diversion is concerning leaders’ perceptions—their beliefs, feelings, and calculations. But leaders’ perceptions are strategic; that is, they should, and often do, take into account the perceptions of others. It is in this sense that nuclear diversion extends Walt’s (1987) concept of balance-of-threat— employed thus far only to foreign relations—to the domestic sphere: nuclear diversion allows the regime to create a domestic balance-of-threat vis-à-vis its opposition to induce or coerce its submission. From the regime perspective, it is not the actual resort to these diversionary strategies, but the projection of their desired effect on domestic opposition, that matters most. As in mutual assured destruction, the regime must demonstrate capability as well as communicate a credible willingness to utilize the nuclear-related diversionary strategies. A nuclear test often serves the purpose of demonstrating capability for the postbomb strategies; demonizing the external enemy is pivotal for communicating credible willingness to attack (or provoke it to launch a preventive/preemptive attack).</w:t>
      </w:r>
    </w:p>
    <w:p w14:paraId="5CF276C6" w14:textId="77777777" w:rsidR="00003154" w:rsidRPr="00657F1B" w:rsidRDefault="00003154" w:rsidP="00003154">
      <w:pPr>
        <w:rPr>
          <w:sz w:val="14"/>
        </w:rPr>
      </w:pPr>
      <w:r w:rsidRPr="00657F1B">
        <w:rPr>
          <w:sz w:val="14"/>
        </w:rPr>
        <w:t>Nuclear diversion also entails learning. Present leaders may well take their cue from past experiences—of themselves and their peers. The potential domestic benefits of nuclear diversion for a government in distress were demonstrated, for example, in India’s 1974 first nuclear test Smiling Buddha (Abraham 1998; Sagan 1996, 67-8). Later, “India’s populist political movements no doubt played a role in that government’s decision to test a nuclear weapon in 1998” (Campbell 2004, 27). However, nuclear weapons do not necessarily shield authoritarian regimes. Proliferators who believe that nuclear possession allows them to safely generate domestic support through conventional fighting would do well to learn from the experience of Pakistan in the Kargil War with India (May-July 1999), which precipitated the subsequent coup d’état against the Pakistani premier Nawaz Sharif.</w:t>
      </w:r>
    </w:p>
    <w:p w14:paraId="5CC367D0" w14:textId="77777777" w:rsidR="00003154" w:rsidRPr="00657F1B" w:rsidRDefault="00003154" w:rsidP="00003154">
      <w:pPr>
        <w:rPr>
          <w:sz w:val="14"/>
        </w:rPr>
      </w:pPr>
      <w:r w:rsidRPr="00657F1B">
        <w:rPr>
          <w:sz w:val="14"/>
        </w:rPr>
        <w:t xml:space="preserve">Learning also involves real-time reassessments of the diversion. For example, </w:t>
      </w:r>
      <w:r w:rsidRPr="00657F1B">
        <w:rPr>
          <w:rStyle w:val="StyleUnderline"/>
        </w:rPr>
        <w:t>a leader might come to realize that he has fallen prey to the “sunk cost fallacy</w:t>
      </w:r>
      <w:r w:rsidRPr="00657F1B">
        <w:rPr>
          <w:sz w:val="14"/>
        </w:rPr>
        <w:t xml:space="preserve">,” </w:t>
      </w:r>
      <w:r w:rsidRPr="00657F1B">
        <w:rPr>
          <w:rStyle w:val="StyleUnderline"/>
        </w:rPr>
        <w:t>whereby loss</w:t>
      </w:r>
      <w:r w:rsidRPr="00657F1B">
        <w:rPr>
          <w:sz w:val="14"/>
        </w:rPr>
        <w:t xml:space="preserve"> </w:t>
      </w:r>
      <w:r w:rsidRPr="00657F1B">
        <w:rPr>
          <w:rStyle w:val="StyleUnderline"/>
        </w:rPr>
        <w:t>aversion</w:t>
      </w:r>
      <w:r w:rsidRPr="00657F1B">
        <w:rPr>
          <w:sz w:val="14"/>
        </w:rPr>
        <w:t xml:space="preserve"> </w:t>
      </w:r>
      <w:r w:rsidRPr="00657F1B">
        <w:rPr>
          <w:rStyle w:val="StyleUnderline"/>
        </w:rPr>
        <w:t>prompted</w:t>
      </w:r>
      <w:r w:rsidRPr="00657F1B">
        <w:rPr>
          <w:sz w:val="14"/>
        </w:rPr>
        <w:t xml:space="preserve"> him to regard </w:t>
      </w:r>
      <w:r w:rsidRPr="00657F1B">
        <w:rPr>
          <w:rStyle w:val="Emphasis"/>
        </w:rPr>
        <w:t>nuclear diversion as having passed the point of no return</w:t>
      </w:r>
      <w:r w:rsidRPr="00657F1B">
        <w:rPr>
          <w:sz w:val="14"/>
        </w:rPr>
        <w:t>, when in fact it is still possible, and prospectively more beneficial, to eschew it. Of course, leaders often fail to learn such lessons.</w:t>
      </w:r>
    </w:p>
    <w:p w14:paraId="4F728741" w14:textId="77777777" w:rsidR="00003154" w:rsidRPr="00657F1B" w:rsidRDefault="00003154" w:rsidP="00003154"/>
    <w:p w14:paraId="77BBA9A4" w14:textId="77777777" w:rsidR="00003154" w:rsidRPr="00657F1B" w:rsidRDefault="00003154" w:rsidP="00003154">
      <w:pPr>
        <w:pStyle w:val="Heading4"/>
        <w:rPr>
          <w:rFonts w:cs="Times New Roman"/>
        </w:rPr>
      </w:pPr>
      <w:r w:rsidRPr="00657F1B">
        <w:rPr>
          <w:rFonts w:cs="Times New Roman"/>
        </w:rPr>
        <w:t>Economic decline heightens the risk of global conflict—multiple scenarios.</w:t>
      </w:r>
    </w:p>
    <w:p w14:paraId="75680165" w14:textId="77777777" w:rsidR="00003154" w:rsidRPr="00657F1B" w:rsidRDefault="00003154" w:rsidP="00003154">
      <w:r w:rsidRPr="00657F1B">
        <w:rPr>
          <w:rStyle w:val="Style13ptBold"/>
        </w:rPr>
        <w:t>Harris and Burrows 9</w:t>
      </w:r>
      <w:r w:rsidRPr="00657F1B">
        <w:t xml:space="preserve"> —Mathew J. Burrows, counselor in the National Intelligence Council, principal drafter of </w:t>
      </w:r>
      <w:r w:rsidRPr="00657F1B">
        <w:rPr>
          <w:i/>
        </w:rPr>
        <w:t>Global Trends 2025: A Transformed World</w:t>
      </w:r>
      <w:r w:rsidRPr="00657F1B">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w:t>
      </w:r>
      <w:r w:rsidRPr="00657F1B">
        <w:lastRenderedPageBreak/>
        <w:t xml:space="preserve">J.D. from Yale University, 2009 (“Revisiting the Future: Geopolitical Effects of the Financial Crisis,” </w:t>
      </w:r>
      <w:r w:rsidRPr="00657F1B">
        <w:rPr>
          <w:i/>
        </w:rPr>
        <w:t>The Washington Quarterly</w:t>
      </w:r>
      <w:r w:rsidRPr="00657F1B">
        <w:t>, Volume 32, Issue 2, April, Available Online at http://www.twq.com/09april/docs/09apr_Burrows.pdf, p. 35-37)</w:t>
      </w:r>
    </w:p>
    <w:p w14:paraId="320A739B" w14:textId="77777777" w:rsidR="00003154" w:rsidRPr="00657F1B" w:rsidRDefault="00003154" w:rsidP="00003154">
      <w:pPr>
        <w:pStyle w:val="NoSpacing"/>
        <w:rPr>
          <w:sz w:val="16"/>
        </w:rPr>
      </w:pPr>
      <w:r w:rsidRPr="00657F1B">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14:paraId="5601DB26" w14:textId="77777777" w:rsidR="00003154" w:rsidRPr="00657F1B" w:rsidRDefault="00003154" w:rsidP="00003154">
      <w:pPr>
        <w:pStyle w:val="NoSpacing"/>
        <w:rPr>
          <w:sz w:val="16"/>
        </w:rPr>
      </w:pPr>
      <w:r w:rsidRPr="00657F1B">
        <w:rPr>
          <w:sz w:val="16"/>
        </w:rPr>
        <w:t xml:space="preserve">Even so, history may be more instructive than ever. </w:t>
      </w:r>
      <w:r w:rsidRPr="00657F1B">
        <w:rPr>
          <w:rStyle w:val="StyleUnderline"/>
        </w:rPr>
        <w:t xml:space="preserve">While </w:t>
      </w:r>
      <w:r w:rsidRPr="00657F1B">
        <w:rPr>
          <w:rStyle w:val="StyleUnderline"/>
          <w:highlight w:val="yellow"/>
        </w:rPr>
        <w:t>we continue to believe</w:t>
      </w:r>
      <w:r w:rsidRPr="00657F1B">
        <w:rPr>
          <w:rStyle w:val="StyleUnderline"/>
        </w:rPr>
        <w:t xml:space="preserve"> that </w:t>
      </w:r>
      <w:r w:rsidRPr="00657F1B">
        <w:rPr>
          <w:rStyle w:val="StyleUnderline"/>
          <w:highlight w:val="yellow"/>
        </w:rPr>
        <w:t xml:space="preserve">the Great Depression is not </w:t>
      </w:r>
      <w:r w:rsidRPr="00657F1B">
        <w:rPr>
          <w:rStyle w:val="StyleUnderline"/>
        </w:rPr>
        <w:t xml:space="preserve">likely </w:t>
      </w:r>
      <w:r w:rsidRPr="00657F1B">
        <w:rPr>
          <w:rStyle w:val="StyleUnderline"/>
          <w:highlight w:val="yellow"/>
        </w:rPr>
        <w:t>to be repeated</w:t>
      </w:r>
      <w:r w:rsidRPr="00657F1B">
        <w:rPr>
          <w:rStyle w:val="StyleUnderline"/>
        </w:rPr>
        <w:t xml:space="preserve">, the </w:t>
      </w:r>
      <w:r w:rsidRPr="00657F1B">
        <w:rPr>
          <w:rStyle w:val="StyleUnderline"/>
          <w:highlight w:val="yellow"/>
        </w:rPr>
        <w:t>lessons</w:t>
      </w:r>
      <w:r w:rsidRPr="00657F1B">
        <w:rPr>
          <w:sz w:val="16"/>
        </w:rPr>
        <w:t xml:space="preserve"> to be drawn </w:t>
      </w:r>
      <w:r w:rsidRPr="00657F1B">
        <w:rPr>
          <w:rStyle w:val="StyleUnderline"/>
        </w:rPr>
        <w:t xml:space="preserve">from that period </w:t>
      </w:r>
      <w:r w:rsidRPr="00657F1B">
        <w:rPr>
          <w:rStyle w:val="StyleUnderline"/>
          <w:highlight w:val="yellow"/>
        </w:rPr>
        <w:t>include</w:t>
      </w:r>
      <w:r w:rsidRPr="00657F1B">
        <w:rPr>
          <w:rStyle w:val="StyleUnderline"/>
        </w:rPr>
        <w:t xml:space="preserve"> the </w:t>
      </w:r>
      <w:r w:rsidRPr="00657F1B">
        <w:rPr>
          <w:rStyle w:val="StyleUnderline"/>
          <w:highlight w:val="yellow"/>
        </w:rPr>
        <w:t>harmful effects on fledgling</w:t>
      </w:r>
      <w:r w:rsidRPr="00657F1B">
        <w:rPr>
          <w:rStyle w:val="StyleUnderline"/>
        </w:rPr>
        <w:t xml:space="preserve"> </w:t>
      </w:r>
      <w:r w:rsidRPr="00657F1B">
        <w:rPr>
          <w:rStyle w:val="StyleUnderline"/>
          <w:highlight w:val="yellow"/>
        </w:rPr>
        <w:t>democracies</w:t>
      </w:r>
      <w:r w:rsidRPr="00657F1B">
        <w:rPr>
          <w:rStyle w:val="StyleUnderline"/>
        </w:rPr>
        <w:t xml:space="preserve"> and multiethnic societies</w:t>
      </w:r>
      <w:r w:rsidRPr="00657F1B">
        <w:rPr>
          <w:sz w:val="16"/>
        </w:rPr>
        <w:t xml:space="preserve"> (think Central Europe in 1920s and 1930s) and on the sustainability of multilateral institutions (think League of Nations in the same period). </w:t>
      </w:r>
      <w:r w:rsidRPr="00657F1B">
        <w:rPr>
          <w:rStyle w:val="StyleUnderline"/>
          <w:highlight w:val="yellow"/>
        </w:rPr>
        <w:t>There is no reason to think</w:t>
      </w:r>
      <w:r w:rsidRPr="00657F1B">
        <w:rPr>
          <w:rStyle w:val="StyleUnderline"/>
        </w:rPr>
        <w:t xml:space="preserve"> that </w:t>
      </w:r>
      <w:r w:rsidRPr="00657F1B">
        <w:rPr>
          <w:rStyle w:val="StyleUnderline"/>
          <w:highlight w:val="yellow"/>
        </w:rPr>
        <w:t>this would not be true in the</w:t>
      </w:r>
      <w:r w:rsidRPr="00657F1B">
        <w:rPr>
          <w:rStyle w:val="StyleUnderline"/>
        </w:rPr>
        <w:t xml:space="preserve"> </w:t>
      </w:r>
      <w:r w:rsidRPr="00657F1B">
        <w:rPr>
          <w:rStyle w:val="StyleUnderline"/>
          <w:highlight w:val="yellow"/>
        </w:rPr>
        <w:t>twenty-first</w:t>
      </w:r>
      <w:r w:rsidRPr="00657F1B">
        <w:rPr>
          <w:sz w:val="16"/>
        </w:rPr>
        <w:t xml:space="preserve"> as much as in the twentieth </w:t>
      </w:r>
      <w:r w:rsidRPr="00657F1B">
        <w:rPr>
          <w:rStyle w:val="StyleUnderline"/>
          <w:highlight w:val="yellow"/>
        </w:rPr>
        <w:t>century</w:t>
      </w:r>
      <w:r w:rsidRPr="00657F1B">
        <w:rPr>
          <w:sz w:val="16"/>
        </w:rPr>
        <w:t xml:space="preserve">. For that reason, </w:t>
      </w:r>
      <w:r w:rsidRPr="00657F1B">
        <w:rPr>
          <w:rStyle w:val="StyleUnderline"/>
        </w:rPr>
        <w:t xml:space="preserve">the ways in which the potential for </w:t>
      </w:r>
      <w:r w:rsidRPr="00657F1B">
        <w:rPr>
          <w:rStyle w:val="StyleUnderline"/>
          <w:highlight w:val="yellow"/>
        </w:rPr>
        <w:t>greater conflict could grow</w:t>
      </w:r>
      <w:r w:rsidRPr="00657F1B">
        <w:rPr>
          <w:rStyle w:val="StyleUnderline"/>
        </w:rPr>
        <w:t xml:space="preserve"> would seem to be even more apt </w:t>
      </w:r>
      <w:r w:rsidRPr="00657F1B">
        <w:rPr>
          <w:rStyle w:val="StyleUnderline"/>
          <w:highlight w:val="yellow"/>
        </w:rPr>
        <w:t>in a constantly volatile economic environment</w:t>
      </w:r>
      <w:r w:rsidRPr="00657F1B">
        <w:rPr>
          <w:rStyle w:val="StyleUnderline"/>
        </w:rPr>
        <w:t xml:space="preserve"> as they would be if change would be steadier</w:t>
      </w:r>
      <w:r w:rsidRPr="00657F1B">
        <w:rPr>
          <w:sz w:val="16"/>
        </w:rPr>
        <w:t xml:space="preserve">. </w:t>
      </w:r>
    </w:p>
    <w:p w14:paraId="2041127B" w14:textId="77777777" w:rsidR="00003154" w:rsidRPr="00657F1B" w:rsidRDefault="00003154" w:rsidP="00003154">
      <w:pPr>
        <w:pStyle w:val="NoSpacing"/>
        <w:rPr>
          <w:sz w:val="16"/>
        </w:rPr>
      </w:pPr>
      <w:r w:rsidRPr="00657F1B">
        <w:rPr>
          <w:sz w:val="16"/>
        </w:rPr>
        <w:t xml:space="preserve">In surveying those risks, the report stressed the likelihood that terrorism and nonproliferation will remain priorities even as resource issues move up on the international agenda. </w:t>
      </w:r>
      <w:r w:rsidRPr="00657F1B">
        <w:rPr>
          <w:rStyle w:val="StyleUnderline"/>
          <w:highlight w:val="yellow"/>
        </w:rPr>
        <w:t>Terrorism</w:t>
      </w:r>
      <w:r w:rsidRPr="00657F1B">
        <w:rPr>
          <w:rStyle w:val="StyleUnderline"/>
        </w:rPr>
        <w:t xml:space="preserve">’s appeal will </w:t>
      </w:r>
      <w:r w:rsidRPr="00657F1B">
        <w:rPr>
          <w:rStyle w:val="StyleUnderline"/>
          <w:highlight w:val="yellow"/>
        </w:rPr>
        <w:t>decline if</w:t>
      </w:r>
      <w:r w:rsidRPr="00657F1B">
        <w:rPr>
          <w:rStyle w:val="StyleUnderline"/>
        </w:rPr>
        <w:t xml:space="preserve"> economic </w:t>
      </w:r>
      <w:r w:rsidRPr="00657F1B">
        <w:rPr>
          <w:rStyle w:val="StyleUnderline"/>
          <w:highlight w:val="yellow"/>
        </w:rPr>
        <w:t>growth continues</w:t>
      </w:r>
      <w:r w:rsidRPr="00657F1B">
        <w:rPr>
          <w:sz w:val="16"/>
        </w:rPr>
        <w:t xml:space="preserve"> in the Middle East and youth unemployment is reduced. For those terrorist groups that remain active in 2025, however, </w:t>
      </w:r>
      <w:r w:rsidRPr="00657F1B">
        <w:rPr>
          <w:rStyle w:val="StyleUnderline"/>
        </w:rPr>
        <w:t xml:space="preserve">the diffusion of </w:t>
      </w:r>
      <w:r w:rsidRPr="00657F1B">
        <w:rPr>
          <w:rStyle w:val="StyleUnderline"/>
          <w:highlight w:val="yellow"/>
        </w:rPr>
        <w:t>technologies</w:t>
      </w:r>
      <w:r w:rsidRPr="00657F1B">
        <w:rPr>
          <w:rStyle w:val="StyleUnderline"/>
        </w:rPr>
        <w:t xml:space="preserve"> and scientific knowledge </w:t>
      </w:r>
      <w:r w:rsidRPr="00657F1B">
        <w:rPr>
          <w:rStyle w:val="StyleUnderline"/>
          <w:highlight w:val="yellow"/>
        </w:rPr>
        <w:t>will place</w:t>
      </w:r>
      <w:r w:rsidRPr="00657F1B">
        <w:rPr>
          <w:rStyle w:val="StyleUnderline"/>
        </w:rPr>
        <w:t xml:space="preserve"> some of the world’s most </w:t>
      </w:r>
      <w:r w:rsidRPr="00657F1B">
        <w:rPr>
          <w:rStyle w:val="StyleUnderline"/>
          <w:highlight w:val="yellow"/>
        </w:rPr>
        <w:t>dangerous capabilities within their reach</w:t>
      </w:r>
      <w:r w:rsidRPr="00657F1B">
        <w:rPr>
          <w:sz w:val="16"/>
          <w:highlight w:val="yellow"/>
        </w:rPr>
        <w:t>.</w:t>
      </w:r>
      <w:r w:rsidRPr="00657F1B">
        <w:rPr>
          <w:sz w:val="16"/>
        </w:rPr>
        <w:t xml:space="preserve">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14:paraId="7B6EABB5" w14:textId="77777777" w:rsidR="00003154" w:rsidRPr="00657F1B" w:rsidRDefault="00003154" w:rsidP="00003154">
      <w:pPr>
        <w:pStyle w:val="NoSpacing"/>
        <w:rPr>
          <w:sz w:val="16"/>
        </w:rPr>
      </w:pPr>
      <w:r w:rsidRPr="00657F1B">
        <w:rPr>
          <w:rStyle w:val="StyleUnderline"/>
          <w:highlight w:val="yellow"/>
        </w:rPr>
        <w:t>The most dangerous casualty of</w:t>
      </w:r>
      <w:r w:rsidRPr="00657F1B">
        <w:rPr>
          <w:rStyle w:val="StyleUnderline"/>
        </w:rPr>
        <w:t xml:space="preserve"> any </w:t>
      </w:r>
      <w:r w:rsidRPr="00657F1B">
        <w:rPr>
          <w:rStyle w:val="StyleUnderline"/>
          <w:highlight w:val="yellow"/>
        </w:rPr>
        <w:t>economically-induced drawdown</w:t>
      </w:r>
      <w:r w:rsidRPr="00657F1B">
        <w:rPr>
          <w:rStyle w:val="StyleUnderline"/>
        </w:rPr>
        <w:t xml:space="preserve"> of U.S. military presence </w:t>
      </w:r>
      <w:r w:rsidRPr="00657F1B">
        <w:rPr>
          <w:rStyle w:val="StyleUnderline"/>
          <w:highlight w:val="yellow"/>
        </w:rPr>
        <w:t>would</w:t>
      </w:r>
      <w:r w:rsidRPr="00657F1B">
        <w:rPr>
          <w:sz w:val="16"/>
        </w:rPr>
        <w:t xml:space="preserve"> almost certainly </w:t>
      </w:r>
      <w:r w:rsidRPr="00657F1B">
        <w:rPr>
          <w:rStyle w:val="StyleUnderline"/>
          <w:highlight w:val="yellow"/>
        </w:rPr>
        <w:t>be the Middle East</w:t>
      </w:r>
      <w:r w:rsidRPr="00657F1B">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657F1B">
        <w:rPr>
          <w:rStyle w:val="StyleUnderline"/>
        </w:rPr>
        <w:t xml:space="preserve">Episodes of </w:t>
      </w:r>
      <w:r w:rsidRPr="00657F1B">
        <w:rPr>
          <w:rStyle w:val="StyleUnderline"/>
          <w:highlight w:val="yellow"/>
        </w:rPr>
        <w:t>low intensity conflict and terrorism</w:t>
      </w:r>
      <w:r w:rsidRPr="00657F1B">
        <w:rPr>
          <w:rStyle w:val="StyleUnderline"/>
        </w:rPr>
        <w:t xml:space="preserve"> taking place under a nuclear umbrella could </w:t>
      </w:r>
      <w:r w:rsidRPr="00657F1B">
        <w:rPr>
          <w:rStyle w:val="StyleUnderline"/>
          <w:highlight w:val="yellow"/>
        </w:rPr>
        <w:t>lead to an unintended escalation and broader conflict</w:t>
      </w:r>
      <w:r w:rsidRPr="00657F1B">
        <w:rPr>
          <w:sz w:val="16"/>
        </w:rPr>
        <w:t xml:space="preserve"> if clear red lines between those states involved are not well established. </w:t>
      </w:r>
      <w:r w:rsidRPr="00657F1B">
        <w:rPr>
          <w:rStyle w:val="StyleUnderline"/>
        </w:rPr>
        <w:t xml:space="preserve">The </w:t>
      </w:r>
      <w:r w:rsidRPr="00657F1B">
        <w:rPr>
          <w:rStyle w:val="StyleUnderline"/>
          <w:highlight w:val="yellow"/>
        </w:rPr>
        <w:t>close proximity of</w:t>
      </w:r>
      <w:r w:rsidRPr="00657F1B">
        <w:rPr>
          <w:rStyle w:val="StyleUnderline"/>
        </w:rPr>
        <w:t xml:space="preserve"> potential </w:t>
      </w:r>
      <w:r w:rsidRPr="00657F1B">
        <w:rPr>
          <w:rStyle w:val="StyleUnderline"/>
          <w:highlight w:val="yellow"/>
        </w:rPr>
        <w:t>nuclear rivals</w:t>
      </w:r>
      <w:r w:rsidRPr="00657F1B">
        <w:rPr>
          <w:rStyle w:val="StyleUnderline"/>
        </w:rPr>
        <w:t xml:space="preserve"> combined </w:t>
      </w:r>
      <w:r w:rsidRPr="00657F1B">
        <w:rPr>
          <w:rStyle w:val="StyleUnderline"/>
          <w:highlight w:val="yellow"/>
        </w:rPr>
        <w:t>with underdeveloped surveillance</w:t>
      </w:r>
      <w:r w:rsidRPr="00657F1B">
        <w:rPr>
          <w:rStyle w:val="StyleUnderline"/>
        </w:rPr>
        <w:t xml:space="preserve"> </w:t>
      </w:r>
      <w:r w:rsidRPr="00657F1B">
        <w:rPr>
          <w:rStyle w:val="StyleUnderline"/>
          <w:highlight w:val="yellow"/>
        </w:rPr>
        <w:t>capabilities</w:t>
      </w:r>
      <w:r w:rsidRPr="00657F1B">
        <w:rPr>
          <w:rStyle w:val="StyleUnderline"/>
        </w:rPr>
        <w:t xml:space="preserve"> and mobile dual-capable Iranian missile systems also </w:t>
      </w:r>
      <w:r w:rsidRPr="00657F1B">
        <w:rPr>
          <w:rStyle w:val="StyleUnderline"/>
          <w:highlight w:val="yellow"/>
        </w:rPr>
        <w:t>will</w:t>
      </w:r>
      <w:r w:rsidRPr="00657F1B">
        <w:rPr>
          <w:rStyle w:val="StyleUnderline"/>
        </w:rPr>
        <w:t xml:space="preserve"> </w:t>
      </w:r>
      <w:r w:rsidRPr="00657F1B">
        <w:rPr>
          <w:rStyle w:val="StyleUnderline"/>
          <w:highlight w:val="yellow"/>
        </w:rPr>
        <w:t>produce</w:t>
      </w:r>
      <w:r w:rsidRPr="00657F1B">
        <w:rPr>
          <w:rStyle w:val="StyleUnderline"/>
        </w:rPr>
        <w:t xml:space="preserve"> inherent difficulties in achieving reliable indications and warning of </w:t>
      </w:r>
      <w:r w:rsidRPr="00657F1B">
        <w:rPr>
          <w:rStyle w:val="StyleUnderline"/>
          <w:highlight w:val="yellow"/>
        </w:rPr>
        <w:t>an impending nuclear attack</w:t>
      </w:r>
      <w:r w:rsidRPr="00657F1B">
        <w:rPr>
          <w:rStyle w:val="StyleUnderline"/>
        </w:rPr>
        <w:t xml:space="preserve">. The lack of strategic depth in neighboring states like Israel, short warning and missile flight times, and </w:t>
      </w:r>
      <w:r w:rsidRPr="00657F1B">
        <w:rPr>
          <w:rStyle w:val="StyleUnderline"/>
          <w:highlight w:val="yellow"/>
        </w:rPr>
        <w:t>uncertainty of Iranian intentions may</w:t>
      </w:r>
      <w:r w:rsidRPr="00657F1B">
        <w:rPr>
          <w:rStyle w:val="StyleUnderline"/>
        </w:rPr>
        <w:t xml:space="preserve"> </w:t>
      </w:r>
      <w:r w:rsidRPr="00657F1B">
        <w:rPr>
          <w:rStyle w:val="StyleUnderline"/>
          <w:highlight w:val="yellow"/>
        </w:rPr>
        <w:t>place more focus on preemption</w:t>
      </w:r>
      <w:r w:rsidRPr="00657F1B">
        <w:rPr>
          <w:rStyle w:val="StyleUnderline"/>
        </w:rPr>
        <w:t xml:space="preserve"> rather than defense, potentially </w:t>
      </w:r>
      <w:r w:rsidRPr="00657F1B">
        <w:rPr>
          <w:rStyle w:val="StyleUnderline"/>
          <w:highlight w:val="yellow"/>
        </w:rPr>
        <w:t>leading to escalating crises</w:t>
      </w:r>
      <w:r w:rsidRPr="00657F1B">
        <w:rPr>
          <w:sz w:val="16"/>
        </w:rPr>
        <w:t xml:space="preserve">. [end page 36] </w:t>
      </w:r>
    </w:p>
    <w:p w14:paraId="5FBE3357" w14:textId="77777777" w:rsidR="00003154" w:rsidRPr="00657F1B" w:rsidRDefault="00003154" w:rsidP="00003154">
      <w:pPr>
        <w:pStyle w:val="NoSpacing"/>
        <w:rPr>
          <w:sz w:val="16"/>
        </w:rPr>
      </w:pPr>
      <w:r w:rsidRPr="00657F1B">
        <w:rPr>
          <w:sz w:val="16"/>
        </w:rPr>
        <w:t xml:space="preserve">Types of </w:t>
      </w:r>
      <w:r w:rsidRPr="00657F1B">
        <w:rPr>
          <w:rStyle w:val="StyleUnderline"/>
        </w:rPr>
        <w:t>conflict</w:t>
      </w:r>
      <w:r w:rsidRPr="00657F1B">
        <w:rPr>
          <w:sz w:val="16"/>
        </w:rPr>
        <w:t xml:space="preserve"> that the world continues to experience, such as </w:t>
      </w:r>
      <w:r w:rsidRPr="00657F1B">
        <w:rPr>
          <w:rStyle w:val="StyleUnderline"/>
        </w:rPr>
        <w:t>over resources</w:t>
      </w:r>
      <w:r w:rsidRPr="00657F1B">
        <w:rPr>
          <w:sz w:val="16"/>
        </w:rPr>
        <w:t xml:space="preserve">, </w:t>
      </w:r>
      <w:r w:rsidRPr="00657F1B">
        <w:rPr>
          <w:rStyle w:val="StyleUnderline"/>
        </w:rPr>
        <w:t>could reemerge</w:t>
      </w:r>
      <w:r w:rsidRPr="00657F1B">
        <w:rPr>
          <w:sz w:val="16"/>
        </w:rPr>
        <w:t xml:space="preserve">, particularly if protectionism grows and there is a resort to neo-mercantilist practices. </w:t>
      </w:r>
      <w:r w:rsidRPr="00657F1B">
        <w:rPr>
          <w:rStyle w:val="StyleUnderline"/>
        </w:rPr>
        <w:t xml:space="preserve">Perceptions of </w:t>
      </w:r>
      <w:r w:rsidRPr="00657F1B">
        <w:rPr>
          <w:rStyle w:val="StyleUnderline"/>
          <w:highlight w:val="yellow"/>
        </w:rPr>
        <w:t>renewed energy scarcity will drive</w:t>
      </w:r>
      <w:r w:rsidRPr="00657F1B">
        <w:rPr>
          <w:rStyle w:val="StyleUnderline"/>
        </w:rPr>
        <w:t xml:space="preserve"> countries to take actions to assure</w:t>
      </w:r>
      <w:r w:rsidRPr="00657F1B">
        <w:rPr>
          <w:sz w:val="16"/>
        </w:rPr>
        <w:t xml:space="preserve"> their </w:t>
      </w:r>
      <w:r w:rsidRPr="00657F1B">
        <w:rPr>
          <w:rStyle w:val="StyleUnderline"/>
        </w:rPr>
        <w:t>future access</w:t>
      </w:r>
      <w:r w:rsidRPr="00657F1B">
        <w:rPr>
          <w:sz w:val="16"/>
        </w:rPr>
        <w:t xml:space="preserve"> to energy supplies. In the worst case, </w:t>
      </w:r>
      <w:r w:rsidRPr="00657F1B">
        <w:rPr>
          <w:rStyle w:val="StyleUnderline"/>
        </w:rPr>
        <w:t xml:space="preserve">this could result in </w:t>
      </w:r>
      <w:r w:rsidRPr="00657F1B">
        <w:rPr>
          <w:rStyle w:val="StyleUnderline"/>
          <w:highlight w:val="yellow"/>
        </w:rPr>
        <w:t>interstate conflicts</w:t>
      </w:r>
      <w:r w:rsidRPr="00657F1B">
        <w:rPr>
          <w:sz w:val="16"/>
        </w:rPr>
        <w:t xml:space="preserve"> if government leaders deem assured access to energy resources, for example, to be essential for maintaining domestic stability and the survival of their regime. </w:t>
      </w:r>
      <w:r w:rsidRPr="00657F1B">
        <w:rPr>
          <w:rStyle w:val="StyleUnderline"/>
        </w:rPr>
        <w:t xml:space="preserve">Even </w:t>
      </w:r>
      <w:r w:rsidRPr="00657F1B">
        <w:rPr>
          <w:rStyle w:val="StyleUnderline"/>
          <w:highlight w:val="yellow"/>
        </w:rPr>
        <w:t>actions short of war</w:t>
      </w:r>
      <w:r w:rsidRPr="00657F1B">
        <w:rPr>
          <w:sz w:val="16"/>
        </w:rPr>
        <w:t xml:space="preserve">, however, </w:t>
      </w:r>
      <w:r w:rsidRPr="00657F1B">
        <w:rPr>
          <w:rStyle w:val="StyleUnderline"/>
        </w:rPr>
        <w:t xml:space="preserve">will </w:t>
      </w:r>
      <w:r w:rsidRPr="00657F1B">
        <w:rPr>
          <w:rStyle w:val="StyleUnderline"/>
          <w:highlight w:val="yellow"/>
        </w:rPr>
        <w:t xml:space="preserve">have </w:t>
      </w:r>
      <w:r w:rsidRPr="00657F1B">
        <w:rPr>
          <w:rStyle w:val="StyleUnderline"/>
        </w:rPr>
        <w:t xml:space="preserve">important geopolitical </w:t>
      </w:r>
      <w:r w:rsidRPr="00657F1B">
        <w:rPr>
          <w:rStyle w:val="StyleUnderline"/>
          <w:highlight w:val="yellow"/>
        </w:rPr>
        <w:t>implications</w:t>
      </w:r>
      <w:r w:rsidRPr="00657F1B">
        <w:rPr>
          <w:sz w:val="16"/>
        </w:rPr>
        <w:t xml:space="preserve">.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657F1B">
        <w:rPr>
          <w:rStyle w:val="StyleUnderline"/>
          <w:highlight w:val="yellow"/>
        </w:rPr>
        <w:t>cooperation</w:t>
      </w:r>
      <w:r w:rsidRPr="00657F1B">
        <w:rPr>
          <w:sz w:val="16"/>
        </w:rPr>
        <w:t xml:space="preserve"> to manage changing water resources </w:t>
      </w:r>
      <w:r w:rsidRPr="00657F1B">
        <w:rPr>
          <w:rStyle w:val="StyleUnderline"/>
          <w:highlight w:val="yellow"/>
        </w:rPr>
        <w:t>is</w:t>
      </w:r>
      <w:r w:rsidRPr="00657F1B">
        <w:rPr>
          <w:rStyle w:val="StyleUnderline"/>
        </w:rPr>
        <w:t xml:space="preserve"> likely to be increasingly </w:t>
      </w:r>
      <w:r w:rsidRPr="00657F1B">
        <w:rPr>
          <w:rStyle w:val="StyleUnderline"/>
          <w:highlight w:val="yellow"/>
        </w:rPr>
        <w:t>difficult</w:t>
      </w:r>
      <w:r w:rsidRPr="00657F1B">
        <w:rPr>
          <w:sz w:val="16"/>
        </w:rPr>
        <w:t xml:space="preserve"> both within and between states </w:t>
      </w:r>
      <w:r w:rsidRPr="00657F1B">
        <w:rPr>
          <w:rStyle w:val="StyleUnderline"/>
        </w:rPr>
        <w:t>in a more dog-eat-dog world</w:t>
      </w:r>
      <w:r w:rsidRPr="00657F1B">
        <w:rPr>
          <w:sz w:val="16"/>
        </w:rPr>
        <w:t>.</w:t>
      </w:r>
    </w:p>
    <w:p w14:paraId="1EC482B9" w14:textId="77777777" w:rsidR="00003154" w:rsidRPr="00657F1B" w:rsidRDefault="00003154" w:rsidP="00003154"/>
    <w:p w14:paraId="73D7BF2E" w14:textId="77777777" w:rsidR="00003154" w:rsidRPr="00657F1B" w:rsidRDefault="00003154" w:rsidP="00003154">
      <w:pPr>
        <w:pStyle w:val="Heading4"/>
        <w:rPr>
          <w:rFonts w:cs="Times New Roman"/>
        </w:rPr>
      </w:pPr>
      <w:r w:rsidRPr="00657F1B">
        <w:rPr>
          <w:rFonts w:cs="Times New Roman"/>
        </w:rPr>
        <w:lastRenderedPageBreak/>
        <w:t>Their impact defense is wrong—economic crisis cause war and turn the case</w:t>
      </w:r>
    </w:p>
    <w:p w14:paraId="36CE4EF5" w14:textId="77777777" w:rsidR="00003154" w:rsidRPr="00657F1B" w:rsidRDefault="00003154" w:rsidP="00003154">
      <w:r w:rsidRPr="00657F1B">
        <w:rPr>
          <w:rStyle w:val="Style13ptBold"/>
        </w:rPr>
        <w:t>Strauss-Kahn 9</w:t>
      </w:r>
      <w:r w:rsidRPr="00657F1B">
        <w:rPr>
          <w:b/>
        </w:rPr>
        <w:t>—</w:t>
      </w:r>
      <w:r w:rsidRPr="00657F1B">
        <w:t>Managing Director of the IMF [Dominique Strauss-Kahn, International Monetary Fund, http://www.imf.org/external/np/speeches/2009/102309.htm]</w:t>
      </w:r>
    </w:p>
    <w:p w14:paraId="23B7E19A" w14:textId="77777777" w:rsidR="00003154" w:rsidRPr="00657F1B" w:rsidRDefault="00003154" w:rsidP="00003154">
      <w:pPr>
        <w:rPr>
          <w:sz w:val="16"/>
        </w:rPr>
      </w:pPr>
      <w:r w:rsidRPr="00657F1B">
        <w:rPr>
          <w:sz w:val="16"/>
        </w:rPr>
        <w:t>Securing stability</w:t>
      </w:r>
    </w:p>
    <w:p w14:paraId="60568731" w14:textId="77777777" w:rsidR="00003154" w:rsidRPr="00657F1B" w:rsidRDefault="00003154" w:rsidP="00003154">
      <w:pPr>
        <w:rPr>
          <w:sz w:val="16"/>
        </w:rPr>
      </w:pPr>
      <w:r w:rsidRPr="00657F1B">
        <w:rPr>
          <w:sz w:val="16"/>
        </w:rPr>
        <w:t xml:space="preserve">Let me stress that the crisis is by no means over, and many risks remain. </w:t>
      </w:r>
      <w:r w:rsidRPr="00657F1B">
        <w:rPr>
          <w:rStyle w:val="StyleUnderline"/>
          <w:highlight w:val="yellow"/>
        </w:rPr>
        <w:t>Economic activity is</w:t>
      </w:r>
      <w:r w:rsidRPr="00657F1B">
        <w:rPr>
          <w:rStyle w:val="StyleUnderline"/>
        </w:rPr>
        <w:t xml:space="preserve"> still </w:t>
      </w:r>
      <w:r w:rsidRPr="00657F1B">
        <w:rPr>
          <w:rStyle w:val="StyleUnderline"/>
          <w:highlight w:val="yellow"/>
        </w:rPr>
        <w:t>dependent on policy support</w:t>
      </w:r>
      <w:r w:rsidRPr="00657F1B">
        <w:rPr>
          <w:rStyle w:val="StyleUnderline"/>
        </w:rPr>
        <w:t xml:space="preserve">, and a premature </w:t>
      </w:r>
      <w:r w:rsidRPr="00657F1B">
        <w:rPr>
          <w:rStyle w:val="StyleUnderline"/>
          <w:highlight w:val="yellow"/>
        </w:rPr>
        <w:t>withdrawal</w:t>
      </w:r>
      <w:r w:rsidRPr="00657F1B">
        <w:rPr>
          <w:rStyle w:val="StyleUnderline"/>
        </w:rPr>
        <w:t xml:space="preserve"> of this support </w:t>
      </w:r>
      <w:r w:rsidRPr="00657F1B">
        <w:rPr>
          <w:rStyle w:val="StyleUnderline"/>
          <w:highlight w:val="yellow"/>
        </w:rPr>
        <w:t xml:space="preserve">could kill </w:t>
      </w:r>
      <w:r w:rsidRPr="00657F1B">
        <w:rPr>
          <w:rStyle w:val="StyleUnderline"/>
        </w:rPr>
        <w:t xml:space="preserve">the </w:t>
      </w:r>
      <w:r w:rsidRPr="00657F1B">
        <w:rPr>
          <w:rStyle w:val="StyleUnderline"/>
          <w:highlight w:val="yellow"/>
        </w:rPr>
        <w:t>recover</w:t>
      </w:r>
      <w:r w:rsidRPr="00657F1B">
        <w:rPr>
          <w:sz w:val="16"/>
          <w:highlight w:val="yellow"/>
        </w:rPr>
        <w:t>y</w:t>
      </w:r>
      <w:r w:rsidRPr="00657F1B">
        <w:rPr>
          <w:sz w:val="16"/>
        </w:rPr>
        <w:t>. And even as growth recovers, it will take some time for jobs to follow suit. This economic instability will continue to threaten social stability.</w:t>
      </w:r>
    </w:p>
    <w:p w14:paraId="728D501E" w14:textId="77777777" w:rsidR="00003154" w:rsidRPr="00657F1B" w:rsidRDefault="00003154" w:rsidP="00003154">
      <w:pPr>
        <w:rPr>
          <w:sz w:val="16"/>
        </w:rPr>
      </w:pPr>
      <w:r w:rsidRPr="00657F1B">
        <w:rPr>
          <w:sz w:val="16"/>
        </w:rPr>
        <w:t xml:space="preserve">The stakes are particularly high in the low-income countries. Our colleagues at the United Nations and World Bank think that up to 90 million people might be pushed into extreme poverty as a result of this crisis. In many areas of the world, </w:t>
      </w:r>
      <w:r w:rsidRPr="00657F1B">
        <w:rPr>
          <w:rStyle w:val="StyleUnderline"/>
          <w:highlight w:val="yellow"/>
        </w:rPr>
        <w:t>what is at stake is</w:t>
      </w:r>
      <w:r w:rsidRPr="00657F1B">
        <w:rPr>
          <w:rStyle w:val="StyleUnderline"/>
        </w:rPr>
        <w:t xml:space="preserve"> not only higher unemployment or lower purchasing power, but </w:t>
      </w:r>
      <w:r w:rsidRPr="00657F1B">
        <w:rPr>
          <w:rStyle w:val="StyleUnderline"/>
          <w:highlight w:val="yellow"/>
        </w:rPr>
        <w:t>life and death itself</w:t>
      </w:r>
      <w:r w:rsidRPr="00657F1B">
        <w:rPr>
          <w:rStyle w:val="StyleUnderline"/>
        </w:rPr>
        <w:t xml:space="preserve">. </w:t>
      </w:r>
      <w:r w:rsidRPr="00657F1B">
        <w:rPr>
          <w:rStyle w:val="StyleUnderline"/>
          <w:highlight w:val="yellow"/>
        </w:rPr>
        <w:t>Economic marginalization and destitution</w:t>
      </w:r>
      <w:r w:rsidRPr="00657F1B">
        <w:rPr>
          <w:rStyle w:val="StyleUnderline"/>
        </w:rPr>
        <w:t xml:space="preserve"> could </w:t>
      </w:r>
      <w:r w:rsidRPr="00657F1B">
        <w:rPr>
          <w:rStyle w:val="StyleUnderline"/>
          <w:highlight w:val="yellow"/>
        </w:rPr>
        <w:t>lead to social unrest, political instability, a breakdown of democracy, or war</w:t>
      </w:r>
      <w:r w:rsidRPr="00657F1B">
        <w:rPr>
          <w:sz w:val="16"/>
        </w:rPr>
        <w:t xml:space="preserve">. </w:t>
      </w:r>
      <w:r w:rsidRPr="00657F1B">
        <w:rPr>
          <w:rStyle w:val="StyleUnderline"/>
        </w:rPr>
        <w:t>In a sense, our collective efforts to fight the crisis cannot be separated from our efforts guard social stability and to secure peace.</w:t>
      </w:r>
      <w:r w:rsidRPr="00657F1B">
        <w:rPr>
          <w:sz w:val="16"/>
        </w:rPr>
        <w:t xml:space="preserve"> This is particularly important in low-income countries.</w:t>
      </w:r>
    </w:p>
    <w:p w14:paraId="32478FA0" w14:textId="77777777" w:rsidR="00003154" w:rsidRPr="00657F1B" w:rsidRDefault="00003154" w:rsidP="00003154">
      <w:pPr>
        <w:rPr>
          <w:sz w:val="16"/>
        </w:rPr>
      </w:pPr>
      <w:r w:rsidRPr="00657F1B">
        <w:rPr>
          <w:rStyle w:val="StyleUnderline"/>
        </w:rPr>
        <w:t xml:space="preserve">War might justifiably be called “development in reverse”. </w:t>
      </w:r>
      <w:r w:rsidRPr="00657F1B">
        <w:rPr>
          <w:rStyle w:val="StyleUnderline"/>
          <w:highlight w:val="yellow"/>
        </w:rPr>
        <w:t>War leads to death, disability, disease, and displacement of population</w:t>
      </w:r>
      <w:r w:rsidRPr="00657F1B">
        <w:rPr>
          <w:rStyle w:val="StyleUnderline"/>
        </w:rPr>
        <w:t xml:space="preserve">. War </w:t>
      </w:r>
      <w:r w:rsidRPr="00657F1B">
        <w:rPr>
          <w:rStyle w:val="StyleUnderline"/>
          <w:highlight w:val="yellow"/>
        </w:rPr>
        <w:t>increases poverty</w:t>
      </w:r>
      <w:r w:rsidRPr="00657F1B">
        <w:rPr>
          <w:sz w:val="16"/>
        </w:rPr>
        <w:t xml:space="preserve">. </w:t>
      </w:r>
      <w:r w:rsidRPr="00657F1B">
        <w:rPr>
          <w:rStyle w:val="StyleUnderline"/>
        </w:rPr>
        <w:t xml:space="preserve">War </w:t>
      </w:r>
      <w:r w:rsidRPr="00657F1B">
        <w:rPr>
          <w:rStyle w:val="StyleUnderline"/>
          <w:highlight w:val="yellow"/>
        </w:rPr>
        <w:t>reduces growth</w:t>
      </w:r>
      <w:r w:rsidRPr="00657F1B">
        <w:rPr>
          <w:rStyle w:val="StyleUnderline"/>
        </w:rPr>
        <w:t xml:space="preserve"> potential </w:t>
      </w:r>
      <w:r w:rsidRPr="00657F1B">
        <w:rPr>
          <w:rStyle w:val="StyleUnderline"/>
          <w:highlight w:val="yellow"/>
        </w:rPr>
        <w:t>by destroying infrastructure</w:t>
      </w:r>
      <w:r w:rsidRPr="00657F1B">
        <w:rPr>
          <w:rStyle w:val="StyleUnderline"/>
        </w:rPr>
        <w:t xml:space="preserve"> as well as financial and human capital. War </w:t>
      </w:r>
      <w:r w:rsidRPr="00657F1B">
        <w:rPr>
          <w:rStyle w:val="StyleUnderline"/>
          <w:highlight w:val="yellow"/>
        </w:rPr>
        <w:t>diverts resources</w:t>
      </w:r>
      <w:r w:rsidRPr="00657F1B">
        <w:rPr>
          <w:rStyle w:val="StyleUnderline"/>
        </w:rPr>
        <w:t xml:space="preserve"> toward violence, rent-seeking, and corruption</w:t>
      </w:r>
      <w:r w:rsidRPr="00657F1B">
        <w:rPr>
          <w:sz w:val="16"/>
        </w:rPr>
        <w:t xml:space="preserve">. </w:t>
      </w:r>
      <w:r w:rsidRPr="00657F1B">
        <w:rPr>
          <w:rStyle w:val="StyleUnderline"/>
        </w:rPr>
        <w:t xml:space="preserve">War </w:t>
      </w:r>
      <w:r w:rsidRPr="00657F1B">
        <w:rPr>
          <w:rStyle w:val="StyleUnderline"/>
          <w:highlight w:val="yellow"/>
        </w:rPr>
        <w:t>weakens institutions</w:t>
      </w:r>
      <w:r w:rsidRPr="00657F1B">
        <w:rPr>
          <w:rStyle w:val="StyleUnderline"/>
        </w:rPr>
        <w:t xml:space="preserve">. War in one country </w:t>
      </w:r>
      <w:r w:rsidRPr="00657F1B">
        <w:rPr>
          <w:rStyle w:val="StyleUnderline"/>
          <w:highlight w:val="yellow"/>
        </w:rPr>
        <w:t>harms neighboring countries, including</w:t>
      </w:r>
      <w:r w:rsidRPr="00657F1B">
        <w:rPr>
          <w:rStyle w:val="StyleUnderline"/>
        </w:rPr>
        <w:t xml:space="preserve"> through an </w:t>
      </w:r>
      <w:r w:rsidRPr="00657F1B">
        <w:rPr>
          <w:rStyle w:val="StyleUnderline"/>
          <w:highlight w:val="yellow"/>
        </w:rPr>
        <w:t>influx of refugees</w:t>
      </w:r>
      <w:r w:rsidRPr="00657F1B">
        <w:rPr>
          <w:sz w:val="16"/>
        </w:rPr>
        <w:t>.</w:t>
      </w:r>
    </w:p>
    <w:p w14:paraId="7E5DC95C" w14:textId="77777777" w:rsidR="00003154" w:rsidRPr="00657F1B" w:rsidRDefault="00003154" w:rsidP="00003154">
      <w:pPr>
        <w:rPr>
          <w:rStyle w:val="StyleUnderline"/>
        </w:rPr>
      </w:pPr>
      <w:r w:rsidRPr="00657F1B">
        <w:rPr>
          <w:rStyle w:val="StyleUnderline"/>
        </w:rPr>
        <w:t>Most wars since the 1970s have been wars within states</w:t>
      </w:r>
      <w:r w:rsidRPr="00657F1B">
        <w:rPr>
          <w:sz w:val="16"/>
        </w:rPr>
        <w:t xml:space="preserve">. It is hard to estimate the true cost of a civil war. </w:t>
      </w:r>
      <w:r w:rsidRPr="00657F1B">
        <w:rPr>
          <w:rStyle w:val="StyleUnderline"/>
        </w:rPr>
        <w:t xml:space="preserve">Recent research suggests that </w:t>
      </w:r>
      <w:r w:rsidRPr="00657F1B">
        <w:rPr>
          <w:rStyle w:val="StyleUnderline"/>
          <w:highlight w:val="yellow"/>
        </w:rPr>
        <w:t>one year</w:t>
      </w:r>
      <w:r w:rsidRPr="00657F1B">
        <w:rPr>
          <w:rStyle w:val="StyleUnderline"/>
        </w:rPr>
        <w:t xml:space="preserve"> of </w:t>
      </w:r>
      <w:r w:rsidRPr="00657F1B">
        <w:rPr>
          <w:rStyle w:val="StyleUnderline"/>
          <w:highlight w:val="yellow"/>
        </w:rPr>
        <w:t>conflict</w:t>
      </w:r>
      <w:r w:rsidRPr="00657F1B">
        <w:rPr>
          <w:rStyle w:val="StyleUnderline"/>
        </w:rPr>
        <w:t xml:space="preserve"> </w:t>
      </w:r>
      <w:r w:rsidRPr="00657F1B">
        <w:rPr>
          <w:rStyle w:val="StyleUnderline"/>
          <w:highlight w:val="yellow"/>
        </w:rPr>
        <w:t xml:space="preserve">can knock </w:t>
      </w:r>
      <w:r w:rsidRPr="00657F1B">
        <w:rPr>
          <w:rStyle w:val="StyleUnderline"/>
        </w:rPr>
        <w:t>2-</w:t>
      </w:r>
      <w:r w:rsidRPr="00657F1B">
        <w:rPr>
          <w:rStyle w:val="StyleUnderline"/>
          <w:highlight w:val="yellow"/>
        </w:rPr>
        <w:t xml:space="preserve">2½ </w:t>
      </w:r>
      <w:r w:rsidRPr="00657F1B">
        <w:rPr>
          <w:rStyle w:val="StyleUnderline"/>
        </w:rPr>
        <w:t xml:space="preserve">percentage </w:t>
      </w:r>
      <w:r w:rsidRPr="00657F1B">
        <w:rPr>
          <w:rStyle w:val="StyleUnderline"/>
          <w:highlight w:val="yellow"/>
        </w:rPr>
        <w:t>points off a country’s growth rate</w:t>
      </w:r>
      <w:r w:rsidRPr="00657F1B">
        <w:rPr>
          <w:rStyle w:val="StyleUnderline"/>
        </w:rPr>
        <w:t xml:space="preserve">. </w:t>
      </w:r>
      <w:r w:rsidRPr="00657F1B">
        <w:rPr>
          <w:sz w:val="16"/>
        </w:rPr>
        <w:t xml:space="preserve">And since the average civil war lasts 7 years, that means an economy that is 15 percent smaller than it would have been with peace. </w:t>
      </w:r>
      <w:r w:rsidRPr="00657F1B">
        <w:rPr>
          <w:rStyle w:val="StyleUnderline"/>
        </w:rPr>
        <w:t>Of course, no cost can be put on the loss of life or the great human suffering that always accompanies war.</w:t>
      </w:r>
    </w:p>
    <w:p w14:paraId="6F02BF43" w14:textId="77777777" w:rsidR="00003154" w:rsidRPr="00657F1B" w:rsidRDefault="00003154" w:rsidP="00003154">
      <w:pPr>
        <w:rPr>
          <w:rStyle w:val="StyleUnderline"/>
        </w:rPr>
      </w:pPr>
      <w:r w:rsidRPr="00657F1B">
        <w:rPr>
          <w:sz w:val="16"/>
        </w:rPr>
        <w:t>The causality also runs the other way. Just as wars devastate the economy</w:t>
      </w:r>
      <w:r w:rsidRPr="00657F1B">
        <w:rPr>
          <w:rStyle w:val="StyleUnderline"/>
        </w:rPr>
        <w:t xml:space="preserve">, a </w:t>
      </w:r>
      <w:r w:rsidRPr="00657F1B">
        <w:rPr>
          <w:rStyle w:val="StyleUnderline"/>
          <w:highlight w:val="yellow"/>
        </w:rPr>
        <w:t>weak economy makes a country</w:t>
      </w:r>
      <w:r w:rsidRPr="00657F1B">
        <w:rPr>
          <w:rStyle w:val="StyleUnderline"/>
        </w:rPr>
        <w:t xml:space="preserve"> more </w:t>
      </w:r>
      <w:r w:rsidRPr="00657F1B">
        <w:rPr>
          <w:rStyle w:val="StyleUnderline"/>
          <w:highlight w:val="yellow"/>
        </w:rPr>
        <w:t>prone to war</w:t>
      </w:r>
      <w:r w:rsidRPr="00657F1B">
        <w:rPr>
          <w:sz w:val="16"/>
        </w:rPr>
        <w:t xml:space="preserve">. </w:t>
      </w:r>
      <w:r w:rsidRPr="00657F1B">
        <w:rPr>
          <w:rStyle w:val="StyleUnderline"/>
        </w:rPr>
        <w:t>The evidence is quite clear on this point—</w:t>
      </w:r>
      <w:r w:rsidRPr="00657F1B">
        <w:rPr>
          <w:rStyle w:val="StyleUnderline"/>
          <w:highlight w:val="yellow"/>
        </w:rPr>
        <w:t xml:space="preserve">low income or slow </w:t>
      </w:r>
      <w:r w:rsidRPr="00657F1B">
        <w:rPr>
          <w:rStyle w:val="StyleUnderline"/>
        </w:rPr>
        <w:t xml:space="preserve">economic </w:t>
      </w:r>
      <w:r w:rsidRPr="00657F1B">
        <w:rPr>
          <w:rStyle w:val="StyleUnderline"/>
          <w:highlight w:val="yellow"/>
        </w:rPr>
        <w:t>growth increases</w:t>
      </w:r>
      <w:r w:rsidRPr="00657F1B">
        <w:rPr>
          <w:rStyle w:val="StyleUnderline"/>
        </w:rPr>
        <w:t xml:space="preserve"> the </w:t>
      </w:r>
      <w:r w:rsidRPr="00657F1B">
        <w:rPr>
          <w:rStyle w:val="StyleUnderline"/>
          <w:highlight w:val="yellow"/>
        </w:rPr>
        <w:t>risk</w:t>
      </w:r>
      <w:r w:rsidRPr="00657F1B">
        <w:rPr>
          <w:rStyle w:val="StyleUnderline"/>
        </w:rPr>
        <w:t xml:space="preserve"> of </w:t>
      </w:r>
      <w:r w:rsidRPr="00657F1B">
        <w:rPr>
          <w:rStyle w:val="StyleUnderline"/>
          <w:highlight w:val="yellow"/>
        </w:rPr>
        <w:t>a</w:t>
      </w:r>
      <w:r w:rsidRPr="00657F1B">
        <w:rPr>
          <w:rStyle w:val="StyleUnderline"/>
        </w:rPr>
        <w:t xml:space="preserve"> country falling into </w:t>
      </w:r>
      <w:r w:rsidRPr="00657F1B">
        <w:rPr>
          <w:rStyle w:val="StyleUnderline"/>
          <w:highlight w:val="yellow"/>
        </w:rPr>
        <w:t>civil conflict</w:t>
      </w:r>
      <w:r w:rsidRPr="00657F1B">
        <w:rPr>
          <w:rStyle w:val="StyleUnderline"/>
        </w:rPr>
        <w:t xml:space="preserve">. </w:t>
      </w:r>
      <w:r w:rsidRPr="00657F1B">
        <w:rPr>
          <w:rStyle w:val="StyleUnderline"/>
          <w:highlight w:val="yellow"/>
        </w:rPr>
        <w:t>Poverty and economic stagnation lead people to become marginalized</w:t>
      </w:r>
      <w:r w:rsidRPr="00657F1B">
        <w:rPr>
          <w:rStyle w:val="StyleUnderline"/>
        </w:rPr>
        <w:t>, without a stake in the productive economy. With little hope of employment</w:t>
      </w:r>
      <w:r w:rsidRPr="00657F1B">
        <w:rPr>
          <w:sz w:val="16"/>
        </w:rPr>
        <w:t xml:space="preserve"> or a decent standard of living, </w:t>
      </w:r>
      <w:r w:rsidRPr="00657F1B">
        <w:rPr>
          <w:rStyle w:val="StyleUnderline"/>
        </w:rPr>
        <w:t>they</w:t>
      </w:r>
      <w:r w:rsidRPr="00657F1B">
        <w:rPr>
          <w:sz w:val="16"/>
        </w:rPr>
        <w:t xml:space="preserve"> might </w:t>
      </w:r>
      <w:r w:rsidRPr="00657F1B">
        <w:rPr>
          <w:rStyle w:val="StyleUnderline"/>
        </w:rPr>
        <w:t>turn</w:t>
      </w:r>
      <w:r w:rsidRPr="00657F1B">
        <w:rPr>
          <w:sz w:val="16"/>
        </w:rPr>
        <w:t xml:space="preserve"> instead </w:t>
      </w:r>
      <w:r w:rsidRPr="00657F1B">
        <w:rPr>
          <w:rStyle w:val="StyleUnderline"/>
        </w:rPr>
        <w:t>to violent activities</w:t>
      </w:r>
      <w:r w:rsidRPr="00657F1B">
        <w:rPr>
          <w:sz w:val="16"/>
        </w:rPr>
        <w:t>. Dependence on natural resources is also a risk factor—</w:t>
      </w:r>
      <w:r w:rsidRPr="00657F1B">
        <w:rPr>
          <w:rStyle w:val="StyleUnderline"/>
        </w:rPr>
        <w:t>competition for control over</w:t>
      </w:r>
      <w:r w:rsidRPr="00657F1B">
        <w:rPr>
          <w:sz w:val="16"/>
        </w:rPr>
        <w:t xml:space="preserve"> these </w:t>
      </w:r>
      <w:r w:rsidRPr="00657F1B">
        <w:rPr>
          <w:rStyle w:val="StyleUnderline"/>
        </w:rPr>
        <w:t>resources can trigger conflict and income from natural resources can finance war.</w:t>
      </w:r>
    </w:p>
    <w:p w14:paraId="57705C75" w14:textId="77777777" w:rsidR="00003154" w:rsidRPr="00657F1B" w:rsidRDefault="00003154" w:rsidP="00003154">
      <w:pPr>
        <w:rPr>
          <w:sz w:val="16"/>
        </w:rPr>
      </w:pPr>
      <w:r w:rsidRPr="00657F1B">
        <w:rPr>
          <w:rStyle w:val="StyleUnderline"/>
        </w:rPr>
        <w:t>And so we can see a vicious circle</w:t>
      </w:r>
      <w:r w:rsidRPr="00657F1B">
        <w:rPr>
          <w:sz w:val="16"/>
        </w:rPr>
        <w:t xml:space="preserve">—war makes </w:t>
      </w:r>
      <w:r w:rsidRPr="00657F1B">
        <w:rPr>
          <w:rStyle w:val="StyleUnderline"/>
        </w:rPr>
        <w:t>economic conditions</w:t>
      </w:r>
      <w:r w:rsidRPr="00657F1B">
        <w:rPr>
          <w:sz w:val="16"/>
        </w:rPr>
        <w:t xml:space="preserve"> and prospects worse, and weakens institutions, and this in turn </w:t>
      </w:r>
      <w:r w:rsidRPr="00657F1B">
        <w:rPr>
          <w:rStyle w:val="StyleUnderline"/>
        </w:rPr>
        <w:t>increases the likelihood of war.</w:t>
      </w:r>
      <w:r w:rsidRPr="00657F1B">
        <w:rPr>
          <w:sz w:val="16"/>
        </w:rPr>
        <w:t xml:space="preserve"> </w:t>
      </w:r>
      <w:r w:rsidRPr="00657F1B">
        <w:rPr>
          <w:rStyle w:val="StyleUnderline"/>
          <w:highlight w:val="yellow"/>
        </w:rPr>
        <w:t>Once a war has started, it’s hard to stop</w:t>
      </w:r>
      <w:r w:rsidRPr="00657F1B">
        <w:rPr>
          <w:rStyle w:val="StyleUnderline"/>
        </w:rPr>
        <w:t xml:space="preserve">. And even </w:t>
      </w:r>
      <w:r w:rsidRPr="00657F1B">
        <w:rPr>
          <w:rStyle w:val="StyleUnderline"/>
          <w:highlight w:val="yellow"/>
        </w:rPr>
        <w:t>if it stops, it’s easy to slip</w:t>
      </w:r>
      <w:r w:rsidRPr="00657F1B">
        <w:rPr>
          <w:rStyle w:val="StyleUnderline"/>
        </w:rPr>
        <w:t xml:space="preserve"> </w:t>
      </w:r>
      <w:r w:rsidRPr="00657F1B">
        <w:rPr>
          <w:rStyle w:val="StyleUnderline"/>
          <w:highlight w:val="yellow"/>
        </w:rPr>
        <w:t>back</w:t>
      </w:r>
      <w:r w:rsidRPr="00657F1B">
        <w:rPr>
          <w:rStyle w:val="StyleUnderline"/>
        </w:rPr>
        <w:t xml:space="preserve"> into conflict. During the first decade after a war, there is a 50 percent chance of returning to violence, partly because of weakened institutions</w:t>
      </w:r>
      <w:r w:rsidRPr="00657F1B">
        <w:rPr>
          <w:sz w:val="16"/>
        </w:rPr>
        <w:t xml:space="preserve">. </w:t>
      </w:r>
    </w:p>
    <w:p w14:paraId="656FB940" w14:textId="1CD5F231" w:rsidR="001D19AF" w:rsidRPr="00657F1B" w:rsidRDefault="00003154" w:rsidP="00003154">
      <w:pPr>
        <w:pStyle w:val="Heading3"/>
      </w:pPr>
      <w:r w:rsidRPr="00657F1B">
        <w:lastRenderedPageBreak/>
        <w:t>2NC – China A/O</w:t>
      </w:r>
    </w:p>
    <w:p w14:paraId="14C846E0" w14:textId="77777777" w:rsidR="00003154" w:rsidRPr="00657F1B" w:rsidRDefault="00003154" w:rsidP="00003154">
      <w:pPr>
        <w:pStyle w:val="Heading4"/>
      </w:pPr>
      <w:r w:rsidRPr="00657F1B">
        <w:t xml:space="preserve">If the US recovery falls behind, it emboldens Chinese challenges to the US-led order  </w:t>
      </w:r>
    </w:p>
    <w:p w14:paraId="6253C462" w14:textId="77777777" w:rsidR="00003154" w:rsidRPr="00657F1B" w:rsidRDefault="00003154" w:rsidP="00003154">
      <w:pPr>
        <w:rPr>
          <w:sz w:val="16"/>
        </w:rPr>
      </w:pPr>
      <w:r w:rsidRPr="00657F1B">
        <w:rPr>
          <w:rFonts w:eastAsiaTheme="majorEastAsia" w:cstheme="majorBidi"/>
          <w:b/>
          <w:iCs/>
        </w:rPr>
        <w:t>Lei ‘20</w:t>
      </w:r>
      <w:r w:rsidRPr="00657F1B">
        <w:rPr>
          <w:sz w:val="16"/>
        </w:rPr>
        <w:t xml:space="preserve"> (Cui Lei – PhD in International Politics from Peking University, associate research fellow with the China Institute of International Studies, published dozens of academic articles and op-eds on international affairs, in addition to authoring a book on US nuclear strategies during the cold war. &lt;KEN&gt; “For the US and China, the coronavirus pandemic could be a game changer” Subtitle: “Coronavirus disruptions are shaping domestic political currents while </w:t>
      </w:r>
      <w:r w:rsidRPr="00657F1B">
        <w:rPr>
          <w:rStyle w:val="StyleUnderline"/>
        </w:rPr>
        <w:t>the world’s assessment of</w:t>
      </w:r>
      <w:r w:rsidRPr="00657F1B">
        <w:rPr>
          <w:sz w:val="16"/>
        </w:rPr>
        <w:t xml:space="preserve"> their </w:t>
      </w:r>
      <w:r w:rsidRPr="00657F1B">
        <w:rPr>
          <w:rStyle w:val="StyleUnderline"/>
        </w:rPr>
        <w:t>Covid-19</w:t>
      </w:r>
      <w:r w:rsidRPr="00657F1B">
        <w:rPr>
          <w:sz w:val="16"/>
        </w:rPr>
        <w:t xml:space="preserve"> efforts </w:t>
      </w:r>
      <w:r w:rsidRPr="00657F1B">
        <w:rPr>
          <w:rStyle w:val="StyleUnderline"/>
        </w:rPr>
        <w:t xml:space="preserve">could have </w:t>
      </w:r>
      <w:r w:rsidRPr="00657F1B">
        <w:rPr>
          <w:rStyle w:val="Emphasis"/>
        </w:rPr>
        <w:t>lasting soft power ramifications</w:t>
      </w:r>
      <w:r w:rsidRPr="00657F1B">
        <w:rPr>
          <w:sz w:val="16"/>
        </w:rPr>
        <w:t xml:space="preserve">” Subtitle: “Crucially, the race is on for economic recovery. </w:t>
      </w:r>
      <w:r w:rsidRPr="00657F1B">
        <w:rPr>
          <w:rStyle w:val="Emphasis"/>
        </w:rPr>
        <w:t>Which economy bounces back faster</w:t>
      </w:r>
      <w:r w:rsidRPr="00657F1B">
        <w:rPr>
          <w:rStyle w:val="StyleUnderline"/>
        </w:rPr>
        <w:t xml:space="preserve"> from the coronavirus</w:t>
      </w:r>
      <w:r w:rsidRPr="00657F1B">
        <w:rPr>
          <w:sz w:val="16"/>
        </w:rPr>
        <w:t xml:space="preserve"> knock </w:t>
      </w:r>
      <w:r w:rsidRPr="00657F1B">
        <w:rPr>
          <w:rStyle w:val="StyleUnderline"/>
        </w:rPr>
        <w:t xml:space="preserve">will affect the </w:t>
      </w:r>
      <w:r w:rsidRPr="00657F1B">
        <w:rPr>
          <w:rStyle w:val="Emphasis"/>
        </w:rPr>
        <w:t>long</w:t>
      </w:r>
      <w:r w:rsidRPr="00657F1B">
        <w:rPr>
          <w:sz w:val="16"/>
        </w:rPr>
        <w:t>er-</w:t>
      </w:r>
      <w:r w:rsidRPr="00657F1B">
        <w:rPr>
          <w:rStyle w:val="Emphasis"/>
        </w:rPr>
        <w:t>term outcome of their power game</w:t>
      </w:r>
      <w:r w:rsidRPr="00657F1B">
        <w:rPr>
          <w:sz w:val="16"/>
        </w:rPr>
        <w:t xml:space="preserve">” South China Morning Post. March 31, 2020. DOA: 4/16/2020. </w:t>
      </w:r>
      <w:hyperlink r:id="rId104" w:history="1">
        <w:r w:rsidRPr="00657F1B">
          <w:rPr>
            <w:rStyle w:val="Hyperlink"/>
            <w:sz w:val="16"/>
          </w:rPr>
          <w:t>https://www.scmp.com/comment/opinion/article/3077400/us-and-china-coronavirus-pandemic-could-be-game-changer</w:t>
        </w:r>
      </w:hyperlink>
      <w:r w:rsidRPr="00657F1B">
        <w:rPr>
          <w:sz w:val="16"/>
        </w:rPr>
        <w:t>)</w:t>
      </w:r>
    </w:p>
    <w:p w14:paraId="42A1C89B" w14:textId="77777777" w:rsidR="00003154" w:rsidRPr="00657F1B" w:rsidRDefault="00003154" w:rsidP="00003154">
      <w:pPr>
        <w:rPr>
          <w:rStyle w:val="StyleUnderline"/>
        </w:rPr>
      </w:pPr>
      <w:r w:rsidRPr="00657F1B">
        <w:rPr>
          <w:sz w:val="16"/>
        </w:rPr>
        <w:t xml:space="preserve">The second factor is </w:t>
      </w:r>
      <w:r w:rsidRPr="00657F1B">
        <w:rPr>
          <w:rStyle w:val="StyleUnderline"/>
        </w:rPr>
        <w:t xml:space="preserve">how the world </w:t>
      </w:r>
      <w:r w:rsidRPr="00657F1B">
        <w:rPr>
          <w:rStyle w:val="Emphasis"/>
        </w:rPr>
        <w:t>scores the two</w:t>
      </w:r>
      <w:r w:rsidRPr="00657F1B">
        <w:rPr>
          <w:rStyle w:val="StyleUnderline"/>
        </w:rPr>
        <w:t xml:space="preserve"> on their efforts to fight Covid</w:t>
      </w:r>
      <w:r w:rsidRPr="00657F1B">
        <w:rPr>
          <w:sz w:val="16"/>
        </w:rPr>
        <w:t xml:space="preserve">-19. </w:t>
      </w:r>
      <w:r w:rsidRPr="00657F1B">
        <w:rPr>
          <w:rStyle w:val="StyleUnderline"/>
        </w:rPr>
        <w:t>Having defused the crisis</w:t>
      </w:r>
      <w:r w:rsidRPr="00657F1B">
        <w:rPr>
          <w:sz w:val="16"/>
        </w:rPr>
        <w:t xml:space="preserve"> at home, </w:t>
      </w:r>
      <w:r w:rsidRPr="00657F1B">
        <w:rPr>
          <w:rStyle w:val="StyleUnderline"/>
        </w:rPr>
        <w:t>China is able to help other countries</w:t>
      </w:r>
      <w:r w:rsidRPr="00657F1B">
        <w:rPr>
          <w:sz w:val="16"/>
        </w:rPr>
        <w:t xml:space="preserve"> by sending medical equipment and personnel, gestures </w:t>
      </w:r>
      <w:r w:rsidRPr="00657F1B">
        <w:rPr>
          <w:rStyle w:val="Emphasis"/>
        </w:rPr>
        <w:t>that can expand its influence overseas</w:t>
      </w:r>
      <w:r w:rsidRPr="00657F1B">
        <w:rPr>
          <w:sz w:val="16"/>
        </w:rPr>
        <w:t xml:space="preserve">, at least in public health. The US, already wary of China’s growing influence, will not be comfortable with this. </w:t>
      </w:r>
      <w:r w:rsidRPr="00657F1B">
        <w:rPr>
          <w:rStyle w:val="StyleUnderline"/>
        </w:rPr>
        <w:t>The outbreak</w:t>
      </w:r>
      <w:r w:rsidRPr="00657F1B">
        <w:rPr>
          <w:sz w:val="16"/>
        </w:rPr>
        <w:t xml:space="preserve"> may have </w:t>
      </w:r>
      <w:r w:rsidRPr="00657F1B">
        <w:rPr>
          <w:rStyle w:val="StyleUnderline"/>
        </w:rPr>
        <w:t xml:space="preserve">stalled progress on China’s </w:t>
      </w:r>
      <w:r w:rsidRPr="00657F1B">
        <w:rPr>
          <w:rStyle w:val="Emphasis"/>
        </w:rPr>
        <w:t>Belt and Road</w:t>
      </w:r>
      <w:r w:rsidRPr="00657F1B">
        <w:rPr>
          <w:sz w:val="16"/>
        </w:rPr>
        <w:t xml:space="preserve"> Initiative </w:t>
      </w:r>
      <w:r w:rsidRPr="00657F1B">
        <w:rPr>
          <w:rStyle w:val="StyleUnderline"/>
        </w:rPr>
        <w:t xml:space="preserve">but </w:t>
      </w:r>
      <w:r w:rsidRPr="00657F1B">
        <w:rPr>
          <w:rStyle w:val="Emphasis"/>
        </w:rPr>
        <w:t>not for long</w:t>
      </w:r>
      <w:r w:rsidRPr="00657F1B">
        <w:rPr>
          <w:sz w:val="16"/>
        </w:rPr>
        <w:t xml:space="preserve">, and </w:t>
      </w:r>
      <w:r w:rsidRPr="00657F1B">
        <w:rPr>
          <w:rStyle w:val="StyleUnderline"/>
        </w:rPr>
        <w:t xml:space="preserve">the heated contest between the two giants over </w:t>
      </w:r>
      <w:r w:rsidRPr="00657F1B">
        <w:rPr>
          <w:rStyle w:val="Emphasis"/>
        </w:rPr>
        <w:t>soft power</w:t>
      </w:r>
      <w:r w:rsidRPr="00657F1B">
        <w:rPr>
          <w:rStyle w:val="StyleUnderline"/>
        </w:rPr>
        <w:t xml:space="preserve"> will continue in the wake of the pandemic. </w:t>
      </w:r>
      <w:r w:rsidRPr="00657F1B">
        <w:rPr>
          <w:sz w:val="16"/>
        </w:rPr>
        <w:t xml:space="preserve">The future of US-China relations also hinges on their economic resilience. With its mass lockdowns, China controlled the outbreak but paid a huge economic price. China has achieved zero growth in local infections but it is still hard to return to normal, as the virus may be merely dormant, ready to return next winter or next year. The economic future will be grim, at least for the next few months, even if there are no further outbreaks. The US is no better than China, having also adopted restrictive measures to tackle the virus. It risks recession and huge debts after rounds of quantitative easing. </w:t>
      </w:r>
      <w:r w:rsidRPr="00657F1B">
        <w:rPr>
          <w:rStyle w:val="StyleUnderline"/>
        </w:rPr>
        <w:t xml:space="preserve">The speed of each country’s economic recovery will affect the outcome of the </w:t>
      </w:r>
      <w:r w:rsidRPr="00657F1B">
        <w:rPr>
          <w:rStyle w:val="Emphasis"/>
        </w:rPr>
        <w:t>US-China power game</w:t>
      </w:r>
      <w:r w:rsidRPr="00657F1B">
        <w:rPr>
          <w:rStyle w:val="StyleUnderline"/>
        </w:rPr>
        <w:t xml:space="preserve"> in the </w:t>
      </w:r>
      <w:r w:rsidRPr="00657F1B">
        <w:rPr>
          <w:rStyle w:val="Emphasis"/>
        </w:rPr>
        <w:t>long run</w:t>
      </w:r>
      <w:r w:rsidRPr="00657F1B">
        <w:rPr>
          <w:rStyle w:val="StyleUnderline"/>
        </w:rPr>
        <w:t xml:space="preserve">. If the US economy emerges more </w:t>
      </w:r>
      <w:r w:rsidRPr="00657F1B">
        <w:rPr>
          <w:rStyle w:val="Emphasis"/>
        </w:rPr>
        <w:t>resilient</w:t>
      </w:r>
      <w:r w:rsidRPr="00657F1B">
        <w:rPr>
          <w:rStyle w:val="StyleUnderline"/>
        </w:rPr>
        <w:t xml:space="preserve"> and </w:t>
      </w:r>
      <w:r w:rsidRPr="00657F1B">
        <w:rPr>
          <w:rStyle w:val="Emphasis"/>
        </w:rPr>
        <w:t>robust</w:t>
      </w:r>
      <w:r w:rsidRPr="00657F1B">
        <w:rPr>
          <w:rStyle w:val="StyleUnderline"/>
        </w:rPr>
        <w:t xml:space="preserve"> and the </w:t>
      </w:r>
      <w:r w:rsidRPr="00657F1B">
        <w:rPr>
          <w:rStyle w:val="Emphasis"/>
        </w:rPr>
        <w:t>economic gap widens</w:t>
      </w:r>
      <w:r w:rsidRPr="00657F1B">
        <w:rPr>
          <w:rStyle w:val="StyleUnderline"/>
        </w:rPr>
        <w:t xml:space="preserve">, China will have to take a </w:t>
      </w:r>
      <w:r w:rsidRPr="00657F1B">
        <w:rPr>
          <w:rStyle w:val="Emphasis"/>
        </w:rPr>
        <w:t>softer line in the international arena</w:t>
      </w:r>
      <w:r w:rsidRPr="00657F1B">
        <w:rPr>
          <w:rStyle w:val="StyleUnderline"/>
        </w:rPr>
        <w:t xml:space="preserve">. If the </w:t>
      </w:r>
      <w:r w:rsidRPr="00657F1B">
        <w:rPr>
          <w:rStyle w:val="Emphasis"/>
        </w:rPr>
        <w:t>economic gap narrows</w:t>
      </w:r>
      <w:r w:rsidRPr="00657F1B">
        <w:rPr>
          <w:rStyle w:val="StyleUnderline"/>
        </w:rPr>
        <w:t xml:space="preserve">, competition will </w:t>
      </w:r>
      <w:r w:rsidRPr="00657F1B">
        <w:rPr>
          <w:rStyle w:val="Emphasis"/>
        </w:rPr>
        <w:t>intensify</w:t>
      </w:r>
      <w:r w:rsidRPr="00657F1B">
        <w:rPr>
          <w:rStyle w:val="StyleUnderline"/>
        </w:rPr>
        <w:t xml:space="preserve"> between an </w:t>
      </w:r>
      <w:r w:rsidRPr="00657F1B">
        <w:rPr>
          <w:rStyle w:val="Emphasis"/>
        </w:rPr>
        <w:t>increasingly anxious</w:t>
      </w:r>
      <w:r w:rsidRPr="00657F1B">
        <w:rPr>
          <w:rStyle w:val="StyleUnderline"/>
        </w:rPr>
        <w:t xml:space="preserve"> US and a </w:t>
      </w:r>
      <w:r w:rsidRPr="00657F1B">
        <w:rPr>
          <w:rStyle w:val="Emphasis"/>
        </w:rPr>
        <w:t>more confident China</w:t>
      </w:r>
      <w:r w:rsidRPr="00657F1B">
        <w:rPr>
          <w:rStyle w:val="StyleUnderline"/>
        </w:rPr>
        <w:t>.</w:t>
      </w:r>
    </w:p>
    <w:p w14:paraId="5399B674" w14:textId="77777777" w:rsidR="00003154" w:rsidRPr="00657F1B" w:rsidRDefault="00003154" w:rsidP="00003154"/>
    <w:p w14:paraId="4AF9594E" w14:textId="77777777" w:rsidR="00003154" w:rsidRPr="00657F1B" w:rsidRDefault="00003154" w:rsidP="00003154">
      <w:pPr>
        <w:pStyle w:val="Heading4"/>
      </w:pPr>
      <w:r w:rsidRPr="00657F1B">
        <w:t>Nuke war and AI militarization – extinction.</w:t>
      </w:r>
    </w:p>
    <w:p w14:paraId="5AE3E505" w14:textId="77777777" w:rsidR="00003154" w:rsidRPr="00657F1B" w:rsidRDefault="00003154" w:rsidP="00003154">
      <w:r w:rsidRPr="00657F1B">
        <w:rPr>
          <w:rStyle w:val="Style13ptBold"/>
        </w:rPr>
        <w:t xml:space="preserve">Orts 18 </w:t>
      </w:r>
      <w:r w:rsidRPr="00657F1B">
        <w:rPr>
          <w:rStyle w:val="Style13ptBold"/>
          <w:b w:val="0"/>
        </w:rPr>
        <w:t>(</w:t>
      </w:r>
      <w:r w:rsidRPr="00657F1B">
        <w:t xml:space="preserve">Eric </w:t>
      </w:r>
      <w:r w:rsidRPr="00657F1B">
        <w:rPr>
          <w:rStyle w:val="Style13ptBold"/>
          <w:b w:val="0"/>
        </w:rPr>
        <w:t>Orts</w:t>
      </w:r>
      <w:r w:rsidRPr="00657F1B">
        <w:t xml:space="preserve"> – the Guardsmark Professor at The Wharton School, University of Pennsylvania. “Foreign Affairs: Six Future Scenarios (and a Seventh),” June 27, 2018.  https://www.linkedin.com/pulse/foreign-affairs-six-future-scenarios-seventh-eric-orts)</w:t>
      </w:r>
    </w:p>
    <w:p w14:paraId="73D5C8EE" w14:textId="77777777" w:rsidR="00003154" w:rsidRPr="00657F1B" w:rsidRDefault="00003154" w:rsidP="00003154">
      <w:pPr>
        <w:rPr>
          <w:sz w:val="16"/>
        </w:rPr>
      </w:pPr>
      <w:r w:rsidRPr="00657F1B">
        <w:rPr>
          <w:sz w:val="16"/>
        </w:rPr>
        <w:t xml:space="preserve">7. Fascist Nationalism. </w:t>
      </w:r>
      <w:r w:rsidRPr="00657F1B">
        <w:rPr>
          <w:rStyle w:val="StyleUnderline"/>
        </w:rPr>
        <w:t>There is another possible future</w:t>
      </w:r>
      <w:r w:rsidRPr="00657F1B">
        <w:rPr>
          <w:sz w:val="16"/>
        </w:rPr>
        <w:t xml:space="preserve"> that the Foreign Affairs scenarios do not contemplate, and it’s a dark world </w:t>
      </w:r>
      <w:r w:rsidRPr="00657F1B">
        <w:rPr>
          <w:rStyle w:val="StyleUnderline"/>
        </w:rPr>
        <w:t xml:space="preserve">in which </w:t>
      </w:r>
      <w:r w:rsidRPr="00657F1B">
        <w:rPr>
          <w:sz w:val="16"/>
        </w:rPr>
        <w:t xml:space="preserve">Trump, Putin, </w:t>
      </w:r>
      <w:r w:rsidRPr="00657F1B">
        <w:rPr>
          <w:rStyle w:val="StyleUnderline"/>
        </w:rPr>
        <w:t xml:space="preserve">Xi, Erdogan, and others construct regimes that are </w:t>
      </w:r>
      <w:r w:rsidRPr="00657F1B">
        <w:rPr>
          <w:rStyle w:val="Emphasis"/>
        </w:rPr>
        <w:t>authoritarian and nationalist</w:t>
      </w:r>
      <w:r w:rsidRPr="00657F1B">
        <w:rPr>
          <w:sz w:val="16"/>
        </w:rPr>
        <w:t xml:space="preserve">. Fascism is possible in the United States and elsewhere if big business can be seduced by promises of riches in return for the institutional keys to democracy. Perhaps Foreign Affairs editors are right to leave </w:t>
      </w:r>
      <w:r w:rsidRPr="00657F1B">
        <w:rPr>
          <w:rStyle w:val="StyleUnderline"/>
        </w:rPr>
        <w:t>this</w:t>
      </w:r>
      <w:r w:rsidRPr="00657F1B">
        <w:rPr>
          <w:sz w:val="16"/>
        </w:rPr>
        <w:t xml:space="preserve"> dark </w:t>
      </w:r>
      <w:r w:rsidRPr="00657F1B">
        <w:rPr>
          <w:rStyle w:val="StyleUnderline"/>
        </w:rPr>
        <w:t>world</w:t>
      </w:r>
      <w:r w:rsidRPr="00657F1B">
        <w:rPr>
          <w:sz w:val="16"/>
        </w:rPr>
        <w:t xml:space="preserve"> out, for it </w:t>
      </w:r>
      <w:r w:rsidRPr="00657F1B">
        <w:rPr>
          <w:rStyle w:val="StyleUnderline"/>
        </w:rPr>
        <w:t xml:space="preserve">would be very dark: </w:t>
      </w:r>
      <w:r w:rsidRPr="00657F1B">
        <w:rPr>
          <w:rStyle w:val="Emphasis"/>
        </w:rPr>
        <w:t>nationalist wars</w:t>
      </w:r>
      <w:r w:rsidRPr="00657F1B">
        <w:rPr>
          <w:rStyle w:val="StyleUnderline"/>
        </w:rPr>
        <w:t xml:space="preserve"> with risks of </w:t>
      </w:r>
      <w:r w:rsidRPr="00657F1B">
        <w:rPr>
          <w:rStyle w:val="Emphasis"/>
        </w:rPr>
        <w:t>escalation into global nuclear conflict</w:t>
      </w:r>
      <w:r w:rsidRPr="00657F1B">
        <w:rPr>
          <w:rStyle w:val="StyleUnderline"/>
        </w:rPr>
        <w:t xml:space="preserve">, further </w:t>
      </w:r>
      <w:r w:rsidRPr="00657F1B">
        <w:rPr>
          <w:rStyle w:val="Emphasis"/>
        </w:rPr>
        <w:t>digital militarization</w:t>
      </w:r>
      <w:r w:rsidRPr="00657F1B">
        <w:rPr>
          <w:rStyle w:val="StyleUnderline"/>
        </w:rPr>
        <w:t xml:space="preserve"> (even Terminator-style</w:t>
      </w:r>
      <w:r w:rsidRPr="00657F1B">
        <w:rPr>
          <w:sz w:val="16"/>
        </w:rPr>
        <w:t xml:space="preserve"> scenarios of </w:t>
      </w:r>
      <w:r w:rsidRPr="00657F1B">
        <w:rPr>
          <w:rStyle w:val="StyleUnderline"/>
        </w:rPr>
        <w:t xml:space="preserve">smart military robots), and </w:t>
      </w:r>
      <w:r w:rsidRPr="00657F1B">
        <w:rPr>
          <w:rStyle w:val="Emphasis"/>
        </w:rPr>
        <w:t>unchecked climate disasters</w:t>
      </w:r>
      <w:r w:rsidRPr="00657F1B">
        <w:rPr>
          <w:sz w:val="16"/>
        </w:rPr>
        <w:t>.</w:t>
      </w:r>
    </w:p>
    <w:p w14:paraId="6B8A43AD" w14:textId="77777777" w:rsidR="00003154" w:rsidRPr="00657F1B" w:rsidRDefault="00003154" w:rsidP="00003154">
      <w:pPr>
        <w:rPr>
          <w:sz w:val="14"/>
        </w:rPr>
      </w:pPr>
      <w:r w:rsidRPr="00657F1B">
        <w:rPr>
          <w:sz w:val="16"/>
        </w:rPr>
        <w:t xml:space="preserve">The </w:t>
      </w:r>
      <w:r w:rsidRPr="00657F1B">
        <w:rPr>
          <w:rStyle w:val="StyleUnderline"/>
        </w:rPr>
        <w:t>global challenges are quite large</w:t>
      </w:r>
      <w:r w:rsidRPr="00657F1B">
        <w:rPr>
          <w:sz w:val="16"/>
        </w:rPr>
        <w:t xml:space="preserve"> – and the six pieces do an outstanding job of presenting them. </w:t>
      </w:r>
      <w:r w:rsidRPr="00657F1B">
        <w:rPr>
          <w:rStyle w:val="StyleUnderline"/>
        </w:rPr>
        <w:t>One must remain optimistic</w:t>
      </w:r>
      <w:r w:rsidRPr="00657F1B">
        <w:rPr>
          <w:sz w:val="16"/>
        </w:rPr>
        <w:t xml:space="preserve"> and engaged, hopeful </w:t>
      </w:r>
      <w:r w:rsidRPr="00657F1B">
        <w:rPr>
          <w:rStyle w:val="StyleUnderline"/>
        </w:rPr>
        <w:t>that we can overcome</w:t>
      </w:r>
      <w:r w:rsidRPr="00657F1B">
        <w:rPr>
          <w:sz w:val="16"/>
        </w:rPr>
        <w:t xml:space="preserve"> the serious dangers of </w:t>
      </w:r>
      <w:r w:rsidRPr="00657F1B">
        <w:rPr>
          <w:rStyle w:val="StyleUnderline"/>
        </w:rPr>
        <w:t>tribalism, nationalism, and new fascism.  These "isms”</w:t>
      </w:r>
      <w:r w:rsidRPr="00657F1B">
        <w:rPr>
          <w:sz w:val="16"/>
        </w:rPr>
        <w:t xml:space="preserve"> of our time </w:t>
      </w:r>
      <w:r w:rsidRPr="00657F1B">
        <w:rPr>
          <w:rStyle w:val="StyleUnderline"/>
        </w:rPr>
        <w:t>stand in the way of solving</w:t>
      </w:r>
      <w:r w:rsidRPr="00657F1B">
        <w:rPr>
          <w:sz w:val="16"/>
        </w:rPr>
        <w:t xml:space="preserve"> some of </w:t>
      </w:r>
      <w:r w:rsidRPr="00657F1B">
        <w:rPr>
          <w:rStyle w:val="StyleUnderline"/>
        </w:rPr>
        <w:t>our biggest global problems, such as</w:t>
      </w:r>
      <w:r w:rsidRPr="00657F1B">
        <w:rPr>
          <w:sz w:val="16"/>
        </w:rPr>
        <w:t xml:space="preserve"> the </w:t>
      </w:r>
      <w:r w:rsidRPr="00657F1B">
        <w:rPr>
          <w:rStyle w:val="StyleUnderline"/>
        </w:rPr>
        <w:t xml:space="preserve">risks of </w:t>
      </w:r>
      <w:r w:rsidRPr="00657F1B">
        <w:rPr>
          <w:rStyle w:val="Emphasis"/>
        </w:rPr>
        <w:t>thermonuclear war</w:t>
      </w:r>
      <w:r w:rsidRPr="00657F1B">
        <w:rPr>
          <w:rStyle w:val="StyleUnderline"/>
        </w:rPr>
        <w:t xml:space="preserve"> and </w:t>
      </w:r>
      <w:r w:rsidRPr="00657F1B">
        <w:rPr>
          <w:rStyle w:val="Emphasis"/>
        </w:rPr>
        <w:t>global climate catastrophe</w:t>
      </w:r>
      <w:r w:rsidRPr="00657F1B">
        <w:rPr>
          <w:rStyle w:val="StyleUnderline"/>
        </w:rPr>
        <w:t>.</w:t>
      </w:r>
      <w:r w:rsidRPr="00657F1B">
        <w:rPr>
          <w:sz w:val="14"/>
        </w:rPr>
        <w:t xml:space="preserve"> However, although selective decoupling may take place, the effort to move production out of China will face strong headwinds. China is likely to remain central to the global economy over the next several years if not the next decade.</w:t>
      </w:r>
    </w:p>
    <w:p w14:paraId="56B910D9" w14:textId="77777777" w:rsidR="00003154" w:rsidRPr="00657F1B" w:rsidRDefault="00003154" w:rsidP="00003154"/>
    <w:p w14:paraId="0A22AAE3" w14:textId="37B30C6E" w:rsidR="001D19AF" w:rsidRPr="00657F1B" w:rsidRDefault="00003154" w:rsidP="001D19AF">
      <w:pPr>
        <w:pStyle w:val="Heading3"/>
      </w:pPr>
      <w:r w:rsidRPr="00657F1B">
        <w:lastRenderedPageBreak/>
        <w:t xml:space="preserve">Only if you choose to go for add on </w:t>
      </w:r>
      <w:r w:rsidR="001D19AF" w:rsidRPr="00657F1B">
        <w:t>2NC -- Bill K2 Solve Warming XT</w:t>
      </w:r>
    </w:p>
    <w:p w14:paraId="6F0289BF" w14:textId="77777777" w:rsidR="001D19AF" w:rsidRPr="00657F1B" w:rsidRDefault="001D19AF" w:rsidP="001D19AF"/>
    <w:p w14:paraId="4F6B68EF" w14:textId="77777777" w:rsidR="001D19AF" w:rsidRPr="00657F1B" w:rsidRDefault="001D19AF" w:rsidP="001D19AF">
      <w:pPr>
        <w:pStyle w:val="Heading4"/>
      </w:pPr>
      <w:r w:rsidRPr="00657F1B">
        <w:t xml:space="preserve">The bill’s various </w:t>
      </w:r>
      <w:r w:rsidRPr="00657F1B">
        <w:rPr>
          <w:u w:val="single"/>
        </w:rPr>
        <w:t>green energy</w:t>
      </w:r>
      <w:r w:rsidRPr="00657F1B">
        <w:t xml:space="preserve"> measures are directly tied to fighting climate change </w:t>
      </w:r>
    </w:p>
    <w:p w14:paraId="66A57F19" w14:textId="77777777" w:rsidR="001D19AF" w:rsidRPr="00657F1B" w:rsidRDefault="001D19AF" w:rsidP="001D19AF">
      <w:r w:rsidRPr="00657F1B">
        <w:rPr>
          <w:b/>
          <w:sz w:val="26"/>
          <w:szCs w:val="26"/>
        </w:rPr>
        <w:t>Pike ’21</w:t>
      </w:r>
      <w:r w:rsidRPr="00657F1B">
        <w:t xml:space="preserve">; [Lili Pike; climate reporter, writes about climate and energy issues for Vox. Previously, she worked for Inside Climate News and China Dialogue where she covered Chinese climate policy; 2/24/21; Vox; “3 popular policies Democrats can use to fight climate change and boost the economy”; </w:t>
      </w:r>
      <w:hyperlink r:id="rId105" w:history="1">
        <w:r w:rsidRPr="00657F1B">
          <w:rPr>
            <w:rStyle w:val="Hyperlink"/>
          </w:rPr>
          <w:t>https://www.vox.com/22278998/biden-stimulus-jobs-climate-change-energy-electric-cars-conservation</w:t>
        </w:r>
      </w:hyperlink>
      <w:r w:rsidRPr="00657F1B">
        <w:t>; accessed: 7/16/21; YS]</w:t>
      </w:r>
    </w:p>
    <w:p w14:paraId="7609DFF5" w14:textId="77777777" w:rsidR="001D19AF" w:rsidRPr="00657F1B" w:rsidRDefault="001D19AF" w:rsidP="001D19AF">
      <w:pPr>
        <w:rPr>
          <w:rStyle w:val="Hyperlink"/>
          <w:b/>
          <w:bCs/>
          <w:u w:val="single"/>
        </w:rPr>
      </w:pPr>
      <w:r w:rsidRPr="00657F1B">
        <w:rPr>
          <w:rStyle w:val="Hyperlink"/>
        </w:rPr>
        <w:t xml:space="preserve">From his first day in office, President Joe Biden has been under tremendous pressure to swiftly address three immediate crises: the pandemic, unemployment, and </w:t>
      </w:r>
      <w:r w:rsidRPr="00657F1B">
        <w:rPr>
          <w:rStyle w:val="Hyperlink"/>
          <w:u w:val="single"/>
        </w:rPr>
        <w:t>climate change.</w:t>
      </w:r>
    </w:p>
    <w:p w14:paraId="73E1C033" w14:textId="77777777" w:rsidR="001D19AF" w:rsidRPr="00657F1B" w:rsidRDefault="001D19AF" w:rsidP="001D19AF">
      <w:pPr>
        <w:rPr>
          <w:rStyle w:val="Hyperlink"/>
          <w:b/>
          <w:bCs/>
        </w:rPr>
      </w:pPr>
      <w:r w:rsidRPr="00657F1B">
        <w:rPr>
          <w:rStyle w:val="Hyperlink"/>
        </w:rPr>
        <w:t xml:space="preserve">If all goes according to his plans, Congress will pass a $1.9 trillion Covid-19 rescue bill as early as next week, helping to stem the first two crises. Next, </w:t>
      </w:r>
      <w:r w:rsidRPr="00657F1B">
        <w:rPr>
          <w:rStyle w:val="Hyperlink"/>
          <w:b/>
          <w:u w:val="single"/>
        </w:rPr>
        <w:t>Biden</w:t>
      </w:r>
      <w:r w:rsidRPr="00657F1B">
        <w:rPr>
          <w:rStyle w:val="Hyperlink"/>
          <w:u w:val="single"/>
        </w:rPr>
        <w:t xml:space="preserve"> hopes to further tackle unemployment along with climate change through Build Back Better</w:t>
      </w:r>
      <w:r w:rsidRPr="00657F1B">
        <w:rPr>
          <w:rStyle w:val="Hyperlink"/>
        </w:rPr>
        <w:t>, a $2 trillion infrastructure plan he outlined last summer after Covid-19 hit. On Wednesday, the Senate kicked off the process of turning that vision into a bill.</w:t>
      </w:r>
    </w:p>
    <w:p w14:paraId="36974AA8" w14:textId="77777777" w:rsidR="001D19AF" w:rsidRPr="00657F1B" w:rsidRDefault="001D19AF" w:rsidP="001D19AF">
      <w:pPr>
        <w:rPr>
          <w:rStyle w:val="Hyperlink"/>
          <w:b/>
          <w:bCs/>
        </w:rPr>
      </w:pPr>
      <w:r w:rsidRPr="00657F1B">
        <w:rPr>
          <w:rStyle w:val="Hyperlink"/>
          <w:u w:val="single"/>
        </w:rPr>
        <w:t xml:space="preserve">One of the theories of Build Back Better is to </w:t>
      </w:r>
      <w:r w:rsidRPr="00657F1B">
        <w:rPr>
          <w:rStyle w:val="Hyperlink"/>
          <w:b/>
          <w:u w:val="single"/>
        </w:rPr>
        <w:t>cut emissions</w:t>
      </w:r>
      <w:r w:rsidRPr="00657F1B">
        <w:rPr>
          <w:rStyle w:val="Hyperlink"/>
          <w:u w:val="single"/>
        </w:rPr>
        <w:t xml:space="preserve"> by pouring </w:t>
      </w:r>
      <w:r w:rsidRPr="00657F1B">
        <w:rPr>
          <w:rStyle w:val="Hyperlink"/>
          <w:b/>
          <w:u w:val="single"/>
        </w:rPr>
        <w:t>federal dollars</w:t>
      </w:r>
      <w:r w:rsidRPr="00657F1B">
        <w:rPr>
          <w:rStyle w:val="Hyperlink"/>
          <w:u w:val="single"/>
        </w:rPr>
        <w:t xml:space="preserve"> into projects like </w:t>
      </w:r>
      <w:r w:rsidRPr="00657F1B">
        <w:rPr>
          <w:rStyle w:val="Hyperlink"/>
          <w:b/>
          <w:u w:val="single"/>
        </w:rPr>
        <w:t xml:space="preserve">high-speed rail </w:t>
      </w:r>
      <w:r w:rsidRPr="00657F1B">
        <w:rPr>
          <w:rStyle w:val="Hyperlink"/>
          <w:u w:val="single"/>
        </w:rPr>
        <w:t xml:space="preserve">and tax incentives for </w:t>
      </w:r>
      <w:r w:rsidRPr="00657F1B">
        <w:rPr>
          <w:rStyle w:val="Hyperlink"/>
          <w:b/>
          <w:u w:val="single"/>
        </w:rPr>
        <w:t>clean energy installation</w:t>
      </w:r>
      <w:r w:rsidRPr="00657F1B">
        <w:rPr>
          <w:rStyle w:val="Hyperlink"/>
          <w:b/>
        </w:rPr>
        <w:t>.</w:t>
      </w:r>
      <w:r w:rsidRPr="00657F1B">
        <w:rPr>
          <w:rStyle w:val="Hyperlink"/>
        </w:rPr>
        <w:t xml:space="preserve"> </w:t>
      </w:r>
      <w:r w:rsidRPr="00657F1B">
        <w:rPr>
          <w:rStyle w:val="Hyperlink"/>
          <w:u w:val="single"/>
        </w:rPr>
        <w:t xml:space="preserve">At the same time, the Biden plan envisions that these </w:t>
      </w:r>
      <w:r w:rsidRPr="00657F1B">
        <w:rPr>
          <w:rStyle w:val="Hyperlink"/>
          <w:b/>
          <w:u w:val="single"/>
        </w:rPr>
        <w:t>green infrastructure projects</w:t>
      </w:r>
      <w:r w:rsidRPr="00657F1B">
        <w:rPr>
          <w:rStyle w:val="Hyperlink"/>
          <w:u w:val="single"/>
        </w:rPr>
        <w:t xml:space="preserve"> will yield millions of good-paying jobs</w:t>
      </w:r>
      <w:r w:rsidRPr="00657F1B">
        <w:rPr>
          <w:rStyle w:val="Hyperlink"/>
        </w:rPr>
        <w:t xml:space="preserve"> to help recover the nearly 10 million jobs the country has yet to regain since the beginning of the pandemic.</w:t>
      </w:r>
    </w:p>
    <w:p w14:paraId="6517D8AF" w14:textId="77777777" w:rsidR="001D19AF" w:rsidRPr="00657F1B" w:rsidRDefault="001D19AF" w:rsidP="001D19AF">
      <w:pPr>
        <w:rPr>
          <w:rStyle w:val="Hyperlink"/>
          <w:b/>
          <w:bCs/>
        </w:rPr>
      </w:pPr>
      <w:r w:rsidRPr="00657F1B">
        <w:rPr>
          <w:rStyle w:val="Hyperlink"/>
          <w:u w:val="single"/>
        </w:rPr>
        <w:t>The Biden administration has been hammering home the connection between climate policy and jobs</w:t>
      </w:r>
      <w:r w:rsidRPr="00657F1B">
        <w:rPr>
          <w:rStyle w:val="Hyperlink"/>
        </w:rPr>
        <w:t xml:space="preserve"> in recent weeks. In a CNN op-ed earlier this month, White House National Climate Adviser Gina McCarthy wrote that “</w:t>
      </w:r>
      <w:r w:rsidRPr="00657F1B">
        <w:rPr>
          <w:rStyle w:val="Hyperlink"/>
          <w:b/>
          <w:u w:val="single"/>
        </w:rPr>
        <w:t>climate</w:t>
      </w:r>
      <w:r w:rsidRPr="00657F1B">
        <w:rPr>
          <w:rStyle w:val="Hyperlink"/>
          <w:u w:val="single"/>
        </w:rPr>
        <w:t xml:space="preserve"> will play an </w:t>
      </w:r>
      <w:r w:rsidRPr="00657F1B">
        <w:rPr>
          <w:rStyle w:val="Hyperlink"/>
          <w:b/>
          <w:u w:val="single"/>
        </w:rPr>
        <w:t>integral role</w:t>
      </w:r>
      <w:r w:rsidRPr="00657F1B">
        <w:rPr>
          <w:rStyle w:val="Hyperlink"/>
          <w:u w:val="single"/>
        </w:rPr>
        <w:t xml:space="preserve"> in economic growth and job creation in the months and years ahead</w:t>
      </w:r>
      <w:r w:rsidRPr="00657F1B">
        <w:rPr>
          <w:rStyle w:val="Hyperlink"/>
        </w:rPr>
        <w:t>.”</w:t>
      </w:r>
    </w:p>
    <w:p w14:paraId="5EE0A09E" w14:textId="77777777" w:rsidR="001D19AF" w:rsidRPr="00657F1B" w:rsidRDefault="001D19AF" w:rsidP="001D19AF">
      <w:pPr>
        <w:rPr>
          <w:rStyle w:val="Hyperlink"/>
        </w:rPr>
      </w:pPr>
      <w:r w:rsidRPr="00657F1B">
        <w:rPr>
          <w:rStyle w:val="Hyperlink"/>
          <w:u w:val="single"/>
        </w:rPr>
        <w:t xml:space="preserve">Because climate change is such a pressing, </w:t>
      </w:r>
      <w:r w:rsidRPr="00657F1B">
        <w:rPr>
          <w:rStyle w:val="Hyperlink"/>
          <w:b/>
          <w:u w:val="single"/>
        </w:rPr>
        <w:t>existential threat,</w:t>
      </w:r>
      <w:r w:rsidRPr="00657F1B">
        <w:rPr>
          <w:rStyle w:val="Hyperlink"/>
          <w:u w:val="single"/>
        </w:rPr>
        <w:t xml:space="preserve"> addressing it will undoubtedly require difficult </w:t>
      </w:r>
      <w:r w:rsidRPr="00657F1B">
        <w:rPr>
          <w:rStyle w:val="Hyperlink"/>
          <w:b/>
          <w:u w:val="single"/>
        </w:rPr>
        <w:t>trade-offs</w:t>
      </w:r>
      <w:r w:rsidRPr="00657F1B">
        <w:rPr>
          <w:rStyle w:val="Hyperlink"/>
        </w:rPr>
        <w:t>. But Biden has a huge opportunity here to invest in popular programs. S</w:t>
      </w:r>
      <w:r w:rsidRPr="00657F1B">
        <w:rPr>
          <w:rStyle w:val="Hyperlink"/>
          <w:u w:val="single"/>
        </w:rPr>
        <w:t xml:space="preserve">everal options on the table can help </w:t>
      </w:r>
      <w:r w:rsidRPr="00657F1B">
        <w:rPr>
          <w:rStyle w:val="Hyperlink"/>
          <w:b/>
          <w:u w:val="single"/>
        </w:rPr>
        <w:t>connect fighting climate change</w:t>
      </w:r>
      <w:r w:rsidRPr="00657F1B">
        <w:rPr>
          <w:rStyle w:val="Hyperlink"/>
          <w:u w:val="single"/>
        </w:rPr>
        <w:t xml:space="preserve"> with job growth, cost savings, and better quality of life</w:t>
      </w:r>
      <w:r w:rsidRPr="00657F1B">
        <w:rPr>
          <w:rStyle w:val="Hyperlink"/>
        </w:rPr>
        <w:t xml:space="preserve"> — by upgrading to electric cars, for instance, and building out the infrastructure to support them.</w:t>
      </w:r>
    </w:p>
    <w:p w14:paraId="6A7EAE94" w14:textId="77777777" w:rsidR="001D19AF" w:rsidRPr="00657F1B" w:rsidRDefault="001D19AF" w:rsidP="001D19AF">
      <w:pPr>
        <w:rPr>
          <w:rStyle w:val="Hyperlink"/>
        </w:rPr>
      </w:pPr>
      <w:r w:rsidRPr="00657F1B">
        <w:rPr>
          <w:rStyle w:val="Hyperlink"/>
        </w:rPr>
        <w:t>President Barack Obama’s first term offers some lessons. In the 2009 American Recovery and Reinvestment Act, Congress directed $90 billion toward clean energy. Some of these investments did produce immediate economic benefits, but significant job growth started four years after the bill passed, according to one study published by the National Bureau of Economic Research.</w:t>
      </w:r>
    </w:p>
    <w:p w14:paraId="18FC5429" w14:textId="77777777" w:rsidR="001D19AF" w:rsidRPr="00657F1B" w:rsidRDefault="001D19AF" w:rsidP="001D19AF">
      <w:pPr>
        <w:rPr>
          <w:rStyle w:val="Hyperlink"/>
        </w:rPr>
      </w:pPr>
      <w:r w:rsidRPr="00657F1B">
        <w:rPr>
          <w:rStyle w:val="Hyperlink"/>
          <w:u w:val="single"/>
        </w:rPr>
        <w:t>Build Back Better is different</w:t>
      </w:r>
      <w:r w:rsidRPr="00657F1B">
        <w:rPr>
          <w:rStyle w:val="Hyperlink"/>
        </w:rPr>
        <w:t>, Sam Ricketts, co-founder of Evergreen Action and former climate director for Washington Gov. Jay Inslee’s presidential campaign, argued. “It is going to be bigger this time around,” he said. “It is going to be more diverse when it comes to the types of investments both in clean energy and sustainable infrastructure.” These features will lead to faster job growth, he said.</w:t>
      </w:r>
    </w:p>
    <w:p w14:paraId="23356E0E" w14:textId="77777777" w:rsidR="001D19AF" w:rsidRPr="00657F1B" w:rsidRDefault="001D19AF" w:rsidP="001D19AF">
      <w:pPr>
        <w:rPr>
          <w:rStyle w:val="Hyperlink"/>
        </w:rPr>
      </w:pPr>
      <w:r w:rsidRPr="00657F1B">
        <w:rPr>
          <w:rStyle w:val="Hyperlink"/>
        </w:rPr>
        <w:lastRenderedPageBreak/>
        <w:t xml:space="preserve">Specifically, </w:t>
      </w:r>
      <w:r w:rsidRPr="00657F1B">
        <w:rPr>
          <w:rStyle w:val="Hyperlink"/>
          <w:u w:val="single"/>
        </w:rPr>
        <w:t xml:space="preserve">to make </w:t>
      </w:r>
      <w:r w:rsidRPr="00657F1B">
        <w:rPr>
          <w:rStyle w:val="Hyperlink"/>
          <w:b/>
          <w:u w:val="single"/>
        </w:rPr>
        <w:t>climate policy good for the economy</w:t>
      </w:r>
      <w:r w:rsidRPr="00657F1B">
        <w:rPr>
          <w:rStyle w:val="Hyperlink"/>
          <w:u w:val="single"/>
        </w:rPr>
        <w:t xml:space="preserve"> on the immediate horizon, Congress will have to push forward the policies that experts say can quickly deliver on both fronts. Some of those double-edged proposals include building out the nation’s </w:t>
      </w:r>
      <w:r w:rsidRPr="00657F1B">
        <w:rPr>
          <w:rStyle w:val="Hyperlink"/>
          <w:b/>
          <w:u w:val="single"/>
        </w:rPr>
        <w:t>electric vehicle charging infrastructure</w:t>
      </w:r>
      <w:r w:rsidRPr="00657F1B">
        <w:rPr>
          <w:rStyle w:val="Hyperlink"/>
          <w:u w:val="single"/>
        </w:rPr>
        <w:t xml:space="preserve">, reinstating the </w:t>
      </w:r>
      <w:r w:rsidRPr="00657F1B">
        <w:rPr>
          <w:rStyle w:val="Hyperlink"/>
          <w:b/>
          <w:u w:val="single"/>
        </w:rPr>
        <w:t>Cash for Clunkers program</w:t>
      </w:r>
      <w:r w:rsidRPr="00657F1B">
        <w:rPr>
          <w:rStyle w:val="Hyperlink"/>
          <w:u w:val="single"/>
        </w:rPr>
        <w:t xml:space="preserve"> to boost clean car sales, and launching the </w:t>
      </w:r>
      <w:r w:rsidRPr="00657F1B">
        <w:rPr>
          <w:rStyle w:val="Hyperlink"/>
          <w:b/>
          <w:u w:val="single"/>
        </w:rPr>
        <w:t>Civilian Climate Corps</w:t>
      </w:r>
      <w:r w:rsidRPr="00657F1B">
        <w:rPr>
          <w:rStyle w:val="Hyperlink"/>
        </w:rPr>
        <w:t>, an updated version of a New Deal program that employed people directly in conservation jobs during the Great Depression.</w:t>
      </w:r>
    </w:p>
    <w:p w14:paraId="53CBDBA9" w14:textId="77777777" w:rsidR="001D19AF" w:rsidRPr="00657F1B" w:rsidRDefault="001D19AF" w:rsidP="001D19AF">
      <w:pPr>
        <w:rPr>
          <w:rStyle w:val="Hyperlink"/>
          <w:u w:val="single"/>
        </w:rPr>
      </w:pPr>
      <w:r w:rsidRPr="00657F1B">
        <w:rPr>
          <w:rStyle w:val="Hyperlink"/>
        </w:rPr>
        <w:t xml:space="preserve">Actually </w:t>
      </w:r>
      <w:r w:rsidRPr="00657F1B">
        <w:rPr>
          <w:rStyle w:val="Hyperlink"/>
          <w:u w:val="single"/>
        </w:rPr>
        <w:t xml:space="preserve">shepherding a bill with such strong climate measures through a divided Senate will likely be a </w:t>
      </w:r>
      <w:r w:rsidRPr="00657F1B">
        <w:rPr>
          <w:rStyle w:val="Hyperlink"/>
          <w:b/>
          <w:u w:val="single"/>
        </w:rPr>
        <w:t>challenge</w:t>
      </w:r>
      <w:r w:rsidRPr="00657F1B">
        <w:rPr>
          <w:rStyle w:val="Hyperlink"/>
          <w:u w:val="single"/>
        </w:rPr>
        <w:t>.</w:t>
      </w:r>
      <w:r w:rsidRPr="00657F1B">
        <w:rPr>
          <w:rStyle w:val="Hyperlink"/>
        </w:rPr>
        <w:t xml:space="preserve"> Infrastructure is ostensibly bipartisan, and $35 billion in energy investment made it into December’s stimulus. But if </w:t>
      </w:r>
      <w:r w:rsidRPr="00657F1B">
        <w:rPr>
          <w:rStyle w:val="Hyperlink"/>
          <w:u w:val="single"/>
        </w:rPr>
        <w:t>Democrats face opposition, they have ways to move ahead without Republican support.</w:t>
      </w:r>
    </w:p>
    <w:p w14:paraId="4EB6D4A9" w14:textId="77777777" w:rsidR="001D19AF" w:rsidRPr="00657F1B" w:rsidRDefault="001D19AF" w:rsidP="001D19AF">
      <w:pPr>
        <w:rPr>
          <w:rStyle w:val="Hyperlink"/>
        </w:rPr>
      </w:pPr>
      <w:r w:rsidRPr="00657F1B">
        <w:rPr>
          <w:rStyle w:val="Hyperlink"/>
        </w:rPr>
        <w:t>How Congress navigates this process has implications not just for climate change and the economy, but also for Democrats’ political viability. In a January op-ed in the New York Times, Ezra Klein wrote that Democrats must find a way to cut through gridlock and deliver tangible benefits to Americans reeling from the pandemic; otherwise, they deserve to lose in the midterms.</w:t>
      </w:r>
    </w:p>
    <w:p w14:paraId="5709314F" w14:textId="77777777" w:rsidR="001D19AF" w:rsidRPr="00657F1B" w:rsidRDefault="001D19AF" w:rsidP="001D19AF">
      <w:pPr>
        <w:rPr>
          <w:rStyle w:val="Hyperlink"/>
          <w:b/>
          <w:u w:val="single"/>
        </w:rPr>
      </w:pPr>
      <w:r w:rsidRPr="00657F1B">
        <w:rPr>
          <w:rStyle w:val="Hyperlink"/>
        </w:rPr>
        <w:t xml:space="preserve">With climate set to play such a big role in the economic recovery, let’s look at some of the </w:t>
      </w:r>
      <w:r w:rsidRPr="00657F1B">
        <w:rPr>
          <w:rStyle w:val="Hyperlink"/>
          <w:b/>
          <w:u w:val="single"/>
        </w:rPr>
        <w:t>key policies</w:t>
      </w:r>
      <w:r w:rsidRPr="00657F1B">
        <w:rPr>
          <w:rStyle w:val="Hyperlink"/>
          <w:u w:val="single"/>
        </w:rPr>
        <w:t xml:space="preserve"> that can concretely help Americans in the coming years while </w:t>
      </w:r>
      <w:r w:rsidRPr="00657F1B">
        <w:rPr>
          <w:rStyle w:val="Hyperlink"/>
          <w:b/>
          <w:u w:val="single"/>
        </w:rPr>
        <w:t>reducing emissions.</w:t>
      </w:r>
    </w:p>
    <w:p w14:paraId="16B57C58" w14:textId="77777777" w:rsidR="001D19AF" w:rsidRPr="00657F1B" w:rsidRDefault="001D19AF" w:rsidP="001D19AF">
      <w:pPr>
        <w:pStyle w:val="Heading4"/>
        <w:rPr>
          <w:u w:val="single"/>
        </w:rPr>
      </w:pPr>
      <w:r w:rsidRPr="00657F1B">
        <w:t xml:space="preserve">It’s </w:t>
      </w:r>
      <w:r w:rsidRPr="00657F1B">
        <w:rPr>
          <w:u w:val="single"/>
        </w:rPr>
        <w:t>now or never</w:t>
      </w:r>
      <w:r w:rsidRPr="00657F1B">
        <w:t xml:space="preserve"> – with infrastructure the U.S. has an opportunity to lead other nations through </w:t>
      </w:r>
      <w:r w:rsidRPr="00657F1B">
        <w:rPr>
          <w:u w:val="single"/>
        </w:rPr>
        <w:t>NDCs</w:t>
      </w:r>
      <w:r w:rsidRPr="00657F1B">
        <w:t xml:space="preserve">, solving </w:t>
      </w:r>
      <w:r w:rsidRPr="00657F1B">
        <w:rPr>
          <w:u w:val="single"/>
        </w:rPr>
        <w:t>internationally</w:t>
      </w:r>
    </w:p>
    <w:p w14:paraId="4B6FEAE0" w14:textId="77777777" w:rsidR="001D19AF" w:rsidRPr="00657F1B" w:rsidRDefault="001D19AF" w:rsidP="001D19AF">
      <w:r w:rsidRPr="00657F1B">
        <w:rPr>
          <w:b/>
          <w:sz w:val="26"/>
          <w:szCs w:val="26"/>
        </w:rPr>
        <w:t>Mazria ’21</w:t>
      </w:r>
      <w:r w:rsidRPr="00657F1B">
        <w:t xml:space="preserve">; [Edward Mazria; FAIA, founder and CEO of the nonprofit Architecture 2030, is an internationally recognized architect, author, researcher, and educator. Over the past four decades, his seminal research into the sustainability, resilience, energy consumption, and greenhouse gas emissions of the built environment has redefined the role of architecture, planning, design, and building in reshaping our world. He is the 2021 recipient of AIA's Gold Medal; 3/23/21; Architect Magazine; “CarbonPositive: This Is the Make-or-Break Year for the Planet”; </w:t>
      </w:r>
      <w:hyperlink r:id="rId106" w:history="1">
        <w:r w:rsidRPr="00657F1B">
          <w:rPr>
            <w:rStyle w:val="Hyperlink"/>
          </w:rPr>
          <w:t>https://www.architectmagazine.com/technology/carbonpositive-this-is-the-make-or-break-year-for-the-planet_o</w:t>
        </w:r>
      </w:hyperlink>
      <w:r w:rsidRPr="00657F1B">
        <w:t>; accessed: 7/16/21; YS]</w:t>
      </w:r>
    </w:p>
    <w:p w14:paraId="1F9261FA" w14:textId="77777777" w:rsidR="001D19AF" w:rsidRPr="00657F1B" w:rsidRDefault="001D19AF" w:rsidP="001D19AF">
      <w:pPr>
        <w:rPr>
          <w:rStyle w:val="Hyperlink"/>
        </w:rPr>
      </w:pPr>
      <w:r w:rsidRPr="00657F1B">
        <w:rPr>
          <w:rStyle w:val="Hyperlink"/>
        </w:rPr>
        <w:t xml:space="preserve">In the Feb. 26 release of </w:t>
      </w:r>
      <w:r w:rsidRPr="00657F1B">
        <w:rPr>
          <w:rStyle w:val="Hyperlink"/>
          <w:u w:val="single"/>
        </w:rPr>
        <w:t xml:space="preserve">the interim </w:t>
      </w:r>
      <w:r w:rsidRPr="00657F1B">
        <w:rPr>
          <w:rStyle w:val="Hyperlink"/>
          <w:b/>
          <w:u w:val="single"/>
        </w:rPr>
        <w:t>United Nations</w:t>
      </w:r>
      <w:r w:rsidRPr="00657F1B">
        <w:rPr>
          <w:rStyle w:val="Hyperlink"/>
          <w:u w:val="single"/>
        </w:rPr>
        <w:t xml:space="preserve"> Framework Convention on Climate Change</w:t>
      </w:r>
      <w:r w:rsidRPr="00657F1B">
        <w:rPr>
          <w:rStyle w:val="Hyperlink"/>
        </w:rPr>
        <w:t xml:space="preserve"> report, Secretary-General António Guterres boldly declared </w:t>
      </w:r>
      <w:r w:rsidRPr="00657F1B">
        <w:rPr>
          <w:rStyle w:val="Hyperlink"/>
          <w:b/>
          <w:u w:val="single"/>
        </w:rPr>
        <w:t>2021</w:t>
      </w:r>
      <w:r w:rsidRPr="00657F1B">
        <w:rPr>
          <w:rStyle w:val="Hyperlink"/>
          <w:u w:val="single"/>
        </w:rPr>
        <w:t xml:space="preserve"> the “</w:t>
      </w:r>
      <w:r w:rsidRPr="00657F1B">
        <w:rPr>
          <w:rStyle w:val="Hyperlink"/>
          <w:b/>
          <w:u w:val="single"/>
        </w:rPr>
        <w:t>make or break year</w:t>
      </w:r>
      <w:r w:rsidRPr="00657F1B">
        <w:rPr>
          <w:rStyle w:val="Hyperlink"/>
          <w:u w:val="single"/>
        </w:rPr>
        <w:t>” for the planet.</w:t>
      </w:r>
      <w:r w:rsidRPr="00657F1B">
        <w:rPr>
          <w:rStyle w:val="Hyperlink"/>
        </w:rPr>
        <w:t xml:space="preserve"> The report found </w:t>
      </w:r>
      <w:r w:rsidRPr="00657F1B">
        <w:rPr>
          <w:rStyle w:val="Hyperlink"/>
          <w:u w:val="single"/>
        </w:rPr>
        <w:t xml:space="preserve">the </w:t>
      </w:r>
      <w:r w:rsidRPr="00657F1B">
        <w:rPr>
          <w:rStyle w:val="Hyperlink"/>
          <w:b/>
          <w:u w:val="single"/>
        </w:rPr>
        <w:t>2030</w:t>
      </w:r>
      <w:r w:rsidRPr="00657F1B">
        <w:rPr>
          <w:rStyle w:val="Hyperlink"/>
          <w:u w:val="single"/>
        </w:rPr>
        <w:t xml:space="preserve"> Nationally Determined Contributions (</w:t>
      </w:r>
      <w:r w:rsidRPr="00657F1B">
        <w:rPr>
          <w:rStyle w:val="Hyperlink"/>
          <w:b/>
          <w:u w:val="single"/>
        </w:rPr>
        <w:t>NDCs</w:t>
      </w:r>
      <w:r w:rsidRPr="00657F1B">
        <w:rPr>
          <w:rStyle w:val="Hyperlink"/>
          <w:u w:val="single"/>
        </w:rPr>
        <w:t xml:space="preserve">) emissions-reduction pledges of 75 countries to be wholly </w:t>
      </w:r>
      <w:r w:rsidRPr="00657F1B">
        <w:rPr>
          <w:rStyle w:val="Hyperlink"/>
          <w:b/>
          <w:u w:val="single"/>
        </w:rPr>
        <w:t>inadequate</w:t>
      </w:r>
      <w:r w:rsidRPr="00657F1B">
        <w:rPr>
          <w:rStyle w:val="Hyperlink"/>
        </w:rPr>
        <w:t>. Global greenhouse gas emissions would only be cut by about 1%, far short of the 65% cut in carbon emissions from January 2020 levels needed by 2030 to have a 67% probability of limiting global warming to 1.5°C above pre-industrial levels and to meet the goals of the 2015 Paris Agreement.</w:t>
      </w:r>
    </w:p>
    <w:p w14:paraId="4DC57C0D" w14:textId="77777777" w:rsidR="001D19AF" w:rsidRPr="00657F1B" w:rsidRDefault="001D19AF" w:rsidP="001D19AF">
      <w:pPr>
        <w:rPr>
          <w:rStyle w:val="Hyperlink"/>
        </w:rPr>
      </w:pPr>
      <w:r w:rsidRPr="00657F1B">
        <w:rPr>
          <w:rStyle w:val="Hyperlink"/>
        </w:rPr>
        <w:t xml:space="preserve">The </w:t>
      </w:r>
      <w:r w:rsidRPr="00657F1B">
        <w:rPr>
          <w:rStyle w:val="Hyperlink"/>
          <w:u w:val="single"/>
        </w:rPr>
        <w:t>science and global carbon budget for limiting warming to 1.5°C are clear</w:t>
      </w:r>
      <w:r w:rsidRPr="00657F1B">
        <w:rPr>
          <w:rStyle w:val="Hyperlink"/>
        </w:rPr>
        <w:t>. The remaining budget at the beginning of 2020 was 340 gigatons of carbon dioxide, which means that if the world achieves a 65% reduction of CO₂ emissions by 2030 and zero emissions by 2040, we can expect warming to be kept at about 1.5°C.</w:t>
      </w:r>
    </w:p>
    <w:p w14:paraId="2C34DC76" w14:textId="77777777" w:rsidR="001D19AF" w:rsidRPr="00657F1B" w:rsidRDefault="001D19AF" w:rsidP="001D19AF">
      <w:pPr>
        <w:rPr>
          <w:rStyle w:val="Hyperlink"/>
        </w:rPr>
      </w:pPr>
      <w:r w:rsidRPr="00657F1B">
        <w:rPr>
          <w:rStyle w:val="Hyperlink"/>
          <w:b/>
          <w:u w:val="single"/>
        </w:rPr>
        <w:t>The time to act is now</w:t>
      </w:r>
      <w:r w:rsidRPr="00657F1B">
        <w:rPr>
          <w:rStyle w:val="Hyperlink"/>
          <w:u w:val="single"/>
        </w:rPr>
        <w:t xml:space="preserve">. The </w:t>
      </w:r>
      <w:r w:rsidRPr="00657F1B">
        <w:rPr>
          <w:rStyle w:val="Hyperlink"/>
          <w:b/>
          <w:u w:val="single"/>
        </w:rPr>
        <w:t>most significant climate</w:t>
      </w:r>
      <w:r w:rsidRPr="00657F1B">
        <w:rPr>
          <w:rStyle w:val="Hyperlink"/>
          <w:u w:val="single"/>
        </w:rPr>
        <w:t xml:space="preserve"> event since the </w:t>
      </w:r>
      <w:r w:rsidRPr="00657F1B">
        <w:rPr>
          <w:rStyle w:val="Hyperlink"/>
          <w:b/>
          <w:u w:val="single"/>
        </w:rPr>
        <w:t>2015 Paris Agreement</w:t>
      </w:r>
      <w:r w:rsidRPr="00657F1B">
        <w:rPr>
          <w:rStyle w:val="Hyperlink"/>
        </w:rPr>
        <w:t>—when all parties agreed to pursue efforts to limit the global temperature increase to 1.5°C—</w:t>
      </w:r>
      <w:r w:rsidRPr="00657F1B">
        <w:rPr>
          <w:rStyle w:val="Hyperlink"/>
          <w:u w:val="single"/>
        </w:rPr>
        <w:t>will take place this November</w:t>
      </w:r>
      <w:r w:rsidRPr="00657F1B">
        <w:rPr>
          <w:rStyle w:val="Hyperlink"/>
        </w:rPr>
        <w:t xml:space="preserve">. At the </w:t>
      </w:r>
      <w:r w:rsidRPr="00657F1B">
        <w:rPr>
          <w:rStyle w:val="Hyperlink"/>
          <w:u w:val="single"/>
        </w:rPr>
        <w:t>2021 U.N. Climate Change Conference (</w:t>
      </w:r>
      <w:r w:rsidRPr="00657F1B">
        <w:rPr>
          <w:rStyle w:val="Hyperlink"/>
          <w:b/>
          <w:u w:val="single"/>
        </w:rPr>
        <w:t>COP26</w:t>
      </w:r>
      <w:r w:rsidRPr="00657F1B">
        <w:rPr>
          <w:rStyle w:val="Hyperlink"/>
          <w:u w:val="single"/>
        </w:rPr>
        <w:t xml:space="preserve">), countries must submit their </w:t>
      </w:r>
      <w:r w:rsidRPr="00657F1B">
        <w:rPr>
          <w:rStyle w:val="Hyperlink"/>
          <w:b/>
          <w:u w:val="single"/>
        </w:rPr>
        <w:t>updated 2030 NDCs</w:t>
      </w:r>
      <w:r w:rsidRPr="00657F1B">
        <w:rPr>
          <w:rStyle w:val="Hyperlink"/>
        </w:rPr>
        <w:t xml:space="preserve">. To date, only the European Union, </w:t>
      </w:r>
      <w:r w:rsidRPr="00657F1B">
        <w:rPr>
          <w:rStyle w:val="Hyperlink"/>
        </w:rPr>
        <w:lastRenderedPageBreak/>
        <w:t>the United Kingdom, and Denmark have committed to significant 2030 emissions reductions from 1990 levels: 55%, 68%, and 70%, respectively. Much, much more is needed to reach the critical goals.</w:t>
      </w:r>
    </w:p>
    <w:p w14:paraId="02FA5743" w14:textId="77777777" w:rsidR="001D19AF" w:rsidRPr="00657F1B" w:rsidRDefault="001D19AF" w:rsidP="001D19AF">
      <w:pPr>
        <w:rPr>
          <w:rStyle w:val="Hyperlink"/>
        </w:rPr>
      </w:pPr>
      <w:r w:rsidRPr="00657F1B">
        <w:rPr>
          <w:rStyle w:val="Hyperlink"/>
        </w:rPr>
        <w:t xml:space="preserve">Fortunately, </w:t>
      </w:r>
      <w:r w:rsidRPr="00657F1B">
        <w:rPr>
          <w:rStyle w:val="Hyperlink"/>
          <w:u w:val="single"/>
        </w:rPr>
        <w:t xml:space="preserve">the U.S. is now </w:t>
      </w:r>
      <w:r w:rsidRPr="00657F1B">
        <w:rPr>
          <w:rStyle w:val="Hyperlink"/>
          <w:b/>
          <w:u w:val="single"/>
        </w:rPr>
        <w:t xml:space="preserve">poised to lead </w:t>
      </w:r>
      <w:r w:rsidRPr="00657F1B">
        <w:rPr>
          <w:rStyle w:val="Hyperlink"/>
          <w:u w:val="single"/>
        </w:rPr>
        <w:t>in this endeavor, as COP26 will be the first U.N. climate change conference the country will attend since rejoining the Paris Agreement.</w:t>
      </w:r>
      <w:r w:rsidRPr="00657F1B">
        <w:rPr>
          <w:rStyle w:val="Hyperlink"/>
        </w:rPr>
        <w:t xml:space="preserve"> </w:t>
      </w:r>
      <w:r w:rsidRPr="00657F1B">
        <w:rPr>
          <w:rStyle w:val="Hyperlink"/>
          <w:u w:val="single"/>
        </w:rPr>
        <w:t xml:space="preserve">All eyes will be on its </w:t>
      </w:r>
      <w:r w:rsidRPr="00657F1B">
        <w:rPr>
          <w:rStyle w:val="Hyperlink"/>
          <w:b/>
          <w:u w:val="single"/>
        </w:rPr>
        <w:t>updated NDC pledge</w:t>
      </w:r>
      <w:r w:rsidRPr="00657F1B">
        <w:rPr>
          <w:rStyle w:val="Hyperlink"/>
        </w:rPr>
        <w:t xml:space="preserve">. This figure should be announced before April 22, when President Biden will host world leaders for a summit “aimed at raising climate ambition.” </w:t>
      </w:r>
      <w:r w:rsidRPr="00657F1B">
        <w:rPr>
          <w:rStyle w:val="Hyperlink"/>
          <w:u w:val="single"/>
        </w:rPr>
        <w:t xml:space="preserve">The country must </w:t>
      </w:r>
      <w:r w:rsidRPr="00657F1B">
        <w:rPr>
          <w:rStyle w:val="Hyperlink"/>
          <w:b/>
          <w:u w:val="single"/>
        </w:rPr>
        <w:t>persuade other nations</w:t>
      </w:r>
      <w:r w:rsidRPr="00657F1B">
        <w:rPr>
          <w:rStyle w:val="Hyperlink"/>
          <w:u w:val="single"/>
        </w:rPr>
        <w:t xml:space="preserve"> to follow suit</w:t>
      </w:r>
      <w:r w:rsidRPr="00657F1B">
        <w:rPr>
          <w:rStyle w:val="Hyperlink"/>
        </w:rPr>
        <w:t xml:space="preserve"> by setting a minimum 2030 NDC of a 65% emissions reduction from 2005 levels, in line with the 1.5°C carbon budget. Additionally, the U.S. must work with the EU, China, and India to be similarly ambitious, as these four entities are responsible for 58% of global CO₂ emissions.</w:t>
      </w:r>
    </w:p>
    <w:p w14:paraId="58F26840" w14:textId="77777777" w:rsidR="001D19AF" w:rsidRPr="00657F1B" w:rsidRDefault="001D19AF" w:rsidP="001D19AF">
      <w:pPr>
        <w:rPr>
          <w:rStyle w:val="Hyperlink"/>
          <w:u w:val="single"/>
        </w:rPr>
      </w:pPr>
      <w:r w:rsidRPr="00657F1B">
        <w:rPr>
          <w:rStyle w:val="Hyperlink"/>
          <w:u w:val="single"/>
        </w:rPr>
        <w:t xml:space="preserve">The U.S. can </w:t>
      </w:r>
      <w:r w:rsidRPr="00657F1B">
        <w:rPr>
          <w:rStyle w:val="Hyperlink"/>
          <w:b/>
          <w:u w:val="single"/>
        </w:rPr>
        <w:t>lead other nations</w:t>
      </w:r>
      <w:r w:rsidRPr="00657F1B">
        <w:rPr>
          <w:rStyle w:val="Hyperlink"/>
          <w:u w:val="single"/>
        </w:rPr>
        <w:t xml:space="preserve"> with </w:t>
      </w:r>
      <w:r w:rsidRPr="00657F1B">
        <w:rPr>
          <w:rStyle w:val="Hyperlink"/>
          <w:b/>
          <w:u w:val="single"/>
        </w:rPr>
        <w:t>confidence</w:t>
      </w:r>
      <w:r w:rsidRPr="00657F1B">
        <w:rPr>
          <w:rStyle w:val="Hyperlink"/>
          <w:u w:val="single"/>
        </w:rPr>
        <w:t xml:space="preserve"> and the knowledge that a </w:t>
      </w:r>
      <w:r w:rsidRPr="00657F1B">
        <w:rPr>
          <w:rStyle w:val="Hyperlink"/>
          <w:b/>
          <w:u w:val="single"/>
        </w:rPr>
        <w:t>65% reduction is achievable</w:t>
      </w:r>
      <w:r w:rsidRPr="00657F1B">
        <w:rPr>
          <w:rStyle w:val="Hyperlink"/>
        </w:rPr>
        <w:t xml:space="preserve">. Why? U.S. carbon emissions today are already down 23% from 2005 levels. The building sector, the country’s largest energy consumer, continues to reduce its emissions and is now 30% below 2005 levels, ahead of the U.S. Paris Agreement’s NDC of a 26% to 28% reduction by 2025. </w:t>
      </w:r>
      <w:r w:rsidRPr="00657F1B">
        <w:rPr>
          <w:rStyle w:val="Hyperlink"/>
          <w:u w:val="single"/>
        </w:rPr>
        <w:t xml:space="preserve">The Biden pledge of a </w:t>
      </w:r>
      <w:r w:rsidRPr="00657F1B">
        <w:rPr>
          <w:rStyle w:val="Hyperlink"/>
          <w:b/>
          <w:u w:val="single"/>
        </w:rPr>
        <w:t>clean electricity grid by 2035</w:t>
      </w:r>
      <w:r w:rsidRPr="00657F1B">
        <w:rPr>
          <w:rStyle w:val="Hyperlink"/>
          <w:u w:val="single"/>
        </w:rPr>
        <w:t xml:space="preserve"> should further </w:t>
      </w:r>
      <w:r w:rsidRPr="00657F1B">
        <w:rPr>
          <w:rStyle w:val="Hyperlink"/>
          <w:b/>
          <w:u w:val="single"/>
        </w:rPr>
        <w:t>cut emissions</w:t>
      </w:r>
      <w:r w:rsidRPr="00657F1B">
        <w:rPr>
          <w:rStyle w:val="Hyperlink"/>
          <w:u w:val="single"/>
        </w:rPr>
        <w:t xml:space="preserve"> from the building sector, </w:t>
      </w:r>
      <w:r w:rsidRPr="00657F1B">
        <w:rPr>
          <w:rStyle w:val="Hyperlink"/>
          <w:b/>
          <w:u w:val="single"/>
        </w:rPr>
        <w:t>surpassing the targeted 65% reduction</w:t>
      </w:r>
      <w:r w:rsidRPr="00657F1B">
        <w:rPr>
          <w:rStyle w:val="Hyperlink"/>
          <w:u w:val="single"/>
        </w:rPr>
        <w:t>,</w:t>
      </w:r>
      <w:r w:rsidRPr="00657F1B">
        <w:rPr>
          <w:rStyle w:val="Hyperlink"/>
        </w:rPr>
        <w:t xml:space="preserve"> </w:t>
      </w:r>
      <w:r w:rsidRPr="00657F1B">
        <w:rPr>
          <w:rStyle w:val="Hyperlink"/>
          <w:u w:val="single"/>
        </w:rPr>
        <w:t xml:space="preserve">and also </w:t>
      </w:r>
      <w:r w:rsidRPr="00657F1B">
        <w:rPr>
          <w:rStyle w:val="Hyperlink"/>
          <w:b/>
          <w:u w:val="single"/>
        </w:rPr>
        <w:t>drive emissions down</w:t>
      </w:r>
      <w:r w:rsidRPr="00657F1B">
        <w:rPr>
          <w:rStyle w:val="Hyperlink"/>
          <w:u w:val="single"/>
        </w:rPr>
        <w:t xml:space="preserve"> in other sectors.</w:t>
      </w:r>
    </w:p>
    <w:p w14:paraId="669640F5" w14:textId="77777777" w:rsidR="001D19AF" w:rsidRPr="00657F1B" w:rsidRDefault="001D19AF" w:rsidP="001D19AF">
      <w:pPr>
        <w:rPr>
          <w:rStyle w:val="Hyperlink"/>
          <w:u w:val="single"/>
        </w:rPr>
      </w:pPr>
      <w:r w:rsidRPr="00657F1B">
        <w:rPr>
          <w:rStyle w:val="Hyperlink"/>
        </w:rPr>
        <w:t xml:space="preserve">Prior to COP26, the world’s largest professional planning, design, and construction organizations will meet to demonstrate the significant actions our industry is taking to work within the 1.5°C carbon budget. </w:t>
      </w:r>
      <w:r w:rsidRPr="00657F1B">
        <w:rPr>
          <w:rStyle w:val="Hyperlink"/>
          <w:u w:val="single"/>
        </w:rPr>
        <w:t xml:space="preserve">With urban environments responsible for more than </w:t>
      </w:r>
      <w:r w:rsidRPr="00657F1B">
        <w:rPr>
          <w:rStyle w:val="Hyperlink"/>
          <w:b/>
          <w:u w:val="single"/>
        </w:rPr>
        <w:t>75% of all annual global emissions</w:t>
      </w:r>
      <w:r w:rsidRPr="00657F1B">
        <w:rPr>
          <w:rStyle w:val="Hyperlink"/>
          <w:u w:val="single"/>
        </w:rPr>
        <w:t xml:space="preserve">—predominantly generated by day-to-day building and </w:t>
      </w:r>
      <w:r w:rsidRPr="00657F1B">
        <w:rPr>
          <w:rStyle w:val="Hyperlink"/>
          <w:b/>
          <w:u w:val="single"/>
        </w:rPr>
        <w:t>infrastructure</w:t>
      </w:r>
      <w:r w:rsidRPr="00657F1B">
        <w:rPr>
          <w:rStyle w:val="Hyperlink"/>
          <w:u w:val="single"/>
        </w:rPr>
        <w:t xml:space="preserve"> operations, the manufacture of materials, and construction</w:t>
      </w:r>
      <w:r w:rsidRPr="00657F1B">
        <w:rPr>
          <w:rStyle w:val="Hyperlink"/>
        </w:rPr>
        <w:t>—</w:t>
      </w:r>
      <w:r w:rsidRPr="00657F1B">
        <w:rPr>
          <w:rStyle w:val="Hyperlink"/>
          <w:u w:val="single"/>
        </w:rPr>
        <w:t xml:space="preserve">we can show what is practically possible and </w:t>
      </w:r>
      <w:r w:rsidRPr="00657F1B">
        <w:rPr>
          <w:rStyle w:val="Hyperlink"/>
          <w:b/>
          <w:u w:val="single"/>
        </w:rPr>
        <w:t>embolden all governments</w:t>
      </w:r>
      <w:r w:rsidRPr="00657F1B">
        <w:rPr>
          <w:rStyle w:val="Hyperlink"/>
          <w:u w:val="single"/>
        </w:rPr>
        <w:t xml:space="preserve"> to do the same.</w:t>
      </w:r>
    </w:p>
    <w:p w14:paraId="2D46E274" w14:textId="77777777" w:rsidR="001D19AF" w:rsidRPr="00657F1B" w:rsidRDefault="001D19AF" w:rsidP="001D19AF">
      <w:pPr>
        <w:pStyle w:val="Heading4"/>
        <w:rPr>
          <w:rStyle w:val="Hyperlink"/>
        </w:rPr>
      </w:pPr>
      <w:r w:rsidRPr="00657F1B">
        <w:rPr>
          <w:rStyle w:val="Hyperlink"/>
        </w:rPr>
        <w:t xml:space="preserve">Infrastructure is key to </w:t>
      </w:r>
      <w:r w:rsidRPr="00657F1B">
        <w:rPr>
          <w:rStyle w:val="Hyperlink"/>
          <w:u w:val="single"/>
        </w:rPr>
        <w:t>speeding up</w:t>
      </w:r>
      <w:r w:rsidRPr="00657F1B">
        <w:rPr>
          <w:rStyle w:val="Hyperlink"/>
        </w:rPr>
        <w:t xml:space="preserve"> the transition </w:t>
      </w:r>
      <w:r w:rsidRPr="00657F1B">
        <w:rPr>
          <w:rStyle w:val="Hyperlink"/>
          <w:u w:val="single"/>
        </w:rPr>
        <w:t>to clean energy</w:t>
      </w:r>
      <w:r w:rsidRPr="00657F1B">
        <w:rPr>
          <w:rStyle w:val="Hyperlink"/>
        </w:rPr>
        <w:t xml:space="preserve"> – it’s the best opportunity for combating climate change </w:t>
      </w:r>
    </w:p>
    <w:p w14:paraId="136A41C1" w14:textId="77777777" w:rsidR="001D19AF" w:rsidRPr="00657F1B" w:rsidRDefault="001D19AF" w:rsidP="001D19AF">
      <w:r w:rsidRPr="00657F1B">
        <w:rPr>
          <w:b/>
          <w:sz w:val="26"/>
          <w:szCs w:val="26"/>
        </w:rPr>
        <w:t>Bordoff ’21</w:t>
      </w:r>
      <w:r w:rsidRPr="00657F1B">
        <w:t xml:space="preserve">; [Jason Bordoff; a columnist at Foreign Policy, the co-founding dean of the Columbia Climate School, the founding director of the Center on Global Energy Policy at Columbia University’s School of International and Public Affairs, a professor of professional practice in international and public affairs, and a former senior director on the staff of the U.S. National Security Council and special assistant to President Barack Obama; 3/15/21; Foreign Policy, “The Time for a Green Industrial Policy Is Now”; </w:t>
      </w:r>
      <w:hyperlink r:id="rId107" w:history="1">
        <w:r w:rsidRPr="00657F1B">
          <w:rPr>
            <w:rStyle w:val="Hyperlink"/>
          </w:rPr>
          <w:t>https://foreignpolicy.com/2021/03/15/biden-climate-energy-transition-green-new-deal-industrial-policy/</w:t>
        </w:r>
      </w:hyperlink>
      <w:r w:rsidRPr="00657F1B">
        <w:t>; accessed: 7/16/21; YS]</w:t>
      </w:r>
    </w:p>
    <w:p w14:paraId="6E6932C5" w14:textId="77777777" w:rsidR="001D19AF" w:rsidRPr="00657F1B" w:rsidRDefault="001D19AF" w:rsidP="001D19AF">
      <w:pPr>
        <w:rPr>
          <w:rStyle w:val="Hyperlink"/>
        </w:rPr>
      </w:pPr>
      <w:r w:rsidRPr="00657F1B">
        <w:rPr>
          <w:rStyle w:val="Hyperlink"/>
        </w:rPr>
        <w:t xml:space="preserve">Now that U.S. President Joe Biden’s $1.9 trillion plan for economic stimulus and pandemic relief has become law, his administration will turn its attention to a multitrillion-dollar plan to rebuild the United States’ ailing infrastructure. Its scope goes far beyond roads and bridges. Viewed in combination with other parts of Biden’s economic agenda, it reflects a new openness on both sides of the aisle to what has traditionally been known as industrial policy. Critics deride industrial policy as protectionist and as the government picking “winners,” but </w:t>
      </w:r>
      <w:r w:rsidRPr="00657F1B">
        <w:rPr>
          <w:rStyle w:val="Hyperlink"/>
          <w:u w:val="single"/>
        </w:rPr>
        <w:t xml:space="preserve">when it comes to clean energy—a top priority for Biden—a push by his administration to build new and innovative </w:t>
      </w:r>
      <w:r w:rsidRPr="00657F1B">
        <w:rPr>
          <w:rStyle w:val="Hyperlink"/>
          <w:b/>
          <w:u w:val="single"/>
        </w:rPr>
        <w:t>clean energy sectors</w:t>
      </w:r>
      <w:r w:rsidRPr="00657F1B">
        <w:rPr>
          <w:rStyle w:val="Hyperlink"/>
          <w:u w:val="single"/>
        </w:rPr>
        <w:t xml:space="preserve"> using industrial policy may actually be the </w:t>
      </w:r>
      <w:r w:rsidRPr="00657F1B">
        <w:rPr>
          <w:rStyle w:val="Hyperlink"/>
          <w:b/>
          <w:u w:val="single"/>
        </w:rPr>
        <w:t>greatest contribution</w:t>
      </w:r>
      <w:r w:rsidRPr="00657F1B">
        <w:rPr>
          <w:rStyle w:val="Hyperlink"/>
          <w:u w:val="single"/>
        </w:rPr>
        <w:t xml:space="preserve"> it can make to </w:t>
      </w:r>
      <w:r w:rsidRPr="00657F1B">
        <w:rPr>
          <w:rStyle w:val="Hyperlink"/>
          <w:b/>
          <w:u w:val="single"/>
        </w:rPr>
        <w:t>combating climate change</w:t>
      </w:r>
      <w:r w:rsidRPr="00657F1B">
        <w:rPr>
          <w:rStyle w:val="Hyperlink"/>
          <w:u w:val="single"/>
        </w:rPr>
        <w:t>.</w:t>
      </w:r>
    </w:p>
    <w:p w14:paraId="54CDAF78" w14:textId="77777777" w:rsidR="001D19AF" w:rsidRPr="00657F1B" w:rsidRDefault="001D19AF" w:rsidP="001D19AF">
      <w:pPr>
        <w:rPr>
          <w:rStyle w:val="Hyperlink"/>
        </w:rPr>
      </w:pPr>
      <w:r w:rsidRPr="00657F1B">
        <w:rPr>
          <w:rStyle w:val="Hyperlink"/>
        </w:rPr>
        <w:lastRenderedPageBreak/>
        <w:t>Industrial policy, long anathema to mainstream economic policymakers in Washington, is back in vogue. The Biden administration’s Build Back Better economic plan includes targeted support for specific industries to make them more competitive with Asia and Europe and government procurement provisions to boost domestic manufacturing with “Buy America” requirements. As White House economist Jared Bernstein wrote in Foreign Policy, “the rationale for industrial policy is as strong as ever.” Biden’s national security advisor, Jake Sullivan, similarly wrote in Foreign Policy that “advocating industrial policy … should be considered something close to obvious.” Even Republicans, such as Sen. Marco Rubio, have been willing to deviate from the free-market’s gospel by endorsing industrial policy.</w:t>
      </w:r>
    </w:p>
    <w:p w14:paraId="71D16AD4" w14:textId="77777777" w:rsidR="001D19AF" w:rsidRPr="00657F1B" w:rsidRDefault="001D19AF" w:rsidP="001D19AF">
      <w:pPr>
        <w:rPr>
          <w:rStyle w:val="Hyperlink"/>
          <w:b/>
          <w:u w:val="single"/>
        </w:rPr>
      </w:pPr>
      <w:r w:rsidRPr="00657F1B">
        <w:rPr>
          <w:rStyle w:val="Hyperlink"/>
          <w:u w:val="single"/>
        </w:rPr>
        <w:t>The push for industrial policy has been particularly strong for clean energy</w:t>
      </w:r>
      <w:r w:rsidRPr="00657F1B">
        <w:rPr>
          <w:rStyle w:val="Hyperlink"/>
        </w:rPr>
        <w:t>—</w:t>
      </w:r>
      <w:r w:rsidRPr="00657F1B">
        <w:rPr>
          <w:rStyle w:val="Hyperlink"/>
          <w:u w:val="single"/>
        </w:rPr>
        <w:t xml:space="preserve">as a way to combine </w:t>
      </w:r>
      <w:r w:rsidRPr="00657F1B">
        <w:rPr>
          <w:rStyle w:val="Hyperlink"/>
          <w:b/>
          <w:u w:val="single"/>
        </w:rPr>
        <w:t>battling climate change</w:t>
      </w:r>
      <w:r w:rsidRPr="00657F1B">
        <w:rPr>
          <w:rStyle w:val="Hyperlink"/>
          <w:u w:val="single"/>
        </w:rPr>
        <w:t xml:space="preserve"> with building strategically important parts of the economy. </w:t>
      </w:r>
      <w:r w:rsidRPr="00657F1B">
        <w:rPr>
          <w:rStyle w:val="Hyperlink"/>
        </w:rPr>
        <w:t xml:space="preserve">The Green New Deal in 2019 drew the link between achieving net-zero emissions and creating millions of jobs by investing in the “industry of the United States.” Biden’s top economic advisor, Brian Deese, said, </w:t>
      </w:r>
      <w:r w:rsidRPr="00657F1B">
        <w:rPr>
          <w:rStyle w:val="Hyperlink"/>
          <w:u w:val="single"/>
        </w:rPr>
        <w:t xml:space="preserve">“some of the </w:t>
      </w:r>
      <w:r w:rsidRPr="00657F1B">
        <w:rPr>
          <w:rStyle w:val="Hyperlink"/>
          <w:b/>
          <w:u w:val="single"/>
        </w:rPr>
        <w:t>biggest opportunities</w:t>
      </w:r>
      <w:r w:rsidRPr="00657F1B">
        <w:rPr>
          <w:rStyle w:val="Hyperlink"/>
          <w:u w:val="single"/>
        </w:rPr>
        <w:t xml:space="preserve">” in </w:t>
      </w:r>
      <w:r w:rsidRPr="00657F1B">
        <w:rPr>
          <w:rStyle w:val="Hyperlink"/>
          <w:b/>
          <w:u w:val="single"/>
        </w:rPr>
        <w:t>climate policy</w:t>
      </w:r>
      <w:r w:rsidRPr="00657F1B">
        <w:rPr>
          <w:rStyle w:val="Hyperlink"/>
          <w:u w:val="single"/>
        </w:rPr>
        <w:t xml:space="preserve"> right now are “what some people would call straight-out </w:t>
      </w:r>
      <w:r w:rsidRPr="00657F1B">
        <w:rPr>
          <w:rStyle w:val="Hyperlink"/>
          <w:b/>
          <w:u w:val="single"/>
        </w:rPr>
        <w:t>industrial policy.”</w:t>
      </w:r>
    </w:p>
    <w:p w14:paraId="09FC37DC" w14:textId="77777777" w:rsidR="001D19AF" w:rsidRPr="00657F1B" w:rsidRDefault="001D19AF" w:rsidP="001D19AF">
      <w:pPr>
        <w:rPr>
          <w:rStyle w:val="Hyperlink"/>
        </w:rPr>
      </w:pPr>
      <w:r w:rsidRPr="00657F1B">
        <w:rPr>
          <w:rStyle w:val="Hyperlink"/>
        </w:rPr>
        <w:t>Industrial policy is a phrase used to mean different things. Broadly speaking, it refers to government intervention in the economy to promote and protect targeted sectors, often those considered strategically important. The term is therefore instinctively distasteful to those schooled in the laissez-faire, free-market orthodoxy of Adam Smith’s “invisible hand.” They worry about a creeping state capitalism that favors well-connected companies, stifling innovation and competition.</w:t>
      </w:r>
    </w:p>
    <w:p w14:paraId="2BF7BBAE" w14:textId="77777777" w:rsidR="001D19AF" w:rsidRPr="00657F1B" w:rsidRDefault="001D19AF" w:rsidP="001D19AF">
      <w:pPr>
        <w:rPr>
          <w:rStyle w:val="Hyperlink"/>
        </w:rPr>
      </w:pPr>
      <w:r w:rsidRPr="00657F1B">
        <w:rPr>
          <w:rStyle w:val="Hyperlink"/>
        </w:rPr>
        <w:t>In reality, of course, the energy sector has never been free of government intervention. Nearly every source of energy receives some degree of favorable tax treatment. Nuclear energy receives government liability protection. Government investment and research gave rise to the shale revolution. As Robert McNally points out in his book, Crude Volatility: The History and the Future of Boom-Bust Oil Prices, the Texas Railroad Commission was the most successful oil cartel in history in setting prices, and even a Republican president like Dwight D. Eisenhower protected the domestic oil industry from the threat of imported oil.</w:t>
      </w:r>
    </w:p>
    <w:p w14:paraId="59E7C3FF" w14:textId="77777777" w:rsidR="001D19AF" w:rsidRPr="00657F1B" w:rsidRDefault="001D19AF" w:rsidP="001D19AF">
      <w:pPr>
        <w:rPr>
          <w:rStyle w:val="Hyperlink"/>
        </w:rPr>
      </w:pPr>
      <w:r w:rsidRPr="00657F1B">
        <w:rPr>
          <w:rStyle w:val="Hyperlink"/>
        </w:rPr>
        <w:t xml:space="preserve">To be fair, </w:t>
      </w:r>
      <w:r w:rsidRPr="00657F1B">
        <w:rPr>
          <w:rStyle w:val="Hyperlink"/>
          <w:u w:val="single"/>
        </w:rPr>
        <w:t>there are good reasons for government intervention in the energy market.</w:t>
      </w:r>
      <w:r w:rsidRPr="00657F1B">
        <w:rPr>
          <w:rStyle w:val="Hyperlink"/>
        </w:rPr>
        <w:t xml:space="preserve"> </w:t>
      </w:r>
      <w:r w:rsidRPr="00657F1B">
        <w:rPr>
          <w:rStyle w:val="Hyperlink"/>
          <w:u w:val="single"/>
        </w:rPr>
        <w:t xml:space="preserve">Energy use and production can impose harm on others, such as through </w:t>
      </w:r>
      <w:r w:rsidRPr="00657F1B">
        <w:rPr>
          <w:rStyle w:val="Hyperlink"/>
          <w:b/>
          <w:u w:val="single"/>
        </w:rPr>
        <w:t>air pollution and carbon emissions</w:t>
      </w:r>
      <w:r w:rsidRPr="00657F1B">
        <w:rPr>
          <w:rStyle w:val="Hyperlink"/>
          <w:u w:val="single"/>
        </w:rPr>
        <w:t>. Energy innovation delivers benefits to all of us beyond the economic gains the innovator can capture</w:t>
      </w:r>
      <w:r w:rsidRPr="00657F1B">
        <w:rPr>
          <w:rStyle w:val="Hyperlink"/>
        </w:rPr>
        <w:t>. Energy infrastructure investment, such as pipelines, transmission lines, and electric vehicle chargers, may be hampered if any one firm’s investments benefit all their competitors or if it risks monopolistic market power of energy delivery mechanisms.</w:t>
      </w:r>
    </w:p>
    <w:p w14:paraId="2B56F9E9" w14:textId="77777777" w:rsidR="001D19AF" w:rsidRPr="00657F1B" w:rsidRDefault="001D19AF" w:rsidP="001D19AF">
      <w:pPr>
        <w:rPr>
          <w:rStyle w:val="Hyperlink"/>
        </w:rPr>
      </w:pPr>
      <w:r w:rsidRPr="00657F1B">
        <w:rPr>
          <w:rStyle w:val="Hyperlink"/>
        </w:rPr>
        <w:t xml:space="preserve">The argument for government’s role in the energy sector is even stronger today. First, </w:t>
      </w:r>
      <w:r w:rsidRPr="00657F1B">
        <w:rPr>
          <w:rStyle w:val="Hyperlink"/>
          <w:u w:val="single"/>
        </w:rPr>
        <w:t xml:space="preserve">the world faces an </w:t>
      </w:r>
      <w:r w:rsidRPr="00657F1B">
        <w:rPr>
          <w:rStyle w:val="Hyperlink"/>
          <w:b/>
          <w:u w:val="single"/>
        </w:rPr>
        <w:t>existential threat</w:t>
      </w:r>
      <w:r w:rsidRPr="00657F1B">
        <w:rPr>
          <w:rStyle w:val="Hyperlink"/>
          <w:u w:val="single"/>
        </w:rPr>
        <w:t xml:space="preserve"> from climate change. With </w:t>
      </w:r>
      <w:r w:rsidRPr="00657F1B">
        <w:rPr>
          <w:rStyle w:val="Hyperlink"/>
          <w:b/>
          <w:u w:val="single"/>
        </w:rPr>
        <w:t>time running short</w:t>
      </w:r>
      <w:r w:rsidRPr="00657F1B">
        <w:rPr>
          <w:rStyle w:val="Hyperlink"/>
          <w:u w:val="single"/>
        </w:rPr>
        <w:t xml:space="preserve"> to begin </w:t>
      </w:r>
      <w:r w:rsidRPr="00657F1B">
        <w:rPr>
          <w:rStyle w:val="Hyperlink"/>
          <w:b/>
          <w:u w:val="single"/>
        </w:rPr>
        <w:t>sharply curbing emissions</w:t>
      </w:r>
      <w:r w:rsidRPr="00657F1B">
        <w:rPr>
          <w:rStyle w:val="Hyperlink"/>
          <w:u w:val="single"/>
        </w:rPr>
        <w:t xml:space="preserve">, market forces will </w:t>
      </w:r>
      <w:r w:rsidRPr="00657F1B">
        <w:rPr>
          <w:rStyle w:val="Hyperlink"/>
          <w:b/>
          <w:u w:val="single"/>
        </w:rPr>
        <w:t>not deliver the pace of transition</w:t>
      </w:r>
      <w:r w:rsidRPr="00657F1B">
        <w:rPr>
          <w:rStyle w:val="Hyperlink"/>
          <w:u w:val="single"/>
        </w:rPr>
        <w:t xml:space="preserve"> needed without </w:t>
      </w:r>
      <w:r w:rsidRPr="00657F1B">
        <w:rPr>
          <w:rStyle w:val="Hyperlink"/>
          <w:b/>
          <w:u w:val="single"/>
        </w:rPr>
        <w:t>robust government intervention</w:t>
      </w:r>
      <w:r w:rsidRPr="00657F1B">
        <w:rPr>
          <w:rStyle w:val="Hyperlink"/>
          <w:u w:val="single"/>
        </w:rPr>
        <w:t>.</w:t>
      </w:r>
      <w:r w:rsidRPr="00657F1B">
        <w:rPr>
          <w:rStyle w:val="Hyperlink"/>
        </w:rPr>
        <w:t xml:space="preserve"> Second, the scale of that transition creates enormous economic opportunity to build new energy sectors. With the economy in a deep hole from the pandemic, leading in these new sectors can spur significant job growth. Finally, given the strategic importance of energy—critical to every citizens’ economic and physical well-being and safety, as the recent crisis in Texas reminded us—there is a strong national security rationale to develop these technologies and capabilities in the United States. As the energy system transitions to cleaner alternatives, there will be new risks associated with the critical minerals’ </w:t>
      </w:r>
      <w:r w:rsidRPr="00657F1B">
        <w:rPr>
          <w:rStyle w:val="Hyperlink"/>
        </w:rPr>
        <w:lastRenderedPageBreak/>
        <w:t>supply chains required for renewable energy and batteries, cybersecurity, and global trade chokepoints, which argues for reinforcing the domestic U.S. industrial base in these technologies.</w:t>
      </w:r>
    </w:p>
    <w:p w14:paraId="42BE252E" w14:textId="77777777" w:rsidR="001D19AF" w:rsidRPr="00657F1B" w:rsidRDefault="001D19AF" w:rsidP="001D19AF">
      <w:pPr>
        <w:pStyle w:val="Heading4"/>
      </w:pPr>
      <w:r w:rsidRPr="00657F1B">
        <w:t xml:space="preserve">Infrastructure is Biden’s best and </w:t>
      </w:r>
      <w:r w:rsidRPr="00657F1B">
        <w:rPr>
          <w:u w:val="single"/>
        </w:rPr>
        <w:t>only hope</w:t>
      </w:r>
      <w:r w:rsidRPr="00657F1B">
        <w:t xml:space="preserve"> of mitigating climate change and regaining influence </w:t>
      </w:r>
      <w:r w:rsidRPr="00657F1B">
        <w:rPr>
          <w:u w:val="single"/>
        </w:rPr>
        <w:t>internationally</w:t>
      </w:r>
      <w:r w:rsidRPr="00657F1B">
        <w:t xml:space="preserve"> </w:t>
      </w:r>
    </w:p>
    <w:p w14:paraId="13A51EC5" w14:textId="77777777" w:rsidR="001D19AF" w:rsidRPr="00657F1B" w:rsidRDefault="001D19AF" w:rsidP="001D19AF">
      <w:r w:rsidRPr="00657F1B">
        <w:rPr>
          <w:b/>
          <w:sz w:val="26"/>
          <w:szCs w:val="26"/>
        </w:rPr>
        <w:t>The Economist ’21</w:t>
      </w:r>
      <w:r w:rsidRPr="00657F1B">
        <w:t xml:space="preserve">; [The Economist; has been published since September 1843 to take part “in a severe contest between intelligence, which presses forward, and an unworthy, timid ignorance obstructing our progress”. This mission continues to guide our coverage: we publish it every week in the newspaper; “How America can rid itself of both carbon and blackouts”; </w:t>
      </w:r>
      <w:hyperlink r:id="rId108" w:history="1">
        <w:r w:rsidRPr="00657F1B">
          <w:rPr>
            <w:rStyle w:val="Hyperlink"/>
          </w:rPr>
          <w:t>https://www.economist.com/leaders/2021/02/20/how-america-can-rid-itself-of-both-carbon-and-blackouts#</w:t>
        </w:r>
      </w:hyperlink>
      <w:r w:rsidRPr="00657F1B">
        <w:t>; accessed: 7/16/21; YS]</w:t>
      </w:r>
    </w:p>
    <w:p w14:paraId="409A22DD" w14:textId="77777777" w:rsidR="001D19AF" w:rsidRPr="00657F1B" w:rsidRDefault="001D19AF" w:rsidP="001D19AF">
      <w:pPr>
        <w:rPr>
          <w:u w:val="single"/>
        </w:rPr>
      </w:pPr>
      <w:r w:rsidRPr="00657F1B">
        <w:t xml:space="preserve">Plans to overhaul American energy will come before Congress in the next few months. President Joe </w:t>
      </w:r>
      <w:r w:rsidRPr="00657F1B">
        <w:rPr>
          <w:u w:val="single"/>
        </w:rPr>
        <w:t>Biden has said that he wants fossil-fuel emissions from power generation to end by 2035 and the economy to be carbon-neutral by 2050</w:t>
      </w:r>
      <w:r w:rsidRPr="00657F1B">
        <w:t xml:space="preserve">. </w:t>
      </w:r>
      <w:r w:rsidRPr="00657F1B">
        <w:rPr>
          <w:u w:val="single"/>
        </w:rPr>
        <w:t>America is</w:t>
      </w:r>
      <w:r w:rsidRPr="00657F1B">
        <w:t xml:space="preserve"> not just the world’s second-largest emitter, but also </w:t>
      </w:r>
      <w:r w:rsidRPr="00657F1B">
        <w:rPr>
          <w:u w:val="single"/>
        </w:rPr>
        <w:t xml:space="preserve">a source of </w:t>
      </w:r>
      <w:r w:rsidRPr="00657F1B">
        <w:rPr>
          <w:b/>
          <w:u w:val="single"/>
        </w:rPr>
        <w:t xml:space="preserve">climate-related policy, technology and, </w:t>
      </w:r>
      <w:r w:rsidRPr="00657F1B">
        <w:rPr>
          <w:u w:val="single"/>
        </w:rPr>
        <w:t>potentially</w:t>
      </w:r>
      <w:r w:rsidRPr="00657F1B">
        <w:rPr>
          <w:b/>
          <w:u w:val="single"/>
        </w:rPr>
        <w:t>, leadership</w:t>
      </w:r>
      <w:r w:rsidRPr="00657F1B">
        <w:t xml:space="preserve">. </w:t>
      </w:r>
      <w:r w:rsidRPr="00657F1B">
        <w:rPr>
          <w:u w:val="single"/>
        </w:rPr>
        <w:t xml:space="preserve">What is about to unfold in Washington will </w:t>
      </w:r>
      <w:r w:rsidRPr="00657F1B">
        <w:rPr>
          <w:b/>
          <w:u w:val="single"/>
        </w:rPr>
        <w:t>set the course</w:t>
      </w:r>
      <w:r w:rsidRPr="00657F1B">
        <w:rPr>
          <w:u w:val="single"/>
        </w:rPr>
        <w:t xml:space="preserve"> in America for the </w:t>
      </w:r>
      <w:r w:rsidRPr="00657F1B">
        <w:rPr>
          <w:b/>
          <w:u w:val="single"/>
        </w:rPr>
        <w:t>next decade</w:t>
      </w:r>
      <w:r w:rsidRPr="00657F1B">
        <w:t>—and quite possibly beyond.</w:t>
      </w:r>
    </w:p>
    <w:p w14:paraId="74385412" w14:textId="77777777" w:rsidR="001D19AF" w:rsidRPr="00657F1B" w:rsidRDefault="001D19AF" w:rsidP="001D19AF">
      <w:pPr>
        <w:rPr>
          <w:u w:val="single"/>
        </w:rPr>
      </w:pPr>
      <w:r w:rsidRPr="00657F1B">
        <w:rPr>
          <w:b/>
          <w:u w:val="single"/>
        </w:rPr>
        <w:t>Time is pressing</w:t>
      </w:r>
      <w:r w:rsidRPr="00657F1B">
        <w:t xml:space="preserve">. </w:t>
      </w:r>
      <w:r w:rsidRPr="00657F1B">
        <w:rPr>
          <w:u w:val="single"/>
        </w:rPr>
        <w:t xml:space="preserve">Neither Mr Biden nor his successors may get a </w:t>
      </w:r>
      <w:r w:rsidRPr="00657F1B">
        <w:rPr>
          <w:b/>
          <w:u w:val="single"/>
        </w:rPr>
        <w:t>second chance</w:t>
      </w:r>
      <w:r w:rsidRPr="00657F1B">
        <w:rPr>
          <w:u w:val="single"/>
        </w:rPr>
        <w:t xml:space="preserve"> to recast policy on such a scale</w:t>
      </w:r>
      <w:r w:rsidRPr="00657F1B">
        <w:t xml:space="preserve">. Global emissions from fossil fuels and cement production in 2019 were 16% higher than in 2009. </w:t>
      </w:r>
      <w:r w:rsidRPr="00657F1B">
        <w:rPr>
          <w:u w:val="single"/>
        </w:rPr>
        <w:t>It will be even harder to limit climate change to less than 2°C above the pre-industrial level, the global threshold from which America’s target for 2050 comes.</w:t>
      </w:r>
      <w:r w:rsidRPr="00657F1B">
        <w:t xml:space="preserve"> To be carbon neutral, the world must curb emissions by 7.6% a year for a decade, a steeper decline than in 2020, when covid-19 cut demand for oil and coal. </w:t>
      </w:r>
      <w:r w:rsidRPr="00657F1B">
        <w:rPr>
          <w:u w:val="single"/>
        </w:rPr>
        <w:t xml:space="preserve">For America, delaying action to 2030 would nearly </w:t>
      </w:r>
      <w:r w:rsidRPr="00657F1B">
        <w:rPr>
          <w:b/>
          <w:u w:val="single"/>
        </w:rPr>
        <w:t>double the cost</w:t>
      </w:r>
      <w:r w:rsidRPr="00657F1B">
        <w:rPr>
          <w:u w:val="single"/>
        </w:rPr>
        <w:t xml:space="preserve"> of reaching net zero or, more likely, mean it overshoots its targets.</w:t>
      </w:r>
    </w:p>
    <w:p w14:paraId="2FFE23F0" w14:textId="77777777" w:rsidR="001D19AF" w:rsidRPr="00657F1B" w:rsidRDefault="001D19AF" w:rsidP="001D19AF">
      <w:r w:rsidRPr="00657F1B">
        <w:rPr>
          <w:u w:val="single"/>
        </w:rPr>
        <w:t>Yet there are grounds for hope</w:t>
      </w:r>
      <w:r w:rsidRPr="00657F1B">
        <w:t>. Although the Republican Party is against almost all action, voters are increasingly alarmed by climate change. Two-thirds of them think the federal government is doing too little about it, and that share includes plenty of younger Republicans. Although the fossil-fuel lobby remains powerful, many Republican business donors want more action—partly because asset managers are urging firms to align their strategies with the net-zero world Mr Biden envisions.</w:t>
      </w:r>
    </w:p>
    <w:p w14:paraId="43B56928" w14:textId="77777777" w:rsidR="001D19AF" w:rsidRPr="00657F1B" w:rsidRDefault="001D19AF" w:rsidP="001D19AF">
      <w:r w:rsidRPr="00657F1B">
        <w:t>Most encouraging of all, the costs of power from wind and solar have plunged by 70% and 90% over the past decade. Along with cheap gas, this has already helped America decarbonise at an impressive rate, despite Donald Trump’s rolling back of fossil-fuel regulations. Price has not been the only factor; more than half of the states have some sort of clean-energy mandate, a device that Mr Biden wants to introduce on a national scale.</w:t>
      </w:r>
    </w:p>
    <w:p w14:paraId="218FFB80" w14:textId="77777777" w:rsidR="001D19AF" w:rsidRPr="00657F1B" w:rsidRDefault="001D19AF" w:rsidP="001D19AF">
      <w:r w:rsidRPr="00657F1B">
        <w:rPr>
          <w:u w:val="single"/>
        </w:rPr>
        <w:t xml:space="preserve">This involves a regulatory framework that favours </w:t>
      </w:r>
      <w:r w:rsidRPr="00657F1B">
        <w:rPr>
          <w:b/>
          <w:u w:val="single"/>
        </w:rPr>
        <w:t>renewable-energy developments</w:t>
      </w:r>
      <w:r w:rsidRPr="00657F1B">
        <w:rPr>
          <w:u w:val="single"/>
        </w:rPr>
        <w:t xml:space="preserve"> and grid connections to hook them</w:t>
      </w:r>
      <w:r w:rsidRPr="00657F1B">
        <w:t xml:space="preserve"> up. It will take a lot of extra investment—about $2.5trn in the coming decade, say researchers at Princeton (see Briefing). In a new book, Bill Gates, a billionaire philanthropist, argues that research is needed into a host of areas such as energy storage, advanced nuclear reactors to complement renewables and technologies for clean concrete-making and other activities that are hard to decarbonise (see article). Without these, even if a clean grid is powering electric cars and light trucks, it will displace only around half of emissions.</w:t>
      </w:r>
    </w:p>
    <w:p w14:paraId="2BB01A6B" w14:textId="77777777" w:rsidR="001D19AF" w:rsidRPr="00657F1B" w:rsidRDefault="001D19AF" w:rsidP="001D19AF">
      <w:r w:rsidRPr="00657F1B">
        <w:lastRenderedPageBreak/>
        <w:t>America is good at innovation, but new ideas need to be deployed at scale, not languish in the lab. One tool is a carbon price which, if it were high enough and if investors believed it would last, would signal what improvements were needed where. But for all its attractions, carbon pricing failed in Congress in 2009. Although many economists and opinion-makers on the right favour it, Republican politicians do not. And even if a carbon price were in place, public-private co-operation would still be needed for America to act as fast as Mr Biden proposes.</w:t>
      </w:r>
    </w:p>
    <w:p w14:paraId="1DF24833" w14:textId="77777777" w:rsidR="001D19AF" w:rsidRPr="00657F1B" w:rsidRDefault="001D19AF" w:rsidP="001D19AF">
      <w:pPr>
        <w:rPr>
          <w:u w:val="single"/>
        </w:rPr>
      </w:pPr>
      <w:r w:rsidRPr="00657F1B">
        <w:t>For all those reasons, a</w:t>
      </w:r>
      <w:r w:rsidRPr="00657F1B">
        <w:rPr>
          <w:u w:val="single"/>
        </w:rPr>
        <w:t xml:space="preserve">n ambitious </w:t>
      </w:r>
      <w:r w:rsidRPr="00657F1B">
        <w:rPr>
          <w:b/>
          <w:u w:val="single"/>
        </w:rPr>
        <w:t>climate-oriented infrastructure bill</w:t>
      </w:r>
      <w:r w:rsidRPr="00657F1B">
        <w:rPr>
          <w:u w:val="single"/>
        </w:rPr>
        <w:t xml:space="preserve"> looks like Mr </w:t>
      </w:r>
      <w:r w:rsidRPr="00657F1B">
        <w:rPr>
          <w:b/>
          <w:u w:val="single"/>
        </w:rPr>
        <w:t>Biden’s best chance</w:t>
      </w:r>
      <w:r w:rsidRPr="00657F1B">
        <w:rPr>
          <w:u w:val="single"/>
        </w:rPr>
        <w:t xml:space="preserve"> of getting new policy on climate through the Senate</w:t>
      </w:r>
      <w:r w:rsidRPr="00657F1B">
        <w:t xml:space="preserve">. Unfortunately such a plan will be lucky to attract any Republican votes. Yet, if mustering the 60 needed to see off a Senate filibuster is improbable, a plan could be stripped of some measures, including a clean-energy standard, and passed with a simple majority through the parliamentary manoeuvre known as reconciliation. The </w:t>
      </w:r>
      <w:r w:rsidRPr="00657F1B">
        <w:rPr>
          <w:u w:val="single"/>
        </w:rPr>
        <w:t xml:space="preserve">bill must still be of a </w:t>
      </w:r>
      <w:r w:rsidRPr="00657F1B">
        <w:rPr>
          <w:b/>
          <w:u w:val="single"/>
        </w:rPr>
        <w:t>scale</w:t>
      </w:r>
      <w:r w:rsidRPr="00657F1B">
        <w:rPr>
          <w:u w:val="single"/>
        </w:rPr>
        <w:t xml:space="preserve"> and </w:t>
      </w:r>
      <w:r w:rsidRPr="00657F1B">
        <w:rPr>
          <w:b/>
          <w:u w:val="single"/>
        </w:rPr>
        <w:t>ambition</w:t>
      </w:r>
      <w:r w:rsidRPr="00657F1B">
        <w:rPr>
          <w:u w:val="single"/>
        </w:rPr>
        <w:t xml:space="preserve"> that matches America’s challenge.</w:t>
      </w:r>
    </w:p>
    <w:p w14:paraId="72C89162" w14:textId="77777777" w:rsidR="001D19AF" w:rsidRPr="00657F1B" w:rsidRDefault="001D19AF" w:rsidP="001D19AF">
      <w:r w:rsidRPr="00657F1B">
        <w:rPr>
          <w:b/>
          <w:u w:val="single"/>
        </w:rPr>
        <w:t>Failure</w:t>
      </w:r>
      <w:r w:rsidRPr="00657F1B">
        <w:rPr>
          <w:u w:val="single"/>
        </w:rPr>
        <w:t xml:space="preserve"> to act would bring </w:t>
      </w:r>
      <w:r w:rsidRPr="00657F1B">
        <w:rPr>
          <w:b/>
          <w:u w:val="single"/>
        </w:rPr>
        <w:t>big risks</w:t>
      </w:r>
      <w:r w:rsidRPr="00657F1B">
        <w:t>. For a start, it would make America less competitive in the new clean-energy economy. China is the dominant producer of solar panels and batteries; it has also invested in foreign mines to secure minerals needed for them. Europe has its own “green deal” to boost its clean-energy industries. It plans to tax imports from countries that do not pledge to lower their emissions.</w:t>
      </w:r>
    </w:p>
    <w:p w14:paraId="137E5A09" w14:textId="77777777" w:rsidR="001D19AF" w:rsidRPr="00657F1B" w:rsidRDefault="001D19AF" w:rsidP="001D19AF">
      <w:r w:rsidRPr="00657F1B">
        <w:rPr>
          <w:u w:val="single"/>
        </w:rPr>
        <w:t xml:space="preserve">America would also be deprived of </w:t>
      </w:r>
      <w:r w:rsidRPr="00657F1B">
        <w:rPr>
          <w:b/>
          <w:u w:val="single"/>
        </w:rPr>
        <w:t>global influence</w:t>
      </w:r>
      <w:r w:rsidRPr="00657F1B">
        <w:rPr>
          <w:u w:val="single"/>
        </w:rPr>
        <w:t xml:space="preserve"> over climate</w:t>
      </w:r>
      <w:r w:rsidRPr="00657F1B">
        <w:t xml:space="preserve">. </w:t>
      </w:r>
      <w:r w:rsidRPr="00657F1B">
        <w:rPr>
          <w:u w:val="single"/>
        </w:rPr>
        <w:t xml:space="preserve">It has direct control over only about 10% of the world’s greenhouse-gas effluvia. If it wants the benefit of a </w:t>
      </w:r>
      <w:r w:rsidRPr="00657F1B">
        <w:rPr>
          <w:b/>
          <w:u w:val="single"/>
        </w:rPr>
        <w:t>stabler climate</w:t>
      </w:r>
      <w:r w:rsidRPr="00657F1B">
        <w:rPr>
          <w:u w:val="single"/>
        </w:rPr>
        <w:t xml:space="preserve">—and with it a stabler world economy, stabler geopolitics and much avoided suffering—it needs to </w:t>
      </w:r>
      <w:r w:rsidRPr="00657F1B">
        <w:rPr>
          <w:b/>
          <w:u w:val="single"/>
        </w:rPr>
        <w:t>influence the other 90%,</w:t>
      </w:r>
      <w:r w:rsidRPr="00657F1B">
        <w:rPr>
          <w:u w:val="single"/>
        </w:rPr>
        <w:t xml:space="preserve"> too</w:t>
      </w:r>
      <w:r w:rsidRPr="00657F1B">
        <w:t xml:space="preserve">. Mr Biden has appointed John Kerry, a former secretary of state, to spearhead that effort (see Lexington). America is to rejoin the Paris agreement on February 19th, making it a full participant in the un conference to be held in Glasgow, in Scotland, in November, when countries will be able to lodge new and more ambitious pledges to cut emissions. </w:t>
      </w:r>
      <w:r w:rsidRPr="00657F1B">
        <w:rPr>
          <w:u w:val="single"/>
        </w:rPr>
        <w:t>If America tables goals and gives evidence that it will back them with domestic policy, it will gain influence.</w:t>
      </w:r>
      <w:r w:rsidRPr="00657F1B">
        <w:t xml:space="preserve"> China’s two big development banks have doled out $51bn for foreign coal plants since 2008. America should be part of a push against such subsidies.</w:t>
      </w:r>
    </w:p>
    <w:p w14:paraId="7150C171" w14:textId="77777777" w:rsidR="001D19AF" w:rsidRPr="00657F1B" w:rsidRDefault="001D19AF" w:rsidP="001D19AF">
      <w:r w:rsidRPr="00657F1B">
        <w:t>Enough drifting</w:t>
      </w:r>
    </w:p>
    <w:p w14:paraId="4219F267" w14:textId="77777777" w:rsidR="001D19AF" w:rsidRPr="00657F1B" w:rsidRDefault="001D19AF" w:rsidP="001D19AF">
      <w:r w:rsidRPr="00657F1B">
        <w:t xml:space="preserve">Unfortunately, America brings little credibility to action on climate. Mr Trump took pleasure in subverting it, but his country’s poor record precedes him. George W. Bush declined to implement the Kyoto protocol. Congress has not considered serious climate legislation since 2009. Today must be different. </w:t>
      </w:r>
      <w:r w:rsidRPr="00657F1B">
        <w:rPr>
          <w:u w:val="single"/>
        </w:rPr>
        <w:t xml:space="preserve">There will </w:t>
      </w:r>
      <w:r w:rsidRPr="00657F1B">
        <w:rPr>
          <w:b/>
          <w:u w:val="single"/>
        </w:rPr>
        <w:t>never be a better chance</w:t>
      </w:r>
      <w:r w:rsidRPr="00657F1B">
        <w:rPr>
          <w:u w:val="single"/>
        </w:rPr>
        <w:t xml:space="preserve"> for Mr Biden to show real ambition</w:t>
      </w:r>
      <w:r w:rsidRPr="00657F1B">
        <w:t>. If the blackouts in Texas are any guide, it would not just be the world that would thank him, but Americans, too.</w:t>
      </w:r>
    </w:p>
    <w:p w14:paraId="7875380D" w14:textId="77777777" w:rsidR="001D19AF" w:rsidRPr="00657F1B" w:rsidRDefault="001D19AF" w:rsidP="001D19AF">
      <w:pPr>
        <w:pStyle w:val="Heading3"/>
      </w:pPr>
      <w:r w:rsidRPr="00657F1B">
        <w:lastRenderedPageBreak/>
        <w:t>2NC -- Warming = Extinction</w:t>
      </w:r>
    </w:p>
    <w:p w14:paraId="43F4345F" w14:textId="77777777" w:rsidR="001D19AF" w:rsidRPr="00657F1B" w:rsidRDefault="001D19AF" w:rsidP="001D19AF">
      <w:pPr>
        <w:pStyle w:val="Heading4"/>
      </w:pPr>
      <w:r w:rsidRPr="00657F1B">
        <w:t>Current warming trajectory makes Earth uninhabitable</w:t>
      </w:r>
    </w:p>
    <w:p w14:paraId="0A89FEDA" w14:textId="77777777" w:rsidR="001D19AF" w:rsidRPr="00657F1B" w:rsidRDefault="001D19AF" w:rsidP="001D19AF">
      <w:r w:rsidRPr="00657F1B">
        <w:rPr>
          <w:rStyle w:val="Style13ptBold"/>
        </w:rPr>
        <w:t>Spratt 19</w:t>
      </w:r>
      <w:r w:rsidRPr="00657F1B">
        <w:t xml:space="preserve"> – Research Director for Breakthrough National Centre for Climate Restoration, Melbourne, and co-author of Climate Code Red: The case for emergency action</w:t>
      </w:r>
    </w:p>
    <w:p w14:paraId="6B02989B" w14:textId="77777777" w:rsidR="001D19AF" w:rsidRPr="00657F1B" w:rsidRDefault="001D19AF" w:rsidP="001D19AF">
      <w:r w:rsidRPr="00657F1B">
        <w:t>David, with Ian Dunlop, May. “Existential climate-related security risk: A scenario approach.” https://docs.wixstatic.com/ugd/148cb0_90dc2a2637f348edae45943a88da04d4.pdf</w:t>
      </w:r>
    </w:p>
    <w:p w14:paraId="5DA560FA" w14:textId="77777777" w:rsidR="001D19AF" w:rsidRPr="00657F1B" w:rsidRDefault="001D19AF" w:rsidP="001D19AF">
      <w:pPr>
        <w:rPr>
          <w:sz w:val="16"/>
        </w:rPr>
      </w:pPr>
      <w:r w:rsidRPr="00657F1B">
        <w:rPr>
          <w:sz w:val="16"/>
        </w:rPr>
        <w:t xml:space="preserve">2050: By 2050, </w:t>
      </w:r>
      <w:r w:rsidRPr="00657F1B">
        <w:rPr>
          <w:rStyle w:val="StyleUnderline"/>
        </w:rPr>
        <w:t xml:space="preserve">there is </w:t>
      </w:r>
      <w:r w:rsidRPr="00657F1B">
        <w:rPr>
          <w:rStyle w:val="Emphasis"/>
        </w:rPr>
        <w:t>broad scientific acceptance</w:t>
      </w:r>
      <w:r w:rsidRPr="00657F1B">
        <w:rPr>
          <w:rStyle w:val="StyleUnderline"/>
        </w:rPr>
        <w:t xml:space="preserve"> that system tipping-points for the West Antarctic Ice Sheet and a sea-ice-free Arctic summer were passed well before 1.5°C of warming, for the Greenland Ice Sheet well before 2°C, and for widespread permafrost loss and large-scale Amazon drought and dieback by 2.5°C. </w:t>
      </w:r>
      <w:r w:rsidRPr="00657F1B">
        <w:rPr>
          <w:rStyle w:val="Emphasis"/>
        </w:rPr>
        <w:t>The “hothouse Earth” scenario has been realised</w:t>
      </w:r>
      <w:r w:rsidRPr="00657F1B">
        <w:rPr>
          <w:rStyle w:val="StyleUnderline"/>
        </w:rPr>
        <w:t>, and Earth is headed for another degree or more of warming,</w:t>
      </w:r>
      <w:r w:rsidRPr="00657F1B">
        <w:rPr>
          <w:sz w:val="16"/>
        </w:rPr>
        <w:t xml:space="preserve"> especially </w:t>
      </w:r>
      <w:r w:rsidRPr="00657F1B">
        <w:rPr>
          <w:rStyle w:val="StyleUnderline"/>
        </w:rPr>
        <w:t>since human greenhouse emissions are</w:t>
      </w:r>
      <w:r w:rsidRPr="00657F1B">
        <w:rPr>
          <w:sz w:val="16"/>
        </w:rPr>
        <w:t xml:space="preserve"> still </w:t>
      </w:r>
      <w:r w:rsidRPr="00657F1B">
        <w:rPr>
          <w:rStyle w:val="StyleUnderline"/>
        </w:rPr>
        <w:t>significant.</w:t>
      </w:r>
      <w:r w:rsidRPr="00657F1B">
        <w:rPr>
          <w:sz w:val="16"/>
        </w:rPr>
        <w:t xml:space="preserve"> </w:t>
      </w:r>
    </w:p>
    <w:p w14:paraId="2C863B9A" w14:textId="77777777" w:rsidR="001D19AF" w:rsidRPr="00657F1B" w:rsidRDefault="001D19AF" w:rsidP="001D19AF">
      <w:pPr>
        <w:rPr>
          <w:rStyle w:val="StyleUnderline"/>
        </w:rPr>
      </w:pPr>
      <w:r w:rsidRPr="00657F1B">
        <w:rPr>
          <w:sz w:val="16"/>
        </w:rPr>
        <w:t xml:space="preserve">While sea levels have risen 0.5 metres by 2050, the increase may be 2–3 metres by 2100, and it is understood from historical analogues that </w:t>
      </w:r>
      <w:r w:rsidRPr="00657F1B">
        <w:rPr>
          <w:rStyle w:val="StyleUnderline"/>
        </w:rPr>
        <w:t xml:space="preserve">seas may eventually rise by more than 25 metres. </w:t>
      </w:r>
    </w:p>
    <w:p w14:paraId="34A94230" w14:textId="77777777" w:rsidR="001D19AF" w:rsidRPr="00657F1B" w:rsidRDefault="001D19AF" w:rsidP="001D19AF">
      <w:pPr>
        <w:rPr>
          <w:rStyle w:val="Emphasis"/>
        </w:rPr>
      </w:pPr>
      <w:r w:rsidRPr="00657F1B">
        <w:rPr>
          <w:rStyle w:val="StyleUnderline"/>
        </w:rPr>
        <w:t xml:space="preserve">Thirty-five percent of the global land area, and 55 percent of the global population, are subject to more than 20 days a year of lethal heat conditions, </w:t>
      </w:r>
      <w:r w:rsidRPr="00657F1B">
        <w:rPr>
          <w:rStyle w:val="Emphasis"/>
        </w:rPr>
        <w:t xml:space="preserve">beyond the threshold of human survivability. </w:t>
      </w:r>
    </w:p>
    <w:p w14:paraId="5C5CEA9A" w14:textId="77777777" w:rsidR="001D19AF" w:rsidRPr="00657F1B" w:rsidRDefault="001D19AF" w:rsidP="001D19AF">
      <w:pPr>
        <w:rPr>
          <w:rStyle w:val="StyleUnderline"/>
        </w:rPr>
      </w:pPr>
      <w:r w:rsidRPr="00657F1B">
        <w:rPr>
          <w:rStyle w:val="StyleUnderline"/>
        </w:rPr>
        <w:t>The destabilisation of the Jet Stream has</w:t>
      </w:r>
      <w:r w:rsidRPr="00657F1B">
        <w:rPr>
          <w:sz w:val="14"/>
        </w:rPr>
        <w:t xml:space="preserve"> very </w:t>
      </w:r>
      <w:r w:rsidRPr="00657F1B">
        <w:rPr>
          <w:rStyle w:val="StyleUnderline"/>
        </w:rPr>
        <w:t xml:space="preserve">significantly affected the intensity and geographical distribution of the Asian and West African monsoons and, </w:t>
      </w:r>
      <w:r w:rsidRPr="00657F1B">
        <w:rPr>
          <w:sz w:val="14"/>
        </w:rPr>
        <w:t xml:space="preserve">together </w:t>
      </w:r>
      <w:r w:rsidRPr="00657F1B">
        <w:rPr>
          <w:rStyle w:val="StyleUnderline"/>
        </w:rPr>
        <w:t xml:space="preserve">with the further slowing of the Gulf Stream, is impinging on life support systems in Europe. North America suffers from </w:t>
      </w:r>
      <w:r w:rsidRPr="00657F1B">
        <w:rPr>
          <w:rStyle w:val="Emphasis"/>
        </w:rPr>
        <w:t>devastating weather extremes including wildfires, heatwaves, drought and inundation.</w:t>
      </w:r>
      <w:r w:rsidRPr="00657F1B">
        <w:rPr>
          <w:rStyle w:val="StyleUnderline"/>
        </w:rPr>
        <w:t xml:space="preserve"> </w:t>
      </w:r>
      <w:r w:rsidRPr="00657F1B">
        <w:rPr>
          <w:sz w:val="14"/>
        </w:rPr>
        <w:t>The summer monsoons in China have failed, and water flows into the great rivers of Asia are severely reduced by the loss of more than one-third of the Himalayan ice sheet. Glacial loss reaches 70 percent in the Andes, and rainfall in Mexico and central America falls by half. Semi-permanent El Nino conditions prevail.</w:t>
      </w:r>
      <w:r w:rsidRPr="00657F1B">
        <w:rPr>
          <w:rStyle w:val="StyleUnderline"/>
        </w:rPr>
        <w:t xml:space="preserve"> </w:t>
      </w:r>
    </w:p>
    <w:p w14:paraId="73A0F481" w14:textId="77777777" w:rsidR="001D19AF" w:rsidRPr="00657F1B" w:rsidRDefault="001D19AF" w:rsidP="001D19AF">
      <w:pPr>
        <w:rPr>
          <w:sz w:val="16"/>
        </w:rPr>
      </w:pPr>
      <w:r w:rsidRPr="00657F1B">
        <w:rPr>
          <w:rStyle w:val="StyleUnderline"/>
        </w:rPr>
        <w:t xml:space="preserve">Aridification emerges over more than 30 percent of the world’s land surface. Desertification is </w:t>
      </w:r>
      <w:r w:rsidRPr="00657F1B">
        <w:rPr>
          <w:rStyle w:val="Emphasis"/>
        </w:rPr>
        <w:t>severe</w:t>
      </w:r>
      <w:r w:rsidRPr="00657F1B">
        <w:rPr>
          <w:sz w:val="16"/>
        </w:rPr>
        <w:t xml:space="preserve"> in southern Africa, the southern Mediterranean, west Asia, the Middle East, inland Australia and across the south-western United States. </w:t>
      </w:r>
    </w:p>
    <w:p w14:paraId="00D0DB8C" w14:textId="77777777" w:rsidR="001D19AF" w:rsidRPr="00657F1B" w:rsidRDefault="001D19AF" w:rsidP="001D19AF">
      <w:pPr>
        <w:rPr>
          <w:rStyle w:val="Emphasis"/>
        </w:rPr>
      </w:pPr>
      <w:r w:rsidRPr="00657F1B">
        <w:rPr>
          <w:sz w:val="16"/>
        </w:rPr>
        <w:t xml:space="preserve">Impacts: A number of </w:t>
      </w:r>
      <w:r w:rsidRPr="00657F1B">
        <w:rPr>
          <w:rStyle w:val="Emphasis"/>
        </w:rPr>
        <w:t>ecosystems collapse</w:t>
      </w:r>
      <w:r w:rsidRPr="00657F1B">
        <w:rPr>
          <w:rStyle w:val="StyleUnderline"/>
        </w:rPr>
        <w:t xml:space="preserve">, including </w:t>
      </w:r>
      <w:r w:rsidRPr="00657F1B">
        <w:rPr>
          <w:rStyle w:val="Emphasis"/>
        </w:rPr>
        <w:t xml:space="preserve">coral reef systems, the Amazon rainforest and in the Arctic. </w:t>
      </w:r>
    </w:p>
    <w:p w14:paraId="678345E0" w14:textId="77777777" w:rsidR="001D19AF" w:rsidRPr="00657F1B" w:rsidRDefault="001D19AF" w:rsidP="001D19AF">
      <w:pPr>
        <w:rPr>
          <w:rStyle w:val="StyleUnderline"/>
        </w:rPr>
      </w:pPr>
      <w:r w:rsidRPr="00657F1B">
        <w:rPr>
          <w:sz w:val="16"/>
        </w:rPr>
        <w:t xml:space="preserve">Some poorer </w:t>
      </w:r>
      <w:r w:rsidRPr="00657F1B">
        <w:rPr>
          <w:rStyle w:val="StyleUnderline"/>
        </w:rPr>
        <w:t>nations and regions</w:t>
      </w:r>
      <w:r w:rsidRPr="00657F1B">
        <w:rPr>
          <w:sz w:val="16"/>
        </w:rPr>
        <w:t xml:space="preserve">, which lack capacity to provide artificially-cooled environments for their populations, </w:t>
      </w:r>
      <w:r w:rsidRPr="00657F1B">
        <w:rPr>
          <w:rStyle w:val="StyleUnderline"/>
        </w:rPr>
        <w:t>become unviable. Deadly heat conditions persist for more than 100 days per year in West Africa, tropical South America, the Middle East and South-East Asia, which</w:t>
      </w:r>
      <w:r w:rsidRPr="00657F1B">
        <w:rPr>
          <w:sz w:val="16"/>
        </w:rPr>
        <w:t xml:space="preserve"> together </w:t>
      </w:r>
      <w:r w:rsidRPr="00657F1B">
        <w:rPr>
          <w:rStyle w:val="StyleUnderline"/>
        </w:rPr>
        <w:t>with land degradation and rising sea levels contributes to</w:t>
      </w:r>
      <w:r w:rsidRPr="00657F1B">
        <w:rPr>
          <w:sz w:val="16"/>
        </w:rPr>
        <w:t xml:space="preserve"> 21 perhaps </w:t>
      </w:r>
      <w:r w:rsidRPr="00657F1B">
        <w:rPr>
          <w:rStyle w:val="StyleUnderline"/>
        </w:rPr>
        <w:t xml:space="preserve">a billion people being displaced. </w:t>
      </w:r>
    </w:p>
    <w:p w14:paraId="321C8F2C" w14:textId="77777777" w:rsidR="001D19AF" w:rsidRPr="00657F1B" w:rsidRDefault="001D19AF" w:rsidP="001D19AF">
      <w:pPr>
        <w:rPr>
          <w:rStyle w:val="StyleUnderline"/>
        </w:rPr>
      </w:pPr>
      <w:r w:rsidRPr="00657F1B">
        <w:rPr>
          <w:rStyle w:val="Emphasis"/>
        </w:rPr>
        <w:t xml:space="preserve">Water availability decreases </w:t>
      </w:r>
      <w:r w:rsidRPr="00657F1B">
        <w:rPr>
          <w:rStyle w:val="StyleUnderline"/>
        </w:rPr>
        <w:t>sharply</w:t>
      </w:r>
      <w:r w:rsidRPr="00657F1B">
        <w:rPr>
          <w:sz w:val="16"/>
        </w:rPr>
        <w:t xml:space="preserve"> in the most affected regions at lower latitudes (dry tropics and subtropics</w:t>
      </w:r>
      <w:r w:rsidRPr="00657F1B">
        <w:rPr>
          <w:rStyle w:val="StyleUnderline"/>
        </w:rPr>
        <w:t>), affecting</w:t>
      </w:r>
      <w:r w:rsidRPr="00657F1B">
        <w:rPr>
          <w:sz w:val="16"/>
        </w:rPr>
        <w:t xml:space="preserve"> about </w:t>
      </w:r>
      <w:r w:rsidRPr="00657F1B">
        <w:rPr>
          <w:rStyle w:val="StyleUnderline"/>
        </w:rPr>
        <w:t xml:space="preserve">two billion people worldwide. </w:t>
      </w:r>
      <w:r w:rsidRPr="00657F1B">
        <w:rPr>
          <w:rStyle w:val="Emphasis"/>
        </w:rPr>
        <w:t>Ag</w:t>
      </w:r>
      <w:r w:rsidRPr="00657F1B">
        <w:rPr>
          <w:sz w:val="16"/>
        </w:rPr>
        <w:t xml:space="preserve">riculture </w:t>
      </w:r>
      <w:r w:rsidRPr="00657F1B">
        <w:rPr>
          <w:rStyle w:val="Emphasis"/>
        </w:rPr>
        <w:t>becomes nonviable</w:t>
      </w:r>
      <w:r w:rsidRPr="00657F1B">
        <w:rPr>
          <w:rStyle w:val="StyleUnderline"/>
        </w:rPr>
        <w:t xml:space="preserve"> in the dry subtropics.</w:t>
      </w:r>
    </w:p>
    <w:p w14:paraId="0CAD6666" w14:textId="77777777" w:rsidR="001D19AF" w:rsidRPr="00657F1B" w:rsidRDefault="001D19AF" w:rsidP="001D19AF">
      <w:pPr>
        <w:rPr>
          <w:sz w:val="16"/>
        </w:rPr>
      </w:pPr>
      <w:r w:rsidRPr="00657F1B">
        <w:rPr>
          <w:sz w:val="16"/>
        </w:rPr>
        <w:t xml:space="preserve">Most regions in </w:t>
      </w:r>
      <w:r w:rsidRPr="00657F1B">
        <w:rPr>
          <w:rStyle w:val="StyleUnderline"/>
        </w:rPr>
        <w:t>the world see a significant drop in food production and increasing</w:t>
      </w:r>
      <w:r w:rsidRPr="00657F1B">
        <w:rPr>
          <w:sz w:val="16"/>
        </w:rPr>
        <w:t xml:space="preserve"> numbers of </w:t>
      </w:r>
      <w:r w:rsidRPr="00657F1B">
        <w:rPr>
          <w:rStyle w:val="Emphasis"/>
        </w:rPr>
        <w:t>extreme weather events</w:t>
      </w:r>
      <w:r w:rsidRPr="00657F1B">
        <w:rPr>
          <w:rStyle w:val="StyleUnderline"/>
        </w:rPr>
        <w:t xml:space="preserve">, including heat waves, floods and storms. </w:t>
      </w:r>
      <w:r w:rsidRPr="00657F1B">
        <w:rPr>
          <w:rStyle w:val="Emphasis"/>
        </w:rPr>
        <w:t>Food production is inadequate</w:t>
      </w:r>
      <w:r w:rsidRPr="00657F1B">
        <w:rPr>
          <w:rStyle w:val="StyleUnderline"/>
        </w:rPr>
        <w:t xml:space="preserve"> to feed the global population and food prices skyrocket, as a consequence of a one-fifth decline in crop yields, a decline in the nutrition content of</w:t>
      </w:r>
      <w:r w:rsidRPr="00657F1B">
        <w:rPr>
          <w:sz w:val="16"/>
        </w:rPr>
        <w:t xml:space="preserve"> food </w:t>
      </w:r>
      <w:r w:rsidRPr="00657F1B">
        <w:rPr>
          <w:rStyle w:val="StyleUnderline"/>
        </w:rPr>
        <w:t xml:space="preserve">crops, a catastrophic decline in insect populations, desertification, monsoon failure and </w:t>
      </w:r>
      <w:r w:rsidRPr="00657F1B">
        <w:rPr>
          <w:rStyle w:val="Emphasis"/>
        </w:rPr>
        <w:t>chronic water shortages</w:t>
      </w:r>
      <w:r w:rsidRPr="00657F1B">
        <w:rPr>
          <w:rStyle w:val="StyleUnderline"/>
        </w:rPr>
        <w:t xml:space="preserve">, and conditions </w:t>
      </w:r>
      <w:r w:rsidRPr="00657F1B">
        <w:rPr>
          <w:rStyle w:val="Emphasis"/>
        </w:rPr>
        <w:t>too hot for human habitation</w:t>
      </w:r>
      <w:r w:rsidRPr="00657F1B">
        <w:rPr>
          <w:rStyle w:val="StyleUnderline"/>
        </w:rPr>
        <w:t xml:space="preserve"> </w:t>
      </w:r>
      <w:r w:rsidRPr="00657F1B">
        <w:rPr>
          <w:sz w:val="16"/>
        </w:rPr>
        <w:t>in significant food-growing regions.</w:t>
      </w:r>
    </w:p>
    <w:p w14:paraId="733E219B" w14:textId="77777777" w:rsidR="001D19AF" w:rsidRPr="00657F1B" w:rsidRDefault="001D19AF" w:rsidP="001D19AF">
      <w:pPr>
        <w:rPr>
          <w:sz w:val="16"/>
        </w:rPr>
      </w:pPr>
      <w:r w:rsidRPr="00657F1B">
        <w:rPr>
          <w:sz w:val="16"/>
        </w:rPr>
        <w:lastRenderedPageBreak/>
        <w:t xml:space="preserve">The lower reaches of the </w:t>
      </w:r>
      <w:r w:rsidRPr="00657F1B">
        <w:rPr>
          <w:rStyle w:val="StyleUnderline"/>
        </w:rPr>
        <w:t>agriculturally-important river deltas</w:t>
      </w:r>
      <w:r w:rsidRPr="00657F1B">
        <w:rPr>
          <w:sz w:val="16"/>
        </w:rPr>
        <w:t xml:space="preserve"> such as the Mekong, Ganges and Nile are inundated, </w:t>
      </w:r>
      <w:r w:rsidRPr="00657F1B">
        <w:rPr>
          <w:rStyle w:val="StyleUnderline"/>
        </w:rPr>
        <w:t>and</w:t>
      </w:r>
      <w:r w:rsidRPr="00657F1B">
        <w:rPr>
          <w:sz w:val="16"/>
        </w:rPr>
        <w:t xml:space="preserve"> significant sectors of some of </w:t>
      </w:r>
      <w:r w:rsidRPr="00657F1B">
        <w:rPr>
          <w:rStyle w:val="StyleUnderline"/>
        </w:rPr>
        <w:t>the world’s most populous cities</w:t>
      </w:r>
      <w:r w:rsidRPr="00657F1B">
        <w:rPr>
          <w:sz w:val="16"/>
        </w:rPr>
        <w:t xml:space="preserve"> — including Chennai, Mumbai, Jakarta, Guangzhou, Tianjin, Hong Kong, Ho Chi Minh City, Shanghai, Lagos, Bangkok and Manila — </w:t>
      </w:r>
      <w:r w:rsidRPr="00657F1B">
        <w:rPr>
          <w:rStyle w:val="StyleUnderline"/>
        </w:rPr>
        <w:t xml:space="preserve">are </w:t>
      </w:r>
      <w:r w:rsidRPr="00657F1B">
        <w:rPr>
          <w:rStyle w:val="Emphasis"/>
        </w:rPr>
        <w:t>abandoned</w:t>
      </w:r>
      <w:r w:rsidRPr="00657F1B">
        <w:rPr>
          <w:rStyle w:val="StyleUnderline"/>
        </w:rPr>
        <w:t>.</w:t>
      </w:r>
      <w:r w:rsidRPr="00657F1B">
        <w:rPr>
          <w:sz w:val="16"/>
        </w:rPr>
        <w:t xml:space="preserve"> Some </w:t>
      </w:r>
      <w:r w:rsidRPr="00657F1B">
        <w:rPr>
          <w:rStyle w:val="StyleUnderline"/>
        </w:rPr>
        <w:t xml:space="preserve">small islands become </w:t>
      </w:r>
      <w:r w:rsidRPr="00657F1B">
        <w:rPr>
          <w:rStyle w:val="Emphasis"/>
        </w:rPr>
        <w:t>uninhabitable</w:t>
      </w:r>
      <w:r w:rsidRPr="00657F1B">
        <w:rPr>
          <w:rStyle w:val="StyleUnderline"/>
        </w:rPr>
        <w:t xml:space="preserve">. </w:t>
      </w:r>
      <w:r w:rsidRPr="00657F1B">
        <w:rPr>
          <w:sz w:val="16"/>
        </w:rPr>
        <w:t xml:space="preserve">Ten percent of Bangladesh is inundated, displacing 15 million people. </w:t>
      </w:r>
    </w:p>
    <w:p w14:paraId="319C2D3F" w14:textId="77777777" w:rsidR="001D19AF" w:rsidRPr="00657F1B" w:rsidRDefault="001D19AF" w:rsidP="001D19AF">
      <w:pPr>
        <w:rPr>
          <w:sz w:val="16"/>
          <w:szCs w:val="16"/>
        </w:rPr>
      </w:pPr>
      <w:r w:rsidRPr="00657F1B">
        <w:rPr>
          <w:sz w:val="16"/>
        </w:rPr>
        <w:t xml:space="preserve">According to the Global Challenges Foundation’s Global Catastrophic Risks 2018 report, </w:t>
      </w:r>
      <w:r w:rsidRPr="00657F1B">
        <w:rPr>
          <w:rStyle w:val="StyleUnderline"/>
        </w:rPr>
        <w:t>even for 2°C of warming, more than a billion people may need to be relocated due to sea-level rise, and</w:t>
      </w:r>
      <w:r w:rsidRPr="00657F1B">
        <w:rPr>
          <w:sz w:val="16"/>
        </w:rPr>
        <w:t xml:space="preserve"> In high-end scenarios “the scale of destruction is beyond our capacity to model, with a high likelihood of human civilization</w:t>
      </w:r>
      <w:r w:rsidRPr="00657F1B">
        <w:rPr>
          <w:sz w:val="16"/>
          <w:szCs w:val="16"/>
        </w:rPr>
        <w:t xml:space="preserve"> coming to an end”. 22</w:t>
      </w:r>
    </w:p>
    <w:p w14:paraId="4F80A021" w14:textId="77777777" w:rsidR="001D19AF" w:rsidRPr="00657F1B" w:rsidRDefault="001D19AF" w:rsidP="001D19AF"/>
    <w:p w14:paraId="148BEE74" w14:textId="77777777" w:rsidR="001D19AF" w:rsidRPr="00657F1B" w:rsidRDefault="001D19AF" w:rsidP="001D19AF">
      <w:pPr>
        <w:pStyle w:val="Heading4"/>
      </w:pPr>
      <w:r w:rsidRPr="00657F1B">
        <w:t>Warming causes extinction.</w:t>
      </w:r>
    </w:p>
    <w:p w14:paraId="57479129" w14:textId="77777777" w:rsidR="001D19AF" w:rsidRPr="00657F1B" w:rsidRDefault="001D19AF" w:rsidP="001D19AF">
      <w:r w:rsidRPr="00657F1B">
        <w:rPr>
          <w:rStyle w:val="Style13ptBold"/>
        </w:rPr>
        <w:t>McKibben 19</w:t>
      </w:r>
      <w:r w:rsidRPr="00657F1B">
        <w:t xml:space="preserve"> – Schumann Distinguished Scholar at Middlebury College; fellow of the American Academy of Arts and Sciences</w:t>
      </w:r>
    </w:p>
    <w:p w14:paraId="6F98B47F" w14:textId="77777777" w:rsidR="001D19AF" w:rsidRPr="00657F1B" w:rsidRDefault="001D19AF" w:rsidP="001D19AF">
      <w:r w:rsidRPr="00657F1B">
        <w:t>Bill, 4/9. "</w:t>
      </w:r>
      <w:r w:rsidRPr="00657F1B">
        <w:rPr>
          <w:rStyle w:val="StyleUnderline"/>
        </w:rPr>
        <w:t xml:space="preserve">This Is How </w:t>
      </w:r>
      <w:r w:rsidRPr="00657F1B">
        <w:rPr>
          <w:rStyle w:val="Emphasis"/>
        </w:rPr>
        <w:t>Human Extinction</w:t>
      </w:r>
      <w:r w:rsidRPr="00657F1B">
        <w:rPr>
          <w:rStyle w:val="StyleUnderline"/>
        </w:rPr>
        <w:t xml:space="preserve"> Could Play Out</w:t>
      </w:r>
      <w:r w:rsidRPr="00657F1B">
        <w:t>." Rolling Stone. 4-9-2019. https://www.rollingstone.com/politics/politics-features/bill-mckibben-falter-climate-change-817310/</w:t>
      </w:r>
    </w:p>
    <w:p w14:paraId="50516DD6" w14:textId="77777777" w:rsidR="001D19AF" w:rsidRPr="00657F1B" w:rsidRDefault="001D19AF" w:rsidP="001D19AF">
      <w:pPr>
        <w:rPr>
          <w:sz w:val="16"/>
        </w:rPr>
      </w:pPr>
      <w:r w:rsidRPr="00657F1B">
        <w:rPr>
          <w:sz w:val="16"/>
        </w:rPr>
        <w:t xml:space="preserve">Oh, </w:t>
      </w:r>
      <w:r w:rsidRPr="00657F1B">
        <w:rPr>
          <w:rStyle w:val="StyleUnderline"/>
        </w:rPr>
        <w:t xml:space="preserve">it could get </w:t>
      </w:r>
      <w:r w:rsidRPr="00657F1B">
        <w:rPr>
          <w:rStyle w:val="Emphasis"/>
        </w:rPr>
        <w:t>very bad</w:t>
      </w:r>
      <w:r w:rsidRPr="00657F1B">
        <w:rPr>
          <w:sz w:val="16"/>
        </w:rPr>
        <w:t>.</w:t>
      </w:r>
    </w:p>
    <w:p w14:paraId="5EEF94C4" w14:textId="77777777" w:rsidR="001D19AF" w:rsidRPr="00657F1B" w:rsidRDefault="001D19AF" w:rsidP="001D19AF">
      <w:pPr>
        <w:rPr>
          <w:rStyle w:val="Emphasis"/>
        </w:rPr>
      </w:pPr>
      <w:r w:rsidRPr="00657F1B">
        <w:rPr>
          <w:sz w:val="16"/>
        </w:rPr>
        <w:t xml:space="preserve">In 2015, </w:t>
      </w:r>
      <w:r w:rsidRPr="00657F1B">
        <w:rPr>
          <w:rStyle w:val="StyleUnderline"/>
        </w:rPr>
        <w:t xml:space="preserve">a study in the Journal of Mathematical Biology pointed out that if the world’s </w:t>
      </w:r>
      <w:r w:rsidRPr="00657F1B">
        <w:rPr>
          <w:rStyle w:val="Emphasis"/>
        </w:rPr>
        <w:t>oceans</w:t>
      </w:r>
      <w:r w:rsidRPr="00657F1B">
        <w:rPr>
          <w:rStyle w:val="StyleUnderline"/>
        </w:rPr>
        <w:t xml:space="preserve"> kept warming, by 2100 they might become hot enough to “</w:t>
      </w:r>
      <w:r w:rsidRPr="00657F1B">
        <w:rPr>
          <w:rStyle w:val="Emphasis"/>
        </w:rPr>
        <w:t>stop oxygen production</w:t>
      </w:r>
      <w:r w:rsidRPr="00657F1B">
        <w:rPr>
          <w:rStyle w:val="StyleUnderline"/>
        </w:rPr>
        <w:t xml:space="preserve"> by </w:t>
      </w:r>
      <w:r w:rsidRPr="00657F1B">
        <w:rPr>
          <w:rStyle w:val="Emphasis"/>
        </w:rPr>
        <w:t>phyto-plankton</w:t>
      </w:r>
      <w:r w:rsidRPr="00657F1B">
        <w:rPr>
          <w:rStyle w:val="StyleUnderline"/>
        </w:rPr>
        <w:t xml:space="preserve"> by disrupting the process of photosynthesis.”</w:t>
      </w:r>
      <w:r w:rsidRPr="00657F1B">
        <w:rPr>
          <w:sz w:val="16"/>
        </w:rPr>
        <w:t xml:space="preserve"> </w:t>
      </w:r>
      <w:r w:rsidRPr="00657F1B">
        <w:rPr>
          <w:rStyle w:val="StyleUnderline"/>
        </w:rPr>
        <w:t xml:space="preserve">Given that </w:t>
      </w:r>
      <w:r w:rsidRPr="00657F1B">
        <w:rPr>
          <w:rStyle w:val="Emphasis"/>
        </w:rPr>
        <w:t>two-thirds</w:t>
      </w:r>
      <w:r w:rsidRPr="00657F1B">
        <w:rPr>
          <w:rStyle w:val="StyleUnderline"/>
        </w:rPr>
        <w:t xml:space="preserve"> of the </w:t>
      </w:r>
      <w:r w:rsidRPr="00657F1B">
        <w:rPr>
          <w:rStyle w:val="Emphasis"/>
        </w:rPr>
        <w:t>Earth’s oxygen</w:t>
      </w:r>
      <w:r w:rsidRPr="00657F1B">
        <w:rPr>
          <w:rStyle w:val="StyleUnderline"/>
        </w:rPr>
        <w:t xml:space="preserve"> comes from phytoplankton, that would “likely result in the </w:t>
      </w:r>
      <w:r w:rsidRPr="00657F1B">
        <w:rPr>
          <w:rStyle w:val="Emphasis"/>
        </w:rPr>
        <w:t>mass mortality of animals and humans</w:t>
      </w:r>
      <w:r w:rsidRPr="00657F1B">
        <w:rPr>
          <w:sz w:val="16"/>
        </w:rPr>
        <w:t>.”</w:t>
      </w:r>
    </w:p>
    <w:p w14:paraId="282AFDDE" w14:textId="77777777" w:rsidR="001D19AF" w:rsidRPr="00657F1B" w:rsidRDefault="001D19AF" w:rsidP="001D19AF">
      <w:pPr>
        <w:rPr>
          <w:sz w:val="16"/>
        </w:rPr>
      </w:pPr>
      <w:r w:rsidRPr="00657F1B">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657F1B">
        <w:rPr>
          <w:rStyle w:val="Emphasis"/>
        </w:rPr>
        <w:t>permafrost</w:t>
      </w:r>
      <w:r w:rsidRPr="00657F1B">
        <w:rPr>
          <w:rStyle w:val="StyleUnderline"/>
        </w:rPr>
        <w:t xml:space="preserve"> is a “very good preserver of </w:t>
      </w:r>
      <w:r w:rsidRPr="00657F1B">
        <w:rPr>
          <w:rStyle w:val="Emphasis"/>
        </w:rPr>
        <w:t>microbes</w:t>
      </w:r>
      <w:r w:rsidRPr="00657F1B">
        <w:rPr>
          <w:rStyle w:val="StyleUnderline"/>
        </w:rPr>
        <w:t xml:space="preserve"> and </w:t>
      </w:r>
      <w:r w:rsidRPr="00657F1B">
        <w:rPr>
          <w:rStyle w:val="Emphasis"/>
        </w:rPr>
        <w:t>viruses</w:t>
      </w:r>
      <w:r w:rsidRPr="00657F1B">
        <w:rPr>
          <w:sz w:val="16"/>
        </w:rPr>
        <w:t xml:space="preserve">, </w:t>
      </w:r>
      <w:r w:rsidRPr="00657F1B">
        <w:rPr>
          <w:rStyle w:val="StyleUnderline"/>
        </w:rPr>
        <w:t>because it is cold, there is no oxygen, and it is dark</w:t>
      </w:r>
      <w:r w:rsidRPr="00657F1B">
        <w:rPr>
          <w:sz w:val="16"/>
        </w:rPr>
        <w:t xml:space="preserve">” — scientists have managed to revive an eight-million-year-old bacterium they found beneath the surface of a glacier. Researchers believe </w:t>
      </w:r>
      <w:r w:rsidRPr="00657F1B">
        <w:rPr>
          <w:rStyle w:val="StyleUnderline"/>
        </w:rPr>
        <w:t xml:space="preserve">there are fragments of the </w:t>
      </w:r>
      <w:r w:rsidRPr="00657F1B">
        <w:rPr>
          <w:rStyle w:val="Emphasis"/>
        </w:rPr>
        <w:t>Spanish flu virus</w:t>
      </w:r>
      <w:r w:rsidRPr="00657F1B">
        <w:rPr>
          <w:sz w:val="16"/>
        </w:rPr>
        <w:t xml:space="preserve">, </w:t>
      </w:r>
      <w:r w:rsidRPr="00657F1B">
        <w:rPr>
          <w:rStyle w:val="Emphasis"/>
        </w:rPr>
        <w:t>smallpox</w:t>
      </w:r>
      <w:r w:rsidRPr="00657F1B">
        <w:rPr>
          <w:sz w:val="16"/>
        </w:rPr>
        <w:t xml:space="preserve">, </w:t>
      </w:r>
      <w:r w:rsidRPr="00657F1B">
        <w:rPr>
          <w:rStyle w:val="StyleUnderline"/>
        </w:rPr>
        <w:t xml:space="preserve">and </w:t>
      </w:r>
      <w:r w:rsidRPr="00657F1B">
        <w:rPr>
          <w:rStyle w:val="Emphasis"/>
        </w:rPr>
        <w:t>bubonic plague</w:t>
      </w:r>
      <w:r w:rsidRPr="00657F1B">
        <w:rPr>
          <w:sz w:val="16"/>
        </w:rPr>
        <w:t xml:space="preserve"> </w:t>
      </w:r>
      <w:r w:rsidRPr="00657F1B">
        <w:rPr>
          <w:rStyle w:val="StyleUnderline"/>
        </w:rPr>
        <w:t>buried in Siberia and Alaska</w:t>
      </w:r>
      <w:r w:rsidRPr="00657F1B">
        <w:rPr>
          <w:sz w:val="16"/>
        </w:rPr>
        <w:t>.</w:t>
      </w:r>
    </w:p>
    <w:p w14:paraId="1459FF40" w14:textId="77777777" w:rsidR="001D19AF" w:rsidRPr="00657F1B" w:rsidRDefault="001D19AF" w:rsidP="001D19AF">
      <w:pPr>
        <w:rPr>
          <w:sz w:val="16"/>
        </w:rPr>
      </w:pPr>
      <w:r w:rsidRPr="00657F1B">
        <w:rPr>
          <w:sz w:val="16"/>
        </w:rPr>
        <w:t xml:space="preserve">Or consider this: </w:t>
      </w:r>
      <w:r w:rsidRPr="00657F1B">
        <w:rPr>
          <w:rStyle w:val="StyleUnderline"/>
        </w:rPr>
        <w:t xml:space="preserve">as ice sheets melt, they take weight off land, and that can </w:t>
      </w:r>
      <w:r w:rsidRPr="00657F1B">
        <w:rPr>
          <w:rStyle w:val="Emphasis"/>
        </w:rPr>
        <w:t>trigger earthquakes</w:t>
      </w:r>
      <w:r w:rsidRPr="00657F1B">
        <w:rPr>
          <w:sz w:val="16"/>
        </w:rPr>
        <w:t xml:space="preserve"> — seismic activity is already increasing in Greenland and Alaska. Meanwhile, the added weight of the new seawater starts to bend the Earth’s crust. “</w:t>
      </w:r>
      <w:r w:rsidRPr="00657F1B">
        <w:rPr>
          <w:rStyle w:val="StyleUnderline"/>
        </w:rPr>
        <w:t xml:space="preserve">That will give you a </w:t>
      </w:r>
      <w:r w:rsidRPr="00657F1B">
        <w:rPr>
          <w:rStyle w:val="Emphasis"/>
        </w:rPr>
        <w:t>massive increase in volcanic activity</w:t>
      </w:r>
      <w:r w:rsidRPr="00657F1B">
        <w:rPr>
          <w:sz w:val="16"/>
        </w:rPr>
        <w:t xml:space="preserve">. </w:t>
      </w:r>
      <w:r w:rsidRPr="00657F1B">
        <w:rPr>
          <w:rStyle w:val="StyleUnderline"/>
        </w:rPr>
        <w:t>It’ll activate faults to create earthquakes, submarine landslides, tsunamis</w:t>
      </w:r>
      <w:r w:rsidRPr="00657F1B">
        <w:rPr>
          <w:sz w:val="16"/>
        </w:rPr>
        <w:t>, the whole lot,” explained the director of University College London’s Hazard Centre. Such a landslide happened in Scandinavia about eight thousand years ago, as the last Ice Age retreated and a Kentucky-size section of Norway’s continental shelf gave way, “</w:t>
      </w:r>
      <w:r w:rsidRPr="00657F1B">
        <w:rPr>
          <w:rStyle w:val="StyleUnderline"/>
        </w:rPr>
        <w:t xml:space="preserve">plummeting down to the abyssal plain and creating a series of </w:t>
      </w:r>
      <w:r w:rsidRPr="00657F1B">
        <w:rPr>
          <w:rStyle w:val="Emphasis"/>
        </w:rPr>
        <w:t>titanic waves</w:t>
      </w:r>
      <w:r w:rsidRPr="00657F1B">
        <w:rPr>
          <w:rStyle w:val="StyleUnderline"/>
        </w:rPr>
        <w:t xml:space="preserve"> that roared forth with a vengeance</w:t>
      </w:r>
      <w:r w:rsidRPr="00657F1B">
        <w:rPr>
          <w:sz w:val="16"/>
        </w:rPr>
        <w:t xml:space="preserve">,” </w:t>
      </w:r>
      <w:r w:rsidRPr="00657F1B">
        <w:rPr>
          <w:rStyle w:val="Emphasis"/>
        </w:rPr>
        <w:t>wiping all signs of life</w:t>
      </w:r>
      <w:r w:rsidRPr="00657F1B">
        <w:rPr>
          <w:sz w:val="16"/>
        </w:rPr>
        <w:t xml:space="preserve"> from coastal Norway to Greenland and “drowning the Wales-sized landmass that once connected Britain to the Netherlands, Denmark, and Germany.” When the waves hit the Shetlands, they were sixty-five feet high.</w:t>
      </w:r>
    </w:p>
    <w:p w14:paraId="5BA1E64E" w14:textId="77777777" w:rsidR="001D19AF" w:rsidRPr="00657F1B" w:rsidRDefault="001D19AF" w:rsidP="001D19AF">
      <w:pPr>
        <w:rPr>
          <w:sz w:val="16"/>
          <w:szCs w:val="16"/>
        </w:rPr>
      </w:pPr>
      <w:r w:rsidRPr="00657F1B">
        <w:rPr>
          <w:sz w:val="16"/>
          <w:szCs w:val="16"/>
        </w:rPr>
        <w:t>There’s even this: if we keep raising carbon dioxide levels, we may not be able to think straight anymore. At a thousand parts per million (which is within the realm of possibility for 2100), human cognitive ability falls 21 percent. “The largest effects were seen for Crisis Response, Information Usage, and Strategy,” a Harvard study reported, which is too bad, as those skills are what we seem to need most.</w:t>
      </w:r>
    </w:p>
    <w:p w14:paraId="6D0D370B" w14:textId="77777777" w:rsidR="001D19AF" w:rsidRPr="00657F1B" w:rsidRDefault="001D19AF" w:rsidP="001D19AF">
      <w:pPr>
        <w:rPr>
          <w:sz w:val="16"/>
          <w:szCs w:val="16"/>
        </w:rPr>
      </w:pPr>
      <w:r w:rsidRPr="00657F1B">
        <w:rPr>
          <w:sz w:val="16"/>
          <w:szCs w:val="16"/>
        </w:rPr>
        <w:t>I could, in other words, do my best to scare you silly. I’m not opposed on principle — changing something as fundamental as the composition of the atmosphere, and hence the heat balance of the planet, is certain to trigger all manner of horror, and we shouldn’t shy away from it. The dramatic uncertainty that lies ahead may be the most frightening development of all; the physical world is going from backdrop to foreground. (It’s like the contrast between politics in the old days, when you could forget about Washington for weeks at a time, and politics in the Trump era, when the president is always jumping out from behind a tree to yell at you.)</w:t>
      </w:r>
    </w:p>
    <w:p w14:paraId="2F0592BD" w14:textId="77777777" w:rsidR="001D19AF" w:rsidRPr="00657F1B" w:rsidRDefault="001D19AF" w:rsidP="001D19AF">
      <w:pPr>
        <w:rPr>
          <w:sz w:val="16"/>
          <w:szCs w:val="16"/>
        </w:rPr>
      </w:pPr>
      <w:r w:rsidRPr="00657F1B">
        <w:rPr>
          <w:sz w:val="16"/>
          <w:szCs w:val="16"/>
        </w:rPr>
        <w:lastRenderedPageBreak/>
        <w:t>But let’s try to occupy ourselves with the most likely scenarios, because they are more than disturbing enough. Long before we get to tidal waves or smallpox, long before we choke to death or stop thinking clearly, we will need to concentrate on the most mundane and basic facts: everyone needs to eat every day, and an awful lot of us live near the ocean.</w:t>
      </w:r>
    </w:p>
    <w:p w14:paraId="03DB2C50" w14:textId="77777777" w:rsidR="001D19AF" w:rsidRPr="00657F1B" w:rsidRDefault="001D19AF" w:rsidP="001D19AF">
      <w:pPr>
        <w:rPr>
          <w:sz w:val="16"/>
          <w:szCs w:val="16"/>
        </w:rPr>
      </w:pPr>
      <w:r w:rsidRPr="00657F1B">
        <w:rPr>
          <w:sz w:val="16"/>
          <w:szCs w:val="16"/>
        </w:rPr>
        <w:t>FOOD SUPPLY first. We’ve had an amazing run since the end of World War II, with crop yields growing fast enough to keep ahead of a fast-rising population. It’s come at great human cost — displaced peasant farmers fill many of the planet’s vast slums — but in terms of sheer volume, the Green Revolution’s fertilizers, pesticides, and machinery managed to push output sharply upward. That climb, however, now seems to be running into the brute facts of heat and drought. There are studies to demonstrate the dire effects of warming on coffee, cacao, chickpeas, and champagne, but it is cereals that we really need to worry about, given that they supply most of the planet’s calories: corn, wheat, and rice all evolved as crops in the climate of the last ten thousand years, and though plant breeders can change them, there are limits to those changes. You can move a person from Hanoi to Edmonton, and she might decide to open a Vietnamese restaurant. But if you move a rice plant, it will die.</w:t>
      </w:r>
    </w:p>
    <w:p w14:paraId="0A3FAFC4" w14:textId="77777777" w:rsidR="001D19AF" w:rsidRPr="00657F1B" w:rsidRDefault="001D19AF" w:rsidP="001D19AF">
      <w:pPr>
        <w:rPr>
          <w:sz w:val="16"/>
        </w:rPr>
      </w:pPr>
      <w:r w:rsidRPr="00657F1B">
        <w:rPr>
          <w:sz w:val="16"/>
        </w:rPr>
        <w:t>A 2017 study in Australia, home to some of the world’s highest-tech farming, found that “</w:t>
      </w:r>
      <w:r w:rsidRPr="00657F1B">
        <w:rPr>
          <w:rStyle w:val="Emphasis"/>
        </w:rPr>
        <w:t>wheat productivity</w:t>
      </w:r>
      <w:r w:rsidRPr="00657F1B">
        <w:rPr>
          <w:rStyle w:val="StyleUnderline"/>
        </w:rPr>
        <w:t xml:space="preserve"> has </w:t>
      </w:r>
      <w:r w:rsidRPr="00657F1B">
        <w:rPr>
          <w:rStyle w:val="Emphasis"/>
        </w:rPr>
        <w:t>flatlined</w:t>
      </w:r>
      <w:r w:rsidRPr="00657F1B">
        <w:rPr>
          <w:rStyle w:val="StyleUnderline"/>
        </w:rPr>
        <w:t xml:space="preserve"> as a </w:t>
      </w:r>
      <w:r w:rsidRPr="00657F1B">
        <w:rPr>
          <w:rStyle w:val="Emphasis"/>
        </w:rPr>
        <w:t>direct result of climate change</w:t>
      </w:r>
      <w:r w:rsidRPr="00657F1B">
        <w:rPr>
          <w:sz w:val="16"/>
        </w:rPr>
        <w:t>.” After tripling between 1900 and 1990, wheat yields had stagnated since, as temperatures increased a degree and rainfall declined by nearly a third. “The chance of that just being variable climate without the underlying factor [of climate change] is less than one in a hundred billion,” the researchers said, and it meant that despite all the expensive new technology farmers kept introducing, “they have succeeded only in standing still, not in moving forward.” Assuming the same trends continued, yields would actually start to decline inside of two decades, they reported. In June 2018, researchers found that a two-degree Celsius rise in temperature — which, recall, is what the Paris accords are now aiming for — could cut U.S. corn yields by 18 percent. A four-degree increase — which is where our current trajectory will take us — would cut the crop almost in half. The United States is the world’s largest producer of corn, which in turn is the planet’s most widely grown crop.</w:t>
      </w:r>
    </w:p>
    <w:p w14:paraId="4846963E" w14:textId="77777777" w:rsidR="001D19AF" w:rsidRPr="00657F1B" w:rsidRDefault="001D19AF" w:rsidP="001D19AF">
      <w:pPr>
        <w:rPr>
          <w:sz w:val="16"/>
        </w:rPr>
      </w:pPr>
      <w:r w:rsidRPr="00657F1B">
        <w:rPr>
          <w:rStyle w:val="Emphasis"/>
        </w:rPr>
        <w:t>Corn is vulnerable</w:t>
      </w:r>
      <w:r w:rsidRPr="00657F1B">
        <w:rPr>
          <w:sz w:val="16"/>
        </w:rPr>
        <w:t xml:space="preserve"> </w:t>
      </w:r>
      <w:r w:rsidRPr="00657F1B">
        <w:rPr>
          <w:rStyle w:val="StyleUnderline"/>
        </w:rPr>
        <w:t xml:space="preserve">because even a week of high temperatures at the key moment can </w:t>
      </w:r>
      <w:r w:rsidRPr="00657F1B">
        <w:rPr>
          <w:rStyle w:val="Emphasis"/>
        </w:rPr>
        <w:t>keep it from fertilizing</w:t>
      </w:r>
      <w:r w:rsidRPr="00657F1B">
        <w:rPr>
          <w:sz w:val="16"/>
        </w:rPr>
        <w:t xml:space="preserve">. (“You only get one chance to pollinate a quadrillion kernels of corn,” the head of a commodity consulting firm explained.) But even the hardiest crops are susceptible. Sorghum, for instance, which is a staple for half a billion humans, is particularly hardy in dry conditions because it has big, fibrous roots that reach far down into the earth. Even it has limits, though, and they are being reached. </w:t>
      </w:r>
      <w:r w:rsidRPr="00657F1B">
        <w:rPr>
          <w:rStyle w:val="StyleUnderline"/>
        </w:rPr>
        <w:t>Thirty years of data from the American Midwest show that heat waves affect the “vapor pressure deficit,” the difference between the water vapor in the sorghum leaf’s interior and that in the surrounding air</w:t>
      </w:r>
      <w:r w:rsidRPr="00657F1B">
        <w:rPr>
          <w:sz w:val="16"/>
        </w:rPr>
        <w:t xml:space="preserve">. </w:t>
      </w:r>
      <w:r w:rsidRPr="00657F1B">
        <w:rPr>
          <w:rStyle w:val="StyleUnderline"/>
        </w:rPr>
        <w:t>Hotter weather means the sorghum releases more moisture into the atmosphere</w:t>
      </w:r>
      <w:r w:rsidRPr="00657F1B">
        <w:rPr>
          <w:sz w:val="16"/>
        </w:rPr>
        <w:t xml:space="preserve">. </w:t>
      </w:r>
      <w:r w:rsidRPr="00657F1B">
        <w:rPr>
          <w:rStyle w:val="StyleUnderline"/>
        </w:rPr>
        <w:t>Warm the planet’s temperature by two degrees Celsius</w:t>
      </w:r>
      <w:r w:rsidRPr="00657F1B">
        <w:rPr>
          <w:sz w:val="16"/>
        </w:rPr>
        <w:t xml:space="preserve"> — which is, again, now the world’s goal — </w:t>
      </w:r>
      <w:r w:rsidRPr="00657F1B">
        <w:rPr>
          <w:rStyle w:val="StyleUnderline"/>
        </w:rPr>
        <w:t>and sorghum yields drop 17 percent</w:t>
      </w:r>
      <w:r w:rsidRPr="00657F1B">
        <w:rPr>
          <w:sz w:val="16"/>
        </w:rPr>
        <w:t xml:space="preserve">. </w:t>
      </w:r>
      <w:r w:rsidRPr="00657F1B">
        <w:rPr>
          <w:rStyle w:val="StyleUnderline"/>
        </w:rPr>
        <w:t>Warm it five degrees Celsius</w:t>
      </w:r>
      <w:r w:rsidRPr="00657F1B">
        <w:rPr>
          <w:sz w:val="16"/>
        </w:rPr>
        <w:t xml:space="preserve"> (nine degrees Fahrenheit), </w:t>
      </w:r>
      <w:r w:rsidRPr="00657F1B">
        <w:rPr>
          <w:rStyle w:val="StyleUnderline"/>
        </w:rPr>
        <w:t>and yields drop almost 60 percent</w:t>
      </w:r>
      <w:r w:rsidRPr="00657F1B">
        <w:rPr>
          <w:sz w:val="16"/>
        </w:rPr>
        <w:t>.</w:t>
      </w:r>
    </w:p>
    <w:p w14:paraId="56FEB086" w14:textId="77777777" w:rsidR="001D19AF" w:rsidRPr="00657F1B" w:rsidRDefault="001D19AF" w:rsidP="001D19AF">
      <w:pPr>
        <w:rPr>
          <w:sz w:val="16"/>
        </w:rPr>
      </w:pPr>
      <w:r w:rsidRPr="00657F1B">
        <w:rPr>
          <w:sz w:val="16"/>
        </w:rPr>
        <w:t xml:space="preserve">It’s hard to imagine a topic duller than sorghum yields. It’s the precise opposite of clickbait. But </w:t>
      </w:r>
      <w:r w:rsidRPr="00657F1B">
        <w:rPr>
          <w:rStyle w:val="Emphasis"/>
        </w:rPr>
        <w:t>people have to eat</w:t>
      </w:r>
      <w:r w:rsidRPr="00657F1B">
        <w:rPr>
          <w:sz w:val="16"/>
        </w:rPr>
        <w:t xml:space="preserve">; in the human game, the single most important question is probably “What’s for dinner?” And when the answer is “Not much,” </w:t>
      </w:r>
      <w:r w:rsidRPr="00657F1B">
        <w:rPr>
          <w:rStyle w:val="StyleUnderline"/>
        </w:rPr>
        <w:t xml:space="preserve">things </w:t>
      </w:r>
      <w:r w:rsidRPr="00657F1B">
        <w:rPr>
          <w:rStyle w:val="Emphasis"/>
        </w:rPr>
        <w:t>deteriorate fast</w:t>
      </w:r>
      <w:r w:rsidRPr="00657F1B">
        <w:rPr>
          <w:sz w:val="16"/>
        </w:rPr>
        <w:t xml:space="preserve">. </w:t>
      </w:r>
      <w:r w:rsidRPr="00657F1B">
        <w:rPr>
          <w:rStyle w:val="StyleUnderline"/>
        </w:rPr>
        <w:t>In 2010 a severe heat wave hit Russia, and it wrecked the grain harvest, which led the Kremlin to ban exports</w:t>
      </w:r>
      <w:r w:rsidRPr="00657F1B">
        <w:rPr>
          <w:sz w:val="16"/>
        </w:rPr>
        <w:t xml:space="preserve">. </w:t>
      </w:r>
      <w:r w:rsidRPr="00657F1B">
        <w:rPr>
          <w:rStyle w:val="StyleUnderline"/>
        </w:rPr>
        <w:t xml:space="preserve">The global </w:t>
      </w:r>
      <w:r w:rsidRPr="00657F1B">
        <w:rPr>
          <w:rStyle w:val="Emphasis"/>
        </w:rPr>
        <w:t>price of wheat spiked</w:t>
      </w:r>
      <w:r w:rsidRPr="00657F1B">
        <w:rPr>
          <w:rStyle w:val="StyleUnderline"/>
        </w:rPr>
        <w:t xml:space="preserve">, and that helped </w:t>
      </w:r>
      <w:r w:rsidRPr="00657F1B">
        <w:rPr>
          <w:rStyle w:val="Emphasis"/>
        </w:rPr>
        <w:t>trigger the Arab Spring</w:t>
      </w:r>
      <w:r w:rsidRPr="00657F1B">
        <w:rPr>
          <w:sz w:val="16"/>
        </w:rPr>
        <w:t xml:space="preserve"> — </w:t>
      </w:r>
      <w:r w:rsidRPr="00657F1B">
        <w:rPr>
          <w:rStyle w:val="StyleUnderline"/>
        </w:rPr>
        <w:t>Egypt at the time was the largest wheat importer on the planet</w:t>
      </w:r>
      <w:r w:rsidRPr="00657F1B">
        <w:rPr>
          <w:sz w:val="16"/>
        </w:rPr>
        <w:t xml:space="preserve">. </w:t>
      </w:r>
      <w:r w:rsidRPr="00657F1B">
        <w:rPr>
          <w:rStyle w:val="StyleUnderline"/>
        </w:rPr>
        <w:t xml:space="preserve">That experience set academics and insurers to work gaming out what the next </w:t>
      </w:r>
      <w:r w:rsidRPr="00657F1B">
        <w:rPr>
          <w:rStyle w:val="Emphasis"/>
        </w:rPr>
        <w:t>food shock</w:t>
      </w:r>
      <w:r w:rsidRPr="00657F1B">
        <w:rPr>
          <w:rStyle w:val="StyleUnderline"/>
        </w:rPr>
        <w:t xml:space="preserve"> might look like</w:t>
      </w:r>
      <w:r w:rsidRPr="00657F1B">
        <w:rPr>
          <w:sz w:val="16"/>
        </w:rPr>
        <w:t xml:space="preserve">. In 2017 one team imagined a vigorous El Niño, with the attendant floods and droughts — for a season, in their scenario, corn and soy yields declined by 10 percent, and wheat and rice by 7 percent. The result was chaos: “quadrupled commodity prices, civil unrest, significant negative humanitarian consequences . . . </w:t>
      </w:r>
      <w:r w:rsidRPr="00657F1B">
        <w:rPr>
          <w:rStyle w:val="Emphasis"/>
        </w:rPr>
        <w:t>Food riots</w:t>
      </w:r>
      <w:r w:rsidRPr="00657F1B">
        <w:rPr>
          <w:rStyle w:val="StyleUnderline"/>
        </w:rPr>
        <w:t xml:space="preserve"> break out in urban areas across the Middle East, North Africa, and Latin America</w:t>
      </w:r>
      <w:r w:rsidRPr="00657F1B">
        <w:rPr>
          <w:sz w:val="16"/>
        </w:rPr>
        <w:t>. The euro weakens and the main European stock markets lose ten percent.”</w:t>
      </w:r>
    </w:p>
    <w:p w14:paraId="03C6E305" w14:textId="77777777" w:rsidR="001D19AF" w:rsidRPr="00657F1B" w:rsidRDefault="001D19AF" w:rsidP="001D19AF">
      <w:pPr>
        <w:rPr>
          <w:sz w:val="16"/>
        </w:rPr>
      </w:pPr>
      <w:r w:rsidRPr="00657F1B">
        <w:rPr>
          <w:sz w:val="16"/>
        </w:rPr>
        <w:t xml:space="preserve">At about the same time, a team of British researchers released a study demonstrating that even if you can grow plenty of food, </w:t>
      </w:r>
      <w:r w:rsidRPr="00657F1B">
        <w:rPr>
          <w:rStyle w:val="StyleUnderline"/>
        </w:rPr>
        <w:t>the transportation system that distributes it runs through just fourteen major choke-points, and those are vulnerable to</w:t>
      </w:r>
      <w:r w:rsidRPr="00657F1B">
        <w:rPr>
          <w:sz w:val="16"/>
        </w:rPr>
        <w:t xml:space="preserve"> — you guessed it — </w:t>
      </w:r>
      <w:r w:rsidRPr="00657F1B">
        <w:rPr>
          <w:rStyle w:val="StyleUnderline"/>
        </w:rPr>
        <w:t>massive disruption from climate change</w:t>
      </w:r>
      <w:r w:rsidRPr="00657F1B">
        <w:rPr>
          <w:sz w:val="16"/>
        </w:rPr>
        <w:t>. For instance, U.S. rivers and canals carry a third of the world’s corn and soy, and they’ve been frequently shut down or crimped by flooding and drought in recent years. Brazil accounts for 17 percent of the world’s grain exports, but heavy rainfall in 2017 stranded three thousand trucks. “It’s the glide path to a perfect storm,” said one of the report’s authors.</w:t>
      </w:r>
    </w:p>
    <w:p w14:paraId="7FFFDE3A" w14:textId="77777777" w:rsidR="001D19AF" w:rsidRPr="00657F1B" w:rsidRDefault="001D19AF" w:rsidP="001D19AF">
      <w:pPr>
        <w:rPr>
          <w:sz w:val="16"/>
          <w:szCs w:val="28"/>
        </w:rPr>
      </w:pPr>
      <w:r w:rsidRPr="00657F1B">
        <w:rPr>
          <w:sz w:val="16"/>
          <w:szCs w:val="28"/>
        </w:rPr>
        <w:t xml:space="preserve">Five weeks after that, another report raised an even deeper question. What if you can figure out how to grow plenty of food, and you can figure out how to guarantee its distribution, but the food itself has lost much of its value? The paper, in the journal Environmental Research, said that rising carbon dioxide levels, by speeding plant growth, seem to have reduced the amount of protein in basic staple crops, a finding so startling that, for many years, agronomists had overlooked hints that it was happening. But it seems to be true: when researchers grow grain at the carbon dioxide levels we expect for later this century, they find that minerals such as </w:t>
      </w:r>
      <w:r w:rsidRPr="00657F1B">
        <w:rPr>
          <w:sz w:val="16"/>
          <w:szCs w:val="28"/>
        </w:rPr>
        <w:lastRenderedPageBreak/>
        <w:t>calcium and iron drop by 8 percent, and protein by about the same amount. In the developing world, where people rely on plants for their protein, that means huge reductions in nutrition: India alone could lose 5 percent of the protein in its total diet, putting 53 million people at new risk for protein deficiency. The loss of zinc, essential for maternal and infant health, could endanger 138 million people around the world. In 2018, rice researchers found “significantly less protein” when they grew eighteen varieties of rice in high–carbon dioxide test plots. “The idea that food became less nutritious was a surprise,” said one researcher. “It’s not intuitive. But I think we should continue to expect surprises. We are completely altering the biophysical conditions that underpin our food system.” And not just ours. People don’t depend on goldenrod, for instance, but bees do. When scientists looked at samples of goldenrod in the Smithsonian that dated back to 1842, they found that the protein content of its pollen had “declined by a third since the industrial revolution — and the change closely tracks with the rise in carbon dioxide.”</w:t>
      </w:r>
    </w:p>
    <w:p w14:paraId="15FD45BE" w14:textId="77777777" w:rsidR="001D19AF" w:rsidRPr="00657F1B" w:rsidRDefault="001D19AF" w:rsidP="001D19AF">
      <w:pPr>
        <w:rPr>
          <w:sz w:val="16"/>
        </w:rPr>
      </w:pPr>
      <w:r w:rsidRPr="00657F1B">
        <w:rPr>
          <w:sz w:val="16"/>
        </w:rPr>
        <w:t>Bees help crops, obviously, so that’s scary news. But in August 2018, a massive new study found something just as frightening: crop pests were thriving in the new heat. “It gets better and better for them,” said one University of Colorado researcher. Even if we hit the UN target of limiting temperature rise to two degrees Celsius, pests should cut wheat yields by 46 percent, corn by 31 percent, and rice by 19 percent. “</w:t>
      </w:r>
      <w:r w:rsidRPr="00657F1B">
        <w:rPr>
          <w:rStyle w:val="StyleUnderline"/>
        </w:rPr>
        <w:t>Warmer temperatures accelerate the metabolism of insect pests like aphids and corn borers at a predictable rate</w:t>
      </w:r>
      <w:r w:rsidRPr="00657F1B">
        <w:rPr>
          <w:sz w:val="16"/>
        </w:rPr>
        <w:t>,” the researchers found. “</w:t>
      </w:r>
      <w:r w:rsidRPr="00657F1B">
        <w:rPr>
          <w:rStyle w:val="StyleUnderline"/>
        </w:rPr>
        <w:t>That makes them hungrier</w:t>
      </w:r>
      <w:r w:rsidRPr="00657F1B">
        <w:rPr>
          <w:sz w:val="16"/>
        </w:rPr>
        <w:t xml:space="preserve">[,] </w:t>
      </w:r>
      <w:r w:rsidRPr="00657F1B">
        <w:rPr>
          <w:rStyle w:val="StyleUnderline"/>
        </w:rPr>
        <w:t>and warmer temperatures also speed up their reproduction</w:t>
      </w:r>
      <w:r w:rsidRPr="00657F1B">
        <w:rPr>
          <w:sz w:val="16"/>
        </w:rPr>
        <w:t xml:space="preserve">.” </w:t>
      </w:r>
      <w:r w:rsidRPr="00657F1B">
        <w:rPr>
          <w:rStyle w:val="StyleUnderline"/>
        </w:rPr>
        <w:t>Even fossilized plants from fifty million years ago make the point: “</w:t>
      </w:r>
      <w:r w:rsidRPr="00657F1B">
        <w:rPr>
          <w:rStyle w:val="Emphasis"/>
        </w:rPr>
        <w:t>Plant damage</w:t>
      </w:r>
      <w:r w:rsidRPr="00657F1B">
        <w:rPr>
          <w:rStyle w:val="StyleUnderline"/>
        </w:rPr>
        <w:t xml:space="preserve"> from insects </w:t>
      </w:r>
      <w:r w:rsidRPr="00657F1B">
        <w:rPr>
          <w:rStyle w:val="Emphasis"/>
        </w:rPr>
        <w:t>correlated</w:t>
      </w:r>
      <w:r w:rsidRPr="00657F1B">
        <w:rPr>
          <w:rStyle w:val="StyleUnderline"/>
        </w:rPr>
        <w:t xml:space="preserve"> with rising and falling </w:t>
      </w:r>
      <w:r w:rsidRPr="00657F1B">
        <w:rPr>
          <w:rStyle w:val="Emphasis"/>
        </w:rPr>
        <w:t>temperatures</w:t>
      </w:r>
      <w:r w:rsidRPr="00657F1B">
        <w:rPr>
          <w:rStyle w:val="StyleUnderline"/>
        </w:rPr>
        <w:t>, reaching a maximum during the warmest periods</w:t>
      </w:r>
      <w:r w:rsidRPr="00657F1B">
        <w:rPr>
          <w:sz w:val="16"/>
        </w:rPr>
        <w:t>.”</w:t>
      </w:r>
    </w:p>
    <w:p w14:paraId="30694871" w14:textId="77777777" w:rsidR="001D19AF" w:rsidRPr="00657F1B" w:rsidRDefault="001D19AF" w:rsidP="001D19AF">
      <w:pPr>
        <w:rPr>
          <w:sz w:val="16"/>
        </w:rPr>
      </w:pPr>
    </w:p>
    <w:p w14:paraId="520CD64A" w14:textId="77777777" w:rsidR="001D19AF" w:rsidRPr="00657F1B" w:rsidRDefault="001D19AF" w:rsidP="001D19AF">
      <w:pPr>
        <w:rPr>
          <w:sz w:val="16"/>
        </w:rPr>
      </w:pPr>
    </w:p>
    <w:p w14:paraId="5185BA69" w14:textId="77777777" w:rsidR="001D19AF" w:rsidRPr="00657F1B" w:rsidRDefault="001D19AF" w:rsidP="001D19AF">
      <w:pPr>
        <w:pStyle w:val="Heading4"/>
      </w:pPr>
      <w:r w:rsidRPr="00657F1B">
        <w:t>Warming triggers civilizational collapse and turns every impact.</w:t>
      </w:r>
    </w:p>
    <w:p w14:paraId="124D2CB5" w14:textId="77777777" w:rsidR="001D19AF" w:rsidRPr="00657F1B" w:rsidRDefault="001D19AF" w:rsidP="001D19AF">
      <w:r w:rsidRPr="00657F1B">
        <w:rPr>
          <w:rStyle w:val="Style13ptBold"/>
        </w:rPr>
        <w:t>Ahmed 19</w:t>
      </w:r>
      <w:r w:rsidRPr="00657F1B">
        <w:t xml:space="preserve"> – investigative journalist, founding editor and chief writer for INSURGE intelligence, and ‘System Shift’ columnist at VICE’s science magazine Motherboard; cites report from the Breakthrough National Centre for Climate Restoration </w:t>
      </w:r>
    </w:p>
    <w:p w14:paraId="35B8D812" w14:textId="77777777" w:rsidR="001D19AF" w:rsidRPr="00657F1B" w:rsidRDefault="001D19AF" w:rsidP="001D19AF">
      <w:r w:rsidRPr="00657F1B">
        <w:t>Nafeez, 6/3. “New Report Suggests ‘High Likelihood of Human Civilization Coming to an End’ Starting in 2050.” https://www.vice.com/en/article/597kpd/new-report-suggests-high-likelihood-of-human-civilization-coming-to-an-end-in-2050</w:t>
      </w:r>
    </w:p>
    <w:p w14:paraId="0F460CD9" w14:textId="77777777" w:rsidR="001D19AF" w:rsidRPr="00657F1B" w:rsidRDefault="001D19AF" w:rsidP="001D19AF">
      <w:pPr>
        <w:rPr>
          <w:sz w:val="16"/>
        </w:rPr>
      </w:pPr>
      <w:r w:rsidRPr="00657F1B">
        <w:rPr>
          <w:sz w:val="16"/>
        </w:rPr>
        <w:t xml:space="preserve">A harrowing scenario analysis of how </w:t>
      </w:r>
      <w:r w:rsidRPr="00657F1B">
        <w:rPr>
          <w:rStyle w:val="Emphasis"/>
        </w:rPr>
        <w:t>human civilization might collapse</w:t>
      </w:r>
      <w:r w:rsidRPr="00657F1B">
        <w:rPr>
          <w:sz w:val="16"/>
        </w:rPr>
        <w:t xml:space="preserve"> in coming decades </w:t>
      </w:r>
      <w:r w:rsidRPr="00657F1B">
        <w:rPr>
          <w:rStyle w:val="StyleUnderline"/>
        </w:rPr>
        <w:t>due to climate change</w:t>
      </w:r>
      <w:r w:rsidRPr="00657F1B">
        <w:rPr>
          <w:sz w:val="16"/>
        </w:rPr>
        <w:t xml:space="preserve"> has been endorsed by a former Australian defense chief and senior royal navy commander.</w:t>
      </w:r>
    </w:p>
    <w:p w14:paraId="0D67A04D" w14:textId="77777777" w:rsidR="001D19AF" w:rsidRPr="00657F1B" w:rsidRDefault="001D19AF" w:rsidP="001D19AF">
      <w:pPr>
        <w:rPr>
          <w:sz w:val="16"/>
        </w:rPr>
      </w:pPr>
      <w:r w:rsidRPr="00657F1B">
        <w:rPr>
          <w:sz w:val="16"/>
        </w:rPr>
        <w:t xml:space="preserve">The </w:t>
      </w:r>
      <w:r w:rsidRPr="00657F1B">
        <w:rPr>
          <w:rStyle w:val="StyleUnderline"/>
        </w:rPr>
        <w:t>analysis</w:t>
      </w:r>
      <w:r w:rsidRPr="00657F1B">
        <w:rPr>
          <w:sz w:val="16"/>
        </w:rPr>
        <w:t xml:space="preserve">, </w:t>
      </w:r>
      <w:r w:rsidRPr="00657F1B">
        <w:rPr>
          <w:rStyle w:val="StyleUnderline"/>
        </w:rPr>
        <w:t>published by the Breakthrough National Centre for Climate Restoration</w:t>
      </w:r>
      <w:r w:rsidRPr="00657F1B">
        <w:rPr>
          <w:sz w:val="16"/>
        </w:rPr>
        <w:t xml:space="preserve">, a think-tank in Melbourne, Australia, </w:t>
      </w:r>
      <w:r w:rsidRPr="00657F1B">
        <w:rPr>
          <w:rStyle w:val="StyleUnderline"/>
        </w:rPr>
        <w:t xml:space="preserve">describes climate change as “a near- to mid-term </w:t>
      </w:r>
      <w:r w:rsidRPr="00657F1B">
        <w:rPr>
          <w:rStyle w:val="Emphasis"/>
        </w:rPr>
        <w:t>existential threat to human civilization</w:t>
      </w:r>
      <w:r w:rsidRPr="00657F1B">
        <w:rPr>
          <w:sz w:val="16"/>
        </w:rPr>
        <w:t>” and sets out a plausible scenario of where business-as-usual could lead over the next 30 years.</w:t>
      </w:r>
    </w:p>
    <w:p w14:paraId="5B7D57AD" w14:textId="77777777" w:rsidR="001D19AF" w:rsidRPr="00657F1B" w:rsidRDefault="001D19AF" w:rsidP="001D19AF">
      <w:pPr>
        <w:rPr>
          <w:sz w:val="16"/>
        </w:rPr>
      </w:pPr>
      <w:r w:rsidRPr="00657F1B">
        <w:rPr>
          <w:sz w:val="16"/>
        </w:rPr>
        <w:t>The paper argues that the potentially “</w:t>
      </w:r>
      <w:r w:rsidRPr="00657F1B">
        <w:rPr>
          <w:rStyle w:val="StyleUnderline"/>
        </w:rPr>
        <w:t>extremely serious outcomes” of climate-related security threats are often far more probable than conventionally assumed</w:t>
      </w:r>
      <w:r w:rsidRPr="00657F1B">
        <w:rPr>
          <w:sz w:val="16"/>
        </w:rPr>
        <w:t>, but almost impossible to quantify because they “fall outside the human experience of the last thousand years.”</w:t>
      </w:r>
    </w:p>
    <w:p w14:paraId="72998068" w14:textId="77777777" w:rsidR="001D19AF" w:rsidRPr="00657F1B" w:rsidRDefault="001D19AF" w:rsidP="001D19AF">
      <w:pPr>
        <w:rPr>
          <w:sz w:val="16"/>
        </w:rPr>
      </w:pPr>
      <w:r w:rsidRPr="00657F1B">
        <w:rPr>
          <w:rStyle w:val="StyleUnderline"/>
        </w:rPr>
        <w:t>On our current trajectory</w:t>
      </w:r>
      <w:r w:rsidRPr="00657F1B">
        <w:rPr>
          <w:sz w:val="16"/>
        </w:rPr>
        <w:t>, the report warns, “</w:t>
      </w:r>
      <w:r w:rsidRPr="00657F1B">
        <w:rPr>
          <w:rStyle w:val="StyleUnderline"/>
        </w:rPr>
        <w:t>planetary and human systems [are] reaching a ‘</w:t>
      </w:r>
      <w:r w:rsidRPr="00657F1B">
        <w:rPr>
          <w:rStyle w:val="Emphasis"/>
        </w:rPr>
        <w:t>point of no return’</w:t>
      </w:r>
      <w:r w:rsidRPr="00657F1B">
        <w:rPr>
          <w:sz w:val="16"/>
        </w:rPr>
        <w:t xml:space="preserve"> by mid-century, </w:t>
      </w:r>
      <w:r w:rsidRPr="00657F1B">
        <w:rPr>
          <w:rStyle w:val="StyleUnderline"/>
        </w:rPr>
        <w:t xml:space="preserve">in which the prospect of a largely </w:t>
      </w:r>
      <w:r w:rsidRPr="00657F1B">
        <w:rPr>
          <w:rStyle w:val="Emphasis"/>
        </w:rPr>
        <w:t>uninhabitable Earth leads to the breakdown of nations and the international order</w:t>
      </w:r>
      <w:r w:rsidRPr="00657F1B">
        <w:rPr>
          <w:sz w:val="16"/>
        </w:rPr>
        <w:t>.”</w:t>
      </w:r>
    </w:p>
    <w:p w14:paraId="05DFF997" w14:textId="77777777" w:rsidR="001D19AF" w:rsidRPr="00657F1B" w:rsidRDefault="001D19AF" w:rsidP="001D19AF">
      <w:pPr>
        <w:rPr>
          <w:sz w:val="16"/>
        </w:rPr>
      </w:pPr>
      <w:r w:rsidRPr="00657F1B">
        <w:rPr>
          <w:sz w:val="16"/>
        </w:rPr>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7C76C73B" w14:textId="77777777" w:rsidR="001D19AF" w:rsidRPr="00657F1B" w:rsidRDefault="001D19AF" w:rsidP="001D19AF">
      <w:pPr>
        <w:rPr>
          <w:sz w:val="16"/>
        </w:rPr>
      </w:pPr>
      <w:r w:rsidRPr="00657F1B">
        <w:rPr>
          <w:sz w:val="16"/>
        </w:rPr>
        <w:t xml:space="preserve">The scenario warns that our </w:t>
      </w:r>
      <w:r w:rsidRPr="00657F1B">
        <w:rPr>
          <w:rStyle w:val="StyleUnderline"/>
        </w:rPr>
        <w:t>current trajectory</w:t>
      </w:r>
      <w:r w:rsidRPr="00657F1B">
        <w:rPr>
          <w:sz w:val="16"/>
        </w:rPr>
        <w:t xml:space="preserve"> will likely lock in at least 3 degrees Celsius (C) of global heating, which in turn </w:t>
      </w:r>
      <w:r w:rsidRPr="00657F1B">
        <w:rPr>
          <w:rStyle w:val="StyleUnderline"/>
        </w:rPr>
        <w:t>could trigger further amplifying feedbacks unleashing further warming.</w:t>
      </w:r>
      <w:r w:rsidRPr="00657F1B">
        <w:rPr>
          <w:sz w:val="16"/>
        </w:rPr>
        <w:t xml:space="preserve"> </w:t>
      </w:r>
      <w:r w:rsidRPr="00657F1B">
        <w:rPr>
          <w:rStyle w:val="StyleUnderline"/>
        </w:rPr>
        <w:t>This would drive the accelerating collapse of key ecosystems “including coral reef systems, the Amazon rainforest and in the Arctic</w:t>
      </w:r>
      <w:r w:rsidRPr="00657F1B">
        <w:rPr>
          <w:sz w:val="16"/>
        </w:rPr>
        <w:t>.”</w:t>
      </w:r>
    </w:p>
    <w:p w14:paraId="73C6172B" w14:textId="77777777" w:rsidR="001D19AF" w:rsidRPr="00657F1B" w:rsidRDefault="001D19AF" w:rsidP="001D19AF">
      <w:pPr>
        <w:rPr>
          <w:sz w:val="16"/>
        </w:rPr>
      </w:pPr>
      <w:r w:rsidRPr="00657F1B">
        <w:rPr>
          <w:sz w:val="16"/>
        </w:rPr>
        <w:lastRenderedPageBreak/>
        <w:t xml:space="preserve">The </w:t>
      </w:r>
      <w:r w:rsidRPr="00657F1B">
        <w:rPr>
          <w:rStyle w:val="StyleUnderline"/>
        </w:rPr>
        <w:t xml:space="preserve">results would be </w:t>
      </w:r>
      <w:r w:rsidRPr="00657F1B">
        <w:rPr>
          <w:rStyle w:val="Emphasis"/>
        </w:rPr>
        <w:t>devastating</w:t>
      </w:r>
      <w:r w:rsidRPr="00657F1B">
        <w:rPr>
          <w:sz w:val="16"/>
        </w:rPr>
        <w:t xml:space="preserve">. Some </w:t>
      </w:r>
      <w:r w:rsidRPr="00657F1B">
        <w:rPr>
          <w:rStyle w:val="StyleUnderline"/>
        </w:rPr>
        <w:t>one billion people would be forced to attempt to relocate from unlivable conditions, and two billion would face scarcity of water supplies</w:t>
      </w:r>
      <w:r w:rsidRPr="00657F1B">
        <w:rPr>
          <w:sz w:val="16"/>
        </w:rPr>
        <w:t xml:space="preserve">. </w:t>
      </w:r>
      <w:r w:rsidRPr="00657F1B">
        <w:rPr>
          <w:rStyle w:val="Emphasis"/>
        </w:rPr>
        <w:t>Agriculture would collapse</w:t>
      </w:r>
      <w:r w:rsidRPr="00657F1B">
        <w:rPr>
          <w:sz w:val="16"/>
        </w:rPr>
        <w:t xml:space="preserve"> in the sub-tropics, and </w:t>
      </w:r>
      <w:r w:rsidRPr="00657F1B">
        <w:rPr>
          <w:rStyle w:val="StyleUnderline"/>
        </w:rPr>
        <w:t>food production would suffer dramatically worldwid</w:t>
      </w:r>
      <w:r w:rsidRPr="00657F1B">
        <w:rPr>
          <w:sz w:val="16"/>
        </w:rPr>
        <w:t xml:space="preserve">e. The </w:t>
      </w:r>
      <w:r w:rsidRPr="00657F1B">
        <w:rPr>
          <w:rStyle w:val="StyleUnderline"/>
        </w:rPr>
        <w:t>internal cohesion of nation-states like the US and China would unravel</w:t>
      </w:r>
      <w:r w:rsidRPr="00657F1B">
        <w:rPr>
          <w:sz w:val="16"/>
        </w:rPr>
        <w:t>.</w:t>
      </w:r>
    </w:p>
    <w:p w14:paraId="1173CCD4" w14:textId="77777777" w:rsidR="001D19AF" w:rsidRPr="00657F1B" w:rsidRDefault="001D19AF" w:rsidP="001D19AF">
      <w:pPr>
        <w:rPr>
          <w:sz w:val="16"/>
        </w:rPr>
      </w:pPr>
      <w:r w:rsidRPr="00657F1B">
        <w:rPr>
          <w:sz w:val="16"/>
        </w:rPr>
        <w:t>“</w:t>
      </w:r>
      <w:r w:rsidRPr="00657F1B">
        <w:rPr>
          <w:rStyle w:val="StyleUnderline"/>
        </w:rPr>
        <w:t>Even for 2°C of warming, more than a billion people may need to be relocated and in high-end scenarios, the scale of destruction is beyond our capacity to model</w:t>
      </w:r>
      <w:r w:rsidRPr="00657F1B">
        <w:rPr>
          <w:sz w:val="16"/>
        </w:rPr>
        <w:t xml:space="preserve"> </w:t>
      </w:r>
      <w:r w:rsidRPr="00657F1B">
        <w:rPr>
          <w:rStyle w:val="StyleUnderline"/>
        </w:rPr>
        <w:t>with a high likelihood of human civilization coming to an end</w:t>
      </w:r>
      <w:r w:rsidRPr="00657F1B">
        <w:rPr>
          <w:sz w:val="16"/>
        </w:rPr>
        <w:t>,” the report notes.</w:t>
      </w:r>
    </w:p>
    <w:p w14:paraId="22858C67" w14:textId="77777777" w:rsidR="001D19AF" w:rsidRPr="00657F1B" w:rsidRDefault="001D19AF" w:rsidP="001D19AF">
      <w:pPr>
        <w:rPr>
          <w:sz w:val="16"/>
        </w:rPr>
      </w:pPr>
      <w:r w:rsidRPr="00657F1B">
        <w:rPr>
          <w:sz w:val="16"/>
        </w:rPr>
        <w:t>The new policy briefing is written by David Spratt, Breakthrough’s research director and Ian Dunlop, a former senior executive of Royal Dutch Shell who previously chaired the Australian Coal Association.</w:t>
      </w:r>
    </w:p>
    <w:p w14:paraId="78680569" w14:textId="77777777" w:rsidR="001D19AF" w:rsidRPr="00657F1B" w:rsidRDefault="001D19AF" w:rsidP="001D19AF"/>
    <w:p w14:paraId="49A47D9D" w14:textId="77777777" w:rsidR="001D19AF" w:rsidRPr="00657F1B" w:rsidRDefault="001D19AF" w:rsidP="001D19AF">
      <w:pPr>
        <w:rPr>
          <w:sz w:val="16"/>
        </w:rPr>
      </w:pPr>
    </w:p>
    <w:p w14:paraId="4673BC3D" w14:textId="77777777" w:rsidR="001D19AF" w:rsidRPr="00657F1B" w:rsidRDefault="001D19AF" w:rsidP="001D19AF">
      <w:pPr>
        <w:pStyle w:val="Heading1"/>
      </w:pPr>
      <w:r w:rsidRPr="00657F1B">
        <w:lastRenderedPageBreak/>
        <w:t>DA – EPA</w:t>
      </w:r>
    </w:p>
    <w:p w14:paraId="61093F95" w14:textId="77777777" w:rsidR="001D19AF" w:rsidRPr="00657F1B" w:rsidRDefault="001D19AF" w:rsidP="001D19AF"/>
    <w:p w14:paraId="3AD925A6" w14:textId="77777777" w:rsidR="001D19AF" w:rsidRPr="00657F1B" w:rsidRDefault="001D19AF" w:rsidP="001D19AF">
      <w:pPr>
        <w:pStyle w:val="Heading4"/>
        <w:rPr>
          <w:color w:val="FF0000"/>
        </w:rPr>
      </w:pPr>
      <w:r w:rsidRPr="00657F1B">
        <w:t xml:space="preserve">NOTE: </w:t>
      </w:r>
      <w:r w:rsidRPr="00657F1B">
        <w:rPr>
          <w:color w:val="FF0000"/>
        </w:rPr>
        <w:t>may not be viable—BSEE enforces</w:t>
      </w:r>
    </w:p>
    <w:p w14:paraId="37862813" w14:textId="77777777" w:rsidR="001D19AF" w:rsidRPr="00657F1B" w:rsidRDefault="001D19AF" w:rsidP="001D19AF">
      <w:r w:rsidRPr="00657F1B">
        <w:rPr>
          <w:b/>
          <w:bCs/>
        </w:rPr>
        <w:t>Allison and Mandler, 18</w:t>
      </w:r>
      <w:r w:rsidRPr="00657F1B">
        <w:t xml:space="preserve"> (Edith Allison and Ben Mandler, Allison has a masters in Geology from University of Utah and was director of AAPG’s Geoscience and Energy office; Mandler has a PhD in Geogly at the Massachusetts Institute of Technology. “U.S. Regulation of Oil and Gas” </w:t>
      </w:r>
      <w:hyperlink r:id="rId109" w:history="1">
        <w:r w:rsidRPr="00657F1B">
          <w:rPr>
            <w:rStyle w:val="Hyperlink"/>
          </w:rPr>
          <w:t>https://www.americangeosciences.org/geoscience-currents/us-regulation-oil-and-gas-operations</w:t>
        </w:r>
      </w:hyperlink>
      <w:r w:rsidRPr="00657F1B">
        <w:t>, 6/1/18)//klz</w:t>
      </w:r>
    </w:p>
    <w:p w14:paraId="30BC216B" w14:textId="77777777" w:rsidR="001D19AF" w:rsidRPr="00657F1B" w:rsidRDefault="001D19AF" w:rsidP="001D19AF">
      <w:r w:rsidRPr="00657F1B">
        <w:rPr>
          <w:u w:val="single"/>
        </w:rPr>
        <w:t>The federal government regulates</w:t>
      </w:r>
      <w:r w:rsidRPr="00657F1B">
        <w:t xml:space="preserve"> offshore exploration and production for </w:t>
      </w:r>
      <w:r w:rsidRPr="00657F1B">
        <w:rPr>
          <w:u w:val="single"/>
        </w:rPr>
        <w:t xml:space="preserve">the Outer Continental Shelf </w:t>
      </w:r>
      <w:r w:rsidRPr="00657F1B">
        <w:t>(OCS), which extends from the edge of state waters (either 3 or 9 nautical miles from the coast, depending on the state) out to the edge of national jurisdiction, 200 nautical miles from shore.</w:t>
      </w:r>
      <w:r w:rsidRPr="00657F1B">
        <w:rPr>
          <w:vertAlign w:val="superscript"/>
        </w:rPr>
        <w:t>24</w:t>
      </w:r>
      <w:r w:rsidRPr="00657F1B">
        <w:t> </w:t>
      </w:r>
      <w:r w:rsidRPr="00657F1B">
        <w:rPr>
          <w:u w:val="single"/>
        </w:rPr>
        <w:t>The Bureau of Ocean Energy Management</w:t>
      </w:r>
      <w:r w:rsidRPr="00657F1B">
        <w:t xml:space="preserve"> (BOEM) </w:t>
      </w:r>
      <w:r w:rsidRPr="00657F1B">
        <w:rPr>
          <w:u w:val="single"/>
        </w:rPr>
        <w:t>manages federal OCS leasing programs</w:t>
      </w:r>
      <w:r w:rsidRPr="00657F1B">
        <w:t xml:space="preserve">, conducts </w:t>
      </w:r>
      <w:r w:rsidRPr="00657F1B">
        <w:rPr>
          <w:u w:val="single"/>
        </w:rPr>
        <w:t>resource assessments, and licenses</w:t>
      </w:r>
      <w:r w:rsidRPr="00657F1B">
        <w:t xml:space="preserve"> seismic </w:t>
      </w:r>
      <w:r w:rsidRPr="00657F1B">
        <w:rPr>
          <w:u w:val="single"/>
        </w:rPr>
        <w:t>surveys</w:t>
      </w:r>
      <w:r w:rsidRPr="00657F1B">
        <w:t>.</w:t>
      </w:r>
      <w:r w:rsidRPr="00657F1B">
        <w:rPr>
          <w:vertAlign w:val="superscript"/>
        </w:rPr>
        <w:t>25</w:t>
      </w:r>
      <w:r w:rsidRPr="00657F1B">
        <w:t> </w:t>
      </w:r>
      <w:r w:rsidRPr="00657F1B">
        <w:rPr>
          <w:u w:val="single"/>
        </w:rPr>
        <w:t xml:space="preserve">The </w:t>
      </w:r>
      <w:r w:rsidRPr="00657F1B">
        <w:rPr>
          <w:b/>
          <w:bCs/>
          <w:u w:val="single"/>
        </w:rPr>
        <w:t>Bureau of Safety and Environmental Enforcement (BSEE) regulates all OCS oil and gas drilling</w:t>
      </w:r>
      <w:r w:rsidRPr="00657F1B">
        <w:rPr>
          <w:u w:val="single"/>
        </w:rPr>
        <w:t xml:space="preserve"> and production.</w:t>
      </w:r>
      <w:r w:rsidRPr="00657F1B">
        <w:t xml:space="preserve"> These two agencies, plus the Office of Natural Resources Revenue, which collects and disburses rents and royalties from offshore and onshore federal and Native American lands, were formed in the 2010 and 2012 reorganizations of the Minerals Management Service.</w:t>
      </w:r>
    </w:p>
    <w:p w14:paraId="3C5AC868" w14:textId="77777777" w:rsidR="001D19AF" w:rsidRPr="00657F1B" w:rsidRDefault="001D19AF" w:rsidP="001D19AF"/>
    <w:p w14:paraId="01C72303" w14:textId="77777777" w:rsidR="001D19AF" w:rsidRPr="00657F1B" w:rsidRDefault="001D19AF" w:rsidP="001D19AF">
      <w:pPr>
        <w:rPr>
          <w:sz w:val="16"/>
        </w:rPr>
      </w:pPr>
    </w:p>
    <w:p w14:paraId="4F96ECC7" w14:textId="77777777" w:rsidR="001D19AF" w:rsidRPr="00657F1B" w:rsidRDefault="001D19AF" w:rsidP="001D19AF">
      <w:pPr>
        <w:pStyle w:val="Heading2"/>
      </w:pPr>
      <w:r w:rsidRPr="00657F1B">
        <w:lastRenderedPageBreak/>
        <w:t>1NC</w:t>
      </w:r>
    </w:p>
    <w:p w14:paraId="6C065B18" w14:textId="77777777" w:rsidR="001D19AF" w:rsidRPr="00657F1B" w:rsidRDefault="001D19AF" w:rsidP="001D19AF">
      <w:pPr>
        <w:pStyle w:val="Heading3"/>
      </w:pPr>
      <w:r w:rsidRPr="00657F1B">
        <w:lastRenderedPageBreak/>
        <w:t>1NC Shell – EPA DA (Methane)</w:t>
      </w:r>
    </w:p>
    <w:p w14:paraId="4AE19F87" w14:textId="77777777" w:rsidR="001D19AF" w:rsidRPr="00657F1B" w:rsidRDefault="001D19AF" w:rsidP="001D19AF">
      <w:pPr>
        <w:pStyle w:val="Heading4"/>
        <w:rPr>
          <w:rFonts w:cs="Times New Roman"/>
        </w:rPr>
      </w:pPr>
      <w:r w:rsidRPr="00657F1B">
        <w:rPr>
          <w:rFonts w:cs="Times New Roman"/>
        </w:rPr>
        <w:t xml:space="preserve">Existing source methane regulations are </w:t>
      </w:r>
      <w:r w:rsidRPr="00657F1B">
        <w:rPr>
          <w:rFonts w:cs="Times New Roman"/>
          <w:u w:val="single"/>
        </w:rPr>
        <w:t>coming now</w:t>
      </w:r>
      <w:r w:rsidRPr="00657F1B">
        <w:rPr>
          <w:rFonts w:cs="Times New Roman"/>
        </w:rPr>
        <w:t xml:space="preserve">. They require significant EPA resources, and are </w:t>
      </w:r>
      <w:r w:rsidRPr="00657F1B">
        <w:rPr>
          <w:rFonts w:cs="Times New Roman"/>
          <w:u w:val="single"/>
        </w:rPr>
        <w:t>critical</w:t>
      </w:r>
      <w:r w:rsidRPr="00657F1B">
        <w:rPr>
          <w:rFonts w:cs="Times New Roman"/>
        </w:rPr>
        <w:t xml:space="preserve"> to meeting international climate commitments.</w:t>
      </w:r>
    </w:p>
    <w:p w14:paraId="4CB1E8F7" w14:textId="77777777" w:rsidR="001D19AF" w:rsidRPr="00657F1B" w:rsidRDefault="001D19AF" w:rsidP="001D19AF">
      <w:r w:rsidRPr="00657F1B">
        <w:rPr>
          <w:rStyle w:val="Style13ptBold"/>
        </w:rPr>
        <w:t>Leber 21</w:t>
      </w:r>
      <w:r w:rsidRPr="00657F1B">
        <w:t xml:space="preserve"> [Rebecca Leber, covers climate change for Vox; Published: 6-1-2021; "There’s a ticking climate time bomb in West Texas"; Vox; Accessed: 7-14-2021; https://www.vox.com/22407581/gas-texas-biden-climate-change-methane-permian-basin]//KL</w:t>
      </w:r>
    </w:p>
    <w:p w14:paraId="60432D49" w14:textId="77777777" w:rsidR="001D19AF" w:rsidRPr="00657F1B" w:rsidRDefault="001D19AF" w:rsidP="001D19AF">
      <w:pPr>
        <w:rPr>
          <w:sz w:val="10"/>
        </w:rPr>
      </w:pPr>
      <w:r w:rsidRPr="00657F1B">
        <w:rPr>
          <w:sz w:val="10"/>
        </w:rPr>
        <w:t xml:space="preserve">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 </w:t>
      </w:r>
      <w:r w:rsidRPr="00657F1B">
        <w:rPr>
          <w:rStyle w:val="StyleUnderline"/>
        </w:rPr>
        <w:t>The Permian Basin</w:t>
      </w:r>
      <w:r w:rsidRPr="00657F1B">
        <w:rPr>
          <w:sz w:val="10"/>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657F1B">
        <w:rPr>
          <w:rStyle w:val="StyleUnderline"/>
        </w:rPr>
        <w:t>is the nation’s No. 1 source of methane, a greenhouse gas that warms the planet far more efficiently than carbon dioxide in the short term</w:t>
      </w:r>
      <w:r w:rsidRPr="00657F1B">
        <w:rPr>
          <w:sz w:val="10"/>
        </w:rPr>
        <w:t xml:space="preserve">. </w:t>
      </w:r>
      <w:r w:rsidRPr="00657F1B">
        <w:rPr>
          <w:rStyle w:val="StyleUnderline"/>
        </w:rPr>
        <w:t>The US oil and gas industry has pinned much of its future hopes on the region</w:t>
      </w:r>
      <w:r w:rsidRPr="00657F1B">
        <w:rPr>
          <w:sz w:val="10"/>
        </w:rPr>
        <w:t xml:space="preserve">, especially in the next decade: If it gets its way, the Permian Basin will still grow through 2029, outranking every country except for Saudi Arabia in liquid fuel production, according to one analysis from Oil Change International. At this rate, </w:t>
      </w:r>
      <w:r w:rsidRPr="00657F1B">
        <w:rPr>
          <w:rStyle w:val="StyleUnderline"/>
        </w:rPr>
        <w:t>by 2050, it would account for 39 percent of the world’s new oil and gas emissions</w:t>
      </w:r>
      <w:r w:rsidRPr="00657F1B">
        <w:rPr>
          <w:sz w:val="10"/>
        </w:rPr>
        <w:t xml:space="preserve">. </w:t>
      </w:r>
      <w:r w:rsidRPr="00657F1B">
        <w:rPr>
          <w:rStyle w:val="Emphasis"/>
        </w:rPr>
        <w:t>The world can’t afford this if it is to meet international climate goals</w:t>
      </w:r>
      <w:r w:rsidRPr="00657F1B">
        <w:rPr>
          <w:sz w:val="10"/>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That means </w:t>
      </w:r>
      <w:r w:rsidRPr="00657F1B">
        <w:rPr>
          <w:rStyle w:val="StyleUnderline"/>
        </w:rPr>
        <w:t xml:space="preserve">any credible US response to the climate crisis will </w:t>
      </w:r>
      <w:r w:rsidRPr="00657F1B">
        <w:rPr>
          <w:rStyle w:val="Emphasis"/>
        </w:rPr>
        <w:t>need</w:t>
      </w:r>
      <w:r w:rsidRPr="00657F1B">
        <w:rPr>
          <w:rStyle w:val="StyleUnderline"/>
        </w:rPr>
        <w:t xml:space="preserve"> to include a plan for the West Texas Permian Basin</w:t>
      </w:r>
      <w:r w:rsidRPr="00657F1B">
        <w:rPr>
          <w:sz w:val="10"/>
        </w:rPr>
        <w:t xml:space="preserve">. </w:t>
      </w:r>
      <w:r w:rsidRPr="00657F1B">
        <w:rPr>
          <w:rStyle w:val="StyleUnderline"/>
        </w:rPr>
        <w:t>But wrangling Texas oil and gas emissions could test</w:t>
      </w:r>
      <w:r w:rsidRPr="00657F1B">
        <w:rPr>
          <w:sz w:val="10"/>
        </w:rPr>
        <w:t xml:space="preserve"> President </w:t>
      </w:r>
      <w:r w:rsidRPr="00657F1B">
        <w:rPr>
          <w:rStyle w:val="StyleUnderline"/>
        </w:rPr>
        <w:t xml:space="preserve">Biden’s powers </w:t>
      </w:r>
      <w:r w:rsidRPr="00657F1B">
        <w:rPr>
          <w:rStyle w:val="Emphasis"/>
        </w:rPr>
        <w:t>like nothing else</w:t>
      </w:r>
      <w:r w:rsidRPr="00657F1B">
        <w:rPr>
          <w:sz w:val="10"/>
        </w:rPr>
        <w:t xml:space="preserve">. When </w:t>
      </w:r>
      <w:r w:rsidRPr="00657F1B">
        <w:rPr>
          <w:rStyle w:val="StyleUnderline"/>
        </w:rPr>
        <w:t>Biden signaled early in his presidency that fighting climate change must involve reining in the fossil fuel industry</w:t>
      </w:r>
      <w:r w:rsidRPr="00657F1B">
        <w:rPr>
          <w:sz w:val="10"/>
          <w:szCs w:val="4"/>
        </w:rPr>
        <w:t xml:space="preserve">,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 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 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 Sharon Wilson, an environmental activist with Earthworks, worries the Biden administration is underestimating the challenges, estimating </w:t>
      </w:r>
      <w:r w:rsidRPr="00657F1B">
        <w:rPr>
          <w:sz w:val="10"/>
        </w:rPr>
        <w:t>it</w:t>
      </w:r>
      <w:r w:rsidRPr="00657F1B">
        <w:rPr>
          <w:rStyle w:val="Emphasis"/>
        </w:rPr>
        <w:t xml:space="preserve">’s </w:t>
      </w:r>
      <w:r w:rsidRPr="00657F1B">
        <w:rPr>
          <w:sz w:val="10"/>
        </w:rPr>
        <w:t>“</w:t>
      </w:r>
      <w:r w:rsidRPr="00657F1B">
        <w:rPr>
          <w:rStyle w:val="Emphasis"/>
          <w:sz w:val="30"/>
          <w:szCs w:val="30"/>
        </w:rPr>
        <w:t>going to take</w:t>
      </w:r>
      <w:r w:rsidRPr="00657F1B">
        <w:rPr>
          <w:sz w:val="10"/>
        </w:rPr>
        <w:t xml:space="preserve"> something like </w:t>
      </w:r>
      <w:r w:rsidRPr="00657F1B">
        <w:rPr>
          <w:rStyle w:val="Emphasis"/>
          <w:sz w:val="30"/>
          <w:szCs w:val="30"/>
        </w:rPr>
        <w:t>an army</w:t>
      </w:r>
      <w:r w:rsidRPr="00657F1B">
        <w:rPr>
          <w:rStyle w:val="Emphasis"/>
        </w:rPr>
        <w:t>” to enforce environmental rules in West Texas</w:t>
      </w:r>
      <w:r w:rsidRPr="00657F1B">
        <w:rPr>
          <w:sz w:val="10"/>
        </w:rPr>
        <w:t>. “</w:t>
      </w:r>
      <w:r w:rsidRPr="00657F1B">
        <w:rPr>
          <w:rStyle w:val="StyleUnderline"/>
        </w:rPr>
        <w:t>The Texas regulatory agencies are underfunded, and they are understaffed, and they’re not really motivated</w:t>
      </w:r>
      <w:r w:rsidRPr="00657F1B">
        <w:rPr>
          <w:sz w:val="10"/>
        </w:rPr>
        <w:t xml:space="preserve">. I don’t think that the Biden administration has a realistic picture of what it’s going to take to enforce these methane rules,” she says. There is no easy answer here, but environmentalists intend on pushing Biden to go bigger and bolder in the Lone Star State. As Abbott has made clear, </w:t>
      </w:r>
      <w:r w:rsidRPr="00657F1B">
        <w:rPr>
          <w:rStyle w:val="StyleUnderline"/>
        </w:rPr>
        <w:t>Texas won’t go along without a fight</w:t>
      </w:r>
      <w:r w:rsidRPr="00657F1B">
        <w:rPr>
          <w:sz w:val="10"/>
        </w:rPr>
        <w:t xml:space="preserve">. Perhaps </w:t>
      </w:r>
      <w:r w:rsidRPr="00657F1B">
        <w:rPr>
          <w:rStyle w:val="StyleUnderline"/>
        </w:rPr>
        <w:t>nowhere in the country captures the</w:t>
      </w:r>
      <w:r w:rsidRPr="00657F1B">
        <w:rPr>
          <w:sz w:val="10"/>
        </w:rPr>
        <w:t xml:space="preserve"> test of political will to address climate change — and the </w:t>
      </w:r>
      <w:r w:rsidRPr="00657F1B">
        <w:rPr>
          <w:rStyle w:val="StyleUnderline"/>
        </w:rPr>
        <w:t xml:space="preserve">limits of the Environmental Protection Agency under Biden </w:t>
      </w:r>
      <w:r w:rsidRPr="00657F1B">
        <w:rPr>
          <w:sz w:val="10"/>
        </w:rPr>
        <w:t xml:space="preserve">— </w:t>
      </w:r>
      <w:r w:rsidRPr="00657F1B">
        <w:rPr>
          <w:rStyle w:val="StyleUnderline"/>
        </w:rPr>
        <w:t>better than the Permian Basin</w:t>
      </w:r>
      <w:r w:rsidRPr="00657F1B">
        <w:rPr>
          <w:sz w:val="10"/>
        </w:rPr>
        <w:t xml:space="preserve">. When Biden first said he would issue “stronger standards like controls from methane leaks,” in January, he never named the nation’s No. 1 source of methane pollution. The Permian Basin tops the list — and this runaway pollution is the primary reason why gas can be as bad for climate change as carbon-intensive coal. Methane was once a mostly ignored greenhouse gas because it is less prevalent in the atmosphere than carbon dioxide. But methane concentrations rose to new heights in 2020, with the largest jump since records began in 1983, and it’s now impossible to ignore. Compared to carbon, methane is about 80 times as effective at trapping heat in the atmosphere over a 20-year period (though it lasts in the atmosphere for a shorter time — decades as opposed to centuries). 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 </w:t>
      </w:r>
      <w:r w:rsidRPr="00657F1B">
        <w:rPr>
          <w:rStyle w:val="StyleUnderline"/>
        </w:rPr>
        <w:t>To help avert 1.5 degrees Celsius</w:t>
      </w:r>
      <w:r w:rsidRPr="00657F1B">
        <w:rPr>
          <w:sz w:val="10"/>
        </w:rPr>
        <w:t xml:space="preserve"> of global warming, the report found, </w:t>
      </w:r>
      <w:r w:rsidRPr="00657F1B">
        <w:rPr>
          <w:rStyle w:val="StyleUnderline"/>
        </w:rPr>
        <w:t>the world needs to cut methane emissions 40</w:t>
      </w:r>
      <w:r w:rsidRPr="00657F1B">
        <w:rPr>
          <w:sz w:val="10"/>
        </w:rPr>
        <w:t xml:space="preserve"> to 45 </w:t>
      </w:r>
      <w:r w:rsidRPr="00657F1B">
        <w:rPr>
          <w:rStyle w:val="StyleUnderline"/>
        </w:rPr>
        <w:t>percent by 2030. An astounding 30 percent of those urgently needed reductions could be achieved by fixing leaks from oil operations</w:t>
      </w:r>
      <w:r w:rsidRPr="00657F1B">
        <w:rPr>
          <w:sz w:val="10"/>
        </w:rPr>
        <w:t xml:space="preserve">. 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 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 Producers often say they already have an incentive to conserve methane, because natural gas can be sold for use in heating and powering homes. But scientists have observed the opposite phenomenon. There has been rampant growth in methane emissions from booming oil fields like the Permian Basin. </w:t>
      </w:r>
      <w:r w:rsidRPr="00657F1B">
        <w:rPr>
          <w:rStyle w:val="StyleUnderline"/>
        </w:rPr>
        <w:t xml:space="preserve">In the absence of </w:t>
      </w:r>
      <w:r w:rsidRPr="00657F1B">
        <w:rPr>
          <w:rStyle w:val="Emphasis"/>
        </w:rPr>
        <w:t>reg</w:t>
      </w:r>
      <w:r w:rsidRPr="00657F1B">
        <w:rPr>
          <w:rStyle w:val="StyleUnderline"/>
        </w:rPr>
        <w:t>ulation</w:t>
      </w:r>
      <w:r w:rsidRPr="00657F1B">
        <w:rPr>
          <w:rStyle w:val="Emphasis"/>
        </w:rPr>
        <w:t>s</w:t>
      </w:r>
      <w:r w:rsidRPr="00657F1B">
        <w:rPr>
          <w:rStyle w:val="StyleUnderline"/>
        </w:rPr>
        <w:t>, companies continue to intentionally release methane</w:t>
      </w:r>
      <w:r w:rsidRPr="00657F1B">
        <w:rPr>
          <w:sz w:val="10"/>
        </w:rPr>
        <w:t xml:space="preserve">, </w:t>
      </w:r>
      <w:r w:rsidRPr="00657F1B">
        <w:rPr>
          <w:rStyle w:val="StyleUnderline"/>
        </w:rPr>
        <w:t>either by releasing it to the atmosphere with unlit flares or burning it off. These flares contribute not only to climate change but also to smog</w:t>
      </w:r>
      <w:r w:rsidRPr="00657F1B">
        <w:rPr>
          <w:sz w:val="10"/>
        </w:rPr>
        <w:t xml:space="preserve">. Even when methane is not released on purpose, the gas escapes from pipelines, tanks, and refineries throughout the supply chain for oil and gas, at the site of extraction. As Texas saw in its massive February blackout, the gas kept flowing when equipment was frozen offline or not working because of power outages, resulting in a big release of methane. Even worse: We don’t have a great sense of how big these methane releases are because Texas doesn’t regulate it, and former President Donald Trump reversed reporting requirements. The Environmental Defense Fund, for instance, flew planes over the Permian and found that methane levels were three times the EPA’s official estimates. An EDF report published in the journal Science Advances in April 2020 found “the highest emissions ever measured from a major U.S. oil and gas basin. There’s so much methane escaping from Permian oil and gas operations that it nearly triples the 20-year climate impact of burning the gas they’re producing.” The methane that’s lost, EDF estimates, could supply power to 7 million households. Methane is a problem everywhere oil and gas are thriving, and even in areas where oil is long gone, because </w:t>
      </w:r>
      <w:r w:rsidRPr="00657F1B">
        <w:rPr>
          <w:rStyle w:val="StyleUnderline"/>
        </w:rPr>
        <w:t>abandoned wells can continue to leach the gas</w:t>
      </w:r>
      <w:r w:rsidRPr="00657F1B">
        <w:rPr>
          <w:sz w:val="10"/>
        </w:rPr>
        <w:t xml:space="preserve">. The problem is especially acute in Texas, where the industry has been left to regulate itself. </w:t>
      </w:r>
      <w:r w:rsidRPr="00657F1B">
        <w:rPr>
          <w:rStyle w:val="StyleUnderline"/>
        </w:rPr>
        <w:t xml:space="preserve">Biden has promised to fix </w:t>
      </w:r>
      <w:r w:rsidRPr="00657F1B">
        <w:rPr>
          <w:rStyle w:val="StyleUnderline"/>
        </w:rPr>
        <w:lastRenderedPageBreak/>
        <w:t>the methane crisis</w:t>
      </w:r>
      <w:r w:rsidRPr="00657F1B">
        <w:rPr>
          <w:sz w:val="10"/>
        </w:rPr>
        <w:t xml:space="preserve">, and Congress is expected to reinstate former President Barack Obama’s first regulation of methane from oil and gas operations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 But if the US is going to get really serious about climate change in the next 10 years, as Biden has promised, it’s even more important to fix hundreds of thousands of wells — and more than a million miles of pipeline — that already exist. </w:t>
      </w:r>
      <w:r w:rsidRPr="00657F1B">
        <w:rPr>
          <w:rStyle w:val="Emphasis"/>
        </w:rPr>
        <w:t>By September 2021</w:t>
      </w:r>
      <w:r w:rsidRPr="00657F1B">
        <w:rPr>
          <w:sz w:val="10"/>
        </w:rPr>
        <w:t xml:space="preserve">, </w:t>
      </w:r>
      <w:r w:rsidRPr="00657F1B">
        <w:rPr>
          <w:rStyle w:val="StyleUnderline"/>
        </w:rPr>
        <w:t>Biden’s EPA plans to issue its first draft rule to strengthen national standards for methane emissions from new, reconstructed, and modified oil and gas sources</w:t>
      </w:r>
      <w:r w:rsidRPr="00657F1B">
        <w:rPr>
          <w:sz w:val="10"/>
        </w:rPr>
        <w:t xml:space="preserve">. Importantly, </w:t>
      </w:r>
      <w:r w:rsidRPr="00657F1B">
        <w:rPr>
          <w:rStyle w:val="StyleUnderline"/>
        </w:rPr>
        <w:t xml:space="preserve">it will exercise its authority to tackle methane emissions from </w:t>
      </w:r>
      <w:r w:rsidRPr="00657F1B">
        <w:rPr>
          <w:rStyle w:val="Emphasis"/>
        </w:rPr>
        <w:t>existing sources</w:t>
      </w:r>
      <w:r w:rsidRPr="00657F1B">
        <w:rPr>
          <w:rStyle w:val="StyleUnderline"/>
        </w:rPr>
        <w:t xml:space="preserve"> as well</w:t>
      </w:r>
      <w:r w:rsidRPr="00657F1B">
        <w:rPr>
          <w:sz w:val="10"/>
        </w:rPr>
        <w:t>.</w:t>
      </w:r>
    </w:p>
    <w:p w14:paraId="0C2D3665" w14:textId="77777777" w:rsidR="001D19AF" w:rsidRPr="00657F1B" w:rsidRDefault="001D19AF" w:rsidP="001D19AF">
      <w:pPr>
        <w:rPr>
          <w:sz w:val="10"/>
        </w:rPr>
      </w:pPr>
    </w:p>
    <w:p w14:paraId="3D8C713F" w14:textId="77777777" w:rsidR="001D19AF" w:rsidRPr="00657F1B" w:rsidRDefault="001D19AF" w:rsidP="001D19AF">
      <w:pPr>
        <w:pStyle w:val="Heading4"/>
      </w:pPr>
      <w:r w:rsidRPr="00657F1B">
        <w:t>EPA enforces the plan</w:t>
      </w:r>
    </w:p>
    <w:p w14:paraId="4FE14C56" w14:textId="77777777" w:rsidR="001D19AF" w:rsidRPr="00657F1B" w:rsidRDefault="001D19AF" w:rsidP="001D19AF">
      <w:r w:rsidRPr="00657F1B">
        <w:rPr>
          <w:b/>
          <w:bCs/>
        </w:rPr>
        <w:t>EPA, no date</w:t>
      </w:r>
      <w:r w:rsidRPr="00657F1B">
        <w:t xml:space="preserve"> (Environmental Protection Agency, federal agency tasked with environmental protection since 1970. “Oil and Gas Extraction Effluent  Guidelines” </w:t>
      </w:r>
      <w:hyperlink r:id="rId110" w:history="1">
        <w:r w:rsidRPr="00657F1B">
          <w:rPr>
            <w:rStyle w:val="Hyperlink"/>
          </w:rPr>
          <w:t>https://www.epa.gov/eg/oil-and-gas-extraction-effluent-guidelines</w:t>
        </w:r>
      </w:hyperlink>
      <w:r w:rsidRPr="00657F1B">
        <w:t>, no date)//klz</w:t>
      </w:r>
    </w:p>
    <w:p w14:paraId="113A5FE7" w14:textId="77777777" w:rsidR="001D19AF" w:rsidRPr="00657F1B" w:rsidRDefault="001D19AF" w:rsidP="001D19AF">
      <w:pPr>
        <w:rPr>
          <w:sz w:val="16"/>
        </w:rPr>
      </w:pPr>
      <w:r w:rsidRPr="00657F1B">
        <w:rPr>
          <w:b/>
          <w:bCs/>
          <w:u w:val="single"/>
        </w:rPr>
        <w:t>EPA</w:t>
      </w:r>
      <w:r w:rsidRPr="00657F1B">
        <w:rPr>
          <w:u w:val="single"/>
        </w:rPr>
        <w:t xml:space="preserve"> promulgated the Oil and Gas Extraction Effluent Guidelines and Standards</w:t>
      </w:r>
      <w:r w:rsidRPr="00657F1B">
        <w:rPr>
          <w:sz w:val="16"/>
        </w:rPr>
        <w:t xml:space="preserve"> (40 CFR Part 435) in 1979, and </w:t>
      </w:r>
      <w:r w:rsidRPr="00657F1B">
        <w:rPr>
          <w:u w:val="single"/>
        </w:rPr>
        <w:t>amended</w:t>
      </w:r>
      <w:r w:rsidRPr="00657F1B">
        <w:rPr>
          <w:sz w:val="16"/>
        </w:rPr>
        <w:t xml:space="preserve"> the regulations </w:t>
      </w:r>
      <w:r w:rsidRPr="00657F1B">
        <w:rPr>
          <w:u w:val="single"/>
        </w:rPr>
        <w:t>in</w:t>
      </w:r>
      <w:r w:rsidRPr="00657F1B">
        <w:rPr>
          <w:sz w:val="16"/>
        </w:rPr>
        <w:t xml:space="preserve"> 1993, 1996, 2001 and 2016.</w:t>
      </w:r>
      <w:r w:rsidRPr="00657F1B">
        <w:rPr>
          <w:u w:val="single"/>
        </w:rPr>
        <w:t xml:space="preserve"> The </w:t>
      </w:r>
      <w:r w:rsidRPr="00657F1B">
        <w:rPr>
          <w:b/>
          <w:bCs/>
          <w:u w:val="single"/>
        </w:rPr>
        <w:t>regulations</w:t>
      </w:r>
      <w:r w:rsidRPr="00657F1B">
        <w:rPr>
          <w:u w:val="single"/>
        </w:rPr>
        <w:t xml:space="preserve"> cover wastewater discharges from</w:t>
      </w:r>
      <w:r w:rsidRPr="00657F1B">
        <w:rPr>
          <w:sz w:val="16"/>
        </w:rPr>
        <w:t xml:space="preserve"> field exploration, </w:t>
      </w:r>
      <w:r w:rsidRPr="00657F1B">
        <w:rPr>
          <w:b/>
          <w:bCs/>
          <w:u w:val="single"/>
        </w:rPr>
        <w:t>drilling</w:t>
      </w:r>
      <w:r w:rsidRPr="00657F1B">
        <w:rPr>
          <w:sz w:val="16"/>
        </w:rPr>
        <w:t xml:space="preserve">, production, well treatment and well completion activities. </w:t>
      </w:r>
      <w:r w:rsidRPr="00657F1B">
        <w:rPr>
          <w:u w:val="single"/>
        </w:rPr>
        <w:t>These activities take place</w:t>
      </w:r>
      <w:r w:rsidRPr="00657F1B">
        <w:rPr>
          <w:sz w:val="16"/>
        </w:rPr>
        <w:t xml:space="preserve"> on land, </w:t>
      </w:r>
      <w:r w:rsidRPr="00657F1B">
        <w:rPr>
          <w:u w:val="single"/>
        </w:rPr>
        <w:t>in coastal areas</w:t>
      </w:r>
      <w:r w:rsidRPr="00657F1B">
        <w:rPr>
          <w:sz w:val="16"/>
        </w:rPr>
        <w:t xml:space="preserve"> and offshore.</w:t>
      </w:r>
    </w:p>
    <w:p w14:paraId="077DE089" w14:textId="77777777" w:rsidR="001D19AF" w:rsidRPr="00657F1B" w:rsidRDefault="001D19AF" w:rsidP="001D19AF">
      <w:pPr>
        <w:rPr>
          <w:sz w:val="16"/>
        </w:rPr>
      </w:pPr>
      <w:r w:rsidRPr="00657F1B">
        <w:rPr>
          <w:u w:val="single"/>
        </w:rPr>
        <w:t>The Oil and Gas regulations apply to</w:t>
      </w:r>
      <w:r w:rsidRPr="00657F1B">
        <w:rPr>
          <w:sz w:val="16"/>
        </w:rPr>
        <w:t xml:space="preserve"> conventional and unconventional </w:t>
      </w:r>
      <w:r w:rsidRPr="00657F1B">
        <w:rPr>
          <w:b/>
          <w:bCs/>
          <w:u w:val="single"/>
        </w:rPr>
        <w:t>oil and gas extraction</w:t>
      </w:r>
      <w:r w:rsidRPr="00657F1B">
        <w:rPr>
          <w:sz w:val="16"/>
        </w:rPr>
        <w:t xml:space="preserve"> with the exception of coalbed methane. The regulatory requirements are incorporated into NPDES permits.</w:t>
      </w:r>
    </w:p>
    <w:p w14:paraId="031BA36B" w14:textId="77777777" w:rsidR="001D19AF" w:rsidRPr="00657F1B" w:rsidRDefault="001D19AF" w:rsidP="001D19AF"/>
    <w:p w14:paraId="5658E376" w14:textId="77777777" w:rsidR="001D19AF" w:rsidRPr="00657F1B" w:rsidRDefault="001D19AF" w:rsidP="001D19AF">
      <w:pPr>
        <w:pStyle w:val="Heading4"/>
      </w:pPr>
      <w:r w:rsidRPr="00657F1B">
        <w:t xml:space="preserve">New water regulation </w:t>
      </w:r>
      <w:r w:rsidRPr="00657F1B">
        <w:rPr>
          <w:u w:val="single"/>
        </w:rPr>
        <w:t>impairs</w:t>
      </w:r>
      <w:r w:rsidRPr="00657F1B">
        <w:t xml:space="preserve"> EPA enforcement and creates </w:t>
      </w:r>
      <w:r w:rsidRPr="00657F1B">
        <w:rPr>
          <w:u w:val="single"/>
        </w:rPr>
        <w:t>ripple effects</w:t>
      </w:r>
      <w:r w:rsidRPr="00657F1B">
        <w:t xml:space="preserve"> on state agencies.</w:t>
      </w:r>
    </w:p>
    <w:p w14:paraId="2B1B0A6D" w14:textId="77777777" w:rsidR="001D19AF" w:rsidRPr="00657F1B" w:rsidRDefault="001D19AF" w:rsidP="001D19AF">
      <w:r w:rsidRPr="00657F1B">
        <w:t xml:space="preserve">David L. </w:t>
      </w:r>
      <w:r w:rsidRPr="00657F1B">
        <w:rPr>
          <w:rStyle w:val="Heading4Char"/>
        </w:rPr>
        <w:t>Markell &amp;</w:t>
      </w:r>
      <w:r w:rsidRPr="00657F1B">
        <w:t xml:space="preserve"> Robert L. </w:t>
      </w:r>
      <w:r w:rsidRPr="00657F1B">
        <w:rPr>
          <w:rStyle w:val="Heading4Char"/>
        </w:rPr>
        <w:t>Glicksman 14</w:t>
      </w:r>
      <w:r w:rsidRPr="00657F1B">
        <w:t>. the David Sive Visiting Scholar at Columbia Law School, and as a visiting professor at the University of Virginia School of Law; a nationally and internationally recognized expert on environmental, natural resources, and administrative law issues. "A Holistic Look at Agency Enforcement." NCL Rev. 93 (2014): 1.</w:t>
      </w:r>
    </w:p>
    <w:p w14:paraId="476BB8EF" w14:textId="77777777" w:rsidR="001D19AF" w:rsidRPr="00657F1B" w:rsidRDefault="001D19AF" w:rsidP="001D19AF">
      <w:pPr>
        <w:rPr>
          <w:sz w:val="16"/>
        </w:rPr>
      </w:pPr>
      <w:r w:rsidRPr="00657F1B">
        <w:rPr>
          <w:sz w:val="16"/>
          <w:szCs w:val="16"/>
        </w:rPr>
        <w:t>The combination of</w:t>
      </w:r>
      <w:r w:rsidRPr="00657F1B">
        <w:rPr>
          <w:sz w:val="16"/>
        </w:rPr>
        <w:t xml:space="preserve"> </w:t>
      </w:r>
      <w:r w:rsidRPr="00657F1B">
        <w:rPr>
          <w:rStyle w:val="StyleUnderline"/>
        </w:rPr>
        <w:t>EPA’s</w:t>
      </w:r>
      <w:r w:rsidRPr="00657F1B">
        <w:rPr>
          <w:sz w:val="16"/>
        </w:rPr>
        <w:t xml:space="preserve"> </w:t>
      </w:r>
      <w:r w:rsidRPr="00657F1B">
        <w:rPr>
          <w:rStyle w:val="Emphasis"/>
        </w:rPr>
        <w:t>declining resource</w:t>
      </w:r>
      <w:r w:rsidRPr="00657F1B">
        <w:rPr>
          <w:rStyle w:val="StyleUnderline"/>
        </w:rPr>
        <w:t xml:space="preserve"> pool</w:t>
      </w:r>
      <w:r w:rsidRPr="00657F1B">
        <w:rPr>
          <w:sz w:val="16"/>
        </w:rPr>
        <w:t xml:space="preserve"> </w:t>
      </w:r>
      <w:r w:rsidRPr="00657F1B">
        <w:rPr>
          <w:rStyle w:val="StyleUnderline"/>
        </w:rPr>
        <w:t>and</w:t>
      </w:r>
      <w:r w:rsidRPr="00657F1B">
        <w:rPr>
          <w:sz w:val="16"/>
        </w:rPr>
        <w:t xml:space="preserve"> </w:t>
      </w:r>
      <w:r w:rsidRPr="00657F1B">
        <w:rPr>
          <w:rStyle w:val="Emphasis"/>
        </w:rPr>
        <w:t>increased responsibilities</w:t>
      </w:r>
      <w:r w:rsidRPr="00657F1B">
        <w:rPr>
          <w:sz w:val="16"/>
        </w:rPr>
        <w:t xml:space="preserve"> </w:t>
      </w:r>
      <w:r w:rsidRPr="00657F1B">
        <w:rPr>
          <w:rStyle w:val="StyleUnderline"/>
        </w:rPr>
        <w:t>has presented</w:t>
      </w:r>
      <w:r w:rsidRPr="00657F1B">
        <w:rPr>
          <w:sz w:val="16"/>
        </w:rPr>
        <w:t xml:space="preserve"> </w:t>
      </w:r>
      <w:r w:rsidRPr="00657F1B">
        <w:rPr>
          <w:rStyle w:val="StyleUnderline"/>
        </w:rPr>
        <w:t>the agency with</w:t>
      </w:r>
      <w:r w:rsidRPr="00657F1B">
        <w:rPr>
          <w:sz w:val="16"/>
        </w:rPr>
        <w:t xml:space="preserve"> </w:t>
      </w:r>
      <w:r w:rsidRPr="00657F1B">
        <w:rPr>
          <w:rStyle w:val="Emphasis"/>
        </w:rPr>
        <w:t>difficult choices</w:t>
      </w:r>
      <w:r w:rsidRPr="00657F1B">
        <w:rPr>
          <w:sz w:val="16"/>
        </w:rPr>
        <w:t>, some of</w:t>
      </w:r>
      <w:r w:rsidRPr="00657F1B">
        <w:rPr>
          <w:rStyle w:val="StyleUnderline"/>
        </w:rPr>
        <w:t xml:space="preserve"> which may </w:t>
      </w:r>
      <w:r w:rsidRPr="00657F1B">
        <w:rPr>
          <w:rStyle w:val="Emphasis"/>
        </w:rPr>
        <w:t>impair EPA’s enforcement capacity</w:t>
      </w:r>
      <w:r w:rsidRPr="00657F1B">
        <w:rPr>
          <w:sz w:val="16"/>
        </w:rPr>
        <w:t xml:space="preserve">.163 In late 2013, EPA issued a Draft Strategic Plan for fiscal years 2014 to 2018.164 In the portion of the Plan devoted to the goal of protecting health and the environment by enforcing laws and assuring compliance, </w:t>
      </w:r>
      <w:r w:rsidRPr="00657F1B">
        <w:rPr>
          <w:rStyle w:val="StyleUnderline"/>
        </w:rPr>
        <w:t xml:space="preserve">EPA </w:t>
      </w:r>
      <w:r w:rsidRPr="00657F1B">
        <w:rPr>
          <w:rStyle w:val="Emphasis"/>
        </w:rPr>
        <w:t>trumpeted its commitment</w:t>
      </w:r>
      <w:r w:rsidRPr="00657F1B">
        <w:rPr>
          <w:sz w:val="16"/>
        </w:rPr>
        <w:t xml:space="preserve"> </w:t>
      </w:r>
      <w:r w:rsidRPr="00657F1B">
        <w:rPr>
          <w:rStyle w:val="StyleUnderline"/>
        </w:rPr>
        <w:t>to a “new enforcement paradigm</w:t>
      </w:r>
      <w:r w:rsidRPr="00657F1B">
        <w:rPr>
          <w:sz w:val="16"/>
        </w:rPr>
        <w:t xml:space="preserve">” under its Next Generation Compliance Initiative.165 EPA predicted that </w:t>
      </w:r>
      <w:r w:rsidRPr="00657F1B">
        <w:rPr>
          <w:rStyle w:val="StyleUnderline"/>
        </w:rPr>
        <w:t>this Initiative would</w:t>
      </w:r>
      <w:r w:rsidRPr="00657F1B">
        <w:rPr>
          <w:sz w:val="16"/>
        </w:rPr>
        <w:t xml:space="preserve">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657F1B">
        <w:rPr>
          <w:rStyle w:val="StyleUnderline"/>
        </w:rPr>
        <w:t xml:space="preserve">The </w:t>
      </w:r>
      <w:r w:rsidRPr="00657F1B">
        <w:rPr>
          <w:rStyle w:val="Emphasis"/>
        </w:rPr>
        <w:t>shift in enforcement</w:t>
      </w:r>
      <w:r w:rsidRPr="00657F1B">
        <w:rPr>
          <w:sz w:val="16"/>
        </w:rPr>
        <w:t xml:space="preserve"> </w:t>
      </w:r>
      <w:r w:rsidRPr="00657F1B">
        <w:rPr>
          <w:rStyle w:val="StyleUnderline"/>
        </w:rPr>
        <w:t>strategy</w:t>
      </w:r>
      <w:r w:rsidRPr="00657F1B">
        <w:rPr>
          <w:sz w:val="16"/>
        </w:rPr>
        <w:t xml:space="preserve"> </w:t>
      </w:r>
      <w:r w:rsidRPr="00657F1B">
        <w:rPr>
          <w:rStyle w:val="StyleUnderline"/>
        </w:rPr>
        <w:t>appeared to have been induced</w:t>
      </w:r>
      <w:r w:rsidRPr="00657F1B">
        <w:rPr>
          <w:sz w:val="16"/>
        </w:rPr>
        <w:t xml:space="preserve"> at least in part, however, </w:t>
      </w:r>
      <w:r w:rsidRPr="00657F1B">
        <w:rPr>
          <w:rStyle w:val="StyleUnderline"/>
        </w:rPr>
        <w:t xml:space="preserve">by </w:t>
      </w:r>
      <w:r w:rsidRPr="00657F1B">
        <w:rPr>
          <w:rStyle w:val="Emphasis"/>
        </w:rPr>
        <w:t>budgetary pressures</w:t>
      </w:r>
      <w:r w:rsidRPr="00657F1B">
        <w:rPr>
          <w:sz w:val="16"/>
        </w:rPr>
        <w:t xml:space="preserve">, as reflected in the concession by a top EPA enforcement official that “[o]bviously, </w:t>
      </w:r>
      <w:r w:rsidRPr="00657F1B">
        <w:rPr>
          <w:rStyle w:val="StyleUnderline"/>
        </w:rPr>
        <w:t>necessarily with budget cuts</w:t>
      </w:r>
      <w:r w:rsidRPr="00657F1B">
        <w:rPr>
          <w:sz w:val="16"/>
        </w:rPr>
        <w:t xml:space="preserve">, </w:t>
      </w:r>
      <w:r w:rsidRPr="00657F1B">
        <w:rPr>
          <w:rStyle w:val="StyleUnderline"/>
        </w:rPr>
        <w:t xml:space="preserve">[the EPA has] to make </w:t>
      </w:r>
      <w:r w:rsidRPr="00657F1B">
        <w:rPr>
          <w:rStyle w:val="Emphasis"/>
        </w:rPr>
        <w:t>tough choices</w:t>
      </w:r>
      <w:r w:rsidRPr="00657F1B">
        <w:rPr>
          <w:sz w:val="16"/>
        </w:rPr>
        <w:t>.”169</w:t>
      </w:r>
    </w:p>
    <w:p w14:paraId="0AA291A7" w14:textId="77777777" w:rsidR="001D19AF" w:rsidRPr="00657F1B" w:rsidRDefault="001D19AF" w:rsidP="001D19AF">
      <w:pPr>
        <w:rPr>
          <w:sz w:val="16"/>
        </w:rPr>
      </w:pPr>
      <w:r w:rsidRPr="00657F1B">
        <w:rPr>
          <w:rStyle w:val="StyleUnderline"/>
        </w:rPr>
        <w:t xml:space="preserve">The </w:t>
      </w:r>
      <w:r w:rsidRPr="00657F1B">
        <w:rPr>
          <w:rStyle w:val="Emphasis"/>
        </w:rPr>
        <w:t>decline in resources</w:t>
      </w:r>
      <w:r w:rsidRPr="00657F1B">
        <w:rPr>
          <w:sz w:val="16"/>
        </w:rPr>
        <w:t xml:space="preserve"> available to the federal government </w:t>
      </w:r>
      <w:r w:rsidRPr="00657F1B">
        <w:rPr>
          <w:rStyle w:val="StyleUnderline"/>
        </w:rPr>
        <w:t>for environmental protection</w:t>
      </w:r>
      <w:r w:rsidRPr="00657F1B">
        <w:rPr>
          <w:sz w:val="16"/>
        </w:rPr>
        <w:t xml:space="preserve"> programs generally, </w:t>
      </w:r>
      <w:r w:rsidRPr="00657F1B">
        <w:rPr>
          <w:rStyle w:val="StyleUnderline"/>
        </w:rPr>
        <w:t xml:space="preserve">and for </w:t>
      </w:r>
      <w:r w:rsidRPr="00657F1B">
        <w:rPr>
          <w:rStyle w:val="Emphasis"/>
        </w:rPr>
        <w:t>enforcement functions</w:t>
      </w:r>
      <w:r w:rsidRPr="00657F1B">
        <w:rPr>
          <w:sz w:val="16"/>
        </w:rPr>
        <w:t xml:space="preserve"> specifically, </w:t>
      </w:r>
      <w:r w:rsidRPr="00657F1B">
        <w:rPr>
          <w:rStyle w:val="StyleUnderline"/>
        </w:rPr>
        <w:t xml:space="preserve">is likely to have </w:t>
      </w:r>
      <w:r w:rsidRPr="00657F1B">
        <w:rPr>
          <w:rStyle w:val="Emphasis"/>
        </w:rPr>
        <w:t>ripple effects</w:t>
      </w:r>
      <w:r w:rsidRPr="00657F1B">
        <w:rPr>
          <w:rStyle w:val="StyleUnderline"/>
        </w:rPr>
        <w:t xml:space="preserve"> on the robustness</w:t>
      </w:r>
      <w:r w:rsidRPr="00657F1B">
        <w:rPr>
          <w:sz w:val="16"/>
        </w:rPr>
        <w:t xml:space="preserve"> </w:t>
      </w:r>
      <w:r w:rsidRPr="00657F1B">
        <w:rPr>
          <w:rStyle w:val="StyleUnderline"/>
        </w:rPr>
        <w:t>of</w:t>
      </w:r>
      <w:r w:rsidRPr="00657F1B">
        <w:rPr>
          <w:sz w:val="16"/>
        </w:rPr>
        <w:t xml:space="preserve"> state </w:t>
      </w:r>
      <w:r w:rsidRPr="00657F1B">
        <w:rPr>
          <w:rStyle w:val="StyleUnderline"/>
        </w:rPr>
        <w:t>programs</w:t>
      </w:r>
      <w:r w:rsidRPr="00657F1B">
        <w:rPr>
          <w:sz w:val="16"/>
        </w:rPr>
        <w:t>.170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w:t>
      </w:r>
    </w:p>
    <w:p w14:paraId="19BA6B91" w14:textId="77777777" w:rsidR="001D19AF" w:rsidRPr="00657F1B" w:rsidRDefault="001D19AF" w:rsidP="001D19AF">
      <w:pPr>
        <w:rPr>
          <w:sz w:val="16"/>
        </w:rPr>
      </w:pPr>
      <w:r w:rsidRPr="00657F1B">
        <w:rPr>
          <w:rStyle w:val="StyleUnderline"/>
        </w:rPr>
        <w:lastRenderedPageBreak/>
        <w:t>The reductions</w:t>
      </w:r>
      <w:r w:rsidRPr="00657F1B">
        <w:rPr>
          <w:sz w:val="16"/>
        </w:rPr>
        <w:t xml:space="preserve"> in federal financial support for the states </w:t>
      </w:r>
      <w:r w:rsidRPr="00657F1B">
        <w:rPr>
          <w:rStyle w:val="StyleUnderline"/>
        </w:rPr>
        <w:t>were</w:t>
      </w:r>
      <w:r w:rsidRPr="00657F1B">
        <w:rPr>
          <w:sz w:val="16"/>
        </w:rPr>
        <w:t xml:space="preserve"> especially </w:t>
      </w:r>
      <w:r w:rsidRPr="00657F1B">
        <w:rPr>
          <w:rStyle w:val="Emphasis"/>
        </w:rPr>
        <w:t>problematic</w:t>
      </w:r>
      <w:r w:rsidRPr="00657F1B">
        <w:rPr>
          <w:rStyle w:val="StyleUnderline"/>
        </w:rPr>
        <w:t xml:space="preserve"> given that many states</w:t>
      </w:r>
      <w:r w:rsidRPr="00657F1B">
        <w:rPr>
          <w:sz w:val="16"/>
        </w:rPr>
        <w:t xml:space="preserve"> </w:t>
      </w:r>
      <w:r w:rsidRPr="00657F1B">
        <w:rPr>
          <w:rStyle w:val="StyleUnderline"/>
        </w:rPr>
        <w:t xml:space="preserve">were </w:t>
      </w:r>
      <w:r w:rsidRPr="00657F1B">
        <w:rPr>
          <w:rStyle w:val="Emphasis"/>
        </w:rPr>
        <w:t>cutting funds</w:t>
      </w:r>
      <w:r w:rsidRPr="00657F1B">
        <w:rPr>
          <w:sz w:val="16"/>
        </w:rPr>
        <w:t xml:space="preserve"> for their own agencies and enforcement programs </w:t>
      </w:r>
      <w:r w:rsidRPr="00657F1B">
        <w:rPr>
          <w:rStyle w:val="StyleUnderline"/>
        </w:rPr>
        <w:t>at the same time</w:t>
      </w:r>
      <w:r w:rsidRPr="00657F1B">
        <w:rPr>
          <w:sz w:val="16"/>
        </w:rPr>
        <w:t>. ECOS concluded in 2009 and 2010 that reductions in state budgets for environmental enforcement threatened the viability of state enforcement programs.174 Between fiscal years 2011 and 2012, 24 states reduced funding for their environmental agencies,175 reflecting “an overall trend of decreasing budgets” for funding for state environmental agencies and, according to ECOS, “jeopardiz[ing]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“the importance of federal grants has increased, as some states have reduced their funding for certain environmental programs to address decreased state revenues and significant deficits in funding.”178</w:t>
      </w:r>
    </w:p>
    <w:p w14:paraId="1FBD607C" w14:textId="77777777" w:rsidR="001D19AF" w:rsidRPr="00657F1B" w:rsidRDefault="001D19AF" w:rsidP="001D19AF">
      <w:pPr>
        <w:rPr>
          <w:sz w:val="16"/>
        </w:rPr>
      </w:pPr>
      <w:r w:rsidRPr="00657F1B">
        <w:rPr>
          <w:sz w:val="16"/>
        </w:rPr>
        <w:t xml:space="preserve">Some </w:t>
      </w:r>
      <w:r w:rsidRPr="00657F1B">
        <w:rPr>
          <w:rStyle w:val="StyleUnderline"/>
        </w:rPr>
        <w:t>states responded</w:t>
      </w:r>
      <w:r w:rsidRPr="00657F1B">
        <w:rPr>
          <w:sz w:val="16"/>
        </w:rPr>
        <w:t xml:space="preserve"> to reduced funding for environmental programs </w:t>
      </w:r>
      <w:r w:rsidRPr="00657F1B">
        <w:rPr>
          <w:rStyle w:val="StyleUnderline"/>
        </w:rPr>
        <w:t xml:space="preserve">by </w:t>
      </w:r>
      <w:r w:rsidRPr="00657F1B">
        <w:rPr>
          <w:rStyle w:val="Emphasis"/>
        </w:rPr>
        <w:t>reducing staff levels</w:t>
      </w:r>
      <w:r w:rsidRPr="00657F1B">
        <w:rPr>
          <w:sz w:val="16"/>
        </w:rPr>
        <w:t xml:space="preserve"> </w:t>
      </w:r>
      <w:r w:rsidRPr="00657F1B">
        <w:rPr>
          <w:rStyle w:val="StyleUnderline"/>
        </w:rPr>
        <w:t>and cutting outreach</w:t>
      </w:r>
      <w:r w:rsidRPr="00657F1B">
        <w:rPr>
          <w:sz w:val="16"/>
        </w:rPr>
        <w:t xml:space="preserve"> and technical assistance programs </w:t>
      </w:r>
      <w:r w:rsidRPr="00657F1B">
        <w:rPr>
          <w:rStyle w:val="StyleUnderline"/>
        </w:rPr>
        <w:t xml:space="preserve">that can </w:t>
      </w:r>
      <w:r w:rsidRPr="00657F1B">
        <w:rPr>
          <w:rStyle w:val="Emphasis"/>
        </w:rPr>
        <w:t>facilitate compliance</w:t>
      </w:r>
      <w:r w:rsidRPr="00657F1B">
        <w:rPr>
          <w:sz w:val="16"/>
        </w:rPr>
        <w:t xml:space="preserve">.179 State environmental officials have reported to the GAO that resource constraints have required them to institute hiring freezes and reduce staff through attrition and layoffs. In addition, these officials reNew ported that </w:t>
      </w:r>
      <w:r w:rsidRPr="00657F1B">
        <w:rPr>
          <w:rStyle w:val="StyleUnderline"/>
        </w:rPr>
        <w:t>funding freezes or declines have affected their capacity</w:t>
      </w:r>
      <w:r w:rsidRPr="00657F1B">
        <w:rPr>
          <w:sz w:val="16"/>
        </w:rPr>
        <w:t xml:space="preserve"> </w:t>
      </w:r>
      <w:r w:rsidRPr="00657F1B">
        <w:rPr>
          <w:rStyle w:val="StyleUnderline"/>
        </w:rPr>
        <w:t>to conduct activities</w:t>
      </w:r>
      <w:r w:rsidRPr="00657F1B">
        <w:rPr>
          <w:sz w:val="16"/>
        </w:rPr>
        <w:t xml:space="preserve"> </w:t>
      </w:r>
      <w:r w:rsidRPr="00657F1B">
        <w:rPr>
          <w:rStyle w:val="StyleUnderline"/>
        </w:rPr>
        <w:t>such as</w:t>
      </w:r>
      <w:r w:rsidRPr="00657F1B">
        <w:rPr>
          <w:sz w:val="16"/>
        </w:rPr>
        <w:t xml:space="preserve"> </w:t>
      </w:r>
      <w:r w:rsidRPr="00657F1B">
        <w:rPr>
          <w:rStyle w:val="Emphasis"/>
        </w:rPr>
        <w:t>permitting</w:t>
      </w:r>
      <w:r w:rsidRPr="00657F1B">
        <w:rPr>
          <w:sz w:val="16"/>
        </w:rPr>
        <w:t xml:space="preserve">, </w:t>
      </w:r>
      <w:r w:rsidRPr="00657F1B">
        <w:rPr>
          <w:rStyle w:val="Emphasis"/>
        </w:rPr>
        <w:t>inspections</w:t>
      </w:r>
      <w:r w:rsidRPr="00657F1B">
        <w:rPr>
          <w:sz w:val="16"/>
        </w:rPr>
        <w:t xml:space="preserve">, </w:t>
      </w:r>
      <w:r w:rsidRPr="00657F1B">
        <w:rPr>
          <w:rStyle w:val="StyleUnderline"/>
        </w:rPr>
        <w:t xml:space="preserve">and </w:t>
      </w:r>
      <w:r w:rsidRPr="00657F1B">
        <w:rPr>
          <w:rStyle w:val="Emphasis"/>
        </w:rPr>
        <w:t>monitoring</w:t>
      </w:r>
      <w:r w:rsidRPr="00657F1B">
        <w:rPr>
          <w:sz w:val="16"/>
        </w:rPr>
        <w:t xml:space="preserve">, </w:t>
      </w:r>
      <w:r w:rsidRPr="00657F1B">
        <w:rPr>
          <w:rStyle w:val="StyleUnderline"/>
        </w:rPr>
        <w:t xml:space="preserve">all of which are </w:t>
      </w:r>
      <w:r w:rsidRPr="00657F1B">
        <w:rPr>
          <w:rStyle w:val="Emphasis"/>
        </w:rPr>
        <w:t>critical to effective enforcement</w:t>
      </w:r>
      <w:r w:rsidRPr="00657F1B">
        <w:rPr>
          <w:sz w:val="16"/>
        </w:rPr>
        <w:t>.180</w:t>
      </w:r>
    </w:p>
    <w:p w14:paraId="3F2B4179" w14:textId="77777777" w:rsidR="001D19AF" w:rsidRPr="00657F1B" w:rsidRDefault="001D19AF" w:rsidP="001D19AF">
      <w:pPr>
        <w:rPr>
          <w:sz w:val="16"/>
        </w:rPr>
      </w:pPr>
      <w:r w:rsidRPr="00657F1B">
        <w:rPr>
          <w:sz w:val="16"/>
        </w:rPr>
        <w:t xml:space="preserve">All of this is to say that </w:t>
      </w:r>
      <w:r w:rsidRPr="00657F1B">
        <w:rPr>
          <w:rStyle w:val="StyleUnderline"/>
        </w:rPr>
        <w:t>implementation of environmental</w:t>
      </w:r>
      <w:r w:rsidRPr="00657F1B">
        <w:rPr>
          <w:sz w:val="16"/>
        </w:rPr>
        <w:t xml:space="preserve"> enforcement </w:t>
      </w:r>
      <w:r w:rsidRPr="00657F1B">
        <w:rPr>
          <w:rStyle w:val="StyleUnderline"/>
        </w:rPr>
        <w:t>programs</w:t>
      </w:r>
      <w:r w:rsidRPr="00657F1B">
        <w:rPr>
          <w:sz w:val="16"/>
        </w:rPr>
        <w:t xml:space="preserve"> </w:t>
      </w:r>
      <w:r w:rsidRPr="00657F1B">
        <w:rPr>
          <w:rStyle w:val="StyleUnderline"/>
        </w:rPr>
        <w:t xml:space="preserve">does not occur in a </w:t>
      </w:r>
      <w:r w:rsidRPr="00657F1B">
        <w:rPr>
          <w:rStyle w:val="Emphasis"/>
        </w:rPr>
        <w:t>static world</w:t>
      </w:r>
      <w:r w:rsidRPr="00657F1B">
        <w:rPr>
          <w:rStyle w:val="StyleUnderline"/>
        </w:rPr>
        <w:t>.</w:t>
      </w:r>
      <w:r w:rsidRPr="00657F1B">
        <w:rPr>
          <w:sz w:val="16"/>
        </w:rPr>
        <w:t xml:space="preserve"> Rather, both the </w:t>
      </w:r>
      <w:r w:rsidRPr="00657F1B">
        <w:rPr>
          <w:rStyle w:val="Emphasis"/>
        </w:rPr>
        <w:t>responsibilities</w:t>
      </w:r>
      <w:r w:rsidRPr="00657F1B">
        <w:rPr>
          <w:rStyle w:val="StyleUnderline"/>
        </w:rPr>
        <w:t xml:space="preserve"> and capacities of regulators </w:t>
      </w:r>
      <w:r w:rsidRPr="00657F1B">
        <w:rPr>
          <w:rStyle w:val="Emphasis"/>
        </w:rPr>
        <w:t>shift over time</w:t>
      </w:r>
      <w:r w:rsidRPr="00657F1B">
        <w:rPr>
          <w:sz w:val="16"/>
        </w:rPr>
        <w:t xml:space="preserve">. Particularly when </w:t>
      </w:r>
      <w:r w:rsidRPr="00657F1B">
        <w:rPr>
          <w:rStyle w:val="StyleUnderline"/>
        </w:rPr>
        <w:t>growing responsibilities</w:t>
      </w:r>
      <w:r w:rsidRPr="00657F1B">
        <w:rPr>
          <w:sz w:val="16"/>
        </w:rPr>
        <w:t xml:space="preserve">, such as those described in the next section, </w:t>
      </w:r>
      <w:r w:rsidRPr="00657F1B">
        <w:rPr>
          <w:rStyle w:val="StyleUnderline"/>
        </w:rPr>
        <w:t xml:space="preserve">accompany </w:t>
      </w:r>
      <w:r w:rsidRPr="00657F1B">
        <w:rPr>
          <w:rStyle w:val="Emphasis"/>
        </w:rPr>
        <w:t>shrinking resources</w:t>
      </w:r>
      <w:r w:rsidRPr="00657F1B">
        <w:rPr>
          <w:rStyle w:val="StyleUnderline"/>
        </w:rPr>
        <w:t>,</w:t>
      </w:r>
      <w:r w:rsidRPr="00657F1B">
        <w:rPr>
          <w:sz w:val="16"/>
        </w:rPr>
        <w:t xml:space="preserve"> policymakers engaged in regulatory design should be cognizant of and account for those realities. </w:t>
      </w:r>
    </w:p>
    <w:p w14:paraId="797BA348" w14:textId="77777777" w:rsidR="001D19AF" w:rsidRPr="00657F1B" w:rsidRDefault="001D19AF" w:rsidP="001D19AF">
      <w:pPr>
        <w:rPr>
          <w:sz w:val="16"/>
        </w:rPr>
      </w:pPr>
      <w:r w:rsidRPr="00657F1B">
        <w:rPr>
          <w:sz w:val="16"/>
        </w:rPr>
        <w:t>C. Changes in the Regulated Community and Regulator Responsibilities and Capacities: The Dynamic Character of Regulation</w:t>
      </w:r>
    </w:p>
    <w:p w14:paraId="173409AE" w14:textId="77777777" w:rsidR="001D19AF" w:rsidRPr="00657F1B" w:rsidRDefault="001D19AF" w:rsidP="001D19AF">
      <w:pPr>
        <w:rPr>
          <w:sz w:val="16"/>
        </w:rPr>
      </w:pPr>
      <w:r w:rsidRPr="00657F1B">
        <w:rPr>
          <w:sz w:val="16"/>
        </w:rPr>
        <w:t xml:space="preserve">At the same time that resources available to agencies to enforce environmental laws have diminished, challenges facing enforcement officials have shifted. Among the </w:t>
      </w:r>
      <w:r w:rsidRPr="00657F1B">
        <w:rPr>
          <w:rStyle w:val="StyleUnderline"/>
        </w:rPr>
        <w:t xml:space="preserve">factors that have made </w:t>
      </w:r>
      <w:r w:rsidRPr="00657F1B">
        <w:rPr>
          <w:rStyle w:val="Emphasis"/>
        </w:rPr>
        <w:t>effective enforcement more daunting</w:t>
      </w:r>
      <w:r w:rsidRPr="00657F1B">
        <w:rPr>
          <w:sz w:val="16"/>
        </w:rPr>
        <w:t xml:space="preserve"> for some agencies and programs </w:t>
      </w:r>
      <w:r w:rsidRPr="00657F1B">
        <w:rPr>
          <w:rStyle w:val="StyleUnderline"/>
        </w:rPr>
        <w:t xml:space="preserve">are an increase in the </w:t>
      </w:r>
      <w:r w:rsidRPr="00657F1B">
        <w:rPr>
          <w:rStyle w:val="Emphasis"/>
        </w:rPr>
        <w:t>number of regulated entities</w:t>
      </w:r>
      <w:r w:rsidRPr="00657F1B">
        <w:rPr>
          <w:sz w:val="16"/>
        </w:rPr>
        <w:t xml:space="preserve">; </w:t>
      </w:r>
      <w:r w:rsidRPr="00657F1B">
        <w:rPr>
          <w:rStyle w:val="StyleUnderline"/>
        </w:rPr>
        <w:t>increases</w:t>
      </w:r>
      <w:r w:rsidRPr="00657F1B">
        <w:rPr>
          <w:sz w:val="16"/>
        </w:rPr>
        <w:t xml:space="preserve"> </w:t>
      </w:r>
      <w:r w:rsidRPr="00657F1B">
        <w:rPr>
          <w:rStyle w:val="StyleUnderline"/>
        </w:rPr>
        <w:t>in</w:t>
      </w:r>
      <w:r w:rsidRPr="00657F1B">
        <w:rPr>
          <w:sz w:val="16"/>
        </w:rPr>
        <w:t xml:space="preserve"> regulatory </w:t>
      </w:r>
      <w:r w:rsidRPr="00657F1B">
        <w:rPr>
          <w:rStyle w:val="Emphasis"/>
        </w:rPr>
        <w:t>responsibilities</w:t>
      </w:r>
      <w:r w:rsidRPr="00657F1B">
        <w:rPr>
          <w:sz w:val="16"/>
        </w:rPr>
        <w:t xml:space="preserve"> </w:t>
      </w:r>
      <w:r w:rsidRPr="00657F1B">
        <w:rPr>
          <w:rStyle w:val="StyleUnderline"/>
        </w:rPr>
        <w:t>and mandates</w:t>
      </w:r>
      <w:r w:rsidRPr="00657F1B">
        <w:rPr>
          <w:sz w:val="16"/>
        </w:rPr>
        <w:t xml:space="preserve"> for agencies and regulated entities alike; </w:t>
      </w:r>
      <w:r w:rsidRPr="00657F1B">
        <w:rPr>
          <w:rStyle w:val="StyleUnderline"/>
        </w:rPr>
        <w:t>implementation of programs</w:t>
      </w:r>
      <w:r w:rsidRPr="00657F1B">
        <w:rPr>
          <w:sz w:val="16"/>
        </w:rPr>
        <w:t xml:space="preserve"> </w:t>
      </w:r>
      <w:r w:rsidRPr="00657F1B">
        <w:rPr>
          <w:rStyle w:val="StyleUnderline"/>
        </w:rPr>
        <w:t xml:space="preserve">that depend on </w:t>
      </w:r>
      <w:r w:rsidRPr="00657F1B">
        <w:rPr>
          <w:rStyle w:val="Emphasis"/>
        </w:rPr>
        <w:t>making difficult causal connections</w:t>
      </w:r>
      <w:r w:rsidRPr="00657F1B">
        <w:rPr>
          <w:sz w:val="16"/>
        </w:rPr>
        <w:t xml:space="preserve"> between regulated activities and environmental harms; </w:t>
      </w:r>
      <w:r w:rsidRPr="00657F1B">
        <w:rPr>
          <w:rStyle w:val="StyleUnderline"/>
        </w:rPr>
        <w:t>a movement in some contexts away from uniform</w:t>
      </w:r>
      <w:r w:rsidRPr="00657F1B">
        <w:rPr>
          <w:sz w:val="16"/>
        </w:rPr>
        <w:t xml:space="preserve"> regulatory </w:t>
      </w:r>
      <w:r w:rsidRPr="00657F1B">
        <w:rPr>
          <w:rStyle w:val="StyleUnderline"/>
        </w:rPr>
        <w:t>treatment</w:t>
      </w:r>
      <w:r w:rsidRPr="00657F1B">
        <w:rPr>
          <w:sz w:val="16"/>
        </w:rPr>
        <w:t xml:space="preserve"> </w:t>
      </w:r>
      <w:r w:rsidRPr="00657F1B">
        <w:rPr>
          <w:rStyle w:val="StyleUnderline"/>
        </w:rPr>
        <w:t>toward</w:t>
      </w:r>
      <w:r w:rsidRPr="00657F1B">
        <w:rPr>
          <w:sz w:val="16"/>
        </w:rPr>
        <w:t xml:space="preserve"> </w:t>
      </w:r>
      <w:r w:rsidRPr="00657F1B">
        <w:rPr>
          <w:rStyle w:val="Emphasis"/>
        </w:rPr>
        <w:t>differentiated responsibility</w:t>
      </w:r>
      <w:r w:rsidRPr="00657F1B">
        <w:rPr>
          <w:sz w:val="16"/>
        </w:rPr>
        <w:t xml:space="preserve">, which may arise under market-based approaches to regulation or other deviations from traditional regulatory tools; </w:t>
      </w:r>
      <w:r w:rsidRPr="00657F1B">
        <w:rPr>
          <w:rStyle w:val="StyleUnderline"/>
        </w:rPr>
        <w:t xml:space="preserve">and a commitment to </w:t>
      </w:r>
      <w:r w:rsidRPr="00657F1B">
        <w:rPr>
          <w:rStyle w:val="Emphasis"/>
        </w:rPr>
        <w:t>target significant violations</w:t>
      </w:r>
      <w:r w:rsidRPr="00657F1B">
        <w:rPr>
          <w:sz w:val="16"/>
        </w:rPr>
        <w:t xml:space="preserve"> </w:t>
      </w:r>
      <w:r w:rsidRPr="00657F1B">
        <w:rPr>
          <w:rStyle w:val="StyleUnderline"/>
        </w:rPr>
        <w:t>by smaller sources</w:t>
      </w:r>
      <w:r w:rsidRPr="00657F1B">
        <w:rPr>
          <w:sz w:val="16"/>
        </w:rPr>
        <w:t xml:space="preserve"> that have not traditionally been the focus of enforcement attention and activity.209</w:t>
      </w:r>
    </w:p>
    <w:p w14:paraId="426409E3" w14:textId="77777777" w:rsidR="001D19AF" w:rsidRPr="00657F1B" w:rsidRDefault="001D19AF" w:rsidP="001D19AF">
      <w:pPr>
        <w:rPr>
          <w:sz w:val="10"/>
        </w:rPr>
      </w:pPr>
      <w:r w:rsidRPr="00657F1B">
        <w:rPr>
          <w:sz w:val="10"/>
          <w:szCs w:val="8"/>
        </w:rPr>
        <w:t xml:space="preserve">For various reasons, contemporary government enforcement officials would face significant challenges in achieving effective enforcement of environmental laws even if the financial resources available for enforcement were not declining. In some instances, the size of the regulated community has grown.210 EPA has referred to the "breadth and expanding scope of the [National Pollutant Discharge Elimination System ("NPDES")] regulated universe" as one of the challenges it faces in improving its enforcement performance.211 The number of point sources subject to CWA permitting requirements doubled over a recent ten-year period.212 A recent appellate court decision established, for example, that pesticide applications that allow chemical residues to enter surface water bodies may trigger regulation under that statute.213 Stormwater permitting has also increased the size of the regulated community.2 14 The resulting increase in regulated entities may present difficulties for federal and state regulators.215 In New York, for example, regulated point sources increased by sixty-three percent between 1999 and 2012.216 In some contexts, it may be possible to reduce the burdens of addressing newly expanded categories of regulated sources through the creation of general permits, such as the ones available under the CWA's dredge and fill217 and NPDES218 permit programs. Indeed, EPA has developed a general permit for pesticide and herbicide applications over surface waters. 2 19 General permits undoubtedly reduce the resource commitment a state must make at the permit approval stage, but agencies continue to have ongoing responsibility for monitoring, oversight of reporting, and inspections.220 If agencies seek to reduce their administrative burdens by not only switching from source specific to general permitting, but also by minimizing oversight of sources covered by general permits through reduced inspections or sporadic review of regulated entities' reports, one trade-off will be a decline in verifiability and accountability.221 Changes in the nature of regulatory approaches also may complicate agency performance of enforcement and compliancerelated functions. For example, EPA has recently shifted its focus in implementing the CWA from enforcement of technology-based effluent limitations applicable to point sources to achieving state water quality standards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Tasks such as establishing enforceable limits, monitoring whether allowed loadings (clearly enforceable or less so) are producing desired environmental results, and adapting to the findings are all resource-intensive enterprises.225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Agency efforts to improve water quality by restoring and maintaining ecologically functioning ecosystems will likely create similar ripple effects on enforcement strategies.227 Expansion of the CWA permit program to cover stormwater permitting may make regulators' enforcement tasks more difficult because regulation of stormwater discharges often takes the form of best management practices rather than end-of-pipe discharge limits. 228 It may be harder to track compliance status with mandates that take the form of ongoing operating practices than it is for numerical discharge limits that can be monitored. 22 9 As regulatory challenges change, so do enforcement challenges, affecting the implications of available regulatory design options. Shifting from traditional regulatory techniques such as technology-based limits that apply -to classes of regulated sources to market-based strategies that allow individual regulated entities to alter their responsibilities through inter-source transactions is another change in regulatory approach that is likely to create new enforcement challenges.230 Such a shift may make it more difficult to ascertain the nature and extent of enforceable duties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Colorado noted that the burden on agencies to improve compliance may increase when requirements are tailored rather than consistent across an industry, not only because it will be more difficult for government inspectors to determine compliance, but also because "it may be more difficult to implement a selfcertification program where individualized permits determine unique facility-specific compliance requirements."2 33 A final development that may increase the difficulty of enforcement is the effort to address significant environmental threats, even from sources that have not traditionally been the focus of agency enforcement attention, and to address sources that are emitting or discharging relatively small amounts but whose violations may be cumulatively significant.23 If enforcement initiatives target smaller sources, enforcers may have to initiate more actions and commit more resources to enforcement just to achieve the same level of environmental improvement through enhanced compliance.2 35 In addition, data relevant to compliance status may not be available to the same extent for small as for larger sources, making it more difficult to enforce against those sources, or at least more expensive as agencies must amass a database that does not exist or is incomplete.236 Not all changes in regulatory challenges make government officials' jobs more difficult. There are -also opportunities to promote compliance that may facilitate better performance. As Part III indicates, these include improvements in monitoring capacity and enhancements in the capacity to manage and disseminate data and other information. Improved understanding of the mix of incentives that promote compliance also holds promise for improving the effectiveness of enforcement efforts.237 D. A Brief Conclusion Concerning the Importance of Context to Regulatory Design Part I seeks to demonstrate that policymakers designing or redesigning programs dealing with regulatory enforcement and compliance promotion should be aware that the programs operate in a multi-faceted context in which each part of the regulatory process may affect the degree to which other parts are capable of achieving the goal of effective regulation. Further, it highlights several contextual issues (such as the hybrid character of contemporary governance) that deserve close attention. This Part has focused on two contextual issues as they apply to EPA in particular. The first is the agency's enforcement performance record and the impact on it of the resource challenges it has faced and continues to face. The second is the dynamic nature of regulation. Even if one were to take a snapshot of the regulatory process and fully assimilate the interactions among the different phases of the regulatory process and actors participating in it, that understanding is of time-limited value. Past experience with a regulatory program can and should provide lessons that shape policymakers' redesign efforts. Just as important, however, is recognition that the </w:t>
      </w:r>
      <w:r w:rsidRPr="00657F1B">
        <w:rPr>
          <w:sz w:val="10"/>
          <w:szCs w:val="8"/>
        </w:rPr>
        <w:lastRenderedPageBreak/>
        <w:t xml:space="preserve">regulatory landscape and the role of its participants change, sometimes in ways that significantly disrupt settled patterns. If policymakers assume a certain level of state and private enforcement in structuring EPA's own enforcement activities, they may find that the aggregate level of enforcement is not what they anticipated or desired if, for example, state funding of enforcement drops significantly. The same might be true if the Supreme Court were to issue a decision sharply restricting standing for environmental NGOs in citizen suits.238 The overarching point is that regulatory design needs to be undertaken and then revisited over time, with a sophisticated understanding of the nature of both the regulatory landscape that exists in a particular regulatory setting and of the changes in this landscape that are likely to occur over time. </w:t>
      </w:r>
      <w:r w:rsidRPr="00657F1B">
        <w:rPr>
          <w:sz w:val="10"/>
        </w:rPr>
        <w:t xml:space="preserve">III. A </w:t>
      </w:r>
      <w:r w:rsidRPr="00657F1B">
        <w:rPr>
          <w:rStyle w:val="StyleUnderline"/>
        </w:rPr>
        <w:t>REVIEW OF EPA'S INITIATIVE TO</w:t>
      </w:r>
      <w:r w:rsidRPr="00657F1B">
        <w:rPr>
          <w:sz w:val="10"/>
        </w:rPr>
        <w:t xml:space="preserve"> "</w:t>
      </w:r>
      <w:r w:rsidRPr="00657F1B">
        <w:rPr>
          <w:rStyle w:val="Emphasis"/>
        </w:rPr>
        <w:t>TRANSFORM</w:t>
      </w:r>
      <w:r w:rsidRPr="00657F1B">
        <w:rPr>
          <w:sz w:val="10"/>
        </w:rPr>
        <w:t xml:space="preserve">" COMPLIANCE AND ENFORCEMENT UNDER </w:t>
      </w:r>
      <w:r w:rsidRPr="00657F1B">
        <w:rPr>
          <w:rStyle w:val="StyleUnderline"/>
        </w:rPr>
        <w:t>THE</w:t>
      </w:r>
      <w:r w:rsidRPr="00657F1B">
        <w:rPr>
          <w:sz w:val="10"/>
        </w:rPr>
        <w:t xml:space="preserve"> </w:t>
      </w:r>
      <w:r w:rsidRPr="00657F1B">
        <w:rPr>
          <w:rStyle w:val="Emphasis"/>
        </w:rPr>
        <w:t>CLEAN WATER ACT</w:t>
      </w:r>
      <w:r w:rsidRPr="00657F1B">
        <w:rPr>
          <w:sz w:val="10"/>
        </w:rPr>
        <w:t xml:space="preserve">F239 In this Part we provide a case study of an ongoing EPA regulatory redesign effort that EPA has recently undertaken to bolster compliance promotion strategies under the CWA. We examine EPA's approach in the context of the holistic, contextual depiction of the enforcement and compliance promotion function outlined above. In doing so, we are mindful of the view some scholars have taken, which we have considered throughout the Article, that rationalizing public and private enforcement is a central challenge in the modern regulatory state. 2 4 The absence of this consideration from EPA's reinvention effort, despite EPA's possession of agency gatekeeping authority and the significant level of private enforcer activity, raises important questions for conceptualizing and implementing strategies for enhancing enforcement and compliance promotion.241 Over the past few years, EPA has acknowledged that its strategies for promoting compliance with the CWA need improvement.242 In a July 2009 Memorandum, EPA Administrator Lisa Jackson told the head of EPA's enforcement program, Cynthia Giles, that "[w]e are ... falling short... [in] the effectiveness of our clean water enforcement programs,"243 and "the level of significant non-compliance with permitting requirements is unacceptably high... ."2 Jackson accordingly directed Giles to develop an action plan to improve enforcement performance.245 In October 2009, </w:t>
      </w:r>
      <w:r w:rsidRPr="00657F1B">
        <w:rPr>
          <w:rStyle w:val="StyleUnderline"/>
        </w:rPr>
        <w:t>EPA's</w:t>
      </w:r>
      <w:r w:rsidRPr="00657F1B">
        <w:rPr>
          <w:sz w:val="10"/>
        </w:rPr>
        <w:t xml:space="preserve"> Office of Enforcement and Compliance Assurance ("OECA") </w:t>
      </w:r>
      <w:r w:rsidRPr="00657F1B">
        <w:rPr>
          <w:rStyle w:val="StyleUnderline"/>
        </w:rPr>
        <w:t>issued the</w:t>
      </w:r>
      <w:r w:rsidRPr="00657F1B">
        <w:rPr>
          <w:sz w:val="10"/>
        </w:rPr>
        <w:t xml:space="preserve"> Agency's </w:t>
      </w:r>
      <w:r w:rsidRPr="00657F1B">
        <w:rPr>
          <w:rStyle w:val="Emphasis"/>
        </w:rPr>
        <w:t>Clean Water</w:t>
      </w:r>
      <w:r w:rsidRPr="00657F1B">
        <w:rPr>
          <w:sz w:val="10"/>
        </w:rPr>
        <w:t xml:space="preserve"> Action </w:t>
      </w:r>
      <w:r w:rsidRPr="00657F1B">
        <w:rPr>
          <w:rStyle w:val="Emphasis"/>
        </w:rPr>
        <w:t>Plan</w:t>
      </w:r>
      <w:r w:rsidRPr="00657F1B">
        <w:rPr>
          <w:sz w:val="10"/>
        </w:rPr>
        <w:t xml:space="preserve"> ("</w:t>
      </w:r>
      <w:r w:rsidRPr="00657F1B">
        <w:rPr>
          <w:rStyle w:val="Emphasis"/>
        </w:rPr>
        <w:t>CWAP</w:t>
      </w:r>
      <w:r w:rsidRPr="00657F1B">
        <w:rPr>
          <w:sz w:val="10"/>
        </w:rPr>
        <w:t xml:space="preserve">"). 24 6 Echoing the Administrator's concerns, </w:t>
      </w:r>
      <w:r w:rsidRPr="00657F1B">
        <w:rPr>
          <w:rStyle w:val="Emphasis"/>
        </w:rPr>
        <w:t>OECA</w:t>
      </w:r>
      <w:r w:rsidRPr="00657F1B">
        <w:rPr>
          <w:sz w:val="10"/>
        </w:rPr>
        <w:t xml:space="preserve"> </w:t>
      </w:r>
      <w:r w:rsidRPr="00657F1B">
        <w:rPr>
          <w:rStyle w:val="StyleUnderline"/>
        </w:rPr>
        <w:t>noted that "[v]iolations are</w:t>
      </w:r>
      <w:r w:rsidRPr="00657F1B">
        <w:rPr>
          <w:sz w:val="10"/>
        </w:rPr>
        <w:t xml:space="preserve"> ... too </w:t>
      </w:r>
      <w:r w:rsidRPr="00657F1B">
        <w:rPr>
          <w:rStyle w:val="Emphasis"/>
        </w:rPr>
        <w:t>widespread</w:t>
      </w:r>
      <w:r w:rsidRPr="00657F1B">
        <w:rPr>
          <w:sz w:val="10"/>
        </w:rPr>
        <w:t xml:space="preserve">, </w:t>
      </w:r>
      <w:r w:rsidRPr="00657F1B">
        <w:rPr>
          <w:rStyle w:val="StyleUnderline"/>
        </w:rPr>
        <w:t xml:space="preserve">and enforcement </w:t>
      </w:r>
      <w:r w:rsidRPr="00657F1B">
        <w:rPr>
          <w:rStyle w:val="Emphasis"/>
        </w:rPr>
        <w:t>too uneven</w:t>
      </w:r>
      <w:r w:rsidRPr="00657F1B">
        <w:rPr>
          <w:sz w:val="10"/>
        </w:rPr>
        <w:t xml:space="preserve">." 247 </w:t>
      </w:r>
      <w:r w:rsidRPr="00657F1B">
        <w:rPr>
          <w:rStyle w:val="StyleUnderline"/>
        </w:rPr>
        <w:t>OECA</w:t>
      </w:r>
      <w:r w:rsidRPr="00657F1B">
        <w:rPr>
          <w:sz w:val="10"/>
        </w:rPr>
        <w:t xml:space="preserve"> also emphas</w:t>
      </w:r>
      <w:r w:rsidRPr="00657F1B">
        <w:rPr>
          <w:rStyle w:val="StyleUnderline"/>
        </w:rPr>
        <w:t>ized the challenge presented by a substantially increased universe of regulated parties</w:t>
      </w:r>
      <w:r w:rsidRPr="00657F1B">
        <w:rPr>
          <w:sz w:val="10"/>
        </w:rPr>
        <w:t>: "</w:t>
      </w:r>
      <w:r w:rsidRPr="00657F1B">
        <w:rPr>
          <w:rStyle w:val="StyleUnderline"/>
        </w:rPr>
        <w:t>The sheer magnitude</w:t>
      </w:r>
      <w:r w:rsidRPr="00657F1B">
        <w:rPr>
          <w:sz w:val="10"/>
        </w:rPr>
        <w:t xml:space="preserve"> of the expanding universe of the NPDES program itself, from roughly 100,000 . . .sources to nearly a million sources ... </w:t>
      </w:r>
      <w:r w:rsidRPr="00657F1B">
        <w:rPr>
          <w:rStyle w:val="StyleUnderline"/>
        </w:rPr>
        <w:t>presents challenges in how we regulate and enforce the laws</w:t>
      </w:r>
      <w:r w:rsidRPr="00657F1B">
        <w:rPr>
          <w:sz w:val="10"/>
        </w:rPr>
        <w:t xml:space="preserve"> . .. "248 EPA noted that the types of sources known to raise concerns have evolved as well: When EPA developed its enforcement policies, it focused primarily on the largest (or major) facilities with individual permits that are in significant noncompliance. But EPA had found a rate of serious noncompliance at about forty-five percent of smaller facilities. 249 EPA had further concluded that "[i]t is likely that these smaller but more numerous sources are of critical concern, especially where there are clusters of permitted facilities around impaired waters." 250 OECA stated that EPA needed to "revamp" enforcement to meet these challenges.251 Based on its own assessment, and considerable outreach,252 OECA identified "three major themes for action" to improve compliance, noting that its outreach efforts engendered a "surprising . . . coalescence" around these themes. 253 The three themes, discussed below, are the need to focus on the most significant threats to water quality and public health, to strengthen EPA-state partnerships and improve the performance of each partner, and to improve accountability and transparency. A. The Need to Focus Enforcement on the Most Significant Threats The first theme for action identified in the CWAP is the need to focus enforcement on the "biggest threats to water quality and public health."254 This strategy, or approach to regulatory design, might seem obvious. But as EPA pointed out, an unintended consequence of EPA's traditional focus on the biggest facilities (known in EPA parlance as "majors") was that EPA paid little attention to the "full range of the NPDES regulated universe,"255 including "non-major" sources whose discharges caused significant environmental problems. Thus, EPA's first theme seeks to prioritize enforcement-related efforts by ensuring that these efforts focus on the most problematic sources regardless of size, which previously it had not 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EPA also highlighted the importance of improving tools across the spectrum of regulation, indicating that while responses might include enforcement actions, addressing water quality concerns also might require fixing problematic regulations and improving operating permits.5 9 Last, the agency focused on integrating its state partners better in its discussion about options for addressing the "biggest threats."260 </w:t>
      </w:r>
      <w:r w:rsidRPr="00657F1B">
        <w:rPr>
          <w:rStyle w:val="Emphasis"/>
        </w:rPr>
        <w:t xml:space="preserve">***FOOTNOTE BEGINS*** </w:t>
      </w:r>
      <w:r w:rsidRPr="00657F1B">
        <w:rPr>
          <w:sz w:val="10"/>
        </w:rPr>
        <w:t xml:space="preserve">260. See id. at 6-7. For example, </w:t>
      </w:r>
      <w:r w:rsidRPr="00657F1B">
        <w:rPr>
          <w:rStyle w:val="Emphasis"/>
        </w:rPr>
        <w:t>OECA</w:t>
      </w:r>
      <w:r w:rsidRPr="00657F1B">
        <w:rPr>
          <w:sz w:val="10"/>
        </w:rPr>
        <w:t xml:space="preserve"> has </w:t>
      </w:r>
      <w:r w:rsidRPr="00657F1B">
        <w:rPr>
          <w:rStyle w:val="StyleUnderline"/>
        </w:rPr>
        <w:t>indicated</w:t>
      </w:r>
      <w:r w:rsidRPr="00657F1B">
        <w:rPr>
          <w:sz w:val="10"/>
        </w:rPr>
        <w:t xml:space="preserve"> its </w:t>
      </w:r>
      <w:r w:rsidRPr="00657F1B">
        <w:rPr>
          <w:rStyle w:val="StyleUnderline"/>
        </w:rPr>
        <w:t>receptivity to</w:t>
      </w:r>
      <w:r w:rsidRPr="00657F1B">
        <w:rPr>
          <w:sz w:val="10"/>
        </w:rPr>
        <w:t xml:space="preserve"> allowing states to </w:t>
      </w:r>
      <w:r w:rsidRPr="00657F1B">
        <w:rPr>
          <w:rStyle w:val="StyleUnderline"/>
        </w:rPr>
        <w:t xml:space="preserve">scale back </w:t>
      </w:r>
      <w:r w:rsidRPr="00657F1B">
        <w:rPr>
          <w:rStyle w:val="Emphasis"/>
        </w:rPr>
        <w:t>inspections</w:t>
      </w:r>
      <w:r w:rsidRPr="00657F1B">
        <w:rPr>
          <w:sz w:val="10"/>
        </w:rPr>
        <w:t xml:space="preserve"> </w:t>
      </w:r>
      <w:r w:rsidRPr="00657F1B">
        <w:rPr>
          <w:rStyle w:val="StyleUnderline"/>
        </w:rPr>
        <w:t>and</w:t>
      </w:r>
      <w:r w:rsidRPr="00657F1B">
        <w:rPr>
          <w:sz w:val="10"/>
        </w:rPr>
        <w:t xml:space="preserve"> </w:t>
      </w:r>
      <w:r w:rsidRPr="00657F1B">
        <w:rPr>
          <w:rStyle w:val="Emphasis"/>
        </w:rPr>
        <w:t>monitoring</w:t>
      </w:r>
      <w:r w:rsidRPr="00657F1B">
        <w:rPr>
          <w:sz w:val="10"/>
        </w:rPr>
        <w:t xml:space="preserve"> at large facilities </w:t>
      </w:r>
      <w:r w:rsidRPr="00657F1B">
        <w:rPr>
          <w:rStyle w:val="StyleUnderline"/>
        </w:rPr>
        <w:t xml:space="preserve">to </w:t>
      </w:r>
      <w:r w:rsidRPr="00657F1B">
        <w:rPr>
          <w:rStyle w:val="Emphasis"/>
        </w:rPr>
        <w:t>free up resources</w:t>
      </w:r>
      <w:r w:rsidRPr="00657F1B">
        <w:rPr>
          <w:sz w:val="10"/>
        </w:rPr>
        <w:t xml:space="preserve"> for more intensive scrutiny at smaller facilities, where compliance rates are lower. Reflecting the complexity of the cooperative federalism approach, however, another recent report indicates that while states are ready to refocus their efforts, </w:t>
      </w:r>
      <w:r w:rsidRPr="00657F1B">
        <w:rPr>
          <w:rStyle w:val="StyleUnderline"/>
        </w:rPr>
        <w:t>some</w:t>
      </w:r>
      <w:r w:rsidRPr="00657F1B">
        <w:rPr>
          <w:sz w:val="10"/>
        </w:rPr>
        <w:t xml:space="preserve"> EPA regional </w:t>
      </w:r>
      <w:r w:rsidRPr="00657F1B">
        <w:rPr>
          <w:rStyle w:val="StyleUnderline"/>
        </w:rPr>
        <w:t>offices</w:t>
      </w:r>
      <w:r w:rsidRPr="00657F1B">
        <w:rPr>
          <w:sz w:val="10"/>
        </w:rPr>
        <w:t xml:space="preserve"> have </w:t>
      </w:r>
      <w:r w:rsidRPr="00657F1B">
        <w:rPr>
          <w:rStyle w:val="StyleUnderline"/>
        </w:rPr>
        <w:t xml:space="preserve">expressed less willingness to allow </w:t>
      </w:r>
      <w:r w:rsidRPr="00657F1B">
        <w:rPr>
          <w:rStyle w:val="Emphasis"/>
        </w:rPr>
        <w:t>shifts</w:t>
      </w:r>
      <w:r w:rsidRPr="00657F1B">
        <w:rPr>
          <w:sz w:val="10"/>
        </w:rPr>
        <w:t xml:space="preserve"> </w:t>
      </w:r>
      <w:r w:rsidRPr="00657F1B">
        <w:rPr>
          <w:rStyle w:val="StyleUnderline"/>
        </w:rPr>
        <w:t>in</w:t>
      </w:r>
      <w:r w:rsidRPr="00657F1B">
        <w:rPr>
          <w:sz w:val="10"/>
        </w:rPr>
        <w:t xml:space="preserve"> </w:t>
      </w:r>
      <w:r w:rsidRPr="00657F1B">
        <w:rPr>
          <w:rStyle w:val="Emphasis"/>
        </w:rPr>
        <w:t>enforcement-related resources</w:t>
      </w:r>
      <w:r w:rsidRPr="00657F1B">
        <w:rPr>
          <w:sz w:val="10"/>
        </w:rPr>
        <w:t xml:space="preserve"> from large facilities to higher priority smaller ones. See Lee Logan, EPA Plan for Flexible Compliance Monitoring May Fall Short of States' Goal, INSIDE EPA 21 (Sept. 27, 2013), http://environmentalnewsstand.com/newsstand-login?n=169008&amp;destination=node/169008 (noting that "some state officials said EPA regional officials do not appear open to ... scaling back resource-intensive inspections at large facilities with typically good compliance records in exchange for more inspections at smaller, less-reviewed plants") (subscription required). This divergence in view stems from the hybrid nature of the regulatory process (which entails both federal and state enforcement).</w:t>
      </w:r>
      <w:r w:rsidRPr="00657F1B">
        <w:rPr>
          <w:rStyle w:val="Emphasis"/>
        </w:rPr>
        <w:t xml:space="preserve">***FOOTNOTE ENDS*** </w:t>
      </w:r>
      <w:r w:rsidRPr="00657F1B">
        <w:rPr>
          <w:sz w:val="10"/>
        </w:rPr>
        <w:t xml:space="preserve">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The agency's decision to refocus its efforts stemmed from the "reality check" provided by past experience -our second contextual design challenge-which showed that historically EPA had paid insufficient attention to significant violators by focusing on a small subset of the regulated party universe. EPA's commitment to take advantage of improved technology to make easily accessible and understandable information available to the public about compliance status, actions EPA and states are taking to address problems, and the effects of those actions on water quality 6 ' relates to our third contextual design challenge-dynamism. Finally, </w:t>
      </w:r>
      <w:r w:rsidRPr="00657F1B">
        <w:rPr>
          <w:rStyle w:val="StyleUnderline"/>
        </w:rPr>
        <w:t xml:space="preserve">EPA's decision to </w:t>
      </w:r>
      <w:r w:rsidRPr="00657F1B">
        <w:rPr>
          <w:rStyle w:val="Emphasis"/>
        </w:rPr>
        <w:t>shift</w:t>
      </w:r>
      <w:r w:rsidRPr="00657F1B">
        <w:rPr>
          <w:rStyle w:val="StyleUnderline"/>
        </w:rPr>
        <w:t xml:space="preserve"> its </w:t>
      </w:r>
      <w:r w:rsidRPr="00657F1B">
        <w:rPr>
          <w:rStyle w:val="Emphasis"/>
        </w:rPr>
        <w:t>priorities</w:t>
      </w:r>
      <w:r w:rsidRPr="00657F1B">
        <w:rPr>
          <w:sz w:val="10"/>
        </w:rPr>
        <w:t xml:space="preserve"> </w:t>
      </w:r>
      <w:r w:rsidRPr="00657F1B">
        <w:rPr>
          <w:rStyle w:val="StyleUnderline"/>
        </w:rPr>
        <w:t xml:space="preserve">reflects an agency </w:t>
      </w:r>
      <w:r w:rsidRPr="00657F1B">
        <w:rPr>
          <w:rStyle w:val="Emphasis"/>
        </w:rPr>
        <w:t>effort</w:t>
      </w:r>
      <w:r w:rsidRPr="00657F1B">
        <w:rPr>
          <w:rStyle w:val="StyleUnderline"/>
        </w:rPr>
        <w:t xml:space="preserve"> to </w:t>
      </w:r>
      <w:r w:rsidRPr="00657F1B">
        <w:rPr>
          <w:rStyle w:val="Emphasis"/>
        </w:rPr>
        <w:t>grapple</w:t>
      </w:r>
      <w:r w:rsidRPr="00657F1B">
        <w:rPr>
          <w:sz w:val="10"/>
        </w:rPr>
        <w:t xml:space="preserve"> </w:t>
      </w:r>
      <w:r w:rsidRPr="00657F1B">
        <w:rPr>
          <w:rStyle w:val="StyleUnderline"/>
        </w:rPr>
        <w:t>with</w:t>
      </w:r>
      <w:r w:rsidRPr="00657F1B">
        <w:rPr>
          <w:sz w:val="10"/>
        </w:rPr>
        <w:t xml:space="preserve"> our fourth design </w:t>
      </w:r>
      <w:r w:rsidRPr="00657F1B">
        <w:rPr>
          <w:rStyle w:val="Emphasis"/>
        </w:rPr>
        <w:t>issue-salience</w:t>
      </w:r>
      <w:r w:rsidRPr="00657F1B">
        <w:rPr>
          <w:sz w:val="10"/>
        </w:rPr>
        <w:t>. Further, by focusing on resolving data deficiencies (verifiability) and tools besides formal enforcement (the available mix of rewards and sanctions), 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12DC33B7" w14:textId="77777777" w:rsidR="001D19AF" w:rsidRPr="00657F1B" w:rsidRDefault="001D19AF" w:rsidP="001D19AF">
      <w:pPr>
        <w:pStyle w:val="Heading4"/>
      </w:pPr>
      <w:r w:rsidRPr="00657F1B">
        <w:t xml:space="preserve">New policies zap </w:t>
      </w:r>
      <w:r w:rsidRPr="00657F1B">
        <w:rPr>
          <w:u w:val="single"/>
        </w:rPr>
        <w:t>finite resources</w:t>
      </w:r>
      <w:r w:rsidRPr="00657F1B">
        <w:t xml:space="preserve"> and </w:t>
      </w:r>
      <w:r w:rsidRPr="00657F1B">
        <w:rPr>
          <w:u w:val="single"/>
        </w:rPr>
        <w:t>deck enforcement</w:t>
      </w:r>
      <w:r w:rsidRPr="00657F1B">
        <w:t>.</w:t>
      </w:r>
    </w:p>
    <w:p w14:paraId="24B8BCB0" w14:textId="77777777" w:rsidR="001D19AF" w:rsidRPr="00657F1B" w:rsidRDefault="001D19AF" w:rsidP="001D19AF">
      <w:r w:rsidRPr="00657F1B">
        <w:t xml:space="preserve">Eban S. </w:t>
      </w:r>
      <w:r w:rsidRPr="00657F1B">
        <w:rPr>
          <w:rStyle w:val="Heading4Char"/>
        </w:rPr>
        <w:t>Goodstein &amp;</w:t>
      </w:r>
      <w:r w:rsidRPr="00657F1B">
        <w:t xml:space="preserve"> Stephen </w:t>
      </w:r>
      <w:r w:rsidRPr="00657F1B">
        <w:rPr>
          <w:rStyle w:val="Heading4Char"/>
        </w:rPr>
        <w:t>Polasky 17</w:t>
      </w:r>
      <w:r w:rsidRPr="00657F1B">
        <w:t>. Director of the Bard Center for Environmental Policy and Director at The National Teach-In; Regents Professor and Fesler-Lampert Professor of Ecological/Environmental Economics at the University of Minnesota. Economics and the Environment: Chapter 12: The Political Economy of Environmental Regulation. John Wiley &amp; Sons, 2017. //EM</w:t>
      </w:r>
    </w:p>
    <w:p w14:paraId="5E2B712B" w14:textId="77777777" w:rsidR="001D19AF" w:rsidRPr="00657F1B" w:rsidRDefault="001D19AF" w:rsidP="001D19AF">
      <w:pPr>
        <w:rPr>
          <w:sz w:val="16"/>
        </w:rPr>
      </w:pPr>
      <w:r w:rsidRPr="00657F1B">
        <w:rPr>
          <w:rStyle w:val="StyleUnderline"/>
        </w:rPr>
        <w:t>The EPA</w:t>
      </w:r>
      <w:r w:rsidRPr="00657F1B">
        <w:rPr>
          <w:sz w:val="16"/>
        </w:rPr>
        <w:t xml:space="preserve"> was founded in 1970 as an independent agency within the executive branch of government. It now </w:t>
      </w:r>
      <w:r w:rsidRPr="00657F1B">
        <w:rPr>
          <w:rStyle w:val="StyleUnderline"/>
        </w:rPr>
        <w:t>employs more than 17,000 people</w:t>
      </w:r>
      <w:r w:rsidRPr="00657F1B">
        <w:rPr>
          <w:sz w:val="16"/>
        </w:rPr>
        <w:t xml:space="preserve"> in 10 regional offices and Washington, DC, and has an annual budget of more than $7 billion. The agency is </w:t>
      </w:r>
      <w:r w:rsidRPr="00657F1B">
        <w:rPr>
          <w:rStyle w:val="StyleUnderline"/>
        </w:rPr>
        <w:t xml:space="preserve">required to </w:t>
      </w:r>
      <w:r w:rsidRPr="00657F1B">
        <w:rPr>
          <w:rStyle w:val="Emphasis"/>
        </w:rPr>
        <w:t>develop</w:t>
      </w:r>
      <w:r w:rsidRPr="00657F1B">
        <w:rPr>
          <w:rStyle w:val="StyleUnderline"/>
        </w:rPr>
        <w:t xml:space="preserve">, </w:t>
      </w:r>
      <w:r w:rsidRPr="00657F1B">
        <w:rPr>
          <w:rStyle w:val="Emphasis"/>
        </w:rPr>
        <w:t>implement</w:t>
      </w:r>
      <w:r w:rsidRPr="00657F1B">
        <w:rPr>
          <w:sz w:val="16"/>
        </w:rPr>
        <w:t xml:space="preserve">, </w:t>
      </w:r>
      <w:r w:rsidRPr="00657F1B">
        <w:rPr>
          <w:rStyle w:val="StyleUnderline"/>
        </w:rPr>
        <w:t xml:space="preserve">and </w:t>
      </w:r>
      <w:r w:rsidRPr="00657F1B">
        <w:rPr>
          <w:rStyle w:val="Emphasis"/>
        </w:rPr>
        <w:t>enforce regulations under dozens of different laws</w:t>
      </w:r>
      <w:r w:rsidRPr="00657F1B">
        <w:rPr>
          <w:sz w:val="16"/>
        </w:rPr>
        <w:t xml:space="preserve">. </w:t>
      </w:r>
      <w:r w:rsidRPr="00657F1B">
        <w:rPr>
          <w:rStyle w:val="StyleUnderline"/>
        </w:rPr>
        <w:t xml:space="preserve">The EPA has many </w:t>
      </w:r>
      <w:r w:rsidRPr="00657F1B">
        <w:rPr>
          <w:rStyle w:val="Emphasis"/>
        </w:rPr>
        <w:t>ongoing projects</w:t>
      </w:r>
      <w:r w:rsidRPr="00657F1B">
        <w:rPr>
          <w:sz w:val="16"/>
        </w:rPr>
        <w:t xml:space="preserve"> </w:t>
      </w:r>
      <w:r w:rsidRPr="00657F1B">
        <w:rPr>
          <w:rStyle w:val="StyleUnderline"/>
        </w:rPr>
        <w:t>and</w:t>
      </w:r>
      <w:r w:rsidRPr="00657F1B">
        <w:rPr>
          <w:sz w:val="16"/>
        </w:rPr>
        <w:t xml:space="preserve"> </w:t>
      </w:r>
      <w:r w:rsidRPr="00657F1B">
        <w:rPr>
          <w:rStyle w:val="StyleUnderline"/>
        </w:rPr>
        <w:t>responsibilities</w:t>
      </w:r>
      <w:r w:rsidRPr="00657F1B">
        <w:rPr>
          <w:sz w:val="16"/>
        </w:rPr>
        <w:t xml:space="preserve">, </w:t>
      </w:r>
      <w:r w:rsidRPr="00657F1B">
        <w:rPr>
          <w:rStyle w:val="StyleUnderline"/>
        </w:rPr>
        <w:t xml:space="preserve">including the </w:t>
      </w:r>
      <w:r w:rsidRPr="00657F1B">
        <w:rPr>
          <w:rStyle w:val="Emphasis"/>
        </w:rPr>
        <w:t xml:space="preserve">regulation of tens of thousands of water pollution sources </w:t>
      </w:r>
      <w:r w:rsidRPr="00657F1B">
        <w:rPr>
          <w:rStyle w:val="StyleUnderline"/>
        </w:rPr>
        <w:t>and hazardous waste dumps</w:t>
      </w:r>
      <w:r w:rsidRPr="00657F1B">
        <w:rPr>
          <w:sz w:val="16"/>
        </w:rPr>
        <w:t>, hundreds of thousands of stationary air pollution sources, millions of automobiles, and hundreds of new chemicals and pesticides introduced each year.</w:t>
      </w:r>
    </w:p>
    <w:p w14:paraId="43A17888" w14:textId="77777777" w:rsidR="001D19AF" w:rsidRPr="00657F1B" w:rsidRDefault="001D19AF" w:rsidP="001D19AF">
      <w:pPr>
        <w:rPr>
          <w:sz w:val="16"/>
        </w:rPr>
      </w:pPr>
      <w:r w:rsidRPr="00657F1B">
        <w:rPr>
          <w:rStyle w:val="StyleUnderline"/>
        </w:rPr>
        <w:t>To accomplish these tasks</w:t>
      </w:r>
      <w:r w:rsidRPr="00657F1B">
        <w:rPr>
          <w:sz w:val="16"/>
        </w:rPr>
        <w:t xml:space="preserve">, </w:t>
      </w:r>
      <w:r w:rsidRPr="00657F1B">
        <w:rPr>
          <w:rStyle w:val="StyleUnderline"/>
        </w:rPr>
        <w:t>the EPA</w:t>
      </w:r>
      <w:r w:rsidRPr="00657F1B">
        <w:rPr>
          <w:sz w:val="16"/>
        </w:rPr>
        <w:t xml:space="preserve"> </w:t>
      </w:r>
      <w:r w:rsidRPr="00657F1B">
        <w:rPr>
          <w:rStyle w:val="StyleUnderline"/>
        </w:rPr>
        <w:t>is</w:t>
      </w:r>
      <w:r w:rsidRPr="00657F1B">
        <w:rPr>
          <w:sz w:val="16"/>
        </w:rPr>
        <w:t xml:space="preserve"> </w:t>
      </w:r>
      <w:r w:rsidRPr="00657F1B">
        <w:rPr>
          <w:rStyle w:val="StyleUnderline"/>
        </w:rPr>
        <w:t>obviously</w:t>
      </w:r>
      <w:r w:rsidRPr="00657F1B">
        <w:rPr>
          <w:sz w:val="16"/>
        </w:rPr>
        <w:t xml:space="preserve"> </w:t>
      </w:r>
      <w:r w:rsidRPr="00657F1B">
        <w:rPr>
          <w:rStyle w:val="StyleUnderline"/>
        </w:rPr>
        <w:t>provided</w:t>
      </w:r>
      <w:r w:rsidRPr="00657F1B">
        <w:rPr>
          <w:sz w:val="16"/>
        </w:rPr>
        <w:t xml:space="preserve"> </w:t>
      </w:r>
      <w:r w:rsidRPr="00657F1B">
        <w:rPr>
          <w:rStyle w:val="StyleUnderline"/>
        </w:rPr>
        <w:t xml:space="preserve">only </w:t>
      </w:r>
      <w:r w:rsidRPr="00657F1B">
        <w:rPr>
          <w:rStyle w:val="Emphasis"/>
        </w:rPr>
        <w:t>limited resources</w:t>
      </w:r>
      <w:r w:rsidRPr="00657F1B">
        <w:rPr>
          <w:sz w:val="16"/>
        </w:rPr>
        <w:t xml:space="preserve">. </w:t>
      </w:r>
      <w:r w:rsidRPr="00657F1B">
        <w:rPr>
          <w:rStyle w:val="StyleUnderline"/>
        </w:rPr>
        <w:t>Thus</w:t>
      </w:r>
      <w:r w:rsidRPr="00657F1B">
        <w:rPr>
          <w:sz w:val="16"/>
        </w:rPr>
        <w:t xml:space="preserve">, </w:t>
      </w:r>
      <w:r w:rsidRPr="00657F1B">
        <w:rPr>
          <w:rStyle w:val="StyleUnderline"/>
        </w:rPr>
        <w:t xml:space="preserve">the agency has to </w:t>
      </w:r>
      <w:r w:rsidRPr="00657F1B">
        <w:rPr>
          <w:rStyle w:val="Emphasis"/>
        </w:rPr>
        <w:t>determine priorities</w:t>
      </w:r>
      <w:r w:rsidRPr="00657F1B">
        <w:rPr>
          <w:sz w:val="16"/>
        </w:rPr>
        <w:t>—</w:t>
      </w:r>
      <w:r w:rsidRPr="00657F1B">
        <w:rPr>
          <w:rStyle w:val="StyleUnderline"/>
        </w:rPr>
        <w:t xml:space="preserve">not </w:t>
      </w:r>
      <w:r w:rsidRPr="00657F1B">
        <w:rPr>
          <w:rStyle w:val="Emphasis"/>
        </w:rPr>
        <w:t>all of its regulatory functions</w:t>
      </w:r>
      <w:r w:rsidRPr="00657F1B">
        <w:rPr>
          <w:sz w:val="16"/>
        </w:rPr>
        <w:t xml:space="preserve"> </w:t>
      </w:r>
      <w:r w:rsidRPr="00657F1B">
        <w:rPr>
          <w:rStyle w:val="StyleUnderline"/>
        </w:rPr>
        <w:t>can be adequately performed</w:t>
      </w:r>
      <w:r w:rsidRPr="00657F1B">
        <w:rPr>
          <w:sz w:val="16"/>
        </w:rPr>
        <w:t xml:space="preserve"> </w:t>
      </w:r>
      <w:r w:rsidRPr="00657F1B">
        <w:rPr>
          <w:rStyle w:val="Emphasis"/>
        </w:rPr>
        <w:t>without spreading personnel too thin.</w:t>
      </w:r>
      <w:r w:rsidRPr="00657F1B">
        <w:rPr>
          <w:sz w:val="16"/>
        </w:rPr>
        <w:t xml:space="preserve"> As a result, in virtually all of its decisions, the agency gathers or generates less than full information about the problem before acting.</w:t>
      </w:r>
    </w:p>
    <w:p w14:paraId="2499C131" w14:textId="77777777" w:rsidR="001D19AF" w:rsidRPr="00657F1B" w:rsidRDefault="001D19AF" w:rsidP="001D19AF">
      <w:pPr>
        <w:rPr>
          <w:sz w:val="16"/>
        </w:rPr>
      </w:pPr>
    </w:p>
    <w:p w14:paraId="399528BA" w14:textId="77777777" w:rsidR="001D19AF" w:rsidRPr="00657F1B" w:rsidRDefault="001D19AF" w:rsidP="001D19AF"/>
    <w:p w14:paraId="2A483CB1" w14:textId="77777777" w:rsidR="001D19AF" w:rsidRPr="00657F1B" w:rsidRDefault="001D19AF" w:rsidP="001D19AF">
      <w:pPr>
        <w:pStyle w:val="Heading4"/>
      </w:pPr>
      <w:r w:rsidRPr="00657F1B">
        <w:t xml:space="preserve">Mitigating methane emissions is </w:t>
      </w:r>
      <w:r w:rsidRPr="00657F1B">
        <w:rPr>
          <w:u w:val="single"/>
        </w:rPr>
        <w:t>key</w:t>
      </w:r>
      <w:r w:rsidRPr="00657F1B">
        <w:t xml:space="preserve"> and paves the way for future action.</w:t>
      </w:r>
    </w:p>
    <w:p w14:paraId="304D12F7" w14:textId="77777777" w:rsidR="001D19AF" w:rsidRPr="00657F1B" w:rsidRDefault="001D19AF" w:rsidP="001D19AF">
      <w:pPr>
        <w:rPr>
          <w:rStyle w:val="Style13ptBold"/>
        </w:rPr>
      </w:pPr>
      <w:r w:rsidRPr="00657F1B">
        <w:rPr>
          <w:rStyle w:val="Style13ptBold"/>
        </w:rPr>
        <w:t xml:space="preserve">Newburger 21 </w:t>
      </w:r>
      <w:r w:rsidRPr="00657F1B">
        <w:t>– covers climate change and breaking news for CNBC.com. (Emma; Published: May 6, 2021; “The world needs to dramatically cut methane emissions to avoid worst of climate change, UN says”; CNBC; Accessed: July 15, 2021; https://www.cnbc.com/2021/05/06/world-must-cut-methane-emissions-to-avoid-worst-of-climate-change-un-says.html)//CYang</w:t>
      </w:r>
    </w:p>
    <w:p w14:paraId="17DD5E35" w14:textId="77777777" w:rsidR="001D19AF" w:rsidRPr="00657F1B" w:rsidRDefault="001D19AF" w:rsidP="001D19AF">
      <w:pPr>
        <w:rPr>
          <w:sz w:val="16"/>
          <w:szCs w:val="16"/>
        </w:rPr>
      </w:pPr>
      <w:r w:rsidRPr="00657F1B">
        <w:rPr>
          <w:sz w:val="16"/>
        </w:rPr>
        <w:t xml:space="preserve">A </w:t>
      </w:r>
      <w:r w:rsidRPr="00657F1B">
        <w:rPr>
          <w:rStyle w:val="StyleUnderline"/>
        </w:rPr>
        <w:t>landmark</w:t>
      </w:r>
      <w:r w:rsidRPr="00657F1B">
        <w:rPr>
          <w:sz w:val="16"/>
        </w:rPr>
        <w:t xml:space="preserve"> United Nations </w:t>
      </w:r>
      <w:r w:rsidRPr="00657F1B">
        <w:rPr>
          <w:rStyle w:val="StyleUnderline"/>
        </w:rPr>
        <w:t>report</w:t>
      </w:r>
      <w:r w:rsidRPr="00657F1B">
        <w:rPr>
          <w:sz w:val="16"/>
        </w:rPr>
        <w:t xml:space="preserve"> has </w:t>
      </w:r>
      <w:r w:rsidRPr="00657F1B">
        <w:rPr>
          <w:rStyle w:val="StyleUnderline"/>
        </w:rPr>
        <w:t>declared</w:t>
      </w:r>
      <w:r w:rsidRPr="00657F1B">
        <w:rPr>
          <w:sz w:val="16"/>
        </w:rPr>
        <w:t xml:space="preserve"> that </w:t>
      </w:r>
      <w:r w:rsidRPr="00657F1B">
        <w:rPr>
          <w:rStyle w:val="Emphasis"/>
        </w:rPr>
        <w:t xml:space="preserve">drastically </w:t>
      </w:r>
      <w:r w:rsidRPr="00657F1B">
        <w:rPr>
          <w:rStyle w:val="Emphasis"/>
          <w:highlight w:val="cyan"/>
        </w:rPr>
        <w:t>cutting emissions</w:t>
      </w:r>
      <w:r w:rsidRPr="00657F1B">
        <w:rPr>
          <w:rStyle w:val="StyleUnderline"/>
          <w:highlight w:val="cyan"/>
        </w:rPr>
        <w:t xml:space="preserve"> of methane</w:t>
      </w:r>
      <w:r w:rsidRPr="00657F1B">
        <w:rPr>
          <w:sz w:val="16"/>
        </w:rPr>
        <w:t xml:space="preserve">, a </w:t>
      </w:r>
      <w:r w:rsidRPr="00657F1B">
        <w:rPr>
          <w:rStyle w:val="StyleUnderline"/>
        </w:rPr>
        <w:t xml:space="preserve">key component of natural gas, is </w:t>
      </w:r>
      <w:r w:rsidRPr="00657F1B">
        <w:rPr>
          <w:rStyle w:val="StyleUnderline"/>
          <w:highlight w:val="cyan"/>
        </w:rPr>
        <w:t>necessary to avoid</w:t>
      </w:r>
      <w:r w:rsidRPr="00657F1B">
        <w:rPr>
          <w:rStyle w:val="StyleUnderline"/>
        </w:rPr>
        <w:t xml:space="preserve"> the </w:t>
      </w:r>
      <w:r w:rsidRPr="00657F1B">
        <w:rPr>
          <w:rStyle w:val="Emphasis"/>
        </w:rPr>
        <w:t xml:space="preserve">worst </w:t>
      </w:r>
      <w:r w:rsidRPr="00657F1B">
        <w:rPr>
          <w:rStyle w:val="Emphasis"/>
          <w:highlight w:val="cyan"/>
        </w:rPr>
        <w:t>impacts</w:t>
      </w:r>
      <w:r w:rsidRPr="00657F1B">
        <w:rPr>
          <w:rStyle w:val="StyleUnderline"/>
          <w:highlight w:val="cyan"/>
        </w:rPr>
        <w:t xml:space="preserve"> of</w:t>
      </w:r>
      <w:r w:rsidRPr="00657F1B">
        <w:rPr>
          <w:rStyle w:val="StyleUnderline"/>
        </w:rPr>
        <w:t xml:space="preserve"> global </w:t>
      </w:r>
      <w:r w:rsidRPr="00657F1B">
        <w:rPr>
          <w:rStyle w:val="Emphasis"/>
          <w:highlight w:val="cyan"/>
        </w:rPr>
        <w:t>climate change</w:t>
      </w:r>
      <w:r w:rsidRPr="00657F1B">
        <w:rPr>
          <w:sz w:val="16"/>
        </w:rPr>
        <w:t xml:space="preserve">. </w:t>
      </w:r>
      <w:r w:rsidRPr="00657F1B">
        <w:rPr>
          <w:sz w:val="16"/>
          <w:szCs w:val="16"/>
        </w:rPr>
        <w:t>The report, published Thursday by the Climate and Clear Coalition and the U.N. Environment Programme, represents a shift in the worldwide conversation on how to best address the climate crisis, which has focused on longer-term carbon dioxide reduction.</w:t>
      </w:r>
    </w:p>
    <w:p w14:paraId="2273CDE1" w14:textId="77777777" w:rsidR="001D19AF" w:rsidRPr="00657F1B" w:rsidRDefault="001D19AF" w:rsidP="001D19AF">
      <w:pPr>
        <w:rPr>
          <w:sz w:val="16"/>
        </w:rPr>
      </w:pPr>
      <w:r w:rsidRPr="00657F1B">
        <w:rPr>
          <w:rStyle w:val="StyleUnderline"/>
          <w:highlight w:val="cyan"/>
        </w:rPr>
        <w:t>Methane</w:t>
      </w:r>
      <w:r w:rsidRPr="00657F1B">
        <w:rPr>
          <w:rStyle w:val="StyleUnderline"/>
        </w:rPr>
        <w:t xml:space="preserve"> is </w:t>
      </w:r>
      <w:r w:rsidRPr="00657F1B">
        <w:rPr>
          <w:rStyle w:val="Emphasis"/>
          <w:highlight w:val="cyan"/>
        </w:rPr>
        <w:t>84 times more potent</w:t>
      </w:r>
      <w:r w:rsidRPr="00657F1B">
        <w:rPr>
          <w:rStyle w:val="StyleUnderline"/>
          <w:highlight w:val="cyan"/>
        </w:rPr>
        <w:t xml:space="preserve"> than carbon</w:t>
      </w:r>
      <w:r w:rsidRPr="00657F1B">
        <w:rPr>
          <w:sz w:val="16"/>
        </w:rPr>
        <w:t xml:space="preserve"> and doesn’t last as long in the atmosphere before it breaks down. </w:t>
      </w:r>
      <w:r w:rsidRPr="00657F1B">
        <w:rPr>
          <w:rStyle w:val="StyleUnderline"/>
        </w:rPr>
        <w:t xml:space="preserve">This </w:t>
      </w:r>
      <w:r w:rsidRPr="00657F1B">
        <w:rPr>
          <w:rStyle w:val="StyleUnderline"/>
          <w:highlight w:val="cyan"/>
        </w:rPr>
        <w:t xml:space="preserve">makes it a </w:t>
      </w:r>
      <w:r w:rsidRPr="00657F1B">
        <w:rPr>
          <w:rStyle w:val="Emphasis"/>
          <w:highlight w:val="cyan"/>
        </w:rPr>
        <w:t>critical target</w:t>
      </w:r>
      <w:r w:rsidRPr="00657F1B">
        <w:rPr>
          <w:rStyle w:val="StyleUnderline"/>
          <w:highlight w:val="cyan"/>
        </w:rPr>
        <w:t xml:space="preserve"> for reducing</w:t>
      </w:r>
      <w:r w:rsidRPr="00657F1B">
        <w:rPr>
          <w:rStyle w:val="StyleUnderline"/>
        </w:rPr>
        <w:t xml:space="preserve"> global </w:t>
      </w:r>
      <w:r w:rsidRPr="00657F1B">
        <w:rPr>
          <w:rStyle w:val="StyleUnderline"/>
          <w:highlight w:val="cyan"/>
        </w:rPr>
        <w:t>warming</w:t>
      </w:r>
      <w:r w:rsidRPr="00657F1B">
        <w:rPr>
          <w:rStyle w:val="StyleUnderline"/>
        </w:rPr>
        <w:t xml:space="preserve"> more </w:t>
      </w:r>
      <w:r w:rsidRPr="00657F1B">
        <w:rPr>
          <w:rStyle w:val="StyleUnderline"/>
          <w:highlight w:val="cyan"/>
        </w:rPr>
        <w:t>quickly while</w:t>
      </w:r>
      <w:r w:rsidRPr="00657F1B">
        <w:rPr>
          <w:sz w:val="16"/>
        </w:rPr>
        <w:t xml:space="preserve"> simultaneously </w:t>
      </w:r>
      <w:r w:rsidRPr="00657F1B">
        <w:rPr>
          <w:rStyle w:val="StyleUnderline"/>
          <w:highlight w:val="cyan"/>
        </w:rPr>
        <w:t>working to reduce other g</w:t>
      </w:r>
      <w:r w:rsidRPr="00657F1B">
        <w:rPr>
          <w:rStyle w:val="StyleUnderline"/>
        </w:rPr>
        <w:t>reen</w:t>
      </w:r>
      <w:r w:rsidRPr="00657F1B">
        <w:rPr>
          <w:rStyle w:val="StyleUnderline"/>
          <w:highlight w:val="cyan"/>
        </w:rPr>
        <w:t>h</w:t>
      </w:r>
      <w:r w:rsidRPr="00657F1B">
        <w:rPr>
          <w:rStyle w:val="StyleUnderline"/>
        </w:rPr>
        <w:t xml:space="preserve">ouse </w:t>
      </w:r>
      <w:r w:rsidRPr="00657F1B">
        <w:rPr>
          <w:rStyle w:val="StyleUnderline"/>
          <w:highlight w:val="cyan"/>
        </w:rPr>
        <w:t>g</w:t>
      </w:r>
      <w:r w:rsidRPr="00657F1B">
        <w:rPr>
          <w:rStyle w:val="StyleUnderline"/>
        </w:rPr>
        <w:t>ase</w:t>
      </w:r>
      <w:r w:rsidRPr="00657F1B">
        <w:rPr>
          <w:rStyle w:val="StyleUnderline"/>
          <w:highlight w:val="cyan"/>
        </w:rPr>
        <w:t>s</w:t>
      </w:r>
      <w:r w:rsidRPr="00657F1B">
        <w:rPr>
          <w:sz w:val="16"/>
        </w:rPr>
        <w:t xml:space="preserve">. </w:t>
      </w:r>
      <w:r w:rsidRPr="00657F1B">
        <w:rPr>
          <w:rStyle w:val="StyleUnderline"/>
        </w:rPr>
        <w:t xml:space="preserve">More than half of </w:t>
      </w:r>
      <w:r w:rsidRPr="00657F1B">
        <w:rPr>
          <w:rStyle w:val="Emphasis"/>
        </w:rPr>
        <w:t>global methane</w:t>
      </w:r>
      <w:r w:rsidRPr="00657F1B">
        <w:rPr>
          <w:sz w:val="16"/>
        </w:rPr>
        <w:t xml:space="preserve"> emissions </w:t>
      </w:r>
      <w:r w:rsidRPr="00657F1B">
        <w:rPr>
          <w:rStyle w:val="StyleUnderline"/>
        </w:rPr>
        <w:t>come from oil and gas</w:t>
      </w:r>
      <w:r w:rsidRPr="00657F1B">
        <w:rPr>
          <w:sz w:val="16"/>
        </w:rPr>
        <w:t xml:space="preserve"> extraction in the fossil fuel industry, landfills and wastewater from the waste sector, and livestock emissions from manure and enteric fermentation in the agricultural sector.</w:t>
      </w:r>
    </w:p>
    <w:p w14:paraId="4FADF42C" w14:textId="77777777" w:rsidR="001D19AF" w:rsidRPr="00657F1B" w:rsidRDefault="001D19AF" w:rsidP="001D19AF">
      <w:pPr>
        <w:rPr>
          <w:sz w:val="16"/>
        </w:rPr>
      </w:pPr>
      <w:r w:rsidRPr="00657F1B">
        <w:rPr>
          <w:sz w:val="16"/>
        </w:rPr>
        <w:t xml:space="preserve">The </w:t>
      </w:r>
      <w:r w:rsidRPr="00657F1B">
        <w:rPr>
          <w:rStyle w:val="StyleUnderline"/>
          <w:highlight w:val="cyan"/>
        </w:rPr>
        <w:t>world could slash</w:t>
      </w:r>
      <w:r w:rsidRPr="00657F1B">
        <w:rPr>
          <w:rStyle w:val="StyleUnderline"/>
        </w:rPr>
        <w:t xml:space="preserve"> methane </w:t>
      </w:r>
      <w:r w:rsidRPr="00657F1B">
        <w:rPr>
          <w:rStyle w:val="StyleUnderline"/>
          <w:highlight w:val="cyan"/>
        </w:rPr>
        <w:t>emissions by</w:t>
      </w:r>
      <w:r w:rsidRPr="00657F1B">
        <w:rPr>
          <w:rStyle w:val="StyleUnderline"/>
        </w:rPr>
        <w:t xml:space="preserve"> up to </w:t>
      </w:r>
      <w:r w:rsidRPr="00657F1B">
        <w:rPr>
          <w:rStyle w:val="StyleUnderline"/>
          <w:highlight w:val="cyan"/>
        </w:rPr>
        <w:t>45%</w:t>
      </w:r>
      <w:r w:rsidRPr="00657F1B">
        <w:rPr>
          <w:sz w:val="16"/>
        </w:rPr>
        <w:t xml:space="preserve"> this decade, or 180 million tons a year, according to the U.N.’s Global Methane Assessment. Such a </w:t>
      </w:r>
      <w:r w:rsidRPr="00657F1B">
        <w:rPr>
          <w:rStyle w:val="StyleUnderline"/>
          <w:highlight w:val="cyan"/>
        </w:rPr>
        <w:t>target will avoid</w:t>
      </w:r>
      <w:r w:rsidRPr="00657F1B">
        <w:rPr>
          <w:rStyle w:val="StyleUnderline"/>
        </w:rPr>
        <w:t xml:space="preserve"> </w:t>
      </w:r>
      <w:r w:rsidRPr="00657F1B">
        <w:rPr>
          <w:sz w:val="16"/>
        </w:rPr>
        <w:t xml:space="preserve">nearly 0.3 degrees Celsius of warming by 2045 and help limit the rise in global temperatures to </w:t>
      </w:r>
      <w:r w:rsidRPr="00657F1B">
        <w:rPr>
          <w:rStyle w:val="StyleUnderline"/>
          <w:highlight w:val="cyan"/>
        </w:rPr>
        <w:t>1.5 degrees</w:t>
      </w:r>
      <w:r w:rsidRPr="00657F1B">
        <w:rPr>
          <w:rStyle w:val="StyleUnderline"/>
        </w:rPr>
        <w:t xml:space="preserve"> Celsius, a goal of</w:t>
      </w:r>
      <w:r w:rsidRPr="00657F1B">
        <w:rPr>
          <w:sz w:val="16"/>
        </w:rPr>
        <w:t xml:space="preserve"> the </w:t>
      </w:r>
      <w:r w:rsidRPr="00657F1B">
        <w:rPr>
          <w:rStyle w:val="Emphasis"/>
        </w:rPr>
        <w:t>Paris climate accord</w:t>
      </w:r>
      <w:r w:rsidRPr="00657F1B">
        <w:rPr>
          <w:sz w:val="16"/>
        </w:rPr>
        <w:t>.</w:t>
      </w:r>
    </w:p>
    <w:p w14:paraId="5F7D281B" w14:textId="77777777" w:rsidR="001D19AF" w:rsidRPr="00657F1B" w:rsidRDefault="001D19AF" w:rsidP="001D19AF">
      <w:pPr>
        <w:rPr>
          <w:sz w:val="16"/>
        </w:rPr>
      </w:pPr>
      <w:r w:rsidRPr="00657F1B">
        <w:rPr>
          <w:sz w:val="16"/>
          <w:szCs w:val="16"/>
        </w:rPr>
        <w:t xml:space="preserve">The report comes after methane emissions surged to record highs last year despite worldwide lockdowns during the coronavirus pandemic, according to research from the National Oceanic and Atmospheric Administration. Methane emissions are also rising faster than ever since record-keeping began in the 1980s. </w:t>
      </w:r>
      <w:r w:rsidRPr="00657F1B">
        <w:rPr>
          <w:sz w:val="16"/>
        </w:rPr>
        <w:t>“</w:t>
      </w:r>
      <w:r w:rsidRPr="00657F1B">
        <w:rPr>
          <w:rStyle w:val="StyleUnderline"/>
          <w:highlight w:val="cyan"/>
        </w:rPr>
        <w:t>Cutting methane</w:t>
      </w:r>
      <w:r w:rsidRPr="00657F1B">
        <w:rPr>
          <w:rStyle w:val="StyleUnderline"/>
        </w:rPr>
        <w:t xml:space="preserve"> is </w:t>
      </w:r>
      <w:r w:rsidRPr="00657F1B">
        <w:rPr>
          <w:rStyle w:val="StyleUnderline"/>
          <w:highlight w:val="cyan"/>
        </w:rPr>
        <w:t xml:space="preserve">the </w:t>
      </w:r>
      <w:r w:rsidRPr="00657F1B">
        <w:rPr>
          <w:rStyle w:val="Emphasis"/>
          <w:highlight w:val="cyan"/>
        </w:rPr>
        <w:t>strongest lever</w:t>
      </w:r>
      <w:r w:rsidRPr="00657F1B">
        <w:rPr>
          <w:rStyle w:val="StyleUnderline"/>
        </w:rPr>
        <w:t xml:space="preserve"> we have </w:t>
      </w:r>
      <w:r w:rsidRPr="00657F1B">
        <w:rPr>
          <w:rStyle w:val="StyleUnderline"/>
          <w:highlight w:val="cyan"/>
        </w:rPr>
        <w:t>to slow climate change</w:t>
      </w:r>
      <w:r w:rsidRPr="00657F1B">
        <w:rPr>
          <w:rStyle w:val="StyleUnderline"/>
        </w:rPr>
        <w:t xml:space="preserve"> over the next 25 years </w:t>
      </w:r>
      <w:r w:rsidRPr="00657F1B">
        <w:rPr>
          <w:rStyle w:val="StyleUnderline"/>
          <w:highlight w:val="cyan"/>
        </w:rPr>
        <w:t xml:space="preserve">and </w:t>
      </w:r>
      <w:r w:rsidRPr="00657F1B">
        <w:rPr>
          <w:rStyle w:val="Emphasis"/>
          <w:highlight w:val="cyan"/>
        </w:rPr>
        <w:t>complements</w:t>
      </w:r>
      <w:r w:rsidRPr="00657F1B">
        <w:rPr>
          <w:rStyle w:val="Emphasis"/>
        </w:rPr>
        <w:t xml:space="preserve"> necessary </w:t>
      </w:r>
      <w:r w:rsidRPr="00657F1B">
        <w:rPr>
          <w:rStyle w:val="Emphasis"/>
          <w:highlight w:val="cyan"/>
        </w:rPr>
        <w:t>efforts</w:t>
      </w:r>
      <w:r w:rsidRPr="00657F1B">
        <w:rPr>
          <w:rStyle w:val="StyleUnderline"/>
          <w:highlight w:val="cyan"/>
        </w:rPr>
        <w:t xml:space="preserve"> to reduce carbon</w:t>
      </w:r>
      <w:r w:rsidRPr="00657F1B">
        <w:rPr>
          <w:rStyle w:val="StyleUnderline"/>
        </w:rPr>
        <w:t xml:space="preserve"> dioxide</w:t>
      </w:r>
      <w:r w:rsidRPr="00657F1B">
        <w:rPr>
          <w:sz w:val="16"/>
        </w:rPr>
        <w:t>,” Inger Andersen, executive director of the U.N. Environment Programme, said in a statement.</w:t>
      </w:r>
    </w:p>
    <w:p w14:paraId="5F7871C4" w14:textId="77777777" w:rsidR="001D19AF" w:rsidRPr="00657F1B" w:rsidRDefault="001D19AF" w:rsidP="001D19AF">
      <w:pPr>
        <w:pStyle w:val="Heading4"/>
      </w:pPr>
      <w:r w:rsidRPr="00657F1B">
        <w:rPr>
          <w:rFonts w:cs="Times New Roman"/>
        </w:rPr>
        <w:t xml:space="preserve">Warming causes </w:t>
      </w:r>
      <w:r w:rsidRPr="00657F1B">
        <w:rPr>
          <w:u w:val="single"/>
        </w:rPr>
        <w:t>extinction</w:t>
      </w:r>
      <w:r w:rsidRPr="00657F1B">
        <w:rPr>
          <w:rFonts w:cs="Times New Roman"/>
          <w:b w:val="0"/>
        </w:rPr>
        <w:t xml:space="preserve">---AND </w:t>
      </w:r>
      <w:r w:rsidRPr="00657F1B">
        <w:rPr>
          <w:rFonts w:cs="Times New Roman"/>
          <w:b w:val="0"/>
          <w:u w:val="single"/>
        </w:rPr>
        <w:t>every increment is key</w:t>
      </w:r>
      <w:r w:rsidRPr="00657F1B">
        <w:rPr>
          <w:rFonts w:cs="Times New Roman"/>
          <w:b w:val="0"/>
        </w:rPr>
        <w:t xml:space="preserve"> because of </w:t>
      </w:r>
      <w:r w:rsidRPr="00657F1B">
        <w:rPr>
          <w:rFonts w:cs="Times New Roman"/>
          <w:b w:val="0"/>
          <w:u w:val="single"/>
        </w:rPr>
        <w:t>invisible thresholds</w:t>
      </w:r>
      <w:r w:rsidRPr="00657F1B">
        <w:rPr>
          <w:rFonts w:cs="Times New Roman"/>
          <w:b w:val="0"/>
        </w:rPr>
        <w:t xml:space="preserve"> and </w:t>
      </w:r>
      <w:r w:rsidRPr="00657F1B">
        <w:rPr>
          <w:rFonts w:cs="Times New Roman"/>
          <w:b w:val="0"/>
          <w:u w:val="single"/>
        </w:rPr>
        <w:t>exponential feedbacks</w:t>
      </w:r>
      <w:r w:rsidRPr="00657F1B">
        <w:rPr>
          <w:rFonts w:cs="Times New Roman"/>
          <w:b w:val="0"/>
        </w:rPr>
        <w:t>.</w:t>
      </w:r>
    </w:p>
    <w:p w14:paraId="2AB163DD" w14:textId="77777777" w:rsidR="001D19AF" w:rsidRPr="00657F1B" w:rsidRDefault="001D19AF" w:rsidP="001D19AF">
      <w:r w:rsidRPr="00657F1B">
        <w:t xml:space="preserve">Dr. Yew-Kwang </w:t>
      </w:r>
      <w:r w:rsidRPr="00657F1B">
        <w:rPr>
          <w:rStyle w:val="Style13ptBold"/>
        </w:rPr>
        <w:t>Ng 19</w:t>
      </w:r>
      <w:r w:rsidRPr="00657F1B">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7250F232" w14:textId="77777777" w:rsidR="001D19AF" w:rsidRPr="00657F1B" w:rsidRDefault="001D19AF" w:rsidP="001D19AF">
      <w:pPr>
        <w:rPr>
          <w:sz w:val="16"/>
        </w:rPr>
      </w:pPr>
      <w:r w:rsidRPr="00657F1B">
        <w:rPr>
          <w:sz w:val="16"/>
        </w:rPr>
        <w:t xml:space="preserve">Catastrophic </w:t>
      </w:r>
      <w:r w:rsidRPr="00657F1B">
        <w:rPr>
          <w:rStyle w:val="Emphasis"/>
          <w:highlight w:val="cyan"/>
        </w:rPr>
        <w:t>climate</w:t>
      </w:r>
      <w:r w:rsidRPr="00657F1B">
        <w:rPr>
          <w:rStyle w:val="Emphasis"/>
        </w:rPr>
        <w:t xml:space="preserve"> change</w:t>
      </w:r>
    </w:p>
    <w:p w14:paraId="26684AFF" w14:textId="77777777" w:rsidR="001D19AF" w:rsidRPr="00657F1B" w:rsidRDefault="001D19AF" w:rsidP="001D19AF">
      <w:pPr>
        <w:rPr>
          <w:sz w:val="16"/>
        </w:rPr>
      </w:pPr>
      <w:r w:rsidRPr="00657F1B">
        <w:rPr>
          <w:sz w:val="16"/>
        </w:rPr>
        <w:t xml:space="preserve">Though by no means certain, CCC </w:t>
      </w:r>
      <w:r w:rsidRPr="00657F1B">
        <w:rPr>
          <w:rStyle w:val="StyleUnderline"/>
          <w:highlight w:val="cyan"/>
        </w:rPr>
        <w:t>causing</w:t>
      </w:r>
      <w:r w:rsidRPr="00657F1B">
        <w:rPr>
          <w:sz w:val="16"/>
        </w:rPr>
        <w:t xml:space="preserve"> </w:t>
      </w:r>
      <w:r w:rsidRPr="00657F1B">
        <w:rPr>
          <w:rStyle w:val="Emphasis"/>
        </w:rPr>
        <w:t xml:space="preserve">global </w:t>
      </w:r>
      <w:r w:rsidRPr="00657F1B">
        <w:rPr>
          <w:rStyle w:val="Emphasis"/>
          <w:highlight w:val="cyan"/>
        </w:rPr>
        <w:t>extinction</w:t>
      </w:r>
      <w:r w:rsidRPr="00657F1B">
        <w:rPr>
          <w:sz w:val="16"/>
        </w:rPr>
        <w:t xml:space="preserve"> </w:t>
      </w:r>
      <w:r w:rsidRPr="00657F1B">
        <w:rPr>
          <w:rStyle w:val="StyleUnderline"/>
        </w:rPr>
        <w:t>is</w:t>
      </w:r>
      <w:r w:rsidRPr="00657F1B">
        <w:rPr>
          <w:sz w:val="16"/>
        </w:rPr>
        <w:t xml:space="preserve"> </w:t>
      </w:r>
      <w:r w:rsidRPr="00657F1B">
        <w:rPr>
          <w:rStyle w:val="Emphasis"/>
        </w:rPr>
        <w:t>possible</w:t>
      </w:r>
      <w:r w:rsidRPr="00657F1B">
        <w:rPr>
          <w:sz w:val="16"/>
        </w:rPr>
        <w:t xml:space="preserve"> </w:t>
      </w:r>
      <w:r w:rsidRPr="00657F1B">
        <w:rPr>
          <w:rStyle w:val="StyleUnderline"/>
          <w:highlight w:val="cyan"/>
        </w:rPr>
        <w:t>due</w:t>
      </w:r>
      <w:r w:rsidRPr="00657F1B">
        <w:rPr>
          <w:rStyle w:val="StyleUnderline"/>
        </w:rPr>
        <w:t xml:space="preserve"> to</w:t>
      </w:r>
      <w:r w:rsidRPr="00657F1B">
        <w:rPr>
          <w:sz w:val="16"/>
        </w:rPr>
        <w:t xml:space="preserve"> </w:t>
      </w:r>
      <w:r w:rsidRPr="00657F1B">
        <w:rPr>
          <w:rStyle w:val="Emphasis"/>
        </w:rPr>
        <w:t>interrelated factors</w:t>
      </w:r>
      <w:r w:rsidRPr="00657F1B">
        <w:rPr>
          <w:sz w:val="16"/>
        </w:rPr>
        <w:t xml:space="preserve"> </w:t>
      </w:r>
      <w:r w:rsidRPr="00657F1B">
        <w:rPr>
          <w:rStyle w:val="StyleUnderline"/>
          <w:highlight w:val="cyan"/>
        </w:rPr>
        <w:t>of</w:t>
      </w:r>
      <w:r w:rsidRPr="00657F1B">
        <w:rPr>
          <w:sz w:val="16"/>
          <w:highlight w:val="cyan"/>
        </w:rPr>
        <w:t xml:space="preserve"> </w:t>
      </w:r>
      <w:r w:rsidRPr="00657F1B">
        <w:rPr>
          <w:rStyle w:val="Emphasis"/>
          <w:highlight w:val="cyan"/>
        </w:rPr>
        <w:t>non-linearity</w:t>
      </w:r>
      <w:r w:rsidRPr="00657F1B">
        <w:rPr>
          <w:sz w:val="16"/>
          <w:highlight w:val="cyan"/>
        </w:rPr>
        <w:t xml:space="preserve">, </w:t>
      </w:r>
      <w:r w:rsidRPr="00657F1B">
        <w:rPr>
          <w:rStyle w:val="Emphasis"/>
          <w:highlight w:val="cyan"/>
        </w:rPr>
        <w:t>cascading effects</w:t>
      </w:r>
      <w:r w:rsidRPr="00657F1B">
        <w:rPr>
          <w:sz w:val="16"/>
        </w:rPr>
        <w:t xml:space="preserve">, </w:t>
      </w:r>
      <w:r w:rsidRPr="00657F1B">
        <w:rPr>
          <w:rStyle w:val="Emphasis"/>
        </w:rPr>
        <w:t xml:space="preserve">positive </w:t>
      </w:r>
      <w:r w:rsidRPr="00657F1B">
        <w:rPr>
          <w:rStyle w:val="Emphasis"/>
          <w:highlight w:val="cyan"/>
        </w:rPr>
        <w:t>feedbacks</w:t>
      </w:r>
      <w:r w:rsidRPr="00657F1B">
        <w:rPr>
          <w:sz w:val="16"/>
          <w:highlight w:val="cyan"/>
        </w:rPr>
        <w:t xml:space="preserve">, </w:t>
      </w:r>
      <w:r w:rsidRPr="00657F1B">
        <w:rPr>
          <w:rStyle w:val="Emphasis"/>
          <w:highlight w:val="cyan"/>
        </w:rPr>
        <w:t>multiplicative factors</w:t>
      </w:r>
      <w:r w:rsidRPr="00657F1B">
        <w:rPr>
          <w:sz w:val="16"/>
        </w:rPr>
        <w:t xml:space="preserve">, </w:t>
      </w:r>
      <w:r w:rsidRPr="00657F1B">
        <w:rPr>
          <w:rStyle w:val="Emphasis"/>
        </w:rPr>
        <w:t>critical thresholds</w:t>
      </w:r>
      <w:r w:rsidRPr="00657F1B">
        <w:rPr>
          <w:sz w:val="16"/>
        </w:rPr>
        <w:t xml:space="preserve"> </w:t>
      </w:r>
      <w:r w:rsidRPr="00657F1B">
        <w:rPr>
          <w:rStyle w:val="StyleUnderline"/>
          <w:highlight w:val="cyan"/>
        </w:rPr>
        <w:t>and</w:t>
      </w:r>
      <w:r w:rsidRPr="00657F1B">
        <w:rPr>
          <w:sz w:val="16"/>
          <w:highlight w:val="cyan"/>
        </w:rPr>
        <w:t xml:space="preserve"> </w:t>
      </w:r>
      <w:r w:rsidRPr="00657F1B">
        <w:rPr>
          <w:rStyle w:val="Emphasis"/>
          <w:highlight w:val="cyan"/>
        </w:rPr>
        <w:t>tipping points</w:t>
      </w:r>
      <w:r w:rsidRPr="00657F1B">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0A11E298" w14:textId="77777777" w:rsidR="001D19AF" w:rsidRPr="00657F1B" w:rsidRDefault="001D19AF" w:rsidP="001D19AF">
      <w:pPr>
        <w:rPr>
          <w:sz w:val="16"/>
        </w:rPr>
      </w:pPr>
      <w:r w:rsidRPr="00657F1B">
        <w:rPr>
          <w:rStyle w:val="StyleUnderline"/>
        </w:rPr>
        <w:t>A possibly</w:t>
      </w:r>
      <w:r w:rsidRPr="00657F1B">
        <w:rPr>
          <w:sz w:val="16"/>
        </w:rPr>
        <w:t xml:space="preserve"> </w:t>
      </w:r>
      <w:r w:rsidRPr="00657F1B">
        <w:rPr>
          <w:rStyle w:val="Emphasis"/>
        </w:rPr>
        <w:t>imminent</w:t>
      </w:r>
      <w:r w:rsidRPr="00657F1B">
        <w:rPr>
          <w:sz w:val="16"/>
        </w:rPr>
        <w:t xml:space="preserve"> </w:t>
      </w:r>
      <w:r w:rsidRPr="00657F1B">
        <w:rPr>
          <w:rStyle w:val="StyleUnderline"/>
        </w:rPr>
        <w:t>tipping point could be in the form of ‘an</w:t>
      </w:r>
      <w:r w:rsidRPr="00657F1B">
        <w:rPr>
          <w:sz w:val="16"/>
        </w:rPr>
        <w:t xml:space="preserve"> </w:t>
      </w:r>
      <w:r w:rsidRPr="00657F1B">
        <w:rPr>
          <w:rStyle w:val="Emphasis"/>
          <w:highlight w:val="cyan"/>
        </w:rPr>
        <w:t>abrupt ice sheet collapse</w:t>
      </w:r>
      <w:r w:rsidRPr="00657F1B">
        <w:rPr>
          <w:sz w:val="16"/>
        </w:rPr>
        <w:t xml:space="preserve"> </w:t>
      </w:r>
      <w:r w:rsidRPr="00657F1B">
        <w:rPr>
          <w:rStyle w:val="StyleUnderline"/>
        </w:rPr>
        <w:t xml:space="preserve">[that] could </w:t>
      </w:r>
      <w:r w:rsidRPr="00657F1B">
        <w:rPr>
          <w:rStyle w:val="StyleUnderline"/>
          <w:highlight w:val="cyan"/>
        </w:rPr>
        <w:t>cause</w:t>
      </w:r>
      <w:r w:rsidRPr="00657F1B">
        <w:rPr>
          <w:sz w:val="16"/>
        </w:rPr>
        <w:t xml:space="preserve"> a </w:t>
      </w:r>
      <w:r w:rsidRPr="00657F1B">
        <w:rPr>
          <w:rStyle w:val="Emphasis"/>
          <w:highlight w:val="cyan"/>
        </w:rPr>
        <w:t>rapid sea</w:t>
      </w:r>
      <w:r w:rsidRPr="00657F1B">
        <w:rPr>
          <w:rStyle w:val="Emphasis"/>
        </w:rPr>
        <w:t xml:space="preserve"> level </w:t>
      </w:r>
      <w:r w:rsidRPr="00657F1B">
        <w:rPr>
          <w:rStyle w:val="Emphasis"/>
          <w:highlight w:val="cyan"/>
        </w:rPr>
        <w:t>rise’</w:t>
      </w:r>
      <w:r w:rsidRPr="00657F1B">
        <w:rPr>
          <w:sz w:val="16"/>
        </w:rPr>
        <w:t xml:space="preserve"> (Baum et al., 2011, p. 399). </w:t>
      </w:r>
      <w:r w:rsidRPr="00657F1B">
        <w:rPr>
          <w:rStyle w:val="StyleUnderline"/>
        </w:rPr>
        <w:t>There are</w:t>
      </w:r>
      <w:r w:rsidRPr="00657F1B">
        <w:rPr>
          <w:sz w:val="16"/>
        </w:rPr>
        <w:t xml:space="preserve"> </w:t>
      </w:r>
      <w:r w:rsidRPr="00657F1B">
        <w:rPr>
          <w:rStyle w:val="Emphasis"/>
        </w:rPr>
        <w:t>many avenues</w:t>
      </w:r>
      <w:r w:rsidRPr="00657F1B">
        <w:rPr>
          <w:sz w:val="16"/>
        </w:rPr>
        <w:t xml:space="preserve"> </w:t>
      </w:r>
      <w:r w:rsidRPr="00657F1B">
        <w:rPr>
          <w:rStyle w:val="StyleUnderline"/>
        </w:rPr>
        <w:t>for</w:t>
      </w:r>
      <w:r w:rsidRPr="00657F1B">
        <w:rPr>
          <w:sz w:val="16"/>
        </w:rPr>
        <w:t xml:space="preserve"> </w:t>
      </w:r>
      <w:r w:rsidRPr="00657F1B">
        <w:rPr>
          <w:rStyle w:val="Emphasis"/>
        </w:rPr>
        <w:t>positive feedback</w:t>
      </w:r>
      <w:r w:rsidRPr="00657F1B">
        <w:rPr>
          <w:sz w:val="16"/>
        </w:rPr>
        <w:t xml:space="preserve"> in global warming, </w:t>
      </w:r>
      <w:r w:rsidRPr="00657F1B">
        <w:rPr>
          <w:rStyle w:val="StyleUnderline"/>
        </w:rPr>
        <w:t>including:</w:t>
      </w:r>
    </w:p>
    <w:p w14:paraId="6B2E9F68" w14:textId="77777777" w:rsidR="001D19AF" w:rsidRPr="00657F1B" w:rsidRDefault="001D19AF" w:rsidP="001D19AF">
      <w:pPr>
        <w:ind w:left="720"/>
        <w:rPr>
          <w:sz w:val="16"/>
        </w:rPr>
      </w:pPr>
      <w:r w:rsidRPr="00657F1B">
        <w:rPr>
          <w:rStyle w:val="StyleUnderline"/>
        </w:rPr>
        <w:t>• the replacement of an</w:t>
      </w:r>
      <w:r w:rsidRPr="00657F1B">
        <w:rPr>
          <w:sz w:val="16"/>
        </w:rPr>
        <w:t xml:space="preserve"> </w:t>
      </w:r>
      <w:r w:rsidRPr="00657F1B">
        <w:rPr>
          <w:rStyle w:val="Emphasis"/>
        </w:rPr>
        <w:t>ice sea</w:t>
      </w:r>
      <w:r w:rsidRPr="00657F1B">
        <w:rPr>
          <w:sz w:val="16"/>
        </w:rPr>
        <w:t xml:space="preserve"> </w:t>
      </w:r>
      <w:r w:rsidRPr="00657F1B">
        <w:rPr>
          <w:rStyle w:val="StyleUnderline"/>
        </w:rPr>
        <w:t>by a</w:t>
      </w:r>
      <w:r w:rsidRPr="00657F1B">
        <w:rPr>
          <w:sz w:val="16"/>
        </w:rPr>
        <w:t xml:space="preserve"> </w:t>
      </w:r>
      <w:r w:rsidRPr="00657F1B">
        <w:rPr>
          <w:rStyle w:val="Emphasis"/>
        </w:rPr>
        <w:t>liquid ocean surface</w:t>
      </w:r>
      <w:r w:rsidRPr="00657F1B">
        <w:rPr>
          <w:sz w:val="16"/>
        </w:rPr>
        <w:t xml:space="preserve"> </w:t>
      </w:r>
      <w:r w:rsidRPr="00657F1B">
        <w:rPr>
          <w:rStyle w:val="StyleUnderline"/>
        </w:rPr>
        <w:t>from</w:t>
      </w:r>
      <w:r w:rsidRPr="00657F1B">
        <w:rPr>
          <w:sz w:val="16"/>
        </w:rPr>
        <w:t xml:space="preserve"> </w:t>
      </w:r>
      <w:r w:rsidRPr="00657F1B">
        <w:rPr>
          <w:rStyle w:val="Emphasis"/>
        </w:rPr>
        <w:t>melting</w:t>
      </w:r>
      <w:r w:rsidRPr="00657F1B">
        <w:rPr>
          <w:sz w:val="16"/>
        </w:rPr>
        <w:t xml:space="preserve"> </w:t>
      </w:r>
      <w:r w:rsidRPr="00657F1B">
        <w:rPr>
          <w:rStyle w:val="StyleUnderline"/>
        </w:rPr>
        <w:t>reduces the</w:t>
      </w:r>
      <w:r w:rsidRPr="00657F1B">
        <w:rPr>
          <w:sz w:val="16"/>
        </w:rPr>
        <w:t xml:space="preserve"> </w:t>
      </w:r>
      <w:r w:rsidRPr="00657F1B">
        <w:rPr>
          <w:rStyle w:val="Emphasis"/>
        </w:rPr>
        <w:t>reflection</w:t>
      </w:r>
      <w:r w:rsidRPr="00657F1B">
        <w:rPr>
          <w:sz w:val="16"/>
        </w:rPr>
        <w:t xml:space="preserve"> </w:t>
      </w:r>
      <w:r w:rsidRPr="00657F1B">
        <w:rPr>
          <w:rStyle w:val="StyleUnderline"/>
        </w:rPr>
        <w:t>and increases</w:t>
      </w:r>
      <w:r w:rsidRPr="00657F1B">
        <w:rPr>
          <w:sz w:val="16"/>
        </w:rPr>
        <w:t xml:space="preserve"> the </w:t>
      </w:r>
      <w:r w:rsidRPr="00657F1B">
        <w:rPr>
          <w:rStyle w:val="Emphasis"/>
        </w:rPr>
        <w:t>absorption of sunlight</w:t>
      </w:r>
      <w:r w:rsidRPr="00657F1B">
        <w:rPr>
          <w:sz w:val="16"/>
        </w:rPr>
        <w:t>, leading to faster warming;</w:t>
      </w:r>
    </w:p>
    <w:p w14:paraId="76A64FD7" w14:textId="77777777" w:rsidR="001D19AF" w:rsidRPr="00657F1B" w:rsidRDefault="001D19AF" w:rsidP="001D19AF">
      <w:pPr>
        <w:ind w:left="720"/>
        <w:rPr>
          <w:sz w:val="16"/>
        </w:rPr>
      </w:pPr>
      <w:r w:rsidRPr="00657F1B">
        <w:rPr>
          <w:rStyle w:val="StyleUnderline"/>
        </w:rPr>
        <w:lastRenderedPageBreak/>
        <w:t xml:space="preserve">• the </w:t>
      </w:r>
      <w:r w:rsidRPr="00657F1B">
        <w:rPr>
          <w:rStyle w:val="Emphasis"/>
          <w:highlight w:val="cyan"/>
        </w:rPr>
        <w:t>drying</w:t>
      </w:r>
      <w:r w:rsidRPr="00657F1B">
        <w:rPr>
          <w:rStyle w:val="Emphasis"/>
        </w:rPr>
        <w:t xml:space="preserve"> of </w:t>
      </w:r>
      <w:r w:rsidRPr="00657F1B">
        <w:rPr>
          <w:rStyle w:val="Emphasis"/>
          <w:highlight w:val="cyan"/>
        </w:rPr>
        <w:t>forests</w:t>
      </w:r>
      <w:r w:rsidRPr="00657F1B">
        <w:rPr>
          <w:sz w:val="16"/>
        </w:rPr>
        <w:t xml:space="preserve"> from warming </w:t>
      </w:r>
      <w:r w:rsidRPr="00657F1B">
        <w:rPr>
          <w:rStyle w:val="StyleUnderline"/>
          <w:highlight w:val="cyan"/>
        </w:rPr>
        <w:t>increases</w:t>
      </w:r>
      <w:r w:rsidRPr="00657F1B">
        <w:rPr>
          <w:sz w:val="16"/>
        </w:rPr>
        <w:t xml:space="preserve"> </w:t>
      </w:r>
      <w:r w:rsidRPr="00657F1B">
        <w:rPr>
          <w:rStyle w:val="Emphasis"/>
        </w:rPr>
        <w:t xml:space="preserve">forest </w:t>
      </w:r>
      <w:r w:rsidRPr="00657F1B">
        <w:rPr>
          <w:rStyle w:val="Emphasis"/>
          <w:highlight w:val="cyan"/>
        </w:rPr>
        <w:t>fires</w:t>
      </w:r>
      <w:r w:rsidRPr="00657F1B">
        <w:rPr>
          <w:sz w:val="16"/>
        </w:rPr>
        <w:t xml:space="preserve"> </w:t>
      </w:r>
      <w:r w:rsidRPr="00657F1B">
        <w:rPr>
          <w:rStyle w:val="StyleUnderline"/>
        </w:rPr>
        <w:t>and</w:t>
      </w:r>
      <w:r w:rsidRPr="00657F1B">
        <w:rPr>
          <w:sz w:val="16"/>
        </w:rPr>
        <w:t xml:space="preserve"> the </w:t>
      </w:r>
      <w:r w:rsidRPr="00657F1B">
        <w:rPr>
          <w:rStyle w:val="StyleUnderline"/>
        </w:rPr>
        <w:t>release of</w:t>
      </w:r>
      <w:r w:rsidRPr="00657F1B">
        <w:rPr>
          <w:sz w:val="16"/>
        </w:rPr>
        <w:t xml:space="preserve"> more </w:t>
      </w:r>
      <w:r w:rsidRPr="00657F1B">
        <w:rPr>
          <w:rStyle w:val="Emphasis"/>
        </w:rPr>
        <w:t>carbon</w:t>
      </w:r>
      <w:r w:rsidRPr="00657F1B">
        <w:rPr>
          <w:rStyle w:val="StyleUnderline"/>
        </w:rPr>
        <w:t>; and</w:t>
      </w:r>
    </w:p>
    <w:p w14:paraId="6551DD12" w14:textId="77777777" w:rsidR="001D19AF" w:rsidRPr="00657F1B" w:rsidRDefault="001D19AF" w:rsidP="001D19AF">
      <w:pPr>
        <w:ind w:left="720"/>
        <w:rPr>
          <w:sz w:val="16"/>
        </w:rPr>
      </w:pPr>
      <w:r w:rsidRPr="00657F1B">
        <w:rPr>
          <w:rStyle w:val="StyleUnderline"/>
        </w:rPr>
        <w:t xml:space="preserve">• higher </w:t>
      </w:r>
      <w:r w:rsidRPr="00657F1B">
        <w:rPr>
          <w:rStyle w:val="Emphasis"/>
          <w:highlight w:val="cyan"/>
        </w:rPr>
        <w:t>ocean</w:t>
      </w:r>
      <w:r w:rsidRPr="00657F1B">
        <w:rPr>
          <w:rStyle w:val="StyleUnderline"/>
        </w:rPr>
        <w:t xml:space="preserve"> temperature</w:t>
      </w:r>
      <w:r w:rsidRPr="00657F1B">
        <w:rPr>
          <w:rStyle w:val="Emphasis"/>
          <w:highlight w:val="cyan"/>
        </w:rPr>
        <w:t>s</w:t>
      </w:r>
      <w:r w:rsidRPr="00657F1B">
        <w:rPr>
          <w:rStyle w:val="StyleUnderline"/>
        </w:rPr>
        <w:t xml:space="preserve"> may lead to the </w:t>
      </w:r>
      <w:r w:rsidRPr="00657F1B">
        <w:rPr>
          <w:rStyle w:val="Emphasis"/>
          <w:highlight w:val="cyan"/>
        </w:rPr>
        <w:t>release</w:t>
      </w:r>
      <w:r w:rsidRPr="00657F1B">
        <w:rPr>
          <w:rStyle w:val="Emphasis"/>
        </w:rPr>
        <w:t xml:space="preserve"> of </w:t>
      </w:r>
      <w:r w:rsidRPr="00657F1B">
        <w:rPr>
          <w:rStyle w:val="Emphasis"/>
          <w:highlight w:val="cyan"/>
        </w:rPr>
        <w:t>methane</w:t>
      </w:r>
      <w:r w:rsidRPr="00657F1B">
        <w:rPr>
          <w:sz w:val="16"/>
        </w:rPr>
        <w:t xml:space="preserve"> trapped under the ocean floor, </w:t>
      </w:r>
      <w:r w:rsidRPr="00657F1B">
        <w:rPr>
          <w:rStyle w:val="StyleUnderline"/>
          <w:highlight w:val="cyan"/>
        </w:rPr>
        <w:t>producing</w:t>
      </w:r>
      <w:r w:rsidRPr="00657F1B">
        <w:rPr>
          <w:sz w:val="16"/>
          <w:highlight w:val="cyan"/>
        </w:rPr>
        <w:t xml:space="preserve"> </w:t>
      </w:r>
      <w:r w:rsidRPr="00657F1B">
        <w:rPr>
          <w:rStyle w:val="Emphasis"/>
          <w:highlight w:val="cyan"/>
        </w:rPr>
        <w:t>runaway</w:t>
      </w:r>
      <w:r w:rsidRPr="00657F1B">
        <w:rPr>
          <w:sz w:val="16"/>
        </w:rPr>
        <w:t xml:space="preserve"> </w:t>
      </w:r>
      <w:r w:rsidRPr="00657F1B">
        <w:rPr>
          <w:rStyle w:val="StyleUnderline"/>
        </w:rPr>
        <w:t>global warming</w:t>
      </w:r>
      <w:r w:rsidRPr="00657F1B">
        <w:rPr>
          <w:sz w:val="16"/>
        </w:rPr>
        <w:t>.</w:t>
      </w:r>
    </w:p>
    <w:p w14:paraId="109AE005" w14:textId="77777777" w:rsidR="001D19AF" w:rsidRPr="00657F1B" w:rsidRDefault="001D19AF" w:rsidP="001D19AF">
      <w:pPr>
        <w:rPr>
          <w:sz w:val="16"/>
        </w:rPr>
      </w:pPr>
      <w:r w:rsidRPr="00657F1B">
        <w:rPr>
          <w:rStyle w:val="StyleUnderline"/>
        </w:rPr>
        <w:t>Though there are also avenues for</w:t>
      </w:r>
      <w:r w:rsidRPr="00657F1B">
        <w:rPr>
          <w:sz w:val="16"/>
        </w:rPr>
        <w:t xml:space="preserve"> </w:t>
      </w:r>
      <w:r w:rsidRPr="00657F1B">
        <w:rPr>
          <w:rStyle w:val="Emphasis"/>
        </w:rPr>
        <w:t>negative</w:t>
      </w:r>
      <w:r w:rsidRPr="00657F1B">
        <w:rPr>
          <w:sz w:val="16"/>
        </w:rPr>
        <w:t xml:space="preserve"> </w:t>
      </w:r>
      <w:r w:rsidRPr="00657F1B">
        <w:rPr>
          <w:rStyle w:val="StyleUnderline"/>
        </w:rPr>
        <w:t>feedback, the</w:t>
      </w:r>
      <w:r w:rsidRPr="00657F1B">
        <w:rPr>
          <w:sz w:val="16"/>
        </w:rPr>
        <w:t xml:space="preserve"> </w:t>
      </w:r>
      <w:r w:rsidRPr="00657F1B">
        <w:rPr>
          <w:rStyle w:val="Emphasis"/>
        </w:rPr>
        <w:t>scientific consensus</w:t>
      </w:r>
      <w:r w:rsidRPr="00657F1B">
        <w:rPr>
          <w:sz w:val="16"/>
        </w:rPr>
        <w:t xml:space="preserve"> </w:t>
      </w:r>
      <w:r w:rsidRPr="00657F1B">
        <w:rPr>
          <w:rStyle w:val="StyleUnderline"/>
        </w:rPr>
        <w:t>is for an</w:t>
      </w:r>
      <w:r w:rsidRPr="00657F1B">
        <w:rPr>
          <w:sz w:val="16"/>
        </w:rPr>
        <w:t xml:space="preserve"> </w:t>
      </w:r>
      <w:r w:rsidRPr="00657F1B">
        <w:rPr>
          <w:rStyle w:val="Emphasis"/>
        </w:rPr>
        <w:t>overall net positive feedback</w:t>
      </w:r>
      <w:r w:rsidRPr="00657F1B">
        <w:rPr>
          <w:sz w:val="16"/>
        </w:rPr>
        <w:t xml:space="preserve"> (Roe and Baker, 2007). </w:t>
      </w:r>
      <w:r w:rsidRPr="00657F1B">
        <w:rPr>
          <w:rStyle w:val="StyleUnderline"/>
        </w:rPr>
        <w:t>Thus</w:t>
      </w:r>
      <w:r w:rsidRPr="00657F1B">
        <w:rPr>
          <w:sz w:val="16"/>
        </w:rPr>
        <w:t>, the Global Challenges Foundation (2017, p. 25) concludes, ‘</w:t>
      </w:r>
      <w:r w:rsidRPr="00657F1B">
        <w:rPr>
          <w:rStyle w:val="StyleUnderline"/>
        </w:rPr>
        <w:t>The world is currently</w:t>
      </w:r>
      <w:r w:rsidRPr="00657F1B">
        <w:rPr>
          <w:sz w:val="16"/>
        </w:rPr>
        <w:t xml:space="preserve"> </w:t>
      </w:r>
      <w:r w:rsidRPr="00657F1B">
        <w:rPr>
          <w:rStyle w:val="Emphasis"/>
        </w:rPr>
        <w:t>completely unprepared</w:t>
      </w:r>
      <w:r w:rsidRPr="00657F1B">
        <w:rPr>
          <w:sz w:val="16"/>
        </w:rPr>
        <w:t xml:space="preserve"> </w:t>
      </w:r>
      <w:r w:rsidRPr="00657F1B">
        <w:rPr>
          <w:rStyle w:val="StyleUnderline"/>
        </w:rPr>
        <w:t>to</w:t>
      </w:r>
      <w:r w:rsidRPr="00657F1B">
        <w:rPr>
          <w:sz w:val="16"/>
        </w:rPr>
        <w:t xml:space="preserve"> envisage, and even less </w:t>
      </w:r>
      <w:r w:rsidRPr="00657F1B">
        <w:rPr>
          <w:rStyle w:val="Emphasis"/>
        </w:rPr>
        <w:t>deal with</w:t>
      </w:r>
      <w:r w:rsidRPr="00657F1B">
        <w:rPr>
          <w:sz w:val="16"/>
        </w:rPr>
        <w:t xml:space="preserve">, the consequences of </w:t>
      </w:r>
      <w:r w:rsidRPr="00657F1B">
        <w:rPr>
          <w:rStyle w:val="Emphasis"/>
        </w:rPr>
        <w:t>CCC’</w:t>
      </w:r>
      <w:r w:rsidRPr="00657F1B">
        <w:rPr>
          <w:sz w:val="16"/>
        </w:rPr>
        <w:t>.</w:t>
      </w:r>
    </w:p>
    <w:p w14:paraId="2090E98C" w14:textId="77777777" w:rsidR="001D19AF" w:rsidRPr="00657F1B" w:rsidRDefault="001D19AF" w:rsidP="001D19AF">
      <w:pPr>
        <w:rPr>
          <w:sz w:val="16"/>
        </w:rPr>
      </w:pPr>
      <w:r w:rsidRPr="00657F1B">
        <w:rPr>
          <w:rStyle w:val="StyleUnderline"/>
        </w:rPr>
        <w:t>The threat of sea-level rising from global warming is well known, but there are also other likely and more imminent threats to the survivability of mankind and other living things. For example</w:t>
      </w:r>
      <w:r w:rsidRPr="00657F1B">
        <w:rPr>
          <w:sz w:val="16"/>
        </w:rPr>
        <w:t xml:space="preserve">, Sherwood and Huber (2010) emphasize </w:t>
      </w:r>
      <w:r w:rsidRPr="00657F1B">
        <w:rPr>
          <w:rStyle w:val="StyleUnderline"/>
        </w:rPr>
        <w:t>the</w:t>
      </w:r>
      <w:r w:rsidRPr="00657F1B">
        <w:rPr>
          <w:sz w:val="16"/>
        </w:rPr>
        <w:t xml:space="preserve"> </w:t>
      </w:r>
      <w:r w:rsidRPr="00657F1B">
        <w:rPr>
          <w:rStyle w:val="Emphasis"/>
        </w:rPr>
        <w:t>adaptability limit</w:t>
      </w:r>
      <w:r w:rsidRPr="00657F1B">
        <w:rPr>
          <w:sz w:val="16"/>
        </w:rPr>
        <w:t xml:space="preserve"> </w:t>
      </w:r>
      <w:r w:rsidRPr="00657F1B">
        <w:rPr>
          <w:rStyle w:val="StyleUnderline"/>
        </w:rPr>
        <w:t>to climate change due to</w:t>
      </w:r>
      <w:r w:rsidRPr="00657F1B">
        <w:rPr>
          <w:sz w:val="16"/>
        </w:rPr>
        <w:t xml:space="preserve"> </w:t>
      </w:r>
      <w:r w:rsidRPr="00657F1B">
        <w:rPr>
          <w:rStyle w:val="Emphasis"/>
        </w:rPr>
        <w:t>heat stress</w:t>
      </w:r>
      <w:r w:rsidRPr="00657F1B">
        <w:rPr>
          <w:sz w:val="16"/>
        </w:rPr>
        <w:t xml:space="preserve"> </w:t>
      </w:r>
      <w:r w:rsidRPr="00657F1B">
        <w:rPr>
          <w:rStyle w:val="StyleUnderline"/>
        </w:rPr>
        <w:t>from high environmental wet-bulb temperature.</w:t>
      </w:r>
      <w:r w:rsidRPr="00657F1B">
        <w:rPr>
          <w:sz w:val="16"/>
        </w:rPr>
        <w:t xml:space="preserve"> They show that </w:t>
      </w:r>
      <w:r w:rsidRPr="00657F1B">
        <w:rPr>
          <w:rStyle w:val="StyleUnderline"/>
        </w:rPr>
        <w:t>‘</w:t>
      </w:r>
      <w:r w:rsidRPr="00657F1B">
        <w:rPr>
          <w:rStyle w:val="StyleUnderline"/>
          <w:highlight w:val="cyan"/>
        </w:rPr>
        <w:t>even</w:t>
      </w:r>
      <w:r w:rsidRPr="00657F1B">
        <w:rPr>
          <w:sz w:val="16"/>
          <w:highlight w:val="cyan"/>
        </w:rPr>
        <w:t xml:space="preserve"> </w:t>
      </w:r>
      <w:r w:rsidRPr="00657F1B">
        <w:rPr>
          <w:rStyle w:val="Emphasis"/>
          <w:highlight w:val="cyan"/>
        </w:rPr>
        <w:t>modest</w:t>
      </w:r>
      <w:r w:rsidRPr="00657F1B">
        <w:rPr>
          <w:sz w:val="16"/>
        </w:rPr>
        <w:t xml:space="preserve"> global </w:t>
      </w:r>
      <w:r w:rsidRPr="00657F1B">
        <w:rPr>
          <w:rStyle w:val="Emphasis"/>
          <w:highlight w:val="cyan"/>
        </w:rPr>
        <w:t>warming</w:t>
      </w:r>
      <w:r w:rsidRPr="00657F1B">
        <w:rPr>
          <w:sz w:val="16"/>
        </w:rPr>
        <w:t xml:space="preserve"> </w:t>
      </w:r>
      <w:r w:rsidRPr="00657F1B">
        <w:rPr>
          <w:rStyle w:val="StyleUnderline"/>
        </w:rPr>
        <w:t xml:space="preserve">could ... </w:t>
      </w:r>
      <w:r w:rsidRPr="00657F1B">
        <w:rPr>
          <w:rStyle w:val="StyleUnderline"/>
          <w:highlight w:val="cyan"/>
        </w:rPr>
        <w:t>expose</w:t>
      </w:r>
      <w:r w:rsidRPr="00657F1B">
        <w:rPr>
          <w:rStyle w:val="StyleUnderline"/>
        </w:rPr>
        <w:t xml:space="preserve"> large fractions of the</w:t>
      </w:r>
      <w:r w:rsidRPr="00657F1B">
        <w:rPr>
          <w:sz w:val="16"/>
        </w:rPr>
        <w:t xml:space="preserve"> [world] </w:t>
      </w:r>
      <w:r w:rsidRPr="00657F1B">
        <w:rPr>
          <w:rStyle w:val="StyleUnderline"/>
          <w:highlight w:val="cyan"/>
        </w:rPr>
        <w:t>population to</w:t>
      </w:r>
      <w:r w:rsidRPr="00657F1B">
        <w:rPr>
          <w:sz w:val="16"/>
        </w:rPr>
        <w:t xml:space="preserve"> </w:t>
      </w:r>
      <w:r w:rsidRPr="00657F1B">
        <w:rPr>
          <w:rStyle w:val="Emphasis"/>
        </w:rPr>
        <w:t xml:space="preserve">unprecedented </w:t>
      </w:r>
      <w:r w:rsidRPr="00657F1B">
        <w:rPr>
          <w:rStyle w:val="Emphasis"/>
          <w:highlight w:val="cyan"/>
        </w:rPr>
        <w:t>heat stress’</w:t>
      </w:r>
      <w:r w:rsidRPr="00657F1B">
        <w:rPr>
          <w:sz w:val="16"/>
        </w:rPr>
        <w:t xml:space="preserve"> p. 9552 and that </w:t>
      </w:r>
      <w:r w:rsidRPr="00657F1B">
        <w:rPr>
          <w:rStyle w:val="StyleUnderline"/>
        </w:rPr>
        <w:t xml:space="preserve">with substantial global warming, ‘the area of land rendered </w:t>
      </w:r>
      <w:r w:rsidRPr="00657F1B">
        <w:rPr>
          <w:rStyle w:val="Emphasis"/>
        </w:rPr>
        <w:t>uninhabitable by heat stress</w:t>
      </w:r>
      <w:r w:rsidRPr="00657F1B">
        <w:rPr>
          <w:rStyle w:val="StyleUnderline"/>
        </w:rPr>
        <w:t xml:space="preserve"> would </w:t>
      </w:r>
      <w:r w:rsidRPr="00657F1B">
        <w:rPr>
          <w:rStyle w:val="Emphasis"/>
        </w:rPr>
        <w:t>dwarf</w:t>
      </w:r>
      <w:r w:rsidRPr="00657F1B">
        <w:rPr>
          <w:sz w:val="16"/>
        </w:rPr>
        <w:t xml:space="preserve"> </w:t>
      </w:r>
      <w:r w:rsidRPr="00657F1B">
        <w:rPr>
          <w:rStyle w:val="StyleUnderline"/>
        </w:rPr>
        <w:t>that affected by</w:t>
      </w:r>
      <w:r w:rsidRPr="00657F1B">
        <w:rPr>
          <w:sz w:val="16"/>
        </w:rPr>
        <w:t xml:space="preserve"> rising </w:t>
      </w:r>
      <w:r w:rsidRPr="00657F1B">
        <w:rPr>
          <w:rStyle w:val="Emphasis"/>
        </w:rPr>
        <w:t>sea level’</w:t>
      </w:r>
      <w:r w:rsidRPr="00657F1B">
        <w:rPr>
          <w:sz w:val="16"/>
        </w:rPr>
        <w:t xml:space="preserve"> p. 9555, </w:t>
      </w:r>
      <w:r w:rsidRPr="00657F1B">
        <w:rPr>
          <w:rStyle w:val="StyleUnderline"/>
          <w:highlight w:val="cyan"/>
        </w:rPr>
        <w:t>making</w:t>
      </w:r>
      <w:r w:rsidRPr="00657F1B">
        <w:rPr>
          <w:sz w:val="16"/>
          <w:highlight w:val="cyan"/>
        </w:rPr>
        <w:t xml:space="preserve"> </w:t>
      </w:r>
      <w:r w:rsidRPr="00657F1B">
        <w:rPr>
          <w:rStyle w:val="Emphasis"/>
          <w:highlight w:val="cyan"/>
        </w:rPr>
        <w:t>extinction</w:t>
      </w:r>
      <w:r w:rsidRPr="00657F1B">
        <w:rPr>
          <w:rStyle w:val="Emphasis"/>
        </w:rPr>
        <w:t xml:space="preserve"> much more </w:t>
      </w:r>
      <w:r w:rsidRPr="00657F1B">
        <w:rPr>
          <w:rStyle w:val="Emphasis"/>
          <w:highlight w:val="cyan"/>
        </w:rPr>
        <w:t>likely</w:t>
      </w:r>
      <w:r w:rsidRPr="00657F1B">
        <w:rPr>
          <w:sz w:val="16"/>
        </w:rPr>
        <w:t xml:space="preserve"> and the relatively moderate damages estimated by most integrated assessment models unreliably low.</w:t>
      </w:r>
    </w:p>
    <w:p w14:paraId="725C6F81" w14:textId="77777777" w:rsidR="001D19AF" w:rsidRPr="00657F1B" w:rsidRDefault="001D19AF" w:rsidP="001D19AF">
      <w:pPr>
        <w:rPr>
          <w:rStyle w:val="Emphasis"/>
          <w:sz w:val="28"/>
          <w:szCs w:val="28"/>
        </w:rPr>
      </w:pPr>
      <w:r w:rsidRPr="00657F1B">
        <w:rPr>
          <w:rStyle w:val="StyleUnderline"/>
        </w:rPr>
        <w:t>While</w:t>
      </w:r>
      <w:r w:rsidRPr="00657F1B">
        <w:rPr>
          <w:sz w:val="16"/>
        </w:rPr>
        <w:t xml:space="preserve"> </w:t>
      </w:r>
      <w:r w:rsidRPr="00657F1B">
        <w:rPr>
          <w:rStyle w:val="Emphasis"/>
        </w:rPr>
        <w:t>imminent</w:t>
      </w:r>
      <w:r w:rsidRPr="00657F1B">
        <w:rPr>
          <w:sz w:val="16"/>
        </w:rPr>
        <w:t xml:space="preserve"> </w:t>
      </w:r>
      <w:r w:rsidRPr="00657F1B">
        <w:rPr>
          <w:rStyle w:val="StyleUnderline"/>
        </w:rPr>
        <w:t>extinction is</w:t>
      </w:r>
      <w:r w:rsidRPr="00657F1B">
        <w:rPr>
          <w:sz w:val="16"/>
        </w:rPr>
        <w:t xml:space="preserve"> very </w:t>
      </w:r>
      <w:r w:rsidRPr="00657F1B">
        <w:rPr>
          <w:rStyle w:val="StyleUnderline"/>
        </w:rPr>
        <w:t>unlikely</w:t>
      </w:r>
      <w:r w:rsidRPr="00657F1B">
        <w:rPr>
          <w:sz w:val="16"/>
        </w:rPr>
        <w:t xml:space="preserve"> and may not come for a long time even under business as usual, the main point is that </w:t>
      </w:r>
      <w:r w:rsidRPr="00657F1B">
        <w:rPr>
          <w:rStyle w:val="StyleUnderline"/>
        </w:rPr>
        <w:t>we</w:t>
      </w:r>
      <w:r w:rsidRPr="00657F1B">
        <w:rPr>
          <w:sz w:val="16"/>
        </w:rPr>
        <w:t xml:space="preserve"> </w:t>
      </w:r>
      <w:r w:rsidRPr="00657F1B">
        <w:rPr>
          <w:rStyle w:val="Emphasis"/>
        </w:rPr>
        <w:t>cannot rule it out</w:t>
      </w:r>
      <w:r w:rsidRPr="00657F1B">
        <w:rPr>
          <w:sz w:val="16"/>
        </w:rPr>
        <w:t xml:space="preserve">. Annan and Hargreaves (2011, pp. 434–435) may be right that </w:t>
      </w:r>
      <w:r w:rsidRPr="00657F1B">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657F1B">
        <w:rPr>
          <w:rStyle w:val="Emphasis"/>
        </w:rPr>
        <w:t>cannot be ruled out</w:t>
      </w:r>
      <w:r w:rsidRPr="00657F1B">
        <w:rPr>
          <w:sz w:val="16"/>
        </w:rPr>
        <w:t xml:space="preserve"> </w:t>
      </w:r>
      <w:r w:rsidRPr="00657F1B">
        <w:rPr>
          <w:rStyle w:val="StyleUnderline"/>
        </w:rPr>
        <w:t>and are</w:t>
      </w:r>
      <w:r w:rsidRPr="00657F1B">
        <w:rPr>
          <w:sz w:val="16"/>
        </w:rPr>
        <w:t xml:space="preserve"> </w:t>
      </w:r>
      <w:r w:rsidRPr="00657F1B">
        <w:rPr>
          <w:rStyle w:val="Emphasis"/>
        </w:rPr>
        <w:t>unacceptable</w:t>
      </w:r>
      <w:r w:rsidRPr="00657F1B">
        <w:rPr>
          <w:rStyle w:val="StyleUnderline"/>
        </w:rPr>
        <w:t>. Even if there is only a</w:t>
      </w:r>
      <w:r w:rsidRPr="00657F1B">
        <w:rPr>
          <w:sz w:val="16"/>
        </w:rPr>
        <w:t xml:space="preserve"> </w:t>
      </w:r>
      <w:r w:rsidRPr="00657F1B">
        <w:rPr>
          <w:rStyle w:val="Emphasis"/>
        </w:rPr>
        <w:t>1 per cent probability</w:t>
      </w:r>
      <w:r w:rsidRPr="00657F1B">
        <w:rPr>
          <w:sz w:val="16"/>
        </w:rPr>
        <w:t xml:space="preserve"> </w:t>
      </w:r>
      <w:r w:rsidRPr="00657F1B">
        <w:rPr>
          <w:rStyle w:val="StyleUnderline"/>
        </w:rPr>
        <w:t>that there is a</w:t>
      </w:r>
      <w:r w:rsidRPr="00657F1B">
        <w:rPr>
          <w:sz w:val="16"/>
        </w:rPr>
        <w:t xml:space="preserve"> time </w:t>
      </w:r>
      <w:r w:rsidRPr="00657F1B">
        <w:rPr>
          <w:rStyle w:val="Emphasis"/>
        </w:rPr>
        <w:t>bomb in the</w:t>
      </w:r>
      <w:r w:rsidRPr="00657F1B">
        <w:rPr>
          <w:sz w:val="16"/>
        </w:rPr>
        <w:t xml:space="preserve"> air</w:t>
      </w:r>
      <w:r w:rsidRPr="00657F1B">
        <w:rPr>
          <w:rStyle w:val="Emphasis"/>
        </w:rPr>
        <w:t>plane</w:t>
      </w:r>
      <w:r w:rsidRPr="00657F1B">
        <w:rPr>
          <w:rStyle w:val="StyleUnderline"/>
        </w:rPr>
        <w:t>, you</w:t>
      </w:r>
      <w:r w:rsidRPr="00657F1B">
        <w:rPr>
          <w:sz w:val="16"/>
        </w:rPr>
        <w:t xml:space="preserve"> </w:t>
      </w:r>
      <w:r w:rsidRPr="00657F1B">
        <w:rPr>
          <w:rStyle w:val="Emphasis"/>
        </w:rPr>
        <w:t>probably want to change your flight</w:t>
      </w:r>
      <w:r w:rsidRPr="00657F1B">
        <w:rPr>
          <w:rStyle w:val="StyleUnderline"/>
        </w:rPr>
        <w:t xml:space="preserve">. </w:t>
      </w:r>
      <w:r w:rsidRPr="00657F1B">
        <w:rPr>
          <w:rStyle w:val="Emphasis"/>
        </w:rPr>
        <w:t xml:space="preserve">Extinction of the whole world is </w:t>
      </w:r>
      <w:r w:rsidRPr="00657F1B">
        <w:rPr>
          <w:rStyle w:val="Emphasis"/>
          <w:highlight w:val="cyan"/>
        </w:rPr>
        <w:t>more important to avoid by</w:t>
      </w:r>
      <w:r w:rsidRPr="00657F1B">
        <w:rPr>
          <w:rStyle w:val="Emphasis"/>
        </w:rPr>
        <w:t xml:space="preserve"> literally </w:t>
      </w:r>
      <w:r w:rsidRPr="00657F1B">
        <w:rPr>
          <w:rStyle w:val="Emphasis"/>
          <w:highlight w:val="cyan"/>
        </w:rPr>
        <w:t>a trillion times</w:t>
      </w:r>
      <w:r w:rsidRPr="00657F1B">
        <w:t>.</w:t>
      </w:r>
    </w:p>
    <w:p w14:paraId="5F2EAB49" w14:textId="77777777" w:rsidR="001D19AF" w:rsidRPr="00657F1B" w:rsidRDefault="001D19AF" w:rsidP="001D19AF"/>
    <w:p w14:paraId="1C6E0070" w14:textId="77777777" w:rsidR="001D19AF" w:rsidRPr="00657F1B" w:rsidRDefault="001D19AF" w:rsidP="001D19AF">
      <w:pPr>
        <w:pStyle w:val="Heading2"/>
      </w:pPr>
      <w:r w:rsidRPr="00657F1B">
        <w:lastRenderedPageBreak/>
        <w:t>2NC</w:t>
      </w:r>
    </w:p>
    <w:p w14:paraId="43139843" w14:textId="77777777" w:rsidR="001D19AF" w:rsidRPr="00657F1B" w:rsidRDefault="001D19AF" w:rsidP="001D19AF"/>
    <w:p w14:paraId="61C5186E" w14:textId="77777777" w:rsidR="001D19AF" w:rsidRPr="00657F1B" w:rsidRDefault="001D19AF" w:rsidP="001D19AF">
      <w:pPr>
        <w:pStyle w:val="Heading3"/>
      </w:pPr>
      <w:r w:rsidRPr="00657F1B">
        <w:lastRenderedPageBreak/>
        <w:t>2NC -- UQ Methane</w:t>
      </w:r>
    </w:p>
    <w:p w14:paraId="614728D9" w14:textId="77777777" w:rsidR="001D19AF" w:rsidRPr="00657F1B" w:rsidRDefault="001D19AF" w:rsidP="001D19AF">
      <w:pPr>
        <w:pStyle w:val="Heading4"/>
      </w:pPr>
      <w:r w:rsidRPr="00657F1B">
        <w:t xml:space="preserve">Methane regulation is THE </w:t>
      </w:r>
      <w:r w:rsidRPr="00657F1B">
        <w:rPr>
          <w:u w:val="single"/>
        </w:rPr>
        <w:t>top</w:t>
      </w:r>
      <w:r w:rsidRPr="00657F1B">
        <w:t xml:space="preserve"> priority.</w:t>
      </w:r>
    </w:p>
    <w:p w14:paraId="01F6F476" w14:textId="77777777" w:rsidR="001D19AF" w:rsidRPr="00657F1B" w:rsidRDefault="001D19AF" w:rsidP="001D19AF">
      <w:r w:rsidRPr="00657F1B">
        <w:rPr>
          <w:rStyle w:val="Style13ptBold"/>
        </w:rPr>
        <w:t>Dobbins et al. 21</w:t>
      </w:r>
      <w:r w:rsidRPr="00657F1B">
        <w:t xml:space="preserve"> – writes about the EPA, the Biden Administration, the Energy Sector and Environmental Policies for Vinson and Elkins LLP. Other Contributors: Corinne Snow, Patrick Traylor. (Matthew; Published: April 2, 2021; “What’s Next For Methane Regulation For Oil And Gas?: Signals From The Biden Administration And Congress”; Accessed: July 15, 2021; https://www.jdsupra.com/legalnews/what-s-next-for-methane-regulation-for-3257117/)//CYang</w:t>
      </w:r>
    </w:p>
    <w:p w14:paraId="7A0D0E5B" w14:textId="77777777" w:rsidR="001D19AF" w:rsidRPr="00657F1B" w:rsidRDefault="001D19AF" w:rsidP="001D19AF">
      <w:pPr>
        <w:rPr>
          <w:sz w:val="16"/>
        </w:rPr>
      </w:pPr>
      <w:r w:rsidRPr="00657F1B">
        <w:rPr>
          <w:sz w:val="16"/>
        </w:rPr>
        <w:t xml:space="preserve">On his first day in office, </w:t>
      </w:r>
      <w:r w:rsidRPr="00657F1B">
        <w:rPr>
          <w:rStyle w:val="StyleUnderline"/>
        </w:rPr>
        <w:t xml:space="preserve">President </w:t>
      </w:r>
      <w:r w:rsidRPr="00657F1B">
        <w:rPr>
          <w:rStyle w:val="StyleUnderline"/>
          <w:highlight w:val="cyan"/>
        </w:rPr>
        <w:t>Biden issued an</w:t>
      </w:r>
      <w:r w:rsidRPr="00657F1B">
        <w:rPr>
          <w:rStyle w:val="StyleUnderline"/>
        </w:rPr>
        <w:t xml:space="preserve"> e</w:t>
      </w:r>
      <w:r w:rsidRPr="00657F1B">
        <w:rPr>
          <w:rStyle w:val="StyleUnderline"/>
          <w:highlight w:val="cyan"/>
        </w:rPr>
        <w:t>x</w:t>
      </w:r>
      <w:r w:rsidRPr="00657F1B">
        <w:rPr>
          <w:rStyle w:val="StyleUnderline"/>
        </w:rPr>
        <w:t xml:space="preserve">ecutive </w:t>
      </w:r>
      <w:r w:rsidRPr="00657F1B">
        <w:rPr>
          <w:rStyle w:val="StyleUnderline"/>
          <w:highlight w:val="cyan"/>
        </w:rPr>
        <w:t>o</w:t>
      </w:r>
      <w:r w:rsidRPr="00657F1B">
        <w:rPr>
          <w:rStyle w:val="StyleUnderline"/>
        </w:rPr>
        <w:t xml:space="preserve">rder </w:t>
      </w:r>
      <w:r w:rsidRPr="00657F1B">
        <w:rPr>
          <w:rStyle w:val="StyleUnderline"/>
          <w:highlight w:val="cyan"/>
        </w:rPr>
        <w:t xml:space="preserve">directing EPA to </w:t>
      </w:r>
      <w:r w:rsidRPr="00657F1B">
        <w:rPr>
          <w:rStyle w:val="Emphasis"/>
          <w:highlight w:val="cyan"/>
        </w:rPr>
        <w:t>immediately</w:t>
      </w:r>
      <w:r w:rsidRPr="00657F1B">
        <w:rPr>
          <w:sz w:val="16"/>
        </w:rPr>
        <w:t xml:space="preserve"> “</w:t>
      </w:r>
      <w:r w:rsidRPr="00657F1B">
        <w:rPr>
          <w:rStyle w:val="StyleUnderline"/>
          <w:highlight w:val="cyan"/>
        </w:rPr>
        <w:t>consider</w:t>
      </w:r>
      <w:r w:rsidRPr="00657F1B">
        <w:rPr>
          <w:sz w:val="16"/>
        </w:rPr>
        <w:t xml:space="preserve"> publishing for notice and comment </w:t>
      </w:r>
      <w:r w:rsidRPr="00657F1B">
        <w:rPr>
          <w:rStyle w:val="StyleUnderline"/>
        </w:rPr>
        <w:t>a proposed rule</w:t>
      </w:r>
      <w:r w:rsidRPr="00657F1B">
        <w:rPr>
          <w:sz w:val="16"/>
        </w:rPr>
        <w:t xml:space="preserve"> suspending, revising, or rescinding” </w:t>
      </w:r>
      <w:r w:rsidRPr="00657F1B">
        <w:rPr>
          <w:rStyle w:val="StyleUnderline"/>
        </w:rPr>
        <w:t xml:space="preserve">the technical </w:t>
      </w:r>
      <w:r w:rsidRPr="00657F1B">
        <w:rPr>
          <w:rStyle w:val="StyleUnderline"/>
          <w:highlight w:val="cyan"/>
        </w:rPr>
        <w:t>Methane Rule</w:t>
      </w:r>
      <w:r w:rsidRPr="00657F1B">
        <w:rPr>
          <w:sz w:val="16"/>
        </w:rPr>
        <w:t xml:space="preserve"> by September 2021. The </w:t>
      </w:r>
      <w:r w:rsidRPr="00657F1B">
        <w:rPr>
          <w:rStyle w:val="StyleUnderline"/>
        </w:rPr>
        <w:t>order</w:t>
      </w:r>
      <w:r w:rsidRPr="00657F1B">
        <w:rPr>
          <w:sz w:val="16"/>
        </w:rPr>
        <w:t xml:space="preserve"> also </w:t>
      </w:r>
      <w:r w:rsidRPr="00657F1B">
        <w:rPr>
          <w:rStyle w:val="StyleUnderline"/>
        </w:rPr>
        <w:t>directs EPA to</w:t>
      </w:r>
      <w:r w:rsidRPr="00657F1B">
        <w:rPr>
          <w:sz w:val="16"/>
        </w:rPr>
        <w:t xml:space="preserve"> “</w:t>
      </w:r>
      <w:r w:rsidRPr="00657F1B">
        <w:rPr>
          <w:rStyle w:val="StyleUnderline"/>
          <w:highlight w:val="cyan"/>
        </w:rPr>
        <w:t>propos</w:t>
      </w:r>
      <w:r w:rsidRPr="00657F1B">
        <w:rPr>
          <w:sz w:val="16"/>
          <w:highlight w:val="cyan"/>
        </w:rPr>
        <w:t>[</w:t>
      </w:r>
      <w:r w:rsidRPr="00657F1B">
        <w:rPr>
          <w:rStyle w:val="StyleUnderline"/>
          <w:highlight w:val="cyan"/>
        </w:rPr>
        <w:t>e</w:t>
      </w:r>
      <w:r w:rsidRPr="00657F1B">
        <w:rPr>
          <w:sz w:val="16"/>
          <w:highlight w:val="cyan"/>
        </w:rPr>
        <w:t>]</w:t>
      </w:r>
      <w:r w:rsidRPr="00657F1B">
        <w:rPr>
          <w:sz w:val="16"/>
        </w:rPr>
        <w:t xml:space="preserve"> </w:t>
      </w:r>
      <w:r w:rsidRPr="00657F1B">
        <w:rPr>
          <w:rStyle w:val="Emphasis"/>
        </w:rPr>
        <w:t xml:space="preserve">new </w:t>
      </w:r>
      <w:r w:rsidRPr="00657F1B">
        <w:rPr>
          <w:rStyle w:val="Emphasis"/>
          <w:highlight w:val="cyan"/>
        </w:rPr>
        <w:t>regulations</w:t>
      </w:r>
      <w:r w:rsidRPr="00657F1B">
        <w:rPr>
          <w:rStyle w:val="StyleUnderline"/>
          <w:highlight w:val="cyan"/>
        </w:rPr>
        <w:t xml:space="preserve"> to establish</w:t>
      </w:r>
      <w:r w:rsidRPr="00657F1B">
        <w:rPr>
          <w:rStyle w:val="StyleUnderline"/>
        </w:rPr>
        <w:t xml:space="preserve"> </w:t>
      </w:r>
      <w:r w:rsidRPr="00657F1B">
        <w:rPr>
          <w:rStyle w:val="Emphasis"/>
        </w:rPr>
        <w:t xml:space="preserve">comprehensive </w:t>
      </w:r>
      <w:r w:rsidRPr="00657F1B">
        <w:rPr>
          <w:rStyle w:val="Emphasis"/>
          <w:highlight w:val="cyan"/>
        </w:rPr>
        <w:t>standards</w:t>
      </w:r>
      <w:r w:rsidRPr="00657F1B">
        <w:rPr>
          <w:rStyle w:val="StyleUnderline"/>
          <w:highlight w:val="cyan"/>
        </w:rPr>
        <w:t xml:space="preserve"> of</w:t>
      </w:r>
      <w:r w:rsidRPr="00657F1B">
        <w:rPr>
          <w:rStyle w:val="StyleUnderline"/>
        </w:rPr>
        <w:t xml:space="preserve"> </w:t>
      </w:r>
      <w:r w:rsidRPr="00657F1B">
        <w:rPr>
          <w:rStyle w:val="StyleUnderline"/>
          <w:highlight w:val="cyan"/>
        </w:rPr>
        <w:t>performance and emission</w:t>
      </w:r>
      <w:r w:rsidRPr="00657F1B">
        <w:rPr>
          <w:rStyle w:val="StyleUnderline"/>
        </w:rPr>
        <w:t xml:space="preserve"> guidelines </w:t>
      </w:r>
      <w:r w:rsidRPr="00657F1B">
        <w:rPr>
          <w:rStyle w:val="StyleUnderline"/>
          <w:highlight w:val="cyan"/>
        </w:rPr>
        <w:t>for methane</w:t>
      </w:r>
      <w:r w:rsidRPr="00657F1B">
        <w:rPr>
          <w:sz w:val="16"/>
        </w:rPr>
        <w:t xml:space="preserve"> and volatile organic compound emissions </w:t>
      </w:r>
      <w:r w:rsidRPr="00657F1B">
        <w:rPr>
          <w:rStyle w:val="StyleUnderline"/>
          <w:highlight w:val="cyan"/>
        </w:rPr>
        <w:t>from</w:t>
      </w:r>
      <w:r w:rsidRPr="00657F1B">
        <w:rPr>
          <w:sz w:val="16"/>
        </w:rPr>
        <w:t xml:space="preserve"> existing operations in </w:t>
      </w:r>
      <w:r w:rsidRPr="00657F1B">
        <w:rPr>
          <w:rStyle w:val="StyleUnderline"/>
        </w:rPr>
        <w:t xml:space="preserve">the </w:t>
      </w:r>
      <w:r w:rsidRPr="00657F1B">
        <w:rPr>
          <w:rStyle w:val="Emphasis"/>
          <w:highlight w:val="cyan"/>
        </w:rPr>
        <w:t>oil and gas</w:t>
      </w:r>
      <w:r w:rsidRPr="00657F1B">
        <w:rPr>
          <w:rStyle w:val="Emphasis"/>
        </w:rPr>
        <w:t xml:space="preserve"> sector</w:t>
      </w:r>
      <w:r w:rsidRPr="00657F1B">
        <w:rPr>
          <w:rStyle w:val="StyleUnderline"/>
        </w:rPr>
        <w:t>, including</w:t>
      </w:r>
      <w:r w:rsidRPr="00657F1B">
        <w:rPr>
          <w:sz w:val="16"/>
        </w:rPr>
        <w:t xml:space="preserve"> the </w:t>
      </w:r>
      <w:r w:rsidRPr="00657F1B">
        <w:rPr>
          <w:rStyle w:val="StyleUnderline"/>
        </w:rPr>
        <w:t>exploration and production, transmission, processing, and storage segments</w:t>
      </w:r>
      <w:r w:rsidRPr="00657F1B">
        <w:rPr>
          <w:sz w:val="16"/>
        </w:rPr>
        <w:t xml:space="preserve">, by September 2021.” In other words, the </w:t>
      </w:r>
      <w:r w:rsidRPr="00657F1B">
        <w:rPr>
          <w:rStyle w:val="StyleUnderline"/>
        </w:rPr>
        <w:t>President</w:t>
      </w:r>
      <w:r w:rsidRPr="00657F1B">
        <w:rPr>
          <w:sz w:val="16"/>
        </w:rPr>
        <w:t xml:space="preserve"> is </w:t>
      </w:r>
      <w:r w:rsidRPr="00657F1B">
        <w:rPr>
          <w:rStyle w:val="StyleUnderline"/>
        </w:rPr>
        <w:t xml:space="preserve">asking EPA to </w:t>
      </w:r>
      <w:r w:rsidRPr="00657F1B">
        <w:rPr>
          <w:rStyle w:val="Emphasis"/>
          <w:highlight w:val="cyan"/>
        </w:rPr>
        <w:t>expedite</w:t>
      </w:r>
      <w:r w:rsidRPr="00657F1B">
        <w:rPr>
          <w:rStyle w:val="Emphasis"/>
        </w:rPr>
        <w:t xml:space="preserve"> methane </w:t>
      </w:r>
      <w:r w:rsidRPr="00657F1B">
        <w:rPr>
          <w:rStyle w:val="Emphasis"/>
          <w:highlight w:val="cyan"/>
        </w:rPr>
        <w:t>regulations</w:t>
      </w:r>
      <w:r w:rsidRPr="00657F1B">
        <w:rPr>
          <w:rStyle w:val="StyleUnderline"/>
          <w:highlight w:val="cyan"/>
        </w:rPr>
        <w:t xml:space="preserve"> for</w:t>
      </w:r>
      <w:r w:rsidRPr="00657F1B">
        <w:rPr>
          <w:sz w:val="16"/>
        </w:rPr>
        <w:t xml:space="preserve"> both </w:t>
      </w:r>
      <w:r w:rsidRPr="00657F1B">
        <w:rPr>
          <w:rStyle w:val="StyleUnderline"/>
          <w:highlight w:val="cyan"/>
        </w:rPr>
        <w:t xml:space="preserve">existing and </w:t>
      </w:r>
      <w:r w:rsidRPr="00657F1B">
        <w:rPr>
          <w:rStyle w:val="Emphasis"/>
          <w:highlight w:val="cyan"/>
        </w:rPr>
        <w:t>new sources</w:t>
      </w:r>
      <w:r w:rsidRPr="00657F1B">
        <w:rPr>
          <w:sz w:val="16"/>
        </w:rPr>
        <w:t xml:space="preserve"> across the oil and gas sector. While only the technical Methane Rule is explicitly called out for review, based on the wording of the executive order, it is likely that EPA will also revise the policy Methane Rule, and any new regulation would likely include midstream sources, which are not covered by the current policy Methane Rule. </w:t>
      </w:r>
      <w:r w:rsidRPr="00657F1B">
        <w:rPr>
          <w:rStyle w:val="StyleUnderline"/>
          <w:highlight w:val="cyan"/>
        </w:rPr>
        <w:t>By</w:t>
      </w:r>
      <w:r w:rsidRPr="00657F1B">
        <w:rPr>
          <w:rStyle w:val="StyleUnderline"/>
        </w:rPr>
        <w:t xml:space="preserve"> specifically </w:t>
      </w:r>
      <w:r w:rsidRPr="00657F1B">
        <w:rPr>
          <w:rStyle w:val="StyleUnderline"/>
          <w:highlight w:val="cyan"/>
        </w:rPr>
        <w:t>identifying</w:t>
      </w:r>
      <w:r w:rsidRPr="00657F1B">
        <w:rPr>
          <w:sz w:val="16"/>
        </w:rPr>
        <w:t xml:space="preserve"> the </w:t>
      </w:r>
      <w:r w:rsidRPr="00657F1B">
        <w:rPr>
          <w:rStyle w:val="Emphasis"/>
          <w:highlight w:val="cyan"/>
        </w:rPr>
        <w:t>methane regulation</w:t>
      </w:r>
      <w:r w:rsidRPr="00657F1B">
        <w:rPr>
          <w:rStyle w:val="StyleUnderline"/>
        </w:rPr>
        <w:t xml:space="preserve"> in this </w:t>
      </w:r>
      <w:r w:rsidRPr="00657F1B">
        <w:rPr>
          <w:rStyle w:val="StyleUnderline"/>
          <w:highlight w:val="cyan"/>
        </w:rPr>
        <w:t>day-one</w:t>
      </w:r>
      <w:r w:rsidRPr="00657F1B">
        <w:rPr>
          <w:rStyle w:val="StyleUnderline"/>
        </w:rPr>
        <w:t xml:space="preserve"> order </w:t>
      </w:r>
      <w:r w:rsidRPr="00657F1B">
        <w:rPr>
          <w:rStyle w:val="StyleUnderline"/>
          <w:highlight w:val="cyan"/>
        </w:rPr>
        <w:t xml:space="preserve">and setting an </w:t>
      </w:r>
      <w:r w:rsidRPr="00657F1B">
        <w:rPr>
          <w:rStyle w:val="Emphasis"/>
          <w:highlight w:val="cyan"/>
        </w:rPr>
        <w:t>aggressive timeline</w:t>
      </w:r>
      <w:r w:rsidRPr="00657F1B">
        <w:rPr>
          <w:rStyle w:val="StyleUnderline"/>
        </w:rPr>
        <w:t xml:space="preserve"> for action</w:t>
      </w:r>
      <w:r w:rsidRPr="00657F1B">
        <w:rPr>
          <w:sz w:val="16"/>
        </w:rPr>
        <w:t xml:space="preserve"> by EPA, President </w:t>
      </w:r>
      <w:r w:rsidRPr="00657F1B">
        <w:rPr>
          <w:rStyle w:val="StyleUnderline"/>
          <w:highlight w:val="cyan"/>
        </w:rPr>
        <w:t>Biden</w:t>
      </w:r>
      <w:r w:rsidRPr="00657F1B">
        <w:rPr>
          <w:sz w:val="16"/>
        </w:rPr>
        <w:t xml:space="preserve"> has </w:t>
      </w:r>
      <w:r w:rsidRPr="00657F1B">
        <w:rPr>
          <w:rStyle w:val="StyleUnderline"/>
          <w:highlight w:val="cyan"/>
        </w:rPr>
        <w:t>signaled</w:t>
      </w:r>
      <w:r w:rsidRPr="00657F1B">
        <w:rPr>
          <w:sz w:val="16"/>
        </w:rPr>
        <w:t xml:space="preserve"> that </w:t>
      </w:r>
      <w:r w:rsidRPr="00657F1B">
        <w:rPr>
          <w:rStyle w:val="StyleUnderline"/>
          <w:highlight w:val="cyan"/>
        </w:rPr>
        <w:t>regulation of GHG</w:t>
      </w:r>
      <w:r w:rsidRPr="00657F1B">
        <w:rPr>
          <w:rStyle w:val="StyleUnderline"/>
        </w:rPr>
        <w:t xml:space="preserve"> emissions</w:t>
      </w:r>
      <w:r w:rsidRPr="00657F1B">
        <w:rPr>
          <w:sz w:val="16"/>
        </w:rPr>
        <w:t xml:space="preserve"> from the oil and gas industry </w:t>
      </w:r>
      <w:r w:rsidRPr="00657F1B">
        <w:rPr>
          <w:rStyle w:val="StyleUnderline"/>
          <w:highlight w:val="cyan"/>
        </w:rPr>
        <w:t xml:space="preserve">will be a </w:t>
      </w:r>
      <w:r w:rsidRPr="00657F1B">
        <w:rPr>
          <w:rStyle w:val="Emphasis"/>
          <w:highlight w:val="cyan"/>
        </w:rPr>
        <w:t>top</w:t>
      </w:r>
      <w:r w:rsidRPr="00657F1B">
        <w:rPr>
          <w:rStyle w:val="Emphasis"/>
        </w:rPr>
        <w:t xml:space="preserve"> environmental </w:t>
      </w:r>
      <w:r w:rsidRPr="00657F1B">
        <w:rPr>
          <w:rStyle w:val="Emphasis"/>
          <w:highlight w:val="cyan"/>
        </w:rPr>
        <w:t>priority</w:t>
      </w:r>
      <w:r w:rsidRPr="00657F1B">
        <w:rPr>
          <w:rStyle w:val="StyleUnderline"/>
        </w:rPr>
        <w:t xml:space="preserve"> for his administration</w:t>
      </w:r>
      <w:r w:rsidRPr="00657F1B">
        <w:rPr>
          <w:sz w:val="16"/>
        </w:rPr>
        <w:t>.</w:t>
      </w:r>
    </w:p>
    <w:p w14:paraId="61ECC1CE" w14:textId="77777777" w:rsidR="001D19AF" w:rsidRPr="00657F1B" w:rsidRDefault="001D19AF" w:rsidP="001D19AF"/>
    <w:p w14:paraId="52D3D945" w14:textId="77777777" w:rsidR="001D19AF" w:rsidRPr="00657F1B" w:rsidRDefault="001D19AF" w:rsidP="001D19AF">
      <w:pPr>
        <w:pStyle w:val="Heading4"/>
      </w:pPr>
      <w:r w:rsidRPr="00657F1B">
        <w:t xml:space="preserve">Top priority but it’s </w:t>
      </w:r>
      <w:r w:rsidRPr="00657F1B">
        <w:rPr>
          <w:u w:val="single"/>
        </w:rPr>
        <w:t>expensive</w:t>
      </w:r>
      <w:r w:rsidRPr="00657F1B">
        <w:t>.</w:t>
      </w:r>
    </w:p>
    <w:p w14:paraId="24431950" w14:textId="77777777" w:rsidR="001D19AF" w:rsidRPr="00657F1B" w:rsidRDefault="001D19AF" w:rsidP="001D19AF">
      <w:r w:rsidRPr="00657F1B">
        <w:rPr>
          <w:rStyle w:val="Style13ptBold"/>
        </w:rPr>
        <w:t>Knight 7-1</w:t>
      </w:r>
      <w:r w:rsidRPr="00657F1B">
        <w:t xml:space="preserve"> – Energy Reporter at Argus Media, Reporter at Inside EPA. (Chris; Published: July 1, 2021; “US seeks 'immediate' compliance with methane rule”; Argus Media; Accessed: July 15, 2021; https://www.argusmedia.com/en/news/2230212-us-seeks-immediate-compliance-with-methane-rule)//CYang</w:t>
      </w:r>
    </w:p>
    <w:p w14:paraId="3D2EE575" w14:textId="77777777" w:rsidR="001D19AF" w:rsidRPr="00657F1B" w:rsidRDefault="001D19AF" w:rsidP="001D19AF">
      <w:pPr>
        <w:rPr>
          <w:sz w:val="16"/>
        </w:rPr>
      </w:pPr>
      <w:r w:rsidRPr="00657F1B">
        <w:rPr>
          <w:rStyle w:val="StyleUnderline"/>
          <w:highlight w:val="cyan"/>
        </w:rPr>
        <w:t>Biden</w:t>
      </w:r>
      <w:r w:rsidRPr="00657F1B">
        <w:rPr>
          <w:sz w:val="16"/>
        </w:rPr>
        <w:t xml:space="preserve"> has </w:t>
      </w:r>
      <w:r w:rsidRPr="00657F1B">
        <w:rPr>
          <w:rStyle w:val="StyleUnderline"/>
          <w:highlight w:val="cyan"/>
        </w:rPr>
        <w:t>made</w:t>
      </w:r>
      <w:r w:rsidRPr="00657F1B">
        <w:rPr>
          <w:rStyle w:val="StyleUnderline"/>
        </w:rPr>
        <w:t xml:space="preserve"> curbing </w:t>
      </w:r>
      <w:r w:rsidRPr="00657F1B">
        <w:rPr>
          <w:rStyle w:val="StyleUnderline"/>
          <w:highlight w:val="cyan"/>
        </w:rPr>
        <w:t>methane</w:t>
      </w:r>
      <w:r w:rsidRPr="00657F1B">
        <w:rPr>
          <w:rStyle w:val="StyleUnderline"/>
        </w:rPr>
        <w:t xml:space="preserve"> </w:t>
      </w:r>
      <w:r w:rsidRPr="00657F1B">
        <w:rPr>
          <w:sz w:val="16"/>
        </w:rPr>
        <w:t xml:space="preserve">one of </w:t>
      </w:r>
      <w:r w:rsidRPr="00657F1B">
        <w:rPr>
          <w:rStyle w:val="StyleUnderline"/>
          <w:highlight w:val="cyan"/>
        </w:rPr>
        <w:t xml:space="preserve">his </w:t>
      </w:r>
      <w:r w:rsidRPr="00657F1B">
        <w:rPr>
          <w:rStyle w:val="Emphasis"/>
          <w:highlight w:val="cyan"/>
        </w:rPr>
        <w:t>top</w:t>
      </w:r>
      <w:r w:rsidRPr="00657F1B">
        <w:rPr>
          <w:rStyle w:val="Emphasis"/>
        </w:rPr>
        <w:t xml:space="preserve"> climate-related </w:t>
      </w:r>
      <w:r w:rsidRPr="00657F1B">
        <w:rPr>
          <w:rStyle w:val="Emphasis"/>
          <w:highlight w:val="cyan"/>
        </w:rPr>
        <w:t>priorities</w:t>
      </w:r>
      <w:r w:rsidRPr="00657F1B">
        <w:rPr>
          <w:rStyle w:val="StyleUnderline"/>
          <w:highlight w:val="cyan"/>
        </w:rPr>
        <w:t>, which</w:t>
      </w:r>
      <w:r w:rsidRPr="00657F1B">
        <w:rPr>
          <w:sz w:val="16"/>
        </w:rPr>
        <w:t xml:space="preserve"> environmentalists say </w:t>
      </w:r>
      <w:r w:rsidRPr="00657F1B">
        <w:rPr>
          <w:rStyle w:val="StyleUnderline"/>
        </w:rPr>
        <w:t>cou</w:t>
      </w:r>
      <w:r w:rsidRPr="00657F1B">
        <w:rPr>
          <w:rStyle w:val="StyleUnderline"/>
          <w:highlight w:val="cyan"/>
        </w:rPr>
        <w:t>ld have</w:t>
      </w:r>
      <w:r w:rsidRPr="00657F1B">
        <w:rPr>
          <w:rStyle w:val="StyleUnderline"/>
        </w:rPr>
        <w:t xml:space="preserve"> an </w:t>
      </w:r>
      <w:r w:rsidRPr="00657F1B">
        <w:rPr>
          <w:rStyle w:val="Emphasis"/>
          <w:highlight w:val="cyan"/>
        </w:rPr>
        <w:t>outsized</w:t>
      </w:r>
      <w:r w:rsidRPr="00657F1B">
        <w:rPr>
          <w:rStyle w:val="StyleUnderline"/>
          <w:highlight w:val="cyan"/>
        </w:rPr>
        <w:t xml:space="preserve"> benefit because methane has a potent</w:t>
      </w:r>
      <w:r w:rsidRPr="00657F1B">
        <w:rPr>
          <w:sz w:val="16"/>
        </w:rPr>
        <w:t xml:space="preserve"> short-term </w:t>
      </w:r>
      <w:r w:rsidRPr="00657F1B">
        <w:rPr>
          <w:rStyle w:val="StyleUnderline"/>
          <w:highlight w:val="cyan"/>
        </w:rPr>
        <w:t>global warming effect</w:t>
      </w:r>
      <w:r w:rsidRPr="00657F1B">
        <w:rPr>
          <w:sz w:val="16"/>
        </w:rPr>
        <w:t xml:space="preserve">. Biden's bipartisan infrastructure </w:t>
      </w:r>
      <w:r w:rsidRPr="00657F1B">
        <w:rPr>
          <w:rStyle w:val="StyleUnderline"/>
          <w:highlight w:val="cyan"/>
        </w:rPr>
        <w:t>framework</w:t>
      </w:r>
      <w:r w:rsidRPr="00657F1B">
        <w:rPr>
          <w:rStyle w:val="StyleUnderline"/>
        </w:rPr>
        <w:t xml:space="preserve"> would </w:t>
      </w:r>
      <w:r w:rsidRPr="00657F1B">
        <w:rPr>
          <w:rStyle w:val="StyleUnderline"/>
          <w:highlight w:val="cyan"/>
        </w:rPr>
        <w:t>seek $21bn for</w:t>
      </w:r>
      <w:r w:rsidRPr="00657F1B">
        <w:rPr>
          <w:rStyle w:val="StyleUnderline"/>
        </w:rPr>
        <w:t xml:space="preserve"> </w:t>
      </w:r>
      <w:r w:rsidRPr="00657F1B">
        <w:rPr>
          <w:rStyle w:val="Emphasis"/>
        </w:rPr>
        <w:t xml:space="preserve">environmental </w:t>
      </w:r>
      <w:r w:rsidRPr="00657F1B">
        <w:rPr>
          <w:rStyle w:val="Emphasis"/>
          <w:highlight w:val="cyan"/>
        </w:rPr>
        <w:t>remediation</w:t>
      </w:r>
      <w:r w:rsidRPr="00657F1B">
        <w:rPr>
          <w:sz w:val="16"/>
        </w:rPr>
        <w:t xml:space="preserve">, which would </w:t>
      </w:r>
      <w:r w:rsidRPr="00657F1B">
        <w:rPr>
          <w:rStyle w:val="StyleUnderline"/>
          <w:highlight w:val="cyan"/>
        </w:rPr>
        <w:t>include funding to cap</w:t>
      </w:r>
      <w:r w:rsidRPr="00657F1B">
        <w:rPr>
          <w:sz w:val="16"/>
        </w:rPr>
        <w:t xml:space="preserve"> abandoned </w:t>
      </w:r>
      <w:r w:rsidRPr="00657F1B">
        <w:rPr>
          <w:rStyle w:val="StyleUnderline"/>
          <w:highlight w:val="cyan"/>
        </w:rPr>
        <w:t>wells</w:t>
      </w:r>
      <w:r w:rsidRPr="00657F1B">
        <w:rPr>
          <w:rStyle w:val="StyleUnderline"/>
        </w:rPr>
        <w:t xml:space="preserve"> leaking methane</w:t>
      </w:r>
      <w:r w:rsidRPr="00657F1B">
        <w:rPr>
          <w:sz w:val="16"/>
        </w:rPr>
        <w:t xml:space="preserve">. "This an </w:t>
      </w:r>
      <w:r w:rsidRPr="00657F1B">
        <w:rPr>
          <w:rStyle w:val="Emphasis"/>
        </w:rPr>
        <w:t>important first step</w:t>
      </w:r>
      <w:r w:rsidRPr="00657F1B">
        <w:rPr>
          <w:rStyle w:val="StyleUnderline"/>
        </w:rPr>
        <w:t xml:space="preserve"> of cutting methane pollution</w:t>
      </w:r>
      <w:r w:rsidRPr="00657F1B">
        <w:rPr>
          <w:sz w:val="16"/>
        </w:rPr>
        <w:t xml:space="preserve">," Biden said yesterday before signing the congressional resolution. </w:t>
      </w:r>
      <w:r w:rsidRPr="00657F1B">
        <w:rPr>
          <w:rStyle w:val="StyleUnderline"/>
          <w:highlight w:val="cyan"/>
        </w:rPr>
        <w:t>EPA</w:t>
      </w:r>
      <w:r w:rsidRPr="00657F1B">
        <w:rPr>
          <w:sz w:val="16"/>
        </w:rPr>
        <w:t xml:space="preserve"> is now </w:t>
      </w:r>
      <w:r w:rsidRPr="00657F1B">
        <w:rPr>
          <w:rStyle w:val="StyleUnderline"/>
          <w:highlight w:val="cyan"/>
        </w:rPr>
        <w:t>working</w:t>
      </w:r>
      <w:r w:rsidRPr="00657F1B">
        <w:rPr>
          <w:sz w:val="16"/>
        </w:rPr>
        <w:t xml:space="preserve"> to meet Biden's September deadline </w:t>
      </w:r>
      <w:r w:rsidRPr="00657F1B">
        <w:rPr>
          <w:rStyle w:val="StyleUnderline"/>
          <w:highlight w:val="cyan"/>
        </w:rPr>
        <w:t>to propose</w:t>
      </w:r>
      <w:r w:rsidRPr="00657F1B">
        <w:rPr>
          <w:rStyle w:val="StyleUnderline"/>
        </w:rPr>
        <w:t xml:space="preserve"> </w:t>
      </w:r>
      <w:r w:rsidRPr="00657F1B">
        <w:rPr>
          <w:rStyle w:val="Emphasis"/>
        </w:rPr>
        <w:t xml:space="preserve">first-time </w:t>
      </w:r>
      <w:r w:rsidRPr="00657F1B">
        <w:rPr>
          <w:rStyle w:val="Emphasis"/>
          <w:highlight w:val="cyan"/>
        </w:rPr>
        <w:t>methane limits</w:t>
      </w:r>
      <w:r w:rsidRPr="00657F1B">
        <w:rPr>
          <w:rStyle w:val="StyleUnderline"/>
          <w:highlight w:val="cyan"/>
        </w:rPr>
        <w:t xml:space="preserve"> on existing facilities</w:t>
      </w:r>
      <w:r w:rsidRPr="00657F1B">
        <w:rPr>
          <w:sz w:val="16"/>
        </w:rPr>
        <w:t xml:space="preserve">. The </w:t>
      </w:r>
      <w:r w:rsidRPr="00657F1B">
        <w:rPr>
          <w:rStyle w:val="StyleUnderline"/>
        </w:rPr>
        <w:t>agency</w:t>
      </w:r>
      <w:r w:rsidRPr="00657F1B">
        <w:rPr>
          <w:sz w:val="16"/>
        </w:rPr>
        <w:t xml:space="preserve"> said it </w:t>
      </w:r>
      <w:r w:rsidRPr="00657F1B">
        <w:rPr>
          <w:rStyle w:val="StyleUnderline"/>
        </w:rPr>
        <w:t>expects proposing revisions</w:t>
      </w:r>
      <w:r w:rsidRPr="00657F1B">
        <w:rPr>
          <w:sz w:val="16"/>
        </w:rPr>
        <w:t xml:space="preserve"> at the same time </w:t>
      </w:r>
      <w:r w:rsidRPr="00657F1B">
        <w:rPr>
          <w:rStyle w:val="StyleUnderline"/>
        </w:rPr>
        <w:t xml:space="preserve">to the </w:t>
      </w:r>
      <w:r w:rsidRPr="00657F1B">
        <w:rPr>
          <w:rStyle w:val="StyleUnderline"/>
          <w:highlight w:val="cyan"/>
        </w:rPr>
        <w:t>rules</w:t>
      </w:r>
      <w:r w:rsidRPr="00657F1B">
        <w:rPr>
          <w:rStyle w:val="StyleUnderline"/>
        </w:rPr>
        <w:t xml:space="preserve"> </w:t>
      </w:r>
      <w:r w:rsidRPr="00657F1B">
        <w:rPr>
          <w:rStyle w:val="StyleUnderline"/>
          <w:highlight w:val="cyan"/>
        </w:rPr>
        <w:t>for new sources</w:t>
      </w:r>
      <w:r w:rsidRPr="00657F1B">
        <w:rPr>
          <w:sz w:val="16"/>
        </w:rPr>
        <w:t>, which could address a separate Trump-era methane rollback and any other discrepancies in the rules.</w:t>
      </w:r>
    </w:p>
    <w:p w14:paraId="4B2599B6" w14:textId="77777777" w:rsidR="001D19AF" w:rsidRPr="00657F1B" w:rsidRDefault="001D19AF" w:rsidP="001D19AF"/>
    <w:p w14:paraId="7C86BDA5" w14:textId="77777777" w:rsidR="001D19AF" w:rsidRPr="00657F1B" w:rsidRDefault="001D19AF" w:rsidP="001D19AF">
      <w:pPr>
        <w:pStyle w:val="Heading4"/>
      </w:pPr>
      <w:r w:rsidRPr="00657F1B">
        <w:t xml:space="preserve">The EPA is pursuing methane regulations now – but </w:t>
      </w:r>
      <w:r w:rsidRPr="00657F1B">
        <w:rPr>
          <w:u w:val="single"/>
        </w:rPr>
        <w:t>laser-focus</w:t>
      </w:r>
      <w:r w:rsidRPr="00657F1B">
        <w:t xml:space="preserve"> is key.</w:t>
      </w:r>
    </w:p>
    <w:p w14:paraId="58265DAC" w14:textId="77777777" w:rsidR="001D19AF" w:rsidRPr="00657F1B" w:rsidRDefault="001D19AF" w:rsidP="001D19AF">
      <w:r w:rsidRPr="00657F1B">
        <w:rPr>
          <w:rStyle w:val="Style13ptBold"/>
        </w:rPr>
        <w:t>Dlouhy and Lee 21</w:t>
      </w:r>
      <w:r w:rsidRPr="00657F1B">
        <w:t xml:space="preserve"> – Dlouhy and Lee are energy and environmental policy reporter for Bloomberg News. (Jennifer and Stephen; Published: April 7, 2021; “EPA’s New Chief Gets to Work on Climate Goals—and Hiring Scientists”; Bloomberg News; Accessed: July 15, 2021; https://www.bloomberg.com/news/articles/2021-04-07/epa-s-chief-details-climate-goals-and-hiring-700-scientists)//CYang</w:t>
      </w:r>
    </w:p>
    <w:p w14:paraId="52E47DB4" w14:textId="77777777" w:rsidR="001D19AF" w:rsidRPr="00657F1B" w:rsidRDefault="001D19AF" w:rsidP="001D19AF">
      <w:pPr>
        <w:rPr>
          <w:sz w:val="16"/>
        </w:rPr>
      </w:pPr>
      <w:r w:rsidRPr="00657F1B">
        <w:rPr>
          <w:sz w:val="16"/>
        </w:rPr>
        <w:lastRenderedPageBreak/>
        <w:t xml:space="preserve">Listen, </w:t>
      </w:r>
      <w:r w:rsidRPr="00657F1B">
        <w:rPr>
          <w:rStyle w:val="StyleUnderline"/>
          <w:highlight w:val="cyan"/>
        </w:rPr>
        <w:t>given</w:t>
      </w:r>
      <w:r w:rsidRPr="00657F1B">
        <w:rPr>
          <w:sz w:val="16"/>
        </w:rPr>
        <w:t xml:space="preserve"> the </w:t>
      </w:r>
      <w:r w:rsidRPr="00657F1B">
        <w:rPr>
          <w:rStyle w:val="StyleUnderline"/>
          <w:highlight w:val="cyan"/>
        </w:rPr>
        <w:t>urgency of</w:t>
      </w:r>
      <w:r w:rsidRPr="00657F1B">
        <w:rPr>
          <w:rStyle w:val="StyleUnderline"/>
        </w:rPr>
        <w:t xml:space="preserve"> this </w:t>
      </w:r>
      <w:r w:rsidRPr="00657F1B">
        <w:rPr>
          <w:rStyle w:val="StyleUnderline"/>
          <w:highlight w:val="cyan"/>
        </w:rPr>
        <w:t>climate</w:t>
      </w:r>
      <w:r w:rsidRPr="00657F1B">
        <w:rPr>
          <w:rStyle w:val="StyleUnderline"/>
        </w:rPr>
        <w:t xml:space="preserve"> crisis, the </w:t>
      </w:r>
      <w:r w:rsidRPr="00657F1B">
        <w:rPr>
          <w:rStyle w:val="StyleUnderline"/>
          <w:highlight w:val="cyan"/>
        </w:rPr>
        <w:t xml:space="preserve">president is </w:t>
      </w:r>
      <w:r w:rsidRPr="00657F1B">
        <w:rPr>
          <w:rStyle w:val="Emphasis"/>
          <w:highlight w:val="cyan"/>
        </w:rPr>
        <w:t>full steam ahead</w:t>
      </w:r>
      <w:r w:rsidRPr="00657F1B">
        <w:rPr>
          <w:rStyle w:val="StyleUnderline"/>
          <w:highlight w:val="cyan"/>
        </w:rPr>
        <w:t xml:space="preserve"> on</w:t>
      </w:r>
      <w:r w:rsidRPr="00657F1B">
        <w:rPr>
          <w:sz w:val="16"/>
        </w:rPr>
        <w:t xml:space="preserve"> not only </w:t>
      </w:r>
      <w:r w:rsidRPr="00657F1B">
        <w:rPr>
          <w:rStyle w:val="StyleUnderline"/>
          <w:highlight w:val="cyan"/>
        </w:rPr>
        <w:t xml:space="preserve">the U.S. stepping up and playing a </w:t>
      </w:r>
      <w:r w:rsidRPr="00657F1B">
        <w:rPr>
          <w:rStyle w:val="Emphasis"/>
          <w:highlight w:val="cyan"/>
        </w:rPr>
        <w:t>leadership role</w:t>
      </w:r>
      <w:r w:rsidRPr="00657F1B">
        <w:rPr>
          <w:sz w:val="16"/>
        </w:rPr>
        <w:t xml:space="preserve">, but working to be sure that the international community understands that we’re all in this together. </w:t>
      </w:r>
      <w:r w:rsidRPr="00657F1B">
        <w:rPr>
          <w:rStyle w:val="StyleUnderline"/>
          <w:highlight w:val="cyan"/>
        </w:rPr>
        <w:t xml:space="preserve">EPA has a </w:t>
      </w:r>
      <w:r w:rsidRPr="00657F1B">
        <w:rPr>
          <w:rStyle w:val="Emphasis"/>
          <w:highlight w:val="cyan"/>
        </w:rPr>
        <w:t>critical role</w:t>
      </w:r>
      <w:r w:rsidRPr="00657F1B">
        <w:rPr>
          <w:sz w:val="16"/>
        </w:rPr>
        <w:t xml:space="preserve"> to play </w:t>
      </w:r>
      <w:r w:rsidRPr="00657F1B">
        <w:rPr>
          <w:rStyle w:val="StyleUnderline"/>
          <w:highlight w:val="cyan"/>
        </w:rPr>
        <w:t>in delivering on</w:t>
      </w:r>
      <w:r w:rsidRPr="00657F1B">
        <w:rPr>
          <w:sz w:val="16"/>
        </w:rPr>
        <w:t xml:space="preserve"> President </w:t>
      </w:r>
      <w:r w:rsidRPr="00657F1B">
        <w:rPr>
          <w:rStyle w:val="StyleUnderline"/>
          <w:highlight w:val="cyan"/>
        </w:rPr>
        <w:t>Biden’s</w:t>
      </w:r>
      <w:r w:rsidRPr="00657F1B">
        <w:rPr>
          <w:rStyle w:val="StyleUnderline"/>
        </w:rPr>
        <w:t xml:space="preserve"> </w:t>
      </w:r>
      <w:r w:rsidRPr="00657F1B">
        <w:rPr>
          <w:rStyle w:val="Emphasis"/>
        </w:rPr>
        <w:t xml:space="preserve">aggressive </w:t>
      </w:r>
      <w:r w:rsidRPr="00657F1B">
        <w:rPr>
          <w:rStyle w:val="Emphasis"/>
          <w:highlight w:val="cyan"/>
        </w:rPr>
        <w:t>climate agenda</w:t>
      </w:r>
      <w:r w:rsidRPr="00657F1B">
        <w:rPr>
          <w:sz w:val="16"/>
        </w:rPr>
        <w:t xml:space="preserve">. It’s an all-hands-on-deck approach. We’re focused on the car standards. The president has directed EPA to issue a new notice of proposed rule-making by the end of July, and we’re on track to meet that timeline. </w:t>
      </w:r>
      <w:r w:rsidRPr="00657F1B">
        <w:rPr>
          <w:rStyle w:val="StyleUnderline"/>
          <w:highlight w:val="cyan"/>
        </w:rPr>
        <w:t xml:space="preserve">We’re </w:t>
      </w:r>
      <w:r w:rsidRPr="00657F1B">
        <w:rPr>
          <w:rStyle w:val="Emphasis"/>
          <w:highlight w:val="cyan"/>
        </w:rPr>
        <w:t>laser-focused</w:t>
      </w:r>
      <w:r w:rsidRPr="00657F1B">
        <w:rPr>
          <w:rStyle w:val="StyleUnderline"/>
          <w:highlight w:val="cyan"/>
        </w:rPr>
        <w:t xml:space="preserve"> on </w:t>
      </w:r>
      <w:r w:rsidRPr="00657F1B">
        <w:rPr>
          <w:rStyle w:val="Emphasis"/>
          <w:highlight w:val="cyan"/>
        </w:rPr>
        <w:t>methane</w:t>
      </w:r>
      <w:r w:rsidRPr="00657F1B">
        <w:rPr>
          <w:rStyle w:val="Emphasis"/>
        </w:rPr>
        <w:t xml:space="preserve"> regulations</w:t>
      </w:r>
      <w:r w:rsidRPr="00657F1B">
        <w:rPr>
          <w:sz w:val="16"/>
        </w:rPr>
        <w:t>. We’re looking at the California waiver [allowing the state to set its own vehicle-emission standards], and I’ve made it clear that I’m a firm believer in the state’s statutory authority to lead. We are heavily engaged with the business community. We are heavily engaged with the labor community.</w:t>
      </w:r>
    </w:p>
    <w:p w14:paraId="22B743A6" w14:textId="77777777" w:rsidR="001D19AF" w:rsidRPr="00657F1B" w:rsidRDefault="001D19AF" w:rsidP="001D19AF">
      <w:pPr>
        <w:rPr>
          <w:sz w:val="16"/>
        </w:rPr>
      </w:pPr>
    </w:p>
    <w:p w14:paraId="6BAB084D" w14:textId="77777777" w:rsidR="001D19AF" w:rsidRPr="00657F1B" w:rsidRDefault="001D19AF" w:rsidP="001D19AF">
      <w:pPr>
        <w:pStyle w:val="Heading3"/>
      </w:pPr>
      <w:r w:rsidRPr="00657F1B">
        <w:lastRenderedPageBreak/>
        <w:t>2NC – Link XT</w:t>
      </w:r>
    </w:p>
    <w:p w14:paraId="1B6A5960" w14:textId="77777777" w:rsidR="001D19AF" w:rsidRPr="00657F1B" w:rsidRDefault="001D19AF" w:rsidP="001D19AF">
      <w:pPr>
        <w:pStyle w:val="Heading4"/>
      </w:pPr>
      <w:r w:rsidRPr="00657F1B">
        <w:t>EPA monitors plan’s regulations</w:t>
      </w:r>
    </w:p>
    <w:p w14:paraId="59F384D3" w14:textId="77777777" w:rsidR="001D19AF" w:rsidRPr="00657F1B" w:rsidRDefault="001D19AF" w:rsidP="001D19AF">
      <w:r w:rsidRPr="00657F1B">
        <w:t xml:space="preserve">BSEE, no date (Bureau of Safety and Environmental Enforcement, BSEE works to promote safety, protect the environment, and conserve resources offshore through vigorous regulatory oversight. “Environmental” </w:t>
      </w:r>
      <w:hyperlink r:id="rId111" w:history="1">
        <w:r w:rsidRPr="00657F1B">
          <w:rPr>
            <w:rStyle w:val="Hyperlink"/>
          </w:rPr>
          <w:t>https://www.bsee.gov/site-page/environmental-0</w:t>
        </w:r>
      </w:hyperlink>
      <w:r w:rsidRPr="00657F1B">
        <w:t>, no date)//klz</w:t>
      </w:r>
    </w:p>
    <w:p w14:paraId="6E3B8165" w14:textId="77777777" w:rsidR="001D19AF" w:rsidRPr="00657F1B" w:rsidRDefault="001D19AF" w:rsidP="001D19AF">
      <w:pPr>
        <w:rPr>
          <w:color w:val="FF0000"/>
        </w:rPr>
      </w:pPr>
      <w:r w:rsidRPr="00657F1B">
        <w:rPr>
          <w:color w:val="FF0000"/>
        </w:rPr>
        <w:t>**basically AT BSEE enforces not the EPA**</w:t>
      </w:r>
    </w:p>
    <w:p w14:paraId="7BDFEB5C" w14:textId="77777777" w:rsidR="001D19AF" w:rsidRPr="00657F1B" w:rsidRDefault="001D19AF" w:rsidP="001D19AF">
      <w:r w:rsidRPr="00657F1B">
        <w:t>What kinds of water pollutants are 'permitted' under EPA authority?</w:t>
      </w:r>
    </w:p>
    <w:p w14:paraId="5855295F" w14:textId="77777777" w:rsidR="001D19AF" w:rsidRPr="00657F1B" w:rsidRDefault="001D19AF" w:rsidP="001D19AF">
      <w:pPr>
        <w:rPr>
          <w:sz w:val="16"/>
        </w:rPr>
      </w:pPr>
      <w:r w:rsidRPr="00657F1B">
        <w:rPr>
          <w:u w:val="single"/>
        </w:rPr>
        <w:t>Regulations cover</w:t>
      </w:r>
      <w:r w:rsidRPr="00657F1B">
        <w:rPr>
          <w:sz w:val="16"/>
        </w:rPr>
        <w:t xml:space="preserve"> all pollution that occurs as a result of the operations conducted by, or on behalf of, a lessee </w:t>
      </w:r>
      <w:r w:rsidRPr="00657F1B">
        <w:rPr>
          <w:u w:val="single"/>
        </w:rPr>
        <w:t>that damages</w:t>
      </w:r>
      <w:r w:rsidRPr="00657F1B">
        <w:rPr>
          <w:sz w:val="16"/>
        </w:rPr>
        <w:t xml:space="preserve"> or threatens to damage life, property, mineral deposits, or the </w:t>
      </w:r>
      <w:r w:rsidRPr="00657F1B">
        <w:rPr>
          <w:u w:val="single"/>
        </w:rPr>
        <w:t>marine, coastal</w:t>
      </w:r>
      <w:r w:rsidRPr="00657F1B">
        <w:rPr>
          <w:sz w:val="16"/>
        </w:rPr>
        <w:t xml:space="preserve"> , and/or human </w:t>
      </w:r>
      <w:r w:rsidRPr="00657F1B">
        <w:rPr>
          <w:u w:val="single"/>
        </w:rPr>
        <w:t>environments. Water pollutants include</w:t>
      </w:r>
      <w:r w:rsidRPr="00657F1B">
        <w:rPr>
          <w:sz w:val="16"/>
        </w:rPr>
        <w:t xml:space="preserve"> produced </w:t>
      </w:r>
      <w:r w:rsidRPr="00657F1B">
        <w:rPr>
          <w:u w:val="single"/>
        </w:rPr>
        <w:t>oil</w:t>
      </w:r>
      <w:r w:rsidRPr="00657F1B">
        <w:rPr>
          <w:sz w:val="16"/>
        </w:rPr>
        <w:t xml:space="preserve">, sand, </w:t>
      </w:r>
      <w:r w:rsidRPr="00657F1B">
        <w:rPr>
          <w:u w:val="single"/>
        </w:rPr>
        <w:t>drilling fluids</w:t>
      </w:r>
      <w:r w:rsidRPr="00657F1B">
        <w:rPr>
          <w:sz w:val="16"/>
        </w:rPr>
        <w:t xml:space="preserve"> and cuttings, manufactured or processed hydrocarbons, chemicals, and waste water. Rain water, fresh water, or sea water mixed with any of these constituents is considered a pollutant. Some cooling water intake structures are also regulated under NPDES permits to minimize environmental damage. The most current NPDES Permit for the Offshore Oil and Gas Program are:</w:t>
      </w:r>
    </w:p>
    <w:p w14:paraId="56211294" w14:textId="77777777" w:rsidR="001D19AF" w:rsidRPr="00657F1B" w:rsidRDefault="001D19AF" w:rsidP="001D19AF">
      <w:pPr>
        <w:spacing w:line="240" w:lineRule="auto"/>
        <w:rPr>
          <w:sz w:val="15"/>
          <w:szCs w:val="15"/>
        </w:rPr>
      </w:pPr>
      <w:r w:rsidRPr="00657F1B">
        <w:rPr>
          <w:sz w:val="15"/>
          <w:szCs w:val="15"/>
        </w:rPr>
        <w:t>EPA Region 4 NPDES General Permit</w:t>
      </w:r>
    </w:p>
    <w:p w14:paraId="4DD29547" w14:textId="77777777" w:rsidR="001D19AF" w:rsidRPr="00657F1B" w:rsidRDefault="001D19AF" w:rsidP="001D19AF">
      <w:pPr>
        <w:spacing w:line="240" w:lineRule="auto"/>
        <w:rPr>
          <w:sz w:val="15"/>
          <w:szCs w:val="15"/>
        </w:rPr>
      </w:pPr>
      <w:r w:rsidRPr="00657F1B">
        <w:rPr>
          <w:sz w:val="15"/>
          <w:szCs w:val="15"/>
        </w:rPr>
        <w:t>EPA Region 6 NPDES General Permit</w:t>
      </w:r>
    </w:p>
    <w:p w14:paraId="22B592A5" w14:textId="77777777" w:rsidR="001D19AF" w:rsidRPr="00657F1B" w:rsidRDefault="001D19AF" w:rsidP="001D19AF">
      <w:pPr>
        <w:spacing w:line="240" w:lineRule="auto"/>
        <w:rPr>
          <w:sz w:val="15"/>
          <w:szCs w:val="15"/>
        </w:rPr>
      </w:pPr>
      <w:r w:rsidRPr="00657F1B">
        <w:rPr>
          <w:sz w:val="15"/>
          <w:szCs w:val="15"/>
        </w:rPr>
        <w:t>EPA Region 6 NPDES General Permit – Coastal Waters of Texas</w:t>
      </w:r>
    </w:p>
    <w:p w14:paraId="2AC79338" w14:textId="77777777" w:rsidR="001D19AF" w:rsidRPr="00657F1B" w:rsidRDefault="001D19AF" w:rsidP="001D19AF">
      <w:pPr>
        <w:spacing w:line="240" w:lineRule="auto"/>
        <w:rPr>
          <w:sz w:val="15"/>
          <w:szCs w:val="15"/>
        </w:rPr>
      </w:pPr>
      <w:r w:rsidRPr="00657F1B">
        <w:rPr>
          <w:sz w:val="15"/>
          <w:szCs w:val="15"/>
        </w:rPr>
        <w:t>EPA Region 6 NPDES General Permit Modification – Coastal Waters of Texas</w:t>
      </w:r>
    </w:p>
    <w:p w14:paraId="45678590" w14:textId="77777777" w:rsidR="001D19AF" w:rsidRPr="00657F1B" w:rsidRDefault="001D19AF" w:rsidP="001D19AF">
      <w:pPr>
        <w:spacing w:line="240" w:lineRule="auto"/>
        <w:rPr>
          <w:sz w:val="15"/>
          <w:szCs w:val="15"/>
        </w:rPr>
      </w:pPr>
      <w:r w:rsidRPr="00657F1B">
        <w:rPr>
          <w:sz w:val="15"/>
          <w:szCs w:val="15"/>
        </w:rPr>
        <w:t>EPA Region 9 NPDES General Permit</w:t>
      </w:r>
    </w:p>
    <w:p w14:paraId="2F7BC453" w14:textId="77777777" w:rsidR="001D19AF" w:rsidRPr="00657F1B" w:rsidRDefault="001D19AF" w:rsidP="001D19AF">
      <w:pPr>
        <w:spacing w:line="240" w:lineRule="auto"/>
        <w:rPr>
          <w:sz w:val="15"/>
          <w:szCs w:val="15"/>
        </w:rPr>
      </w:pPr>
      <w:r w:rsidRPr="00657F1B">
        <w:rPr>
          <w:sz w:val="15"/>
          <w:szCs w:val="15"/>
        </w:rPr>
        <w:t>EPA Region 10 NPDES General Permit – Beaufort Sea</w:t>
      </w:r>
    </w:p>
    <w:p w14:paraId="3A2763EB" w14:textId="77777777" w:rsidR="001D19AF" w:rsidRPr="00657F1B" w:rsidRDefault="001D19AF" w:rsidP="001D19AF">
      <w:pPr>
        <w:spacing w:line="240" w:lineRule="auto"/>
        <w:rPr>
          <w:sz w:val="15"/>
          <w:szCs w:val="15"/>
        </w:rPr>
      </w:pPr>
      <w:r w:rsidRPr="00657F1B">
        <w:rPr>
          <w:sz w:val="15"/>
          <w:szCs w:val="15"/>
        </w:rPr>
        <w:t>EPA Region 10 NPDES General Permit – Chukchi Sea</w:t>
      </w:r>
    </w:p>
    <w:p w14:paraId="1430F7F4" w14:textId="77777777" w:rsidR="001D19AF" w:rsidRPr="00657F1B" w:rsidRDefault="001D19AF" w:rsidP="001D19AF">
      <w:pPr>
        <w:spacing w:line="240" w:lineRule="auto"/>
        <w:rPr>
          <w:sz w:val="15"/>
          <w:szCs w:val="15"/>
        </w:rPr>
      </w:pPr>
      <w:r w:rsidRPr="00657F1B">
        <w:rPr>
          <w:sz w:val="15"/>
          <w:szCs w:val="15"/>
        </w:rPr>
        <w:t>10. How are pollutant releases or discharges discovered and reported?</w:t>
      </w:r>
    </w:p>
    <w:p w14:paraId="35A50D5B" w14:textId="77777777" w:rsidR="001D19AF" w:rsidRPr="00657F1B" w:rsidRDefault="001D19AF" w:rsidP="001D19AF">
      <w:pPr>
        <w:spacing w:line="240" w:lineRule="auto"/>
        <w:rPr>
          <w:sz w:val="16"/>
          <w:szCs w:val="16"/>
        </w:rPr>
      </w:pPr>
      <w:r w:rsidRPr="00657F1B">
        <w:rPr>
          <w:sz w:val="15"/>
          <w:szCs w:val="15"/>
        </w:rPr>
        <w:t>Platform Discharge</w:t>
      </w:r>
    </w:p>
    <w:p w14:paraId="17FE1B00" w14:textId="77777777" w:rsidR="001D19AF" w:rsidRPr="00657F1B" w:rsidRDefault="001D19AF" w:rsidP="001D19AF">
      <w:pPr>
        <w:rPr>
          <w:sz w:val="16"/>
        </w:rPr>
      </w:pPr>
      <w:r w:rsidRPr="00657F1B">
        <w:rPr>
          <w:sz w:val="16"/>
        </w:rPr>
        <w:t xml:space="preserve">Generally, non-planned releases or discharges on the OCS are reported to the National Response Center (NRC). Reporting should be done by the responsible party or may also be reported by anyone who notices evidence of a release or discharge, such as a sheen. In fact, all lessees and operators are required to report any evidence of a sheen or unauthorized release or discharge. Many </w:t>
      </w:r>
      <w:r w:rsidRPr="00657F1B">
        <w:rPr>
          <w:u w:val="single"/>
        </w:rPr>
        <w:t>unauthorized releases or discharges are simultaneously reported to EPA.</w:t>
      </w:r>
      <w:r w:rsidRPr="00657F1B">
        <w:rPr>
          <w:sz w:val="16"/>
        </w:rPr>
        <w:t xml:space="preserve"> </w:t>
      </w:r>
      <w:r w:rsidRPr="00657F1B">
        <w:rPr>
          <w:u w:val="single"/>
        </w:rPr>
        <w:t>Releases</w:t>
      </w:r>
      <w:r w:rsidRPr="00657F1B">
        <w:rPr>
          <w:sz w:val="16"/>
        </w:rPr>
        <w:t xml:space="preserve"> which are planned and are authorized under an NPDES permit </w:t>
      </w:r>
      <w:r w:rsidRPr="00657F1B">
        <w:rPr>
          <w:u w:val="single"/>
        </w:rPr>
        <w:t>are monitored for compliance with the regulations and the permit and reported to EPA regularly</w:t>
      </w:r>
      <w:r w:rsidRPr="00657F1B">
        <w:rPr>
          <w:color w:val="FF0000"/>
          <w:u w:val="single"/>
        </w:rPr>
        <w:t>. BSEE inspections of offshore facilities sometimes reveal releases or discharges or potentials for release or discharge.</w:t>
      </w:r>
      <w:r w:rsidRPr="00657F1B">
        <w:rPr>
          <w:sz w:val="16"/>
        </w:rPr>
        <w:t xml:space="preserve"> In these cases, </w:t>
      </w:r>
      <w:r w:rsidRPr="00657F1B">
        <w:rPr>
          <w:u w:val="single"/>
        </w:rPr>
        <w:t>immediate correction and</w:t>
      </w:r>
      <w:r w:rsidRPr="00657F1B">
        <w:rPr>
          <w:sz w:val="16"/>
        </w:rPr>
        <w:t xml:space="preserve">, when appropriate, </w:t>
      </w:r>
      <w:r w:rsidRPr="00657F1B">
        <w:rPr>
          <w:u w:val="single"/>
        </w:rPr>
        <w:t>enforcement action is initiated</w:t>
      </w:r>
      <w:r w:rsidRPr="00657F1B">
        <w:rPr>
          <w:sz w:val="16"/>
        </w:rPr>
        <w:t xml:space="preserve"> and follow-up inspection </w:t>
      </w:r>
      <w:r w:rsidRPr="00657F1B">
        <w:rPr>
          <w:u w:val="single"/>
        </w:rPr>
        <w:t>or reporting to</w:t>
      </w:r>
      <w:r w:rsidRPr="00657F1B">
        <w:rPr>
          <w:sz w:val="16"/>
        </w:rPr>
        <w:t xml:space="preserve"> BSEE and/or </w:t>
      </w:r>
      <w:r w:rsidRPr="00657F1B">
        <w:rPr>
          <w:u w:val="single"/>
        </w:rPr>
        <w:t>EPA</w:t>
      </w:r>
      <w:r w:rsidRPr="00657F1B">
        <w:rPr>
          <w:sz w:val="16"/>
        </w:rPr>
        <w:t xml:space="preserve"> may be required.</w:t>
      </w:r>
    </w:p>
    <w:p w14:paraId="0A5E98A8" w14:textId="77777777" w:rsidR="001D19AF" w:rsidRPr="00657F1B" w:rsidRDefault="001D19AF" w:rsidP="001D19AF">
      <w:pPr>
        <w:rPr>
          <w:sz w:val="16"/>
          <w:szCs w:val="16"/>
        </w:rPr>
      </w:pPr>
      <w:r w:rsidRPr="00657F1B">
        <w:rPr>
          <w:sz w:val="16"/>
          <w:szCs w:val="16"/>
        </w:rPr>
        <w:t>11. What happens after an unauthorized pollutant release or discharge is discovered?</w:t>
      </w:r>
    </w:p>
    <w:p w14:paraId="6A132DB6" w14:textId="77777777" w:rsidR="001D19AF" w:rsidRPr="00657F1B" w:rsidRDefault="001D19AF" w:rsidP="001D19AF">
      <w:pPr>
        <w:rPr>
          <w:sz w:val="16"/>
          <w:szCs w:val="16"/>
        </w:rPr>
      </w:pPr>
      <w:r w:rsidRPr="00657F1B">
        <w:rPr>
          <w:sz w:val="16"/>
          <w:szCs w:val="16"/>
        </w:rPr>
        <w:t>Twin Discharges</w:t>
      </w:r>
    </w:p>
    <w:p w14:paraId="7CCD804C" w14:textId="77777777" w:rsidR="001D19AF" w:rsidRPr="00657F1B" w:rsidRDefault="001D19AF" w:rsidP="001D19AF">
      <w:pPr>
        <w:rPr>
          <w:sz w:val="16"/>
        </w:rPr>
      </w:pPr>
      <w:r w:rsidRPr="00657F1B">
        <w:rPr>
          <w:sz w:val="16"/>
        </w:rPr>
        <w:t xml:space="preserve">Immediate cessation/control of the release or discharge and immediate corrective action is required, which may entail anything from a single process or unit of operation to a total shut-in of a facility. Only after the problem which caused the release or discharge is corrected may operations resume. The lessee must control and remove the pollutant at their own expense, or if necessary it may be done for them at their expense. The lessee retains any responsibility for the release or discharge. </w:t>
      </w:r>
      <w:r w:rsidRPr="00657F1B">
        <w:rPr>
          <w:u w:val="single"/>
        </w:rPr>
        <w:t>Administrative, civil, or criminal action may be initiated by the EPA,</w:t>
      </w:r>
      <w:r w:rsidRPr="00657F1B">
        <w:rPr>
          <w:sz w:val="16"/>
        </w:rPr>
        <w:t xml:space="preserve"> BSEE, USCG, or other appropriate agency depending on the circumstances of the release or discharge. If the source of pollution is unknown, further action may be required, depending on the severity.</w:t>
      </w:r>
    </w:p>
    <w:p w14:paraId="72BFD400" w14:textId="77777777" w:rsidR="001D19AF" w:rsidRPr="00657F1B" w:rsidRDefault="001D19AF" w:rsidP="001D19AF">
      <w:pPr>
        <w:pStyle w:val="Heading3"/>
      </w:pPr>
      <w:r w:rsidRPr="00657F1B">
        <w:lastRenderedPageBreak/>
        <w:t>2NC -- I/L Regulations Solve---Warming</w:t>
      </w:r>
    </w:p>
    <w:p w14:paraId="4434EF86" w14:textId="77777777" w:rsidR="001D19AF" w:rsidRPr="00657F1B" w:rsidRDefault="001D19AF" w:rsidP="001D19AF">
      <w:pPr>
        <w:pStyle w:val="Heading4"/>
      </w:pPr>
      <w:r w:rsidRPr="00657F1B">
        <w:t xml:space="preserve">The EPA is pursuing </w:t>
      </w:r>
      <w:r w:rsidRPr="00657F1B">
        <w:rPr>
          <w:u w:val="single"/>
        </w:rPr>
        <w:t>new initiatives</w:t>
      </w:r>
      <w:r w:rsidRPr="00657F1B">
        <w:t xml:space="preserve"> now – that’s necessary and sufficient to solve warming.</w:t>
      </w:r>
    </w:p>
    <w:p w14:paraId="3DD5B455" w14:textId="77777777" w:rsidR="001D19AF" w:rsidRPr="00657F1B" w:rsidRDefault="001D19AF" w:rsidP="001D19AF">
      <w:r w:rsidRPr="00657F1B">
        <w:rPr>
          <w:rStyle w:val="Style13ptBold"/>
        </w:rPr>
        <w:t>EPA 21</w:t>
      </w:r>
      <w:r w:rsidRPr="00657F1B">
        <w:t xml:space="preserve"> – United States Environmental Protection Agency. (Environmental Protection Agency; Published: April 23, 2021; “EPA Administrator Regan Announces New Initiatives to Support Environmental Justice and Climate Action”; Accessed: July 12, 2021; https://www.epa.gov/newsreleases/epa-administrator-regan-announces-new-initiatives-support-environmental-justice-and)//CYang</w:t>
      </w:r>
    </w:p>
    <w:p w14:paraId="4A73F3C0" w14:textId="77777777" w:rsidR="001D19AF" w:rsidRPr="00657F1B" w:rsidRDefault="001D19AF" w:rsidP="001D19AF">
      <w:pPr>
        <w:rPr>
          <w:sz w:val="16"/>
        </w:rPr>
      </w:pPr>
      <w:r w:rsidRPr="00657F1B">
        <w:rPr>
          <w:sz w:val="16"/>
        </w:rPr>
        <w:t>WASHINGTON (April 23, 2021) — Today, in conjunction with President Biden's Leaders Summit on Climate, the United States Environmental Protection Agency (</w:t>
      </w:r>
      <w:r w:rsidRPr="00657F1B">
        <w:rPr>
          <w:rStyle w:val="StyleUnderline"/>
          <w:highlight w:val="cyan"/>
        </w:rPr>
        <w:t>EPA</w:t>
      </w:r>
      <w:r w:rsidRPr="00657F1B">
        <w:rPr>
          <w:sz w:val="16"/>
        </w:rPr>
        <w:t xml:space="preserve">) Administrator Michael S. Regan </w:t>
      </w:r>
      <w:r w:rsidRPr="00657F1B">
        <w:rPr>
          <w:rStyle w:val="StyleUnderline"/>
          <w:highlight w:val="cyan"/>
        </w:rPr>
        <w:t>announced</w:t>
      </w:r>
      <w:r w:rsidRPr="00657F1B">
        <w:rPr>
          <w:sz w:val="16"/>
        </w:rPr>
        <w:t xml:space="preserve"> three </w:t>
      </w:r>
      <w:r w:rsidRPr="00657F1B">
        <w:rPr>
          <w:rStyle w:val="Emphasis"/>
        </w:rPr>
        <w:t xml:space="preserve">significant </w:t>
      </w:r>
      <w:r w:rsidRPr="00657F1B">
        <w:rPr>
          <w:rStyle w:val="Emphasis"/>
          <w:highlight w:val="cyan"/>
        </w:rPr>
        <w:t>initiatives</w:t>
      </w:r>
      <w:r w:rsidRPr="00657F1B">
        <w:rPr>
          <w:rStyle w:val="StyleUnderline"/>
          <w:highlight w:val="cyan"/>
        </w:rPr>
        <w:t xml:space="preserve"> to support</w:t>
      </w:r>
      <w:r w:rsidRPr="00657F1B">
        <w:rPr>
          <w:rStyle w:val="StyleUnderline"/>
        </w:rPr>
        <w:t xml:space="preserve"> community-driven </w:t>
      </w:r>
      <w:r w:rsidRPr="00657F1B">
        <w:rPr>
          <w:rStyle w:val="StyleUnderline"/>
          <w:highlight w:val="cyan"/>
        </w:rPr>
        <w:t>solutions</w:t>
      </w:r>
      <w:r w:rsidRPr="00657F1B">
        <w:rPr>
          <w:sz w:val="16"/>
        </w:rPr>
        <w:t xml:space="preserve"> in North America and in many countries around the world. </w:t>
      </w:r>
      <w:r w:rsidRPr="00657F1B">
        <w:rPr>
          <w:rStyle w:val="StyleUnderline"/>
        </w:rPr>
        <w:t xml:space="preserve">Through cooperation and partnership, the </w:t>
      </w:r>
      <w:r w:rsidRPr="00657F1B">
        <w:rPr>
          <w:rStyle w:val="StyleUnderline"/>
          <w:highlight w:val="cyan"/>
        </w:rPr>
        <w:t>U</w:t>
      </w:r>
      <w:r w:rsidRPr="00657F1B">
        <w:rPr>
          <w:rStyle w:val="StyleUnderline"/>
        </w:rPr>
        <w:t xml:space="preserve">nited </w:t>
      </w:r>
      <w:r w:rsidRPr="00657F1B">
        <w:rPr>
          <w:rStyle w:val="StyleUnderline"/>
          <w:highlight w:val="cyan"/>
        </w:rPr>
        <w:t>S</w:t>
      </w:r>
      <w:r w:rsidRPr="00657F1B">
        <w:rPr>
          <w:rStyle w:val="StyleUnderline"/>
        </w:rPr>
        <w:t xml:space="preserve">tates can </w:t>
      </w:r>
      <w:r w:rsidRPr="00657F1B">
        <w:rPr>
          <w:rStyle w:val="StyleUnderline"/>
          <w:highlight w:val="cyan"/>
        </w:rPr>
        <w:t xml:space="preserve">catalyze </w:t>
      </w:r>
      <w:r w:rsidRPr="00657F1B">
        <w:rPr>
          <w:rStyle w:val="Emphasis"/>
          <w:highlight w:val="cyan"/>
        </w:rPr>
        <w:t>meaningful</w:t>
      </w:r>
      <w:r w:rsidRPr="00657F1B">
        <w:rPr>
          <w:rStyle w:val="Emphasis"/>
        </w:rPr>
        <w:t xml:space="preserve"> international</w:t>
      </w:r>
      <w:r w:rsidRPr="00657F1B">
        <w:rPr>
          <w:rStyle w:val="StyleUnderline"/>
        </w:rPr>
        <w:t xml:space="preserve"> </w:t>
      </w:r>
      <w:r w:rsidRPr="00657F1B">
        <w:rPr>
          <w:rStyle w:val="StyleUnderline"/>
          <w:highlight w:val="cyan"/>
        </w:rPr>
        <w:t>climate action to reduce</w:t>
      </w:r>
      <w:r w:rsidRPr="00657F1B">
        <w:rPr>
          <w:rStyle w:val="StyleUnderline"/>
        </w:rPr>
        <w:t xml:space="preserve"> greenhouse gas </w:t>
      </w:r>
      <w:r w:rsidRPr="00657F1B">
        <w:rPr>
          <w:rStyle w:val="StyleUnderline"/>
          <w:highlight w:val="cyan"/>
        </w:rPr>
        <w:t>pollution</w:t>
      </w:r>
      <w:r w:rsidRPr="00657F1B">
        <w:rPr>
          <w:sz w:val="16"/>
        </w:rPr>
        <w:t xml:space="preserve"> while also unleashing economic opportunities, creating good jobs, and advancing environmental justice.</w:t>
      </w:r>
    </w:p>
    <w:p w14:paraId="5D5AE28B" w14:textId="77777777" w:rsidR="001D19AF" w:rsidRPr="00657F1B" w:rsidRDefault="001D19AF" w:rsidP="001D19AF">
      <w:pPr>
        <w:rPr>
          <w:sz w:val="16"/>
        </w:rPr>
      </w:pPr>
      <w:r w:rsidRPr="00657F1B">
        <w:rPr>
          <w:sz w:val="16"/>
        </w:rPr>
        <w:t xml:space="preserve">“The </w:t>
      </w:r>
      <w:r w:rsidRPr="00657F1B">
        <w:rPr>
          <w:rStyle w:val="Emphasis"/>
        </w:rPr>
        <w:t xml:space="preserve">climate </w:t>
      </w:r>
      <w:r w:rsidRPr="00657F1B">
        <w:rPr>
          <w:rStyle w:val="Emphasis"/>
          <w:highlight w:val="cyan"/>
        </w:rPr>
        <w:t>crisis</w:t>
      </w:r>
      <w:r w:rsidRPr="00657F1B">
        <w:rPr>
          <w:rStyle w:val="StyleUnderline"/>
          <w:highlight w:val="cyan"/>
        </w:rPr>
        <w:t xml:space="preserve"> is</w:t>
      </w:r>
      <w:r w:rsidRPr="00657F1B">
        <w:rPr>
          <w:rStyle w:val="StyleUnderline"/>
        </w:rPr>
        <w:t xml:space="preserve"> an </w:t>
      </w:r>
      <w:r w:rsidRPr="00657F1B">
        <w:rPr>
          <w:rStyle w:val="StyleUnderline"/>
          <w:highlight w:val="cyan"/>
        </w:rPr>
        <w:t>urgent</w:t>
      </w:r>
      <w:r w:rsidRPr="00657F1B">
        <w:rPr>
          <w:rStyle w:val="StyleUnderline"/>
        </w:rPr>
        <w:t xml:space="preserve"> threat </w:t>
      </w:r>
      <w:r w:rsidRPr="00657F1B">
        <w:rPr>
          <w:rStyle w:val="StyleUnderline"/>
          <w:highlight w:val="cyan"/>
        </w:rPr>
        <w:t>and</w:t>
      </w:r>
      <w:r w:rsidRPr="00657F1B">
        <w:rPr>
          <w:sz w:val="16"/>
        </w:rPr>
        <w:t xml:space="preserve"> President </w:t>
      </w:r>
      <w:r w:rsidRPr="00657F1B">
        <w:rPr>
          <w:rStyle w:val="StyleUnderline"/>
          <w:highlight w:val="cyan"/>
        </w:rPr>
        <w:t>Biden</w:t>
      </w:r>
      <w:r w:rsidRPr="00657F1B">
        <w:rPr>
          <w:sz w:val="16"/>
        </w:rPr>
        <w:t xml:space="preserve"> has </w:t>
      </w:r>
      <w:r w:rsidRPr="00657F1B">
        <w:rPr>
          <w:rStyle w:val="StyleUnderline"/>
          <w:highlight w:val="cyan"/>
        </w:rPr>
        <w:t>set</w:t>
      </w:r>
      <w:r w:rsidRPr="00657F1B">
        <w:rPr>
          <w:rStyle w:val="StyleUnderline"/>
        </w:rPr>
        <w:t xml:space="preserve"> forth </w:t>
      </w:r>
      <w:r w:rsidRPr="00657F1B">
        <w:rPr>
          <w:rStyle w:val="StyleUnderline"/>
          <w:highlight w:val="cyan"/>
        </w:rPr>
        <w:t xml:space="preserve">an </w:t>
      </w:r>
      <w:r w:rsidRPr="00657F1B">
        <w:rPr>
          <w:rStyle w:val="Emphasis"/>
          <w:highlight w:val="cyan"/>
        </w:rPr>
        <w:t>ambitious commitment</w:t>
      </w:r>
      <w:r w:rsidRPr="00657F1B">
        <w:rPr>
          <w:rStyle w:val="StyleUnderline"/>
        </w:rPr>
        <w:t xml:space="preserve"> to confront it. </w:t>
      </w:r>
      <w:r w:rsidRPr="00657F1B">
        <w:rPr>
          <w:rStyle w:val="StyleUnderline"/>
          <w:highlight w:val="cyan"/>
        </w:rPr>
        <w:t>EPA</w:t>
      </w:r>
      <w:r w:rsidRPr="00657F1B">
        <w:rPr>
          <w:sz w:val="16"/>
        </w:rPr>
        <w:t xml:space="preserve"> will be </w:t>
      </w:r>
      <w:r w:rsidRPr="00657F1B">
        <w:rPr>
          <w:rStyle w:val="StyleUnderline"/>
          <w:highlight w:val="cyan"/>
        </w:rPr>
        <w:t xml:space="preserve">at the </w:t>
      </w:r>
      <w:r w:rsidRPr="00657F1B">
        <w:rPr>
          <w:rStyle w:val="Emphasis"/>
          <w:highlight w:val="cyan"/>
        </w:rPr>
        <w:t>center</w:t>
      </w:r>
      <w:r w:rsidRPr="00657F1B">
        <w:rPr>
          <w:rStyle w:val="StyleUnderline"/>
          <w:highlight w:val="cyan"/>
        </w:rPr>
        <w:t xml:space="preserve"> of</w:t>
      </w:r>
      <w:r w:rsidRPr="00657F1B">
        <w:rPr>
          <w:sz w:val="16"/>
        </w:rPr>
        <w:t xml:space="preserve"> delivering on </w:t>
      </w:r>
      <w:r w:rsidRPr="00657F1B">
        <w:rPr>
          <w:rStyle w:val="StyleUnderline"/>
          <w:highlight w:val="cyan"/>
        </w:rPr>
        <w:t>this agenda</w:t>
      </w:r>
      <w:r w:rsidRPr="00657F1B">
        <w:rPr>
          <w:sz w:val="16"/>
        </w:rPr>
        <w:t>, and in doing so, we are lifting up overburdened communities while creating new jobs and building a 21st Century clean economy,” said EPA Administrator Michael S. Regan. “The Leaders Summit is a statement that the United States is once again a global climate leader. America is back, and we are committed to empowering the people who’ve been left out of the conversation for too long – the same communities who are on the frontlines of pollution, who suffer disproportionately from the impacts of climate change.”</w:t>
      </w:r>
    </w:p>
    <w:p w14:paraId="02B1C784" w14:textId="77777777" w:rsidR="001D19AF" w:rsidRPr="00657F1B" w:rsidRDefault="001D19AF" w:rsidP="001D19AF">
      <w:pPr>
        <w:rPr>
          <w:sz w:val="16"/>
          <w:szCs w:val="16"/>
        </w:rPr>
      </w:pPr>
      <w:r w:rsidRPr="00657F1B">
        <w:rPr>
          <w:sz w:val="16"/>
          <w:szCs w:val="16"/>
        </w:rPr>
        <w:t>In the spirit of partnership, the EPA is proud to announce that we will resume and strengthen our commitment to the United Nations Foundation's Clean Cooking Alliance. The U.S. government will work with the Clean Cooking Alliance, other country governments, and partners at every level of government to reduce emissions from home cooking and heating that contribute to climate change and directly affect the health and livelihoods of almost 40 percent of the world’s population.</w:t>
      </w:r>
    </w:p>
    <w:p w14:paraId="793FBE55" w14:textId="77777777" w:rsidR="001D19AF" w:rsidRPr="00657F1B" w:rsidRDefault="001D19AF" w:rsidP="001D19AF">
      <w:pPr>
        <w:rPr>
          <w:sz w:val="16"/>
          <w:szCs w:val="16"/>
        </w:rPr>
      </w:pPr>
      <w:r w:rsidRPr="00657F1B">
        <w:rPr>
          <w:sz w:val="16"/>
          <w:szCs w:val="16"/>
        </w:rPr>
        <w:t>In addition to cookstoves, EPA is also pleased to announce the Black Carbon Health Assessment in Indigenous Arctic Communities project to be implemented by the Aleut International Association. Indigenous Arctic communities are on the front lines of climate change, and this project will provide needed tools to understand their exposure to black carbon emissions, to help Indigenous communities identify significant local sources, and to share best practices for preventing and mitigating the health impacts of air pollution and climate. EPA is already reaching out through the Arctic Council to work with fellow arctic governments to support and grow this project.</w:t>
      </w:r>
    </w:p>
    <w:p w14:paraId="1D75C99B" w14:textId="77777777" w:rsidR="001D19AF" w:rsidRPr="00657F1B" w:rsidRDefault="001D19AF" w:rsidP="001D19AF">
      <w:pPr>
        <w:rPr>
          <w:sz w:val="16"/>
        </w:rPr>
      </w:pPr>
      <w:r w:rsidRPr="00657F1B">
        <w:rPr>
          <w:sz w:val="16"/>
        </w:rPr>
        <w:t xml:space="preserve">And with our North American partners in Canada and Mexico, </w:t>
      </w:r>
      <w:r w:rsidRPr="00657F1B">
        <w:rPr>
          <w:rStyle w:val="StyleUnderline"/>
        </w:rPr>
        <w:t>EPA</w:t>
      </w:r>
      <w:r w:rsidRPr="00657F1B">
        <w:rPr>
          <w:sz w:val="16"/>
        </w:rPr>
        <w:t xml:space="preserve"> will </w:t>
      </w:r>
      <w:r w:rsidRPr="00657F1B">
        <w:rPr>
          <w:rStyle w:val="StyleUnderline"/>
        </w:rPr>
        <w:t>support</w:t>
      </w:r>
      <w:r w:rsidRPr="00657F1B">
        <w:rPr>
          <w:sz w:val="16"/>
        </w:rPr>
        <w:t xml:space="preserve"> an initial </w:t>
      </w:r>
      <w:r w:rsidRPr="00657F1B">
        <w:rPr>
          <w:rStyle w:val="StyleUnderline"/>
        </w:rPr>
        <w:t>allocation of $1 million for an</w:t>
      </w:r>
      <w:r w:rsidRPr="00657F1B">
        <w:rPr>
          <w:sz w:val="16"/>
        </w:rPr>
        <w:t xml:space="preserve"> Environmental Justice and </w:t>
      </w:r>
      <w:r w:rsidRPr="00657F1B">
        <w:rPr>
          <w:rStyle w:val="StyleUnderline"/>
          <w:highlight w:val="cyan"/>
        </w:rPr>
        <w:t>C</w:t>
      </w:r>
      <w:r w:rsidRPr="00657F1B">
        <w:rPr>
          <w:rStyle w:val="StyleUnderline"/>
        </w:rPr>
        <w:t xml:space="preserve">limate </w:t>
      </w:r>
      <w:r w:rsidRPr="00657F1B">
        <w:rPr>
          <w:rStyle w:val="StyleUnderline"/>
          <w:highlight w:val="cyan"/>
        </w:rPr>
        <w:t>R</w:t>
      </w:r>
      <w:r w:rsidRPr="00657F1B">
        <w:rPr>
          <w:rStyle w:val="StyleUnderline"/>
        </w:rPr>
        <w:t xml:space="preserve">esilience </w:t>
      </w:r>
      <w:r w:rsidRPr="00657F1B">
        <w:rPr>
          <w:rStyle w:val="StyleUnderline"/>
          <w:highlight w:val="cyan"/>
        </w:rPr>
        <w:t>I</w:t>
      </w:r>
      <w:r w:rsidRPr="00657F1B">
        <w:rPr>
          <w:rStyle w:val="StyleUnderline"/>
        </w:rPr>
        <w:t>nitiative</w:t>
      </w:r>
      <w:r w:rsidRPr="00657F1B">
        <w:rPr>
          <w:sz w:val="16"/>
        </w:rPr>
        <w:t xml:space="preserve">. Through the North American Commission on Environmental Cooperation (CEC), this </w:t>
      </w:r>
      <w:r w:rsidRPr="00657F1B">
        <w:rPr>
          <w:rStyle w:val="StyleUnderline"/>
        </w:rPr>
        <w:t>initiative</w:t>
      </w:r>
      <w:r w:rsidRPr="00657F1B">
        <w:rPr>
          <w:sz w:val="16"/>
        </w:rPr>
        <w:t xml:space="preserve"> will support underserved and vulnerable communities, including Indigenous communities in Canada, Mexico, and the United States, </w:t>
      </w:r>
      <w:r w:rsidRPr="00657F1B">
        <w:rPr>
          <w:rStyle w:val="StyleUnderline"/>
        </w:rPr>
        <w:t xml:space="preserve">helping to </w:t>
      </w:r>
      <w:r w:rsidRPr="00657F1B">
        <w:rPr>
          <w:rStyle w:val="Emphasis"/>
          <w:highlight w:val="cyan"/>
        </w:rPr>
        <w:t>build resilience</w:t>
      </w:r>
      <w:r w:rsidRPr="00657F1B">
        <w:rPr>
          <w:rStyle w:val="StyleUnderline"/>
        </w:rPr>
        <w:t xml:space="preserve"> in the face climate-related impacts</w:t>
      </w:r>
      <w:r w:rsidRPr="00657F1B">
        <w:rPr>
          <w:sz w:val="16"/>
        </w:rPr>
        <w:t xml:space="preserve">. </w:t>
      </w:r>
    </w:p>
    <w:p w14:paraId="4AC3FA21" w14:textId="77777777" w:rsidR="001D19AF" w:rsidRPr="00657F1B" w:rsidRDefault="001D19AF" w:rsidP="001D19AF">
      <w:pPr>
        <w:rPr>
          <w:sz w:val="16"/>
        </w:rPr>
      </w:pPr>
      <w:r w:rsidRPr="00657F1B">
        <w:rPr>
          <w:sz w:val="16"/>
        </w:rPr>
        <w:t xml:space="preserve">These </w:t>
      </w:r>
      <w:r w:rsidRPr="00657F1B">
        <w:rPr>
          <w:rStyle w:val="StyleUnderline"/>
          <w:highlight w:val="cyan"/>
        </w:rPr>
        <w:t>announcements</w:t>
      </w:r>
      <w:r w:rsidRPr="00657F1B">
        <w:rPr>
          <w:sz w:val="16"/>
        </w:rPr>
        <w:t xml:space="preserve"> support President Biden’s Climate Leaders Summit, which </w:t>
      </w:r>
      <w:r w:rsidRPr="00657F1B">
        <w:rPr>
          <w:rStyle w:val="Emphasis"/>
          <w:highlight w:val="cyan"/>
        </w:rPr>
        <w:t>underscores</w:t>
      </w:r>
      <w:r w:rsidRPr="00657F1B">
        <w:rPr>
          <w:rStyle w:val="StyleUnderline"/>
        </w:rPr>
        <w:t xml:space="preserve"> the </w:t>
      </w:r>
      <w:r w:rsidRPr="00657F1B">
        <w:rPr>
          <w:rStyle w:val="StyleUnderline"/>
          <w:highlight w:val="cyan"/>
        </w:rPr>
        <w:t>urgency</w:t>
      </w:r>
      <w:r w:rsidRPr="00657F1B">
        <w:rPr>
          <w:rStyle w:val="StyleUnderline"/>
        </w:rPr>
        <w:t xml:space="preserve"> </w:t>
      </w:r>
      <w:r w:rsidRPr="00657F1B">
        <w:rPr>
          <w:sz w:val="16"/>
        </w:rPr>
        <w:t xml:space="preserve">– and the economic benefits – </w:t>
      </w:r>
      <w:r w:rsidRPr="00657F1B">
        <w:rPr>
          <w:rStyle w:val="StyleUnderline"/>
          <w:highlight w:val="cyan"/>
        </w:rPr>
        <w:t>of stronger</w:t>
      </w:r>
      <w:r w:rsidRPr="00657F1B">
        <w:rPr>
          <w:rStyle w:val="StyleUnderline"/>
        </w:rPr>
        <w:t xml:space="preserve"> climate </w:t>
      </w:r>
      <w:r w:rsidRPr="00657F1B">
        <w:rPr>
          <w:rStyle w:val="StyleUnderline"/>
          <w:highlight w:val="cyan"/>
        </w:rPr>
        <w:t>action</w:t>
      </w:r>
      <w:r w:rsidRPr="00657F1B">
        <w:rPr>
          <w:sz w:val="16"/>
        </w:rPr>
        <w:t xml:space="preserve">. The </w:t>
      </w:r>
      <w:r w:rsidRPr="00657F1B">
        <w:rPr>
          <w:rStyle w:val="StyleUnderline"/>
          <w:highlight w:val="cyan"/>
        </w:rPr>
        <w:t>U.S.</w:t>
      </w:r>
      <w:r w:rsidRPr="00657F1B">
        <w:rPr>
          <w:rStyle w:val="StyleUnderline"/>
        </w:rPr>
        <w:t xml:space="preserve"> is </w:t>
      </w:r>
      <w:r w:rsidRPr="00657F1B">
        <w:rPr>
          <w:rStyle w:val="StyleUnderline"/>
          <w:highlight w:val="cyan"/>
        </w:rPr>
        <w:t>demonstrating</w:t>
      </w:r>
      <w:r w:rsidRPr="00657F1B">
        <w:rPr>
          <w:rStyle w:val="StyleUnderline"/>
        </w:rPr>
        <w:t xml:space="preserve"> America’s </w:t>
      </w:r>
      <w:r w:rsidRPr="00657F1B">
        <w:rPr>
          <w:rStyle w:val="StyleUnderline"/>
          <w:highlight w:val="cyan"/>
        </w:rPr>
        <w:t>leadership and commitment to tackling</w:t>
      </w:r>
      <w:r w:rsidRPr="00657F1B">
        <w:rPr>
          <w:sz w:val="16"/>
        </w:rPr>
        <w:t xml:space="preserve"> the </w:t>
      </w:r>
      <w:r w:rsidRPr="00657F1B">
        <w:rPr>
          <w:rStyle w:val="Emphasis"/>
          <w:highlight w:val="cyan"/>
        </w:rPr>
        <w:t>climate</w:t>
      </w:r>
      <w:r w:rsidRPr="00657F1B">
        <w:rPr>
          <w:rStyle w:val="Emphasis"/>
        </w:rPr>
        <w:t xml:space="preserve"> crisis</w:t>
      </w:r>
      <w:r w:rsidRPr="00657F1B">
        <w:rPr>
          <w:rStyle w:val="StyleUnderline"/>
        </w:rPr>
        <w:t xml:space="preserve"> and rallying the</w:t>
      </w:r>
      <w:r w:rsidRPr="00657F1B">
        <w:rPr>
          <w:sz w:val="16"/>
        </w:rPr>
        <w:t xml:space="preserve"> rest of the </w:t>
      </w:r>
      <w:r w:rsidRPr="00657F1B">
        <w:rPr>
          <w:rStyle w:val="StyleUnderline"/>
        </w:rPr>
        <w:t>world</w:t>
      </w:r>
      <w:r w:rsidRPr="00657F1B">
        <w:rPr>
          <w:sz w:val="16"/>
        </w:rPr>
        <w:t>. The health of our communities, well-being of our workers, and competitiveness of our economy requires quick and bold action.</w:t>
      </w:r>
    </w:p>
    <w:p w14:paraId="5B5F8E04" w14:textId="77777777" w:rsidR="001D19AF" w:rsidRPr="00657F1B" w:rsidRDefault="001D19AF" w:rsidP="001D19AF">
      <w:pPr>
        <w:rPr>
          <w:sz w:val="16"/>
        </w:rPr>
      </w:pPr>
      <w:r w:rsidRPr="00657F1B">
        <w:rPr>
          <w:rStyle w:val="StyleUnderline"/>
        </w:rPr>
        <w:t xml:space="preserve">This </w:t>
      </w:r>
      <w:r w:rsidRPr="00657F1B">
        <w:rPr>
          <w:rStyle w:val="StyleUnderline"/>
          <w:highlight w:val="cyan"/>
        </w:rPr>
        <w:t xml:space="preserve">moment requires </w:t>
      </w:r>
      <w:r w:rsidRPr="00657F1B">
        <w:rPr>
          <w:rStyle w:val="Emphasis"/>
          <w:highlight w:val="cyan"/>
        </w:rPr>
        <w:t>unpreceded</w:t>
      </w:r>
      <w:r w:rsidRPr="00657F1B">
        <w:rPr>
          <w:sz w:val="16"/>
        </w:rPr>
        <w:t xml:space="preserve"> global cooperation, and a shared sense of </w:t>
      </w:r>
      <w:r w:rsidRPr="00657F1B">
        <w:rPr>
          <w:rStyle w:val="Emphasis"/>
          <w:highlight w:val="cyan"/>
        </w:rPr>
        <w:t>urgency</w:t>
      </w:r>
      <w:r w:rsidRPr="00657F1B">
        <w:rPr>
          <w:rStyle w:val="StyleUnderline"/>
          <w:highlight w:val="cyan"/>
        </w:rPr>
        <w:t xml:space="preserve"> and </w:t>
      </w:r>
      <w:r w:rsidRPr="00657F1B">
        <w:rPr>
          <w:rStyle w:val="Emphasis"/>
          <w:highlight w:val="cyan"/>
        </w:rPr>
        <w:t>commitment</w:t>
      </w:r>
      <w:r w:rsidRPr="00657F1B">
        <w:rPr>
          <w:sz w:val="16"/>
        </w:rPr>
        <w:t>. The Leaders Summit is the first stop on the road to Glasgow.</w:t>
      </w:r>
    </w:p>
    <w:p w14:paraId="7BD81AF9" w14:textId="77777777" w:rsidR="001D19AF" w:rsidRPr="00657F1B" w:rsidRDefault="001D19AF" w:rsidP="001D19AF"/>
    <w:p w14:paraId="2C8FB566" w14:textId="77777777" w:rsidR="001D19AF" w:rsidRPr="00657F1B" w:rsidRDefault="001D19AF" w:rsidP="001D19AF">
      <w:pPr>
        <w:pStyle w:val="Heading4"/>
      </w:pPr>
      <w:r w:rsidRPr="00657F1B">
        <w:lastRenderedPageBreak/>
        <w:t xml:space="preserve">Reigning in methane emissions is key to stop </w:t>
      </w:r>
      <w:r w:rsidRPr="00657F1B">
        <w:rPr>
          <w:u w:val="single"/>
        </w:rPr>
        <w:t>global warming</w:t>
      </w:r>
      <w:r w:rsidRPr="00657F1B">
        <w:t xml:space="preserve"> and meet </w:t>
      </w:r>
      <w:r w:rsidRPr="00657F1B">
        <w:rPr>
          <w:u w:val="single"/>
        </w:rPr>
        <w:t>international targets</w:t>
      </w:r>
      <w:r w:rsidRPr="00657F1B">
        <w:t xml:space="preserve"> --- EPA regulation is key but they </w:t>
      </w:r>
      <w:r w:rsidRPr="00657F1B">
        <w:rPr>
          <w:u w:val="single"/>
        </w:rPr>
        <w:t>cannot afford</w:t>
      </w:r>
      <w:r w:rsidRPr="00657F1B">
        <w:t xml:space="preserve"> to lose any </w:t>
      </w:r>
      <w:r w:rsidRPr="00657F1B">
        <w:rPr>
          <w:u w:val="single"/>
        </w:rPr>
        <w:t>resources</w:t>
      </w:r>
      <w:r w:rsidRPr="00657F1B">
        <w:t>.</w:t>
      </w:r>
    </w:p>
    <w:p w14:paraId="202ED61C" w14:textId="77777777" w:rsidR="001D19AF" w:rsidRPr="00657F1B" w:rsidRDefault="001D19AF" w:rsidP="001D19AF">
      <w:r w:rsidRPr="00657F1B">
        <w:t xml:space="preserve">Rebecca </w:t>
      </w:r>
      <w:r w:rsidRPr="00657F1B">
        <w:rPr>
          <w:rStyle w:val="Style13ptBold"/>
        </w:rPr>
        <w:t>Leber 6/1</w:t>
      </w:r>
      <w:r w:rsidRPr="00657F1B">
        <w:t xml:space="preserve"> (Rebecca Leber is a reporter in Mother Jones' DC bureau, where she covers environmental politics and policy. She's covered climate and energy for The New Republic, Grist, and ThinkProgress, and her writing has been published by more than a dozen outlets.  "There’s a ticking climate time bomb in West Texas," Vox,  6-1-2021, </w:t>
      </w:r>
      <w:hyperlink r:id="rId112" w:history="1">
        <w:r w:rsidRPr="00657F1B">
          <w:rPr>
            <w:rStyle w:val="Hyperlink"/>
          </w:rPr>
          <w:t>https://www.vox.com/22407581/gas-texas-biden-climate-change-methane-permian-basin</w:t>
        </w:r>
      </w:hyperlink>
      <w:r w:rsidRPr="00657F1B">
        <w:t>) ym</w:t>
      </w:r>
    </w:p>
    <w:p w14:paraId="3FD8B1A9" w14:textId="77777777" w:rsidR="001D19AF" w:rsidRPr="00657F1B" w:rsidRDefault="001D19AF" w:rsidP="001D19AF">
      <w:pPr>
        <w:rPr>
          <w:sz w:val="12"/>
        </w:rPr>
      </w:pPr>
      <w:r w:rsidRPr="00657F1B">
        <w:rPr>
          <w:sz w:val="12"/>
        </w:rPr>
        <w:t>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w:t>
      </w:r>
    </w:p>
    <w:p w14:paraId="772470CA" w14:textId="77777777" w:rsidR="001D19AF" w:rsidRPr="00657F1B" w:rsidRDefault="001D19AF" w:rsidP="001D19AF">
      <w:pPr>
        <w:rPr>
          <w:sz w:val="12"/>
        </w:rPr>
      </w:pPr>
      <w:r w:rsidRPr="00657F1B">
        <w:rPr>
          <w:rStyle w:val="Emphasis"/>
          <w:highlight w:val="cyan"/>
        </w:rPr>
        <w:t>The Permian Basin</w:t>
      </w:r>
      <w:r w:rsidRPr="00657F1B">
        <w:rPr>
          <w:sz w:val="12"/>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657F1B">
        <w:rPr>
          <w:rStyle w:val="Emphasis"/>
          <w:highlight w:val="cyan"/>
        </w:rPr>
        <w:t>is the nation’s No. 1 source of methane</w:t>
      </w:r>
      <w:r w:rsidRPr="00657F1B">
        <w:rPr>
          <w:rStyle w:val="StyleUnderline"/>
        </w:rPr>
        <w:t>, a greenhouse gas that warms the planet far more efficiently than carbon dioxide in the short ter</w:t>
      </w:r>
      <w:r w:rsidRPr="00657F1B">
        <w:rPr>
          <w:sz w:val="12"/>
        </w:rPr>
        <w:t>m.</w:t>
      </w:r>
    </w:p>
    <w:p w14:paraId="4C07F1C3" w14:textId="77777777" w:rsidR="001D19AF" w:rsidRPr="00657F1B" w:rsidRDefault="001D19AF" w:rsidP="001D19AF">
      <w:pPr>
        <w:rPr>
          <w:sz w:val="12"/>
        </w:rPr>
      </w:pPr>
      <w:r w:rsidRPr="00657F1B">
        <w:rPr>
          <w:sz w:val="12"/>
        </w:rPr>
        <w:t xml:space="preserve">The </w:t>
      </w:r>
      <w:r w:rsidRPr="00657F1B">
        <w:rPr>
          <w:rStyle w:val="StyleUnderline"/>
          <w:highlight w:val="cyan"/>
        </w:rPr>
        <w:t>US oil and gas</w:t>
      </w:r>
      <w:r w:rsidRPr="00657F1B">
        <w:rPr>
          <w:rStyle w:val="StyleUnderline"/>
        </w:rPr>
        <w:t xml:space="preserve"> industry has </w:t>
      </w:r>
      <w:r w:rsidRPr="00657F1B">
        <w:rPr>
          <w:rStyle w:val="StyleUnderline"/>
          <w:highlight w:val="cyan"/>
        </w:rPr>
        <w:t>pinned</w:t>
      </w:r>
      <w:r w:rsidRPr="00657F1B">
        <w:rPr>
          <w:sz w:val="12"/>
        </w:rPr>
        <w:t xml:space="preserve"> much of its future </w:t>
      </w:r>
      <w:r w:rsidRPr="00657F1B">
        <w:rPr>
          <w:rStyle w:val="Emphasis"/>
        </w:rPr>
        <w:t>hopes</w:t>
      </w:r>
      <w:r w:rsidRPr="00657F1B">
        <w:rPr>
          <w:rStyle w:val="StyleUnderline"/>
        </w:rPr>
        <w:t xml:space="preserve"> on the region</w:t>
      </w:r>
      <w:r w:rsidRPr="00657F1B">
        <w:rPr>
          <w:sz w:val="12"/>
        </w:rPr>
        <w:t>, especially in the next decade</w:t>
      </w:r>
      <w:r w:rsidRPr="00657F1B">
        <w:rPr>
          <w:sz w:val="12"/>
          <w:highlight w:val="cyan"/>
        </w:rPr>
        <w:t xml:space="preserve">: </w:t>
      </w:r>
      <w:r w:rsidRPr="00657F1B">
        <w:rPr>
          <w:rStyle w:val="StyleUnderline"/>
          <w:highlight w:val="cyan"/>
        </w:rPr>
        <w:t>If it gets its way</w:t>
      </w:r>
      <w:r w:rsidRPr="00657F1B">
        <w:rPr>
          <w:rStyle w:val="StyleUnderline"/>
        </w:rPr>
        <w:t xml:space="preserve">, the Permian Basin </w:t>
      </w:r>
      <w:r w:rsidRPr="00657F1B">
        <w:rPr>
          <w:rStyle w:val="Emphasis"/>
        </w:rPr>
        <w:t>will still grow</w:t>
      </w:r>
      <w:r w:rsidRPr="00657F1B">
        <w:rPr>
          <w:rStyle w:val="StyleUnderline"/>
        </w:rPr>
        <w:t xml:space="preserve"> through 2029, outranking every country</w:t>
      </w:r>
      <w:r w:rsidRPr="00657F1B">
        <w:rPr>
          <w:sz w:val="12"/>
        </w:rPr>
        <w:t xml:space="preserve"> except for Saudi Arabia in liquid fuel production, according to one analysis from Oil Change International. At this rate, by 2050, </w:t>
      </w:r>
      <w:r w:rsidRPr="00657F1B">
        <w:rPr>
          <w:rStyle w:val="StyleUnderline"/>
          <w:highlight w:val="cyan"/>
        </w:rPr>
        <w:t xml:space="preserve">it would account for </w:t>
      </w:r>
      <w:r w:rsidRPr="00657F1B">
        <w:rPr>
          <w:rStyle w:val="Emphasis"/>
          <w:highlight w:val="cyan"/>
        </w:rPr>
        <w:t>39 percent</w:t>
      </w:r>
      <w:r w:rsidRPr="00657F1B">
        <w:rPr>
          <w:rStyle w:val="StyleUnderline"/>
          <w:highlight w:val="cyan"/>
        </w:rPr>
        <w:t xml:space="preserve"> o</w:t>
      </w:r>
      <w:r w:rsidRPr="00657F1B">
        <w:rPr>
          <w:rStyle w:val="StyleUnderline"/>
        </w:rPr>
        <w:t xml:space="preserve">f the world’s </w:t>
      </w:r>
      <w:r w:rsidRPr="00657F1B">
        <w:rPr>
          <w:rStyle w:val="StyleUnderline"/>
          <w:highlight w:val="cyan"/>
        </w:rPr>
        <w:t>new oil and gas emissions.</w:t>
      </w:r>
    </w:p>
    <w:p w14:paraId="67D2B3C2" w14:textId="77777777" w:rsidR="001D19AF" w:rsidRPr="00657F1B" w:rsidRDefault="001D19AF" w:rsidP="001D19AF">
      <w:pPr>
        <w:rPr>
          <w:rStyle w:val="StyleUnderline"/>
        </w:rPr>
      </w:pPr>
      <w:r w:rsidRPr="00657F1B">
        <w:rPr>
          <w:rStyle w:val="StyleUnderline"/>
        </w:rPr>
        <w:t xml:space="preserve">The world </w:t>
      </w:r>
      <w:r w:rsidRPr="00657F1B">
        <w:rPr>
          <w:rStyle w:val="Emphasis"/>
        </w:rPr>
        <w:t>can’t afford</w:t>
      </w:r>
      <w:r w:rsidRPr="00657F1B">
        <w:rPr>
          <w:rStyle w:val="StyleUnderline"/>
        </w:rPr>
        <w:t xml:space="preserve"> this if it is to meet international climate goals.</w:t>
      </w:r>
      <w:r w:rsidRPr="00657F1B">
        <w:rPr>
          <w:sz w:val="12"/>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w:t>
      </w:r>
      <w:r w:rsidRPr="00657F1B">
        <w:rPr>
          <w:rStyle w:val="StyleUnderline"/>
        </w:rPr>
        <w:t>That means any credible US response to the climate crisis will need to include a plan for the West Texas Permian Basin.</w:t>
      </w:r>
    </w:p>
    <w:p w14:paraId="1947053A" w14:textId="77777777" w:rsidR="001D19AF" w:rsidRPr="00657F1B" w:rsidRDefault="001D19AF" w:rsidP="001D19AF">
      <w:pPr>
        <w:rPr>
          <w:sz w:val="12"/>
        </w:rPr>
      </w:pPr>
      <w:r w:rsidRPr="00657F1B">
        <w:rPr>
          <w:sz w:val="12"/>
        </w:rPr>
        <w:t xml:space="preserve">But </w:t>
      </w:r>
      <w:r w:rsidRPr="00657F1B">
        <w:rPr>
          <w:rStyle w:val="StyleUnderline"/>
        </w:rPr>
        <w:t>wrangling Texas oil and gas emissions could test</w:t>
      </w:r>
      <w:r w:rsidRPr="00657F1B">
        <w:rPr>
          <w:sz w:val="12"/>
        </w:rPr>
        <w:t xml:space="preserve"> President </w:t>
      </w:r>
      <w:r w:rsidRPr="00657F1B">
        <w:rPr>
          <w:rStyle w:val="StyleUnderline"/>
        </w:rPr>
        <w:t>Biden’s powers</w:t>
      </w:r>
      <w:r w:rsidRPr="00657F1B">
        <w:rPr>
          <w:sz w:val="12"/>
        </w:rPr>
        <w:t xml:space="preserve"> like nothing else. When Biden signaled early in his presidency that fighting climate change must involve reining in the fossil fuel industry,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w:t>
      </w:r>
    </w:p>
    <w:p w14:paraId="54A03D30" w14:textId="77777777" w:rsidR="001D19AF" w:rsidRPr="00657F1B" w:rsidRDefault="001D19AF" w:rsidP="001D19AF">
      <w:pPr>
        <w:rPr>
          <w:sz w:val="12"/>
          <w:szCs w:val="16"/>
        </w:rPr>
      </w:pPr>
      <w:r w:rsidRPr="00657F1B">
        <w:rPr>
          <w:sz w:val="12"/>
          <w:szCs w:val="16"/>
        </w:rPr>
        <w:t>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w:t>
      </w:r>
    </w:p>
    <w:p w14:paraId="22584058" w14:textId="77777777" w:rsidR="001D19AF" w:rsidRPr="00657F1B" w:rsidRDefault="001D19AF" w:rsidP="001D19AF">
      <w:pPr>
        <w:rPr>
          <w:sz w:val="12"/>
          <w:szCs w:val="16"/>
        </w:rPr>
      </w:pPr>
      <w:r w:rsidRPr="00657F1B">
        <w:rPr>
          <w:sz w:val="12"/>
          <w:szCs w:val="16"/>
        </w:rPr>
        <w:t>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w:t>
      </w:r>
    </w:p>
    <w:p w14:paraId="2EA924A5" w14:textId="77777777" w:rsidR="001D19AF" w:rsidRPr="00657F1B" w:rsidRDefault="001D19AF" w:rsidP="001D19AF">
      <w:pPr>
        <w:rPr>
          <w:sz w:val="12"/>
          <w:szCs w:val="16"/>
        </w:rPr>
      </w:pPr>
      <w:r w:rsidRPr="00657F1B">
        <w:rPr>
          <w:sz w:val="12"/>
          <w:szCs w:val="16"/>
        </w:rPr>
        <w:t>Sharon Wilson, an environmental activist with Earthworks, worries the Biden administration is underestimating the challenges, estimating it’s “going to take something like an army” to enforce environmental rules in West Texas. “The Texas regulatory agencies are underfunded, and they are understaffed, and they’re not really motivated. I don’t think that the Biden administration has a realistic picture of what it’s going to take to enforce these methane rules,” she says.</w:t>
      </w:r>
    </w:p>
    <w:p w14:paraId="29EF9C05" w14:textId="77777777" w:rsidR="001D19AF" w:rsidRPr="00657F1B" w:rsidRDefault="001D19AF" w:rsidP="001D19AF">
      <w:pPr>
        <w:rPr>
          <w:sz w:val="12"/>
          <w:szCs w:val="16"/>
        </w:rPr>
      </w:pPr>
      <w:r w:rsidRPr="00657F1B">
        <w:rPr>
          <w:sz w:val="12"/>
          <w:szCs w:val="16"/>
        </w:rPr>
        <w:t>There is no easy answer here, but environmentalists intend on pushing Biden to go bigger and bolder in the Lone Star State. As Abbott has made clear, Texas won’t go along without a fight. Perhaps nowhere in the country captures the test of political will to address climate change — and the limits of the Environmental Protection Agency under Biden — better than the Permian Basin.</w:t>
      </w:r>
    </w:p>
    <w:p w14:paraId="684129A1" w14:textId="77777777" w:rsidR="001D19AF" w:rsidRPr="00657F1B" w:rsidRDefault="001D19AF" w:rsidP="001D19AF">
      <w:pPr>
        <w:rPr>
          <w:sz w:val="12"/>
          <w:szCs w:val="16"/>
        </w:rPr>
      </w:pPr>
      <w:r w:rsidRPr="00657F1B">
        <w:rPr>
          <w:sz w:val="12"/>
          <w:szCs w:val="16"/>
        </w:rPr>
        <w:t>Map of Permian Basin, in west Texas and southeast New Mexico.</w:t>
      </w:r>
    </w:p>
    <w:p w14:paraId="26E70013" w14:textId="77777777" w:rsidR="001D19AF" w:rsidRPr="00657F1B" w:rsidRDefault="001D19AF" w:rsidP="001D19AF">
      <w:pPr>
        <w:rPr>
          <w:sz w:val="12"/>
          <w:szCs w:val="16"/>
        </w:rPr>
      </w:pPr>
      <w:r w:rsidRPr="00657F1B">
        <w:rPr>
          <w:sz w:val="12"/>
          <w:szCs w:val="16"/>
        </w:rPr>
        <w:t>Tim Ryan Williams/Vox</w:t>
      </w:r>
    </w:p>
    <w:p w14:paraId="06FA92AD" w14:textId="77777777" w:rsidR="001D19AF" w:rsidRPr="00657F1B" w:rsidRDefault="001D19AF" w:rsidP="001D19AF">
      <w:pPr>
        <w:rPr>
          <w:sz w:val="12"/>
          <w:szCs w:val="16"/>
        </w:rPr>
      </w:pPr>
      <w:r w:rsidRPr="00657F1B">
        <w:rPr>
          <w:sz w:val="12"/>
          <w:szCs w:val="16"/>
        </w:rPr>
        <w:t>The Permian Basin is a ticking climate bomb</w:t>
      </w:r>
    </w:p>
    <w:p w14:paraId="55D9AC0C" w14:textId="77777777" w:rsidR="001D19AF" w:rsidRPr="00657F1B" w:rsidRDefault="001D19AF" w:rsidP="001D19AF">
      <w:pPr>
        <w:rPr>
          <w:sz w:val="12"/>
        </w:rPr>
      </w:pPr>
      <w:r w:rsidRPr="00657F1B">
        <w:rPr>
          <w:sz w:val="12"/>
        </w:rPr>
        <w:t>When Biden first said he would issue “</w:t>
      </w:r>
      <w:r w:rsidRPr="00657F1B">
        <w:rPr>
          <w:rStyle w:val="StyleUnderline"/>
        </w:rPr>
        <w:t>stronger standards like controls from methane leaks</w:t>
      </w:r>
      <w:r w:rsidRPr="00657F1B">
        <w:rPr>
          <w:sz w:val="12"/>
        </w:rPr>
        <w:t xml:space="preserve">,” in January, he never named the nation’s No. 1 source of methane pollution. </w:t>
      </w:r>
      <w:r w:rsidRPr="00657F1B">
        <w:rPr>
          <w:rStyle w:val="StyleUnderline"/>
        </w:rPr>
        <w:t>The Permian Basin tops the list — and this runaway pollution is the primary reason why gas can be as bad for climate change as carbon-intensive coal</w:t>
      </w:r>
      <w:r w:rsidRPr="00657F1B">
        <w:rPr>
          <w:sz w:val="12"/>
        </w:rPr>
        <w:t>.</w:t>
      </w:r>
    </w:p>
    <w:p w14:paraId="1AAA20DA" w14:textId="77777777" w:rsidR="001D19AF" w:rsidRPr="00657F1B" w:rsidRDefault="001D19AF" w:rsidP="001D19AF">
      <w:pPr>
        <w:rPr>
          <w:sz w:val="12"/>
        </w:rPr>
      </w:pPr>
      <w:r w:rsidRPr="00657F1B">
        <w:rPr>
          <w:sz w:val="12"/>
        </w:rPr>
        <w:t xml:space="preserve">Methane was once a mostly ignored greenhouse gas because it is less prevalent in the atmosphere than carbon dioxide. But methane concentrations rose to new heights in 2020, with the largest jump since records began in 1983, and it’s now impossible to ignore. </w:t>
      </w:r>
      <w:r w:rsidRPr="00657F1B">
        <w:rPr>
          <w:rStyle w:val="StyleUnderline"/>
          <w:highlight w:val="cyan"/>
        </w:rPr>
        <w:t>Compared to carbon,</w:t>
      </w:r>
      <w:r w:rsidRPr="00657F1B">
        <w:rPr>
          <w:rStyle w:val="StyleUnderline"/>
        </w:rPr>
        <w:t xml:space="preserve"> </w:t>
      </w:r>
      <w:r w:rsidRPr="00657F1B">
        <w:rPr>
          <w:rStyle w:val="StyleUnderline"/>
          <w:highlight w:val="cyan"/>
        </w:rPr>
        <w:t xml:space="preserve">methane is about </w:t>
      </w:r>
      <w:r w:rsidRPr="00657F1B">
        <w:rPr>
          <w:rStyle w:val="Emphasis"/>
          <w:highlight w:val="cyan"/>
        </w:rPr>
        <w:t xml:space="preserve">80 times </w:t>
      </w:r>
      <w:r w:rsidRPr="00657F1B">
        <w:rPr>
          <w:rStyle w:val="StyleUnderline"/>
        </w:rPr>
        <w:t xml:space="preserve">as </w:t>
      </w:r>
      <w:r w:rsidRPr="00657F1B">
        <w:rPr>
          <w:rStyle w:val="Emphasis"/>
          <w:highlight w:val="cyan"/>
        </w:rPr>
        <w:t>effective</w:t>
      </w:r>
      <w:r w:rsidRPr="00657F1B">
        <w:rPr>
          <w:rStyle w:val="StyleUnderline"/>
          <w:highlight w:val="cyan"/>
        </w:rPr>
        <w:t xml:space="preserve"> at trapping heat</w:t>
      </w:r>
      <w:r w:rsidRPr="00657F1B">
        <w:rPr>
          <w:rStyle w:val="StyleUnderline"/>
        </w:rPr>
        <w:t xml:space="preserve"> in the atmosphere over a 20-year period</w:t>
      </w:r>
      <w:r w:rsidRPr="00657F1B">
        <w:rPr>
          <w:sz w:val="12"/>
        </w:rPr>
        <w:t xml:space="preserve"> (though it lasts in the atmosphere for a shorter time — decades as opposed to centuries).</w:t>
      </w:r>
    </w:p>
    <w:p w14:paraId="0BBB1288" w14:textId="77777777" w:rsidR="001D19AF" w:rsidRPr="00657F1B" w:rsidRDefault="001D19AF" w:rsidP="001D19AF">
      <w:pPr>
        <w:rPr>
          <w:sz w:val="12"/>
        </w:rPr>
      </w:pPr>
      <w:r w:rsidRPr="00657F1B">
        <w:rPr>
          <w:sz w:val="12"/>
        </w:rPr>
        <w:lastRenderedPageBreak/>
        <w:t>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w:t>
      </w:r>
    </w:p>
    <w:p w14:paraId="22C29BE3" w14:textId="77777777" w:rsidR="001D19AF" w:rsidRPr="00657F1B" w:rsidRDefault="001D19AF" w:rsidP="001D19AF">
      <w:pPr>
        <w:rPr>
          <w:sz w:val="12"/>
        </w:rPr>
      </w:pPr>
      <w:r w:rsidRPr="00657F1B">
        <w:rPr>
          <w:rStyle w:val="StyleUnderline"/>
        </w:rPr>
        <w:t>To help avert 1.5 degrees Celsius of global warming, the report found, the world needs to cut methane emissions 40 to 45 percent by 2030. An astounding 30 percent of those urgently needed reductions could be achieved by fixing leaks from oil operations.</w:t>
      </w:r>
    </w:p>
    <w:p w14:paraId="1EE31AF3" w14:textId="77777777" w:rsidR="001D19AF" w:rsidRPr="00657F1B" w:rsidRDefault="001D19AF" w:rsidP="001D19AF">
      <w:pPr>
        <w:rPr>
          <w:sz w:val="12"/>
        </w:rPr>
      </w:pPr>
      <w:r w:rsidRPr="00657F1B">
        <w:rPr>
          <w:sz w:val="12"/>
        </w:rPr>
        <w:t>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w:t>
      </w:r>
    </w:p>
    <w:p w14:paraId="098D9AB2" w14:textId="77777777" w:rsidR="001D19AF" w:rsidRPr="00657F1B" w:rsidRDefault="001D19AF" w:rsidP="001D19AF">
      <w:pPr>
        <w:rPr>
          <w:sz w:val="12"/>
        </w:rPr>
      </w:pPr>
      <w:r w:rsidRPr="00657F1B">
        <w:rPr>
          <w:sz w:val="12"/>
        </w:rPr>
        <w:t>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w:t>
      </w:r>
    </w:p>
    <w:p w14:paraId="18745DE8" w14:textId="77777777" w:rsidR="001D19AF" w:rsidRPr="00657F1B" w:rsidRDefault="001D19AF" w:rsidP="001D19AF">
      <w:pPr>
        <w:rPr>
          <w:sz w:val="12"/>
        </w:rPr>
      </w:pPr>
      <w:r w:rsidRPr="00657F1B">
        <w:rPr>
          <w:sz w:val="12"/>
        </w:rPr>
        <w:t xml:space="preserve">Producers often say they already have an incentive to conserve methane, because natural gas can be sold for use in heating and powering homes. But scientists have observed the opposite phenomenon. </w:t>
      </w:r>
      <w:r w:rsidRPr="00657F1B">
        <w:rPr>
          <w:rStyle w:val="StyleUnderline"/>
        </w:rPr>
        <w:t>There has been rampant growth in methane emissions from booming oil fields like the Permian Basin. In the absence of regulations, companies continue to intentionally release methane</w:t>
      </w:r>
      <w:r w:rsidRPr="00657F1B">
        <w:rPr>
          <w:sz w:val="12"/>
        </w:rPr>
        <w:t>, either by releasing it to the atmosphere with unlit flares or burning it off. These flares contribute not only to climate change but also to smog.</w:t>
      </w:r>
    </w:p>
    <w:p w14:paraId="43434C72" w14:textId="77777777" w:rsidR="001D19AF" w:rsidRPr="00657F1B" w:rsidRDefault="001D19AF" w:rsidP="001D19AF">
      <w:pPr>
        <w:rPr>
          <w:sz w:val="12"/>
        </w:rPr>
      </w:pPr>
      <w:r w:rsidRPr="00657F1B">
        <w:rPr>
          <w:sz w:val="12"/>
        </w:rPr>
        <w:t>RELATED</w:t>
      </w:r>
    </w:p>
    <w:p w14:paraId="07D88FFA" w14:textId="77777777" w:rsidR="001D19AF" w:rsidRPr="00657F1B" w:rsidRDefault="001D19AF" w:rsidP="001D19AF">
      <w:pPr>
        <w:rPr>
          <w:sz w:val="12"/>
        </w:rPr>
      </w:pPr>
      <w:r w:rsidRPr="00657F1B">
        <w:rPr>
          <w:sz w:val="12"/>
        </w:rPr>
        <w:t>Fracking may be a bigger climate problem than we thought</w:t>
      </w:r>
    </w:p>
    <w:p w14:paraId="1A182624" w14:textId="77777777" w:rsidR="001D19AF" w:rsidRPr="00657F1B" w:rsidRDefault="001D19AF" w:rsidP="001D19AF">
      <w:pPr>
        <w:rPr>
          <w:sz w:val="12"/>
        </w:rPr>
      </w:pPr>
      <w:r w:rsidRPr="00657F1B">
        <w:rPr>
          <w:rStyle w:val="StyleUnderline"/>
        </w:rPr>
        <w:t xml:space="preserve">Even when </w:t>
      </w:r>
      <w:r w:rsidRPr="00657F1B">
        <w:rPr>
          <w:rStyle w:val="Emphasis"/>
          <w:highlight w:val="cyan"/>
        </w:rPr>
        <w:t>methane</w:t>
      </w:r>
      <w:r w:rsidRPr="00657F1B">
        <w:rPr>
          <w:rStyle w:val="StyleUnderline"/>
        </w:rPr>
        <w:t xml:space="preserve"> is not released on purpose, the </w:t>
      </w:r>
      <w:r w:rsidRPr="00657F1B">
        <w:rPr>
          <w:rStyle w:val="Emphasis"/>
        </w:rPr>
        <w:t xml:space="preserve">gas </w:t>
      </w:r>
      <w:r w:rsidRPr="00657F1B">
        <w:rPr>
          <w:rStyle w:val="Emphasis"/>
          <w:highlight w:val="cyan"/>
        </w:rPr>
        <w:t>escapes from pipelines</w:t>
      </w:r>
      <w:r w:rsidRPr="00657F1B">
        <w:rPr>
          <w:rStyle w:val="StyleUnderline"/>
        </w:rPr>
        <w:t xml:space="preserve">, tanks, and refineries throughout the supply chain for oil and gas, </w:t>
      </w:r>
      <w:r w:rsidRPr="00657F1B">
        <w:rPr>
          <w:rStyle w:val="Emphasis"/>
          <w:highlight w:val="cyan"/>
        </w:rPr>
        <w:t>at the site of extraction</w:t>
      </w:r>
      <w:r w:rsidRPr="00657F1B">
        <w:rPr>
          <w:sz w:val="12"/>
        </w:rPr>
        <w:t xml:space="preserve">. </w:t>
      </w:r>
      <w:r w:rsidRPr="00657F1B">
        <w:rPr>
          <w:rStyle w:val="StyleUnderline"/>
        </w:rPr>
        <w:t>As Texas saw in its massive February blackout</w:t>
      </w:r>
      <w:r w:rsidRPr="00657F1B">
        <w:rPr>
          <w:sz w:val="12"/>
        </w:rPr>
        <w:t xml:space="preserve">, the gas kept flowing when equipment was frozen offline or not working because of power outages, resulting in a big release of methane. Even worse: </w:t>
      </w:r>
      <w:r w:rsidRPr="00657F1B">
        <w:rPr>
          <w:rStyle w:val="StyleUnderline"/>
        </w:rPr>
        <w:t>We don’t have a great sense of how big these methane releases are because Texas doesn’t regulate it,</w:t>
      </w:r>
      <w:r w:rsidRPr="00657F1B">
        <w:rPr>
          <w:sz w:val="12"/>
        </w:rPr>
        <w:t xml:space="preserve"> and former President Donald Trump reversed reporting requirements. The Environmental Defense Fund, for instance, flew planes over the Permian and found that methane levels were three times the EPA’s official estimates.</w:t>
      </w:r>
    </w:p>
    <w:p w14:paraId="2B7BEF06" w14:textId="77777777" w:rsidR="001D19AF" w:rsidRPr="00657F1B" w:rsidRDefault="001D19AF" w:rsidP="001D19AF">
      <w:pPr>
        <w:rPr>
          <w:sz w:val="12"/>
        </w:rPr>
      </w:pPr>
      <w:r w:rsidRPr="00657F1B">
        <w:rPr>
          <w:sz w:val="12"/>
        </w:rPr>
        <w:t xml:space="preserve">An </w:t>
      </w:r>
      <w:r w:rsidRPr="00657F1B">
        <w:rPr>
          <w:rStyle w:val="Emphasis"/>
          <w:highlight w:val="cyan"/>
        </w:rPr>
        <w:t>EDF report</w:t>
      </w:r>
      <w:r w:rsidRPr="00657F1B">
        <w:rPr>
          <w:rStyle w:val="StyleUnderline"/>
        </w:rPr>
        <w:t xml:space="preserve"> published in the journal Science Advances in April 2020 found “the highest emissions ever measured from a major U.S. oil and gas basin. </w:t>
      </w:r>
      <w:r w:rsidRPr="00657F1B">
        <w:rPr>
          <w:rStyle w:val="Emphasis"/>
          <w:highlight w:val="cyan"/>
        </w:rPr>
        <w:t>There’s so much methane escaping</w:t>
      </w:r>
      <w:r w:rsidRPr="00657F1B">
        <w:rPr>
          <w:rStyle w:val="StyleUnderline"/>
        </w:rPr>
        <w:t xml:space="preserve"> from Permian oil and gas operations </w:t>
      </w:r>
      <w:r w:rsidRPr="00657F1B">
        <w:rPr>
          <w:rStyle w:val="Emphasis"/>
          <w:highlight w:val="cyan"/>
        </w:rPr>
        <w:t>that it nearly triples the 20-year climate impact</w:t>
      </w:r>
      <w:r w:rsidRPr="00657F1B">
        <w:rPr>
          <w:rStyle w:val="StyleUnderline"/>
        </w:rPr>
        <w:t xml:space="preserve"> of burning the gas they’re producing</w:t>
      </w:r>
      <w:r w:rsidRPr="00657F1B">
        <w:rPr>
          <w:sz w:val="12"/>
        </w:rPr>
        <w:t>.” The methane that’s lost, EDF estimates, could supply power to 7 million households.</w:t>
      </w:r>
    </w:p>
    <w:p w14:paraId="4C8D78A5" w14:textId="77777777" w:rsidR="001D19AF" w:rsidRPr="00657F1B" w:rsidRDefault="001D19AF" w:rsidP="001D19AF">
      <w:pPr>
        <w:rPr>
          <w:rStyle w:val="StyleUnderline"/>
        </w:rPr>
      </w:pPr>
      <w:r w:rsidRPr="00657F1B">
        <w:rPr>
          <w:rStyle w:val="StyleUnderline"/>
        </w:rPr>
        <w:t>Methane is a problem everywhere oil and gas are thriving, and even in areas where oil is long gone</w:t>
      </w:r>
      <w:r w:rsidRPr="00657F1B">
        <w:rPr>
          <w:sz w:val="12"/>
        </w:rPr>
        <w:t xml:space="preserve">, because abandoned wells can continue to leach the gas. </w:t>
      </w:r>
      <w:r w:rsidRPr="00657F1B">
        <w:rPr>
          <w:rStyle w:val="StyleUnderline"/>
        </w:rPr>
        <w:t xml:space="preserve">The </w:t>
      </w:r>
      <w:r w:rsidRPr="00657F1B">
        <w:rPr>
          <w:rStyle w:val="Emphasis"/>
          <w:highlight w:val="cyan"/>
        </w:rPr>
        <w:t>problem</w:t>
      </w:r>
      <w:r w:rsidRPr="00657F1B">
        <w:rPr>
          <w:rStyle w:val="StyleUnderline"/>
          <w:highlight w:val="cyan"/>
        </w:rPr>
        <w:t xml:space="preserve"> is especially </w:t>
      </w:r>
      <w:r w:rsidRPr="00657F1B">
        <w:rPr>
          <w:rStyle w:val="Emphasis"/>
          <w:highlight w:val="cyan"/>
        </w:rPr>
        <w:t>acute</w:t>
      </w:r>
      <w:r w:rsidRPr="00657F1B">
        <w:rPr>
          <w:rStyle w:val="StyleUnderline"/>
          <w:highlight w:val="cyan"/>
        </w:rPr>
        <w:t xml:space="preserve"> in Texas</w:t>
      </w:r>
      <w:r w:rsidRPr="00657F1B">
        <w:rPr>
          <w:rStyle w:val="StyleUnderline"/>
        </w:rPr>
        <w:t>, where the industry has been left to regulate itself.</w:t>
      </w:r>
    </w:p>
    <w:p w14:paraId="6A5A2602" w14:textId="77777777" w:rsidR="001D19AF" w:rsidRPr="00657F1B" w:rsidRDefault="001D19AF" w:rsidP="001D19AF">
      <w:pPr>
        <w:rPr>
          <w:sz w:val="12"/>
        </w:rPr>
      </w:pPr>
      <w:r w:rsidRPr="00657F1B">
        <w:rPr>
          <w:rStyle w:val="Emphasis"/>
          <w:highlight w:val="cyan"/>
        </w:rPr>
        <w:t>EPA</w:t>
      </w:r>
      <w:r w:rsidRPr="00657F1B">
        <w:rPr>
          <w:rStyle w:val="StyleUnderline"/>
        </w:rPr>
        <w:t xml:space="preserve"> administrator Michael Regan, speaking in the White House briefing room, </w:t>
      </w:r>
      <w:r w:rsidRPr="00657F1B">
        <w:rPr>
          <w:rStyle w:val="Emphasis"/>
          <w:highlight w:val="cyan"/>
        </w:rPr>
        <w:t>will play a key role</w:t>
      </w:r>
      <w:r w:rsidRPr="00657F1B">
        <w:rPr>
          <w:rStyle w:val="StyleUnderline"/>
          <w:highlight w:val="cyan"/>
        </w:rPr>
        <w:t xml:space="preserve"> in trying to tackle</w:t>
      </w:r>
      <w:r w:rsidRPr="00657F1B">
        <w:rPr>
          <w:rStyle w:val="StyleUnderline"/>
        </w:rPr>
        <w:t xml:space="preserve"> Texas </w:t>
      </w:r>
      <w:r w:rsidRPr="00657F1B">
        <w:rPr>
          <w:rStyle w:val="StyleUnderline"/>
          <w:highlight w:val="cyan"/>
        </w:rPr>
        <w:t>methane</w:t>
      </w:r>
      <w:r w:rsidRPr="00657F1B">
        <w:rPr>
          <w:rStyle w:val="StyleUnderline"/>
        </w:rPr>
        <w:t xml:space="preserve"> emissions</w:t>
      </w:r>
      <w:r w:rsidRPr="00657F1B">
        <w:rPr>
          <w:sz w:val="12"/>
        </w:rPr>
        <w:t>. Nicholas Kamm/AFP/Getty Images</w:t>
      </w:r>
    </w:p>
    <w:p w14:paraId="1F71134A" w14:textId="77777777" w:rsidR="001D19AF" w:rsidRPr="00657F1B" w:rsidRDefault="001D19AF" w:rsidP="001D19AF">
      <w:pPr>
        <w:rPr>
          <w:sz w:val="12"/>
        </w:rPr>
      </w:pPr>
      <w:r w:rsidRPr="00657F1B">
        <w:rPr>
          <w:sz w:val="12"/>
        </w:rPr>
        <w:t>The EPA has been struggling to enact common sense methane regulation for years</w:t>
      </w:r>
    </w:p>
    <w:p w14:paraId="4FFDBB53" w14:textId="77777777" w:rsidR="001D19AF" w:rsidRPr="00657F1B" w:rsidRDefault="001D19AF" w:rsidP="001D19AF">
      <w:pPr>
        <w:rPr>
          <w:sz w:val="12"/>
        </w:rPr>
      </w:pPr>
      <w:r w:rsidRPr="00657F1B">
        <w:rPr>
          <w:rStyle w:val="StyleUnderline"/>
        </w:rPr>
        <w:t>Biden has promised to fix the methane crisis, and Congress is expected to reinstate former President Barack Obama’s first regulation of methane from oil and gas operations</w:t>
      </w:r>
      <w:r w:rsidRPr="00657F1B">
        <w:rPr>
          <w:sz w:val="12"/>
        </w:rPr>
        <w:t xml:space="preserve">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w:t>
      </w:r>
    </w:p>
    <w:p w14:paraId="540836E4" w14:textId="77777777" w:rsidR="001D19AF" w:rsidRPr="00657F1B" w:rsidRDefault="001D19AF" w:rsidP="001D19AF">
      <w:pPr>
        <w:rPr>
          <w:sz w:val="12"/>
        </w:rPr>
      </w:pPr>
      <w:r w:rsidRPr="00657F1B">
        <w:rPr>
          <w:sz w:val="12"/>
        </w:rPr>
        <w:t xml:space="preserve">But if </w:t>
      </w:r>
      <w:r w:rsidRPr="00657F1B">
        <w:rPr>
          <w:rStyle w:val="StyleUnderline"/>
        </w:rPr>
        <w:t xml:space="preserve">the US is going to get really serious about climate change in the next 10 years, as Biden has </w:t>
      </w:r>
      <w:r w:rsidRPr="00657F1B">
        <w:rPr>
          <w:rStyle w:val="Emphasis"/>
        </w:rPr>
        <w:t>promised</w:t>
      </w:r>
      <w:r w:rsidRPr="00657F1B">
        <w:rPr>
          <w:rStyle w:val="StyleUnderline"/>
        </w:rPr>
        <w:t>, it’s even more important to fix hundreds of thousands of wells</w:t>
      </w:r>
      <w:r w:rsidRPr="00657F1B">
        <w:rPr>
          <w:sz w:val="12"/>
        </w:rPr>
        <w:t xml:space="preserve"> — and more than a million miles of pipeline — that already exist. </w:t>
      </w:r>
      <w:r w:rsidRPr="00657F1B">
        <w:rPr>
          <w:rStyle w:val="StyleUnderline"/>
          <w:highlight w:val="cyan"/>
        </w:rPr>
        <w:t>By September 2021</w:t>
      </w:r>
      <w:r w:rsidRPr="00657F1B">
        <w:rPr>
          <w:rStyle w:val="StyleUnderline"/>
        </w:rPr>
        <w:t xml:space="preserve">, </w:t>
      </w:r>
      <w:r w:rsidRPr="00657F1B">
        <w:rPr>
          <w:rStyle w:val="Emphasis"/>
        </w:rPr>
        <w:t xml:space="preserve">Biden’s </w:t>
      </w:r>
      <w:r w:rsidRPr="00657F1B">
        <w:rPr>
          <w:rStyle w:val="Emphasis"/>
          <w:highlight w:val="cyan"/>
        </w:rPr>
        <w:t>EPA plans to issue its first draft rule</w:t>
      </w:r>
      <w:r w:rsidRPr="00657F1B">
        <w:rPr>
          <w:rStyle w:val="StyleUnderline"/>
          <w:highlight w:val="cyan"/>
        </w:rPr>
        <w:t xml:space="preserve"> to </w:t>
      </w:r>
      <w:r w:rsidRPr="00657F1B">
        <w:rPr>
          <w:rStyle w:val="Emphasis"/>
          <w:highlight w:val="cyan"/>
        </w:rPr>
        <w:t>strengthen</w:t>
      </w:r>
      <w:r w:rsidRPr="00657F1B">
        <w:rPr>
          <w:rStyle w:val="StyleUnderline"/>
        </w:rPr>
        <w:t xml:space="preserve"> national </w:t>
      </w:r>
      <w:r w:rsidRPr="00657F1B">
        <w:rPr>
          <w:rStyle w:val="Emphasis"/>
          <w:highlight w:val="cyan"/>
        </w:rPr>
        <w:t>standards</w:t>
      </w:r>
      <w:r w:rsidRPr="00657F1B">
        <w:rPr>
          <w:rStyle w:val="StyleUnderline"/>
          <w:highlight w:val="cyan"/>
        </w:rPr>
        <w:t xml:space="preserve"> for </w:t>
      </w:r>
      <w:r w:rsidRPr="00657F1B">
        <w:rPr>
          <w:rStyle w:val="Emphasis"/>
          <w:highlight w:val="cyan"/>
        </w:rPr>
        <w:t>methane emissions</w:t>
      </w:r>
      <w:r w:rsidRPr="00657F1B">
        <w:rPr>
          <w:rStyle w:val="StyleUnderline"/>
        </w:rPr>
        <w:t xml:space="preserve"> from new, reconstructed, and modified oil and gas sources</w:t>
      </w:r>
      <w:r w:rsidRPr="00657F1B">
        <w:rPr>
          <w:sz w:val="12"/>
        </w:rPr>
        <w:t>. Importantly</w:t>
      </w:r>
      <w:r w:rsidRPr="00657F1B">
        <w:rPr>
          <w:rStyle w:val="StyleUnderline"/>
        </w:rPr>
        <w:t xml:space="preserve">, </w:t>
      </w:r>
      <w:r w:rsidRPr="00657F1B">
        <w:rPr>
          <w:rStyle w:val="StyleUnderline"/>
          <w:highlight w:val="cyan"/>
        </w:rPr>
        <w:t>it</w:t>
      </w:r>
      <w:r w:rsidRPr="00657F1B">
        <w:rPr>
          <w:sz w:val="12"/>
          <w:highlight w:val="cyan"/>
        </w:rPr>
        <w:t xml:space="preserve"> </w:t>
      </w:r>
      <w:r w:rsidRPr="00657F1B">
        <w:rPr>
          <w:rStyle w:val="StyleUnderline"/>
          <w:highlight w:val="cyan"/>
        </w:rPr>
        <w:t xml:space="preserve">will </w:t>
      </w:r>
      <w:r w:rsidRPr="00657F1B">
        <w:rPr>
          <w:rStyle w:val="Emphasis"/>
          <w:highlight w:val="cyan"/>
        </w:rPr>
        <w:t>exercise its authority</w:t>
      </w:r>
      <w:r w:rsidRPr="00657F1B">
        <w:rPr>
          <w:rStyle w:val="StyleUnderline"/>
          <w:highlight w:val="cyan"/>
        </w:rPr>
        <w:t xml:space="preserve"> to </w:t>
      </w:r>
      <w:r w:rsidRPr="00657F1B">
        <w:rPr>
          <w:rStyle w:val="Emphasis"/>
          <w:highlight w:val="cyan"/>
        </w:rPr>
        <w:t>tackl</w:t>
      </w:r>
      <w:r w:rsidRPr="00657F1B">
        <w:rPr>
          <w:rStyle w:val="Emphasis"/>
        </w:rPr>
        <w:t>e</w:t>
      </w:r>
      <w:r w:rsidRPr="00657F1B">
        <w:rPr>
          <w:rStyle w:val="StyleUnderline"/>
        </w:rPr>
        <w:t xml:space="preserve"> methane </w:t>
      </w:r>
      <w:r w:rsidRPr="00657F1B">
        <w:rPr>
          <w:rStyle w:val="Emphasis"/>
          <w:highlight w:val="cyan"/>
        </w:rPr>
        <w:t>emissions</w:t>
      </w:r>
      <w:r w:rsidRPr="00657F1B">
        <w:rPr>
          <w:rStyle w:val="StyleUnderline"/>
          <w:highlight w:val="cyan"/>
        </w:rPr>
        <w:t xml:space="preserve"> from existing sources as well</w:t>
      </w:r>
      <w:r w:rsidRPr="00657F1B">
        <w:rPr>
          <w:sz w:val="12"/>
        </w:rPr>
        <w:t>.</w:t>
      </w:r>
    </w:p>
    <w:p w14:paraId="5A2EBD91" w14:textId="77777777" w:rsidR="001D19AF" w:rsidRPr="00657F1B" w:rsidRDefault="001D19AF" w:rsidP="001D19AF">
      <w:pPr>
        <w:rPr>
          <w:sz w:val="12"/>
        </w:rPr>
      </w:pPr>
      <w:r w:rsidRPr="00657F1B">
        <w:rPr>
          <w:sz w:val="12"/>
        </w:rPr>
        <w:t>This process takes a long time, thanks in part to public hearings and a revision process that aims to strengthen regulations against inevitable court challenges. Then the EPA imposes deadlines for states to come up with plans for implementation, often missed by lagging red states. Even in a best-case scenario, the fight over methane regulations will likely last years beyond the Biden administration.</w:t>
      </w:r>
    </w:p>
    <w:p w14:paraId="4E2B3D5D" w14:textId="77777777" w:rsidR="001D19AF" w:rsidRPr="00657F1B" w:rsidRDefault="001D19AF" w:rsidP="001D19AF">
      <w:pPr>
        <w:rPr>
          <w:sz w:val="12"/>
        </w:rPr>
      </w:pPr>
      <w:r w:rsidRPr="00657F1B">
        <w:rPr>
          <w:sz w:val="12"/>
        </w:rPr>
        <w:lastRenderedPageBreak/>
        <w:t>This is time we don’t have, given the extreme urgency of reducing emissions immediately to avert worsening climate change. Environmentalists, including the US Clean Air Task Force, have converged on a target they want the Biden administration to adopt, and that’s a 65 percent methane reduction from oil and gas by 2025.</w:t>
      </w:r>
    </w:p>
    <w:p w14:paraId="6BDE02E2" w14:textId="77777777" w:rsidR="001D19AF" w:rsidRPr="00657F1B" w:rsidRDefault="001D19AF" w:rsidP="001D19AF">
      <w:pPr>
        <w:rPr>
          <w:sz w:val="12"/>
        </w:rPr>
      </w:pPr>
      <w:r w:rsidRPr="00657F1B">
        <w:rPr>
          <w:sz w:val="12"/>
        </w:rPr>
        <w:t>Getting to that level requires a range of approaches, from “sensing methane from specialized road vehicles, towers, aircraft, or even satellites; or, alternatively, developing low-cost sensors that can detect emissions in real-time and be widely dispersed for use at individual wellpads or on vehicles servicing oil and gas sites,” the Clean Air Task Force wrote in a white paper.</w:t>
      </w:r>
    </w:p>
    <w:p w14:paraId="3F2179BC" w14:textId="77777777" w:rsidR="001D19AF" w:rsidRPr="00657F1B" w:rsidRDefault="001D19AF" w:rsidP="001D19AF">
      <w:pPr>
        <w:rPr>
          <w:sz w:val="12"/>
        </w:rPr>
      </w:pPr>
      <w:r w:rsidRPr="00657F1B">
        <w:rPr>
          <w:sz w:val="12"/>
        </w:rPr>
        <w:t>Companies have promised to make some of these changes on their own, and states can go above and beyond federal standards. New Mexico’s new rules — directing operators to capture most of their natural gas waste — went into effect this week. Texas has gone the other way, showing how difficult it is to control the climate crisis in the Permian Basin.</w:t>
      </w:r>
    </w:p>
    <w:p w14:paraId="0247EEDA" w14:textId="77777777" w:rsidR="001D19AF" w:rsidRPr="00657F1B" w:rsidRDefault="001D19AF" w:rsidP="001D19AF">
      <w:pPr>
        <w:rPr>
          <w:sz w:val="12"/>
        </w:rPr>
      </w:pPr>
      <w:r w:rsidRPr="00657F1B">
        <w:rPr>
          <w:sz w:val="12"/>
        </w:rPr>
        <w:t>Enforcing climate rules in Texas is going to be a mess</w:t>
      </w:r>
    </w:p>
    <w:p w14:paraId="1CA2D499" w14:textId="77777777" w:rsidR="001D19AF" w:rsidRPr="00657F1B" w:rsidRDefault="001D19AF" w:rsidP="001D19AF">
      <w:pPr>
        <w:rPr>
          <w:sz w:val="12"/>
        </w:rPr>
      </w:pPr>
      <w:r w:rsidRPr="00657F1B">
        <w:rPr>
          <w:sz w:val="12"/>
        </w:rPr>
        <w:t>Wilson has spent decades trying to pressure Texas to take pollution from the oil and gas sector seriously, and she thinks any Biden methane rule is bound to be a Texas-size mess. Her organization, Earthworks, has monitored the pollution coming from the Permian Basin, with Wilson visiting sites using a specialized optical imaging camera to detect the gases. “Just because you come up with a rule doesn’t mean that that’s going to reduce anything ... it has to have people to enforce it, and strong penalties,” Wilson said.</w:t>
      </w:r>
    </w:p>
    <w:p w14:paraId="2DC2BC4A" w14:textId="77777777" w:rsidR="001D19AF" w:rsidRPr="00657F1B" w:rsidRDefault="001D19AF" w:rsidP="001D19AF">
      <w:pPr>
        <w:rPr>
          <w:rStyle w:val="StyleUnderline"/>
        </w:rPr>
      </w:pPr>
      <w:r w:rsidRPr="00657F1B">
        <w:rPr>
          <w:sz w:val="12"/>
        </w:rPr>
        <w:t xml:space="preserve">Instead, </w:t>
      </w:r>
      <w:r w:rsidRPr="00657F1B">
        <w:rPr>
          <w:rStyle w:val="StyleUnderline"/>
        </w:rPr>
        <w:t>she and other environmentalists want the EPA to take more aggressive action sooner by revoking the state’s authority to enforce the Clean Air Act and invoking the EPA’s power to enforce a federal plan.</w:t>
      </w:r>
    </w:p>
    <w:p w14:paraId="22BE3109" w14:textId="77777777" w:rsidR="001D19AF" w:rsidRPr="00657F1B" w:rsidRDefault="001D19AF" w:rsidP="001D19AF">
      <w:pPr>
        <w:rPr>
          <w:sz w:val="12"/>
        </w:rPr>
      </w:pPr>
      <w:r w:rsidRPr="00657F1B">
        <w:rPr>
          <w:sz w:val="12"/>
        </w:rPr>
        <w:t>Typically, under the Clean Air Act, state regulators are responsible for implementing the EPA’s national regulations. They develop a state implementation plan that meets the requirements the EPA has laid out. But when a state is falling short of the EPA’s minimum benchmarks or — as could happen under Abbott’s leadership — refuse to draft an implementation plan at all, the EPA steps in with a federal plan.</w:t>
      </w:r>
    </w:p>
    <w:p w14:paraId="756BEB0D" w14:textId="77777777" w:rsidR="001D19AF" w:rsidRPr="00657F1B" w:rsidRDefault="001D19AF" w:rsidP="001D19AF">
      <w:pPr>
        <w:rPr>
          <w:sz w:val="12"/>
        </w:rPr>
      </w:pPr>
      <w:r w:rsidRPr="00657F1B">
        <w:rPr>
          <w:sz w:val="12"/>
        </w:rPr>
        <w:t xml:space="preserve">There’s </w:t>
      </w:r>
      <w:r w:rsidRPr="00657F1B">
        <w:rPr>
          <w:rStyle w:val="StyleUnderline"/>
          <w:highlight w:val="cyan"/>
        </w:rPr>
        <w:t xml:space="preserve">plenty of data that could </w:t>
      </w:r>
      <w:r w:rsidRPr="00657F1B">
        <w:rPr>
          <w:rStyle w:val="Emphasis"/>
          <w:highlight w:val="cyan"/>
        </w:rPr>
        <w:t>empower</w:t>
      </w:r>
      <w:r w:rsidRPr="00657F1B">
        <w:rPr>
          <w:rStyle w:val="StyleUnderline"/>
          <w:highlight w:val="cyan"/>
        </w:rPr>
        <w:t xml:space="preserve"> the EPA to </w:t>
      </w:r>
      <w:r w:rsidRPr="00657F1B">
        <w:rPr>
          <w:rStyle w:val="Emphasis"/>
          <w:highlight w:val="cyan"/>
        </w:rPr>
        <w:t>escalate</w:t>
      </w:r>
      <w:r w:rsidRPr="00657F1B">
        <w:rPr>
          <w:rStyle w:val="StyleUnderline"/>
          <w:highlight w:val="cyan"/>
        </w:rPr>
        <w:t xml:space="preserve"> its </w:t>
      </w:r>
      <w:r w:rsidRPr="00657F1B">
        <w:rPr>
          <w:rStyle w:val="Emphasis"/>
          <w:highlight w:val="cyan"/>
        </w:rPr>
        <w:t>efforts</w:t>
      </w:r>
      <w:r w:rsidRPr="00657F1B">
        <w:rPr>
          <w:rStyle w:val="StyleUnderline"/>
        </w:rPr>
        <w:t xml:space="preserve"> in Texas</w:t>
      </w:r>
      <w:r w:rsidRPr="00657F1B">
        <w:rPr>
          <w:sz w:val="12"/>
        </w:rPr>
        <w:t xml:space="preserve">. While New Mexico has taken some action to restrain methane, </w:t>
      </w:r>
      <w:r w:rsidRPr="00657F1B">
        <w:rPr>
          <w:rStyle w:val="Emphasis"/>
        </w:rPr>
        <w:t>Texas only nominally</w:t>
      </w:r>
      <w:r w:rsidRPr="00657F1B">
        <w:rPr>
          <w:rStyle w:val="StyleUnderline"/>
        </w:rPr>
        <w:t xml:space="preserve"> </w:t>
      </w:r>
      <w:r w:rsidRPr="00657F1B">
        <w:rPr>
          <w:rStyle w:val="Emphasis"/>
        </w:rPr>
        <w:t>regulates</w:t>
      </w:r>
      <w:r w:rsidRPr="00657F1B">
        <w:rPr>
          <w:rStyle w:val="StyleUnderline"/>
        </w:rPr>
        <w:t xml:space="preserve"> its oil and gas industry. The state has an </w:t>
      </w:r>
      <w:r w:rsidRPr="00657F1B">
        <w:rPr>
          <w:rStyle w:val="Emphasis"/>
        </w:rPr>
        <w:t>abysmal record</w:t>
      </w:r>
      <w:r w:rsidRPr="00657F1B">
        <w:rPr>
          <w:rStyle w:val="StyleUnderline"/>
        </w:rPr>
        <w:t xml:space="preserve"> of enforcement for the regulations that are on the books, which are limited and full of loopholes. </w:t>
      </w:r>
      <w:r w:rsidRPr="00657F1B">
        <w:rPr>
          <w:sz w:val="12"/>
        </w:rPr>
        <w:t>State data shows oil and gas regulators rubber-stamped over 35,000 requests to flare gas since 2013, without a single denial. “</w:t>
      </w:r>
      <w:r w:rsidRPr="00657F1B">
        <w:rPr>
          <w:rStyle w:val="StyleUnderline"/>
        </w:rPr>
        <w:t xml:space="preserve">This is an area the </w:t>
      </w:r>
      <w:r w:rsidRPr="00657F1B">
        <w:rPr>
          <w:rStyle w:val="Emphasis"/>
          <w:highlight w:val="cyan"/>
        </w:rPr>
        <w:t>EPA has clear authority to act and lead</w:t>
      </w:r>
      <w:r w:rsidRPr="00657F1B">
        <w:rPr>
          <w:rStyle w:val="StyleUnderline"/>
        </w:rPr>
        <w:t>,” said Rosalie Winn, an Environmental Defense Fund attorney</w:t>
      </w:r>
      <w:r w:rsidRPr="00657F1B">
        <w:rPr>
          <w:sz w:val="12"/>
        </w:rPr>
        <w:t>.</w:t>
      </w:r>
    </w:p>
    <w:p w14:paraId="4825482F" w14:textId="77777777" w:rsidR="001D19AF" w:rsidRPr="00657F1B" w:rsidRDefault="001D19AF" w:rsidP="001D19AF">
      <w:pPr>
        <w:rPr>
          <w:sz w:val="12"/>
        </w:rPr>
      </w:pPr>
      <w:r w:rsidRPr="00657F1B">
        <w:rPr>
          <w:rStyle w:val="StyleUnderline"/>
          <w:highlight w:val="cyan"/>
        </w:rPr>
        <w:t>But there are</w:t>
      </w:r>
      <w:r w:rsidRPr="00657F1B">
        <w:rPr>
          <w:sz w:val="12"/>
        </w:rPr>
        <w:t xml:space="preserve"> plenty of </w:t>
      </w:r>
      <w:r w:rsidRPr="00657F1B">
        <w:rPr>
          <w:rStyle w:val="Emphasis"/>
          <w:highlight w:val="cyan"/>
        </w:rPr>
        <w:t>obstacles</w:t>
      </w:r>
      <w:r w:rsidRPr="00657F1B">
        <w:rPr>
          <w:sz w:val="12"/>
        </w:rPr>
        <w:t xml:space="preserve">. First, </w:t>
      </w:r>
      <w:r w:rsidRPr="00657F1B">
        <w:rPr>
          <w:rStyle w:val="StyleUnderline"/>
        </w:rPr>
        <w:t xml:space="preserve">the </w:t>
      </w:r>
      <w:r w:rsidRPr="00657F1B">
        <w:rPr>
          <w:rStyle w:val="Emphasis"/>
          <w:highlight w:val="cyan"/>
        </w:rPr>
        <w:t>EPA has limited resources for implementation</w:t>
      </w:r>
      <w:r w:rsidRPr="00657F1B">
        <w:rPr>
          <w:sz w:val="12"/>
        </w:rPr>
        <w:t xml:space="preserve">. Second, and most importantly, even trying to see methane regulations through in Texas doesn’t address the larger issue. The intensity of its greenhouse gas emissions may decrease if companies are burning off less gas, but the cumulative pollution will rise as long as production keeps expanding, because flaring will never be completely eliminated. It’s a simple matter of math: </w:t>
      </w:r>
      <w:r w:rsidRPr="00657F1B">
        <w:rPr>
          <w:rStyle w:val="StyleUnderline"/>
        </w:rPr>
        <w:t xml:space="preserve">The </w:t>
      </w:r>
      <w:r w:rsidRPr="00657F1B">
        <w:rPr>
          <w:rStyle w:val="StyleUnderline"/>
          <w:highlight w:val="cyan"/>
        </w:rPr>
        <w:t>methane emissions</w:t>
      </w:r>
      <w:r w:rsidRPr="00657F1B">
        <w:rPr>
          <w:rStyle w:val="StyleUnderline"/>
        </w:rPr>
        <w:t xml:space="preserve"> the </w:t>
      </w:r>
      <w:r w:rsidRPr="00657F1B">
        <w:rPr>
          <w:rStyle w:val="Emphasis"/>
          <w:highlight w:val="cyan"/>
        </w:rPr>
        <w:t>Permian is pumping out still are more than the atmosphere can handl</w:t>
      </w:r>
      <w:r w:rsidRPr="00657F1B">
        <w:rPr>
          <w:rStyle w:val="StyleUnderline"/>
          <w:highlight w:val="cyan"/>
        </w:rPr>
        <w:t>e</w:t>
      </w:r>
      <w:r w:rsidRPr="00657F1B">
        <w:rPr>
          <w:rStyle w:val="StyleUnderline"/>
        </w:rPr>
        <w:t xml:space="preserve">, </w:t>
      </w:r>
      <w:r w:rsidRPr="00657F1B">
        <w:rPr>
          <w:rStyle w:val="StyleUnderline"/>
          <w:highlight w:val="cyan"/>
        </w:rPr>
        <w:t xml:space="preserve">if we’re </w:t>
      </w:r>
      <w:r w:rsidRPr="00657F1B">
        <w:rPr>
          <w:rStyle w:val="Emphasis"/>
          <w:highlight w:val="cyan"/>
        </w:rPr>
        <w:t>going</w:t>
      </w:r>
      <w:r w:rsidRPr="00657F1B">
        <w:rPr>
          <w:rStyle w:val="StyleUnderline"/>
          <w:highlight w:val="cyan"/>
        </w:rPr>
        <w:t xml:space="preserve"> to hit</w:t>
      </w:r>
      <w:r w:rsidRPr="00657F1B">
        <w:rPr>
          <w:rStyle w:val="StyleUnderline"/>
        </w:rPr>
        <w:t xml:space="preserve"> the </w:t>
      </w:r>
      <w:r w:rsidRPr="00657F1B">
        <w:rPr>
          <w:rStyle w:val="Emphasis"/>
          <w:highlight w:val="cyan"/>
        </w:rPr>
        <w:t>Paris agreement’s</w:t>
      </w:r>
      <w:r w:rsidRPr="00657F1B">
        <w:rPr>
          <w:rStyle w:val="StyleUnderline"/>
        </w:rPr>
        <w:t xml:space="preserve"> 1.5 degrees of warming target </w:t>
      </w:r>
      <w:r w:rsidRPr="00657F1B">
        <w:rPr>
          <w:rStyle w:val="StyleUnderline"/>
          <w:highlight w:val="cyan"/>
        </w:rPr>
        <w:t xml:space="preserve">and reach </w:t>
      </w:r>
      <w:r w:rsidRPr="00657F1B">
        <w:rPr>
          <w:rStyle w:val="Emphasis"/>
          <w:highlight w:val="cyan"/>
        </w:rPr>
        <w:t>net-zero</w:t>
      </w:r>
      <w:r w:rsidRPr="00657F1B">
        <w:rPr>
          <w:rStyle w:val="Emphasis"/>
        </w:rPr>
        <w:t xml:space="preserve"> greenhouse gas</w:t>
      </w:r>
      <w:r w:rsidRPr="00657F1B">
        <w:rPr>
          <w:rStyle w:val="StyleUnderline"/>
        </w:rPr>
        <w:t xml:space="preserve"> </w:t>
      </w:r>
      <w:r w:rsidRPr="00657F1B">
        <w:rPr>
          <w:rStyle w:val="StyleUnderline"/>
          <w:highlight w:val="cyan"/>
        </w:rPr>
        <w:t>emissions</w:t>
      </w:r>
      <w:r w:rsidRPr="00657F1B">
        <w:rPr>
          <w:rStyle w:val="StyleUnderline"/>
        </w:rPr>
        <w:t xml:space="preserve"> by the middle of the centur</w:t>
      </w:r>
      <w:r w:rsidRPr="00657F1B">
        <w:rPr>
          <w:sz w:val="12"/>
        </w:rPr>
        <w:t>y.</w:t>
      </w:r>
    </w:p>
    <w:p w14:paraId="594F13A8" w14:textId="77777777" w:rsidR="001D19AF" w:rsidRPr="00657F1B" w:rsidRDefault="001D19AF" w:rsidP="001D19AF">
      <w:pPr>
        <w:pStyle w:val="Heading4"/>
        <w:spacing w:before="0"/>
        <w:rPr>
          <w:rFonts w:cs="Times New Roman"/>
        </w:rPr>
      </w:pPr>
      <w:r w:rsidRPr="00657F1B">
        <w:t>New EPA initiative will curb warming and save the economy—with international support</w:t>
      </w:r>
    </w:p>
    <w:p w14:paraId="49B1F30A" w14:textId="77777777" w:rsidR="001D19AF" w:rsidRPr="00657F1B" w:rsidRDefault="001D19AF" w:rsidP="001D19AF">
      <w:pPr>
        <w:pStyle w:val="NormalWeb"/>
        <w:spacing w:before="15" w:after="180"/>
      </w:pPr>
      <w:r w:rsidRPr="00657F1B">
        <w:rPr>
          <w:b/>
          <w:bCs/>
          <w:sz w:val="26"/>
          <w:szCs w:val="26"/>
        </w:rPr>
        <w:t>Grandoni and Eilperin, 21</w:t>
      </w:r>
      <w:r w:rsidRPr="00657F1B">
        <w:rPr>
          <w:sz w:val="22"/>
        </w:rPr>
        <w:t> (Juliet Eilperin is a Pulitzer Prize-winning senior national affairs correspondent for The Washington Post, covering environmental and energy policy., Dino Grandoni is a reporter on the national desk of The Washington Post, focused on covering the Environmental Protection Agency, climate change and other environmental issues., 5-3-2021, accessed on 7-12-2021, The Washington Post, "Biden administration to propose first rule requiring cut in climate pollutants", https://www.washingtonpost.com/climate-environment/2021/05/03/epa-climate-hfcs/)jmd</w:t>
      </w:r>
    </w:p>
    <w:p w14:paraId="4AC5ACC2" w14:textId="77777777" w:rsidR="001D19AF" w:rsidRPr="00657F1B" w:rsidRDefault="001D19AF" w:rsidP="001D19AF">
      <w:pPr>
        <w:pStyle w:val="cardbody"/>
        <w:spacing w:before="15" w:beforeAutospacing="0" w:after="180" w:afterAutospacing="0" w:line="300" w:lineRule="atLeast"/>
        <w:rPr>
          <w:sz w:val="22"/>
        </w:rPr>
      </w:pPr>
      <w:r w:rsidRPr="00657F1B">
        <w:rPr>
          <w:sz w:val="22"/>
          <w:u w:val="single"/>
        </w:rPr>
        <w:t xml:space="preserve">The Environmental Protection Agency proposed a rule </w:t>
      </w:r>
      <w:r w:rsidRPr="00657F1B">
        <w:rPr>
          <w:sz w:val="22"/>
        </w:rPr>
        <w:t xml:space="preserve">Monday </w:t>
      </w:r>
      <w:r w:rsidRPr="00657F1B">
        <w:rPr>
          <w:sz w:val="22"/>
          <w:u w:val="single"/>
        </w:rPr>
        <w:t>to slash the use and production of a class of powerful greenhouse gases used widely in refrigeration and air conditioning in the next decade and a half.</w:t>
      </w:r>
      <w:r w:rsidRPr="00657F1B">
        <w:rPr>
          <w:sz w:val="22"/>
        </w:rPr>
        <w:t xml:space="preserve"> The proposal marks the first time President Biden’s administration has used the power of the federal government to mandate a cut in climate pollution. </w:t>
      </w:r>
      <w:r w:rsidRPr="00657F1B">
        <w:rPr>
          <w:sz w:val="22"/>
          <w:u w:val="single"/>
        </w:rPr>
        <w:t xml:space="preserve">Unlike many of the administration’s other climate initiatives, there’s broad bipartisan support for curbing hydrofluorocarbons, pollutants thousands of times more potent than carbon dioxide at warming the planet. </w:t>
      </w:r>
      <w:r w:rsidRPr="00657F1B">
        <w:rPr>
          <w:sz w:val="22"/>
        </w:rPr>
        <w:t xml:space="preserve">Congress agreed at the end of last year to slash the super-pollutants by 85 percent by 2036 as part of a broader omnibus bill. </w:t>
      </w:r>
      <w:r w:rsidRPr="00657F1B">
        <w:rPr>
          <w:sz w:val="22"/>
          <w:u w:val="single"/>
        </w:rPr>
        <w:t xml:space="preserve">A global phasedown of hydrofluorocarbons, also </w:t>
      </w:r>
      <w:r w:rsidRPr="00657F1B">
        <w:rPr>
          <w:sz w:val="22"/>
          <w:u w:val="single"/>
        </w:rPr>
        <w:lastRenderedPageBreak/>
        <w:t>known as HFCs, is projected to avert up to 0.5 degree Celsius (0.9 degrees Fahrenheit) of warming by the end of the century.</w:t>
      </w:r>
      <w:r w:rsidRPr="00657F1B">
        <w:rPr>
          <w:sz w:val="22"/>
        </w:rPr>
        <w:t xml:space="preserve"> </w:t>
      </w:r>
      <w:r w:rsidRPr="00657F1B">
        <w:rPr>
          <w:sz w:val="22"/>
          <w:u w:val="single"/>
        </w:rPr>
        <w:t>Widely used in refrigeration, as well as residential and commercial air conditioning and heat pumps, HFCs were developed as a substitute for chemicals that depleted the Earth’s protective ozone layer. But their heat-trapping properties</w:t>
      </w:r>
      <w:r w:rsidRPr="00657F1B">
        <w:rPr>
          <w:sz w:val="22"/>
        </w:rPr>
        <w:t xml:space="preserve"> have helped </w:t>
      </w:r>
      <w:r w:rsidRPr="00657F1B">
        <w:rPr>
          <w:sz w:val="22"/>
          <w:u w:val="single"/>
        </w:rPr>
        <w:t>increase temperatures</w:t>
      </w:r>
      <w:r w:rsidRPr="00657F1B">
        <w:rPr>
          <w:sz w:val="22"/>
        </w:rPr>
        <w:t xml:space="preserve">. “With this proposal, EPA is taking another significant step under President Biden’s ambitious agenda to address the climate crisis,” EPA Administrator Michael Regan said in a statement. “The phasedown of HFCs is also widely supported by the business community, as it will help promote American leadership in innovation and manufacturing of new climate-safe products. Put simply, this action is good for our planet and our economy.” </w:t>
      </w:r>
      <w:r w:rsidRPr="00657F1B">
        <w:rPr>
          <w:sz w:val="22"/>
          <w:u w:val="single"/>
        </w:rPr>
        <w:t xml:space="preserve">The new rule lays out how the agency </w:t>
      </w:r>
      <w:r w:rsidRPr="00657F1B">
        <w:rPr>
          <w:sz w:val="22"/>
        </w:rPr>
        <w:t xml:space="preserve">would provide allowances for the production and use of HFCs starting next year, with those </w:t>
      </w:r>
      <w:r w:rsidRPr="00657F1B">
        <w:rPr>
          <w:sz w:val="22"/>
          <w:u w:val="single"/>
        </w:rPr>
        <w:t>amounts shrinking in the years to come. For 2022 and 2023, the EPA plans to set the U.S. level of consumption at a rate that, if released, would be equal to 269.1 million metric tons of carbon dioxide.</w:t>
      </w:r>
      <w:r w:rsidRPr="00657F1B">
        <w:rPr>
          <w:sz w:val="22"/>
        </w:rPr>
        <w:t xml:space="preserve"> That’s equivalent to the annual emissions of 58.5 million U.S. cars. </w:t>
      </w:r>
      <w:r w:rsidRPr="00657F1B">
        <w:rPr>
          <w:b/>
          <w:bCs/>
          <w:sz w:val="22"/>
          <w:u w:val="single"/>
        </w:rPr>
        <w:t>The EPA plans to finalize its system for allowances, which could be traded between companies, in place by Jan. 1.</w:t>
      </w:r>
      <w:r w:rsidRPr="00657F1B">
        <w:rPr>
          <w:sz w:val="22"/>
        </w:rPr>
        <w:t xml:space="preserve"> </w:t>
      </w:r>
      <w:r w:rsidRPr="00657F1B">
        <w:rPr>
          <w:sz w:val="22"/>
          <w:u w:val="single"/>
        </w:rPr>
        <w:t>Last month, EPA finalized a list of new refrigerant options</w:t>
      </w:r>
      <w:r w:rsidRPr="00657F1B">
        <w:rPr>
          <w:sz w:val="22"/>
        </w:rPr>
        <w:t xml:space="preserve"> that could be used as substitutes. </w:t>
      </w:r>
      <w:r w:rsidRPr="00657F1B">
        <w:rPr>
          <w:b/>
          <w:bCs/>
          <w:sz w:val="22"/>
          <w:u w:val="single"/>
        </w:rPr>
        <w:t>The EPA is also proposing to establish a new enforcement system</w:t>
      </w:r>
      <w:r w:rsidRPr="00657F1B">
        <w:rPr>
          <w:sz w:val="22"/>
          <w:u w:val="single"/>
        </w:rPr>
        <w:t xml:space="preserve"> that targets one of the most powerful chemicals in this class — HFC-23 — which often arises as a byproduct of making Teflon and other plastics.</w:t>
      </w:r>
      <w:r w:rsidRPr="00657F1B">
        <w:rPr>
          <w:sz w:val="22"/>
        </w:rPr>
        <w:t xml:space="preserve"> </w:t>
      </w:r>
      <w:r w:rsidRPr="00657F1B">
        <w:rPr>
          <w:b/>
          <w:bCs/>
          <w:sz w:val="22"/>
          <w:u w:val="single"/>
        </w:rPr>
        <w:t>The proposal would institute tracking measures, mandate third-party auditing and require that suppliers put the chemicals in reusable cylinders that would make it harder to traffic illegally in HFCs.</w:t>
      </w:r>
      <w:r w:rsidRPr="00657F1B">
        <w:rPr>
          <w:sz w:val="22"/>
        </w:rPr>
        <w:t xml:space="preserve"> Avipsa Mahapatra, climate lead for the nonprofit Environmental Investigation Agency, said in an interview that the proposed regulation anticipates many of the problems that might arise from cutting HFC use and production so sharply. “</w:t>
      </w:r>
      <w:r w:rsidRPr="00657F1B">
        <w:rPr>
          <w:b/>
          <w:bCs/>
          <w:sz w:val="22"/>
          <w:u w:val="single"/>
        </w:rPr>
        <w:t>It’s very forward looking</w:t>
      </w:r>
      <w:r w:rsidRPr="00657F1B">
        <w:rPr>
          <w:sz w:val="22"/>
        </w:rPr>
        <w:t xml:space="preserve">,” </w:t>
      </w:r>
      <w:r w:rsidRPr="00657F1B">
        <w:rPr>
          <w:sz w:val="14"/>
          <w:szCs w:val="14"/>
        </w:rPr>
        <w:t xml:space="preserve">said Mahapatra, whose group has conducted several undercover investigations focused on climate-damaging refrigerants. She added that the group is “thrilled” that the new administration has acted so swiftly to target these pollutants, saying: “They have not compromised on ambition in the interest of speed.” The moves mark a sharp shift from the Trump administration, which rolled back Obama-era policies aimed at fulfilling the nation’s commitment to reduce HFCs under a 2016 international agreement, called the Kigali Amendment. President Donald Trump never submitted the treaty for Senate ratification, and his deputies reversed a rule requiring companies to detect and repair leaks from any appliance or piece of equipment using more than 50 pounds of HFCs. Biden administration officials are reviewing whether to revive the rule, and the president signed an executive order in January instructing Secretary of State Antony Blinken to submit the Kigali Amendment to the Senate for a vote. A total of 119 other nations have ratified the treaty. </w:t>
      </w:r>
      <w:r w:rsidRPr="00657F1B">
        <w:rPr>
          <w:b/>
          <w:bCs/>
          <w:sz w:val="22"/>
          <w:u w:val="single"/>
        </w:rPr>
        <w:t>The European Union and Canada already have their own regulations in place dealing with HFCs, while China agreed to work with the United States to cut their use</w:t>
      </w:r>
      <w:r w:rsidRPr="00657F1B">
        <w:rPr>
          <w:sz w:val="22"/>
        </w:rPr>
        <w:t xml:space="preserve"> </w:t>
      </w:r>
      <w:r w:rsidRPr="00657F1B">
        <w:rPr>
          <w:sz w:val="18"/>
          <w:szCs w:val="18"/>
        </w:rPr>
        <w:t xml:space="preserve">when John F. Kerry, Biden’s international climate envoy, visited there last month. In the meantime these heat-trapping gases’ emissions rose by 4 million metric tons between 2018 and 2019 in the United States, according to the EPA. Tracking Biden's environmental policies The new rule arose from a rare bipartisan deal in Congress that Republican Sens. John Barrasso (Wyo.) and John Neely Kennedy (La.) sponsored with Democratic Sen. Thomas R. Carper (Del.). Carper, who chairs the Senate Environment and Public Works Committee, hailed the implementation of the law, which he said “will create hundreds of thousands of good-paying jobs that will combat climate change.” Barrasso spokesman Mike Danylak said in an email that the senator is reviewing the proposed rule, adding that he “is concerned about the lack of advanced notice for Senate Republican committee leaders, especially given the provision was fully bipartisan when it passed Congress.” </w:t>
      </w:r>
      <w:r w:rsidRPr="00657F1B">
        <w:rPr>
          <w:sz w:val="22"/>
          <w:u w:val="single"/>
        </w:rPr>
        <w:t xml:space="preserve">David Doniger, senior strategic director of the Natural Resources Defense Council’s Climate and Clean Energy Program, called the new EPA rule a “strong, fast start” in </w:t>
      </w:r>
      <w:r w:rsidRPr="00657F1B">
        <w:rPr>
          <w:b/>
          <w:bCs/>
          <w:sz w:val="22"/>
          <w:u w:val="single"/>
        </w:rPr>
        <w:t>implementing</w:t>
      </w:r>
      <w:r w:rsidRPr="00657F1B">
        <w:rPr>
          <w:sz w:val="22"/>
          <w:u w:val="single"/>
        </w:rPr>
        <w:t xml:space="preserve"> “the most important </w:t>
      </w:r>
      <w:r w:rsidRPr="00657F1B">
        <w:rPr>
          <w:sz w:val="22"/>
          <w:u w:val="single"/>
        </w:rPr>
        <w:lastRenderedPageBreak/>
        <w:t>climate law passed in a long time.”</w:t>
      </w:r>
      <w:r w:rsidRPr="00657F1B">
        <w:rPr>
          <w:sz w:val="22"/>
        </w:rPr>
        <w:t xml:space="preserve"> </w:t>
      </w:r>
      <w:r w:rsidRPr="00657F1B">
        <w:rPr>
          <w:b/>
          <w:bCs/>
          <w:sz w:val="22"/>
          <w:u w:val="single"/>
        </w:rPr>
        <w:t>The agency estimates that its proposed rule would yield $284 billion in benefits from 2022 through 2050, while saving industry money with cheaper chemicals and more energy-efficient equipment.</w:t>
      </w:r>
      <w:r w:rsidRPr="00657F1B">
        <w:rPr>
          <w:sz w:val="22"/>
        </w:rPr>
        <w:t xml:space="preserve"> </w:t>
      </w:r>
      <w:r w:rsidRPr="00657F1B">
        <w:rPr>
          <w:sz w:val="22"/>
          <w:u w:val="single"/>
        </w:rPr>
        <w:t>By the time it is fully implemented, the agency projects, it will prevent the equivalent of 187 million metric tons of carbon dioxide from entering the atmosphere, about equal to the annual greenhouse gas emissions from one out of every seven vehicles registered in the United States.</w:t>
      </w:r>
      <w:r w:rsidRPr="00657F1B">
        <w:rPr>
          <w:sz w:val="22"/>
        </w:rPr>
        <w:t xml:space="preserve"> U.S. manufacturers have developed more climate-friendly refrigerants, and several major chemical companies lobbied for transitioning away from hydrofluorocarbons. Stephen Yurek, head of the Air-Conditioning, Heating, and Refrigeration Institute, which represents makers of heating and cooling equipment, said his trade group’s members “appreciate the expediency” with which the EPA issued the rule. “</w:t>
      </w:r>
      <w:r w:rsidRPr="00657F1B">
        <w:rPr>
          <w:b/>
          <w:bCs/>
          <w:sz w:val="22"/>
          <w:u w:val="single"/>
        </w:rPr>
        <w:t>EPA’s action will help create the certainty necessary</w:t>
      </w:r>
      <w:r w:rsidRPr="00657F1B">
        <w:rPr>
          <w:sz w:val="22"/>
        </w:rPr>
        <w:t xml:space="preserve"> for U.S. companies to maintain their natural technological advantage in the global HFC marketplace,” he added. A number of </w:t>
      </w:r>
      <w:r w:rsidRPr="00657F1B">
        <w:rPr>
          <w:sz w:val="22"/>
          <w:u w:val="single"/>
        </w:rPr>
        <w:t>large supermarket chains — including Walmart and Whole Foods</w:t>
      </w:r>
      <w:r w:rsidRPr="00657F1B">
        <w:rPr>
          <w:sz w:val="22"/>
        </w:rPr>
        <w:t xml:space="preserve">, which is owned by Amazon — </w:t>
      </w:r>
      <w:r w:rsidRPr="00657F1B">
        <w:rPr>
          <w:sz w:val="22"/>
          <w:u w:val="single"/>
        </w:rPr>
        <w:t>have pledged to phase out the chemicals in their operations.</w:t>
      </w:r>
      <w:r w:rsidRPr="00657F1B">
        <w:rPr>
          <w:sz w:val="22"/>
        </w:rPr>
        <w:t xml:space="preserve"> (Amazon founder Jeff Bezos owns The Washington Post.) However, there is still widespread leakage of these climate super-pollutants in the commercial food sector. The industry estimates that every year, supermarkets lose an average of 25 percent of their refrigerant charge. A recent EIA undercover investigation of grocery stores in Washington, D.C., Maryland and Virginia found that more than half the surveyed stores were emitting HFCs. Commercial refrigeration, which includes grocery stores as well as restaurants and food processing operations, accounts for about 28 percent of all U.S. emissions of HFCs. Air conditioning for commercial buildings and homes represents 40 to 60 percent of emissions, according to federal data. The EPA proposal is just a first step in tackling the super-pollutants under the new law. Both the </w:t>
      </w:r>
      <w:r w:rsidRPr="00657F1B">
        <w:rPr>
          <w:sz w:val="22"/>
          <w:u w:val="single"/>
        </w:rPr>
        <w:t>makers of cooling appliances and environmental organizations are petitioning the EPA to mandate less-polluting alternatives for many smaller air conditioning products, as well as ensure that the federal government’s HFC regulations are consistent with those from California, which has acted on its own to curb the greenhouse gases.</w:t>
      </w:r>
      <w:r w:rsidRPr="00657F1B">
        <w:rPr>
          <w:sz w:val="22"/>
        </w:rPr>
        <w:t xml:space="preserve"> </w:t>
      </w:r>
      <w:r w:rsidRPr="00657F1B">
        <w:rPr>
          <w:sz w:val="14"/>
          <w:szCs w:val="14"/>
        </w:rPr>
        <w:t>Kevin Messner, senior vice president for policy and government relations at the Association of Home Appliance Manufacturers, a trade group, said he hopes “states will defer to a national program to meet climate targets” and avoid a patchwork of rules nationwide. Kristen Taddonio, senior climate and energy adviser for the Institute for Governance &amp; Sustainable Development, praised the EPA’s move in an email but suggested that it could go further. On Monday, the group filed a petition with the agency to</w:t>
      </w:r>
      <w:r w:rsidRPr="00657F1B">
        <w:rPr>
          <w:sz w:val="22"/>
        </w:rPr>
        <w:t xml:space="preserve"> s</w:t>
      </w:r>
      <w:r w:rsidRPr="00657F1B">
        <w:rPr>
          <w:sz w:val="22"/>
          <w:u w:val="single"/>
        </w:rPr>
        <w:t>peed up approval for low-carbon refrigerants and withdraw the Energy Star label from any appliances using climate super-pollutants.</w:t>
      </w:r>
      <w:r w:rsidRPr="00657F1B">
        <w:rPr>
          <w:sz w:val="22"/>
        </w:rPr>
        <w:t xml:space="preserve"> “</w:t>
      </w:r>
      <w:r w:rsidRPr="00657F1B">
        <w:rPr>
          <w:b/>
          <w:bCs/>
          <w:sz w:val="22"/>
          <w:u w:val="single"/>
        </w:rPr>
        <w:t>If EPA gets refrigerants right,” she said, “we can avoid accidentally cooking our planet with our cooling appliances.”</w:t>
      </w:r>
      <w:r w:rsidRPr="00657F1B">
        <w:rPr>
          <w:sz w:val="22"/>
        </w:rPr>
        <w:t xml:space="preserve"> The most important news stories of the day, curated by Post editors and delivered every morning. By signing up you agree to our Terms of Use and Privacy Policy </w:t>
      </w:r>
    </w:p>
    <w:p w14:paraId="1C817E6C" w14:textId="77777777" w:rsidR="001D19AF" w:rsidRPr="00657F1B" w:rsidRDefault="001D19AF" w:rsidP="001D19AF">
      <w:pPr>
        <w:pStyle w:val="Heading3"/>
      </w:pPr>
      <w:r w:rsidRPr="00657F1B">
        <w:lastRenderedPageBreak/>
        <w:t>2NC – Warming Impact</w:t>
      </w:r>
    </w:p>
    <w:p w14:paraId="2EDBB6F3" w14:textId="77777777" w:rsidR="001D19AF" w:rsidRPr="00657F1B" w:rsidRDefault="001D19AF" w:rsidP="001D19AF">
      <w:pPr>
        <w:pStyle w:val="Heading4"/>
      </w:pPr>
      <w:r w:rsidRPr="00657F1B">
        <w:rPr>
          <w:u w:val="single"/>
        </w:rPr>
        <w:t>Only</w:t>
      </w:r>
      <w:r w:rsidRPr="00657F1B">
        <w:t xml:space="preserve"> extinction risk.</w:t>
      </w:r>
    </w:p>
    <w:p w14:paraId="3E064738" w14:textId="77777777" w:rsidR="001D19AF" w:rsidRPr="00657F1B" w:rsidRDefault="001D19AF" w:rsidP="001D19AF">
      <w:r w:rsidRPr="00657F1B">
        <w:t>Samuel Miller-</w:t>
      </w:r>
      <w:r w:rsidRPr="00657F1B">
        <w:rPr>
          <w:rStyle w:val="Style13ptBold"/>
        </w:rPr>
        <w:t>McDonald 19</w:t>
      </w:r>
      <w:r w:rsidRPr="00657F1B">
        <w:t>, PhD Candidate in Geography and the Environment at the University of Oxford, “Deathly Salvation”, The Trouble, 1/4/2019, https://www.the-trouble.com/content/2019/1/4/deathly-salvation</w:t>
      </w:r>
    </w:p>
    <w:p w14:paraId="11E6F900" w14:textId="77777777" w:rsidR="001D19AF" w:rsidRPr="00657F1B" w:rsidRDefault="001D19AF" w:rsidP="001D19AF">
      <w:pPr>
        <w:rPr>
          <w:sz w:val="16"/>
        </w:rPr>
      </w:pPr>
      <w:r w:rsidRPr="00657F1B">
        <w:rPr>
          <w:sz w:val="16"/>
        </w:rPr>
        <w:t xml:space="preserve">A devastating fact of climate collapse is that there may be a silver lining to the mushroom cloud. First, it should be noted that a </w:t>
      </w:r>
      <w:r w:rsidRPr="00657F1B">
        <w:rPr>
          <w:rStyle w:val="StyleUnderline"/>
        </w:rPr>
        <w:t xml:space="preserve">nuclear exchange does not inevitably result in apocalyptic loss of life. </w:t>
      </w:r>
      <w:r w:rsidRPr="00657F1B">
        <w:rPr>
          <w:rStyle w:val="StyleUnderline"/>
          <w:highlight w:val="cyan"/>
        </w:rPr>
        <w:t>Nuclear winter</w:t>
      </w:r>
      <w:r w:rsidRPr="00657F1B">
        <w:rPr>
          <w:sz w:val="16"/>
        </w:rPr>
        <w:t>—the idea that firestorms would make the earth uninhabitable—</w:t>
      </w:r>
      <w:r w:rsidRPr="00657F1B">
        <w:rPr>
          <w:rStyle w:val="StyleUnderline"/>
          <w:highlight w:val="cyan"/>
        </w:rPr>
        <w:t>is</w:t>
      </w:r>
      <w:r w:rsidRPr="00657F1B">
        <w:rPr>
          <w:rStyle w:val="StyleUnderline"/>
        </w:rPr>
        <w:t xml:space="preserve"> based on </w:t>
      </w:r>
      <w:r w:rsidRPr="00657F1B">
        <w:rPr>
          <w:rStyle w:val="StyleUnderline"/>
          <w:highlight w:val="cyan"/>
        </w:rPr>
        <w:t>shaky science</w:t>
      </w:r>
      <w:r w:rsidRPr="00657F1B">
        <w:rPr>
          <w:rStyle w:val="StyleUnderline"/>
        </w:rPr>
        <w:t xml:space="preserve">. There’s </w:t>
      </w:r>
      <w:r w:rsidRPr="00657F1B">
        <w:rPr>
          <w:rStyle w:val="StyleUnderline"/>
          <w:highlight w:val="cyan"/>
        </w:rPr>
        <w:t>no</w:t>
      </w:r>
      <w:r w:rsidRPr="00657F1B">
        <w:rPr>
          <w:rStyle w:val="StyleUnderline"/>
        </w:rPr>
        <w:t xml:space="preserve"> reliable </w:t>
      </w:r>
      <w:r w:rsidRPr="00657F1B">
        <w:rPr>
          <w:rStyle w:val="StyleUnderline"/>
          <w:highlight w:val="cyan"/>
        </w:rPr>
        <w:t>model</w:t>
      </w:r>
      <w:r w:rsidRPr="00657F1B">
        <w:rPr>
          <w:rStyle w:val="StyleUnderline"/>
        </w:rPr>
        <w:t xml:space="preserve"> that </w:t>
      </w:r>
      <w:r w:rsidRPr="00657F1B">
        <w:rPr>
          <w:rStyle w:val="StyleUnderline"/>
          <w:highlight w:val="cyan"/>
        </w:rPr>
        <w:t>can determine how many megatons</w:t>
      </w:r>
      <w:r w:rsidRPr="00657F1B">
        <w:rPr>
          <w:rStyle w:val="StyleUnderline"/>
        </w:rPr>
        <w:t xml:space="preserve"> would </w:t>
      </w:r>
      <w:r w:rsidRPr="00657F1B">
        <w:rPr>
          <w:rStyle w:val="StyleUnderline"/>
          <w:highlight w:val="cyan"/>
        </w:rPr>
        <w:t xml:space="preserve">decimate </w:t>
      </w:r>
      <w:r w:rsidRPr="00657F1B">
        <w:rPr>
          <w:rStyle w:val="Emphasis"/>
          <w:highlight w:val="cyan"/>
        </w:rPr>
        <w:t>ag</w:t>
      </w:r>
      <w:r w:rsidRPr="00657F1B">
        <w:rPr>
          <w:rStyle w:val="StyleUnderline"/>
        </w:rPr>
        <w:t>riculture or make humans extinct. Nations have already detonated 2,476 nuclear devices</w:t>
      </w:r>
      <w:r w:rsidRPr="00657F1B">
        <w:rPr>
          <w:sz w:val="16"/>
        </w:rPr>
        <w:t>.</w:t>
      </w:r>
    </w:p>
    <w:p w14:paraId="64EB3DAE" w14:textId="77777777" w:rsidR="001D19AF" w:rsidRPr="00657F1B" w:rsidRDefault="001D19AF" w:rsidP="001D19AF">
      <w:pPr>
        <w:rPr>
          <w:sz w:val="16"/>
        </w:rPr>
      </w:pPr>
      <w:r w:rsidRPr="00657F1B">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2FAA1D65" w14:textId="77777777" w:rsidR="001D19AF" w:rsidRPr="00657F1B" w:rsidRDefault="001D19AF" w:rsidP="001D19AF">
      <w:pPr>
        <w:rPr>
          <w:sz w:val="16"/>
        </w:rPr>
      </w:pPr>
      <w:r w:rsidRPr="00657F1B">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2C3675B9" w14:textId="77777777" w:rsidR="001D19AF" w:rsidRPr="00657F1B" w:rsidRDefault="001D19AF" w:rsidP="001D19AF">
      <w:pPr>
        <w:rPr>
          <w:sz w:val="16"/>
        </w:rPr>
      </w:pPr>
      <w:r w:rsidRPr="00657F1B">
        <w:rPr>
          <w:sz w:val="16"/>
        </w:rPr>
        <w:t xml:space="preserve">What we do know is that </w:t>
      </w:r>
      <w:r w:rsidRPr="00657F1B">
        <w:rPr>
          <w:rStyle w:val="StyleUnderline"/>
          <w:highlight w:val="cyan"/>
        </w:rPr>
        <w:t xml:space="preserve">humans can </w:t>
      </w:r>
      <w:r w:rsidRPr="00657F1B">
        <w:rPr>
          <w:rStyle w:val="Emphasis"/>
          <w:highlight w:val="cyan"/>
        </w:rPr>
        <w:t>survive</w:t>
      </w:r>
      <w:r w:rsidRPr="00657F1B">
        <w:rPr>
          <w:rStyle w:val="StyleUnderline"/>
          <w:highlight w:val="cyan"/>
        </w:rPr>
        <w:t xml:space="preserve"> and </w:t>
      </w:r>
      <w:r w:rsidRPr="00657F1B">
        <w:rPr>
          <w:rStyle w:val="Emphasis"/>
          <w:highlight w:val="cyan"/>
        </w:rPr>
        <w:t>recover</w:t>
      </w:r>
      <w:r w:rsidRPr="00657F1B">
        <w:rPr>
          <w:rStyle w:val="StyleUnderline"/>
          <w:highlight w:val="cyan"/>
        </w:rPr>
        <w:t xml:space="preserve"> from</w:t>
      </w:r>
      <w:r w:rsidRPr="00657F1B">
        <w:rPr>
          <w:rStyle w:val="StyleUnderline"/>
        </w:rPr>
        <w:t xml:space="preserve"> war, probably </w:t>
      </w:r>
      <w:r w:rsidRPr="00657F1B">
        <w:rPr>
          <w:rStyle w:val="Emphasis"/>
          <w:highlight w:val="cyan"/>
        </w:rPr>
        <w:t>even</w:t>
      </w:r>
      <w:r w:rsidRPr="00657F1B">
        <w:rPr>
          <w:rStyle w:val="Emphasis"/>
        </w:rPr>
        <w:t xml:space="preserve"> a </w:t>
      </w:r>
      <w:r w:rsidRPr="00657F1B">
        <w:rPr>
          <w:rStyle w:val="Emphasis"/>
          <w:highlight w:val="cyan"/>
        </w:rPr>
        <w:t>nuclear</w:t>
      </w:r>
      <w:r w:rsidRPr="00657F1B">
        <w:rPr>
          <w:rStyle w:val="Emphasis"/>
        </w:rPr>
        <w:t xml:space="preserve"> one</w:t>
      </w:r>
      <w:r w:rsidRPr="00657F1B">
        <w:rPr>
          <w:rStyle w:val="StyleUnderline"/>
        </w:rPr>
        <w:t>. Humans can</w:t>
      </w:r>
      <w:r w:rsidRPr="00657F1B">
        <w:rPr>
          <w:rStyle w:val="Emphasis"/>
          <w:sz w:val="24"/>
          <w:szCs w:val="26"/>
          <w:highlight w:val="cyan"/>
        </w:rPr>
        <w:t>not</w:t>
      </w:r>
      <w:r w:rsidRPr="00657F1B">
        <w:rPr>
          <w:rStyle w:val="StyleUnderline"/>
        </w:rPr>
        <w:t xml:space="preserve"> recover from runaway </w:t>
      </w:r>
      <w:r w:rsidRPr="00657F1B">
        <w:rPr>
          <w:rStyle w:val="Emphasis"/>
          <w:highlight w:val="cyan"/>
        </w:rPr>
        <w:t>climate</w:t>
      </w:r>
      <w:r w:rsidRPr="00657F1B">
        <w:rPr>
          <w:rStyle w:val="StyleUnderline"/>
        </w:rPr>
        <w:t xml:space="preserve"> change. </w:t>
      </w:r>
      <w:r w:rsidRPr="00657F1B">
        <w:rPr>
          <w:rStyle w:val="Emphasis"/>
          <w:sz w:val="24"/>
          <w:szCs w:val="26"/>
          <w:highlight w:val="cyan"/>
        </w:rPr>
        <w:t>Nuc</w:t>
      </w:r>
      <w:r w:rsidRPr="00657F1B">
        <w:rPr>
          <w:rStyle w:val="Emphasis"/>
          <w:sz w:val="24"/>
          <w:szCs w:val="26"/>
        </w:rPr>
        <w:t xml:space="preserve">lear </w:t>
      </w:r>
      <w:r w:rsidRPr="00657F1B">
        <w:rPr>
          <w:rStyle w:val="Emphasis"/>
          <w:sz w:val="24"/>
          <w:szCs w:val="26"/>
          <w:highlight w:val="cyan"/>
        </w:rPr>
        <w:t>war is not</w:t>
      </w:r>
      <w:r w:rsidRPr="00657F1B">
        <w:rPr>
          <w:rStyle w:val="Emphasis"/>
          <w:sz w:val="24"/>
          <w:szCs w:val="26"/>
        </w:rPr>
        <w:t xml:space="preserve"> an inevitable </w:t>
      </w:r>
      <w:r w:rsidRPr="00657F1B">
        <w:rPr>
          <w:rStyle w:val="Emphasis"/>
          <w:sz w:val="24"/>
          <w:szCs w:val="26"/>
          <w:highlight w:val="cyan"/>
        </w:rPr>
        <w:t>extinction</w:t>
      </w:r>
      <w:r w:rsidRPr="00657F1B">
        <w:rPr>
          <w:rStyle w:val="Emphasis"/>
          <w:sz w:val="24"/>
          <w:szCs w:val="26"/>
        </w:rPr>
        <w:t xml:space="preserve"> event</w:t>
      </w:r>
      <w:r w:rsidRPr="00657F1B">
        <w:rPr>
          <w:rStyle w:val="StyleUnderline"/>
        </w:rPr>
        <w:t xml:space="preserve">; six degrees of </w:t>
      </w:r>
      <w:r w:rsidRPr="00657F1B">
        <w:rPr>
          <w:rStyle w:val="Emphasis"/>
          <w:sz w:val="24"/>
          <w:szCs w:val="26"/>
          <w:highlight w:val="cyan"/>
        </w:rPr>
        <w:t>warming is</w:t>
      </w:r>
      <w:r w:rsidRPr="00657F1B">
        <w:rPr>
          <w:sz w:val="16"/>
        </w:rPr>
        <w:t>.</w:t>
      </w:r>
    </w:p>
    <w:p w14:paraId="404EFF5E" w14:textId="77777777" w:rsidR="001D19AF" w:rsidRPr="00657F1B" w:rsidRDefault="001D19AF" w:rsidP="001D19AF">
      <w:pPr>
        <w:pStyle w:val="Heading4"/>
      </w:pPr>
      <w:r w:rsidRPr="00657F1B">
        <w:t xml:space="preserve">It makes </w:t>
      </w:r>
      <w:r w:rsidRPr="00657F1B">
        <w:rPr>
          <w:u w:val="single"/>
        </w:rPr>
        <w:t>nuclear war</w:t>
      </w:r>
      <w:r w:rsidRPr="00657F1B">
        <w:t xml:space="preserve"> inevitable in </w:t>
      </w:r>
      <w:r w:rsidRPr="00657F1B">
        <w:rPr>
          <w:u w:val="single"/>
        </w:rPr>
        <w:t>every</w:t>
      </w:r>
      <w:r w:rsidRPr="00657F1B">
        <w:t xml:space="preserve"> region</w:t>
      </w:r>
    </w:p>
    <w:p w14:paraId="31A785BA" w14:textId="77777777" w:rsidR="001D19AF" w:rsidRPr="00657F1B" w:rsidRDefault="001D19AF" w:rsidP="001D19AF">
      <w:pPr>
        <w:widowControl w:val="0"/>
      </w:pPr>
      <w:r w:rsidRPr="00657F1B">
        <w:t xml:space="preserve">Dr. Michael T. </w:t>
      </w:r>
      <w:r w:rsidRPr="00657F1B">
        <w:rPr>
          <w:rStyle w:val="Style13ptBold"/>
        </w:rPr>
        <w:t>Klare 20</w:t>
      </w:r>
      <w:r w:rsidRPr="00657F1B">
        <w:t>,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https://www.thenation.com/article/archive/nuclear-defense-climate-change/</w:t>
      </w:r>
    </w:p>
    <w:p w14:paraId="02C1FC7A" w14:textId="77777777" w:rsidR="001D19AF" w:rsidRPr="00657F1B" w:rsidRDefault="001D19AF" w:rsidP="001D19AF">
      <w:pPr>
        <w:rPr>
          <w:sz w:val="16"/>
        </w:rPr>
      </w:pPr>
      <w:r w:rsidRPr="00657F1B">
        <w:rPr>
          <w:rStyle w:val="StyleUnderline"/>
        </w:rPr>
        <w:t>Climbing</w:t>
      </w:r>
      <w:r w:rsidRPr="00657F1B">
        <w:rPr>
          <w:sz w:val="16"/>
        </w:rPr>
        <w:t xml:space="preserve"> world </w:t>
      </w:r>
      <w:r w:rsidRPr="00657F1B">
        <w:rPr>
          <w:rStyle w:val="Emphasis"/>
        </w:rPr>
        <w:t>temperatures</w:t>
      </w:r>
      <w:r w:rsidRPr="00657F1B">
        <w:rPr>
          <w:sz w:val="16"/>
        </w:rPr>
        <w:t xml:space="preserve"> </w:t>
      </w:r>
      <w:r w:rsidRPr="00657F1B">
        <w:rPr>
          <w:rStyle w:val="StyleUnderline"/>
        </w:rPr>
        <w:t>and</w:t>
      </w:r>
      <w:r w:rsidRPr="00657F1B">
        <w:rPr>
          <w:sz w:val="16"/>
        </w:rPr>
        <w:t xml:space="preserve"> rising </w:t>
      </w:r>
      <w:r w:rsidRPr="00657F1B">
        <w:rPr>
          <w:rStyle w:val="Emphasis"/>
          <w:highlight w:val="cyan"/>
        </w:rPr>
        <w:t>sea</w:t>
      </w:r>
      <w:r w:rsidRPr="00657F1B">
        <w:rPr>
          <w:rStyle w:val="Emphasis"/>
        </w:rPr>
        <w:t xml:space="preserve"> levels</w:t>
      </w:r>
      <w:r w:rsidRPr="00657F1B">
        <w:rPr>
          <w:sz w:val="16"/>
        </w:rPr>
        <w:t xml:space="preserve"> </w:t>
      </w:r>
      <w:r w:rsidRPr="00657F1B">
        <w:rPr>
          <w:rStyle w:val="StyleUnderline"/>
          <w:highlight w:val="cyan"/>
        </w:rPr>
        <w:t>will diminish</w:t>
      </w:r>
      <w:r w:rsidRPr="00657F1B">
        <w:rPr>
          <w:sz w:val="16"/>
        </w:rPr>
        <w:t xml:space="preserve"> the supply of </w:t>
      </w:r>
      <w:r w:rsidRPr="00657F1B">
        <w:rPr>
          <w:rStyle w:val="Emphasis"/>
          <w:highlight w:val="cyan"/>
        </w:rPr>
        <w:t>food</w:t>
      </w:r>
      <w:r w:rsidRPr="00657F1B">
        <w:rPr>
          <w:sz w:val="16"/>
          <w:highlight w:val="cyan"/>
        </w:rPr>
        <w:t xml:space="preserve"> </w:t>
      </w:r>
      <w:r w:rsidRPr="00657F1B">
        <w:rPr>
          <w:rStyle w:val="StyleUnderline"/>
          <w:highlight w:val="cyan"/>
        </w:rPr>
        <w:t>and</w:t>
      </w:r>
      <w:r w:rsidRPr="00657F1B">
        <w:rPr>
          <w:sz w:val="16"/>
          <w:highlight w:val="cyan"/>
        </w:rPr>
        <w:t xml:space="preserve"> </w:t>
      </w:r>
      <w:r w:rsidRPr="00657F1B">
        <w:rPr>
          <w:rStyle w:val="Emphasis"/>
          <w:highlight w:val="cyan"/>
        </w:rPr>
        <w:t>water</w:t>
      </w:r>
      <w:r w:rsidRPr="00657F1B">
        <w:rPr>
          <w:sz w:val="16"/>
        </w:rPr>
        <w:t xml:space="preserve"> </w:t>
      </w:r>
      <w:r w:rsidRPr="00657F1B">
        <w:rPr>
          <w:rStyle w:val="StyleUnderline"/>
        </w:rPr>
        <w:t>in</w:t>
      </w:r>
      <w:r w:rsidRPr="00657F1B">
        <w:rPr>
          <w:sz w:val="16"/>
        </w:rPr>
        <w:t xml:space="preserve"> many </w:t>
      </w:r>
      <w:r w:rsidRPr="00657F1B">
        <w:rPr>
          <w:rStyle w:val="Emphasis"/>
        </w:rPr>
        <w:t>resource-deprived areas</w:t>
      </w:r>
      <w:r w:rsidRPr="00657F1B">
        <w:rPr>
          <w:rStyle w:val="StyleUnderline"/>
        </w:rPr>
        <w:t xml:space="preserve">, increasing the risk of widespread </w:t>
      </w:r>
      <w:r w:rsidRPr="00657F1B">
        <w:rPr>
          <w:rStyle w:val="Emphasis"/>
        </w:rPr>
        <w:t>starvation</w:t>
      </w:r>
      <w:r w:rsidRPr="00657F1B">
        <w:rPr>
          <w:rStyle w:val="StyleUnderline"/>
        </w:rPr>
        <w:t>, social</w:t>
      </w:r>
      <w:r w:rsidRPr="00657F1B">
        <w:rPr>
          <w:sz w:val="16"/>
        </w:rPr>
        <w:t xml:space="preserve"> </w:t>
      </w:r>
      <w:r w:rsidRPr="00657F1B">
        <w:rPr>
          <w:rStyle w:val="Emphasis"/>
        </w:rPr>
        <w:t>unrest</w:t>
      </w:r>
      <w:r w:rsidRPr="00657F1B">
        <w:rPr>
          <w:rStyle w:val="StyleUnderline"/>
        </w:rPr>
        <w:t>, and</w:t>
      </w:r>
      <w:r w:rsidRPr="00657F1B">
        <w:rPr>
          <w:sz w:val="16"/>
        </w:rPr>
        <w:t xml:space="preserve"> </w:t>
      </w:r>
      <w:r w:rsidRPr="00657F1B">
        <w:rPr>
          <w:rStyle w:val="Emphasis"/>
        </w:rPr>
        <w:t>human flight</w:t>
      </w:r>
      <w:r w:rsidRPr="00657F1B">
        <w:rPr>
          <w:rStyle w:val="StyleUnderline"/>
        </w:rPr>
        <w:t>. Global</w:t>
      </w:r>
      <w:r w:rsidRPr="00657F1B">
        <w:rPr>
          <w:sz w:val="16"/>
        </w:rPr>
        <w:t xml:space="preserve"> </w:t>
      </w:r>
      <w:r w:rsidRPr="00657F1B">
        <w:rPr>
          <w:rStyle w:val="Emphasis"/>
        </w:rPr>
        <w:t>corn production</w:t>
      </w:r>
      <w:r w:rsidRPr="00657F1B">
        <w:rPr>
          <w:sz w:val="16"/>
        </w:rPr>
        <w:t xml:space="preserve">, for example, </w:t>
      </w:r>
      <w:r w:rsidRPr="00657F1B">
        <w:rPr>
          <w:rStyle w:val="StyleUnderline"/>
        </w:rPr>
        <w:t>is projected to fall by</w:t>
      </w:r>
      <w:r w:rsidRPr="00657F1B">
        <w:rPr>
          <w:sz w:val="16"/>
        </w:rPr>
        <w:t xml:space="preserve"> as much as </w:t>
      </w:r>
      <w:r w:rsidRPr="00657F1B">
        <w:rPr>
          <w:rStyle w:val="Emphasis"/>
        </w:rPr>
        <w:t>14 percent</w:t>
      </w:r>
      <w:r w:rsidRPr="00657F1B">
        <w:rPr>
          <w:sz w:val="16"/>
        </w:rPr>
        <w:t xml:space="preserve"> in a 2°C warmer world, according to research cited in a 2018 special report by the UN’s Intergovernmental Panel on Climate Change (IPCC). </w:t>
      </w:r>
      <w:r w:rsidRPr="00657F1B">
        <w:rPr>
          <w:rStyle w:val="Emphasis"/>
        </w:rPr>
        <w:t>Food scarcity</w:t>
      </w:r>
      <w:r w:rsidRPr="00657F1B">
        <w:rPr>
          <w:sz w:val="16"/>
        </w:rPr>
        <w:t xml:space="preserve"> </w:t>
      </w:r>
      <w:r w:rsidRPr="00657F1B">
        <w:rPr>
          <w:rStyle w:val="StyleUnderline"/>
        </w:rPr>
        <w:t>and</w:t>
      </w:r>
      <w:r w:rsidRPr="00657F1B">
        <w:rPr>
          <w:sz w:val="16"/>
        </w:rPr>
        <w:t xml:space="preserve"> </w:t>
      </w:r>
      <w:r w:rsidRPr="00657F1B">
        <w:rPr>
          <w:rStyle w:val="Emphasis"/>
        </w:rPr>
        <w:t>crop failures</w:t>
      </w:r>
      <w:r w:rsidRPr="00657F1B">
        <w:rPr>
          <w:sz w:val="16"/>
        </w:rPr>
        <w:t xml:space="preserve"> risk </w:t>
      </w:r>
      <w:r w:rsidRPr="00657F1B">
        <w:rPr>
          <w:rStyle w:val="Emphasis"/>
          <w:highlight w:val="cyan"/>
        </w:rPr>
        <w:t>pushing</w:t>
      </w:r>
      <w:r w:rsidRPr="00657F1B">
        <w:rPr>
          <w:rStyle w:val="Emphasis"/>
        </w:rPr>
        <w:t xml:space="preserve"> hundreds of </w:t>
      </w:r>
      <w:r w:rsidRPr="00657F1B">
        <w:rPr>
          <w:rStyle w:val="Emphasis"/>
          <w:highlight w:val="cyan"/>
        </w:rPr>
        <w:t>millions</w:t>
      </w:r>
      <w:r w:rsidRPr="00657F1B">
        <w:rPr>
          <w:sz w:val="16"/>
        </w:rPr>
        <w:t xml:space="preserve"> </w:t>
      </w:r>
      <w:r w:rsidRPr="00657F1B">
        <w:rPr>
          <w:rStyle w:val="StyleUnderline"/>
        </w:rPr>
        <w:t xml:space="preserve">of people </w:t>
      </w:r>
      <w:r w:rsidRPr="00657F1B">
        <w:rPr>
          <w:rStyle w:val="StyleUnderline"/>
          <w:highlight w:val="cyan"/>
        </w:rPr>
        <w:t>into</w:t>
      </w:r>
      <w:r w:rsidRPr="00657F1B">
        <w:rPr>
          <w:sz w:val="16"/>
          <w:highlight w:val="cyan"/>
        </w:rPr>
        <w:t xml:space="preserve"> </w:t>
      </w:r>
      <w:r w:rsidRPr="00657F1B">
        <w:rPr>
          <w:rStyle w:val="Emphasis"/>
          <w:highlight w:val="cyan"/>
        </w:rPr>
        <w:t>overcrowded cities</w:t>
      </w:r>
      <w:r w:rsidRPr="00657F1B">
        <w:rPr>
          <w:rStyle w:val="StyleUnderline"/>
          <w:highlight w:val="cyan"/>
        </w:rPr>
        <w:t>, where</w:t>
      </w:r>
      <w:r w:rsidRPr="00657F1B">
        <w:rPr>
          <w:sz w:val="16"/>
        </w:rPr>
        <w:t xml:space="preserve"> the likelihood of </w:t>
      </w:r>
      <w:r w:rsidRPr="00657F1B">
        <w:rPr>
          <w:rStyle w:val="Emphasis"/>
          <w:highlight w:val="cyan"/>
        </w:rPr>
        <w:t>pandemics</w:t>
      </w:r>
      <w:r w:rsidRPr="00657F1B">
        <w:rPr>
          <w:rStyle w:val="StyleUnderline"/>
        </w:rPr>
        <w:t>, ethnic</w:t>
      </w:r>
      <w:r w:rsidRPr="00657F1B">
        <w:rPr>
          <w:sz w:val="16"/>
        </w:rPr>
        <w:t xml:space="preserve"> </w:t>
      </w:r>
      <w:r w:rsidRPr="00657F1B">
        <w:rPr>
          <w:rStyle w:val="Emphasis"/>
          <w:highlight w:val="cyan"/>
        </w:rPr>
        <w:t>strife</w:t>
      </w:r>
      <w:r w:rsidRPr="00657F1B">
        <w:rPr>
          <w:rStyle w:val="StyleUnderline"/>
        </w:rPr>
        <w:t>, and</w:t>
      </w:r>
      <w:r w:rsidRPr="00657F1B">
        <w:rPr>
          <w:sz w:val="16"/>
        </w:rPr>
        <w:t xml:space="preserve"> severe </w:t>
      </w:r>
      <w:r w:rsidRPr="00657F1B">
        <w:rPr>
          <w:rStyle w:val="Emphasis"/>
        </w:rPr>
        <w:t>storm damage</w:t>
      </w:r>
      <w:r w:rsidRPr="00657F1B">
        <w:rPr>
          <w:sz w:val="16"/>
        </w:rPr>
        <w:t xml:space="preserve"> </w:t>
      </w:r>
      <w:r w:rsidRPr="00657F1B">
        <w:rPr>
          <w:rStyle w:val="StyleUnderline"/>
        </w:rPr>
        <w:t xml:space="preserve">is bound to </w:t>
      </w:r>
      <w:r w:rsidRPr="00657F1B">
        <w:rPr>
          <w:rStyle w:val="StyleUnderline"/>
          <w:highlight w:val="cyan"/>
        </w:rPr>
        <w:t>increase</w:t>
      </w:r>
      <w:r w:rsidRPr="00657F1B">
        <w:rPr>
          <w:rStyle w:val="StyleUnderline"/>
        </w:rPr>
        <w:t>. All</w:t>
      </w:r>
      <w:r w:rsidRPr="00657F1B">
        <w:rPr>
          <w:sz w:val="16"/>
        </w:rPr>
        <w:t xml:space="preserve"> of this </w:t>
      </w:r>
      <w:r w:rsidRPr="00657F1B">
        <w:rPr>
          <w:rStyle w:val="StyleUnderline"/>
        </w:rPr>
        <w:t>will impose an immense burden on human institutions</w:t>
      </w:r>
      <w:r w:rsidRPr="00657F1B">
        <w:rPr>
          <w:sz w:val="16"/>
        </w:rPr>
        <w:t xml:space="preserve">. Some </w:t>
      </w:r>
      <w:r w:rsidRPr="00657F1B">
        <w:rPr>
          <w:rStyle w:val="Emphasis"/>
          <w:highlight w:val="cyan"/>
        </w:rPr>
        <w:t xml:space="preserve">states </w:t>
      </w:r>
      <w:r w:rsidRPr="00657F1B">
        <w:rPr>
          <w:rStyle w:val="Emphasis"/>
        </w:rPr>
        <w:t xml:space="preserve">may </w:t>
      </w:r>
      <w:r w:rsidRPr="00657F1B">
        <w:rPr>
          <w:rStyle w:val="Emphasis"/>
          <w:highlight w:val="cyan"/>
        </w:rPr>
        <w:t>collapse</w:t>
      </w:r>
      <w:r w:rsidRPr="00657F1B">
        <w:rPr>
          <w:sz w:val="16"/>
        </w:rPr>
        <w:t xml:space="preserve"> or break up </w:t>
      </w:r>
      <w:r w:rsidRPr="00657F1B">
        <w:rPr>
          <w:rStyle w:val="StyleUnderline"/>
        </w:rPr>
        <w:t xml:space="preserve">into a </w:t>
      </w:r>
      <w:r w:rsidRPr="00657F1B">
        <w:rPr>
          <w:rStyle w:val="Emphasis"/>
        </w:rPr>
        <w:t>collection of warring chiefdoms</w:t>
      </w:r>
      <w:r w:rsidRPr="00657F1B">
        <w:rPr>
          <w:sz w:val="16"/>
        </w:rPr>
        <w:t xml:space="preserve">—all </w:t>
      </w:r>
      <w:r w:rsidRPr="00657F1B">
        <w:rPr>
          <w:rStyle w:val="StyleUnderline"/>
          <w:highlight w:val="cyan"/>
        </w:rPr>
        <w:t>fighting over</w:t>
      </w:r>
      <w:r w:rsidRPr="00657F1B">
        <w:rPr>
          <w:rStyle w:val="StyleUnderline"/>
        </w:rPr>
        <w:t xml:space="preserve"> sources of water and other vital </w:t>
      </w:r>
      <w:r w:rsidRPr="00657F1B">
        <w:rPr>
          <w:rStyle w:val="StyleUnderline"/>
          <w:highlight w:val="cyan"/>
        </w:rPr>
        <w:t>resources</w:t>
      </w:r>
      <w:r w:rsidRPr="00657F1B">
        <w:rPr>
          <w:sz w:val="16"/>
        </w:rPr>
        <w:t>.</w:t>
      </w:r>
    </w:p>
    <w:p w14:paraId="66FF87DE" w14:textId="77777777" w:rsidR="001D19AF" w:rsidRPr="00657F1B" w:rsidRDefault="001D19AF" w:rsidP="001D19AF">
      <w:pPr>
        <w:rPr>
          <w:sz w:val="16"/>
        </w:rPr>
      </w:pPr>
      <w:r w:rsidRPr="00657F1B">
        <w:rPr>
          <w:rStyle w:val="StyleUnderline"/>
        </w:rPr>
        <w:t>A</w:t>
      </w:r>
      <w:r w:rsidRPr="00657F1B">
        <w:rPr>
          <w:sz w:val="16"/>
        </w:rPr>
        <w:t xml:space="preserve"> </w:t>
      </w:r>
      <w:r w:rsidRPr="00657F1B">
        <w:rPr>
          <w:rStyle w:val="Emphasis"/>
        </w:rPr>
        <w:t>similar momentum</w:t>
      </w:r>
      <w:r w:rsidRPr="00657F1B">
        <w:rPr>
          <w:sz w:val="16"/>
        </w:rPr>
        <w:t xml:space="preserve"> </w:t>
      </w:r>
      <w:r w:rsidRPr="00657F1B">
        <w:rPr>
          <w:rStyle w:val="StyleUnderline"/>
        </w:rPr>
        <w:t>is</w:t>
      </w:r>
      <w:r w:rsidRPr="00657F1B">
        <w:rPr>
          <w:sz w:val="16"/>
        </w:rPr>
        <w:t xml:space="preserve"> now </w:t>
      </w:r>
      <w:r w:rsidRPr="00657F1B">
        <w:rPr>
          <w:rStyle w:val="StyleUnderline"/>
        </w:rPr>
        <w:t>evident in the</w:t>
      </w:r>
      <w:r w:rsidRPr="00657F1B">
        <w:rPr>
          <w:sz w:val="16"/>
        </w:rPr>
        <w:t xml:space="preserve"> emerging </w:t>
      </w:r>
      <w:r w:rsidRPr="00657F1B">
        <w:rPr>
          <w:rStyle w:val="Emphasis"/>
        </w:rPr>
        <w:t>nuclear arms race</w:t>
      </w:r>
      <w:r w:rsidRPr="00657F1B">
        <w:rPr>
          <w:rStyle w:val="StyleUnderline"/>
        </w:rPr>
        <w:t>, with</w:t>
      </w:r>
      <w:r w:rsidRPr="00657F1B">
        <w:rPr>
          <w:sz w:val="16"/>
        </w:rPr>
        <w:t xml:space="preserve"> all three major powers—</w:t>
      </w:r>
      <w:r w:rsidRPr="00657F1B">
        <w:rPr>
          <w:rStyle w:val="Emphasis"/>
        </w:rPr>
        <w:t>China, Russia, and the U</w:t>
      </w:r>
      <w:r w:rsidRPr="00657F1B">
        <w:rPr>
          <w:sz w:val="16"/>
        </w:rPr>
        <w:t xml:space="preserve">nited </w:t>
      </w:r>
      <w:r w:rsidRPr="00657F1B">
        <w:rPr>
          <w:rStyle w:val="Emphasis"/>
        </w:rPr>
        <w:t>S</w:t>
      </w:r>
      <w:r w:rsidRPr="00657F1B">
        <w:rPr>
          <w:sz w:val="16"/>
        </w:rPr>
        <w:t>tates—</w:t>
      </w:r>
      <w:r w:rsidRPr="00657F1B">
        <w:rPr>
          <w:rStyle w:val="StyleUnderline"/>
        </w:rPr>
        <w:t>rushing to deploy a</w:t>
      </w:r>
      <w:r w:rsidRPr="00657F1B">
        <w:rPr>
          <w:sz w:val="16"/>
        </w:rPr>
        <w:t xml:space="preserve"> </w:t>
      </w:r>
      <w:r w:rsidRPr="00657F1B">
        <w:rPr>
          <w:rStyle w:val="Emphasis"/>
        </w:rPr>
        <w:t>host of new munitions</w:t>
      </w:r>
      <w:r w:rsidRPr="00657F1B">
        <w:rPr>
          <w:sz w:val="16"/>
        </w:rPr>
        <w:t xml:space="preserve">.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w:t>
      </w:r>
      <w:r w:rsidRPr="00657F1B">
        <w:rPr>
          <w:sz w:val="16"/>
        </w:rPr>
        <w:lastRenderedPageBreak/>
        <w:t>administration has sought funds to proceed with their full-scale production, at an estimated initial installment of $500 billion over 10 years.</w:t>
      </w:r>
    </w:p>
    <w:p w14:paraId="740C4EA7" w14:textId="77777777" w:rsidR="001D19AF" w:rsidRPr="00657F1B" w:rsidRDefault="001D19AF" w:rsidP="001D19AF">
      <w:pPr>
        <w:rPr>
          <w:sz w:val="16"/>
        </w:rPr>
      </w:pPr>
      <w:r w:rsidRPr="00657F1B">
        <w:rPr>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w:t>
      </w:r>
      <w:r w:rsidRPr="00657F1B">
        <w:rPr>
          <w:rStyle w:val="Emphasis"/>
          <w:highlight w:val="cyan"/>
        </w:rPr>
        <w:t>nuclear war</w:t>
      </w:r>
      <w:r w:rsidRPr="00657F1B">
        <w:rPr>
          <w:sz w:val="16"/>
        </w:rPr>
        <w:t xml:space="preserve"> such as </w:t>
      </w:r>
      <w:r w:rsidRPr="00657F1B">
        <w:rPr>
          <w:rStyle w:val="StyleUnderline"/>
        </w:rPr>
        <w:t xml:space="preserve">might </w:t>
      </w:r>
      <w:r w:rsidRPr="00657F1B">
        <w:rPr>
          <w:rStyle w:val="StyleUnderline"/>
          <w:highlight w:val="cyan"/>
        </w:rPr>
        <w:t xml:space="preserve">erupt in </w:t>
      </w:r>
      <w:r w:rsidRPr="00657F1B">
        <w:rPr>
          <w:rStyle w:val="Emphasis"/>
          <w:highlight w:val="cyan"/>
        </w:rPr>
        <w:t>Europe</w:t>
      </w:r>
      <w:r w:rsidRPr="00657F1B">
        <w:rPr>
          <w:rStyle w:val="StyleUnderline"/>
        </w:rPr>
        <w:t xml:space="preserve">, </w:t>
      </w:r>
      <w:r w:rsidRPr="00657F1B">
        <w:rPr>
          <w:rStyle w:val="Emphasis"/>
        </w:rPr>
        <w:t>South Asia</w:t>
      </w:r>
      <w:r w:rsidRPr="00657F1B">
        <w:rPr>
          <w:rStyle w:val="StyleUnderline"/>
        </w:rPr>
        <w:t xml:space="preserve">, </w:t>
      </w:r>
      <w:r w:rsidRPr="00657F1B">
        <w:rPr>
          <w:rStyle w:val="StyleUnderline"/>
          <w:highlight w:val="cyan"/>
        </w:rPr>
        <w:t>or the</w:t>
      </w:r>
      <w:r w:rsidRPr="00657F1B">
        <w:rPr>
          <w:sz w:val="16"/>
        </w:rPr>
        <w:t xml:space="preserve"> </w:t>
      </w:r>
      <w:r w:rsidRPr="00657F1B">
        <w:rPr>
          <w:rStyle w:val="Emphasis"/>
        </w:rPr>
        <w:t xml:space="preserve">western </w:t>
      </w:r>
      <w:r w:rsidRPr="00657F1B">
        <w:rPr>
          <w:rStyle w:val="Emphasis"/>
          <w:highlight w:val="cyan"/>
        </w:rPr>
        <w:t>Pacific</w:t>
      </w:r>
      <w:r w:rsidRPr="00657F1B">
        <w:rPr>
          <w:sz w:val="16"/>
        </w:rPr>
        <w:t>.</w:t>
      </w:r>
    </w:p>
    <w:p w14:paraId="173248F1" w14:textId="77777777" w:rsidR="001D19AF" w:rsidRPr="00657F1B" w:rsidRDefault="001D19AF" w:rsidP="001D19AF">
      <w:pPr>
        <w:pStyle w:val="Heading4"/>
      </w:pPr>
      <w:r w:rsidRPr="00657F1B">
        <w:t xml:space="preserve">Warming causes extinction – leads to </w:t>
      </w:r>
      <w:r w:rsidRPr="00657F1B">
        <w:rPr>
          <w:u w:val="single"/>
        </w:rPr>
        <w:t>severe weather</w:t>
      </w:r>
      <w:r w:rsidRPr="00657F1B">
        <w:t xml:space="preserve"> conditions, </w:t>
      </w:r>
      <w:r w:rsidRPr="00657F1B">
        <w:rPr>
          <w:u w:val="single"/>
        </w:rPr>
        <w:t xml:space="preserve">ecosystem </w:t>
      </w:r>
      <w:r w:rsidRPr="00657F1B">
        <w:t xml:space="preserve">collapse, </w:t>
      </w:r>
      <w:r w:rsidRPr="00657F1B">
        <w:rPr>
          <w:u w:val="single"/>
        </w:rPr>
        <w:t>agriculture</w:t>
      </w:r>
      <w:r w:rsidRPr="00657F1B">
        <w:t xml:space="preserve"> collapse and </w:t>
      </w:r>
      <w:r w:rsidRPr="00657F1B">
        <w:rPr>
          <w:u w:val="single"/>
        </w:rPr>
        <w:t>armed conflict</w:t>
      </w:r>
      <w:r w:rsidRPr="00657F1B">
        <w:t>.</w:t>
      </w:r>
    </w:p>
    <w:p w14:paraId="7F250B28" w14:textId="77777777" w:rsidR="001D19AF" w:rsidRPr="00657F1B" w:rsidRDefault="001D19AF" w:rsidP="001D19AF">
      <w:r w:rsidRPr="00657F1B">
        <w:rPr>
          <w:rStyle w:val="Style13ptBold"/>
        </w:rPr>
        <w:t>Sprat and Dunlop 19</w:t>
      </w:r>
      <w:r w:rsidRPr="00657F1B">
        <w:t xml:space="preserve"> – Spratt is Research Director for Breakthrough National Centre for Climate Restoration, Melbourne, and co-author of Climate Code Red: The case for emergency action.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(David and Ian; Published: May 2019; “Existential climate-related security risk: A scenario approach”; Breakthrough Policy Paper; Accessed: July 14, 2021; fhttps://docs.wixstatic.com/ugd/148cb0_a1406e0143ac4c469196d3003bc1e687.pdf)//CYang</w:t>
      </w:r>
    </w:p>
    <w:p w14:paraId="4B29F3EB" w14:textId="77777777" w:rsidR="001D19AF" w:rsidRPr="00657F1B" w:rsidRDefault="001D19AF" w:rsidP="001D19AF">
      <w:pPr>
        <w:rPr>
          <w:sz w:val="16"/>
        </w:rPr>
      </w:pPr>
      <w:r w:rsidRPr="00657F1B">
        <w:rPr>
          <w:sz w:val="16"/>
        </w:rPr>
        <w:t xml:space="preserve">2050: By 2050, </w:t>
      </w:r>
      <w:r w:rsidRPr="00657F1B">
        <w:rPr>
          <w:rStyle w:val="StyleUnderline"/>
        </w:rPr>
        <w:t xml:space="preserve">there is </w:t>
      </w:r>
      <w:r w:rsidRPr="00657F1B">
        <w:rPr>
          <w:rStyle w:val="Emphasis"/>
        </w:rPr>
        <w:t xml:space="preserve">broad </w:t>
      </w:r>
      <w:r w:rsidRPr="00657F1B">
        <w:rPr>
          <w:rStyle w:val="Emphasis"/>
          <w:highlight w:val="cyan"/>
        </w:rPr>
        <w:t>scientific acceptance</w:t>
      </w:r>
      <w:r w:rsidRPr="00657F1B">
        <w:rPr>
          <w:rStyle w:val="StyleUnderline"/>
        </w:rPr>
        <w:t xml:space="preserve"> that system </w:t>
      </w:r>
      <w:r w:rsidRPr="00657F1B">
        <w:rPr>
          <w:rStyle w:val="StyleUnderline"/>
          <w:highlight w:val="cyan"/>
        </w:rPr>
        <w:t>tipping-points</w:t>
      </w:r>
      <w:r w:rsidRPr="00657F1B">
        <w:rPr>
          <w:sz w:val="16"/>
        </w:rPr>
        <w:t xml:space="preserve"> for the West Antarctic Ice Sheet and a sea-ice-free Arctic summer were passed well before 1.5°C of warming, for the Greenland Ice Sheet well before 2°C, and </w:t>
      </w:r>
      <w:r w:rsidRPr="00657F1B">
        <w:rPr>
          <w:rStyle w:val="StyleUnderline"/>
          <w:highlight w:val="cyan"/>
        </w:rPr>
        <w:t>for widespread</w:t>
      </w:r>
      <w:r w:rsidRPr="00657F1B">
        <w:rPr>
          <w:rStyle w:val="StyleUnderline"/>
        </w:rPr>
        <w:t xml:space="preserve"> permafrost loss and </w:t>
      </w:r>
      <w:r w:rsidRPr="00657F1B">
        <w:rPr>
          <w:rStyle w:val="Emphasis"/>
        </w:rPr>
        <w:t>large-scale</w:t>
      </w:r>
      <w:r w:rsidRPr="00657F1B">
        <w:rPr>
          <w:sz w:val="16"/>
        </w:rPr>
        <w:t xml:space="preserve"> Amazon </w:t>
      </w:r>
      <w:r w:rsidRPr="00657F1B">
        <w:rPr>
          <w:rStyle w:val="StyleUnderline"/>
          <w:highlight w:val="cyan"/>
        </w:rPr>
        <w:t xml:space="preserve">drought and </w:t>
      </w:r>
      <w:r w:rsidRPr="00657F1B">
        <w:rPr>
          <w:rStyle w:val="Emphasis"/>
          <w:highlight w:val="cyan"/>
        </w:rPr>
        <w:t>dieback</w:t>
      </w:r>
      <w:r w:rsidRPr="00657F1B">
        <w:rPr>
          <w:sz w:val="16"/>
        </w:rPr>
        <w:t xml:space="preserve"> by 2.5°C. </w:t>
      </w:r>
      <w:r w:rsidRPr="00657F1B">
        <w:rPr>
          <w:rStyle w:val="StyleUnderline"/>
        </w:rPr>
        <w:t>The “hothouse Earth” scenario has been realised, and Earth is headed for another degree or more of warming</w:t>
      </w:r>
      <w:r w:rsidRPr="00657F1B">
        <w:rPr>
          <w:sz w:val="16"/>
        </w:rPr>
        <w:t>, especially since human greenhouse emissions are still significant. 20</w:t>
      </w:r>
    </w:p>
    <w:p w14:paraId="237F57EA" w14:textId="77777777" w:rsidR="001D19AF" w:rsidRPr="00657F1B" w:rsidRDefault="001D19AF" w:rsidP="001D19AF">
      <w:pPr>
        <w:rPr>
          <w:rStyle w:val="StyleUnderline"/>
        </w:rPr>
      </w:pPr>
      <w:r w:rsidRPr="00657F1B">
        <w:rPr>
          <w:sz w:val="16"/>
          <w:szCs w:val="16"/>
        </w:rPr>
        <w:t>While sea levels have risen 0.5 metres by 2050, the increase may be 2-3 metres by 2100, and it is understood from historical analogues that seas may eventually rise by more than 25 metres. Thirty-five percent of the global land area, and 55 percent of</w:t>
      </w:r>
      <w:r w:rsidRPr="00657F1B">
        <w:rPr>
          <w:sz w:val="16"/>
        </w:rPr>
        <w:t xml:space="preserve"> </w:t>
      </w:r>
      <w:r w:rsidRPr="00657F1B">
        <w:rPr>
          <w:rStyle w:val="StyleUnderline"/>
        </w:rPr>
        <w:t xml:space="preserve">the global </w:t>
      </w:r>
      <w:r w:rsidRPr="00657F1B">
        <w:rPr>
          <w:rStyle w:val="StyleUnderline"/>
          <w:highlight w:val="cyan"/>
        </w:rPr>
        <w:t>population</w:t>
      </w:r>
      <w:r w:rsidRPr="00657F1B">
        <w:rPr>
          <w:sz w:val="16"/>
        </w:rPr>
        <w:t xml:space="preserve">, are </w:t>
      </w:r>
      <w:r w:rsidRPr="00657F1B">
        <w:rPr>
          <w:rStyle w:val="StyleUnderline"/>
          <w:highlight w:val="cyan"/>
        </w:rPr>
        <w:t>subject to</w:t>
      </w:r>
      <w:r w:rsidRPr="00657F1B">
        <w:rPr>
          <w:sz w:val="16"/>
        </w:rPr>
        <w:t xml:space="preserve"> more than 20 days a year of </w:t>
      </w:r>
      <w:r w:rsidRPr="00657F1B">
        <w:rPr>
          <w:rStyle w:val="Emphasis"/>
          <w:highlight w:val="cyan"/>
        </w:rPr>
        <w:t>lethal heat conditions</w:t>
      </w:r>
      <w:r w:rsidRPr="00657F1B">
        <w:rPr>
          <w:rStyle w:val="StyleUnderline"/>
          <w:highlight w:val="cyan"/>
        </w:rPr>
        <w:t>, beyond the threshold of</w:t>
      </w:r>
      <w:r w:rsidRPr="00657F1B">
        <w:rPr>
          <w:rStyle w:val="StyleUnderline"/>
        </w:rPr>
        <w:t xml:space="preserve"> </w:t>
      </w:r>
      <w:r w:rsidRPr="00657F1B">
        <w:rPr>
          <w:rStyle w:val="Emphasis"/>
        </w:rPr>
        <w:t xml:space="preserve">human </w:t>
      </w:r>
      <w:r w:rsidRPr="00657F1B">
        <w:rPr>
          <w:rStyle w:val="Emphasis"/>
          <w:highlight w:val="cyan"/>
        </w:rPr>
        <w:t>survivability</w:t>
      </w:r>
      <w:r w:rsidRPr="00657F1B">
        <w:rPr>
          <w:rStyle w:val="StyleUnderline"/>
        </w:rPr>
        <w:t>.</w:t>
      </w:r>
    </w:p>
    <w:p w14:paraId="675C61CE" w14:textId="77777777" w:rsidR="001D19AF" w:rsidRPr="00657F1B" w:rsidRDefault="001D19AF" w:rsidP="001D19AF">
      <w:pPr>
        <w:rPr>
          <w:sz w:val="16"/>
          <w:szCs w:val="16"/>
        </w:rPr>
      </w:pPr>
      <w:r w:rsidRPr="00657F1B">
        <w:rPr>
          <w:sz w:val="16"/>
        </w:rPr>
        <w:t xml:space="preserve">The </w:t>
      </w:r>
      <w:r w:rsidRPr="00657F1B">
        <w:rPr>
          <w:rStyle w:val="StyleUnderline"/>
        </w:rPr>
        <w:t>destabilisation</w:t>
      </w:r>
      <w:r w:rsidRPr="00657F1B">
        <w:rPr>
          <w:sz w:val="16"/>
        </w:rPr>
        <w:t xml:space="preserve"> of the Jet Stream </w:t>
      </w:r>
      <w:r w:rsidRPr="00657F1B">
        <w:rPr>
          <w:rStyle w:val="StyleUnderline"/>
        </w:rPr>
        <w:t>has</w:t>
      </w:r>
      <w:r w:rsidRPr="00657F1B">
        <w:rPr>
          <w:sz w:val="16"/>
        </w:rPr>
        <w:t xml:space="preserve"> very </w:t>
      </w:r>
      <w:r w:rsidRPr="00657F1B">
        <w:rPr>
          <w:rStyle w:val="Emphasis"/>
        </w:rPr>
        <w:t>significantly affected</w:t>
      </w:r>
      <w:r w:rsidRPr="00657F1B">
        <w:t xml:space="preserve"> </w:t>
      </w:r>
      <w:r w:rsidRPr="00657F1B">
        <w:rPr>
          <w:rStyle w:val="StyleUnderline"/>
        </w:rPr>
        <w:t>the intensity and geographical distribution of</w:t>
      </w:r>
      <w:r w:rsidRPr="00657F1B">
        <w:rPr>
          <w:sz w:val="16"/>
        </w:rPr>
        <w:t xml:space="preserve"> the Asian and West African </w:t>
      </w:r>
      <w:r w:rsidRPr="00657F1B">
        <w:rPr>
          <w:rStyle w:val="StyleUnderline"/>
        </w:rPr>
        <w:t>monsoons and</w:t>
      </w:r>
      <w:r w:rsidRPr="00657F1B">
        <w:rPr>
          <w:sz w:val="16"/>
        </w:rPr>
        <w:t xml:space="preserve">, together with the further slowing of the Gulf Stream, </w:t>
      </w:r>
      <w:r w:rsidRPr="00657F1B">
        <w:rPr>
          <w:rStyle w:val="StyleUnderline"/>
        </w:rPr>
        <w:t xml:space="preserve">is impinging on life support systems in Europe. North America suffers from </w:t>
      </w:r>
      <w:r w:rsidRPr="00657F1B">
        <w:rPr>
          <w:rStyle w:val="Emphasis"/>
        </w:rPr>
        <w:t>devastating weather extremes</w:t>
      </w:r>
      <w:r w:rsidRPr="00657F1B">
        <w:rPr>
          <w:rStyle w:val="StyleUnderline"/>
        </w:rPr>
        <w:t xml:space="preserve"> including </w:t>
      </w:r>
      <w:r w:rsidRPr="00657F1B">
        <w:rPr>
          <w:rStyle w:val="StyleUnderline"/>
          <w:highlight w:val="cyan"/>
        </w:rPr>
        <w:t>wildfires, heatwaves, drought and inundation</w:t>
      </w:r>
      <w:r w:rsidRPr="00657F1B">
        <w:rPr>
          <w:rStyle w:val="StyleUnderline"/>
        </w:rPr>
        <w:t>.</w:t>
      </w:r>
      <w:r w:rsidRPr="00657F1B">
        <w:rPr>
          <w:sz w:val="16"/>
        </w:rPr>
        <w:t xml:space="preserve"> The summer monsoons in China have failed, and </w:t>
      </w:r>
      <w:r w:rsidRPr="00657F1B">
        <w:rPr>
          <w:rStyle w:val="StyleUnderline"/>
          <w:highlight w:val="cyan"/>
        </w:rPr>
        <w:t>water flows</w:t>
      </w:r>
      <w:r w:rsidRPr="00657F1B">
        <w:rPr>
          <w:rStyle w:val="StyleUnderline"/>
        </w:rPr>
        <w:t xml:space="preserve"> into</w:t>
      </w:r>
      <w:r w:rsidRPr="00657F1B">
        <w:rPr>
          <w:sz w:val="16"/>
        </w:rPr>
        <w:t xml:space="preserve"> the great rivers of </w:t>
      </w:r>
      <w:r w:rsidRPr="00657F1B">
        <w:rPr>
          <w:rStyle w:val="StyleUnderline"/>
        </w:rPr>
        <w:t>Asia</w:t>
      </w:r>
      <w:r w:rsidRPr="00657F1B">
        <w:rPr>
          <w:sz w:val="16"/>
        </w:rPr>
        <w:t xml:space="preserve"> are </w:t>
      </w:r>
      <w:r w:rsidRPr="00657F1B">
        <w:rPr>
          <w:rStyle w:val="StyleUnderline"/>
        </w:rPr>
        <w:t xml:space="preserve">severely </w:t>
      </w:r>
      <w:r w:rsidRPr="00657F1B">
        <w:rPr>
          <w:rStyle w:val="StyleUnderline"/>
          <w:highlight w:val="cyan"/>
        </w:rPr>
        <w:t>reduced</w:t>
      </w:r>
      <w:r w:rsidRPr="00657F1B">
        <w:rPr>
          <w:sz w:val="16"/>
        </w:rPr>
        <w:t xml:space="preserve"> by the loss of more than one-third of the Himalayan ice sheet. </w:t>
      </w:r>
      <w:r w:rsidRPr="00657F1B">
        <w:rPr>
          <w:rStyle w:val="StyleUnderline"/>
          <w:highlight w:val="cyan"/>
        </w:rPr>
        <w:t>Glacial loss</w:t>
      </w:r>
      <w:r w:rsidRPr="00657F1B">
        <w:rPr>
          <w:rStyle w:val="StyleUnderline"/>
        </w:rPr>
        <w:t xml:space="preserve"> reaches </w:t>
      </w:r>
      <w:r w:rsidRPr="00657F1B">
        <w:rPr>
          <w:rStyle w:val="StyleUnderline"/>
          <w:highlight w:val="cyan"/>
        </w:rPr>
        <w:t>70 percent</w:t>
      </w:r>
      <w:r w:rsidRPr="00657F1B">
        <w:rPr>
          <w:sz w:val="16"/>
        </w:rPr>
        <w:t xml:space="preserve"> in the Andes, and rainfall in Mexico and central America falls by half. Semi-permanent El Nino conditions prevail. </w:t>
      </w:r>
      <w:r w:rsidRPr="00657F1B">
        <w:rPr>
          <w:sz w:val="16"/>
          <w:szCs w:val="16"/>
        </w:rPr>
        <w:t>Aridification emerges over more than 30 percent of the world’s land surface. Desertification is severe in southern Africa, the southern Mediterranean, west Asia, the Middle East, inland Australia and across the south-western United States.</w:t>
      </w:r>
    </w:p>
    <w:p w14:paraId="5E2105B5" w14:textId="77777777" w:rsidR="001D19AF" w:rsidRPr="00657F1B" w:rsidRDefault="001D19AF" w:rsidP="001D19AF">
      <w:pPr>
        <w:rPr>
          <w:sz w:val="16"/>
        </w:rPr>
      </w:pPr>
      <w:r w:rsidRPr="00657F1B">
        <w:rPr>
          <w:sz w:val="16"/>
        </w:rPr>
        <w:t xml:space="preserve">Impacts: </w:t>
      </w:r>
      <w:r w:rsidRPr="00657F1B">
        <w:rPr>
          <w:rStyle w:val="StyleUnderline"/>
        </w:rPr>
        <w:t xml:space="preserve">A number of </w:t>
      </w:r>
      <w:r w:rsidRPr="00657F1B">
        <w:rPr>
          <w:rStyle w:val="Emphasis"/>
          <w:highlight w:val="cyan"/>
        </w:rPr>
        <w:t>ecosystems collapse</w:t>
      </w:r>
      <w:r w:rsidRPr="00657F1B">
        <w:rPr>
          <w:sz w:val="16"/>
        </w:rPr>
        <w:t>, including coral reef systems, the Amazon rainforest and in the Arctic.</w:t>
      </w:r>
    </w:p>
    <w:p w14:paraId="33E4E3D8" w14:textId="77777777" w:rsidR="001D19AF" w:rsidRPr="00657F1B" w:rsidRDefault="001D19AF" w:rsidP="001D19AF">
      <w:pPr>
        <w:rPr>
          <w:sz w:val="16"/>
        </w:rPr>
      </w:pPr>
      <w:r w:rsidRPr="00657F1B">
        <w:rPr>
          <w:sz w:val="16"/>
        </w:rPr>
        <w:t xml:space="preserve">Some poorer nations and regions, which lack capacity to provide artificially-cooled environments for their </w:t>
      </w:r>
      <w:r w:rsidRPr="00657F1B">
        <w:rPr>
          <w:rStyle w:val="StyleUnderline"/>
          <w:highlight w:val="cyan"/>
        </w:rPr>
        <w:t>populations</w:t>
      </w:r>
      <w:r w:rsidRPr="00657F1B">
        <w:rPr>
          <w:rStyle w:val="StyleUnderline"/>
        </w:rPr>
        <w:t xml:space="preserve">, become </w:t>
      </w:r>
      <w:r w:rsidRPr="00657F1B">
        <w:rPr>
          <w:rStyle w:val="StyleUnderline"/>
          <w:highlight w:val="cyan"/>
        </w:rPr>
        <w:t>unviable</w:t>
      </w:r>
      <w:r w:rsidRPr="00657F1B">
        <w:rPr>
          <w:rStyle w:val="StyleUnderline"/>
        </w:rPr>
        <w:t xml:space="preserve">. Deadly </w:t>
      </w:r>
      <w:r w:rsidRPr="00657F1B">
        <w:rPr>
          <w:rStyle w:val="Emphasis"/>
        </w:rPr>
        <w:t>heat conditions persist</w:t>
      </w:r>
      <w:r w:rsidRPr="00657F1B">
        <w:rPr>
          <w:sz w:val="16"/>
        </w:rPr>
        <w:t xml:space="preserve"> for more than 100 days per year in West Africa, tropical South America, the Middle East and South-East Asia, contributing to more than a billion people being displaced from the tropical zone. </w:t>
      </w:r>
    </w:p>
    <w:p w14:paraId="6F05AF4E" w14:textId="77777777" w:rsidR="001D19AF" w:rsidRPr="00657F1B" w:rsidRDefault="001D19AF" w:rsidP="001D19AF">
      <w:pPr>
        <w:rPr>
          <w:rStyle w:val="StyleUnderline"/>
        </w:rPr>
      </w:pPr>
      <w:r w:rsidRPr="00657F1B">
        <w:rPr>
          <w:rStyle w:val="StyleUnderline"/>
          <w:highlight w:val="cyan"/>
        </w:rPr>
        <w:t xml:space="preserve">Water availability </w:t>
      </w:r>
      <w:r w:rsidRPr="00657F1B">
        <w:rPr>
          <w:rStyle w:val="Emphasis"/>
          <w:highlight w:val="cyan"/>
        </w:rPr>
        <w:t>decreases</w:t>
      </w:r>
      <w:r w:rsidRPr="00657F1B">
        <w:rPr>
          <w:rStyle w:val="Emphasis"/>
        </w:rPr>
        <w:t xml:space="preserve"> sharply</w:t>
      </w:r>
      <w:r w:rsidRPr="00657F1B">
        <w:rPr>
          <w:sz w:val="16"/>
        </w:rPr>
        <w:t xml:space="preserve"> in the most affected regions at lower latitudes (dry tropics and subtropics), affecting about two billion people worldwide. </w:t>
      </w:r>
      <w:r w:rsidRPr="00657F1B">
        <w:rPr>
          <w:rStyle w:val="StyleUnderline"/>
          <w:highlight w:val="cyan"/>
        </w:rPr>
        <w:t>Ag</w:t>
      </w:r>
      <w:r w:rsidRPr="00657F1B">
        <w:rPr>
          <w:rStyle w:val="StyleUnderline"/>
        </w:rPr>
        <w:t xml:space="preserve">riculture </w:t>
      </w:r>
      <w:r w:rsidRPr="00657F1B">
        <w:rPr>
          <w:rStyle w:val="Emphasis"/>
        </w:rPr>
        <w:t xml:space="preserve">becomes </w:t>
      </w:r>
      <w:r w:rsidRPr="00657F1B">
        <w:rPr>
          <w:rStyle w:val="Emphasis"/>
          <w:highlight w:val="cyan"/>
        </w:rPr>
        <w:t>nonviable</w:t>
      </w:r>
      <w:r w:rsidRPr="00657F1B">
        <w:rPr>
          <w:rStyle w:val="StyleUnderline"/>
        </w:rPr>
        <w:t xml:space="preserve"> in the dry subtropics.</w:t>
      </w:r>
    </w:p>
    <w:p w14:paraId="48233B5F" w14:textId="77777777" w:rsidR="001D19AF" w:rsidRPr="00657F1B" w:rsidRDefault="001D19AF" w:rsidP="001D19AF">
      <w:pPr>
        <w:rPr>
          <w:rStyle w:val="StyleUnderline"/>
        </w:rPr>
      </w:pPr>
      <w:r w:rsidRPr="00657F1B">
        <w:rPr>
          <w:sz w:val="16"/>
        </w:rPr>
        <w:lastRenderedPageBreak/>
        <w:t xml:space="preserve">Most regions in the </w:t>
      </w:r>
      <w:r w:rsidRPr="00657F1B">
        <w:rPr>
          <w:rStyle w:val="StyleUnderline"/>
          <w:highlight w:val="cyan"/>
        </w:rPr>
        <w:t>world see a</w:t>
      </w:r>
      <w:r w:rsidRPr="00657F1B">
        <w:rPr>
          <w:rStyle w:val="StyleUnderline"/>
        </w:rPr>
        <w:t xml:space="preserve"> </w:t>
      </w:r>
      <w:r w:rsidRPr="00657F1B">
        <w:rPr>
          <w:rStyle w:val="Emphasis"/>
        </w:rPr>
        <w:t xml:space="preserve">significant </w:t>
      </w:r>
      <w:r w:rsidRPr="00657F1B">
        <w:rPr>
          <w:rStyle w:val="Emphasis"/>
          <w:highlight w:val="cyan"/>
        </w:rPr>
        <w:t>drop</w:t>
      </w:r>
      <w:r w:rsidRPr="00657F1B">
        <w:rPr>
          <w:rStyle w:val="StyleUnderline"/>
          <w:highlight w:val="cyan"/>
        </w:rPr>
        <w:t xml:space="preserve"> in food</w:t>
      </w:r>
      <w:r w:rsidRPr="00657F1B">
        <w:rPr>
          <w:rStyle w:val="StyleUnderline"/>
        </w:rPr>
        <w:t xml:space="preserve"> production and increasing numbers of extreme weather events, including heat waves, floods and storms. Food production is inadequate to feed the global population</w:t>
      </w:r>
      <w:r w:rsidRPr="00657F1B">
        <w:rPr>
          <w:sz w:val="16"/>
        </w:rPr>
        <w:t xml:space="preserve"> and food prices skyrocket, as a consequence of a one-fifth decline in crop yields, a decline in the nutrition content of food crops, </w:t>
      </w:r>
      <w:r w:rsidRPr="00657F1B">
        <w:rPr>
          <w:rStyle w:val="StyleUnderline"/>
        </w:rPr>
        <w:t xml:space="preserve">a </w:t>
      </w:r>
      <w:r w:rsidRPr="00657F1B">
        <w:rPr>
          <w:rStyle w:val="Emphasis"/>
        </w:rPr>
        <w:t xml:space="preserve">catastrophic </w:t>
      </w:r>
      <w:r w:rsidRPr="00657F1B">
        <w:rPr>
          <w:rStyle w:val="Emphasis"/>
          <w:highlight w:val="cyan"/>
        </w:rPr>
        <w:t>decline</w:t>
      </w:r>
      <w:r w:rsidRPr="00657F1B">
        <w:rPr>
          <w:rStyle w:val="StyleUnderline"/>
          <w:highlight w:val="cyan"/>
        </w:rPr>
        <w:t xml:space="preserve"> in insect</w:t>
      </w:r>
      <w:r w:rsidRPr="00657F1B">
        <w:rPr>
          <w:rStyle w:val="StyleUnderline"/>
        </w:rPr>
        <w:t xml:space="preserve"> populations, </w:t>
      </w:r>
      <w:r w:rsidRPr="00657F1B">
        <w:rPr>
          <w:rStyle w:val="StyleUnderline"/>
          <w:highlight w:val="cyan"/>
        </w:rPr>
        <w:t>desertification, monsoon failure</w:t>
      </w:r>
      <w:r w:rsidRPr="00657F1B">
        <w:rPr>
          <w:rStyle w:val="StyleUnderline"/>
        </w:rPr>
        <w:t xml:space="preserve"> and chronic </w:t>
      </w:r>
      <w:r w:rsidRPr="00657F1B">
        <w:rPr>
          <w:rStyle w:val="StyleUnderline"/>
          <w:highlight w:val="cyan"/>
        </w:rPr>
        <w:t>water shortages, and conditions too hot for</w:t>
      </w:r>
      <w:r w:rsidRPr="00657F1B">
        <w:rPr>
          <w:rStyle w:val="StyleUnderline"/>
        </w:rPr>
        <w:t xml:space="preserve"> </w:t>
      </w:r>
      <w:r w:rsidRPr="00657F1B">
        <w:rPr>
          <w:rStyle w:val="Emphasis"/>
        </w:rPr>
        <w:t xml:space="preserve">human </w:t>
      </w:r>
      <w:r w:rsidRPr="00657F1B">
        <w:rPr>
          <w:rStyle w:val="Emphasis"/>
          <w:highlight w:val="cyan"/>
        </w:rPr>
        <w:t>habitation</w:t>
      </w:r>
      <w:r w:rsidRPr="00657F1B">
        <w:rPr>
          <w:sz w:val="16"/>
        </w:rPr>
        <w:t xml:space="preserve"> in significant food-growing regions.</w:t>
      </w:r>
    </w:p>
    <w:p w14:paraId="0AA9850E" w14:textId="77777777" w:rsidR="001D19AF" w:rsidRPr="00657F1B" w:rsidRDefault="001D19AF" w:rsidP="001D19AF">
      <w:pPr>
        <w:rPr>
          <w:sz w:val="16"/>
          <w:szCs w:val="16"/>
        </w:rPr>
      </w:pPr>
      <w:r w:rsidRPr="00657F1B">
        <w:rPr>
          <w:sz w:val="16"/>
          <w:szCs w:val="16"/>
        </w:rPr>
        <w:t xml:space="preserve">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w:t>
      </w:r>
      <w:r w:rsidRPr="00657F1B">
        <w:rPr>
          <w:rStyle w:val="StyleUnderline"/>
        </w:rPr>
        <w:t xml:space="preserve">become </w:t>
      </w:r>
      <w:r w:rsidRPr="00657F1B">
        <w:rPr>
          <w:rStyle w:val="Emphasis"/>
        </w:rPr>
        <w:t>uninhabitable</w:t>
      </w:r>
      <w:r w:rsidRPr="00657F1B">
        <w:rPr>
          <w:sz w:val="16"/>
          <w:szCs w:val="16"/>
        </w:rPr>
        <w:t>. Ten percent of Bangladesh is inundated, displacing 15 million people.</w:t>
      </w:r>
    </w:p>
    <w:p w14:paraId="24621FE3" w14:textId="77777777" w:rsidR="001D19AF" w:rsidRPr="00657F1B" w:rsidRDefault="001D19AF" w:rsidP="001D19AF">
      <w:pPr>
        <w:rPr>
          <w:sz w:val="16"/>
          <w:szCs w:val="16"/>
        </w:rPr>
      </w:pPr>
      <w:r w:rsidRPr="00657F1B">
        <w:rPr>
          <w:sz w:val="16"/>
        </w:rPr>
        <w:t xml:space="preserve">Even for 2°C of warming, more than a billion people may need to be relocated and In high-end scenarios, the </w:t>
      </w:r>
      <w:r w:rsidRPr="00657F1B">
        <w:rPr>
          <w:rStyle w:val="StyleUnderline"/>
        </w:rPr>
        <w:t xml:space="preserve">scale of destruction is beyond our capacity to model, with a </w:t>
      </w:r>
      <w:r w:rsidRPr="00657F1B">
        <w:rPr>
          <w:rStyle w:val="Emphasis"/>
          <w:highlight w:val="cyan"/>
        </w:rPr>
        <w:t>high likelihood</w:t>
      </w:r>
      <w:r w:rsidRPr="00657F1B">
        <w:rPr>
          <w:rStyle w:val="StyleUnderline"/>
          <w:highlight w:val="cyan"/>
        </w:rPr>
        <w:t xml:space="preserve"> of</w:t>
      </w:r>
      <w:r w:rsidRPr="00657F1B">
        <w:rPr>
          <w:rStyle w:val="StyleUnderline"/>
        </w:rPr>
        <w:t xml:space="preserve"> </w:t>
      </w:r>
      <w:r w:rsidRPr="00657F1B">
        <w:rPr>
          <w:rStyle w:val="Emphasis"/>
        </w:rPr>
        <w:t xml:space="preserve">human </w:t>
      </w:r>
      <w:r w:rsidRPr="00657F1B">
        <w:rPr>
          <w:rStyle w:val="Emphasis"/>
          <w:highlight w:val="cyan"/>
        </w:rPr>
        <w:t>civilisation</w:t>
      </w:r>
      <w:r w:rsidRPr="00657F1B">
        <w:rPr>
          <w:rStyle w:val="StyleUnderline"/>
          <w:highlight w:val="cyan"/>
        </w:rPr>
        <w:t xml:space="preserve"> coming to an end</w:t>
      </w:r>
      <w:r w:rsidRPr="00657F1B">
        <w:rPr>
          <w:rStyle w:val="StyleUnderline"/>
        </w:rPr>
        <w:t xml:space="preserve">. </w:t>
      </w:r>
      <w:r w:rsidRPr="00657F1B">
        <w:rPr>
          <w:sz w:val="16"/>
          <w:szCs w:val="16"/>
        </w:rPr>
        <w:t>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w:t>
      </w:r>
    </w:p>
    <w:p w14:paraId="636E0AF9" w14:textId="77777777" w:rsidR="001D19AF" w:rsidRPr="00657F1B" w:rsidRDefault="001D19AF" w:rsidP="001D19AF">
      <w:pPr>
        <w:rPr>
          <w:sz w:val="16"/>
        </w:rPr>
      </w:pPr>
      <w:r w:rsidRPr="00657F1B">
        <w:rPr>
          <w:sz w:val="16"/>
        </w:rPr>
        <w:t xml:space="preserve">Massive nonlinear events in the global environment give rise to massive nonlinear societal events. In this scenario, </w:t>
      </w:r>
      <w:r w:rsidRPr="00657F1B">
        <w:rPr>
          <w:rStyle w:val="StyleUnderline"/>
          <w:highlight w:val="cyan"/>
        </w:rPr>
        <w:t>nations around the world</w:t>
      </w:r>
      <w:r w:rsidRPr="00657F1B">
        <w:rPr>
          <w:rStyle w:val="StyleUnderline"/>
        </w:rPr>
        <w:t xml:space="preserve"> will be </w:t>
      </w:r>
      <w:r w:rsidRPr="00657F1B">
        <w:rPr>
          <w:rStyle w:val="StyleUnderline"/>
          <w:highlight w:val="cyan"/>
        </w:rPr>
        <w:t>overwhelmed by</w:t>
      </w:r>
      <w:r w:rsidRPr="00657F1B">
        <w:rPr>
          <w:rStyle w:val="StyleUnderline"/>
        </w:rPr>
        <w:t xml:space="preserve"> the </w:t>
      </w:r>
      <w:r w:rsidRPr="00657F1B">
        <w:rPr>
          <w:rStyle w:val="StyleUnderline"/>
          <w:highlight w:val="cyan"/>
        </w:rPr>
        <w:t>scale of change and</w:t>
      </w:r>
      <w:r w:rsidRPr="00657F1B">
        <w:rPr>
          <w:rStyle w:val="StyleUnderline"/>
        </w:rPr>
        <w:t xml:space="preserve"> </w:t>
      </w:r>
      <w:r w:rsidRPr="00657F1B">
        <w:rPr>
          <w:rStyle w:val="Emphasis"/>
        </w:rPr>
        <w:t xml:space="preserve">pernicious </w:t>
      </w:r>
      <w:r w:rsidRPr="00657F1B">
        <w:rPr>
          <w:rStyle w:val="Emphasis"/>
          <w:highlight w:val="cyan"/>
        </w:rPr>
        <w:t>challenges</w:t>
      </w:r>
      <w:r w:rsidRPr="00657F1B">
        <w:rPr>
          <w:rStyle w:val="StyleUnderline"/>
          <w:highlight w:val="cyan"/>
        </w:rPr>
        <w:t>, such as</w:t>
      </w:r>
      <w:r w:rsidRPr="00657F1B">
        <w:rPr>
          <w:rStyle w:val="StyleUnderline"/>
        </w:rPr>
        <w:t xml:space="preserve"> pandemic </w:t>
      </w:r>
      <w:r w:rsidRPr="00657F1B">
        <w:rPr>
          <w:rStyle w:val="StyleUnderline"/>
          <w:highlight w:val="cyan"/>
        </w:rPr>
        <w:t>disease</w:t>
      </w:r>
      <w:r w:rsidRPr="00657F1B">
        <w:rPr>
          <w:rStyle w:val="StyleUnderline"/>
        </w:rPr>
        <w:t xml:space="preserve">. The </w:t>
      </w:r>
      <w:r w:rsidRPr="00657F1B">
        <w:rPr>
          <w:rStyle w:val="Emphasis"/>
        </w:rPr>
        <w:t xml:space="preserve">internal </w:t>
      </w:r>
      <w:r w:rsidRPr="00657F1B">
        <w:rPr>
          <w:rStyle w:val="Emphasis"/>
          <w:highlight w:val="cyan"/>
        </w:rPr>
        <w:t>cohesion</w:t>
      </w:r>
      <w:r w:rsidRPr="00657F1B">
        <w:rPr>
          <w:rStyle w:val="StyleUnderline"/>
          <w:highlight w:val="cyan"/>
        </w:rPr>
        <w:t xml:space="preserve"> of nations</w:t>
      </w:r>
      <w:r w:rsidRPr="00657F1B">
        <w:rPr>
          <w:rStyle w:val="StyleUnderline"/>
        </w:rPr>
        <w:t xml:space="preserve"> will be </w:t>
      </w:r>
      <w:r w:rsidRPr="00657F1B">
        <w:rPr>
          <w:rStyle w:val="StyleUnderline"/>
          <w:highlight w:val="cyan"/>
        </w:rPr>
        <w:t>under</w:t>
      </w:r>
      <w:r w:rsidRPr="00657F1B">
        <w:rPr>
          <w:sz w:val="16"/>
        </w:rPr>
        <w:t xml:space="preserve"> great </w:t>
      </w:r>
      <w:r w:rsidRPr="00657F1B">
        <w:rPr>
          <w:rStyle w:val="StyleUnderline"/>
          <w:highlight w:val="cyan"/>
        </w:rPr>
        <w:t>stress</w:t>
      </w:r>
      <w:r w:rsidRPr="00657F1B">
        <w:rPr>
          <w:sz w:val="16"/>
        </w:rPr>
        <w:t xml:space="preserve">, including in the United States, both </w:t>
      </w:r>
      <w:r w:rsidRPr="00657F1B">
        <w:rPr>
          <w:rStyle w:val="StyleUnderline"/>
        </w:rPr>
        <w:t xml:space="preserve">as a result of a dramatic rise in migration and changes in agricultural patterns and water availability. </w:t>
      </w:r>
      <w:r w:rsidRPr="00657F1B">
        <w:rPr>
          <w:sz w:val="16"/>
        </w:rPr>
        <w:t xml:space="preserve">The </w:t>
      </w:r>
      <w:r w:rsidRPr="00657F1B">
        <w:rPr>
          <w:rStyle w:val="StyleUnderline"/>
          <w:highlight w:val="cyan"/>
        </w:rPr>
        <w:t>flooding</w:t>
      </w:r>
      <w:r w:rsidRPr="00657F1B">
        <w:rPr>
          <w:sz w:val="16"/>
        </w:rPr>
        <w:t xml:space="preserve"> of coastal communities </w:t>
      </w:r>
      <w:r w:rsidRPr="00657F1B">
        <w:rPr>
          <w:rStyle w:val="StyleUnderline"/>
        </w:rPr>
        <w:t>around the world</w:t>
      </w:r>
      <w:r w:rsidRPr="00657F1B">
        <w:rPr>
          <w:sz w:val="16"/>
        </w:rPr>
        <w:t xml:space="preserve">, especially in the Netherlands, the United States, South Asia, and China, </w:t>
      </w:r>
      <w:r w:rsidRPr="00657F1B">
        <w:rPr>
          <w:rStyle w:val="StyleUnderline"/>
        </w:rPr>
        <w:t>has the potential to challenge regional</w:t>
      </w:r>
      <w:r w:rsidRPr="00657F1B">
        <w:rPr>
          <w:sz w:val="16"/>
        </w:rPr>
        <w:t xml:space="preserve"> and even national </w:t>
      </w:r>
      <w:r w:rsidRPr="00657F1B">
        <w:rPr>
          <w:rStyle w:val="StyleUnderline"/>
        </w:rPr>
        <w:t xml:space="preserve">identities. </w:t>
      </w:r>
      <w:r w:rsidRPr="00657F1B">
        <w:rPr>
          <w:rStyle w:val="Emphasis"/>
        </w:rPr>
        <w:t xml:space="preserve">Armed </w:t>
      </w:r>
      <w:r w:rsidRPr="00657F1B">
        <w:rPr>
          <w:rStyle w:val="Emphasis"/>
          <w:highlight w:val="cyan"/>
        </w:rPr>
        <w:t>conflict</w:t>
      </w:r>
      <w:r w:rsidRPr="00657F1B">
        <w:rPr>
          <w:rStyle w:val="StyleUnderline"/>
        </w:rPr>
        <w:t xml:space="preserve"> between nations over resources</w:t>
      </w:r>
      <w:r w:rsidRPr="00657F1B">
        <w:rPr>
          <w:sz w:val="16"/>
        </w:rPr>
        <w:t xml:space="preserve">, such as the Nile and its tributaries, </w:t>
      </w:r>
      <w:r w:rsidRPr="00657F1B">
        <w:rPr>
          <w:rStyle w:val="StyleUnderline"/>
        </w:rPr>
        <w:t xml:space="preserve">is likely </w:t>
      </w:r>
      <w:r w:rsidRPr="00657F1B">
        <w:rPr>
          <w:rStyle w:val="StyleUnderline"/>
          <w:highlight w:val="cyan"/>
        </w:rPr>
        <w:t xml:space="preserve">and </w:t>
      </w:r>
      <w:r w:rsidRPr="00657F1B">
        <w:rPr>
          <w:rStyle w:val="Emphasis"/>
          <w:highlight w:val="cyan"/>
        </w:rPr>
        <w:t>nuclear war</w:t>
      </w:r>
      <w:r w:rsidRPr="00657F1B">
        <w:rPr>
          <w:rStyle w:val="StyleUnderline"/>
          <w:highlight w:val="cyan"/>
        </w:rPr>
        <w:t xml:space="preserve"> is possible</w:t>
      </w:r>
      <w:r w:rsidRPr="00657F1B">
        <w:rPr>
          <w:rStyle w:val="StyleUnderline"/>
        </w:rPr>
        <w:t>.</w:t>
      </w:r>
      <w:r w:rsidRPr="00657F1B">
        <w:rPr>
          <w:sz w:val="16"/>
        </w:rPr>
        <w:t xml:space="preserve"> The social consequences range from increased religious fervor to outright chaos. In this scenario, climate change provokes a permanent shift in the relationship of humankind to nature’. (emphasis added)</w:t>
      </w:r>
    </w:p>
    <w:p w14:paraId="0FA7E58D" w14:textId="77777777" w:rsidR="001D19AF" w:rsidRPr="00657F1B" w:rsidRDefault="001D19AF" w:rsidP="001D19AF"/>
    <w:p w14:paraId="371E05B3" w14:textId="77777777" w:rsidR="001D19AF" w:rsidRPr="00657F1B" w:rsidRDefault="001D19AF" w:rsidP="001D19AF">
      <w:pPr>
        <w:pStyle w:val="Heading4"/>
      </w:pPr>
      <w:r w:rsidRPr="00657F1B">
        <w:rPr>
          <w:u w:val="single"/>
        </w:rPr>
        <w:t>Only</w:t>
      </w:r>
      <w:r w:rsidRPr="00657F1B">
        <w:t xml:space="preserve"> warming causes extinction.</w:t>
      </w:r>
    </w:p>
    <w:p w14:paraId="15CD75B4" w14:textId="77777777" w:rsidR="001D19AF" w:rsidRPr="00657F1B" w:rsidRDefault="001D19AF" w:rsidP="001D19AF">
      <w:pPr>
        <w:rPr>
          <w:b/>
          <w:bCs/>
          <w:sz w:val="26"/>
        </w:rPr>
      </w:pPr>
      <w:r w:rsidRPr="00657F1B">
        <w:rPr>
          <w:rStyle w:val="Style13ptBold"/>
        </w:rPr>
        <w:t>McDonald 19</w:t>
      </w:r>
      <w:r w:rsidRPr="00657F1B">
        <w:t xml:space="preserve"> – writer and geography PhD student at University of Oxford studying the intersection of grassroots movements and energy transition.</w:t>
      </w:r>
      <w:r w:rsidRPr="00657F1B">
        <w:rPr>
          <w:rStyle w:val="Style13ptBold"/>
        </w:rPr>
        <w:t xml:space="preserve"> </w:t>
      </w:r>
      <w:r w:rsidRPr="00657F1B">
        <w:t>(Samuel Miller; Published: January 4, 2019; “Deathly Salvation”; The Trouble; Accessed: July 5, 2021; https://www.the-trouble.com/content/2019/1/4/deathly-salvation)//CYang</w:t>
      </w:r>
    </w:p>
    <w:p w14:paraId="06292D6C" w14:textId="77777777" w:rsidR="001D19AF" w:rsidRPr="00657F1B" w:rsidRDefault="001D19AF" w:rsidP="001D19AF">
      <w:pPr>
        <w:rPr>
          <w:sz w:val="16"/>
          <w:szCs w:val="16"/>
        </w:rPr>
      </w:pPr>
      <w:r w:rsidRPr="00657F1B">
        <w:rPr>
          <w:sz w:val="16"/>
        </w:rPr>
        <w:t xml:space="preserve">A devastating fact of climate collapse is that there may be a silver lining to the mushroom cloud. First, it should be noted that a </w:t>
      </w:r>
      <w:r w:rsidRPr="00657F1B">
        <w:rPr>
          <w:rStyle w:val="StyleUnderline"/>
          <w:highlight w:val="cyan"/>
        </w:rPr>
        <w:t>nuclear exchange does not</w:t>
      </w:r>
      <w:r w:rsidRPr="00657F1B">
        <w:rPr>
          <w:sz w:val="16"/>
        </w:rPr>
        <w:t xml:space="preserve"> inevitably </w:t>
      </w:r>
      <w:r w:rsidRPr="00657F1B">
        <w:rPr>
          <w:rStyle w:val="StyleUnderline"/>
          <w:highlight w:val="cyan"/>
        </w:rPr>
        <w:t>result in</w:t>
      </w:r>
      <w:r w:rsidRPr="00657F1B">
        <w:rPr>
          <w:rStyle w:val="StyleUnderline"/>
        </w:rPr>
        <w:t xml:space="preserve"> </w:t>
      </w:r>
      <w:r w:rsidRPr="00657F1B">
        <w:rPr>
          <w:rStyle w:val="Emphasis"/>
        </w:rPr>
        <w:t xml:space="preserve">apocalyptic </w:t>
      </w:r>
      <w:r w:rsidRPr="00657F1B">
        <w:rPr>
          <w:rStyle w:val="Emphasis"/>
          <w:highlight w:val="cyan"/>
        </w:rPr>
        <w:t>loss</w:t>
      </w:r>
      <w:r w:rsidRPr="00657F1B">
        <w:rPr>
          <w:rStyle w:val="StyleUnderline"/>
          <w:highlight w:val="cyan"/>
        </w:rPr>
        <w:t xml:space="preserve"> of life. Nuclear winter</w:t>
      </w:r>
      <w:r w:rsidRPr="00657F1B">
        <w:rPr>
          <w:sz w:val="16"/>
        </w:rPr>
        <w:t xml:space="preserve"> – the idea that firestorms would make the earth uninhabitable – </w:t>
      </w:r>
      <w:r w:rsidRPr="00657F1B">
        <w:rPr>
          <w:rStyle w:val="StyleUnderline"/>
        </w:rPr>
        <w:t xml:space="preserve">is </w:t>
      </w:r>
      <w:r w:rsidRPr="00657F1B">
        <w:rPr>
          <w:rStyle w:val="StyleUnderline"/>
          <w:highlight w:val="cyan"/>
        </w:rPr>
        <w:t xml:space="preserve">based on </w:t>
      </w:r>
      <w:r w:rsidRPr="00657F1B">
        <w:rPr>
          <w:rStyle w:val="Emphasis"/>
          <w:highlight w:val="cyan"/>
        </w:rPr>
        <w:t>shaky science</w:t>
      </w:r>
      <w:r w:rsidRPr="00657F1B">
        <w:rPr>
          <w:rStyle w:val="StyleUnderline"/>
        </w:rPr>
        <w:t xml:space="preserve">. There’s </w:t>
      </w:r>
      <w:r w:rsidRPr="00657F1B">
        <w:rPr>
          <w:rStyle w:val="StyleUnderline"/>
          <w:highlight w:val="cyan"/>
        </w:rPr>
        <w:t>no</w:t>
      </w:r>
      <w:r w:rsidRPr="00657F1B">
        <w:rPr>
          <w:rStyle w:val="StyleUnderline"/>
        </w:rPr>
        <w:t xml:space="preserve"> </w:t>
      </w:r>
      <w:r w:rsidRPr="00657F1B">
        <w:rPr>
          <w:rStyle w:val="Emphasis"/>
        </w:rPr>
        <w:t xml:space="preserve">reliable </w:t>
      </w:r>
      <w:r w:rsidRPr="00657F1B">
        <w:rPr>
          <w:rStyle w:val="Emphasis"/>
          <w:highlight w:val="cyan"/>
        </w:rPr>
        <w:t>model</w:t>
      </w:r>
      <w:r w:rsidRPr="00657F1B">
        <w:rPr>
          <w:rStyle w:val="StyleUnderline"/>
          <w:highlight w:val="cyan"/>
        </w:rPr>
        <w:t xml:space="preserve"> that</w:t>
      </w:r>
      <w:r w:rsidRPr="00657F1B">
        <w:rPr>
          <w:sz w:val="16"/>
        </w:rPr>
        <w:t xml:space="preserve"> can </w:t>
      </w:r>
      <w:r w:rsidRPr="00657F1B">
        <w:rPr>
          <w:rStyle w:val="StyleUnderline"/>
          <w:highlight w:val="cyan"/>
        </w:rPr>
        <w:t>determine how many megatons would decimate ag</w:t>
      </w:r>
      <w:r w:rsidRPr="00657F1B">
        <w:rPr>
          <w:rStyle w:val="StyleUnderline"/>
        </w:rPr>
        <w:t xml:space="preserve">riculture </w:t>
      </w:r>
      <w:r w:rsidRPr="00657F1B">
        <w:rPr>
          <w:rStyle w:val="StyleUnderline"/>
          <w:highlight w:val="cyan"/>
        </w:rPr>
        <w:t>or make humans extinct. Nations</w:t>
      </w:r>
      <w:r w:rsidRPr="00657F1B">
        <w:rPr>
          <w:sz w:val="16"/>
        </w:rPr>
        <w:t xml:space="preserve"> have </w:t>
      </w:r>
      <w:r w:rsidRPr="00657F1B">
        <w:rPr>
          <w:rStyle w:val="StyleUnderline"/>
        </w:rPr>
        <w:t xml:space="preserve">already </w:t>
      </w:r>
      <w:r w:rsidRPr="00657F1B">
        <w:rPr>
          <w:rStyle w:val="StyleUnderline"/>
          <w:highlight w:val="cyan"/>
        </w:rPr>
        <w:t xml:space="preserve">detonated </w:t>
      </w:r>
      <w:r w:rsidRPr="00657F1B">
        <w:rPr>
          <w:rStyle w:val="Emphasis"/>
          <w:highlight w:val="cyan"/>
        </w:rPr>
        <w:t>2,476 nuclear devices</w:t>
      </w:r>
      <w:r w:rsidRPr="00657F1B">
        <w:rPr>
          <w:sz w:val="16"/>
          <w:szCs w:val="16"/>
        </w:rPr>
        <w:t xml:space="preserve">. 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74C03018" w14:textId="77777777" w:rsidR="001D19AF" w:rsidRPr="00657F1B" w:rsidRDefault="001D19AF" w:rsidP="001D19AF">
      <w:pPr>
        <w:rPr>
          <w:sz w:val="16"/>
        </w:rPr>
      </w:pPr>
      <w:r w:rsidRPr="00657F1B">
        <w:rPr>
          <w:sz w:val="16"/>
          <w:szCs w:val="16"/>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t>
      </w:r>
      <w:r w:rsidRPr="00657F1B">
        <w:rPr>
          <w:sz w:val="16"/>
        </w:rPr>
        <w:t xml:space="preserve">What we do know is that </w:t>
      </w:r>
      <w:r w:rsidRPr="00657F1B">
        <w:rPr>
          <w:rStyle w:val="StyleUnderline"/>
          <w:highlight w:val="cyan"/>
        </w:rPr>
        <w:t>humans</w:t>
      </w:r>
      <w:r w:rsidRPr="00657F1B">
        <w:rPr>
          <w:rStyle w:val="StyleUnderline"/>
        </w:rPr>
        <w:t xml:space="preserve"> can </w:t>
      </w:r>
      <w:r w:rsidRPr="00657F1B">
        <w:rPr>
          <w:rStyle w:val="StyleUnderline"/>
          <w:highlight w:val="cyan"/>
        </w:rPr>
        <w:t>survive and recover from war</w:t>
      </w:r>
      <w:r w:rsidRPr="00657F1B">
        <w:rPr>
          <w:sz w:val="16"/>
        </w:rPr>
        <w:t xml:space="preserve">, probably </w:t>
      </w:r>
      <w:r w:rsidRPr="00657F1B">
        <w:rPr>
          <w:rStyle w:val="StyleUnderline"/>
          <w:highlight w:val="cyan"/>
        </w:rPr>
        <w:t>even</w:t>
      </w:r>
      <w:r w:rsidRPr="00657F1B">
        <w:rPr>
          <w:sz w:val="16"/>
        </w:rPr>
        <w:t xml:space="preserve"> a </w:t>
      </w:r>
      <w:r w:rsidRPr="00657F1B">
        <w:rPr>
          <w:rStyle w:val="StyleUnderline"/>
          <w:highlight w:val="cyan"/>
        </w:rPr>
        <w:t>nuclear</w:t>
      </w:r>
      <w:r w:rsidRPr="00657F1B">
        <w:rPr>
          <w:sz w:val="16"/>
        </w:rPr>
        <w:t xml:space="preserve"> one. </w:t>
      </w:r>
      <w:r w:rsidRPr="00657F1B">
        <w:rPr>
          <w:rStyle w:val="StyleUnderline"/>
          <w:highlight w:val="cyan"/>
        </w:rPr>
        <w:t xml:space="preserve">Humans </w:t>
      </w:r>
      <w:r w:rsidRPr="00657F1B">
        <w:rPr>
          <w:rStyle w:val="Emphasis"/>
          <w:highlight w:val="cyan"/>
        </w:rPr>
        <w:lastRenderedPageBreak/>
        <w:t>cannot recover</w:t>
      </w:r>
      <w:r w:rsidRPr="00657F1B">
        <w:rPr>
          <w:rStyle w:val="StyleUnderline"/>
          <w:highlight w:val="cyan"/>
        </w:rPr>
        <w:t xml:space="preserve"> from</w:t>
      </w:r>
      <w:r w:rsidRPr="00657F1B">
        <w:rPr>
          <w:sz w:val="16"/>
        </w:rPr>
        <w:t xml:space="preserve"> runaway </w:t>
      </w:r>
      <w:r w:rsidRPr="00657F1B">
        <w:rPr>
          <w:rStyle w:val="StyleUnderline"/>
          <w:highlight w:val="cyan"/>
        </w:rPr>
        <w:t>climate change. Nuclear war is not an</w:t>
      </w:r>
      <w:r w:rsidRPr="00657F1B">
        <w:rPr>
          <w:sz w:val="16"/>
        </w:rPr>
        <w:t xml:space="preserve"> inevitable </w:t>
      </w:r>
      <w:r w:rsidRPr="00657F1B">
        <w:rPr>
          <w:rStyle w:val="Emphasis"/>
          <w:highlight w:val="cyan"/>
        </w:rPr>
        <w:t>extinction event</w:t>
      </w:r>
      <w:r w:rsidRPr="00657F1B">
        <w:rPr>
          <w:sz w:val="16"/>
        </w:rPr>
        <w:t xml:space="preserve">; six degrees of </w:t>
      </w:r>
      <w:r w:rsidRPr="00657F1B">
        <w:rPr>
          <w:rStyle w:val="StyleUnderline"/>
          <w:highlight w:val="cyan"/>
        </w:rPr>
        <w:t>warming is</w:t>
      </w:r>
      <w:r w:rsidRPr="00657F1B">
        <w:rPr>
          <w:sz w:val="16"/>
        </w:rPr>
        <w:t>.</w:t>
      </w:r>
    </w:p>
    <w:p w14:paraId="0C01FAD7" w14:textId="77777777" w:rsidR="001D19AF" w:rsidRPr="00657F1B" w:rsidRDefault="001D19AF" w:rsidP="001D19AF">
      <w:pPr>
        <w:rPr>
          <w:sz w:val="16"/>
        </w:rPr>
      </w:pPr>
    </w:p>
    <w:p w14:paraId="4300AFCB" w14:textId="77777777" w:rsidR="001D19AF" w:rsidRPr="00657F1B" w:rsidRDefault="001D19AF" w:rsidP="001D19AF">
      <w:pPr>
        <w:pStyle w:val="Heading3"/>
      </w:pPr>
      <w:r w:rsidRPr="00657F1B">
        <w:lastRenderedPageBreak/>
        <w:t>2NC – Warming Turns Heg</w:t>
      </w:r>
    </w:p>
    <w:p w14:paraId="0C64E69A" w14:textId="77777777" w:rsidR="001D19AF" w:rsidRPr="00657F1B" w:rsidRDefault="001D19AF" w:rsidP="001D19AF">
      <w:pPr>
        <w:pStyle w:val="Heading4"/>
      </w:pPr>
      <w:r w:rsidRPr="00657F1B">
        <w:t>It collapses heg</w:t>
      </w:r>
    </w:p>
    <w:p w14:paraId="15EF4BFC" w14:textId="77777777" w:rsidR="001D19AF" w:rsidRPr="00657F1B" w:rsidRDefault="001D19AF" w:rsidP="001D19AF">
      <w:r w:rsidRPr="00657F1B">
        <w:t xml:space="preserve">Dr. Stephen M. </w:t>
      </w:r>
      <w:r w:rsidRPr="00657F1B">
        <w:rPr>
          <w:rStyle w:val="Style13ptBold"/>
        </w:rPr>
        <w:t>Walt 18</w:t>
      </w:r>
      <w:r w:rsidRPr="00657F1B">
        <w:t>, Robert and Renée Belfer Professor of International Relations at Harvard University, “Global Warming Is Setting Fire to American Leadership”, Foreign Policy, 12/3/2018, https://foreignpolicy.com/2018/12/03/global-warming-will-set-fire-to-american-leadership/</w:t>
      </w:r>
    </w:p>
    <w:p w14:paraId="1842B234" w14:textId="77777777" w:rsidR="001D19AF" w:rsidRPr="00657F1B" w:rsidRDefault="001D19AF" w:rsidP="001D19AF">
      <w:pPr>
        <w:rPr>
          <w:sz w:val="16"/>
        </w:rPr>
      </w:pPr>
      <w:r w:rsidRPr="00657F1B">
        <w:rPr>
          <w:sz w:val="16"/>
        </w:rPr>
        <w:t xml:space="preserve">And make no mistake: Those </w:t>
      </w:r>
      <w:r w:rsidRPr="00657F1B">
        <w:rPr>
          <w:rStyle w:val="StyleUnderline"/>
        </w:rPr>
        <w:t>consequences are going to significant</w:t>
      </w:r>
      <w:r w:rsidRPr="00657F1B">
        <w:rPr>
          <w:sz w:val="16"/>
        </w:rPr>
        <w:t xml:space="preserve">. As reported over Thanksgiving weekend, the latest U.S. government “National Climate Assessment” report makes it abundantly clear that </w:t>
      </w:r>
      <w:r w:rsidRPr="00657F1B">
        <w:rPr>
          <w:rStyle w:val="StyleUnderline"/>
        </w:rPr>
        <w:t>rising average temperatures are going to have far-reaching and damaging effects</w:t>
      </w:r>
      <w:r w:rsidRPr="00657F1B">
        <w:rPr>
          <w:sz w:val="16"/>
        </w:rPr>
        <w:t xml:space="preserve">. The report was a collaborative effort by 13 federal agencies, and it offers a sobering portrait of our likely future. Storms will be more intense and dangerous. </w:t>
      </w:r>
      <w:r w:rsidRPr="00657F1B">
        <w:rPr>
          <w:rStyle w:val="Emphasis"/>
        </w:rPr>
        <w:t>Ag</w:t>
      </w:r>
      <w:r w:rsidRPr="00657F1B">
        <w:rPr>
          <w:sz w:val="16"/>
        </w:rPr>
        <w:t xml:space="preserve">ricultural </w:t>
      </w:r>
      <w:r w:rsidRPr="00657F1B">
        <w:rPr>
          <w:rStyle w:val="StyleUnderline"/>
        </w:rPr>
        <w:t>productivity will decline</w:t>
      </w:r>
      <w:r w:rsidRPr="00657F1B">
        <w:rPr>
          <w:sz w:val="16"/>
        </w:rPr>
        <w:t xml:space="preserve">. Certain </w:t>
      </w:r>
      <w:r w:rsidRPr="00657F1B">
        <w:rPr>
          <w:rStyle w:val="StyleUnderline"/>
        </w:rPr>
        <w:t>diseases and pests will be</w:t>
      </w:r>
      <w:r w:rsidRPr="00657F1B">
        <w:rPr>
          <w:sz w:val="16"/>
        </w:rPr>
        <w:t xml:space="preserve"> more </w:t>
      </w:r>
      <w:r w:rsidRPr="00657F1B">
        <w:rPr>
          <w:rStyle w:val="StyleUnderline"/>
        </w:rPr>
        <w:t>numerous</w:t>
      </w:r>
      <w:r w:rsidRPr="00657F1B">
        <w:rPr>
          <w:sz w:val="16"/>
        </w:rPr>
        <w:t xml:space="preserve"> and bothersome, and heat-related deaths will increase significantly. Trump may not believe it, but what he does or does not believe is irrelevant, except as it affects what we do (or don’t do) today and thus how serious the problem is down the road.</w:t>
      </w:r>
    </w:p>
    <w:p w14:paraId="51BB3C72" w14:textId="77777777" w:rsidR="001D19AF" w:rsidRPr="00657F1B" w:rsidRDefault="001D19AF" w:rsidP="001D19AF">
      <w:pPr>
        <w:rPr>
          <w:sz w:val="16"/>
        </w:rPr>
      </w:pPr>
      <w:r w:rsidRPr="00657F1B">
        <w:rPr>
          <w:sz w:val="16"/>
        </w:rPr>
        <w:t xml:space="preserve">The direct consequences of </w:t>
      </w:r>
      <w:r w:rsidRPr="00657F1B">
        <w:rPr>
          <w:rStyle w:val="StyleUnderline"/>
          <w:highlight w:val="cyan"/>
        </w:rPr>
        <w:t>climate</w:t>
      </w:r>
      <w:r w:rsidRPr="00657F1B">
        <w:rPr>
          <w:sz w:val="16"/>
        </w:rPr>
        <w:t xml:space="preserve"> change will be harmful enough—even if we respond to them more energetically than we have to date—but I believe it </w:t>
      </w:r>
      <w:r w:rsidRPr="00657F1B">
        <w:rPr>
          <w:rStyle w:val="StyleUnderline"/>
          <w:highlight w:val="cyan"/>
        </w:rPr>
        <w:t>will</w:t>
      </w:r>
      <w:r w:rsidRPr="00657F1B">
        <w:rPr>
          <w:sz w:val="16"/>
        </w:rPr>
        <w:t xml:space="preserve"> also </w:t>
      </w:r>
      <w:r w:rsidRPr="00657F1B">
        <w:rPr>
          <w:rStyle w:val="StyleUnderline"/>
          <w:highlight w:val="cyan"/>
        </w:rPr>
        <w:t xml:space="preserve">have </w:t>
      </w:r>
      <w:r w:rsidRPr="00657F1B">
        <w:rPr>
          <w:rStyle w:val="Emphasis"/>
          <w:highlight w:val="cyan"/>
        </w:rPr>
        <w:t>profound effects</w:t>
      </w:r>
      <w:r w:rsidRPr="00657F1B">
        <w:rPr>
          <w:rStyle w:val="StyleUnderline"/>
          <w:highlight w:val="cyan"/>
        </w:rPr>
        <w:t xml:space="preserve"> on</w:t>
      </w:r>
      <w:r w:rsidRPr="00657F1B">
        <w:rPr>
          <w:rStyle w:val="StyleUnderline"/>
        </w:rPr>
        <w:t xml:space="preserve"> U.S. </w:t>
      </w:r>
      <w:r w:rsidRPr="00657F1B">
        <w:rPr>
          <w:rStyle w:val="Emphasis"/>
          <w:highlight w:val="cyan"/>
        </w:rPr>
        <w:t>fo</w:t>
      </w:r>
      <w:r w:rsidRPr="00657F1B">
        <w:rPr>
          <w:rStyle w:val="StyleUnderline"/>
        </w:rPr>
        <w:t xml:space="preserve">reign </w:t>
      </w:r>
      <w:r w:rsidRPr="00657F1B">
        <w:rPr>
          <w:rStyle w:val="Emphasis"/>
          <w:highlight w:val="cyan"/>
        </w:rPr>
        <w:t>po</w:t>
      </w:r>
      <w:r w:rsidRPr="00657F1B">
        <w:rPr>
          <w:rStyle w:val="StyleUnderline"/>
        </w:rPr>
        <w:t>licy</w:t>
      </w:r>
      <w:r w:rsidRPr="00657F1B">
        <w:rPr>
          <w:sz w:val="16"/>
        </w:rPr>
        <w:t>. Some of the consequences have already been catalogued—including in a landmark U.S. Defense Department study in 2015—but the long-term impact could be even more far-reaching. To be deliberately provocative: Climate change could do more to limit America’s global ambitions than all the books, articles, op-eds, and other advocacy undertaken by apostles of restraint.</w:t>
      </w:r>
    </w:p>
    <w:p w14:paraId="170ACD2A" w14:textId="77777777" w:rsidR="001D19AF" w:rsidRPr="00657F1B" w:rsidRDefault="001D19AF" w:rsidP="001D19AF">
      <w:pPr>
        <w:rPr>
          <w:sz w:val="16"/>
        </w:rPr>
      </w:pPr>
      <w:r w:rsidRPr="00657F1B">
        <w:rPr>
          <w:sz w:val="16"/>
        </w:rPr>
        <w:t xml:space="preserve">Why? Because </w:t>
      </w:r>
      <w:r w:rsidRPr="00657F1B">
        <w:rPr>
          <w:rStyle w:val="StyleUnderline"/>
        </w:rPr>
        <w:t>adapting</w:t>
      </w:r>
      <w:r w:rsidRPr="00657F1B">
        <w:rPr>
          <w:sz w:val="16"/>
        </w:rPr>
        <w:t xml:space="preserve"> to a warmer planet </w:t>
      </w:r>
      <w:r w:rsidRPr="00657F1B">
        <w:rPr>
          <w:rStyle w:val="StyleUnderline"/>
        </w:rPr>
        <w:t>is going to be really expensive</w:t>
      </w:r>
      <w:r w:rsidRPr="00657F1B">
        <w:rPr>
          <w:sz w:val="16"/>
        </w:rPr>
        <w:t xml:space="preserve">. </w:t>
      </w:r>
    </w:p>
    <w:p w14:paraId="146D7F61" w14:textId="77777777" w:rsidR="001D19AF" w:rsidRPr="00657F1B" w:rsidRDefault="001D19AF" w:rsidP="001D19AF">
      <w:pPr>
        <w:rPr>
          <w:sz w:val="16"/>
        </w:rPr>
      </w:pPr>
      <w:r w:rsidRPr="00657F1B">
        <w:rPr>
          <w:sz w:val="16"/>
        </w:rPr>
        <w:t xml:space="preserve">For starters, </w:t>
      </w:r>
      <w:r w:rsidRPr="00657F1B">
        <w:rPr>
          <w:rStyle w:val="StyleUnderline"/>
        </w:rPr>
        <w:t>climate</w:t>
      </w:r>
      <w:r w:rsidRPr="00657F1B">
        <w:rPr>
          <w:sz w:val="16"/>
        </w:rPr>
        <w:t xml:space="preserve"> change </w:t>
      </w:r>
      <w:r w:rsidRPr="00657F1B">
        <w:rPr>
          <w:rStyle w:val="StyleUnderline"/>
        </w:rPr>
        <w:t>is</w:t>
      </w:r>
      <w:r w:rsidRPr="00657F1B">
        <w:rPr>
          <w:sz w:val="16"/>
        </w:rPr>
        <w:t xml:space="preserve"> already </w:t>
      </w:r>
      <w:r w:rsidRPr="00657F1B">
        <w:rPr>
          <w:rStyle w:val="StyleUnderline"/>
        </w:rPr>
        <w:t xml:space="preserve">having an </w:t>
      </w:r>
      <w:r w:rsidRPr="00657F1B">
        <w:rPr>
          <w:rStyle w:val="Emphasis"/>
          <w:highlight w:val="cyan"/>
        </w:rPr>
        <w:t>impact</w:t>
      </w:r>
      <w:r w:rsidRPr="00657F1B">
        <w:rPr>
          <w:rStyle w:val="StyleUnderline"/>
        </w:rPr>
        <w:t xml:space="preserve"> on </w:t>
      </w:r>
      <w:r w:rsidRPr="00657F1B">
        <w:rPr>
          <w:rStyle w:val="Emphasis"/>
          <w:highlight w:val="cyan"/>
        </w:rPr>
        <w:t>military facilities</w:t>
      </w:r>
      <w:r w:rsidRPr="00657F1B">
        <w:rPr>
          <w:sz w:val="16"/>
        </w:rPr>
        <w:t xml:space="preserve"> in the United States </w:t>
      </w:r>
      <w:r w:rsidRPr="00657F1B">
        <w:rPr>
          <w:rStyle w:val="StyleUnderline"/>
          <w:highlight w:val="cyan"/>
        </w:rPr>
        <w:t>and</w:t>
      </w:r>
      <w:r w:rsidRPr="00657F1B">
        <w:rPr>
          <w:rStyle w:val="StyleUnderline"/>
        </w:rPr>
        <w:t xml:space="preserve"> will </w:t>
      </w:r>
      <w:r w:rsidRPr="00657F1B">
        <w:rPr>
          <w:rStyle w:val="StyleUnderline"/>
          <w:highlight w:val="cyan"/>
        </w:rPr>
        <w:t>force</w:t>
      </w:r>
      <w:r w:rsidRPr="00657F1B">
        <w:rPr>
          <w:rStyle w:val="StyleUnderline"/>
        </w:rPr>
        <w:t xml:space="preserve"> the </w:t>
      </w:r>
      <w:r w:rsidRPr="00657F1B">
        <w:rPr>
          <w:rStyle w:val="Emphasis"/>
          <w:highlight w:val="cyan"/>
        </w:rPr>
        <w:t>D</w:t>
      </w:r>
      <w:r w:rsidRPr="00657F1B">
        <w:rPr>
          <w:sz w:val="16"/>
        </w:rPr>
        <w:t xml:space="preserve">epartment </w:t>
      </w:r>
      <w:r w:rsidRPr="00657F1B">
        <w:rPr>
          <w:rStyle w:val="Emphasis"/>
          <w:highlight w:val="cyan"/>
        </w:rPr>
        <w:t>o</w:t>
      </w:r>
      <w:r w:rsidRPr="00657F1B">
        <w:rPr>
          <w:sz w:val="16"/>
        </w:rPr>
        <w:t xml:space="preserve">f </w:t>
      </w:r>
      <w:r w:rsidRPr="00657F1B">
        <w:rPr>
          <w:rStyle w:val="Emphasis"/>
          <w:highlight w:val="cyan"/>
        </w:rPr>
        <w:t>D</w:t>
      </w:r>
      <w:r w:rsidRPr="00657F1B">
        <w:rPr>
          <w:sz w:val="16"/>
        </w:rPr>
        <w:t xml:space="preserve">efense </w:t>
      </w:r>
      <w:r w:rsidRPr="00657F1B">
        <w:rPr>
          <w:rStyle w:val="StyleUnderline"/>
          <w:highlight w:val="cyan"/>
        </w:rPr>
        <w:t xml:space="preserve">to undertake </w:t>
      </w:r>
      <w:r w:rsidRPr="00657F1B">
        <w:rPr>
          <w:rStyle w:val="Emphasis"/>
          <w:highlight w:val="cyan"/>
        </w:rPr>
        <w:t>costly</w:t>
      </w:r>
      <w:r w:rsidRPr="00657F1B">
        <w:rPr>
          <w:rStyle w:val="Emphasis"/>
        </w:rPr>
        <w:t xml:space="preserve"> remedial </w:t>
      </w:r>
      <w:r w:rsidRPr="00657F1B">
        <w:rPr>
          <w:rStyle w:val="Emphasis"/>
          <w:highlight w:val="cyan"/>
        </w:rPr>
        <w:t>measures</w:t>
      </w:r>
      <w:r w:rsidRPr="00657F1B">
        <w:rPr>
          <w:sz w:val="16"/>
        </w:rPr>
        <w:t xml:space="preserve">. Hurricane Michael caused millions of dollars of destruction at Tyndall Air Force Base in Florida this fall (including damage to some of the costly F-22s stationed there), and the vast U.S. naval shipyard at Newport News is already prone to flooding and will require costly adaptive actions if it is to remain operational as sea levels rise. According to the Union of Concerned Scientists, a three-foot </w:t>
      </w:r>
      <w:r w:rsidRPr="00657F1B">
        <w:rPr>
          <w:rStyle w:val="StyleUnderline"/>
        </w:rPr>
        <w:t>increase in sea levels</w:t>
      </w:r>
      <w:r w:rsidRPr="00657F1B">
        <w:rPr>
          <w:sz w:val="16"/>
        </w:rPr>
        <w:t xml:space="preserve"> (which is well within the range of current estimates), </w:t>
      </w:r>
      <w:r w:rsidRPr="00657F1B">
        <w:rPr>
          <w:rStyle w:val="StyleUnderline"/>
        </w:rPr>
        <w:t>could jeopardize</w:t>
      </w:r>
      <w:r w:rsidRPr="00657F1B">
        <w:rPr>
          <w:sz w:val="16"/>
        </w:rPr>
        <w:t xml:space="preserve"> the </w:t>
      </w:r>
      <w:r w:rsidRPr="00657F1B">
        <w:rPr>
          <w:rStyle w:val="StyleUnderline"/>
        </w:rPr>
        <w:t>use of</w:t>
      </w:r>
      <w:r w:rsidRPr="00657F1B">
        <w:rPr>
          <w:sz w:val="16"/>
        </w:rPr>
        <w:t xml:space="preserve"> 128 U.S. </w:t>
      </w:r>
      <w:r w:rsidRPr="00657F1B">
        <w:rPr>
          <w:rStyle w:val="StyleUnderline"/>
        </w:rPr>
        <w:t>military bases</w:t>
      </w:r>
      <w:r w:rsidRPr="00657F1B">
        <w:rPr>
          <w:sz w:val="16"/>
        </w:rPr>
        <w:t xml:space="preserve">. Protecting these facilities or building new ones will not be cheap, and the </w:t>
      </w:r>
      <w:r w:rsidRPr="00657F1B">
        <w:rPr>
          <w:rStyle w:val="StyleUnderline"/>
          <w:highlight w:val="cyan"/>
        </w:rPr>
        <w:t>money</w:t>
      </w:r>
      <w:r w:rsidRPr="00657F1B">
        <w:rPr>
          <w:rStyle w:val="StyleUnderline"/>
        </w:rPr>
        <w:t xml:space="preserve"> spent</w:t>
      </w:r>
      <w:r w:rsidRPr="00657F1B">
        <w:rPr>
          <w:sz w:val="16"/>
        </w:rPr>
        <w:t xml:space="preserve"> on these measures </w:t>
      </w:r>
      <w:r w:rsidRPr="00657F1B">
        <w:rPr>
          <w:rStyle w:val="StyleUnderline"/>
        </w:rPr>
        <w:t xml:space="preserve">is money that </w:t>
      </w:r>
      <w:r w:rsidRPr="00657F1B">
        <w:rPr>
          <w:rStyle w:val="StyleUnderline"/>
          <w:highlight w:val="cyan"/>
        </w:rPr>
        <w:t>cannot be spent on</w:t>
      </w:r>
      <w:r w:rsidRPr="00657F1B">
        <w:rPr>
          <w:rStyle w:val="StyleUnderline"/>
        </w:rPr>
        <w:t xml:space="preserve"> </w:t>
      </w:r>
      <w:r w:rsidRPr="00657F1B">
        <w:rPr>
          <w:rStyle w:val="Emphasis"/>
        </w:rPr>
        <w:t>force struc</w:t>
      </w:r>
      <w:r w:rsidRPr="00657F1B">
        <w:rPr>
          <w:rStyle w:val="Emphasis"/>
          <w:highlight w:val="cyan"/>
        </w:rPr>
        <w:t>ture</w:t>
      </w:r>
      <w:r w:rsidRPr="00657F1B">
        <w:rPr>
          <w:rStyle w:val="StyleUnderline"/>
          <w:highlight w:val="cyan"/>
        </w:rPr>
        <w:t xml:space="preserve">, </w:t>
      </w:r>
      <w:r w:rsidRPr="00657F1B">
        <w:rPr>
          <w:rStyle w:val="Emphasis"/>
          <w:highlight w:val="cyan"/>
        </w:rPr>
        <w:t>personnel</w:t>
      </w:r>
      <w:r w:rsidRPr="00657F1B">
        <w:rPr>
          <w:rStyle w:val="StyleUnderline"/>
          <w:highlight w:val="cyan"/>
        </w:rPr>
        <w:t>, or</w:t>
      </w:r>
      <w:r w:rsidRPr="00657F1B">
        <w:rPr>
          <w:rStyle w:val="StyleUnderline"/>
        </w:rPr>
        <w:t xml:space="preserve"> </w:t>
      </w:r>
      <w:r w:rsidRPr="00657F1B">
        <w:rPr>
          <w:rStyle w:val="Emphasis"/>
        </w:rPr>
        <w:t xml:space="preserve">overseas contingency </w:t>
      </w:r>
      <w:r w:rsidRPr="00657F1B">
        <w:rPr>
          <w:rStyle w:val="Emphasis"/>
          <w:highlight w:val="cyan"/>
        </w:rPr>
        <w:t>op</w:t>
      </w:r>
      <w:r w:rsidRPr="00657F1B">
        <w:rPr>
          <w:rStyle w:val="Emphasis"/>
        </w:rPr>
        <w:t>eration</w:t>
      </w:r>
      <w:r w:rsidRPr="00657F1B">
        <w:rPr>
          <w:rStyle w:val="Emphasis"/>
          <w:highlight w:val="cyan"/>
        </w:rPr>
        <w:t>s</w:t>
      </w:r>
      <w:r w:rsidRPr="00657F1B">
        <w:rPr>
          <w:sz w:val="16"/>
        </w:rPr>
        <w:t>.</w:t>
      </w:r>
    </w:p>
    <w:p w14:paraId="47BC6BC7" w14:textId="77777777" w:rsidR="001D19AF" w:rsidRPr="00657F1B" w:rsidRDefault="001D19AF" w:rsidP="001D19AF">
      <w:pPr>
        <w:rPr>
          <w:sz w:val="12"/>
          <w:szCs w:val="18"/>
        </w:rPr>
      </w:pPr>
      <w:r w:rsidRPr="00657F1B">
        <w:rPr>
          <w:rStyle w:val="StyleUnderline"/>
        </w:rPr>
        <w:t>Second</w:t>
      </w:r>
      <w:r w:rsidRPr="00657F1B">
        <w:rPr>
          <w:sz w:val="16"/>
        </w:rPr>
        <w:t xml:space="preserve">, as noted above, </w:t>
      </w:r>
      <w:r w:rsidRPr="00657F1B">
        <w:rPr>
          <w:rStyle w:val="StyleUnderline"/>
        </w:rPr>
        <w:t>climate</w:t>
      </w:r>
      <w:r w:rsidRPr="00657F1B">
        <w:rPr>
          <w:sz w:val="16"/>
        </w:rPr>
        <w:t xml:space="preserve"> change </w:t>
      </w:r>
      <w:r w:rsidRPr="00657F1B">
        <w:rPr>
          <w:rStyle w:val="StyleUnderline"/>
        </w:rPr>
        <w:t xml:space="preserve">will impose </w:t>
      </w:r>
      <w:r w:rsidRPr="00657F1B">
        <w:rPr>
          <w:rStyle w:val="Emphasis"/>
        </w:rPr>
        <w:t>significant costs</w:t>
      </w:r>
      <w:r w:rsidRPr="00657F1B">
        <w:rPr>
          <w:rStyle w:val="StyleUnderline"/>
        </w:rPr>
        <w:t xml:space="preserve"> on the U.S. economy</w:t>
      </w:r>
      <w:r w:rsidRPr="00657F1B">
        <w:rPr>
          <w:sz w:val="12"/>
          <w:szCs w:val="18"/>
        </w:rPr>
        <w:t>. According to the recent National Climate Assessment, the costs associated with climate change could reduce U.S. GDP by as much as 10 percent by the end of the century. (That’s roughly twice the impact of the 2008 recession, by the way.) The United States will still be a relatively wealthy country, of course, but not as rich as it would be otherwise.</w:t>
      </w:r>
    </w:p>
    <w:p w14:paraId="227F8C55" w14:textId="77777777" w:rsidR="001D19AF" w:rsidRPr="00657F1B" w:rsidRDefault="001D19AF" w:rsidP="001D19AF">
      <w:pPr>
        <w:rPr>
          <w:sz w:val="12"/>
          <w:szCs w:val="18"/>
        </w:rPr>
      </w:pPr>
      <w:r w:rsidRPr="00657F1B">
        <w:rPr>
          <w:sz w:val="12"/>
          <w:szCs w:val="18"/>
        </w:rPr>
        <w:t>Third, adapting to climate change won’t be cheap either. Low-lying areas are going to need dikes, seawalls, storm sewers, and other major infrastructure investments. Some densely populated areas may have to be abandoned, which means the need for new housing for tens of thousands of people (if not more). Power grids will have to be strengthened or replaced, while bridges and causeways will need to be elevated. No one knows precisely what all this will cost, but consider that the climate change adaptation plan proposed by then-New York City Mayor Michael Bloomberg after Hurricane Sandy hit in 2013 was budgeted at $20 billion. It probably wasn’t ambitious enough, the true costs would probably be higher, and that’s just one city (albeit a big and important one).</w:t>
      </w:r>
    </w:p>
    <w:p w14:paraId="123766F5" w14:textId="77777777" w:rsidR="001D19AF" w:rsidRPr="00657F1B" w:rsidRDefault="001D19AF" w:rsidP="001D19AF">
      <w:pPr>
        <w:rPr>
          <w:sz w:val="12"/>
          <w:szCs w:val="18"/>
        </w:rPr>
      </w:pPr>
      <w:r w:rsidRPr="00657F1B">
        <w:rPr>
          <w:sz w:val="12"/>
          <w:szCs w:val="18"/>
        </w:rPr>
        <w:t>To be sure, some of this new infrastructure would need to be built anyway, even if the planet wasn’t getting warmer and sea levels weren’t rising. And spending on infrastructure can boost productivity and provide lots of lower-to-middle-class employment. Even so, the full cost of adapting to the environment of the late 21st century easily runs into hundreds of billions of dollars over the next few decades.</w:t>
      </w:r>
    </w:p>
    <w:p w14:paraId="727582D1" w14:textId="77777777" w:rsidR="001D19AF" w:rsidRPr="00657F1B" w:rsidRDefault="001D19AF" w:rsidP="001D19AF">
      <w:pPr>
        <w:rPr>
          <w:sz w:val="12"/>
          <w:szCs w:val="18"/>
        </w:rPr>
      </w:pPr>
      <w:r w:rsidRPr="00657F1B">
        <w:rPr>
          <w:sz w:val="16"/>
        </w:rPr>
        <w:t xml:space="preserve">So </w:t>
      </w:r>
      <w:r w:rsidRPr="00657F1B">
        <w:rPr>
          <w:rStyle w:val="StyleUnderline"/>
        </w:rPr>
        <w:t xml:space="preserve">we are facing </w:t>
      </w:r>
      <w:r w:rsidRPr="00657F1B">
        <w:rPr>
          <w:rStyle w:val="StyleUnderline"/>
          <w:highlight w:val="cyan"/>
        </w:rPr>
        <w:t>a</w:t>
      </w:r>
      <w:r w:rsidRPr="00657F1B">
        <w:rPr>
          <w:sz w:val="16"/>
        </w:rPr>
        <w:t xml:space="preserve"> potential </w:t>
      </w:r>
      <w:r w:rsidRPr="00657F1B">
        <w:rPr>
          <w:rStyle w:val="Emphasis"/>
          <w:highlight w:val="cyan"/>
        </w:rPr>
        <w:t>double whammy</w:t>
      </w:r>
      <w:r w:rsidRPr="00657F1B">
        <w:rPr>
          <w:rStyle w:val="StyleUnderline"/>
          <w:highlight w:val="cyan"/>
        </w:rPr>
        <w:t>: Climate</w:t>
      </w:r>
      <w:r w:rsidRPr="00657F1B">
        <w:rPr>
          <w:rStyle w:val="StyleUnderline"/>
        </w:rPr>
        <w:t xml:space="preserve"> change </w:t>
      </w:r>
      <w:r w:rsidRPr="00657F1B">
        <w:rPr>
          <w:rStyle w:val="StyleUnderline"/>
          <w:highlight w:val="cyan"/>
        </w:rPr>
        <w:t>will reduce</w:t>
      </w:r>
      <w:r w:rsidRPr="00657F1B">
        <w:rPr>
          <w:rStyle w:val="StyleUnderline"/>
        </w:rPr>
        <w:t xml:space="preserve"> economic </w:t>
      </w:r>
      <w:r w:rsidRPr="00657F1B">
        <w:rPr>
          <w:rStyle w:val="StyleUnderline"/>
          <w:highlight w:val="cyan"/>
        </w:rPr>
        <w:t>growth</w:t>
      </w:r>
      <w:r w:rsidRPr="00657F1B">
        <w:rPr>
          <w:sz w:val="16"/>
        </w:rPr>
        <w:t xml:space="preserve"> in various ways, even as we need to spend a lot of money trying to adapt to its effects</w:t>
      </w:r>
      <w:r w:rsidRPr="00657F1B">
        <w:rPr>
          <w:sz w:val="12"/>
          <w:szCs w:val="18"/>
        </w:rPr>
        <w:t>. This problem might not be too serious if the United States had a big sovereign wealth fund, or if the government were running recurring budget surpluses that could be used to pay for these costs. But the opposite is true: It has a ballooning budget deficit and level of public debt, and recurring political gridlock has turned the budget process into an annual exercise in political posturing and brinkmanship.</w:t>
      </w:r>
    </w:p>
    <w:p w14:paraId="21288683" w14:textId="77777777" w:rsidR="001D19AF" w:rsidRPr="00657F1B" w:rsidRDefault="001D19AF" w:rsidP="001D19AF">
      <w:pPr>
        <w:rPr>
          <w:sz w:val="12"/>
          <w:szCs w:val="18"/>
        </w:rPr>
      </w:pPr>
      <w:r w:rsidRPr="00657F1B">
        <w:rPr>
          <w:sz w:val="12"/>
          <w:szCs w:val="18"/>
        </w:rPr>
        <w:t>My point, in short, is that the costs of adapting to climate change are going to put enormous pressure on an already squeezed federal budget, and at a time when the U.S. population is getting older, health care costs are rising, and tax cuts have become the norm. My question, therefore, is simple: Where’s the money going to come from?</w:t>
      </w:r>
    </w:p>
    <w:p w14:paraId="2ABD095C" w14:textId="77777777" w:rsidR="001D19AF" w:rsidRPr="00657F1B" w:rsidRDefault="001D19AF" w:rsidP="001D19AF">
      <w:pPr>
        <w:rPr>
          <w:sz w:val="16"/>
        </w:rPr>
      </w:pPr>
      <w:r w:rsidRPr="00657F1B">
        <w:rPr>
          <w:sz w:val="16"/>
        </w:rPr>
        <w:t xml:space="preserve">If this scenario is even partially true, then </w:t>
      </w:r>
      <w:r w:rsidRPr="00657F1B">
        <w:rPr>
          <w:rStyle w:val="StyleUnderline"/>
          <w:highlight w:val="cyan"/>
        </w:rPr>
        <w:t>maintaining a defense budget</w:t>
      </w:r>
      <w:r w:rsidRPr="00657F1B">
        <w:rPr>
          <w:sz w:val="16"/>
        </w:rPr>
        <w:t xml:space="preserve"> and a national security establishment that dwarfs those of all other states </w:t>
      </w:r>
      <w:r w:rsidRPr="00657F1B">
        <w:rPr>
          <w:rStyle w:val="StyleUnderline"/>
          <w:highlight w:val="cyan"/>
        </w:rPr>
        <w:t>is</w:t>
      </w:r>
      <w:r w:rsidRPr="00657F1B">
        <w:rPr>
          <w:rStyle w:val="StyleUnderline"/>
        </w:rPr>
        <w:t xml:space="preserve"> going to be</w:t>
      </w:r>
      <w:r w:rsidRPr="00657F1B">
        <w:rPr>
          <w:sz w:val="16"/>
        </w:rPr>
        <w:t xml:space="preserve"> increasingly difficult if not politically </w:t>
      </w:r>
      <w:r w:rsidRPr="00657F1B">
        <w:rPr>
          <w:rStyle w:val="Emphasis"/>
          <w:highlight w:val="cyan"/>
        </w:rPr>
        <w:t>impossible</w:t>
      </w:r>
      <w:r w:rsidRPr="00657F1B">
        <w:rPr>
          <w:sz w:val="16"/>
        </w:rPr>
        <w:t xml:space="preserve">. Persuading the American people to fund wars of choice, to protect distant allies of questionable strategic value, or even to wage far-flung counterterrorism operations is going to be a hard sell. </w:t>
      </w:r>
      <w:r w:rsidRPr="00657F1B">
        <w:rPr>
          <w:rStyle w:val="StyleUnderline"/>
        </w:rPr>
        <w:t>The</w:t>
      </w:r>
      <w:r w:rsidRPr="00657F1B">
        <w:rPr>
          <w:sz w:val="16"/>
        </w:rPr>
        <w:t xml:space="preserve"> foreign-policy </w:t>
      </w:r>
      <w:r w:rsidRPr="00657F1B">
        <w:rPr>
          <w:rStyle w:val="StyleUnderline"/>
          <w:highlight w:val="cyan"/>
        </w:rPr>
        <w:t>“Blob” may</w:t>
      </w:r>
      <w:r w:rsidRPr="00657F1B">
        <w:rPr>
          <w:sz w:val="16"/>
        </w:rPr>
        <w:t xml:space="preserve"> continue to </w:t>
      </w:r>
      <w:r w:rsidRPr="00657F1B">
        <w:rPr>
          <w:rStyle w:val="StyleUnderline"/>
          <w:highlight w:val="cyan"/>
        </w:rPr>
        <w:t>resist</w:t>
      </w:r>
      <w:r w:rsidRPr="00657F1B">
        <w:rPr>
          <w:sz w:val="16"/>
        </w:rPr>
        <w:t xml:space="preserve"> a strategy of </w:t>
      </w:r>
      <w:r w:rsidRPr="00657F1B">
        <w:rPr>
          <w:rStyle w:val="Emphasis"/>
          <w:highlight w:val="cyan"/>
        </w:rPr>
        <w:t>restraint</w:t>
      </w:r>
      <w:r w:rsidRPr="00657F1B">
        <w:rPr>
          <w:rStyle w:val="StyleUnderline"/>
          <w:highlight w:val="cyan"/>
        </w:rPr>
        <w:t xml:space="preserve">, but </w:t>
      </w:r>
      <w:r w:rsidRPr="00657F1B">
        <w:rPr>
          <w:rStyle w:val="Emphasis"/>
          <w:highlight w:val="cyan"/>
        </w:rPr>
        <w:t>fiscal realities</w:t>
      </w:r>
      <w:r w:rsidRPr="00657F1B">
        <w:rPr>
          <w:rStyle w:val="StyleUnderline"/>
        </w:rPr>
        <w:t xml:space="preserve"> may</w:t>
      </w:r>
      <w:r w:rsidRPr="00657F1B">
        <w:rPr>
          <w:sz w:val="16"/>
        </w:rPr>
        <w:t xml:space="preserve"> gradually </w:t>
      </w:r>
      <w:r w:rsidRPr="00657F1B">
        <w:rPr>
          <w:rStyle w:val="StyleUnderline"/>
          <w:highlight w:val="cyan"/>
        </w:rPr>
        <w:t>impose one</w:t>
      </w:r>
      <w:r w:rsidRPr="00657F1B">
        <w:rPr>
          <w:rStyle w:val="StyleUnderline"/>
        </w:rPr>
        <w:t xml:space="preserve"> on it </w:t>
      </w:r>
      <w:r w:rsidRPr="00657F1B">
        <w:rPr>
          <w:rStyle w:val="Emphasis"/>
          <w:highlight w:val="cyan"/>
        </w:rPr>
        <w:t>anyway</w:t>
      </w:r>
      <w:r w:rsidRPr="00657F1B">
        <w:rPr>
          <w:sz w:val="16"/>
        </w:rPr>
        <w:t>.</w:t>
      </w:r>
    </w:p>
    <w:p w14:paraId="311CE9FC" w14:textId="77777777" w:rsidR="001D19AF" w:rsidRPr="00657F1B" w:rsidRDefault="001D19AF" w:rsidP="001D19AF">
      <w:pPr>
        <w:rPr>
          <w:sz w:val="16"/>
        </w:rPr>
      </w:pPr>
      <w:r w:rsidRPr="00657F1B">
        <w:rPr>
          <w:sz w:val="16"/>
        </w:rPr>
        <w:lastRenderedPageBreak/>
        <w:t xml:space="preserve">The good news, such as it is, is that climate change will affect a lot of other countries even more than it affects the United States, and many of them are even less prepared to deal with the consequences. So America’s relative position may not be affected all that much. But that “good news” isn’t really positive, because </w:t>
      </w:r>
      <w:r w:rsidRPr="00657F1B">
        <w:rPr>
          <w:rStyle w:val="StyleUnderline"/>
          <w:highlight w:val="cyan"/>
        </w:rPr>
        <w:t>climate</w:t>
      </w:r>
      <w:r w:rsidRPr="00657F1B">
        <w:rPr>
          <w:sz w:val="16"/>
        </w:rPr>
        <w:t xml:space="preserve"> change </w:t>
      </w:r>
      <w:r w:rsidRPr="00657F1B">
        <w:rPr>
          <w:rStyle w:val="StyleUnderline"/>
        </w:rPr>
        <w:t>is</w:t>
      </w:r>
      <w:r w:rsidRPr="00657F1B">
        <w:rPr>
          <w:sz w:val="16"/>
        </w:rPr>
        <w:t xml:space="preserve"> also </w:t>
      </w:r>
      <w:r w:rsidRPr="00657F1B">
        <w:rPr>
          <w:rStyle w:val="StyleUnderline"/>
        </w:rPr>
        <w:t xml:space="preserve">likely to </w:t>
      </w:r>
      <w:r w:rsidRPr="00657F1B">
        <w:rPr>
          <w:rStyle w:val="StyleUnderline"/>
          <w:highlight w:val="cyan"/>
        </w:rPr>
        <w:t>exacerbate</w:t>
      </w:r>
      <w:r w:rsidRPr="00657F1B">
        <w:rPr>
          <w:rStyle w:val="StyleUnderline"/>
        </w:rPr>
        <w:t xml:space="preserve"> civil and regional </w:t>
      </w:r>
      <w:r w:rsidRPr="00657F1B">
        <w:rPr>
          <w:rStyle w:val="StyleUnderline"/>
          <w:highlight w:val="cyan"/>
        </w:rPr>
        <w:t>conflicts and</w:t>
      </w:r>
      <w:r w:rsidRPr="00657F1B">
        <w:rPr>
          <w:sz w:val="16"/>
        </w:rPr>
        <w:t xml:space="preserve"> is virtually certain to </w:t>
      </w:r>
      <w:r w:rsidRPr="00657F1B">
        <w:rPr>
          <w:rStyle w:val="StyleUnderline"/>
          <w:highlight w:val="cyan"/>
        </w:rPr>
        <w:t>trigger</w:t>
      </w:r>
      <w:r w:rsidRPr="00657F1B">
        <w:rPr>
          <w:rStyle w:val="StyleUnderline"/>
        </w:rPr>
        <w:t xml:space="preserve"> complex humanitarian crises, refugee flows, and</w:t>
      </w:r>
      <w:r w:rsidRPr="00657F1B">
        <w:rPr>
          <w:sz w:val="16"/>
        </w:rPr>
        <w:t xml:space="preserve"> other forms of </w:t>
      </w:r>
      <w:r w:rsidRPr="00657F1B">
        <w:rPr>
          <w:rStyle w:val="StyleUnderline"/>
          <w:highlight w:val="cyan"/>
        </w:rPr>
        <w:t>global disorder</w:t>
      </w:r>
      <w:r w:rsidRPr="00657F1B">
        <w:rPr>
          <w:sz w:val="16"/>
        </w:rPr>
        <w:t>.</w:t>
      </w:r>
    </w:p>
    <w:p w14:paraId="3D49410A" w14:textId="77777777" w:rsidR="001D19AF" w:rsidRPr="00657F1B" w:rsidRDefault="001D19AF" w:rsidP="001D19AF">
      <w:pPr>
        <w:rPr>
          <w:sz w:val="12"/>
          <w:szCs w:val="18"/>
        </w:rPr>
      </w:pPr>
      <w:r w:rsidRPr="00657F1B">
        <w:rPr>
          <w:sz w:val="16"/>
        </w:rPr>
        <w:t xml:space="preserve">In other words, </w:t>
      </w:r>
      <w:r w:rsidRPr="00657F1B">
        <w:rPr>
          <w:rStyle w:val="StyleUnderline"/>
        </w:rPr>
        <w:t xml:space="preserve">the </w:t>
      </w:r>
      <w:r w:rsidRPr="00657F1B">
        <w:rPr>
          <w:rStyle w:val="StyleUnderline"/>
          <w:highlight w:val="cyan"/>
        </w:rPr>
        <w:t>global agenda is</w:t>
      </w:r>
      <w:r w:rsidRPr="00657F1B">
        <w:rPr>
          <w:rStyle w:val="StyleUnderline"/>
        </w:rPr>
        <w:t xml:space="preserve"> going to get </w:t>
      </w:r>
      <w:r w:rsidRPr="00657F1B">
        <w:rPr>
          <w:rStyle w:val="Emphasis"/>
          <w:highlight w:val="cyan"/>
        </w:rPr>
        <w:t>messier</w:t>
      </w:r>
      <w:r w:rsidRPr="00657F1B">
        <w:rPr>
          <w:rStyle w:val="StyleUnderline"/>
        </w:rPr>
        <w:t xml:space="preserve">, even </w:t>
      </w:r>
      <w:r w:rsidRPr="00657F1B">
        <w:rPr>
          <w:rStyle w:val="StyleUnderline"/>
          <w:highlight w:val="cyan"/>
        </w:rPr>
        <w:t>as</w:t>
      </w:r>
      <w:r w:rsidRPr="00657F1B">
        <w:rPr>
          <w:sz w:val="16"/>
        </w:rPr>
        <w:t xml:space="preserve"> the </w:t>
      </w:r>
      <w:r w:rsidRPr="00657F1B">
        <w:rPr>
          <w:rStyle w:val="StyleUnderline"/>
          <w:highlight w:val="cyan"/>
        </w:rPr>
        <w:t>resources</w:t>
      </w:r>
      <w:r w:rsidRPr="00657F1B">
        <w:rPr>
          <w:sz w:val="16"/>
        </w:rPr>
        <w:t xml:space="preserve"> available for addressing that agenda </w:t>
      </w:r>
      <w:r w:rsidRPr="00657F1B">
        <w:rPr>
          <w:rStyle w:val="StyleUnderline"/>
          <w:highlight w:val="cyan"/>
        </w:rPr>
        <w:t xml:space="preserve">grow </w:t>
      </w:r>
      <w:r w:rsidRPr="00657F1B">
        <w:rPr>
          <w:rStyle w:val="Emphasis"/>
          <w:highlight w:val="cyan"/>
        </w:rPr>
        <w:t>sparser</w:t>
      </w:r>
      <w:r w:rsidRPr="00657F1B">
        <w:rPr>
          <w:sz w:val="12"/>
          <w:szCs w:val="18"/>
        </w:rPr>
        <w:t>. And this dilemma will only get worse the longer the United States defers action, the more fossil fuels (especially coal) that mankind burns, and the more rapid and extensive the changes become. Like the president, I’ll be safely dead and buried by the time all this hits the fan, and I hope future generations forgive us as they wrestle with the consequences. But they’ll have every reason not to.</w:t>
      </w:r>
    </w:p>
    <w:p w14:paraId="3E50E3F7" w14:textId="77777777" w:rsidR="001D19AF" w:rsidRPr="00657F1B" w:rsidRDefault="001D19AF" w:rsidP="001D19AF">
      <w:pPr>
        <w:pStyle w:val="cardbody"/>
        <w:spacing w:before="15" w:beforeAutospacing="0" w:after="180" w:afterAutospacing="0" w:line="300" w:lineRule="atLeast"/>
        <w:rPr>
          <w:sz w:val="22"/>
        </w:rPr>
      </w:pPr>
    </w:p>
    <w:p w14:paraId="40465193" w14:textId="77777777" w:rsidR="001D19AF" w:rsidRPr="00657F1B" w:rsidRDefault="001D19AF" w:rsidP="001D19AF">
      <w:pPr>
        <w:pStyle w:val="Heading3"/>
      </w:pPr>
      <w:r w:rsidRPr="00657F1B">
        <w:lastRenderedPageBreak/>
        <w:t>2NC -- AT: Inevitable</w:t>
      </w:r>
    </w:p>
    <w:p w14:paraId="64B43BE2" w14:textId="77777777" w:rsidR="001D19AF" w:rsidRPr="00657F1B" w:rsidRDefault="001D19AF" w:rsidP="001D19AF">
      <w:pPr>
        <w:pStyle w:val="Heading4"/>
      </w:pPr>
      <w:r w:rsidRPr="00657F1B">
        <w:t xml:space="preserve">‘Inevitability’ doesn’t assume a successful </w:t>
      </w:r>
      <w:r w:rsidRPr="00657F1B">
        <w:rPr>
          <w:u w:val="single"/>
        </w:rPr>
        <w:t>European Green Deal</w:t>
      </w:r>
      <w:r w:rsidRPr="00657F1B">
        <w:t xml:space="preserve">---it’s </w:t>
      </w:r>
      <w:r w:rsidRPr="00657F1B">
        <w:rPr>
          <w:u w:val="single"/>
        </w:rPr>
        <w:t>groundbreaking</w:t>
      </w:r>
      <w:r w:rsidRPr="00657F1B">
        <w:t xml:space="preserve">, gets an </w:t>
      </w:r>
      <w:r w:rsidRPr="00657F1B">
        <w:rPr>
          <w:u w:val="single"/>
        </w:rPr>
        <w:t>entire continent</w:t>
      </w:r>
      <w:r w:rsidRPr="00657F1B">
        <w:t xml:space="preserve"> on track for </w:t>
      </w:r>
      <w:r w:rsidRPr="00657F1B">
        <w:rPr>
          <w:u w:val="single"/>
        </w:rPr>
        <w:t>deep cuts</w:t>
      </w:r>
      <w:r w:rsidRPr="00657F1B">
        <w:t xml:space="preserve">, and creates a </w:t>
      </w:r>
      <w:r w:rsidRPr="00657F1B">
        <w:rPr>
          <w:u w:val="single"/>
        </w:rPr>
        <w:t>model</w:t>
      </w:r>
      <w:r w:rsidRPr="00657F1B">
        <w:t xml:space="preserve"> exportable to the U.S., China, and India---that’s Elkind.</w:t>
      </w:r>
    </w:p>
    <w:p w14:paraId="716A31E1" w14:textId="77777777" w:rsidR="001D19AF" w:rsidRPr="00657F1B" w:rsidRDefault="001D19AF" w:rsidP="001D19AF">
      <w:pPr>
        <w:pStyle w:val="Heading4"/>
      </w:pPr>
      <w:r w:rsidRPr="00657F1B">
        <w:t xml:space="preserve">That mitigates the </w:t>
      </w:r>
      <w:r w:rsidRPr="00657F1B">
        <w:rPr>
          <w:u w:val="single"/>
        </w:rPr>
        <w:t>worst</w:t>
      </w:r>
      <w:r w:rsidRPr="00657F1B">
        <w:t xml:space="preserve"> impact, </w:t>
      </w:r>
      <w:r w:rsidRPr="00657F1B">
        <w:rPr>
          <w:u w:val="single"/>
        </w:rPr>
        <w:t>every degree</w:t>
      </w:r>
      <w:r w:rsidRPr="00657F1B">
        <w:t xml:space="preserve"> matters, and there’s </w:t>
      </w:r>
      <w:r w:rsidRPr="00657F1B">
        <w:rPr>
          <w:u w:val="single"/>
        </w:rPr>
        <w:t>no such thing</w:t>
      </w:r>
      <w:r w:rsidRPr="00657F1B">
        <w:t xml:space="preserve"> as ‘irreversible’ loops</w:t>
      </w:r>
    </w:p>
    <w:p w14:paraId="12086A58" w14:textId="77777777" w:rsidR="001D19AF" w:rsidRPr="00657F1B" w:rsidRDefault="001D19AF" w:rsidP="001D19AF">
      <w:r w:rsidRPr="00657F1B">
        <w:t xml:space="preserve">Dr. Eban </w:t>
      </w:r>
      <w:r w:rsidRPr="00657F1B">
        <w:rPr>
          <w:rStyle w:val="Style13ptBold"/>
        </w:rPr>
        <w:t>Goodstein 19</w:t>
      </w:r>
      <w:r w:rsidRPr="00657F1B">
        <w:t>, Director of the Center for Environmental Policy and the MBA Program in Sustainability at Bard College, PhD in Economics from the University of Michigan, BA in Geology from Williams College, “Too Late to Stop Global Warming? A Response to Franzen”, June 2019, https://leadthechange.bard.edu/blog/too-late-to-stop-global-warming-a-response-to-franzen</w:t>
      </w:r>
    </w:p>
    <w:p w14:paraId="67E47122" w14:textId="77777777" w:rsidR="001D19AF" w:rsidRPr="00657F1B" w:rsidRDefault="001D19AF" w:rsidP="001D19AF">
      <w:pPr>
        <w:rPr>
          <w:rStyle w:val="StyleUnderline"/>
          <w:highlight w:val="cyan"/>
        </w:rPr>
      </w:pPr>
      <w:r w:rsidRPr="00657F1B">
        <w:rPr>
          <w:sz w:val="16"/>
        </w:rPr>
        <w:t xml:space="preserve">So </w:t>
      </w:r>
      <w:r w:rsidRPr="00657F1B">
        <w:rPr>
          <w:rStyle w:val="StyleUnderline"/>
          <w:highlight w:val="cyan"/>
        </w:rPr>
        <w:t>do we</w:t>
      </w:r>
      <w:r w:rsidRPr="00657F1B">
        <w:rPr>
          <w:rStyle w:val="StyleUnderline"/>
        </w:rPr>
        <w:t xml:space="preserve"> need to</w:t>
      </w:r>
      <w:r w:rsidRPr="00657F1B">
        <w:rPr>
          <w:sz w:val="16"/>
        </w:rPr>
        <w:t xml:space="preserve"> look Greta Thunberg and our other children in the eyes and </w:t>
      </w:r>
      <w:r w:rsidRPr="00657F1B">
        <w:rPr>
          <w:rStyle w:val="StyleUnderline"/>
        </w:rPr>
        <w:t>say, sorry, but</w:t>
      </w:r>
      <w:r w:rsidRPr="00657F1B">
        <w:rPr>
          <w:sz w:val="16"/>
        </w:rPr>
        <w:t xml:space="preserve"> you need to be realistic? That </w:t>
      </w:r>
      <w:r w:rsidRPr="00657F1B">
        <w:rPr>
          <w:rStyle w:val="StyleUnderline"/>
        </w:rPr>
        <w:t>a transition to a 100% clean energy economy is just not going to happen fast enough</w:t>
      </w:r>
      <w:r w:rsidRPr="00657F1B">
        <w:rPr>
          <w:sz w:val="16"/>
        </w:rPr>
        <w:t xml:space="preserve">? That the global economy will soon collapse and billions of people will be homeless? Tell them, </w:t>
      </w:r>
      <w:r w:rsidRPr="00657F1B">
        <w:rPr>
          <w:rStyle w:val="StyleUnderline"/>
          <w:highlight w:val="cyan"/>
        </w:rPr>
        <w:t>forget</w:t>
      </w:r>
      <w:r w:rsidRPr="00657F1B">
        <w:rPr>
          <w:rStyle w:val="StyleUnderline"/>
        </w:rPr>
        <w:t xml:space="preserve"> aggressive </w:t>
      </w:r>
      <w:r w:rsidRPr="00657F1B">
        <w:rPr>
          <w:rStyle w:val="StyleUnderline"/>
          <w:highlight w:val="cyan"/>
        </w:rPr>
        <w:t>measures to cut</w:t>
      </w:r>
      <w:r w:rsidRPr="00657F1B">
        <w:rPr>
          <w:rStyle w:val="StyleUnderline"/>
        </w:rPr>
        <w:t xml:space="preserve"> emissions</w:t>
      </w:r>
      <w:r w:rsidRPr="00657F1B">
        <w:rPr>
          <w:sz w:val="16"/>
        </w:rPr>
        <w:t xml:space="preserve"> like the Green New Deal, </w:t>
      </w:r>
      <w:r w:rsidRPr="00657F1B">
        <w:rPr>
          <w:rStyle w:val="StyleUnderline"/>
          <w:highlight w:val="cyan"/>
        </w:rPr>
        <w:t>focus instead on</w:t>
      </w:r>
      <w:r w:rsidRPr="00657F1B">
        <w:rPr>
          <w:rStyle w:val="StyleUnderline"/>
        </w:rPr>
        <w:t xml:space="preserve"> social </w:t>
      </w:r>
      <w:r w:rsidRPr="00657F1B">
        <w:rPr>
          <w:rStyle w:val="StyleUnderline"/>
          <w:highlight w:val="cyan"/>
        </w:rPr>
        <w:t>adaptation?</w:t>
      </w:r>
    </w:p>
    <w:p w14:paraId="41D503E9" w14:textId="77777777" w:rsidR="001D19AF" w:rsidRPr="00657F1B" w:rsidRDefault="001D19AF" w:rsidP="001D19AF">
      <w:pPr>
        <w:rPr>
          <w:sz w:val="16"/>
        </w:rPr>
      </w:pPr>
      <w:r w:rsidRPr="00657F1B">
        <w:rPr>
          <w:rStyle w:val="Emphasis"/>
          <w:highlight w:val="cyan"/>
        </w:rPr>
        <w:t>No</w:t>
      </w:r>
      <w:r w:rsidRPr="00657F1B">
        <w:rPr>
          <w:sz w:val="16"/>
        </w:rPr>
        <w:t>.</w:t>
      </w:r>
    </w:p>
    <w:p w14:paraId="2403E454" w14:textId="77777777" w:rsidR="001D19AF" w:rsidRPr="00657F1B" w:rsidRDefault="001D19AF" w:rsidP="001D19AF">
      <w:pPr>
        <w:rPr>
          <w:sz w:val="16"/>
        </w:rPr>
      </w:pPr>
      <w:r w:rsidRPr="00657F1B">
        <w:rPr>
          <w:rStyle w:val="StyleUnderline"/>
        </w:rPr>
        <w:t xml:space="preserve">Climate </w:t>
      </w:r>
      <w:r w:rsidRPr="00657F1B">
        <w:rPr>
          <w:rStyle w:val="Emphasis"/>
          <w:highlight w:val="cyan"/>
        </w:rPr>
        <w:t>despair</w:t>
      </w:r>
      <w:r w:rsidRPr="00657F1B">
        <w:rPr>
          <w:rStyle w:val="StyleUnderline"/>
        </w:rPr>
        <w:t xml:space="preserve"> is gaining dangerous traction</w:t>
      </w:r>
      <w:r w:rsidRPr="00657F1B">
        <w:rPr>
          <w:sz w:val="16"/>
        </w:rPr>
        <w:t xml:space="preserve"> among people who understand the profound moment in which we are living. </w:t>
      </w:r>
      <w:r w:rsidRPr="00657F1B">
        <w:rPr>
          <w:rStyle w:val="StyleUnderline"/>
        </w:rPr>
        <w:t>But</w:t>
      </w:r>
      <w:r w:rsidRPr="00657F1B">
        <w:rPr>
          <w:sz w:val="16"/>
        </w:rPr>
        <w:t xml:space="preserve"> Franzen </w:t>
      </w:r>
      <w:r w:rsidRPr="00657F1B">
        <w:rPr>
          <w:rStyle w:val="StyleUnderline"/>
          <w:highlight w:val="cyan"/>
        </w:rPr>
        <w:t xml:space="preserve">is </w:t>
      </w:r>
      <w:r w:rsidRPr="00657F1B">
        <w:rPr>
          <w:rStyle w:val="Emphasis"/>
          <w:highlight w:val="cyan"/>
        </w:rPr>
        <w:t>wrong on</w:t>
      </w:r>
      <w:r w:rsidRPr="00657F1B">
        <w:rPr>
          <w:rStyle w:val="Emphasis"/>
        </w:rPr>
        <w:t xml:space="preserve"> the </w:t>
      </w:r>
      <w:r w:rsidRPr="00657F1B">
        <w:rPr>
          <w:rStyle w:val="Emphasis"/>
          <w:highlight w:val="cyan"/>
        </w:rPr>
        <w:t>science</w:t>
      </w:r>
      <w:r w:rsidRPr="00657F1B">
        <w:rPr>
          <w:sz w:val="16"/>
        </w:rPr>
        <w:t xml:space="preserve">, wrong on the impacts of two degree warming, and wrong on what it will take to stabilize the climate. And this is precisely the wrong historical moment to abandon belief in a finer future. </w:t>
      </w:r>
      <w:r w:rsidRPr="00657F1B">
        <w:rPr>
          <w:rStyle w:val="StyleUnderline"/>
        </w:rPr>
        <w:t xml:space="preserve">Climate solutions are now cheaper then fossil fuels, and </w:t>
      </w:r>
      <w:r w:rsidRPr="00657F1B">
        <w:rPr>
          <w:rStyle w:val="Emphasis"/>
        </w:rPr>
        <w:t>getting cheaper</w:t>
      </w:r>
      <w:r w:rsidRPr="00657F1B">
        <w:rPr>
          <w:sz w:val="16"/>
        </w:rPr>
        <w:t xml:space="preserve">. People are embracing </w:t>
      </w:r>
      <w:r w:rsidRPr="00657F1B">
        <w:rPr>
          <w:rStyle w:val="StyleUnderline"/>
        </w:rPr>
        <w:t>programs</w:t>
      </w:r>
      <w:r w:rsidRPr="00657F1B">
        <w:rPr>
          <w:sz w:val="16"/>
        </w:rPr>
        <w:t xml:space="preserve"> and initiatives around environmental education. It lies within our grasp to rewire the world with clean energy. Doing so </w:t>
      </w:r>
      <w:r w:rsidRPr="00657F1B">
        <w:rPr>
          <w:rStyle w:val="StyleUnderline"/>
        </w:rPr>
        <w:t xml:space="preserve">in the next decade will </w:t>
      </w:r>
      <w:r w:rsidRPr="00657F1B">
        <w:rPr>
          <w:rStyle w:val="Emphasis"/>
        </w:rPr>
        <w:t>deeply impact</w:t>
      </w:r>
      <w:r w:rsidRPr="00657F1B">
        <w:rPr>
          <w:sz w:val="16"/>
        </w:rPr>
        <w:t xml:space="preserve"> the </w:t>
      </w:r>
      <w:r w:rsidRPr="00657F1B">
        <w:rPr>
          <w:rStyle w:val="StyleUnderline"/>
        </w:rPr>
        <w:t>lives</w:t>
      </w:r>
      <w:r w:rsidRPr="00657F1B">
        <w:rPr>
          <w:sz w:val="16"/>
        </w:rPr>
        <w:t xml:space="preserve"> not only of our children and grandchildren, but indeed, every human being and living creature who will walk the face of the planet, from now until the end of time.</w:t>
      </w:r>
    </w:p>
    <w:p w14:paraId="445B2675" w14:textId="77777777" w:rsidR="001D19AF" w:rsidRPr="00657F1B" w:rsidRDefault="001D19AF" w:rsidP="001D19AF">
      <w:pPr>
        <w:rPr>
          <w:rStyle w:val="StyleUnderline"/>
        </w:rPr>
      </w:pPr>
      <w:r w:rsidRPr="00657F1B">
        <w:rPr>
          <w:rStyle w:val="StyleUnderline"/>
        </w:rPr>
        <w:t>Is it too Late to Stop Global Warming?</w:t>
      </w:r>
    </w:p>
    <w:p w14:paraId="77DF3C54" w14:textId="77777777" w:rsidR="001D19AF" w:rsidRPr="00657F1B" w:rsidRDefault="001D19AF" w:rsidP="001D19AF">
      <w:pPr>
        <w:rPr>
          <w:sz w:val="16"/>
        </w:rPr>
      </w:pPr>
      <w:r w:rsidRPr="00657F1B">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14:paraId="4A1A5CF3" w14:textId="77777777" w:rsidR="001D19AF" w:rsidRPr="00657F1B" w:rsidRDefault="001D19AF" w:rsidP="001D19AF">
      <w:pPr>
        <w:rPr>
          <w:sz w:val="16"/>
        </w:rPr>
      </w:pPr>
      <w:r w:rsidRPr="00657F1B">
        <w:rPr>
          <w:sz w:val="16"/>
        </w:rPr>
        <w:t xml:space="preserve">Last year, the IPCC set another guide-post. Holding temperatures to 1.5 degrees Celsius will require a clean energy transition to be far advanced by 2030.  And to keep temperatures to 2 degrees Celsius we have until 2050 to largely decarbonize the global economy.  </w:t>
      </w:r>
      <w:r w:rsidRPr="00657F1B">
        <w:rPr>
          <w:rStyle w:val="StyleUnderline"/>
        </w:rPr>
        <w:t xml:space="preserve">When scientists say </w:t>
      </w:r>
      <w:r w:rsidRPr="00657F1B">
        <w:rPr>
          <w:rStyle w:val="Emphasis"/>
          <w:highlight w:val="cyan"/>
        </w:rPr>
        <w:t>“too late”</w:t>
      </w:r>
      <w:r w:rsidRPr="00657F1B">
        <w:rPr>
          <w:sz w:val="16"/>
        </w:rPr>
        <w:t xml:space="preserve"> on climate change, what </w:t>
      </w:r>
      <w:r w:rsidRPr="00657F1B">
        <w:rPr>
          <w:rStyle w:val="StyleUnderline"/>
        </w:rPr>
        <w:t xml:space="preserve">they </w:t>
      </w:r>
      <w:r w:rsidRPr="00657F1B">
        <w:rPr>
          <w:rStyle w:val="StyleUnderline"/>
          <w:highlight w:val="cyan"/>
        </w:rPr>
        <w:t>mean simply</w:t>
      </w:r>
      <w:r w:rsidRPr="00657F1B">
        <w:rPr>
          <w:sz w:val="16"/>
        </w:rPr>
        <w:t xml:space="preserve"> is that </w:t>
      </w:r>
      <w:r w:rsidRPr="00657F1B">
        <w:rPr>
          <w:rStyle w:val="StyleUnderline"/>
          <w:highlight w:val="cyan"/>
        </w:rPr>
        <w:t>we</w:t>
      </w:r>
      <w:r w:rsidRPr="00657F1B">
        <w:rPr>
          <w:sz w:val="16"/>
        </w:rPr>
        <w:t xml:space="preserve"> have </w:t>
      </w:r>
      <w:r w:rsidRPr="00657F1B">
        <w:rPr>
          <w:rStyle w:val="Emphasis"/>
          <w:highlight w:val="cyan"/>
        </w:rPr>
        <w:t>foreclose</w:t>
      </w:r>
      <w:r w:rsidRPr="00657F1B">
        <w:rPr>
          <w:rStyle w:val="StyleUnderline"/>
        </w:rPr>
        <w:t xml:space="preserve">d any </w:t>
      </w:r>
      <w:r w:rsidRPr="00657F1B">
        <w:rPr>
          <w:rStyle w:val="StyleUnderline"/>
          <w:highlight w:val="cyan"/>
        </w:rPr>
        <w:t>likelihood of staying within a</w:t>
      </w:r>
      <w:r w:rsidRPr="00657F1B">
        <w:rPr>
          <w:rStyle w:val="StyleUnderline"/>
        </w:rPr>
        <w:t xml:space="preserve"> particular</w:t>
      </w:r>
      <w:r w:rsidRPr="00657F1B">
        <w:rPr>
          <w:sz w:val="16"/>
        </w:rPr>
        <w:t xml:space="preserve"> global warming temperature </w:t>
      </w:r>
      <w:r w:rsidRPr="00657F1B">
        <w:rPr>
          <w:rStyle w:val="Emphasis"/>
          <w:highlight w:val="cyan"/>
        </w:rPr>
        <w:t>target</w:t>
      </w:r>
      <w:r w:rsidRPr="00657F1B">
        <w:rPr>
          <w:sz w:val="16"/>
        </w:rPr>
        <w:t>.</w:t>
      </w:r>
    </w:p>
    <w:p w14:paraId="706CA89F" w14:textId="77777777" w:rsidR="001D19AF" w:rsidRPr="00657F1B" w:rsidRDefault="001D19AF" w:rsidP="001D19AF">
      <w:pPr>
        <w:rPr>
          <w:sz w:val="16"/>
        </w:rPr>
      </w:pPr>
      <w:r w:rsidRPr="00657F1B">
        <w:rPr>
          <w:rStyle w:val="StyleUnderline"/>
        </w:rPr>
        <w:t>If governments take no</w:t>
      </w:r>
      <w:r w:rsidRPr="00657F1B">
        <w:rPr>
          <w:sz w:val="16"/>
        </w:rPr>
        <w:t xml:space="preserve"> serious </w:t>
      </w:r>
      <w:r w:rsidRPr="00657F1B">
        <w:rPr>
          <w:rStyle w:val="StyleUnderline"/>
        </w:rPr>
        <w:t>action</w:t>
      </w:r>
      <w:r w:rsidRPr="00657F1B">
        <w:rPr>
          <w:sz w:val="16"/>
        </w:rPr>
        <w:t xml:space="preserve"> at all in the coming few decades, then </w:t>
      </w:r>
      <w:r w:rsidRPr="00657F1B">
        <w:rPr>
          <w:rStyle w:val="StyleUnderline"/>
        </w:rPr>
        <w:t>we are likely to wind up at between 3 and 5 degrees Celsius of heating</w:t>
      </w:r>
      <w:r w:rsidRPr="00657F1B">
        <w:rPr>
          <w:sz w:val="16"/>
        </w:rPr>
        <w:t xml:space="preserve">. To put that last number in perspective, during the last Ice Age, when my hometown in New York state was covered by hundreds of meters of ice, the world was only 5 degrees Celsius colder than it is now. </w:t>
      </w:r>
      <w:r w:rsidRPr="00657F1B">
        <w:rPr>
          <w:rStyle w:val="StyleUnderline"/>
        </w:rPr>
        <w:t>Unchecked we</w:t>
      </w:r>
      <w:r w:rsidRPr="00657F1B">
        <w:rPr>
          <w:sz w:val="16"/>
        </w:rPr>
        <w:t xml:space="preserve"> are on track for a warming that </w:t>
      </w:r>
      <w:r w:rsidRPr="00657F1B">
        <w:rPr>
          <w:rStyle w:val="StyleUnderline"/>
        </w:rPr>
        <w:t xml:space="preserve">could easily hit </w:t>
      </w:r>
      <w:r w:rsidRPr="00657F1B">
        <w:rPr>
          <w:rStyle w:val="Emphasis"/>
        </w:rPr>
        <w:t>Ice Age magnitude</w:t>
      </w:r>
      <w:r w:rsidRPr="00657F1B">
        <w:rPr>
          <w:sz w:val="16"/>
        </w:rPr>
        <w:t xml:space="preserve">, only </w:t>
      </w:r>
      <w:r w:rsidRPr="00657F1B">
        <w:rPr>
          <w:rStyle w:val="StyleUnderline"/>
        </w:rPr>
        <w:t xml:space="preserve">in the </w:t>
      </w:r>
      <w:r w:rsidRPr="00657F1B">
        <w:rPr>
          <w:rStyle w:val="Emphasis"/>
        </w:rPr>
        <w:t>opposite direction</w:t>
      </w:r>
      <w:r w:rsidRPr="00657F1B">
        <w:rPr>
          <w:sz w:val="16"/>
        </w:rPr>
        <w:t>, within the lifetime of my students.</w:t>
      </w:r>
    </w:p>
    <w:p w14:paraId="138DCD82" w14:textId="77777777" w:rsidR="001D19AF" w:rsidRPr="00657F1B" w:rsidRDefault="001D19AF" w:rsidP="001D19AF">
      <w:pPr>
        <w:rPr>
          <w:sz w:val="16"/>
        </w:rPr>
      </w:pPr>
      <w:r w:rsidRPr="00657F1B">
        <w:rPr>
          <w:sz w:val="16"/>
        </w:rPr>
        <w:t xml:space="preserve">So </w:t>
      </w:r>
      <w:r w:rsidRPr="00657F1B">
        <w:rPr>
          <w:rStyle w:val="StyleUnderline"/>
          <w:highlight w:val="cyan"/>
        </w:rPr>
        <w:t xml:space="preserve">we </w:t>
      </w:r>
      <w:r w:rsidRPr="00657F1B">
        <w:rPr>
          <w:rStyle w:val="Emphasis"/>
          <w:highlight w:val="cyan"/>
        </w:rPr>
        <w:t>do</w:t>
      </w:r>
      <w:r w:rsidRPr="00657F1B">
        <w:rPr>
          <w:rStyle w:val="StyleUnderline"/>
          <w:highlight w:val="cyan"/>
        </w:rPr>
        <w:t xml:space="preserve"> have a choice</w:t>
      </w:r>
      <w:r w:rsidRPr="00657F1B">
        <w:rPr>
          <w:sz w:val="16"/>
        </w:rPr>
        <w:t xml:space="preserve">. Our </w:t>
      </w:r>
      <w:r w:rsidRPr="00657F1B">
        <w:rPr>
          <w:rStyle w:val="Emphasis"/>
          <w:highlight w:val="cyan"/>
        </w:rPr>
        <w:t>action, or</w:t>
      </w:r>
      <w:r w:rsidRPr="00657F1B">
        <w:rPr>
          <w:sz w:val="16"/>
        </w:rPr>
        <w:t xml:space="preserve"> our </w:t>
      </w:r>
      <w:r w:rsidRPr="00657F1B">
        <w:rPr>
          <w:rStyle w:val="Emphasis"/>
          <w:highlight w:val="cyan"/>
        </w:rPr>
        <w:t>inaction</w:t>
      </w:r>
      <w:r w:rsidRPr="00657F1B">
        <w:rPr>
          <w:rStyle w:val="Emphasis"/>
        </w:rPr>
        <w:t xml:space="preserve">, will </w:t>
      </w:r>
      <w:r w:rsidRPr="00657F1B">
        <w:rPr>
          <w:rStyle w:val="Emphasis"/>
          <w:highlight w:val="cyan"/>
        </w:rPr>
        <w:t>determine how much</w:t>
      </w:r>
      <w:r w:rsidRPr="00657F1B">
        <w:rPr>
          <w:rStyle w:val="Emphasis"/>
        </w:rPr>
        <w:t xml:space="preserve"> the </w:t>
      </w:r>
      <w:r w:rsidRPr="00657F1B">
        <w:rPr>
          <w:rStyle w:val="Emphasis"/>
          <w:highlight w:val="cyan"/>
        </w:rPr>
        <w:t>world heats</w:t>
      </w:r>
      <w:r w:rsidRPr="00657F1B">
        <w:rPr>
          <w:rStyle w:val="Emphasis"/>
        </w:rPr>
        <w:t xml:space="preserve"> up</w:t>
      </w:r>
      <w:r w:rsidRPr="00657F1B">
        <w:rPr>
          <w:sz w:val="16"/>
        </w:rPr>
        <w:t xml:space="preserve">. As detailed below, </w:t>
      </w:r>
      <w:r w:rsidRPr="00657F1B">
        <w:rPr>
          <w:rStyle w:val="Emphasis"/>
          <w:szCs w:val="28"/>
          <w:highlight w:val="cyan"/>
        </w:rPr>
        <w:t>it is</w:t>
      </w:r>
      <w:r w:rsidRPr="00657F1B">
        <w:rPr>
          <w:rStyle w:val="Emphasis"/>
          <w:szCs w:val="28"/>
        </w:rPr>
        <w:t xml:space="preserve"> absolutely </w:t>
      </w:r>
      <w:r w:rsidRPr="00657F1B">
        <w:rPr>
          <w:rStyle w:val="Emphasis"/>
          <w:szCs w:val="28"/>
          <w:highlight w:val="cyan"/>
        </w:rPr>
        <w:t>not too late, and will not be for decades</w:t>
      </w:r>
      <w:r w:rsidRPr="00657F1B">
        <w:rPr>
          <w:rStyle w:val="StyleUnderline"/>
        </w:rPr>
        <w:t>. We have to fight</w:t>
      </w:r>
      <w:r w:rsidRPr="00657F1B">
        <w:rPr>
          <w:sz w:val="16"/>
        </w:rPr>
        <w:t xml:space="preserve"> and win a war now </w:t>
      </w:r>
      <w:r w:rsidRPr="00657F1B">
        <w:rPr>
          <w:rStyle w:val="StyleUnderline"/>
        </w:rPr>
        <w:t xml:space="preserve">for </w:t>
      </w:r>
      <w:r w:rsidRPr="00657F1B">
        <w:rPr>
          <w:rStyle w:val="StyleUnderline"/>
          <w:highlight w:val="cyan"/>
        </w:rPr>
        <w:t>clean energy</w:t>
      </w:r>
      <w:r w:rsidRPr="00657F1B">
        <w:rPr>
          <w:rStyle w:val="StyleUnderline"/>
        </w:rPr>
        <w:t>,</w:t>
      </w:r>
      <w:r w:rsidRPr="00657F1B">
        <w:rPr>
          <w:sz w:val="16"/>
        </w:rPr>
        <w:t xml:space="preserve"> acting aggressively </w:t>
      </w:r>
      <w:r w:rsidRPr="00657F1B">
        <w:rPr>
          <w:rStyle w:val="StyleUnderline"/>
        </w:rPr>
        <w:t xml:space="preserve">to </w:t>
      </w:r>
      <w:r w:rsidRPr="00657F1B">
        <w:rPr>
          <w:rStyle w:val="Emphasis"/>
          <w:highlight w:val="cyan"/>
        </w:rPr>
        <w:t>hold</w:t>
      </w:r>
      <w:r w:rsidRPr="00657F1B">
        <w:rPr>
          <w:sz w:val="16"/>
        </w:rPr>
        <w:t xml:space="preserve"> global </w:t>
      </w:r>
      <w:r w:rsidRPr="00657F1B">
        <w:rPr>
          <w:rStyle w:val="Emphasis"/>
          <w:highlight w:val="cyan"/>
        </w:rPr>
        <w:t>warming to the low end</w:t>
      </w:r>
      <w:r w:rsidRPr="00657F1B">
        <w:rPr>
          <w:rStyle w:val="StyleUnderline"/>
        </w:rPr>
        <w:t xml:space="preserve">. A world that is </w:t>
      </w:r>
      <w:r w:rsidRPr="00657F1B">
        <w:rPr>
          <w:rStyle w:val="StyleUnderline"/>
          <w:highlight w:val="cyan"/>
        </w:rPr>
        <w:t>2 degrees</w:t>
      </w:r>
      <w:r w:rsidRPr="00657F1B">
        <w:rPr>
          <w:rStyle w:val="StyleUnderline"/>
        </w:rPr>
        <w:t xml:space="preserve"> hotter </w:t>
      </w:r>
      <w:r w:rsidRPr="00657F1B">
        <w:rPr>
          <w:rStyle w:val="StyleUnderline"/>
          <w:highlight w:val="cyan"/>
        </w:rPr>
        <w:t xml:space="preserve">will be </w:t>
      </w:r>
      <w:r w:rsidRPr="00657F1B">
        <w:rPr>
          <w:rStyle w:val="Emphasis"/>
          <w:highlight w:val="cyan"/>
        </w:rPr>
        <w:t>much, much better</w:t>
      </w:r>
      <w:r w:rsidRPr="00657F1B">
        <w:rPr>
          <w:rStyle w:val="StyleUnderline"/>
          <w:highlight w:val="cyan"/>
        </w:rPr>
        <w:t xml:space="preserve"> than</w:t>
      </w:r>
      <w:r w:rsidRPr="00657F1B">
        <w:rPr>
          <w:rStyle w:val="StyleUnderline"/>
        </w:rPr>
        <w:t xml:space="preserve"> one that is 3, 4 or </w:t>
      </w:r>
      <w:r w:rsidRPr="00657F1B">
        <w:rPr>
          <w:rStyle w:val="StyleUnderline"/>
          <w:highlight w:val="cyan"/>
        </w:rPr>
        <w:t xml:space="preserve">5. </w:t>
      </w:r>
      <w:r w:rsidRPr="00657F1B">
        <w:rPr>
          <w:rStyle w:val="Emphasis"/>
          <w:highlight w:val="cyan"/>
        </w:rPr>
        <w:t>Every tenth</w:t>
      </w:r>
      <w:r w:rsidRPr="00657F1B">
        <w:rPr>
          <w:rStyle w:val="Emphasis"/>
        </w:rPr>
        <w:t xml:space="preserve"> of a degree will </w:t>
      </w:r>
      <w:r w:rsidRPr="00657F1B">
        <w:rPr>
          <w:rStyle w:val="Emphasis"/>
          <w:highlight w:val="cyan"/>
        </w:rPr>
        <w:t>matter</w:t>
      </w:r>
      <w:r w:rsidRPr="00657F1B">
        <w:rPr>
          <w:sz w:val="16"/>
        </w:rPr>
        <w:t xml:space="preserve"> for our kids and grandkids.</w:t>
      </w:r>
    </w:p>
    <w:p w14:paraId="42119D83" w14:textId="77777777" w:rsidR="001D19AF" w:rsidRPr="00657F1B" w:rsidRDefault="001D19AF" w:rsidP="001D19AF">
      <w:pPr>
        <w:rPr>
          <w:sz w:val="16"/>
        </w:rPr>
      </w:pPr>
      <w:r w:rsidRPr="00657F1B">
        <w:rPr>
          <w:sz w:val="16"/>
        </w:rPr>
        <w:t>No Runaway Greenhouse at 2 Degrees</w:t>
      </w:r>
    </w:p>
    <w:p w14:paraId="38D487A7" w14:textId="77777777" w:rsidR="001D19AF" w:rsidRPr="00657F1B" w:rsidRDefault="001D19AF" w:rsidP="001D19AF">
      <w:pPr>
        <w:rPr>
          <w:sz w:val="16"/>
        </w:rPr>
      </w:pPr>
      <w:r w:rsidRPr="00657F1B">
        <w:rPr>
          <w:rStyle w:val="StyleUnderline"/>
        </w:rPr>
        <w:lastRenderedPageBreak/>
        <w:t>So how can Franzen</w:t>
      </w:r>
      <w:r w:rsidRPr="00657F1B">
        <w:rPr>
          <w:sz w:val="16"/>
        </w:rPr>
        <w:t xml:space="preserve"> and others possibly </w:t>
      </w:r>
      <w:r w:rsidRPr="00657F1B">
        <w:rPr>
          <w:rStyle w:val="StyleUnderline"/>
        </w:rPr>
        <w:t>say we should admit defeat? His</w:t>
      </w:r>
      <w:r w:rsidRPr="00657F1B">
        <w:rPr>
          <w:sz w:val="16"/>
        </w:rPr>
        <w:t xml:space="preserve"> main </w:t>
      </w:r>
      <w:r w:rsidRPr="00657F1B">
        <w:rPr>
          <w:rStyle w:val="Emphasis"/>
          <w:highlight w:val="cyan"/>
        </w:rPr>
        <w:t>arg</w:t>
      </w:r>
      <w:r w:rsidRPr="00657F1B">
        <w:rPr>
          <w:sz w:val="16"/>
        </w:rPr>
        <w:t xml:space="preserve">ument </w:t>
      </w:r>
      <w:r w:rsidRPr="00657F1B">
        <w:rPr>
          <w:rStyle w:val="StyleUnderline"/>
        </w:rPr>
        <w:t xml:space="preserve">is </w:t>
      </w:r>
      <w:r w:rsidRPr="00657F1B">
        <w:rPr>
          <w:rStyle w:val="StyleUnderline"/>
          <w:highlight w:val="cyan"/>
        </w:rPr>
        <w:t>that</w:t>
      </w:r>
      <w:r w:rsidRPr="00657F1B">
        <w:rPr>
          <w:rStyle w:val="StyleUnderline"/>
        </w:rPr>
        <w:t xml:space="preserve"> </w:t>
      </w:r>
      <w:r w:rsidRPr="00657F1B">
        <w:rPr>
          <w:sz w:val="16"/>
        </w:rPr>
        <w:t xml:space="preserve">this possibility of </w:t>
      </w:r>
      <w:r w:rsidRPr="00657F1B">
        <w:rPr>
          <w:rStyle w:val="StyleUnderline"/>
        </w:rPr>
        <w:t>holding</w:t>
      </w:r>
      <w:r w:rsidRPr="00657F1B">
        <w:rPr>
          <w:sz w:val="16"/>
        </w:rPr>
        <w:t xml:space="preserve"> future heating </w:t>
      </w:r>
      <w:r w:rsidRPr="00657F1B">
        <w:rPr>
          <w:rStyle w:val="StyleUnderline"/>
        </w:rPr>
        <w:t>to a range</w:t>
      </w:r>
      <w:r w:rsidRPr="00657F1B">
        <w:rPr>
          <w:sz w:val="16"/>
        </w:rPr>
        <w:t xml:space="preserve">, from 2 to 5 degrees, </w:t>
      </w:r>
      <w:r w:rsidRPr="00657F1B">
        <w:rPr>
          <w:rStyle w:val="StyleUnderline"/>
        </w:rPr>
        <w:t>does not really exist. Instead, we are</w:t>
      </w:r>
      <w:r w:rsidRPr="00657F1B">
        <w:rPr>
          <w:sz w:val="16"/>
        </w:rPr>
        <w:t xml:space="preserve"> already headed </w:t>
      </w:r>
      <w:r w:rsidRPr="00657F1B">
        <w:rPr>
          <w:rStyle w:val="StyleUnderline"/>
        </w:rPr>
        <w:t xml:space="preserve">across a </w:t>
      </w:r>
      <w:r w:rsidRPr="00657F1B">
        <w:rPr>
          <w:rStyle w:val="Emphasis"/>
        </w:rPr>
        <w:t>tipping point</w:t>
      </w:r>
      <w:r w:rsidRPr="00657F1B">
        <w:rPr>
          <w:sz w:val="16"/>
        </w:rPr>
        <w:t>:</w:t>
      </w:r>
    </w:p>
    <w:p w14:paraId="4C64DC12" w14:textId="77777777" w:rsidR="001D19AF" w:rsidRPr="00657F1B" w:rsidRDefault="001D19AF" w:rsidP="001D19AF">
      <w:pPr>
        <w:rPr>
          <w:sz w:val="16"/>
        </w:rPr>
      </w:pPr>
      <w:r w:rsidRPr="00657F1B">
        <w:rPr>
          <w:sz w:val="16"/>
        </w:rPr>
        <w:t xml:space="preserve">“Our atmosphere and oceans can absorb only so much heat before climate change, </w:t>
      </w:r>
      <w:r w:rsidRPr="00657F1B">
        <w:rPr>
          <w:rStyle w:val="StyleUnderline"/>
        </w:rPr>
        <w:t>intensified by</w:t>
      </w:r>
      <w:r w:rsidRPr="00657F1B">
        <w:rPr>
          <w:sz w:val="16"/>
        </w:rPr>
        <w:t xml:space="preserve"> various </w:t>
      </w:r>
      <w:r w:rsidRPr="00657F1B">
        <w:rPr>
          <w:rStyle w:val="Emphasis"/>
        </w:rPr>
        <w:t>feedback loops</w:t>
      </w:r>
      <w:r w:rsidRPr="00657F1B">
        <w:rPr>
          <w:sz w:val="16"/>
        </w:rPr>
        <w:t xml:space="preserve">, spins completely out of control. The consensus among scientists and policy-makers is that </w:t>
      </w:r>
      <w:r w:rsidRPr="00657F1B">
        <w:rPr>
          <w:rStyle w:val="StyleUnderline"/>
          <w:highlight w:val="cyan"/>
        </w:rPr>
        <w:t>we’ll pass</w:t>
      </w:r>
      <w:r w:rsidRPr="00657F1B">
        <w:rPr>
          <w:rStyle w:val="StyleUnderline"/>
        </w:rPr>
        <w:t xml:space="preserve"> this </w:t>
      </w:r>
      <w:r w:rsidRPr="00657F1B">
        <w:rPr>
          <w:rStyle w:val="Emphasis"/>
          <w:highlight w:val="cyan"/>
        </w:rPr>
        <w:t>point of no return</w:t>
      </w:r>
      <w:r w:rsidRPr="00657F1B">
        <w:rPr>
          <w:sz w:val="16"/>
        </w:rPr>
        <w:t xml:space="preserve"> if the global mean temperature rises by more than two degrees Celsius (maybe a little more, but also maybe a little less)… In the long run, it probably makes no difference how badly we overshoot two degrees; once the point of no return is passed, the world will become self-transforming.”</w:t>
      </w:r>
    </w:p>
    <w:p w14:paraId="545B868A" w14:textId="77777777" w:rsidR="001D19AF" w:rsidRPr="00657F1B" w:rsidRDefault="001D19AF" w:rsidP="001D19AF">
      <w:pPr>
        <w:rPr>
          <w:sz w:val="16"/>
        </w:rPr>
      </w:pPr>
      <w:r w:rsidRPr="00657F1B">
        <w:rPr>
          <w:sz w:val="16"/>
        </w:rPr>
        <w:t xml:space="preserve">Here are the key lines: “The consensus among scientists and policy makers” is that above 2 degrees Celsius or a little more, the climate “spins completely out of control”.  </w:t>
      </w:r>
      <w:r w:rsidRPr="00657F1B">
        <w:rPr>
          <w:rStyle w:val="StyleUnderline"/>
        </w:rPr>
        <w:t xml:space="preserve">This </w:t>
      </w:r>
      <w:r w:rsidRPr="00657F1B">
        <w:rPr>
          <w:rStyle w:val="StyleUnderline"/>
          <w:highlight w:val="cyan"/>
        </w:rPr>
        <w:t>is</w:t>
      </w:r>
      <w:r w:rsidRPr="00657F1B">
        <w:rPr>
          <w:rStyle w:val="StyleUnderline"/>
        </w:rPr>
        <w:t xml:space="preserve"> </w:t>
      </w:r>
      <w:r w:rsidRPr="00657F1B">
        <w:rPr>
          <w:rStyle w:val="Emphasis"/>
        </w:rPr>
        <w:t xml:space="preserve">just </w:t>
      </w:r>
      <w:r w:rsidRPr="00657F1B">
        <w:rPr>
          <w:rStyle w:val="Emphasis"/>
          <w:highlight w:val="cyan"/>
        </w:rPr>
        <w:t>wrong</w:t>
      </w:r>
      <w:r w:rsidRPr="00657F1B">
        <w:rPr>
          <w:sz w:val="16"/>
        </w:rPr>
        <w:t xml:space="preserve">, and Franzen provides no evidence to back up this extraordinary claim. </w:t>
      </w:r>
      <w:r w:rsidRPr="00657F1B">
        <w:rPr>
          <w:rStyle w:val="StyleUnderline"/>
        </w:rPr>
        <w:t>Yes, positive feedback loops</w:t>
      </w:r>
      <w:r w:rsidRPr="00657F1B">
        <w:rPr>
          <w:sz w:val="16"/>
        </w:rPr>
        <w:t xml:space="preserve"> like widespread, fire-driven deforestation or massive methane releases </w:t>
      </w:r>
      <w:r w:rsidRPr="00657F1B">
        <w:rPr>
          <w:rStyle w:val="StyleUnderline"/>
        </w:rPr>
        <w:t>could</w:t>
      </w:r>
      <w:r w:rsidRPr="00657F1B">
        <w:rPr>
          <w:sz w:val="16"/>
        </w:rPr>
        <w:t xml:space="preserve"> collectively </w:t>
      </w:r>
      <w:r w:rsidRPr="00657F1B">
        <w:rPr>
          <w:rStyle w:val="StyleUnderline"/>
        </w:rPr>
        <w:t>drive the</w:t>
      </w:r>
      <w:r w:rsidRPr="00657F1B">
        <w:rPr>
          <w:sz w:val="16"/>
        </w:rPr>
        <w:t xml:space="preserve"> planetary </w:t>
      </w:r>
      <w:r w:rsidRPr="00657F1B">
        <w:rPr>
          <w:rStyle w:val="StyleUnderline"/>
        </w:rPr>
        <w:t>temperature upwards</w:t>
      </w:r>
      <w:r w:rsidRPr="00657F1B">
        <w:rPr>
          <w:sz w:val="16"/>
        </w:rPr>
        <w:t xml:space="preserve"> in an ever less controllable spiral. These are possibilities, risks we need to reduce. Indeed, the risks get higher the more global warming pollution we emit, yet another critical reason to aggressively reduce it now. </w:t>
      </w:r>
      <w:r w:rsidRPr="00657F1B">
        <w:rPr>
          <w:rStyle w:val="StyleUnderline"/>
        </w:rPr>
        <w:t xml:space="preserve">But </w:t>
      </w:r>
      <w:r w:rsidRPr="00657F1B">
        <w:rPr>
          <w:rStyle w:val="StyleUnderline"/>
          <w:highlight w:val="cyan"/>
        </w:rPr>
        <w:t xml:space="preserve">I know of </w:t>
      </w:r>
      <w:r w:rsidRPr="00657F1B">
        <w:rPr>
          <w:rStyle w:val="Emphasis"/>
          <w:highlight w:val="cyan"/>
        </w:rPr>
        <w:t>no scientific</w:t>
      </w:r>
      <w:r w:rsidRPr="00657F1B">
        <w:rPr>
          <w:rStyle w:val="Emphasis"/>
        </w:rPr>
        <w:t xml:space="preserve"> source</w:t>
      </w:r>
      <w:r w:rsidRPr="00657F1B">
        <w:rPr>
          <w:rStyle w:val="StyleUnderline"/>
        </w:rPr>
        <w:t>—</w:t>
      </w:r>
      <w:r w:rsidRPr="00657F1B">
        <w:rPr>
          <w:rStyle w:val="Emphasis"/>
        </w:rPr>
        <w:t xml:space="preserve">let alone a </w:t>
      </w:r>
      <w:r w:rsidRPr="00657F1B">
        <w:rPr>
          <w:rStyle w:val="Emphasis"/>
          <w:highlight w:val="cyan"/>
        </w:rPr>
        <w:t>“consensus”</w:t>
      </w:r>
      <w:r w:rsidRPr="00657F1B">
        <w:rPr>
          <w:rStyle w:val="StyleUnderline"/>
        </w:rPr>
        <w:t xml:space="preserve">—maintaining </w:t>
      </w:r>
      <w:r w:rsidRPr="00657F1B">
        <w:rPr>
          <w:rStyle w:val="StyleUnderline"/>
          <w:highlight w:val="cyan"/>
        </w:rPr>
        <w:t>that</w:t>
      </w:r>
      <w:r w:rsidRPr="00657F1B">
        <w:rPr>
          <w:sz w:val="16"/>
        </w:rPr>
        <w:t xml:space="preserve"> such </w:t>
      </w:r>
      <w:r w:rsidRPr="00657F1B">
        <w:rPr>
          <w:rStyle w:val="StyleUnderline"/>
          <w:highlight w:val="cyan"/>
        </w:rPr>
        <w:t>a</w:t>
      </w:r>
      <w:r w:rsidRPr="00657F1B">
        <w:rPr>
          <w:rStyle w:val="StyleUnderline"/>
        </w:rPr>
        <w:t xml:space="preserve"> “self-transforming” </w:t>
      </w:r>
      <w:r w:rsidRPr="00657F1B">
        <w:rPr>
          <w:rStyle w:val="StyleUnderline"/>
          <w:highlight w:val="cyan"/>
        </w:rPr>
        <w:t>runaway</w:t>
      </w:r>
      <w:r w:rsidRPr="00657F1B">
        <w:rPr>
          <w:rStyle w:val="StyleUnderline"/>
        </w:rPr>
        <w:t xml:space="preserve"> greenhouse scenario </w:t>
      </w:r>
      <w:r w:rsidRPr="00657F1B">
        <w:rPr>
          <w:rStyle w:val="StyleUnderline"/>
          <w:highlight w:val="cyan"/>
        </w:rPr>
        <w:t xml:space="preserve">is </w:t>
      </w:r>
      <w:r w:rsidRPr="00657F1B">
        <w:rPr>
          <w:rStyle w:val="Emphasis"/>
          <w:highlight w:val="cyan"/>
        </w:rPr>
        <w:t>inevitable</w:t>
      </w:r>
      <w:r w:rsidRPr="00657F1B">
        <w:rPr>
          <w:rStyle w:val="StyleUnderline"/>
          <w:highlight w:val="cyan"/>
        </w:rPr>
        <w:t xml:space="preserve"> or</w:t>
      </w:r>
      <w:r w:rsidRPr="00657F1B">
        <w:rPr>
          <w:rStyle w:val="StyleUnderline"/>
        </w:rPr>
        <w:t xml:space="preserve"> that it </w:t>
      </w:r>
      <w:r w:rsidRPr="00657F1B">
        <w:rPr>
          <w:rStyle w:val="StyleUnderline"/>
          <w:highlight w:val="cyan"/>
        </w:rPr>
        <w:t>will be triggered at</w:t>
      </w:r>
      <w:r w:rsidRPr="00657F1B">
        <w:rPr>
          <w:rStyle w:val="StyleUnderline"/>
        </w:rPr>
        <w:t xml:space="preserve"> </w:t>
      </w:r>
      <w:r w:rsidRPr="00657F1B">
        <w:rPr>
          <w:rStyle w:val="Emphasis"/>
        </w:rPr>
        <w:t xml:space="preserve">close to </w:t>
      </w:r>
      <w:r w:rsidRPr="00657F1B">
        <w:rPr>
          <w:rStyle w:val="Emphasis"/>
          <w:highlight w:val="cyan"/>
        </w:rPr>
        <w:t>2 degrees</w:t>
      </w:r>
      <w:r w:rsidRPr="00657F1B">
        <w:rPr>
          <w:rStyle w:val="StyleUnderline"/>
        </w:rPr>
        <w:t xml:space="preserve"> Celsius.  </w:t>
      </w:r>
      <w:r w:rsidRPr="00657F1B">
        <w:rPr>
          <w:rStyle w:val="StyleUnderline"/>
          <w:highlight w:val="cyan"/>
        </w:rPr>
        <w:t>Without this</w:t>
      </w:r>
      <w:r w:rsidRPr="00657F1B">
        <w:rPr>
          <w:rStyle w:val="StyleUnderline"/>
        </w:rPr>
        <w:t xml:space="preserve"> assertion,</w:t>
      </w:r>
      <w:r w:rsidRPr="00657F1B">
        <w:rPr>
          <w:sz w:val="16"/>
        </w:rPr>
        <w:t xml:space="preserve"> Franzen’s </w:t>
      </w:r>
      <w:r w:rsidRPr="00657F1B">
        <w:rPr>
          <w:rStyle w:val="StyleUnderline"/>
          <w:highlight w:val="cyan"/>
        </w:rPr>
        <w:t>“too late”</w:t>
      </w:r>
      <w:r w:rsidRPr="00657F1B">
        <w:rPr>
          <w:rStyle w:val="StyleUnderline"/>
        </w:rPr>
        <w:t xml:space="preserve"> argument </w:t>
      </w:r>
      <w:r w:rsidRPr="00657F1B">
        <w:rPr>
          <w:rStyle w:val="Emphasis"/>
          <w:highlight w:val="cyan"/>
        </w:rPr>
        <w:t>falls apart</w:t>
      </w:r>
      <w:r w:rsidRPr="00657F1B">
        <w:rPr>
          <w:rStyle w:val="StyleUnderline"/>
        </w:rPr>
        <w:t xml:space="preserve">.  Four degrees will be far worse then three, which will be far worse then two. So we have to </w:t>
      </w:r>
      <w:r w:rsidRPr="00657F1B">
        <w:rPr>
          <w:rStyle w:val="Emphasis"/>
        </w:rPr>
        <w:t>fight like hell</w:t>
      </w:r>
      <w:r w:rsidRPr="00657F1B">
        <w:rPr>
          <w:rStyle w:val="StyleUnderline"/>
        </w:rPr>
        <w:t xml:space="preserve"> today for two or better</w:t>
      </w:r>
      <w:r w:rsidRPr="00657F1B">
        <w:rPr>
          <w:sz w:val="16"/>
        </w:rPr>
        <w:t>.</w:t>
      </w:r>
    </w:p>
    <w:p w14:paraId="56453A77" w14:textId="77777777" w:rsidR="001D19AF" w:rsidRPr="00657F1B" w:rsidRDefault="001D19AF" w:rsidP="001D19AF">
      <w:pPr>
        <w:pStyle w:val="Heading4"/>
      </w:pPr>
      <w:r w:rsidRPr="00657F1B">
        <w:t xml:space="preserve">It’s </w:t>
      </w:r>
      <w:r w:rsidRPr="00657F1B">
        <w:rPr>
          <w:u w:val="single"/>
        </w:rPr>
        <w:t>not</w:t>
      </w:r>
      <w:r w:rsidRPr="00657F1B">
        <w:t xml:space="preserve"> too late</w:t>
      </w:r>
    </w:p>
    <w:p w14:paraId="38E0DB5F" w14:textId="77777777" w:rsidR="001D19AF" w:rsidRPr="00657F1B" w:rsidRDefault="001D19AF" w:rsidP="001D19AF">
      <w:r w:rsidRPr="00657F1B">
        <w:t xml:space="preserve">Dr. Mike </w:t>
      </w:r>
      <w:r w:rsidRPr="00657F1B">
        <w:rPr>
          <w:rStyle w:val="Style13ptBold"/>
        </w:rPr>
        <w:t>Hulme 20</w:t>
      </w:r>
      <w:r w:rsidRPr="00657F1B">
        <w:t>, Professor of Human Geography in the Department of Geography at the University of Cambridge and Fellow of Pembroke College, PhD in Applied Climatology from the University of Wales, “Is It Too Late (To Stop Dangerous Climate Change)? An Editorial”, WIREs, Volume11, Issue1, January / February 2020, https://doi.org/10.1002/wcc.619</w:t>
      </w:r>
    </w:p>
    <w:p w14:paraId="254C93D2" w14:textId="77777777" w:rsidR="001D19AF" w:rsidRPr="00657F1B" w:rsidRDefault="001D19AF" w:rsidP="001D19AF">
      <w:pPr>
        <w:rPr>
          <w:sz w:val="16"/>
        </w:rPr>
      </w:pPr>
      <w:r w:rsidRPr="00657F1B">
        <w:rPr>
          <w:rStyle w:val="StyleUnderline"/>
          <w:highlight w:val="cyan"/>
        </w:rPr>
        <w:t>There is</w:t>
      </w:r>
      <w:r w:rsidRPr="00657F1B">
        <w:rPr>
          <w:rStyle w:val="StyleUnderline"/>
        </w:rPr>
        <w:t xml:space="preserve"> a </w:t>
      </w:r>
      <w:r w:rsidRPr="00657F1B">
        <w:rPr>
          <w:rStyle w:val="Emphasis"/>
          <w:highlight w:val="cyan"/>
        </w:rPr>
        <w:t>long history</w:t>
      </w:r>
      <w:r w:rsidRPr="00657F1B">
        <w:rPr>
          <w:rStyle w:val="StyleUnderline"/>
          <w:highlight w:val="cyan"/>
        </w:rPr>
        <w:t xml:space="preserve"> of</w:t>
      </w:r>
      <w:r w:rsidRPr="00657F1B">
        <w:rPr>
          <w:sz w:val="16"/>
        </w:rPr>
        <w:t xml:space="preserve"> climate </w:t>
      </w:r>
      <w:r w:rsidRPr="00657F1B">
        <w:rPr>
          <w:rStyle w:val="StyleUnderline"/>
          <w:highlight w:val="cyan"/>
        </w:rPr>
        <w:t>deadlines</w:t>
      </w:r>
      <w:r w:rsidRPr="00657F1B">
        <w:rPr>
          <w:rStyle w:val="StyleUnderline"/>
        </w:rPr>
        <w:t xml:space="preserve"> being </w:t>
      </w:r>
      <w:r w:rsidRPr="00657F1B">
        <w:rPr>
          <w:rStyle w:val="StyleUnderline"/>
          <w:highlight w:val="cyan"/>
        </w:rPr>
        <w:t>set</w:t>
      </w:r>
      <w:r w:rsidRPr="00657F1B">
        <w:rPr>
          <w:rStyle w:val="StyleUnderline"/>
        </w:rPr>
        <w:t xml:space="preserve"> publicly</w:t>
      </w:r>
      <w:r w:rsidRPr="00657F1B">
        <w:rPr>
          <w:sz w:val="16"/>
        </w:rPr>
        <w:t xml:space="preserve"> by commentators, politicians and campaigners…</w:t>
      </w:r>
      <w:r w:rsidRPr="00657F1B">
        <w:rPr>
          <w:rStyle w:val="StyleUnderline"/>
          <w:highlight w:val="cyan"/>
        </w:rPr>
        <w:t>and</w:t>
      </w:r>
      <w:r w:rsidRPr="00657F1B">
        <w:rPr>
          <w:rStyle w:val="StyleUnderline"/>
        </w:rPr>
        <w:t xml:space="preserve"> then</w:t>
      </w:r>
      <w:r w:rsidRPr="00657F1B">
        <w:rPr>
          <w:sz w:val="16"/>
        </w:rPr>
        <w:t xml:space="preserve"> of those deadlines </w:t>
      </w:r>
      <w:r w:rsidRPr="00657F1B">
        <w:rPr>
          <w:rStyle w:val="StyleUnderline"/>
          <w:highlight w:val="cyan"/>
        </w:rPr>
        <w:t>passing</w:t>
      </w:r>
      <w:r w:rsidRPr="00657F1B">
        <w:rPr>
          <w:rStyle w:val="StyleUnderline"/>
        </w:rPr>
        <w:t xml:space="preserve"> with the threat </w:t>
      </w:r>
      <w:r w:rsidRPr="00657F1B">
        <w:rPr>
          <w:rStyle w:val="Emphasis"/>
          <w:highlight w:val="cyan"/>
        </w:rPr>
        <w:t>unrealized</w:t>
      </w:r>
      <w:r w:rsidRPr="00657F1B">
        <w:rPr>
          <w:sz w:val="16"/>
        </w:rPr>
        <w:t xml:space="preserve">. For example, back in October 2006, the UK Prime Minister Tony </w:t>
      </w:r>
      <w:r w:rsidRPr="00657F1B">
        <w:rPr>
          <w:rStyle w:val="StyleUnderline"/>
        </w:rPr>
        <w:t>Blair declared</w:t>
      </w:r>
      <w:r w:rsidRPr="00657F1B">
        <w:rPr>
          <w:sz w:val="16"/>
        </w:rPr>
        <w:t xml:space="preserve"> that “…we have a window of only 10</w:t>
      </w:r>
      <w:r w:rsidRPr="00657F1B">
        <w:rPr>
          <w:rFonts w:ascii="Cambria Math" w:hAnsi="Cambria Math" w:cs="Cambria Math"/>
          <w:sz w:val="16"/>
        </w:rPr>
        <w:t>‐</w:t>
      </w:r>
      <w:r w:rsidRPr="00657F1B">
        <w:rPr>
          <w:sz w:val="16"/>
        </w:rPr>
        <w:t xml:space="preserve">15 years to take the steps we need to avoid crossing </w:t>
      </w:r>
      <w:r w:rsidRPr="00657F1B">
        <w:rPr>
          <w:rStyle w:val="StyleUnderline"/>
        </w:rPr>
        <w:t xml:space="preserve">catastrophic </w:t>
      </w:r>
      <w:r w:rsidRPr="00657F1B">
        <w:rPr>
          <w:rStyle w:val="Emphasis"/>
        </w:rPr>
        <w:t>tipping points</w:t>
      </w:r>
      <w:r w:rsidRPr="00657F1B">
        <w:rPr>
          <w:sz w:val="16"/>
        </w:rPr>
        <w:t>.” And Andrew Simms of the New Economics Foundation think</w:t>
      </w:r>
      <w:r w:rsidRPr="00657F1B">
        <w:rPr>
          <w:rFonts w:ascii="Cambria Math" w:hAnsi="Cambria Math" w:cs="Cambria Math"/>
          <w:sz w:val="16"/>
        </w:rPr>
        <w:t>‐</w:t>
      </w:r>
      <w:r w:rsidRPr="00657F1B">
        <w:rPr>
          <w:sz w:val="16"/>
        </w:rPr>
        <w:t>tank set his climate clock ticking on August 1, 2008, claiming that there were only 100 months left to prevent global climatic disaster. In his own words, Simms shouted “fire” in claiming that by December 1, 2016 “we could reach a tipping point for the beginnings of runaway climate change,”6 pre</w:t>
      </w:r>
      <w:r w:rsidRPr="00657F1B">
        <w:rPr>
          <w:rFonts w:ascii="Cambria Math" w:hAnsi="Cambria Math" w:cs="Cambria Math"/>
          <w:sz w:val="16"/>
        </w:rPr>
        <w:t>‐</w:t>
      </w:r>
      <w:r w:rsidRPr="00657F1B">
        <w:rPr>
          <w:sz w:val="16"/>
        </w:rPr>
        <w:t>empting Thunberg's “house on fire” by more than a decade. This metaphor of the countdown clock has been reinvigorated over the past 2 or 3 years with new on</w:t>
      </w:r>
      <w:r w:rsidRPr="00657F1B">
        <w:rPr>
          <w:rFonts w:ascii="Cambria Math" w:hAnsi="Cambria Math" w:cs="Cambria Math"/>
          <w:sz w:val="16"/>
        </w:rPr>
        <w:t>‐</w:t>
      </w:r>
      <w:r w:rsidRPr="00657F1B">
        <w:rPr>
          <w:sz w:val="16"/>
        </w:rPr>
        <w:t>line climate clocks being established at the Mercator Institute in Berlin7 and at the Human Impact Lab in Montreal,8 counting down by the second to “the end” (Asayama, Bellamy, Geden, Pearce, &amp; Hulme, 2019).</w:t>
      </w:r>
    </w:p>
    <w:p w14:paraId="05CF9DA2" w14:textId="77777777" w:rsidR="001D19AF" w:rsidRPr="00657F1B" w:rsidRDefault="001D19AF" w:rsidP="001D19AF">
      <w:pPr>
        <w:rPr>
          <w:sz w:val="16"/>
        </w:rPr>
      </w:pPr>
      <w:r w:rsidRPr="00657F1B">
        <w:rPr>
          <w:sz w:val="16"/>
        </w:rPr>
        <w:t>There is an equally long history of portraying the climatic future in fearful and apocalyptic terms (Boia, 2005; Buell, 2003; Killingsworth &amp; Palmer, 1996). This trope did not start with Wallace</w:t>
      </w:r>
      <w:r w:rsidRPr="00657F1B">
        <w:rPr>
          <w:rFonts w:ascii="Cambria Math" w:hAnsi="Cambria Math" w:cs="Cambria Math"/>
          <w:sz w:val="16"/>
        </w:rPr>
        <w:t>‐</w:t>
      </w:r>
      <w:r w:rsidRPr="00657F1B">
        <w:rPr>
          <w:sz w:val="16"/>
        </w:rPr>
        <w:t>Wells' recent book, “The Uninhabitable Earth: a Story of the Future” (Wallace</w:t>
      </w:r>
      <w:r w:rsidRPr="00657F1B">
        <w:rPr>
          <w:rFonts w:ascii="Cambria Math" w:hAnsi="Cambria Math" w:cs="Cambria Math"/>
          <w:sz w:val="16"/>
        </w:rPr>
        <w:t>‐</w:t>
      </w:r>
      <w:r w:rsidRPr="00657F1B">
        <w:rPr>
          <w:sz w:val="16"/>
        </w:rPr>
        <w:t>Wells, 2019)—although he certainly aligned himself with the new climate zeitgeist expressed by Ocasio</w:t>
      </w:r>
      <w:r w:rsidRPr="00657F1B">
        <w:rPr>
          <w:rFonts w:ascii="Cambria Math" w:hAnsi="Cambria Math" w:cs="Cambria Math"/>
          <w:sz w:val="16"/>
        </w:rPr>
        <w:t>‐</w:t>
      </w:r>
      <w:r w:rsidRPr="00657F1B">
        <w:rPr>
          <w:sz w:val="16"/>
        </w:rPr>
        <w:t>Cortez and Thunberg. In the years following 9/11 climate change was frequently compared with the threats of weapons of mass destruction and global terrorism and claimed to be much greater (Hulme, 2008), while Risbey (2008) more than a decade ago suggested that the language of urgency, crisis, and catastrophe was indeed appropriate to use for climate change. But what seems different now is the seeming precision of the new deadline being announced and the wider fears and anxieties about the future which this language has unleashed. As with a student paralyzed by writer's block as the deadline for submitting her dissertation approaches, panic may set in.</w:t>
      </w:r>
    </w:p>
    <w:p w14:paraId="08DF0820" w14:textId="77777777" w:rsidR="001D19AF" w:rsidRPr="00657F1B" w:rsidRDefault="001D19AF" w:rsidP="001D19AF">
      <w:pPr>
        <w:rPr>
          <w:sz w:val="16"/>
        </w:rPr>
      </w:pPr>
      <w:r w:rsidRPr="00657F1B">
        <w:rPr>
          <w:sz w:val="16"/>
        </w:rPr>
        <w:t>The implications of this new climate of deadline</w:t>
      </w:r>
      <w:r w:rsidRPr="00657F1B">
        <w:rPr>
          <w:rFonts w:ascii="Cambria Math" w:hAnsi="Cambria Math" w:cs="Cambria Math"/>
          <w:sz w:val="16"/>
        </w:rPr>
        <w:t>‐</w:t>
      </w:r>
      <w:r w:rsidRPr="00657F1B">
        <w:rPr>
          <w:sz w:val="16"/>
        </w:rPr>
        <w:t xml:space="preserve">ism are important to reflect on (Asayama et al., 2019). First, </w:t>
      </w:r>
      <w:r w:rsidRPr="00657F1B">
        <w:rPr>
          <w:rStyle w:val="StyleUnderline"/>
        </w:rPr>
        <w:t xml:space="preserve">the rhetoric of </w:t>
      </w:r>
      <w:r w:rsidRPr="00657F1B">
        <w:rPr>
          <w:rStyle w:val="Emphasis"/>
          <w:highlight w:val="cyan"/>
        </w:rPr>
        <w:t>deadlines</w:t>
      </w:r>
      <w:r w:rsidRPr="00657F1B">
        <w:rPr>
          <w:rStyle w:val="StyleUnderline"/>
          <w:highlight w:val="cyan"/>
        </w:rPr>
        <w:t xml:space="preserve"> and </w:t>
      </w:r>
      <w:r w:rsidRPr="00657F1B">
        <w:rPr>
          <w:rStyle w:val="Emphasis"/>
          <w:highlight w:val="cyan"/>
        </w:rPr>
        <w:t>“it's too late”</w:t>
      </w:r>
      <w:r w:rsidRPr="00657F1B">
        <w:rPr>
          <w:rStyle w:val="StyleUnderline"/>
          <w:highlight w:val="cyan"/>
        </w:rPr>
        <w:t xml:space="preserve"> does not do </w:t>
      </w:r>
      <w:r w:rsidRPr="00657F1B">
        <w:rPr>
          <w:rStyle w:val="Emphasis"/>
          <w:highlight w:val="cyan"/>
        </w:rPr>
        <w:t>justice</w:t>
      </w:r>
      <w:r w:rsidRPr="00657F1B">
        <w:rPr>
          <w:rStyle w:val="StyleUnderline"/>
          <w:highlight w:val="cyan"/>
        </w:rPr>
        <w:t xml:space="preserve"> to what we know </w:t>
      </w:r>
      <w:r w:rsidRPr="00657F1B">
        <w:rPr>
          <w:rStyle w:val="Emphasis"/>
          <w:i/>
          <w:highlight w:val="cyan"/>
        </w:rPr>
        <w:t>scientifically</w:t>
      </w:r>
      <w:r w:rsidRPr="00657F1B">
        <w:rPr>
          <w:rStyle w:val="StyleUnderline"/>
        </w:rPr>
        <w:t xml:space="preserve"> about climate change. </w:t>
      </w:r>
      <w:r w:rsidRPr="00657F1B">
        <w:rPr>
          <w:rStyle w:val="StyleUnderline"/>
          <w:highlight w:val="cyan"/>
        </w:rPr>
        <w:t>Climate prediction</w:t>
      </w:r>
      <w:r w:rsidRPr="00657F1B">
        <w:rPr>
          <w:rStyle w:val="StyleUnderline"/>
        </w:rPr>
        <w:t xml:space="preserve"> science </w:t>
      </w:r>
      <w:r w:rsidRPr="00657F1B">
        <w:rPr>
          <w:rStyle w:val="StyleUnderline"/>
          <w:highlight w:val="cyan"/>
        </w:rPr>
        <w:t>is</w:t>
      </w:r>
      <w:r w:rsidRPr="00657F1B">
        <w:rPr>
          <w:rStyle w:val="StyleUnderline"/>
        </w:rPr>
        <w:t xml:space="preserve"> based on </w:t>
      </w:r>
      <w:r w:rsidRPr="00657F1B">
        <w:rPr>
          <w:rStyle w:val="Emphasis"/>
          <w:highlight w:val="cyan"/>
        </w:rPr>
        <w:t>probabilistic</w:t>
      </w:r>
      <w:r w:rsidRPr="00657F1B">
        <w:rPr>
          <w:rStyle w:val="StyleUnderline"/>
        </w:rPr>
        <w:t xml:space="preserve"> forecasts which underpin the quantification of risk. </w:t>
      </w:r>
      <w:r w:rsidRPr="00657F1B">
        <w:rPr>
          <w:rStyle w:val="StyleUnderline"/>
          <w:highlight w:val="cyan"/>
        </w:rPr>
        <w:t xml:space="preserve">There is a </w:t>
      </w:r>
      <w:r w:rsidRPr="00657F1B">
        <w:rPr>
          <w:rStyle w:val="Emphasis"/>
          <w:highlight w:val="cyan"/>
        </w:rPr>
        <w:t>range</w:t>
      </w:r>
      <w:r w:rsidRPr="00657F1B">
        <w:rPr>
          <w:rStyle w:val="StyleUnderline"/>
        </w:rPr>
        <w:t xml:space="preserve"> of possible values for future global warming. </w:t>
      </w:r>
      <w:r w:rsidRPr="00657F1B">
        <w:rPr>
          <w:rStyle w:val="StyleUnderline"/>
          <w:highlight w:val="cyan"/>
        </w:rPr>
        <w:t>It is</w:t>
      </w:r>
      <w:r w:rsidRPr="00657F1B">
        <w:rPr>
          <w:rStyle w:val="StyleUnderline"/>
        </w:rPr>
        <w:t xml:space="preserve"> as </w:t>
      </w:r>
      <w:r w:rsidRPr="00657F1B">
        <w:rPr>
          <w:rStyle w:val="Emphasis"/>
          <w:highlight w:val="cyan"/>
        </w:rPr>
        <w:t>false</w:t>
      </w:r>
      <w:r w:rsidRPr="00657F1B">
        <w:rPr>
          <w:rStyle w:val="Emphasis"/>
        </w:rPr>
        <w:t xml:space="preserve"> scientifically</w:t>
      </w:r>
      <w:r w:rsidRPr="00657F1B">
        <w:rPr>
          <w:rStyle w:val="StyleUnderline"/>
        </w:rPr>
        <w:t xml:space="preserve"> </w:t>
      </w:r>
      <w:r w:rsidRPr="00657F1B">
        <w:rPr>
          <w:rStyle w:val="StyleUnderline"/>
          <w:highlight w:val="cyan"/>
        </w:rPr>
        <w:t>to say</w:t>
      </w:r>
      <w:r w:rsidRPr="00657F1B">
        <w:rPr>
          <w:rStyle w:val="StyleUnderline"/>
        </w:rPr>
        <w:t xml:space="preserve"> that the climate future </w:t>
      </w:r>
      <w:r w:rsidRPr="00657F1B">
        <w:rPr>
          <w:rStyle w:val="StyleUnderline"/>
          <w:i/>
        </w:rPr>
        <w:t>will</w:t>
      </w:r>
      <w:r w:rsidRPr="00657F1B">
        <w:rPr>
          <w:rStyle w:val="StyleUnderline"/>
        </w:rPr>
        <w:t xml:space="preserve"> be catastrophic as it is to say </w:t>
      </w:r>
      <w:r w:rsidRPr="00657F1B">
        <w:rPr>
          <w:rStyle w:val="StyleUnderline"/>
          <w:highlight w:val="cyan"/>
        </w:rPr>
        <w:t xml:space="preserve">with </w:t>
      </w:r>
      <w:r w:rsidRPr="00657F1B">
        <w:rPr>
          <w:rStyle w:val="Emphasis"/>
          <w:highlight w:val="cyan"/>
        </w:rPr>
        <w:t>certainty</w:t>
      </w:r>
      <w:r w:rsidRPr="00657F1B">
        <w:rPr>
          <w:rStyle w:val="StyleUnderline"/>
        </w:rPr>
        <w:t xml:space="preserve"> that it </w:t>
      </w:r>
      <w:r w:rsidRPr="00657F1B">
        <w:rPr>
          <w:rStyle w:val="StyleUnderline"/>
          <w:i/>
        </w:rPr>
        <w:t>will</w:t>
      </w:r>
      <w:r w:rsidRPr="00657F1B">
        <w:rPr>
          <w:rStyle w:val="StyleUnderline"/>
        </w:rPr>
        <w:t xml:space="preserve"> be merely lukewarm. </w:t>
      </w:r>
      <w:r w:rsidRPr="00657F1B">
        <w:rPr>
          <w:rStyle w:val="Emphasis"/>
          <w:highlight w:val="cyan"/>
        </w:rPr>
        <w:t>Neither</w:t>
      </w:r>
      <w:r w:rsidRPr="00657F1B">
        <w:rPr>
          <w:rStyle w:val="StyleUnderline"/>
          <w:highlight w:val="cyan"/>
        </w:rPr>
        <w:t xml:space="preserve"> is there a </w:t>
      </w:r>
      <w:r w:rsidRPr="00657F1B">
        <w:rPr>
          <w:rStyle w:val="Emphasis"/>
          <w:highlight w:val="cyan"/>
        </w:rPr>
        <w:t>cliff edge to fall over</w:t>
      </w:r>
      <w:r w:rsidRPr="00657F1B">
        <w:rPr>
          <w:rStyle w:val="StyleUnderline"/>
        </w:rPr>
        <w:t xml:space="preserve"> in 2030 or </w:t>
      </w:r>
      <w:r w:rsidRPr="00657F1B">
        <w:rPr>
          <w:rStyle w:val="StyleUnderline"/>
          <w:highlight w:val="cyan"/>
        </w:rPr>
        <w:t xml:space="preserve">at </w:t>
      </w:r>
      <w:r w:rsidRPr="00657F1B">
        <w:rPr>
          <w:rStyle w:val="Emphasis"/>
          <w:highlight w:val="cyan"/>
        </w:rPr>
        <w:t>1.5°</w:t>
      </w:r>
      <w:r w:rsidRPr="00657F1B">
        <w:rPr>
          <w:rStyle w:val="StyleUnderline"/>
        </w:rPr>
        <w:t xml:space="preserve">C of </w:t>
      </w:r>
      <w:r w:rsidRPr="00657F1B">
        <w:rPr>
          <w:rStyle w:val="StyleUnderline"/>
        </w:rPr>
        <w:lastRenderedPageBreak/>
        <w:t xml:space="preserve">warming, </w:t>
      </w:r>
      <w:r w:rsidRPr="00657F1B">
        <w:rPr>
          <w:rStyle w:val="StyleUnderline"/>
          <w:highlight w:val="cyan"/>
        </w:rPr>
        <w:t>as</w:t>
      </w:r>
      <w:r w:rsidRPr="00657F1B">
        <w:rPr>
          <w:rStyle w:val="StyleUnderline"/>
        </w:rPr>
        <w:t xml:space="preserve"> indeed the </w:t>
      </w:r>
      <w:r w:rsidRPr="00657F1B">
        <w:rPr>
          <w:rStyle w:val="Emphasis"/>
          <w:highlight w:val="cyan"/>
        </w:rPr>
        <w:t>IPCC</w:t>
      </w:r>
      <w:r w:rsidRPr="00657F1B">
        <w:rPr>
          <w:rStyle w:val="Emphasis"/>
        </w:rPr>
        <w:t xml:space="preserve">'s 2018 Report </w:t>
      </w:r>
      <w:r w:rsidRPr="00657F1B">
        <w:rPr>
          <w:rStyle w:val="Emphasis"/>
          <w:highlight w:val="cyan"/>
        </w:rPr>
        <w:t>makes clear</w:t>
      </w:r>
      <w:r w:rsidRPr="00657F1B">
        <w:rPr>
          <w:rStyle w:val="StyleUnderline"/>
        </w:rPr>
        <w:t>. There may be many reasons to set a policy deadline, but scientific knowledge alone is not one of them</w:t>
      </w:r>
      <w:r w:rsidRPr="00657F1B">
        <w:rPr>
          <w:sz w:val="16"/>
        </w:rPr>
        <w:t>.</w:t>
      </w:r>
    </w:p>
    <w:p w14:paraId="6F4776E8" w14:textId="77777777" w:rsidR="001D19AF" w:rsidRPr="00657F1B" w:rsidRDefault="001D19AF" w:rsidP="001D19AF">
      <w:pPr>
        <w:pStyle w:val="Heading3"/>
      </w:pPr>
      <w:r w:rsidRPr="00657F1B">
        <w:lastRenderedPageBreak/>
        <w:t>2NC -- AT: Impact D</w:t>
      </w:r>
    </w:p>
    <w:p w14:paraId="23A9A6D5" w14:textId="77777777" w:rsidR="001D19AF" w:rsidRPr="00657F1B" w:rsidRDefault="001D19AF" w:rsidP="001D19AF">
      <w:pPr>
        <w:pStyle w:val="Heading4"/>
      </w:pPr>
      <w:r w:rsidRPr="00657F1B">
        <w:t>No defense:</w:t>
      </w:r>
    </w:p>
    <w:p w14:paraId="3E71F94B" w14:textId="77777777" w:rsidR="001D19AF" w:rsidRPr="00657F1B" w:rsidRDefault="001D19AF" w:rsidP="001D19AF">
      <w:pPr>
        <w:pStyle w:val="Heading4"/>
      </w:pPr>
      <w:r w:rsidRPr="00657F1B">
        <w:t xml:space="preserve">Warming’s effects are non-linear, cascading, and multiplicative. Their ev doesn’t account for the </w:t>
      </w:r>
      <w:r w:rsidRPr="00657F1B">
        <w:rPr>
          <w:u w:val="single"/>
        </w:rPr>
        <w:t>combination</w:t>
      </w:r>
      <w:r w:rsidRPr="00657F1B">
        <w:t xml:space="preserve"> of a </w:t>
      </w:r>
      <w:r w:rsidRPr="00657F1B">
        <w:rPr>
          <w:u w:val="single"/>
        </w:rPr>
        <w:t>host</w:t>
      </w:r>
      <w:r w:rsidRPr="00657F1B">
        <w:t xml:space="preserve"> of environmental effect that </w:t>
      </w:r>
      <w:r w:rsidRPr="00657F1B">
        <w:rPr>
          <w:u w:val="single"/>
        </w:rPr>
        <w:t>overwhelm</w:t>
      </w:r>
      <w:r w:rsidRPr="00657F1B">
        <w:t xml:space="preserve"> resiliency and cross </w:t>
      </w:r>
      <w:r w:rsidRPr="00657F1B">
        <w:rPr>
          <w:u w:val="single"/>
        </w:rPr>
        <w:t>tipping points</w:t>
      </w:r>
      <w:r w:rsidRPr="00657F1B">
        <w:t xml:space="preserve"> toward extinction---that’s Verhaar</w:t>
      </w:r>
    </w:p>
    <w:p w14:paraId="357589C3" w14:textId="77777777" w:rsidR="001D19AF" w:rsidRPr="00657F1B" w:rsidRDefault="001D19AF" w:rsidP="001D19AF">
      <w:pPr>
        <w:pStyle w:val="Heading4"/>
      </w:pPr>
      <w:r w:rsidRPr="00657F1B">
        <w:t xml:space="preserve">It causes </w:t>
      </w:r>
      <w:r w:rsidRPr="00657F1B">
        <w:rPr>
          <w:u w:val="single"/>
        </w:rPr>
        <w:t>extinction</w:t>
      </w:r>
      <w:r w:rsidRPr="00657F1B">
        <w:t xml:space="preserve"> from </w:t>
      </w:r>
      <w:r w:rsidRPr="00657F1B">
        <w:rPr>
          <w:u w:val="single"/>
        </w:rPr>
        <w:t>oxygen</w:t>
      </w:r>
      <w:r w:rsidRPr="00657F1B">
        <w:t xml:space="preserve">, </w:t>
      </w:r>
      <w:r w:rsidRPr="00657F1B">
        <w:rPr>
          <w:u w:val="single"/>
        </w:rPr>
        <w:t>disease</w:t>
      </w:r>
      <w:r w:rsidRPr="00657F1B">
        <w:t xml:space="preserve">, </w:t>
      </w:r>
      <w:r w:rsidRPr="00657F1B">
        <w:rPr>
          <w:u w:val="single"/>
        </w:rPr>
        <w:t>ice melt</w:t>
      </w:r>
      <w:r w:rsidRPr="00657F1B">
        <w:t xml:space="preserve">, and </w:t>
      </w:r>
      <w:r w:rsidRPr="00657F1B">
        <w:rPr>
          <w:u w:val="single"/>
        </w:rPr>
        <w:t>cognitive failure</w:t>
      </w:r>
    </w:p>
    <w:p w14:paraId="7932DDAC" w14:textId="77777777" w:rsidR="001D19AF" w:rsidRPr="00657F1B" w:rsidRDefault="001D19AF" w:rsidP="001D19AF">
      <w:r w:rsidRPr="00657F1B">
        <w:t xml:space="preserve">Bill </w:t>
      </w:r>
      <w:r w:rsidRPr="00657F1B">
        <w:rPr>
          <w:rStyle w:val="Style13ptBold"/>
        </w:rPr>
        <w:t>McKibben 19</w:t>
      </w:r>
      <w:r w:rsidRPr="00657F1B">
        <w:t>, Schumann Distinguished Scholar at Middlebury College, Fellow of the American Academy of Arts and Sciences, “This Is How Human Extinction Could Play Out”, Rolling Stone, 4/9/2019, https://www.rollingstone.com/politics/politics-features/bill-mckibben-falter-climate-change-817310/</w:t>
      </w:r>
    </w:p>
    <w:p w14:paraId="2F6EF58A" w14:textId="77777777" w:rsidR="001D19AF" w:rsidRPr="00657F1B" w:rsidRDefault="001D19AF" w:rsidP="001D19AF">
      <w:pPr>
        <w:rPr>
          <w:sz w:val="16"/>
        </w:rPr>
      </w:pPr>
      <w:r w:rsidRPr="00657F1B">
        <w:rPr>
          <w:sz w:val="16"/>
        </w:rPr>
        <w:t xml:space="preserve">Oh, </w:t>
      </w:r>
      <w:r w:rsidRPr="00657F1B">
        <w:rPr>
          <w:rStyle w:val="StyleUnderline"/>
        </w:rPr>
        <w:t xml:space="preserve">it could get </w:t>
      </w:r>
      <w:r w:rsidRPr="00657F1B">
        <w:rPr>
          <w:rStyle w:val="StyleUnderline"/>
          <w:i/>
        </w:rPr>
        <w:t>very</w:t>
      </w:r>
      <w:r w:rsidRPr="00657F1B">
        <w:rPr>
          <w:rStyle w:val="StyleUnderline"/>
        </w:rPr>
        <w:t xml:space="preserve"> bad</w:t>
      </w:r>
      <w:r w:rsidRPr="00657F1B">
        <w:rPr>
          <w:sz w:val="16"/>
        </w:rPr>
        <w:t>.</w:t>
      </w:r>
    </w:p>
    <w:p w14:paraId="4ECE71E5" w14:textId="77777777" w:rsidR="001D19AF" w:rsidRPr="00657F1B" w:rsidRDefault="001D19AF" w:rsidP="001D19AF">
      <w:pPr>
        <w:rPr>
          <w:sz w:val="16"/>
        </w:rPr>
      </w:pPr>
      <w:r w:rsidRPr="00657F1B">
        <w:rPr>
          <w:sz w:val="16"/>
        </w:rPr>
        <w:t xml:space="preserve">In 2015, a study in the Journal of Mathematical Biology pointed out that </w:t>
      </w:r>
      <w:r w:rsidRPr="00657F1B">
        <w:rPr>
          <w:rStyle w:val="StyleUnderline"/>
          <w:highlight w:val="cyan"/>
        </w:rPr>
        <w:t>if</w:t>
      </w:r>
      <w:r w:rsidRPr="00657F1B">
        <w:rPr>
          <w:rStyle w:val="StyleUnderline"/>
        </w:rPr>
        <w:t xml:space="preserve"> the world’s </w:t>
      </w:r>
      <w:r w:rsidRPr="00657F1B">
        <w:rPr>
          <w:rStyle w:val="StyleUnderline"/>
          <w:highlight w:val="cyan"/>
        </w:rPr>
        <w:t>oceans</w:t>
      </w:r>
      <w:r w:rsidRPr="00657F1B">
        <w:rPr>
          <w:rStyle w:val="StyleUnderline"/>
        </w:rPr>
        <w:t xml:space="preserve"> kept </w:t>
      </w:r>
      <w:r w:rsidRPr="00657F1B">
        <w:rPr>
          <w:rStyle w:val="Emphasis"/>
          <w:highlight w:val="cyan"/>
        </w:rPr>
        <w:t>warm</w:t>
      </w:r>
      <w:r w:rsidRPr="00657F1B">
        <w:rPr>
          <w:rStyle w:val="StyleUnderline"/>
        </w:rPr>
        <w:t xml:space="preserve">ing, by 2100 </w:t>
      </w:r>
      <w:r w:rsidRPr="00657F1B">
        <w:rPr>
          <w:rStyle w:val="StyleUnderline"/>
          <w:highlight w:val="cyan"/>
        </w:rPr>
        <w:t>they</w:t>
      </w:r>
      <w:r w:rsidRPr="00657F1B">
        <w:rPr>
          <w:rStyle w:val="StyleUnderline"/>
        </w:rPr>
        <w:t xml:space="preserve"> might become hot enough to “</w:t>
      </w:r>
      <w:r w:rsidRPr="00657F1B">
        <w:rPr>
          <w:rStyle w:val="Emphasis"/>
          <w:highlight w:val="cyan"/>
        </w:rPr>
        <w:t>stop</w:t>
      </w:r>
      <w:r w:rsidRPr="00657F1B">
        <w:rPr>
          <w:rStyle w:val="Emphasis"/>
        </w:rPr>
        <w:t xml:space="preserve"> oxygen production by phyto-</w:t>
      </w:r>
      <w:r w:rsidRPr="00657F1B">
        <w:rPr>
          <w:rStyle w:val="Emphasis"/>
          <w:highlight w:val="cyan"/>
        </w:rPr>
        <w:t>plankton</w:t>
      </w:r>
      <w:r w:rsidRPr="00657F1B">
        <w:rPr>
          <w:rStyle w:val="StyleUnderline"/>
        </w:rPr>
        <w:t xml:space="preserve"> by </w:t>
      </w:r>
      <w:r w:rsidRPr="00657F1B">
        <w:rPr>
          <w:rStyle w:val="Emphasis"/>
          <w:highlight w:val="cyan"/>
        </w:rPr>
        <w:t>disrupting</w:t>
      </w:r>
      <w:r w:rsidRPr="00657F1B">
        <w:rPr>
          <w:rStyle w:val="Emphasis"/>
        </w:rPr>
        <w:t xml:space="preserve"> the process of </w:t>
      </w:r>
      <w:r w:rsidRPr="00657F1B">
        <w:rPr>
          <w:rStyle w:val="Emphasis"/>
          <w:highlight w:val="cyan"/>
        </w:rPr>
        <w:t>photosynthesis</w:t>
      </w:r>
      <w:r w:rsidRPr="00657F1B">
        <w:rPr>
          <w:rStyle w:val="StyleUnderline"/>
          <w:highlight w:val="cyan"/>
        </w:rPr>
        <w:t>.” Given</w:t>
      </w:r>
      <w:r w:rsidRPr="00657F1B">
        <w:rPr>
          <w:rStyle w:val="StyleUnderline"/>
        </w:rPr>
        <w:t xml:space="preserve"> that </w:t>
      </w:r>
      <w:r w:rsidRPr="00657F1B">
        <w:rPr>
          <w:rStyle w:val="Emphasis"/>
          <w:highlight w:val="cyan"/>
        </w:rPr>
        <w:t>two-thirds of</w:t>
      </w:r>
      <w:r w:rsidRPr="00657F1B">
        <w:rPr>
          <w:rStyle w:val="Emphasis"/>
        </w:rPr>
        <w:t xml:space="preserve"> the Earth’s </w:t>
      </w:r>
      <w:r w:rsidRPr="00657F1B">
        <w:rPr>
          <w:rStyle w:val="Emphasis"/>
          <w:highlight w:val="cyan"/>
        </w:rPr>
        <w:t>oxygen</w:t>
      </w:r>
      <w:r w:rsidRPr="00657F1B">
        <w:rPr>
          <w:rStyle w:val="StyleUnderline"/>
          <w:highlight w:val="cyan"/>
        </w:rPr>
        <w:t xml:space="preserve"> comes</w:t>
      </w:r>
      <w:r w:rsidRPr="00657F1B">
        <w:rPr>
          <w:rStyle w:val="StyleUnderline"/>
        </w:rPr>
        <w:t xml:space="preserve"> from phytoplankton, </w:t>
      </w:r>
      <w:r w:rsidRPr="00657F1B">
        <w:rPr>
          <w:rStyle w:val="StyleUnderline"/>
          <w:highlight w:val="cyan"/>
        </w:rPr>
        <w:t>that</w:t>
      </w:r>
      <w:r w:rsidRPr="00657F1B">
        <w:rPr>
          <w:rStyle w:val="StyleUnderline"/>
        </w:rPr>
        <w:t xml:space="preserve"> would “likely </w:t>
      </w:r>
      <w:r w:rsidRPr="00657F1B">
        <w:rPr>
          <w:rStyle w:val="Emphasis"/>
          <w:highlight w:val="cyan"/>
        </w:rPr>
        <w:t>result in</w:t>
      </w:r>
      <w:r w:rsidRPr="00657F1B">
        <w:rPr>
          <w:rStyle w:val="Emphasis"/>
        </w:rPr>
        <w:t xml:space="preserve"> the </w:t>
      </w:r>
      <w:r w:rsidRPr="00657F1B">
        <w:rPr>
          <w:rStyle w:val="Emphasis"/>
          <w:highlight w:val="cyan"/>
        </w:rPr>
        <w:t>mass mortality</w:t>
      </w:r>
      <w:r w:rsidRPr="00657F1B">
        <w:rPr>
          <w:rStyle w:val="Emphasis"/>
        </w:rPr>
        <w:t xml:space="preserve"> of animals and humans</w:t>
      </w:r>
      <w:r w:rsidRPr="00657F1B">
        <w:rPr>
          <w:rStyle w:val="StyleUnderline"/>
        </w:rPr>
        <w:t>.”</w:t>
      </w:r>
    </w:p>
    <w:p w14:paraId="60F431F6" w14:textId="77777777" w:rsidR="001D19AF" w:rsidRPr="00657F1B" w:rsidRDefault="001D19AF" w:rsidP="001D19AF">
      <w:pPr>
        <w:rPr>
          <w:sz w:val="16"/>
        </w:rPr>
      </w:pPr>
      <w:r w:rsidRPr="00657F1B">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657F1B">
        <w:rPr>
          <w:rStyle w:val="StyleUnderline"/>
          <w:highlight w:val="cyan"/>
        </w:rPr>
        <w:t>permafrost</w:t>
      </w:r>
      <w:r w:rsidRPr="00657F1B">
        <w:rPr>
          <w:rStyle w:val="StyleUnderline"/>
        </w:rPr>
        <w:t xml:space="preserve"> is a</w:t>
      </w:r>
      <w:r w:rsidRPr="00657F1B">
        <w:rPr>
          <w:sz w:val="16"/>
        </w:rPr>
        <w:t xml:space="preserve"> “very good </w:t>
      </w:r>
      <w:r w:rsidRPr="00657F1B">
        <w:rPr>
          <w:rStyle w:val="StyleUnderline"/>
        </w:rPr>
        <w:t xml:space="preserve">preserver of </w:t>
      </w:r>
      <w:r w:rsidRPr="00657F1B">
        <w:rPr>
          <w:rStyle w:val="Emphasis"/>
        </w:rPr>
        <w:t>microbes</w:t>
      </w:r>
      <w:r w:rsidRPr="00657F1B">
        <w:rPr>
          <w:rStyle w:val="StyleUnderline"/>
        </w:rPr>
        <w:t xml:space="preserve"> and </w:t>
      </w:r>
      <w:r w:rsidRPr="00657F1B">
        <w:rPr>
          <w:rStyle w:val="Emphasis"/>
        </w:rPr>
        <w:t>viruses</w:t>
      </w:r>
      <w:r w:rsidRPr="00657F1B">
        <w:rPr>
          <w:sz w:val="16"/>
        </w:rPr>
        <w:t xml:space="preserve">, because it is cold, there is no oxygen, and it is dark” — scientists have managed to </w:t>
      </w:r>
      <w:r w:rsidRPr="00657F1B">
        <w:rPr>
          <w:rStyle w:val="StyleUnderline"/>
          <w:highlight w:val="cyan"/>
        </w:rPr>
        <w:t>revive</w:t>
      </w:r>
      <w:r w:rsidRPr="00657F1B">
        <w:rPr>
          <w:sz w:val="16"/>
        </w:rPr>
        <w:t xml:space="preserve"> an eight-million-year-old bacterium they found beneath the surface of a glacier. Researchers believe there are fragments of the </w:t>
      </w:r>
      <w:r w:rsidRPr="00657F1B">
        <w:rPr>
          <w:rStyle w:val="Emphasis"/>
          <w:highlight w:val="cyan"/>
        </w:rPr>
        <w:t>Spanish flu</w:t>
      </w:r>
      <w:r w:rsidRPr="00657F1B">
        <w:rPr>
          <w:rStyle w:val="StyleUnderline"/>
        </w:rPr>
        <w:t xml:space="preserve"> virus, </w:t>
      </w:r>
      <w:r w:rsidRPr="00657F1B">
        <w:rPr>
          <w:rStyle w:val="Emphasis"/>
          <w:highlight w:val="cyan"/>
        </w:rPr>
        <w:t>smallpox</w:t>
      </w:r>
      <w:r w:rsidRPr="00657F1B">
        <w:rPr>
          <w:rStyle w:val="StyleUnderline"/>
          <w:highlight w:val="cyan"/>
        </w:rPr>
        <w:t>, and</w:t>
      </w:r>
      <w:r w:rsidRPr="00657F1B">
        <w:rPr>
          <w:rStyle w:val="StyleUnderline"/>
        </w:rPr>
        <w:t xml:space="preserve"> </w:t>
      </w:r>
      <w:r w:rsidRPr="00657F1B">
        <w:rPr>
          <w:rStyle w:val="Emphasis"/>
        </w:rPr>
        <w:t xml:space="preserve">bubonic </w:t>
      </w:r>
      <w:r w:rsidRPr="00657F1B">
        <w:rPr>
          <w:rStyle w:val="Emphasis"/>
          <w:highlight w:val="cyan"/>
        </w:rPr>
        <w:t>plague</w:t>
      </w:r>
      <w:r w:rsidRPr="00657F1B">
        <w:rPr>
          <w:sz w:val="16"/>
        </w:rPr>
        <w:t xml:space="preserve"> buried in Siberia and Alaska.</w:t>
      </w:r>
    </w:p>
    <w:p w14:paraId="132D870E" w14:textId="77777777" w:rsidR="001D19AF" w:rsidRPr="00657F1B" w:rsidRDefault="001D19AF" w:rsidP="001D19AF">
      <w:pPr>
        <w:rPr>
          <w:sz w:val="16"/>
        </w:rPr>
      </w:pPr>
      <w:r w:rsidRPr="00657F1B">
        <w:rPr>
          <w:sz w:val="16"/>
        </w:rPr>
        <w:t xml:space="preserve">Or consider this: </w:t>
      </w:r>
      <w:r w:rsidRPr="00657F1B">
        <w:rPr>
          <w:rStyle w:val="StyleUnderline"/>
          <w:highlight w:val="cyan"/>
        </w:rPr>
        <w:t xml:space="preserve">as </w:t>
      </w:r>
      <w:r w:rsidRPr="00657F1B">
        <w:rPr>
          <w:rStyle w:val="Emphasis"/>
          <w:highlight w:val="cyan"/>
        </w:rPr>
        <w:t>ice</w:t>
      </w:r>
      <w:r w:rsidRPr="00657F1B">
        <w:rPr>
          <w:rStyle w:val="Emphasis"/>
        </w:rPr>
        <w:t xml:space="preserve"> sheets </w:t>
      </w:r>
      <w:r w:rsidRPr="00657F1B">
        <w:rPr>
          <w:rStyle w:val="Emphasis"/>
          <w:highlight w:val="cyan"/>
        </w:rPr>
        <w:t>melt</w:t>
      </w:r>
      <w:r w:rsidRPr="00657F1B">
        <w:rPr>
          <w:rStyle w:val="StyleUnderline"/>
          <w:highlight w:val="cyan"/>
        </w:rPr>
        <w:t>, they</w:t>
      </w:r>
      <w:r w:rsidRPr="00657F1B">
        <w:rPr>
          <w:rStyle w:val="StyleUnderline"/>
        </w:rPr>
        <w:t xml:space="preserve"> take weight off land, and that can </w:t>
      </w:r>
      <w:r w:rsidRPr="00657F1B">
        <w:rPr>
          <w:rStyle w:val="StyleUnderline"/>
          <w:highlight w:val="cyan"/>
        </w:rPr>
        <w:t xml:space="preserve">trigger </w:t>
      </w:r>
      <w:r w:rsidRPr="00657F1B">
        <w:rPr>
          <w:rStyle w:val="Emphasis"/>
          <w:highlight w:val="cyan"/>
        </w:rPr>
        <w:t>earthquakes</w:t>
      </w:r>
      <w:r w:rsidRPr="00657F1B">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657F1B">
        <w:rPr>
          <w:rStyle w:val="Emphasis"/>
          <w:highlight w:val="cyan"/>
        </w:rPr>
        <w:t>wiping all</w:t>
      </w:r>
      <w:r w:rsidRPr="00657F1B">
        <w:rPr>
          <w:sz w:val="16"/>
        </w:rPr>
        <w:t xml:space="preserve"> signs of </w:t>
      </w:r>
      <w:r w:rsidRPr="00657F1B">
        <w:rPr>
          <w:rStyle w:val="Emphasis"/>
          <w:highlight w:val="cyan"/>
        </w:rPr>
        <w:t>life</w:t>
      </w:r>
      <w:r w:rsidRPr="00657F1B">
        <w:rPr>
          <w:sz w:val="16"/>
        </w:rPr>
        <w:t xml:space="preserve"> from coastal Norway to Greenland and “drowning the Wales-sized landmass that once connected Britain to the Netherlands, Denmark, and Germany.” When the waves hit the Shetlands, they were sixty-five feet high.</w:t>
      </w:r>
    </w:p>
    <w:p w14:paraId="54A2F203" w14:textId="77777777" w:rsidR="001D19AF" w:rsidRPr="00657F1B" w:rsidRDefault="001D19AF" w:rsidP="001D19AF">
      <w:pPr>
        <w:rPr>
          <w:sz w:val="16"/>
        </w:rPr>
      </w:pPr>
      <w:r w:rsidRPr="00657F1B">
        <w:rPr>
          <w:rStyle w:val="StyleUnderline"/>
        </w:rPr>
        <w:t xml:space="preserve">There’s even this: </w:t>
      </w:r>
      <w:r w:rsidRPr="00657F1B">
        <w:rPr>
          <w:rStyle w:val="StyleUnderline"/>
          <w:highlight w:val="cyan"/>
        </w:rPr>
        <w:t>if we</w:t>
      </w:r>
      <w:r w:rsidRPr="00657F1B">
        <w:rPr>
          <w:rStyle w:val="StyleUnderline"/>
        </w:rPr>
        <w:t xml:space="preserve"> keep </w:t>
      </w:r>
      <w:r w:rsidRPr="00657F1B">
        <w:rPr>
          <w:rStyle w:val="Emphasis"/>
          <w:highlight w:val="cyan"/>
        </w:rPr>
        <w:t>rais</w:t>
      </w:r>
      <w:r w:rsidRPr="00657F1B">
        <w:rPr>
          <w:rStyle w:val="StyleUnderline"/>
        </w:rPr>
        <w:t xml:space="preserve">ing </w:t>
      </w:r>
      <w:r w:rsidRPr="00657F1B">
        <w:rPr>
          <w:rStyle w:val="StyleUnderline"/>
          <w:highlight w:val="cyan"/>
        </w:rPr>
        <w:t>carbon</w:t>
      </w:r>
      <w:r w:rsidRPr="00657F1B">
        <w:rPr>
          <w:rStyle w:val="StyleUnderline"/>
        </w:rPr>
        <w:t xml:space="preserve"> dioxide levels, </w:t>
      </w:r>
      <w:r w:rsidRPr="00657F1B">
        <w:rPr>
          <w:rStyle w:val="StyleUnderline"/>
          <w:highlight w:val="cyan"/>
        </w:rPr>
        <w:t xml:space="preserve">we </w:t>
      </w:r>
      <w:r w:rsidRPr="00657F1B">
        <w:rPr>
          <w:rStyle w:val="Emphasis"/>
          <w:highlight w:val="cyan"/>
        </w:rPr>
        <w:t>may not</w:t>
      </w:r>
      <w:r w:rsidRPr="00657F1B">
        <w:rPr>
          <w:rStyle w:val="Emphasis"/>
        </w:rPr>
        <w:t xml:space="preserve"> be able to </w:t>
      </w:r>
      <w:r w:rsidRPr="00657F1B">
        <w:rPr>
          <w:rStyle w:val="Emphasis"/>
          <w:highlight w:val="cyan"/>
        </w:rPr>
        <w:t>think straight</w:t>
      </w:r>
      <w:r w:rsidRPr="00657F1B">
        <w:rPr>
          <w:rStyle w:val="StyleUnderline"/>
        </w:rPr>
        <w:t xml:space="preserve"> anymore</w:t>
      </w:r>
      <w:r w:rsidRPr="00657F1B">
        <w:rPr>
          <w:sz w:val="16"/>
        </w:rPr>
        <w:t xml:space="preserve">. At a thousand parts per million (which is within the realm of possibility for 2100), </w:t>
      </w:r>
      <w:r w:rsidRPr="00657F1B">
        <w:rPr>
          <w:rStyle w:val="StyleUnderline"/>
        </w:rPr>
        <w:t xml:space="preserve">human </w:t>
      </w:r>
      <w:r w:rsidRPr="00657F1B">
        <w:rPr>
          <w:rStyle w:val="Emphasis"/>
          <w:highlight w:val="cyan"/>
        </w:rPr>
        <w:t>cognitive ability</w:t>
      </w:r>
      <w:r w:rsidRPr="00657F1B">
        <w:rPr>
          <w:rStyle w:val="StyleUnderline"/>
          <w:highlight w:val="cyan"/>
        </w:rPr>
        <w:t xml:space="preserve"> falls</w:t>
      </w:r>
      <w:r w:rsidRPr="00657F1B">
        <w:rPr>
          <w:rStyle w:val="StyleUnderline"/>
        </w:rPr>
        <w:t xml:space="preserve"> 21 percent</w:t>
      </w:r>
      <w:r w:rsidRPr="00657F1B">
        <w:rPr>
          <w:sz w:val="16"/>
        </w:rPr>
        <w:t xml:space="preserve">. “The largest effects were seen for Crisis Response, Information Usage, and Strategy,” a Harvard study reported, which is too bad, as </w:t>
      </w:r>
      <w:r w:rsidRPr="00657F1B">
        <w:rPr>
          <w:rStyle w:val="StyleUnderline"/>
        </w:rPr>
        <w:t xml:space="preserve">those </w:t>
      </w:r>
      <w:r w:rsidRPr="00657F1B">
        <w:rPr>
          <w:rStyle w:val="StyleUnderline"/>
          <w:highlight w:val="cyan"/>
        </w:rPr>
        <w:t>skills</w:t>
      </w:r>
      <w:r w:rsidRPr="00657F1B">
        <w:rPr>
          <w:rStyle w:val="StyleUnderline"/>
        </w:rPr>
        <w:t xml:space="preserve"> are what </w:t>
      </w:r>
      <w:r w:rsidRPr="00657F1B">
        <w:rPr>
          <w:rStyle w:val="StyleUnderline"/>
          <w:highlight w:val="cyan"/>
        </w:rPr>
        <w:t>we</w:t>
      </w:r>
      <w:r w:rsidRPr="00657F1B">
        <w:rPr>
          <w:sz w:val="16"/>
        </w:rPr>
        <w:t xml:space="preserve"> seem to </w:t>
      </w:r>
      <w:r w:rsidRPr="00657F1B">
        <w:rPr>
          <w:rStyle w:val="Emphasis"/>
          <w:highlight w:val="cyan"/>
        </w:rPr>
        <w:t>need most</w:t>
      </w:r>
      <w:r w:rsidRPr="00657F1B">
        <w:rPr>
          <w:sz w:val="16"/>
        </w:rPr>
        <w:t>.</w:t>
      </w:r>
    </w:p>
    <w:p w14:paraId="0A2B3356" w14:textId="77777777" w:rsidR="001D19AF" w:rsidRPr="00657F1B" w:rsidRDefault="001D19AF" w:rsidP="001D19AF">
      <w:pPr>
        <w:pStyle w:val="Heading4"/>
      </w:pPr>
      <w:r w:rsidRPr="00657F1B">
        <w:rPr>
          <w:u w:val="single"/>
        </w:rPr>
        <w:t>Multiple</w:t>
      </w:r>
      <w:r w:rsidRPr="00657F1B">
        <w:t xml:space="preserve">, </w:t>
      </w:r>
      <w:r w:rsidRPr="00657F1B">
        <w:rPr>
          <w:u w:val="single"/>
        </w:rPr>
        <w:t>simultaneous</w:t>
      </w:r>
      <w:r w:rsidRPr="00657F1B">
        <w:t xml:space="preserve"> climate shocks causes </w:t>
      </w:r>
      <w:r w:rsidRPr="00657F1B">
        <w:rPr>
          <w:u w:val="single"/>
        </w:rPr>
        <w:t>global system collapse</w:t>
      </w:r>
    </w:p>
    <w:p w14:paraId="365D2057" w14:textId="77777777" w:rsidR="001D19AF" w:rsidRPr="00657F1B" w:rsidRDefault="001D19AF" w:rsidP="001D19AF">
      <w:r w:rsidRPr="00657F1B">
        <w:t xml:space="preserve">Dr. Michael T. </w:t>
      </w:r>
      <w:r w:rsidRPr="00657F1B">
        <w:rPr>
          <w:rStyle w:val="Style13ptBold"/>
        </w:rPr>
        <w:t>Klare 20</w:t>
      </w:r>
      <w:r w:rsidRPr="00657F1B">
        <w:t>, Five Colleges Professor of Peace and World Security Studies at Hampshire College, Ph.D. from the Graduate School of the Union Institute, BA and MA from Columbia University, Member of the Board of Director at the Arms Control Association, Defense Correspondent for The Nation, All Hell Breaking Loose: The Pentagon’s Perspective on Climate Change, Metropolitan Books, Paperback</w:t>
      </w:r>
    </w:p>
    <w:p w14:paraId="2DAE88FE" w14:textId="77777777" w:rsidR="001D19AF" w:rsidRPr="00657F1B" w:rsidRDefault="001D19AF" w:rsidP="001D19AF">
      <w:pPr>
        <w:rPr>
          <w:sz w:val="16"/>
          <w:szCs w:val="18"/>
        </w:rPr>
      </w:pPr>
      <w:r w:rsidRPr="00657F1B">
        <w:rPr>
          <w:sz w:val="16"/>
          <w:szCs w:val="18"/>
        </w:rPr>
        <w:t>COMPOUNDING SYSTEM SHOCKS</w:t>
      </w:r>
    </w:p>
    <w:p w14:paraId="1BCA3485" w14:textId="77777777" w:rsidR="001D19AF" w:rsidRPr="00657F1B" w:rsidRDefault="001D19AF" w:rsidP="001D19AF">
      <w:pPr>
        <w:rPr>
          <w:sz w:val="16"/>
          <w:szCs w:val="18"/>
        </w:rPr>
      </w:pPr>
      <w:r w:rsidRPr="00657F1B">
        <w:rPr>
          <w:sz w:val="16"/>
          <w:szCs w:val="18"/>
        </w:rPr>
        <w:lastRenderedPageBreak/>
        <w:t xml:space="preserve">The </w:t>
      </w:r>
      <w:r w:rsidRPr="00657F1B">
        <w:rPr>
          <w:rStyle w:val="StyleUnderline"/>
        </w:rPr>
        <w:t xml:space="preserve">Arab Spring exemplified </w:t>
      </w:r>
      <w:r w:rsidRPr="00657F1B">
        <w:rPr>
          <w:rStyle w:val="StyleUnderline"/>
          <w:highlight w:val="cyan"/>
        </w:rPr>
        <w:t>a</w:t>
      </w:r>
      <w:r w:rsidRPr="00657F1B">
        <w:rPr>
          <w:rStyle w:val="StyleUnderline"/>
        </w:rPr>
        <w:t xml:space="preserve"> new</w:t>
      </w:r>
      <w:r w:rsidRPr="00657F1B">
        <w:rPr>
          <w:sz w:val="16"/>
          <w:szCs w:val="18"/>
        </w:rPr>
        <w:t xml:space="preserve"> type of security </w:t>
      </w:r>
      <w:r w:rsidRPr="00657F1B">
        <w:rPr>
          <w:rStyle w:val="StyleUnderline"/>
          <w:highlight w:val="cyan"/>
        </w:rPr>
        <w:t>threat from</w:t>
      </w:r>
      <w:r w:rsidRPr="00657F1B">
        <w:rPr>
          <w:sz w:val="16"/>
          <w:szCs w:val="18"/>
        </w:rPr>
        <w:t xml:space="preserve"> global </w:t>
      </w:r>
      <w:r w:rsidRPr="00657F1B">
        <w:rPr>
          <w:rStyle w:val="StyleUnderline"/>
          <w:highlight w:val="cyan"/>
        </w:rPr>
        <w:t>warming</w:t>
      </w:r>
      <w:r w:rsidRPr="00657F1B">
        <w:rPr>
          <w:sz w:val="16"/>
          <w:szCs w:val="18"/>
        </w:rPr>
        <w:t xml:space="preserve">: one arising </w:t>
      </w:r>
      <w:r w:rsidRPr="00657F1B">
        <w:rPr>
          <w:rStyle w:val="StyleUnderline"/>
          <w:highlight w:val="cyan"/>
        </w:rPr>
        <w:t>not</w:t>
      </w:r>
      <w:r w:rsidRPr="00657F1B">
        <w:rPr>
          <w:rStyle w:val="StyleUnderline"/>
        </w:rPr>
        <w:t xml:space="preserve"> from </w:t>
      </w:r>
      <w:r w:rsidRPr="00657F1B">
        <w:rPr>
          <w:rStyle w:val="StyleUnderline"/>
          <w:highlight w:val="cyan"/>
        </w:rPr>
        <w:t xml:space="preserve">a </w:t>
      </w:r>
      <w:r w:rsidRPr="00657F1B">
        <w:rPr>
          <w:rStyle w:val="Emphasis"/>
          <w:highlight w:val="cyan"/>
        </w:rPr>
        <w:t>single</w:t>
      </w:r>
      <w:r w:rsidRPr="00657F1B">
        <w:rPr>
          <w:sz w:val="16"/>
          <w:szCs w:val="18"/>
        </w:rPr>
        <w:t xml:space="preserve"> natural </w:t>
      </w:r>
      <w:r w:rsidRPr="00657F1B">
        <w:rPr>
          <w:rStyle w:val="StyleUnderline"/>
          <w:highlight w:val="cyan"/>
        </w:rPr>
        <w:t>disaster</w:t>
      </w:r>
      <w:r w:rsidRPr="00657F1B">
        <w:rPr>
          <w:sz w:val="16"/>
          <w:szCs w:val="18"/>
        </w:rPr>
        <w:t xml:space="preserve">, limited in time and space, </w:t>
      </w:r>
      <w:r w:rsidRPr="00657F1B">
        <w:rPr>
          <w:rStyle w:val="StyleUnderline"/>
          <w:highlight w:val="cyan"/>
        </w:rPr>
        <w:t>but</w:t>
      </w:r>
      <w:r w:rsidRPr="00657F1B">
        <w:rPr>
          <w:rStyle w:val="StyleUnderline"/>
        </w:rPr>
        <w:t xml:space="preserve"> from a </w:t>
      </w:r>
      <w:r w:rsidRPr="00657F1B">
        <w:rPr>
          <w:rStyle w:val="Emphasis"/>
          <w:highlight w:val="cyan"/>
        </w:rPr>
        <w:t>compound series</w:t>
      </w:r>
      <w:r w:rsidRPr="00657F1B">
        <w:rPr>
          <w:rStyle w:val="StyleUnderline"/>
        </w:rPr>
        <w:t xml:space="preserve"> of events, </w:t>
      </w:r>
      <w:r w:rsidRPr="00657F1B">
        <w:rPr>
          <w:rStyle w:val="Emphasis"/>
          <w:highlight w:val="cyan"/>
        </w:rPr>
        <w:t>spreading quickly</w:t>
      </w:r>
      <w:r w:rsidRPr="00657F1B">
        <w:rPr>
          <w:rStyle w:val="StyleUnderline"/>
        </w:rPr>
        <w:t xml:space="preserve"> across the planet</w:t>
      </w:r>
      <w:r w:rsidRPr="00657F1B">
        <w:rPr>
          <w:sz w:val="16"/>
          <w:szCs w:val="18"/>
        </w:rPr>
        <w:t xml:space="preserve">. Such events—call them </w:t>
      </w:r>
      <w:r w:rsidRPr="00657F1B">
        <w:rPr>
          <w:rStyle w:val="Emphasis"/>
          <w:highlight w:val="cyan"/>
        </w:rPr>
        <w:t>climate shock waves</w:t>
      </w:r>
      <w:r w:rsidRPr="00657F1B">
        <w:rPr>
          <w:sz w:val="16"/>
          <w:szCs w:val="18"/>
        </w:rPr>
        <w:t xml:space="preserve">—are far more threatening than the dangers discussed earlier in this book, as they </w:t>
      </w:r>
      <w:r w:rsidRPr="00657F1B">
        <w:rPr>
          <w:rStyle w:val="StyleUnderline"/>
        </w:rPr>
        <w:t xml:space="preserve">have the capacity to </w:t>
      </w:r>
      <w:r w:rsidRPr="00657F1B">
        <w:rPr>
          <w:rStyle w:val="StyleUnderline"/>
          <w:highlight w:val="cyan"/>
        </w:rPr>
        <w:t xml:space="preserve">destabilize </w:t>
      </w:r>
      <w:r w:rsidRPr="00657F1B">
        <w:rPr>
          <w:rStyle w:val="Emphasis"/>
          <w:highlight w:val="cyan"/>
        </w:rPr>
        <w:t>numerous states</w:t>
      </w:r>
      <w:r w:rsidRPr="00657F1B">
        <w:rPr>
          <w:rStyle w:val="StyleUnderline"/>
          <w:highlight w:val="cyan"/>
        </w:rPr>
        <w:t xml:space="preserve"> simultaneously</w:t>
      </w:r>
      <w:r w:rsidRPr="00657F1B">
        <w:rPr>
          <w:sz w:val="16"/>
          <w:szCs w:val="18"/>
        </w:rPr>
        <w:t xml:space="preserve"> rather than just one at a time. Moreover, they can also imperil the world-spanning trade and logistical systems upon which the international economic order—and American prosperity—rests. These systems, such as the grain markets so affected by the Russian heat wave of 2010, are essential for the well-being of almost every country on Earth, yet are highly vulnerable to global climate shocks. Other </w:t>
      </w:r>
      <w:r w:rsidRPr="00657F1B">
        <w:rPr>
          <w:rStyle w:val="StyleUnderline"/>
        </w:rPr>
        <w:t>critical networks, such as</w:t>
      </w:r>
      <w:r w:rsidRPr="00657F1B">
        <w:rPr>
          <w:sz w:val="16"/>
          <w:szCs w:val="18"/>
        </w:rPr>
        <w:t xml:space="preserve"> the worldwide flow of </w:t>
      </w:r>
      <w:r w:rsidRPr="00657F1B">
        <w:rPr>
          <w:rStyle w:val="Emphasis"/>
          <w:highlight w:val="cyan"/>
        </w:rPr>
        <w:t>energy</w:t>
      </w:r>
      <w:r w:rsidRPr="00657F1B">
        <w:rPr>
          <w:rStyle w:val="StyleUnderline"/>
        </w:rPr>
        <w:t xml:space="preserve"> and</w:t>
      </w:r>
      <w:r w:rsidRPr="00657F1B">
        <w:rPr>
          <w:sz w:val="16"/>
          <w:szCs w:val="18"/>
        </w:rPr>
        <w:t xml:space="preserve"> the global </w:t>
      </w:r>
      <w:r w:rsidRPr="00657F1B">
        <w:rPr>
          <w:rStyle w:val="Emphasis"/>
        </w:rPr>
        <w:t xml:space="preserve">public </w:t>
      </w:r>
      <w:r w:rsidRPr="00657F1B">
        <w:rPr>
          <w:rStyle w:val="Emphasis"/>
          <w:highlight w:val="cyan"/>
        </w:rPr>
        <w:t>health</w:t>
      </w:r>
      <w:r w:rsidRPr="00657F1B">
        <w:rPr>
          <w:sz w:val="16"/>
          <w:szCs w:val="18"/>
        </w:rPr>
        <w:t xml:space="preserve"> system, </w:t>
      </w:r>
      <w:r w:rsidRPr="00657F1B">
        <w:rPr>
          <w:rStyle w:val="StyleUnderline"/>
          <w:highlight w:val="cyan"/>
        </w:rPr>
        <w:t>are</w:t>
      </w:r>
      <w:r w:rsidRPr="00657F1B">
        <w:rPr>
          <w:sz w:val="16"/>
          <w:szCs w:val="18"/>
        </w:rPr>
        <w:t xml:space="preserve"> equally </w:t>
      </w:r>
      <w:r w:rsidRPr="00657F1B">
        <w:rPr>
          <w:rStyle w:val="Emphasis"/>
          <w:highlight w:val="cyan"/>
        </w:rPr>
        <w:t>at risk</w:t>
      </w:r>
      <w:r w:rsidRPr="00657F1B">
        <w:rPr>
          <w:rStyle w:val="StyleUnderline"/>
        </w:rPr>
        <w:t xml:space="preserve"> to </w:t>
      </w:r>
      <w:r w:rsidRPr="00657F1B">
        <w:rPr>
          <w:rStyle w:val="Emphasis"/>
        </w:rPr>
        <w:t>shocks</w:t>
      </w:r>
      <w:r w:rsidRPr="00657F1B">
        <w:rPr>
          <w:sz w:val="16"/>
          <w:szCs w:val="18"/>
        </w:rPr>
        <w:t xml:space="preserve"> of this sort. </w:t>
      </w:r>
      <w:r w:rsidRPr="00657F1B">
        <w:rPr>
          <w:rStyle w:val="StyleUnderline"/>
        </w:rPr>
        <w:t>When</w:t>
      </w:r>
      <w:r w:rsidRPr="00657F1B">
        <w:rPr>
          <w:sz w:val="16"/>
          <w:szCs w:val="18"/>
        </w:rPr>
        <w:t xml:space="preserve"> such </w:t>
      </w:r>
      <w:r w:rsidRPr="00657F1B">
        <w:rPr>
          <w:rStyle w:val="StyleUnderline"/>
        </w:rPr>
        <w:t>systems fail</w:t>
      </w:r>
      <w:r w:rsidRPr="00657F1B">
        <w:rPr>
          <w:sz w:val="16"/>
          <w:szCs w:val="18"/>
        </w:rPr>
        <w:t xml:space="preserve">, vital commodities become scarce and </w:t>
      </w:r>
      <w:r w:rsidRPr="00657F1B">
        <w:rPr>
          <w:rStyle w:val="Emphasis"/>
        </w:rPr>
        <w:t>chaos</w:t>
      </w:r>
      <w:r w:rsidRPr="00657F1B">
        <w:rPr>
          <w:sz w:val="16"/>
          <w:szCs w:val="18"/>
        </w:rPr>
        <w:t xml:space="preserve"> may </w:t>
      </w:r>
      <w:r w:rsidRPr="00657F1B">
        <w:rPr>
          <w:rStyle w:val="Emphasis"/>
        </w:rPr>
        <w:t>ensue</w:t>
      </w:r>
      <w:r w:rsidRPr="00657F1B">
        <w:rPr>
          <w:rStyle w:val="StyleUnderline"/>
        </w:rPr>
        <w:t xml:space="preserve">—posing a severe risk to </w:t>
      </w:r>
      <w:r w:rsidRPr="00657F1B">
        <w:rPr>
          <w:rStyle w:val="Emphasis"/>
        </w:rPr>
        <w:t>fragile states</w:t>
      </w:r>
      <w:r w:rsidRPr="00657F1B">
        <w:rPr>
          <w:sz w:val="16"/>
          <w:szCs w:val="18"/>
        </w:rPr>
        <w:t xml:space="preserve"> and a potential threat to U.S. national security. Accordingly, climate shock waves represent an even higher level of danger than the other warming-related perils we have examined up to this point.</w:t>
      </w:r>
    </w:p>
    <w:p w14:paraId="374D874B" w14:textId="77777777" w:rsidR="001D19AF" w:rsidRPr="00657F1B" w:rsidRDefault="001D19AF" w:rsidP="001D19AF">
      <w:pPr>
        <w:rPr>
          <w:sz w:val="10"/>
          <w:szCs w:val="12"/>
        </w:rPr>
      </w:pPr>
      <w:r w:rsidRPr="00657F1B">
        <w:rPr>
          <w:sz w:val="10"/>
          <w:szCs w:val="12"/>
        </w:rPr>
        <w:t>The risks to national and international stability from climate shock waves have been a concern of America’s military and intelligence communities for some time. In its initial 2008 National Intelligence Assessment on the security threats posed by climate change, the National Intelligence Council underscored America’s reliance on reliable global networks. The United States, it pointed out, “depends on a smooth-functioning international system ensuring the flow of trade and market access to critical raw materials such as oil and gas, and security for its allies and partners.” Climate change could imperil all of that, it noted, resulting in the downfall of friendly states, a loss of access to vital materials, and disruptions to “the global economy more broadly.”18</w:t>
      </w:r>
    </w:p>
    <w:p w14:paraId="344C0BD5" w14:textId="77777777" w:rsidR="001D19AF" w:rsidRPr="00657F1B" w:rsidRDefault="001D19AF" w:rsidP="001D19AF">
      <w:pPr>
        <w:rPr>
          <w:sz w:val="10"/>
          <w:szCs w:val="12"/>
        </w:rPr>
      </w:pPr>
      <w:r w:rsidRPr="00657F1B">
        <w:rPr>
          <w:sz w:val="10"/>
          <w:szCs w:val="12"/>
        </w:rPr>
        <w:t>Following the Arab Spring, the U.S. Intelligence Community sought to acquire a more sophisticated understanding of the role that climate change might play in triggering such far-reaching calamities. To this end, the IC commissioned the National Research Council of the American Academy of Sciences to conduct a study of warming’s socioeconomic consequences, which was published in 2013 as Climate and Social Stress: Implications for Security Analysis. The NRC study examined a number of scenarios already discussed in earlier chapters of this book, including humanitarian disasters, resource scarcities, and state collapse. But it also included a section on “global system shocks,” continent-spanning crises triggered by some combination of climate change and “globally integrated systems other than the climate itself.” As world temperatures rise and global supply networks become more interdependent, the report noted, “there are numerous ways in which climate events could create shocks to integrated global social, economic, health, or technological systems and thus have effects far removed geographically from where the events occur.”19</w:t>
      </w:r>
    </w:p>
    <w:p w14:paraId="646EBE12" w14:textId="77777777" w:rsidR="001D19AF" w:rsidRPr="00657F1B" w:rsidRDefault="001D19AF" w:rsidP="001D19AF">
      <w:pPr>
        <w:rPr>
          <w:sz w:val="16"/>
          <w:szCs w:val="18"/>
        </w:rPr>
      </w:pPr>
      <w:r w:rsidRPr="00657F1B">
        <w:rPr>
          <w:sz w:val="16"/>
          <w:szCs w:val="18"/>
        </w:rPr>
        <w:t xml:space="preserve">Because we have become so dependent on these global supply networks, the NRC’s analysts concluded, a major climate event that disrupts or damages a significant component of them can inflict immediate and substantial pain. Many nations rely on those systems for deliveries of food, energy, and other vital commodities; </w:t>
      </w:r>
      <w:r w:rsidRPr="00657F1B">
        <w:rPr>
          <w:rStyle w:val="StyleUnderline"/>
        </w:rPr>
        <w:t>when shortages of</w:t>
      </w:r>
      <w:r w:rsidRPr="00657F1B">
        <w:rPr>
          <w:sz w:val="16"/>
          <w:szCs w:val="18"/>
        </w:rPr>
        <w:t xml:space="preserve"> such </w:t>
      </w:r>
      <w:r w:rsidRPr="00657F1B">
        <w:rPr>
          <w:rStyle w:val="StyleUnderline"/>
        </w:rPr>
        <w:t>goods arise</w:t>
      </w:r>
      <w:r w:rsidRPr="00657F1B">
        <w:rPr>
          <w:sz w:val="16"/>
          <w:szCs w:val="18"/>
        </w:rPr>
        <w:t xml:space="preserve">, their </w:t>
      </w:r>
      <w:r w:rsidRPr="00657F1B">
        <w:rPr>
          <w:rStyle w:val="StyleUnderline"/>
        </w:rPr>
        <w:t xml:space="preserve">prices </w:t>
      </w:r>
      <w:r w:rsidRPr="00657F1B">
        <w:rPr>
          <w:rStyle w:val="Emphasis"/>
        </w:rPr>
        <w:t>soar</w:t>
      </w:r>
      <w:r w:rsidRPr="00657F1B">
        <w:rPr>
          <w:sz w:val="16"/>
          <w:szCs w:val="18"/>
        </w:rPr>
        <w:t xml:space="preserve"> and all those with limited means begin to suffer. If governments fail to address these challenges in a timely and equitable manner, unrest and </w:t>
      </w:r>
      <w:r w:rsidRPr="00657F1B">
        <w:rPr>
          <w:rStyle w:val="Emphasis"/>
        </w:rPr>
        <w:t>conflict</w:t>
      </w:r>
      <w:r w:rsidRPr="00657F1B">
        <w:rPr>
          <w:rStyle w:val="StyleUnderline"/>
        </w:rPr>
        <w:t xml:space="preserve"> can </w:t>
      </w:r>
      <w:r w:rsidRPr="00657F1B">
        <w:rPr>
          <w:rStyle w:val="Emphasis"/>
        </w:rPr>
        <w:t>erupt</w:t>
      </w:r>
      <w:r w:rsidRPr="00657F1B">
        <w:rPr>
          <w:rStyle w:val="StyleUnderline"/>
        </w:rPr>
        <w:t xml:space="preserve"> in multiple countries at once</w:t>
      </w:r>
      <w:r w:rsidRPr="00657F1B">
        <w:rPr>
          <w:sz w:val="16"/>
          <w:szCs w:val="18"/>
        </w:rPr>
        <w:t xml:space="preserve">. Such </w:t>
      </w:r>
      <w:r w:rsidRPr="00657F1B">
        <w:rPr>
          <w:rStyle w:val="StyleUnderline"/>
          <w:highlight w:val="cyan"/>
        </w:rPr>
        <w:t>upheavals</w:t>
      </w:r>
      <w:r w:rsidRPr="00657F1B">
        <w:rPr>
          <w:rStyle w:val="StyleUnderline"/>
        </w:rPr>
        <w:t xml:space="preserve"> can</w:t>
      </w:r>
      <w:r w:rsidRPr="00657F1B">
        <w:rPr>
          <w:sz w:val="16"/>
          <w:szCs w:val="18"/>
        </w:rPr>
        <w:t xml:space="preserve"> also </w:t>
      </w:r>
      <w:r w:rsidRPr="00657F1B">
        <w:rPr>
          <w:rStyle w:val="StyleUnderline"/>
          <w:highlight w:val="cyan"/>
        </w:rPr>
        <w:t>produce</w:t>
      </w:r>
      <w:r w:rsidRPr="00657F1B">
        <w:rPr>
          <w:rStyle w:val="StyleUnderline"/>
        </w:rPr>
        <w:t xml:space="preserve"> follow-on effects, including </w:t>
      </w:r>
      <w:r w:rsidRPr="00657F1B">
        <w:rPr>
          <w:rStyle w:val="Emphasis"/>
          <w:highlight w:val="cyan"/>
        </w:rPr>
        <w:t>mass migrations</w:t>
      </w:r>
      <w:r w:rsidRPr="00657F1B">
        <w:rPr>
          <w:rStyle w:val="StyleUnderline"/>
        </w:rPr>
        <w:t xml:space="preserve"> and </w:t>
      </w:r>
      <w:r w:rsidRPr="00657F1B">
        <w:rPr>
          <w:rStyle w:val="Emphasis"/>
        </w:rPr>
        <w:t>pandemics</w:t>
      </w:r>
      <w:r w:rsidRPr="00657F1B">
        <w:rPr>
          <w:sz w:val="16"/>
          <w:szCs w:val="18"/>
        </w:rPr>
        <w:t xml:space="preserve">, that undermine yet other countries. </w:t>
      </w:r>
      <w:r w:rsidRPr="00657F1B">
        <w:rPr>
          <w:rStyle w:val="StyleUnderline"/>
          <w:highlight w:val="cyan"/>
        </w:rPr>
        <w:t>States</w:t>
      </w:r>
      <w:r w:rsidRPr="00657F1B">
        <w:rPr>
          <w:sz w:val="16"/>
          <w:szCs w:val="18"/>
        </w:rPr>
        <w:t xml:space="preserve"> that are </w:t>
      </w:r>
      <w:r w:rsidRPr="00657F1B">
        <w:rPr>
          <w:rStyle w:val="StyleUnderline"/>
        </w:rPr>
        <w:t xml:space="preserve">already vulnerable to dissolution can </w:t>
      </w:r>
      <w:r w:rsidRPr="00657F1B">
        <w:rPr>
          <w:rStyle w:val="Emphasis"/>
          <w:highlight w:val="cyan"/>
        </w:rPr>
        <w:t>fail</w:t>
      </w:r>
      <w:r w:rsidRPr="00657F1B">
        <w:rPr>
          <w:rStyle w:val="Emphasis"/>
        </w:rPr>
        <w:t xml:space="preserve"> one after another</w:t>
      </w:r>
      <w:r w:rsidRPr="00657F1B">
        <w:rPr>
          <w:sz w:val="16"/>
          <w:szCs w:val="18"/>
        </w:rPr>
        <w:t>.20</w:t>
      </w:r>
    </w:p>
    <w:p w14:paraId="077EB4A0" w14:textId="77777777" w:rsidR="001D19AF" w:rsidRPr="00657F1B" w:rsidRDefault="001D19AF" w:rsidP="001D19AF">
      <w:pPr>
        <w:rPr>
          <w:sz w:val="8"/>
          <w:szCs w:val="10"/>
        </w:rPr>
      </w:pPr>
      <w:r w:rsidRPr="00657F1B">
        <w:rPr>
          <w:sz w:val="16"/>
          <w:szCs w:val="18"/>
        </w:rPr>
        <w:t xml:space="preserve">The authors of the NRC report were particularly struck by the degree to which climate change is combining with globalization to increase the risk of upheaval. Not only are extreme climate events occurring more frequently, they noted, but </w:t>
      </w:r>
      <w:r w:rsidRPr="00657F1B">
        <w:rPr>
          <w:rStyle w:val="StyleUnderline"/>
        </w:rPr>
        <w:t>warming’s effects are</w:t>
      </w:r>
      <w:r w:rsidRPr="00657F1B">
        <w:rPr>
          <w:sz w:val="16"/>
          <w:szCs w:val="18"/>
        </w:rPr>
        <w:t xml:space="preserve"> being </w:t>
      </w:r>
      <w:r w:rsidRPr="00657F1B">
        <w:rPr>
          <w:rStyle w:val="StyleUnderline"/>
        </w:rPr>
        <w:t>amplified by</w:t>
      </w:r>
      <w:r w:rsidRPr="00657F1B">
        <w:rPr>
          <w:sz w:val="16"/>
          <w:szCs w:val="18"/>
        </w:rPr>
        <w:t xml:space="preserve"> our </w:t>
      </w:r>
      <w:r w:rsidRPr="00657F1B">
        <w:rPr>
          <w:rStyle w:val="StyleUnderline"/>
        </w:rPr>
        <w:t>reliance on international</w:t>
      </w:r>
      <w:r w:rsidRPr="00657F1B">
        <w:rPr>
          <w:sz w:val="16"/>
          <w:szCs w:val="18"/>
        </w:rPr>
        <w:t xml:space="preserve"> trading </w:t>
      </w:r>
      <w:r w:rsidRPr="00657F1B">
        <w:rPr>
          <w:rStyle w:val="StyleUnderline"/>
        </w:rPr>
        <w:t>networks</w:t>
      </w:r>
      <w:r w:rsidRPr="00657F1B">
        <w:rPr>
          <w:sz w:val="16"/>
          <w:szCs w:val="18"/>
        </w:rPr>
        <w:t xml:space="preserve"> for essential goods and services—in particular, the globe-spanning matrix of pipelines, rail lines, and shipping lanes used to transport food and energy supplies</w:t>
      </w:r>
      <w:r w:rsidRPr="00657F1B">
        <w:rPr>
          <w:sz w:val="8"/>
          <w:szCs w:val="10"/>
        </w:rPr>
        <w:t>. These networks are relatively robust under ordinary conditions, but can be severely disrupted by extreme climate-related events, as with hurricane damage to refineries, pipelines, and oil terminals.21 To make matters worse, severe climate events are occurring more frequently in “clusters,” magnifying the shock to the system—much as when the 2010 heat wave in Russia coincided with severe flooding in Pakistan and drought in China.22</w:t>
      </w:r>
    </w:p>
    <w:p w14:paraId="22E409CF" w14:textId="77777777" w:rsidR="001D19AF" w:rsidRPr="00657F1B" w:rsidRDefault="001D19AF" w:rsidP="001D19AF">
      <w:pPr>
        <w:rPr>
          <w:sz w:val="8"/>
          <w:szCs w:val="10"/>
        </w:rPr>
      </w:pPr>
      <w:r w:rsidRPr="00657F1B">
        <w:rPr>
          <w:sz w:val="8"/>
          <w:szCs w:val="10"/>
        </w:rPr>
        <w:t>Global supply chains’ vulnerability to severe climate effects is especially evident in the case of food. The crops that account for a large share of the world’s caloric intake—wheat, maize (corn), rice, soy beans, and a few others—require copious amounts of water to achieve maximum yield, along with temperatures that remain within a certain range. Always unpredictable in the best of times, these benign growing conditions will prove increasingly uncommon as severe heat waves, prolonged droughts, and catastrophic floods become the norm. Under these circumstances, shortages of one staple or another are likely to occur on a recurring basis.23 On top of this, the number of grain-producing nations capable of generating a surplus for export is rather small, while the number of countries dependent on those few exporters for their essential food requirements is large. A clustering of extreme weather events that reduces or eliminates exports from just two or three of the major exporters would thus have a powerful effect on the global market, squeezing supplies for all importers and sending prices skyward.24</w:t>
      </w:r>
    </w:p>
    <w:p w14:paraId="21592012" w14:textId="77777777" w:rsidR="001D19AF" w:rsidRPr="00657F1B" w:rsidRDefault="001D19AF" w:rsidP="001D19AF">
      <w:pPr>
        <w:rPr>
          <w:sz w:val="8"/>
          <w:szCs w:val="10"/>
        </w:rPr>
      </w:pPr>
      <w:r w:rsidRPr="00657F1B">
        <w:rPr>
          <w:sz w:val="8"/>
          <w:szCs w:val="10"/>
        </w:rPr>
        <w:t>The disruptiveness of such price increases is amplified by the social and economic difficulties in a number of the countries dependent on food imports. In water-stressed areas of the developing world, many poor farmers—no longer able to secure an adequate livelihood from their increasingly barren fields as temperatures rise and rainfall diminishes—are migrating to the cities in search of alternative options, and must scramble to acquire food there. This trend, the NRC pointed out, can only increase these countries’ vulnerability to global food-supply problems, creating larger urban populations that are particularly sensitive to food prices. With more displaced agriculturalists moving to the cities, it stated, “the dependence of low-income populations on imported food supplies provided by global markets may increase their vulnerability to climatic or economic events in other parts of the world that sharply increase the prices of the foods they have come to depend upon.”25</w:t>
      </w:r>
    </w:p>
    <w:p w14:paraId="73300C28" w14:textId="77777777" w:rsidR="001D19AF" w:rsidRPr="00657F1B" w:rsidRDefault="001D19AF" w:rsidP="001D19AF">
      <w:pPr>
        <w:rPr>
          <w:sz w:val="16"/>
          <w:szCs w:val="18"/>
        </w:rPr>
      </w:pPr>
      <w:r w:rsidRPr="00657F1B">
        <w:rPr>
          <w:sz w:val="8"/>
          <w:szCs w:val="10"/>
        </w:rPr>
        <w:t xml:space="preserve">This combination of circumstances, IC analysts believe, can only lead to more Arab Spring–like upheavals in the future—a risk given close scrutiny in the National Intelligence Council’s 2015 report, Global Food Security. </w:t>
      </w:r>
      <w:r w:rsidRPr="00657F1B">
        <w:rPr>
          <w:sz w:val="16"/>
          <w:szCs w:val="18"/>
        </w:rPr>
        <w:t xml:space="preserve">Although humans are theoretically capable of producing enough foodstuffs to meet the basic caloric requirements of everyone on the planet, that report indicated, </w:t>
      </w:r>
      <w:r w:rsidRPr="00657F1B">
        <w:rPr>
          <w:rStyle w:val="StyleUnderline"/>
        </w:rPr>
        <w:t>large segments</w:t>
      </w:r>
      <w:r w:rsidRPr="00657F1B">
        <w:rPr>
          <w:sz w:val="16"/>
          <w:szCs w:val="18"/>
        </w:rPr>
        <w:t xml:space="preserve"> of the global population </w:t>
      </w:r>
      <w:r w:rsidRPr="00657F1B">
        <w:rPr>
          <w:rStyle w:val="StyleUnderline"/>
        </w:rPr>
        <w:t xml:space="preserve">are vulnerable to </w:t>
      </w:r>
      <w:r w:rsidRPr="00657F1B">
        <w:rPr>
          <w:rStyle w:val="Emphasis"/>
          <w:highlight w:val="cyan"/>
        </w:rPr>
        <w:t>food shortages</w:t>
      </w:r>
      <w:r w:rsidRPr="00657F1B">
        <w:rPr>
          <w:rStyle w:val="StyleUnderline"/>
          <w:highlight w:val="cyan"/>
        </w:rPr>
        <w:t xml:space="preserve"> and</w:t>
      </w:r>
      <w:r w:rsidRPr="00657F1B">
        <w:rPr>
          <w:rStyle w:val="StyleUnderline"/>
        </w:rPr>
        <w:t xml:space="preserve"> sudden </w:t>
      </w:r>
      <w:r w:rsidRPr="00657F1B">
        <w:rPr>
          <w:rStyle w:val="Emphasis"/>
        </w:rPr>
        <w:t>price spikes</w:t>
      </w:r>
      <w:r w:rsidRPr="00657F1B">
        <w:rPr>
          <w:sz w:val="16"/>
          <w:szCs w:val="18"/>
        </w:rPr>
        <w:t xml:space="preserve"> of the sort witnessed in 2010–11 because of unreliable distribution systems, flawed government policies, and relentless poverty.26 “We judge that the overall risk of food insecurity in many countries of strategic importance to the United States will increase,” the NIC report concluded. “In some countries, declining food security will almost certainly contribute to social disruptions or large-scale political instability or conflict.”27</w:t>
      </w:r>
    </w:p>
    <w:p w14:paraId="154F4E86" w14:textId="77777777" w:rsidR="001D19AF" w:rsidRPr="00657F1B" w:rsidRDefault="001D19AF" w:rsidP="001D19AF">
      <w:pPr>
        <w:rPr>
          <w:sz w:val="6"/>
          <w:szCs w:val="8"/>
        </w:rPr>
      </w:pPr>
      <w:r w:rsidRPr="00657F1B">
        <w:rPr>
          <w:sz w:val="16"/>
          <w:szCs w:val="18"/>
        </w:rPr>
        <w:t xml:space="preserve">This concern—that growing world food insecurity and </w:t>
      </w:r>
      <w:r w:rsidRPr="00657F1B">
        <w:rPr>
          <w:rStyle w:val="Emphasis"/>
          <w:highlight w:val="cyan"/>
        </w:rPr>
        <w:t>climate</w:t>
      </w:r>
      <w:r w:rsidRPr="00657F1B">
        <w:rPr>
          <w:rStyle w:val="Emphasis"/>
        </w:rPr>
        <w:t xml:space="preserve">-driven </w:t>
      </w:r>
      <w:r w:rsidRPr="00657F1B">
        <w:rPr>
          <w:rStyle w:val="Emphasis"/>
          <w:highlight w:val="cyan"/>
        </w:rPr>
        <w:t>price spikes</w:t>
      </w:r>
      <w:r w:rsidRPr="00657F1B">
        <w:rPr>
          <w:rStyle w:val="StyleUnderline"/>
        </w:rPr>
        <w:t xml:space="preserve"> will </w:t>
      </w:r>
      <w:r w:rsidRPr="00657F1B">
        <w:rPr>
          <w:rStyle w:val="StyleUnderline"/>
          <w:highlight w:val="cyan"/>
        </w:rPr>
        <w:t xml:space="preserve">generate </w:t>
      </w:r>
      <w:r w:rsidRPr="00657F1B">
        <w:rPr>
          <w:rStyle w:val="Emphasis"/>
          <w:highlight w:val="cyan"/>
        </w:rPr>
        <w:t>widespread</w:t>
      </w:r>
      <w:r w:rsidRPr="00657F1B">
        <w:rPr>
          <w:rStyle w:val="Emphasis"/>
        </w:rPr>
        <w:t xml:space="preserve"> instability and </w:t>
      </w:r>
      <w:r w:rsidRPr="00657F1B">
        <w:rPr>
          <w:rStyle w:val="Emphasis"/>
          <w:highlight w:val="cyan"/>
        </w:rPr>
        <w:t>conflict</w:t>
      </w:r>
      <w:r w:rsidRPr="00657F1B">
        <w:rPr>
          <w:sz w:val="16"/>
          <w:szCs w:val="18"/>
        </w:rPr>
        <w:t xml:space="preserve">—continues to permeate U.S. strategic calculations. </w:t>
      </w:r>
      <w:r w:rsidRPr="00657F1B">
        <w:rPr>
          <w:sz w:val="6"/>
          <w:szCs w:val="8"/>
        </w:rPr>
        <w:t>It is evident, for example, in the “worldwide threat assessment” delivered each year to Congress by the director of national intelligence on behalf of the IC as a whole. In his February 2018 presentation, the current director, Daniel R. Coats, stated that “extreme weather events in a warmer world have the potential for greater impacts and can compound with other drivers to raise the risk of humanitarian disasters [and] conflict,” with “food shortages” and “price shocks” playing major contributing roles.28</w:t>
      </w:r>
    </w:p>
    <w:p w14:paraId="1E84250D" w14:textId="77777777" w:rsidR="001D19AF" w:rsidRPr="00657F1B" w:rsidRDefault="001D19AF" w:rsidP="001D19AF">
      <w:pPr>
        <w:rPr>
          <w:sz w:val="6"/>
          <w:szCs w:val="8"/>
        </w:rPr>
      </w:pPr>
      <w:r w:rsidRPr="00657F1B">
        <w:rPr>
          <w:sz w:val="6"/>
          <w:szCs w:val="8"/>
        </w:rPr>
        <w:t>ENERGY SHOCK WAVES</w:t>
      </w:r>
    </w:p>
    <w:p w14:paraId="4E8E2A4E" w14:textId="77777777" w:rsidR="001D19AF" w:rsidRPr="00657F1B" w:rsidRDefault="001D19AF" w:rsidP="001D19AF">
      <w:pPr>
        <w:rPr>
          <w:sz w:val="6"/>
          <w:szCs w:val="8"/>
        </w:rPr>
      </w:pPr>
      <w:r w:rsidRPr="00657F1B">
        <w:rPr>
          <w:sz w:val="6"/>
          <w:szCs w:val="8"/>
        </w:rPr>
        <w:t>Warming’s threat to global food distribution networks has, in general, constituted the primary focus of U.S. military and intelligence analysts concerned about climate shock waves. However, they have also sounded the alarm about the potential for other highly disruptive events: breakdowns in global energy systems, outbreaks of global pandemics, and new, destabilizing mass migrations. As with a collapse of global food-supply chains, these climate shocks would involve extreme climate events that arise in one or more parts of the world and provoke havoc in many others, ultimately endangering American national security and prompting U.S. military action of some sort.</w:t>
      </w:r>
    </w:p>
    <w:p w14:paraId="3EF9D039" w14:textId="77777777" w:rsidR="001D19AF" w:rsidRPr="00657F1B" w:rsidRDefault="001D19AF" w:rsidP="001D19AF">
      <w:pPr>
        <w:rPr>
          <w:sz w:val="6"/>
          <w:szCs w:val="8"/>
        </w:rPr>
      </w:pPr>
      <w:r w:rsidRPr="00657F1B">
        <w:rPr>
          <w:sz w:val="6"/>
          <w:szCs w:val="8"/>
        </w:rPr>
        <w:t>After global food supplies, American security analysts have worried most about warming’s capacity to disrupt the world’s vital energy systems. As with food supplies, today’s world is highly reliant on global commerce for many essential fuels, especially oil and natural gas. While a handful of countries are largely self-sufficient in one or both of those fuels, most industrial powers—including Japan, the United States, and the EU countries—depend on imports for at least some of their energy needs. In 2018, for example, Japan relied on imports for nearly 100 percent of its petroleum requirements, the EU countries for 89 percent, and the United States for 25 percent. These import dependencies are expected to persist well into the future, with the developing nations of Asia assuming an ever-increasing share of global energy demand. China now relies on imported petroleum for 65 percent of its requirements and India for 82 percent; by 2040, their import dependence is projected to climb to 80 and 91 percent, respectively.29</w:t>
      </w:r>
    </w:p>
    <w:p w14:paraId="10B5E50A" w14:textId="77777777" w:rsidR="001D19AF" w:rsidRPr="00657F1B" w:rsidRDefault="001D19AF" w:rsidP="001D19AF">
      <w:pPr>
        <w:rPr>
          <w:sz w:val="6"/>
          <w:szCs w:val="8"/>
        </w:rPr>
      </w:pPr>
      <w:r w:rsidRPr="00657F1B">
        <w:rPr>
          <w:sz w:val="6"/>
          <w:szCs w:val="8"/>
        </w:rPr>
        <w:t>It is true, of course, that some countries are working very hard to reduce their reliance on fossil fuels, including oil and natural gas, so as to diminish their contributions to global warming. Japan, for example, has reduced its oil consumption from a peak of 4.7 million barrels per day in 2012 to 3.9 million battels in 2018. Most European countries have also experienced a decline, with consumption by the European Union as a whole dropping from 14.8 million barrels per day in 2008 to 13.3 million barrels in 2018.30 Some analysts believe, therefore, that the global demand for petroleum will gradually subside. But in many parts of the world, especially Asia, Africa, and the Middle East, oil consumption is projected to continue growing, especially as more people enter the middle class and purchase cars, trucks, and motorcycles; these surges in demand are expected to outweigh declines elsewhere, ensuring continuing increases in global oil consumption. The worldwide demand for natural gas is also expected to climb, as countries around the world work to phase out older coal-powered electrical plants. As a result of all this, the trade in oil and gas is likely to remain a critical feature of international commerce for decades to come.</w:t>
      </w:r>
    </w:p>
    <w:p w14:paraId="2D206B4E" w14:textId="77777777" w:rsidR="001D19AF" w:rsidRPr="00657F1B" w:rsidRDefault="001D19AF" w:rsidP="001D19AF">
      <w:pPr>
        <w:rPr>
          <w:sz w:val="6"/>
          <w:szCs w:val="8"/>
        </w:rPr>
      </w:pPr>
      <w:r w:rsidRPr="00657F1B">
        <w:rPr>
          <w:sz w:val="6"/>
          <w:szCs w:val="8"/>
        </w:rPr>
        <w:lastRenderedPageBreak/>
        <w:t>To transport oil, coal, natural gas, and electricity from one end of the world to another, energy-exporting and -consuming nations have constructed a vast matrix of railroads, pipelines, transmission lines, and maritime shipping routes. On any given day, a large share of the world’s energy supply is being transported via one of these vital conduits. According to BP, on an average day in 2018, some seventy-one million barrels of crude petroleum and refined fuels—approximately 75 percent of daily world output—were being shipped from one country to another; for natural gas, the share of world output in transit was about 24 percent.31 In many cases, the pipelines and tankers used in carrying these supplies pass through or near areas of recurring conflict, such as the Middle East and North Africa; most of the time, moreover, they travel across areas vulnerable to storms, wildfires, flooding, and other climate-related disasters.</w:t>
      </w:r>
    </w:p>
    <w:p w14:paraId="4FC14B6E" w14:textId="77777777" w:rsidR="001D19AF" w:rsidRPr="00657F1B" w:rsidRDefault="001D19AF" w:rsidP="001D19AF">
      <w:pPr>
        <w:rPr>
          <w:sz w:val="6"/>
          <w:szCs w:val="8"/>
        </w:rPr>
      </w:pPr>
      <w:r w:rsidRPr="00657F1B">
        <w:rPr>
          <w:sz w:val="6"/>
          <w:szCs w:val="8"/>
        </w:rPr>
        <w:t>American security analysts have long been concerned about disruptions in the global flow of energy arising from war and political interference. Those concerns were given particular urgency in the 1970s following two crippling “oil shocks” generated by political turbulence in the Middle East—the first, occurring in 1973–74, when Arab members of the Organization of the Petroleum Exporting Countries (OPEC) imposed an embargo on exports to the United States in retaliation for its support of Israel in the October War of 1973; the second in 1979–80, following the Islamic Revolution in Iran. In response to those two oil shocks, the United States charged its military with taking ever greater responsibility for ensuring the safety of oil deliveries from the Persian Gulf.32 Following the 1979 Soviet invasion of Afghanistan, President Jimmy Carter proclaimed that any hostile effort to impede those deliveries “will be regarded as an assault on the vital interests of the United States of America,” and, as such, “will be repelled by any means necessary, including military force.”33</w:t>
      </w:r>
    </w:p>
    <w:p w14:paraId="4577885D" w14:textId="77777777" w:rsidR="001D19AF" w:rsidRPr="00657F1B" w:rsidRDefault="001D19AF" w:rsidP="001D19AF">
      <w:pPr>
        <w:rPr>
          <w:sz w:val="6"/>
          <w:szCs w:val="8"/>
        </w:rPr>
      </w:pPr>
      <w:r w:rsidRPr="00657F1B">
        <w:rPr>
          <w:sz w:val="6"/>
          <w:szCs w:val="8"/>
        </w:rPr>
        <w:t>To enforce that edict—quickly dubbed the “Carter Doctrine”—the Department of Defense established the Rapid Deployment Joint Task Force and assigned it responsibility for protecting Persian Gulf oil exports; that force later served as the nucleus of the U.S. Central Command. When Iraq invaded Kuwait in 1990 and appeared to be poised for an attack on Saudi Arabia, President George H. W. Bush invoked the Carter Doctrine to justify the deployment of American forces to the Gulf and the onset of what became Operation Desert Storm.34 Although the United States no longer relies on Persian Gulf oil for a large share of its energy needs—as a result of advances in extraction technology, this country now obtains an ever-greater proportion of its energy needs from domestic shale formations—U.S. leaders continue to worry about the safety of the global oil flow, given its critical importance to the world economy. In particular, they worry about threats being made by Iranian leaders to block oil traffic through the Gulf in case of a U.S. attack on Iranian nuclear facilities; to counter any such move, Centcom has long deployed a powerful array of ships and planes in the region.35</w:t>
      </w:r>
    </w:p>
    <w:p w14:paraId="15B7239E" w14:textId="77777777" w:rsidR="001D19AF" w:rsidRPr="00657F1B" w:rsidRDefault="001D19AF" w:rsidP="001D19AF">
      <w:pPr>
        <w:rPr>
          <w:sz w:val="6"/>
          <w:szCs w:val="8"/>
        </w:rPr>
      </w:pPr>
      <w:r w:rsidRPr="00657F1B">
        <w:rPr>
          <w:sz w:val="6"/>
          <w:szCs w:val="8"/>
        </w:rPr>
        <w:t>But while American strategists continue to think about the threats to oil flow posed by terrorism and hostile powers, they are becoming increasingly concerned about dangers to the global web of energy systems arising from the effects of climate change. A great deal of the world’s energy is transported via extended pipelines, shipping lanes, and transmission lines that are naturally at risk from such climate-related perils as severe flooding, turbulent seas, and major wildfires. This danger is compounded by the fact that, in search of ready access to maritime shipping channels, a very substantial proportion of the world’s oil and natural gas infrastructure is situated in coastal areas, which in many cases are highly vulnerable to hurricanes and storm surges. As global warming advances, therefore, international energy trade will become increasingly susceptible to severe climate shocks.36</w:t>
      </w:r>
    </w:p>
    <w:p w14:paraId="2DDE10FB" w14:textId="77777777" w:rsidR="001D19AF" w:rsidRPr="00657F1B" w:rsidRDefault="001D19AF" w:rsidP="001D19AF">
      <w:pPr>
        <w:rPr>
          <w:sz w:val="6"/>
          <w:szCs w:val="8"/>
        </w:rPr>
      </w:pPr>
      <w:r w:rsidRPr="00657F1B">
        <w:rPr>
          <w:sz w:val="6"/>
          <w:szCs w:val="8"/>
        </w:rPr>
        <w:t>With the world increasingly dependent on these extended, highly vulnerable energy-supply networks, the NRC concluded in its 2013 report, future climate shocks could produce instant shortages and price hikes around the world, much as with the food-price shock waves it had studied.37 In support of this assessment, the report pointed to a series of powerful hurricanes that struck America’s Gulf Coast in the early years of the twenty-first century: Katrina and Rita in 2005, followed by Gustav and Ike in 2008. These storms damaged or destroyed many offshore rigs and disrupted operations at refineries and distribution facilities, sharply reducing U.S. oil and gas output and causing a spike in global prices.38 Sea-level rise, the NRC noted, will amplify the disruptive consequences of future storms and hurricanes, as many power plants—both nuclear and coal-fired—are located in low-lying coastal areas; when storms occur, these plants are at risk of flooding, causing systemic damage and power outages. This occurred, for example, in the New York metropolitan region following Superstorm Sandy in 2012: several of the region’s power plants, including all of its nuclear stations, were either damaged or experienced temporary shutdowns due to high winds and flooding.39</w:t>
      </w:r>
    </w:p>
    <w:p w14:paraId="3B3E49F2" w14:textId="77777777" w:rsidR="001D19AF" w:rsidRPr="00657F1B" w:rsidRDefault="001D19AF" w:rsidP="001D19AF">
      <w:pPr>
        <w:rPr>
          <w:sz w:val="6"/>
          <w:szCs w:val="8"/>
        </w:rPr>
      </w:pPr>
      <w:r w:rsidRPr="00657F1B">
        <w:rPr>
          <w:sz w:val="6"/>
          <w:szCs w:val="8"/>
        </w:rPr>
        <w:t>The NRC further noted that climate change may disrupt the global energy supply system in other ways. Prolonged droughts and heat waves can reduce the amount of water available to hydropower facilities and water-cooled thermoelectric power plants, cutting into the electricity delivered to international grids.40 A disruption of just this sort occurred during a European heat wave in 2003 that was blamed for the deaths of over thirty-four thousand people. As river levels dropped in France—Europe’s leading exporter of electricity—the government was forced to shut down several nuclear reactors for lack of adequate cooling water. This, in turn, resulted in a 50 percent decline in France’s power exports, producing electricity shortages throughout the region.41</w:t>
      </w:r>
    </w:p>
    <w:p w14:paraId="5FA79DCE" w14:textId="77777777" w:rsidR="001D19AF" w:rsidRPr="00657F1B" w:rsidRDefault="001D19AF" w:rsidP="001D19AF">
      <w:pPr>
        <w:rPr>
          <w:sz w:val="6"/>
          <w:szCs w:val="8"/>
        </w:rPr>
      </w:pPr>
      <w:r w:rsidRPr="00657F1B">
        <w:rPr>
          <w:sz w:val="6"/>
          <w:szCs w:val="8"/>
        </w:rPr>
        <w:t>Major disruptions to the global energy system have occurred before, and no doubt will occur again in the future for a variety of reasons, including those cited above. Given the multiplicity of international networks available for energy delivery, the world economy can probably absorb several such disruptions happening sequentially, as they have in the past. What worried the authors of the NRC report, however, is the possibility that advancing climate change will result in several major disruptions occurring simultaneously, severely testing the ability of global supply networks to cope. Such a scenario, they warned, could produce significant energy shortages around the world and a rapid spike in prices. This, in turn, could result in an economic recession and political unrest. As happened with the 2010–11 spike in food prices, “an oil-price shock could increase instability, particularly in a situation that is already politically sensitive.”42</w:t>
      </w:r>
    </w:p>
    <w:p w14:paraId="3C5DE052" w14:textId="77777777" w:rsidR="001D19AF" w:rsidRPr="00657F1B" w:rsidRDefault="001D19AF" w:rsidP="001D19AF">
      <w:pPr>
        <w:rPr>
          <w:sz w:val="6"/>
          <w:szCs w:val="8"/>
        </w:rPr>
      </w:pPr>
      <w:r w:rsidRPr="00657F1B">
        <w:rPr>
          <w:sz w:val="6"/>
          <w:szCs w:val="8"/>
        </w:rPr>
        <w:t>Initially, such an outcome would prove most disruptive in developing countries that are highly dependent on energy imports and can ill afford a sudden spike in prices. But climate-related supply interruptions could also generate havoc in advanced nations that rely heavily on imports, as well as in energy-exporting states that depend on foreign sales to finance government operations. Any significant disruption in Persian Gulf oil exports, for example, will punish oil-producing countries as well as their overseas clients. As warming advances and global supply chains prove more unreliable, major energy-consuming nations may adopt a more nationalistic and militaristic stance toward energy, thereby generating yet additional international tensions. This could also lead to conflict among the major powers—a topic to be addressed in the next chapter.</w:t>
      </w:r>
    </w:p>
    <w:p w14:paraId="7873869F" w14:textId="77777777" w:rsidR="001D19AF" w:rsidRPr="00657F1B" w:rsidRDefault="001D19AF" w:rsidP="001D19AF">
      <w:pPr>
        <w:rPr>
          <w:sz w:val="6"/>
          <w:szCs w:val="8"/>
        </w:rPr>
      </w:pPr>
      <w:r w:rsidRPr="00657F1B">
        <w:rPr>
          <w:sz w:val="6"/>
          <w:szCs w:val="8"/>
        </w:rPr>
        <w:t>GLOBAL PANDEMICS</w:t>
      </w:r>
    </w:p>
    <w:p w14:paraId="030083FE" w14:textId="77777777" w:rsidR="001D19AF" w:rsidRPr="00657F1B" w:rsidRDefault="001D19AF" w:rsidP="001D19AF">
      <w:pPr>
        <w:rPr>
          <w:sz w:val="16"/>
          <w:szCs w:val="18"/>
        </w:rPr>
      </w:pPr>
      <w:r w:rsidRPr="00657F1B">
        <w:rPr>
          <w:sz w:val="16"/>
          <w:szCs w:val="18"/>
        </w:rPr>
        <w:t xml:space="preserve">In addition to their concern about global food-price and energy-price shocks, American strategists worry about another potential climate-instigated shock wave: </w:t>
      </w:r>
      <w:r w:rsidRPr="00657F1B">
        <w:rPr>
          <w:rStyle w:val="StyleUnderline"/>
        </w:rPr>
        <w:t>the rapid spread of lethal</w:t>
      </w:r>
      <w:r w:rsidRPr="00657F1B">
        <w:rPr>
          <w:sz w:val="16"/>
          <w:szCs w:val="18"/>
        </w:rPr>
        <w:t xml:space="preserve"> infectious </w:t>
      </w:r>
      <w:r w:rsidRPr="00657F1B">
        <w:rPr>
          <w:rStyle w:val="StyleUnderline"/>
        </w:rPr>
        <w:t>diseases across the globe, causing</w:t>
      </w:r>
      <w:r w:rsidRPr="00657F1B">
        <w:rPr>
          <w:sz w:val="16"/>
          <w:szCs w:val="18"/>
        </w:rPr>
        <w:t xml:space="preserve"> widespread </w:t>
      </w:r>
      <w:r w:rsidRPr="00657F1B">
        <w:rPr>
          <w:rStyle w:val="StyleUnderline"/>
        </w:rPr>
        <w:t>illness in multiple locations and</w:t>
      </w:r>
      <w:r w:rsidRPr="00657F1B">
        <w:rPr>
          <w:sz w:val="16"/>
          <w:szCs w:val="18"/>
        </w:rPr>
        <w:t xml:space="preserve">, in so doing, </w:t>
      </w:r>
      <w:r w:rsidRPr="00657F1B">
        <w:rPr>
          <w:rStyle w:val="StyleUnderline"/>
        </w:rPr>
        <w:t>adding to</w:t>
      </w:r>
      <w:r w:rsidRPr="00657F1B">
        <w:rPr>
          <w:sz w:val="16"/>
          <w:szCs w:val="18"/>
        </w:rPr>
        <w:t xml:space="preserve"> the pressures </w:t>
      </w:r>
      <w:r w:rsidRPr="00657F1B">
        <w:rPr>
          <w:rStyle w:val="StyleUnderline"/>
        </w:rPr>
        <w:t>on already overstressed societies</w:t>
      </w:r>
      <w:r w:rsidRPr="00657F1B">
        <w:rPr>
          <w:sz w:val="16"/>
          <w:szCs w:val="18"/>
        </w:rPr>
        <w:t xml:space="preserve">. Deadly pandemics have, of course, long bedeviled human society, going back to the outbreaks of plague that periodically decimated European populations. Modern medicine has helped reduce the risk of such calamities, but now climate change is threatening to overwhelm those gains. </w:t>
      </w:r>
      <w:r w:rsidRPr="00657F1B">
        <w:rPr>
          <w:rStyle w:val="StyleUnderline"/>
        </w:rPr>
        <w:t>Rising world temperatures</w:t>
      </w:r>
      <w:r w:rsidRPr="00657F1B">
        <w:rPr>
          <w:sz w:val="16"/>
          <w:szCs w:val="18"/>
        </w:rPr>
        <w:t xml:space="preserve">, increased precipitation, and higher levels of humidity all </w:t>
      </w:r>
      <w:r w:rsidRPr="00657F1B">
        <w:rPr>
          <w:rStyle w:val="StyleUnderline"/>
        </w:rPr>
        <w:t>facilitate the spread of diseases transmitted by mosquitoes</w:t>
      </w:r>
      <w:r w:rsidRPr="00657F1B">
        <w:rPr>
          <w:sz w:val="16"/>
          <w:szCs w:val="18"/>
        </w:rPr>
        <w:t xml:space="preserve"> and other </w:t>
      </w:r>
      <w:r w:rsidRPr="00657F1B">
        <w:rPr>
          <w:rStyle w:val="StyleUnderline"/>
        </w:rPr>
        <w:t>insects</w:t>
      </w:r>
      <w:r w:rsidRPr="00657F1B">
        <w:rPr>
          <w:sz w:val="16"/>
          <w:szCs w:val="18"/>
        </w:rPr>
        <w:t>. Mosquitoes need pools of water to breed, and the hotter and wetter it is, the faster they can reproduce. As global warming widens the geographic extent of hot, moist breeding areas, the range of many virus-bearing mosquitoes will grow as well.43</w:t>
      </w:r>
    </w:p>
    <w:p w14:paraId="45D44F0F" w14:textId="77777777" w:rsidR="001D19AF" w:rsidRPr="00657F1B" w:rsidRDefault="001D19AF" w:rsidP="001D19AF">
      <w:pPr>
        <w:rPr>
          <w:sz w:val="8"/>
          <w:szCs w:val="10"/>
        </w:rPr>
      </w:pPr>
      <w:r w:rsidRPr="00657F1B">
        <w:rPr>
          <w:sz w:val="16"/>
          <w:szCs w:val="18"/>
        </w:rPr>
        <w:t xml:space="preserve">Malaria, one of the deadliest diseases transmitted by mosquitoes, is already thought to be spreading from the tropics to temperate zones as a consequence of climate change.44 Other </w:t>
      </w:r>
      <w:r w:rsidRPr="00657F1B">
        <w:rPr>
          <w:rStyle w:val="StyleUnderline"/>
        </w:rPr>
        <w:t>“vector-borne” diseases</w:t>
      </w:r>
      <w:r w:rsidRPr="00657F1B">
        <w:rPr>
          <w:sz w:val="16"/>
          <w:szCs w:val="18"/>
        </w:rPr>
        <w:t xml:space="preserve">, such as the Zika virus and dengue fever, are also expected to </w:t>
      </w:r>
      <w:r w:rsidRPr="00657F1B">
        <w:rPr>
          <w:rStyle w:val="StyleUnderline"/>
        </w:rPr>
        <w:t>spread into new areas as global warming advances</w:t>
      </w:r>
      <w:r w:rsidRPr="00657F1B">
        <w:rPr>
          <w:sz w:val="16"/>
          <w:szCs w:val="18"/>
        </w:rPr>
        <w:t>.</w:t>
      </w:r>
      <w:r w:rsidRPr="00657F1B">
        <w:rPr>
          <w:sz w:val="8"/>
          <w:szCs w:val="10"/>
        </w:rPr>
        <w:t>45 “Increased temperatures and more frequent and intense precipitation events can create conditions that favor the movement of vector-borne diseases into new geographic regions,” the U.S. Global Change Research Program noted in its Fourth National Climate Assessment.46 Adding to the danger of future pandemics is the looming breakdown of public health systems in many poor and conflict-ravaged countries. Epidemics that can effectively be controlled by medical authorities in well-functioning societies are likely to gain momentum when health systems collapse—an outcome that will prove increasingly likely as more and more states are impacted by climate shock waves.47</w:t>
      </w:r>
    </w:p>
    <w:p w14:paraId="7CE9DD98" w14:textId="77777777" w:rsidR="001D19AF" w:rsidRPr="00657F1B" w:rsidRDefault="001D19AF" w:rsidP="001D19AF">
      <w:pPr>
        <w:rPr>
          <w:sz w:val="8"/>
          <w:szCs w:val="10"/>
        </w:rPr>
      </w:pPr>
      <w:r w:rsidRPr="00657F1B">
        <w:rPr>
          <w:sz w:val="8"/>
          <w:szCs w:val="10"/>
        </w:rPr>
        <w:t>Globalization is also contributing to the risk of global pandemics, by facilitating air and sea travel from one corner of the world to another. “Outbreaks occurring in other countries can impact U.S. populations and military personnel living abroad and can sometimes affect the United States,” the Fourth Assessment warned.48 Unless a quarantine is imposed when a potential epidemic is first detected, visitors to a country with mosquito-borne diseases may become infected and return to their home country before any symptoms have appeared, potentially creating new centers of infection. In this manner, the effects of climate change could combine with international transportation networks to ignite a global health shock wave, akin to the food and energy shock waves described above.</w:t>
      </w:r>
    </w:p>
    <w:p w14:paraId="32E71DAF" w14:textId="77777777" w:rsidR="001D19AF" w:rsidRPr="00657F1B" w:rsidRDefault="001D19AF" w:rsidP="001D19AF">
      <w:pPr>
        <w:rPr>
          <w:sz w:val="8"/>
          <w:szCs w:val="10"/>
        </w:rPr>
      </w:pPr>
      <w:r w:rsidRPr="00657F1B">
        <w:rPr>
          <w:sz w:val="8"/>
          <w:szCs w:val="10"/>
        </w:rPr>
        <w:t>As suggested by analysts at the National Research Council, climate effects and globalization are combining to increase the risk of global health shocks. “Weather and climate changes,” they noted, “have the potential of interaction with other factors to alter both the geographic range and the intensity of transmission of a number of infectious diseases, thereby creating the potential for pandemics.”49 If these pandemics arise in or spread to developing nations with inadequate public health systems, they can lead to widespread panic and civic unrest, prompting terrified citizens to seek refuge in other countries—possibly carrying the pathogens with them and so igniting fresh outbreaks of contagion. Once this occurs, it is but a short step to a global humanitarian crisis, which could easily result in the involvement of the American military due to its unique ability to deploy on short notice to virtually any location on the planet and provide emergency services.50</w:t>
      </w:r>
    </w:p>
    <w:p w14:paraId="676A9A03" w14:textId="77777777" w:rsidR="001D19AF" w:rsidRPr="00657F1B" w:rsidRDefault="001D19AF" w:rsidP="001D19AF">
      <w:pPr>
        <w:rPr>
          <w:sz w:val="8"/>
          <w:szCs w:val="10"/>
        </w:rPr>
      </w:pPr>
      <w:r w:rsidRPr="00657F1B">
        <w:rPr>
          <w:sz w:val="8"/>
          <w:szCs w:val="10"/>
        </w:rPr>
        <w:t>All this was given dramatic immediacy by the West African Ebola epidemic of 2014–16, which ravaged Guinea, Liberia, and Sierra Leone and affected several other countries, claiming an estimated 11,300 lives. An often fatal viral disease, Ebola is thought to be transmitted to humans from bats and other wild animals, usually in situations where humans live in close proximity to such creatures and rely on them as a supplemental source of food, as is true in some poor, rural areas of Africa.51 The 2014–16 Ebola outbreak, the most severe of its kind, first arose in Guinea and then quickly spread to neighboring Liberia and Sierra Leone when panicked citizens—some carrying the infection—moved from one country to another across poorly marked borders in search of safety from the outbreak. Local public health systems, poorly staffed and poorly equipped to begin with, quickly became overwhelmed as medical workers themselves came down with the disease. By some estimates, one in ten of Ebola fatalities during the early stages of the epidemic were among nurses, doctors, medical students, and other clinical staff.52</w:t>
      </w:r>
    </w:p>
    <w:p w14:paraId="7FA36451" w14:textId="77777777" w:rsidR="001D19AF" w:rsidRPr="00657F1B" w:rsidRDefault="001D19AF" w:rsidP="001D19AF">
      <w:pPr>
        <w:rPr>
          <w:sz w:val="8"/>
          <w:szCs w:val="10"/>
        </w:rPr>
      </w:pPr>
      <w:r w:rsidRPr="00657F1B">
        <w:rPr>
          <w:sz w:val="8"/>
          <w:szCs w:val="10"/>
        </w:rPr>
        <w:t>The Ebola epidemic also threatened to spread to other parts of the world as foreign health workers returned to their home countries after volunteering in one of the affected West African states and as panicked citizens of those countries traveled elsewhere in the hope of avoiding infection. Indeed, several Ebola cases were identified in Europe and the United States under exactly such circumstances, prompting fears of a global pandemic and accompanying social disorder. As an indication of what might occur, fighting broke out in Monrovia, the capital of Liberia, when police tried to cordon off the heavily infected neighborhood of West Point and panicked residents fought back.53 For American security officials, it had all the earmarks of a potential international crisis.</w:t>
      </w:r>
    </w:p>
    <w:p w14:paraId="3A4C619A" w14:textId="77777777" w:rsidR="001D19AF" w:rsidRPr="00657F1B" w:rsidRDefault="001D19AF" w:rsidP="001D19AF">
      <w:pPr>
        <w:rPr>
          <w:sz w:val="8"/>
          <w:szCs w:val="10"/>
        </w:rPr>
      </w:pPr>
      <w:r w:rsidRPr="00657F1B">
        <w:rPr>
          <w:sz w:val="8"/>
          <w:szCs w:val="10"/>
        </w:rPr>
        <w:t>In a remarkable expression of these fears, President Obama explicitly warned of Ebola’s threat to global security, announcing a major U.S. effort to combat the disease:</w:t>
      </w:r>
    </w:p>
    <w:p w14:paraId="1F491342" w14:textId="77777777" w:rsidR="001D19AF" w:rsidRPr="00657F1B" w:rsidRDefault="001D19AF" w:rsidP="001D19AF">
      <w:pPr>
        <w:rPr>
          <w:sz w:val="8"/>
          <w:szCs w:val="10"/>
        </w:rPr>
      </w:pPr>
      <w:r w:rsidRPr="00657F1B">
        <w:rPr>
          <w:sz w:val="8"/>
          <w:szCs w:val="10"/>
        </w:rPr>
        <w:t>In West Africa, Ebola is now an epidemic of the likes that we have not seen before. It’s spiraling out of control. It is getting worse. It’s spreading faster and exponentially. Today, thousands of people in West Africa are infected. That number could rapidly grow to tens of thousands. And if the outbreak is not stopped now, we could be looking at hundreds of thousands of people infected, with profound political and economic and security implications for all of us. So this is an epidemic that is not just a threat to regional security—it’s a potential threat to global security if these countries break down, if their economies break down, if people panic. That has profound effects on all of us, even if we are not directly contracting the disease.</w:t>
      </w:r>
    </w:p>
    <w:p w14:paraId="51749B4D" w14:textId="77777777" w:rsidR="001D19AF" w:rsidRPr="00657F1B" w:rsidRDefault="001D19AF" w:rsidP="001D19AF">
      <w:pPr>
        <w:rPr>
          <w:sz w:val="8"/>
          <w:szCs w:val="10"/>
        </w:rPr>
      </w:pPr>
      <w:r w:rsidRPr="00657F1B">
        <w:rPr>
          <w:sz w:val="8"/>
          <w:szCs w:val="10"/>
        </w:rPr>
        <w:t>With stakes this high, combating the Ebola outbreak was declared a “national security priority,” and every relevant arm of government would be mobilized to prevent its spread.54</w:t>
      </w:r>
    </w:p>
    <w:p w14:paraId="0176A807" w14:textId="77777777" w:rsidR="001D19AF" w:rsidRPr="00657F1B" w:rsidRDefault="001D19AF" w:rsidP="001D19AF">
      <w:pPr>
        <w:rPr>
          <w:sz w:val="8"/>
          <w:szCs w:val="10"/>
        </w:rPr>
      </w:pPr>
      <w:r w:rsidRPr="00657F1B">
        <w:rPr>
          <w:sz w:val="8"/>
          <w:szCs w:val="10"/>
        </w:rPr>
        <w:t>To manage this effort and conduct its most urgent missions, Obama turned to the U.S. Africa Command. Africom, he announced in September 2014, would establish a “military command center in Liberia to support civilian efforts across the region,” with General Darryl Williams, commander of Africom’s U.S. Army contingent, overseeing the operation. This was an unusual arrangement, as the Department of Defense had never before conducted what it termed “a disease-driven foreign humanitarian assistance mission.”55 However, given the magnitude of the peril and the lack of any other institution capable of taking on such a Herculean task, Obama placed this responsibility on the U.S. military. “Our Department of Defense is better at that, our Armed Services are better at that, than any organization on Earth,” he declared.56</w:t>
      </w:r>
    </w:p>
    <w:p w14:paraId="4018B9DC" w14:textId="77777777" w:rsidR="001D19AF" w:rsidRPr="00657F1B" w:rsidRDefault="001D19AF" w:rsidP="001D19AF">
      <w:pPr>
        <w:rPr>
          <w:sz w:val="8"/>
          <w:szCs w:val="10"/>
        </w:rPr>
      </w:pPr>
      <w:r w:rsidRPr="00657F1B">
        <w:rPr>
          <w:sz w:val="8"/>
          <w:szCs w:val="10"/>
        </w:rPr>
        <w:t>At Obama’s behest, Africom undertook a massive logistical effort in West Africa, establishing emergency hospitals and clinics in each of the three most heavily affected countries and providing support services for a bevy of doctors and other health workers flown in from the United States and other countries. At least three thousand U.S. military personnel participated in this extraordinary effort, dubbed Operation United Assistance. Although not directly involved in the medical treatment of patients—that task was performed solely by civilian personnel—these troops played a vital role in fighting Ebola by providing essential logistical support to the doctors and nurses on the front lines of treatment.57</w:t>
      </w:r>
    </w:p>
    <w:p w14:paraId="0F9EF1EF" w14:textId="77777777" w:rsidR="001D19AF" w:rsidRPr="00657F1B" w:rsidRDefault="001D19AF" w:rsidP="001D19AF">
      <w:pPr>
        <w:rPr>
          <w:sz w:val="8"/>
          <w:szCs w:val="10"/>
        </w:rPr>
      </w:pPr>
      <w:r w:rsidRPr="00657F1B">
        <w:rPr>
          <w:sz w:val="8"/>
          <w:szCs w:val="10"/>
        </w:rPr>
        <w:t>For many observers, the Ebola epidemic of 2014–16 represents a preview of what can be expected in the future as global warming advances, certain infectious diseases extend their range, and vulnerable states prove unable to cope with the multiple challenges of extreme weather, resource scarcity, and inadequate public institutions. This peril was highlighted again in early 2019, as a fresh outbreak of Ebola occurred in parts of the Democratic Republic of the Congo, where inadequate government institutions and ethnic strife impeded efforts by the international community to provide emergency care. And, as the NRC points out, the danger will only increase as temperatures continue their rise and extreme events cluster together more frequently, undermining the ability of the international community to provide emergency relief and assistance. Should a pandemic occur at a time when international supply systems for medications are already impaired by climate change, the consequences would be dire.58</w:t>
      </w:r>
    </w:p>
    <w:p w14:paraId="5FB427ED" w14:textId="77777777" w:rsidR="001D19AF" w:rsidRPr="00657F1B" w:rsidRDefault="001D19AF" w:rsidP="001D19AF">
      <w:pPr>
        <w:rPr>
          <w:sz w:val="8"/>
          <w:szCs w:val="10"/>
        </w:rPr>
      </w:pPr>
      <w:r w:rsidRPr="00657F1B">
        <w:rPr>
          <w:sz w:val="8"/>
          <w:szCs w:val="10"/>
        </w:rPr>
        <w:t>MASS MIGRATION EVENTS</w:t>
      </w:r>
    </w:p>
    <w:p w14:paraId="1D6CA197" w14:textId="77777777" w:rsidR="001D19AF" w:rsidRPr="00657F1B" w:rsidRDefault="001D19AF" w:rsidP="001D19AF">
      <w:pPr>
        <w:rPr>
          <w:sz w:val="10"/>
          <w:szCs w:val="12"/>
        </w:rPr>
      </w:pPr>
      <w:r w:rsidRPr="00657F1B">
        <w:rPr>
          <w:sz w:val="16"/>
          <w:szCs w:val="18"/>
        </w:rPr>
        <w:t xml:space="preserve">Whenever U.S. security analysts have considered the risks of climate change, a perpetual concern has been that </w:t>
      </w:r>
      <w:r w:rsidRPr="00657F1B">
        <w:rPr>
          <w:rStyle w:val="Emphasis"/>
          <w:highlight w:val="cyan"/>
        </w:rPr>
        <w:t>extreme events</w:t>
      </w:r>
      <w:r w:rsidRPr="00657F1B">
        <w:rPr>
          <w:rStyle w:val="StyleUnderline"/>
          <w:highlight w:val="cyan"/>
        </w:rPr>
        <w:t xml:space="preserve"> and</w:t>
      </w:r>
      <w:r w:rsidRPr="00657F1B">
        <w:rPr>
          <w:rStyle w:val="StyleUnderline"/>
        </w:rPr>
        <w:t xml:space="preserve"> prolonged </w:t>
      </w:r>
      <w:r w:rsidRPr="00657F1B">
        <w:rPr>
          <w:rStyle w:val="Emphasis"/>
          <w:highlight w:val="cyan"/>
        </w:rPr>
        <w:t>droughts</w:t>
      </w:r>
      <w:r w:rsidRPr="00657F1B">
        <w:rPr>
          <w:rStyle w:val="StyleUnderline"/>
        </w:rPr>
        <w:t xml:space="preserve"> could </w:t>
      </w:r>
      <w:r w:rsidRPr="00657F1B">
        <w:rPr>
          <w:rStyle w:val="StyleUnderline"/>
          <w:highlight w:val="cyan"/>
        </w:rPr>
        <w:t>trigger</w:t>
      </w:r>
      <w:r w:rsidRPr="00657F1B">
        <w:rPr>
          <w:rStyle w:val="StyleUnderline"/>
        </w:rPr>
        <w:t xml:space="preserve"> a </w:t>
      </w:r>
      <w:r w:rsidRPr="00657F1B">
        <w:rPr>
          <w:rStyle w:val="StyleUnderline"/>
          <w:highlight w:val="cyan"/>
        </w:rPr>
        <w:t>massive</w:t>
      </w:r>
      <w:r w:rsidRPr="00657F1B">
        <w:rPr>
          <w:rStyle w:val="StyleUnderline"/>
        </w:rPr>
        <w:t xml:space="preserve"> flight of</w:t>
      </w:r>
      <w:r w:rsidRPr="00657F1B">
        <w:rPr>
          <w:sz w:val="16"/>
          <w:szCs w:val="18"/>
        </w:rPr>
        <w:t xml:space="preserve"> desperate </w:t>
      </w:r>
      <w:r w:rsidRPr="00657F1B">
        <w:rPr>
          <w:rStyle w:val="StyleUnderline"/>
        </w:rPr>
        <w:t xml:space="preserve">people seeking refuge in other locales, provoking </w:t>
      </w:r>
      <w:r w:rsidRPr="00657F1B">
        <w:rPr>
          <w:rStyle w:val="Emphasis"/>
          <w:highlight w:val="cyan"/>
        </w:rPr>
        <w:t>chaos</w:t>
      </w:r>
      <w:r w:rsidRPr="00657F1B">
        <w:rPr>
          <w:sz w:val="16"/>
          <w:szCs w:val="18"/>
        </w:rPr>
        <w:t xml:space="preserve"> and hostility wherever they travel</w:t>
      </w:r>
      <w:r w:rsidRPr="00657F1B">
        <w:rPr>
          <w:sz w:val="10"/>
          <w:szCs w:val="12"/>
        </w:rPr>
        <w:t xml:space="preserve">.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w:t>
      </w:r>
      <w:r w:rsidRPr="00657F1B">
        <w:rPr>
          <w:sz w:val="10"/>
          <w:szCs w:val="12"/>
        </w:rPr>
        <w:lastRenderedPageBreak/>
        <w:t>“can fuel migrations in less developed countries, and these migrations can lead to international political conflict.”59 Defense Secretary Hagel sounded a similar note in his 2014 address to the Conference of the Defense Ministers of the Americas. “Drought and crop failures can leave millions of people without any lifeline, and trigger waves of mass migration,” he declared.60</w:t>
      </w:r>
    </w:p>
    <w:p w14:paraId="6B7FE64F" w14:textId="77777777" w:rsidR="001D19AF" w:rsidRPr="00657F1B" w:rsidRDefault="001D19AF" w:rsidP="001D19AF">
      <w:pPr>
        <w:rPr>
          <w:sz w:val="10"/>
          <w:szCs w:val="12"/>
        </w:rPr>
      </w:pPr>
      <w:r w:rsidRPr="00657F1B">
        <w:rPr>
          <w:sz w:val="10"/>
          <w:szCs w:val="12"/>
        </w:rPr>
        <w:t>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w:t>
      </w:r>
    </w:p>
    <w:p w14:paraId="24B35757" w14:textId="77777777" w:rsidR="001D19AF" w:rsidRPr="00657F1B" w:rsidRDefault="001D19AF" w:rsidP="001D19AF">
      <w:pPr>
        <w:rPr>
          <w:sz w:val="8"/>
          <w:szCs w:val="10"/>
        </w:rPr>
      </w:pPr>
      <w:r w:rsidRPr="00657F1B">
        <w:rPr>
          <w:rStyle w:val="StyleUnderline"/>
        </w:rPr>
        <w:t xml:space="preserve">A </w:t>
      </w:r>
      <w:r w:rsidRPr="00657F1B">
        <w:rPr>
          <w:rStyle w:val="Emphasis"/>
        </w:rPr>
        <w:t>migratory shock wave</w:t>
      </w:r>
      <w:r w:rsidRPr="00657F1B">
        <w:rPr>
          <w:sz w:val="16"/>
          <w:szCs w:val="18"/>
        </w:rPr>
        <w:t xml:space="preserve"> of this type </w:t>
      </w:r>
      <w:r w:rsidRPr="00657F1B">
        <w:rPr>
          <w:rStyle w:val="StyleUnderline"/>
        </w:rPr>
        <w:t>could be ignited by various</w:t>
      </w:r>
      <w:r w:rsidRPr="00657F1B">
        <w:rPr>
          <w:sz w:val="16"/>
          <w:szCs w:val="18"/>
        </w:rPr>
        <w:t xml:space="preserve"> kinds of </w:t>
      </w:r>
      <w:r w:rsidRPr="00657F1B">
        <w:rPr>
          <w:rStyle w:val="StyleUnderline"/>
        </w:rPr>
        <w:t xml:space="preserve">climate events, such as a cluster of </w:t>
      </w:r>
      <w:r w:rsidRPr="00657F1B">
        <w:rPr>
          <w:rStyle w:val="Emphasis"/>
        </w:rPr>
        <w:t>severe hurricanes</w:t>
      </w:r>
      <w:r w:rsidRPr="00657F1B">
        <w:rPr>
          <w:rStyle w:val="StyleUnderline"/>
        </w:rPr>
        <w:t xml:space="preserve"> or </w:t>
      </w:r>
      <w:r w:rsidRPr="00657F1B">
        <w:rPr>
          <w:rStyle w:val="Emphasis"/>
        </w:rPr>
        <w:t>crop failures</w:t>
      </w:r>
      <w:r w:rsidRPr="00657F1B">
        <w:rPr>
          <w:sz w:val="16"/>
          <w:szCs w:val="18"/>
        </w:rPr>
        <w:t xml:space="preserve">.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w:t>
      </w:r>
      <w:r w:rsidRPr="00657F1B">
        <w:rPr>
          <w:rStyle w:val="Emphasis"/>
        </w:rPr>
        <w:t>“climate refugees,”</w:t>
      </w:r>
      <w:r w:rsidRPr="00657F1B">
        <w:rPr>
          <w:sz w:val="16"/>
          <w:szCs w:val="18"/>
        </w:rPr>
        <w:t xml:space="preserve"> as they have sometimes been termed, </w:t>
      </w:r>
      <w:r w:rsidRPr="00657F1B">
        <w:rPr>
          <w:rStyle w:val="StyleUnderline"/>
        </w:rPr>
        <w:t xml:space="preserve">could reach into the </w:t>
      </w:r>
      <w:r w:rsidRPr="00657F1B">
        <w:rPr>
          <w:rStyle w:val="Emphasis"/>
        </w:rPr>
        <w:t>hundreds of millions</w:t>
      </w:r>
      <w:r w:rsidRPr="00657F1B">
        <w:rPr>
          <w:sz w:val="16"/>
          <w:szCs w:val="18"/>
        </w:rPr>
        <w:t xml:space="preserve"> as global warming advances; others have cautioned against such predictions, saying the evidence for them is still inconclusive</w:t>
      </w:r>
      <w:r w:rsidRPr="00657F1B">
        <w:rPr>
          <w:sz w:val="8"/>
          <w:szCs w:val="10"/>
        </w:rPr>
        <w:t>. Whatever the exact numbers, the arrival of large groups of outsiders—many, if not most, in need of substantial assistance—is bound to generate unease and, in all likelihood, hostility in the destination countries. The fact that the newcomers often differ in their race and religion from the natives only adds to the risk of antagonism.62</w:t>
      </w:r>
    </w:p>
    <w:p w14:paraId="0F2A7B27" w14:textId="77777777" w:rsidR="001D19AF" w:rsidRPr="00657F1B" w:rsidRDefault="001D19AF" w:rsidP="001D19AF">
      <w:pPr>
        <w:rPr>
          <w:sz w:val="8"/>
          <w:szCs w:val="10"/>
        </w:rPr>
      </w:pPr>
      <w:r w:rsidRPr="00657F1B">
        <w:rPr>
          <w:sz w:val="8"/>
          <w:szCs w:val="10"/>
        </w:rPr>
        <w:t>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w:t>
      </w:r>
    </w:p>
    <w:p w14:paraId="6BC332C6" w14:textId="77777777" w:rsidR="001D19AF" w:rsidRPr="00657F1B" w:rsidRDefault="001D19AF" w:rsidP="001D19AF">
      <w:pPr>
        <w:rPr>
          <w:sz w:val="8"/>
          <w:szCs w:val="10"/>
        </w:rPr>
      </w:pPr>
      <w:r w:rsidRPr="00657F1B">
        <w:rPr>
          <w:sz w:val="8"/>
          <w:szCs w:val="10"/>
        </w:rPr>
        <w:t>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w:t>
      </w:r>
    </w:p>
    <w:p w14:paraId="3A7FCB31" w14:textId="77777777" w:rsidR="001D19AF" w:rsidRPr="00657F1B" w:rsidRDefault="001D19AF" w:rsidP="001D19AF">
      <w:pPr>
        <w:rPr>
          <w:sz w:val="8"/>
          <w:szCs w:val="10"/>
        </w:rPr>
      </w:pPr>
      <w:r w:rsidRPr="00657F1B">
        <w:rPr>
          <w:sz w:val="8"/>
          <w:szCs w:val="10"/>
        </w:rPr>
        <w:t>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w:t>
      </w:r>
    </w:p>
    <w:p w14:paraId="53A2FAFB" w14:textId="77777777" w:rsidR="001D19AF" w:rsidRPr="00657F1B" w:rsidRDefault="001D19AF" w:rsidP="001D19AF">
      <w:pPr>
        <w:rPr>
          <w:sz w:val="8"/>
          <w:szCs w:val="10"/>
        </w:rPr>
      </w:pPr>
      <w:r w:rsidRPr="00657F1B">
        <w:rPr>
          <w:sz w:val="8"/>
          <w:szCs w:val="10"/>
        </w:rPr>
        <w:t>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w:t>
      </w:r>
    </w:p>
    <w:p w14:paraId="2E834368" w14:textId="77777777" w:rsidR="001D19AF" w:rsidRPr="00657F1B" w:rsidRDefault="001D19AF" w:rsidP="001D19AF">
      <w:pPr>
        <w:rPr>
          <w:sz w:val="8"/>
          <w:szCs w:val="10"/>
        </w:rPr>
      </w:pPr>
      <w:r w:rsidRPr="00657F1B">
        <w:rPr>
          <w:sz w:val="8"/>
          <w:szCs w:val="10"/>
        </w:rPr>
        <w:t>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Southcom revealed, Kelly’s staff established a Joint Task Force-Migrant Operations (JTF-MIGOPS) at Naval Station Guantánamo Bay to oversee a mock crisis-response mission. According to Rear Admiral Jon G. Matheson, deputy Joint Task Force commander of JTF-MIGOPS in 2013, this allowed Southcom to “flesh-out some of the processes and resources we would need if a mass migration were to occur.”71</w:t>
      </w:r>
    </w:p>
    <w:p w14:paraId="7CBDA68C" w14:textId="77777777" w:rsidR="001D19AF" w:rsidRPr="00657F1B" w:rsidRDefault="001D19AF" w:rsidP="001D19AF">
      <w:pPr>
        <w:rPr>
          <w:sz w:val="8"/>
          <w:szCs w:val="10"/>
        </w:rPr>
      </w:pPr>
      <w:r w:rsidRPr="00657F1B">
        <w:rPr>
          <w:sz w:val="8"/>
          <w:szCs w:val="10"/>
        </w:rPr>
        <w:t>Southcom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w:t>
      </w:r>
    </w:p>
    <w:p w14:paraId="12AB4ACA" w14:textId="77777777" w:rsidR="001D19AF" w:rsidRPr="00657F1B" w:rsidRDefault="001D19AF" w:rsidP="001D19AF">
      <w:pPr>
        <w:rPr>
          <w:sz w:val="16"/>
          <w:szCs w:val="18"/>
        </w:rPr>
      </w:pPr>
      <w:r w:rsidRPr="00657F1B">
        <w:rPr>
          <w:sz w:val="8"/>
          <w:szCs w:val="10"/>
        </w:rPr>
        <w:t xml:space="preserve">Whether originating in Africa, the Middle East, Latin America, or the Caribbean, mass migration events are destined to become more common in the years ahead as global warming takes an ever greater toll on the livelihoods and living conditions of people in highly exposed areas. </w:t>
      </w:r>
      <w:r w:rsidRPr="00657F1B">
        <w:rPr>
          <w:sz w:val="16"/>
          <w:szCs w:val="18"/>
        </w:rPr>
        <w:t xml:space="preserve">As the European </w:t>
      </w:r>
      <w:r w:rsidRPr="00657F1B">
        <w:rPr>
          <w:rStyle w:val="StyleUnderline"/>
        </w:rPr>
        <w:t>migrant crisis</w:t>
      </w:r>
      <w:r w:rsidRPr="00657F1B">
        <w:rPr>
          <w:sz w:val="16"/>
          <w:szCs w:val="18"/>
        </w:rPr>
        <w:t xml:space="preserve"> of 2015 demonstrates, moreover, such events are likely to prove highly disruptive and to </w:t>
      </w:r>
      <w:r w:rsidRPr="00657F1B">
        <w:rPr>
          <w:rStyle w:val="StyleUnderline"/>
        </w:rPr>
        <w:t xml:space="preserve">trigger </w:t>
      </w:r>
      <w:r w:rsidRPr="00657F1B">
        <w:rPr>
          <w:rStyle w:val="Emphasis"/>
        </w:rPr>
        <w:t>military</w:t>
      </w:r>
      <w:r w:rsidRPr="00657F1B">
        <w:rPr>
          <w:rStyle w:val="StyleUnderline"/>
        </w:rPr>
        <w:t>-type responses</w:t>
      </w:r>
      <w:r w:rsidRPr="00657F1B">
        <w:rPr>
          <w:sz w:val="16"/>
          <w:szCs w:val="18"/>
        </w:rPr>
        <w:t>. The construction of fortified border walls and fences is one expression of this, as are the preparations being undertaken by Southcom to house vast numbers of detained migrants at Guantánamo Bay. Wherever and whenever such events occur, the outcome is almost certain to prove wrenching and violent.</w:t>
      </w:r>
    </w:p>
    <w:p w14:paraId="5060D9A9" w14:textId="77777777" w:rsidR="001D19AF" w:rsidRPr="00657F1B" w:rsidRDefault="001D19AF" w:rsidP="001D19AF">
      <w:pPr>
        <w:rPr>
          <w:sz w:val="16"/>
          <w:szCs w:val="18"/>
        </w:rPr>
      </w:pPr>
      <w:r w:rsidRPr="00657F1B">
        <w:rPr>
          <w:sz w:val="16"/>
          <w:szCs w:val="18"/>
        </w:rPr>
        <w:t>WHEN SYSTEMS COLLAPSE</w:t>
      </w:r>
    </w:p>
    <w:p w14:paraId="2E8AFDAA" w14:textId="77777777" w:rsidR="001D19AF" w:rsidRPr="00657F1B" w:rsidRDefault="001D19AF" w:rsidP="001D19AF">
      <w:pPr>
        <w:rPr>
          <w:sz w:val="16"/>
          <w:szCs w:val="18"/>
        </w:rPr>
      </w:pPr>
      <w:r w:rsidRPr="00657F1B">
        <w:rPr>
          <w:sz w:val="16"/>
          <w:szCs w:val="18"/>
        </w:rPr>
        <w:t xml:space="preserve">For American military and intelligence analysts, the implications of all this are hard to escape: </w:t>
      </w:r>
      <w:r w:rsidRPr="00657F1B">
        <w:rPr>
          <w:rStyle w:val="StyleUnderline"/>
        </w:rPr>
        <w:t xml:space="preserve">as global warming advances, </w:t>
      </w:r>
      <w:r w:rsidRPr="00657F1B">
        <w:rPr>
          <w:rStyle w:val="Emphasis"/>
          <w:highlight w:val="cyan"/>
        </w:rPr>
        <w:t>one</w:t>
      </w:r>
      <w:r w:rsidRPr="00657F1B">
        <w:rPr>
          <w:rStyle w:val="Emphasis"/>
        </w:rPr>
        <w:t xml:space="preserve"> climate </w:t>
      </w:r>
      <w:r w:rsidRPr="00657F1B">
        <w:rPr>
          <w:rStyle w:val="Emphasis"/>
          <w:highlight w:val="cyan"/>
        </w:rPr>
        <w:t>shock after another</w:t>
      </w:r>
      <w:r w:rsidRPr="00657F1B">
        <w:rPr>
          <w:rStyle w:val="StyleUnderline"/>
        </w:rPr>
        <w:t xml:space="preserve"> will </w:t>
      </w:r>
      <w:r w:rsidRPr="00657F1B">
        <w:rPr>
          <w:rStyle w:val="Emphasis"/>
          <w:highlight w:val="cyan"/>
        </w:rPr>
        <w:t>ricochet across the planet</w:t>
      </w:r>
      <w:r w:rsidRPr="00657F1B">
        <w:rPr>
          <w:rStyle w:val="StyleUnderline"/>
          <w:highlight w:val="cyan"/>
        </w:rPr>
        <w:t xml:space="preserve">, leaving </w:t>
      </w:r>
      <w:r w:rsidRPr="00657F1B">
        <w:rPr>
          <w:rStyle w:val="Emphasis"/>
          <w:highlight w:val="cyan"/>
        </w:rPr>
        <w:t>chaos</w:t>
      </w:r>
      <w:r w:rsidRPr="00657F1B">
        <w:rPr>
          <w:sz w:val="16"/>
          <w:szCs w:val="18"/>
        </w:rPr>
        <w:t xml:space="preserve"> and misery </w:t>
      </w:r>
      <w:r w:rsidRPr="00657F1B">
        <w:rPr>
          <w:rStyle w:val="StyleUnderline"/>
        </w:rPr>
        <w:t xml:space="preserve">in their wake. Try to </w:t>
      </w:r>
      <w:r w:rsidRPr="00657F1B">
        <w:rPr>
          <w:rStyle w:val="StyleUnderline"/>
          <w:highlight w:val="cyan"/>
        </w:rPr>
        <w:t>picture</w:t>
      </w:r>
      <w:r w:rsidRPr="00657F1B">
        <w:rPr>
          <w:rStyle w:val="StyleUnderline"/>
        </w:rPr>
        <w:t xml:space="preserve"> a </w:t>
      </w:r>
      <w:r w:rsidRPr="00657F1B">
        <w:rPr>
          <w:rStyle w:val="Emphasis"/>
          <w:highlight w:val="cyan"/>
        </w:rPr>
        <w:t>food</w:t>
      </w:r>
      <w:r w:rsidRPr="00657F1B">
        <w:rPr>
          <w:rStyle w:val="Emphasis"/>
        </w:rPr>
        <w:t xml:space="preserve">-price </w:t>
      </w:r>
      <w:r w:rsidRPr="00657F1B">
        <w:rPr>
          <w:rStyle w:val="Emphasis"/>
          <w:highlight w:val="cyan"/>
        </w:rPr>
        <w:t>crisis</w:t>
      </w:r>
      <w:r w:rsidRPr="00657F1B">
        <w:rPr>
          <w:rStyle w:val="StyleUnderline"/>
        </w:rPr>
        <w:t xml:space="preserve"> occurring </w:t>
      </w:r>
      <w:r w:rsidRPr="00657F1B">
        <w:rPr>
          <w:rStyle w:val="StyleUnderline"/>
          <w:highlight w:val="cyan"/>
        </w:rPr>
        <w:t>at</w:t>
      </w:r>
      <w:r w:rsidRPr="00657F1B">
        <w:rPr>
          <w:rStyle w:val="StyleUnderline"/>
        </w:rPr>
        <w:t xml:space="preserve"> more or less </w:t>
      </w:r>
      <w:r w:rsidRPr="00657F1B">
        <w:rPr>
          <w:rStyle w:val="StyleUnderline"/>
          <w:highlight w:val="cyan"/>
        </w:rPr>
        <w:t xml:space="preserve">the </w:t>
      </w:r>
      <w:r w:rsidRPr="00657F1B">
        <w:rPr>
          <w:rStyle w:val="Emphasis"/>
          <w:highlight w:val="cyan"/>
        </w:rPr>
        <w:t>same time</w:t>
      </w:r>
      <w:r w:rsidRPr="00657F1B">
        <w:rPr>
          <w:rStyle w:val="StyleUnderline"/>
          <w:highlight w:val="cyan"/>
        </w:rPr>
        <w:t xml:space="preserve"> as a</w:t>
      </w:r>
      <w:r w:rsidRPr="00657F1B">
        <w:rPr>
          <w:rStyle w:val="StyleUnderline"/>
        </w:rPr>
        <w:t xml:space="preserve"> </w:t>
      </w:r>
      <w:r w:rsidRPr="00657F1B">
        <w:rPr>
          <w:rStyle w:val="Emphasis"/>
        </w:rPr>
        <w:t xml:space="preserve">major </w:t>
      </w:r>
      <w:r w:rsidRPr="00657F1B">
        <w:rPr>
          <w:rStyle w:val="Emphasis"/>
          <w:highlight w:val="cyan"/>
        </w:rPr>
        <w:t>pandemic</w:t>
      </w:r>
      <w:r w:rsidRPr="00657F1B">
        <w:rPr>
          <w:rStyle w:val="StyleUnderline"/>
          <w:highlight w:val="cyan"/>
        </w:rPr>
        <w:t xml:space="preserve"> and</w:t>
      </w:r>
      <w:r w:rsidRPr="00657F1B">
        <w:rPr>
          <w:rStyle w:val="StyleUnderline"/>
        </w:rPr>
        <w:t xml:space="preserve"> a </w:t>
      </w:r>
      <w:r w:rsidRPr="00657F1B">
        <w:rPr>
          <w:rStyle w:val="Emphasis"/>
          <w:highlight w:val="cyan"/>
        </w:rPr>
        <w:t>mass migration</w:t>
      </w:r>
      <w:r w:rsidRPr="00657F1B">
        <w:rPr>
          <w:rStyle w:val="StyleUnderline"/>
        </w:rPr>
        <w:t xml:space="preserve"> event: the resulting chaos, distress, and contention are almost unimaginable. The most likely consequence of</w:t>
      </w:r>
      <w:r w:rsidRPr="00657F1B">
        <w:rPr>
          <w:sz w:val="16"/>
          <w:szCs w:val="18"/>
        </w:rPr>
        <w:t xml:space="preserve"> such </w:t>
      </w:r>
      <w:r w:rsidRPr="00657F1B">
        <w:rPr>
          <w:rStyle w:val="StyleUnderline"/>
          <w:highlight w:val="cyan"/>
        </w:rPr>
        <w:t xml:space="preserve">a </w:t>
      </w:r>
      <w:r w:rsidRPr="00657F1B">
        <w:rPr>
          <w:rStyle w:val="Emphasis"/>
          <w:highlight w:val="cyan"/>
        </w:rPr>
        <w:t>multi-shock calamity</w:t>
      </w:r>
      <w:r w:rsidRPr="00657F1B">
        <w:rPr>
          <w:rStyle w:val="StyleUnderline"/>
          <w:highlight w:val="cyan"/>
        </w:rPr>
        <w:t xml:space="preserve"> would be</w:t>
      </w:r>
      <w:r w:rsidRPr="00657F1B">
        <w:rPr>
          <w:rStyle w:val="StyleUnderline"/>
        </w:rPr>
        <w:t xml:space="preserve"> the </w:t>
      </w:r>
      <w:r w:rsidRPr="00657F1B">
        <w:rPr>
          <w:rStyle w:val="Emphasis"/>
        </w:rPr>
        <w:t>failure of fragile states</w:t>
      </w:r>
      <w:r w:rsidRPr="00657F1B">
        <w:rPr>
          <w:rStyle w:val="StyleUnderline"/>
        </w:rPr>
        <w:t xml:space="preserve"> and resulting </w:t>
      </w:r>
      <w:r w:rsidRPr="00657F1B">
        <w:rPr>
          <w:rStyle w:val="Emphasis"/>
          <w:highlight w:val="cyan"/>
        </w:rPr>
        <w:t>anarchy</w:t>
      </w:r>
      <w:r w:rsidRPr="00657F1B">
        <w:rPr>
          <w:sz w:val="16"/>
          <w:szCs w:val="18"/>
        </w:rPr>
        <w:t xml:space="preserve">—with the failures occurring not one at a time, as in some less fearsome scenarios, but one right after another, as during the Arab Spring. But it will not be just fragile states in the developing world that will suffer from the impacts of these shocks, but all nations, as the </w:t>
      </w:r>
      <w:r w:rsidRPr="00657F1B">
        <w:rPr>
          <w:rStyle w:val="Emphasis"/>
          <w:highlight w:val="cyan"/>
        </w:rPr>
        <w:t>global networks</w:t>
      </w:r>
      <w:r w:rsidRPr="00657F1B">
        <w:rPr>
          <w:sz w:val="16"/>
          <w:szCs w:val="18"/>
        </w:rPr>
        <w:t xml:space="preserve"> on which we all rely for essential goods and services begin to </w:t>
      </w:r>
      <w:r w:rsidRPr="00657F1B">
        <w:rPr>
          <w:rStyle w:val="Emphasis"/>
          <w:highlight w:val="cyan"/>
        </w:rPr>
        <w:t>break down</w:t>
      </w:r>
      <w:r w:rsidRPr="00657F1B">
        <w:rPr>
          <w:sz w:val="16"/>
          <w:szCs w:val="18"/>
        </w:rPr>
        <w:t>.</w:t>
      </w:r>
    </w:p>
    <w:p w14:paraId="2532315C" w14:textId="77777777" w:rsidR="001D19AF" w:rsidRPr="00657F1B" w:rsidRDefault="001D19AF" w:rsidP="001D19AF">
      <w:pPr>
        <w:rPr>
          <w:sz w:val="16"/>
          <w:szCs w:val="18"/>
        </w:rPr>
      </w:pPr>
      <w:r w:rsidRPr="00657F1B">
        <w:rPr>
          <w:sz w:val="16"/>
          <w:szCs w:val="18"/>
        </w:rPr>
        <w:t xml:space="preserve">The potential for systemic collapse of this sort was given close attention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“A long history of research on complex systems,” it noted, “has shown that systems that depend on one another are subject to new and often complex behaviors.… These behaviors, in turn, raise the prospect of unanticipated, and potentially catastrophic risks. For example, </w:t>
      </w:r>
      <w:r w:rsidRPr="00657F1B">
        <w:rPr>
          <w:rStyle w:val="StyleUnderline"/>
          <w:highlight w:val="cyan"/>
        </w:rPr>
        <w:t>failures</w:t>
      </w:r>
      <w:r w:rsidRPr="00657F1B">
        <w:rPr>
          <w:sz w:val="16"/>
          <w:szCs w:val="18"/>
        </w:rPr>
        <w:t xml:space="preserve"> can </w:t>
      </w:r>
      <w:r w:rsidRPr="00657F1B">
        <w:rPr>
          <w:rStyle w:val="Emphasis"/>
          <w:highlight w:val="cyan"/>
        </w:rPr>
        <w:t>cascade</w:t>
      </w:r>
      <w:r w:rsidRPr="00657F1B">
        <w:rPr>
          <w:sz w:val="16"/>
          <w:szCs w:val="18"/>
        </w:rPr>
        <w:t xml:space="preserve"> from one system to another.” Climate change, it observed, is likely to provide exactly the sort of external jolt that could trigger such a cascade of failures, </w:t>
      </w:r>
      <w:r w:rsidRPr="00657F1B">
        <w:rPr>
          <w:rStyle w:val="StyleUnderline"/>
          <w:highlight w:val="cyan"/>
        </w:rPr>
        <w:t xml:space="preserve">sowing </w:t>
      </w:r>
      <w:r w:rsidRPr="00657F1B">
        <w:rPr>
          <w:rStyle w:val="Emphasis"/>
          <w:highlight w:val="cyan"/>
        </w:rPr>
        <w:t>havoc</w:t>
      </w:r>
      <w:r w:rsidRPr="00657F1B">
        <w:rPr>
          <w:rStyle w:val="Emphasis"/>
        </w:rPr>
        <w:t xml:space="preserve"> across the planet</w:t>
      </w:r>
      <w:r w:rsidRPr="00657F1B">
        <w:rPr>
          <w:sz w:val="16"/>
          <w:szCs w:val="18"/>
        </w:rPr>
        <w:t>.74</w:t>
      </w:r>
    </w:p>
    <w:p w14:paraId="119C5EA8" w14:textId="77777777" w:rsidR="001D19AF" w:rsidRPr="00657F1B" w:rsidRDefault="001D19AF" w:rsidP="001D19AF">
      <w:pPr>
        <w:pStyle w:val="Heading4"/>
      </w:pPr>
      <w:r w:rsidRPr="00657F1B">
        <w:lastRenderedPageBreak/>
        <w:t xml:space="preserve">Independently, CO2 causes </w:t>
      </w:r>
      <w:r w:rsidRPr="00657F1B">
        <w:rPr>
          <w:u w:val="single"/>
        </w:rPr>
        <w:t>ocean acidification</w:t>
      </w:r>
      <w:r w:rsidRPr="00657F1B">
        <w:t>---extinction</w:t>
      </w:r>
    </w:p>
    <w:p w14:paraId="36E80A67" w14:textId="77777777" w:rsidR="001D19AF" w:rsidRPr="00657F1B" w:rsidRDefault="001D19AF" w:rsidP="001D19AF">
      <w:r w:rsidRPr="00657F1B">
        <w:t xml:space="preserve">Brian </w:t>
      </w:r>
      <w:r w:rsidRPr="00657F1B">
        <w:rPr>
          <w:rStyle w:val="Style13ptBold"/>
        </w:rPr>
        <w:t>Merchant 15</w:t>
      </w:r>
      <w:r w:rsidRPr="00657F1B">
        <w:t>, Senior Editor at Motherboard at VICE Media, Inc., Appeared on CNN, MSNBC, BBC World News, and NPR, Vice, 4/9/2015, http://motherboard.vice.com/read/the-last-time-our-oceans-got-this-acidic-it-drove-earths-greatest-extinction</w:t>
      </w:r>
    </w:p>
    <w:p w14:paraId="7EE3F42C" w14:textId="77777777" w:rsidR="001D19AF" w:rsidRPr="00657F1B" w:rsidRDefault="001D19AF" w:rsidP="001D19AF">
      <w:pPr>
        <w:rPr>
          <w:sz w:val="12"/>
        </w:rPr>
      </w:pPr>
      <w:r w:rsidRPr="00657F1B">
        <w:rPr>
          <w:u w:val="single"/>
        </w:rPr>
        <w:t>The biggest</w:t>
      </w:r>
      <w:r w:rsidRPr="00657F1B">
        <w:rPr>
          <w:sz w:val="12"/>
        </w:rPr>
        <w:t xml:space="preserve"> </w:t>
      </w:r>
      <w:r w:rsidRPr="00657F1B">
        <w:rPr>
          <w:rStyle w:val="Emphasis"/>
        </w:rPr>
        <w:t>extinction</w:t>
      </w:r>
      <w:r w:rsidRPr="00657F1B">
        <w:rPr>
          <w:sz w:val="12"/>
        </w:rPr>
        <w:t xml:space="preserve"> </w:t>
      </w:r>
      <w:r w:rsidRPr="00657F1B">
        <w:rPr>
          <w:u w:val="single"/>
        </w:rPr>
        <w:t>event in planetary history</w:t>
      </w:r>
      <w:r w:rsidRPr="00657F1B">
        <w:rPr>
          <w:sz w:val="12"/>
        </w:rPr>
        <w:t xml:space="preserve"> </w:t>
      </w:r>
      <w:r w:rsidRPr="00657F1B">
        <w:rPr>
          <w:u w:val="single"/>
        </w:rPr>
        <w:t>was driven by</w:t>
      </w:r>
      <w:r w:rsidRPr="00657F1B">
        <w:rPr>
          <w:sz w:val="12"/>
        </w:rPr>
        <w:t xml:space="preserve"> the rapid </w:t>
      </w:r>
      <w:r w:rsidRPr="00657F1B">
        <w:rPr>
          <w:u w:val="single"/>
        </w:rPr>
        <w:t>acidification of our oceans</w:t>
      </w:r>
      <w:r w:rsidRPr="00657F1B">
        <w:rPr>
          <w:sz w:val="12"/>
        </w:rPr>
        <w:t xml:space="preserve">, </w:t>
      </w:r>
      <w:r w:rsidRPr="00657F1B">
        <w:rPr>
          <w:highlight w:val="cyan"/>
          <w:u w:val="single"/>
        </w:rPr>
        <w:t>a</w:t>
      </w:r>
      <w:r w:rsidRPr="00657F1B">
        <w:rPr>
          <w:rStyle w:val="StyleUnderline"/>
          <w:highlight w:val="cyan"/>
        </w:rPr>
        <w:t xml:space="preserve"> </w:t>
      </w:r>
      <w:r w:rsidRPr="00657F1B">
        <w:rPr>
          <w:rStyle w:val="Emphasis"/>
          <w:highlight w:val="cyan"/>
        </w:rPr>
        <w:t>new study</w:t>
      </w:r>
      <w:r w:rsidRPr="00657F1B">
        <w:rPr>
          <w:sz w:val="12"/>
          <w:highlight w:val="cyan"/>
        </w:rPr>
        <w:t xml:space="preserve"> </w:t>
      </w:r>
      <w:r w:rsidRPr="00657F1B">
        <w:rPr>
          <w:highlight w:val="cyan"/>
          <w:u w:val="single"/>
        </w:rPr>
        <w:t>concludes</w:t>
      </w:r>
      <w:r w:rsidRPr="00657F1B">
        <w:rPr>
          <w:sz w:val="12"/>
        </w:rPr>
        <w:t xml:space="preserve">. So much carbon was released into the atmosphere, and the oceans absorbed so much of it so quickly, that marine life simply died off, from the bottom of the food chain up. That doesn’t bode well for the present, given the disturbingly similar rate that our seas are acidifying right now. Parts of the Pacific, for instance, are already so acidic that sea snails’ shells begin dissolving as soon as they’re born. The biggest die-off in history, the Permian Extinction event, aka the Great Dying, extinguished </w:t>
      </w:r>
      <w:r w:rsidRPr="00657F1B">
        <w:rPr>
          <w:u w:val="single"/>
        </w:rPr>
        <w:t>over</w:t>
      </w:r>
      <w:r w:rsidRPr="00657F1B">
        <w:rPr>
          <w:highlight w:val="cyan"/>
          <w:u w:val="single"/>
        </w:rPr>
        <w:t xml:space="preserve"> 90 percent of</w:t>
      </w:r>
      <w:r w:rsidRPr="00657F1B">
        <w:rPr>
          <w:u w:val="single"/>
        </w:rPr>
        <w:t xml:space="preserve"> the planet's </w:t>
      </w:r>
      <w:r w:rsidRPr="00657F1B">
        <w:rPr>
          <w:highlight w:val="cyan"/>
          <w:u w:val="single"/>
        </w:rPr>
        <w:t>species</w:t>
      </w:r>
      <w:r w:rsidRPr="00657F1B">
        <w:rPr>
          <w:sz w:val="12"/>
        </w:rPr>
        <w:t xml:space="preserve">—and 96 percent of marine species. A lot of theories have been put forward about why and how, exactly, the vast majority of Earth life </w:t>
      </w:r>
      <w:r w:rsidRPr="00657F1B">
        <w:rPr>
          <w:highlight w:val="cyan"/>
          <w:u w:val="single"/>
        </w:rPr>
        <w:t>went</w:t>
      </w:r>
      <w:r w:rsidRPr="00657F1B">
        <w:rPr>
          <w:rStyle w:val="StyleUnderline"/>
          <w:highlight w:val="cyan"/>
        </w:rPr>
        <w:t xml:space="preserve"> </w:t>
      </w:r>
      <w:r w:rsidRPr="00657F1B">
        <w:rPr>
          <w:rStyle w:val="Emphasis"/>
          <w:highlight w:val="cyan"/>
        </w:rPr>
        <w:t>belly up</w:t>
      </w:r>
      <w:r w:rsidRPr="00657F1B">
        <w:rPr>
          <w:u w:val="single"/>
        </w:rPr>
        <w:t xml:space="preserve"> 252 million years ago</w:t>
      </w:r>
      <w:r w:rsidRPr="00657F1B">
        <w:rPr>
          <w:sz w:val="12"/>
        </w:rPr>
        <w:t xml:space="preserve">, but the new study, published in Science, offers some compelling evidence </w:t>
      </w:r>
      <w:r w:rsidRPr="00657F1B">
        <w:rPr>
          <w:rStyle w:val="Emphasis"/>
          <w:highlight w:val="cyan"/>
        </w:rPr>
        <w:t>acidification</w:t>
      </w:r>
      <w:r w:rsidRPr="00657F1B">
        <w:rPr>
          <w:sz w:val="12"/>
          <w:highlight w:val="cyan"/>
        </w:rPr>
        <w:t xml:space="preserve"> </w:t>
      </w:r>
      <w:r w:rsidRPr="00657F1B">
        <w:rPr>
          <w:rStyle w:val="StyleUnderline"/>
          <w:highlight w:val="cyan"/>
        </w:rPr>
        <w:t>was</w:t>
      </w:r>
      <w:r w:rsidRPr="00657F1B">
        <w:rPr>
          <w:rStyle w:val="StyleUnderline"/>
        </w:rPr>
        <w:t xml:space="preserve"> a</w:t>
      </w:r>
      <w:r w:rsidRPr="00657F1B">
        <w:rPr>
          <w:u w:val="single"/>
        </w:rPr>
        <w:t xml:space="preserve"> </w:t>
      </w:r>
      <w:r w:rsidRPr="00657F1B">
        <w:rPr>
          <w:rStyle w:val="Emphasis"/>
          <w:highlight w:val="cyan"/>
        </w:rPr>
        <w:t>key</w:t>
      </w:r>
      <w:r w:rsidRPr="00657F1B">
        <w:rPr>
          <w:u w:val="single"/>
        </w:rPr>
        <w:t xml:space="preserve"> driver</w:t>
      </w:r>
      <w:r w:rsidRPr="00657F1B">
        <w:rPr>
          <w:sz w:val="12"/>
        </w:rPr>
        <w:t xml:space="preserve">. A team led by University of Edinburgh researchers collected rocks in the United Arab Emirates that were on the seafloor hundreds of millions of years ago, and used the boron isotopes found within to model the changing levels of acidification in our prehistoric oceans. Through this “combined geochemical, geological, and modeling approach,” the scientists say, they were able to accurately model the series of “perturbations” that unfolded in the era. They now believe that a series of gigantic volcanic eruptions in the Siberian Trap spewed a great fountain of carbon into the atmosphere over a period of tens of thousands of years. This was the first phase of the extinction event, in which terrestrial life began to die out. The study explains that the second phase of the event happened much more quickly. “During the second extinction pulse, however, a rapid and large injection of carbon caused an abrupt acidification event that drove the preferential loss of heavily calcified marine biota," the authors write. </w:t>
      </w:r>
      <w:r w:rsidRPr="00657F1B">
        <w:rPr>
          <w:u w:val="single"/>
        </w:rPr>
        <w:t>So does this</w:t>
      </w:r>
      <w:r w:rsidRPr="00657F1B">
        <w:rPr>
          <w:sz w:val="12"/>
        </w:rPr>
        <w:t xml:space="preserve"> study </w:t>
      </w:r>
      <w:r w:rsidRPr="00657F1B">
        <w:rPr>
          <w:u w:val="single"/>
        </w:rPr>
        <w:t>mean we should be</w:t>
      </w:r>
      <w:r w:rsidRPr="00657F1B">
        <w:rPr>
          <w:sz w:val="12"/>
        </w:rPr>
        <w:t xml:space="preserve"> especially </w:t>
      </w:r>
      <w:r w:rsidRPr="00657F1B">
        <w:rPr>
          <w:u w:val="single"/>
        </w:rPr>
        <w:t>worried</w:t>
      </w:r>
      <w:r w:rsidRPr="00657F1B">
        <w:rPr>
          <w:sz w:val="12"/>
        </w:rPr>
        <w:t xml:space="preserve"> about the phenomenon taking hold today</w:t>
      </w:r>
      <w:r w:rsidRPr="00657F1B">
        <w:rPr>
          <w:u w:val="single"/>
        </w:rPr>
        <w:t>?</w:t>
      </w:r>
      <w:r w:rsidRPr="00657F1B">
        <w:rPr>
          <w:sz w:val="12"/>
        </w:rPr>
        <w:t xml:space="preserve"> "</w:t>
      </w:r>
      <w:r w:rsidRPr="00657F1B">
        <w:rPr>
          <w:rStyle w:val="Emphasis"/>
        </w:rPr>
        <w:t>Yes</w:t>
      </w:r>
      <w:r w:rsidRPr="00657F1B">
        <w:rPr>
          <w:sz w:val="12"/>
        </w:rPr>
        <w:t xml:space="preserve">," said </w:t>
      </w:r>
      <w:r w:rsidRPr="00657F1B">
        <w:rPr>
          <w:u w:val="single"/>
        </w:rPr>
        <w:t>Dr</w:t>
      </w:r>
      <w:r w:rsidRPr="00657F1B">
        <w:rPr>
          <w:sz w:val="12"/>
        </w:rPr>
        <w:t xml:space="preserve">. Rachel </w:t>
      </w:r>
      <w:r w:rsidRPr="00657F1B">
        <w:rPr>
          <w:u w:val="single"/>
        </w:rPr>
        <w:t>Wood</w:t>
      </w:r>
      <w:r w:rsidRPr="00657F1B">
        <w:rPr>
          <w:sz w:val="12"/>
        </w:rPr>
        <w:t xml:space="preserve">, </w:t>
      </w:r>
      <w:r w:rsidRPr="00657F1B">
        <w:rPr>
          <w:u w:val="single"/>
        </w:rPr>
        <w:t>a professor of carbonate geoscience at the University of Edinburgh and one of the paper's authors</w:t>
      </w:r>
      <w:r w:rsidRPr="00657F1B">
        <w:rPr>
          <w:sz w:val="12"/>
        </w:rPr>
        <w:t xml:space="preserve">. "We are concerned about modern ocean acidification," she told me in an email. "Although the amount of carbon added to the atmosphere that triggered the mass extinction was probably greater than today's fossil fuel reserves, </w:t>
      </w:r>
      <w:r w:rsidRPr="00657F1B">
        <w:rPr>
          <w:highlight w:val="cyan"/>
          <w:u w:val="single"/>
        </w:rPr>
        <w:t xml:space="preserve">the </w:t>
      </w:r>
      <w:r w:rsidRPr="00657F1B">
        <w:rPr>
          <w:rStyle w:val="Emphasis"/>
          <w:highlight w:val="cyan"/>
        </w:rPr>
        <w:t>rate</w:t>
      </w:r>
      <w:r w:rsidRPr="00657F1B">
        <w:rPr>
          <w:u w:val="single"/>
        </w:rPr>
        <w:t xml:space="preserve"> at which</w:t>
      </w:r>
      <w:r w:rsidRPr="00657F1B">
        <w:rPr>
          <w:sz w:val="12"/>
        </w:rPr>
        <w:t xml:space="preserve"> the </w:t>
      </w:r>
      <w:r w:rsidRPr="00657F1B">
        <w:rPr>
          <w:highlight w:val="cyan"/>
          <w:u w:val="single"/>
        </w:rPr>
        <w:t>carbon was released was</w:t>
      </w:r>
      <w:r w:rsidRPr="00657F1B">
        <w:rPr>
          <w:u w:val="single"/>
        </w:rPr>
        <w:t xml:space="preserve"> at a rate </w:t>
      </w:r>
      <w:r w:rsidRPr="00657F1B">
        <w:rPr>
          <w:highlight w:val="cyan"/>
          <w:u w:val="single"/>
        </w:rPr>
        <w:t>similar to</w:t>
      </w:r>
      <w:r w:rsidRPr="00657F1B">
        <w:rPr>
          <w:u w:val="single"/>
        </w:rPr>
        <w:t xml:space="preserve"> modern </w:t>
      </w:r>
      <w:r w:rsidRPr="00657F1B">
        <w:rPr>
          <w:highlight w:val="cyan"/>
          <w:u w:val="single"/>
        </w:rPr>
        <w:t>emissions</w:t>
      </w:r>
      <w:r w:rsidRPr="00657F1B">
        <w:rPr>
          <w:u w:val="single"/>
        </w:rPr>
        <w:t>." In other words</w:t>
      </w:r>
      <w:r w:rsidRPr="00657F1B">
        <w:rPr>
          <w:sz w:val="12"/>
        </w:rPr>
        <w:t xml:space="preserve">, the Siberian Traps probably spewed out more carbon in total, but </w:t>
      </w:r>
      <w:r w:rsidRPr="00657F1B">
        <w:rPr>
          <w:u w:val="single"/>
        </w:rPr>
        <w:t>we're spewing out just as fast</w:t>
      </w:r>
      <w:r w:rsidRPr="00657F1B">
        <w:rPr>
          <w:sz w:val="12"/>
        </w:rPr>
        <w:t xml:space="preserve">. </w:t>
      </w:r>
      <w:r w:rsidRPr="00657F1B">
        <w:rPr>
          <w:u w:val="single"/>
        </w:rPr>
        <w:t>And</w:t>
      </w:r>
      <w:r w:rsidRPr="00657F1B">
        <w:rPr>
          <w:sz w:val="12"/>
        </w:rPr>
        <w:t xml:space="preserve"> </w:t>
      </w:r>
      <w:r w:rsidRPr="00657F1B">
        <w:rPr>
          <w:u w:val="single"/>
        </w:rPr>
        <w:t>that's</w:t>
      </w:r>
      <w:r w:rsidRPr="00657F1B">
        <w:rPr>
          <w:sz w:val="12"/>
        </w:rPr>
        <w:t xml:space="preserve"> </w:t>
      </w:r>
      <w:r w:rsidRPr="00657F1B">
        <w:rPr>
          <w:rStyle w:val="Emphasis"/>
          <w:highlight w:val="cyan"/>
        </w:rPr>
        <w:t>overwhelming</w:t>
      </w:r>
      <w:r w:rsidRPr="00657F1B">
        <w:rPr>
          <w:sz w:val="12"/>
        </w:rPr>
        <w:t xml:space="preserve"> the </w:t>
      </w:r>
      <w:r w:rsidRPr="00657F1B">
        <w:rPr>
          <w:rStyle w:val="Emphasis"/>
        </w:rPr>
        <w:t xml:space="preserve">planetary </w:t>
      </w:r>
      <w:r w:rsidRPr="00657F1B">
        <w:rPr>
          <w:rStyle w:val="Emphasis"/>
          <w:highlight w:val="cyan"/>
        </w:rPr>
        <w:t>equilibrium</w:t>
      </w:r>
      <w:r w:rsidRPr="00657F1B">
        <w:rPr>
          <w:sz w:val="12"/>
        </w:rPr>
        <w:t>. "</w:t>
      </w:r>
      <w:r w:rsidRPr="00657F1B">
        <w:rPr>
          <w:u w:val="single"/>
        </w:rPr>
        <w:t>This fast rate of release</w:t>
      </w:r>
      <w:r w:rsidRPr="00657F1B">
        <w:rPr>
          <w:sz w:val="12"/>
        </w:rPr>
        <w:t xml:space="preserve"> was a critical factor </w:t>
      </w:r>
      <w:r w:rsidRPr="00657F1B">
        <w:rPr>
          <w:u w:val="single"/>
        </w:rPr>
        <w:t>driv</w:t>
      </w:r>
      <w:r w:rsidRPr="00657F1B">
        <w:rPr>
          <w:sz w:val="12"/>
        </w:rPr>
        <w:t xml:space="preserve">ing </w:t>
      </w:r>
      <w:r w:rsidRPr="00657F1B">
        <w:rPr>
          <w:u w:val="single"/>
        </w:rPr>
        <w:t>ocean acidification</w:t>
      </w:r>
      <w:r w:rsidRPr="00657F1B">
        <w:rPr>
          <w:sz w:val="12"/>
        </w:rPr>
        <w:t xml:space="preserve">," Wood said. Why? "The rate of release is critical because the </w:t>
      </w:r>
      <w:r w:rsidRPr="00657F1B">
        <w:rPr>
          <w:highlight w:val="cyan"/>
          <w:u w:val="single"/>
        </w:rPr>
        <w:t>oceans absorb</w:t>
      </w:r>
      <w:r w:rsidRPr="00657F1B">
        <w:rPr>
          <w:u w:val="single"/>
        </w:rPr>
        <w:t xml:space="preserve"> a lot of the </w:t>
      </w:r>
      <w:r w:rsidRPr="00657F1B">
        <w:rPr>
          <w:highlight w:val="cyan"/>
          <w:u w:val="single"/>
        </w:rPr>
        <w:t>carbon</w:t>
      </w:r>
      <w:r w:rsidRPr="00657F1B">
        <w:rPr>
          <w:u w:val="single"/>
        </w:rPr>
        <w:t xml:space="preserve"> dioxide</w:t>
      </w:r>
      <w:r w:rsidRPr="00657F1B">
        <w:rPr>
          <w:sz w:val="12"/>
        </w:rPr>
        <w:t xml:space="preserve"> (CO2) </w:t>
      </w:r>
      <w:r w:rsidRPr="00657F1B">
        <w:rPr>
          <w:u w:val="single"/>
        </w:rPr>
        <w:t>from the atmosphere</w:t>
      </w:r>
      <w:r w:rsidRPr="00657F1B">
        <w:rPr>
          <w:sz w:val="12"/>
        </w:rPr>
        <w:t xml:space="preserve">, </w:t>
      </w:r>
      <w:r w:rsidRPr="00657F1B">
        <w:rPr>
          <w:u w:val="single"/>
        </w:rPr>
        <w:t>around 30 percent</w:t>
      </w:r>
      <w:r w:rsidRPr="00657F1B">
        <w:rPr>
          <w:sz w:val="12"/>
        </w:rPr>
        <w:t xml:space="preserve"> of the carbon dioxide </w:t>
      </w:r>
      <w:r w:rsidRPr="00657F1B">
        <w:rPr>
          <w:rStyle w:val="Emphasis"/>
        </w:rPr>
        <w:t>released by humans</w:t>
      </w:r>
      <w:r w:rsidRPr="00657F1B">
        <w:rPr>
          <w:sz w:val="12"/>
        </w:rPr>
        <w:t>," Wood said. "</w:t>
      </w:r>
      <w:r w:rsidRPr="00657F1B">
        <w:rPr>
          <w:u w:val="single"/>
        </w:rPr>
        <w:t>To achieve chemical equilibrium</w:t>
      </w:r>
      <w:r w:rsidRPr="00657F1B">
        <w:rPr>
          <w:sz w:val="12"/>
        </w:rPr>
        <w:t xml:space="preserve">, </w:t>
      </w:r>
      <w:r w:rsidRPr="00657F1B">
        <w:rPr>
          <w:u w:val="single"/>
        </w:rPr>
        <w:t>some of this CO2 reacts with the water to form</w:t>
      </w:r>
      <w:r w:rsidRPr="00657F1B">
        <w:rPr>
          <w:sz w:val="12"/>
        </w:rPr>
        <w:t xml:space="preserve"> </w:t>
      </w:r>
      <w:r w:rsidRPr="00657F1B">
        <w:rPr>
          <w:u w:val="single"/>
        </w:rPr>
        <w:t>carbonic acid</w:t>
      </w:r>
      <w:r w:rsidRPr="00657F1B">
        <w:rPr>
          <w:sz w:val="12"/>
        </w:rPr>
        <w:t xml:space="preserve">. </w:t>
      </w:r>
      <w:r w:rsidRPr="00657F1B">
        <w:rPr>
          <w:u w:val="single"/>
        </w:rPr>
        <w:t>Some</w:t>
      </w:r>
      <w:r w:rsidRPr="00657F1B">
        <w:rPr>
          <w:sz w:val="12"/>
        </w:rPr>
        <w:t xml:space="preserve"> of these molecules react with a water molecule to </w:t>
      </w:r>
      <w:r w:rsidRPr="00657F1B">
        <w:rPr>
          <w:u w:val="single"/>
        </w:rPr>
        <w:t>give a bicarbonate ion</w:t>
      </w:r>
      <w:r w:rsidRPr="00657F1B">
        <w:rPr>
          <w:sz w:val="12"/>
        </w:rPr>
        <w:t xml:space="preserve"> </w:t>
      </w:r>
      <w:r w:rsidRPr="00657F1B">
        <w:rPr>
          <w:u w:val="single"/>
        </w:rPr>
        <w:t>and a hydronium ion</w:t>
      </w:r>
      <w:r w:rsidRPr="00657F1B">
        <w:rPr>
          <w:sz w:val="12"/>
        </w:rPr>
        <w:t xml:space="preserve">, thus </w:t>
      </w:r>
      <w:r w:rsidRPr="00657F1B">
        <w:rPr>
          <w:u w:val="single"/>
        </w:rPr>
        <w:t>increasing</w:t>
      </w:r>
      <w:r w:rsidRPr="00657F1B">
        <w:rPr>
          <w:sz w:val="12"/>
        </w:rPr>
        <w:t xml:space="preserve"> </w:t>
      </w:r>
      <w:r w:rsidRPr="00657F1B">
        <w:rPr>
          <w:u w:val="single"/>
        </w:rPr>
        <w:t>ocean</w:t>
      </w:r>
      <w:r w:rsidRPr="00657F1B">
        <w:rPr>
          <w:sz w:val="12"/>
        </w:rPr>
        <w:t xml:space="preserve"> </w:t>
      </w:r>
      <w:r w:rsidRPr="00657F1B">
        <w:rPr>
          <w:u w:val="single"/>
        </w:rPr>
        <w:t>'acidity'</w:t>
      </w:r>
      <w:r w:rsidRPr="00657F1B">
        <w:rPr>
          <w:sz w:val="12"/>
        </w:rPr>
        <w:t xml:space="preserve"> (</w:t>
      </w:r>
      <w:r w:rsidRPr="00657F1B">
        <w:rPr>
          <w:u w:val="single"/>
        </w:rPr>
        <w:t>H+ ion concentration</w:t>
      </w:r>
      <w:r w:rsidRPr="00657F1B">
        <w:rPr>
          <w:sz w:val="12"/>
        </w:rPr>
        <w:t xml:space="preserve">)." </w:t>
      </w:r>
      <w:r w:rsidRPr="00657F1B">
        <w:rPr>
          <w:u w:val="single"/>
        </w:rPr>
        <w:t>Marine animals</w:t>
      </w:r>
      <w:r w:rsidRPr="00657F1B">
        <w:rPr>
          <w:sz w:val="12"/>
        </w:rPr>
        <w:t xml:space="preserve"> whose </w:t>
      </w:r>
      <w:r w:rsidRPr="00657F1B">
        <w:rPr>
          <w:u w:val="single"/>
        </w:rPr>
        <w:t>skeletons</w:t>
      </w:r>
      <w:r w:rsidRPr="00657F1B">
        <w:rPr>
          <w:sz w:val="12"/>
        </w:rPr>
        <w:t xml:space="preserve"> are </w:t>
      </w:r>
      <w:r w:rsidRPr="00657F1B">
        <w:rPr>
          <w:u w:val="single"/>
        </w:rPr>
        <w:t>comprised of calcium carbonate</w:t>
      </w:r>
      <w:r w:rsidRPr="00657F1B">
        <w:rPr>
          <w:sz w:val="12"/>
        </w:rPr>
        <w:t>—</w:t>
      </w:r>
      <w:r w:rsidRPr="00657F1B">
        <w:rPr>
          <w:u w:val="single"/>
        </w:rPr>
        <w:t>and that’s a lot</w:t>
      </w:r>
      <w:r w:rsidRPr="00657F1B">
        <w:rPr>
          <w:sz w:val="12"/>
        </w:rPr>
        <w:t xml:space="preserve"> of them (think </w:t>
      </w:r>
      <w:r w:rsidRPr="00657F1B">
        <w:rPr>
          <w:u w:val="single"/>
        </w:rPr>
        <w:t>snails</w:t>
      </w:r>
      <w:r w:rsidRPr="00657F1B">
        <w:rPr>
          <w:sz w:val="12"/>
        </w:rPr>
        <w:t xml:space="preserve">, </w:t>
      </w:r>
      <w:r w:rsidRPr="00657F1B">
        <w:rPr>
          <w:u w:val="single"/>
        </w:rPr>
        <w:t>coral</w:t>
      </w:r>
      <w:r w:rsidRPr="00657F1B">
        <w:rPr>
          <w:sz w:val="12"/>
        </w:rPr>
        <w:t xml:space="preserve">), which form </w:t>
      </w:r>
      <w:r w:rsidRPr="00657F1B">
        <w:rPr>
          <w:rStyle w:val="Emphasis"/>
        </w:rPr>
        <w:t>a crucial part</w:t>
      </w:r>
      <w:r w:rsidRPr="00657F1B">
        <w:rPr>
          <w:sz w:val="12"/>
        </w:rPr>
        <w:t xml:space="preserve"> </w:t>
      </w:r>
      <w:r w:rsidRPr="00657F1B">
        <w:rPr>
          <w:u w:val="single"/>
        </w:rPr>
        <w:t>of the food chain</w:t>
      </w:r>
      <w:r w:rsidRPr="00657F1B">
        <w:rPr>
          <w:sz w:val="12"/>
        </w:rPr>
        <w:t>—</w:t>
      </w:r>
      <w:r w:rsidRPr="00657F1B">
        <w:rPr>
          <w:u w:val="single"/>
        </w:rPr>
        <w:t>dissolved</w:t>
      </w:r>
      <w:r w:rsidRPr="00657F1B">
        <w:rPr>
          <w:sz w:val="12"/>
        </w:rPr>
        <w:t xml:space="preserve"> </w:t>
      </w:r>
      <w:r w:rsidRPr="00657F1B">
        <w:rPr>
          <w:u w:val="single"/>
        </w:rPr>
        <w:t>or couldn’t form</w:t>
      </w:r>
      <w:r w:rsidRPr="00657F1B">
        <w:rPr>
          <w:sz w:val="12"/>
        </w:rPr>
        <w:t xml:space="preserve"> in the first place. And </w:t>
      </w:r>
      <w:r w:rsidRPr="00657F1B">
        <w:rPr>
          <w:u w:val="single"/>
        </w:rPr>
        <w:t>that</w:t>
      </w:r>
      <w:r w:rsidRPr="00657F1B">
        <w:rPr>
          <w:sz w:val="12"/>
        </w:rPr>
        <w:t xml:space="preserve"> is what’s </w:t>
      </w:r>
      <w:r w:rsidRPr="00657F1B">
        <w:rPr>
          <w:u w:val="single"/>
        </w:rPr>
        <w:t>happening today</w:t>
      </w:r>
      <w:r w:rsidRPr="00657F1B">
        <w:rPr>
          <w:sz w:val="12"/>
        </w:rPr>
        <w:t xml:space="preserve">. "Between 1751 and 1994, surface ocean pH is estimated to have decreased from approximately 8.25 to 8.14, representing an increase of almost 30 percent in H+ ion concentration in the world's oceans," Wood said. That's </w:t>
      </w:r>
      <w:r w:rsidRPr="00657F1B">
        <w:rPr>
          <w:u w:val="single"/>
        </w:rPr>
        <w:t>a major uptick in</w:t>
      </w:r>
      <w:r w:rsidRPr="00657F1B">
        <w:rPr>
          <w:sz w:val="12"/>
        </w:rPr>
        <w:t xml:space="preserve"> </w:t>
      </w:r>
      <w:r w:rsidRPr="00657F1B">
        <w:rPr>
          <w:u w:val="single"/>
        </w:rPr>
        <w:t>ocean acidity</w:t>
      </w:r>
      <w:r w:rsidRPr="00657F1B">
        <w:rPr>
          <w:sz w:val="12"/>
        </w:rPr>
        <w:t xml:space="preserve"> </w:t>
      </w:r>
      <w:r w:rsidRPr="00657F1B">
        <w:rPr>
          <w:u w:val="single"/>
        </w:rPr>
        <w:t>in a relatively short amount of time</w:t>
      </w:r>
      <w:r w:rsidRPr="00657F1B">
        <w:rPr>
          <w:sz w:val="12"/>
        </w:rPr>
        <w:t xml:space="preserve">, and </w:t>
      </w:r>
      <w:r w:rsidRPr="00657F1B">
        <w:rPr>
          <w:u w:val="single"/>
        </w:rPr>
        <w:t>it's happening because</w:t>
      </w:r>
      <w:r w:rsidRPr="00657F1B">
        <w:rPr>
          <w:sz w:val="12"/>
        </w:rPr>
        <w:t xml:space="preserve"> </w:t>
      </w:r>
      <w:r w:rsidRPr="00657F1B">
        <w:rPr>
          <w:rStyle w:val="Emphasis"/>
        </w:rPr>
        <w:t>humans</w:t>
      </w:r>
      <w:r w:rsidRPr="00657F1B">
        <w:rPr>
          <w:sz w:val="12"/>
        </w:rPr>
        <w:t xml:space="preserve"> have </w:t>
      </w:r>
      <w:r w:rsidRPr="00657F1B">
        <w:rPr>
          <w:rStyle w:val="Emphasis"/>
        </w:rPr>
        <w:t>burned fossil fuels</w:t>
      </w:r>
      <w:r w:rsidRPr="00657F1B">
        <w:rPr>
          <w:sz w:val="12"/>
        </w:rPr>
        <w:t xml:space="preserve"> like coal, oil, and gas </w:t>
      </w:r>
      <w:r w:rsidRPr="00657F1B">
        <w:rPr>
          <w:u w:val="single"/>
        </w:rPr>
        <w:t>with</w:t>
      </w:r>
      <w:r w:rsidRPr="00657F1B">
        <w:rPr>
          <w:sz w:val="12"/>
        </w:rPr>
        <w:t xml:space="preserve"> </w:t>
      </w:r>
      <w:r w:rsidRPr="00657F1B">
        <w:rPr>
          <w:rStyle w:val="Emphasis"/>
        </w:rPr>
        <w:t>reckless abandon</w:t>
      </w:r>
      <w:r w:rsidRPr="00657F1B">
        <w:rPr>
          <w:sz w:val="12"/>
        </w:rPr>
        <w:t xml:space="preserve"> since the Industrial Revolution. </w:t>
      </w:r>
      <w:r w:rsidRPr="00657F1B">
        <w:rPr>
          <w:highlight w:val="cyan"/>
          <w:u w:val="single"/>
        </w:rPr>
        <w:t>That's fueling</w:t>
      </w:r>
      <w:r w:rsidRPr="00657F1B">
        <w:rPr>
          <w:sz w:val="12"/>
        </w:rPr>
        <w:t xml:space="preserve"> </w:t>
      </w:r>
      <w:r w:rsidRPr="00657F1B">
        <w:rPr>
          <w:u w:val="single"/>
        </w:rPr>
        <w:t>climate change</w:t>
      </w:r>
      <w:r w:rsidRPr="00657F1B">
        <w:rPr>
          <w:sz w:val="12"/>
        </w:rPr>
        <w:t xml:space="preserve">, of course, as well as its less-discussed, </w:t>
      </w:r>
      <w:r w:rsidRPr="00657F1B">
        <w:rPr>
          <w:u w:val="single"/>
        </w:rPr>
        <w:t>but</w:t>
      </w:r>
      <w:r w:rsidRPr="00657F1B">
        <w:rPr>
          <w:sz w:val="12"/>
        </w:rPr>
        <w:t xml:space="preserve"> potentially </w:t>
      </w:r>
      <w:r w:rsidRPr="00657F1B">
        <w:rPr>
          <w:rStyle w:val="Emphasis"/>
        </w:rPr>
        <w:t xml:space="preserve">equally </w:t>
      </w:r>
      <w:r w:rsidRPr="00657F1B">
        <w:rPr>
          <w:rStyle w:val="Emphasis"/>
          <w:highlight w:val="cyan"/>
        </w:rPr>
        <w:t>cataclysmic</w:t>
      </w:r>
      <w:r w:rsidRPr="00657F1B">
        <w:rPr>
          <w:sz w:val="12"/>
        </w:rPr>
        <w:t xml:space="preserve"> sibling, </w:t>
      </w:r>
      <w:r w:rsidRPr="00657F1B">
        <w:rPr>
          <w:rStyle w:val="Emphasis"/>
        </w:rPr>
        <w:t xml:space="preserve">ocean </w:t>
      </w:r>
      <w:r w:rsidRPr="00657F1B">
        <w:rPr>
          <w:rStyle w:val="Emphasis"/>
          <w:highlight w:val="cyan"/>
        </w:rPr>
        <w:t>acidification</w:t>
      </w:r>
      <w:r w:rsidRPr="00657F1B">
        <w:rPr>
          <w:sz w:val="12"/>
        </w:rPr>
        <w:t xml:space="preserve">. "Scientists have long suspected that an ocean acidification event occurred during the greatest mass extinction of all time, but direct evidence has been lacking until now,” study coordinator Dr. Matthew Clarkson said in a statement. “This is a worrying finding, considering that we can already see an increase in ocean acidity today that is the result of human carbon emissions." </w:t>
      </w:r>
      <w:r w:rsidRPr="00657F1B">
        <w:rPr>
          <w:u w:val="single"/>
        </w:rPr>
        <w:t xml:space="preserve">Much of </w:t>
      </w:r>
      <w:r w:rsidRPr="00657F1B">
        <w:rPr>
          <w:highlight w:val="cyan"/>
          <w:u w:val="single"/>
        </w:rPr>
        <w:t>marine life is</w:t>
      </w:r>
      <w:r w:rsidRPr="00657F1B">
        <w:rPr>
          <w:u w:val="single"/>
        </w:rPr>
        <w:t xml:space="preserve"> </w:t>
      </w:r>
      <w:r w:rsidRPr="00657F1B">
        <w:rPr>
          <w:sz w:val="12"/>
        </w:rPr>
        <w:t xml:space="preserve">already </w:t>
      </w:r>
      <w:r w:rsidRPr="00657F1B">
        <w:rPr>
          <w:rStyle w:val="Emphasis"/>
          <w:highlight w:val="cyan"/>
        </w:rPr>
        <w:t>in grave danger</w:t>
      </w:r>
      <w:r w:rsidRPr="00657F1B">
        <w:rPr>
          <w:sz w:val="12"/>
        </w:rPr>
        <w:t xml:space="preserve"> </w:t>
      </w:r>
      <w:r w:rsidRPr="00657F1B">
        <w:rPr>
          <w:u w:val="single"/>
        </w:rPr>
        <w:t>from acidification</w:t>
      </w:r>
      <w:r w:rsidRPr="00657F1B">
        <w:rPr>
          <w:sz w:val="12"/>
        </w:rPr>
        <w:t xml:space="preserve">. </w:t>
      </w:r>
      <w:r w:rsidRPr="00657F1B">
        <w:rPr>
          <w:u w:val="single"/>
        </w:rPr>
        <w:t>It's</w:t>
      </w:r>
      <w:r w:rsidRPr="00657F1B">
        <w:rPr>
          <w:sz w:val="12"/>
        </w:rPr>
        <w:t xml:space="preserve"> contributing to the </w:t>
      </w:r>
      <w:r w:rsidRPr="00657F1B">
        <w:rPr>
          <w:rStyle w:val="Emphasis"/>
          <w:highlight w:val="cyan"/>
        </w:rPr>
        <w:t>bleaching</w:t>
      </w:r>
      <w:r w:rsidRPr="00657F1B">
        <w:rPr>
          <w:rStyle w:val="Emphasis"/>
        </w:rPr>
        <w:t xml:space="preserve"> of </w:t>
      </w:r>
      <w:r w:rsidRPr="00657F1B">
        <w:rPr>
          <w:rStyle w:val="Emphasis"/>
          <w:highlight w:val="cyan"/>
        </w:rPr>
        <w:t>coral</w:t>
      </w:r>
      <w:r w:rsidRPr="00657F1B">
        <w:rPr>
          <w:rStyle w:val="Emphasis"/>
        </w:rPr>
        <w:t xml:space="preserve"> reefs</w:t>
      </w:r>
      <w:r w:rsidRPr="00657F1B">
        <w:rPr>
          <w:sz w:val="12"/>
        </w:rPr>
        <w:t xml:space="preserve"> around the world, </w:t>
      </w:r>
      <w:r w:rsidRPr="00657F1B">
        <w:rPr>
          <w:u w:val="single"/>
        </w:rPr>
        <w:t>and</w:t>
      </w:r>
      <w:r w:rsidRPr="00657F1B">
        <w:rPr>
          <w:sz w:val="12"/>
        </w:rPr>
        <w:t xml:space="preserve">, as mentioned before, it's </w:t>
      </w:r>
      <w:r w:rsidRPr="00657F1B">
        <w:rPr>
          <w:rStyle w:val="Emphasis"/>
          <w:highlight w:val="cyan"/>
        </w:rPr>
        <w:t>killing</w:t>
      </w:r>
      <w:r w:rsidRPr="00657F1B">
        <w:rPr>
          <w:rStyle w:val="Emphasis"/>
        </w:rPr>
        <w:t xml:space="preserve"> sea </w:t>
      </w:r>
      <w:r w:rsidRPr="00657F1B">
        <w:rPr>
          <w:rStyle w:val="Emphasis"/>
          <w:highlight w:val="cyan"/>
        </w:rPr>
        <w:t>snails</w:t>
      </w:r>
      <w:r w:rsidRPr="00657F1B">
        <w:rPr>
          <w:sz w:val="12"/>
        </w:rPr>
        <w:t xml:space="preserve"> in the Pacific. </w:t>
      </w:r>
      <w:r w:rsidRPr="00657F1B">
        <w:rPr>
          <w:highlight w:val="cyan"/>
          <w:u w:val="single"/>
        </w:rPr>
        <w:t>If it worsens</w:t>
      </w:r>
      <w:r w:rsidRPr="00657F1B">
        <w:rPr>
          <w:rStyle w:val="StyleUnderline"/>
          <w:highlight w:val="cyan"/>
        </w:rPr>
        <w:t xml:space="preserve">, </w:t>
      </w:r>
      <w:r w:rsidRPr="00657F1B">
        <w:rPr>
          <w:rStyle w:val="Emphasis"/>
          <w:highlight w:val="cyan"/>
        </w:rPr>
        <w:t>acidification</w:t>
      </w:r>
      <w:r w:rsidRPr="00657F1B">
        <w:rPr>
          <w:sz w:val="12"/>
        </w:rPr>
        <w:t xml:space="preserve"> could </w:t>
      </w:r>
      <w:r w:rsidRPr="00657F1B">
        <w:rPr>
          <w:rStyle w:val="Emphasis"/>
          <w:highlight w:val="cyan"/>
        </w:rPr>
        <w:t>threaten</w:t>
      </w:r>
      <w:r w:rsidRPr="00657F1B">
        <w:rPr>
          <w:rStyle w:val="Emphasis"/>
        </w:rPr>
        <w:t xml:space="preserve"> the</w:t>
      </w:r>
      <w:r w:rsidRPr="00657F1B">
        <w:rPr>
          <w:sz w:val="12"/>
        </w:rPr>
        <w:t xml:space="preserve"> whole of the </w:t>
      </w:r>
      <w:r w:rsidRPr="00657F1B">
        <w:rPr>
          <w:u w:val="single"/>
        </w:rPr>
        <w:t>marine</w:t>
      </w:r>
      <w:r w:rsidRPr="00657F1B">
        <w:rPr>
          <w:sz w:val="12"/>
        </w:rPr>
        <w:t xml:space="preserve"> </w:t>
      </w:r>
      <w:r w:rsidRPr="00657F1B">
        <w:rPr>
          <w:rStyle w:val="StyleUnderline"/>
        </w:rPr>
        <w:t>biosphere, and</w:t>
      </w:r>
      <w:r w:rsidRPr="00657F1B">
        <w:rPr>
          <w:sz w:val="12"/>
        </w:rPr>
        <w:t xml:space="preserve">, obviously, the </w:t>
      </w:r>
      <w:r w:rsidRPr="00657F1B">
        <w:rPr>
          <w:u w:val="single"/>
        </w:rPr>
        <w:t>land-dwelling creatures</w:t>
      </w:r>
      <w:r w:rsidRPr="00657F1B">
        <w:rPr>
          <w:sz w:val="12"/>
        </w:rPr>
        <w:t xml:space="preserve"> that depend on it too. In 2013, marine scientists released a "State of the Oceans" report that found that the rate of current acidification was “unprecedented.” They noted that the seas were acidifying faster than any point in the last 300 million years. That study didn’t take into account the new data, of course, but that’s the timeline we’re dealing with: </w:t>
      </w:r>
      <w:r w:rsidRPr="00657F1B">
        <w:rPr>
          <w:u w:val="single"/>
        </w:rPr>
        <w:t xml:space="preserve">The last time the oceans were so </w:t>
      </w:r>
      <w:r w:rsidRPr="00657F1B">
        <w:rPr>
          <w:rStyle w:val="StyleUnderline"/>
        </w:rPr>
        <w:t>acidic was</w:t>
      </w:r>
      <w:r w:rsidRPr="00657F1B">
        <w:rPr>
          <w:u w:val="single"/>
        </w:rPr>
        <w:t xml:space="preserve"> in the midst of</w:t>
      </w:r>
      <w:r w:rsidRPr="00657F1B">
        <w:rPr>
          <w:sz w:val="12"/>
        </w:rPr>
        <w:t xml:space="preserve"> the greatest </w:t>
      </w:r>
      <w:r w:rsidRPr="00657F1B">
        <w:rPr>
          <w:rStyle w:val="Emphasis"/>
          <w:highlight w:val="cyan"/>
        </w:rPr>
        <w:t>extinction</w:t>
      </w:r>
      <w:r w:rsidRPr="00657F1B">
        <w:rPr>
          <w:sz w:val="12"/>
        </w:rPr>
        <w:t xml:space="preserve"> in the history of the world.</w:t>
      </w:r>
    </w:p>
    <w:p w14:paraId="0A1B2543" w14:textId="77777777" w:rsidR="001D19AF" w:rsidRPr="00657F1B" w:rsidRDefault="001D19AF" w:rsidP="001D19AF">
      <w:pPr>
        <w:pStyle w:val="cardbody"/>
        <w:spacing w:before="15" w:beforeAutospacing="0" w:after="180" w:afterAutospacing="0" w:line="300" w:lineRule="atLeast"/>
        <w:rPr>
          <w:sz w:val="22"/>
        </w:rPr>
      </w:pPr>
    </w:p>
    <w:p w14:paraId="37A4C2F4" w14:textId="77777777" w:rsidR="001D19AF" w:rsidRPr="00657F1B" w:rsidRDefault="001D19AF" w:rsidP="001D19AF"/>
    <w:sectPr w:rsidR="001D19AF" w:rsidRPr="00657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Lucida Grande">
    <w:altName w:val="﷽﷽﷽﷽﷽﷽﷽﷽"/>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A21F5"/>
    <w:multiLevelType w:val="multilevel"/>
    <w:tmpl w:val="E67E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122BEA"/>
    <w:multiLevelType w:val="hybridMultilevel"/>
    <w:tmpl w:val="3DA42F5A"/>
    <w:lvl w:ilvl="0" w:tplc="F5AC6D4C">
      <w:start w:val="1"/>
      <w:numFmt w:val="decimal"/>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0D019C"/>
    <w:multiLevelType w:val="hybridMultilevel"/>
    <w:tmpl w:val="8304D98A"/>
    <w:lvl w:ilvl="0" w:tplc="360CD7EE">
      <w:start w:val="1"/>
      <w:numFmt w:val="bullet"/>
      <w:lvlText w:val="-"/>
      <w:lvlJc w:val="left"/>
      <w:pPr>
        <w:ind w:left="400" w:hanging="360"/>
      </w:pPr>
      <w:rPr>
        <w:rFonts w:ascii="Calibri" w:eastAsiaTheme="minorEastAsia"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4" w15:restartNumberingAfterBreak="0">
    <w:nsid w:val="26C87472"/>
    <w:multiLevelType w:val="hybridMultilevel"/>
    <w:tmpl w:val="EFF89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A74A5"/>
    <w:multiLevelType w:val="hybridMultilevel"/>
    <w:tmpl w:val="40A8E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E57F0F"/>
    <w:multiLevelType w:val="hybridMultilevel"/>
    <w:tmpl w:val="C5EEE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2B3043"/>
    <w:multiLevelType w:val="hybridMultilevel"/>
    <w:tmpl w:val="BF9EC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760BF"/>
    <w:multiLevelType w:val="hybridMultilevel"/>
    <w:tmpl w:val="DF2AE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B51AD"/>
    <w:multiLevelType w:val="hybridMultilevel"/>
    <w:tmpl w:val="3B48B1A8"/>
    <w:lvl w:ilvl="0" w:tplc="0FBE35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BF3EBC"/>
    <w:multiLevelType w:val="hybridMultilevel"/>
    <w:tmpl w:val="A05218DE"/>
    <w:lvl w:ilvl="0" w:tplc="D4DC8B0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4E7B04"/>
    <w:multiLevelType w:val="hybridMultilevel"/>
    <w:tmpl w:val="CFE05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071F69"/>
    <w:multiLevelType w:val="hybridMultilevel"/>
    <w:tmpl w:val="252E9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4604F5"/>
    <w:multiLevelType w:val="hybridMultilevel"/>
    <w:tmpl w:val="9E8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E74748"/>
    <w:multiLevelType w:val="hybridMultilevel"/>
    <w:tmpl w:val="72743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CE6E69"/>
    <w:multiLevelType w:val="hybridMultilevel"/>
    <w:tmpl w:val="3DA42F5A"/>
    <w:lvl w:ilvl="0" w:tplc="F5AC6D4C">
      <w:start w:val="1"/>
      <w:numFmt w:val="decimal"/>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536D11"/>
    <w:multiLevelType w:val="hybridMultilevel"/>
    <w:tmpl w:val="8EEED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C26FA8"/>
    <w:multiLevelType w:val="hybridMultilevel"/>
    <w:tmpl w:val="3C20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7F5CE6"/>
    <w:multiLevelType w:val="hybridMultilevel"/>
    <w:tmpl w:val="127EC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ED1703"/>
    <w:multiLevelType w:val="hybridMultilevel"/>
    <w:tmpl w:val="3EE0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25"/>
  </w:num>
  <w:num w:numId="14">
    <w:abstractNumId w:val="13"/>
  </w:num>
  <w:num w:numId="15">
    <w:abstractNumId w:val="19"/>
  </w:num>
  <w:num w:numId="16">
    <w:abstractNumId w:val="24"/>
  </w:num>
  <w:num w:numId="17">
    <w:abstractNumId w:val="11"/>
  </w:num>
  <w:num w:numId="18">
    <w:abstractNumId w:val="14"/>
  </w:num>
  <w:num w:numId="19">
    <w:abstractNumId w:val="21"/>
  </w:num>
  <w:num w:numId="20">
    <w:abstractNumId w:val="28"/>
  </w:num>
  <w:num w:numId="21">
    <w:abstractNumId w:val="18"/>
  </w:num>
  <w:num w:numId="22">
    <w:abstractNumId w:val="16"/>
  </w:num>
  <w:num w:numId="23">
    <w:abstractNumId w:val="15"/>
  </w:num>
  <w:num w:numId="24">
    <w:abstractNumId w:val="29"/>
  </w:num>
  <w:num w:numId="25">
    <w:abstractNumId w:val="22"/>
  </w:num>
  <w:num w:numId="26">
    <w:abstractNumId w:val="27"/>
  </w:num>
  <w:num w:numId="27">
    <w:abstractNumId w:val="23"/>
  </w:num>
  <w:num w:numId="28">
    <w:abstractNumId w:val="26"/>
  </w:num>
  <w:num w:numId="29">
    <w:abstractNumId w:val="17"/>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S3MDC0MLQwNTQztjBR0lEKTi0uzszPAykwqQUAkaDfgCwAAAA="/>
    <w:docVar w:name="RibbonPointer" w:val="2440841621344"/>
  </w:docVars>
  <w:rsids>
    <w:rsidRoot w:val="00145DA9"/>
    <w:rsid w:val="0000183A"/>
    <w:rsid w:val="00003154"/>
    <w:rsid w:val="000460C3"/>
    <w:rsid w:val="00062187"/>
    <w:rsid w:val="00091C3A"/>
    <w:rsid w:val="0009374B"/>
    <w:rsid w:val="00094842"/>
    <w:rsid w:val="000A7CE1"/>
    <w:rsid w:val="000D478C"/>
    <w:rsid w:val="000E7014"/>
    <w:rsid w:val="00124F48"/>
    <w:rsid w:val="0014008E"/>
    <w:rsid w:val="00145DA9"/>
    <w:rsid w:val="00160B8B"/>
    <w:rsid w:val="00162566"/>
    <w:rsid w:val="00181074"/>
    <w:rsid w:val="001D19AF"/>
    <w:rsid w:val="001D5B4B"/>
    <w:rsid w:val="001D7056"/>
    <w:rsid w:val="001E4C98"/>
    <w:rsid w:val="00207C2A"/>
    <w:rsid w:val="00214473"/>
    <w:rsid w:val="0022424F"/>
    <w:rsid w:val="00295DAF"/>
    <w:rsid w:val="002B765E"/>
    <w:rsid w:val="002D0789"/>
    <w:rsid w:val="002D14E6"/>
    <w:rsid w:val="002E449C"/>
    <w:rsid w:val="0030088C"/>
    <w:rsid w:val="003445EE"/>
    <w:rsid w:val="003578D7"/>
    <w:rsid w:val="003655B7"/>
    <w:rsid w:val="00375E7B"/>
    <w:rsid w:val="003E1739"/>
    <w:rsid w:val="003F486D"/>
    <w:rsid w:val="004028A0"/>
    <w:rsid w:val="00407E7A"/>
    <w:rsid w:val="0041491A"/>
    <w:rsid w:val="00444E07"/>
    <w:rsid w:val="00446838"/>
    <w:rsid w:val="00453EC5"/>
    <w:rsid w:val="00486D7D"/>
    <w:rsid w:val="00487F50"/>
    <w:rsid w:val="004A13F2"/>
    <w:rsid w:val="004A27FB"/>
    <w:rsid w:val="004D36B5"/>
    <w:rsid w:val="004D398A"/>
    <w:rsid w:val="0051063A"/>
    <w:rsid w:val="00536C47"/>
    <w:rsid w:val="00551BB8"/>
    <w:rsid w:val="005656D7"/>
    <w:rsid w:val="00592DB5"/>
    <w:rsid w:val="005A1AE8"/>
    <w:rsid w:val="005A7F79"/>
    <w:rsid w:val="005B5D7E"/>
    <w:rsid w:val="005B7F59"/>
    <w:rsid w:val="005D679A"/>
    <w:rsid w:val="005E13DE"/>
    <w:rsid w:val="005F0D21"/>
    <w:rsid w:val="005F21F3"/>
    <w:rsid w:val="005F6980"/>
    <w:rsid w:val="00612C7A"/>
    <w:rsid w:val="00651320"/>
    <w:rsid w:val="00657F1B"/>
    <w:rsid w:val="00662615"/>
    <w:rsid w:val="006876A8"/>
    <w:rsid w:val="00693004"/>
    <w:rsid w:val="006C7AAD"/>
    <w:rsid w:val="006D33C0"/>
    <w:rsid w:val="006E5341"/>
    <w:rsid w:val="00704A64"/>
    <w:rsid w:val="007146A8"/>
    <w:rsid w:val="00726914"/>
    <w:rsid w:val="00731016"/>
    <w:rsid w:val="00737994"/>
    <w:rsid w:val="00771031"/>
    <w:rsid w:val="00776A40"/>
    <w:rsid w:val="007B6059"/>
    <w:rsid w:val="007E3A71"/>
    <w:rsid w:val="00822AB5"/>
    <w:rsid w:val="00824AF3"/>
    <w:rsid w:val="008723C0"/>
    <w:rsid w:val="00875173"/>
    <w:rsid w:val="0089165A"/>
    <w:rsid w:val="00897326"/>
    <w:rsid w:val="008A3B8A"/>
    <w:rsid w:val="008B579E"/>
    <w:rsid w:val="008F6D86"/>
    <w:rsid w:val="009147E1"/>
    <w:rsid w:val="00916122"/>
    <w:rsid w:val="00941E3A"/>
    <w:rsid w:val="00945757"/>
    <w:rsid w:val="009504F8"/>
    <w:rsid w:val="009555F8"/>
    <w:rsid w:val="00960246"/>
    <w:rsid w:val="0096133F"/>
    <w:rsid w:val="0096749A"/>
    <w:rsid w:val="009B19D0"/>
    <w:rsid w:val="009C4DFE"/>
    <w:rsid w:val="009E1541"/>
    <w:rsid w:val="009E282B"/>
    <w:rsid w:val="009F618D"/>
    <w:rsid w:val="00A02D59"/>
    <w:rsid w:val="00A10FD3"/>
    <w:rsid w:val="00A12A6C"/>
    <w:rsid w:val="00A21A19"/>
    <w:rsid w:val="00A251EB"/>
    <w:rsid w:val="00A47367"/>
    <w:rsid w:val="00A51370"/>
    <w:rsid w:val="00A61078"/>
    <w:rsid w:val="00A73077"/>
    <w:rsid w:val="00A73987"/>
    <w:rsid w:val="00A76CB0"/>
    <w:rsid w:val="00A96A46"/>
    <w:rsid w:val="00AE4C65"/>
    <w:rsid w:val="00AF0473"/>
    <w:rsid w:val="00AF421E"/>
    <w:rsid w:val="00B00D96"/>
    <w:rsid w:val="00B016BB"/>
    <w:rsid w:val="00B0627E"/>
    <w:rsid w:val="00B349B1"/>
    <w:rsid w:val="00B465E7"/>
    <w:rsid w:val="00B47B54"/>
    <w:rsid w:val="00B6061B"/>
    <w:rsid w:val="00B904D9"/>
    <w:rsid w:val="00BA363F"/>
    <w:rsid w:val="00BD04C4"/>
    <w:rsid w:val="00BF35BD"/>
    <w:rsid w:val="00C16D2B"/>
    <w:rsid w:val="00C71675"/>
    <w:rsid w:val="00CA001C"/>
    <w:rsid w:val="00CD1DFF"/>
    <w:rsid w:val="00CD6E7C"/>
    <w:rsid w:val="00CE503C"/>
    <w:rsid w:val="00CF61CF"/>
    <w:rsid w:val="00D13AA1"/>
    <w:rsid w:val="00D23980"/>
    <w:rsid w:val="00D40791"/>
    <w:rsid w:val="00D66AC6"/>
    <w:rsid w:val="00D768ED"/>
    <w:rsid w:val="00D80281"/>
    <w:rsid w:val="00D81742"/>
    <w:rsid w:val="00DB4A5E"/>
    <w:rsid w:val="00DB6CF3"/>
    <w:rsid w:val="00DC02F9"/>
    <w:rsid w:val="00DD3138"/>
    <w:rsid w:val="00DD7FC9"/>
    <w:rsid w:val="00DE0F54"/>
    <w:rsid w:val="00DE6778"/>
    <w:rsid w:val="00DF7633"/>
    <w:rsid w:val="00E00D0C"/>
    <w:rsid w:val="00E0652B"/>
    <w:rsid w:val="00E24131"/>
    <w:rsid w:val="00E61BA4"/>
    <w:rsid w:val="00E73710"/>
    <w:rsid w:val="00E873DD"/>
    <w:rsid w:val="00EB6CE4"/>
    <w:rsid w:val="00EE6898"/>
    <w:rsid w:val="00EF0907"/>
    <w:rsid w:val="00F476CA"/>
    <w:rsid w:val="00F65B6E"/>
    <w:rsid w:val="00F67F19"/>
    <w:rsid w:val="00F90562"/>
    <w:rsid w:val="00FB7044"/>
    <w:rsid w:val="00FD3DAA"/>
    <w:rsid w:val="00FE36D4"/>
    <w:rsid w:val="00FE5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23E14"/>
  <w15:chartTrackingRefBased/>
  <w15:docId w15:val="{362B0CF6-52BA-484E-A2E0-6C2BFD0B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67F19"/>
    <w:rPr>
      <w:rFonts w:ascii="Arial" w:eastAsiaTheme="minorEastAsia" w:hAnsi="Arial" w:cs="Arial"/>
      <w:szCs w:val="24"/>
    </w:rPr>
  </w:style>
  <w:style w:type="paragraph" w:styleId="Heading1">
    <w:name w:val="heading 1"/>
    <w:aliases w:val="Pocket"/>
    <w:basedOn w:val="Normal"/>
    <w:next w:val="Normal"/>
    <w:link w:val="Heading1Char"/>
    <w:uiPriority w:val="9"/>
    <w:qFormat/>
    <w:rsid w:val="00F67F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67F1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Text"/>
    <w:basedOn w:val="Normal"/>
    <w:next w:val="Normal"/>
    <w:link w:val="Heading3Char"/>
    <w:uiPriority w:val="9"/>
    <w:unhideWhenUsed/>
    <w:qFormat/>
    <w:rsid w:val="00F67F1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9"/>
    <w:unhideWhenUsed/>
    <w:qFormat/>
    <w:rsid w:val="00F67F1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67F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F19"/>
  </w:style>
  <w:style w:type="character" w:customStyle="1" w:styleId="Heading1Char">
    <w:name w:val="Heading 1 Char"/>
    <w:aliases w:val="Pocket Char"/>
    <w:basedOn w:val="DefaultParagraphFont"/>
    <w:link w:val="Heading1"/>
    <w:uiPriority w:val="9"/>
    <w:rsid w:val="00F67F19"/>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F67F19"/>
    <w:rPr>
      <w:rFonts w:ascii="Arial" w:eastAsiaTheme="majorEastAsia" w:hAnsi="Arial" w:cstheme="majorBidi"/>
      <w:b/>
      <w:bCs/>
      <w:sz w:val="44"/>
      <w:szCs w:val="44"/>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 Char Char Char"/>
    <w:basedOn w:val="DefaultParagraphFont"/>
    <w:link w:val="Heading3"/>
    <w:uiPriority w:val="9"/>
    <w:rsid w:val="00F67F19"/>
    <w:rPr>
      <w:rFonts w:ascii="Arial" w:eastAsiaTheme="majorEastAsia" w:hAnsi="Arial" w:cstheme="majorBidi"/>
      <w:b/>
      <w:bCs/>
      <w:sz w:val="32"/>
      <w:szCs w:val="32"/>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9"/>
    <w:rsid w:val="00F67F19"/>
    <w:rPr>
      <w:rFonts w:ascii="Arial" w:eastAsiaTheme="majorEastAsia" w:hAnsi="Arial" w:cstheme="majorBidi"/>
      <w:b/>
      <w:bCs/>
      <w:sz w:val="26"/>
      <w:szCs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F67F19"/>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67F19"/>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F67F19"/>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T"/>
    <w:basedOn w:val="DefaultParagraphFont"/>
    <w:link w:val="Card"/>
    <w:uiPriority w:val="99"/>
    <w:unhideWhenUsed/>
    <w:rsid w:val="00F67F19"/>
    <w:rPr>
      <w:color w:val="auto"/>
      <w:u w:val="none"/>
    </w:rPr>
  </w:style>
  <w:style w:type="character" w:styleId="FollowedHyperlink">
    <w:name w:val="FollowedHyperlink"/>
    <w:basedOn w:val="DefaultParagraphFont"/>
    <w:uiPriority w:val="99"/>
    <w:semiHidden/>
    <w:unhideWhenUsed/>
    <w:rsid w:val="00F67F19"/>
    <w:rPr>
      <w:color w:val="auto"/>
      <w:u w:val="none"/>
    </w:rPr>
  </w:style>
  <w:style w:type="paragraph" w:styleId="DocumentMap">
    <w:name w:val="Document Map"/>
    <w:basedOn w:val="Normal"/>
    <w:link w:val="DocumentMapChar"/>
    <w:uiPriority w:val="99"/>
    <w:semiHidden/>
    <w:unhideWhenUsed/>
    <w:rsid w:val="00F67F1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7F19"/>
    <w:rPr>
      <w:rFonts w:ascii="Lucida Grande" w:eastAsiaTheme="minorEastAsia" w:hAnsi="Lucida Grande" w:cs="Lucida Grande"/>
      <w:sz w:val="24"/>
      <w:szCs w:val="24"/>
    </w:rPr>
  </w:style>
  <w:style w:type="paragraph" w:customStyle="1" w:styleId="textbold">
    <w:name w:val="text bold"/>
    <w:basedOn w:val="Normal"/>
    <w:link w:val="Emphasis"/>
    <w:autoRedefine/>
    <w:uiPriority w:val="20"/>
    <w:qFormat/>
    <w:rsid w:val="001D19AF"/>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D19AF"/>
    <w:pPr>
      <w:spacing w:after="0" w:line="240" w:lineRule="auto"/>
    </w:pPr>
    <w:rPr>
      <w:rFonts w:eastAsiaTheme="minorEastAsia"/>
      <w:szCs w:val="24"/>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1D19A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bCs w:val="0"/>
      <w:sz w:val="22"/>
      <w:szCs w:val="22"/>
    </w:rPr>
  </w:style>
  <w:style w:type="paragraph" w:styleId="ListParagraph">
    <w:name w:val="List Paragraph"/>
    <w:basedOn w:val="Normal"/>
    <w:uiPriority w:val="34"/>
    <w:qFormat/>
    <w:rsid w:val="001D19AF"/>
    <w:pPr>
      <w:ind w:left="720"/>
      <w:contextualSpacing/>
    </w:pPr>
  </w:style>
  <w:style w:type="character" w:styleId="UnresolvedMention">
    <w:name w:val="Unresolved Mention"/>
    <w:basedOn w:val="DefaultParagraphFont"/>
    <w:uiPriority w:val="99"/>
    <w:semiHidden/>
    <w:unhideWhenUsed/>
    <w:rsid w:val="001D19AF"/>
    <w:rPr>
      <w:color w:val="605E5C"/>
      <w:shd w:val="clear" w:color="auto" w:fill="E1DFDD"/>
    </w:rPr>
  </w:style>
  <w:style w:type="paragraph" w:styleId="NoSpacing">
    <w:name w:val="No Spacing"/>
    <w:aliases w:val="Small Text,Card Format,DDI Tag,Tag Title,No Spacing6,No Spacing tnr,ClearFormatting,Hidden Block Title,No Spacing311,No Spacing51,No Spacing8,Dont u,No Spacing1111111,Clear,Tag and Ci,Tags,tag,No Spacing112,Tag1,ca,No Spacing1121"/>
    <w:basedOn w:val="Heading1"/>
    <w:autoRedefine/>
    <w:uiPriority w:val="99"/>
    <w:qFormat/>
    <w:rsid w:val="001D19AF"/>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bCs w:val="0"/>
      <w:sz w:val="22"/>
      <w:szCs w:val="22"/>
    </w:rPr>
  </w:style>
  <w:style w:type="paragraph" w:styleId="NormalWeb">
    <w:name w:val="Normal (Web)"/>
    <w:basedOn w:val="Normal"/>
    <w:uiPriority w:val="99"/>
    <w:unhideWhenUsed/>
    <w:rsid w:val="001D19AF"/>
    <w:rPr>
      <w:sz w:val="24"/>
    </w:rPr>
  </w:style>
  <w:style w:type="paragraph" w:customStyle="1" w:styleId="cardbody">
    <w:name w:val="cardbody"/>
    <w:basedOn w:val="Normal"/>
    <w:rsid w:val="001D19AF"/>
    <w:pPr>
      <w:spacing w:before="100" w:beforeAutospacing="1" w:after="100" w:afterAutospacing="1"/>
    </w:pPr>
    <w:rPr>
      <w:rFonts w:eastAsia="Times New Roman"/>
      <w:sz w:val="24"/>
    </w:rPr>
  </w:style>
  <w:style w:type="paragraph" w:customStyle="1" w:styleId="AuthorQuals">
    <w:name w:val="Author Quals"/>
    <w:basedOn w:val="Normal"/>
    <w:link w:val="AuthorQualsChar"/>
    <w:autoRedefine/>
    <w:uiPriority w:val="4"/>
    <w:qFormat/>
    <w:rsid w:val="00A02D59"/>
    <w:rPr>
      <w:sz w:val="16"/>
      <w:szCs w:val="10"/>
    </w:rPr>
  </w:style>
  <w:style w:type="character" w:customStyle="1" w:styleId="AuthorQualsChar">
    <w:name w:val="Author Quals Char"/>
    <w:basedOn w:val="DefaultParagraphFont"/>
    <w:link w:val="AuthorQuals"/>
    <w:uiPriority w:val="4"/>
    <w:rsid w:val="00A02D59"/>
    <w:rPr>
      <w:rFonts w:ascii="Calibri" w:hAnsi="Calibri" w:cs="Calibri"/>
      <w:sz w:val="16"/>
      <w:szCs w:val="10"/>
    </w:rPr>
  </w:style>
  <w:style w:type="paragraph" w:customStyle="1" w:styleId="Emphasis1">
    <w:name w:val="Emphasis1"/>
    <w:basedOn w:val="Normal"/>
    <w:autoRedefine/>
    <w:uiPriority w:val="20"/>
    <w:qFormat/>
    <w:rsid w:val="00FB70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Header">
    <w:name w:val="header"/>
    <w:basedOn w:val="Normal"/>
    <w:link w:val="HeaderChar"/>
    <w:uiPriority w:val="99"/>
    <w:unhideWhenUsed/>
    <w:rsid w:val="00FB7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044"/>
    <w:rPr>
      <w:rFonts w:ascii="Calibri" w:hAnsi="Calibri" w:cs="Calibri"/>
    </w:rPr>
  </w:style>
  <w:style w:type="paragraph" w:styleId="Footer">
    <w:name w:val="footer"/>
    <w:basedOn w:val="Normal"/>
    <w:link w:val="FooterChar"/>
    <w:uiPriority w:val="99"/>
    <w:unhideWhenUsed/>
    <w:rsid w:val="00FB7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044"/>
    <w:rPr>
      <w:rFonts w:ascii="Calibri" w:hAnsi="Calibri" w:cs="Calibri"/>
    </w:rPr>
  </w:style>
  <w:style w:type="paragraph" w:customStyle="1" w:styleId="authorcreds">
    <w:name w:val="authorcreds"/>
    <w:basedOn w:val="Normal"/>
    <w:link w:val="authorcredsChar"/>
    <w:autoRedefine/>
    <w:uiPriority w:val="4"/>
    <w:qFormat/>
    <w:rsid w:val="00FB7044"/>
    <w:rPr>
      <w:rFonts w:cstheme="minorHAnsi"/>
      <w:sz w:val="16"/>
    </w:rPr>
  </w:style>
  <w:style w:type="character" w:customStyle="1" w:styleId="authorcredsChar">
    <w:name w:val="authorcreds Char"/>
    <w:basedOn w:val="DefaultParagraphFont"/>
    <w:link w:val="authorcreds"/>
    <w:uiPriority w:val="4"/>
    <w:rsid w:val="00FB7044"/>
    <w:rPr>
      <w:rFonts w:ascii="Calibri" w:hAnsi="Calibri" w:cstheme="minorHAnsi"/>
      <w:sz w:val="16"/>
    </w:rPr>
  </w:style>
  <w:style w:type="paragraph" w:customStyle="1" w:styleId="Analytic">
    <w:name w:val="Analytic"/>
    <w:basedOn w:val="Normal"/>
    <w:link w:val="AnalyticChar"/>
    <w:autoRedefine/>
    <w:qFormat/>
    <w:rsid w:val="00FB7044"/>
    <w:rPr>
      <w:b/>
      <w:bCs/>
      <w:color w:val="000000" w:themeColor="text1"/>
      <w:sz w:val="26"/>
      <w:szCs w:val="26"/>
    </w:rPr>
  </w:style>
  <w:style w:type="character" w:customStyle="1" w:styleId="AnalyticChar">
    <w:name w:val="Analytic Char"/>
    <w:basedOn w:val="DefaultParagraphFont"/>
    <w:link w:val="Analytic"/>
    <w:rsid w:val="00FB7044"/>
    <w:rPr>
      <w:rFonts w:ascii="Calibri" w:hAnsi="Calibri" w:cs="Calibri"/>
      <w:b/>
      <w:bCs/>
      <w:color w:val="000000" w:themeColor="text1"/>
      <w:sz w:val="26"/>
      <w:szCs w:val="26"/>
    </w:rPr>
  </w:style>
  <w:style w:type="paragraph" w:customStyle="1" w:styleId="AnalyticsNora">
    <w:name w:val="Analytics [Nora]"/>
    <w:basedOn w:val="Heading4"/>
    <w:link w:val="AnalyticsNoraChar"/>
    <w:autoRedefine/>
    <w:uiPriority w:val="4"/>
    <w:qFormat/>
    <w:rsid w:val="00A02D59"/>
  </w:style>
  <w:style w:type="character" w:customStyle="1" w:styleId="AnalyticsNoraChar">
    <w:name w:val="Analytics [Nora] Char"/>
    <w:basedOn w:val="Heading4Char"/>
    <w:link w:val="AnalyticsNora"/>
    <w:uiPriority w:val="4"/>
    <w:rsid w:val="00A02D59"/>
    <w:rPr>
      <w:rFonts w:ascii="Calibri" w:eastAsiaTheme="majorEastAsia" w:hAnsi="Calibri" w:cstheme="majorBidi"/>
      <w:b/>
      <w:bCs/>
      <w:iCs w:val="0"/>
      <w:sz w:val="26"/>
      <w:szCs w:val="26"/>
    </w:rPr>
  </w:style>
  <w:style w:type="paragraph" w:customStyle="1" w:styleId="analytics">
    <w:name w:val="analytics"/>
    <w:basedOn w:val="Heading4"/>
    <w:link w:val="analyticsChar"/>
    <w:autoRedefine/>
    <w:uiPriority w:val="4"/>
    <w:qFormat/>
    <w:rsid w:val="00916122"/>
  </w:style>
  <w:style w:type="character" w:customStyle="1" w:styleId="analyticsChar">
    <w:name w:val="analytics Char"/>
    <w:basedOn w:val="DefaultParagraphFont"/>
    <w:link w:val="analytics"/>
    <w:uiPriority w:val="4"/>
    <w:rsid w:val="00916122"/>
    <w:rPr>
      <w:rFonts w:ascii="Georgia" w:eastAsiaTheme="majorEastAsia" w:hAnsi="Georgia"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462091">
      <w:bodyDiv w:val="1"/>
      <w:marLeft w:val="0"/>
      <w:marRight w:val="0"/>
      <w:marTop w:val="0"/>
      <w:marBottom w:val="0"/>
      <w:divBdr>
        <w:top w:val="none" w:sz="0" w:space="0" w:color="auto"/>
        <w:left w:val="none" w:sz="0" w:space="0" w:color="auto"/>
        <w:bottom w:val="none" w:sz="0" w:space="0" w:color="auto"/>
        <w:right w:val="none" w:sz="0" w:space="0" w:color="auto"/>
      </w:divBdr>
    </w:div>
    <w:div w:id="511838138">
      <w:bodyDiv w:val="1"/>
      <w:marLeft w:val="0"/>
      <w:marRight w:val="0"/>
      <w:marTop w:val="0"/>
      <w:marBottom w:val="0"/>
      <w:divBdr>
        <w:top w:val="none" w:sz="0" w:space="0" w:color="auto"/>
        <w:left w:val="none" w:sz="0" w:space="0" w:color="auto"/>
        <w:bottom w:val="none" w:sz="0" w:space="0" w:color="auto"/>
        <w:right w:val="none" w:sz="0" w:space="0" w:color="auto"/>
      </w:divBdr>
    </w:div>
    <w:div w:id="52482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indiaenvironmentportal.org.in/files/entamilnaud.pdf)//kpt" TargetMode="External"/><Relationship Id="rId21" Type="http://schemas.openxmlformats.org/officeDocument/2006/relationships/hyperlink" Target="https://georgetownsecuritystudiesreview.org/2018/02/14/having-your-cake-and-eating-it-too-the-paradox-of-readiness-and-modernization-in-the-us-army/" TargetMode="External"/><Relationship Id="rId42" Type="http://schemas.openxmlformats.org/officeDocument/2006/relationships/hyperlink" Target="https://www.api.org/-/media/Files/Policy/Exploration/Eastern-Gulf-Development-Economic-Impacts.pdf?la=en&amp;hash=01F057718BD415C49430B011BEF56DCCA9A32426" TargetMode="External"/><Relationship Id="rId47" Type="http://schemas.openxmlformats.org/officeDocument/2006/relationships/hyperlink" Target="https://www.the-american-interest.com/2018/05/30/do-high-oil-prices-mean-more-international-conflict//HM" TargetMode="External"/><Relationship Id="rId63" Type="http://schemas.openxmlformats.org/officeDocument/2006/relationships/hyperlink" Target="https://www.forbes.com/sites/daneberhart/2021/12/31/in-2021-us-shale-may-surprise-oil-markets-again/?sh=629f1e071f77" TargetMode="External"/><Relationship Id="rId68" Type="http://schemas.openxmlformats.org/officeDocument/2006/relationships/hyperlink" Target="https://www.api.org/news-policy-and-issues/blog/2018/10/17/offshore-us-energy-is-critical-to-national-security" TargetMode="External"/><Relationship Id="rId84" Type="http://schemas.openxmlformats.org/officeDocument/2006/relationships/hyperlink" Target="https://fortune.com/2021/03/25/biden-infrastructure-bill-plan-spending-2021/" TargetMode="External"/><Relationship Id="rId89" Type="http://schemas.openxmlformats.org/officeDocument/2006/relationships/hyperlink" Target="https://www.tandfonline.com/doi/abs/10.1080/23251042.2017.1330115" TargetMode="External"/><Relationship Id="rId112" Type="http://schemas.openxmlformats.org/officeDocument/2006/relationships/hyperlink" Target="https://www.vox.com/22407581/gas-texas-biden-climate-change-methane-permian-basin" TargetMode="External"/><Relationship Id="rId16" Type="http://schemas.openxmlformats.org/officeDocument/2006/relationships/hyperlink" Target="https://www.forbes.com/sites/nishandegnarain/2020/08/28/oil-spill-august-what-the-major-oil-spills-in-venezuela-and-mauritius-mean-for-the-world/?sh=3cf09eb459bd" TargetMode="External"/><Relationship Id="rId107" Type="http://schemas.openxmlformats.org/officeDocument/2006/relationships/hyperlink" Target="https://foreignpolicy.com/2021/03/15/biden-climate-energy-transition-green-new-deal-industrial-policy/" TargetMode="External"/><Relationship Id="rId11" Type="http://schemas.openxmlformats.org/officeDocument/2006/relationships/hyperlink" Target="https://www.forbes.com/sites/nishandegnarain/2020/08/28/oil-spill-august-what-the-major-oil-spills-in-venezuela-and-mauritius-mean-for-the-world/?sh=3cf09eb459bd" TargetMode="External"/><Relationship Id="rId32" Type="http://schemas.openxmlformats.org/officeDocument/2006/relationships/hyperlink" Target="https://www.worldoil.com/news/2021/1/27/biden-pauses-onshore-and-offshore-drilling-leases-orders-subsidy-reviews" TargetMode="External"/><Relationship Id="rId37" Type="http://schemas.openxmlformats.org/officeDocument/2006/relationships/hyperlink" Target="https://morningconsult.com/opinions/enforcement-offshore-drilling-regulations-benefits-all/" TargetMode="External"/><Relationship Id="rId53" Type="http://schemas.openxmlformats.org/officeDocument/2006/relationships/hyperlink" Target="https://www.atlanticcouncil.org/blogs/ukrainealert/energy-sanctions-can-prevent-a-new-russian-offensive-in-ukraine/" TargetMode="External"/><Relationship Id="rId58" Type="http://schemas.openxmlformats.org/officeDocument/2006/relationships/hyperlink" Target="https://www.worldoil.com/news/2021/1/22/oilfield-service-companies-see-drilling-rebound-everywhere-but-the-us" TargetMode="External"/><Relationship Id="rId74" Type="http://schemas.openxmlformats.org/officeDocument/2006/relationships/hyperlink" Target="https://www.bbc.com/news/business-23151813" TargetMode="External"/><Relationship Id="rId79" Type="http://schemas.openxmlformats.org/officeDocument/2006/relationships/hyperlink" Target="https://www.forbes.com/sites/lorenthompson/2014/04/24/four-ways-the-ukraine-crisis-could-escalate-to-use-of-nuclear-weapons/?sh=2e69a486232a" TargetMode="External"/><Relationship Id="rId102" Type="http://schemas.openxmlformats.org/officeDocument/2006/relationships/hyperlink" Target="https://info.aee.net/economic-impact-of-stimulus-investment-in-transportation-electrification" TargetMode="External"/><Relationship Id="rId5" Type="http://schemas.openxmlformats.org/officeDocument/2006/relationships/hyperlink" Target="https://stats.oecd.org/glossary/detail.asp?ID=6610" TargetMode="External"/><Relationship Id="rId90" Type="http://schemas.openxmlformats.org/officeDocument/2006/relationships/hyperlink" Target="http://www.publicconsultation.org/wp-content/uploads/2018/05/Offshore_Drilling_Slides_050118.pdf" TargetMode="External"/><Relationship Id="rId95" Type="http://schemas.openxmlformats.org/officeDocument/2006/relationships/hyperlink" Target="https://www.bloomberg.com/opinion/articles/2021-01-13/biden-must-avoid-obama-s-mistake-when-setting-his-agenda" TargetMode="External"/><Relationship Id="rId22" Type="http://schemas.openxmlformats.org/officeDocument/2006/relationships/hyperlink" Target="https://www.leidos.com/insights/how-do-navy-training-and-testing-activities-impact-environment" TargetMode="External"/><Relationship Id="rId27" Type="http://schemas.openxmlformats.org/officeDocument/2006/relationships/hyperlink" Target="https://oag.ca.gov/news/press-releases/attorney-general-becerra-trump-administration-state-oversight-offshore-drilling" TargetMode="External"/><Relationship Id="rId43" Type="http://schemas.openxmlformats.org/officeDocument/2006/relationships/hyperlink" Target="https://www.nrdc.org/stories/we-could-do-lot-more-regulate-fracking" TargetMode="External"/><Relationship Id="rId48" Type="http://schemas.openxmlformats.org/officeDocument/2006/relationships/hyperlink" Target="https://www.iiss.org/publications/strategic-survey/strategic-survey-2018-the-annual-assessment-of-geopolitics/ss18-04-strategic-policy-issues-3" TargetMode="External"/><Relationship Id="rId64" Type="http://schemas.openxmlformats.org/officeDocument/2006/relationships/hyperlink" Target="https://www.forbes.com/sites/arielcohen/2021/01/27/biden-may-kill-a-quarter-of-us-oil-and-gas-production/?sh=3b6af6c0361c" TargetMode="External"/><Relationship Id="rId69" Type="http://schemas.openxmlformats.org/officeDocument/2006/relationships/hyperlink" Target="https://insidesources.com/offshore-drilling-enhances-national-security/" TargetMode="External"/><Relationship Id="rId113" Type="http://schemas.openxmlformats.org/officeDocument/2006/relationships/fontTable" Target="fontTable.xml"/><Relationship Id="rId80" Type="http://schemas.openxmlformats.org/officeDocument/2006/relationships/hyperlink" Target="https://www.forbes.com/sites/lorenthompson/2014/04/24/four-ways-the-ukraine-crisis-could-escalate-to-use-of-nuclear-weapons/?sh=2e69a486232a" TargetMode="External"/><Relationship Id="rId85" Type="http://schemas.openxmlformats.org/officeDocument/2006/relationships/hyperlink" Target="https://www.cnbc.com/2021/07/13/bidens-agenda-and-legacy-depend-on-congress-this-summer.html" TargetMode="External"/><Relationship Id="rId12" Type="http://schemas.openxmlformats.org/officeDocument/2006/relationships/hyperlink" Target="https://www.americangeosciences.org/geoscience-currents/offshore-oil-and-gas" TargetMode="External"/><Relationship Id="rId17" Type="http://schemas.openxmlformats.org/officeDocument/2006/relationships/hyperlink" Target="https://www.americangeosciences.org/geoscience-currents/offshore-oil-and-gas" TargetMode="External"/><Relationship Id="rId33" Type="http://schemas.openxmlformats.org/officeDocument/2006/relationships/hyperlink" Target="https://www.reuters.com/business/energy/biden-may-hinder-oil-gas-drilling-even-after-court-loss-2021-06-17/" TargetMode="External"/><Relationship Id="rId38" Type="http://schemas.openxmlformats.org/officeDocument/2006/relationships/hyperlink" Target="https://www.investopedia.com/ask/answers/012715/how-does-government-regulation-impact-oil-gas-drilling-sector.asp" TargetMode="External"/><Relationship Id="rId59" Type="http://schemas.openxmlformats.org/officeDocument/2006/relationships/hyperlink" Target="https://www.timesrecordnews.com/story/opinion/columnists/2021/06/05/crude-oil-prices-show-strength-economy-recovers-alex-mills/7529953002/" TargetMode="External"/><Relationship Id="rId103" Type="http://schemas.openxmlformats.org/officeDocument/2006/relationships/hyperlink" Target="https://infrastructurereportcard.org/" TargetMode="External"/><Relationship Id="rId108" Type="http://schemas.openxmlformats.org/officeDocument/2006/relationships/hyperlink" Target="https://www.economist.com/leaders/2021/02/20/how-america-can-rid-itself-of-both-carbon-and-blackouts" TargetMode="External"/><Relationship Id="rId54" Type="http://schemas.openxmlformats.org/officeDocument/2006/relationships/image" Target="media/image2.png"/><Relationship Id="rId70" Type="http://schemas.openxmlformats.org/officeDocument/2006/relationships/hyperlink" Target="https://www.military.com/daily-news/2018/09/27/strategic-implications-american-energy-independence.html" TargetMode="External"/><Relationship Id="rId75" Type="http://schemas.openxmlformats.org/officeDocument/2006/relationships/hyperlink" Target="https://www.wsj.com/articles/europes-escape-from-russian-energy-grip-u-s-gas-1456456892" TargetMode="External"/><Relationship Id="rId91" Type="http://schemas.openxmlformats.org/officeDocument/2006/relationships/hyperlink" Target="https://drive.google.com/viewerng/viewer?url=https://www.cleanenergyconservatives.com/wp-content/uploads/2019/02/Clean-Energy-March-Presentation-Final.pdf" TargetMode="External"/><Relationship Id="rId96" Type="http://schemas.openxmlformats.org/officeDocument/2006/relationships/hyperlink" Target="https://www.brookings.edu/opinions/wise-infrastructure-investments-can-stabilize-the-economy-and-reduce-climate-risk/" TargetMode="External"/><Relationship Id="rId1" Type="http://schemas.openxmlformats.org/officeDocument/2006/relationships/numbering" Target="numbering.xml"/><Relationship Id="rId6" Type="http://schemas.openxmlformats.org/officeDocument/2006/relationships/hyperlink" Target="https://insidesources.com/offshore-drilling-enhances-national-security/" TargetMode="External"/><Relationship Id="rId15" Type="http://schemas.openxmlformats.org/officeDocument/2006/relationships/hyperlink" Target="https://georgetownsecuritystudiesreview.org/2018/02/14/having-your-cake-and-eating-it-too-the-paradox-of-readiness-and-modernization-in-the-us-army/" TargetMode="External"/><Relationship Id="rId23" Type="http://schemas.openxmlformats.org/officeDocument/2006/relationships/hyperlink" Target="https://www.api.org/news-policy-and-issues/blog/2018/05/16/energy-and-military-compatibility-in-the-eastern-gulf" TargetMode="External"/><Relationship Id="rId28" Type="http://schemas.openxmlformats.org/officeDocument/2006/relationships/hyperlink" Target="https://www.jstor.org/stable/24884627" TargetMode="External"/><Relationship Id="rId36" Type="http://schemas.openxmlformats.org/officeDocument/2006/relationships/hyperlink" Target="https://www.brookings.edu/blog/planetpolicy/2018/01/09/the-danger-in-deregulation/" TargetMode="External"/><Relationship Id="rId49" Type="http://schemas.openxmlformats.org/officeDocument/2006/relationships/hyperlink" Target="https://www.amazon.com/Who-Lost-Russia-World-Entered/dp/1786072521/ref=sr_1_1?crid=J5QWKNUFMAX2&amp;keywords=who+lost+russia&amp;qid=1556479627&amp;s=books&amp;sprefix=who+lost+russi%2Caps%2C188&amp;sr=1-1" TargetMode="External"/><Relationship Id="rId57" Type="http://schemas.openxmlformats.org/officeDocument/2006/relationships/hyperlink" Target="https://www.reuters.com/business/energy/maersk-drilling-sees-signs-recovery-orders-rebound-2021-05-20/" TargetMode="External"/><Relationship Id="rId106" Type="http://schemas.openxmlformats.org/officeDocument/2006/relationships/hyperlink" Target="https://www.architectmagazine.com/technology/carbonpositive-this-is-the-make-or-break-year-for-the-planet_o" TargetMode="External"/><Relationship Id="rId114" Type="http://schemas.openxmlformats.org/officeDocument/2006/relationships/theme" Target="theme/theme1.xml"/><Relationship Id="rId10" Type="http://schemas.openxmlformats.org/officeDocument/2006/relationships/hyperlink" Target="https://www.epa.gov/eg/oil-and-gas-extraction-effluent-guidelines" TargetMode="External"/><Relationship Id="rId31" Type="http://schemas.openxmlformats.org/officeDocument/2006/relationships/hyperlink" Target="https://www.nrdc.org/experts/sarah-chasis/coastal-management-process-under-threat" TargetMode="External"/><Relationship Id="rId44" Type="http://schemas.openxmlformats.org/officeDocument/2006/relationships/hyperlink" Target="http://www.ipsnews.net/2019/02/economic-crisis-can-trigger-world-war/" TargetMode="External"/><Relationship Id="rId52" Type="http://schemas.openxmlformats.org/officeDocument/2006/relationships/hyperlink" Target="https://insidesources.com/offshore-drilling-enhances-national-security/" TargetMode="External"/><Relationship Id="rId60" Type="http://schemas.openxmlformats.org/officeDocument/2006/relationships/hyperlink" Target="https://www.forbes.com/sites/daneberhart/2021/06/23/oilfield-service-firms-still-waiting-to-see-benefits-of-higher-prices/?sh=5f1cbc5f455a" TargetMode="External"/><Relationship Id="rId65" Type="http://schemas.openxmlformats.org/officeDocument/2006/relationships/hyperlink" Target="https://www.washingtonexaminer.com/policy/energy/biden-offshore-drilling-ban-would-kill-200-000-jobs-oil-lobby-says" TargetMode="External"/><Relationship Id="rId73" Type="http://schemas.openxmlformats.org/officeDocument/2006/relationships/hyperlink" Target="https://www.bbc.com/news/business-23151813" TargetMode="External"/><Relationship Id="rId78" Type="http://schemas.openxmlformats.org/officeDocument/2006/relationships/hyperlink" Target="https://www.forbes.com/sites/lorenthompson/2014/04/24/four-ways-the-ukraine-crisis-could-escalate-to-use-of-nuclear-weapons/?sh=2e69a486232a" TargetMode="External"/><Relationship Id="rId81" Type="http://schemas.openxmlformats.org/officeDocument/2006/relationships/hyperlink" Target="https://www.forbes.com/sites/lorenthompson/2014/04/24/four-ways-the-ukraine-crisis-could-escalate-to-use-of-nuclear-weapons/?sh=2e69a486232a" TargetMode="External"/><Relationship Id="rId86" Type="http://schemas.openxmlformats.org/officeDocument/2006/relationships/hyperlink" Target="https://archive.thinkprogress.org/florida-offshore-drilling-ban-court-ca446831b0b4/" TargetMode="External"/><Relationship Id="rId94" Type="http://schemas.openxmlformats.org/officeDocument/2006/relationships/hyperlink" Target="https://poll.qu.edu/florida/release-detail?ReleaseID=2605" TargetMode="External"/><Relationship Id="rId99" Type="http://schemas.openxmlformats.org/officeDocument/2006/relationships/hyperlink" Target="https://blog.aee.net/author/leah-rubin-shen" TargetMode="External"/><Relationship Id="rId101" Type="http://schemas.openxmlformats.org/officeDocument/2006/relationships/hyperlink" Target="https://info.aee.net/economic-impact-of-stimulus-investment-in-advanced-energy-for-america" TargetMode="External"/><Relationship Id="rId4" Type="http://schemas.openxmlformats.org/officeDocument/2006/relationships/webSettings" Target="webSettings.xml"/><Relationship Id="rId9" Type="http://schemas.openxmlformats.org/officeDocument/2006/relationships/hyperlink" Target="https://fortune.com/2021/03/25/biden-infrastructure-bill-plan-spending-2021/" TargetMode="External"/><Relationship Id="rId13" Type="http://schemas.openxmlformats.org/officeDocument/2006/relationships/hyperlink" Target="https://www.washingtonpost.com/national/health-science/expert-says-claims-that-war-games-will-harm-thousands-of-animals-are-overblown/2014/11/09/1c6338ea-644f-11e4-9fdc-d43b053ecb4d_story.html" TargetMode="External"/><Relationship Id="rId18" Type="http://schemas.openxmlformats.org/officeDocument/2006/relationships/hyperlink" Target="https://www.greenpeace.org/usa/arctic/issues/oil-drilling/" TargetMode="External"/><Relationship Id="rId39" Type="http://schemas.openxmlformats.org/officeDocument/2006/relationships/hyperlink" Target="https://www.heritage.org/environment/report/how-offshore-oil-and-gas-production-benefits-the-economy-and-the-environment" TargetMode="External"/><Relationship Id="rId109" Type="http://schemas.openxmlformats.org/officeDocument/2006/relationships/hyperlink" Target="https://www.americangeosciences.org/geoscience-currents/us-regulation-oil-and-gas-operations" TargetMode="External"/><Relationship Id="rId34" Type="http://schemas.openxmlformats.org/officeDocument/2006/relationships/hyperlink" Target="https://fas.org/sgp/crs/misc/RL33404.pdf" TargetMode="External"/><Relationship Id="rId50" Type="http://schemas.openxmlformats.org/officeDocument/2006/relationships/hyperlink" Target="https://www.amazon.com/Race-Whats-Left-Scramble-Resources/dp/1250023971/ref=sr_1_1?crid=2EVF1ISXD1OIT&amp;keywords=the+race+for+what%27s+left&amp;qid=1556479695&amp;s=books&amp;sprefix=the+race+for+what%27s%2Cstripbooks%2C121&amp;sr=1-1" TargetMode="External"/><Relationship Id="rId55" Type="http://schemas.openxmlformats.org/officeDocument/2006/relationships/hyperlink" Target="https://www.aljazeera.com/economy/2021/4/12/us-oil-output-climbs-toward-level-not-seen-since-pandemics-start" TargetMode="External"/><Relationship Id="rId76" Type="http://schemas.openxmlformats.org/officeDocument/2006/relationships/hyperlink" Target="https://www.wsj.com/articles/europes-escape-from-russian-energy-grip-u-s-gas-1456456892" TargetMode="External"/><Relationship Id="rId97" Type="http://schemas.openxmlformats.org/officeDocument/2006/relationships/hyperlink" Target="https://www.gtlaw.com/en/insights/2021/2/the-second-reconciliation-bill-president-bidens-build-back-better-plan-agenda-covid-legislation" TargetMode="External"/><Relationship Id="rId104" Type="http://schemas.openxmlformats.org/officeDocument/2006/relationships/hyperlink" Target="https://www.scmp.com/comment/opinion/article/3077400/us-and-china-coronavirus-pandemic-could-be-game-changer" TargetMode="External"/><Relationship Id="rId7" Type="http://schemas.openxmlformats.org/officeDocument/2006/relationships/hyperlink" Target="https://www.atlanticcouncil.org/blogs/ukrainealert/energy-sanctions-can-prevent-a-new-russian-offensive-in-ukraine/" TargetMode="External"/><Relationship Id="rId71" Type="http://schemas.openxmlformats.org/officeDocument/2006/relationships/hyperlink" Target="https://theecologist.org/2018/sep/10/how-important-energy-independence-us" TargetMode="External"/><Relationship Id="rId92" Type="http://schemas.openxmlformats.org/officeDocument/2006/relationships/hyperlink" Target="https://drive.google.com/viewerng/viewer?url=https://www.cleanenergyconservatives.com/wp-content/uploads/2019/02/SC_CCE_3.26.19-Final.pdf" TargetMode="External"/><Relationship Id="rId2" Type="http://schemas.openxmlformats.org/officeDocument/2006/relationships/styles" Target="styles.xml"/><Relationship Id="rId29" Type="http://schemas.openxmlformats.org/officeDocument/2006/relationships/hyperlink" Target="https://www.reuters.com/article/us-usa-drilling-states/u-s-states-opposed-to-offshore-drilling-find-hope-in-zinkes-words-idUSKCN1MR1JW" TargetMode="External"/><Relationship Id="rId24" Type="http://schemas.openxmlformats.org/officeDocument/2006/relationships/hyperlink" Target="https://stats.oecd.org/glossary/detail.asp?ID=6610" TargetMode="External"/><Relationship Id="rId40" Type="http://schemas.openxmlformats.org/officeDocument/2006/relationships/hyperlink" Target="https://sciencing.com/oil-drilling-benefits-6127185.html" TargetMode="External"/><Relationship Id="rId45" Type="http://schemas.openxmlformats.org/officeDocument/2006/relationships/image" Target="media/image1.png"/><Relationship Id="rId66" Type="http://schemas.openxmlformats.org/officeDocument/2006/relationships/hyperlink" Target="https://www.realclearenergy.org/articles/2018/06/20/offshore_oil_and_natural_gas_development_drives_us_energy_and_national_security.html" TargetMode="External"/><Relationship Id="rId87" Type="http://schemas.openxmlformats.org/officeDocument/2006/relationships/hyperlink" Target="https://nexusmedianews.com/offshore-drilling-has-become-a-liability-for-the-gop-42d92663b802/" TargetMode="External"/><Relationship Id="rId110" Type="http://schemas.openxmlformats.org/officeDocument/2006/relationships/hyperlink" Target="https://www.epa.gov/eg/oil-and-gas-extraction-effluent-guidelines" TargetMode="External"/><Relationship Id="rId61" Type="http://schemas.openxmlformats.org/officeDocument/2006/relationships/image" Target="media/image3.png"/><Relationship Id="rId82" Type="http://schemas.openxmlformats.org/officeDocument/2006/relationships/hyperlink" Target="https://www.forbes.com/sites/lorenthompson/2014/04/24/four-ways-the-ukraine-crisis-could-escalate-to-use-of-nuclear-weapons/?sh=2e69a486232a" TargetMode="External"/><Relationship Id="rId19" Type="http://schemas.openxmlformats.org/officeDocument/2006/relationships/hyperlink" Target="https://www.washingtonpost.com/national/health-science/expert-says-claims-that-war-games-will-harm-thousands-of-animals-are-overblown/2014/11/09/1c6338ea-644f-11e4-9fdc-d43b053ecb4d_story.html" TargetMode="External"/><Relationship Id="rId14" Type="http://schemas.openxmlformats.org/officeDocument/2006/relationships/hyperlink" Target="https://www.enterpriseflorida.com/wp-content/uploads/5-Eastern-Gulf-of-Mexico-Oil-and-Gas-Exploration-and-Military-Readiness-January-2010.pdf" TargetMode="External"/><Relationship Id="rId30" Type="http://schemas.openxmlformats.org/officeDocument/2006/relationships/hyperlink" Target="https://www.latimes.com/politics/la-na-pol-trump-offshore-drilling-states-coastal-act-20190321-story.html" TargetMode="External"/><Relationship Id="rId35" Type="http://schemas.openxmlformats.org/officeDocument/2006/relationships/hyperlink" Target="https://files.klgates.com/files/publication/26ae8645-21c8-4aca-b58f-0142a9ef58d7/presentation/publicationattachment/5b96da27-4a62-4b12-b98e-0fbd7792d7f7/arctic_alert_02242015.pdf" TargetMode="External"/><Relationship Id="rId56" Type="http://schemas.openxmlformats.org/officeDocument/2006/relationships/hyperlink" Target="https://www.argusmedia.com/en/news/2184587-us-crude-exports-hit-record-high-in-2020" TargetMode="External"/><Relationship Id="rId77" Type="http://schemas.openxmlformats.org/officeDocument/2006/relationships/hyperlink" Target="https://www.neweurope.eu/article/energy-independence-is-still-key-in-the-fight-against-russia/" TargetMode="External"/><Relationship Id="rId100" Type="http://schemas.openxmlformats.org/officeDocument/2006/relationships/hyperlink" Target="https://blog.aee.net/how-to-turn-1-in-infrastructure-investment-into-6-of-economic-impact-spend-it-on-advanced-energy" TargetMode="External"/><Relationship Id="rId105" Type="http://schemas.openxmlformats.org/officeDocument/2006/relationships/hyperlink" Target="https://www.vox.com/22278998/biden-stimulus-jobs-climate-change-energy-electric-cars-conservation" TargetMode="External"/><Relationship Id="rId8" Type="http://schemas.openxmlformats.org/officeDocument/2006/relationships/hyperlink" Target="https://internationalbanker.com/brokerage/the-crucial-importance-of-investment-in-public-infrastructure-for-economic-recovery/" TargetMode="External"/><Relationship Id="rId51" Type="http://schemas.openxmlformats.org/officeDocument/2006/relationships/hyperlink" Target="https://jamestown.org/program/russias-national-security-strategy/" TargetMode="External"/><Relationship Id="rId72" Type="http://schemas.openxmlformats.org/officeDocument/2006/relationships/hyperlink" Target="https://www.bbc.com/news/business-23151813" TargetMode="External"/><Relationship Id="rId93" Type="http://schemas.openxmlformats.org/officeDocument/2006/relationships/hyperlink" Target="https://www.api.org/~/media/files/news/2015/15-january/what-america-is-thinking-offshore-drilling-ga-january-2015.pdf" TargetMode="External"/><Relationship Id="rId98" Type="http://schemas.openxmlformats.org/officeDocument/2006/relationships/hyperlink" Target="https://www.thestate.com/opinion/op-ed/article249664113.html" TargetMode="External"/><Relationship Id="rId3" Type="http://schemas.openxmlformats.org/officeDocument/2006/relationships/settings" Target="settings.xml"/><Relationship Id="rId25" Type="http://schemas.openxmlformats.org/officeDocument/2006/relationships/hyperlink" Target="https://www.wavespartnership.org/sites/waves/files/images/System%20of%20Environmental%20Economic%20Accounting.pdf)//kpt" TargetMode="External"/><Relationship Id="rId46" Type="http://schemas.openxmlformats.org/officeDocument/2006/relationships/hyperlink" Target="https://www.api.org/-/media/Files/Policy/Exploration/Eastern-Gulf-Development-Economic-Impacts.pdf?la=en&amp;hash=01F057718BD415C49430B011BEF56DCCA9A32426" TargetMode="External"/><Relationship Id="rId67" Type="http://schemas.openxmlformats.org/officeDocument/2006/relationships/hyperlink" Target="https://www.realclearenergy.org/articles/2018/06/20/offshore_oil_and_natural_gas_development_drives_us_energy_and_national_security.html" TargetMode="External"/><Relationship Id="rId20" Type="http://schemas.openxmlformats.org/officeDocument/2006/relationships/hyperlink" Target="https://www.enterpriseflorida.com/wp-content/uploads/5-Eastern-Gulf-of-Mexico-Oil-and-Gas-Exploration-and-Military-Readiness-January-2010.pdf" TargetMode="External"/><Relationship Id="rId41" Type="http://schemas.openxmlformats.org/officeDocument/2006/relationships/hyperlink" Target="https://www.theadvocate.com/baton_rouge/opinion/article_c3837752-e25c-11ea-82ca-23e9b1cd6bf5.html" TargetMode="External"/><Relationship Id="rId62" Type="http://schemas.openxmlformats.org/officeDocument/2006/relationships/hyperlink" Target="https://www.reuters.com/business/energy/us-shale-oil-output-expected-rise-42000-bpd-august-7907-million-bpd-eia-2021-07-12/" TargetMode="External"/><Relationship Id="rId83" Type="http://schemas.openxmlformats.org/officeDocument/2006/relationships/hyperlink" Target="https://internationalbanker.com/brokerage/the-crucial-importance-of-investment-in-public-infrastructure-for-economic-recovery/" TargetMode="External"/><Relationship Id="rId88" Type="http://schemas.openxmlformats.org/officeDocument/2006/relationships/hyperlink" Target="https://www.pewresearch.org/fact-tank/2018/01/30/more-americans-oppose-than-favor-increased-offshore-drilling/" TargetMode="External"/><Relationship Id="rId111" Type="http://schemas.openxmlformats.org/officeDocument/2006/relationships/hyperlink" Target="https://www.bsee.gov/site-page/environmental-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495</TotalTime>
  <Pages>266</Pages>
  <Words>114364</Words>
  <Characters>651878</Characters>
  <Application>Microsoft Office Word</Application>
  <DocSecurity>0</DocSecurity>
  <Lines>5432</Lines>
  <Paragraphs>1529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Xiang</dc:creator>
  <cp:keywords/>
  <dc:description/>
  <cp:lastModifiedBy>Henry H. Bald</cp:lastModifiedBy>
  <cp:revision>172</cp:revision>
  <dcterms:created xsi:type="dcterms:W3CDTF">2021-07-25T16:11:00Z</dcterms:created>
  <dcterms:modified xsi:type="dcterms:W3CDTF">2021-08-10T20:20:00Z</dcterms:modified>
</cp:coreProperties>
</file>