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EA3E5" w14:textId="4F61CD80" w:rsidR="0056376E" w:rsidRPr="0056376E" w:rsidRDefault="009D01E8" w:rsidP="0056376E">
      <w:pPr>
        <w:pStyle w:val="Heading1"/>
      </w:pPr>
      <w:r>
        <w:t>River Rights</w:t>
      </w:r>
      <w:r w:rsidR="006352BC">
        <w:t xml:space="preserve"> AFF </w:t>
      </w:r>
    </w:p>
    <w:p w14:paraId="2DB89CCA" w14:textId="5A941262" w:rsidR="0056376E" w:rsidRDefault="0056376E" w:rsidP="0056376E">
      <w:pPr>
        <w:pStyle w:val="Heading4"/>
      </w:pPr>
      <w:r>
        <w:t xml:space="preserve">FYI – What is RoN? </w:t>
      </w:r>
    </w:p>
    <w:p w14:paraId="1E63C24F" w14:textId="77777777" w:rsidR="0056376E" w:rsidRDefault="0056376E" w:rsidP="0056376E">
      <w:r w:rsidRPr="000D6FCA">
        <w:rPr>
          <w:rStyle w:val="Style13ptBold"/>
        </w:rPr>
        <w:t xml:space="preserve">O’Donnell ’18 </w:t>
      </w:r>
      <w:r w:rsidRPr="000D6FCA">
        <w:t>[Erin L.; PhD. a water law and policy specialist, focusing on water markets, environmental flows, and water governance, and academic fellow and Senior Fellow at the University of Melbourne Law School</w:t>
      </w:r>
      <w:r>
        <w:t>; Water International, “</w:t>
      </w:r>
      <w:r w:rsidRPr="000D6FCA">
        <w:t>Conferring legal personality on the world’s rivers: A brief intellectual assessment</w:t>
      </w:r>
      <w:r>
        <w:t xml:space="preserve">,” </w:t>
      </w:r>
      <w:hyperlink r:id="rId11" w:history="1">
        <w:r w:rsidRPr="00D50D61">
          <w:rPr>
            <w:rStyle w:val="Hyperlink"/>
          </w:rPr>
          <w:t>https://doi.org/10.1080/02508060.2019.1631558</w:t>
        </w:r>
      </w:hyperlink>
      <w:r>
        <w:t>; kp]</w:t>
      </w:r>
    </w:p>
    <w:p w14:paraId="74220AC4" w14:textId="77777777" w:rsidR="0056376E" w:rsidRDefault="0056376E" w:rsidP="0056376E">
      <w:r>
        <w:t>What does it mean when a river is a person?</w:t>
      </w:r>
    </w:p>
    <w:p w14:paraId="5903F8A3" w14:textId="77777777" w:rsidR="0056376E" w:rsidRDefault="0056376E" w:rsidP="0056376E">
      <w:r>
        <w:t>Rivers have been recognized as legal persons, which are not the same as human persons. A legal person is the recognition of a specific entity as being capable of bearing rights and duties in law, and although it is a profound statement about who matters to the law, it does not necessarily confer any moral worth (Naffine, 2009).</w:t>
      </w:r>
    </w:p>
    <w:p w14:paraId="086673BD" w14:textId="77777777" w:rsidR="0056376E" w:rsidRDefault="0056376E" w:rsidP="0056376E">
      <w:r>
        <w:t>Moreover, legal rights are not the same as human rights. Legal personhood typically confers three specific rights:</w:t>
      </w:r>
    </w:p>
    <w:p w14:paraId="5D72CA10" w14:textId="77777777" w:rsidR="0056376E" w:rsidRDefault="0056376E" w:rsidP="0056376E">
      <w:pPr>
        <w:pStyle w:val="ListParagraph"/>
        <w:numPr>
          <w:ilvl w:val="0"/>
          <w:numId w:val="13"/>
        </w:numPr>
      </w:pPr>
      <w:r>
        <w:rPr>
          <w:rFonts w:hint="eastAsia"/>
        </w:rPr>
        <w:t>the right to enter into and enforce contracts;</w:t>
      </w:r>
    </w:p>
    <w:p w14:paraId="17BEAEB1" w14:textId="77777777" w:rsidR="0056376E" w:rsidRDefault="0056376E" w:rsidP="0056376E">
      <w:pPr>
        <w:pStyle w:val="ListParagraph"/>
        <w:numPr>
          <w:ilvl w:val="0"/>
          <w:numId w:val="13"/>
        </w:numPr>
      </w:pPr>
      <w:r>
        <w:rPr>
          <w:rFonts w:hint="eastAsia"/>
        </w:rPr>
        <w:t>the right to own and deal with property; and</w:t>
      </w:r>
    </w:p>
    <w:p w14:paraId="09407ED7" w14:textId="77777777" w:rsidR="0056376E" w:rsidRDefault="0056376E" w:rsidP="0056376E">
      <w:pPr>
        <w:pStyle w:val="ListParagraph"/>
        <w:numPr>
          <w:ilvl w:val="0"/>
          <w:numId w:val="13"/>
        </w:numPr>
      </w:pPr>
      <w:r>
        <w:rPr>
          <w:rFonts w:hint="eastAsia"/>
        </w:rPr>
        <w:t>the right to sue (and be sued) in court, commonly referred to as legal standing</w:t>
      </w:r>
      <w:r>
        <w:t xml:space="preserve"> (O’Donnell &amp; Talbot-Jones, 2017a).</w:t>
      </w:r>
    </w:p>
    <w:p w14:paraId="669CF039" w14:textId="1D1FF44B" w:rsidR="0056376E" w:rsidRPr="0056376E" w:rsidRDefault="0056376E" w:rsidP="0056376E">
      <w:r>
        <w:t>Other rights may be conferred in specific circumstances, including the right to exist. Legal standing is typically seen as the most important new legal right, as it enables the river to take legal action to protect itself, without having to demonstrate harm to human users of the river (O’Donnell &amp; Talbot-Jones, 2018).</w:t>
      </w:r>
    </w:p>
    <w:p w14:paraId="60CE1B7D" w14:textId="1BE97CE7" w:rsidR="00797332" w:rsidRPr="00797332" w:rsidRDefault="00251D67" w:rsidP="002867BD">
      <w:pPr>
        <w:pStyle w:val="Heading1"/>
      </w:pPr>
      <w:r>
        <w:lastRenderedPageBreak/>
        <w:t>***1AC***</w:t>
      </w:r>
    </w:p>
    <w:p w14:paraId="2A19F5B4" w14:textId="00B7CDD8" w:rsidR="00251D67" w:rsidRDefault="00735E89" w:rsidP="00251D67">
      <w:pPr>
        <w:pStyle w:val="Heading1"/>
      </w:pPr>
      <w:r>
        <w:lastRenderedPageBreak/>
        <w:t xml:space="preserve">Policy </w:t>
      </w:r>
      <w:r w:rsidR="002033D4">
        <w:t>Version</w:t>
      </w:r>
    </w:p>
    <w:p w14:paraId="24A9EF0B" w14:textId="538BC946" w:rsidR="000D6FCA" w:rsidRDefault="0061244C" w:rsidP="00251D67">
      <w:pPr>
        <w:pStyle w:val="Heading2"/>
      </w:pPr>
      <w:r>
        <w:lastRenderedPageBreak/>
        <w:t xml:space="preserve">1AC – </w:t>
      </w:r>
      <w:r w:rsidR="00784E55">
        <w:t xml:space="preserve">Rivers </w:t>
      </w:r>
      <w:r w:rsidR="008315C7">
        <w:t xml:space="preserve"> </w:t>
      </w:r>
      <w:r>
        <w:t xml:space="preserve">  </w:t>
      </w:r>
    </w:p>
    <w:p w14:paraId="0CD9401A" w14:textId="2B35990C" w:rsidR="00790358" w:rsidRPr="00790358" w:rsidRDefault="00790358" w:rsidP="00790358">
      <w:pPr>
        <w:pStyle w:val="Analytics"/>
      </w:pPr>
      <w:r>
        <w:t xml:space="preserve">The advantage is </w:t>
      </w:r>
      <w:r w:rsidR="00BA53B9">
        <w:rPr>
          <w:u w:val="single"/>
        </w:rPr>
        <w:t>R</w:t>
      </w:r>
      <w:r>
        <w:rPr>
          <w:u w:val="single"/>
        </w:rPr>
        <w:t>ivers</w:t>
      </w:r>
      <w:r>
        <w:t xml:space="preserve">: </w:t>
      </w:r>
    </w:p>
    <w:p w14:paraId="14F1FF20" w14:textId="67AB0014" w:rsidR="000D6FCA" w:rsidRPr="008315C7" w:rsidRDefault="008315C7" w:rsidP="000D6FCA">
      <w:pPr>
        <w:pStyle w:val="Heading4"/>
      </w:pPr>
      <w:r w:rsidRPr="00070128">
        <w:t>River management is</w:t>
      </w:r>
      <w:r w:rsidR="005F118C" w:rsidRPr="00070128">
        <w:t xml:space="preserve"> fueled by an</w:t>
      </w:r>
      <w:r w:rsidRPr="00070128">
        <w:t xml:space="preserve"> </w:t>
      </w:r>
      <w:r w:rsidRPr="00070128">
        <w:rPr>
          <w:u w:val="single"/>
        </w:rPr>
        <w:t>unsustainable</w:t>
      </w:r>
      <w:r w:rsidR="00790358" w:rsidRPr="00070128">
        <w:t xml:space="preserve"> </w:t>
      </w:r>
      <w:r w:rsidR="005F118C" w:rsidRPr="00070128">
        <w:t>‘</w:t>
      </w:r>
      <w:r w:rsidR="005F118C" w:rsidRPr="00070128">
        <w:rPr>
          <w:u w:val="single"/>
        </w:rPr>
        <w:t>infinite-growth</w:t>
      </w:r>
      <w:r w:rsidR="005F118C" w:rsidRPr="00070128">
        <w:t>’ mentality that</w:t>
      </w:r>
      <w:r w:rsidR="00790358" w:rsidRPr="00070128">
        <w:t xml:space="preserve"> destroys </w:t>
      </w:r>
      <w:r w:rsidR="00790358" w:rsidRPr="00070128">
        <w:rPr>
          <w:u w:val="single"/>
        </w:rPr>
        <w:t>environmental health</w:t>
      </w:r>
      <w:r w:rsidR="00790358" w:rsidRPr="00070128">
        <w:t xml:space="preserve"> across the board </w:t>
      </w:r>
      <w:r w:rsidRPr="00070128">
        <w:t xml:space="preserve">– </w:t>
      </w:r>
      <w:r w:rsidR="00790358" w:rsidRPr="00070128">
        <w:t xml:space="preserve">only </w:t>
      </w:r>
      <w:r w:rsidR="00232AB3" w:rsidRPr="00070128">
        <w:t>river rights solve.</w:t>
      </w:r>
      <w:r w:rsidR="00232AB3">
        <w:t xml:space="preserve"> </w:t>
      </w:r>
    </w:p>
    <w:p w14:paraId="41030302" w14:textId="10676933" w:rsidR="000D6FCA" w:rsidRPr="000D6FCA" w:rsidRDefault="000D6FCA" w:rsidP="000D6FCA">
      <w:r w:rsidRPr="000D6FCA">
        <w:rPr>
          <w:rStyle w:val="Style13ptBold"/>
        </w:rPr>
        <w:t xml:space="preserve">Strang ’20 </w:t>
      </w:r>
      <w:r>
        <w:t>[</w:t>
      </w:r>
      <w:r w:rsidRPr="000D6FCA">
        <w:t>Veronica</w:t>
      </w:r>
      <w:r>
        <w:t xml:space="preserve">; March 20; </w:t>
      </w:r>
      <w:r w:rsidRPr="000D6FCA">
        <w:t>Institute of Advanced Study, Durham University, Cosin’s Hall, Palace Green, Durham</w:t>
      </w:r>
      <w:r>
        <w:t>; One Earth Commentary, “</w:t>
      </w:r>
      <w:r w:rsidRPr="000D6FCA">
        <w:t>Re-imagining the River: New Environmental Ethics in Human Engagements with Water</w:t>
      </w:r>
      <w:r>
        <w:t xml:space="preserve">,” </w:t>
      </w:r>
      <w:hyperlink r:id="rId12" w:history="1">
        <w:r w:rsidRPr="00D50D61">
          <w:rPr>
            <w:rStyle w:val="Hyperlink"/>
          </w:rPr>
          <w:t>https://www.cell.com/one-earth/pdf/S2590-3322(20)30092-0.pdf</w:t>
        </w:r>
      </w:hyperlink>
      <w:r>
        <w:t>; kp]</w:t>
      </w:r>
    </w:p>
    <w:p w14:paraId="3011405D" w14:textId="77777777" w:rsidR="000D6FCA" w:rsidRPr="0061244C" w:rsidRDefault="000D6FCA" w:rsidP="000D6FCA">
      <w:pPr>
        <w:rPr>
          <w:sz w:val="16"/>
          <w:szCs w:val="16"/>
        </w:rPr>
      </w:pPr>
      <w:r w:rsidRPr="0061244C">
        <w:rPr>
          <w:sz w:val="16"/>
          <w:szCs w:val="16"/>
        </w:rPr>
        <w:t>From Veneration to Degradation</w:t>
      </w:r>
    </w:p>
    <w:p w14:paraId="20DEF997" w14:textId="51A6AD7D" w:rsidR="000D6FCA" w:rsidRPr="0061244C" w:rsidRDefault="000D6FCA" w:rsidP="000D6FCA">
      <w:pPr>
        <w:rPr>
          <w:sz w:val="16"/>
        </w:rPr>
      </w:pPr>
      <w:r w:rsidRPr="0061244C">
        <w:rPr>
          <w:sz w:val="16"/>
        </w:rPr>
        <w:t xml:space="preserve">How did </w:t>
      </w:r>
      <w:r w:rsidRPr="007527DE">
        <w:rPr>
          <w:u w:val="single"/>
        </w:rPr>
        <w:t xml:space="preserve">humankind go from </w:t>
      </w:r>
      <w:r w:rsidRPr="007527DE">
        <w:rPr>
          <w:rStyle w:val="Emphasis"/>
        </w:rPr>
        <w:t>worshipping rivers</w:t>
      </w:r>
      <w:r w:rsidRPr="007527DE">
        <w:rPr>
          <w:u w:val="single"/>
        </w:rPr>
        <w:t xml:space="preserve"> to </w:t>
      </w:r>
      <w:r w:rsidRPr="007527DE">
        <w:rPr>
          <w:rStyle w:val="Emphasis"/>
        </w:rPr>
        <w:t>wreaking havoc</w:t>
      </w:r>
      <w:r w:rsidRPr="0061244C">
        <w:rPr>
          <w:u w:val="single"/>
        </w:rPr>
        <w:t xml:space="preserve"> upon them</w:t>
      </w:r>
      <w:r w:rsidRPr="0061244C">
        <w:rPr>
          <w:sz w:val="16"/>
        </w:rPr>
        <w:t xml:space="preserve">? For most of our history, prior to the emergence of agriculture, </w:t>
      </w:r>
      <w:r w:rsidRPr="0061244C">
        <w:rPr>
          <w:u w:val="single"/>
        </w:rPr>
        <w:t>societies worshipped nature</w:t>
      </w:r>
      <w:r w:rsidRPr="0061244C">
        <w:rPr>
          <w:sz w:val="16"/>
        </w:rPr>
        <w:t xml:space="preserve"> in the form of non-human deities. </w:t>
      </w:r>
      <w:r w:rsidRPr="0061244C">
        <w:rPr>
          <w:u w:val="single"/>
        </w:rPr>
        <w:t xml:space="preserve">As the essence of life and as the most powerful element, </w:t>
      </w:r>
      <w:r w:rsidRPr="007527DE">
        <w:rPr>
          <w:u w:val="single"/>
        </w:rPr>
        <w:t xml:space="preserve">water had a </w:t>
      </w:r>
      <w:r w:rsidRPr="007527DE">
        <w:rPr>
          <w:rStyle w:val="Emphasis"/>
        </w:rPr>
        <w:t>central role</w:t>
      </w:r>
      <w:r w:rsidRPr="0061244C">
        <w:rPr>
          <w:u w:val="single"/>
        </w:rPr>
        <w:t xml:space="preserve">, and rivers were often </w:t>
      </w:r>
      <w:r w:rsidRPr="0061244C">
        <w:rPr>
          <w:rStyle w:val="Emphasis"/>
        </w:rPr>
        <w:t>personified</w:t>
      </w:r>
      <w:r w:rsidRPr="0061244C">
        <w:rPr>
          <w:u w:val="single"/>
        </w:rPr>
        <w:t xml:space="preserve"> as important deities</w:t>
      </w:r>
      <w:r w:rsidRPr="0061244C">
        <w:rPr>
          <w:sz w:val="16"/>
        </w:rPr>
        <w:t xml:space="preserve">. Many still bear the names of the gods or ancestral beings that they repre- sented: thus, in Europe the Seine recalls the goddess Sequana, the Thames is named after Tamesa, and the Clyde comes from Clota, ‘‘the divine washer.’’ Major rivers such as the Ganges, the Volga, and the Huang Ho (Yellow River) were described as the Great Mother, and the Tiber and the Irrawaddy were known as the Great Father. The building of temples at river sources and the ritual propitiation of their deities expressed societies’ filial re- lationships with water. </w:t>
      </w:r>
      <w:r w:rsidRPr="0061244C">
        <w:rPr>
          <w:u w:val="single"/>
        </w:rPr>
        <w:t xml:space="preserve">Yet </w:t>
      </w:r>
      <w:r w:rsidRPr="0061244C">
        <w:rPr>
          <w:rStyle w:val="Emphasis"/>
        </w:rPr>
        <w:t>today</w:t>
      </w:r>
      <w:r w:rsidRPr="007527DE">
        <w:rPr>
          <w:u w:val="single"/>
        </w:rPr>
        <w:t>,</w:t>
      </w:r>
      <w:r w:rsidRPr="0061244C">
        <w:rPr>
          <w:u w:val="single"/>
        </w:rPr>
        <w:t xml:space="preserve"> </w:t>
      </w:r>
      <w:r w:rsidRPr="007527DE">
        <w:rPr>
          <w:highlight w:val="cyan"/>
          <w:u w:val="single"/>
        </w:rPr>
        <w:t>rivers</w:t>
      </w:r>
      <w:r w:rsidRPr="0061244C">
        <w:rPr>
          <w:u w:val="single"/>
        </w:rPr>
        <w:t xml:space="preserve"> are </w:t>
      </w:r>
      <w:r w:rsidRPr="007527DE">
        <w:rPr>
          <w:highlight w:val="cyan"/>
          <w:u w:val="single"/>
        </w:rPr>
        <w:t>bear</w:t>
      </w:r>
      <w:r w:rsidRPr="0061244C">
        <w:rPr>
          <w:u w:val="single"/>
        </w:rPr>
        <w:t xml:space="preserve">ing the </w:t>
      </w:r>
      <w:r w:rsidRPr="007527DE">
        <w:rPr>
          <w:rStyle w:val="Emphasis"/>
          <w:highlight w:val="cyan"/>
        </w:rPr>
        <w:t>brunt</w:t>
      </w:r>
      <w:r w:rsidRPr="007527DE">
        <w:rPr>
          <w:highlight w:val="cyan"/>
          <w:u w:val="single"/>
        </w:rPr>
        <w:t xml:space="preserve"> of </w:t>
      </w:r>
      <w:r w:rsidRPr="007527DE">
        <w:rPr>
          <w:rStyle w:val="Emphasis"/>
          <w:highlight w:val="cyan"/>
        </w:rPr>
        <w:t>unsustainable</w:t>
      </w:r>
      <w:r w:rsidRPr="007527DE">
        <w:rPr>
          <w:highlight w:val="cyan"/>
          <w:u w:val="single"/>
        </w:rPr>
        <w:t xml:space="preserve"> activities</w:t>
      </w:r>
      <w:r w:rsidRPr="0061244C">
        <w:rPr>
          <w:u w:val="single"/>
        </w:rPr>
        <w:t xml:space="preserve"> that </w:t>
      </w:r>
      <w:r w:rsidRPr="007527DE">
        <w:rPr>
          <w:rStyle w:val="Emphasis"/>
          <w:highlight w:val="cyan"/>
        </w:rPr>
        <w:t>threaten</w:t>
      </w:r>
      <w:r w:rsidRPr="0061244C">
        <w:rPr>
          <w:u w:val="single"/>
        </w:rPr>
        <w:t xml:space="preserve"> the viability of </w:t>
      </w:r>
      <w:r w:rsidRPr="0061244C">
        <w:rPr>
          <w:rStyle w:val="Emphasis"/>
        </w:rPr>
        <w:t xml:space="preserve">global </w:t>
      </w:r>
      <w:r w:rsidRPr="007527DE">
        <w:rPr>
          <w:rStyle w:val="Emphasis"/>
          <w:highlight w:val="cyan"/>
        </w:rPr>
        <w:t>ecosystems</w:t>
      </w:r>
      <w:r w:rsidRPr="0061244C">
        <w:rPr>
          <w:u w:val="single"/>
        </w:rPr>
        <w:t xml:space="preserve">, and </w:t>
      </w:r>
      <w:r w:rsidRPr="007527DE">
        <w:rPr>
          <w:highlight w:val="cyan"/>
          <w:u w:val="single"/>
        </w:rPr>
        <w:t>there is a need for</w:t>
      </w:r>
      <w:r w:rsidRPr="0061244C">
        <w:rPr>
          <w:u w:val="single"/>
        </w:rPr>
        <w:t xml:space="preserve"> a </w:t>
      </w:r>
      <w:r w:rsidRPr="0061244C">
        <w:rPr>
          <w:rStyle w:val="Emphasis"/>
        </w:rPr>
        <w:t xml:space="preserve">radical </w:t>
      </w:r>
      <w:r w:rsidRPr="007527DE">
        <w:rPr>
          <w:rStyle w:val="Emphasis"/>
          <w:highlight w:val="cyan"/>
        </w:rPr>
        <w:t>transformation</w:t>
      </w:r>
      <w:r w:rsidRPr="007527DE">
        <w:rPr>
          <w:highlight w:val="cyan"/>
          <w:u w:val="single"/>
        </w:rPr>
        <w:t xml:space="preserve"> in</w:t>
      </w:r>
      <w:r w:rsidRPr="0061244C">
        <w:rPr>
          <w:u w:val="single"/>
        </w:rPr>
        <w:t xml:space="preserve"> how we think about them and consider their </w:t>
      </w:r>
      <w:r w:rsidRPr="007527DE">
        <w:rPr>
          <w:rStyle w:val="Emphasis"/>
          <w:highlight w:val="cyan"/>
        </w:rPr>
        <w:t>rights</w:t>
      </w:r>
      <w:r w:rsidRPr="0061244C">
        <w:rPr>
          <w:sz w:val="16"/>
        </w:rPr>
        <w:t xml:space="preserve"> and interests.</w:t>
      </w:r>
    </w:p>
    <w:p w14:paraId="6E91B6E5" w14:textId="3B56380F" w:rsidR="000D6FCA" w:rsidRPr="0061244C" w:rsidRDefault="000D6FCA" w:rsidP="000D6FCA">
      <w:pPr>
        <w:rPr>
          <w:u w:val="single"/>
        </w:rPr>
      </w:pPr>
      <w:r w:rsidRPr="0061244C">
        <w:rPr>
          <w:sz w:val="16"/>
        </w:rPr>
        <w:t xml:space="preserve">A </w:t>
      </w:r>
      <w:r w:rsidRPr="0061244C">
        <w:rPr>
          <w:u w:val="single"/>
        </w:rPr>
        <w:t xml:space="preserve">historical perspective </w:t>
      </w:r>
      <w:r w:rsidRPr="00BD2411">
        <w:rPr>
          <w:highlight w:val="cyan"/>
          <w:u w:val="single"/>
        </w:rPr>
        <w:t>reveals</w:t>
      </w:r>
      <w:r w:rsidRPr="0061244C">
        <w:rPr>
          <w:u w:val="single"/>
        </w:rPr>
        <w:t xml:space="preserve"> an </w:t>
      </w:r>
      <w:r w:rsidRPr="0061244C">
        <w:rPr>
          <w:rStyle w:val="Emphasis"/>
        </w:rPr>
        <w:t xml:space="preserve">accelerating </w:t>
      </w:r>
      <w:r w:rsidRPr="00BD2411">
        <w:rPr>
          <w:rStyle w:val="Emphasis"/>
        </w:rPr>
        <w:t>pattern</w:t>
      </w:r>
      <w:r w:rsidRPr="00BD2411">
        <w:rPr>
          <w:u w:val="single"/>
        </w:rPr>
        <w:t xml:space="preserve"> of </w:t>
      </w:r>
      <w:r w:rsidRPr="007527DE">
        <w:rPr>
          <w:rStyle w:val="Emphasis"/>
          <w:highlight w:val="cyan"/>
        </w:rPr>
        <w:t>intensification</w:t>
      </w:r>
      <w:r w:rsidRPr="0061244C">
        <w:rPr>
          <w:sz w:val="16"/>
        </w:rPr>
        <w:t xml:space="preserve">. With the emergence of agriculture in Neolithic societies, </w:t>
      </w:r>
      <w:r w:rsidRPr="0061244C">
        <w:rPr>
          <w:u w:val="single"/>
        </w:rPr>
        <w:t xml:space="preserve">engagements with </w:t>
      </w:r>
      <w:r w:rsidRPr="007527DE">
        <w:rPr>
          <w:highlight w:val="cyan"/>
          <w:u w:val="single"/>
        </w:rPr>
        <w:t>rivers became</w:t>
      </w:r>
      <w:r w:rsidRPr="0061244C">
        <w:rPr>
          <w:u w:val="single"/>
        </w:rPr>
        <w:t xml:space="preserve"> more </w:t>
      </w:r>
      <w:r w:rsidRPr="007527DE">
        <w:rPr>
          <w:rStyle w:val="Emphasis"/>
          <w:highlight w:val="cyan"/>
        </w:rPr>
        <w:t>instrumental</w:t>
      </w:r>
      <w:r w:rsidRPr="0061244C">
        <w:rPr>
          <w:sz w:val="16"/>
        </w:rPr>
        <w:t xml:space="preserve">. Such activities were low key at first, but </w:t>
      </w:r>
      <w:r w:rsidRPr="0061244C">
        <w:rPr>
          <w:u w:val="single"/>
        </w:rPr>
        <w:t xml:space="preserve">advancements in </w:t>
      </w:r>
      <w:r w:rsidRPr="007527DE">
        <w:rPr>
          <w:rStyle w:val="Emphasis"/>
          <w:highlight w:val="cyan"/>
        </w:rPr>
        <w:t>tech</w:t>
      </w:r>
      <w:r w:rsidRPr="0061244C">
        <w:rPr>
          <w:rStyle w:val="Emphasis"/>
        </w:rPr>
        <w:t>nologies</w:t>
      </w:r>
      <w:r w:rsidRPr="0061244C">
        <w:rPr>
          <w:u w:val="single"/>
        </w:rPr>
        <w:t xml:space="preserve"> </w:t>
      </w:r>
      <w:r w:rsidRPr="007527DE">
        <w:rPr>
          <w:highlight w:val="cyan"/>
          <w:u w:val="single"/>
        </w:rPr>
        <w:t xml:space="preserve">and </w:t>
      </w:r>
      <w:r w:rsidRPr="007527DE">
        <w:rPr>
          <w:rStyle w:val="Emphasis"/>
          <w:highlight w:val="cyan"/>
        </w:rPr>
        <w:t>infrastructure</w:t>
      </w:r>
      <w:r w:rsidRPr="0061244C">
        <w:rPr>
          <w:u w:val="single"/>
        </w:rPr>
        <w:t xml:space="preserve">, the emergence of </w:t>
      </w:r>
      <w:r w:rsidRPr="0061244C">
        <w:rPr>
          <w:rStyle w:val="Emphasis"/>
        </w:rPr>
        <w:t>major</w:t>
      </w:r>
      <w:r w:rsidRPr="0061244C">
        <w:rPr>
          <w:u w:val="single"/>
        </w:rPr>
        <w:t xml:space="preserve"> </w:t>
      </w:r>
      <w:r w:rsidRPr="0061244C">
        <w:rPr>
          <w:rStyle w:val="Emphasis"/>
        </w:rPr>
        <w:t>hydraulic societies</w:t>
      </w:r>
      <w:r w:rsidRPr="0061244C">
        <w:rPr>
          <w:u w:val="single"/>
        </w:rPr>
        <w:t xml:space="preserve">, and the growth of </w:t>
      </w:r>
      <w:r w:rsidRPr="0061244C">
        <w:rPr>
          <w:rStyle w:val="Emphasis"/>
        </w:rPr>
        <w:t>urban areas</w:t>
      </w:r>
      <w:r w:rsidRPr="0061244C">
        <w:rPr>
          <w:u w:val="single"/>
        </w:rPr>
        <w:t xml:space="preserve"> </w:t>
      </w:r>
      <w:r w:rsidRPr="007527DE">
        <w:rPr>
          <w:highlight w:val="cyan"/>
          <w:u w:val="single"/>
        </w:rPr>
        <w:t>brought</w:t>
      </w:r>
      <w:r w:rsidRPr="0061244C">
        <w:rPr>
          <w:u w:val="single"/>
        </w:rPr>
        <w:t xml:space="preserve"> intensifying </w:t>
      </w:r>
      <w:r w:rsidRPr="007527DE">
        <w:rPr>
          <w:highlight w:val="cyan"/>
          <w:u w:val="single"/>
        </w:rPr>
        <w:t>efforts to direct water to serve human</w:t>
      </w:r>
      <w:r w:rsidRPr="0061244C">
        <w:rPr>
          <w:u w:val="single"/>
        </w:rPr>
        <w:t xml:space="preserve"> need</w:t>
      </w:r>
      <w:r w:rsidRPr="007527DE">
        <w:rPr>
          <w:highlight w:val="cyan"/>
          <w:u w:val="single"/>
        </w:rPr>
        <w:t>s</w:t>
      </w:r>
      <w:r w:rsidRPr="0061244C">
        <w:rPr>
          <w:u w:val="single"/>
        </w:rPr>
        <w:t>. Major societies moved from ‘‘</w:t>
      </w:r>
      <w:r w:rsidRPr="0061244C">
        <w:rPr>
          <w:rStyle w:val="Emphasis"/>
        </w:rPr>
        <w:t>steady-state</w:t>
      </w:r>
      <w:r w:rsidRPr="0061244C">
        <w:rPr>
          <w:u w:val="single"/>
        </w:rPr>
        <w:t>’’ circular economies to trajectories of</w:t>
      </w:r>
      <w:r w:rsidR="0061244C">
        <w:rPr>
          <w:u w:val="single"/>
        </w:rPr>
        <w:t xml:space="preserve"> </w:t>
      </w:r>
      <w:r w:rsidRPr="0061244C">
        <w:rPr>
          <w:rStyle w:val="Emphasis"/>
        </w:rPr>
        <w:t>development</w:t>
      </w:r>
      <w:r w:rsidRPr="0061244C">
        <w:rPr>
          <w:u w:val="single"/>
        </w:rPr>
        <w:t xml:space="preserve"> and </w:t>
      </w:r>
      <w:r w:rsidRPr="0061244C">
        <w:rPr>
          <w:rStyle w:val="Emphasis"/>
        </w:rPr>
        <w:t>expansion</w:t>
      </w:r>
      <w:r w:rsidRPr="0061244C">
        <w:rPr>
          <w:sz w:val="16"/>
        </w:rPr>
        <w:t xml:space="preserve">. Such </w:t>
      </w:r>
      <w:r w:rsidRPr="007527DE">
        <w:rPr>
          <w:rStyle w:val="Emphasis"/>
          <w:highlight w:val="cyan"/>
        </w:rPr>
        <w:t>instrumental</w:t>
      </w:r>
      <w:r w:rsidRPr="00BD2411">
        <w:rPr>
          <w:rStyle w:val="Emphasis"/>
        </w:rPr>
        <w:t xml:space="preserve"> modes</w:t>
      </w:r>
      <w:r w:rsidRPr="00BD2411">
        <w:rPr>
          <w:u w:val="single"/>
        </w:rPr>
        <w:t xml:space="preserve"> of</w:t>
      </w:r>
      <w:r w:rsidRPr="0061244C">
        <w:rPr>
          <w:u w:val="single"/>
        </w:rPr>
        <w:t xml:space="preserve"> environmental </w:t>
      </w:r>
      <w:r w:rsidRPr="007527DE">
        <w:rPr>
          <w:highlight w:val="cyan"/>
          <w:u w:val="single"/>
        </w:rPr>
        <w:t>engagement came</w:t>
      </w:r>
      <w:r w:rsidRPr="00BD2411">
        <w:rPr>
          <w:u w:val="single"/>
        </w:rPr>
        <w:t xml:space="preserve"> hand in hand </w:t>
      </w:r>
      <w:r w:rsidRPr="007527DE">
        <w:rPr>
          <w:highlight w:val="cyan"/>
          <w:u w:val="single"/>
        </w:rPr>
        <w:t>with</w:t>
      </w:r>
      <w:r w:rsidRPr="0061244C">
        <w:rPr>
          <w:u w:val="single"/>
        </w:rPr>
        <w:t xml:space="preserve"> more </w:t>
      </w:r>
      <w:r w:rsidRPr="007527DE">
        <w:rPr>
          <w:rStyle w:val="Emphasis"/>
        </w:rPr>
        <w:t>hierarchical</w:t>
      </w:r>
      <w:r w:rsidRPr="0061244C">
        <w:rPr>
          <w:u w:val="single"/>
        </w:rPr>
        <w:t xml:space="preserve"> social arrangements and with </w:t>
      </w:r>
      <w:r w:rsidRPr="0061244C">
        <w:rPr>
          <w:rStyle w:val="Emphasis"/>
        </w:rPr>
        <w:t>patriarchal</w:t>
      </w:r>
      <w:r w:rsidRPr="0061244C">
        <w:rPr>
          <w:u w:val="single"/>
        </w:rPr>
        <w:t xml:space="preserve"> religions promoting </w:t>
      </w:r>
      <w:r w:rsidRPr="00BD2411">
        <w:rPr>
          <w:u w:val="single"/>
        </w:rPr>
        <w:t xml:space="preserve">notions of </w:t>
      </w:r>
      <w:r w:rsidRPr="007527DE">
        <w:rPr>
          <w:highlight w:val="cyan"/>
          <w:u w:val="single"/>
        </w:rPr>
        <w:t xml:space="preserve">human </w:t>
      </w:r>
      <w:r w:rsidRPr="007527DE">
        <w:rPr>
          <w:rStyle w:val="Emphasis"/>
          <w:highlight w:val="cyan"/>
        </w:rPr>
        <w:t>‘‘dominion’’</w:t>
      </w:r>
      <w:r w:rsidRPr="007527DE">
        <w:rPr>
          <w:highlight w:val="cyan"/>
          <w:u w:val="single"/>
        </w:rPr>
        <w:t xml:space="preserve"> over</w:t>
      </w:r>
      <w:r w:rsidRPr="0061244C">
        <w:rPr>
          <w:u w:val="single"/>
        </w:rPr>
        <w:t xml:space="preserve"> </w:t>
      </w:r>
      <w:r w:rsidRPr="0061244C">
        <w:rPr>
          <w:rStyle w:val="Emphasis"/>
        </w:rPr>
        <w:t xml:space="preserve">feminized </w:t>
      </w:r>
      <w:r w:rsidRPr="007527DE">
        <w:rPr>
          <w:rStyle w:val="Emphasis"/>
          <w:highlight w:val="cyan"/>
        </w:rPr>
        <w:t>nature</w:t>
      </w:r>
      <w:r w:rsidRPr="0061244C">
        <w:rPr>
          <w:sz w:val="16"/>
        </w:rPr>
        <w:t>.1</w:t>
      </w:r>
    </w:p>
    <w:p w14:paraId="67226055" w14:textId="37415BF2" w:rsidR="000D6FCA" w:rsidRPr="0061244C" w:rsidRDefault="000D6FCA" w:rsidP="000D6FCA">
      <w:pPr>
        <w:rPr>
          <w:sz w:val="16"/>
        </w:rPr>
      </w:pPr>
      <w:r w:rsidRPr="0061244C">
        <w:rPr>
          <w:sz w:val="16"/>
        </w:rPr>
        <w:t xml:space="preserve">Over several millennia, </w:t>
      </w:r>
      <w:r w:rsidRPr="0061244C">
        <w:rPr>
          <w:u w:val="single"/>
        </w:rPr>
        <w:t xml:space="preserve">as </w:t>
      </w:r>
      <w:r w:rsidRPr="007527DE">
        <w:rPr>
          <w:rStyle w:val="Emphasis"/>
          <w:highlight w:val="cyan"/>
        </w:rPr>
        <w:t>dams</w:t>
      </w:r>
      <w:r w:rsidRPr="007527DE">
        <w:rPr>
          <w:highlight w:val="cyan"/>
          <w:u w:val="single"/>
        </w:rPr>
        <w:t xml:space="preserve">, </w:t>
      </w:r>
      <w:r w:rsidRPr="007527DE">
        <w:rPr>
          <w:rStyle w:val="Emphasis"/>
          <w:highlight w:val="cyan"/>
        </w:rPr>
        <w:t>canals</w:t>
      </w:r>
      <w:r w:rsidRPr="007527DE">
        <w:rPr>
          <w:highlight w:val="cyan"/>
          <w:u w:val="single"/>
        </w:rPr>
        <w:t xml:space="preserve">, </w:t>
      </w:r>
      <w:r w:rsidRPr="007527DE">
        <w:rPr>
          <w:rStyle w:val="Emphasis"/>
          <w:highlight w:val="cyan"/>
        </w:rPr>
        <w:t>irrigation</w:t>
      </w:r>
      <w:r w:rsidRPr="0061244C">
        <w:rPr>
          <w:rStyle w:val="Emphasis"/>
        </w:rPr>
        <w:t xml:space="preserve"> channels</w:t>
      </w:r>
      <w:r w:rsidRPr="0061244C">
        <w:rPr>
          <w:u w:val="single"/>
        </w:rPr>
        <w:t xml:space="preserve">, </w:t>
      </w:r>
      <w:r w:rsidRPr="0061244C">
        <w:rPr>
          <w:rStyle w:val="Emphasis"/>
        </w:rPr>
        <w:t>reservoirs</w:t>
      </w:r>
      <w:r w:rsidRPr="0061244C">
        <w:rPr>
          <w:u w:val="single"/>
        </w:rPr>
        <w:t xml:space="preserve">, </w:t>
      </w:r>
      <w:r w:rsidRPr="007527DE">
        <w:rPr>
          <w:highlight w:val="cyan"/>
          <w:u w:val="single"/>
        </w:rPr>
        <w:t>and</w:t>
      </w:r>
      <w:r w:rsidRPr="0061244C">
        <w:rPr>
          <w:u w:val="single"/>
        </w:rPr>
        <w:t xml:space="preserve"> then piped water supplies and </w:t>
      </w:r>
      <w:r w:rsidRPr="007527DE">
        <w:rPr>
          <w:rStyle w:val="Emphasis"/>
          <w:highlight w:val="cyan"/>
        </w:rPr>
        <w:t>hydroelectric</w:t>
      </w:r>
      <w:r w:rsidRPr="0061244C">
        <w:rPr>
          <w:rStyle w:val="Emphasis"/>
        </w:rPr>
        <w:t xml:space="preserve"> power </w:t>
      </w:r>
      <w:r w:rsidRPr="007527DE">
        <w:rPr>
          <w:rStyle w:val="Emphasis"/>
          <w:highlight w:val="cyan"/>
        </w:rPr>
        <w:t>stations</w:t>
      </w:r>
      <w:r w:rsidRPr="007527DE">
        <w:rPr>
          <w:highlight w:val="cyan"/>
          <w:u w:val="single"/>
        </w:rPr>
        <w:t xml:space="preserve"> were built</w:t>
      </w:r>
      <w:r w:rsidRPr="0061244C">
        <w:rPr>
          <w:u w:val="single"/>
        </w:rPr>
        <w:t xml:space="preserve">, human </w:t>
      </w:r>
      <w:r w:rsidRPr="007527DE">
        <w:rPr>
          <w:rStyle w:val="Emphasis"/>
          <w:highlight w:val="cyan"/>
        </w:rPr>
        <w:t>infrastructur</w:t>
      </w:r>
      <w:r w:rsidRPr="007527DE">
        <w:rPr>
          <w:rStyle w:val="Emphasis"/>
        </w:rPr>
        <w:t>al</w:t>
      </w:r>
      <w:r w:rsidRPr="0061244C">
        <w:rPr>
          <w:rStyle w:val="Emphasis"/>
        </w:rPr>
        <w:t xml:space="preserve"> control</w:t>
      </w:r>
      <w:r w:rsidRPr="0061244C">
        <w:rPr>
          <w:u w:val="single"/>
        </w:rPr>
        <w:t xml:space="preserve"> </w:t>
      </w:r>
      <w:r w:rsidRPr="007527DE">
        <w:rPr>
          <w:highlight w:val="cyan"/>
          <w:u w:val="single"/>
        </w:rPr>
        <w:t xml:space="preserve">over water </w:t>
      </w:r>
      <w:r w:rsidRPr="007527DE">
        <w:rPr>
          <w:rStyle w:val="Emphasis"/>
          <w:highlight w:val="cyan"/>
        </w:rPr>
        <w:t>tightened</w:t>
      </w:r>
      <w:r w:rsidRPr="0061244C">
        <w:rPr>
          <w:rStyle w:val="Emphasis"/>
        </w:rPr>
        <w:t xml:space="preserve"> dramatically</w:t>
      </w:r>
      <w:r w:rsidRPr="0061244C">
        <w:rPr>
          <w:u w:val="single"/>
        </w:rPr>
        <w:t xml:space="preserve">. Land and waterscapes were reformed: rivers were </w:t>
      </w:r>
      <w:r w:rsidRPr="0061244C">
        <w:rPr>
          <w:rStyle w:val="Emphasis"/>
        </w:rPr>
        <w:t>redirected</w:t>
      </w:r>
      <w:r w:rsidRPr="0061244C">
        <w:rPr>
          <w:u w:val="single"/>
        </w:rPr>
        <w:t xml:space="preserve">, </w:t>
      </w:r>
      <w:r w:rsidRPr="0061244C">
        <w:rPr>
          <w:rStyle w:val="Emphasis"/>
        </w:rPr>
        <w:t>dredged</w:t>
      </w:r>
      <w:r w:rsidRPr="0061244C">
        <w:rPr>
          <w:u w:val="single"/>
        </w:rPr>
        <w:t xml:space="preserve">, and </w:t>
      </w:r>
      <w:r w:rsidRPr="0061244C">
        <w:rPr>
          <w:rStyle w:val="Emphasis"/>
        </w:rPr>
        <w:t>channelled</w:t>
      </w:r>
      <w:r w:rsidRPr="0061244C">
        <w:rPr>
          <w:sz w:val="16"/>
        </w:rPr>
        <w:t xml:space="preserve">; </w:t>
      </w:r>
      <w:r w:rsidRPr="0061244C">
        <w:rPr>
          <w:u w:val="single"/>
        </w:rPr>
        <w:t>vast areas of</w:t>
      </w:r>
      <w:r w:rsidRPr="0061244C">
        <w:rPr>
          <w:sz w:val="16"/>
        </w:rPr>
        <w:t xml:space="preserve"> forest and </w:t>
      </w:r>
      <w:r w:rsidRPr="007527DE">
        <w:rPr>
          <w:rStyle w:val="Emphasis"/>
        </w:rPr>
        <w:t>wetland</w:t>
      </w:r>
      <w:r w:rsidRPr="0061244C">
        <w:rPr>
          <w:u w:val="single"/>
        </w:rPr>
        <w:t xml:space="preserve"> were </w:t>
      </w:r>
      <w:r w:rsidRPr="007527DE">
        <w:rPr>
          <w:u w:val="single"/>
        </w:rPr>
        <w:t>cleared</w:t>
      </w:r>
      <w:r w:rsidRPr="0061244C">
        <w:rPr>
          <w:u w:val="single"/>
        </w:rPr>
        <w:t xml:space="preserve"> for </w:t>
      </w:r>
      <w:r w:rsidRPr="0061244C">
        <w:rPr>
          <w:rStyle w:val="Emphasis"/>
        </w:rPr>
        <w:t>farming</w:t>
      </w:r>
      <w:r w:rsidRPr="0061244C">
        <w:rPr>
          <w:sz w:val="16"/>
        </w:rPr>
        <w:t xml:space="preserve">; </w:t>
      </w:r>
      <w:r w:rsidRPr="0061244C">
        <w:rPr>
          <w:u w:val="single"/>
        </w:rPr>
        <w:t xml:space="preserve">and huge amounts of </w:t>
      </w:r>
      <w:r w:rsidRPr="007527DE">
        <w:rPr>
          <w:u w:val="single"/>
        </w:rPr>
        <w:t>water</w:t>
      </w:r>
      <w:r w:rsidRPr="0061244C">
        <w:rPr>
          <w:u w:val="single"/>
        </w:rPr>
        <w:t xml:space="preserve"> were abstracted to support </w:t>
      </w:r>
      <w:r w:rsidRPr="0061244C">
        <w:rPr>
          <w:rStyle w:val="Emphasis"/>
        </w:rPr>
        <w:t>irrigated crops</w:t>
      </w:r>
      <w:r w:rsidRPr="0061244C">
        <w:rPr>
          <w:u w:val="single"/>
        </w:rPr>
        <w:t xml:space="preserve">, </w:t>
      </w:r>
      <w:r w:rsidRPr="0061244C">
        <w:rPr>
          <w:rStyle w:val="Emphasis"/>
        </w:rPr>
        <w:t>industry</w:t>
      </w:r>
      <w:r w:rsidRPr="0061244C">
        <w:rPr>
          <w:u w:val="single"/>
        </w:rPr>
        <w:t xml:space="preserve">, and </w:t>
      </w:r>
      <w:r w:rsidRPr="0061244C">
        <w:rPr>
          <w:rStyle w:val="Emphasis"/>
        </w:rPr>
        <w:t>domestic dwellings</w:t>
      </w:r>
      <w:r w:rsidRPr="0061244C">
        <w:rPr>
          <w:u w:val="single"/>
        </w:rPr>
        <w:t>. There were major ecological impacts: water-redirecting infrastructures, such as irrigation channels</w:t>
      </w:r>
      <w:r w:rsidRPr="0061244C">
        <w:rPr>
          <w:sz w:val="16"/>
        </w:rPr>
        <w:t xml:space="preserve"> (Figure 1), </w:t>
      </w:r>
      <w:r w:rsidRPr="007527DE">
        <w:rPr>
          <w:rStyle w:val="Emphasis"/>
        </w:rPr>
        <w:t>disrupted</w:t>
      </w:r>
      <w:r w:rsidRPr="0061244C">
        <w:rPr>
          <w:u w:val="single"/>
        </w:rPr>
        <w:t xml:space="preserve"> the </w:t>
      </w:r>
      <w:r w:rsidRPr="0061244C">
        <w:rPr>
          <w:rStyle w:val="Emphasis"/>
        </w:rPr>
        <w:t>normal water flows</w:t>
      </w:r>
      <w:r w:rsidRPr="0061244C">
        <w:rPr>
          <w:u w:val="single"/>
        </w:rPr>
        <w:t xml:space="preserve"> necessary to ecological processes and </w:t>
      </w:r>
      <w:r w:rsidRPr="007527DE">
        <w:rPr>
          <w:highlight w:val="cyan"/>
          <w:u w:val="single"/>
        </w:rPr>
        <w:t>caused</w:t>
      </w:r>
      <w:r w:rsidRPr="00BD2411">
        <w:rPr>
          <w:u w:val="single"/>
        </w:rPr>
        <w:t xml:space="preserve"> </w:t>
      </w:r>
      <w:r w:rsidRPr="00BD2411">
        <w:rPr>
          <w:rStyle w:val="Emphasis"/>
        </w:rPr>
        <w:t xml:space="preserve">vital </w:t>
      </w:r>
      <w:r w:rsidRPr="007527DE">
        <w:rPr>
          <w:rStyle w:val="Emphasis"/>
          <w:highlight w:val="cyan"/>
        </w:rPr>
        <w:t>wetlands</w:t>
      </w:r>
      <w:r w:rsidRPr="007527DE">
        <w:rPr>
          <w:highlight w:val="cyan"/>
          <w:u w:val="single"/>
        </w:rPr>
        <w:t xml:space="preserve"> to </w:t>
      </w:r>
      <w:r w:rsidRPr="007527DE">
        <w:rPr>
          <w:rStyle w:val="Emphasis"/>
          <w:highlight w:val="cyan"/>
        </w:rPr>
        <w:t>vanish</w:t>
      </w:r>
      <w:r w:rsidRPr="007527DE">
        <w:rPr>
          <w:highlight w:val="cyan"/>
          <w:u w:val="single"/>
        </w:rPr>
        <w:t>. Industri</w:t>
      </w:r>
      <w:r w:rsidRPr="0061244C">
        <w:rPr>
          <w:u w:val="single"/>
        </w:rPr>
        <w:t xml:space="preserve">al activities </w:t>
      </w:r>
      <w:r w:rsidRPr="007527DE">
        <w:rPr>
          <w:highlight w:val="cyan"/>
          <w:u w:val="single"/>
        </w:rPr>
        <w:lastRenderedPageBreak/>
        <w:t>produced</w:t>
      </w:r>
      <w:r w:rsidRPr="0061244C">
        <w:rPr>
          <w:u w:val="single"/>
        </w:rPr>
        <w:t xml:space="preserve"> multiple forms of </w:t>
      </w:r>
      <w:r w:rsidRPr="0061244C">
        <w:rPr>
          <w:rStyle w:val="Emphasis"/>
        </w:rPr>
        <w:t>air</w:t>
      </w:r>
      <w:r w:rsidRPr="0061244C">
        <w:rPr>
          <w:u w:val="single"/>
        </w:rPr>
        <w:t xml:space="preserve"> and </w:t>
      </w:r>
      <w:r w:rsidRPr="0061244C">
        <w:rPr>
          <w:rStyle w:val="Emphasis"/>
        </w:rPr>
        <w:t xml:space="preserve">water </w:t>
      </w:r>
      <w:r w:rsidRPr="007527DE">
        <w:rPr>
          <w:rStyle w:val="Emphasis"/>
          <w:highlight w:val="cyan"/>
        </w:rPr>
        <w:t>pollution</w:t>
      </w:r>
      <w:r w:rsidRPr="007527DE">
        <w:rPr>
          <w:highlight w:val="cyan"/>
          <w:u w:val="single"/>
        </w:rPr>
        <w:t>, contributing to</w:t>
      </w:r>
      <w:r w:rsidRPr="0061244C">
        <w:rPr>
          <w:u w:val="single"/>
        </w:rPr>
        <w:t xml:space="preserve"> the </w:t>
      </w:r>
      <w:r w:rsidRPr="007527DE">
        <w:rPr>
          <w:rStyle w:val="Emphasis"/>
          <w:highlight w:val="cyan"/>
        </w:rPr>
        <w:t>climate change</w:t>
      </w:r>
      <w:r w:rsidRPr="0061244C">
        <w:rPr>
          <w:u w:val="single"/>
        </w:rPr>
        <w:t xml:space="preserve"> now disrupting </w:t>
      </w:r>
      <w:r w:rsidRPr="0061244C">
        <w:rPr>
          <w:rStyle w:val="Emphasis"/>
        </w:rPr>
        <w:t>global weather patterns</w:t>
      </w:r>
      <w:r w:rsidRPr="0061244C">
        <w:rPr>
          <w:u w:val="single"/>
        </w:rPr>
        <w:t xml:space="preserve"> and water flows.</w:t>
      </w:r>
    </w:p>
    <w:p w14:paraId="3C332FE5" w14:textId="59BA6547" w:rsidR="000D6FCA" w:rsidRPr="0061244C" w:rsidRDefault="000D6FCA" w:rsidP="000D6FCA">
      <w:pPr>
        <w:rPr>
          <w:u w:val="single"/>
        </w:rPr>
      </w:pPr>
      <w:r w:rsidRPr="0061244C">
        <w:rPr>
          <w:sz w:val="16"/>
        </w:rPr>
        <w:t xml:space="preserve">Population growth lies at the heart of these changes. Today, over 70% of the world’s fresh water is redirected into agriculture, and according to the World Bank, agricultural production will have to expand by a further 70% by 2050 to pro- vide sufficient food for humankind. With ongoing urbanization, millions of people still lack access to clean drinking water and sanitation.2 </w:t>
      </w:r>
      <w:r w:rsidRPr="0061244C">
        <w:rPr>
          <w:u w:val="single"/>
        </w:rPr>
        <w:t xml:space="preserve">Confronted with these pressing issues, many </w:t>
      </w:r>
      <w:r w:rsidRPr="007527DE">
        <w:rPr>
          <w:highlight w:val="cyan"/>
          <w:u w:val="single"/>
        </w:rPr>
        <w:t>governments</w:t>
      </w:r>
      <w:r w:rsidRPr="0061244C">
        <w:rPr>
          <w:u w:val="single"/>
        </w:rPr>
        <w:t xml:space="preserve"> have </w:t>
      </w:r>
      <w:r w:rsidRPr="007527DE">
        <w:rPr>
          <w:highlight w:val="cyan"/>
          <w:u w:val="single"/>
        </w:rPr>
        <w:t xml:space="preserve">focused on </w:t>
      </w:r>
      <w:r w:rsidRPr="007527DE">
        <w:rPr>
          <w:rStyle w:val="Emphasis"/>
          <w:highlight w:val="cyan"/>
        </w:rPr>
        <w:t>short-term</w:t>
      </w:r>
      <w:r w:rsidRPr="007527DE">
        <w:rPr>
          <w:highlight w:val="cyan"/>
          <w:u w:val="single"/>
        </w:rPr>
        <w:t xml:space="preserve"> </w:t>
      </w:r>
      <w:r w:rsidRPr="007527DE">
        <w:rPr>
          <w:rStyle w:val="Emphasis"/>
          <w:highlight w:val="cyan"/>
        </w:rPr>
        <w:t>tech</w:t>
      </w:r>
      <w:r w:rsidRPr="0061244C">
        <w:rPr>
          <w:rStyle w:val="Emphasis"/>
        </w:rPr>
        <w:t xml:space="preserve">nical </w:t>
      </w:r>
      <w:r w:rsidRPr="007527DE">
        <w:rPr>
          <w:rStyle w:val="Emphasis"/>
          <w:highlight w:val="cyan"/>
        </w:rPr>
        <w:t>solutions</w:t>
      </w:r>
      <w:r w:rsidRPr="0061244C">
        <w:rPr>
          <w:sz w:val="16"/>
        </w:rPr>
        <w:t xml:space="preserve">. Particularly in the last century, </w:t>
      </w:r>
      <w:r w:rsidRPr="0061244C">
        <w:rPr>
          <w:u w:val="single"/>
        </w:rPr>
        <w:t>this</w:t>
      </w:r>
      <w:r w:rsidR="0061244C" w:rsidRPr="0061244C">
        <w:rPr>
          <w:u w:val="single"/>
        </w:rPr>
        <w:t xml:space="preserve"> </w:t>
      </w:r>
      <w:r w:rsidRPr="007527DE">
        <w:rPr>
          <w:u w:val="single"/>
        </w:rPr>
        <w:t>short</w:t>
      </w:r>
      <w:r w:rsidRPr="0061244C">
        <w:rPr>
          <w:u w:val="single"/>
        </w:rPr>
        <w:t xml:space="preserve">-termism has been coupled with a </w:t>
      </w:r>
      <w:r w:rsidRPr="0061244C">
        <w:rPr>
          <w:rStyle w:val="Emphasis"/>
        </w:rPr>
        <w:t>neoliberal</w:t>
      </w:r>
      <w:r w:rsidRPr="0061244C">
        <w:rPr>
          <w:u w:val="single"/>
        </w:rPr>
        <w:t xml:space="preserve"> and </w:t>
      </w:r>
      <w:r w:rsidRPr="0061244C">
        <w:rPr>
          <w:rStyle w:val="Emphasis"/>
        </w:rPr>
        <w:t>anthropocentric vision</w:t>
      </w:r>
      <w:r w:rsidRPr="0061244C">
        <w:rPr>
          <w:u w:val="single"/>
        </w:rPr>
        <w:t xml:space="preserve"> of rivers as mere assets or suppliers of ‘‘ecosystem services’’ for </w:t>
      </w:r>
      <w:r w:rsidRPr="0061244C">
        <w:rPr>
          <w:rStyle w:val="Emphasis"/>
        </w:rPr>
        <w:t>human purposes</w:t>
      </w:r>
      <w:r w:rsidRPr="0061244C">
        <w:rPr>
          <w:u w:val="single"/>
        </w:rPr>
        <w:t xml:space="preserve">. </w:t>
      </w:r>
      <w:r w:rsidRPr="007527DE">
        <w:rPr>
          <w:highlight w:val="cyan"/>
          <w:u w:val="single"/>
        </w:rPr>
        <w:t>This</w:t>
      </w:r>
      <w:r w:rsidRPr="0061244C">
        <w:rPr>
          <w:u w:val="single"/>
        </w:rPr>
        <w:t xml:space="preserve"> mode of thinking has </w:t>
      </w:r>
      <w:r w:rsidRPr="007527DE">
        <w:rPr>
          <w:highlight w:val="cyan"/>
          <w:u w:val="single"/>
        </w:rPr>
        <w:t>impelled</w:t>
      </w:r>
      <w:r w:rsidRPr="0061244C">
        <w:rPr>
          <w:u w:val="single"/>
        </w:rPr>
        <w:t xml:space="preserve"> an </w:t>
      </w:r>
      <w:r w:rsidRPr="007527DE">
        <w:rPr>
          <w:highlight w:val="cyan"/>
          <w:u w:val="single"/>
        </w:rPr>
        <w:t>accelerating</w:t>
      </w:r>
      <w:r w:rsidRPr="0061244C">
        <w:rPr>
          <w:u w:val="single"/>
        </w:rPr>
        <w:t xml:space="preserve"> and cumulative development of </w:t>
      </w:r>
      <w:r w:rsidRPr="007527DE">
        <w:rPr>
          <w:rStyle w:val="Emphasis"/>
          <w:highlight w:val="cyan"/>
        </w:rPr>
        <w:t>infrastructure</w:t>
      </w:r>
      <w:r w:rsidRPr="007527DE">
        <w:rPr>
          <w:rStyle w:val="Emphasis"/>
        </w:rPr>
        <w:t>s</w:t>
      </w:r>
      <w:r w:rsidRPr="0061244C">
        <w:rPr>
          <w:u w:val="single"/>
        </w:rPr>
        <w:t xml:space="preserve"> and practices </w:t>
      </w:r>
      <w:r w:rsidRPr="007527DE">
        <w:rPr>
          <w:highlight w:val="cyan"/>
          <w:u w:val="single"/>
        </w:rPr>
        <w:t>that</w:t>
      </w:r>
      <w:r w:rsidRPr="0061244C">
        <w:rPr>
          <w:u w:val="single"/>
        </w:rPr>
        <w:t xml:space="preserve">, as well as </w:t>
      </w:r>
      <w:r w:rsidRPr="007527DE">
        <w:rPr>
          <w:highlight w:val="cyan"/>
          <w:u w:val="single"/>
        </w:rPr>
        <w:t>destroy</w:t>
      </w:r>
      <w:r w:rsidRPr="0061244C">
        <w:rPr>
          <w:u w:val="single"/>
        </w:rPr>
        <w:t xml:space="preserve">ing the lifeways of many </w:t>
      </w:r>
      <w:r w:rsidRPr="007527DE">
        <w:rPr>
          <w:rStyle w:val="Emphasis"/>
          <w:highlight w:val="cyan"/>
        </w:rPr>
        <w:t>indigenous</w:t>
      </w:r>
      <w:r w:rsidRPr="0061244C">
        <w:rPr>
          <w:u w:val="single"/>
        </w:rPr>
        <w:t xml:space="preserve"> and rural human </w:t>
      </w:r>
      <w:r w:rsidRPr="007527DE">
        <w:rPr>
          <w:highlight w:val="cyan"/>
          <w:u w:val="single"/>
        </w:rPr>
        <w:t>communities</w:t>
      </w:r>
      <w:r w:rsidRPr="0061244C">
        <w:rPr>
          <w:u w:val="single"/>
        </w:rPr>
        <w:t xml:space="preserve">, </w:t>
      </w:r>
      <w:r w:rsidRPr="0061244C">
        <w:rPr>
          <w:rStyle w:val="Emphasis"/>
        </w:rPr>
        <w:t xml:space="preserve">brutally </w:t>
      </w:r>
      <w:r w:rsidRPr="007527DE">
        <w:rPr>
          <w:rStyle w:val="Emphasis"/>
          <w:highlight w:val="cyan"/>
        </w:rPr>
        <w:t>override</w:t>
      </w:r>
      <w:r w:rsidRPr="0061244C">
        <w:rPr>
          <w:u w:val="single"/>
        </w:rPr>
        <w:t xml:space="preserve"> the needs of the </w:t>
      </w:r>
      <w:r w:rsidRPr="007527DE">
        <w:rPr>
          <w:rStyle w:val="Emphasis"/>
          <w:highlight w:val="cyan"/>
        </w:rPr>
        <w:t>non-human species</w:t>
      </w:r>
      <w:r w:rsidRPr="0061244C">
        <w:rPr>
          <w:u w:val="single"/>
        </w:rPr>
        <w:t xml:space="preserve"> that are </w:t>
      </w:r>
      <w:r w:rsidRPr="0061244C">
        <w:rPr>
          <w:rStyle w:val="Emphasis"/>
        </w:rPr>
        <w:t>equally dependent</w:t>
      </w:r>
      <w:r w:rsidRPr="0061244C">
        <w:rPr>
          <w:u w:val="single"/>
        </w:rPr>
        <w:t xml:space="preserve"> upon fresh water. This ‘‘</w:t>
      </w:r>
      <w:r w:rsidRPr="007527DE">
        <w:rPr>
          <w:rStyle w:val="Emphasis"/>
          <w:highlight w:val="cyan"/>
        </w:rPr>
        <w:t>infrastructural violence</w:t>
      </w:r>
      <w:r w:rsidRPr="007527DE">
        <w:rPr>
          <w:u w:val="single"/>
        </w:rPr>
        <w:t>’’</w:t>
      </w:r>
      <w:r w:rsidRPr="007527DE">
        <w:rPr>
          <w:sz w:val="16"/>
        </w:rPr>
        <w:t>3</w:t>
      </w:r>
      <w:r w:rsidRPr="0061244C">
        <w:rPr>
          <w:sz w:val="16"/>
        </w:rPr>
        <w:t xml:space="preserve"> </w:t>
      </w:r>
      <w:r w:rsidRPr="007527DE">
        <w:rPr>
          <w:highlight w:val="cyan"/>
          <w:u w:val="single"/>
        </w:rPr>
        <w:t>is</w:t>
      </w:r>
      <w:r w:rsidRPr="0061244C">
        <w:rPr>
          <w:u w:val="single"/>
        </w:rPr>
        <w:t xml:space="preserve"> a </w:t>
      </w:r>
      <w:r w:rsidRPr="007527DE">
        <w:rPr>
          <w:rStyle w:val="Emphasis"/>
          <w:highlight w:val="cyan"/>
        </w:rPr>
        <w:t>primary</w:t>
      </w:r>
      <w:r w:rsidRPr="0061244C">
        <w:rPr>
          <w:u w:val="single"/>
        </w:rPr>
        <w:t xml:space="preserve"> contributing </w:t>
      </w:r>
      <w:r w:rsidRPr="007527DE">
        <w:rPr>
          <w:highlight w:val="cyan"/>
          <w:u w:val="single"/>
        </w:rPr>
        <w:t>factor to</w:t>
      </w:r>
      <w:r w:rsidRPr="0061244C">
        <w:rPr>
          <w:u w:val="single"/>
        </w:rPr>
        <w:t xml:space="preserve"> a </w:t>
      </w:r>
      <w:r w:rsidRPr="0061244C">
        <w:rPr>
          <w:rStyle w:val="Emphasis"/>
        </w:rPr>
        <w:t xml:space="preserve">mass species </w:t>
      </w:r>
      <w:r w:rsidRPr="007527DE">
        <w:rPr>
          <w:rStyle w:val="Emphasis"/>
          <w:highlight w:val="cyan"/>
        </w:rPr>
        <w:t>extinction</w:t>
      </w:r>
      <w:r w:rsidRPr="0061244C">
        <w:rPr>
          <w:u w:val="single"/>
        </w:rPr>
        <w:t xml:space="preserve"> that, in an interdependent biosphere of living beings, threatens the health and sustainability </w:t>
      </w:r>
      <w:r w:rsidRPr="007527DE">
        <w:rPr>
          <w:highlight w:val="cyan"/>
          <w:u w:val="single"/>
        </w:rPr>
        <w:t>of</w:t>
      </w:r>
      <w:r w:rsidRPr="0061244C">
        <w:rPr>
          <w:u w:val="single"/>
        </w:rPr>
        <w:t xml:space="preserve"> </w:t>
      </w:r>
      <w:r w:rsidRPr="0061244C">
        <w:rPr>
          <w:rStyle w:val="Emphasis"/>
        </w:rPr>
        <w:t xml:space="preserve">global </w:t>
      </w:r>
      <w:r w:rsidRPr="007527DE">
        <w:rPr>
          <w:rStyle w:val="Emphasis"/>
          <w:highlight w:val="cyan"/>
        </w:rPr>
        <w:t>ecosystems</w:t>
      </w:r>
      <w:r w:rsidRPr="0061244C">
        <w:rPr>
          <w:u w:val="single"/>
        </w:rPr>
        <w:t>.</w:t>
      </w:r>
    </w:p>
    <w:p w14:paraId="12C12B9A" w14:textId="77777777" w:rsidR="000D6FCA" w:rsidRPr="0061244C" w:rsidRDefault="000D6FCA" w:rsidP="000D6FCA">
      <w:pPr>
        <w:rPr>
          <w:sz w:val="16"/>
          <w:szCs w:val="16"/>
        </w:rPr>
      </w:pPr>
      <w:r w:rsidRPr="0061244C">
        <w:rPr>
          <w:sz w:val="16"/>
          <w:szCs w:val="16"/>
        </w:rPr>
        <w:t>Contraflows</w:t>
      </w:r>
    </w:p>
    <w:p w14:paraId="17B26A65" w14:textId="4075EA6D" w:rsidR="000D6FCA" w:rsidRPr="0061244C" w:rsidRDefault="000D6FCA" w:rsidP="000D6FCA">
      <w:pPr>
        <w:rPr>
          <w:sz w:val="16"/>
        </w:rPr>
      </w:pPr>
      <w:r w:rsidRPr="0061244C">
        <w:rPr>
          <w:sz w:val="16"/>
        </w:rPr>
        <w:t xml:space="preserve">The </w:t>
      </w:r>
      <w:r w:rsidRPr="003B57D8">
        <w:rPr>
          <w:u w:val="single"/>
        </w:rPr>
        <w:t xml:space="preserve">despoilation of rivers has long been </w:t>
      </w:r>
      <w:r w:rsidRPr="003B57D8">
        <w:rPr>
          <w:rStyle w:val="Emphasis"/>
        </w:rPr>
        <w:t>critiqued</w:t>
      </w:r>
      <w:r w:rsidRPr="003B57D8">
        <w:rPr>
          <w:u w:val="single"/>
        </w:rPr>
        <w:t xml:space="preserve"> by </w:t>
      </w:r>
      <w:r w:rsidRPr="003B57D8">
        <w:rPr>
          <w:rStyle w:val="Emphasis"/>
        </w:rPr>
        <w:t>indigenous peoples</w:t>
      </w:r>
      <w:r w:rsidRPr="003B57D8">
        <w:rPr>
          <w:u w:val="single"/>
        </w:rPr>
        <w:t xml:space="preserve"> and organizations committed to social and ecological justice</w:t>
      </w:r>
      <w:r w:rsidRPr="003B57D8">
        <w:rPr>
          <w:sz w:val="16"/>
        </w:rPr>
        <w:t xml:space="preserve">. In the last few decades, </w:t>
      </w:r>
      <w:r w:rsidRPr="003B57D8">
        <w:rPr>
          <w:u w:val="single"/>
        </w:rPr>
        <w:t xml:space="preserve">communication technologies have enabled the coalescence of such groups into a </w:t>
      </w:r>
      <w:r w:rsidRPr="003B57D8">
        <w:rPr>
          <w:rStyle w:val="Emphasis"/>
        </w:rPr>
        <w:t>multi-vocal</w:t>
      </w:r>
      <w:r w:rsidRPr="003B57D8">
        <w:rPr>
          <w:u w:val="single"/>
        </w:rPr>
        <w:t xml:space="preserve"> </w:t>
      </w:r>
      <w:r w:rsidRPr="003B57D8">
        <w:rPr>
          <w:rStyle w:val="Emphasis"/>
        </w:rPr>
        <w:t>countermovement</w:t>
      </w:r>
      <w:r w:rsidRPr="003B57D8">
        <w:rPr>
          <w:u w:val="single"/>
        </w:rPr>
        <w:t>. Now, as it has become impossible to ignor</w:t>
      </w:r>
      <w:r w:rsidRPr="0061244C">
        <w:rPr>
          <w:u w:val="single"/>
        </w:rPr>
        <w:t xml:space="preserve">e the impacts of climate change and environmental degradation, their voices have been </w:t>
      </w:r>
      <w:r w:rsidRPr="0061244C">
        <w:rPr>
          <w:rStyle w:val="Emphasis"/>
        </w:rPr>
        <w:t>augmented</w:t>
      </w:r>
      <w:r w:rsidRPr="0061244C">
        <w:rPr>
          <w:u w:val="single"/>
        </w:rPr>
        <w:t xml:space="preserve"> by a </w:t>
      </w:r>
      <w:r w:rsidRPr="0061244C">
        <w:rPr>
          <w:rStyle w:val="Emphasis"/>
        </w:rPr>
        <w:t>wider impetus</w:t>
      </w:r>
      <w:r w:rsidRPr="0061244C">
        <w:rPr>
          <w:u w:val="single"/>
        </w:rPr>
        <w:t xml:space="preserve"> for </w:t>
      </w:r>
      <w:r w:rsidRPr="0061244C">
        <w:rPr>
          <w:rStyle w:val="Emphasis"/>
        </w:rPr>
        <w:t>change</w:t>
      </w:r>
      <w:r w:rsidRPr="0061244C">
        <w:rPr>
          <w:u w:val="single"/>
        </w:rPr>
        <w:t xml:space="preserve">. But </w:t>
      </w:r>
      <w:r w:rsidRPr="0062530C">
        <w:rPr>
          <w:rStyle w:val="Emphasis"/>
          <w:highlight w:val="cyan"/>
        </w:rPr>
        <w:t>how</w:t>
      </w:r>
      <w:r w:rsidRPr="0062530C">
        <w:rPr>
          <w:highlight w:val="cyan"/>
          <w:u w:val="single"/>
        </w:rPr>
        <w:t xml:space="preserve"> can societies </w:t>
      </w:r>
      <w:r w:rsidRPr="0062530C">
        <w:rPr>
          <w:rStyle w:val="Emphasis"/>
          <w:highlight w:val="cyan"/>
        </w:rPr>
        <w:t>regain</w:t>
      </w:r>
      <w:r w:rsidRPr="0061244C">
        <w:rPr>
          <w:u w:val="single"/>
        </w:rPr>
        <w:t xml:space="preserve"> more </w:t>
      </w:r>
      <w:r w:rsidRPr="0061244C">
        <w:rPr>
          <w:rStyle w:val="Emphasis"/>
        </w:rPr>
        <w:t>functional</w:t>
      </w:r>
      <w:r w:rsidRPr="0061244C">
        <w:rPr>
          <w:u w:val="single"/>
        </w:rPr>
        <w:t xml:space="preserve"> and </w:t>
      </w:r>
      <w:r w:rsidRPr="0062530C">
        <w:rPr>
          <w:rStyle w:val="Emphasis"/>
          <w:highlight w:val="cyan"/>
        </w:rPr>
        <w:t>sustainable</w:t>
      </w:r>
      <w:r w:rsidRPr="0062530C">
        <w:rPr>
          <w:highlight w:val="cyan"/>
          <w:u w:val="single"/>
        </w:rPr>
        <w:t xml:space="preserve"> relations</w:t>
      </w:r>
      <w:r w:rsidRPr="0061244C">
        <w:rPr>
          <w:u w:val="single"/>
        </w:rPr>
        <w:t>hips with the rivers on which we all depend?</w:t>
      </w:r>
    </w:p>
    <w:p w14:paraId="3A2A73EF" w14:textId="35D17AC7" w:rsidR="000D6FCA" w:rsidRDefault="000D6FCA" w:rsidP="000D6FCA">
      <w:pPr>
        <w:rPr>
          <w:u w:val="single"/>
        </w:rPr>
      </w:pPr>
      <w:r w:rsidRPr="0062530C">
        <w:rPr>
          <w:u w:val="single"/>
        </w:rPr>
        <w:t xml:space="preserve">It is </w:t>
      </w:r>
      <w:r w:rsidRPr="0062530C">
        <w:rPr>
          <w:rStyle w:val="Emphasis"/>
        </w:rPr>
        <w:t>not</w:t>
      </w:r>
      <w:r w:rsidRPr="0061244C">
        <w:rPr>
          <w:u w:val="single"/>
        </w:rPr>
        <w:t xml:space="preserve"> </w:t>
      </w:r>
      <w:r w:rsidRPr="0061244C">
        <w:rPr>
          <w:rStyle w:val="Emphasis"/>
        </w:rPr>
        <w:t>practically feasible</w:t>
      </w:r>
      <w:r w:rsidRPr="0061244C">
        <w:rPr>
          <w:u w:val="single"/>
        </w:rPr>
        <w:t xml:space="preserve"> for large industrialized societies to </w:t>
      </w:r>
      <w:r w:rsidRPr="0061244C">
        <w:rPr>
          <w:rStyle w:val="Emphasis"/>
        </w:rPr>
        <w:t>replicate</w:t>
      </w:r>
      <w:r w:rsidRPr="0061244C">
        <w:rPr>
          <w:sz w:val="16"/>
        </w:rPr>
        <w:t xml:space="preserve"> the </w:t>
      </w:r>
      <w:r w:rsidRPr="0061244C">
        <w:rPr>
          <w:rStyle w:val="Emphasis"/>
        </w:rPr>
        <w:t>low-key</w:t>
      </w:r>
      <w:r w:rsidRPr="0061244C">
        <w:rPr>
          <w:u w:val="single"/>
        </w:rPr>
        <w:t xml:space="preserve">, sustainable modes of environmental engagement of </w:t>
      </w:r>
      <w:r w:rsidRPr="0061244C">
        <w:rPr>
          <w:rStyle w:val="Emphasis"/>
        </w:rPr>
        <w:t>small-scale</w:t>
      </w:r>
      <w:r w:rsidRPr="0061244C">
        <w:rPr>
          <w:u w:val="single"/>
        </w:rPr>
        <w:t xml:space="preserve">, </w:t>
      </w:r>
      <w:r w:rsidRPr="0061244C">
        <w:rPr>
          <w:rStyle w:val="Emphasis"/>
        </w:rPr>
        <w:t>place-based</w:t>
      </w:r>
      <w:r w:rsidRPr="0061244C">
        <w:rPr>
          <w:u w:val="single"/>
        </w:rPr>
        <w:t xml:space="preserve"> societies, but </w:t>
      </w:r>
      <w:r w:rsidRPr="0062530C">
        <w:rPr>
          <w:highlight w:val="cyan"/>
          <w:u w:val="single"/>
        </w:rPr>
        <w:t>there is</w:t>
      </w:r>
      <w:r w:rsidRPr="0061244C">
        <w:rPr>
          <w:sz w:val="16"/>
        </w:rPr>
        <w:t xml:space="preserve">, never-heless, </w:t>
      </w:r>
      <w:r w:rsidRPr="0062530C">
        <w:rPr>
          <w:rStyle w:val="Emphasis"/>
          <w:highlight w:val="cyan"/>
        </w:rPr>
        <w:t>much to be learned</w:t>
      </w:r>
      <w:r w:rsidRPr="0062530C">
        <w:rPr>
          <w:highlight w:val="cyan"/>
          <w:u w:val="single"/>
        </w:rPr>
        <w:t xml:space="preserve"> from</w:t>
      </w:r>
      <w:r w:rsidRPr="0061244C">
        <w:rPr>
          <w:u w:val="single"/>
        </w:rPr>
        <w:t xml:space="preserve"> contemporary </w:t>
      </w:r>
      <w:r w:rsidRPr="0062530C">
        <w:rPr>
          <w:rStyle w:val="Emphasis"/>
          <w:highlight w:val="cyan"/>
        </w:rPr>
        <w:t>indigenous peoples</w:t>
      </w:r>
      <w:r w:rsidRPr="0061244C">
        <w:rPr>
          <w:u w:val="single"/>
        </w:rPr>
        <w:t xml:space="preserve">. Groups such as the </w:t>
      </w:r>
      <w:r w:rsidRPr="0061244C">
        <w:rPr>
          <w:rStyle w:val="Emphasis"/>
        </w:rPr>
        <w:t>Kogi</w:t>
      </w:r>
      <w:r w:rsidRPr="0061244C">
        <w:rPr>
          <w:u w:val="single"/>
        </w:rPr>
        <w:t xml:space="preserve"> in South America, the </w:t>
      </w:r>
      <w:r w:rsidRPr="0061244C">
        <w:rPr>
          <w:rStyle w:val="Emphasis"/>
        </w:rPr>
        <w:t>Yu’pik</w:t>
      </w:r>
      <w:r w:rsidRPr="0061244C">
        <w:rPr>
          <w:u w:val="single"/>
        </w:rPr>
        <w:t xml:space="preserve"> in the Arctic, </w:t>
      </w:r>
      <w:r w:rsidRPr="0061244C">
        <w:rPr>
          <w:rStyle w:val="Emphasis"/>
        </w:rPr>
        <w:t>Sioux</w:t>
      </w:r>
      <w:r w:rsidRPr="0061244C">
        <w:rPr>
          <w:u w:val="single"/>
        </w:rPr>
        <w:t xml:space="preserve"> tribes in northern Dakota, </w:t>
      </w:r>
      <w:r w:rsidRPr="0061244C">
        <w:rPr>
          <w:rStyle w:val="Emphasis"/>
        </w:rPr>
        <w:t>Aboriginal communities</w:t>
      </w:r>
      <w:r w:rsidRPr="0061244C">
        <w:rPr>
          <w:u w:val="single"/>
        </w:rPr>
        <w:t xml:space="preserve"> in Australia, and </w:t>
      </w:r>
      <w:r w:rsidRPr="0061244C">
        <w:rPr>
          <w:rStyle w:val="Emphasis"/>
        </w:rPr>
        <w:t>Ma"oriin</w:t>
      </w:r>
      <w:r w:rsidRPr="0061244C">
        <w:rPr>
          <w:u w:val="single"/>
        </w:rPr>
        <w:t xml:space="preserve"> New</w:t>
      </w:r>
      <w:r w:rsidR="0061244C">
        <w:rPr>
          <w:u w:val="single"/>
        </w:rPr>
        <w:t xml:space="preserve"> </w:t>
      </w:r>
      <w:r w:rsidRPr="0061244C">
        <w:rPr>
          <w:u w:val="single"/>
        </w:rPr>
        <w:t>Zealand have</w:t>
      </w:r>
      <w:r w:rsidRPr="0061244C">
        <w:rPr>
          <w:sz w:val="16"/>
        </w:rPr>
        <w:t xml:space="preserve"> all </w:t>
      </w:r>
      <w:r w:rsidRPr="0061244C">
        <w:rPr>
          <w:u w:val="single"/>
        </w:rPr>
        <w:t>been forthright in articulating their</w:t>
      </w:r>
      <w:r w:rsidRPr="0061244C">
        <w:rPr>
          <w:sz w:val="16"/>
        </w:rPr>
        <w:t xml:space="preserve"> cultural </w:t>
      </w:r>
      <w:r w:rsidRPr="0061244C">
        <w:rPr>
          <w:u w:val="single"/>
        </w:rPr>
        <w:t xml:space="preserve">ideas and values. Although all have a </w:t>
      </w:r>
      <w:r w:rsidRPr="0061244C">
        <w:rPr>
          <w:rStyle w:val="Emphasis"/>
        </w:rPr>
        <w:t>unique</w:t>
      </w:r>
      <w:r w:rsidRPr="0061244C">
        <w:rPr>
          <w:u w:val="single"/>
        </w:rPr>
        <w:t xml:space="preserve"> worldview and </w:t>
      </w:r>
      <w:r w:rsidRPr="0061244C">
        <w:rPr>
          <w:rStyle w:val="Emphasis"/>
        </w:rPr>
        <w:t>relationship</w:t>
      </w:r>
      <w:r w:rsidRPr="0061244C">
        <w:rPr>
          <w:u w:val="single"/>
        </w:rPr>
        <w:t xml:space="preserve"> with their homelands, </w:t>
      </w:r>
      <w:r w:rsidRPr="0062530C">
        <w:rPr>
          <w:highlight w:val="cyan"/>
          <w:u w:val="single"/>
        </w:rPr>
        <w:t xml:space="preserve">they </w:t>
      </w:r>
      <w:r w:rsidRPr="0062530C">
        <w:rPr>
          <w:u w:val="single"/>
        </w:rPr>
        <w:t>share</w:t>
      </w:r>
      <w:r w:rsidRPr="0061244C">
        <w:rPr>
          <w:u w:val="single"/>
        </w:rPr>
        <w:t xml:space="preserve"> </w:t>
      </w:r>
      <w:r w:rsidRPr="0061244C">
        <w:rPr>
          <w:rStyle w:val="Emphasis"/>
        </w:rPr>
        <w:t xml:space="preserve">common </w:t>
      </w:r>
      <w:r w:rsidRPr="0062530C">
        <w:rPr>
          <w:rStyle w:val="Emphasis"/>
        </w:rPr>
        <w:t>concerns</w:t>
      </w:r>
      <w:r w:rsidRPr="0061244C">
        <w:rPr>
          <w:u w:val="single"/>
        </w:rPr>
        <w:t xml:space="preserve"> about the environmental destruction wrought upon these by more powerful groups</w:t>
      </w:r>
      <w:r w:rsidRPr="0061244C">
        <w:rPr>
          <w:sz w:val="16"/>
        </w:rPr>
        <w:t xml:space="preserve">. In accord with many conservation or- ganizations, </w:t>
      </w:r>
      <w:r w:rsidRPr="0061244C">
        <w:rPr>
          <w:u w:val="single"/>
        </w:rPr>
        <w:t xml:space="preserve">they </w:t>
      </w:r>
      <w:r w:rsidRPr="0062530C">
        <w:rPr>
          <w:highlight w:val="cyan"/>
          <w:u w:val="single"/>
        </w:rPr>
        <w:t>hope to persuade</w:t>
      </w:r>
      <w:r w:rsidRPr="0061244C">
        <w:rPr>
          <w:u w:val="single"/>
        </w:rPr>
        <w:t xml:space="preserve"> </w:t>
      </w:r>
      <w:r w:rsidRPr="0061244C">
        <w:rPr>
          <w:rStyle w:val="Emphasis"/>
        </w:rPr>
        <w:t xml:space="preserve">larger </w:t>
      </w:r>
      <w:r w:rsidRPr="0062530C">
        <w:rPr>
          <w:rStyle w:val="Emphasis"/>
          <w:highlight w:val="cyan"/>
        </w:rPr>
        <w:t>societies</w:t>
      </w:r>
      <w:r w:rsidRPr="0062530C">
        <w:rPr>
          <w:highlight w:val="cyan"/>
          <w:u w:val="single"/>
        </w:rPr>
        <w:t xml:space="preserve"> to </w:t>
      </w:r>
      <w:r w:rsidRPr="0062530C">
        <w:rPr>
          <w:rStyle w:val="Emphasis"/>
          <w:highlight w:val="cyan"/>
        </w:rPr>
        <w:t>reposition</w:t>
      </w:r>
      <w:r w:rsidRPr="0061244C">
        <w:rPr>
          <w:u w:val="single"/>
        </w:rPr>
        <w:t xml:space="preserve"> themselves in relation to ecosystems </w:t>
      </w:r>
      <w:r w:rsidRPr="0062530C">
        <w:rPr>
          <w:highlight w:val="cyan"/>
          <w:u w:val="single"/>
        </w:rPr>
        <w:t>in ways that are</w:t>
      </w:r>
      <w:r w:rsidRPr="0061244C">
        <w:rPr>
          <w:u w:val="single"/>
        </w:rPr>
        <w:t xml:space="preserve"> </w:t>
      </w:r>
      <w:r w:rsidRPr="0061244C">
        <w:rPr>
          <w:rStyle w:val="Emphasis"/>
        </w:rPr>
        <w:t>less anthropocentric</w:t>
      </w:r>
      <w:r w:rsidRPr="0061244C">
        <w:rPr>
          <w:u w:val="single"/>
        </w:rPr>
        <w:t xml:space="preserve">, </w:t>
      </w:r>
      <w:r w:rsidRPr="0061244C">
        <w:rPr>
          <w:rStyle w:val="Emphasis"/>
        </w:rPr>
        <w:t>more reciprocal</w:t>
      </w:r>
      <w:r w:rsidRPr="0061244C">
        <w:rPr>
          <w:u w:val="single"/>
        </w:rPr>
        <w:t xml:space="preserve">, and </w:t>
      </w:r>
      <w:r w:rsidRPr="0062530C">
        <w:rPr>
          <w:rStyle w:val="Emphasis"/>
          <w:highlight w:val="cyan"/>
        </w:rPr>
        <w:t>more attentive</w:t>
      </w:r>
      <w:r w:rsidRPr="0062530C">
        <w:rPr>
          <w:highlight w:val="cyan"/>
          <w:u w:val="single"/>
        </w:rPr>
        <w:t xml:space="preserve"> to</w:t>
      </w:r>
      <w:r w:rsidRPr="0061244C">
        <w:rPr>
          <w:u w:val="single"/>
        </w:rPr>
        <w:t xml:space="preserve"> the needs and interests of all of their human and </w:t>
      </w:r>
      <w:r w:rsidRPr="0062530C">
        <w:rPr>
          <w:rStyle w:val="Emphasis"/>
          <w:highlight w:val="cyan"/>
        </w:rPr>
        <w:t>non-human</w:t>
      </w:r>
      <w:r w:rsidRPr="0061244C">
        <w:rPr>
          <w:u w:val="single"/>
        </w:rPr>
        <w:t xml:space="preserve"> inhabitant</w:t>
      </w:r>
      <w:r w:rsidRPr="0062530C">
        <w:rPr>
          <w:highlight w:val="cyan"/>
          <w:u w:val="single"/>
        </w:rPr>
        <w:t>s</w:t>
      </w:r>
      <w:r w:rsidRPr="0061244C">
        <w:rPr>
          <w:u w:val="single"/>
        </w:rPr>
        <w:t>.</w:t>
      </w:r>
    </w:p>
    <w:p w14:paraId="460D5187" w14:textId="16A75CAA" w:rsidR="00790358" w:rsidRDefault="00790358" w:rsidP="00790358">
      <w:pPr>
        <w:pStyle w:val="Heading4"/>
      </w:pPr>
      <w:bookmarkStart w:id="0" w:name="_Hlk54114410"/>
      <w:r>
        <w:lastRenderedPageBreak/>
        <w:t xml:space="preserve">River sustainability is </w:t>
      </w:r>
      <w:r w:rsidR="00232AB3">
        <w:t>vital</w:t>
      </w:r>
      <w:r>
        <w:t xml:space="preserve"> to </w:t>
      </w:r>
      <w:r w:rsidRPr="00790358">
        <w:rPr>
          <w:u w:val="single"/>
        </w:rPr>
        <w:t>human survival</w:t>
      </w:r>
      <w:r>
        <w:t xml:space="preserve"> – it’s key to </w:t>
      </w:r>
      <w:r w:rsidRPr="00790358">
        <w:rPr>
          <w:u w:val="single"/>
        </w:rPr>
        <w:t>warming mitigation</w:t>
      </w:r>
      <w:r w:rsidR="00EE1DF9">
        <w:t xml:space="preserve"> and</w:t>
      </w:r>
      <w:r>
        <w:t xml:space="preserve"> </w:t>
      </w:r>
      <w:r w:rsidR="00232AB3">
        <w:rPr>
          <w:u w:val="single"/>
        </w:rPr>
        <w:t>biodiversity</w:t>
      </w:r>
      <w:r w:rsidR="00232AB3">
        <w:t xml:space="preserve">, </w:t>
      </w:r>
      <w:r w:rsidRPr="00790358">
        <w:rPr>
          <w:u w:val="single"/>
        </w:rPr>
        <w:t>disease prevention</w:t>
      </w:r>
      <w:r>
        <w:t xml:space="preserve">, and </w:t>
      </w:r>
      <w:r w:rsidRPr="00790358">
        <w:rPr>
          <w:u w:val="single"/>
        </w:rPr>
        <w:t>food security</w:t>
      </w:r>
      <w:r>
        <w:t xml:space="preserve"> – preserving American ecosystems are key. </w:t>
      </w:r>
    </w:p>
    <w:p w14:paraId="5388F61D" w14:textId="1B624058" w:rsidR="00790358" w:rsidRPr="00790358" w:rsidRDefault="00790358" w:rsidP="00790358">
      <w:r w:rsidRPr="00790358">
        <w:rPr>
          <w:rStyle w:val="Style13ptBold"/>
        </w:rPr>
        <w:t xml:space="preserve">Helfrich </w:t>
      </w:r>
      <w:r w:rsidR="004609E5">
        <w:rPr>
          <w:rStyle w:val="Style13ptBold"/>
        </w:rPr>
        <w:t xml:space="preserve">et. al </w:t>
      </w:r>
      <w:r w:rsidRPr="00790358">
        <w:rPr>
          <w:rStyle w:val="Style13ptBold"/>
        </w:rPr>
        <w:t xml:space="preserve">‘19 </w:t>
      </w:r>
      <w:r>
        <w:t>[</w:t>
      </w:r>
      <w:r w:rsidRPr="00790358">
        <w:t>Louis A., Richard J. Neves</w:t>
      </w:r>
      <w:r>
        <w:t xml:space="preserve">, and </w:t>
      </w:r>
      <w:r w:rsidRPr="00790358">
        <w:t>James Parkhurst</w:t>
      </w:r>
      <w:r>
        <w:t xml:space="preserve">; 2019; </w:t>
      </w:r>
      <w:r w:rsidRPr="00790358">
        <w:t>Department of Fisheries and Wildlife Sciences, Virginia Tech; Department of Fisheries and Wildlife Sciences, Virginia Tech; Department of Fisheries and Wildlife Sciences, Virginia Tec</w:t>
      </w:r>
      <w:r>
        <w:t xml:space="preserve">h; Virginia Cooperative Extension, “Sustaining America’s Aquatic Biodiversity What Is Aquatic Biodiversity; Why Is It Important?” </w:t>
      </w:r>
      <w:hyperlink r:id="rId13" w:history="1">
        <w:r w:rsidRPr="00D50D61">
          <w:rPr>
            <w:rStyle w:val="Hyperlink"/>
          </w:rPr>
          <w:t>https://vtechworks-lib-vt-edu.proxy.lib.umich.edu/bitstream/handle/10919/96365/CNRE-77.pdf?sequence=1</w:t>
        </w:r>
      </w:hyperlink>
      <w:r>
        <w:t xml:space="preserve">] </w:t>
      </w:r>
    </w:p>
    <w:p w14:paraId="6E68EE61" w14:textId="28241670" w:rsidR="00790358" w:rsidRPr="00513595" w:rsidRDefault="00790358" w:rsidP="00790358">
      <w:pPr>
        <w:rPr>
          <w:u w:val="single"/>
        </w:rPr>
      </w:pPr>
      <w:r w:rsidRPr="00790358">
        <w:rPr>
          <w:sz w:val="16"/>
        </w:rPr>
        <w:t xml:space="preserve">Biodiversity is the number of different native species, or species richness. More than 1.7 million identified species live on Earth, with more species described by scientists each year. Experts estimate that millions or even tens of millions more undescribed species may exist. About </w:t>
      </w:r>
      <w:r w:rsidRPr="00790358">
        <w:rPr>
          <w:rStyle w:val="Emphasis"/>
        </w:rPr>
        <w:t>200,000</w:t>
      </w:r>
      <w:r w:rsidRPr="00790358">
        <w:rPr>
          <w:sz w:val="16"/>
        </w:rPr>
        <w:t xml:space="preserve"> described </w:t>
      </w:r>
      <w:r w:rsidRPr="00790358">
        <w:rPr>
          <w:u w:val="single"/>
        </w:rPr>
        <w:t>speci</w:t>
      </w:r>
      <w:r w:rsidRPr="00513595">
        <w:rPr>
          <w:u w:val="single"/>
        </w:rPr>
        <w:t>es of plants and animals live in the U</w:t>
      </w:r>
      <w:r w:rsidRPr="00513595">
        <w:rPr>
          <w:sz w:val="16"/>
        </w:rPr>
        <w:t xml:space="preserve">nited </w:t>
      </w:r>
      <w:r w:rsidRPr="00513595">
        <w:rPr>
          <w:u w:val="single"/>
        </w:rPr>
        <w:t>S</w:t>
      </w:r>
      <w:r w:rsidRPr="00513595">
        <w:rPr>
          <w:sz w:val="16"/>
        </w:rPr>
        <w:t xml:space="preserve">tates, </w:t>
      </w:r>
      <w:r w:rsidRPr="00513595">
        <w:rPr>
          <w:u w:val="single"/>
        </w:rPr>
        <w:t xml:space="preserve">representing </w:t>
      </w:r>
      <w:r w:rsidRPr="00513595">
        <w:rPr>
          <w:rStyle w:val="Emphasis"/>
        </w:rPr>
        <w:t>more than 10 percent</w:t>
      </w:r>
      <w:r w:rsidRPr="00513595">
        <w:rPr>
          <w:u w:val="single"/>
        </w:rPr>
        <w:t xml:space="preserve"> of the world’s known </w:t>
      </w:r>
      <w:r w:rsidRPr="00513595">
        <w:rPr>
          <w:rStyle w:val="Emphasis"/>
        </w:rPr>
        <w:t>biodiversity richness</w:t>
      </w:r>
      <w:r w:rsidRPr="00513595">
        <w:rPr>
          <w:u w:val="single"/>
        </w:rPr>
        <w:t>.</w:t>
      </w:r>
    </w:p>
    <w:p w14:paraId="04AEEB2C" w14:textId="149974CE" w:rsidR="00790358" w:rsidRPr="00790358" w:rsidRDefault="00790358" w:rsidP="00790358">
      <w:pPr>
        <w:rPr>
          <w:sz w:val="16"/>
          <w:szCs w:val="16"/>
        </w:rPr>
      </w:pPr>
      <w:r w:rsidRPr="00513595">
        <w:rPr>
          <w:sz w:val="16"/>
          <w:szCs w:val="16"/>
        </w:rPr>
        <w:t>Biodiversity is not only the richness of species; it is also genetic variety and the multiple habitats and ecosystems in which plants and animals live. Ecosystems contain both the living plants and animals and the nonliving elements (water, sunlight, soils) on which they depend. Aquatic biodiversity is the rich and wonde</w:t>
      </w:r>
      <w:r w:rsidRPr="00790358">
        <w:rPr>
          <w:sz w:val="16"/>
          <w:szCs w:val="16"/>
        </w:rPr>
        <w:t>rful variety of plants and animals—from crayfish to catfish, from mussels to mayflies, from tadpoles to trout—that live in watery habitats. Many species of animals and plants live in water; some, like fish, spend all their lives underwater, whereas others, like toads and salamanders, may use surface waters only during the spring breeding season or as juveniles. Some aquatic creatures live their entire lives in the deep ocean, while others, like water striders, spend their lives skipping along the surface of water. Aquatic ecosystems (habitats and organisms) include our rivers and streams, ponds and lakes, oceans and bays, and swamps and marshes, and their associated animals. While freshwater ecosystems (excluding wetlands) cover only slightly more than two percent of the Earth’s surface, they host almost 10 percent of the Earth’s described animal species. The species richness of marine ecosystems is similar despite greater area. The southeastern US hosts a wide diversity of aquatic species including more than 1,200 fish species, nearly half of all salamander species in North America, almost half of crocodilian species, most of the world’s temperate freshwater turtles, and some of the most diverse freshwater bivalve populations globally. Aquatic species have evolved and adapted to watery habitats over millions of years. Aquatic habitats provide the food, water, shelter, and space essential for the survival of aquatic animals and plants.</w:t>
      </w:r>
    </w:p>
    <w:p w14:paraId="16C590CB" w14:textId="77777777" w:rsidR="00790358" w:rsidRPr="00790358" w:rsidRDefault="00790358" w:rsidP="00790358">
      <w:pPr>
        <w:rPr>
          <w:sz w:val="16"/>
        </w:rPr>
      </w:pPr>
      <w:r w:rsidRPr="00790358">
        <w:rPr>
          <w:u w:val="single"/>
        </w:rPr>
        <w:t xml:space="preserve">The </w:t>
      </w:r>
      <w:r w:rsidRPr="003B57D8">
        <w:rPr>
          <w:highlight w:val="cyan"/>
          <w:u w:val="single"/>
        </w:rPr>
        <w:t xml:space="preserve">greater the </w:t>
      </w:r>
      <w:r w:rsidRPr="003B57D8">
        <w:rPr>
          <w:rStyle w:val="Emphasis"/>
          <w:highlight w:val="cyan"/>
        </w:rPr>
        <w:t>diversity</w:t>
      </w:r>
      <w:r w:rsidRPr="00790358">
        <w:rPr>
          <w:rStyle w:val="Emphasis"/>
        </w:rPr>
        <w:t xml:space="preserve"> of habitats</w:t>
      </w:r>
      <w:r w:rsidRPr="00790358">
        <w:rPr>
          <w:sz w:val="16"/>
        </w:rPr>
        <w:t xml:space="preserve">, whether </w:t>
      </w:r>
      <w:r w:rsidRPr="003B57D8">
        <w:rPr>
          <w:highlight w:val="cyan"/>
          <w:u w:val="single"/>
        </w:rPr>
        <w:t xml:space="preserve">in </w:t>
      </w:r>
      <w:r w:rsidRPr="003B57D8">
        <w:rPr>
          <w:rStyle w:val="Emphasis"/>
          <w:highlight w:val="cyan"/>
        </w:rPr>
        <w:t>water</w:t>
      </w:r>
      <w:r w:rsidRPr="00790358">
        <w:rPr>
          <w:sz w:val="16"/>
        </w:rPr>
        <w:t xml:space="preserve"> or on land, </w:t>
      </w:r>
      <w:r w:rsidRPr="00790358">
        <w:rPr>
          <w:u w:val="single"/>
        </w:rPr>
        <w:t xml:space="preserve">the </w:t>
      </w:r>
      <w:r w:rsidRPr="003B57D8">
        <w:rPr>
          <w:rStyle w:val="Emphasis"/>
          <w:highlight w:val="cyan"/>
        </w:rPr>
        <w:t>greater</w:t>
      </w:r>
      <w:r w:rsidRPr="003B57D8">
        <w:rPr>
          <w:highlight w:val="cyan"/>
          <w:u w:val="single"/>
        </w:rPr>
        <w:t xml:space="preserve"> will be</w:t>
      </w:r>
      <w:r w:rsidRPr="00790358">
        <w:rPr>
          <w:u w:val="single"/>
        </w:rPr>
        <w:t xml:space="preserve"> the </w:t>
      </w:r>
      <w:r w:rsidRPr="003B57D8">
        <w:rPr>
          <w:rStyle w:val="Emphasis"/>
          <w:highlight w:val="cyan"/>
        </w:rPr>
        <w:t>biod</w:t>
      </w:r>
      <w:r w:rsidRPr="00790358">
        <w:rPr>
          <w:rStyle w:val="Emphasis"/>
        </w:rPr>
        <w:t>iversity</w:t>
      </w:r>
      <w:r w:rsidRPr="00790358">
        <w:rPr>
          <w:sz w:val="16"/>
        </w:rPr>
        <w:t>. Co</w:t>
      </w:r>
      <w:r w:rsidRPr="00513595">
        <w:rPr>
          <w:sz w:val="16"/>
        </w:rPr>
        <w:t xml:space="preserve">astal </w:t>
      </w:r>
      <w:r w:rsidRPr="00513595">
        <w:rPr>
          <w:rStyle w:val="Emphasis"/>
        </w:rPr>
        <w:t>estuaries</w:t>
      </w:r>
      <w:r w:rsidRPr="00513595">
        <w:rPr>
          <w:u w:val="single"/>
        </w:rPr>
        <w:t xml:space="preserve"> and </w:t>
      </w:r>
      <w:r w:rsidRPr="00513595">
        <w:rPr>
          <w:rStyle w:val="Emphasis"/>
        </w:rPr>
        <w:t>mangrove swamps</w:t>
      </w:r>
      <w:r w:rsidRPr="00513595">
        <w:rPr>
          <w:sz w:val="16"/>
        </w:rPr>
        <w:t xml:space="preserve">, for example, </w:t>
      </w:r>
      <w:r w:rsidRPr="00513595">
        <w:rPr>
          <w:u w:val="single"/>
        </w:rPr>
        <w:t xml:space="preserve">are “edge” ecosystems that link salt- and freshwaters and trap nutrients that allow them to support a </w:t>
      </w:r>
      <w:r w:rsidRPr="00513595">
        <w:rPr>
          <w:rStyle w:val="Emphasis"/>
        </w:rPr>
        <w:t>rich diversity</w:t>
      </w:r>
      <w:r w:rsidRPr="00513595">
        <w:rPr>
          <w:u w:val="single"/>
        </w:rPr>
        <w:t xml:space="preserve"> of aquatic plants and animals</w:t>
      </w:r>
      <w:r w:rsidRPr="00513595">
        <w:rPr>
          <w:sz w:val="16"/>
        </w:rPr>
        <w:t xml:space="preserve">. Generally, </w:t>
      </w:r>
      <w:r w:rsidRPr="00513595">
        <w:rPr>
          <w:u w:val="single"/>
        </w:rPr>
        <w:t xml:space="preserve">the more complex or larger the ecosystem, the </w:t>
      </w:r>
      <w:r w:rsidRPr="00513595">
        <w:rPr>
          <w:rStyle w:val="Emphasis"/>
        </w:rPr>
        <w:t>greater its biodiversity</w:t>
      </w:r>
      <w:r w:rsidRPr="00513595">
        <w:rPr>
          <w:sz w:val="16"/>
        </w:rPr>
        <w:t>. Biodiversity in a limited area, like a drop of water, is less than that in the ocean. Species diversity also tends to increase from the poles toward the equator an</w:t>
      </w:r>
      <w:r w:rsidRPr="00790358">
        <w:rPr>
          <w:sz w:val="16"/>
        </w:rPr>
        <w:t>d with increasing rainfall and decreasing elevation. Islands generally have lower species diversity than the nearby mainland.</w:t>
      </w:r>
    </w:p>
    <w:p w14:paraId="3A687663" w14:textId="74589D8B" w:rsidR="00790358" w:rsidRPr="00790358" w:rsidRDefault="00790358" w:rsidP="00790358">
      <w:pPr>
        <w:rPr>
          <w:u w:val="single"/>
        </w:rPr>
      </w:pPr>
      <w:r w:rsidRPr="00790358">
        <w:rPr>
          <w:u w:val="single"/>
        </w:rPr>
        <w:t xml:space="preserve">The </w:t>
      </w:r>
      <w:r w:rsidRPr="00910B11">
        <w:rPr>
          <w:highlight w:val="cyan"/>
          <w:u w:val="single"/>
        </w:rPr>
        <w:t>U</w:t>
      </w:r>
      <w:r w:rsidRPr="00790358">
        <w:rPr>
          <w:sz w:val="16"/>
        </w:rPr>
        <w:t xml:space="preserve">nited </w:t>
      </w:r>
      <w:r w:rsidRPr="00910B11">
        <w:rPr>
          <w:highlight w:val="cyan"/>
          <w:u w:val="single"/>
        </w:rPr>
        <w:t>S</w:t>
      </w:r>
      <w:r w:rsidRPr="00790358">
        <w:rPr>
          <w:sz w:val="16"/>
        </w:rPr>
        <w:t xml:space="preserve">tates </w:t>
      </w:r>
      <w:r w:rsidRPr="00910B11">
        <w:rPr>
          <w:highlight w:val="cyan"/>
          <w:u w:val="single"/>
        </w:rPr>
        <w:t>is</w:t>
      </w:r>
      <w:r w:rsidRPr="00790358">
        <w:rPr>
          <w:u w:val="single"/>
        </w:rPr>
        <w:t xml:space="preserve"> a </w:t>
      </w:r>
      <w:r w:rsidRPr="00790358">
        <w:rPr>
          <w:rStyle w:val="Emphasis"/>
        </w:rPr>
        <w:t xml:space="preserve">world </w:t>
      </w:r>
      <w:r w:rsidRPr="00910B11">
        <w:rPr>
          <w:rStyle w:val="Emphasis"/>
          <w:highlight w:val="cyan"/>
        </w:rPr>
        <w:t>center</w:t>
      </w:r>
      <w:r w:rsidRPr="00910B11">
        <w:rPr>
          <w:highlight w:val="cyan"/>
          <w:u w:val="single"/>
        </w:rPr>
        <w:t xml:space="preserve"> for </w:t>
      </w:r>
      <w:r w:rsidRPr="00910B11">
        <w:rPr>
          <w:rStyle w:val="Emphasis"/>
          <w:highlight w:val="cyan"/>
        </w:rPr>
        <w:t>freshwater biod</w:t>
      </w:r>
      <w:r w:rsidRPr="00790358">
        <w:rPr>
          <w:rStyle w:val="Emphasis"/>
        </w:rPr>
        <w:t>iversity</w:t>
      </w:r>
      <w:r w:rsidRPr="00790358">
        <w:rPr>
          <w:u w:val="single"/>
        </w:rPr>
        <w:t>. The U</w:t>
      </w:r>
      <w:r w:rsidRPr="00790358">
        <w:rPr>
          <w:sz w:val="16"/>
        </w:rPr>
        <w:t xml:space="preserve">nited </w:t>
      </w:r>
      <w:r w:rsidRPr="00790358">
        <w:rPr>
          <w:u w:val="single"/>
        </w:rPr>
        <w:t>S</w:t>
      </w:r>
      <w:r w:rsidRPr="00790358">
        <w:rPr>
          <w:sz w:val="16"/>
        </w:rPr>
        <w:t xml:space="preserve">tates </w:t>
      </w:r>
      <w:r w:rsidRPr="00790358">
        <w:rPr>
          <w:u w:val="single"/>
        </w:rPr>
        <w:t>has a rich diversity of fish, mussels, crayfish, snails, salamanders, frogs, and toads</w:t>
      </w:r>
      <w:r w:rsidRPr="00790358">
        <w:rPr>
          <w:sz w:val="16"/>
        </w:rPr>
        <w:t xml:space="preserve">. In fact, </w:t>
      </w:r>
      <w:r w:rsidRPr="00910B11">
        <w:rPr>
          <w:u w:val="single"/>
        </w:rPr>
        <w:t>one</w:t>
      </w:r>
      <w:r w:rsidRPr="00790358">
        <w:rPr>
          <w:u w:val="single"/>
        </w:rPr>
        <w:t xml:space="preserve"> of the </w:t>
      </w:r>
      <w:r w:rsidRPr="00910B11">
        <w:rPr>
          <w:rStyle w:val="Emphasis"/>
          <w:highlight w:val="cyan"/>
        </w:rPr>
        <w:t>richest diversities</w:t>
      </w:r>
      <w:r w:rsidRPr="00910B11">
        <w:rPr>
          <w:highlight w:val="cyan"/>
          <w:u w:val="single"/>
        </w:rPr>
        <w:t xml:space="preserve"> of</w:t>
      </w:r>
      <w:r w:rsidRPr="00790358">
        <w:rPr>
          <w:u w:val="single"/>
        </w:rPr>
        <w:t xml:space="preserve"> </w:t>
      </w:r>
      <w:r w:rsidRPr="00790358">
        <w:rPr>
          <w:rStyle w:val="Emphasis"/>
        </w:rPr>
        <w:t xml:space="preserve">aquatic </w:t>
      </w:r>
      <w:r w:rsidRPr="00910B11">
        <w:rPr>
          <w:rStyle w:val="Emphasis"/>
          <w:highlight w:val="cyan"/>
        </w:rPr>
        <w:t>animals</w:t>
      </w:r>
      <w:r w:rsidRPr="00910B11">
        <w:rPr>
          <w:highlight w:val="cyan"/>
          <w:u w:val="single"/>
        </w:rPr>
        <w:t xml:space="preserve"> in the world</w:t>
      </w:r>
      <w:r w:rsidRPr="00790358">
        <w:rPr>
          <w:u w:val="single"/>
        </w:rPr>
        <w:t xml:space="preserve"> can be found in our own backyard.</w:t>
      </w:r>
    </w:p>
    <w:p w14:paraId="563B24BF" w14:textId="06A0D59C" w:rsidR="00790358" w:rsidRPr="00790358" w:rsidRDefault="00790358" w:rsidP="00790358">
      <w:pPr>
        <w:rPr>
          <w:u w:val="single"/>
        </w:rPr>
      </w:pPr>
      <w:r w:rsidRPr="00790358">
        <w:rPr>
          <w:u w:val="single"/>
        </w:rPr>
        <w:t>The U</w:t>
      </w:r>
      <w:r w:rsidRPr="00790358">
        <w:rPr>
          <w:sz w:val="16"/>
        </w:rPr>
        <w:t xml:space="preserve">nited </w:t>
      </w:r>
      <w:r w:rsidRPr="00790358">
        <w:rPr>
          <w:u w:val="single"/>
        </w:rPr>
        <w:t>S</w:t>
      </w:r>
      <w:r w:rsidRPr="00790358">
        <w:rPr>
          <w:sz w:val="16"/>
        </w:rPr>
        <w:t xml:space="preserve">tates </w:t>
      </w:r>
      <w:r w:rsidRPr="00910B11">
        <w:rPr>
          <w:highlight w:val="cyan"/>
          <w:u w:val="single"/>
        </w:rPr>
        <w:t xml:space="preserve">ranks </w:t>
      </w:r>
      <w:r w:rsidRPr="00910B11">
        <w:rPr>
          <w:rStyle w:val="Emphasis"/>
          <w:highlight w:val="cyan"/>
        </w:rPr>
        <w:t>first</w:t>
      </w:r>
      <w:r w:rsidRPr="00790358">
        <w:rPr>
          <w:rStyle w:val="Emphasis"/>
        </w:rPr>
        <w:t xml:space="preserve"> worldwide</w:t>
      </w:r>
      <w:r w:rsidRPr="00790358">
        <w:rPr>
          <w:u w:val="single"/>
        </w:rPr>
        <w:t xml:space="preserve"> </w:t>
      </w:r>
      <w:r w:rsidRPr="00910B11">
        <w:rPr>
          <w:highlight w:val="cyan"/>
          <w:u w:val="single"/>
        </w:rPr>
        <w:t>in</w:t>
      </w:r>
      <w:r w:rsidRPr="00790358">
        <w:rPr>
          <w:u w:val="single"/>
        </w:rPr>
        <w:t xml:space="preserve"> the </w:t>
      </w:r>
      <w:r w:rsidRPr="00910B11">
        <w:rPr>
          <w:highlight w:val="cyan"/>
          <w:u w:val="single"/>
        </w:rPr>
        <w:t>number of species</w:t>
      </w:r>
      <w:r w:rsidRPr="00910B11">
        <w:rPr>
          <w:u w:val="single"/>
        </w:rPr>
        <w:t xml:space="preserve"> of </w:t>
      </w:r>
      <w:r w:rsidRPr="00910B11">
        <w:rPr>
          <w:rStyle w:val="Emphasis"/>
        </w:rPr>
        <w:t>freshwater</w:t>
      </w:r>
      <w:r w:rsidRPr="00790358">
        <w:rPr>
          <w:u w:val="single"/>
        </w:rPr>
        <w:t xml:space="preserve"> mussels, crayfish, snails, and many aquatic insects</w:t>
      </w:r>
      <w:r w:rsidRPr="00790358">
        <w:rPr>
          <w:sz w:val="16"/>
        </w:rPr>
        <w:t xml:space="preserve"> (mayflies, caddisflies, dragonflies, and damselflies). </w:t>
      </w:r>
      <w:r w:rsidRPr="00790358">
        <w:rPr>
          <w:u w:val="single"/>
        </w:rPr>
        <w:t xml:space="preserve">We </w:t>
      </w:r>
      <w:r w:rsidRPr="00910B11">
        <w:rPr>
          <w:highlight w:val="cyan"/>
          <w:u w:val="single"/>
        </w:rPr>
        <w:t xml:space="preserve">rank </w:t>
      </w:r>
      <w:r w:rsidRPr="00910B11">
        <w:rPr>
          <w:rStyle w:val="Emphasis"/>
          <w:highlight w:val="cyan"/>
        </w:rPr>
        <w:t>seventh</w:t>
      </w:r>
      <w:r w:rsidRPr="00910B11">
        <w:rPr>
          <w:highlight w:val="cyan"/>
          <w:u w:val="single"/>
        </w:rPr>
        <w:t xml:space="preserve"> in</w:t>
      </w:r>
      <w:r w:rsidRPr="00790358">
        <w:rPr>
          <w:u w:val="single"/>
        </w:rPr>
        <w:t xml:space="preserve"> our </w:t>
      </w:r>
      <w:r w:rsidRPr="00910B11">
        <w:rPr>
          <w:rStyle w:val="Emphasis"/>
        </w:rPr>
        <w:t xml:space="preserve">diversity of </w:t>
      </w:r>
      <w:r w:rsidRPr="00910B11">
        <w:rPr>
          <w:rStyle w:val="Emphasis"/>
          <w:highlight w:val="cyan"/>
        </w:rPr>
        <w:t>fishes</w:t>
      </w:r>
      <w:r w:rsidRPr="00790358">
        <w:rPr>
          <w:sz w:val="16"/>
        </w:rPr>
        <w:t xml:space="preserve">, most of which are found in our Southeastern rivers and streams. </w:t>
      </w:r>
      <w:r w:rsidRPr="00790358">
        <w:rPr>
          <w:u w:val="single"/>
        </w:rPr>
        <w:t xml:space="preserve">We also </w:t>
      </w:r>
      <w:r w:rsidRPr="00790358">
        <w:rPr>
          <w:rStyle w:val="Emphasis"/>
        </w:rPr>
        <w:t xml:space="preserve">rank </w:t>
      </w:r>
      <w:r w:rsidRPr="00910B11">
        <w:rPr>
          <w:rStyle w:val="Emphasis"/>
          <w:highlight w:val="cyan"/>
        </w:rPr>
        <w:t>first</w:t>
      </w:r>
      <w:r w:rsidRPr="00910B11">
        <w:rPr>
          <w:highlight w:val="cyan"/>
          <w:u w:val="single"/>
        </w:rPr>
        <w:t xml:space="preserve"> in </w:t>
      </w:r>
      <w:r w:rsidRPr="00910B11">
        <w:rPr>
          <w:rStyle w:val="Emphasis"/>
          <w:highlight w:val="cyan"/>
        </w:rPr>
        <w:t>threatened</w:t>
      </w:r>
      <w:r w:rsidRPr="00790358">
        <w:rPr>
          <w:rStyle w:val="Emphasis"/>
        </w:rPr>
        <w:t xml:space="preserve"> fish </w:t>
      </w:r>
      <w:r w:rsidRPr="00910B11">
        <w:rPr>
          <w:rStyle w:val="Emphasis"/>
          <w:highlight w:val="cyan"/>
        </w:rPr>
        <w:t>species</w:t>
      </w:r>
      <w:r w:rsidRPr="00790358">
        <w:rPr>
          <w:u w:val="single"/>
        </w:rPr>
        <w:t xml:space="preserve">. In this, </w:t>
      </w:r>
      <w:r w:rsidRPr="00910B11">
        <w:rPr>
          <w:highlight w:val="cyan"/>
          <w:u w:val="single"/>
        </w:rPr>
        <w:t>we share</w:t>
      </w:r>
      <w:r w:rsidRPr="00790358">
        <w:rPr>
          <w:u w:val="single"/>
        </w:rPr>
        <w:t xml:space="preserve"> a common theme with our tropical </w:t>
      </w:r>
      <w:r w:rsidRPr="00790358">
        <w:rPr>
          <w:u w:val="single"/>
        </w:rPr>
        <w:lastRenderedPageBreak/>
        <w:t>rain forest counterparts</w:t>
      </w:r>
      <w:r w:rsidRPr="00790358">
        <w:rPr>
          <w:sz w:val="16"/>
        </w:rPr>
        <w:t>—</w:t>
      </w:r>
      <w:r w:rsidRPr="00790358">
        <w:rPr>
          <w:u w:val="single"/>
        </w:rPr>
        <w:t xml:space="preserve">an </w:t>
      </w:r>
      <w:r w:rsidRPr="00790358">
        <w:rPr>
          <w:rStyle w:val="Emphasis"/>
        </w:rPr>
        <w:t xml:space="preserve">alarming </w:t>
      </w:r>
      <w:r w:rsidRPr="00910B11">
        <w:rPr>
          <w:rStyle w:val="Emphasis"/>
          <w:highlight w:val="cyan"/>
        </w:rPr>
        <w:t>vulnerability</w:t>
      </w:r>
      <w:r w:rsidRPr="00910B11">
        <w:rPr>
          <w:highlight w:val="cyan"/>
          <w:u w:val="single"/>
        </w:rPr>
        <w:t xml:space="preserve"> to development</w:t>
      </w:r>
      <w:r w:rsidRPr="00790358">
        <w:rPr>
          <w:u w:val="single"/>
        </w:rPr>
        <w:t xml:space="preserve">, habitat loss, </w:t>
      </w:r>
      <w:r w:rsidRPr="00910B11">
        <w:rPr>
          <w:highlight w:val="cyan"/>
          <w:u w:val="single"/>
        </w:rPr>
        <w:t>and species declines</w:t>
      </w:r>
      <w:r w:rsidRPr="00790358">
        <w:rPr>
          <w:u w:val="single"/>
        </w:rPr>
        <w:t>.</w:t>
      </w:r>
    </w:p>
    <w:p w14:paraId="177060CA" w14:textId="77777777" w:rsidR="00790358" w:rsidRPr="00790358" w:rsidRDefault="00790358" w:rsidP="00790358">
      <w:pPr>
        <w:rPr>
          <w:sz w:val="16"/>
          <w:szCs w:val="16"/>
        </w:rPr>
      </w:pPr>
      <w:r w:rsidRPr="00790358">
        <w:rPr>
          <w:sz w:val="16"/>
          <w:szCs w:val="16"/>
        </w:rPr>
        <w:t>The Value of Biodiversity</w:t>
      </w:r>
    </w:p>
    <w:p w14:paraId="2C531723" w14:textId="7E1347FD" w:rsidR="00790358" w:rsidRPr="00790358" w:rsidRDefault="00790358" w:rsidP="00790358">
      <w:pPr>
        <w:rPr>
          <w:u w:val="single"/>
        </w:rPr>
      </w:pPr>
      <w:r w:rsidRPr="00910B11">
        <w:rPr>
          <w:rStyle w:val="Emphasis"/>
          <w:highlight w:val="cyan"/>
        </w:rPr>
        <w:t>Each</w:t>
      </w:r>
      <w:r w:rsidRPr="00790358">
        <w:rPr>
          <w:rStyle w:val="Emphasis"/>
        </w:rPr>
        <w:t xml:space="preserve"> aquatic </w:t>
      </w:r>
      <w:r w:rsidRPr="00910B11">
        <w:rPr>
          <w:rStyle w:val="Emphasis"/>
          <w:highlight w:val="cyan"/>
        </w:rPr>
        <w:t>species</w:t>
      </w:r>
      <w:r w:rsidRPr="00790358">
        <w:rPr>
          <w:sz w:val="16"/>
        </w:rPr>
        <w:t xml:space="preserve"> from a tiny bac</w:t>
      </w:r>
      <w:r w:rsidRPr="00513595">
        <w:rPr>
          <w:sz w:val="16"/>
        </w:rPr>
        <w:t xml:space="preserve">terium to a blue whale </w:t>
      </w:r>
      <w:r w:rsidRPr="00513595">
        <w:rPr>
          <w:u w:val="single"/>
        </w:rPr>
        <w:t xml:space="preserve">is </w:t>
      </w:r>
      <w:r w:rsidRPr="00513595">
        <w:rPr>
          <w:rStyle w:val="Emphasis"/>
        </w:rPr>
        <w:t>unique</w:t>
      </w:r>
      <w:r w:rsidRPr="00513595">
        <w:rPr>
          <w:sz w:val="16"/>
        </w:rPr>
        <w:t xml:space="preserve">. It is not size, </w:t>
      </w:r>
      <w:r w:rsidRPr="00513595">
        <w:rPr>
          <w:u w:val="single"/>
        </w:rPr>
        <w:t xml:space="preserve">but the genetic composition of plants and animals that makes all life forms special. Each species has its own inherent </w:t>
      </w:r>
      <w:r w:rsidRPr="00513595">
        <w:rPr>
          <w:rStyle w:val="Emphasis"/>
        </w:rPr>
        <w:t>genetic library</w:t>
      </w:r>
      <w:r w:rsidRPr="00513595">
        <w:rPr>
          <w:u w:val="single"/>
        </w:rPr>
        <w:t xml:space="preserve"> that codes its ability to </w:t>
      </w:r>
      <w:r w:rsidRPr="00513595">
        <w:rPr>
          <w:rStyle w:val="Emphasis"/>
        </w:rPr>
        <w:t>survive</w:t>
      </w:r>
      <w:r w:rsidRPr="00513595">
        <w:rPr>
          <w:u w:val="single"/>
        </w:rPr>
        <w:t xml:space="preserve"> in changing environments</w:t>
      </w:r>
      <w:r w:rsidRPr="00513595">
        <w:rPr>
          <w:sz w:val="16"/>
        </w:rPr>
        <w:t xml:space="preserve">. The </w:t>
      </w:r>
      <w:r w:rsidRPr="00513595">
        <w:rPr>
          <w:u w:val="single"/>
        </w:rPr>
        <w:t xml:space="preserve">huge variety of species and genes </w:t>
      </w:r>
      <w:r w:rsidRPr="00910B11">
        <w:rPr>
          <w:highlight w:val="cyan"/>
          <w:u w:val="single"/>
        </w:rPr>
        <w:t>represents</w:t>
      </w:r>
      <w:r w:rsidRPr="00790358">
        <w:rPr>
          <w:u w:val="single"/>
        </w:rPr>
        <w:t xml:space="preserve"> a living </w:t>
      </w:r>
      <w:r w:rsidRPr="00910B11">
        <w:rPr>
          <w:highlight w:val="cyan"/>
          <w:u w:val="single"/>
        </w:rPr>
        <w:t xml:space="preserve">library of options to </w:t>
      </w:r>
      <w:r w:rsidRPr="00910B11">
        <w:rPr>
          <w:rStyle w:val="Emphasis"/>
          <w:highlight w:val="cyan"/>
        </w:rPr>
        <w:t>adapt</w:t>
      </w:r>
      <w:r w:rsidRPr="00790358">
        <w:rPr>
          <w:rStyle w:val="Emphasis"/>
        </w:rPr>
        <w:t xml:space="preserve"> to change</w:t>
      </w:r>
      <w:r w:rsidRPr="00790358">
        <w:rPr>
          <w:u w:val="single"/>
        </w:rPr>
        <w:t xml:space="preserve">, to develop </w:t>
      </w:r>
      <w:r w:rsidRPr="00910B11">
        <w:rPr>
          <w:rStyle w:val="Emphasis"/>
          <w:highlight w:val="cyan"/>
        </w:rPr>
        <w:t>immunity</w:t>
      </w:r>
      <w:r w:rsidRPr="00790358">
        <w:rPr>
          <w:rStyle w:val="Emphasis"/>
        </w:rPr>
        <w:t xml:space="preserve"> to disease</w:t>
      </w:r>
      <w:r w:rsidRPr="00790358">
        <w:rPr>
          <w:u w:val="single"/>
        </w:rPr>
        <w:t xml:space="preserve">, </w:t>
      </w:r>
      <w:r w:rsidRPr="00910B11">
        <w:rPr>
          <w:highlight w:val="cyan"/>
          <w:u w:val="single"/>
        </w:rPr>
        <w:t>and</w:t>
      </w:r>
      <w:r w:rsidRPr="00790358">
        <w:rPr>
          <w:u w:val="single"/>
        </w:rPr>
        <w:t xml:space="preserve"> to </w:t>
      </w:r>
      <w:r w:rsidRPr="00910B11">
        <w:rPr>
          <w:highlight w:val="cyan"/>
          <w:u w:val="single"/>
        </w:rPr>
        <w:t>pass</w:t>
      </w:r>
      <w:r w:rsidRPr="00790358">
        <w:rPr>
          <w:u w:val="single"/>
        </w:rPr>
        <w:t xml:space="preserve"> improved </w:t>
      </w:r>
      <w:r w:rsidRPr="00910B11">
        <w:rPr>
          <w:highlight w:val="cyan"/>
          <w:u w:val="single"/>
        </w:rPr>
        <w:t>fitness on</w:t>
      </w:r>
      <w:r w:rsidRPr="00790358">
        <w:rPr>
          <w:u w:val="single"/>
        </w:rPr>
        <w:t xml:space="preserve"> to </w:t>
      </w:r>
      <w:r w:rsidRPr="00910B11">
        <w:rPr>
          <w:rStyle w:val="Emphasis"/>
          <w:highlight w:val="cyan"/>
        </w:rPr>
        <w:t>future gen</w:t>
      </w:r>
      <w:r w:rsidRPr="00790358">
        <w:rPr>
          <w:rStyle w:val="Emphasis"/>
        </w:rPr>
        <w:t>eration</w:t>
      </w:r>
      <w:r w:rsidRPr="00910B11">
        <w:rPr>
          <w:rStyle w:val="Emphasis"/>
          <w:highlight w:val="cyan"/>
        </w:rPr>
        <w:t>s</w:t>
      </w:r>
      <w:r w:rsidRPr="00790358">
        <w:rPr>
          <w:u w:val="single"/>
        </w:rPr>
        <w:t>.</w:t>
      </w:r>
    </w:p>
    <w:p w14:paraId="632F7BBD" w14:textId="44BDA54D" w:rsidR="00790358" w:rsidRPr="00790358" w:rsidRDefault="00790358" w:rsidP="00790358">
      <w:pPr>
        <w:rPr>
          <w:sz w:val="16"/>
        </w:rPr>
      </w:pPr>
      <w:r w:rsidRPr="00790358">
        <w:rPr>
          <w:u w:val="single"/>
        </w:rPr>
        <w:t xml:space="preserve">Sustaining </w:t>
      </w:r>
      <w:r w:rsidRPr="00910B11">
        <w:rPr>
          <w:rStyle w:val="Emphasis"/>
          <w:highlight w:val="cyan"/>
        </w:rPr>
        <w:t>biod</w:t>
      </w:r>
      <w:r w:rsidRPr="00790358">
        <w:rPr>
          <w:rStyle w:val="Emphasis"/>
        </w:rPr>
        <w:t>iversity</w:t>
      </w:r>
      <w:r w:rsidRPr="00790358">
        <w:rPr>
          <w:u w:val="single"/>
        </w:rPr>
        <w:t xml:space="preserve"> </w:t>
      </w:r>
      <w:r w:rsidRPr="00910B11">
        <w:rPr>
          <w:highlight w:val="cyan"/>
          <w:u w:val="single"/>
        </w:rPr>
        <w:t xml:space="preserve">is </w:t>
      </w:r>
      <w:r w:rsidRPr="00910B11">
        <w:rPr>
          <w:rStyle w:val="Emphasis"/>
          <w:highlight w:val="cyan"/>
        </w:rPr>
        <w:t>essential</w:t>
      </w:r>
      <w:r w:rsidRPr="00910B11">
        <w:rPr>
          <w:highlight w:val="cyan"/>
          <w:u w:val="single"/>
        </w:rPr>
        <w:t xml:space="preserve"> to</w:t>
      </w:r>
      <w:r w:rsidRPr="00790358">
        <w:rPr>
          <w:u w:val="single"/>
        </w:rPr>
        <w:t xml:space="preserve"> the health of our environment and to the quality of </w:t>
      </w:r>
      <w:r w:rsidRPr="00910B11">
        <w:rPr>
          <w:rStyle w:val="Emphasis"/>
          <w:highlight w:val="cyan"/>
        </w:rPr>
        <w:t>human</w:t>
      </w:r>
      <w:r w:rsidRPr="00790358">
        <w:rPr>
          <w:rStyle w:val="Emphasis"/>
        </w:rPr>
        <w:t xml:space="preserve"> life</w:t>
      </w:r>
      <w:r w:rsidRPr="00790358">
        <w:rPr>
          <w:u w:val="single"/>
        </w:rPr>
        <w:t xml:space="preserve">. We depend on many aquatic plants and animals, and their ecological functions, for our </w:t>
      </w:r>
      <w:r w:rsidRPr="00910B11">
        <w:rPr>
          <w:rStyle w:val="Emphasis"/>
          <w:highlight w:val="cyan"/>
        </w:rPr>
        <w:t>survival</w:t>
      </w:r>
      <w:r w:rsidRPr="00790358">
        <w:rPr>
          <w:sz w:val="16"/>
        </w:rPr>
        <w:t xml:space="preserve">. For example, </w:t>
      </w:r>
      <w:r w:rsidRPr="00790358">
        <w:rPr>
          <w:u w:val="single"/>
        </w:rPr>
        <w:t xml:space="preserve">we use surface </w:t>
      </w:r>
      <w:r w:rsidRPr="00513595">
        <w:rPr>
          <w:u w:val="single"/>
        </w:rPr>
        <w:t>waters</w:t>
      </w:r>
      <w:r w:rsidRPr="00790358">
        <w:rPr>
          <w:u w:val="single"/>
        </w:rPr>
        <w:t xml:space="preserve"> and their inhabitants to help process our </w:t>
      </w:r>
      <w:r w:rsidRPr="00790358">
        <w:rPr>
          <w:rStyle w:val="Emphasis"/>
        </w:rPr>
        <w:t>waste products</w:t>
      </w:r>
      <w:r w:rsidRPr="00790358">
        <w:rPr>
          <w:sz w:val="16"/>
        </w:rPr>
        <w:t>. Each day, aquatic organisms (bacteria and fungi) continually break down harmful toxins and nutrients that we flush into our sewage systems or discard directly into our rivers and streams.</w:t>
      </w:r>
    </w:p>
    <w:p w14:paraId="3A7B667F" w14:textId="57441324" w:rsidR="00790358" w:rsidRPr="00790358" w:rsidRDefault="00790358" w:rsidP="00790358">
      <w:pPr>
        <w:rPr>
          <w:u w:val="single"/>
        </w:rPr>
      </w:pPr>
      <w:r w:rsidRPr="00910B11">
        <w:rPr>
          <w:rStyle w:val="Emphasis"/>
        </w:rPr>
        <w:t>Aquatic</w:t>
      </w:r>
      <w:r w:rsidRPr="00790358">
        <w:rPr>
          <w:sz w:val="16"/>
        </w:rPr>
        <w:t xml:space="preserve"> and terrestrial </w:t>
      </w:r>
      <w:r w:rsidRPr="00910B11">
        <w:rPr>
          <w:u w:val="single"/>
        </w:rPr>
        <w:t xml:space="preserve">organisms are sources of </w:t>
      </w:r>
      <w:r w:rsidRPr="00910B11">
        <w:rPr>
          <w:rStyle w:val="Emphasis"/>
        </w:rPr>
        <w:t>medicine</w:t>
      </w:r>
      <w:r w:rsidRPr="00910B11">
        <w:rPr>
          <w:u w:val="single"/>
        </w:rPr>
        <w:t xml:space="preserve">, </w:t>
      </w:r>
      <w:r w:rsidRPr="00910B11">
        <w:rPr>
          <w:rStyle w:val="Emphasis"/>
        </w:rPr>
        <w:t>food</w:t>
      </w:r>
      <w:r w:rsidRPr="00790358">
        <w:rPr>
          <w:u w:val="single"/>
        </w:rPr>
        <w:t>, energy, shelter, and the raw materials that we use and need</w:t>
      </w:r>
      <w:r w:rsidRPr="00790358">
        <w:rPr>
          <w:sz w:val="16"/>
        </w:rPr>
        <w:t xml:space="preserve">. Although we seldom recognize them, each aquatic species has an important role in making our lives easier, healthier, and more productive. </w:t>
      </w:r>
      <w:r w:rsidRPr="00910B11">
        <w:rPr>
          <w:highlight w:val="cyan"/>
          <w:u w:val="single"/>
        </w:rPr>
        <w:t>Every</w:t>
      </w:r>
      <w:r w:rsidRPr="00790358">
        <w:rPr>
          <w:u w:val="single"/>
        </w:rPr>
        <w:t xml:space="preserve"> living </w:t>
      </w:r>
      <w:r w:rsidRPr="00910B11">
        <w:rPr>
          <w:highlight w:val="cyan"/>
          <w:u w:val="single"/>
        </w:rPr>
        <w:t>organism</w:t>
      </w:r>
      <w:r w:rsidRPr="00790358">
        <w:rPr>
          <w:sz w:val="16"/>
        </w:rPr>
        <w:t xml:space="preserve"> has an important role to play, and many </w:t>
      </w:r>
      <w:r w:rsidRPr="00910B11">
        <w:rPr>
          <w:szCs w:val="22"/>
          <w:highlight w:val="cyan"/>
          <w:u w:val="single"/>
        </w:rPr>
        <w:t>are</w:t>
      </w:r>
      <w:r w:rsidRPr="00910B11">
        <w:rPr>
          <w:szCs w:val="22"/>
          <w:u w:val="single"/>
        </w:rPr>
        <w:t xml:space="preserve"> </w:t>
      </w:r>
      <w:r w:rsidRPr="00910B11">
        <w:rPr>
          <w:rStyle w:val="Emphasis"/>
          <w:highlight w:val="cyan"/>
        </w:rPr>
        <w:t>indispensable</w:t>
      </w:r>
      <w:r w:rsidRPr="00790358">
        <w:rPr>
          <w:u w:val="single"/>
        </w:rPr>
        <w:t xml:space="preserve">. Our </w:t>
      </w:r>
      <w:r w:rsidRPr="00910B11">
        <w:rPr>
          <w:highlight w:val="cyan"/>
          <w:u w:val="single"/>
        </w:rPr>
        <w:t>aquatic wildlife</w:t>
      </w:r>
      <w:r w:rsidRPr="00790358">
        <w:rPr>
          <w:u w:val="single"/>
        </w:rPr>
        <w:t xml:space="preserve"> are </w:t>
      </w:r>
      <w:r w:rsidRPr="00910B11">
        <w:rPr>
          <w:highlight w:val="cyan"/>
          <w:u w:val="single"/>
        </w:rPr>
        <w:t xml:space="preserve">important sources of </w:t>
      </w:r>
      <w:r w:rsidRPr="00910B11">
        <w:rPr>
          <w:rStyle w:val="Emphasis"/>
          <w:highlight w:val="cyan"/>
        </w:rPr>
        <w:t>food</w:t>
      </w:r>
      <w:r w:rsidRPr="00790358">
        <w:rPr>
          <w:u w:val="single"/>
        </w:rPr>
        <w:t xml:space="preserve">, energy, jobs, </w:t>
      </w:r>
      <w:r w:rsidRPr="00790358">
        <w:rPr>
          <w:rStyle w:val="Emphasis"/>
        </w:rPr>
        <w:t xml:space="preserve">atmospheric </w:t>
      </w:r>
      <w:r w:rsidRPr="00910B11">
        <w:rPr>
          <w:rStyle w:val="Emphasis"/>
          <w:highlight w:val="cyan"/>
        </w:rPr>
        <w:t>oxygen</w:t>
      </w:r>
      <w:r w:rsidRPr="00910B11">
        <w:rPr>
          <w:highlight w:val="cyan"/>
          <w:u w:val="single"/>
        </w:rPr>
        <w:t xml:space="preserve">, </w:t>
      </w:r>
      <w:r w:rsidRPr="00910B11">
        <w:rPr>
          <w:rStyle w:val="Emphasis"/>
          <w:highlight w:val="cyan"/>
        </w:rPr>
        <w:t>buffers</w:t>
      </w:r>
      <w:r w:rsidRPr="00790358">
        <w:rPr>
          <w:u w:val="single"/>
        </w:rPr>
        <w:t xml:space="preserve"> against </w:t>
      </w:r>
      <w:r w:rsidRPr="00790358">
        <w:rPr>
          <w:rStyle w:val="Emphasis"/>
        </w:rPr>
        <w:t xml:space="preserve">new </w:t>
      </w:r>
      <w:r w:rsidRPr="00910B11">
        <w:rPr>
          <w:rStyle w:val="Emphasis"/>
          <w:highlight w:val="cyan"/>
        </w:rPr>
        <w:t>diseases</w:t>
      </w:r>
      <w:r w:rsidRPr="00790358">
        <w:rPr>
          <w:u w:val="single"/>
        </w:rPr>
        <w:t xml:space="preserve">, pests, and predators, </w:t>
      </w:r>
      <w:r w:rsidRPr="00910B11">
        <w:rPr>
          <w:highlight w:val="cyan"/>
          <w:u w:val="single"/>
        </w:rPr>
        <w:t xml:space="preserve">and </w:t>
      </w:r>
      <w:r w:rsidRPr="00910B11">
        <w:rPr>
          <w:rStyle w:val="Emphasis"/>
          <w:highlight w:val="cyan"/>
        </w:rPr>
        <w:t>protection</w:t>
      </w:r>
      <w:r w:rsidRPr="00910B11">
        <w:rPr>
          <w:highlight w:val="cyan"/>
          <w:u w:val="single"/>
        </w:rPr>
        <w:t xml:space="preserve"> against </w:t>
      </w:r>
      <w:r w:rsidRPr="00910B11">
        <w:rPr>
          <w:rStyle w:val="Emphasis"/>
          <w:highlight w:val="cyan"/>
        </w:rPr>
        <w:t>food shortages</w:t>
      </w:r>
      <w:r w:rsidRPr="00910B11">
        <w:rPr>
          <w:u w:val="single"/>
        </w:rPr>
        <w:t xml:space="preserve"> and global </w:t>
      </w:r>
      <w:r w:rsidRPr="00910B11">
        <w:rPr>
          <w:rStyle w:val="Emphasis"/>
        </w:rPr>
        <w:t>climate change</w:t>
      </w:r>
      <w:r w:rsidRPr="00910B11">
        <w:rPr>
          <w:u w:val="single"/>
        </w:rPr>
        <w:t>.</w:t>
      </w:r>
    </w:p>
    <w:p w14:paraId="5662C2BE" w14:textId="77777777" w:rsidR="00790358" w:rsidRPr="00790358" w:rsidRDefault="00790358" w:rsidP="00790358">
      <w:pPr>
        <w:rPr>
          <w:u w:val="single"/>
        </w:rPr>
      </w:pPr>
      <w:r w:rsidRPr="00790358">
        <w:rPr>
          <w:u w:val="single"/>
        </w:rPr>
        <w:t>Conserving</w:t>
      </w:r>
      <w:r w:rsidRPr="00790358">
        <w:rPr>
          <w:sz w:val="16"/>
        </w:rPr>
        <w:t xml:space="preserve"> a rich </w:t>
      </w:r>
      <w:r w:rsidRPr="00910B11">
        <w:rPr>
          <w:rStyle w:val="Emphasis"/>
          <w:highlight w:val="cyan"/>
        </w:rPr>
        <w:t>diversity</w:t>
      </w:r>
      <w:r w:rsidRPr="00790358">
        <w:rPr>
          <w:rStyle w:val="Emphasis"/>
        </w:rPr>
        <w:t xml:space="preserve"> of plants</w:t>
      </w:r>
      <w:r w:rsidRPr="00790358">
        <w:rPr>
          <w:u w:val="single"/>
        </w:rPr>
        <w:t xml:space="preserve"> and </w:t>
      </w:r>
      <w:r w:rsidRPr="00790358">
        <w:rPr>
          <w:rStyle w:val="Emphasis"/>
        </w:rPr>
        <w:t>animals</w:t>
      </w:r>
      <w:r w:rsidRPr="00790358">
        <w:rPr>
          <w:u w:val="single"/>
        </w:rPr>
        <w:t xml:space="preserve"> will</w:t>
      </w:r>
    </w:p>
    <w:p w14:paraId="175D3DBC" w14:textId="19B237B8" w:rsidR="00790358" w:rsidRPr="00790358" w:rsidRDefault="00790358" w:rsidP="00790358">
      <w:pPr>
        <w:rPr>
          <w:sz w:val="16"/>
        </w:rPr>
      </w:pPr>
      <w:r w:rsidRPr="00790358">
        <w:rPr>
          <w:sz w:val="16"/>
        </w:rPr>
        <w:t xml:space="preserve">• </w:t>
      </w:r>
      <w:r w:rsidRPr="00910B11">
        <w:rPr>
          <w:highlight w:val="cyan"/>
          <w:u w:val="single"/>
        </w:rPr>
        <w:t>help us</w:t>
      </w:r>
      <w:r w:rsidRPr="00790358">
        <w:rPr>
          <w:u w:val="single"/>
        </w:rPr>
        <w:t xml:space="preserve"> to </w:t>
      </w:r>
      <w:r w:rsidRPr="00910B11">
        <w:rPr>
          <w:highlight w:val="cyan"/>
          <w:u w:val="single"/>
        </w:rPr>
        <w:t xml:space="preserve">discover </w:t>
      </w:r>
      <w:r w:rsidRPr="00910B11">
        <w:rPr>
          <w:rStyle w:val="Emphasis"/>
          <w:highlight w:val="cyan"/>
        </w:rPr>
        <w:t>new drugs</w:t>
      </w:r>
      <w:r w:rsidRPr="00790358">
        <w:rPr>
          <w:u w:val="single"/>
        </w:rPr>
        <w:t xml:space="preserve"> and </w:t>
      </w:r>
      <w:r w:rsidRPr="00790358">
        <w:rPr>
          <w:rStyle w:val="Emphasis"/>
        </w:rPr>
        <w:t>medicines</w:t>
      </w:r>
      <w:r w:rsidRPr="00790358">
        <w:rPr>
          <w:sz w:val="16"/>
        </w:rPr>
        <w:t>;</w:t>
      </w:r>
    </w:p>
    <w:p w14:paraId="6F160F5D" w14:textId="77777777" w:rsidR="00790358" w:rsidRPr="00790358" w:rsidRDefault="00790358" w:rsidP="00790358">
      <w:pPr>
        <w:rPr>
          <w:sz w:val="16"/>
        </w:rPr>
      </w:pPr>
      <w:r w:rsidRPr="00910B11">
        <w:rPr>
          <w:sz w:val="16"/>
        </w:rPr>
        <w:t xml:space="preserve">• </w:t>
      </w:r>
      <w:r w:rsidRPr="00910B11">
        <w:rPr>
          <w:u w:val="single"/>
        </w:rPr>
        <w:t xml:space="preserve">provide </w:t>
      </w:r>
      <w:r w:rsidRPr="00910B11">
        <w:rPr>
          <w:rStyle w:val="Emphasis"/>
        </w:rPr>
        <w:t>food</w:t>
      </w:r>
      <w:r w:rsidRPr="00910B11">
        <w:rPr>
          <w:u w:val="single"/>
        </w:rPr>
        <w:t xml:space="preserve"> for th</w:t>
      </w:r>
      <w:r w:rsidRPr="00790358">
        <w:rPr>
          <w:u w:val="single"/>
        </w:rPr>
        <w:t xml:space="preserve">e </w:t>
      </w:r>
      <w:r w:rsidRPr="00790358">
        <w:rPr>
          <w:rStyle w:val="Emphasis"/>
        </w:rPr>
        <w:t>growing human population</w:t>
      </w:r>
      <w:r w:rsidRPr="00790358">
        <w:rPr>
          <w:sz w:val="16"/>
        </w:rPr>
        <w:t>;</w:t>
      </w:r>
    </w:p>
    <w:p w14:paraId="3C585A39" w14:textId="77777777" w:rsidR="00790358" w:rsidRPr="00790358" w:rsidRDefault="00790358" w:rsidP="00790358">
      <w:pPr>
        <w:rPr>
          <w:sz w:val="16"/>
        </w:rPr>
      </w:pPr>
      <w:r w:rsidRPr="00790358">
        <w:rPr>
          <w:sz w:val="16"/>
        </w:rPr>
        <w:t xml:space="preserve">• </w:t>
      </w:r>
      <w:r w:rsidRPr="00790358">
        <w:rPr>
          <w:u w:val="single"/>
        </w:rPr>
        <w:t xml:space="preserve">help </w:t>
      </w:r>
      <w:r w:rsidRPr="00910B11">
        <w:rPr>
          <w:rStyle w:val="Emphasis"/>
          <w:highlight w:val="cyan"/>
        </w:rPr>
        <w:t>mitigate</w:t>
      </w:r>
      <w:r w:rsidRPr="00790358">
        <w:rPr>
          <w:u w:val="single"/>
        </w:rPr>
        <w:t xml:space="preserve"> the impacts of </w:t>
      </w:r>
      <w:r w:rsidRPr="00910B11">
        <w:rPr>
          <w:rStyle w:val="Emphasis"/>
          <w:highlight w:val="cyan"/>
        </w:rPr>
        <w:t>climate change</w:t>
      </w:r>
      <w:r w:rsidRPr="00790358">
        <w:rPr>
          <w:sz w:val="16"/>
        </w:rPr>
        <w:t>; and</w:t>
      </w:r>
    </w:p>
    <w:p w14:paraId="248A04DD" w14:textId="77777777" w:rsidR="00790358" w:rsidRPr="00790358" w:rsidRDefault="00790358" w:rsidP="00790358">
      <w:pPr>
        <w:rPr>
          <w:sz w:val="16"/>
          <w:szCs w:val="16"/>
        </w:rPr>
      </w:pPr>
      <w:r w:rsidRPr="00790358">
        <w:rPr>
          <w:sz w:val="16"/>
          <w:szCs w:val="16"/>
        </w:rPr>
        <w:t>• add jobs and promote tourism through the enjoyment of nature.</w:t>
      </w:r>
    </w:p>
    <w:p w14:paraId="34C8F779" w14:textId="6CB2ACE8" w:rsidR="00790358" w:rsidRPr="00790358" w:rsidRDefault="00790358" w:rsidP="00790358">
      <w:pPr>
        <w:rPr>
          <w:u w:val="single"/>
        </w:rPr>
      </w:pPr>
      <w:r w:rsidRPr="00790358">
        <w:rPr>
          <w:rStyle w:val="Emphasis"/>
        </w:rPr>
        <w:t xml:space="preserve">Medical </w:t>
      </w:r>
      <w:r w:rsidRPr="00513595">
        <w:rPr>
          <w:rStyle w:val="Emphasis"/>
          <w:highlight w:val="cyan"/>
        </w:rPr>
        <w:t>researchers</w:t>
      </w:r>
      <w:r w:rsidRPr="00790358">
        <w:rPr>
          <w:u w:val="single"/>
        </w:rPr>
        <w:t xml:space="preserve"> are constantly </w:t>
      </w:r>
      <w:r w:rsidRPr="00513595">
        <w:rPr>
          <w:highlight w:val="cyan"/>
          <w:u w:val="single"/>
        </w:rPr>
        <w:t xml:space="preserve">hunting for </w:t>
      </w:r>
      <w:r w:rsidRPr="00513595">
        <w:rPr>
          <w:rStyle w:val="Emphasis"/>
          <w:highlight w:val="cyan"/>
        </w:rPr>
        <w:t>organisms</w:t>
      </w:r>
      <w:r w:rsidRPr="00513595">
        <w:rPr>
          <w:highlight w:val="cyan"/>
          <w:u w:val="single"/>
        </w:rPr>
        <w:t xml:space="preserve"> that</w:t>
      </w:r>
      <w:r w:rsidRPr="00790358">
        <w:rPr>
          <w:u w:val="single"/>
        </w:rPr>
        <w:t xml:space="preserve"> produce special chemicals that may </w:t>
      </w:r>
      <w:r w:rsidRPr="00513595">
        <w:rPr>
          <w:highlight w:val="cyan"/>
          <w:u w:val="single"/>
        </w:rPr>
        <w:t>cure</w:t>
      </w:r>
      <w:r w:rsidRPr="00790358">
        <w:rPr>
          <w:u w:val="single"/>
        </w:rPr>
        <w:t xml:space="preserve"> cancer and other </w:t>
      </w:r>
      <w:r w:rsidRPr="00513595">
        <w:rPr>
          <w:rStyle w:val="Emphasis"/>
          <w:highlight w:val="cyan"/>
        </w:rPr>
        <w:t>diseases</w:t>
      </w:r>
      <w:r w:rsidRPr="00790358">
        <w:rPr>
          <w:sz w:val="16"/>
        </w:rPr>
        <w:t xml:space="preserve">. Although many </w:t>
      </w:r>
      <w:r w:rsidRPr="00790358">
        <w:rPr>
          <w:rStyle w:val="Emphasis"/>
        </w:rPr>
        <w:t>new drugs</w:t>
      </w:r>
      <w:r w:rsidRPr="00790358">
        <w:rPr>
          <w:sz w:val="16"/>
        </w:rPr>
        <w:t xml:space="preserve"> are synthetically made, </w:t>
      </w:r>
      <w:r w:rsidRPr="00790358">
        <w:rPr>
          <w:u w:val="single"/>
        </w:rPr>
        <w:t xml:space="preserve">nearly all are copies of </w:t>
      </w:r>
      <w:r w:rsidRPr="00790358">
        <w:rPr>
          <w:rStyle w:val="Emphasis"/>
        </w:rPr>
        <w:t>natural chemicals</w:t>
      </w:r>
      <w:r w:rsidRPr="00790358">
        <w:rPr>
          <w:sz w:val="16"/>
        </w:rPr>
        <w:t xml:space="preserve">. Even today, </w:t>
      </w:r>
      <w:r w:rsidRPr="00790358">
        <w:rPr>
          <w:u w:val="single"/>
        </w:rPr>
        <w:t xml:space="preserve">more than </w:t>
      </w:r>
      <w:r w:rsidRPr="00513595">
        <w:rPr>
          <w:rStyle w:val="Emphasis"/>
          <w:highlight w:val="cyan"/>
        </w:rPr>
        <w:t>40 percent</w:t>
      </w:r>
      <w:r w:rsidRPr="00513595">
        <w:rPr>
          <w:highlight w:val="cyan"/>
          <w:u w:val="single"/>
        </w:rPr>
        <w:t xml:space="preserve"> of</w:t>
      </w:r>
      <w:r w:rsidRPr="00790358">
        <w:rPr>
          <w:u w:val="single"/>
        </w:rPr>
        <w:t xml:space="preserve"> available </w:t>
      </w:r>
      <w:r w:rsidRPr="00513595">
        <w:rPr>
          <w:highlight w:val="cyan"/>
          <w:u w:val="single"/>
        </w:rPr>
        <w:t>medicines are derived from natural plants</w:t>
      </w:r>
      <w:r w:rsidRPr="00790358">
        <w:rPr>
          <w:u w:val="single"/>
        </w:rPr>
        <w:t xml:space="preserve"> and animals. The </w:t>
      </w:r>
      <w:r w:rsidRPr="00513595">
        <w:rPr>
          <w:highlight w:val="cyan"/>
          <w:u w:val="single"/>
        </w:rPr>
        <w:t xml:space="preserve">world’s </w:t>
      </w:r>
      <w:r w:rsidRPr="00513595">
        <w:rPr>
          <w:rStyle w:val="Emphasis"/>
          <w:highlight w:val="cyan"/>
        </w:rPr>
        <w:t>food</w:t>
      </w:r>
      <w:r w:rsidRPr="00790358">
        <w:rPr>
          <w:rStyle w:val="Emphasis"/>
        </w:rPr>
        <w:t xml:space="preserve"> supply</w:t>
      </w:r>
      <w:r w:rsidRPr="00790358">
        <w:rPr>
          <w:u w:val="single"/>
        </w:rPr>
        <w:t xml:space="preserve"> </w:t>
      </w:r>
      <w:r w:rsidRPr="00513595">
        <w:rPr>
          <w:highlight w:val="cyan"/>
          <w:u w:val="single"/>
        </w:rPr>
        <w:t>is</w:t>
      </w:r>
      <w:r w:rsidRPr="00790358">
        <w:rPr>
          <w:u w:val="single"/>
        </w:rPr>
        <w:t xml:space="preserve"> </w:t>
      </w:r>
      <w:r w:rsidRPr="00790358">
        <w:rPr>
          <w:rStyle w:val="Emphasis"/>
        </w:rPr>
        <w:t xml:space="preserve">overly </w:t>
      </w:r>
      <w:r w:rsidRPr="00513595">
        <w:rPr>
          <w:rStyle w:val="Emphasis"/>
          <w:highlight w:val="cyan"/>
        </w:rPr>
        <w:t>dependent</w:t>
      </w:r>
      <w:r w:rsidRPr="00513595">
        <w:rPr>
          <w:highlight w:val="cyan"/>
          <w:u w:val="single"/>
        </w:rPr>
        <w:t xml:space="preserve"> on</w:t>
      </w:r>
      <w:r w:rsidRPr="00790358">
        <w:rPr>
          <w:u w:val="single"/>
        </w:rPr>
        <w:t xml:space="preserve"> only a </w:t>
      </w:r>
      <w:r w:rsidRPr="00513595">
        <w:rPr>
          <w:highlight w:val="cyan"/>
          <w:u w:val="single"/>
        </w:rPr>
        <w:t>few species</w:t>
      </w:r>
      <w:r w:rsidRPr="00790358">
        <w:rPr>
          <w:u w:val="single"/>
        </w:rPr>
        <w:t xml:space="preserve"> of plants and animals</w:t>
      </w:r>
      <w:r w:rsidRPr="00790358">
        <w:rPr>
          <w:sz w:val="16"/>
        </w:rPr>
        <w:t xml:space="preserve">. Three-quarters of the Earth’s food supply draws on just 12 crops and five livestock species, </w:t>
      </w:r>
      <w:r w:rsidRPr="00790358">
        <w:rPr>
          <w:u w:val="single"/>
        </w:rPr>
        <w:t>making our foo</w:t>
      </w:r>
      <w:r w:rsidRPr="00513595">
        <w:rPr>
          <w:u w:val="single"/>
        </w:rPr>
        <w:t xml:space="preserve">d supply vulnerable to </w:t>
      </w:r>
      <w:r w:rsidRPr="00513595">
        <w:rPr>
          <w:rStyle w:val="Emphasis"/>
        </w:rPr>
        <w:t>new diseases</w:t>
      </w:r>
      <w:r w:rsidRPr="00513595">
        <w:rPr>
          <w:u w:val="single"/>
        </w:rPr>
        <w:t xml:space="preserve"> or changing </w:t>
      </w:r>
      <w:r w:rsidRPr="00513595">
        <w:rPr>
          <w:rStyle w:val="Emphasis"/>
        </w:rPr>
        <w:t>global climatic conditions</w:t>
      </w:r>
      <w:r w:rsidRPr="00513595">
        <w:rPr>
          <w:sz w:val="16"/>
        </w:rPr>
        <w:t xml:space="preserve"> (droughts and floods.) </w:t>
      </w:r>
      <w:r w:rsidRPr="00513595">
        <w:rPr>
          <w:rStyle w:val="Emphasis"/>
        </w:rPr>
        <w:t>Rice</w:t>
      </w:r>
      <w:r w:rsidRPr="00513595">
        <w:rPr>
          <w:u w:val="single"/>
        </w:rPr>
        <w:t xml:space="preserve">, an </w:t>
      </w:r>
      <w:r w:rsidRPr="00513595">
        <w:rPr>
          <w:rStyle w:val="Emphasis"/>
        </w:rPr>
        <w:t>aquatic plant</w:t>
      </w:r>
      <w:r w:rsidRPr="00513595">
        <w:rPr>
          <w:u w:val="single"/>
        </w:rPr>
        <w:t xml:space="preserve">, is the </w:t>
      </w:r>
      <w:r w:rsidRPr="00513595">
        <w:rPr>
          <w:rStyle w:val="Emphasis"/>
        </w:rPr>
        <w:t>primary food source</w:t>
      </w:r>
      <w:r w:rsidRPr="00513595">
        <w:rPr>
          <w:u w:val="single"/>
        </w:rPr>
        <w:t xml:space="preserve"> for billions of people in highly populate</w:t>
      </w:r>
      <w:r w:rsidRPr="00790358">
        <w:rPr>
          <w:u w:val="single"/>
        </w:rPr>
        <w:t>d regions of the world</w:t>
      </w:r>
      <w:r w:rsidRPr="00790358">
        <w:rPr>
          <w:sz w:val="16"/>
        </w:rPr>
        <w:t xml:space="preserve">. Similarly, </w:t>
      </w:r>
      <w:r w:rsidRPr="00790358">
        <w:rPr>
          <w:u w:val="single"/>
        </w:rPr>
        <w:t xml:space="preserve">fish is the </w:t>
      </w:r>
      <w:r w:rsidRPr="00790358">
        <w:rPr>
          <w:rStyle w:val="Emphasis"/>
        </w:rPr>
        <w:t>primary source</w:t>
      </w:r>
      <w:r w:rsidRPr="00790358">
        <w:rPr>
          <w:u w:val="single"/>
        </w:rPr>
        <w:t xml:space="preserve"> of animal protein for billions of people.</w:t>
      </w:r>
    </w:p>
    <w:p w14:paraId="1DA03433" w14:textId="4DA70026" w:rsidR="00790358" w:rsidRDefault="00790358" w:rsidP="00790358">
      <w:pPr>
        <w:rPr>
          <w:u w:val="single"/>
        </w:rPr>
      </w:pPr>
      <w:r w:rsidRPr="00513595">
        <w:rPr>
          <w:highlight w:val="cyan"/>
          <w:u w:val="single"/>
        </w:rPr>
        <w:lastRenderedPageBreak/>
        <w:t>If</w:t>
      </w:r>
      <w:r w:rsidRPr="00790358">
        <w:rPr>
          <w:u w:val="single"/>
        </w:rPr>
        <w:t xml:space="preserve"> a </w:t>
      </w:r>
      <w:r w:rsidRPr="00513595">
        <w:rPr>
          <w:highlight w:val="cyan"/>
          <w:u w:val="single"/>
        </w:rPr>
        <w:t xml:space="preserve">new strain of </w:t>
      </w:r>
      <w:r w:rsidRPr="00513595">
        <w:rPr>
          <w:rStyle w:val="Emphasis"/>
          <w:highlight w:val="cyan"/>
        </w:rPr>
        <w:t>disease</w:t>
      </w:r>
      <w:r w:rsidRPr="00790358">
        <w:rPr>
          <w:u w:val="single"/>
        </w:rPr>
        <w:t xml:space="preserve">, </w:t>
      </w:r>
      <w:r w:rsidRPr="00790358">
        <w:rPr>
          <w:rStyle w:val="Emphasis"/>
        </w:rPr>
        <w:t>climate change</w:t>
      </w:r>
      <w:r w:rsidRPr="00790358">
        <w:rPr>
          <w:u w:val="single"/>
        </w:rPr>
        <w:t xml:space="preserve">, </w:t>
      </w:r>
      <w:r w:rsidRPr="00513595">
        <w:rPr>
          <w:highlight w:val="cyan"/>
          <w:u w:val="single"/>
        </w:rPr>
        <w:t xml:space="preserve">or </w:t>
      </w:r>
      <w:r w:rsidRPr="00513595">
        <w:rPr>
          <w:rStyle w:val="Emphasis"/>
          <w:highlight w:val="cyan"/>
        </w:rPr>
        <w:t>overharvest</w:t>
      </w:r>
      <w:r w:rsidRPr="00513595">
        <w:rPr>
          <w:highlight w:val="cyan"/>
          <w:u w:val="single"/>
        </w:rPr>
        <w:t xml:space="preserve"> reduces</w:t>
      </w:r>
      <w:r w:rsidRPr="00790358">
        <w:rPr>
          <w:u w:val="single"/>
        </w:rPr>
        <w:t xml:space="preserve"> the world’s rice or </w:t>
      </w:r>
      <w:r w:rsidRPr="00513595">
        <w:rPr>
          <w:highlight w:val="cyan"/>
          <w:u w:val="single"/>
        </w:rPr>
        <w:t>fish</w:t>
      </w:r>
      <w:r w:rsidRPr="00790358">
        <w:rPr>
          <w:u w:val="single"/>
        </w:rPr>
        <w:t xml:space="preserve"> crop, </w:t>
      </w:r>
      <w:r w:rsidRPr="00790358">
        <w:rPr>
          <w:rStyle w:val="Emphasis"/>
        </w:rPr>
        <w:t xml:space="preserve">widespread </w:t>
      </w:r>
      <w:r w:rsidRPr="00513595">
        <w:rPr>
          <w:rStyle w:val="Emphasis"/>
          <w:highlight w:val="cyan"/>
        </w:rPr>
        <w:t>starvation</w:t>
      </w:r>
      <w:r w:rsidRPr="00790358">
        <w:rPr>
          <w:u w:val="single"/>
        </w:rPr>
        <w:t xml:space="preserve"> or malnutrition could </w:t>
      </w:r>
      <w:r w:rsidRPr="00513595">
        <w:rPr>
          <w:highlight w:val="cyan"/>
          <w:u w:val="single"/>
        </w:rPr>
        <w:t>result. To insure</w:t>
      </w:r>
      <w:r w:rsidRPr="00790358">
        <w:rPr>
          <w:u w:val="single"/>
        </w:rPr>
        <w:t xml:space="preserve"> the sustainability of our </w:t>
      </w:r>
      <w:r w:rsidRPr="00513595">
        <w:rPr>
          <w:rStyle w:val="Emphasis"/>
          <w:highlight w:val="cyan"/>
        </w:rPr>
        <w:t>food supply</w:t>
      </w:r>
      <w:r w:rsidRPr="00513595">
        <w:rPr>
          <w:highlight w:val="cyan"/>
          <w:u w:val="single"/>
        </w:rPr>
        <w:t>, we need to protect</w:t>
      </w:r>
      <w:r w:rsidRPr="00790358">
        <w:rPr>
          <w:u w:val="single"/>
        </w:rPr>
        <w:t xml:space="preserve"> our </w:t>
      </w:r>
      <w:r w:rsidRPr="00790358">
        <w:rPr>
          <w:rStyle w:val="Emphasis"/>
        </w:rPr>
        <w:t xml:space="preserve">natural </w:t>
      </w:r>
      <w:r w:rsidRPr="00513595">
        <w:rPr>
          <w:rStyle w:val="Emphasis"/>
          <w:highlight w:val="cyan"/>
        </w:rPr>
        <w:t>biod</w:t>
      </w:r>
      <w:r w:rsidRPr="00513595">
        <w:rPr>
          <w:rStyle w:val="Emphasis"/>
        </w:rPr>
        <w:t>iversity</w:t>
      </w:r>
      <w:r w:rsidRPr="00790358">
        <w:rPr>
          <w:sz w:val="16"/>
        </w:rPr>
        <w:t xml:space="preserve"> (from overfishing for example), </w:t>
      </w:r>
      <w:r w:rsidRPr="00790358">
        <w:rPr>
          <w:u w:val="single"/>
        </w:rPr>
        <w:t xml:space="preserve">and to develop new, </w:t>
      </w:r>
      <w:r w:rsidRPr="00790358">
        <w:rPr>
          <w:rStyle w:val="Emphasis"/>
        </w:rPr>
        <w:t>alternative food sources</w:t>
      </w:r>
      <w:r w:rsidRPr="00790358">
        <w:rPr>
          <w:u w:val="single"/>
        </w:rPr>
        <w:t xml:space="preserve"> to substitute for those primary foods such as rice, corn, soybeans, wheat, beef, poultry, and fish</w:t>
      </w:r>
      <w:r w:rsidRPr="00790358">
        <w:rPr>
          <w:sz w:val="16"/>
        </w:rPr>
        <w:t xml:space="preserve">. The </w:t>
      </w:r>
      <w:r w:rsidRPr="00790358">
        <w:rPr>
          <w:rStyle w:val="Emphasis"/>
        </w:rPr>
        <w:t>seafood industry</w:t>
      </w:r>
      <w:r w:rsidRPr="00790358">
        <w:rPr>
          <w:sz w:val="16"/>
        </w:rPr>
        <w:t xml:space="preserve"> provides millions of jobs and sustains the economies of many nations; it </w:t>
      </w:r>
      <w:r w:rsidRPr="00790358">
        <w:rPr>
          <w:u w:val="single"/>
        </w:rPr>
        <w:t xml:space="preserve">is </w:t>
      </w:r>
      <w:r w:rsidRPr="00790358">
        <w:rPr>
          <w:rStyle w:val="Emphasis"/>
        </w:rPr>
        <w:t>directly dependent</w:t>
      </w:r>
      <w:r w:rsidRPr="00790358">
        <w:rPr>
          <w:u w:val="single"/>
        </w:rPr>
        <w:t xml:space="preserve"> on aquatic ecosystems and their biodiversity.</w:t>
      </w:r>
    </w:p>
    <w:p w14:paraId="7508B8FA" w14:textId="77777777" w:rsidR="00CC406C" w:rsidRPr="00E54BC8" w:rsidRDefault="00CC406C" w:rsidP="00CC406C">
      <w:pPr>
        <w:pStyle w:val="Heading4"/>
        <w:rPr>
          <w:rFonts w:cs="Calibri"/>
        </w:rPr>
      </w:pPr>
      <w:r w:rsidRPr="00164C2E">
        <w:rPr>
          <w:rFonts w:cs="Calibri"/>
          <w:u w:val="single"/>
        </w:rPr>
        <w:t>No alt causes</w:t>
      </w:r>
      <w:r>
        <w:rPr>
          <w:rFonts w:cs="Calibri"/>
        </w:rPr>
        <w:t xml:space="preserve"> – </w:t>
      </w:r>
      <w:r w:rsidRPr="00E54BC8">
        <w:rPr>
          <w:rFonts w:cs="Calibri"/>
        </w:rPr>
        <w:t xml:space="preserve">Rivers are a </w:t>
      </w:r>
      <w:r w:rsidRPr="00E54BC8">
        <w:rPr>
          <w:rFonts w:cs="Calibri"/>
          <w:u w:val="single"/>
        </w:rPr>
        <w:t>major source</w:t>
      </w:r>
      <w:r w:rsidRPr="00E54BC8">
        <w:rPr>
          <w:rFonts w:cs="Calibri"/>
        </w:rPr>
        <w:t xml:space="preserve"> of greenhouse gas emissions</w:t>
      </w:r>
      <w:r>
        <w:rPr>
          <w:rFonts w:cs="Calibri"/>
        </w:rPr>
        <w:t>.</w:t>
      </w:r>
    </w:p>
    <w:p w14:paraId="6AAD4342" w14:textId="799D1AD2" w:rsidR="00CC406C" w:rsidRPr="00E54BC8" w:rsidRDefault="00CC406C" w:rsidP="00CC406C">
      <w:r w:rsidRPr="00E54BC8">
        <w:rPr>
          <w:rStyle w:val="Style13ptBold"/>
        </w:rPr>
        <w:t xml:space="preserve">Keegan </w:t>
      </w:r>
      <w:r>
        <w:rPr>
          <w:rStyle w:val="Style13ptBold"/>
        </w:rPr>
        <w:t>‘</w:t>
      </w:r>
      <w:r w:rsidRPr="00E54BC8">
        <w:rPr>
          <w:rStyle w:val="Style13ptBold"/>
        </w:rPr>
        <w:t>21</w:t>
      </w:r>
      <w:r w:rsidRPr="00E54BC8">
        <w:t xml:space="preserve"> </w:t>
      </w:r>
      <w:r w:rsidR="00B56A1B">
        <w:t>[</w:t>
      </w:r>
      <w:r w:rsidRPr="00E54BC8">
        <w:t>Matthew Keegan, Journalist and Editor for 20 years, awarded ITN/Sightsavers International Young Journalist of the Year in 1999, Cites Derrick Yuk Fo Lai, a professor in the department of geography and resource management at the Chinese University of Hong Kong, Sophie Comer-Warner, biogeochemist and research fellow at University of Birmingham, and Long Tuan Ho, postdoctoral researcher at Ghent University, Belgium, and an author of the study, The rivers that 'breathe' greenhouse gases, Future Planet, https://www.bbc.com/future/article/20210323-climate-change-the-rivers-that-breathe-greenhouse-gases, 3-23-2021</w:t>
      </w:r>
      <w:r w:rsidR="00B56A1B">
        <w:t>]</w:t>
      </w:r>
      <w:r w:rsidRPr="00E54BC8">
        <w:t xml:space="preserve">//ILake-AZ </w:t>
      </w:r>
    </w:p>
    <w:p w14:paraId="1ABD9FE0" w14:textId="7D8FD57D" w:rsidR="00CC406C" w:rsidRPr="00790358" w:rsidRDefault="00CC406C" w:rsidP="00790358">
      <w:pPr>
        <w:rPr>
          <w:u w:val="single"/>
        </w:rPr>
      </w:pPr>
      <w:r w:rsidRPr="00CC406C">
        <w:rPr>
          <w:rStyle w:val="StyleUnderline"/>
          <w:highlight w:val="cyan"/>
        </w:rPr>
        <w:t>Rivers are</w:t>
      </w:r>
      <w:r w:rsidRPr="00E54BC8">
        <w:rPr>
          <w:rStyle w:val="StyleUnderline"/>
        </w:rPr>
        <w:t xml:space="preserve"> a surprisingly </w:t>
      </w:r>
      <w:r w:rsidRPr="00CC406C">
        <w:rPr>
          <w:rStyle w:val="Emphasis"/>
          <w:highlight w:val="cyan"/>
        </w:rPr>
        <w:t>large source of g</w:t>
      </w:r>
      <w:r w:rsidRPr="00E54BC8">
        <w:rPr>
          <w:rStyle w:val="Emphasis"/>
        </w:rPr>
        <w:t>reen</w:t>
      </w:r>
      <w:r w:rsidRPr="00CC406C">
        <w:rPr>
          <w:rStyle w:val="Emphasis"/>
          <w:highlight w:val="cyan"/>
        </w:rPr>
        <w:t>h</w:t>
      </w:r>
      <w:r w:rsidRPr="00E54BC8">
        <w:rPr>
          <w:rStyle w:val="Emphasis"/>
        </w:rPr>
        <w:t xml:space="preserve">ouse </w:t>
      </w:r>
      <w:r w:rsidRPr="00CC406C">
        <w:rPr>
          <w:rStyle w:val="Emphasis"/>
          <w:highlight w:val="cyan"/>
        </w:rPr>
        <w:t>g</w:t>
      </w:r>
      <w:r w:rsidRPr="00E54BC8">
        <w:rPr>
          <w:rStyle w:val="Emphasis"/>
        </w:rPr>
        <w:t>ases</w:t>
      </w:r>
      <w:r w:rsidRPr="00E54BC8">
        <w:rPr>
          <w:rStyle w:val="StyleUnderline"/>
        </w:rPr>
        <w:t xml:space="preserve">, </w:t>
      </w:r>
      <w:r w:rsidRPr="00CC406C">
        <w:rPr>
          <w:rStyle w:val="StyleUnderline"/>
          <w:highlight w:val="cyan"/>
        </w:rPr>
        <w:t>and</w:t>
      </w:r>
      <w:r w:rsidRPr="00E54BC8">
        <w:rPr>
          <w:rStyle w:val="StyleUnderline"/>
        </w:rPr>
        <w:t xml:space="preserve"> </w:t>
      </w:r>
      <w:r w:rsidRPr="00E54BC8">
        <w:rPr>
          <w:rStyle w:val="Emphasis"/>
        </w:rPr>
        <w:t xml:space="preserve">water </w:t>
      </w:r>
      <w:r w:rsidRPr="00CC406C">
        <w:rPr>
          <w:rStyle w:val="Emphasis"/>
          <w:highlight w:val="cyan"/>
        </w:rPr>
        <w:t xml:space="preserve">pollution </w:t>
      </w:r>
      <w:r w:rsidRPr="00CC406C">
        <w:rPr>
          <w:rStyle w:val="StyleUnderline"/>
          <w:highlight w:val="cyan"/>
        </w:rPr>
        <w:t>makes</w:t>
      </w:r>
      <w:r w:rsidRPr="00E54BC8">
        <w:rPr>
          <w:rStyle w:val="StyleUnderline"/>
        </w:rPr>
        <w:t xml:space="preserve"> their </w:t>
      </w:r>
      <w:r w:rsidRPr="00CC406C">
        <w:rPr>
          <w:rStyle w:val="StyleUnderline"/>
          <w:highlight w:val="cyan"/>
        </w:rPr>
        <w:t>emissions</w:t>
      </w:r>
      <w:r w:rsidRPr="00E54BC8">
        <w:rPr>
          <w:rStyle w:val="StyleUnderline"/>
        </w:rPr>
        <w:t xml:space="preserve"> </w:t>
      </w:r>
      <w:r w:rsidRPr="00E54BC8">
        <w:rPr>
          <w:rStyle w:val="Emphasis"/>
        </w:rPr>
        <w:t xml:space="preserve">many times </w:t>
      </w:r>
      <w:r w:rsidRPr="00CC406C">
        <w:rPr>
          <w:rStyle w:val="Emphasis"/>
          <w:highlight w:val="cyan"/>
        </w:rPr>
        <w:t>worse</w:t>
      </w:r>
      <w:r w:rsidRPr="00E54BC8">
        <w:rPr>
          <w:rStyle w:val="Emphasis"/>
        </w:rPr>
        <w:t>.</w:t>
      </w:r>
      <w:r w:rsidRPr="00E54BC8">
        <w:rPr>
          <w:sz w:val="16"/>
        </w:rPr>
        <w:t xml:space="preserve"> At first glance you would assume the New Territories were one of Hong Kong's greenest areas – the region that borders the Chinese mainland and makes up the bulk of Hong Kong's territory seems a world removed from the bustling streets and dense cluster of skyscrapers that tower over much of the city centre. By contrast, the New Territories are mostly rural and home to large swathes of farmland, rolling greenery, wetlands, mountains, parks and rivers. On the surface, the New Territories appear to be Hong Kong's green lung, but the reality is rather more disconcerting. The </w:t>
      </w:r>
      <w:r w:rsidRPr="00E54BC8">
        <w:rPr>
          <w:rStyle w:val="StyleUnderline"/>
        </w:rPr>
        <w:t>rivers that snake through this lush landscape are in fact breathing out large quantities of greenhouse gases, according to a study of 15 of the area's waterways. "</w:t>
      </w:r>
      <w:r w:rsidRPr="00CC406C">
        <w:rPr>
          <w:rStyle w:val="StyleUnderline"/>
          <w:highlight w:val="cyan"/>
        </w:rPr>
        <w:t>All</w:t>
      </w:r>
      <w:r w:rsidRPr="00E54BC8">
        <w:rPr>
          <w:rStyle w:val="StyleUnderline"/>
        </w:rPr>
        <w:t xml:space="preserve"> the </w:t>
      </w:r>
      <w:r w:rsidRPr="00CC406C">
        <w:rPr>
          <w:rStyle w:val="StyleUnderline"/>
          <w:highlight w:val="cyan"/>
        </w:rPr>
        <w:t>river waters</w:t>
      </w:r>
      <w:r w:rsidRPr="00E54BC8">
        <w:rPr>
          <w:rStyle w:val="StyleUnderline"/>
        </w:rPr>
        <w:t xml:space="preserve"> were </w:t>
      </w:r>
      <w:r w:rsidRPr="00E54BC8">
        <w:rPr>
          <w:rStyle w:val="Emphasis"/>
        </w:rPr>
        <w:t>super</w:t>
      </w:r>
      <w:r w:rsidRPr="00CC406C">
        <w:rPr>
          <w:rStyle w:val="Emphasis"/>
          <w:highlight w:val="cyan"/>
        </w:rPr>
        <w:t>saturated with</w:t>
      </w:r>
      <w:r w:rsidRPr="00E54BC8">
        <w:rPr>
          <w:rStyle w:val="Emphasis"/>
        </w:rPr>
        <w:t xml:space="preserve"> the </w:t>
      </w:r>
      <w:r w:rsidRPr="00CC406C">
        <w:rPr>
          <w:rStyle w:val="Emphasis"/>
          <w:highlight w:val="cyan"/>
        </w:rPr>
        <w:t>three main g</w:t>
      </w:r>
      <w:r w:rsidRPr="00E54BC8">
        <w:rPr>
          <w:rStyle w:val="Emphasis"/>
        </w:rPr>
        <w:t>reen</w:t>
      </w:r>
      <w:r w:rsidRPr="00CC406C">
        <w:rPr>
          <w:rStyle w:val="Emphasis"/>
          <w:highlight w:val="cyan"/>
        </w:rPr>
        <w:t>h</w:t>
      </w:r>
      <w:r w:rsidRPr="00E54BC8">
        <w:rPr>
          <w:rStyle w:val="Emphasis"/>
        </w:rPr>
        <w:t xml:space="preserve">ouse </w:t>
      </w:r>
      <w:r w:rsidRPr="00CC406C">
        <w:rPr>
          <w:rStyle w:val="Emphasis"/>
          <w:highlight w:val="cyan"/>
        </w:rPr>
        <w:t>g</w:t>
      </w:r>
      <w:r w:rsidRPr="00E54BC8">
        <w:rPr>
          <w:rStyle w:val="Emphasis"/>
        </w:rPr>
        <w:t>ases</w:t>
      </w:r>
      <w:r w:rsidRPr="00E54BC8">
        <w:rPr>
          <w:rStyle w:val="StyleUnderline"/>
        </w:rPr>
        <w:t>, namely carbon dioxide, methane and nitrous oxide,"</w:t>
      </w:r>
      <w:r w:rsidRPr="00E54BC8">
        <w:rPr>
          <w:sz w:val="16"/>
        </w:rPr>
        <w:t xml:space="preserve"> says Derrick Yuk Fo Lai, a professor in the department of geography and resource management at the Chinese University of Hong Kong. Lai found that the concentrations of these gases were sometimes 4.5 times higher than the atmospheric concentrations. </w:t>
      </w:r>
      <w:r w:rsidRPr="00E54BC8">
        <w:rPr>
          <w:rStyle w:val="StyleUnderline"/>
        </w:rPr>
        <w:t xml:space="preserve">The </w:t>
      </w:r>
      <w:r w:rsidRPr="00B56A1B">
        <w:rPr>
          <w:rStyle w:val="StyleUnderline"/>
          <w:highlight w:val="cyan"/>
        </w:rPr>
        <w:t>study</w:t>
      </w:r>
      <w:r w:rsidRPr="00E54BC8">
        <w:rPr>
          <w:rStyle w:val="StyleUnderline"/>
        </w:rPr>
        <w:t>, which assessed the impact of water pollution on greenhouse gas emissions</w:t>
      </w:r>
      <w:r w:rsidRPr="00E54BC8">
        <w:rPr>
          <w:sz w:val="16"/>
        </w:rPr>
        <w:t xml:space="preserve"> in Hong Kong, </w:t>
      </w:r>
      <w:r w:rsidRPr="00B56A1B">
        <w:rPr>
          <w:rStyle w:val="StyleUnderline"/>
          <w:highlight w:val="cyan"/>
        </w:rPr>
        <w:t>indicated</w:t>
      </w:r>
      <w:r w:rsidRPr="00E54BC8">
        <w:rPr>
          <w:rStyle w:val="StyleUnderline"/>
        </w:rPr>
        <w:t xml:space="preserve"> that </w:t>
      </w:r>
      <w:r w:rsidRPr="00B56A1B">
        <w:rPr>
          <w:rStyle w:val="StyleUnderline"/>
          <w:highlight w:val="cyan"/>
        </w:rPr>
        <w:t>rivers</w:t>
      </w:r>
      <w:r w:rsidRPr="00E54BC8">
        <w:rPr>
          <w:rStyle w:val="StyleUnderline"/>
        </w:rPr>
        <w:t xml:space="preserve"> in the area </w:t>
      </w:r>
      <w:r w:rsidRPr="00B56A1B">
        <w:rPr>
          <w:rStyle w:val="StyleUnderline"/>
          <w:highlight w:val="cyan"/>
        </w:rPr>
        <w:t xml:space="preserve">are </w:t>
      </w:r>
      <w:r w:rsidRPr="00B56A1B">
        <w:rPr>
          <w:rStyle w:val="Emphasis"/>
          <w:highlight w:val="cyan"/>
        </w:rPr>
        <w:t xml:space="preserve">persistent sources </w:t>
      </w:r>
      <w:r w:rsidRPr="00B56A1B">
        <w:rPr>
          <w:rStyle w:val="StyleUnderline"/>
          <w:highlight w:val="cyan"/>
        </w:rPr>
        <w:t>of</w:t>
      </w:r>
      <w:r w:rsidRPr="00E54BC8">
        <w:rPr>
          <w:rStyle w:val="StyleUnderline"/>
        </w:rPr>
        <w:t xml:space="preserve"> atmospheric greenhouse </w:t>
      </w:r>
      <w:r w:rsidRPr="00B56A1B">
        <w:rPr>
          <w:rStyle w:val="StyleUnderline"/>
          <w:highlight w:val="cyan"/>
        </w:rPr>
        <w:t>gases and</w:t>
      </w:r>
      <w:r w:rsidRPr="00E54BC8">
        <w:rPr>
          <w:rStyle w:val="StyleUnderline"/>
        </w:rPr>
        <w:t xml:space="preserve"> could </w:t>
      </w:r>
      <w:r w:rsidRPr="00B56A1B">
        <w:rPr>
          <w:rStyle w:val="Emphasis"/>
          <w:highlight w:val="cyan"/>
        </w:rPr>
        <w:t>contribute to</w:t>
      </w:r>
      <w:r w:rsidRPr="00E54BC8">
        <w:rPr>
          <w:rStyle w:val="Emphasis"/>
        </w:rPr>
        <w:t xml:space="preserve"> climatic </w:t>
      </w:r>
      <w:r w:rsidRPr="00B56A1B">
        <w:rPr>
          <w:rStyle w:val="Emphasis"/>
          <w:highlight w:val="cyan"/>
        </w:rPr>
        <w:t>warming</w:t>
      </w:r>
      <w:r w:rsidRPr="00E54BC8">
        <w:rPr>
          <w:rStyle w:val="StyleUnderline"/>
        </w:rPr>
        <w:t xml:space="preserve">. "We found that </w:t>
      </w:r>
      <w:r w:rsidRPr="00E54BC8">
        <w:rPr>
          <w:rStyle w:val="Emphasis"/>
        </w:rPr>
        <w:t xml:space="preserve">all </w:t>
      </w:r>
      <w:r w:rsidRPr="00E54BC8">
        <w:rPr>
          <w:rStyle w:val="StyleUnderline"/>
        </w:rPr>
        <w:t>our studied rivers would contribute to greenhouse gas emissions,"</w:t>
      </w:r>
      <w:r w:rsidRPr="00E54BC8">
        <w:rPr>
          <w:sz w:val="16"/>
        </w:rPr>
        <w:t xml:space="preserve"> says Lai. </w:t>
      </w:r>
      <w:r w:rsidRPr="00E54BC8">
        <w:rPr>
          <w:rStyle w:val="StyleUnderline"/>
        </w:rPr>
        <w:t xml:space="preserve">The team found that the more polluted the river was, the </w:t>
      </w:r>
      <w:r w:rsidRPr="00E54BC8">
        <w:rPr>
          <w:rStyle w:val="Emphasis"/>
        </w:rPr>
        <w:t xml:space="preserve">greater its emissions. </w:t>
      </w:r>
      <w:r w:rsidRPr="00E54BC8">
        <w:rPr>
          <w:sz w:val="16"/>
        </w:rPr>
        <w:t xml:space="preserve">[[IMAGE OMITTED]] Discharge from livestock farms, misconnections in old buildings and unsewered premises were the main reasons for the pollution. In fact, the </w:t>
      </w:r>
      <w:r w:rsidRPr="00E54BC8">
        <w:rPr>
          <w:rStyle w:val="StyleUnderline"/>
        </w:rPr>
        <w:t>mean saturation levels of CO2, methane and nitrous oxide (N2O) in the more polluted rivers were about 2.2, 1.5 and 4.0 times</w:t>
      </w:r>
      <w:r w:rsidRPr="00E54BC8">
        <w:rPr>
          <w:sz w:val="16"/>
        </w:rPr>
        <w:t xml:space="preserve">, respectively, </w:t>
      </w:r>
      <w:r w:rsidRPr="00E54BC8">
        <w:rPr>
          <w:rStyle w:val="StyleUnderline"/>
        </w:rPr>
        <w:t>than those in the less polluted rivers</w:t>
      </w:r>
      <w:r w:rsidRPr="00E54BC8">
        <w:rPr>
          <w:sz w:val="16"/>
        </w:rPr>
        <w:t xml:space="preserve">. </w:t>
      </w:r>
      <w:r w:rsidRPr="00E54BC8">
        <w:rPr>
          <w:rStyle w:val="StyleUnderline"/>
        </w:rPr>
        <w:t>The various forms of carbon and nitrogen that microbes receive are broken down into other</w:t>
      </w:r>
      <w:r w:rsidRPr="00E54BC8">
        <w:rPr>
          <w:sz w:val="16"/>
        </w:rPr>
        <w:t xml:space="preserve"> forms, usually through aerobic or anaerobic respiration, </w:t>
      </w:r>
      <w:r w:rsidRPr="00E54BC8">
        <w:rPr>
          <w:rStyle w:val="StyleUnderline"/>
        </w:rPr>
        <w:t xml:space="preserve">which release CO2 and may also release methane and N2O </w:t>
      </w:r>
      <w:r w:rsidRPr="00E54BC8">
        <w:rPr>
          <w:sz w:val="16"/>
        </w:rPr>
        <w:t xml:space="preserve">"While the magnitude of carbon emissions from our rivers is small relative to that arising from fossil fuel combustion in our daily activities, </w:t>
      </w:r>
      <w:r w:rsidRPr="00B56A1B">
        <w:rPr>
          <w:rStyle w:val="StyleUnderline"/>
          <w:highlight w:val="cyan"/>
        </w:rPr>
        <w:t>their contribution</w:t>
      </w:r>
      <w:r w:rsidRPr="00E54BC8">
        <w:rPr>
          <w:rStyle w:val="StyleUnderline"/>
        </w:rPr>
        <w:t xml:space="preserve"> to the total greenhouse gas budget</w:t>
      </w:r>
      <w:r w:rsidRPr="00E54BC8">
        <w:rPr>
          <w:sz w:val="16"/>
        </w:rPr>
        <w:t xml:space="preserve"> of Hong Kong </w:t>
      </w:r>
      <w:r w:rsidRPr="00B56A1B">
        <w:rPr>
          <w:rStyle w:val="Emphasis"/>
          <w:highlight w:val="cyan"/>
        </w:rPr>
        <w:t>should not be ignored</w:t>
      </w:r>
      <w:r w:rsidRPr="00B56A1B">
        <w:rPr>
          <w:rStyle w:val="StyleUnderline"/>
          <w:highlight w:val="cyan"/>
        </w:rPr>
        <w:t xml:space="preserve"> and should be minimised</w:t>
      </w:r>
      <w:r w:rsidRPr="00E54BC8">
        <w:rPr>
          <w:rStyle w:val="StyleUnderline"/>
        </w:rPr>
        <w:t xml:space="preserve"> as far as practicable </w:t>
      </w:r>
      <w:r w:rsidRPr="00B56A1B">
        <w:rPr>
          <w:rStyle w:val="StyleUnderline"/>
          <w:highlight w:val="cyan"/>
        </w:rPr>
        <w:t>to mitigate</w:t>
      </w:r>
      <w:r w:rsidRPr="00E54BC8">
        <w:rPr>
          <w:rStyle w:val="StyleUnderline"/>
        </w:rPr>
        <w:t xml:space="preserve"> future </w:t>
      </w:r>
      <w:r w:rsidRPr="00B56A1B">
        <w:rPr>
          <w:rStyle w:val="StyleUnderline"/>
          <w:highlight w:val="cyan"/>
        </w:rPr>
        <w:t>climate change</w:t>
      </w:r>
      <w:r w:rsidRPr="00E54BC8">
        <w:rPr>
          <w:sz w:val="16"/>
        </w:rPr>
        <w:t xml:space="preserve">," says Lai. Microbial activity The rivers in Hong Kong's New Territories region are not unusual in this regard. Surprisingly, </w:t>
      </w:r>
      <w:r w:rsidRPr="00E54BC8">
        <w:rPr>
          <w:rStyle w:val="StyleUnderline"/>
        </w:rPr>
        <w:t xml:space="preserve">rivers are a significant source of greenhouse </w:t>
      </w:r>
      <w:r w:rsidRPr="00E54BC8">
        <w:rPr>
          <w:rStyle w:val="StyleUnderline"/>
        </w:rPr>
        <w:lastRenderedPageBreak/>
        <w:t>gases</w:t>
      </w:r>
      <w:r w:rsidRPr="00E54BC8">
        <w:rPr>
          <w:rStyle w:val="Emphasis"/>
        </w:rPr>
        <w:t xml:space="preserve"> </w:t>
      </w:r>
      <w:r w:rsidRPr="00B56A1B">
        <w:rPr>
          <w:rStyle w:val="Emphasis"/>
          <w:highlight w:val="cyan"/>
        </w:rPr>
        <w:t>globally</w:t>
      </w:r>
      <w:r w:rsidRPr="00E54BC8">
        <w:rPr>
          <w:rStyle w:val="Emphasis"/>
        </w:rPr>
        <w:t>.</w:t>
      </w:r>
      <w:r w:rsidRPr="00E54BC8">
        <w:rPr>
          <w:sz w:val="16"/>
        </w:rPr>
        <w:t xml:space="preserve"> It's estimated that </w:t>
      </w:r>
      <w:r w:rsidRPr="00E54BC8">
        <w:rPr>
          <w:rStyle w:val="StyleUnderline"/>
        </w:rPr>
        <w:t>rivers and streams release up to 3.9 billion tonnes of carbon each year</w:t>
      </w:r>
      <w:r w:rsidRPr="00E54BC8">
        <w:rPr>
          <w:sz w:val="16"/>
        </w:rPr>
        <w:t xml:space="preserve"> (around </w:t>
      </w:r>
      <w:r w:rsidRPr="00E54BC8">
        <w:rPr>
          <w:rStyle w:val="StyleUnderline"/>
        </w:rPr>
        <w:t>four times the amount of carbon emitted annually by the global aviation industry</w:t>
      </w:r>
      <w:r w:rsidRPr="00E54BC8">
        <w:rPr>
          <w:sz w:val="16"/>
        </w:rPr>
        <w:t xml:space="preserve">). When you take into account the relatively small area taken up by rivers on the planet, that </w:t>
      </w:r>
      <w:r w:rsidRPr="00B56A1B">
        <w:rPr>
          <w:rStyle w:val="StyleUnderline"/>
          <w:highlight w:val="cyan"/>
        </w:rPr>
        <w:t xml:space="preserve">figure is </w:t>
      </w:r>
      <w:r w:rsidRPr="00B56A1B">
        <w:rPr>
          <w:rStyle w:val="Emphasis"/>
          <w:highlight w:val="cyan"/>
        </w:rPr>
        <w:t>remarkabl</w:t>
      </w:r>
      <w:r w:rsidRPr="00E54BC8">
        <w:rPr>
          <w:rStyle w:val="Emphasis"/>
        </w:rPr>
        <w:t>y large</w:t>
      </w:r>
      <w:r w:rsidRPr="00E54BC8">
        <w:rPr>
          <w:sz w:val="16"/>
        </w:rPr>
        <w:t xml:space="preserve">. In addition, it's estimated that aquatic systems like </w:t>
      </w:r>
      <w:r w:rsidRPr="00B56A1B">
        <w:rPr>
          <w:rStyle w:val="StyleUnderline"/>
          <w:highlight w:val="cyan"/>
        </w:rPr>
        <w:t>rivers and lakes contribute</w:t>
      </w:r>
      <w:r w:rsidRPr="00E54BC8">
        <w:rPr>
          <w:rStyle w:val="StyleUnderline"/>
        </w:rPr>
        <w:t xml:space="preserve"> </w:t>
      </w:r>
      <w:r w:rsidRPr="00E54BC8">
        <w:rPr>
          <w:rStyle w:val="Emphasis"/>
        </w:rPr>
        <w:t xml:space="preserve">more than </w:t>
      </w:r>
      <w:r w:rsidRPr="00B56A1B">
        <w:rPr>
          <w:rStyle w:val="Emphasis"/>
          <w:highlight w:val="cyan"/>
        </w:rPr>
        <w:t>50%</w:t>
      </w:r>
      <w:r w:rsidRPr="00B56A1B">
        <w:rPr>
          <w:rStyle w:val="StyleUnderline"/>
          <w:highlight w:val="cyan"/>
        </w:rPr>
        <w:t xml:space="preserve"> to</w:t>
      </w:r>
      <w:r w:rsidRPr="00E54BC8">
        <w:rPr>
          <w:rStyle w:val="StyleUnderline"/>
        </w:rPr>
        <w:t xml:space="preserve"> atmospheric </w:t>
      </w:r>
      <w:r w:rsidRPr="00B56A1B">
        <w:rPr>
          <w:rStyle w:val="StyleUnderline"/>
          <w:highlight w:val="cyan"/>
        </w:rPr>
        <w:t xml:space="preserve">methane, and </w:t>
      </w:r>
      <w:r w:rsidRPr="00B56A1B">
        <w:rPr>
          <w:rStyle w:val="Emphasis"/>
          <w:highlight w:val="cyan"/>
        </w:rPr>
        <w:t>global river N2O emissions</w:t>
      </w:r>
      <w:r w:rsidRPr="00E54BC8">
        <w:rPr>
          <w:rStyle w:val="StyleUnderline"/>
        </w:rPr>
        <w:t xml:space="preserve"> have come to exceed 10% of human emissions. </w:t>
      </w:r>
      <w:r w:rsidRPr="00E54BC8">
        <w:rPr>
          <w:sz w:val="16"/>
        </w:rPr>
        <w:t xml:space="preserve">The reason being, </w:t>
      </w:r>
      <w:r w:rsidRPr="00E54BC8">
        <w:rPr>
          <w:rStyle w:val="StyleUnderline"/>
        </w:rPr>
        <w:t xml:space="preserve">“rivers receive </w:t>
      </w:r>
      <w:r w:rsidRPr="00E54BC8">
        <w:rPr>
          <w:rStyle w:val="Emphasis"/>
        </w:rPr>
        <w:t>large inputs</w:t>
      </w:r>
      <w:r w:rsidRPr="00E54BC8">
        <w:rPr>
          <w:rStyle w:val="StyleUnderline"/>
        </w:rPr>
        <w:t xml:space="preserve"> of carbon and nitrogen from the landscapes they drain”, </w:t>
      </w:r>
      <w:r w:rsidRPr="00E54BC8">
        <w:rPr>
          <w:sz w:val="16"/>
        </w:rPr>
        <w:t xml:space="preserve">says Sophie Comer-Warner, a biogeochemist and research fellow at University of Birmingham. “It used to be thought that rivers just transported these elements to the ocean, but we now know that they have high rates of biogeochemical reactivity.” In other words, the various forms of carbon and nitrogen the microbes receive are broken down into other forms, usually through aerobic or anaerobic respiration, which release CO2 and may also release methane and N2O. When river water quality worsened, its contribution to global warming can go up an order of magnitude "To some extent rivers acting as a source of CO2 and other greenhouse emissions to the atmosphere is a natural part of the ecosystem," says Comer-Warner. "However, </w:t>
      </w:r>
      <w:r w:rsidRPr="00E54BC8">
        <w:rPr>
          <w:rStyle w:val="StyleUnderline"/>
        </w:rPr>
        <w:t>emissions are likely to become higher due to the condition or health of rivers."</w:t>
      </w:r>
      <w:r w:rsidRPr="00E54BC8">
        <w:rPr>
          <w:sz w:val="16"/>
        </w:rPr>
        <w:t xml:space="preserve"> [[IMAGE OMITTED]] For urban rivers in particular, higher emissions are becoming a growing problem. In some cases, </w:t>
      </w:r>
      <w:r w:rsidRPr="00B56A1B">
        <w:rPr>
          <w:rStyle w:val="StyleUnderline"/>
        </w:rPr>
        <w:t>urban rivers</w:t>
      </w:r>
      <w:r w:rsidRPr="00E54BC8">
        <w:rPr>
          <w:rStyle w:val="StyleUnderline"/>
        </w:rPr>
        <w:t xml:space="preserve"> have been found to emit </w:t>
      </w:r>
      <w:r w:rsidRPr="00E54BC8">
        <w:rPr>
          <w:rStyle w:val="Emphasis"/>
        </w:rPr>
        <w:t>four times more</w:t>
      </w:r>
      <w:r w:rsidRPr="00E54BC8">
        <w:rPr>
          <w:rStyle w:val="StyleUnderline"/>
        </w:rPr>
        <w:t xml:space="preserve"> than of the amount of greenhouse gases than rivers in natural sites. </w:t>
      </w:r>
      <w:r w:rsidRPr="00B56A1B">
        <w:rPr>
          <w:rStyle w:val="StyleUnderline"/>
          <w:highlight w:val="cyan"/>
        </w:rPr>
        <w:t>When</w:t>
      </w:r>
      <w:r w:rsidRPr="00E54BC8">
        <w:rPr>
          <w:rStyle w:val="StyleUnderline"/>
        </w:rPr>
        <w:t xml:space="preserve"> the </w:t>
      </w:r>
      <w:r w:rsidRPr="00B56A1B">
        <w:rPr>
          <w:rStyle w:val="StyleUnderline"/>
          <w:highlight w:val="cyan"/>
        </w:rPr>
        <w:t>river water quality deteriorated</w:t>
      </w:r>
      <w:r w:rsidRPr="00E54BC8">
        <w:rPr>
          <w:rStyle w:val="StyleUnderline"/>
        </w:rPr>
        <w:t xml:space="preserve"> from acceptable to polluted, the </w:t>
      </w:r>
      <w:r w:rsidRPr="00B56A1B">
        <w:rPr>
          <w:rStyle w:val="StyleUnderline"/>
        </w:rPr>
        <w:t>concentration</w:t>
      </w:r>
      <w:r w:rsidRPr="00E54BC8">
        <w:rPr>
          <w:rStyle w:val="StyleUnderline"/>
        </w:rPr>
        <w:t xml:space="preserve"> of </w:t>
      </w:r>
      <w:r w:rsidRPr="00B56A1B">
        <w:rPr>
          <w:rStyle w:val="StyleUnderline"/>
          <w:highlight w:val="cyan"/>
        </w:rPr>
        <w:t>CO2 and CH4</w:t>
      </w:r>
      <w:r w:rsidRPr="00E54BC8">
        <w:rPr>
          <w:rStyle w:val="StyleUnderline"/>
        </w:rPr>
        <w:t xml:space="preserve"> in the rivers increased tenfold while N2O concentrations </w:t>
      </w:r>
      <w:r w:rsidRPr="00E54BC8">
        <w:rPr>
          <w:rStyle w:val="Emphasis"/>
        </w:rPr>
        <w:t xml:space="preserve">were </w:t>
      </w:r>
      <w:r w:rsidRPr="00B56A1B">
        <w:rPr>
          <w:rStyle w:val="Emphasis"/>
          <w:highlight w:val="cyan"/>
        </w:rPr>
        <w:t>boosted by 15 times</w:t>
      </w:r>
      <w:r w:rsidRPr="00E54BC8">
        <w:rPr>
          <w:rStyle w:val="Emphasis"/>
        </w:rPr>
        <w:t xml:space="preserve"> </w:t>
      </w:r>
      <w:r w:rsidRPr="00E54BC8">
        <w:rPr>
          <w:sz w:val="16"/>
        </w:rPr>
        <w:t xml:space="preserve">– Long Tuan Ho One recent study assessed the emissions of CO2, methane and N2O from the Cuenca urban river system in Ecuador, and found a clear trend between water quality and greenhouse gas emissions: the more polluted the sites were, the higher their emissions. In fact, the study found that when river water quality worsened, its contribution to global warming can go up an order of magnitude. "From our estimation, </w:t>
      </w:r>
      <w:r w:rsidRPr="00B56A1B">
        <w:rPr>
          <w:rStyle w:val="StyleUnderline"/>
          <w:highlight w:val="cyan"/>
        </w:rPr>
        <w:t>when rivers become pollute</w:t>
      </w:r>
      <w:r w:rsidRPr="00E54BC8">
        <w:rPr>
          <w:rStyle w:val="StyleUnderline"/>
        </w:rPr>
        <w:t xml:space="preserve">d, their global </w:t>
      </w:r>
      <w:r w:rsidRPr="00B56A1B">
        <w:rPr>
          <w:rStyle w:val="StyleUnderline"/>
          <w:highlight w:val="cyan"/>
        </w:rPr>
        <w:t>warming potentia</w:t>
      </w:r>
      <w:r w:rsidRPr="00E54BC8">
        <w:rPr>
          <w:rStyle w:val="StyleUnderline"/>
        </w:rPr>
        <w:t>l</w:t>
      </w:r>
      <w:r w:rsidRPr="00E54BC8">
        <w:rPr>
          <w:rStyle w:val="Emphasis"/>
        </w:rPr>
        <w:t xml:space="preserve"> </w:t>
      </w:r>
      <w:r w:rsidRPr="00E54BC8">
        <w:rPr>
          <w:rStyle w:val="StyleUnderline"/>
        </w:rPr>
        <w:t xml:space="preserve">(GWP) can </w:t>
      </w:r>
      <w:r w:rsidRPr="00B56A1B">
        <w:rPr>
          <w:rStyle w:val="StyleUnderline"/>
          <w:highlight w:val="cyan"/>
        </w:rPr>
        <w:t>increase</w:t>
      </w:r>
      <w:r w:rsidRPr="00E54BC8">
        <w:rPr>
          <w:rStyle w:val="StyleUnderline"/>
        </w:rPr>
        <w:t xml:space="preserve"> from two </w:t>
      </w:r>
      <w:r w:rsidRPr="00B56A1B">
        <w:rPr>
          <w:rStyle w:val="StyleUnderline"/>
          <w:highlight w:val="cyan"/>
        </w:rPr>
        <w:t xml:space="preserve">to </w:t>
      </w:r>
      <w:r w:rsidRPr="00B56A1B">
        <w:rPr>
          <w:rStyle w:val="Emphasis"/>
          <w:highlight w:val="cyan"/>
        </w:rPr>
        <w:t>10 times</w:t>
      </w:r>
      <w:r w:rsidRPr="00B56A1B">
        <w:rPr>
          <w:sz w:val="16"/>
          <w:highlight w:val="cyan"/>
        </w:rPr>
        <w:t>,</w:t>
      </w:r>
      <w:r w:rsidRPr="00E54BC8">
        <w:rPr>
          <w:sz w:val="16"/>
        </w:rPr>
        <w:t xml:space="preserve">" says Long Tuan Ho, postdoctoral researcher at Ghent University, Belgium, and an author of the study. "When the river water quality deteriorated from acceptable to polluted, the concentration of CO2 and CH4 in the rivers increased tenfold while N2O concentrations were boosted by 15 times." Ho and his team found that the </w:t>
      </w:r>
      <w:r w:rsidRPr="00E54BC8">
        <w:rPr>
          <w:rStyle w:val="StyleUnderline"/>
        </w:rPr>
        <w:t xml:space="preserve">increase of greenhouse gas emissions from rivers was also highly correlated to the changes in the land use and land cover </w:t>
      </w:r>
      <w:r w:rsidRPr="00E54BC8">
        <w:rPr>
          <w:rStyle w:val="Emphasis"/>
        </w:rPr>
        <w:t>surrounding the rivers.</w:t>
      </w:r>
      <w:r w:rsidRPr="00E54BC8">
        <w:rPr>
          <w:sz w:val="16"/>
        </w:rPr>
        <w:t xml:space="preserve"> Particularly, the average CO2 and N2O concentrations of the sites close to urban areas were around four times higher than those of the natural sites while this ratio was 25 times in case of methane. "These findings highlight the impacts of land use and land cover on the production of greenhouse gases in the sites that were contaminated by sewage discharges and surface runoff," says Ho. After entering the flowing freshwater bodies, </w:t>
      </w:r>
      <w:r w:rsidRPr="00E54BC8">
        <w:rPr>
          <w:rStyle w:val="StyleUnderline"/>
        </w:rPr>
        <w:t>pollutants such as nitrogen compounds and pollution from human activity are converted to greenhouse gases by microorganisms.</w:t>
      </w:r>
      <w:r w:rsidRPr="00E54BC8">
        <w:rPr>
          <w:sz w:val="16"/>
        </w:rPr>
        <w:t xml:space="preserve"> Specifically, </w:t>
      </w:r>
      <w:r w:rsidRPr="00E54BC8">
        <w:rPr>
          <w:rStyle w:val="StyleUnderline"/>
        </w:rPr>
        <w:t xml:space="preserve">when dissolved oxygen in the rivers drops </w:t>
      </w:r>
      <w:r w:rsidRPr="00E54BC8">
        <w:rPr>
          <w:rStyle w:val="Emphasis"/>
        </w:rPr>
        <w:t>because of pollution</w:t>
      </w:r>
      <w:r w:rsidRPr="00E54BC8">
        <w:rPr>
          <w:rStyle w:val="StyleUnderline"/>
        </w:rPr>
        <w:t xml:space="preserve">, anaerobic bacteria mineralise organic matter to </w:t>
      </w:r>
      <w:r w:rsidRPr="00E54BC8">
        <w:rPr>
          <w:rStyle w:val="Emphasis"/>
        </w:rPr>
        <w:t>produce CO2 and methane</w:t>
      </w:r>
      <w:r w:rsidRPr="00E54BC8">
        <w:rPr>
          <w:sz w:val="16"/>
        </w:rPr>
        <w:t xml:space="preserve"> while denitrifying </w:t>
      </w:r>
      <w:r w:rsidRPr="00E54BC8">
        <w:rPr>
          <w:rStyle w:val="StyleUnderline"/>
        </w:rPr>
        <w:t xml:space="preserve">bacteria converts nitrate (NO3) to nitrous oxide (N2O). </w:t>
      </w:r>
      <w:r w:rsidRPr="00E54BC8">
        <w:rPr>
          <w:sz w:val="16"/>
        </w:rPr>
        <w:t>[[IMAGE OMITTED]] "</w:t>
      </w:r>
      <w:r w:rsidRPr="00E54BC8">
        <w:rPr>
          <w:rStyle w:val="Emphasis"/>
        </w:rPr>
        <w:t>These processes were verified</w:t>
      </w:r>
      <w:r w:rsidRPr="00E54BC8">
        <w:rPr>
          <w:rStyle w:val="StyleUnderline"/>
        </w:rPr>
        <w:t xml:space="preserve"> in our research via the application of machine learning,"</w:t>
      </w:r>
      <w:r w:rsidRPr="00E54BC8">
        <w:rPr>
          <w:sz w:val="16"/>
        </w:rPr>
        <w:t xml:space="preserve"> says Ho. "</w:t>
      </w:r>
      <w:r w:rsidRPr="00E54BC8">
        <w:rPr>
          <w:rStyle w:val="StyleUnderline"/>
        </w:rPr>
        <w:t>In particular, dissolved oxygen, nitrogen compound concentrations, and river flow characteristics were identified as the main influential factors to the emissions of rivers."</w:t>
      </w:r>
    </w:p>
    <w:bookmarkEnd w:id="0"/>
    <w:p w14:paraId="681012FA" w14:textId="06A54C46" w:rsidR="006352BC" w:rsidRPr="000920F1" w:rsidRDefault="00790358" w:rsidP="000920F1">
      <w:pPr>
        <w:pStyle w:val="Heading4"/>
      </w:pPr>
      <w:r w:rsidRPr="000920F1">
        <w:t xml:space="preserve">Tipping points are </w:t>
      </w:r>
      <w:r w:rsidRPr="000920F1">
        <w:rPr>
          <w:u w:val="single"/>
        </w:rPr>
        <w:t>irreversible</w:t>
      </w:r>
      <w:r w:rsidRPr="000920F1">
        <w:t xml:space="preserve"> – even </w:t>
      </w:r>
      <w:r w:rsidRPr="000920F1">
        <w:rPr>
          <w:u w:val="single"/>
        </w:rPr>
        <w:t xml:space="preserve">localized </w:t>
      </w:r>
      <w:r w:rsidR="006352BC" w:rsidRPr="000920F1">
        <w:rPr>
          <w:u w:val="single"/>
        </w:rPr>
        <w:t>collapse</w:t>
      </w:r>
      <w:r w:rsidR="006352BC" w:rsidRPr="000920F1">
        <w:t xml:space="preserve"> risks </w:t>
      </w:r>
      <w:r w:rsidR="006352BC" w:rsidRPr="000920F1">
        <w:rPr>
          <w:u w:val="single"/>
        </w:rPr>
        <w:t>extinction</w:t>
      </w:r>
      <w:r w:rsidR="006352BC" w:rsidRPr="000920F1">
        <w:t xml:space="preserve"> </w:t>
      </w:r>
      <w:r w:rsidRPr="000920F1">
        <w:t xml:space="preserve">and </w:t>
      </w:r>
      <w:r w:rsidRPr="000920F1">
        <w:rPr>
          <w:u w:val="single"/>
        </w:rPr>
        <w:t>multiplies</w:t>
      </w:r>
      <w:r w:rsidRPr="000920F1">
        <w:t xml:space="preserve"> every existential threat</w:t>
      </w:r>
      <w:r w:rsidR="00446271" w:rsidRPr="000920F1">
        <w:t xml:space="preserve">. </w:t>
      </w:r>
    </w:p>
    <w:p w14:paraId="4BB4E8AC" w14:textId="448C6EFA" w:rsidR="006352BC" w:rsidRPr="00266272" w:rsidRDefault="006352BC" w:rsidP="006352BC">
      <w:r w:rsidRPr="006352BC">
        <w:rPr>
          <w:rStyle w:val="Style13ptBold"/>
        </w:rPr>
        <w:t xml:space="preserve">Torres </w:t>
      </w:r>
      <w:r>
        <w:rPr>
          <w:rStyle w:val="Style13ptBold"/>
        </w:rPr>
        <w:t>‘</w:t>
      </w:r>
      <w:r w:rsidRPr="006352BC">
        <w:rPr>
          <w:rStyle w:val="Style13ptBold"/>
        </w:rPr>
        <w:t xml:space="preserve">19 </w:t>
      </w:r>
      <w:r w:rsidRPr="00266272">
        <w:t xml:space="preserve">[Phil Torres,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 Bulletin of the Atomic Scientists, April 11, 2016, </w:t>
      </w:r>
      <w:r w:rsidRPr="00266272">
        <w:lastRenderedPageBreak/>
        <w:t>https://thebulletin.org/2016/04/biodiversity-loss-an-existential-risk-comparable-to-climate-change]</w:t>
      </w:r>
    </w:p>
    <w:p w14:paraId="764EDEE1" w14:textId="77777777" w:rsidR="006352BC" w:rsidRPr="00446271" w:rsidRDefault="006352BC" w:rsidP="006352BC">
      <w:pPr>
        <w:rPr>
          <w:sz w:val="16"/>
        </w:rPr>
      </w:pPr>
      <w:r w:rsidRPr="00266272">
        <w:rPr>
          <w:sz w:val="16"/>
        </w:rPr>
        <w:t xml:space="preserve">Catastrophic consequences for civilization. </w:t>
      </w:r>
      <w:r w:rsidRPr="00266272">
        <w:rPr>
          <w:u w:val="single"/>
        </w:rPr>
        <w:t>The consequences of</w:t>
      </w:r>
      <w:r w:rsidRPr="00266272">
        <w:rPr>
          <w:sz w:val="16"/>
        </w:rPr>
        <w:t xml:space="preserve"> this </w:t>
      </w:r>
      <w:r w:rsidRPr="00266272">
        <w:rPr>
          <w:u w:val="single"/>
        </w:rPr>
        <w:t>rapid pruning of the evolutionary tree of life extend beyond th</w:t>
      </w:r>
      <w:r w:rsidRPr="00446271">
        <w:rPr>
          <w:u w:val="single"/>
        </w:rPr>
        <w:t>e obvious</w:t>
      </w:r>
      <w:r w:rsidRPr="00446271">
        <w:rPr>
          <w:sz w:val="16"/>
        </w:rPr>
        <w:t xml:space="preserve">. There could be surprising effects of biodiversity loss that scientists are unable to fully anticipate in advance. For example, prior research has shown that </w:t>
      </w:r>
      <w:r w:rsidRPr="00513595">
        <w:rPr>
          <w:highlight w:val="cyan"/>
          <w:u w:val="single"/>
        </w:rPr>
        <w:t>localized ecosystems</w:t>
      </w:r>
      <w:r w:rsidRPr="00446271">
        <w:rPr>
          <w:u w:val="single"/>
        </w:rPr>
        <w:t xml:space="preserve"> can </w:t>
      </w:r>
      <w:r w:rsidRPr="00513595">
        <w:rPr>
          <w:highlight w:val="cyan"/>
          <w:u w:val="single"/>
        </w:rPr>
        <w:t xml:space="preserve">undergo </w:t>
      </w:r>
      <w:r w:rsidRPr="00513595">
        <w:rPr>
          <w:rStyle w:val="Emphasis"/>
          <w:highlight w:val="cyan"/>
        </w:rPr>
        <w:t>abrupt</w:t>
      </w:r>
      <w:r w:rsidRPr="00446271">
        <w:rPr>
          <w:u w:val="single"/>
        </w:rPr>
        <w:t xml:space="preserve"> and </w:t>
      </w:r>
      <w:r w:rsidRPr="00513595">
        <w:rPr>
          <w:rStyle w:val="Emphasis"/>
          <w:highlight w:val="cyan"/>
        </w:rPr>
        <w:t>irreversible</w:t>
      </w:r>
      <w:r w:rsidRPr="00513595">
        <w:rPr>
          <w:highlight w:val="cyan"/>
          <w:u w:val="single"/>
        </w:rPr>
        <w:t xml:space="preserve"> shifts when they reach</w:t>
      </w:r>
      <w:r w:rsidRPr="00446271">
        <w:rPr>
          <w:u w:val="single"/>
        </w:rPr>
        <w:t xml:space="preserve"> a </w:t>
      </w:r>
      <w:r w:rsidRPr="00513595">
        <w:rPr>
          <w:rStyle w:val="Emphasis"/>
          <w:highlight w:val="cyan"/>
        </w:rPr>
        <w:t>tipping point</w:t>
      </w:r>
      <w:r w:rsidRPr="00446271">
        <w:rPr>
          <w:sz w:val="16"/>
        </w:rPr>
        <w:t xml:space="preserve">. According to a 2012 paper published in Nature, there are reasons for thinking that </w:t>
      </w:r>
      <w:r w:rsidRPr="00513595">
        <w:rPr>
          <w:highlight w:val="cyan"/>
          <w:u w:val="single"/>
        </w:rPr>
        <w:t xml:space="preserve">we may be </w:t>
      </w:r>
      <w:r w:rsidRPr="00513595">
        <w:rPr>
          <w:rStyle w:val="Emphasis"/>
          <w:highlight w:val="cyan"/>
        </w:rPr>
        <w:t>approaching</w:t>
      </w:r>
      <w:r w:rsidRPr="00513595">
        <w:rPr>
          <w:highlight w:val="cyan"/>
          <w:u w:val="single"/>
        </w:rPr>
        <w:t xml:space="preserve"> a</w:t>
      </w:r>
      <w:r w:rsidRPr="00446271">
        <w:rPr>
          <w:u w:val="single"/>
        </w:rPr>
        <w:t xml:space="preserve"> </w:t>
      </w:r>
      <w:r w:rsidRPr="00446271">
        <w:rPr>
          <w:rStyle w:val="Emphasis"/>
        </w:rPr>
        <w:t xml:space="preserve">tipping </w:t>
      </w:r>
      <w:r w:rsidRPr="00513595">
        <w:rPr>
          <w:rStyle w:val="Emphasis"/>
          <w:highlight w:val="cyan"/>
        </w:rPr>
        <w:t>point</w:t>
      </w:r>
      <w:r w:rsidRPr="00446271">
        <w:rPr>
          <w:sz w:val="16"/>
        </w:rPr>
        <w:t xml:space="preserve"> of this sort </w:t>
      </w:r>
      <w:r w:rsidRPr="00513595">
        <w:rPr>
          <w:highlight w:val="cyan"/>
          <w:u w:val="single"/>
        </w:rPr>
        <w:t>in</w:t>
      </w:r>
      <w:r w:rsidRPr="00446271">
        <w:rPr>
          <w:u w:val="single"/>
        </w:rPr>
        <w:t xml:space="preserve"> the </w:t>
      </w:r>
      <w:r w:rsidRPr="00446271">
        <w:rPr>
          <w:rStyle w:val="Emphasis"/>
        </w:rPr>
        <w:t>global</w:t>
      </w:r>
      <w:r w:rsidRPr="00446271">
        <w:rPr>
          <w:u w:val="single"/>
        </w:rPr>
        <w:t xml:space="preserve"> ecosystem, </w:t>
      </w:r>
      <w:r w:rsidRPr="00513595">
        <w:rPr>
          <w:u w:val="single"/>
        </w:rPr>
        <w:t>beyond</w:t>
      </w:r>
      <w:r w:rsidRPr="00446271">
        <w:rPr>
          <w:u w:val="single"/>
        </w:rPr>
        <w:t xml:space="preserve"> </w:t>
      </w:r>
      <w:r w:rsidRPr="00513595">
        <w:rPr>
          <w:highlight w:val="cyan"/>
          <w:u w:val="single"/>
        </w:rPr>
        <w:t>which</w:t>
      </w:r>
      <w:r w:rsidRPr="00446271">
        <w:rPr>
          <w:u w:val="single"/>
        </w:rPr>
        <w:t xml:space="preserve"> the </w:t>
      </w:r>
      <w:r w:rsidRPr="00513595">
        <w:rPr>
          <w:highlight w:val="cyan"/>
          <w:u w:val="single"/>
        </w:rPr>
        <w:t xml:space="preserve">consequences could be </w:t>
      </w:r>
      <w:r w:rsidRPr="00513595">
        <w:rPr>
          <w:rStyle w:val="Emphasis"/>
          <w:highlight w:val="cyan"/>
        </w:rPr>
        <w:t>catastrophic</w:t>
      </w:r>
      <w:r w:rsidRPr="00446271">
        <w:rPr>
          <w:rStyle w:val="Emphasis"/>
        </w:rPr>
        <w:t xml:space="preserve"> for civilization</w:t>
      </w:r>
      <w:r w:rsidRPr="00446271">
        <w:rPr>
          <w:sz w:val="16"/>
        </w:rPr>
        <w:t>.</w:t>
      </w:r>
    </w:p>
    <w:p w14:paraId="4AC95A1E" w14:textId="77777777" w:rsidR="006352BC" w:rsidRPr="00446271" w:rsidRDefault="006352BC" w:rsidP="006352BC">
      <w:pPr>
        <w:rPr>
          <w:sz w:val="16"/>
        </w:rPr>
      </w:pPr>
      <w:r w:rsidRPr="00446271">
        <w:rPr>
          <w:sz w:val="16"/>
        </w:rPr>
        <w:t xml:space="preserve">As the authors write, </w:t>
      </w:r>
      <w:r w:rsidRPr="00446271">
        <w:rPr>
          <w:u w:val="single"/>
        </w:rPr>
        <w:t xml:space="preserve">a </w:t>
      </w:r>
      <w:r w:rsidRPr="00513595">
        <w:rPr>
          <w:rStyle w:val="Emphasis"/>
          <w:highlight w:val="cyan"/>
        </w:rPr>
        <w:t>planetary</w:t>
      </w:r>
      <w:r w:rsidRPr="00446271">
        <w:rPr>
          <w:rStyle w:val="Emphasis"/>
        </w:rPr>
        <w:t xml:space="preserve">-scale </w:t>
      </w:r>
      <w:r w:rsidRPr="00513595">
        <w:rPr>
          <w:rStyle w:val="Emphasis"/>
          <w:highlight w:val="cyan"/>
        </w:rPr>
        <w:t>transition</w:t>
      </w:r>
      <w:r w:rsidRPr="00513595">
        <w:rPr>
          <w:highlight w:val="cyan"/>
          <w:u w:val="single"/>
        </w:rPr>
        <w:t xml:space="preserve"> could precipitate</w:t>
      </w:r>
      <w:r w:rsidRPr="00446271">
        <w:rPr>
          <w:u w:val="single"/>
        </w:rPr>
        <w:t xml:space="preserve"> “</w:t>
      </w:r>
      <w:r w:rsidRPr="00446271">
        <w:rPr>
          <w:rStyle w:val="Emphasis"/>
        </w:rPr>
        <w:t xml:space="preserve">substantial </w:t>
      </w:r>
      <w:r w:rsidRPr="00513595">
        <w:rPr>
          <w:rStyle w:val="Emphasis"/>
          <w:highlight w:val="cyan"/>
        </w:rPr>
        <w:t>losses</w:t>
      </w:r>
      <w:r w:rsidRPr="00513595">
        <w:rPr>
          <w:highlight w:val="cyan"/>
          <w:u w:val="single"/>
        </w:rPr>
        <w:t xml:space="preserve"> of ecosystem</w:t>
      </w:r>
      <w:r w:rsidRPr="00446271">
        <w:rPr>
          <w:u w:val="single"/>
        </w:rPr>
        <w:t xml:space="preserve"> services </w:t>
      </w:r>
      <w:r w:rsidRPr="00513595">
        <w:rPr>
          <w:rStyle w:val="Emphasis"/>
          <w:highlight w:val="cyan"/>
        </w:rPr>
        <w:t>required to sustain</w:t>
      </w:r>
      <w:r w:rsidRPr="00446271">
        <w:rPr>
          <w:rStyle w:val="Emphasis"/>
        </w:rPr>
        <w:t xml:space="preserve"> the </w:t>
      </w:r>
      <w:r w:rsidRPr="00513595">
        <w:rPr>
          <w:rStyle w:val="Emphasis"/>
        </w:rPr>
        <w:t>human</w:t>
      </w:r>
      <w:r w:rsidRPr="00446271">
        <w:rPr>
          <w:rStyle w:val="Emphasis"/>
        </w:rPr>
        <w:t xml:space="preserve"> </w:t>
      </w:r>
      <w:r w:rsidRPr="00513595">
        <w:rPr>
          <w:rStyle w:val="Emphasis"/>
          <w:highlight w:val="cyan"/>
        </w:rPr>
        <w:t>population</w:t>
      </w:r>
      <w:r w:rsidRPr="00446271">
        <w:rPr>
          <w:u w:val="single"/>
        </w:rPr>
        <w:t>.”</w:t>
      </w:r>
      <w:r w:rsidRPr="00446271">
        <w:rPr>
          <w:sz w:val="16"/>
        </w:rPr>
        <w:t xml:space="preserve"> An ecosystem service is any ecological process that benefits humanity, such as food production and crop pollination. If the global ecosystem were to cross a tipping point and substantial ecosystem services were lost, </w:t>
      </w:r>
      <w:r w:rsidRPr="00446271">
        <w:rPr>
          <w:u w:val="single"/>
        </w:rPr>
        <w:t xml:space="preserve">the </w:t>
      </w:r>
      <w:r w:rsidRPr="00513595">
        <w:rPr>
          <w:highlight w:val="cyan"/>
          <w:u w:val="single"/>
        </w:rPr>
        <w:t>results could be</w:t>
      </w:r>
      <w:r w:rsidRPr="00513595">
        <w:rPr>
          <w:sz w:val="16"/>
          <w:szCs w:val="16"/>
        </w:rPr>
        <w:t xml:space="preserve"> “widespread social unrest, economic instability, and </w:t>
      </w:r>
      <w:r w:rsidRPr="00513595">
        <w:rPr>
          <w:rStyle w:val="Emphasis"/>
          <w:highlight w:val="cyan"/>
        </w:rPr>
        <w:t>loss of human life</w:t>
      </w:r>
      <w:r w:rsidRPr="00446271">
        <w:rPr>
          <w:u w:val="single"/>
        </w:rPr>
        <w:t>.”</w:t>
      </w:r>
      <w:r w:rsidRPr="00446271">
        <w:rPr>
          <w:sz w:val="16"/>
        </w:rPr>
        <w:t xml:space="preserve"> According to Missouri Botanical Garden ecologist Adam Smith, one of the paper’s co-authors, this could occur in a matter of decades—far more quickly than most of the expected consequences of climate change, yet equally destructive.</w:t>
      </w:r>
    </w:p>
    <w:p w14:paraId="29931ED2" w14:textId="77777777" w:rsidR="006352BC" w:rsidRPr="00446271" w:rsidRDefault="006352BC" w:rsidP="006352BC">
      <w:pPr>
        <w:rPr>
          <w:sz w:val="16"/>
        </w:rPr>
      </w:pPr>
      <w:r w:rsidRPr="00513595">
        <w:rPr>
          <w:rStyle w:val="Emphasis"/>
          <w:highlight w:val="cyan"/>
        </w:rPr>
        <w:t>Biod</w:t>
      </w:r>
      <w:r w:rsidRPr="00446271">
        <w:rPr>
          <w:u w:val="single"/>
        </w:rPr>
        <w:t xml:space="preserve">iversity loss </w:t>
      </w:r>
      <w:r w:rsidRPr="00513595">
        <w:rPr>
          <w:highlight w:val="cyan"/>
          <w:u w:val="single"/>
        </w:rPr>
        <w:t>is</w:t>
      </w:r>
      <w:r w:rsidRPr="00446271">
        <w:rPr>
          <w:u w:val="single"/>
        </w:rPr>
        <w:t xml:space="preserve"> a </w:t>
      </w:r>
      <w:r w:rsidRPr="00513595">
        <w:rPr>
          <w:rStyle w:val="Emphasis"/>
          <w:highlight w:val="cyan"/>
        </w:rPr>
        <w:t>“threat multiplier”</w:t>
      </w:r>
      <w:r w:rsidRPr="00446271">
        <w:rPr>
          <w:u w:val="single"/>
        </w:rPr>
        <w:t xml:space="preserve"> that, by pushing societies to the brink of collapse, will </w:t>
      </w:r>
      <w:r w:rsidRPr="00513595">
        <w:rPr>
          <w:rStyle w:val="Emphasis"/>
          <w:highlight w:val="cyan"/>
        </w:rPr>
        <w:t>exacerbate</w:t>
      </w:r>
      <w:r w:rsidRPr="00446271">
        <w:rPr>
          <w:rStyle w:val="Emphasis"/>
        </w:rPr>
        <w:t xml:space="preserve"> existing </w:t>
      </w:r>
      <w:r w:rsidRPr="00513595">
        <w:rPr>
          <w:rStyle w:val="Emphasis"/>
          <w:highlight w:val="cyan"/>
        </w:rPr>
        <w:t>conflicts</w:t>
      </w:r>
      <w:r w:rsidRPr="00513595">
        <w:rPr>
          <w:highlight w:val="cyan"/>
          <w:u w:val="single"/>
        </w:rPr>
        <w:t xml:space="preserve"> and </w:t>
      </w:r>
      <w:r w:rsidRPr="00513595">
        <w:rPr>
          <w:u w:val="single"/>
        </w:rPr>
        <w:t>introduce</w:t>
      </w:r>
      <w:r w:rsidRPr="00446271">
        <w:rPr>
          <w:u w:val="single"/>
        </w:rPr>
        <w:t xml:space="preserve"> entirely new struggles between state and non-state actors. Indeed, it could even </w:t>
      </w:r>
      <w:r w:rsidRPr="00513595">
        <w:rPr>
          <w:highlight w:val="cyan"/>
          <w:u w:val="single"/>
        </w:rPr>
        <w:t>fuel</w:t>
      </w:r>
      <w:r w:rsidRPr="00446271">
        <w:rPr>
          <w:u w:val="single"/>
        </w:rPr>
        <w:t xml:space="preserve"> the </w:t>
      </w:r>
      <w:r w:rsidRPr="00513595">
        <w:rPr>
          <w:u w:val="single"/>
        </w:rPr>
        <w:t>rise</w:t>
      </w:r>
      <w:r w:rsidRPr="00446271">
        <w:rPr>
          <w:u w:val="single"/>
        </w:rPr>
        <w:t xml:space="preserve"> of </w:t>
      </w:r>
      <w:r w:rsidRPr="00513595">
        <w:rPr>
          <w:rStyle w:val="Emphasis"/>
          <w:highlight w:val="cyan"/>
        </w:rPr>
        <w:t>terrorism</w:t>
      </w:r>
      <w:r w:rsidRPr="00446271">
        <w:rPr>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0C1223AD" w14:textId="77777777" w:rsidR="006352BC" w:rsidRPr="00446271" w:rsidRDefault="006352BC" w:rsidP="006352BC">
      <w:pPr>
        <w:rPr>
          <w:sz w:val="16"/>
        </w:rPr>
      </w:pPr>
      <w:r w:rsidRPr="00446271">
        <w:rPr>
          <w:sz w:val="16"/>
        </w:rPr>
        <w:t>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p>
    <w:p w14:paraId="4CC4D97C" w14:textId="1B11C7B9" w:rsidR="00784E55" w:rsidRDefault="006352BC" w:rsidP="000D6FCA">
      <w:pPr>
        <w:rPr>
          <w:sz w:val="16"/>
        </w:rPr>
      </w:pPr>
      <w:r w:rsidRPr="00446271">
        <w:rPr>
          <w:sz w:val="16"/>
        </w:rPr>
        <w:t xml:space="preserve">The unavoidable conclusion is that </w:t>
      </w:r>
      <w:r w:rsidRPr="00513595">
        <w:rPr>
          <w:rStyle w:val="Emphasis"/>
          <w:highlight w:val="cyan"/>
        </w:rPr>
        <w:t>biod</w:t>
      </w:r>
      <w:r w:rsidRPr="00446271">
        <w:rPr>
          <w:u w:val="single"/>
        </w:rPr>
        <w:t xml:space="preserve">iversity loss </w:t>
      </w:r>
      <w:r w:rsidRPr="00513595">
        <w:rPr>
          <w:highlight w:val="cyan"/>
          <w:u w:val="single"/>
        </w:rPr>
        <w:t>constitutes</w:t>
      </w:r>
      <w:r w:rsidRPr="00446271">
        <w:rPr>
          <w:u w:val="single"/>
        </w:rPr>
        <w:t xml:space="preserve"> an </w:t>
      </w:r>
      <w:r w:rsidRPr="00513595">
        <w:rPr>
          <w:rStyle w:val="Emphasis"/>
          <w:highlight w:val="cyan"/>
        </w:rPr>
        <w:t>existential threat</w:t>
      </w:r>
      <w:r w:rsidRPr="00446271">
        <w:rPr>
          <w:sz w:val="16"/>
        </w:rPr>
        <w:t xml:space="preserve"> in its own right. As such, </w:t>
      </w:r>
      <w:r w:rsidRPr="00446271">
        <w:rPr>
          <w:u w:val="single"/>
        </w:rPr>
        <w:t xml:space="preserve">it ought to be considered </w:t>
      </w:r>
      <w:r w:rsidRPr="00513595">
        <w:rPr>
          <w:rStyle w:val="Emphasis"/>
        </w:rPr>
        <w:t>along</w:t>
      </w:r>
      <w:r w:rsidRPr="00513595">
        <w:rPr>
          <w:u w:val="single"/>
        </w:rPr>
        <w:t>side</w:t>
      </w:r>
      <w:r w:rsidRPr="00446271">
        <w:rPr>
          <w:sz w:val="16"/>
        </w:rPr>
        <w:t xml:space="preserve"> </w:t>
      </w:r>
      <w:r w:rsidRPr="00513595">
        <w:rPr>
          <w:rStyle w:val="Emphasis"/>
        </w:rPr>
        <w:t>climate change</w:t>
      </w:r>
      <w:r w:rsidRPr="00446271">
        <w:rPr>
          <w:sz w:val="16"/>
        </w:rPr>
        <w:t xml:space="preserve"> and </w:t>
      </w:r>
      <w:r w:rsidRPr="00446271">
        <w:rPr>
          <w:sz w:val="16"/>
          <w:szCs w:val="16"/>
        </w:rPr>
        <w:t>nuclear weapons</w:t>
      </w:r>
      <w:r w:rsidRPr="00446271">
        <w:rPr>
          <w:u w:val="single"/>
        </w:rPr>
        <w:t xml:space="preserve"> as one of the </w:t>
      </w:r>
      <w:r w:rsidRPr="00446271">
        <w:rPr>
          <w:rStyle w:val="Emphasis"/>
        </w:rPr>
        <w:t>most significant contempora</w:t>
      </w:r>
      <w:r w:rsidRPr="00266272">
        <w:rPr>
          <w:rStyle w:val="Emphasis"/>
        </w:rPr>
        <w:t>ry risks</w:t>
      </w:r>
      <w:r w:rsidRPr="00266272">
        <w:rPr>
          <w:u w:val="single"/>
        </w:rPr>
        <w:t xml:space="preserve"> to </w:t>
      </w:r>
      <w:r w:rsidRPr="00266272">
        <w:rPr>
          <w:rStyle w:val="Emphasis"/>
        </w:rPr>
        <w:t>human prosperity and survival</w:t>
      </w:r>
      <w:r w:rsidRPr="00266272">
        <w:rPr>
          <w:sz w:val="16"/>
        </w:rPr>
        <w:t>.</w:t>
      </w:r>
    </w:p>
    <w:p w14:paraId="1433B19B" w14:textId="7D3878F0" w:rsidR="00790358" w:rsidRPr="007F502D" w:rsidRDefault="00790358" w:rsidP="00790358">
      <w:pPr>
        <w:pStyle w:val="Heading4"/>
      </w:pPr>
      <w:r>
        <w:t xml:space="preserve">Warming causes </w:t>
      </w:r>
      <w:r>
        <w:rPr>
          <w:u w:val="single"/>
        </w:rPr>
        <w:t>extinction</w:t>
      </w:r>
      <w:r>
        <w:t xml:space="preserve"> – contrary studies are wrong.  </w:t>
      </w:r>
    </w:p>
    <w:p w14:paraId="1E313AC9" w14:textId="77777777" w:rsidR="00790358" w:rsidRDefault="00790358" w:rsidP="00790358">
      <w:r>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61A902B1" w14:textId="77777777" w:rsidR="00790358" w:rsidRPr="00220BF3" w:rsidRDefault="00790358" w:rsidP="00790358">
      <w:pPr>
        <w:rPr>
          <w:sz w:val="16"/>
        </w:rPr>
      </w:pPr>
      <w:r w:rsidRPr="00220BF3">
        <w:rPr>
          <w:sz w:val="16"/>
        </w:rPr>
        <w:t xml:space="preserve">Catastrophic </w:t>
      </w:r>
      <w:r w:rsidRPr="00BC1C39">
        <w:rPr>
          <w:rStyle w:val="StyleUnderline"/>
          <w:highlight w:val="cyan"/>
        </w:rPr>
        <w:t>climate</w:t>
      </w:r>
      <w:r w:rsidRPr="00411371">
        <w:rPr>
          <w:rStyle w:val="StyleUnderline"/>
        </w:rPr>
        <w:t xml:space="preserve"> change</w:t>
      </w:r>
    </w:p>
    <w:p w14:paraId="2BD919B1" w14:textId="77777777" w:rsidR="00790358" w:rsidRPr="00220BF3" w:rsidRDefault="00790358" w:rsidP="00790358">
      <w:pPr>
        <w:rPr>
          <w:sz w:val="16"/>
        </w:rPr>
      </w:pPr>
      <w:r w:rsidRPr="00220BF3">
        <w:rPr>
          <w:sz w:val="16"/>
        </w:rPr>
        <w:t xml:space="preserve">Though by no means certain, CCC </w:t>
      </w:r>
      <w:r w:rsidRPr="00BC1C39">
        <w:rPr>
          <w:rStyle w:val="StyleUnderline"/>
          <w:highlight w:val="cyan"/>
        </w:rPr>
        <w:t>causing</w:t>
      </w:r>
      <w:r w:rsidRPr="00411371">
        <w:rPr>
          <w:rStyle w:val="StyleUnderline"/>
        </w:rPr>
        <w:t xml:space="preserve"> </w:t>
      </w:r>
      <w:r w:rsidRPr="00411371">
        <w:rPr>
          <w:rStyle w:val="Emphasis"/>
        </w:rPr>
        <w:t xml:space="preserve">global </w:t>
      </w:r>
      <w:r w:rsidRPr="00BC1C39">
        <w:rPr>
          <w:rStyle w:val="Emphasis"/>
          <w:highlight w:val="cyan"/>
        </w:rPr>
        <w:t>extinction</w:t>
      </w:r>
      <w:r w:rsidRPr="00BC1C39">
        <w:rPr>
          <w:rStyle w:val="StyleUnderline"/>
          <w:highlight w:val="cyan"/>
        </w:rPr>
        <w:t xml:space="preserve"> is</w:t>
      </w:r>
      <w:r w:rsidRPr="00411371">
        <w:rPr>
          <w:rStyle w:val="StyleUnderline"/>
        </w:rPr>
        <w:t xml:space="preserve"> possible </w:t>
      </w:r>
      <w:r w:rsidRPr="00BC1C39">
        <w:rPr>
          <w:rStyle w:val="StyleUnderline"/>
          <w:highlight w:val="cyan"/>
        </w:rPr>
        <w:t>due to</w:t>
      </w:r>
      <w:r w:rsidRPr="00411371">
        <w:rPr>
          <w:rStyle w:val="StyleUnderline"/>
        </w:rPr>
        <w:t xml:space="preserve"> </w:t>
      </w:r>
      <w:r w:rsidRPr="00411371">
        <w:rPr>
          <w:rStyle w:val="Emphasis"/>
        </w:rPr>
        <w:t>interrelated factors</w:t>
      </w:r>
      <w:r w:rsidRPr="00411371">
        <w:rPr>
          <w:rStyle w:val="StyleUnderline"/>
        </w:rPr>
        <w:t xml:space="preserve"> of </w:t>
      </w:r>
      <w:r w:rsidRPr="00BC1C39">
        <w:rPr>
          <w:rStyle w:val="Emphasis"/>
          <w:highlight w:val="cyan"/>
        </w:rPr>
        <w:t>non‐linearity</w:t>
      </w:r>
      <w:r w:rsidRPr="00BC1C39">
        <w:rPr>
          <w:rStyle w:val="StyleUnderline"/>
          <w:highlight w:val="cyan"/>
        </w:rPr>
        <w:t xml:space="preserve">, </w:t>
      </w:r>
      <w:r w:rsidRPr="00BC1C39">
        <w:rPr>
          <w:rStyle w:val="Emphasis"/>
          <w:highlight w:val="cyan"/>
        </w:rPr>
        <w:t>cascading</w:t>
      </w:r>
      <w:r w:rsidRPr="00411371">
        <w:rPr>
          <w:rStyle w:val="Emphasis"/>
        </w:rPr>
        <w:t xml:space="preserve"> effects</w:t>
      </w:r>
      <w:r w:rsidRPr="00411371">
        <w:rPr>
          <w:rStyle w:val="StyleUnderline"/>
        </w:rPr>
        <w:t xml:space="preserve">, </w:t>
      </w:r>
      <w:r w:rsidRPr="00411371">
        <w:rPr>
          <w:rStyle w:val="Emphasis"/>
        </w:rPr>
        <w:t xml:space="preserve">positive </w:t>
      </w:r>
      <w:r w:rsidRPr="00BC1C39">
        <w:rPr>
          <w:rStyle w:val="Emphasis"/>
          <w:highlight w:val="cyan"/>
        </w:rPr>
        <w:t>feedbacks</w:t>
      </w:r>
      <w:r w:rsidRPr="00BC1C39">
        <w:rPr>
          <w:rStyle w:val="StyleUnderline"/>
          <w:highlight w:val="cyan"/>
        </w:rPr>
        <w:t xml:space="preserve">, </w:t>
      </w:r>
      <w:r w:rsidRPr="00BC1C39">
        <w:rPr>
          <w:rStyle w:val="Emphasis"/>
          <w:highlight w:val="cyan"/>
        </w:rPr>
        <w:t>multiplicative</w:t>
      </w:r>
      <w:r w:rsidRPr="00411371">
        <w:rPr>
          <w:rStyle w:val="Emphasis"/>
        </w:rPr>
        <w:t xml:space="preserve"> factors</w:t>
      </w:r>
      <w:r w:rsidRPr="00411371">
        <w:rPr>
          <w:rStyle w:val="StyleUnderline"/>
        </w:rPr>
        <w:t xml:space="preserve">, </w:t>
      </w:r>
      <w:r w:rsidRPr="00411371">
        <w:rPr>
          <w:rStyle w:val="Emphasis"/>
        </w:rPr>
        <w:t xml:space="preserve">critical </w:t>
      </w:r>
      <w:r w:rsidRPr="00BC1C39">
        <w:rPr>
          <w:rStyle w:val="Emphasis"/>
          <w:highlight w:val="cyan"/>
        </w:rPr>
        <w:t>thresholds</w:t>
      </w:r>
      <w:r w:rsidRPr="00BC1C39">
        <w:rPr>
          <w:rStyle w:val="StyleUnderline"/>
          <w:highlight w:val="cyan"/>
        </w:rPr>
        <w:t xml:space="preserve"> and </w:t>
      </w:r>
      <w:r w:rsidRPr="00BC1C39">
        <w:rPr>
          <w:rStyle w:val="Emphasis"/>
          <w:highlight w:val="cyan"/>
        </w:rPr>
        <w:t>tipping points</w:t>
      </w:r>
      <w:r w:rsidRPr="00220BF3">
        <w:rPr>
          <w:sz w:val="16"/>
        </w:rPr>
        <w:t xml:space="preserve"> (e.g. Barnosky and Hadly, </w:t>
      </w:r>
      <w:r w:rsidRPr="007F502D">
        <w:rPr>
          <w:sz w:val="16"/>
        </w:rPr>
        <w:t>2016</w:t>
      </w:r>
      <w:r w:rsidRPr="00220BF3">
        <w:rPr>
          <w:sz w:val="16"/>
        </w:rPr>
        <w:t>; Belaia et al., </w:t>
      </w:r>
      <w:r w:rsidRPr="007F502D">
        <w:rPr>
          <w:sz w:val="16"/>
        </w:rPr>
        <w:t>2017</w:t>
      </w:r>
      <w:r w:rsidRPr="00220BF3">
        <w:rPr>
          <w:sz w:val="16"/>
        </w:rPr>
        <w:t>; Buldyrev et al., </w:t>
      </w:r>
      <w:r w:rsidRPr="007F502D">
        <w:rPr>
          <w:sz w:val="16"/>
        </w:rPr>
        <w:t>2010</w:t>
      </w:r>
      <w:r w:rsidRPr="00220BF3">
        <w:rPr>
          <w:sz w:val="16"/>
        </w:rPr>
        <w:t>; Grainger, </w:t>
      </w:r>
      <w:r w:rsidRPr="007F502D">
        <w:rPr>
          <w:sz w:val="16"/>
        </w:rPr>
        <w:t>2017</w:t>
      </w:r>
      <w:r w:rsidRPr="00220BF3">
        <w:rPr>
          <w:sz w:val="16"/>
        </w:rPr>
        <w:t>; Hansen and Sato, </w:t>
      </w:r>
      <w:r w:rsidRPr="007F502D">
        <w:rPr>
          <w:sz w:val="16"/>
        </w:rPr>
        <w:t>2012</w:t>
      </w:r>
      <w:r w:rsidRPr="00220BF3">
        <w:rPr>
          <w:sz w:val="16"/>
        </w:rPr>
        <w:t>; IPCC </w:t>
      </w:r>
      <w:r w:rsidRPr="007F502D">
        <w:rPr>
          <w:sz w:val="16"/>
        </w:rPr>
        <w:t>2014</w:t>
      </w:r>
      <w:r w:rsidRPr="00220BF3">
        <w:rPr>
          <w:sz w:val="16"/>
        </w:rPr>
        <w:t>; Kareiva and Carranza, </w:t>
      </w:r>
      <w:r w:rsidRPr="007F502D">
        <w:rPr>
          <w:sz w:val="16"/>
        </w:rPr>
        <w:t>2018</w:t>
      </w:r>
      <w:r w:rsidRPr="00220BF3">
        <w:rPr>
          <w:sz w:val="16"/>
        </w:rPr>
        <w:t>; Osmond and Klausmeier, </w:t>
      </w:r>
      <w:r w:rsidRPr="007F502D">
        <w:rPr>
          <w:sz w:val="16"/>
        </w:rPr>
        <w:t>2017</w:t>
      </w:r>
      <w:r w:rsidRPr="00220BF3">
        <w:rPr>
          <w:sz w:val="16"/>
        </w:rPr>
        <w:t>; Rothman, </w:t>
      </w:r>
      <w:r w:rsidRPr="007F502D">
        <w:rPr>
          <w:sz w:val="16"/>
        </w:rPr>
        <w:t>2017</w:t>
      </w:r>
      <w:r w:rsidRPr="00220BF3">
        <w:rPr>
          <w:sz w:val="16"/>
        </w:rPr>
        <w:t>; Schuur et al., </w:t>
      </w:r>
      <w:r w:rsidRPr="007F502D">
        <w:rPr>
          <w:sz w:val="16"/>
        </w:rPr>
        <w:t>2015</w:t>
      </w:r>
      <w:r w:rsidRPr="00220BF3">
        <w:rPr>
          <w:sz w:val="16"/>
        </w:rPr>
        <w:t>; Sims and Finnoff, </w:t>
      </w:r>
      <w:r w:rsidRPr="007F502D">
        <w:rPr>
          <w:sz w:val="16"/>
        </w:rPr>
        <w:t>2016</w:t>
      </w:r>
      <w:r w:rsidRPr="00220BF3">
        <w:rPr>
          <w:sz w:val="16"/>
        </w:rPr>
        <w:t>; Van Aalst, </w:t>
      </w:r>
      <w:r w:rsidRPr="007F502D">
        <w:rPr>
          <w:sz w:val="16"/>
        </w:rPr>
        <w:t>2006</w:t>
      </w:r>
      <w:r w:rsidRPr="00220BF3">
        <w:rPr>
          <w:sz w:val="16"/>
        </w:rPr>
        <w:t>).</w:t>
      </w:r>
      <w:r w:rsidRPr="007F502D">
        <w:rPr>
          <w:sz w:val="16"/>
        </w:rPr>
        <w:t>7</w:t>
      </w:r>
    </w:p>
    <w:p w14:paraId="42BB6987" w14:textId="77777777" w:rsidR="00790358" w:rsidRPr="00220BF3" w:rsidRDefault="00790358" w:rsidP="00790358">
      <w:pPr>
        <w:rPr>
          <w:sz w:val="16"/>
        </w:rPr>
      </w:pPr>
      <w:r w:rsidRPr="00411371">
        <w:rPr>
          <w:rStyle w:val="StyleUnderline"/>
        </w:rPr>
        <w:lastRenderedPageBreak/>
        <w:t>A</w:t>
      </w:r>
      <w:r w:rsidRPr="00220BF3">
        <w:rPr>
          <w:sz w:val="16"/>
        </w:rPr>
        <w:t xml:space="preserve"> possibly </w:t>
      </w:r>
      <w:r w:rsidRPr="00220BF3">
        <w:rPr>
          <w:rStyle w:val="Emphasis"/>
        </w:rPr>
        <w:t>imminent</w:t>
      </w:r>
      <w:r w:rsidRPr="00411371">
        <w:rPr>
          <w:rStyle w:val="StyleUnderline"/>
        </w:rPr>
        <w:t xml:space="preserve"> tipping point could be</w:t>
      </w:r>
      <w:r w:rsidRPr="00220BF3">
        <w:rPr>
          <w:sz w:val="16"/>
        </w:rPr>
        <w:t xml:space="preserve"> in the form of </w:t>
      </w:r>
      <w:r w:rsidRPr="00411371">
        <w:rPr>
          <w:rStyle w:val="StyleUnderline"/>
        </w:rPr>
        <w:t xml:space="preserve">‘an abrupt </w:t>
      </w:r>
      <w:r w:rsidRPr="00BC1C39">
        <w:rPr>
          <w:rStyle w:val="Emphasis"/>
          <w:highlight w:val="cyan"/>
        </w:rPr>
        <w:t>ice</w:t>
      </w:r>
      <w:r w:rsidRPr="00411371">
        <w:rPr>
          <w:rStyle w:val="Emphasis"/>
        </w:rPr>
        <w:t xml:space="preserve"> sheet </w:t>
      </w:r>
      <w:r w:rsidRPr="00BC1C39">
        <w:rPr>
          <w:rStyle w:val="Emphasis"/>
          <w:highlight w:val="cyan"/>
        </w:rPr>
        <w:t>collapse</w:t>
      </w:r>
      <w:r w:rsidRPr="00411371">
        <w:rPr>
          <w:rStyle w:val="StyleUnderline"/>
        </w:rPr>
        <w:t xml:space="preserve"> [that] could </w:t>
      </w:r>
      <w:r w:rsidRPr="00BC1C39">
        <w:rPr>
          <w:rStyle w:val="StyleUnderline"/>
          <w:highlight w:val="cyan"/>
        </w:rPr>
        <w:t>cause</w:t>
      </w:r>
      <w:r w:rsidRPr="00220BF3">
        <w:rPr>
          <w:sz w:val="16"/>
        </w:rPr>
        <w:t xml:space="preserve"> a </w:t>
      </w:r>
      <w:r w:rsidRPr="00411371">
        <w:rPr>
          <w:rStyle w:val="Emphasis"/>
        </w:rPr>
        <w:t>rapid</w:t>
      </w:r>
      <w:r w:rsidRPr="00411371">
        <w:rPr>
          <w:rStyle w:val="StyleUnderline"/>
        </w:rPr>
        <w:t xml:space="preserve"> </w:t>
      </w:r>
      <w:r w:rsidRPr="00BC1C39">
        <w:rPr>
          <w:rStyle w:val="StyleUnderline"/>
          <w:highlight w:val="cyan"/>
        </w:rPr>
        <w:t>sea level rise’</w:t>
      </w:r>
      <w:r w:rsidRPr="00220BF3">
        <w:rPr>
          <w:sz w:val="16"/>
        </w:rPr>
        <w:t xml:space="preserve"> (Baum et al., </w:t>
      </w:r>
      <w:r w:rsidRPr="007F502D">
        <w:rPr>
          <w:sz w:val="16"/>
        </w:rPr>
        <w:t>2011</w:t>
      </w:r>
      <w:r w:rsidRPr="00220BF3">
        <w:rPr>
          <w:sz w:val="16"/>
        </w:rPr>
        <w:t xml:space="preserve">, p. 399). </w:t>
      </w:r>
      <w:r w:rsidRPr="00411371">
        <w:rPr>
          <w:rStyle w:val="StyleUnderline"/>
        </w:rPr>
        <w:t xml:space="preserve">There are many avenues for </w:t>
      </w:r>
      <w:r w:rsidRPr="00411371">
        <w:rPr>
          <w:rStyle w:val="Emphasis"/>
        </w:rPr>
        <w:t>positive feedback</w:t>
      </w:r>
      <w:r w:rsidRPr="00220BF3">
        <w:rPr>
          <w:sz w:val="16"/>
        </w:rPr>
        <w:t xml:space="preserve"> in global warming, including:</w:t>
      </w:r>
    </w:p>
    <w:p w14:paraId="2ACC2BCC" w14:textId="77777777" w:rsidR="00790358" w:rsidRPr="00220BF3" w:rsidRDefault="00790358" w:rsidP="00790358">
      <w:pPr>
        <w:pStyle w:val="ListParagraph"/>
        <w:numPr>
          <w:ilvl w:val="0"/>
          <w:numId w:val="14"/>
        </w:numPr>
        <w:rPr>
          <w:sz w:val="16"/>
        </w:rPr>
      </w:pPr>
      <w:r w:rsidRPr="00220BF3">
        <w:rPr>
          <w:sz w:val="16"/>
        </w:rPr>
        <w:t xml:space="preserve">the </w:t>
      </w:r>
      <w:r w:rsidRPr="00411371">
        <w:rPr>
          <w:rStyle w:val="StyleUnderline"/>
        </w:rPr>
        <w:t>replacement of an ice sea by a liquid</w:t>
      </w:r>
      <w:r w:rsidRPr="00220BF3">
        <w:rPr>
          <w:sz w:val="16"/>
        </w:rPr>
        <w:t xml:space="preserve"> ocean </w:t>
      </w:r>
      <w:r w:rsidRPr="00411371">
        <w:rPr>
          <w:rStyle w:val="StyleUnderline"/>
        </w:rPr>
        <w:t xml:space="preserve">surface from </w:t>
      </w:r>
      <w:r w:rsidRPr="00BC1C39">
        <w:rPr>
          <w:rStyle w:val="StyleUnderline"/>
          <w:highlight w:val="cyan"/>
        </w:rPr>
        <w:t>melting</w:t>
      </w:r>
      <w:r w:rsidRPr="00220BF3">
        <w:rPr>
          <w:sz w:val="16"/>
        </w:rPr>
        <w:t xml:space="preserve"> reduces the reflection and </w:t>
      </w:r>
      <w:r w:rsidRPr="00BC1C39">
        <w:rPr>
          <w:rStyle w:val="Emphasis"/>
          <w:highlight w:val="cyan"/>
        </w:rPr>
        <w:t>increases</w:t>
      </w:r>
      <w:r w:rsidRPr="00220BF3">
        <w:rPr>
          <w:sz w:val="16"/>
        </w:rPr>
        <w:t xml:space="preserve"> the </w:t>
      </w:r>
      <w:r w:rsidRPr="00411371">
        <w:rPr>
          <w:rStyle w:val="Emphasis"/>
        </w:rPr>
        <w:t>absorption</w:t>
      </w:r>
      <w:r w:rsidRPr="00411371">
        <w:rPr>
          <w:rStyle w:val="StyleUnderline"/>
        </w:rPr>
        <w:t xml:space="preserve"> of sunlight, leading to </w:t>
      </w:r>
      <w:r w:rsidRPr="00411371">
        <w:rPr>
          <w:rStyle w:val="Emphasis"/>
        </w:rPr>
        <w:t xml:space="preserve">faster </w:t>
      </w:r>
      <w:r w:rsidRPr="00BC1C39">
        <w:rPr>
          <w:rStyle w:val="Emphasis"/>
          <w:highlight w:val="cyan"/>
        </w:rPr>
        <w:t>warming</w:t>
      </w:r>
      <w:r w:rsidRPr="00220BF3">
        <w:rPr>
          <w:sz w:val="16"/>
        </w:rPr>
        <w:t>;</w:t>
      </w:r>
    </w:p>
    <w:p w14:paraId="75B8FD15" w14:textId="77777777" w:rsidR="00790358" w:rsidRPr="00220BF3" w:rsidRDefault="00790358" w:rsidP="00790358">
      <w:pPr>
        <w:pStyle w:val="ListParagraph"/>
        <w:numPr>
          <w:ilvl w:val="0"/>
          <w:numId w:val="14"/>
        </w:numPr>
        <w:rPr>
          <w:sz w:val="16"/>
        </w:rPr>
      </w:pPr>
      <w:r w:rsidRPr="00220BF3">
        <w:rPr>
          <w:sz w:val="16"/>
        </w:rPr>
        <w:t xml:space="preserve">the </w:t>
      </w:r>
      <w:r w:rsidRPr="00411371">
        <w:rPr>
          <w:rStyle w:val="StyleUnderline"/>
        </w:rPr>
        <w:t xml:space="preserve">drying of </w:t>
      </w:r>
      <w:r w:rsidRPr="00411371">
        <w:rPr>
          <w:rStyle w:val="Emphasis"/>
        </w:rPr>
        <w:t>forests</w:t>
      </w:r>
      <w:r w:rsidRPr="00220BF3">
        <w:rPr>
          <w:sz w:val="16"/>
        </w:rPr>
        <w:t xml:space="preserve"> from warming </w:t>
      </w:r>
      <w:r w:rsidRPr="00411371">
        <w:rPr>
          <w:rStyle w:val="StyleUnderline"/>
        </w:rPr>
        <w:t xml:space="preserve">increases forest fires </w:t>
      </w:r>
      <w:r w:rsidRPr="00BC1C39">
        <w:rPr>
          <w:rStyle w:val="StyleUnderline"/>
          <w:highlight w:val="cyan"/>
        </w:rPr>
        <w:t>and</w:t>
      </w:r>
      <w:r w:rsidRPr="00220BF3">
        <w:rPr>
          <w:sz w:val="16"/>
        </w:rPr>
        <w:t xml:space="preserve"> the </w:t>
      </w:r>
      <w:r w:rsidRPr="00411371">
        <w:rPr>
          <w:rStyle w:val="StyleUnderline"/>
        </w:rPr>
        <w:t xml:space="preserve">release of </w:t>
      </w:r>
      <w:r w:rsidRPr="00411371">
        <w:rPr>
          <w:rStyle w:val="Emphasis"/>
        </w:rPr>
        <w:t xml:space="preserve">more </w:t>
      </w:r>
      <w:r w:rsidRPr="00BC1C39">
        <w:rPr>
          <w:rStyle w:val="Emphasis"/>
          <w:highlight w:val="cyan"/>
        </w:rPr>
        <w:t>carbon</w:t>
      </w:r>
      <w:r w:rsidRPr="00220BF3">
        <w:rPr>
          <w:sz w:val="16"/>
        </w:rPr>
        <w:t>; and</w:t>
      </w:r>
    </w:p>
    <w:p w14:paraId="54D215E0" w14:textId="77777777" w:rsidR="00790358" w:rsidRPr="00220BF3" w:rsidRDefault="00790358" w:rsidP="00790358">
      <w:pPr>
        <w:pStyle w:val="ListParagraph"/>
        <w:numPr>
          <w:ilvl w:val="0"/>
          <w:numId w:val="14"/>
        </w:numPr>
        <w:rPr>
          <w:sz w:val="16"/>
        </w:rPr>
      </w:pPr>
      <w:r w:rsidRPr="00220BF3">
        <w:rPr>
          <w:sz w:val="16"/>
        </w:rPr>
        <w:t xml:space="preserve">higher </w:t>
      </w:r>
      <w:r w:rsidRPr="00411371">
        <w:rPr>
          <w:rStyle w:val="StyleUnderline"/>
        </w:rPr>
        <w:t>ocean temperatures</w:t>
      </w:r>
      <w:r w:rsidRPr="00220BF3">
        <w:rPr>
          <w:sz w:val="16"/>
        </w:rPr>
        <w:t xml:space="preserve"> may </w:t>
      </w:r>
      <w:r w:rsidRPr="00411371">
        <w:rPr>
          <w:rStyle w:val="StyleUnderline"/>
        </w:rPr>
        <w:t>lead to</w:t>
      </w:r>
      <w:r w:rsidRPr="00220BF3">
        <w:rPr>
          <w:sz w:val="16"/>
        </w:rPr>
        <w:t xml:space="preserve"> the </w:t>
      </w:r>
      <w:r w:rsidRPr="00BC1C39">
        <w:rPr>
          <w:rStyle w:val="StyleUnderline"/>
          <w:highlight w:val="cyan"/>
        </w:rPr>
        <w:t xml:space="preserve">release of </w:t>
      </w:r>
      <w:r w:rsidRPr="00BC1C39">
        <w:rPr>
          <w:rStyle w:val="Emphasis"/>
          <w:highlight w:val="cyan"/>
        </w:rPr>
        <w:t>methane</w:t>
      </w:r>
      <w:r w:rsidRPr="00220BF3">
        <w:rPr>
          <w:sz w:val="16"/>
        </w:rPr>
        <w:t xml:space="preserve"> trapped under the ocean floor, </w:t>
      </w:r>
      <w:r w:rsidRPr="00BC1C39">
        <w:rPr>
          <w:rStyle w:val="StyleUnderline"/>
          <w:highlight w:val="cyan"/>
        </w:rPr>
        <w:t>produc</w:t>
      </w:r>
      <w:r w:rsidRPr="00411371">
        <w:rPr>
          <w:rStyle w:val="StyleUnderline"/>
        </w:rPr>
        <w:t xml:space="preserve">ing </w:t>
      </w:r>
      <w:r w:rsidRPr="00BC1C39">
        <w:rPr>
          <w:rStyle w:val="Emphasis"/>
          <w:highlight w:val="cyan"/>
        </w:rPr>
        <w:t>runaway</w:t>
      </w:r>
      <w:r w:rsidRPr="00411371">
        <w:rPr>
          <w:rStyle w:val="StyleUnderline"/>
        </w:rPr>
        <w:t xml:space="preserve"> global </w:t>
      </w:r>
      <w:r w:rsidRPr="00BC1C39">
        <w:rPr>
          <w:rStyle w:val="StyleUnderline"/>
          <w:highlight w:val="cyan"/>
        </w:rPr>
        <w:t>warming</w:t>
      </w:r>
      <w:r w:rsidRPr="00220BF3">
        <w:rPr>
          <w:sz w:val="16"/>
        </w:rPr>
        <w:t>.</w:t>
      </w:r>
    </w:p>
    <w:p w14:paraId="1A9E06F9" w14:textId="77777777" w:rsidR="00790358" w:rsidRPr="00220BF3" w:rsidRDefault="00790358" w:rsidP="00790358">
      <w:pPr>
        <w:rPr>
          <w:sz w:val="16"/>
        </w:rPr>
      </w:pPr>
      <w:r w:rsidRPr="00220BF3">
        <w:rPr>
          <w:sz w:val="16"/>
        </w:rPr>
        <w:t>Though there are also avenues for negative feedback, the scientific consensus is for an overall net positive feedback (Roe and Baker, </w:t>
      </w:r>
      <w:r w:rsidRPr="007F502D">
        <w:rPr>
          <w:sz w:val="16"/>
        </w:rPr>
        <w:t>2007</w:t>
      </w:r>
      <w:r w:rsidRPr="00220BF3">
        <w:rPr>
          <w:sz w:val="16"/>
        </w:rPr>
        <w:t>). Thus, the Global Challenges Foundation (</w:t>
      </w:r>
      <w:r w:rsidRPr="007F502D">
        <w:rPr>
          <w:sz w:val="16"/>
        </w:rPr>
        <w:t>2017</w:t>
      </w:r>
      <w:r w:rsidRPr="00220BF3">
        <w:rPr>
          <w:sz w:val="16"/>
        </w:rPr>
        <w:t xml:space="preserve">, p. 25) concludes, </w:t>
      </w:r>
      <w:r w:rsidRPr="00220BF3">
        <w:rPr>
          <w:rStyle w:val="StyleUnderline"/>
        </w:rPr>
        <w:t>‘The world is</w:t>
      </w:r>
      <w:r w:rsidRPr="00220BF3">
        <w:rPr>
          <w:sz w:val="16"/>
        </w:rPr>
        <w:t xml:space="preserve"> currently </w:t>
      </w:r>
      <w:r w:rsidRPr="00220BF3">
        <w:rPr>
          <w:rStyle w:val="Emphasis"/>
        </w:rPr>
        <w:t>completely unprepared</w:t>
      </w:r>
      <w:r w:rsidRPr="00220BF3">
        <w:rPr>
          <w:rStyle w:val="StyleUnderline"/>
        </w:rPr>
        <w:t xml:space="preserve"> to envisage, and</w:t>
      </w:r>
      <w:r w:rsidRPr="00220BF3">
        <w:rPr>
          <w:sz w:val="16"/>
        </w:rPr>
        <w:t xml:space="preserve"> even less </w:t>
      </w:r>
      <w:r w:rsidRPr="00220BF3">
        <w:rPr>
          <w:rStyle w:val="StyleUnderline"/>
        </w:rPr>
        <w:t>deal with</w:t>
      </w:r>
      <w:r w:rsidRPr="00220BF3">
        <w:rPr>
          <w:sz w:val="16"/>
        </w:rPr>
        <w:t xml:space="preserve">, the consequences of </w:t>
      </w:r>
      <w:r w:rsidRPr="00220BF3">
        <w:rPr>
          <w:rStyle w:val="StyleUnderline"/>
        </w:rPr>
        <w:t>CCC’</w:t>
      </w:r>
      <w:r w:rsidRPr="00220BF3">
        <w:rPr>
          <w:sz w:val="16"/>
        </w:rPr>
        <w:t>.</w:t>
      </w:r>
    </w:p>
    <w:p w14:paraId="3B7E34B5" w14:textId="77777777" w:rsidR="00790358" w:rsidRPr="00220BF3" w:rsidRDefault="00790358" w:rsidP="00790358">
      <w:pPr>
        <w:rPr>
          <w:sz w:val="16"/>
        </w:rPr>
      </w:pPr>
      <w:r w:rsidRPr="00220BF3">
        <w:rPr>
          <w:rStyle w:val="StyleUnderline"/>
        </w:rPr>
        <w:t xml:space="preserve">The threat of </w:t>
      </w:r>
      <w:r w:rsidRPr="00220BF3">
        <w:rPr>
          <w:rStyle w:val="Emphasis"/>
        </w:rPr>
        <w:t>sea‐level rising</w:t>
      </w:r>
      <w:r w:rsidRPr="00220BF3">
        <w:rPr>
          <w:rStyle w:val="StyleUnderline"/>
        </w:rPr>
        <w:t xml:space="preserve"> from</w:t>
      </w:r>
      <w:r w:rsidRPr="00220BF3">
        <w:rPr>
          <w:sz w:val="16"/>
        </w:rPr>
        <w:t xml:space="preserve"> global </w:t>
      </w:r>
      <w:r w:rsidRPr="00220BF3">
        <w:rPr>
          <w:rStyle w:val="StyleUnderline"/>
        </w:rPr>
        <w:t>warming is well known, but there</w:t>
      </w:r>
      <w:r w:rsidRPr="00220BF3">
        <w:rPr>
          <w:sz w:val="16"/>
        </w:rPr>
        <w:t xml:space="preserve"> are also other </w:t>
      </w:r>
      <w:r w:rsidRPr="00220BF3">
        <w:rPr>
          <w:rStyle w:val="Emphasis"/>
        </w:rPr>
        <w:t>likely</w:t>
      </w:r>
      <w:r w:rsidRPr="00220BF3">
        <w:rPr>
          <w:rStyle w:val="StyleUnderline"/>
        </w:rPr>
        <w:t xml:space="preserve"> and</w:t>
      </w:r>
      <w:r w:rsidRPr="00220BF3">
        <w:rPr>
          <w:sz w:val="16"/>
        </w:rPr>
        <w:t xml:space="preserve"> more </w:t>
      </w:r>
      <w:r w:rsidRPr="00220BF3">
        <w:rPr>
          <w:rStyle w:val="Emphasis"/>
        </w:rPr>
        <w:t>imminent</w:t>
      </w:r>
      <w:r w:rsidRPr="00220BF3">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r w:rsidRPr="007F502D">
        <w:rPr>
          <w:sz w:val="16"/>
        </w:rPr>
        <w:t>2010</w:t>
      </w:r>
      <w:r w:rsidRPr="00220BF3">
        <w:rPr>
          <w:sz w:val="16"/>
        </w:rPr>
        <w:t xml:space="preserve">) emphasize </w:t>
      </w:r>
      <w:r w:rsidRPr="00BC1C39">
        <w:rPr>
          <w:rStyle w:val="StyleUnderline"/>
          <w:highlight w:val="cyan"/>
        </w:rPr>
        <w:t xml:space="preserve">the </w:t>
      </w:r>
      <w:r w:rsidRPr="00BC1C39">
        <w:rPr>
          <w:rStyle w:val="Emphasis"/>
          <w:highlight w:val="cyan"/>
        </w:rPr>
        <w:t>adaptability limit</w:t>
      </w:r>
      <w:r w:rsidRPr="00BC1C39">
        <w:rPr>
          <w:rStyle w:val="StyleUnderline"/>
          <w:highlight w:val="cyan"/>
        </w:rPr>
        <w:t xml:space="preserve"> to</w:t>
      </w:r>
      <w:r w:rsidRPr="00220BF3">
        <w:rPr>
          <w:rStyle w:val="StyleUnderline"/>
        </w:rPr>
        <w:t xml:space="preserve"> climate change due to </w:t>
      </w:r>
      <w:r w:rsidRPr="00220BF3">
        <w:rPr>
          <w:rStyle w:val="Emphasis"/>
        </w:rPr>
        <w:t>heat stress</w:t>
      </w:r>
      <w:r w:rsidRPr="00220BF3">
        <w:rPr>
          <w:rStyle w:val="StyleUnderline"/>
        </w:rPr>
        <w:t xml:space="preserve"> from high</w:t>
      </w:r>
      <w:r w:rsidRPr="00220BF3">
        <w:rPr>
          <w:sz w:val="16"/>
        </w:rPr>
        <w:t xml:space="preserve"> environmental wet‐bulb </w:t>
      </w:r>
      <w:r w:rsidRPr="00220BF3">
        <w:rPr>
          <w:rStyle w:val="StyleUnderline"/>
        </w:rPr>
        <w:t>temperature</w:t>
      </w:r>
      <w:r w:rsidRPr="00220BF3">
        <w:rPr>
          <w:sz w:val="16"/>
        </w:rPr>
        <w:t xml:space="preserve">. They show that </w:t>
      </w:r>
      <w:r w:rsidRPr="00220BF3">
        <w:rPr>
          <w:rStyle w:val="StyleUnderline"/>
        </w:rPr>
        <w:t xml:space="preserve">‘even </w:t>
      </w:r>
      <w:r w:rsidRPr="00220BF3">
        <w:rPr>
          <w:rStyle w:val="Emphasis"/>
        </w:rPr>
        <w:t>modest</w:t>
      </w:r>
      <w:r w:rsidRPr="00220BF3">
        <w:rPr>
          <w:rStyle w:val="StyleUnderline"/>
        </w:rPr>
        <w:t xml:space="preserve"> </w:t>
      </w:r>
      <w:r w:rsidRPr="00220BF3">
        <w:rPr>
          <w:sz w:val="16"/>
        </w:rPr>
        <w:t xml:space="preserve">global </w:t>
      </w:r>
      <w:r w:rsidRPr="00220BF3">
        <w:rPr>
          <w:rStyle w:val="StyleUnderline"/>
        </w:rPr>
        <w:t>warming could</w:t>
      </w:r>
      <w:r w:rsidRPr="00220BF3">
        <w:rPr>
          <w:sz w:val="16"/>
        </w:rPr>
        <w:t xml:space="preserve"> … </w:t>
      </w:r>
      <w:r w:rsidRPr="00220BF3">
        <w:rPr>
          <w:rStyle w:val="StyleUnderline"/>
        </w:rPr>
        <w:t xml:space="preserve">expose </w:t>
      </w:r>
      <w:r w:rsidRPr="00220BF3">
        <w:rPr>
          <w:rStyle w:val="Emphasis"/>
        </w:rPr>
        <w:t>large fractions</w:t>
      </w:r>
      <w:r w:rsidRPr="00220BF3">
        <w:rPr>
          <w:rStyle w:val="StyleUnderline"/>
        </w:rPr>
        <w:t xml:space="preserve"> of the [world]</w:t>
      </w:r>
      <w:r w:rsidRPr="00220BF3">
        <w:rPr>
          <w:sz w:val="16"/>
        </w:rPr>
        <w:t xml:space="preserve"> population </w:t>
      </w:r>
      <w:r w:rsidRPr="00220BF3">
        <w:rPr>
          <w:rStyle w:val="StyleUnderline"/>
        </w:rPr>
        <w:t xml:space="preserve">to </w:t>
      </w:r>
      <w:r w:rsidRPr="00220BF3">
        <w:rPr>
          <w:rStyle w:val="Emphasis"/>
        </w:rPr>
        <w:t>unprecedented</w:t>
      </w:r>
      <w:r w:rsidRPr="00220BF3">
        <w:rPr>
          <w:rStyle w:val="StyleUnderline"/>
        </w:rPr>
        <w:t xml:space="preserve"> heat stress’</w:t>
      </w:r>
      <w:r w:rsidRPr="00220BF3">
        <w:rPr>
          <w:sz w:val="16"/>
        </w:rPr>
        <w:t xml:space="preserve"> p. 9552 </w:t>
      </w:r>
      <w:r w:rsidRPr="00220BF3">
        <w:rPr>
          <w:rStyle w:val="StyleUnderline"/>
        </w:rPr>
        <w:t>and</w:t>
      </w:r>
      <w:r w:rsidRPr="00220BF3">
        <w:rPr>
          <w:sz w:val="16"/>
        </w:rPr>
        <w:t xml:space="preserve"> that </w:t>
      </w:r>
      <w:r w:rsidRPr="00220BF3">
        <w:rPr>
          <w:rStyle w:val="StyleUnderline"/>
        </w:rPr>
        <w:t>with substantial</w:t>
      </w:r>
      <w:r w:rsidRPr="00220BF3">
        <w:rPr>
          <w:sz w:val="16"/>
        </w:rPr>
        <w:t xml:space="preserve"> global </w:t>
      </w:r>
      <w:r w:rsidRPr="00220BF3">
        <w:rPr>
          <w:rStyle w:val="StyleUnderline"/>
        </w:rPr>
        <w:t xml:space="preserve">warming, ‘the area of land rendered </w:t>
      </w:r>
      <w:r w:rsidRPr="00220BF3">
        <w:rPr>
          <w:rStyle w:val="Emphasis"/>
        </w:rPr>
        <w:t>uninhabitable</w:t>
      </w:r>
      <w:r w:rsidRPr="00220BF3">
        <w:rPr>
          <w:sz w:val="16"/>
        </w:rPr>
        <w:t xml:space="preserve"> by heat stress </w:t>
      </w:r>
      <w:r w:rsidRPr="00220BF3">
        <w:rPr>
          <w:rStyle w:val="StyleUnderline"/>
        </w:rPr>
        <w:t>would dwarf</w:t>
      </w:r>
      <w:r w:rsidRPr="00220BF3">
        <w:rPr>
          <w:sz w:val="16"/>
        </w:rPr>
        <w:t xml:space="preserve"> that affected by rising </w:t>
      </w:r>
      <w:r w:rsidRPr="00220BF3">
        <w:rPr>
          <w:rStyle w:val="StyleUnderline"/>
        </w:rPr>
        <w:t>sea level’</w:t>
      </w:r>
      <w:r w:rsidRPr="00220BF3">
        <w:rPr>
          <w:sz w:val="16"/>
        </w:rPr>
        <w:t xml:space="preserve"> p. 9555, </w:t>
      </w:r>
      <w:r w:rsidRPr="00BC1C39">
        <w:rPr>
          <w:rStyle w:val="StyleUnderline"/>
          <w:highlight w:val="cyan"/>
        </w:rPr>
        <w:t>mak</w:t>
      </w:r>
      <w:r w:rsidRPr="00220BF3">
        <w:rPr>
          <w:rStyle w:val="StyleUnderline"/>
        </w:rPr>
        <w:t xml:space="preserve">ing </w:t>
      </w:r>
      <w:r w:rsidRPr="00BC1C39">
        <w:rPr>
          <w:rStyle w:val="Emphasis"/>
          <w:highlight w:val="cyan"/>
        </w:rPr>
        <w:t>extinction</w:t>
      </w:r>
      <w:r w:rsidRPr="00220BF3">
        <w:rPr>
          <w:sz w:val="16"/>
        </w:rPr>
        <w:t xml:space="preserve"> much more </w:t>
      </w:r>
      <w:r w:rsidRPr="00BC1C39">
        <w:rPr>
          <w:rStyle w:val="Emphasis"/>
          <w:highlight w:val="cyan"/>
        </w:rPr>
        <w:t>likely</w:t>
      </w:r>
      <w:r w:rsidRPr="00BC1C39">
        <w:rPr>
          <w:rStyle w:val="StyleUnderline"/>
          <w:highlight w:val="cyan"/>
        </w:rPr>
        <w:t xml:space="preserve"> and</w:t>
      </w:r>
      <w:r w:rsidRPr="00220BF3">
        <w:rPr>
          <w:rStyle w:val="StyleUnderline"/>
        </w:rPr>
        <w:t xml:space="preserve"> the</w:t>
      </w:r>
      <w:r w:rsidRPr="00220BF3">
        <w:rPr>
          <w:sz w:val="16"/>
        </w:rPr>
        <w:t xml:space="preserve"> relatively </w:t>
      </w:r>
      <w:r w:rsidRPr="00BC1C39">
        <w:rPr>
          <w:rStyle w:val="StyleUnderline"/>
          <w:highlight w:val="cyan"/>
        </w:rPr>
        <w:t>moderate</w:t>
      </w:r>
      <w:r w:rsidRPr="00220BF3">
        <w:rPr>
          <w:sz w:val="16"/>
        </w:rPr>
        <w:t xml:space="preserve"> damages estimated by most integrated </w:t>
      </w:r>
      <w:r w:rsidRPr="00220BF3">
        <w:rPr>
          <w:rStyle w:val="StyleUnderline"/>
        </w:rPr>
        <w:t xml:space="preserve">assessment </w:t>
      </w:r>
      <w:r w:rsidRPr="00BC1C39">
        <w:rPr>
          <w:rStyle w:val="StyleUnderline"/>
          <w:highlight w:val="cyan"/>
        </w:rPr>
        <w:t xml:space="preserve">models </w:t>
      </w:r>
      <w:r w:rsidRPr="00BC1C39">
        <w:rPr>
          <w:rStyle w:val="Emphasis"/>
          <w:highlight w:val="cyan"/>
        </w:rPr>
        <w:t>unreliabl</w:t>
      </w:r>
      <w:r w:rsidRPr="00220BF3">
        <w:rPr>
          <w:rStyle w:val="Emphasis"/>
        </w:rPr>
        <w:t>y low</w:t>
      </w:r>
      <w:r w:rsidRPr="00220BF3">
        <w:rPr>
          <w:sz w:val="16"/>
        </w:rPr>
        <w:t>.</w:t>
      </w:r>
    </w:p>
    <w:p w14:paraId="45FE7A80" w14:textId="1345827C" w:rsidR="00790358" w:rsidRPr="006352BC" w:rsidRDefault="00790358" w:rsidP="000D6FCA">
      <w:pPr>
        <w:rPr>
          <w:sz w:val="16"/>
        </w:rPr>
      </w:pPr>
      <w:r w:rsidRPr="00220BF3">
        <w:rPr>
          <w:sz w:val="16"/>
        </w:rPr>
        <w:t xml:space="preserve">While imminent extinction is very unlikely and may not come for a long time even under business as usual, the main point is that </w:t>
      </w:r>
      <w:r w:rsidRPr="00220BF3">
        <w:rPr>
          <w:rStyle w:val="StyleUnderline"/>
        </w:rPr>
        <w:t>we cannot rule it out</w:t>
      </w:r>
      <w:r w:rsidRPr="00220BF3">
        <w:rPr>
          <w:sz w:val="16"/>
        </w:rPr>
        <w:t>. Annan and Hargreaves (</w:t>
      </w:r>
      <w:r w:rsidRPr="007F502D">
        <w:rPr>
          <w:sz w:val="16"/>
        </w:rPr>
        <w:t>2011</w:t>
      </w:r>
      <w:r w:rsidRPr="00220BF3">
        <w:rPr>
          <w:sz w:val="16"/>
        </w:rPr>
        <w:t xml:space="preserve">, pp. 434–435) may be right that there is ‘an upper 95 per cent probability limit for S [temperature increase] … to lie close to 4°C, and certainly well below 6°C’. However, </w:t>
      </w:r>
      <w:r w:rsidRPr="00220BF3">
        <w:rPr>
          <w:rStyle w:val="StyleUnderline"/>
        </w:rPr>
        <w:t>probabilities of 5 per cent, 0.5 per cent</w:t>
      </w:r>
      <w:r w:rsidRPr="00220BF3">
        <w:rPr>
          <w:sz w:val="16"/>
        </w:rPr>
        <w:t xml:space="preserve">, 0.05 per cent </w:t>
      </w:r>
      <w:r w:rsidRPr="00220BF3">
        <w:rPr>
          <w:rStyle w:val="StyleUnderline"/>
        </w:rPr>
        <w:t xml:space="preserve">or even </w:t>
      </w:r>
      <w:r w:rsidRPr="00220BF3">
        <w:rPr>
          <w:rStyle w:val="Emphasis"/>
        </w:rPr>
        <w:t>0.005 per cent</w:t>
      </w:r>
      <w:r w:rsidRPr="00220BF3">
        <w:rPr>
          <w:rStyle w:val="StyleUnderline"/>
        </w:rPr>
        <w:t xml:space="preserve"> of excessive warming and</w:t>
      </w:r>
      <w:r w:rsidRPr="00220BF3">
        <w:rPr>
          <w:sz w:val="16"/>
        </w:rPr>
        <w:t xml:space="preserve"> the </w:t>
      </w:r>
      <w:r w:rsidRPr="00220BF3">
        <w:rPr>
          <w:rStyle w:val="StyleUnderline"/>
        </w:rPr>
        <w:t xml:space="preserve">resulting </w:t>
      </w:r>
      <w:r w:rsidRPr="00220BF3">
        <w:rPr>
          <w:rStyle w:val="Emphasis"/>
        </w:rPr>
        <w:t>extinction probabilities</w:t>
      </w:r>
      <w:r w:rsidRPr="00220BF3">
        <w:rPr>
          <w:rStyle w:val="StyleUnderline"/>
        </w:rPr>
        <w:t xml:space="preserve"> cannot be ruled out and are </w:t>
      </w:r>
      <w:r w:rsidRPr="00220BF3">
        <w:rPr>
          <w:rStyle w:val="Emphasis"/>
        </w:rPr>
        <w:t>unacceptable</w:t>
      </w:r>
      <w:r w:rsidRPr="00220BF3">
        <w:rPr>
          <w:rStyle w:val="StyleUnderline"/>
        </w:rPr>
        <w:t xml:space="preserve">. </w:t>
      </w:r>
      <w:r w:rsidRPr="00BC1C39">
        <w:rPr>
          <w:rStyle w:val="StyleUnderline"/>
          <w:highlight w:val="cyan"/>
        </w:rPr>
        <w:t>Even if there is</w:t>
      </w:r>
      <w:r w:rsidRPr="00220BF3">
        <w:rPr>
          <w:rStyle w:val="StyleUnderline"/>
        </w:rPr>
        <w:t xml:space="preserve"> only a </w:t>
      </w:r>
      <w:r w:rsidRPr="00BC1C39">
        <w:rPr>
          <w:rStyle w:val="Emphasis"/>
          <w:highlight w:val="cyan"/>
        </w:rPr>
        <w:t>1 per cent probability</w:t>
      </w:r>
      <w:r w:rsidRPr="00220BF3">
        <w:rPr>
          <w:rStyle w:val="StyleUnderline"/>
        </w:rPr>
        <w:t xml:space="preserve"> that there is a</w:t>
      </w:r>
      <w:r w:rsidRPr="00220BF3">
        <w:rPr>
          <w:sz w:val="16"/>
        </w:rPr>
        <w:t xml:space="preserve"> time </w:t>
      </w:r>
      <w:r w:rsidRPr="00220BF3">
        <w:rPr>
          <w:rStyle w:val="StyleUnderline"/>
        </w:rPr>
        <w:t>bomb in the airplane, you</w:t>
      </w:r>
      <w:r w:rsidRPr="00220BF3">
        <w:rPr>
          <w:sz w:val="16"/>
        </w:rPr>
        <w:t xml:space="preserve"> probably </w:t>
      </w:r>
      <w:r w:rsidRPr="00220BF3">
        <w:rPr>
          <w:rStyle w:val="StyleUnderline"/>
        </w:rPr>
        <w:t xml:space="preserve">want to change your flight. </w:t>
      </w:r>
      <w:r w:rsidRPr="00BC1C39">
        <w:rPr>
          <w:rStyle w:val="StyleUnderline"/>
          <w:highlight w:val="cyan"/>
        </w:rPr>
        <w:t>Extinction</w:t>
      </w:r>
      <w:r w:rsidRPr="00220BF3">
        <w:rPr>
          <w:rStyle w:val="StyleUnderline"/>
        </w:rPr>
        <w:t xml:space="preserve"> of the </w:t>
      </w:r>
      <w:r w:rsidRPr="00220BF3">
        <w:rPr>
          <w:rStyle w:val="Emphasis"/>
        </w:rPr>
        <w:t>whole world</w:t>
      </w:r>
      <w:r w:rsidRPr="00220BF3">
        <w:rPr>
          <w:rStyle w:val="StyleUnderline"/>
        </w:rPr>
        <w:t xml:space="preserve"> </w:t>
      </w:r>
      <w:r w:rsidRPr="00BC1C39">
        <w:rPr>
          <w:rStyle w:val="StyleUnderline"/>
          <w:highlight w:val="cyan"/>
        </w:rPr>
        <w:t xml:space="preserve">is </w:t>
      </w:r>
      <w:r w:rsidRPr="00BC1C39">
        <w:rPr>
          <w:rStyle w:val="Emphasis"/>
          <w:highlight w:val="cyan"/>
        </w:rPr>
        <w:t>more important</w:t>
      </w:r>
      <w:r w:rsidRPr="00220BF3">
        <w:rPr>
          <w:rStyle w:val="StyleUnderline"/>
        </w:rPr>
        <w:t xml:space="preserve"> to avoid </w:t>
      </w:r>
      <w:r w:rsidRPr="00BC1C39">
        <w:rPr>
          <w:rStyle w:val="StyleUnderline"/>
          <w:highlight w:val="cyan"/>
        </w:rPr>
        <w:t>by</w:t>
      </w:r>
      <w:r w:rsidRPr="00BF0CE2">
        <w:rPr>
          <w:sz w:val="16"/>
          <w:szCs w:val="16"/>
        </w:rPr>
        <w:t xml:space="preserve"> </w:t>
      </w:r>
      <w:r w:rsidRPr="00220BF3">
        <w:rPr>
          <w:sz w:val="16"/>
        </w:rPr>
        <w:t xml:space="preserve">literally </w:t>
      </w:r>
      <w:r w:rsidRPr="00BC1C39">
        <w:rPr>
          <w:rStyle w:val="StyleUnderline"/>
          <w:highlight w:val="cyan"/>
        </w:rPr>
        <w:t xml:space="preserve">a </w:t>
      </w:r>
      <w:r w:rsidRPr="00BC1C39">
        <w:rPr>
          <w:rStyle w:val="Emphasis"/>
          <w:highlight w:val="cyan"/>
        </w:rPr>
        <w:t>trillion</w:t>
      </w:r>
      <w:r w:rsidRPr="00220BF3">
        <w:rPr>
          <w:rStyle w:val="Emphasis"/>
        </w:rPr>
        <w:t xml:space="preserve"> times</w:t>
      </w:r>
      <w:r w:rsidRPr="00220BF3">
        <w:rPr>
          <w:sz w:val="16"/>
        </w:rPr>
        <w:t>.</w:t>
      </w:r>
    </w:p>
    <w:p w14:paraId="3DE50398" w14:textId="77265FAE" w:rsidR="008315C7" w:rsidRDefault="00790358" w:rsidP="00784E55">
      <w:pPr>
        <w:pStyle w:val="Heading4"/>
      </w:pPr>
      <w:r>
        <w:t xml:space="preserve">‘Right of Nature’ provides a </w:t>
      </w:r>
      <w:r>
        <w:rPr>
          <w:u w:val="single"/>
        </w:rPr>
        <w:t xml:space="preserve">global </w:t>
      </w:r>
      <w:r w:rsidRPr="00790358">
        <w:rPr>
          <w:u w:val="single"/>
        </w:rPr>
        <w:t>framework</w:t>
      </w:r>
      <w:r>
        <w:t xml:space="preserve"> to deescalate</w:t>
      </w:r>
      <w:r w:rsidR="00784E55">
        <w:t xml:space="preserve"> </w:t>
      </w:r>
      <w:r w:rsidR="00784E55" w:rsidRPr="00790358">
        <w:rPr>
          <w:u w:val="single"/>
        </w:rPr>
        <w:t>water wars</w:t>
      </w:r>
      <w:r>
        <w:t>.</w:t>
      </w:r>
    </w:p>
    <w:p w14:paraId="6E2A18B2" w14:textId="0E950B87" w:rsidR="00784E55" w:rsidRPr="00784E55" w:rsidRDefault="00784E55" w:rsidP="00784E55">
      <w:r w:rsidRPr="00784E55">
        <w:rPr>
          <w:rStyle w:val="Style13ptBold"/>
        </w:rPr>
        <w:t xml:space="preserve">Chilton ’20 </w:t>
      </w:r>
      <w:r>
        <w:t>[</w:t>
      </w:r>
      <w:r w:rsidRPr="00784E55">
        <w:t>Mariana and Sonya Jones</w:t>
      </w:r>
      <w:r>
        <w:t xml:space="preserve">; March 11; works at </w:t>
      </w:r>
      <w:r w:rsidRPr="00784E55">
        <w:t>the Department of Health Management and Policy, Dornsife School of Public Health, Drexel University, Philadelphia, PA</w:t>
      </w:r>
      <w:r>
        <w:t xml:space="preserve">; </w:t>
      </w:r>
      <w:r w:rsidRPr="00784E55">
        <w:t>the Department of Health Promotion, Education, and Behavior, Arnold School of Public Health, University of South Carolina, Columbia</w:t>
      </w:r>
      <w:r>
        <w:t>; American Journal of Public Health, “</w:t>
      </w:r>
      <w:r w:rsidRPr="00784E55">
        <w:t>The Rights of Nature and the Future of Public Health</w:t>
      </w:r>
      <w:r>
        <w:t xml:space="preserve">,” </w:t>
      </w:r>
      <w:hyperlink r:id="rId14" w:history="1">
        <w:r w:rsidRPr="00D50D61">
          <w:rPr>
            <w:rStyle w:val="Hyperlink"/>
          </w:rPr>
          <w:t>https://ajph.aphapublications.org/doi/full/10.2105/AJPH.2020.305582</w:t>
        </w:r>
      </w:hyperlink>
      <w:r>
        <w:t xml:space="preserve">; kp] </w:t>
      </w:r>
    </w:p>
    <w:p w14:paraId="03E8E907" w14:textId="58E0066C" w:rsidR="00784E55" w:rsidRPr="00790358" w:rsidRDefault="00784E55" w:rsidP="00784E55">
      <w:pPr>
        <w:rPr>
          <w:sz w:val="16"/>
        </w:rPr>
      </w:pPr>
      <w:r w:rsidRPr="00790358">
        <w:rPr>
          <w:sz w:val="16"/>
        </w:rPr>
        <w:t xml:space="preserve">Human rights are those freedoms meant to ensure that all people can live a life of security, dignity, and well-being. Human rights are primarily between individuals, communities, and states, without regard to ecosystems and the biosphere. Conversely, </w:t>
      </w:r>
      <w:r w:rsidRPr="00513595">
        <w:rPr>
          <w:rStyle w:val="Emphasis"/>
          <w:highlight w:val="cyan"/>
        </w:rPr>
        <w:t>r</w:t>
      </w:r>
      <w:r w:rsidRPr="00790358">
        <w:rPr>
          <w:rStyle w:val="Emphasis"/>
        </w:rPr>
        <w:t xml:space="preserve">ights </w:t>
      </w:r>
      <w:r w:rsidRPr="00513595">
        <w:rPr>
          <w:rStyle w:val="Emphasis"/>
          <w:highlight w:val="cyan"/>
        </w:rPr>
        <w:t>o</w:t>
      </w:r>
      <w:r w:rsidRPr="00790358">
        <w:rPr>
          <w:rStyle w:val="Emphasis"/>
        </w:rPr>
        <w:t xml:space="preserve">f </w:t>
      </w:r>
      <w:r w:rsidRPr="00513595">
        <w:rPr>
          <w:rStyle w:val="Emphasis"/>
          <w:highlight w:val="cyan"/>
        </w:rPr>
        <w:t>n</w:t>
      </w:r>
      <w:r w:rsidRPr="00790358">
        <w:rPr>
          <w:rStyle w:val="Emphasis"/>
        </w:rPr>
        <w:t>ature</w:t>
      </w:r>
      <w:r w:rsidRPr="00790358">
        <w:rPr>
          <w:sz w:val="16"/>
        </w:rPr>
        <w:t xml:space="preserve"> laws </w:t>
      </w:r>
      <w:r w:rsidRPr="00C2138B">
        <w:rPr>
          <w:highlight w:val="cyan"/>
          <w:u w:val="single"/>
        </w:rPr>
        <w:t>focus on the rights of ecosystems to</w:t>
      </w:r>
      <w:r w:rsidRPr="00790358">
        <w:rPr>
          <w:u w:val="single"/>
        </w:rPr>
        <w:t xml:space="preserve"> </w:t>
      </w:r>
      <w:r w:rsidRPr="00790358">
        <w:rPr>
          <w:rStyle w:val="Emphasis"/>
        </w:rPr>
        <w:t>exist</w:t>
      </w:r>
      <w:r w:rsidRPr="00790358">
        <w:rPr>
          <w:u w:val="single"/>
        </w:rPr>
        <w:t xml:space="preserve">, </w:t>
      </w:r>
      <w:r w:rsidRPr="00790358">
        <w:rPr>
          <w:rStyle w:val="Emphasis"/>
        </w:rPr>
        <w:t>persist</w:t>
      </w:r>
      <w:r w:rsidRPr="00790358">
        <w:rPr>
          <w:u w:val="single"/>
        </w:rPr>
        <w:t xml:space="preserve">, and </w:t>
      </w:r>
      <w:r w:rsidRPr="00C2138B">
        <w:rPr>
          <w:rStyle w:val="Emphasis"/>
          <w:highlight w:val="cyan"/>
        </w:rPr>
        <w:t>regenerate</w:t>
      </w:r>
      <w:r w:rsidRPr="00C2138B">
        <w:rPr>
          <w:highlight w:val="cyan"/>
          <w:u w:val="single"/>
        </w:rPr>
        <w:t xml:space="preserve"> without </w:t>
      </w:r>
      <w:r w:rsidRPr="00C2138B">
        <w:rPr>
          <w:highlight w:val="cyan"/>
          <w:u w:val="single"/>
        </w:rPr>
        <w:lastRenderedPageBreak/>
        <w:t>consideration of</w:t>
      </w:r>
      <w:r w:rsidRPr="00790358">
        <w:rPr>
          <w:u w:val="single"/>
        </w:rPr>
        <w:t xml:space="preserve"> human benefit or </w:t>
      </w:r>
      <w:r w:rsidRPr="00790358">
        <w:rPr>
          <w:rStyle w:val="Emphasis"/>
        </w:rPr>
        <w:t xml:space="preserve">corporate </w:t>
      </w:r>
      <w:r w:rsidRPr="00C2138B">
        <w:rPr>
          <w:rStyle w:val="Emphasis"/>
          <w:highlight w:val="cyan"/>
        </w:rPr>
        <w:t>profit</w:t>
      </w:r>
      <w:r w:rsidRPr="00790358">
        <w:rPr>
          <w:sz w:val="16"/>
        </w:rPr>
        <w:t xml:space="preserve">.6 Nature is defined broadly as ecosystems, rivers, streams, lakes, oceans, mountains, and even individual trees. </w:t>
      </w:r>
      <w:r w:rsidRPr="00790358">
        <w:rPr>
          <w:u w:val="single"/>
        </w:rPr>
        <w:t xml:space="preserve">Many </w:t>
      </w:r>
      <w:r w:rsidRPr="00C2138B">
        <w:rPr>
          <w:highlight w:val="cyan"/>
          <w:u w:val="single"/>
        </w:rPr>
        <w:t>governments treat nature</w:t>
      </w:r>
      <w:r w:rsidRPr="00790358">
        <w:rPr>
          <w:u w:val="single"/>
        </w:rPr>
        <w:t xml:space="preserve">’s systems </w:t>
      </w:r>
      <w:r w:rsidRPr="00C2138B">
        <w:rPr>
          <w:highlight w:val="cyan"/>
          <w:u w:val="single"/>
        </w:rPr>
        <w:t>as</w:t>
      </w:r>
      <w:r w:rsidRPr="00790358">
        <w:rPr>
          <w:u w:val="single"/>
        </w:rPr>
        <w:t xml:space="preserve"> </w:t>
      </w:r>
      <w:r w:rsidRPr="00790358">
        <w:rPr>
          <w:rStyle w:val="Emphasis"/>
        </w:rPr>
        <w:t xml:space="preserve">private </w:t>
      </w:r>
      <w:r w:rsidRPr="00C2138B">
        <w:rPr>
          <w:rStyle w:val="Emphasis"/>
          <w:highlight w:val="cyan"/>
        </w:rPr>
        <w:t>property</w:t>
      </w:r>
      <w:r w:rsidRPr="00790358">
        <w:rPr>
          <w:u w:val="single"/>
        </w:rPr>
        <w:t xml:space="preserve"> and </w:t>
      </w:r>
      <w:r w:rsidRPr="00C2138B">
        <w:rPr>
          <w:highlight w:val="cyan"/>
          <w:u w:val="single"/>
        </w:rPr>
        <w:t>allow owners to set terms of</w:t>
      </w:r>
      <w:r w:rsidRPr="00790358">
        <w:rPr>
          <w:u w:val="single"/>
        </w:rPr>
        <w:t xml:space="preserve"> their relationships with</w:t>
      </w:r>
      <w:r w:rsidRPr="00790358">
        <w:rPr>
          <w:sz w:val="16"/>
        </w:rPr>
        <w:t xml:space="preserve"> their land and </w:t>
      </w:r>
      <w:r w:rsidRPr="00C2138B">
        <w:rPr>
          <w:rStyle w:val="Emphasis"/>
          <w:highlight w:val="cyan"/>
        </w:rPr>
        <w:t>water</w:t>
      </w:r>
      <w:r w:rsidRPr="00790358">
        <w:rPr>
          <w:sz w:val="16"/>
        </w:rPr>
        <w:t>. As private property, 95% of old growth forest in the United States has been logged, soils are running off into oceans, and water and air are filled with byproducts of industrial production. The dangers of such exploitation can be catastrophic to human health and well-being.</w:t>
      </w:r>
    </w:p>
    <w:p w14:paraId="4CE147D8" w14:textId="19407548" w:rsidR="00784E55" w:rsidRPr="00C2138B" w:rsidRDefault="00784E55" w:rsidP="00784E55">
      <w:pPr>
        <w:rPr>
          <w:u w:val="single"/>
        </w:rPr>
      </w:pPr>
      <w:r w:rsidRPr="00C2138B">
        <w:rPr>
          <w:highlight w:val="cyan"/>
          <w:u w:val="single"/>
        </w:rPr>
        <w:t xml:space="preserve">Without </w:t>
      </w:r>
      <w:r w:rsidRPr="00C2138B">
        <w:rPr>
          <w:rStyle w:val="Emphasis"/>
          <w:highlight w:val="cyan"/>
        </w:rPr>
        <w:t>rights-based laws</w:t>
      </w:r>
      <w:r w:rsidRPr="00C2138B">
        <w:rPr>
          <w:highlight w:val="cyan"/>
          <w:u w:val="single"/>
        </w:rPr>
        <w:t>, communities</w:t>
      </w:r>
      <w:r w:rsidRPr="00790358">
        <w:rPr>
          <w:u w:val="single"/>
        </w:rPr>
        <w:t xml:space="preserve"> such as those in Appalachia </w:t>
      </w:r>
      <w:r w:rsidRPr="00C2138B">
        <w:rPr>
          <w:highlight w:val="cyan"/>
          <w:u w:val="single"/>
        </w:rPr>
        <w:t>trying to protect</w:t>
      </w:r>
      <w:r w:rsidRPr="00790358">
        <w:rPr>
          <w:u w:val="single"/>
        </w:rPr>
        <w:t xml:space="preserve"> their</w:t>
      </w:r>
      <w:r w:rsidRPr="00790358">
        <w:rPr>
          <w:sz w:val="16"/>
        </w:rPr>
        <w:t xml:space="preserve"> mountains and </w:t>
      </w:r>
      <w:r w:rsidRPr="00C2138B">
        <w:rPr>
          <w:rStyle w:val="Emphasis"/>
          <w:highlight w:val="cyan"/>
        </w:rPr>
        <w:t>streams</w:t>
      </w:r>
      <w:r w:rsidRPr="00790358">
        <w:rPr>
          <w:u w:val="single"/>
        </w:rPr>
        <w:t xml:space="preserve"> and the Oceti Sakowin</w:t>
      </w:r>
      <w:r w:rsidRPr="00790358">
        <w:rPr>
          <w:sz w:val="16"/>
        </w:rPr>
        <w:t xml:space="preserve"> (the Dakota, Nakota, and Lakota nations) </w:t>
      </w:r>
      <w:r w:rsidRPr="00790358">
        <w:rPr>
          <w:u w:val="single"/>
        </w:rPr>
        <w:t xml:space="preserve">who sought to resist the </w:t>
      </w:r>
      <w:r w:rsidRPr="00790358">
        <w:rPr>
          <w:rStyle w:val="Emphasis"/>
        </w:rPr>
        <w:t>Dakota Access Pipeline</w:t>
      </w:r>
      <w:r w:rsidRPr="00790358">
        <w:rPr>
          <w:u w:val="single"/>
        </w:rPr>
        <w:t xml:space="preserve"> while trying </w:t>
      </w:r>
      <w:r w:rsidRPr="00C2138B">
        <w:rPr>
          <w:highlight w:val="cyan"/>
          <w:u w:val="single"/>
        </w:rPr>
        <w:t>to protect</w:t>
      </w:r>
      <w:r w:rsidRPr="00790358">
        <w:rPr>
          <w:u w:val="single"/>
        </w:rPr>
        <w:t xml:space="preserve"> their </w:t>
      </w:r>
      <w:r w:rsidRPr="00C2138B">
        <w:rPr>
          <w:rStyle w:val="Emphasis"/>
          <w:highlight w:val="cyan"/>
        </w:rPr>
        <w:t>water</w:t>
      </w:r>
      <w:r w:rsidRPr="00790358">
        <w:rPr>
          <w:u w:val="single"/>
        </w:rPr>
        <w:t xml:space="preserve"> and sovereignty </w:t>
      </w:r>
      <w:r w:rsidRPr="00C2138B">
        <w:rPr>
          <w:highlight w:val="cyan"/>
          <w:u w:val="single"/>
        </w:rPr>
        <w:t xml:space="preserve">have only </w:t>
      </w:r>
      <w:r w:rsidRPr="00C2138B">
        <w:rPr>
          <w:rStyle w:val="Emphasis"/>
          <w:highlight w:val="cyan"/>
        </w:rPr>
        <w:t>weak</w:t>
      </w:r>
      <w:r w:rsidRPr="00790358">
        <w:rPr>
          <w:rStyle w:val="Emphasis"/>
        </w:rPr>
        <w:t xml:space="preserve"> legal </w:t>
      </w:r>
      <w:r w:rsidRPr="00C2138B">
        <w:rPr>
          <w:rStyle w:val="Emphasis"/>
          <w:highlight w:val="cyan"/>
        </w:rPr>
        <w:t>tools</w:t>
      </w:r>
      <w:r w:rsidRPr="00790358">
        <w:rPr>
          <w:sz w:val="16"/>
        </w:rPr>
        <w:t xml:space="preserve"> of public comment periods </w:t>
      </w:r>
      <w:r w:rsidRPr="00790358">
        <w:rPr>
          <w:u w:val="single"/>
        </w:rPr>
        <w:t>to assess business permits and regulations based on “maximum acceptable harms.</w:t>
      </w:r>
      <w:r w:rsidRPr="00C2138B">
        <w:rPr>
          <w:u w:val="single"/>
        </w:rPr>
        <w:t>”</w:t>
      </w:r>
      <w:r w:rsidRPr="00C2138B">
        <w:rPr>
          <w:sz w:val="16"/>
        </w:rPr>
        <w:t xml:space="preserve"> A </w:t>
      </w:r>
      <w:r w:rsidRPr="00C2138B">
        <w:rPr>
          <w:rStyle w:val="Emphasis"/>
        </w:rPr>
        <w:t>rights of nature</w:t>
      </w:r>
      <w:r w:rsidRPr="00C2138B">
        <w:rPr>
          <w:u w:val="single"/>
        </w:rPr>
        <w:t xml:space="preserve"> framework helps to move our attention from </w:t>
      </w:r>
      <w:r w:rsidRPr="00C2138B">
        <w:rPr>
          <w:rStyle w:val="Emphasis"/>
        </w:rPr>
        <w:t>anthropocentrism</w:t>
      </w:r>
      <w:r w:rsidRPr="00C2138B">
        <w:rPr>
          <w:u w:val="single"/>
        </w:rPr>
        <w:t xml:space="preserve"> to </w:t>
      </w:r>
      <w:r w:rsidRPr="00C2138B">
        <w:rPr>
          <w:rStyle w:val="Emphasis"/>
        </w:rPr>
        <w:t>biocentrism</w:t>
      </w:r>
      <w:r w:rsidRPr="00C2138B">
        <w:rPr>
          <w:u w:val="single"/>
        </w:rPr>
        <w:t>, which more fully encompasses the processes by which we can ensure healthy conditions for people and the environment.</w:t>
      </w:r>
    </w:p>
    <w:p w14:paraId="76E18EAD" w14:textId="11828B0D" w:rsidR="00784E55" w:rsidRPr="00790358" w:rsidRDefault="00784E55" w:rsidP="00784E55">
      <w:pPr>
        <w:rPr>
          <w:u w:val="single"/>
        </w:rPr>
      </w:pPr>
      <w:r w:rsidRPr="00C2138B">
        <w:rPr>
          <w:sz w:val="16"/>
        </w:rPr>
        <w:t xml:space="preserve">The </w:t>
      </w:r>
      <w:r w:rsidRPr="00C2138B">
        <w:rPr>
          <w:rStyle w:val="Emphasis"/>
          <w:highlight w:val="cyan"/>
        </w:rPr>
        <w:t>r</w:t>
      </w:r>
      <w:r w:rsidRPr="00C2138B">
        <w:rPr>
          <w:rStyle w:val="Emphasis"/>
        </w:rPr>
        <w:t xml:space="preserve">ights </w:t>
      </w:r>
      <w:r w:rsidRPr="00C2138B">
        <w:rPr>
          <w:rStyle w:val="Emphasis"/>
          <w:highlight w:val="cyan"/>
        </w:rPr>
        <w:t>o</w:t>
      </w:r>
      <w:r w:rsidRPr="00C2138B">
        <w:rPr>
          <w:rStyle w:val="Emphasis"/>
        </w:rPr>
        <w:t xml:space="preserve">f </w:t>
      </w:r>
      <w:r w:rsidRPr="00C2138B">
        <w:rPr>
          <w:rStyle w:val="Emphasis"/>
          <w:highlight w:val="cyan"/>
        </w:rPr>
        <w:t>n</w:t>
      </w:r>
      <w:r w:rsidRPr="00C2138B">
        <w:rPr>
          <w:rStyle w:val="Emphasis"/>
        </w:rPr>
        <w:t>ature</w:t>
      </w:r>
      <w:r w:rsidRPr="00C2138B">
        <w:rPr>
          <w:u w:val="single"/>
        </w:rPr>
        <w:t xml:space="preserve"> framework </w:t>
      </w:r>
      <w:r w:rsidRPr="00C2138B">
        <w:rPr>
          <w:highlight w:val="cyan"/>
          <w:u w:val="single"/>
        </w:rPr>
        <w:t>creates</w:t>
      </w:r>
      <w:r w:rsidRPr="00790358">
        <w:rPr>
          <w:u w:val="single"/>
        </w:rPr>
        <w:t xml:space="preserve"> new avenues for </w:t>
      </w:r>
      <w:r w:rsidRPr="00C2138B">
        <w:rPr>
          <w:highlight w:val="cyan"/>
          <w:u w:val="single"/>
        </w:rPr>
        <w:t>widespread</w:t>
      </w:r>
      <w:r w:rsidRPr="00790358">
        <w:rPr>
          <w:u w:val="single"/>
        </w:rPr>
        <w:t xml:space="preserve"> public health </w:t>
      </w:r>
      <w:r w:rsidRPr="00C2138B">
        <w:rPr>
          <w:highlight w:val="cyan"/>
          <w:u w:val="single"/>
        </w:rPr>
        <w:t>protections</w:t>
      </w:r>
      <w:r w:rsidRPr="00790358">
        <w:rPr>
          <w:sz w:val="16"/>
        </w:rPr>
        <w:t xml:space="preserve">. The </w:t>
      </w:r>
      <w:r w:rsidRPr="00C2138B">
        <w:rPr>
          <w:rStyle w:val="Emphasis"/>
          <w:highlight w:val="cyan"/>
        </w:rPr>
        <w:t>expansiveness</w:t>
      </w:r>
      <w:r w:rsidRPr="00C2138B">
        <w:rPr>
          <w:highlight w:val="cyan"/>
          <w:u w:val="single"/>
        </w:rPr>
        <w:t xml:space="preserve"> of nature’s</w:t>
      </w:r>
      <w:r w:rsidRPr="00790358">
        <w:rPr>
          <w:u w:val="single"/>
        </w:rPr>
        <w:t xml:space="preserve"> interconnected </w:t>
      </w:r>
      <w:r w:rsidRPr="00C2138B">
        <w:rPr>
          <w:highlight w:val="cyan"/>
          <w:u w:val="single"/>
        </w:rPr>
        <w:t>species</w:t>
      </w:r>
      <w:r w:rsidRPr="00790358">
        <w:rPr>
          <w:u w:val="single"/>
        </w:rPr>
        <w:t xml:space="preserve">, waterways, and weather patterns can </w:t>
      </w:r>
      <w:r w:rsidRPr="00C2138B">
        <w:rPr>
          <w:highlight w:val="cyan"/>
          <w:u w:val="single"/>
        </w:rPr>
        <w:t xml:space="preserve">promote </w:t>
      </w:r>
      <w:r w:rsidRPr="00C2138B">
        <w:rPr>
          <w:rStyle w:val="Emphasis"/>
          <w:highlight w:val="cyan"/>
        </w:rPr>
        <w:t>international coop</w:t>
      </w:r>
      <w:r w:rsidRPr="00790358">
        <w:rPr>
          <w:rStyle w:val="Emphasis"/>
        </w:rPr>
        <w:t>eration</w:t>
      </w:r>
      <w:r w:rsidRPr="00790358">
        <w:rPr>
          <w:sz w:val="16"/>
        </w:rPr>
        <w:t>. Fo</w:t>
      </w:r>
      <w:r w:rsidRPr="00C2138B">
        <w:rPr>
          <w:sz w:val="16"/>
        </w:rPr>
        <w:t xml:space="preserve">r instance, </w:t>
      </w:r>
      <w:r w:rsidRPr="00C2138B">
        <w:rPr>
          <w:u w:val="single"/>
        </w:rPr>
        <w:t>the Guaraní Aquifer is the second largest freshwater aquifer in the world</w:t>
      </w:r>
      <w:r w:rsidRPr="00C2138B">
        <w:rPr>
          <w:sz w:val="16"/>
        </w:rPr>
        <w:t xml:space="preserve">. It </w:t>
      </w:r>
      <w:r w:rsidRPr="00C2138B">
        <w:rPr>
          <w:u w:val="single"/>
        </w:rPr>
        <w:t>transcends political boundaries as it spans underneath Paraguay, Uruguay, Argentina, and Brazil.</w:t>
      </w:r>
      <w:r w:rsidRPr="00790358">
        <w:rPr>
          <w:u w:val="single"/>
        </w:rPr>
        <w:t xml:space="preserve"> The </w:t>
      </w:r>
      <w:r w:rsidRPr="00C2138B">
        <w:rPr>
          <w:highlight w:val="cyan"/>
          <w:u w:val="single"/>
        </w:rPr>
        <w:t>U</w:t>
      </w:r>
      <w:r w:rsidRPr="00790358">
        <w:rPr>
          <w:sz w:val="16"/>
        </w:rPr>
        <w:t xml:space="preserve">nited </w:t>
      </w:r>
      <w:r w:rsidRPr="00C2138B">
        <w:rPr>
          <w:highlight w:val="cyan"/>
          <w:u w:val="single"/>
        </w:rPr>
        <w:t>N</w:t>
      </w:r>
      <w:r w:rsidRPr="00790358">
        <w:rPr>
          <w:sz w:val="16"/>
        </w:rPr>
        <w:t xml:space="preserve">ations </w:t>
      </w:r>
      <w:r w:rsidRPr="00C2138B">
        <w:rPr>
          <w:highlight w:val="cyan"/>
          <w:u w:val="single"/>
        </w:rPr>
        <w:t>predicts</w:t>
      </w:r>
      <w:r w:rsidRPr="00790358">
        <w:rPr>
          <w:u w:val="single"/>
        </w:rPr>
        <w:t xml:space="preserve"> that </w:t>
      </w:r>
      <w:r w:rsidRPr="00C2138B">
        <w:rPr>
          <w:highlight w:val="cyan"/>
          <w:u w:val="single"/>
        </w:rPr>
        <w:t>there will be</w:t>
      </w:r>
      <w:r w:rsidRPr="00790358">
        <w:rPr>
          <w:u w:val="single"/>
        </w:rPr>
        <w:t xml:space="preserve"> a </w:t>
      </w:r>
      <w:r w:rsidRPr="00C2138B">
        <w:rPr>
          <w:rStyle w:val="Emphasis"/>
          <w:highlight w:val="cyan"/>
        </w:rPr>
        <w:t>40% shortfall</w:t>
      </w:r>
      <w:r w:rsidRPr="00C2138B">
        <w:rPr>
          <w:highlight w:val="cyan"/>
          <w:u w:val="single"/>
        </w:rPr>
        <w:t xml:space="preserve"> in water</w:t>
      </w:r>
      <w:r w:rsidRPr="00790358">
        <w:rPr>
          <w:u w:val="single"/>
        </w:rPr>
        <w:t xml:space="preserve"> availability </w:t>
      </w:r>
      <w:r w:rsidRPr="00C2138B">
        <w:rPr>
          <w:highlight w:val="cyan"/>
          <w:u w:val="single"/>
        </w:rPr>
        <w:t xml:space="preserve">by </w:t>
      </w:r>
      <w:r w:rsidRPr="00C2138B">
        <w:rPr>
          <w:rStyle w:val="Emphasis"/>
          <w:highlight w:val="cyan"/>
        </w:rPr>
        <w:t>2030</w:t>
      </w:r>
      <w:r w:rsidRPr="00C2138B">
        <w:rPr>
          <w:highlight w:val="cyan"/>
          <w:u w:val="single"/>
        </w:rPr>
        <w:t>, creating</w:t>
      </w:r>
      <w:r w:rsidRPr="00790358">
        <w:rPr>
          <w:u w:val="single"/>
        </w:rPr>
        <w:t xml:space="preserve"> even greater </w:t>
      </w:r>
      <w:r w:rsidRPr="00C2138B">
        <w:rPr>
          <w:highlight w:val="cyan"/>
          <w:u w:val="single"/>
        </w:rPr>
        <w:t>urgency to solidify</w:t>
      </w:r>
      <w:r w:rsidRPr="00790358">
        <w:rPr>
          <w:u w:val="single"/>
        </w:rPr>
        <w:t xml:space="preserve"> </w:t>
      </w:r>
      <w:r w:rsidRPr="00790358">
        <w:rPr>
          <w:rStyle w:val="Emphasis"/>
        </w:rPr>
        <w:t xml:space="preserve">international </w:t>
      </w:r>
      <w:r w:rsidRPr="00C2138B">
        <w:rPr>
          <w:rStyle w:val="Emphasis"/>
          <w:highlight w:val="cyan"/>
        </w:rPr>
        <w:t>coop</w:t>
      </w:r>
      <w:r w:rsidRPr="00790358">
        <w:rPr>
          <w:rStyle w:val="Emphasis"/>
        </w:rPr>
        <w:t>eration</w:t>
      </w:r>
      <w:r w:rsidRPr="00790358">
        <w:rPr>
          <w:u w:val="single"/>
        </w:rPr>
        <w:t xml:space="preserve"> </w:t>
      </w:r>
      <w:r w:rsidRPr="00C2138B">
        <w:rPr>
          <w:highlight w:val="cyan"/>
          <w:u w:val="single"/>
        </w:rPr>
        <w:t>to protect</w:t>
      </w:r>
      <w:r w:rsidRPr="00790358">
        <w:rPr>
          <w:u w:val="single"/>
        </w:rPr>
        <w:t xml:space="preserve"> this </w:t>
      </w:r>
      <w:r w:rsidRPr="00C2138B">
        <w:rPr>
          <w:rStyle w:val="Emphasis"/>
          <w:highlight w:val="cyan"/>
        </w:rPr>
        <w:t>water</w:t>
      </w:r>
      <w:r w:rsidRPr="00790358">
        <w:rPr>
          <w:rStyle w:val="Emphasis"/>
        </w:rPr>
        <w:t xml:space="preserve"> source</w:t>
      </w:r>
      <w:r w:rsidRPr="00790358">
        <w:rPr>
          <w:u w:val="single"/>
        </w:rPr>
        <w:t xml:space="preserve">. </w:t>
      </w:r>
      <w:r w:rsidRPr="00C2138B">
        <w:rPr>
          <w:rStyle w:val="Emphasis"/>
          <w:highlight w:val="cyan"/>
        </w:rPr>
        <w:t>R</w:t>
      </w:r>
      <w:r w:rsidRPr="00790358">
        <w:rPr>
          <w:rStyle w:val="Emphasis"/>
        </w:rPr>
        <w:t xml:space="preserve">ights </w:t>
      </w:r>
      <w:r w:rsidRPr="00C2138B">
        <w:rPr>
          <w:rStyle w:val="Emphasis"/>
          <w:highlight w:val="cyan"/>
        </w:rPr>
        <w:t>o</w:t>
      </w:r>
      <w:r w:rsidRPr="00790358">
        <w:rPr>
          <w:rStyle w:val="Emphasis"/>
        </w:rPr>
        <w:t xml:space="preserve">f </w:t>
      </w:r>
      <w:r w:rsidRPr="00C2138B">
        <w:rPr>
          <w:rStyle w:val="Emphasis"/>
          <w:highlight w:val="cyan"/>
        </w:rPr>
        <w:t>n</w:t>
      </w:r>
      <w:r w:rsidRPr="00790358">
        <w:rPr>
          <w:rStyle w:val="Emphasis"/>
        </w:rPr>
        <w:t>ature</w:t>
      </w:r>
      <w:r w:rsidRPr="00790358">
        <w:rPr>
          <w:u w:val="single"/>
        </w:rPr>
        <w:t xml:space="preserve"> laws may help </w:t>
      </w:r>
      <w:r w:rsidRPr="00C2138B">
        <w:rPr>
          <w:rStyle w:val="Emphasis"/>
          <w:highlight w:val="cyan"/>
        </w:rPr>
        <w:t>prevent</w:t>
      </w:r>
      <w:r w:rsidRPr="00790358">
        <w:rPr>
          <w:u w:val="single"/>
        </w:rPr>
        <w:t xml:space="preserve"> future </w:t>
      </w:r>
      <w:r w:rsidRPr="00C2138B">
        <w:rPr>
          <w:rStyle w:val="Emphasis"/>
          <w:highlight w:val="cyan"/>
        </w:rPr>
        <w:t>political disputes</w:t>
      </w:r>
      <w:r w:rsidRPr="00C2138B">
        <w:rPr>
          <w:highlight w:val="cyan"/>
          <w:u w:val="single"/>
        </w:rPr>
        <w:t>.</w:t>
      </w:r>
    </w:p>
    <w:p w14:paraId="35E3862F" w14:textId="6D7E2FF6" w:rsidR="00784E55" w:rsidRPr="00790358" w:rsidRDefault="00790358" w:rsidP="00784E55">
      <w:pPr>
        <w:pStyle w:val="Heading4"/>
        <w:rPr>
          <w:rFonts w:cs="Arial"/>
          <w:u w:val="single"/>
        </w:rPr>
      </w:pPr>
      <w:r>
        <w:rPr>
          <w:rFonts w:cs="Arial"/>
        </w:rPr>
        <w:t xml:space="preserve">Water wars enflame </w:t>
      </w:r>
      <w:r>
        <w:rPr>
          <w:rFonts w:cs="Arial"/>
          <w:u w:val="single"/>
        </w:rPr>
        <w:t>every global hotspot</w:t>
      </w:r>
      <w:r>
        <w:rPr>
          <w:rFonts w:cs="Arial"/>
        </w:rPr>
        <w:t xml:space="preserve"> and draws in </w:t>
      </w:r>
      <w:r w:rsidRPr="00790358">
        <w:rPr>
          <w:rFonts w:cs="Arial"/>
          <w:u w:val="single"/>
        </w:rPr>
        <w:t>great powers</w:t>
      </w:r>
      <w:r>
        <w:rPr>
          <w:rFonts w:cs="Arial"/>
        </w:rPr>
        <w:t xml:space="preserve"> – defense doesn’t the </w:t>
      </w:r>
      <w:r w:rsidRPr="00790358">
        <w:rPr>
          <w:rFonts w:cs="Arial"/>
          <w:u w:val="single"/>
        </w:rPr>
        <w:t>growing rate</w:t>
      </w:r>
      <w:r>
        <w:rPr>
          <w:rFonts w:cs="Arial"/>
        </w:rPr>
        <w:t xml:space="preserve"> of water insecurity. </w:t>
      </w:r>
    </w:p>
    <w:p w14:paraId="4EE195B6" w14:textId="5AF686B1" w:rsidR="00790358" w:rsidRDefault="00790358" w:rsidP="00784E55">
      <w:pPr>
        <w:rPr>
          <w:rStyle w:val="Hyperlink"/>
        </w:rPr>
      </w:pPr>
      <w:r w:rsidRPr="00790358">
        <w:rPr>
          <w:rStyle w:val="Style13ptBold"/>
        </w:rPr>
        <w:t xml:space="preserve">Engelke ’15 </w:t>
      </w:r>
      <w:r>
        <w:rPr>
          <w:rStyle w:val="Hyperlink"/>
        </w:rPr>
        <w:t>[</w:t>
      </w:r>
      <w:r w:rsidRPr="00790358">
        <w:rPr>
          <w:rStyle w:val="Hyperlink"/>
        </w:rPr>
        <w:t xml:space="preserve">Peter </w:t>
      </w:r>
      <w:r>
        <w:rPr>
          <w:rStyle w:val="Hyperlink"/>
        </w:rPr>
        <w:t xml:space="preserve">and </w:t>
      </w:r>
      <w:r w:rsidRPr="00790358">
        <w:rPr>
          <w:rStyle w:val="Hyperlink"/>
        </w:rPr>
        <w:t>Russell Sticklor</w:t>
      </w:r>
      <w:r>
        <w:rPr>
          <w:rStyle w:val="Hyperlink"/>
        </w:rPr>
        <w:t xml:space="preserve">; September 2015; </w:t>
      </w:r>
      <w:r w:rsidRPr="00790358">
        <w:rPr>
          <w:rStyle w:val="Hyperlink"/>
        </w:rPr>
        <w:t>Resident Senior Fellow with the Strategic Foresight Initiative at the Atlantic Council in Washington, DC</w:t>
      </w:r>
      <w:r>
        <w:rPr>
          <w:rStyle w:val="Hyperlink"/>
        </w:rPr>
        <w:t xml:space="preserve">; </w:t>
      </w:r>
      <w:r w:rsidRPr="00790358">
        <w:rPr>
          <w:rStyle w:val="Hyperlink"/>
        </w:rPr>
        <w:t>Non-Resident Research Fellow with the Stimson Environmental Security Program in Washington, DC</w:t>
      </w:r>
      <w:r>
        <w:rPr>
          <w:rStyle w:val="Hyperlink"/>
        </w:rPr>
        <w:t>; “</w:t>
      </w:r>
      <w:r w:rsidRPr="00790358">
        <w:rPr>
          <w:rStyle w:val="Hyperlink"/>
        </w:rPr>
        <w:t>Water Wars: The Next Great Driver of Global Conflict?</w:t>
      </w:r>
      <w:r>
        <w:rPr>
          <w:rStyle w:val="Hyperlink"/>
        </w:rPr>
        <w:t xml:space="preserve">” </w:t>
      </w:r>
      <w:hyperlink r:id="rId15" w:history="1">
        <w:r w:rsidRPr="00D50D61">
          <w:rPr>
            <w:rStyle w:val="Hyperlink"/>
          </w:rPr>
          <w:t>https://nationalinterest.org/feature/water-wars-the-next-great-driver-global-conflict-13842?page=3%2C1</w:t>
        </w:r>
      </w:hyperlink>
      <w:r>
        <w:rPr>
          <w:rStyle w:val="Hyperlink"/>
        </w:rPr>
        <w:t>; kp]</w:t>
      </w:r>
    </w:p>
    <w:p w14:paraId="2880A533" w14:textId="6A4E53A4" w:rsidR="00790358" w:rsidRPr="00790358" w:rsidRDefault="00790358" w:rsidP="00790358">
      <w:pPr>
        <w:rPr>
          <w:sz w:val="16"/>
        </w:rPr>
      </w:pPr>
      <w:r w:rsidRPr="00790358">
        <w:rPr>
          <w:sz w:val="16"/>
        </w:rPr>
        <w:t xml:space="preserve">We live in an age of great anxiety about threats to global peace and stability. Among these are worries that intense </w:t>
      </w:r>
      <w:r w:rsidRPr="002867BD">
        <w:rPr>
          <w:rStyle w:val="Emphasis"/>
          <w:highlight w:val="cyan"/>
        </w:rPr>
        <w:t>water</w:t>
      </w:r>
      <w:r w:rsidRPr="00790358">
        <w:rPr>
          <w:rStyle w:val="Emphasis"/>
        </w:rPr>
        <w:t xml:space="preserve">-related </w:t>
      </w:r>
      <w:r w:rsidRPr="002867BD">
        <w:rPr>
          <w:rStyle w:val="Emphasis"/>
          <w:highlight w:val="cyan"/>
        </w:rPr>
        <w:t>stress</w:t>
      </w:r>
      <w:r w:rsidRPr="002867BD">
        <w:rPr>
          <w:rStyle w:val="Emphasis"/>
        </w:rPr>
        <w:t>es</w:t>
      </w:r>
      <w:r w:rsidRPr="00790358">
        <w:rPr>
          <w:u w:val="single"/>
        </w:rPr>
        <w:t xml:space="preserve">, now showing up in regions around the world, may </w:t>
      </w:r>
      <w:r w:rsidRPr="002867BD">
        <w:rPr>
          <w:u w:val="single"/>
        </w:rPr>
        <w:t>become</w:t>
      </w:r>
      <w:r w:rsidRPr="00790358">
        <w:rPr>
          <w:u w:val="single"/>
        </w:rPr>
        <w:t xml:space="preserve"> all-too-</w:t>
      </w:r>
      <w:r w:rsidRPr="002867BD">
        <w:rPr>
          <w:rStyle w:val="Emphasis"/>
        </w:rPr>
        <w:t>common</w:t>
      </w:r>
      <w:r w:rsidRPr="002867BD">
        <w:rPr>
          <w:u w:val="single"/>
        </w:rPr>
        <w:t xml:space="preserve"> sources of </w:t>
      </w:r>
      <w:r w:rsidRPr="002867BD">
        <w:rPr>
          <w:rStyle w:val="Emphasis"/>
        </w:rPr>
        <w:t>conflic</w:t>
      </w:r>
      <w:r w:rsidRPr="00790358">
        <w:rPr>
          <w:rStyle w:val="Emphasis"/>
        </w:rPr>
        <w:t>t</w:t>
      </w:r>
      <w:r w:rsidRPr="00790358">
        <w:rPr>
          <w:sz w:val="16"/>
        </w:rPr>
        <w:t xml:space="preserve">. Just as often, </w:t>
      </w:r>
      <w:r w:rsidRPr="00790358">
        <w:rPr>
          <w:rStyle w:val="Emphasis"/>
        </w:rPr>
        <w:t>however</w:t>
      </w:r>
      <w:r w:rsidRPr="00790358">
        <w:rPr>
          <w:u w:val="single"/>
        </w:rPr>
        <w:t xml:space="preserve">, </w:t>
      </w:r>
      <w:r w:rsidRPr="002867BD">
        <w:rPr>
          <w:highlight w:val="cyan"/>
          <w:u w:val="single"/>
        </w:rPr>
        <w:t>concerns</w:t>
      </w:r>
      <w:r w:rsidRPr="00790358">
        <w:rPr>
          <w:u w:val="single"/>
        </w:rPr>
        <w:t xml:space="preserve"> about water wars </w:t>
      </w:r>
      <w:r w:rsidRPr="002867BD">
        <w:rPr>
          <w:highlight w:val="cyan"/>
          <w:u w:val="single"/>
        </w:rPr>
        <w:t xml:space="preserve">are </w:t>
      </w:r>
      <w:r w:rsidRPr="002867BD">
        <w:rPr>
          <w:rStyle w:val="Emphasis"/>
          <w:highlight w:val="cyan"/>
        </w:rPr>
        <w:t>dismissed</w:t>
      </w:r>
      <w:r w:rsidRPr="00790358">
        <w:rPr>
          <w:u w:val="single"/>
        </w:rPr>
        <w:t xml:space="preserve"> as much ado about nothing. An </w:t>
      </w:r>
      <w:r w:rsidRPr="002867BD">
        <w:rPr>
          <w:u w:val="single"/>
        </w:rPr>
        <w:t>influential</w:t>
      </w:r>
      <w:r w:rsidRPr="00790358">
        <w:rPr>
          <w:u w:val="single"/>
        </w:rPr>
        <w:t xml:space="preserve"> school of </w:t>
      </w:r>
      <w:r w:rsidRPr="002867BD">
        <w:rPr>
          <w:u w:val="single"/>
        </w:rPr>
        <w:t>thought</w:t>
      </w:r>
      <w:r w:rsidRPr="00790358">
        <w:rPr>
          <w:u w:val="single"/>
        </w:rPr>
        <w:t xml:space="preserve"> has long </w:t>
      </w:r>
      <w:r w:rsidRPr="002867BD">
        <w:rPr>
          <w:u w:val="single"/>
        </w:rPr>
        <w:t>contended</w:t>
      </w:r>
      <w:r w:rsidRPr="00790358">
        <w:rPr>
          <w:u w:val="single"/>
        </w:rPr>
        <w:t xml:space="preserve"> future international conflicts will not be fought over this resource. </w:t>
      </w:r>
      <w:r w:rsidRPr="002867BD">
        <w:rPr>
          <w:highlight w:val="cyan"/>
          <w:u w:val="single"/>
        </w:rPr>
        <w:t>Water</w:t>
      </w:r>
      <w:r w:rsidRPr="00790358">
        <w:rPr>
          <w:sz w:val="16"/>
        </w:rPr>
        <w:t xml:space="preserve">, it says, </w:t>
      </w:r>
      <w:r w:rsidRPr="002867BD">
        <w:rPr>
          <w:highlight w:val="cyan"/>
          <w:u w:val="single"/>
        </w:rPr>
        <w:t>is of such</w:t>
      </w:r>
      <w:r w:rsidRPr="00790358">
        <w:rPr>
          <w:u w:val="single"/>
        </w:rPr>
        <w:t xml:space="preserve"> elemental </w:t>
      </w:r>
      <w:r w:rsidRPr="002867BD">
        <w:rPr>
          <w:highlight w:val="cyan"/>
          <w:u w:val="single"/>
        </w:rPr>
        <w:t>importance</w:t>
      </w:r>
      <w:r w:rsidRPr="00790358">
        <w:rPr>
          <w:u w:val="single"/>
        </w:rPr>
        <w:t xml:space="preserve"> to human existence </w:t>
      </w:r>
      <w:r w:rsidRPr="002867BD">
        <w:rPr>
          <w:highlight w:val="cyan"/>
          <w:u w:val="single"/>
        </w:rPr>
        <w:t>that</w:t>
      </w:r>
      <w:r w:rsidRPr="00790358">
        <w:rPr>
          <w:u w:val="single"/>
        </w:rPr>
        <w:t xml:space="preserve"> even long-time </w:t>
      </w:r>
      <w:r w:rsidRPr="002867BD">
        <w:rPr>
          <w:highlight w:val="cyan"/>
          <w:u w:val="single"/>
        </w:rPr>
        <w:t>adversaries will</w:t>
      </w:r>
      <w:r w:rsidRPr="00790358">
        <w:rPr>
          <w:u w:val="single"/>
        </w:rPr>
        <w:t xml:space="preserve"> be forced to </w:t>
      </w:r>
      <w:r w:rsidRPr="002867BD">
        <w:rPr>
          <w:rStyle w:val="Emphasis"/>
          <w:highlight w:val="cyan"/>
        </w:rPr>
        <w:t>accommodate</w:t>
      </w:r>
      <w:r w:rsidRPr="00790358">
        <w:rPr>
          <w:u w:val="single"/>
        </w:rPr>
        <w:t xml:space="preserve"> one another’s needs</w:t>
      </w:r>
      <w:r w:rsidRPr="00790358">
        <w:rPr>
          <w:sz w:val="16"/>
        </w:rPr>
        <w:t xml:space="preserve"> in a water-scarce future. As </w:t>
      </w:r>
      <w:r w:rsidRPr="002867BD">
        <w:rPr>
          <w:highlight w:val="cyan"/>
          <w:u w:val="single"/>
        </w:rPr>
        <w:t xml:space="preserve">water is </w:t>
      </w:r>
      <w:r w:rsidRPr="002867BD">
        <w:rPr>
          <w:rStyle w:val="Emphasis"/>
          <w:highlight w:val="cyan"/>
        </w:rPr>
        <w:t>too expensive</w:t>
      </w:r>
      <w:r w:rsidRPr="002867BD">
        <w:rPr>
          <w:highlight w:val="cyan"/>
          <w:u w:val="single"/>
        </w:rPr>
        <w:t xml:space="preserve"> to transport</w:t>
      </w:r>
      <w:r w:rsidRPr="00790358">
        <w:rPr>
          <w:u w:val="single"/>
        </w:rPr>
        <w:t xml:space="preserve"> over long distances</w:t>
      </w:r>
      <w:r w:rsidRPr="00790358">
        <w:rPr>
          <w:sz w:val="16"/>
        </w:rPr>
        <w:t xml:space="preserve">, moreover, </w:t>
      </w:r>
      <w:r w:rsidRPr="00790358">
        <w:rPr>
          <w:u w:val="single"/>
        </w:rPr>
        <w:t xml:space="preserve">it is very difficult to steal or plunder. </w:t>
      </w:r>
      <w:r w:rsidRPr="002867BD">
        <w:rPr>
          <w:highlight w:val="cyan"/>
          <w:u w:val="single"/>
        </w:rPr>
        <w:t xml:space="preserve">And </w:t>
      </w:r>
      <w:r w:rsidRPr="002867BD">
        <w:rPr>
          <w:rStyle w:val="Emphasis"/>
          <w:highlight w:val="cyan"/>
        </w:rPr>
        <w:t>history</w:t>
      </w:r>
      <w:r w:rsidRPr="002867BD">
        <w:rPr>
          <w:highlight w:val="cyan"/>
          <w:u w:val="single"/>
        </w:rPr>
        <w:t xml:space="preserve"> gives</w:t>
      </w:r>
      <w:r w:rsidRPr="00790358">
        <w:rPr>
          <w:u w:val="single"/>
        </w:rPr>
        <w:t xml:space="preserve"> some </w:t>
      </w:r>
      <w:r w:rsidRPr="002867BD">
        <w:rPr>
          <w:highlight w:val="cyan"/>
          <w:u w:val="single"/>
        </w:rPr>
        <w:t>comfort</w:t>
      </w:r>
      <w:r w:rsidRPr="00790358">
        <w:rPr>
          <w:u w:val="single"/>
        </w:rPr>
        <w:t xml:space="preserve"> to this forecast</w:t>
      </w:r>
      <w:r w:rsidRPr="00790358">
        <w:rPr>
          <w:sz w:val="16"/>
        </w:rPr>
        <w:t>: as few wars have been fought specifically over water, it is highly unlikely humanity will start engaging in water conflicts now. Or so the thinking goes.</w:t>
      </w:r>
    </w:p>
    <w:p w14:paraId="1E07595B" w14:textId="423AB99A" w:rsidR="00790358" w:rsidRPr="00790358" w:rsidRDefault="00790358" w:rsidP="00790358">
      <w:pPr>
        <w:rPr>
          <w:sz w:val="16"/>
        </w:rPr>
      </w:pPr>
      <w:r w:rsidRPr="002867BD">
        <w:rPr>
          <w:highlight w:val="cyan"/>
          <w:u w:val="single"/>
        </w:rPr>
        <w:lastRenderedPageBreak/>
        <w:t>In</w:t>
      </w:r>
      <w:r w:rsidRPr="00790358">
        <w:rPr>
          <w:u w:val="single"/>
        </w:rPr>
        <w:t xml:space="preserve"> the case of </w:t>
      </w:r>
      <w:r w:rsidRPr="002867BD">
        <w:rPr>
          <w:rStyle w:val="Emphasis"/>
          <w:highlight w:val="cyan"/>
        </w:rPr>
        <w:t>water</w:t>
      </w:r>
      <w:r w:rsidRPr="002867BD">
        <w:rPr>
          <w:highlight w:val="cyan"/>
          <w:u w:val="single"/>
        </w:rPr>
        <w:t>, this logic</w:t>
      </w:r>
      <w:r w:rsidRPr="00790358">
        <w:rPr>
          <w:sz w:val="16"/>
        </w:rPr>
        <w:t xml:space="preserve"> — of the past as predictor of the future — is compelling and comforting. But it also </w:t>
      </w:r>
      <w:r w:rsidRPr="002867BD">
        <w:rPr>
          <w:highlight w:val="cyan"/>
          <w:u w:val="single"/>
        </w:rPr>
        <w:t>is</w:t>
      </w:r>
      <w:r w:rsidRPr="00790358">
        <w:rPr>
          <w:u w:val="single"/>
        </w:rPr>
        <w:t xml:space="preserve"> </w:t>
      </w:r>
      <w:r w:rsidRPr="00790358">
        <w:rPr>
          <w:rStyle w:val="Emphasis"/>
        </w:rPr>
        <w:t xml:space="preserve">dangerously </w:t>
      </w:r>
      <w:r w:rsidRPr="002867BD">
        <w:rPr>
          <w:rStyle w:val="Emphasis"/>
          <w:highlight w:val="cyan"/>
        </w:rPr>
        <w:t>myopic</w:t>
      </w:r>
      <w:r w:rsidRPr="00790358">
        <w:rPr>
          <w:u w:val="single"/>
        </w:rPr>
        <w:t xml:space="preserve">, for </w:t>
      </w:r>
      <w:r w:rsidRPr="002867BD">
        <w:rPr>
          <w:highlight w:val="cyan"/>
          <w:u w:val="single"/>
        </w:rPr>
        <w:t>it fails to consider</w:t>
      </w:r>
      <w:r w:rsidRPr="00790358">
        <w:rPr>
          <w:u w:val="single"/>
        </w:rPr>
        <w:t xml:space="preserve"> the possibility that the </w:t>
      </w:r>
      <w:r w:rsidRPr="002867BD">
        <w:rPr>
          <w:highlight w:val="cyan"/>
          <w:u w:val="single"/>
        </w:rPr>
        <w:t>future</w:t>
      </w:r>
      <w:r w:rsidRPr="00790358">
        <w:rPr>
          <w:u w:val="single"/>
        </w:rPr>
        <w:t xml:space="preserve"> may </w:t>
      </w:r>
      <w:r w:rsidRPr="002867BD">
        <w:rPr>
          <w:highlight w:val="cyan"/>
          <w:u w:val="single"/>
        </w:rPr>
        <w:t xml:space="preserve">look </w:t>
      </w:r>
      <w:r w:rsidRPr="002867BD">
        <w:rPr>
          <w:rStyle w:val="Emphasis"/>
          <w:highlight w:val="cyan"/>
        </w:rPr>
        <w:t>nothing</w:t>
      </w:r>
      <w:r w:rsidRPr="00790358">
        <w:rPr>
          <w:u w:val="single"/>
        </w:rPr>
        <w:t xml:space="preserve"> at all </w:t>
      </w:r>
      <w:r w:rsidRPr="002867BD">
        <w:rPr>
          <w:rStyle w:val="Emphasis"/>
          <w:highlight w:val="cyan"/>
        </w:rPr>
        <w:t>like</w:t>
      </w:r>
      <w:r w:rsidRPr="00790358">
        <w:rPr>
          <w:rStyle w:val="Emphasis"/>
        </w:rPr>
        <w:t xml:space="preserve"> the </w:t>
      </w:r>
      <w:r w:rsidRPr="002867BD">
        <w:rPr>
          <w:rStyle w:val="Emphasis"/>
          <w:highlight w:val="cyan"/>
        </w:rPr>
        <w:t>past</w:t>
      </w:r>
      <w:r w:rsidRPr="00790358">
        <w:rPr>
          <w:u w:val="single"/>
        </w:rPr>
        <w:t>. From nearly any standpoint</w:t>
      </w:r>
      <w:r w:rsidRPr="002867BD">
        <w:rPr>
          <w:u w:val="single"/>
        </w:rPr>
        <w:t>, the world we live in is</w:t>
      </w:r>
      <w:r w:rsidRPr="00790358">
        <w:rPr>
          <w:u w:val="single"/>
        </w:rPr>
        <w:t xml:space="preserve"> a </w:t>
      </w:r>
      <w:r w:rsidRPr="00790358">
        <w:rPr>
          <w:rStyle w:val="Emphasis"/>
        </w:rPr>
        <w:t>fundamentally different</w:t>
      </w:r>
      <w:r w:rsidRPr="00790358">
        <w:rPr>
          <w:u w:val="single"/>
        </w:rPr>
        <w:t xml:space="preserve"> place compared with the past</w:t>
      </w:r>
      <w:r w:rsidRPr="00790358">
        <w:rPr>
          <w:sz w:val="16"/>
        </w:rPr>
        <w:t xml:space="preserve">. Over just the last century, for example, </w:t>
      </w:r>
      <w:r w:rsidRPr="00790358">
        <w:rPr>
          <w:u w:val="single"/>
        </w:rPr>
        <w:t xml:space="preserve">the </w:t>
      </w:r>
      <w:r w:rsidRPr="00790358">
        <w:rPr>
          <w:rStyle w:val="Emphasis"/>
        </w:rPr>
        <w:t xml:space="preserve">global </w:t>
      </w:r>
      <w:r w:rsidRPr="002867BD">
        <w:rPr>
          <w:rStyle w:val="Emphasis"/>
          <w:highlight w:val="cyan"/>
        </w:rPr>
        <w:t>population</w:t>
      </w:r>
      <w:r w:rsidRPr="002867BD">
        <w:rPr>
          <w:highlight w:val="cyan"/>
          <w:u w:val="single"/>
        </w:rPr>
        <w:t xml:space="preserve"> has rocketed</w:t>
      </w:r>
      <w:r w:rsidRPr="00790358">
        <w:rPr>
          <w:u w:val="single"/>
        </w:rPr>
        <w:t xml:space="preserve"> upward from roughly two billion to well past seven billion</w:t>
      </w:r>
      <w:r w:rsidRPr="00790358">
        <w:rPr>
          <w:sz w:val="16"/>
        </w:rPr>
        <w:t>. While population growth is hardly the only driver of social, economic, and ecological change at global and regional scale, it has been among the most important. Nor is this process at an end. Current demographic projections forecast a global population of at least nine billion by 2050 — and possibly more.</w:t>
      </w:r>
    </w:p>
    <w:p w14:paraId="453DE971" w14:textId="61EF1C0A" w:rsidR="00790358" w:rsidRPr="00790358" w:rsidRDefault="00790358" w:rsidP="00790358">
      <w:pPr>
        <w:rPr>
          <w:sz w:val="16"/>
          <w:szCs w:val="16"/>
        </w:rPr>
      </w:pPr>
      <w:r w:rsidRPr="00790358">
        <w:rPr>
          <w:sz w:val="16"/>
          <w:szCs w:val="16"/>
        </w:rPr>
        <w:t>Water in the Anthropocene:</w:t>
      </w:r>
    </w:p>
    <w:p w14:paraId="4799F4CC" w14:textId="58C6AFFC" w:rsidR="00790358" w:rsidRPr="00790358" w:rsidRDefault="00790358" w:rsidP="00790358">
      <w:pPr>
        <w:rPr>
          <w:sz w:val="16"/>
        </w:rPr>
      </w:pPr>
      <w:r w:rsidRPr="00790358">
        <w:rPr>
          <w:sz w:val="16"/>
        </w:rPr>
        <w:t>Population growth provides a fitting illustration of the rapid pace of change in the modern world. No consequence is more important than what has been done to nat</w:t>
      </w:r>
      <w:r w:rsidRPr="002867BD">
        <w:rPr>
          <w:sz w:val="16"/>
        </w:rPr>
        <w:t xml:space="preserve">ure. Humans have so drastically altered the Earth that scientists now question whether we remain in the Holocene, the 12,000-year-old geological epoch during which all of recorded human history has occurred. Instead, </w:t>
      </w:r>
      <w:r w:rsidRPr="002867BD">
        <w:rPr>
          <w:u w:val="single"/>
        </w:rPr>
        <w:t xml:space="preserve">increasingly they speak of the Earth as having entered a new epoch, the </w:t>
      </w:r>
      <w:r w:rsidRPr="002867BD">
        <w:rPr>
          <w:rStyle w:val="Emphasis"/>
        </w:rPr>
        <w:t>Anthropocene</w:t>
      </w:r>
      <w:r w:rsidRPr="002867BD">
        <w:rPr>
          <w:u w:val="single"/>
        </w:rPr>
        <w:t>. The basic idea behind</w:t>
      </w:r>
      <w:r w:rsidRPr="002867BD">
        <w:rPr>
          <w:sz w:val="16"/>
        </w:rPr>
        <w:t xml:space="preserve"> the Anthropocene </w:t>
      </w:r>
      <w:r w:rsidRPr="002867BD">
        <w:rPr>
          <w:u w:val="single"/>
        </w:rPr>
        <w:t>is that human activity has so thoroughly disrupted the Earth’s core processes</w:t>
      </w:r>
      <w:r w:rsidRPr="002867BD">
        <w:rPr>
          <w:sz w:val="16"/>
        </w:rPr>
        <w:t xml:space="preserve"> (for instance, its nitrogen cycle or sediment flows) </w:t>
      </w:r>
      <w:r w:rsidRPr="002867BD">
        <w:rPr>
          <w:u w:val="single"/>
        </w:rPr>
        <w:t>that the planet no longer can be said to function according to th</w:t>
      </w:r>
      <w:r w:rsidRPr="00790358">
        <w:rPr>
          <w:u w:val="single"/>
        </w:rPr>
        <w:t>e familiar rhythms of the Holocene</w:t>
      </w:r>
      <w:r w:rsidRPr="00790358">
        <w:rPr>
          <w:sz w:val="16"/>
        </w:rPr>
        <w:t>. Human interference in the Earth’s carbon cycle, for example, has changed the planet’s climate and in the process altered rainfall patterns, accelerated glacial melting, increased air and sea temperatures, and much else. Gone is the Holocene’s stable climate; here is the Anthropocene’s unstable one.</w:t>
      </w:r>
    </w:p>
    <w:p w14:paraId="59EBAAAB" w14:textId="5DE9168A" w:rsidR="00790358" w:rsidRPr="00790358" w:rsidRDefault="00790358" w:rsidP="00790358">
      <w:pPr>
        <w:rPr>
          <w:u w:val="single"/>
        </w:rPr>
      </w:pPr>
      <w:r w:rsidRPr="00790358">
        <w:rPr>
          <w:sz w:val="16"/>
        </w:rPr>
        <w:t xml:space="preserve">While there is some debate amongst scientists and others about whether the Anthropocene will lead to a better or worse future, </w:t>
      </w:r>
      <w:r w:rsidRPr="00790358">
        <w:rPr>
          <w:u w:val="single"/>
        </w:rPr>
        <w:t xml:space="preserve">nearly everyone involved in the discussion agrees that the Earth of the </w:t>
      </w:r>
      <w:r w:rsidRPr="00790358">
        <w:rPr>
          <w:rStyle w:val="Emphasis"/>
        </w:rPr>
        <w:t>future</w:t>
      </w:r>
      <w:r w:rsidRPr="00790358">
        <w:rPr>
          <w:u w:val="single"/>
        </w:rPr>
        <w:t xml:space="preserve"> will </w:t>
      </w:r>
      <w:r w:rsidRPr="00790358">
        <w:rPr>
          <w:rStyle w:val="Emphasis"/>
        </w:rPr>
        <w:t>not resemble its past</w:t>
      </w:r>
      <w:r w:rsidRPr="00790358">
        <w:rPr>
          <w:sz w:val="16"/>
        </w:rPr>
        <w:t xml:space="preserve">. From here forward, </w:t>
      </w:r>
      <w:r w:rsidRPr="00790358">
        <w:rPr>
          <w:u w:val="single"/>
        </w:rPr>
        <w:t xml:space="preserve">we face an </w:t>
      </w:r>
      <w:r w:rsidRPr="00790358">
        <w:rPr>
          <w:rStyle w:val="Emphasis"/>
        </w:rPr>
        <w:t>unfamiliar planet</w:t>
      </w:r>
      <w:r w:rsidRPr="00790358">
        <w:rPr>
          <w:u w:val="single"/>
        </w:rPr>
        <w:t xml:space="preserve"> that will throw our </w:t>
      </w:r>
      <w:r w:rsidRPr="00790358">
        <w:rPr>
          <w:rStyle w:val="Emphasis"/>
        </w:rPr>
        <w:t>assumptions</w:t>
      </w:r>
      <w:r w:rsidRPr="00790358">
        <w:rPr>
          <w:u w:val="single"/>
        </w:rPr>
        <w:t xml:space="preserve"> about nearly everything </w:t>
      </w:r>
      <w:r w:rsidRPr="00790358">
        <w:rPr>
          <w:rStyle w:val="Emphasis"/>
        </w:rPr>
        <w:t>out the window</w:t>
      </w:r>
      <w:r w:rsidRPr="00790358">
        <w:rPr>
          <w:u w:val="single"/>
        </w:rPr>
        <w:t>.</w:t>
      </w:r>
    </w:p>
    <w:p w14:paraId="0B39AC2C" w14:textId="2D139655" w:rsidR="00790358" w:rsidRPr="00790358" w:rsidRDefault="00790358" w:rsidP="00790358">
      <w:pPr>
        <w:rPr>
          <w:u w:val="single"/>
        </w:rPr>
      </w:pPr>
      <w:r w:rsidRPr="002867BD">
        <w:rPr>
          <w:rStyle w:val="Emphasis"/>
          <w:highlight w:val="cyan"/>
        </w:rPr>
        <w:t>No resource</w:t>
      </w:r>
      <w:r w:rsidRPr="002867BD">
        <w:rPr>
          <w:highlight w:val="cyan"/>
          <w:u w:val="single"/>
        </w:rPr>
        <w:t xml:space="preserve"> stands to be more affected by</w:t>
      </w:r>
      <w:r w:rsidRPr="00790358">
        <w:rPr>
          <w:u w:val="single"/>
        </w:rPr>
        <w:t xml:space="preserve"> the arrival of the </w:t>
      </w:r>
      <w:r w:rsidRPr="002867BD">
        <w:rPr>
          <w:highlight w:val="cyan"/>
          <w:u w:val="single"/>
        </w:rPr>
        <w:t>Anthropocene than</w:t>
      </w:r>
      <w:r w:rsidRPr="00790358">
        <w:rPr>
          <w:u w:val="single"/>
        </w:rPr>
        <w:t xml:space="preserve"> </w:t>
      </w:r>
      <w:r w:rsidRPr="00790358">
        <w:rPr>
          <w:rStyle w:val="Emphasis"/>
        </w:rPr>
        <w:t xml:space="preserve">fresh </w:t>
      </w:r>
      <w:r w:rsidRPr="002867BD">
        <w:rPr>
          <w:rStyle w:val="Emphasis"/>
          <w:highlight w:val="cyan"/>
        </w:rPr>
        <w:t>water</w:t>
      </w:r>
      <w:r w:rsidRPr="002867BD">
        <w:rPr>
          <w:highlight w:val="cyan"/>
          <w:u w:val="single"/>
        </w:rPr>
        <w:t xml:space="preserve">. </w:t>
      </w:r>
      <w:r w:rsidRPr="002867BD">
        <w:rPr>
          <w:rStyle w:val="Emphasis"/>
          <w:highlight w:val="cyan"/>
        </w:rPr>
        <w:t>Finite</w:t>
      </w:r>
      <w:r w:rsidRPr="002867BD">
        <w:rPr>
          <w:highlight w:val="cyan"/>
          <w:u w:val="single"/>
        </w:rPr>
        <w:t xml:space="preserve"> and</w:t>
      </w:r>
      <w:r w:rsidRPr="00790358">
        <w:rPr>
          <w:u w:val="single"/>
        </w:rPr>
        <w:t xml:space="preserve"> increasingly </w:t>
      </w:r>
      <w:r w:rsidRPr="002867BD">
        <w:rPr>
          <w:rStyle w:val="Emphasis"/>
          <w:highlight w:val="cyan"/>
        </w:rPr>
        <w:t>scarce</w:t>
      </w:r>
      <w:r w:rsidRPr="00790358">
        <w:rPr>
          <w:sz w:val="16"/>
        </w:rPr>
        <w:t xml:space="preserve"> in many parts of the world, </w:t>
      </w:r>
      <w:r w:rsidRPr="00790358">
        <w:rPr>
          <w:u w:val="single"/>
        </w:rPr>
        <w:t xml:space="preserve">fresh </w:t>
      </w:r>
      <w:r w:rsidRPr="002867BD">
        <w:rPr>
          <w:highlight w:val="cyan"/>
          <w:u w:val="single"/>
        </w:rPr>
        <w:t>water remains</w:t>
      </w:r>
      <w:r w:rsidRPr="00790358">
        <w:rPr>
          <w:u w:val="single"/>
        </w:rPr>
        <w:t xml:space="preserve"> the </w:t>
      </w:r>
      <w:r w:rsidRPr="00790358">
        <w:rPr>
          <w:rStyle w:val="Emphasis"/>
        </w:rPr>
        <w:t xml:space="preserve">most </w:t>
      </w:r>
      <w:r w:rsidRPr="002867BD">
        <w:rPr>
          <w:rStyle w:val="Emphasis"/>
          <w:highlight w:val="cyan"/>
        </w:rPr>
        <w:t>vital</w:t>
      </w:r>
      <w:r w:rsidRPr="00790358">
        <w:rPr>
          <w:u w:val="single"/>
        </w:rPr>
        <w:t xml:space="preserve"> single input </w:t>
      </w:r>
      <w:r w:rsidRPr="002867BD">
        <w:rPr>
          <w:u w:val="single"/>
        </w:rPr>
        <w:t>for</w:t>
      </w:r>
      <w:r w:rsidRPr="00790358">
        <w:rPr>
          <w:u w:val="single"/>
        </w:rPr>
        <w:t xml:space="preserve"> everything from food production, energy generation, and manufacturing to human health, social development, and economic modernization</w:t>
      </w:r>
      <w:r w:rsidRPr="00790358">
        <w:rPr>
          <w:sz w:val="16"/>
        </w:rPr>
        <w:t xml:space="preserve">. Unlike oil, </w:t>
      </w:r>
      <w:r w:rsidRPr="002867BD">
        <w:rPr>
          <w:highlight w:val="cyan"/>
          <w:u w:val="single"/>
        </w:rPr>
        <w:t xml:space="preserve">water has </w:t>
      </w:r>
      <w:r w:rsidRPr="002867BD">
        <w:rPr>
          <w:rStyle w:val="Emphasis"/>
          <w:highlight w:val="cyan"/>
        </w:rPr>
        <w:t>no substitute</w:t>
      </w:r>
      <w:r w:rsidRPr="002867BD">
        <w:rPr>
          <w:highlight w:val="cyan"/>
          <w:u w:val="single"/>
        </w:rPr>
        <w:t>, making</w:t>
      </w:r>
      <w:r w:rsidRPr="00790358">
        <w:rPr>
          <w:u w:val="single"/>
        </w:rPr>
        <w:t xml:space="preserve"> access to </w:t>
      </w:r>
      <w:r w:rsidRPr="002867BD">
        <w:rPr>
          <w:highlight w:val="cyan"/>
          <w:u w:val="single"/>
        </w:rPr>
        <w:t>it</w:t>
      </w:r>
      <w:r w:rsidRPr="00790358">
        <w:rPr>
          <w:u w:val="single"/>
        </w:rPr>
        <w:t xml:space="preserve"> nothing less than a </w:t>
      </w:r>
      <w:r w:rsidRPr="002867BD">
        <w:rPr>
          <w:highlight w:val="cyan"/>
          <w:u w:val="single"/>
        </w:rPr>
        <w:t xml:space="preserve">matter of </w:t>
      </w:r>
      <w:r w:rsidRPr="002867BD">
        <w:rPr>
          <w:rStyle w:val="Emphasis"/>
          <w:highlight w:val="cyan"/>
        </w:rPr>
        <w:t>existential importance</w:t>
      </w:r>
      <w:r w:rsidRPr="00790358">
        <w:rPr>
          <w:u w:val="single"/>
        </w:rPr>
        <w:t xml:space="preserve"> to every living creature on Earth.</w:t>
      </w:r>
    </w:p>
    <w:p w14:paraId="52129628" w14:textId="05C35456" w:rsidR="00790358" w:rsidRPr="00790358" w:rsidRDefault="00790358" w:rsidP="00790358">
      <w:pPr>
        <w:rPr>
          <w:sz w:val="16"/>
          <w:szCs w:val="16"/>
        </w:rPr>
      </w:pPr>
      <w:r w:rsidRPr="00790358">
        <w:rPr>
          <w:sz w:val="16"/>
          <w:szCs w:val="16"/>
        </w:rPr>
        <w:t>Yet despite its monumental role in local and international affairs, water ironically remains completely undervalued, pumped and consumed virtually free of charge across much of the world. We essentially pump water as we breathe oxygen; it is a learned reflex, central to our ability to survive and thrive as a species. Nicknames like “blue gold” and “oil of the 21st century” attest to the value of fresh water and its importance to everyday affairs throughout the world.</w:t>
      </w:r>
    </w:p>
    <w:p w14:paraId="76BB7FCD" w14:textId="1D02ED46" w:rsidR="00790358" w:rsidRPr="00790358" w:rsidRDefault="00790358" w:rsidP="00790358">
      <w:pPr>
        <w:rPr>
          <w:sz w:val="16"/>
          <w:szCs w:val="16"/>
        </w:rPr>
      </w:pPr>
      <w:r w:rsidRPr="00790358">
        <w:rPr>
          <w:sz w:val="16"/>
          <w:szCs w:val="16"/>
        </w:rPr>
        <w:t>While every country’s water equation is different, at a global scale the basic problem is that demand for water is soaring while water supplies are being squeezed. On the demand side, the challenge results from an inexorable combination of global economic and population growth combined with water-use inefficiencies. On the supply side, the problem results not just from exhaustion of the world’s stock of fresh water capital, as is happening to groundwater reservoirs nearly everywhere. Fresh water supply is also becoming less predictable as climate change sets in—shifting rainfall and snowfall patterns and increasing evaporation rates are giving us more frequent droughts and floods.</w:t>
      </w:r>
    </w:p>
    <w:p w14:paraId="1222D84E" w14:textId="77777777" w:rsidR="00790358" w:rsidRPr="00790358" w:rsidRDefault="00790358" w:rsidP="00790358">
      <w:pPr>
        <w:rPr>
          <w:u w:val="single"/>
        </w:rPr>
      </w:pPr>
      <w:r w:rsidRPr="00790358">
        <w:rPr>
          <w:sz w:val="16"/>
        </w:rPr>
        <w:t xml:space="preserve">The upshot is that the arrival of the </w:t>
      </w:r>
      <w:r w:rsidRPr="00790358">
        <w:rPr>
          <w:rStyle w:val="Emphasis"/>
        </w:rPr>
        <w:t>Anthropocene</w:t>
      </w:r>
      <w:r w:rsidRPr="00790358">
        <w:rPr>
          <w:u w:val="single"/>
        </w:rPr>
        <w:t xml:space="preserve"> foreshadows a world where </w:t>
      </w:r>
      <w:r w:rsidRPr="00790358">
        <w:rPr>
          <w:rStyle w:val="Emphasis"/>
        </w:rPr>
        <w:t xml:space="preserve">received </w:t>
      </w:r>
      <w:r w:rsidRPr="002867BD">
        <w:rPr>
          <w:rStyle w:val="Emphasis"/>
          <w:highlight w:val="cyan"/>
        </w:rPr>
        <w:t>wisdom</w:t>
      </w:r>
      <w:r w:rsidRPr="00790358">
        <w:rPr>
          <w:u w:val="single"/>
        </w:rPr>
        <w:t xml:space="preserve"> may </w:t>
      </w:r>
      <w:r w:rsidRPr="002867BD">
        <w:rPr>
          <w:highlight w:val="cyan"/>
          <w:u w:val="single"/>
        </w:rPr>
        <w:t>no longer</w:t>
      </w:r>
      <w:r w:rsidRPr="00790358">
        <w:rPr>
          <w:u w:val="single"/>
        </w:rPr>
        <w:t xml:space="preserve"> be a </w:t>
      </w:r>
      <w:r w:rsidRPr="002867BD">
        <w:rPr>
          <w:highlight w:val="cyan"/>
          <w:u w:val="single"/>
        </w:rPr>
        <w:t>reliable</w:t>
      </w:r>
      <w:r w:rsidRPr="00790358">
        <w:rPr>
          <w:u w:val="single"/>
        </w:rPr>
        <w:t xml:space="preserve"> guide </w:t>
      </w:r>
      <w:r w:rsidRPr="002867BD">
        <w:rPr>
          <w:highlight w:val="cyan"/>
          <w:u w:val="single"/>
        </w:rPr>
        <w:t>to</w:t>
      </w:r>
      <w:r w:rsidRPr="00790358">
        <w:rPr>
          <w:u w:val="single"/>
        </w:rPr>
        <w:t xml:space="preserve"> the </w:t>
      </w:r>
      <w:r w:rsidRPr="002867BD">
        <w:rPr>
          <w:highlight w:val="cyan"/>
          <w:u w:val="single"/>
        </w:rPr>
        <w:t>future</w:t>
      </w:r>
      <w:r w:rsidRPr="00790358">
        <w:rPr>
          <w:u w:val="single"/>
        </w:rPr>
        <w:t xml:space="preserve">. </w:t>
      </w:r>
      <w:r w:rsidRPr="00790358">
        <w:rPr>
          <w:rStyle w:val="Emphasis"/>
        </w:rPr>
        <w:t xml:space="preserve">Water </w:t>
      </w:r>
      <w:r w:rsidRPr="002867BD">
        <w:rPr>
          <w:rStyle w:val="Emphasis"/>
          <w:highlight w:val="cyan"/>
        </w:rPr>
        <w:t>insecurity</w:t>
      </w:r>
      <w:r w:rsidRPr="002867BD">
        <w:rPr>
          <w:highlight w:val="cyan"/>
          <w:u w:val="single"/>
        </w:rPr>
        <w:t xml:space="preserve"> from </w:t>
      </w:r>
      <w:r w:rsidRPr="002867BD">
        <w:rPr>
          <w:rStyle w:val="Emphasis"/>
          <w:highlight w:val="cyan"/>
        </w:rPr>
        <w:t>drought</w:t>
      </w:r>
      <w:r w:rsidRPr="00790358">
        <w:rPr>
          <w:u w:val="single"/>
        </w:rPr>
        <w:t xml:space="preserve">, excessive groundwater </w:t>
      </w:r>
      <w:r w:rsidRPr="002867BD">
        <w:rPr>
          <w:rStyle w:val="Emphasis"/>
          <w:highlight w:val="cyan"/>
        </w:rPr>
        <w:t>extraction</w:t>
      </w:r>
      <w:r w:rsidRPr="002867BD">
        <w:rPr>
          <w:highlight w:val="cyan"/>
          <w:u w:val="single"/>
        </w:rPr>
        <w:t>, and</w:t>
      </w:r>
      <w:r w:rsidRPr="00790358">
        <w:rPr>
          <w:u w:val="single"/>
        </w:rPr>
        <w:t xml:space="preserve"> changed </w:t>
      </w:r>
      <w:r w:rsidRPr="00790358">
        <w:rPr>
          <w:rStyle w:val="Emphasis"/>
        </w:rPr>
        <w:t xml:space="preserve">seasonal </w:t>
      </w:r>
      <w:r w:rsidRPr="002867BD">
        <w:rPr>
          <w:rStyle w:val="Emphasis"/>
          <w:highlight w:val="cyan"/>
        </w:rPr>
        <w:t>precipitation</w:t>
      </w:r>
      <w:r w:rsidRPr="00790358">
        <w:rPr>
          <w:u w:val="single"/>
        </w:rPr>
        <w:t xml:space="preserve"> patterns is </w:t>
      </w:r>
      <w:r w:rsidRPr="002867BD">
        <w:rPr>
          <w:highlight w:val="cyan"/>
          <w:u w:val="single"/>
        </w:rPr>
        <w:t>affect</w:t>
      </w:r>
      <w:r w:rsidRPr="00790358">
        <w:rPr>
          <w:u w:val="single"/>
        </w:rPr>
        <w:t>ing</w:t>
      </w:r>
      <w:r w:rsidRPr="00790358">
        <w:rPr>
          <w:sz w:val="16"/>
        </w:rPr>
        <w:t xml:space="preserve"> — or soon will </w:t>
      </w:r>
      <w:r w:rsidRPr="00790358">
        <w:rPr>
          <w:sz w:val="16"/>
        </w:rPr>
        <w:lastRenderedPageBreak/>
        <w:t xml:space="preserve">affect — </w:t>
      </w:r>
      <w:r w:rsidRPr="00790358">
        <w:rPr>
          <w:u w:val="single"/>
        </w:rPr>
        <w:t xml:space="preserve">regions as diverse as the </w:t>
      </w:r>
      <w:r w:rsidRPr="002867BD">
        <w:rPr>
          <w:rStyle w:val="Emphasis"/>
          <w:highlight w:val="cyan"/>
        </w:rPr>
        <w:t>Middle East</w:t>
      </w:r>
      <w:r w:rsidRPr="002867BD">
        <w:rPr>
          <w:highlight w:val="cyan"/>
          <w:u w:val="single"/>
        </w:rPr>
        <w:t xml:space="preserve">, </w:t>
      </w:r>
      <w:r w:rsidRPr="002867BD">
        <w:rPr>
          <w:rStyle w:val="Emphasis"/>
          <w:highlight w:val="cyan"/>
        </w:rPr>
        <w:t>South Asia</w:t>
      </w:r>
      <w:r w:rsidRPr="00790358">
        <w:rPr>
          <w:u w:val="single"/>
        </w:rPr>
        <w:t xml:space="preserve">, the </w:t>
      </w:r>
      <w:r w:rsidRPr="002867BD">
        <w:rPr>
          <w:rStyle w:val="Emphasis"/>
          <w:highlight w:val="cyan"/>
        </w:rPr>
        <w:t>Caribbean</w:t>
      </w:r>
      <w:r w:rsidRPr="00790358">
        <w:rPr>
          <w:u w:val="single"/>
        </w:rPr>
        <w:t xml:space="preserve">, northern </w:t>
      </w:r>
      <w:r w:rsidRPr="002867BD">
        <w:rPr>
          <w:rStyle w:val="Emphasis"/>
          <w:highlight w:val="cyan"/>
        </w:rPr>
        <w:t>China</w:t>
      </w:r>
      <w:r w:rsidRPr="00790358">
        <w:rPr>
          <w:u w:val="single"/>
        </w:rPr>
        <w:t xml:space="preserve">, sub-Saharan </w:t>
      </w:r>
      <w:r w:rsidRPr="002867BD">
        <w:rPr>
          <w:rStyle w:val="Emphasis"/>
          <w:highlight w:val="cyan"/>
        </w:rPr>
        <w:t>Africa</w:t>
      </w:r>
      <w:r w:rsidRPr="00790358">
        <w:rPr>
          <w:u w:val="single"/>
        </w:rPr>
        <w:t xml:space="preserve">, the western </w:t>
      </w:r>
      <w:r w:rsidRPr="002867BD">
        <w:rPr>
          <w:rStyle w:val="Emphasis"/>
          <w:highlight w:val="cyan"/>
        </w:rPr>
        <w:t>U</w:t>
      </w:r>
      <w:r w:rsidRPr="00790358">
        <w:rPr>
          <w:rStyle w:val="Emphasis"/>
        </w:rPr>
        <w:t xml:space="preserve">nited </w:t>
      </w:r>
      <w:r w:rsidRPr="002867BD">
        <w:rPr>
          <w:rStyle w:val="Emphasis"/>
          <w:highlight w:val="cyan"/>
        </w:rPr>
        <w:t>S</w:t>
      </w:r>
      <w:r w:rsidRPr="00790358">
        <w:rPr>
          <w:rStyle w:val="Emphasis"/>
        </w:rPr>
        <w:t>tates</w:t>
      </w:r>
      <w:r w:rsidRPr="00790358">
        <w:rPr>
          <w:u w:val="single"/>
        </w:rPr>
        <w:t>, and many more.</w:t>
      </w:r>
    </w:p>
    <w:p w14:paraId="693729E5" w14:textId="1455687B" w:rsidR="00790358" w:rsidRPr="00790358" w:rsidRDefault="00790358" w:rsidP="00790358">
      <w:pPr>
        <w:rPr>
          <w:sz w:val="16"/>
          <w:szCs w:val="16"/>
        </w:rPr>
      </w:pPr>
      <w:r w:rsidRPr="00790358">
        <w:rPr>
          <w:sz w:val="16"/>
          <w:szCs w:val="16"/>
        </w:rPr>
        <w:t>Water Geopolitics:</w:t>
      </w:r>
    </w:p>
    <w:p w14:paraId="044F2850" w14:textId="77777777" w:rsidR="00790358" w:rsidRPr="00790358" w:rsidRDefault="00790358" w:rsidP="00790358">
      <w:pPr>
        <w:rPr>
          <w:sz w:val="16"/>
        </w:rPr>
      </w:pPr>
      <w:r w:rsidRPr="00790358">
        <w:rPr>
          <w:sz w:val="16"/>
        </w:rPr>
        <w:t xml:space="preserve">Much as oil shaped the global geopolitics of the 20th century, </w:t>
      </w:r>
      <w:r w:rsidRPr="00790358">
        <w:rPr>
          <w:u w:val="single"/>
        </w:rPr>
        <w:t xml:space="preserve">water has the power to </w:t>
      </w:r>
      <w:r w:rsidRPr="00790358">
        <w:rPr>
          <w:rStyle w:val="Emphasis"/>
        </w:rPr>
        <w:t>reorder</w:t>
      </w:r>
      <w:r w:rsidRPr="00790358">
        <w:rPr>
          <w:u w:val="single"/>
        </w:rPr>
        <w:t xml:space="preserve"> international relations in the current century</w:t>
      </w:r>
      <w:r w:rsidRPr="00790358">
        <w:rPr>
          <w:sz w:val="16"/>
        </w:rPr>
        <w:t>. The world’s emerging water geopolitics are complicated, as fresh water resources are distributed unevenly across the globe. There are great water powers, blessed with enormous renewable reserves (Brazil, Russia, the United States, Canada, and China round out the top five). But even within these huge countries, water availability is not uniform, with southern Brazil, the western United States, northern China, and other sub-regions facing intense water stress.</w:t>
      </w:r>
    </w:p>
    <w:p w14:paraId="77883A54" w14:textId="58BB0488" w:rsidR="00790358" w:rsidRPr="00790358" w:rsidRDefault="00790358" w:rsidP="00790358">
      <w:pPr>
        <w:rPr>
          <w:sz w:val="16"/>
        </w:rPr>
      </w:pPr>
      <w:r w:rsidRPr="00790358">
        <w:rPr>
          <w:sz w:val="16"/>
        </w:rPr>
        <w:t xml:space="preserve">Far more numerous than the water powers are the water have-nots, a growing list of countries suffering through a perfect storm of rapid population growth, resource depletion, poor governance, economic stagnation, and unsettling climate change impacts, all within the context of chronic aridity. </w:t>
      </w:r>
      <w:r w:rsidRPr="00790358">
        <w:rPr>
          <w:u w:val="single"/>
        </w:rPr>
        <w:t xml:space="preserve">The </w:t>
      </w:r>
      <w:r w:rsidRPr="002867BD">
        <w:rPr>
          <w:u w:val="single"/>
        </w:rPr>
        <w:t>most water-fragile</w:t>
      </w:r>
      <w:r w:rsidRPr="00790358">
        <w:rPr>
          <w:u w:val="single"/>
        </w:rPr>
        <w:t xml:space="preserve"> among them </w:t>
      </w:r>
      <w:r w:rsidRPr="002867BD">
        <w:rPr>
          <w:u w:val="single"/>
        </w:rPr>
        <w:t>are concentrated in</w:t>
      </w:r>
      <w:r w:rsidRPr="00790358">
        <w:rPr>
          <w:u w:val="single"/>
        </w:rPr>
        <w:t xml:space="preserve"> a strategically significant belt stretching from </w:t>
      </w:r>
      <w:r w:rsidRPr="00790358">
        <w:rPr>
          <w:rStyle w:val="Emphasis"/>
        </w:rPr>
        <w:t>North Africa</w:t>
      </w:r>
      <w:r w:rsidRPr="00790358">
        <w:rPr>
          <w:u w:val="single"/>
        </w:rPr>
        <w:t xml:space="preserve"> across the </w:t>
      </w:r>
      <w:r w:rsidRPr="00790358">
        <w:rPr>
          <w:rStyle w:val="Emphasis"/>
        </w:rPr>
        <w:t>Middle East</w:t>
      </w:r>
      <w:r w:rsidRPr="00790358">
        <w:rPr>
          <w:u w:val="single"/>
        </w:rPr>
        <w:t xml:space="preserve"> and </w:t>
      </w:r>
      <w:r w:rsidRPr="00790358">
        <w:rPr>
          <w:rStyle w:val="Emphasis"/>
        </w:rPr>
        <w:t>Horn of Africa</w:t>
      </w:r>
      <w:r w:rsidRPr="00790358">
        <w:rPr>
          <w:u w:val="single"/>
        </w:rPr>
        <w:t xml:space="preserve"> into </w:t>
      </w:r>
      <w:r w:rsidRPr="00790358">
        <w:rPr>
          <w:rStyle w:val="Emphasis"/>
        </w:rPr>
        <w:t>Central</w:t>
      </w:r>
      <w:r w:rsidRPr="00790358">
        <w:rPr>
          <w:u w:val="single"/>
        </w:rPr>
        <w:t xml:space="preserve">, </w:t>
      </w:r>
      <w:r w:rsidRPr="00790358">
        <w:rPr>
          <w:rStyle w:val="Emphasis"/>
        </w:rPr>
        <w:t>South</w:t>
      </w:r>
      <w:r w:rsidRPr="00790358">
        <w:rPr>
          <w:u w:val="single"/>
        </w:rPr>
        <w:t xml:space="preserve">, and </w:t>
      </w:r>
      <w:r w:rsidRPr="00790358">
        <w:rPr>
          <w:rStyle w:val="Emphasis"/>
        </w:rPr>
        <w:t>East Asia</w:t>
      </w:r>
      <w:r w:rsidRPr="00790358">
        <w:rPr>
          <w:u w:val="single"/>
        </w:rPr>
        <w:t xml:space="preserve">. It is in these naturally arid or semi-arid countries where water scarcity has the greatest potential to inflict </w:t>
      </w:r>
      <w:r w:rsidRPr="00790358">
        <w:rPr>
          <w:rStyle w:val="Emphasis"/>
        </w:rPr>
        <w:t>serious harm</w:t>
      </w:r>
      <w:r w:rsidRPr="00790358">
        <w:rPr>
          <w:sz w:val="16"/>
        </w:rPr>
        <w:t>.</w:t>
      </w:r>
    </w:p>
    <w:p w14:paraId="318725F5" w14:textId="72E6E7EF" w:rsidR="00790358" w:rsidRPr="00790358" w:rsidRDefault="00790358" w:rsidP="00790358">
      <w:pPr>
        <w:rPr>
          <w:u w:val="single"/>
        </w:rPr>
      </w:pPr>
      <w:r w:rsidRPr="002867BD">
        <w:rPr>
          <w:rStyle w:val="Emphasis"/>
          <w:highlight w:val="cyan"/>
        </w:rPr>
        <w:t>Water</w:t>
      </w:r>
      <w:r w:rsidRPr="00790358">
        <w:rPr>
          <w:rStyle w:val="Emphasis"/>
        </w:rPr>
        <w:t xml:space="preserve"> stress</w:t>
      </w:r>
      <w:r w:rsidRPr="00790358">
        <w:rPr>
          <w:u w:val="single"/>
        </w:rPr>
        <w:t xml:space="preserve"> </w:t>
      </w:r>
      <w:r w:rsidRPr="002867BD">
        <w:rPr>
          <w:highlight w:val="cyan"/>
          <w:u w:val="single"/>
        </w:rPr>
        <w:t>is</w:t>
      </w:r>
      <w:r w:rsidRPr="00790358">
        <w:rPr>
          <w:sz w:val="16"/>
        </w:rPr>
        <w:t xml:space="preserve"> best understood as </w:t>
      </w:r>
      <w:r w:rsidRPr="00790358">
        <w:rPr>
          <w:u w:val="single"/>
        </w:rPr>
        <w:t xml:space="preserve">a </w:t>
      </w:r>
      <w:r w:rsidRPr="002867BD">
        <w:rPr>
          <w:rStyle w:val="Emphasis"/>
          <w:highlight w:val="cyan"/>
        </w:rPr>
        <w:t>precursor to conflict</w:t>
      </w:r>
      <w:r w:rsidRPr="00790358">
        <w:rPr>
          <w:sz w:val="16"/>
        </w:rPr>
        <w:t xml:space="preserve">. While the environmental security community generally agrees that water disputes rarely leads to interstate violence, the same cannot be said of intrastate conflict. Here, at the subnational level, </w:t>
      </w:r>
      <w:r w:rsidRPr="00790358">
        <w:rPr>
          <w:u w:val="single"/>
        </w:rPr>
        <w:t xml:space="preserve">water disputes and </w:t>
      </w:r>
      <w:r w:rsidRPr="002867BD">
        <w:rPr>
          <w:u w:val="single"/>
        </w:rPr>
        <w:t>instability</w:t>
      </w:r>
      <w:r w:rsidRPr="00790358">
        <w:rPr>
          <w:u w:val="single"/>
        </w:rPr>
        <w:t xml:space="preserve"> can trigger </w:t>
      </w:r>
      <w:r w:rsidRPr="00790358">
        <w:rPr>
          <w:rStyle w:val="Emphasis"/>
        </w:rPr>
        <w:t>violent conflict</w:t>
      </w:r>
      <w:r w:rsidRPr="00790358">
        <w:rPr>
          <w:sz w:val="16"/>
        </w:rPr>
        <w:t xml:space="preserve">, particularly in situations of existing social, political, or economic fragility. </w:t>
      </w:r>
      <w:r w:rsidRPr="00790358">
        <w:rPr>
          <w:u w:val="single"/>
        </w:rPr>
        <w:t xml:space="preserve">Water </w:t>
      </w:r>
      <w:r w:rsidRPr="002867BD">
        <w:rPr>
          <w:highlight w:val="cyan"/>
          <w:u w:val="single"/>
        </w:rPr>
        <w:t xml:space="preserve">stress acts as </w:t>
      </w:r>
      <w:r w:rsidRPr="002867BD">
        <w:rPr>
          <w:u w:val="single"/>
        </w:rPr>
        <w:t>an</w:t>
      </w:r>
      <w:r w:rsidRPr="00790358">
        <w:rPr>
          <w:u w:val="single"/>
        </w:rPr>
        <w:t xml:space="preserve"> </w:t>
      </w:r>
      <w:r w:rsidRPr="002867BD">
        <w:rPr>
          <w:rStyle w:val="Emphasis"/>
          <w:highlight w:val="cyan"/>
        </w:rPr>
        <w:t>accelerant</w:t>
      </w:r>
      <w:r w:rsidRPr="002867BD">
        <w:rPr>
          <w:highlight w:val="cyan"/>
          <w:u w:val="single"/>
        </w:rPr>
        <w:t>, increasing</w:t>
      </w:r>
      <w:r w:rsidRPr="00790358">
        <w:rPr>
          <w:u w:val="single"/>
        </w:rPr>
        <w:t xml:space="preserve"> the </w:t>
      </w:r>
      <w:r w:rsidRPr="00790358">
        <w:rPr>
          <w:rStyle w:val="Emphasis"/>
        </w:rPr>
        <w:t xml:space="preserve">likelihood of </w:t>
      </w:r>
      <w:r w:rsidRPr="002867BD">
        <w:rPr>
          <w:rStyle w:val="Emphasis"/>
          <w:highlight w:val="cyan"/>
        </w:rPr>
        <w:t>conflict</w:t>
      </w:r>
      <w:r w:rsidRPr="00790358">
        <w:rPr>
          <w:sz w:val="16"/>
        </w:rPr>
        <w:t xml:space="preserve">. Moreover, </w:t>
      </w:r>
      <w:r w:rsidRPr="00790358">
        <w:rPr>
          <w:u w:val="single"/>
        </w:rPr>
        <w:t xml:space="preserve">water scarcity-fueled </w:t>
      </w:r>
      <w:r w:rsidRPr="00790358">
        <w:rPr>
          <w:rStyle w:val="Emphasis"/>
        </w:rPr>
        <w:t>instability</w:t>
      </w:r>
      <w:r w:rsidRPr="00790358">
        <w:rPr>
          <w:u w:val="single"/>
        </w:rPr>
        <w:t xml:space="preserve"> can have dangerous </w:t>
      </w:r>
      <w:r w:rsidRPr="00790358">
        <w:rPr>
          <w:rStyle w:val="Emphasis"/>
        </w:rPr>
        <w:t>security implications</w:t>
      </w:r>
      <w:r w:rsidRPr="00790358">
        <w:rPr>
          <w:u w:val="single"/>
        </w:rPr>
        <w:t xml:space="preserve"> for wider geographic regions.</w:t>
      </w:r>
    </w:p>
    <w:p w14:paraId="6D11B7B0" w14:textId="69C31B56" w:rsidR="00446271" w:rsidRPr="00446271" w:rsidRDefault="00446271" w:rsidP="00446271">
      <w:pPr>
        <w:pStyle w:val="Heading4"/>
      </w:pPr>
      <w:r>
        <w:t xml:space="preserve">‘Rights of Nature’ </w:t>
      </w:r>
      <w:r>
        <w:rPr>
          <w:u w:val="single"/>
        </w:rPr>
        <w:t>overcomes</w:t>
      </w:r>
      <w:r>
        <w:t xml:space="preserve"> the </w:t>
      </w:r>
      <w:r w:rsidRPr="00446271">
        <w:rPr>
          <w:u w:val="single"/>
        </w:rPr>
        <w:t>structural barriers</w:t>
      </w:r>
      <w:r>
        <w:t xml:space="preserve"> of degrowth while solving the </w:t>
      </w:r>
      <w:r>
        <w:rPr>
          <w:u w:val="single"/>
        </w:rPr>
        <w:t>worst</w:t>
      </w:r>
      <w:r w:rsidRPr="00446271">
        <w:rPr>
          <w:u w:val="single"/>
        </w:rPr>
        <w:t xml:space="preserve"> excesses</w:t>
      </w:r>
      <w:r>
        <w:t xml:space="preserve"> of an ‘infinite-growth’ economy. </w:t>
      </w:r>
    </w:p>
    <w:p w14:paraId="5BC0C7A8" w14:textId="77777777" w:rsidR="00446271" w:rsidRPr="005F118C" w:rsidRDefault="00446271" w:rsidP="00446271">
      <w:r w:rsidRPr="004B6431">
        <w:rPr>
          <w:rStyle w:val="Style13ptBold"/>
        </w:rPr>
        <w:t>Hawkins ’21</w:t>
      </w:r>
      <w:r>
        <w:t xml:space="preserve"> [</w:t>
      </w:r>
      <w:r w:rsidRPr="004B6431">
        <w:t>Mark George</w:t>
      </w:r>
      <w:r>
        <w:t xml:space="preserve">; January; </w:t>
      </w:r>
      <w:r w:rsidRPr="004B6431">
        <w:t>SOAS, University of London Department of Development Studies</w:t>
      </w:r>
      <w:r>
        <w:t>; “</w:t>
      </w:r>
      <w:r w:rsidRPr="004B6431">
        <w:t>Imagining a Post-Development Future: What can the Degrowth and Rights of Nature Debates Offer Each Other?</w:t>
      </w:r>
      <w:r>
        <w:t xml:space="preserve">” </w:t>
      </w:r>
      <w:hyperlink r:id="rId16" w:history="1">
        <w:r w:rsidRPr="00D50D61">
          <w:rPr>
            <w:rStyle w:val="Hyperlink"/>
          </w:rPr>
          <w:t>https://www.researchgate.net/publication/348785651_Imagining_a_Post-Development_Future_What_can_the_Degrowth_and_Rights_of_Nature_Debates_Offer_Each_Other</w:t>
        </w:r>
      </w:hyperlink>
      <w:r>
        <w:t xml:space="preserve">; kp] </w:t>
      </w:r>
    </w:p>
    <w:p w14:paraId="0DB86774" w14:textId="77777777" w:rsidR="00446271" w:rsidRPr="00446271" w:rsidRDefault="00446271" w:rsidP="00446271">
      <w:pPr>
        <w:rPr>
          <w:sz w:val="16"/>
        </w:rPr>
      </w:pPr>
      <w:r w:rsidRPr="00446271">
        <w:rPr>
          <w:sz w:val="16"/>
        </w:rPr>
        <w:t xml:space="preserve">Beyond an under analysis of the frontiers of growth and the marginalized/Indigenous perspective </w:t>
      </w:r>
      <w:r w:rsidRPr="00240656">
        <w:rPr>
          <w:highlight w:val="cyan"/>
          <w:u w:val="single"/>
        </w:rPr>
        <w:t>degrowth faces</w:t>
      </w:r>
      <w:r w:rsidRPr="00446271">
        <w:rPr>
          <w:u w:val="single"/>
        </w:rPr>
        <w:t xml:space="preserve"> </w:t>
      </w:r>
      <w:r w:rsidRPr="00446271">
        <w:rPr>
          <w:rStyle w:val="Emphasis"/>
        </w:rPr>
        <w:t>serious questions</w:t>
      </w:r>
      <w:r w:rsidRPr="00446271">
        <w:rPr>
          <w:u w:val="single"/>
        </w:rPr>
        <w:t xml:space="preserve"> as to its viability in the face of the massive </w:t>
      </w:r>
      <w:r w:rsidRPr="00446271">
        <w:rPr>
          <w:rStyle w:val="Emphasis"/>
        </w:rPr>
        <w:t xml:space="preserve">structural </w:t>
      </w:r>
      <w:r w:rsidRPr="00240656">
        <w:rPr>
          <w:rStyle w:val="Emphasis"/>
          <w:highlight w:val="cyan"/>
        </w:rPr>
        <w:t>barriers</w:t>
      </w:r>
      <w:r w:rsidRPr="00446271">
        <w:rPr>
          <w:u w:val="single"/>
        </w:rPr>
        <w:t xml:space="preserve"> it faces. </w:t>
      </w:r>
      <w:r w:rsidRPr="00240656">
        <w:rPr>
          <w:highlight w:val="cyan"/>
          <w:u w:val="single"/>
        </w:rPr>
        <w:t>A key weakness</w:t>
      </w:r>
      <w:r w:rsidRPr="00446271">
        <w:rPr>
          <w:u w:val="single"/>
        </w:rPr>
        <w:t xml:space="preserve"> of degrowth</w:t>
      </w:r>
      <w:r w:rsidRPr="00446271">
        <w:rPr>
          <w:sz w:val="16"/>
        </w:rPr>
        <w:t xml:space="preserve">, in the words of two of its greatest proponents, </w:t>
      </w:r>
      <w:r w:rsidRPr="00240656">
        <w:rPr>
          <w:highlight w:val="cyan"/>
          <w:u w:val="single"/>
        </w:rPr>
        <w:t>is</w:t>
      </w:r>
      <w:r w:rsidRPr="00446271">
        <w:rPr>
          <w:u w:val="single"/>
        </w:rPr>
        <w:t xml:space="preserve"> that </w:t>
      </w:r>
      <w:r w:rsidRPr="00240656">
        <w:rPr>
          <w:highlight w:val="cyan"/>
          <w:u w:val="single"/>
        </w:rPr>
        <w:t>it contains</w:t>
      </w:r>
      <w:r w:rsidRPr="00446271">
        <w:rPr>
          <w:u w:val="single"/>
        </w:rPr>
        <w:t xml:space="preserve"> an </w:t>
      </w:r>
      <w:r w:rsidRPr="00446271">
        <w:rPr>
          <w:rStyle w:val="Emphasis"/>
        </w:rPr>
        <w:t xml:space="preserve">implicit </w:t>
      </w:r>
      <w:r w:rsidRPr="00240656">
        <w:rPr>
          <w:rStyle w:val="Emphasis"/>
          <w:highlight w:val="cyan"/>
        </w:rPr>
        <w:t>assumption</w:t>
      </w:r>
      <w:r w:rsidRPr="00240656">
        <w:rPr>
          <w:highlight w:val="cyan"/>
          <w:u w:val="single"/>
        </w:rPr>
        <w:t xml:space="preserve"> that</w:t>
      </w:r>
      <w:r w:rsidRPr="00446271">
        <w:rPr>
          <w:u w:val="single"/>
        </w:rPr>
        <w:t xml:space="preserve"> “</w:t>
      </w:r>
      <w:r w:rsidRPr="00446271">
        <w:rPr>
          <w:rStyle w:val="Emphasis"/>
        </w:rPr>
        <w:t xml:space="preserve">good </w:t>
      </w:r>
      <w:r w:rsidRPr="00240656">
        <w:rPr>
          <w:rStyle w:val="Emphasis"/>
          <w:highlight w:val="cyan"/>
        </w:rPr>
        <w:t>proposals</w:t>
      </w:r>
      <w:r w:rsidRPr="00240656">
        <w:rPr>
          <w:highlight w:val="cyan"/>
          <w:u w:val="single"/>
        </w:rPr>
        <w:t xml:space="preserve"> will be taken up by</w:t>
      </w:r>
      <w:r w:rsidRPr="00446271">
        <w:rPr>
          <w:u w:val="single"/>
        </w:rPr>
        <w:t xml:space="preserve"> </w:t>
      </w:r>
      <w:r w:rsidRPr="00446271">
        <w:rPr>
          <w:rStyle w:val="Emphasis"/>
        </w:rPr>
        <w:t xml:space="preserve">political </w:t>
      </w:r>
      <w:r w:rsidRPr="00240656">
        <w:rPr>
          <w:rStyle w:val="Emphasis"/>
          <w:highlight w:val="cyan"/>
        </w:rPr>
        <w:t>actors</w:t>
      </w:r>
      <w:r w:rsidRPr="00446271">
        <w:rPr>
          <w:sz w:val="16"/>
        </w:rPr>
        <w:t xml:space="preserve">” (D’Alisa &amp; Kallis 2020 p.3). </w:t>
      </w:r>
      <w:r w:rsidRPr="00240656">
        <w:rPr>
          <w:rStyle w:val="Emphasis"/>
          <w:highlight w:val="cyan"/>
        </w:rPr>
        <w:t>This is naïve</w:t>
      </w:r>
      <w:r w:rsidRPr="00446271">
        <w:rPr>
          <w:u w:val="single"/>
        </w:rPr>
        <w:t>. Growth</w:t>
      </w:r>
      <w:r w:rsidRPr="00446271">
        <w:rPr>
          <w:sz w:val="16"/>
        </w:rPr>
        <w:t xml:space="preserve">, as we have seen, </w:t>
      </w:r>
      <w:r w:rsidRPr="00446271">
        <w:rPr>
          <w:u w:val="single"/>
        </w:rPr>
        <w:t>is a hegemonic idea, it is fundamentally useful to states and powerful economic interests</w:t>
      </w:r>
      <w:r w:rsidRPr="00446271">
        <w:rPr>
          <w:sz w:val="16"/>
        </w:rPr>
        <w:t xml:space="preserve"> and subordinate classes who gain increased material wealth from economic growths continuation. As Buch-Hausen (2018) notes, to achieve hegemonic change requires first a deep crisis, second an alternative political project, third a comprehensive coalition of social forces and finally broad-based consent. While degrowth can readily claim access to the first two it does not have access to the latter two. Furthermore, </w:t>
      </w:r>
      <w:r w:rsidRPr="00240656">
        <w:rPr>
          <w:rStyle w:val="Emphasis"/>
          <w:highlight w:val="cyan"/>
        </w:rPr>
        <w:t>paradigm shifts</w:t>
      </w:r>
      <w:r w:rsidRPr="00446271">
        <w:rPr>
          <w:u w:val="single"/>
        </w:rPr>
        <w:t xml:space="preserve"> in the vein of degrowth are rare indeed, as debates and struggles against existing forms of hegemony </w:t>
      </w:r>
      <w:r w:rsidRPr="00240656">
        <w:rPr>
          <w:highlight w:val="cyan"/>
          <w:u w:val="single"/>
        </w:rPr>
        <w:t xml:space="preserve">take place in </w:t>
      </w:r>
      <w:r w:rsidRPr="00240656">
        <w:rPr>
          <w:rStyle w:val="Emphasis"/>
          <w:highlight w:val="cyan"/>
        </w:rPr>
        <w:t>institution</w:t>
      </w:r>
      <w:r w:rsidRPr="00240656">
        <w:rPr>
          <w:rStyle w:val="Emphasis"/>
        </w:rPr>
        <w:t>al context</w:t>
      </w:r>
      <w:r w:rsidRPr="00240656">
        <w:rPr>
          <w:rStyle w:val="Emphasis"/>
          <w:highlight w:val="cyan"/>
        </w:rPr>
        <w:t>s</w:t>
      </w:r>
      <w:r w:rsidRPr="00446271">
        <w:rPr>
          <w:sz w:val="16"/>
        </w:rPr>
        <w:t xml:space="preserve"> that are themselves the “crystallization of previous struggles” (ibid p.158). </w:t>
      </w:r>
      <w:r w:rsidRPr="00446271">
        <w:rPr>
          <w:u w:val="single"/>
        </w:rPr>
        <w:t xml:space="preserve">Broad based </w:t>
      </w:r>
      <w:r w:rsidRPr="00446271">
        <w:rPr>
          <w:u w:val="single"/>
        </w:rPr>
        <w:lastRenderedPageBreak/>
        <w:t xml:space="preserve">consent for a downsizing of the total size of the economy is likely </w:t>
      </w:r>
      <w:r w:rsidRPr="00446271">
        <w:rPr>
          <w:rStyle w:val="Emphasis"/>
        </w:rPr>
        <w:t>some way off</w:t>
      </w:r>
      <w:r w:rsidRPr="00446271">
        <w:rPr>
          <w:sz w:val="16"/>
        </w:rPr>
        <w:t>. Growth is a form of hegemonic common sense that has incredibly deep roots, it will take some time for the need to limit growth to be accepted.</w:t>
      </w:r>
      <w:r w:rsidRPr="00446271">
        <w:rPr>
          <w:u w:val="single"/>
        </w:rPr>
        <w:t xml:space="preserve"> It is here that the </w:t>
      </w:r>
      <w:r w:rsidRPr="00240656">
        <w:rPr>
          <w:rStyle w:val="Emphasis"/>
          <w:highlight w:val="cyan"/>
        </w:rPr>
        <w:t>RoN</w:t>
      </w:r>
      <w:r w:rsidRPr="00240656">
        <w:rPr>
          <w:highlight w:val="cyan"/>
          <w:u w:val="single"/>
        </w:rPr>
        <w:t xml:space="preserve"> can act as</w:t>
      </w:r>
      <w:r w:rsidRPr="00446271">
        <w:rPr>
          <w:u w:val="single"/>
        </w:rPr>
        <w:t xml:space="preserve"> a </w:t>
      </w:r>
      <w:r w:rsidRPr="00240656">
        <w:rPr>
          <w:rStyle w:val="Emphasis"/>
          <w:highlight w:val="cyan"/>
        </w:rPr>
        <w:t>nimbler element</w:t>
      </w:r>
      <w:r w:rsidRPr="00446271">
        <w:rPr>
          <w:u w:val="single"/>
        </w:rPr>
        <w:t xml:space="preserve">, able </w:t>
      </w:r>
      <w:r w:rsidRPr="00240656">
        <w:rPr>
          <w:highlight w:val="cyan"/>
          <w:u w:val="single"/>
        </w:rPr>
        <w:t>to</w:t>
      </w:r>
      <w:r w:rsidRPr="00446271">
        <w:rPr>
          <w:u w:val="single"/>
        </w:rPr>
        <w:t xml:space="preserve"> act as a soft </w:t>
      </w:r>
      <w:r w:rsidRPr="00240656">
        <w:rPr>
          <w:rStyle w:val="Emphasis"/>
          <w:highlight w:val="cyan"/>
        </w:rPr>
        <w:t>limit</w:t>
      </w:r>
      <w:r w:rsidRPr="00446271">
        <w:rPr>
          <w:rStyle w:val="Emphasis"/>
        </w:rPr>
        <w:t>er</w:t>
      </w:r>
      <w:r w:rsidRPr="00446271">
        <w:rPr>
          <w:u w:val="single"/>
        </w:rPr>
        <w:t xml:space="preserve"> to </w:t>
      </w:r>
      <w:r w:rsidRPr="00446271">
        <w:rPr>
          <w:rStyle w:val="Emphasis"/>
        </w:rPr>
        <w:t xml:space="preserve">material </w:t>
      </w:r>
      <w:r w:rsidRPr="00240656">
        <w:rPr>
          <w:rStyle w:val="Emphasis"/>
          <w:highlight w:val="cyan"/>
        </w:rPr>
        <w:t>throughput</w:t>
      </w:r>
      <w:r w:rsidRPr="00240656">
        <w:rPr>
          <w:highlight w:val="cyan"/>
          <w:u w:val="single"/>
        </w:rPr>
        <w:t>, through</w:t>
      </w:r>
      <w:r w:rsidRPr="00446271">
        <w:rPr>
          <w:u w:val="single"/>
        </w:rPr>
        <w:t xml:space="preserve"> the imposition of </w:t>
      </w:r>
      <w:r w:rsidRPr="00240656">
        <w:rPr>
          <w:rStyle w:val="Emphasis"/>
          <w:highlight w:val="cyan"/>
        </w:rPr>
        <w:t>restriction on extraction</w:t>
      </w:r>
      <w:r w:rsidRPr="00240656">
        <w:rPr>
          <w:highlight w:val="cyan"/>
          <w:u w:val="single"/>
        </w:rPr>
        <w:t xml:space="preserve"> at</w:t>
      </w:r>
      <w:r w:rsidRPr="00446271">
        <w:rPr>
          <w:u w:val="single"/>
        </w:rPr>
        <w:t xml:space="preserve"> the </w:t>
      </w:r>
      <w:r w:rsidRPr="00240656">
        <w:rPr>
          <w:highlight w:val="cyan"/>
          <w:u w:val="single"/>
        </w:rPr>
        <w:t>forefront of</w:t>
      </w:r>
      <w:r w:rsidRPr="00446271">
        <w:rPr>
          <w:u w:val="single"/>
        </w:rPr>
        <w:t xml:space="preserve"> </w:t>
      </w:r>
      <w:r w:rsidRPr="00446271">
        <w:rPr>
          <w:rStyle w:val="Emphasis"/>
        </w:rPr>
        <w:t xml:space="preserve">economic </w:t>
      </w:r>
      <w:r w:rsidRPr="00240656">
        <w:rPr>
          <w:rStyle w:val="Emphasis"/>
          <w:highlight w:val="cyan"/>
        </w:rPr>
        <w:t>growth</w:t>
      </w:r>
      <w:r w:rsidRPr="00240656">
        <w:rPr>
          <w:highlight w:val="cyan"/>
          <w:u w:val="single"/>
        </w:rPr>
        <w:t>, while</w:t>
      </w:r>
      <w:r w:rsidRPr="00446271">
        <w:rPr>
          <w:u w:val="single"/>
        </w:rPr>
        <w:t xml:space="preserve"> simultaneously </w:t>
      </w:r>
      <w:r w:rsidRPr="00240656">
        <w:rPr>
          <w:rStyle w:val="Emphasis"/>
          <w:highlight w:val="cyan"/>
        </w:rPr>
        <w:t>protecting</w:t>
      </w:r>
      <w:r w:rsidRPr="00240656">
        <w:rPr>
          <w:highlight w:val="cyan"/>
          <w:u w:val="single"/>
        </w:rPr>
        <w:t xml:space="preserve"> those</w:t>
      </w:r>
      <w:r w:rsidRPr="00446271">
        <w:rPr>
          <w:u w:val="single"/>
        </w:rPr>
        <w:t xml:space="preserve"> </w:t>
      </w:r>
      <w:r w:rsidRPr="00446271">
        <w:rPr>
          <w:rStyle w:val="Emphasis"/>
        </w:rPr>
        <w:t xml:space="preserve">most </w:t>
      </w:r>
      <w:r w:rsidRPr="00240656">
        <w:rPr>
          <w:rStyle w:val="Emphasis"/>
          <w:highlight w:val="cyan"/>
        </w:rPr>
        <w:t>threatened</w:t>
      </w:r>
      <w:r w:rsidRPr="00240656">
        <w:rPr>
          <w:highlight w:val="cyan"/>
          <w:u w:val="single"/>
        </w:rPr>
        <w:t xml:space="preserve"> by</w:t>
      </w:r>
      <w:r w:rsidRPr="00446271">
        <w:rPr>
          <w:u w:val="single"/>
        </w:rPr>
        <w:t xml:space="preserve"> this </w:t>
      </w:r>
      <w:r w:rsidRPr="00240656">
        <w:rPr>
          <w:highlight w:val="cyan"/>
          <w:u w:val="single"/>
        </w:rPr>
        <w:t>growth</w:t>
      </w:r>
      <w:r w:rsidRPr="00446271">
        <w:rPr>
          <w:u w:val="single"/>
        </w:rPr>
        <w:t xml:space="preserve">-as-extraction and changing how humans imagine nature. </w:t>
      </w:r>
      <w:r w:rsidRPr="00240656">
        <w:rPr>
          <w:highlight w:val="cyan"/>
          <w:u w:val="single"/>
        </w:rPr>
        <w:t xml:space="preserve">It is the </w:t>
      </w:r>
      <w:r w:rsidRPr="00240656">
        <w:rPr>
          <w:rStyle w:val="Emphasis"/>
          <w:highlight w:val="cyan"/>
        </w:rPr>
        <w:t>contagious nature</w:t>
      </w:r>
      <w:r w:rsidRPr="00240656">
        <w:rPr>
          <w:highlight w:val="cyan"/>
          <w:u w:val="single"/>
        </w:rPr>
        <w:t xml:space="preserve"> of </w:t>
      </w:r>
      <w:r w:rsidRPr="00240656">
        <w:rPr>
          <w:rStyle w:val="Emphasis"/>
          <w:highlight w:val="cyan"/>
        </w:rPr>
        <w:t>law-making</w:t>
      </w:r>
      <w:r w:rsidRPr="00446271">
        <w:rPr>
          <w:u w:val="single"/>
        </w:rPr>
        <w:t xml:space="preserve"> here </w:t>
      </w:r>
      <w:r w:rsidRPr="00240656">
        <w:rPr>
          <w:highlight w:val="cyan"/>
          <w:u w:val="single"/>
        </w:rPr>
        <w:t>that comes to</w:t>
      </w:r>
      <w:r w:rsidRPr="00446271">
        <w:rPr>
          <w:u w:val="single"/>
        </w:rPr>
        <w:t xml:space="preserve"> the </w:t>
      </w:r>
      <w:r w:rsidRPr="00240656">
        <w:rPr>
          <w:rStyle w:val="Emphasis"/>
          <w:highlight w:val="cyan"/>
        </w:rPr>
        <w:t>forefront</w:t>
      </w:r>
      <w:r w:rsidRPr="00446271">
        <w:rPr>
          <w:u w:val="single"/>
        </w:rPr>
        <w:t xml:space="preserve">. </w:t>
      </w:r>
    </w:p>
    <w:p w14:paraId="7665846F" w14:textId="77777777" w:rsidR="00446271" w:rsidRPr="00446271" w:rsidRDefault="00446271" w:rsidP="00446271">
      <w:pPr>
        <w:rPr>
          <w:sz w:val="16"/>
          <w:szCs w:val="16"/>
        </w:rPr>
      </w:pPr>
      <w:r w:rsidRPr="00446271">
        <w:rPr>
          <w:sz w:val="16"/>
          <w:szCs w:val="16"/>
        </w:rPr>
        <w:t>Colombia</w:t>
      </w:r>
    </w:p>
    <w:p w14:paraId="2F96987A" w14:textId="77777777" w:rsidR="00446271" w:rsidRPr="00446271" w:rsidRDefault="00446271" w:rsidP="00446271">
      <w:pPr>
        <w:rPr>
          <w:sz w:val="16"/>
          <w:szCs w:val="16"/>
        </w:rPr>
      </w:pPr>
      <w:r w:rsidRPr="00446271">
        <w:rPr>
          <w:sz w:val="16"/>
          <w:szCs w:val="16"/>
        </w:rPr>
        <w:t>Colombia as an example ties these two elements together. We shall look at the river Atrato and Amazon basin cases in Columbia. In both cases the plaintiffs bought cases to local courts through the tutela, a constitutional mechanism whereby Colombian citizens can directly request that any judge in the country protect their constitutional rights. In both cases the lower courts rejected the cases on procedural grounds and the cases where then appealed, reaching the Constitutional and Supreme Courts respectively.</w:t>
      </w:r>
    </w:p>
    <w:p w14:paraId="3F64476D" w14:textId="77777777" w:rsidR="00446271" w:rsidRPr="00446271" w:rsidRDefault="00446271" w:rsidP="00446271">
      <w:pPr>
        <w:rPr>
          <w:sz w:val="16"/>
          <w:szCs w:val="16"/>
        </w:rPr>
      </w:pPr>
      <w:r w:rsidRPr="00446271">
        <w:rPr>
          <w:sz w:val="16"/>
          <w:szCs w:val="16"/>
        </w:rPr>
        <w:t xml:space="preserve">In the former in 2017, Tierra Digna, an NGO representing afro-descendant, peasant and Indigenous groups living along the river Atrato, bought a case based on violations of inter alia their rights to life, health and a clean environment. This was justified due to serious environmental pollution caused by illegal mining, for example high levels of mercury poisoning (Calzadilla 2019). The Constitutional Court accepted the tutela and then took the unprecedented action of granting the river itself rights as a legal person, to be protected by a legal guardian made up of the representatives of the local communities and the national government. Note this shows direct similarities to the Wanganui case as well as the important role courts can play in ensuring there are adequate limits on extraction. Further, the court noted in its comprehensive judgement of the case that a key rationale for its decision was that the current Colombian mining law is rendered merely symbolic by its lack of effectiveness and often promoted increased natural resource consumption (ibid). </w:t>
      </w:r>
    </w:p>
    <w:p w14:paraId="051508E7" w14:textId="77777777" w:rsidR="00446271" w:rsidRPr="00446271" w:rsidRDefault="00446271" w:rsidP="00446271">
      <w:pPr>
        <w:rPr>
          <w:sz w:val="16"/>
        </w:rPr>
      </w:pPr>
      <w:r w:rsidRPr="00446271">
        <w:rPr>
          <w:sz w:val="16"/>
        </w:rPr>
        <w:t xml:space="preserve">In the Amazon basin case 25 children and youths from areas at high risk of climate change called on the government to fulfil its obligations regarding climate change mitigation with reference to the large-scale deforestation in the Amazon. The Supreme Court not only recognised the tutela but also went on to grant legal personhood to the entire Colombian Amazon basin, justifying its decision by the overarching importance of the Amazon to human and global environmental health as well as its own inherent right to exist as a collective life form. The court made reference to a new “ecocentric-anthropocentric” ideology emerging to deal with the unprecedented environmental crisis facing mankind (ibid p.10). Thus, </w:t>
      </w:r>
      <w:r w:rsidRPr="00446271">
        <w:rPr>
          <w:u w:val="single"/>
        </w:rPr>
        <w:t xml:space="preserve">drastic </w:t>
      </w:r>
      <w:r w:rsidRPr="00240656">
        <w:rPr>
          <w:u w:val="single"/>
        </w:rPr>
        <w:t>changes to</w:t>
      </w:r>
      <w:r w:rsidRPr="00446271">
        <w:rPr>
          <w:u w:val="single"/>
        </w:rPr>
        <w:t xml:space="preserve"> not only the law, but also to the actual </w:t>
      </w:r>
      <w:r w:rsidRPr="00240656">
        <w:rPr>
          <w:rStyle w:val="Emphasis"/>
        </w:rPr>
        <w:t>status</w:t>
      </w:r>
      <w:r w:rsidRPr="00240656">
        <w:rPr>
          <w:u w:val="single"/>
        </w:rPr>
        <w:t xml:space="preserve"> of</w:t>
      </w:r>
      <w:r w:rsidRPr="00446271">
        <w:rPr>
          <w:u w:val="single"/>
        </w:rPr>
        <w:t xml:space="preserve"> the </w:t>
      </w:r>
      <w:r w:rsidRPr="00240656">
        <w:rPr>
          <w:rStyle w:val="Emphasis"/>
        </w:rPr>
        <w:t>natural</w:t>
      </w:r>
      <w:r w:rsidRPr="00446271">
        <w:rPr>
          <w:rStyle w:val="Emphasis"/>
        </w:rPr>
        <w:t xml:space="preserve"> bodies</w:t>
      </w:r>
      <w:r w:rsidRPr="00446271">
        <w:rPr>
          <w:u w:val="single"/>
        </w:rPr>
        <w:t xml:space="preserve"> in question within society, originate from the </w:t>
      </w:r>
      <w:r w:rsidRPr="00446271">
        <w:rPr>
          <w:rStyle w:val="Emphasis"/>
        </w:rPr>
        <w:t>contagious nature</w:t>
      </w:r>
      <w:r w:rsidRPr="00446271">
        <w:rPr>
          <w:u w:val="single"/>
        </w:rPr>
        <w:t xml:space="preserve"> of </w:t>
      </w:r>
      <w:r w:rsidRPr="00446271">
        <w:rPr>
          <w:rStyle w:val="Emphasis"/>
        </w:rPr>
        <w:t>environmental law</w:t>
      </w:r>
      <w:r w:rsidRPr="00446271">
        <w:rPr>
          <w:u w:val="single"/>
        </w:rPr>
        <w:t xml:space="preserve"> and in reaction to the expansion of extractive frontiers into marginalised people's lands. </w:t>
      </w:r>
    </w:p>
    <w:p w14:paraId="7BE075BC" w14:textId="7CD7B3B5" w:rsidR="00446271" w:rsidRPr="00446271" w:rsidRDefault="00446271" w:rsidP="00446271">
      <w:pPr>
        <w:rPr>
          <w:sz w:val="16"/>
        </w:rPr>
      </w:pPr>
      <w:r w:rsidRPr="00240656">
        <w:rPr>
          <w:highlight w:val="cyan"/>
          <w:u w:val="single"/>
        </w:rPr>
        <w:t>In</w:t>
      </w:r>
      <w:r w:rsidRPr="00446271">
        <w:rPr>
          <w:u w:val="single"/>
        </w:rPr>
        <w:t xml:space="preserve"> terms of </w:t>
      </w:r>
      <w:r w:rsidRPr="00240656">
        <w:rPr>
          <w:rStyle w:val="Emphasis"/>
          <w:highlight w:val="cyan"/>
        </w:rPr>
        <w:t>degrowth</w:t>
      </w:r>
      <w:r w:rsidRPr="00446271">
        <w:rPr>
          <w:u w:val="single"/>
        </w:rPr>
        <w:t xml:space="preserve"> the </w:t>
      </w:r>
      <w:r w:rsidRPr="00240656">
        <w:rPr>
          <w:highlight w:val="cyan"/>
          <w:u w:val="single"/>
        </w:rPr>
        <w:t>RoN offer</w:t>
      </w:r>
      <w:r w:rsidRPr="00446271">
        <w:rPr>
          <w:u w:val="single"/>
        </w:rPr>
        <w:t xml:space="preserve"> a </w:t>
      </w:r>
      <w:r w:rsidRPr="00240656">
        <w:rPr>
          <w:rStyle w:val="Emphasis"/>
          <w:highlight w:val="cyan"/>
        </w:rPr>
        <w:t>vanguard</w:t>
      </w:r>
      <w:r w:rsidRPr="00446271">
        <w:rPr>
          <w:rStyle w:val="Emphasis"/>
        </w:rPr>
        <w:t xml:space="preserve"> policy</w:t>
      </w:r>
      <w:r w:rsidRPr="00446271">
        <w:rPr>
          <w:u w:val="single"/>
        </w:rPr>
        <w:t xml:space="preserve">. Firstly, </w:t>
      </w:r>
      <w:r w:rsidRPr="00240656">
        <w:rPr>
          <w:highlight w:val="cyan"/>
          <w:u w:val="single"/>
        </w:rPr>
        <w:t>they</w:t>
      </w:r>
      <w:r w:rsidRPr="00446271">
        <w:rPr>
          <w:u w:val="single"/>
        </w:rPr>
        <w:t xml:space="preserve"> are </w:t>
      </w:r>
      <w:r w:rsidRPr="00446271">
        <w:rPr>
          <w:rStyle w:val="Emphasis"/>
        </w:rPr>
        <w:t>contagious</w:t>
      </w:r>
      <w:r w:rsidRPr="00446271">
        <w:rPr>
          <w:u w:val="single"/>
        </w:rPr>
        <w:t xml:space="preserve">, and </w:t>
      </w:r>
      <w:r w:rsidRPr="00240656">
        <w:rPr>
          <w:highlight w:val="cyan"/>
          <w:u w:val="single"/>
        </w:rPr>
        <w:t xml:space="preserve">have the ability to </w:t>
      </w:r>
      <w:r w:rsidRPr="00240656">
        <w:rPr>
          <w:rStyle w:val="Emphasis"/>
          <w:highlight w:val="cyan"/>
        </w:rPr>
        <w:t>spread beyond</w:t>
      </w:r>
      <w:r w:rsidRPr="00446271">
        <w:rPr>
          <w:u w:val="single"/>
        </w:rPr>
        <w:t xml:space="preserve"> </w:t>
      </w:r>
      <w:r w:rsidRPr="00446271">
        <w:rPr>
          <w:rStyle w:val="Emphasis"/>
        </w:rPr>
        <w:t xml:space="preserve">sluggish </w:t>
      </w:r>
      <w:r w:rsidRPr="00240656">
        <w:rPr>
          <w:rStyle w:val="Emphasis"/>
          <w:highlight w:val="cyan"/>
        </w:rPr>
        <w:t>governments</w:t>
      </w:r>
      <w:r w:rsidRPr="00446271">
        <w:rPr>
          <w:u w:val="single"/>
        </w:rPr>
        <w:t xml:space="preserve"> all too often in the thrall of powerful economic interests. Secondly the </w:t>
      </w:r>
      <w:r w:rsidRPr="00DC0186">
        <w:rPr>
          <w:highlight w:val="cyan"/>
          <w:u w:val="single"/>
        </w:rPr>
        <w:t>RoN</w:t>
      </w:r>
      <w:r w:rsidRPr="00446271">
        <w:rPr>
          <w:u w:val="single"/>
        </w:rPr>
        <w:t xml:space="preserve"> are of particular relevance to Indigenous people both directly in that they </w:t>
      </w:r>
      <w:r w:rsidRPr="00DC0186">
        <w:rPr>
          <w:highlight w:val="cyan"/>
          <w:u w:val="single"/>
        </w:rPr>
        <w:t>offer</w:t>
      </w:r>
      <w:r w:rsidRPr="00446271">
        <w:rPr>
          <w:u w:val="single"/>
        </w:rPr>
        <w:t xml:space="preserve"> another </w:t>
      </w:r>
      <w:r w:rsidRPr="00DC0186">
        <w:rPr>
          <w:rStyle w:val="Emphasis"/>
          <w:highlight w:val="cyan"/>
        </w:rPr>
        <w:t>tool</w:t>
      </w:r>
      <w:r w:rsidRPr="00DC0186">
        <w:rPr>
          <w:highlight w:val="cyan"/>
          <w:u w:val="single"/>
        </w:rPr>
        <w:t xml:space="preserve"> in Indigenous groups</w:t>
      </w:r>
      <w:r w:rsidRPr="00446271">
        <w:rPr>
          <w:u w:val="single"/>
        </w:rPr>
        <w:t xml:space="preserve"> and their allies</w:t>
      </w:r>
      <w:r w:rsidRPr="00446271">
        <w:rPr>
          <w:sz w:val="16"/>
        </w:rPr>
        <w:t xml:space="preserve"> arsenals </w:t>
      </w:r>
      <w:r w:rsidRPr="00DC0186">
        <w:rPr>
          <w:highlight w:val="cyan"/>
          <w:u w:val="single"/>
        </w:rPr>
        <w:t xml:space="preserve">in </w:t>
      </w:r>
      <w:r w:rsidRPr="00DC0186">
        <w:rPr>
          <w:rStyle w:val="Emphasis"/>
          <w:highlight w:val="cyan"/>
        </w:rPr>
        <w:t>resisting extraction</w:t>
      </w:r>
      <w:r w:rsidRPr="00446271">
        <w:rPr>
          <w:u w:val="single"/>
        </w:rPr>
        <w:t xml:space="preserve"> and </w:t>
      </w:r>
      <w:r w:rsidRPr="00446271">
        <w:rPr>
          <w:rStyle w:val="Emphasis"/>
        </w:rPr>
        <w:t>dispossession</w:t>
      </w:r>
      <w:r w:rsidRPr="00446271">
        <w:rPr>
          <w:u w:val="single"/>
        </w:rPr>
        <w:t xml:space="preserve"> and indirectly in that they contribute to moving towards </w:t>
      </w:r>
      <w:r w:rsidRPr="00446271">
        <w:rPr>
          <w:rStyle w:val="Emphasis"/>
        </w:rPr>
        <w:t>pluralistic legal systems</w:t>
      </w:r>
      <w:r w:rsidRPr="00446271">
        <w:rPr>
          <w:u w:val="single"/>
        </w:rPr>
        <w:t xml:space="preserve"> more responsive to Indigenous customs and world views</w:t>
      </w:r>
      <w:r w:rsidRPr="00446271">
        <w:rPr>
          <w:sz w:val="16"/>
        </w:rPr>
        <w:t xml:space="preserve">. Indigenous groups that are currently not adequately defended in degrowth, especially given they are historically and currently the greatest victims of growth and accumulation. </w:t>
      </w:r>
      <w:r w:rsidRPr="00446271">
        <w:rPr>
          <w:u w:val="single"/>
        </w:rPr>
        <w:t xml:space="preserve">Thirdly as we have seen in the </w:t>
      </w:r>
      <w:r w:rsidRPr="00446271">
        <w:rPr>
          <w:rStyle w:val="Emphasis"/>
        </w:rPr>
        <w:t>Columbia</w:t>
      </w:r>
      <w:r w:rsidRPr="00446271">
        <w:rPr>
          <w:u w:val="single"/>
        </w:rPr>
        <w:t xml:space="preserve"> case, and will see in the cases of </w:t>
      </w:r>
      <w:r w:rsidRPr="00446271">
        <w:rPr>
          <w:rStyle w:val="Emphasis"/>
        </w:rPr>
        <w:t>Ecuador</w:t>
      </w:r>
      <w:r w:rsidRPr="00446271">
        <w:rPr>
          <w:u w:val="single"/>
        </w:rPr>
        <w:t xml:space="preserve"> and </w:t>
      </w:r>
      <w:r w:rsidRPr="00446271">
        <w:rPr>
          <w:rStyle w:val="Emphasis"/>
        </w:rPr>
        <w:t>Bolivia</w:t>
      </w:r>
      <w:r w:rsidRPr="00446271">
        <w:rPr>
          <w:sz w:val="16"/>
        </w:rPr>
        <w:t xml:space="preserve"> below </w:t>
      </w:r>
      <w:r w:rsidRPr="00DC0186">
        <w:rPr>
          <w:highlight w:val="cyan"/>
          <w:u w:val="single"/>
        </w:rPr>
        <w:t xml:space="preserve">it is </w:t>
      </w:r>
      <w:r w:rsidRPr="00DC0186">
        <w:rPr>
          <w:rStyle w:val="Emphasis"/>
          <w:highlight w:val="cyan"/>
        </w:rPr>
        <w:t>extractive industries</w:t>
      </w:r>
      <w:r w:rsidRPr="00DC0186">
        <w:rPr>
          <w:highlight w:val="cyan"/>
          <w:u w:val="single"/>
        </w:rPr>
        <w:t xml:space="preserve"> that are the </w:t>
      </w:r>
      <w:r w:rsidRPr="00DC0186">
        <w:rPr>
          <w:rStyle w:val="Emphasis"/>
          <w:highlight w:val="cyan"/>
        </w:rPr>
        <w:t>targets</w:t>
      </w:r>
      <w:r w:rsidRPr="00DC0186">
        <w:rPr>
          <w:highlight w:val="cyan"/>
          <w:u w:val="single"/>
        </w:rPr>
        <w:t xml:space="preserve"> of </w:t>
      </w:r>
      <w:r w:rsidRPr="00DC0186">
        <w:rPr>
          <w:rStyle w:val="Emphasis"/>
          <w:highlight w:val="cyan"/>
        </w:rPr>
        <w:t>RoN</w:t>
      </w:r>
      <w:r w:rsidRPr="00446271">
        <w:rPr>
          <w:rStyle w:val="Emphasis"/>
        </w:rPr>
        <w:t xml:space="preserve"> laws</w:t>
      </w:r>
      <w:r w:rsidRPr="00446271">
        <w:rPr>
          <w:u w:val="single"/>
        </w:rPr>
        <w:t xml:space="preserve">, and </w:t>
      </w:r>
      <w:r w:rsidRPr="00DC0186">
        <w:rPr>
          <w:highlight w:val="cyan"/>
          <w:u w:val="single"/>
        </w:rPr>
        <w:t>it is</w:t>
      </w:r>
      <w:r w:rsidRPr="00446271">
        <w:rPr>
          <w:u w:val="single"/>
        </w:rPr>
        <w:t xml:space="preserve"> in response to </w:t>
      </w:r>
      <w:r w:rsidRPr="00DC0186">
        <w:rPr>
          <w:highlight w:val="cyan"/>
          <w:u w:val="single"/>
        </w:rPr>
        <w:t>these industries that</w:t>
      </w:r>
      <w:r w:rsidRPr="00446271">
        <w:rPr>
          <w:u w:val="single"/>
        </w:rPr>
        <w:t xml:space="preserve"> such laws often surface. It is these sights of </w:t>
      </w:r>
      <w:r w:rsidRPr="00DC0186">
        <w:rPr>
          <w:rStyle w:val="Emphasis"/>
        </w:rPr>
        <w:t>extraction</w:t>
      </w:r>
      <w:r w:rsidRPr="00446271">
        <w:rPr>
          <w:u w:val="single"/>
        </w:rPr>
        <w:t xml:space="preserve"> that </w:t>
      </w:r>
      <w:r w:rsidRPr="00DC0186">
        <w:rPr>
          <w:rStyle w:val="Emphasis"/>
          <w:highlight w:val="cyan"/>
        </w:rPr>
        <w:t>growth originates</w:t>
      </w:r>
      <w:r w:rsidRPr="00DC0186">
        <w:rPr>
          <w:highlight w:val="cyan"/>
          <w:u w:val="single"/>
        </w:rPr>
        <w:t>, by</w:t>
      </w:r>
      <w:r w:rsidRPr="00446271">
        <w:rPr>
          <w:u w:val="single"/>
        </w:rPr>
        <w:t xml:space="preserve"> the </w:t>
      </w:r>
      <w:r w:rsidRPr="00DC0186">
        <w:rPr>
          <w:highlight w:val="cyan"/>
          <w:u w:val="single"/>
        </w:rPr>
        <w:t>creation of</w:t>
      </w:r>
      <w:r w:rsidRPr="00446271">
        <w:rPr>
          <w:u w:val="single"/>
        </w:rPr>
        <w:t xml:space="preserve"> the conditions that allow for the </w:t>
      </w:r>
      <w:r w:rsidRPr="00446271">
        <w:rPr>
          <w:rStyle w:val="Emphasis"/>
        </w:rPr>
        <w:t xml:space="preserve">cheap </w:t>
      </w:r>
      <w:r w:rsidRPr="00DC0186">
        <w:rPr>
          <w:rStyle w:val="Emphasis"/>
          <w:highlight w:val="cyan"/>
        </w:rPr>
        <w:t>natural resources</w:t>
      </w:r>
      <w:r w:rsidRPr="00446271">
        <w:rPr>
          <w:u w:val="single"/>
        </w:rPr>
        <w:t xml:space="preserve"> to be obtained to fuel industry and consumption</w:t>
      </w:r>
      <w:r w:rsidRPr="00446271">
        <w:rPr>
          <w:sz w:val="16"/>
        </w:rPr>
        <w:t>; materials obtained from the land of the marginalised.</w:t>
      </w:r>
    </w:p>
    <w:p w14:paraId="075DEE92" w14:textId="3C58A08C" w:rsidR="00446271" w:rsidRPr="008315C7" w:rsidRDefault="00446271" w:rsidP="00446271">
      <w:pPr>
        <w:pStyle w:val="Heading4"/>
      </w:pPr>
      <w:r>
        <w:lastRenderedPageBreak/>
        <w:t xml:space="preserve">River rights </w:t>
      </w:r>
      <w:r w:rsidRPr="008315C7">
        <w:t>catalyze</w:t>
      </w:r>
      <w:r>
        <w:t xml:space="preserve"> a societal shift away from </w:t>
      </w:r>
      <w:r w:rsidR="002178B0" w:rsidRPr="008315C7">
        <w:rPr>
          <w:u w:val="single"/>
        </w:rPr>
        <w:t>growth-oriented</w:t>
      </w:r>
      <w:r w:rsidRPr="008315C7">
        <w:rPr>
          <w:u w:val="single"/>
        </w:rPr>
        <w:t xml:space="preserve"> thinking</w:t>
      </w:r>
      <w:r>
        <w:t xml:space="preserve">. </w:t>
      </w:r>
      <w:r w:rsidRPr="008315C7">
        <w:rPr>
          <w:u w:val="single"/>
        </w:rPr>
        <w:t xml:space="preserve"> </w:t>
      </w:r>
    </w:p>
    <w:p w14:paraId="39961574" w14:textId="77777777" w:rsidR="00446271" w:rsidRPr="000D6FCA" w:rsidRDefault="00446271" w:rsidP="00446271">
      <w:r w:rsidRPr="000D6FCA">
        <w:rPr>
          <w:rStyle w:val="Style13ptBold"/>
        </w:rPr>
        <w:t xml:space="preserve">Lambooy ’21 </w:t>
      </w:r>
      <w:r>
        <w:t>[</w:t>
      </w:r>
      <w:r w:rsidRPr="000D6FCA">
        <w:t>Tineke</w:t>
      </w:r>
      <w:r>
        <w:t xml:space="preserve">; January 2021; </w:t>
      </w:r>
      <w:r w:rsidRPr="000D6FCA">
        <w:t xml:space="preserve">Professor of Corporate Law </w:t>
      </w:r>
      <w:r>
        <w:t>and</w:t>
      </w:r>
      <w:r w:rsidRPr="000D6FCA">
        <w:t xml:space="preserve"> a member of the Dutch Lab for Future Generations</w:t>
      </w:r>
      <w:r>
        <w:t>; Open Access Government, “</w:t>
      </w:r>
      <w:r w:rsidRPr="000D6FCA">
        <w:t>Nature needs legal rights to really protect biodiversity</w:t>
      </w:r>
      <w:r>
        <w:t>,”</w:t>
      </w:r>
      <w:r w:rsidRPr="000D6FCA">
        <w:t xml:space="preserve"> </w:t>
      </w:r>
      <w:hyperlink r:id="rId17" w:history="1">
        <w:r w:rsidRPr="00D50D61">
          <w:rPr>
            <w:rStyle w:val="Hyperlink"/>
          </w:rPr>
          <w:t>https://www.openaccessgovernment.org/protect-biodiversity/102506/</w:t>
        </w:r>
      </w:hyperlink>
      <w:r>
        <w:t>; kp]</w:t>
      </w:r>
    </w:p>
    <w:p w14:paraId="4DC1E8BE" w14:textId="77777777" w:rsidR="00446271" w:rsidRPr="0061244C" w:rsidRDefault="00446271" w:rsidP="00446271">
      <w:pPr>
        <w:rPr>
          <w:u w:val="single"/>
        </w:rPr>
      </w:pPr>
      <w:r w:rsidRPr="00DC0186">
        <w:rPr>
          <w:rStyle w:val="Emphasis"/>
          <w:highlight w:val="cyan"/>
        </w:rPr>
        <w:t>Reconsidering</w:t>
      </w:r>
      <w:r w:rsidRPr="0061244C">
        <w:rPr>
          <w:rStyle w:val="Emphasis"/>
        </w:rPr>
        <w:t xml:space="preserve"> our </w:t>
      </w:r>
      <w:r w:rsidRPr="00DC0186">
        <w:rPr>
          <w:rStyle w:val="Emphasis"/>
          <w:highlight w:val="cyan"/>
        </w:rPr>
        <w:t>position</w:t>
      </w:r>
      <w:r w:rsidRPr="0061244C">
        <w:rPr>
          <w:u w:val="single"/>
        </w:rPr>
        <w:t xml:space="preserve"> and role as humans </w:t>
      </w:r>
      <w:r w:rsidRPr="00DC0186">
        <w:rPr>
          <w:highlight w:val="cyan"/>
          <w:u w:val="single"/>
        </w:rPr>
        <w:t>in</w:t>
      </w:r>
      <w:r w:rsidRPr="0061244C">
        <w:rPr>
          <w:u w:val="single"/>
        </w:rPr>
        <w:t xml:space="preserve"> the </w:t>
      </w:r>
      <w:r w:rsidRPr="0061244C">
        <w:rPr>
          <w:rStyle w:val="Emphasis"/>
        </w:rPr>
        <w:t xml:space="preserve">natural </w:t>
      </w:r>
      <w:r w:rsidRPr="00DC0186">
        <w:rPr>
          <w:rStyle w:val="Emphasis"/>
          <w:highlight w:val="cyan"/>
        </w:rPr>
        <w:t>world</w:t>
      </w:r>
      <w:r w:rsidRPr="00DC0186">
        <w:rPr>
          <w:highlight w:val="cyan"/>
          <w:u w:val="single"/>
        </w:rPr>
        <w:t xml:space="preserve"> is the </w:t>
      </w:r>
      <w:r w:rsidRPr="00DC0186">
        <w:rPr>
          <w:rStyle w:val="Emphasis"/>
          <w:highlight w:val="cyan"/>
        </w:rPr>
        <w:t>biggest challenge</w:t>
      </w:r>
      <w:r w:rsidRPr="00DC0186">
        <w:rPr>
          <w:highlight w:val="cyan"/>
          <w:u w:val="single"/>
        </w:rPr>
        <w:t xml:space="preserve"> of</w:t>
      </w:r>
      <w:r w:rsidRPr="0061244C">
        <w:rPr>
          <w:u w:val="single"/>
        </w:rPr>
        <w:t xml:space="preserve"> the 21st </w:t>
      </w:r>
      <w:r w:rsidRPr="00DC0186">
        <w:rPr>
          <w:highlight w:val="cyan"/>
          <w:u w:val="single"/>
        </w:rPr>
        <w:t>century</w:t>
      </w:r>
      <w:r w:rsidRPr="008315C7">
        <w:rPr>
          <w:sz w:val="16"/>
        </w:rPr>
        <w:t xml:space="preserve">. Recent </w:t>
      </w:r>
      <w:r w:rsidRPr="0061244C">
        <w:rPr>
          <w:rStyle w:val="Emphasis"/>
        </w:rPr>
        <w:t>alarming reports</w:t>
      </w:r>
      <w:r w:rsidRPr="0061244C">
        <w:rPr>
          <w:u w:val="single"/>
        </w:rPr>
        <w:t xml:space="preserve"> tells us that </w:t>
      </w:r>
      <w:r w:rsidRPr="00DC0186">
        <w:rPr>
          <w:highlight w:val="cyan"/>
          <w:u w:val="single"/>
        </w:rPr>
        <w:t>we are driving the earth</w:t>
      </w:r>
      <w:r w:rsidRPr="0061244C">
        <w:rPr>
          <w:u w:val="single"/>
        </w:rPr>
        <w:t xml:space="preserve"> ecosystems and species in</w:t>
      </w:r>
      <w:r w:rsidRPr="00DC0186">
        <w:rPr>
          <w:highlight w:val="cyan"/>
          <w:u w:val="single"/>
        </w:rPr>
        <w:t>to</w:t>
      </w:r>
      <w:r w:rsidRPr="0061244C">
        <w:rPr>
          <w:u w:val="single"/>
        </w:rPr>
        <w:t xml:space="preserve"> </w:t>
      </w:r>
      <w:r w:rsidRPr="00DC0186">
        <w:rPr>
          <w:rStyle w:val="Emphasis"/>
        </w:rPr>
        <w:t xml:space="preserve">mass </w:t>
      </w:r>
      <w:r w:rsidRPr="00DC0186">
        <w:rPr>
          <w:rStyle w:val="Emphasis"/>
          <w:highlight w:val="cyan"/>
        </w:rPr>
        <w:t>extinction</w:t>
      </w:r>
      <w:r w:rsidRPr="00DC0186">
        <w:rPr>
          <w:highlight w:val="cyan"/>
          <w:u w:val="single"/>
        </w:rPr>
        <w:t xml:space="preserve"> if we do not </w:t>
      </w:r>
      <w:r w:rsidRPr="00DC0186">
        <w:rPr>
          <w:rStyle w:val="Emphasis"/>
          <w:highlight w:val="cyan"/>
        </w:rPr>
        <w:t>act</w:t>
      </w:r>
      <w:r w:rsidRPr="0061244C">
        <w:rPr>
          <w:rStyle w:val="Emphasis"/>
        </w:rPr>
        <w:t xml:space="preserve"> now</w:t>
      </w:r>
      <w:r w:rsidRPr="0061244C">
        <w:rPr>
          <w:u w:val="single"/>
        </w:rPr>
        <w:t>.</w:t>
      </w:r>
    </w:p>
    <w:p w14:paraId="230AA68E" w14:textId="77777777" w:rsidR="00446271" w:rsidRPr="008315C7" w:rsidRDefault="00446271" w:rsidP="00446271">
      <w:pPr>
        <w:rPr>
          <w:u w:val="single"/>
        </w:rPr>
      </w:pPr>
      <w:r w:rsidRPr="008315C7">
        <w:rPr>
          <w:sz w:val="16"/>
        </w:rPr>
        <w:t xml:space="preserve">The </w:t>
      </w:r>
      <w:r w:rsidRPr="008315C7">
        <w:rPr>
          <w:u w:val="single"/>
        </w:rPr>
        <w:t xml:space="preserve">same applies to the </w:t>
      </w:r>
      <w:r w:rsidRPr="008315C7">
        <w:rPr>
          <w:rStyle w:val="Emphasis"/>
        </w:rPr>
        <w:t>Indigenous people</w:t>
      </w:r>
      <w:r w:rsidRPr="008315C7">
        <w:rPr>
          <w:u w:val="single"/>
        </w:rPr>
        <w:t xml:space="preserve"> and cultures living in certain ecosystems, such as the Amazon forest and other tropical forests as well as the marine nomads in the Indian Ocean, and the Inuit and others living in the Arctic regions. The </w:t>
      </w:r>
      <w:r w:rsidRPr="008315C7">
        <w:rPr>
          <w:rStyle w:val="Emphasis"/>
        </w:rPr>
        <w:t>Anthropocentric paradigm</w:t>
      </w:r>
      <w:r w:rsidRPr="008315C7">
        <w:rPr>
          <w:sz w:val="16"/>
        </w:rPr>
        <w:t xml:space="preserve"> has </w:t>
      </w:r>
      <w:r w:rsidRPr="008315C7">
        <w:rPr>
          <w:u w:val="single"/>
        </w:rPr>
        <w:t xml:space="preserve">pushed the Earth and its species to the point of facing </w:t>
      </w:r>
      <w:r w:rsidRPr="008315C7">
        <w:rPr>
          <w:rStyle w:val="Emphasis"/>
        </w:rPr>
        <w:t>global exhaustion</w:t>
      </w:r>
      <w:r w:rsidRPr="008315C7">
        <w:rPr>
          <w:u w:val="single"/>
        </w:rPr>
        <w:t xml:space="preserve"> and </w:t>
      </w:r>
      <w:r w:rsidRPr="008315C7">
        <w:rPr>
          <w:rStyle w:val="Emphasis"/>
        </w:rPr>
        <w:t>extinction</w:t>
      </w:r>
      <w:r w:rsidRPr="008315C7">
        <w:rPr>
          <w:sz w:val="16"/>
        </w:rPr>
        <w:t xml:space="preserve">. The </w:t>
      </w:r>
      <w:r w:rsidRPr="008315C7">
        <w:rPr>
          <w:rStyle w:val="Emphasis"/>
        </w:rPr>
        <w:t>era of growth</w:t>
      </w:r>
      <w:r w:rsidRPr="008315C7">
        <w:rPr>
          <w:u w:val="single"/>
        </w:rPr>
        <w:t xml:space="preserve"> has clearly </w:t>
      </w:r>
      <w:r w:rsidRPr="008315C7">
        <w:rPr>
          <w:rStyle w:val="Emphasis"/>
        </w:rPr>
        <w:t>reached its limits</w:t>
      </w:r>
      <w:r w:rsidRPr="008315C7">
        <w:rPr>
          <w:u w:val="single"/>
        </w:rPr>
        <w:t>.</w:t>
      </w:r>
    </w:p>
    <w:p w14:paraId="6AA44DC8" w14:textId="77777777" w:rsidR="00446271" w:rsidRPr="008315C7" w:rsidRDefault="00446271" w:rsidP="00446271">
      <w:pPr>
        <w:rPr>
          <w:u w:val="single"/>
        </w:rPr>
      </w:pPr>
      <w:r w:rsidRPr="008315C7">
        <w:rPr>
          <w:sz w:val="16"/>
        </w:rPr>
        <w:t xml:space="preserve">So as multiple studies show, </w:t>
      </w:r>
      <w:r w:rsidRPr="008315C7">
        <w:rPr>
          <w:u w:val="single"/>
        </w:rPr>
        <w:t>nature is inadequately protected in many places across the world and according to my res</w:t>
      </w:r>
      <w:r w:rsidRPr="002460FE">
        <w:rPr>
          <w:u w:val="single"/>
        </w:rPr>
        <w:t xml:space="preserve">earch </w:t>
      </w:r>
      <w:r w:rsidRPr="002460FE">
        <w:rPr>
          <w:highlight w:val="cyan"/>
          <w:u w:val="single"/>
        </w:rPr>
        <w:t>there are</w:t>
      </w:r>
      <w:r w:rsidRPr="002460FE">
        <w:rPr>
          <w:u w:val="single"/>
        </w:rPr>
        <w:t xml:space="preserve"> </w:t>
      </w:r>
      <w:r w:rsidRPr="002460FE">
        <w:rPr>
          <w:rStyle w:val="Emphasis"/>
        </w:rPr>
        <w:t xml:space="preserve">innovative </w:t>
      </w:r>
      <w:r w:rsidRPr="002460FE">
        <w:rPr>
          <w:rStyle w:val="Emphasis"/>
          <w:highlight w:val="cyan"/>
        </w:rPr>
        <w:t>ways</w:t>
      </w:r>
      <w:r w:rsidRPr="002460FE">
        <w:rPr>
          <w:highlight w:val="cyan"/>
          <w:u w:val="single"/>
        </w:rPr>
        <w:t xml:space="preserve"> to </w:t>
      </w:r>
      <w:r w:rsidRPr="002460FE">
        <w:rPr>
          <w:rStyle w:val="Emphasis"/>
          <w:highlight w:val="cyan"/>
        </w:rPr>
        <w:t>improve</w:t>
      </w:r>
      <w:r w:rsidRPr="002460FE">
        <w:rPr>
          <w:rStyle w:val="Emphasis"/>
        </w:rPr>
        <w:t xml:space="preserve"> the situation</w:t>
      </w:r>
      <w:r w:rsidRPr="002460FE">
        <w:rPr>
          <w:sz w:val="16"/>
        </w:rPr>
        <w:t xml:space="preserve">. However, </w:t>
      </w:r>
      <w:r w:rsidRPr="002460FE">
        <w:rPr>
          <w:u w:val="single"/>
        </w:rPr>
        <w:t xml:space="preserve">what if we changed how we </w:t>
      </w:r>
      <w:r w:rsidRPr="002460FE">
        <w:rPr>
          <w:rStyle w:val="Emphasis"/>
        </w:rPr>
        <w:t>viewed nature</w:t>
      </w:r>
      <w:r w:rsidRPr="002460FE">
        <w:rPr>
          <w:u w:val="single"/>
        </w:rPr>
        <w:t xml:space="preserve">, what if we </w:t>
      </w:r>
      <w:r w:rsidRPr="002460FE">
        <w:rPr>
          <w:rStyle w:val="Emphasis"/>
        </w:rPr>
        <w:t>gave them rights</w:t>
      </w:r>
      <w:r w:rsidRPr="002460FE">
        <w:rPr>
          <w:u w:val="single"/>
        </w:rPr>
        <w:t>?</w:t>
      </w:r>
    </w:p>
    <w:p w14:paraId="3C48D456" w14:textId="77777777" w:rsidR="00446271" w:rsidRPr="008315C7" w:rsidRDefault="00446271" w:rsidP="00446271">
      <w:pPr>
        <w:rPr>
          <w:sz w:val="16"/>
        </w:rPr>
      </w:pPr>
      <w:r w:rsidRPr="002460FE">
        <w:rPr>
          <w:highlight w:val="cyan"/>
          <w:u w:val="single"/>
        </w:rPr>
        <w:t>Granting</w:t>
      </w:r>
      <w:r w:rsidRPr="008315C7">
        <w:rPr>
          <w:u w:val="single"/>
        </w:rPr>
        <w:t xml:space="preserve"> </w:t>
      </w:r>
      <w:r w:rsidRPr="008315C7">
        <w:rPr>
          <w:rStyle w:val="Emphasis"/>
        </w:rPr>
        <w:t xml:space="preserve">legal </w:t>
      </w:r>
      <w:r w:rsidRPr="002460FE">
        <w:rPr>
          <w:rStyle w:val="Emphasis"/>
          <w:highlight w:val="cyan"/>
        </w:rPr>
        <w:t>personhood</w:t>
      </w:r>
      <w:r w:rsidRPr="008315C7">
        <w:rPr>
          <w:sz w:val="16"/>
        </w:rPr>
        <w:t xml:space="preserve"> to ecosystems </w:t>
      </w:r>
      <w:r w:rsidRPr="008315C7">
        <w:rPr>
          <w:u w:val="single"/>
        </w:rPr>
        <w:t xml:space="preserve">would </w:t>
      </w:r>
      <w:r w:rsidRPr="002460FE">
        <w:rPr>
          <w:highlight w:val="cyan"/>
          <w:u w:val="single"/>
        </w:rPr>
        <w:t>imply</w:t>
      </w:r>
      <w:r w:rsidRPr="008315C7">
        <w:rPr>
          <w:u w:val="single"/>
        </w:rPr>
        <w:t xml:space="preserve"> that </w:t>
      </w:r>
      <w:r w:rsidRPr="002460FE">
        <w:rPr>
          <w:highlight w:val="cyan"/>
          <w:u w:val="single"/>
        </w:rPr>
        <w:t>we see nature as</w:t>
      </w:r>
      <w:r w:rsidRPr="008315C7">
        <w:rPr>
          <w:u w:val="single"/>
        </w:rPr>
        <w:t xml:space="preserve"> a </w:t>
      </w:r>
      <w:r w:rsidRPr="008315C7">
        <w:rPr>
          <w:rStyle w:val="Emphasis"/>
        </w:rPr>
        <w:t xml:space="preserve">legal </w:t>
      </w:r>
      <w:r w:rsidRPr="002460FE">
        <w:rPr>
          <w:rStyle w:val="Emphasis"/>
          <w:highlight w:val="cyan"/>
        </w:rPr>
        <w:t>subject</w:t>
      </w:r>
      <w:r w:rsidRPr="002460FE">
        <w:rPr>
          <w:highlight w:val="cyan"/>
          <w:u w:val="single"/>
        </w:rPr>
        <w:t xml:space="preserve"> instead of</w:t>
      </w:r>
      <w:r w:rsidRPr="008315C7">
        <w:rPr>
          <w:u w:val="single"/>
        </w:rPr>
        <w:t xml:space="preserve"> as a </w:t>
      </w:r>
      <w:r w:rsidRPr="008315C7">
        <w:rPr>
          <w:rStyle w:val="Emphasis"/>
        </w:rPr>
        <w:t xml:space="preserve">legal </w:t>
      </w:r>
      <w:r w:rsidRPr="002460FE">
        <w:rPr>
          <w:rStyle w:val="Emphasis"/>
          <w:highlight w:val="cyan"/>
        </w:rPr>
        <w:t>object</w:t>
      </w:r>
      <w:r w:rsidRPr="008315C7">
        <w:rPr>
          <w:sz w:val="16"/>
        </w:rPr>
        <w:t>. And there is definitely a trend emerging; ecosystems in different countries on all continents have been granted rights to nature in recent years, or proposals have been launched to that end.</w:t>
      </w:r>
    </w:p>
    <w:p w14:paraId="5106C98C" w14:textId="77777777" w:rsidR="00446271" w:rsidRPr="008315C7" w:rsidRDefault="00446271" w:rsidP="00446271">
      <w:pPr>
        <w:rPr>
          <w:sz w:val="16"/>
        </w:rPr>
      </w:pPr>
      <w:r w:rsidRPr="008315C7">
        <w:rPr>
          <w:u w:val="single"/>
        </w:rPr>
        <w:t xml:space="preserve">In public or private decisions regarding land conversion or another use of nature, </w:t>
      </w:r>
      <w:r w:rsidRPr="008315C7">
        <w:rPr>
          <w:rStyle w:val="Emphasis"/>
        </w:rPr>
        <w:t>nature itself</w:t>
      </w:r>
      <w:r w:rsidRPr="008315C7">
        <w:rPr>
          <w:u w:val="single"/>
        </w:rPr>
        <w:t xml:space="preserve"> is currently not represented as a </w:t>
      </w:r>
      <w:r w:rsidRPr="008315C7">
        <w:rPr>
          <w:rStyle w:val="Emphasis"/>
        </w:rPr>
        <w:t>stakeholder</w:t>
      </w:r>
      <w:r w:rsidRPr="008315C7">
        <w:rPr>
          <w:u w:val="single"/>
        </w:rPr>
        <w:t xml:space="preserve"> in the discussion</w:t>
      </w:r>
      <w:r w:rsidRPr="008315C7">
        <w:rPr>
          <w:sz w:val="16"/>
        </w:rPr>
        <w:t>. Hence, people in governments, companies and other institutions decide what happens with a river, a lake, a forest, a mountain, etc.</w:t>
      </w:r>
    </w:p>
    <w:p w14:paraId="0C6EE5B1" w14:textId="77777777" w:rsidR="00446271" w:rsidRPr="008315C7" w:rsidRDefault="00446271" w:rsidP="00446271">
      <w:pPr>
        <w:rPr>
          <w:sz w:val="16"/>
        </w:rPr>
      </w:pPr>
      <w:r w:rsidRPr="008315C7">
        <w:rPr>
          <w:sz w:val="16"/>
        </w:rPr>
        <w:t xml:space="preserve">In particular, they determine to what extent a certain part of nature can be used for human benefit and/or transformed, polluted or abolished. Nature itself has no say in those types of decisions. </w:t>
      </w:r>
      <w:r w:rsidRPr="002460FE">
        <w:rPr>
          <w:highlight w:val="cyan"/>
          <w:u w:val="single"/>
        </w:rPr>
        <w:t>There are</w:t>
      </w:r>
      <w:r w:rsidRPr="008315C7">
        <w:rPr>
          <w:u w:val="single"/>
        </w:rPr>
        <w:t xml:space="preserve"> many </w:t>
      </w:r>
      <w:r w:rsidRPr="008315C7">
        <w:rPr>
          <w:rStyle w:val="Emphasis"/>
        </w:rPr>
        <w:t xml:space="preserve">international </w:t>
      </w:r>
      <w:r w:rsidRPr="002460FE">
        <w:rPr>
          <w:rStyle w:val="Emphasis"/>
          <w:highlight w:val="cyan"/>
        </w:rPr>
        <w:t>treaties</w:t>
      </w:r>
      <w:r w:rsidRPr="002460FE">
        <w:rPr>
          <w:highlight w:val="cyan"/>
          <w:u w:val="single"/>
        </w:rPr>
        <w:t xml:space="preserve"> and</w:t>
      </w:r>
      <w:r w:rsidRPr="008315C7">
        <w:rPr>
          <w:u w:val="single"/>
        </w:rPr>
        <w:t xml:space="preserve"> </w:t>
      </w:r>
      <w:r w:rsidRPr="008315C7">
        <w:rPr>
          <w:rStyle w:val="Emphasis"/>
        </w:rPr>
        <w:t xml:space="preserve">national </w:t>
      </w:r>
      <w:r w:rsidRPr="002460FE">
        <w:rPr>
          <w:rStyle w:val="Emphasis"/>
          <w:highlight w:val="cyan"/>
        </w:rPr>
        <w:t>laws</w:t>
      </w:r>
      <w:r w:rsidRPr="002460FE">
        <w:rPr>
          <w:highlight w:val="cyan"/>
          <w:u w:val="single"/>
        </w:rPr>
        <w:t xml:space="preserve"> aimed at protecting nature</w:t>
      </w:r>
      <w:r w:rsidRPr="008315C7">
        <w:rPr>
          <w:u w:val="single"/>
        </w:rPr>
        <w:t xml:space="preserve"> areas and vulnerable species</w:t>
      </w:r>
      <w:r w:rsidRPr="008315C7">
        <w:rPr>
          <w:sz w:val="16"/>
        </w:rPr>
        <w:t xml:space="preserve">. However, </w:t>
      </w:r>
      <w:r w:rsidRPr="008315C7">
        <w:rPr>
          <w:u w:val="single"/>
        </w:rPr>
        <w:t xml:space="preserve">the current situation reveals that </w:t>
      </w:r>
      <w:r w:rsidRPr="002460FE">
        <w:rPr>
          <w:highlight w:val="cyan"/>
          <w:u w:val="single"/>
        </w:rPr>
        <w:t>those</w:t>
      </w:r>
      <w:r w:rsidRPr="008315C7">
        <w:rPr>
          <w:sz w:val="16"/>
        </w:rPr>
        <w:t xml:space="preserve"> – although they are really important in terms of norm setting – </w:t>
      </w:r>
      <w:r w:rsidRPr="002460FE">
        <w:rPr>
          <w:highlight w:val="cyan"/>
          <w:u w:val="single"/>
        </w:rPr>
        <w:t xml:space="preserve">have </w:t>
      </w:r>
      <w:r w:rsidRPr="002460FE">
        <w:rPr>
          <w:rStyle w:val="Emphasis"/>
          <w:highlight w:val="cyan"/>
        </w:rPr>
        <w:t>not been effective</w:t>
      </w:r>
      <w:r w:rsidRPr="002460FE">
        <w:rPr>
          <w:highlight w:val="cyan"/>
          <w:u w:val="single"/>
        </w:rPr>
        <w:t xml:space="preserve"> enough</w:t>
      </w:r>
      <w:r w:rsidRPr="008315C7">
        <w:rPr>
          <w:sz w:val="16"/>
        </w:rPr>
        <w:t xml:space="preserve">. The fact is, </w:t>
      </w:r>
      <w:r w:rsidRPr="002460FE">
        <w:rPr>
          <w:rStyle w:val="Emphasis"/>
          <w:highlight w:val="cyan"/>
        </w:rPr>
        <w:t>econ</w:t>
      </w:r>
      <w:r w:rsidRPr="008315C7">
        <w:rPr>
          <w:rStyle w:val="Emphasis"/>
        </w:rPr>
        <w:t>omic interest</w:t>
      </w:r>
      <w:r w:rsidRPr="008315C7">
        <w:rPr>
          <w:u w:val="single"/>
        </w:rPr>
        <w:t xml:space="preserve"> </w:t>
      </w:r>
      <w:r w:rsidRPr="002460FE">
        <w:rPr>
          <w:highlight w:val="cyan"/>
          <w:u w:val="single"/>
        </w:rPr>
        <w:t>usually wins over ecological interest</w:t>
      </w:r>
      <w:r w:rsidRPr="008315C7">
        <w:rPr>
          <w:sz w:val="16"/>
        </w:rPr>
        <w:t>. Even in areas that have been labelled national parks or UNESCO World Heritage Area.</w:t>
      </w:r>
    </w:p>
    <w:p w14:paraId="156E6503" w14:textId="77777777" w:rsidR="00446271" w:rsidRPr="008315C7" w:rsidRDefault="00446271" w:rsidP="00446271">
      <w:pPr>
        <w:rPr>
          <w:sz w:val="16"/>
        </w:rPr>
      </w:pPr>
      <w:r w:rsidRPr="008315C7">
        <w:rPr>
          <w:u w:val="single"/>
        </w:rPr>
        <w:t xml:space="preserve">Across the world, </w:t>
      </w:r>
      <w:r w:rsidRPr="008315C7">
        <w:rPr>
          <w:rStyle w:val="Emphasis"/>
        </w:rPr>
        <w:t>369 initiatives</w:t>
      </w:r>
      <w:r w:rsidRPr="008315C7">
        <w:rPr>
          <w:u w:val="single"/>
        </w:rPr>
        <w:t xml:space="preserve"> have been launched aimed at granting </w:t>
      </w:r>
      <w:r w:rsidRPr="008315C7">
        <w:rPr>
          <w:rStyle w:val="Emphasis"/>
        </w:rPr>
        <w:t>rights to nature</w:t>
      </w:r>
      <w:r w:rsidRPr="008315C7">
        <w:rPr>
          <w:sz w:val="16"/>
        </w:rPr>
        <w:t xml:space="preserve">. A majority of them were successful: an entity of nature or a specific animal or animal category currently hold legal rights. </w:t>
      </w:r>
      <w:r w:rsidRPr="008315C7">
        <w:rPr>
          <w:u w:val="single"/>
        </w:rPr>
        <w:t xml:space="preserve">These initiatives indicate that people consider it </w:t>
      </w:r>
      <w:r w:rsidRPr="008315C7">
        <w:rPr>
          <w:rStyle w:val="Emphasis"/>
        </w:rPr>
        <w:t>high time</w:t>
      </w:r>
      <w:r w:rsidRPr="008315C7">
        <w:rPr>
          <w:u w:val="single"/>
        </w:rPr>
        <w:t xml:space="preserve"> to </w:t>
      </w:r>
      <w:r w:rsidRPr="008315C7">
        <w:rPr>
          <w:rStyle w:val="Emphasis"/>
        </w:rPr>
        <w:t>show respect</w:t>
      </w:r>
      <w:r w:rsidRPr="008315C7">
        <w:rPr>
          <w:u w:val="single"/>
        </w:rPr>
        <w:t xml:space="preserve"> to the environment</w:t>
      </w:r>
      <w:r w:rsidRPr="008315C7">
        <w:rPr>
          <w:sz w:val="16"/>
        </w:rPr>
        <w:t>. Environmental destruction, species extinction and cultural beliefs are among the many motives which people claim for the rights of nature to exist.</w:t>
      </w:r>
    </w:p>
    <w:p w14:paraId="4725CFEC" w14:textId="77777777" w:rsidR="00446271" w:rsidRPr="008315C7" w:rsidRDefault="00446271" w:rsidP="00446271">
      <w:pPr>
        <w:rPr>
          <w:sz w:val="16"/>
          <w:szCs w:val="16"/>
        </w:rPr>
      </w:pPr>
      <w:r w:rsidRPr="008315C7">
        <w:rPr>
          <w:sz w:val="16"/>
          <w:szCs w:val="16"/>
        </w:rPr>
        <w:t>Following the example of the Māori people</w:t>
      </w:r>
    </w:p>
    <w:p w14:paraId="10A6748B" w14:textId="77777777" w:rsidR="00446271" w:rsidRPr="008315C7" w:rsidRDefault="00446271" w:rsidP="00446271">
      <w:pPr>
        <w:rPr>
          <w:sz w:val="16"/>
          <w:szCs w:val="16"/>
        </w:rPr>
      </w:pPr>
      <w:r w:rsidRPr="008315C7">
        <w:rPr>
          <w:sz w:val="16"/>
          <w:szCs w:val="16"/>
        </w:rPr>
        <w:t xml:space="preserve">An example where this has already happened is in New Zealand. Indigenous Māori tribes had filed claims against the State of New Zealand to legislate the Whanganui River because they wanted to have the authority over the fishing rights and to protect the River against overexploitation. The Māori people believe that their own wellbeing and that of the River, are one and the same. The River is </w:t>
      </w:r>
      <w:r w:rsidRPr="008315C7">
        <w:rPr>
          <w:sz w:val="16"/>
          <w:szCs w:val="16"/>
        </w:rPr>
        <w:lastRenderedPageBreak/>
        <w:t>seen as a spiritual entity and they refer to it as ‘Te Awa Tupua’, i.e., their river of sacred power. The Māori people feel highly responsible and connected to the wellbeing and health of the River.</w:t>
      </w:r>
    </w:p>
    <w:p w14:paraId="5CD1A9DF" w14:textId="77777777" w:rsidR="00446271" w:rsidRPr="008315C7" w:rsidRDefault="00446271" w:rsidP="00446271">
      <w:pPr>
        <w:rPr>
          <w:sz w:val="16"/>
          <w:szCs w:val="16"/>
        </w:rPr>
      </w:pPr>
      <w:r w:rsidRPr="008315C7">
        <w:rPr>
          <w:sz w:val="16"/>
          <w:szCs w:val="16"/>
        </w:rPr>
        <w:t>In 2017, after multiple decades, the Whanganui River Pact was agreed upon between the government of New Zealand and Māori tribes. Part of this was the recognition of the River as a legal person. The River was recognised as a living entity and an ancestor and life force of the tribes. The River now possesses the rights, duties, powers and liabilities of a legal person, whose rights can be judicially enforced by guardians appointed in the law. The animalistic worldview and spiritual ecology of the tribes became integrated in the law.</w:t>
      </w:r>
    </w:p>
    <w:p w14:paraId="726EC4BF" w14:textId="77777777" w:rsidR="00446271" w:rsidRPr="008315C7" w:rsidRDefault="00446271" w:rsidP="00446271">
      <w:pPr>
        <w:rPr>
          <w:u w:val="single"/>
        </w:rPr>
      </w:pPr>
      <w:r w:rsidRPr="008315C7">
        <w:rPr>
          <w:sz w:val="16"/>
        </w:rPr>
        <w:t xml:space="preserve">The </w:t>
      </w:r>
      <w:r w:rsidRPr="002460FE">
        <w:rPr>
          <w:rStyle w:val="Emphasis"/>
          <w:highlight w:val="cyan"/>
        </w:rPr>
        <w:t>rivers</w:t>
      </w:r>
      <w:r w:rsidRPr="002460FE">
        <w:rPr>
          <w:highlight w:val="cyan"/>
          <w:u w:val="single"/>
        </w:rPr>
        <w:t xml:space="preserve"> with</w:t>
      </w:r>
      <w:r w:rsidRPr="008315C7">
        <w:rPr>
          <w:u w:val="single"/>
        </w:rPr>
        <w:t xml:space="preserve"> their own </w:t>
      </w:r>
      <w:r w:rsidRPr="008315C7">
        <w:rPr>
          <w:rStyle w:val="Emphasis"/>
        </w:rPr>
        <w:t xml:space="preserve">recognised </w:t>
      </w:r>
      <w:r w:rsidRPr="002460FE">
        <w:rPr>
          <w:rStyle w:val="Emphasis"/>
          <w:highlight w:val="cyan"/>
        </w:rPr>
        <w:t>personhood</w:t>
      </w:r>
    </w:p>
    <w:p w14:paraId="1E7ED371" w14:textId="77777777" w:rsidR="00446271" w:rsidRPr="008315C7" w:rsidRDefault="00446271" w:rsidP="00446271">
      <w:pPr>
        <w:rPr>
          <w:sz w:val="16"/>
          <w:szCs w:val="16"/>
        </w:rPr>
      </w:pPr>
      <w:r w:rsidRPr="008315C7">
        <w:rPr>
          <w:sz w:val="16"/>
          <w:szCs w:val="16"/>
        </w:rPr>
        <w:t>Other rivers with legal personhood include the Ganges River in the State of Uttarakhand in India and the Turag River in Bangladesh. These Rivers are relied upon for everyday life in the communities they inhibit: for transportation, sanitation, agriculture, etc. The local communities considered the pollution (Ganga and Turag) and land grabbing (Turag) intolerable. Moreover, Ganga is the Hindu Goddess of purification and forgiveness.</w:t>
      </w:r>
    </w:p>
    <w:p w14:paraId="028259DD" w14:textId="77777777" w:rsidR="00446271" w:rsidRPr="008315C7" w:rsidRDefault="00446271" w:rsidP="00446271">
      <w:pPr>
        <w:rPr>
          <w:sz w:val="16"/>
        </w:rPr>
      </w:pPr>
      <w:r w:rsidRPr="008315C7">
        <w:rPr>
          <w:sz w:val="16"/>
        </w:rPr>
        <w:t xml:space="preserve">In all three of these examples, </w:t>
      </w:r>
      <w:r w:rsidRPr="008315C7">
        <w:rPr>
          <w:u w:val="single"/>
        </w:rPr>
        <w:t xml:space="preserve">the rivers are now being </w:t>
      </w:r>
      <w:r w:rsidRPr="008315C7">
        <w:rPr>
          <w:rStyle w:val="Emphasis"/>
        </w:rPr>
        <w:t>represented</w:t>
      </w:r>
      <w:r w:rsidRPr="008315C7">
        <w:rPr>
          <w:u w:val="single"/>
        </w:rPr>
        <w:t xml:space="preserve">. They have to </w:t>
      </w:r>
      <w:r w:rsidRPr="008315C7">
        <w:rPr>
          <w:rStyle w:val="Emphasis"/>
        </w:rPr>
        <w:t>adhere</w:t>
      </w:r>
      <w:r w:rsidRPr="008315C7">
        <w:rPr>
          <w:u w:val="single"/>
        </w:rPr>
        <w:t xml:space="preserve"> to </w:t>
      </w:r>
      <w:r w:rsidRPr="008315C7">
        <w:rPr>
          <w:rStyle w:val="Emphasis"/>
        </w:rPr>
        <w:t>ecological values</w:t>
      </w:r>
      <w:r w:rsidRPr="008315C7">
        <w:rPr>
          <w:u w:val="single"/>
        </w:rPr>
        <w:t xml:space="preserve"> and goals as indicated in the laws and court decisions in which they were appointed</w:t>
      </w:r>
      <w:r w:rsidRPr="008315C7">
        <w:rPr>
          <w:sz w:val="16"/>
        </w:rPr>
        <w:t>. Only in Uttarakhand, the execution of the Uttarakhand’s High Court decision has been put on hold as that decision has been submitted by the government of Uttarakhand to the Supreme Court of India to reconsider it.</w:t>
      </w:r>
    </w:p>
    <w:p w14:paraId="5DBE3585" w14:textId="77777777" w:rsidR="00446271" w:rsidRPr="008315C7" w:rsidRDefault="00446271" w:rsidP="00446271">
      <w:pPr>
        <w:rPr>
          <w:sz w:val="16"/>
          <w:szCs w:val="16"/>
        </w:rPr>
      </w:pPr>
      <w:r w:rsidRPr="008315C7">
        <w:rPr>
          <w:sz w:val="16"/>
          <w:szCs w:val="16"/>
        </w:rPr>
        <w:t>Nonetheless, we can observe that all three initiatives have led to governmental or court decisions aimed at changing the legal status of the three Rivers. They are no longer seen as a legal object but rather a legal subject. Also, the organisation of the discussions about developments that regard the Rivers has changed, and dominant legal concepts have been altered and replaced.</w:t>
      </w:r>
    </w:p>
    <w:p w14:paraId="65181F09" w14:textId="77777777" w:rsidR="00446271" w:rsidRPr="008315C7" w:rsidRDefault="00446271" w:rsidP="00446271">
      <w:pPr>
        <w:rPr>
          <w:sz w:val="16"/>
          <w:szCs w:val="16"/>
        </w:rPr>
      </w:pPr>
      <w:r w:rsidRPr="008315C7">
        <w:rPr>
          <w:sz w:val="16"/>
          <w:szCs w:val="16"/>
        </w:rPr>
        <w:t>Changing how we perceive nature itself</w:t>
      </w:r>
    </w:p>
    <w:p w14:paraId="696B8671" w14:textId="77777777" w:rsidR="00446271" w:rsidRPr="008315C7" w:rsidRDefault="00446271" w:rsidP="00446271">
      <w:pPr>
        <w:rPr>
          <w:u w:val="single"/>
        </w:rPr>
      </w:pPr>
      <w:r w:rsidRPr="008315C7">
        <w:rPr>
          <w:sz w:val="16"/>
        </w:rPr>
        <w:t xml:space="preserve">I truly believe </w:t>
      </w:r>
      <w:r w:rsidRPr="002460FE">
        <w:rPr>
          <w:u w:val="single"/>
        </w:rPr>
        <w:t xml:space="preserve">doing this could </w:t>
      </w:r>
      <w:r w:rsidRPr="002460FE">
        <w:rPr>
          <w:rStyle w:val="Emphasis"/>
          <w:highlight w:val="cyan"/>
        </w:rPr>
        <w:t>change</w:t>
      </w:r>
      <w:r w:rsidRPr="002460FE">
        <w:rPr>
          <w:highlight w:val="cyan"/>
          <w:u w:val="single"/>
        </w:rPr>
        <w:t xml:space="preserve"> how </w:t>
      </w:r>
      <w:r w:rsidRPr="002460FE">
        <w:rPr>
          <w:rStyle w:val="Emphasis"/>
          <w:highlight w:val="cyan"/>
        </w:rPr>
        <w:t>we</w:t>
      </w:r>
      <w:r w:rsidRPr="002460FE">
        <w:rPr>
          <w:highlight w:val="cyan"/>
          <w:u w:val="single"/>
        </w:rPr>
        <w:t xml:space="preserve"> </w:t>
      </w:r>
      <w:r w:rsidRPr="002460FE">
        <w:rPr>
          <w:rStyle w:val="Emphasis"/>
          <w:highlight w:val="cyan"/>
        </w:rPr>
        <w:t>think</w:t>
      </w:r>
      <w:r w:rsidRPr="008315C7">
        <w:rPr>
          <w:rStyle w:val="Emphasis"/>
        </w:rPr>
        <w:t xml:space="preserve"> about nature</w:t>
      </w:r>
      <w:r w:rsidRPr="008315C7">
        <w:rPr>
          <w:u w:val="single"/>
        </w:rPr>
        <w:t xml:space="preserve">. If we create a situation in which nature can take decisions in its own interest, </w:t>
      </w:r>
      <w:r w:rsidRPr="002460FE">
        <w:rPr>
          <w:highlight w:val="cyan"/>
          <w:u w:val="single"/>
        </w:rPr>
        <w:t xml:space="preserve">we could see nature as having </w:t>
      </w:r>
      <w:r w:rsidRPr="002460FE">
        <w:rPr>
          <w:rStyle w:val="Emphasis"/>
          <w:highlight w:val="cyan"/>
        </w:rPr>
        <w:t>intrinsic value</w:t>
      </w:r>
      <w:r w:rsidRPr="008315C7">
        <w:rPr>
          <w:u w:val="single"/>
        </w:rPr>
        <w:t xml:space="preserve">. We could </w:t>
      </w:r>
      <w:r w:rsidRPr="002460FE">
        <w:rPr>
          <w:highlight w:val="cyan"/>
          <w:u w:val="single"/>
        </w:rPr>
        <w:t xml:space="preserve">acknowledge that nature can </w:t>
      </w:r>
      <w:r w:rsidRPr="002460FE">
        <w:rPr>
          <w:rStyle w:val="Emphasis"/>
          <w:highlight w:val="cyan"/>
        </w:rPr>
        <w:t>co-exist</w:t>
      </w:r>
      <w:r w:rsidRPr="002460FE">
        <w:rPr>
          <w:highlight w:val="cyan"/>
          <w:u w:val="single"/>
        </w:rPr>
        <w:t xml:space="preserve"> with us</w:t>
      </w:r>
      <w:r w:rsidRPr="008315C7">
        <w:rPr>
          <w:u w:val="single"/>
        </w:rPr>
        <w:t xml:space="preserve"> on our planet. </w:t>
      </w:r>
      <w:r w:rsidRPr="002460FE">
        <w:rPr>
          <w:highlight w:val="cyan"/>
          <w:u w:val="single"/>
        </w:rPr>
        <w:t>That would constitute</w:t>
      </w:r>
      <w:r w:rsidRPr="008315C7">
        <w:rPr>
          <w:u w:val="single"/>
        </w:rPr>
        <w:t xml:space="preserve"> a </w:t>
      </w:r>
      <w:r w:rsidRPr="002460FE">
        <w:rPr>
          <w:rStyle w:val="Emphasis"/>
          <w:highlight w:val="cyan"/>
        </w:rPr>
        <w:t>systemic change</w:t>
      </w:r>
      <w:r w:rsidRPr="002460FE">
        <w:rPr>
          <w:highlight w:val="cyan"/>
          <w:u w:val="single"/>
        </w:rPr>
        <w:t xml:space="preserve"> in</w:t>
      </w:r>
      <w:r w:rsidRPr="008315C7">
        <w:rPr>
          <w:u w:val="single"/>
        </w:rPr>
        <w:t xml:space="preserve"> our </w:t>
      </w:r>
      <w:r w:rsidRPr="002460FE">
        <w:rPr>
          <w:rStyle w:val="Emphasis"/>
          <w:highlight w:val="cyan"/>
        </w:rPr>
        <w:t>thinking</w:t>
      </w:r>
      <w:r w:rsidRPr="008315C7">
        <w:rPr>
          <w:u w:val="single"/>
        </w:rPr>
        <w:t xml:space="preserve"> concerning ourselves and nature.</w:t>
      </w:r>
    </w:p>
    <w:p w14:paraId="34BE660E" w14:textId="7EAA9A8B" w:rsidR="00446271" w:rsidRDefault="00446271" w:rsidP="00446271">
      <w:pPr>
        <w:rPr>
          <w:sz w:val="16"/>
        </w:rPr>
      </w:pPr>
      <w:r w:rsidRPr="002460FE">
        <w:rPr>
          <w:highlight w:val="cyan"/>
          <w:u w:val="single"/>
        </w:rPr>
        <w:t>Through</w:t>
      </w:r>
      <w:r w:rsidRPr="008315C7">
        <w:rPr>
          <w:u w:val="single"/>
        </w:rPr>
        <w:t xml:space="preserve"> creating a </w:t>
      </w:r>
      <w:r w:rsidRPr="002460FE">
        <w:rPr>
          <w:rStyle w:val="Emphasis"/>
          <w:highlight w:val="cyan"/>
        </w:rPr>
        <w:t>legal representation</w:t>
      </w:r>
      <w:r w:rsidRPr="008315C7">
        <w:rPr>
          <w:u w:val="single"/>
        </w:rPr>
        <w:t xml:space="preserve"> of nature, </w:t>
      </w:r>
      <w:r w:rsidRPr="002460FE">
        <w:rPr>
          <w:highlight w:val="cyan"/>
          <w:u w:val="single"/>
        </w:rPr>
        <w:t xml:space="preserve">it becomes </w:t>
      </w:r>
      <w:r w:rsidRPr="002460FE">
        <w:rPr>
          <w:rStyle w:val="Emphasis"/>
          <w:highlight w:val="cyan"/>
        </w:rPr>
        <w:t>clear</w:t>
      </w:r>
      <w:r w:rsidRPr="008315C7">
        <w:rPr>
          <w:u w:val="single"/>
        </w:rPr>
        <w:t xml:space="preserve"> that humans and </w:t>
      </w:r>
      <w:r w:rsidRPr="002460FE">
        <w:rPr>
          <w:highlight w:val="cyan"/>
          <w:u w:val="single"/>
        </w:rPr>
        <w:t>nature</w:t>
      </w:r>
      <w:r w:rsidRPr="008315C7">
        <w:rPr>
          <w:u w:val="single"/>
        </w:rPr>
        <w:t xml:space="preserve"> both </w:t>
      </w:r>
      <w:r w:rsidRPr="002460FE">
        <w:rPr>
          <w:highlight w:val="cyan"/>
          <w:u w:val="single"/>
        </w:rPr>
        <w:t xml:space="preserve">have the </w:t>
      </w:r>
      <w:r w:rsidRPr="002460FE">
        <w:rPr>
          <w:rStyle w:val="Emphasis"/>
          <w:highlight w:val="cyan"/>
        </w:rPr>
        <w:t>right to</w:t>
      </w:r>
      <w:r w:rsidRPr="008315C7">
        <w:rPr>
          <w:rStyle w:val="Emphasis"/>
        </w:rPr>
        <w:t xml:space="preserve"> exist</w:t>
      </w:r>
      <w:r w:rsidRPr="008315C7">
        <w:rPr>
          <w:u w:val="single"/>
        </w:rPr>
        <w:t xml:space="preserve">, </w:t>
      </w:r>
      <w:r w:rsidRPr="002460FE">
        <w:rPr>
          <w:rStyle w:val="Emphasis"/>
          <w:highlight w:val="cyan"/>
        </w:rPr>
        <w:t>thrive</w:t>
      </w:r>
      <w:r w:rsidRPr="008315C7">
        <w:rPr>
          <w:u w:val="single"/>
        </w:rPr>
        <w:t xml:space="preserve"> and </w:t>
      </w:r>
      <w:r w:rsidRPr="008315C7">
        <w:rPr>
          <w:rStyle w:val="Emphasis"/>
        </w:rPr>
        <w:t>grow</w:t>
      </w:r>
      <w:r w:rsidRPr="008315C7">
        <w:rPr>
          <w:u w:val="single"/>
        </w:rPr>
        <w:t xml:space="preserve">. </w:t>
      </w:r>
      <w:r w:rsidRPr="002460FE">
        <w:rPr>
          <w:highlight w:val="cyan"/>
          <w:u w:val="single"/>
        </w:rPr>
        <w:t xml:space="preserve">Granting </w:t>
      </w:r>
      <w:r w:rsidRPr="002460FE">
        <w:rPr>
          <w:rStyle w:val="Emphasis"/>
          <w:highlight w:val="cyan"/>
        </w:rPr>
        <w:t>rights</w:t>
      </w:r>
      <w:r w:rsidRPr="008315C7">
        <w:rPr>
          <w:rStyle w:val="Emphasis"/>
        </w:rPr>
        <w:t xml:space="preserve"> to nature</w:t>
      </w:r>
      <w:r w:rsidRPr="008315C7">
        <w:rPr>
          <w:u w:val="single"/>
        </w:rPr>
        <w:t xml:space="preserve"> can </w:t>
      </w:r>
      <w:r w:rsidRPr="002460FE">
        <w:rPr>
          <w:rStyle w:val="Emphasis"/>
          <w:highlight w:val="cyan"/>
        </w:rPr>
        <w:t>transform</w:t>
      </w:r>
      <w:r w:rsidRPr="000920F1">
        <w:rPr>
          <w:rStyle w:val="Emphasis"/>
        </w:rPr>
        <w:t xml:space="preserve"> a </w:t>
      </w:r>
      <w:r w:rsidRPr="002460FE">
        <w:rPr>
          <w:rStyle w:val="Emphasis"/>
          <w:highlight w:val="cyan"/>
        </w:rPr>
        <w:t>society</w:t>
      </w:r>
      <w:r w:rsidRPr="002460FE">
        <w:rPr>
          <w:highlight w:val="cyan"/>
          <w:u w:val="single"/>
        </w:rPr>
        <w:t xml:space="preserve"> in</w:t>
      </w:r>
      <w:r w:rsidRPr="008315C7">
        <w:rPr>
          <w:u w:val="single"/>
        </w:rPr>
        <w:t xml:space="preserve"> a </w:t>
      </w:r>
      <w:r w:rsidRPr="002460FE">
        <w:rPr>
          <w:rStyle w:val="Emphasis"/>
          <w:highlight w:val="cyan"/>
        </w:rPr>
        <w:t>systematic way</w:t>
      </w:r>
      <w:r w:rsidRPr="008315C7">
        <w:rPr>
          <w:u w:val="single"/>
        </w:rPr>
        <w:t xml:space="preserve"> as those new norms apply at once to all people and legal entities in the jurisdiction concerned</w:t>
      </w:r>
      <w:r w:rsidRPr="008315C7">
        <w:rPr>
          <w:sz w:val="16"/>
        </w:rPr>
        <w:t xml:space="preserve">. The </w:t>
      </w:r>
      <w:r w:rsidRPr="002460FE">
        <w:rPr>
          <w:highlight w:val="cyan"/>
          <w:u w:val="single"/>
        </w:rPr>
        <w:t>legal act</w:t>
      </w:r>
      <w:r w:rsidRPr="008315C7">
        <w:rPr>
          <w:u w:val="single"/>
        </w:rPr>
        <w:t xml:space="preserve"> of granting rights to nature </w:t>
      </w:r>
      <w:r w:rsidRPr="002460FE">
        <w:rPr>
          <w:rStyle w:val="Emphasis"/>
        </w:rPr>
        <w:t>empowers</w:t>
      </w:r>
      <w:r w:rsidRPr="008315C7">
        <w:rPr>
          <w:u w:val="single"/>
        </w:rPr>
        <w:t xml:space="preserve"> and </w:t>
      </w:r>
      <w:r w:rsidRPr="002460FE">
        <w:rPr>
          <w:rStyle w:val="Emphasis"/>
          <w:highlight w:val="cyan"/>
        </w:rPr>
        <w:t>strengthens</w:t>
      </w:r>
      <w:r w:rsidRPr="008315C7">
        <w:rPr>
          <w:u w:val="single"/>
        </w:rPr>
        <w:t xml:space="preserve"> the process of </w:t>
      </w:r>
      <w:r w:rsidRPr="008315C7">
        <w:rPr>
          <w:rStyle w:val="Emphasis"/>
        </w:rPr>
        <w:t xml:space="preserve">developing </w:t>
      </w:r>
      <w:r w:rsidRPr="002460FE">
        <w:rPr>
          <w:rStyle w:val="Emphasis"/>
          <w:highlight w:val="cyan"/>
        </w:rPr>
        <w:t>new norms</w:t>
      </w:r>
      <w:r w:rsidRPr="002460FE">
        <w:rPr>
          <w:highlight w:val="cyan"/>
          <w:u w:val="single"/>
        </w:rPr>
        <w:t xml:space="preserve"> and </w:t>
      </w:r>
      <w:r w:rsidRPr="002460FE">
        <w:rPr>
          <w:rStyle w:val="Emphasis"/>
          <w:highlight w:val="cyan"/>
        </w:rPr>
        <w:t>structures</w:t>
      </w:r>
      <w:r w:rsidRPr="008315C7">
        <w:rPr>
          <w:u w:val="single"/>
        </w:rPr>
        <w:t xml:space="preserve">, such as </w:t>
      </w:r>
      <w:r w:rsidRPr="002460FE">
        <w:rPr>
          <w:highlight w:val="cyan"/>
          <w:u w:val="single"/>
        </w:rPr>
        <w:t xml:space="preserve">in </w:t>
      </w:r>
      <w:r w:rsidRPr="002460FE">
        <w:rPr>
          <w:rStyle w:val="Emphasis"/>
          <w:highlight w:val="cyan"/>
        </w:rPr>
        <w:t>schooling</w:t>
      </w:r>
      <w:r w:rsidRPr="008315C7">
        <w:rPr>
          <w:u w:val="single"/>
        </w:rPr>
        <w:t xml:space="preserve"> </w:t>
      </w:r>
      <w:r w:rsidRPr="002460FE">
        <w:rPr>
          <w:u w:val="single"/>
        </w:rPr>
        <w:t>systems</w:t>
      </w:r>
      <w:r w:rsidRPr="008315C7">
        <w:rPr>
          <w:u w:val="single"/>
        </w:rPr>
        <w:t xml:space="preserve"> </w:t>
      </w:r>
      <w:r w:rsidRPr="002460FE">
        <w:rPr>
          <w:highlight w:val="cyan"/>
          <w:u w:val="single"/>
        </w:rPr>
        <w:t>and</w:t>
      </w:r>
      <w:r w:rsidRPr="008315C7">
        <w:rPr>
          <w:u w:val="single"/>
        </w:rPr>
        <w:t xml:space="preserve"> </w:t>
      </w:r>
      <w:r w:rsidRPr="008315C7">
        <w:rPr>
          <w:rStyle w:val="Emphasis"/>
        </w:rPr>
        <w:t xml:space="preserve">workers’ </w:t>
      </w:r>
      <w:r w:rsidRPr="002460FE">
        <w:rPr>
          <w:rStyle w:val="Emphasis"/>
          <w:highlight w:val="cyan"/>
        </w:rPr>
        <w:t>instructions</w:t>
      </w:r>
      <w:r w:rsidRPr="008315C7">
        <w:rPr>
          <w:sz w:val="16"/>
        </w:rPr>
        <w:t>. Rethinking humanity’s relationship with nature and the cosmos at large is currently being considered by various groups around the world.</w:t>
      </w:r>
    </w:p>
    <w:p w14:paraId="71F7B619" w14:textId="77777777" w:rsidR="00164C2E" w:rsidRPr="00070A21" w:rsidRDefault="00164C2E" w:rsidP="00446271">
      <w:pPr>
        <w:rPr>
          <w:sz w:val="16"/>
        </w:rPr>
      </w:pPr>
    </w:p>
    <w:p w14:paraId="11EDB19C" w14:textId="05C338EC" w:rsidR="00DC3D82" w:rsidRDefault="00DC3D82" w:rsidP="00251D67">
      <w:pPr>
        <w:pStyle w:val="Heading2"/>
      </w:pPr>
      <w:r>
        <w:lastRenderedPageBreak/>
        <w:t xml:space="preserve">1AC – Plan </w:t>
      </w:r>
    </w:p>
    <w:p w14:paraId="2D6B6D42" w14:textId="7F17AD2A" w:rsidR="00DC3D82" w:rsidRPr="00DC3D82" w:rsidRDefault="00DC3D82" w:rsidP="00DC3D82">
      <w:pPr>
        <w:pStyle w:val="Analytics"/>
      </w:pPr>
      <w:r w:rsidRPr="00DC3D82">
        <w:t xml:space="preserve">The United States federal government should </w:t>
      </w:r>
      <w:r w:rsidR="00A37ABC">
        <w:t>establish</w:t>
      </w:r>
      <w:r w:rsidRPr="00DC3D82">
        <w:t xml:space="preserve"> legal persons</w:t>
      </w:r>
      <w:r w:rsidR="00A37ABC">
        <w:t xml:space="preserve"> for rivers</w:t>
      </w:r>
      <w:r w:rsidRPr="00DC3D82">
        <w:t xml:space="preserve"> implemented through a </w:t>
      </w:r>
      <w:r w:rsidR="00A37ABC">
        <w:t xml:space="preserve">guardianship panel. </w:t>
      </w:r>
    </w:p>
    <w:p w14:paraId="51518215" w14:textId="533ACD95" w:rsidR="008315C7" w:rsidRDefault="0061244C" w:rsidP="00251D67">
      <w:pPr>
        <w:pStyle w:val="Heading2"/>
      </w:pPr>
      <w:r>
        <w:lastRenderedPageBreak/>
        <w:t xml:space="preserve">1AC – Solvency </w:t>
      </w:r>
    </w:p>
    <w:p w14:paraId="4919C053" w14:textId="02C83032" w:rsidR="00790358" w:rsidRPr="00790358" w:rsidRDefault="00790358" w:rsidP="00790358">
      <w:pPr>
        <w:pStyle w:val="Analytics"/>
      </w:pPr>
      <w:r>
        <w:t xml:space="preserve">Finally, </w:t>
      </w:r>
      <w:r>
        <w:rPr>
          <w:u w:val="single"/>
        </w:rPr>
        <w:t>Solvency</w:t>
      </w:r>
      <w:r>
        <w:t xml:space="preserve">: </w:t>
      </w:r>
    </w:p>
    <w:p w14:paraId="0605CC67" w14:textId="77777777" w:rsidR="004610DB" w:rsidRPr="00790358" w:rsidRDefault="004610DB" w:rsidP="004610DB">
      <w:pPr>
        <w:pStyle w:val="Heading4"/>
      </w:pPr>
      <w:r>
        <w:t xml:space="preserve">A federally recognized </w:t>
      </w:r>
      <w:r>
        <w:rPr>
          <w:u w:val="single"/>
        </w:rPr>
        <w:t>right of rivers</w:t>
      </w:r>
      <w:r>
        <w:t xml:space="preserve"> using a </w:t>
      </w:r>
      <w:r>
        <w:rPr>
          <w:u w:val="single"/>
        </w:rPr>
        <w:t>guardianship</w:t>
      </w:r>
      <w:r>
        <w:t xml:space="preserve"> panel that incorporates </w:t>
      </w:r>
      <w:r>
        <w:rPr>
          <w:u w:val="single"/>
        </w:rPr>
        <w:t>diverse</w:t>
      </w:r>
      <w:r w:rsidRPr="00790358">
        <w:rPr>
          <w:u w:val="single"/>
        </w:rPr>
        <w:t xml:space="preserve"> perspectives</w:t>
      </w:r>
      <w:r>
        <w:t xml:space="preserve"> on water protection. </w:t>
      </w:r>
    </w:p>
    <w:p w14:paraId="643020AC" w14:textId="492D1514" w:rsidR="008315C7" w:rsidRPr="008315C7" w:rsidRDefault="008315C7" w:rsidP="008315C7">
      <w:r w:rsidRPr="000D6FCA">
        <w:rPr>
          <w:rStyle w:val="Style13ptBold"/>
        </w:rPr>
        <w:t>Healy ’19</w:t>
      </w:r>
      <w:r>
        <w:t xml:space="preserve"> [</w:t>
      </w:r>
      <w:r w:rsidRPr="000D6FCA">
        <w:t>Meredith N.</w:t>
      </w:r>
      <w:r>
        <w:t xml:space="preserve">; 2019; </w:t>
      </w:r>
      <w:r w:rsidRPr="000D6FCA">
        <w:t>J.D. Candidate, 2019, University of Colorado Law School</w:t>
      </w:r>
      <w:r>
        <w:t>; Colorado Natural Resources, Energy &amp; Environmental Law Review, “</w:t>
      </w:r>
      <w:r w:rsidRPr="000D6FCA">
        <w:t>Fluid Standing: Incorporating the Indigenous Rights of Nature Concept into Collaborative Management of the Colorado River Ecosystem</w:t>
      </w:r>
      <w:r>
        <w:t>,” vol. 30; kp]</w:t>
      </w:r>
    </w:p>
    <w:p w14:paraId="735A7308" w14:textId="77777777" w:rsidR="008315C7" w:rsidRPr="006352BC" w:rsidRDefault="008315C7" w:rsidP="008315C7">
      <w:pPr>
        <w:rPr>
          <w:sz w:val="16"/>
          <w:szCs w:val="16"/>
        </w:rPr>
      </w:pPr>
      <w:r w:rsidRPr="006352BC">
        <w:rPr>
          <w:sz w:val="16"/>
          <w:szCs w:val="16"/>
        </w:rPr>
        <w:t>IV. CONFLUENCE: COLLABORATIVE INJECTION OF TRADITIONAL ETHNIC KNOWLEDGE AND THE INDIGENOUS VIEWS OF THE RIGHTS OF NATURE</w:t>
      </w:r>
    </w:p>
    <w:p w14:paraId="07DB19F1" w14:textId="2FBFB7F8" w:rsidR="008315C7" w:rsidRPr="006352BC" w:rsidRDefault="008315C7" w:rsidP="008315C7">
      <w:pPr>
        <w:rPr>
          <w:sz w:val="16"/>
        </w:rPr>
      </w:pPr>
      <w:r w:rsidRPr="00C56A70">
        <w:rPr>
          <w:rStyle w:val="Emphasis"/>
          <w:highlight w:val="cyan"/>
        </w:rPr>
        <w:t>Federal</w:t>
      </w:r>
      <w:r w:rsidRPr="00784E55">
        <w:rPr>
          <w:rStyle w:val="Emphasis"/>
        </w:rPr>
        <w:t xml:space="preserve"> recognition</w:t>
      </w:r>
      <w:r w:rsidRPr="00784E55">
        <w:rPr>
          <w:u w:val="single"/>
        </w:rPr>
        <w:t xml:space="preserve"> of the </w:t>
      </w:r>
      <w:r w:rsidRPr="00C56A70">
        <w:rPr>
          <w:rStyle w:val="Emphasis"/>
          <w:highlight w:val="cyan"/>
        </w:rPr>
        <w:t>r</w:t>
      </w:r>
      <w:r w:rsidRPr="00C56A70">
        <w:rPr>
          <w:rStyle w:val="Emphasis"/>
        </w:rPr>
        <w:t>i</w:t>
      </w:r>
      <w:r w:rsidRPr="00784E55">
        <w:rPr>
          <w:rStyle w:val="Emphasis"/>
        </w:rPr>
        <w:t xml:space="preserve">ghts </w:t>
      </w:r>
      <w:r w:rsidRPr="00C56A70">
        <w:rPr>
          <w:rStyle w:val="Emphasis"/>
          <w:highlight w:val="cyan"/>
        </w:rPr>
        <w:t>o</w:t>
      </w:r>
      <w:r w:rsidRPr="00784E55">
        <w:rPr>
          <w:rStyle w:val="Emphasis"/>
        </w:rPr>
        <w:t xml:space="preserve">f </w:t>
      </w:r>
      <w:r w:rsidRPr="00C56A70">
        <w:rPr>
          <w:rStyle w:val="Emphasis"/>
          <w:highlight w:val="cyan"/>
        </w:rPr>
        <w:t>n</w:t>
      </w:r>
      <w:r w:rsidRPr="00784E55">
        <w:rPr>
          <w:rStyle w:val="Emphasis"/>
        </w:rPr>
        <w:t>ature</w:t>
      </w:r>
      <w:r w:rsidRPr="00784E55">
        <w:rPr>
          <w:u w:val="single"/>
        </w:rPr>
        <w:t xml:space="preserve"> would (1) </w:t>
      </w:r>
      <w:r w:rsidRPr="00C56A70">
        <w:rPr>
          <w:rStyle w:val="Emphasis"/>
        </w:rPr>
        <w:t>ameliorate</w:t>
      </w:r>
      <w:r w:rsidRPr="00784E55">
        <w:rPr>
          <w:u w:val="single"/>
        </w:rPr>
        <w:t xml:space="preserve"> standing doctrine without requiring wholesale overhaul of the environmental advocacy</w:t>
      </w:r>
      <w:r w:rsidRPr="006352BC">
        <w:rPr>
          <w:sz w:val="16"/>
        </w:rPr>
        <w:t xml:space="preserve"> scheme, </w:t>
      </w:r>
      <w:r w:rsidRPr="00784E55">
        <w:rPr>
          <w:u w:val="single"/>
        </w:rPr>
        <w:t xml:space="preserve">(2) provide a </w:t>
      </w:r>
      <w:r w:rsidRPr="00784E55">
        <w:rPr>
          <w:rStyle w:val="Emphasis"/>
        </w:rPr>
        <w:t>moral victory</w:t>
      </w:r>
      <w:r w:rsidRPr="00784E55">
        <w:rPr>
          <w:u w:val="single"/>
        </w:rPr>
        <w:t xml:space="preserve"> for tribes that already recognize the legal rights of nature, (3) </w:t>
      </w:r>
      <w:r w:rsidRPr="00C56A70">
        <w:rPr>
          <w:highlight w:val="cyan"/>
          <w:u w:val="single"/>
        </w:rPr>
        <w:t>set</w:t>
      </w:r>
      <w:r w:rsidRPr="00784E55">
        <w:rPr>
          <w:u w:val="single"/>
        </w:rPr>
        <w:t xml:space="preserve"> a necessary </w:t>
      </w:r>
      <w:r w:rsidRPr="00C56A70">
        <w:rPr>
          <w:rStyle w:val="Emphasis"/>
          <w:highlight w:val="cyan"/>
        </w:rPr>
        <w:t>framework</w:t>
      </w:r>
      <w:r w:rsidRPr="00C56A70">
        <w:rPr>
          <w:highlight w:val="cyan"/>
          <w:u w:val="single"/>
        </w:rPr>
        <w:t xml:space="preserve"> for </w:t>
      </w:r>
      <w:r w:rsidRPr="00C56A70">
        <w:rPr>
          <w:rStyle w:val="Emphasis"/>
          <w:highlight w:val="cyan"/>
        </w:rPr>
        <w:t>protecting</w:t>
      </w:r>
      <w:r w:rsidRPr="00784E55">
        <w:rPr>
          <w:u w:val="single"/>
        </w:rPr>
        <w:t xml:space="preserve"> natural </w:t>
      </w:r>
      <w:r w:rsidRPr="00C56A70">
        <w:rPr>
          <w:highlight w:val="cyan"/>
          <w:u w:val="single"/>
        </w:rPr>
        <w:t>resources</w:t>
      </w:r>
      <w:r w:rsidRPr="00784E55">
        <w:rPr>
          <w:u w:val="single"/>
        </w:rPr>
        <w:t xml:space="preserve"> within the U.S. legal system, </w:t>
      </w:r>
      <w:r w:rsidRPr="00C56A70">
        <w:rPr>
          <w:highlight w:val="cyan"/>
          <w:u w:val="single"/>
        </w:rPr>
        <w:t>and</w:t>
      </w:r>
      <w:r w:rsidRPr="00784E55">
        <w:rPr>
          <w:u w:val="single"/>
        </w:rPr>
        <w:t xml:space="preserve"> (4) </w:t>
      </w:r>
      <w:r w:rsidRPr="00C56A70">
        <w:rPr>
          <w:highlight w:val="cyan"/>
          <w:u w:val="single"/>
        </w:rPr>
        <w:t>allow for</w:t>
      </w:r>
      <w:r w:rsidRPr="00784E55">
        <w:rPr>
          <w:u w:val="single"/>
        </w:rPr>
        <w:t xml:space="preserve"> an implementation of a system of </w:t>
      </w:r>
      <w:r w:rsidRPr="00C56A70">
        <w:rPr>
          <w:rStyle w:val="Emphasis"/>
          <w:highlight w:val="cyan"/>
        </w:rPr>
        <w:t>guardians</w:t>
      </w:r>
      <w:r w:rsidRPr="00C56A70">
        <w:rPr>
          <w:u w:val="single"/>
        </w:rPr>
        <w:t xml:space="preserve"> for</w:t>
      </w:r>
      <w:r w:rsidRPr="006352BC">
        <w:rPr>
          <w:sz w:val="16"/>
        </w:rPr>
        <w:t xml:space="preserve"> major </w:t>
      </w:r>
      <w:r w:rsidRPr="00784E55">
        <w:rPr>
          <w:rStyle w:val="Emphasis"/>
        </w:rPr>
        <w:t>natural resources</w:t>
      </w:r>
      <w:r w:rsidRPr="006352BC">
        <w:rPr>
          <w:sz w:val="16"/>
        </w:rPr>
        <w:t>. This p</w:t>
      </w:r>
      <w:r w:rsidRPr="00784E55">
        <w:rPr>
          <w:u w:val="single"/>
        </w:rPr>
        <w:t>roposed recognition comes at a time wh</w:t>
      </w:r>
      <w:r w:rsidRPr="00C56A70">
        <w:rPr>
          <w:u w:val="single"/>
        </w:rPr>
        <w:t xml:space="preserve">en it is becoming </w:t>
      </w:r>
      <w:r w:rsidRPr="00C56A70">
        <w:rPr>
          <w:rStyle w:val="Emphasis"/>
        </w:rPr>
        <w:t>more apparent</w:t>
      </w:r>
      <w:r w:rsidRPr="00C56A70">
        <w:rPr>
          <w:u w:val="single"/>
        </w:rPr>
        <w:t xml:space="preserve"> that the federal government might </w:t>
      </w:r>
      <w:r w:rsidRPr="00C56A70">
        <w:rPr>
          <w:rStyle w:val="Emphasis"/>
        </w:rPr>
        <w:t>not reasonably</w:t>
      </w:r>
      <w:r w:rsidRPr="00C56A70">
        <w:rPr>
          <w:u w:val="single"/>
        </w:rPr>
        <w:t xml:space="preserve"> be relied upon to advocate successfully for natural resources’ </w:t>
      </w:r>
      <w:r w:rsidRPr="00C56A70">
        <w:rPr>
          <w:rStyle w:val="Emphasis"/>
        </w:rPr>
        <w:t>best interests</w:t>
      </w:r>
      <w:r w:rsidRPr="00C56A70">
        <w:rPr>
          <w:sz w:val="16"/>
        </w:rPr>
        <w:t>. As renowned Western water legal scholar Charles Wilkinson remarked, “</w:t>
      </w:r>
      <w:r w:rsidRPr="00C56A70">
        <w:rPr>
          <w:u w:val="single"/>
        </w:rPr>
        <w:t xml:space="preserve">the </w:t>
      </w:r>
      <w:r w:rsidRPr="00C56A70">
        <w:rPr>
          <w:rStyle w:val="Emphasis"/>
        </w:rPr>
        <w:t>water laws</w:t>
      </w:r>
      <w:r w:rsidRPr="00C56A70">
        <w:rPr>
          <w:u w:val="single"/>
        </w:rPr>
        <w:t xml:space="preserve"> that</w:t>
      </w:r>
      <w:r w:rsidRPr="00C56A70">
        <w:rPr>
          <w:sz w:val="16"/>
        </w:rPr>
        <w:t xml:space="preserve"> . . . arose for good reason in a particular historical and societal context, the westward expansion of the nineteenth century . . . </w:t>
      </w:r>
      <w:r w:rsidRPr="00C56A70">
        <w:rPr>
          <w:u w:val="single"/>
        </w:rPr>
        <w:t xml:space="preserve">simply </w:t>
      </w:r>
      <w:r w:rsidRPr="00C56A70">
        <w:rPr>
          <w:rStyle w:val="Emphasis"/>
        </w:rPr>
        <w:t>do not square</w:t>
      </w:r>
      <w:r w:rsidRPr="00C56A70">
        <w:rPr>
          <w:u w:val="single"/>
        </w:rPr>
        <w:t xml:space="preserve"> with the </w:t>
      </w:r>
      <w:r w:rsidRPr="00C56A70">
        <w:rPr>
          <w:rStyle w:val="Emphasis"/>
        </w:rPr>
        <w:t>economic trends</w:t>
      </w:r>
      <w:r w:rsidRPr="00C56A70">
        <w:rPr>
          <w:u w:val="single"/>
        </w:rPr>
        <w:t xml:space="preserve">, </w:t>
      </w:r>
      <w:r w:rsidRPr="00C56A70">
        <w:rPr>
          <w:rStyle w:val="Emphasis"/>
        </w:rPr>
        <w:t>knowledge</w:t>
      </w:r>
      <w:r w:rsidRPr="00C56A70">
        <w:rPr>
          <w:u w:val="single"/>
        </w:rPr>
        <w:t>, and</w:t>
      </w:r>
      <w:r w:rsidRPr="00784E55">
        <w:rPr>
          <w:u w:val="single"/>
        </w:rPr>
        <w:t xml:space="preserve"> </w:t>
      </w:r>
      <w:r w:rsidRPr="00784E55">
        <w:rPr>
          <w:rStyle w:val="Emphasis"/>
        </w:rPr>
        <w:t>social values</w:t>
      </w:r>
      <w:r w:rsidRPr="00784E55">
        <w:rPr>
          <w:u w:val="single"/>
        </w:rPr>
        <w:t xml:space="preserve"> of the modern West</w:t>
      </w:r>
      <w:r w:rsidRPr="006352BC">
        <w:rPr>
          <w:sz w:val="16"/>
        </w:rPr>
        <w:t>.”142</w:t>
      </w:r>
    </w:p>
    <w:p w14:paraId="0BB1FB4E" w14:textId="77777777" w:rsidR="008315C7" w:rsidRPr="006352BC" w:rsidRDefault="008315C7" w:rsidP="008315C7">
      <w:pPr>
        <w:rPr>
          <w:sz w:val="16"/>
          <w:szCs w:val="16"/>
        </w:rPr>
      </w:pPr>
      <w:r w:rsidRPr="006352BC">
        <w:rPr>
          <w:sz w:val="16"/>
          <w:szCs w:val="16"/>
        </w:rPr>
        <w:t>A. Acknowledging the Rights of Nature Would Further American Environmental Goals</w:t>
      </w:r>
    </w:p>
    <w:p w14:paraId="46029522" w14:textId="77777777" w:rsidR="008315C7" w:rsidRPr="00784E55" w:rsidRDefault="008315C7" w:rsidP="008315C7">
      <w:pPr>
        <w:rPr>
          <w:u w:val="single"/>
        </w:rPr>
      </w:pPr>
      <w:r w:rsidRPr="006352BC">
        <w:rPr>
          <w:sz w:val="16"/>
        </w:rPr>
        <w:t xml:space="preserve">While federal laws such as NEPA, the ESA, the National Historic Preservation Act, the Native American Graves Protection and Repatriation Act, and the American Indian Religious Freedom Act mandate that federal land management agencies consider certain indigenous cultural resources on and near the lands they manage, natural resource conservation goals may be more effectively met if land managers consider traditional ethnic knowledge to complement Western views.143 </w:t>
      </w:r>
      <w:r w:rsidRPr="00784E55">
        <w:rPr>
          <w:u w:val="single"/>
        </w:rPr>
        <w:t xml:space="preserve">Rather than a blanket application of federal laws aimed at an amalgam of initiatives, local incorporation of the indigenous </w:t>
      </w:r>
      <w:r w:rsidRPr="00784E55">
        <w:rPr>
          <w:rStyle w:val="Emphasis"/>
        </w:rPr>
        <w:t>rights of nature</w:t>
      </w:r>
      <w:r w:rsidRPr="00784E55">
        <w:rPr>
          <w:u w:val="single"/>
        </w:rPr>
        <w:t xml:space="preserve"> tailored</w:t>
      </w:r>
      <w:r w:rsidRPr="006352BC">
        <w:rPr>
          <w:sz w:val="16"/>
        </w:rPr>
        <w:t xml:space="preserve"> specifically </w:t>
      </w:r>
      <w:r w:rsidRPr="00784E55">
        <w:rPr>
          <w:u w:val="single"/>
        </w:rPr>
        <w:t xml:space="preserve">to the </w:t>
      </w:r>
      <w:r w:rsidRPr="00784E55">
        <w:rPr>
          <w:rStyle w:val="Emphasis"/>
        </w:rPr>
        <w:t>resource to be managed</w:t>
      </w:r>
      <w:r w:rsidRPr="00784E55">
        <w:rPr>
          <w:u w:val="single"/>
        </w:rPr>
        <w:t xml:space="preserve"> would </w:t>
      </w:r>
      <w:r w:rsidRPr="00784E55">
        <w:rPr>
          <w:rStyle w:val="Emphasis"/>
        </w:rPr>
        <w:t>fill the gaps</w:t>
      </w:r>
      <w:r w:rsidRPr="00784E55">
        <w:rPr>
          <w:u w:val="single"/>
        </w:rPr>
        <w:t xml:space="preserve"> between the variety of procedural and substantive environmental laws.</w:t>
      </w:r>
    </w:p>
    <w:p w14:paraId="6C202339" w14:textId="77777777" w:rsidR="008315C7" w:rsidRPr="006352BC" w:rsidRDefault="008315C7" w:rsidP="008315C7">
      <w:pPr>
        <w:rPr>
          <w:sz w:val="16"/>
          <w:szCs w:val="16"/>
        </w:rPr>
      </w:pPr>
      <w:r w:rsidRPr="006352BC">
        <w:rPr>
          <w:sz w:val="16"/>
          <w:szCs w:val="16"/>
        </w:rPr>
        <w:t>B. Indigenous Background</w:t>
      </w:r>
    </w:p>
    <w:p w14:paraId="27F434CC" w14:textId="77777777" w:rsidR="008315C7" w:rsidRPr="006352BC" w:rsidRDefault="008315C7" w:rsidP="008315C7">
      <w:pPr>
        <w:rPr>
          <w:sz w:val="16"/>
        </w:rPr>
      </w:pPr>
      <w:r w:rsidRPr="006352BC">
        <w:rPr>
          <w:sz w:val="16"/>
        </w:rPr>
        <w:t xml:space="preserve">While </w:t>
      </w:r>
      <w:r w:rsidRPr="00C56A70">
        <w:rPr>
          <w:highlight w:val="cyan"/>
          <w:u w:val="single"/>
        </w:rPr>
        <w:t>recognition</w:t>
      </w:r>
      <w:r w:rsidRPr="00784E55">
        <w:rPr>
          <w:u w:val="single"/>
        </w:rPr>
        <w:t xml:space="preserve"> of the </w:t>
      </w:r>
      <w:r w:rsidRPr="00C56A70">
        <w:rPr>
          <w:u w:val="single"/>
        </w:rPr>
        <w:t>rights</w:t>
      </w:r>
      <w:r w:rsidRPr="00784E55">
        <w:rPr>
          <w:u w:val="single"/>
        </w:rPr>
        <w:t xml:space="preserve"> of nature</w:t>
      </w:r>
      <w:r w:rsidRPr="006352BC">
        <w:rPr>
          <w:sz w:val="16"/>
        </w:rPr>
        <w:t xml:space="preserve"> may seem to be a foreign concept in the United States, it </w:t>
      </w:r>
      <w:r w:rsidRPr="00C56A70">
        <w:rPr>
          <w:highlight w:val="cyan"/>
          <w:u w:val="single"/>
        </w:rPr>
        <w:t>has roots in</w:t>
      </w:r>
      <w:r w:rsidRPr="00784E55">
        <w:rPr>
          <w:u w:val="single"/>
        </w:rPr>
        <w:t xml:space="preserve"> some </w:t>
      </w:r>
      <w:r w:rsidRPr="00C56A70">
        <w:rPr>
          <w:rStyle w:val="Emphasis"/>
          <w:highlight w:val="cyan"/>
        </w:rPr>
        <w:t>indigenous</w:t>
      </w:r>
      <w:r w:rsidRPr="00784E55">
        <w:rPr>
          <w:rStyle w:val="Emphasis"/>
        </w:rPr>
        <w:t xml:space="preserve"> American </w:t>
      </w:r>
      <w:r w:rsidRPr="00C56A70">
        <w:rPr>
          <w:rStyle w:val="Emphasis"/>
          <w:highlight w:val="cyan"/>
        </w:rPr>
        <w:t>cultures</w:t>
      </w:r>
      <w:r w:rsidRPr="006352BC">
        <w:rPr>
          <w:sz w:val="16"/>
        </w:rPr>
        <w:t xml:space="preserve">. In his exploration of the sharp division between American federal government and American Indian views of nature, </w:t>
      </w:r>
      <w:r w:rsidRPr="00784E55">
        <w:rPr>
          <w:u w:val="single"/>
        </w:rPr>
        <w:t>American Indian scholar Walter Echo-hawk stated that “</w:t>
      </w:r>
      <w:r w:rsidRPr="00C56A70">
        <w:rPr>
          <w:highlight w:val="cyan"/>
          <w:u w:val="single"/>
        </w:rPr>
        <w:t>tribal religions cannot be considered in</w:t>
      </w:r>
      <w:r w:rsidRPr="00784E55">
        <w:rPr>
          <w:u w:val="single"/>
        </w:rPr>
        <w:t xml:space="preserve"> a </w:t>
      </w:r>
      <w:r w:rsidRPr="00C56A70">
        <w:rPr>
          <w:rStyle w:val="Emphasis"/>
          <w:highlight w:val="cyan"/>
        </w:rPr>
        <w:t>vacuum</w:t>
      </w:r>
      <w:r w:rsidRPr="00C56A70">
        <w:rPr>
          <w:highlight w:val="cyan"/>
          <w:u w:val="single"/>
        </w:rPr>
        <w:t>, but</w:t>
      </w:r>
      <w:r w:rsidRPr="00784E55">
        <w:rPr>
          <w:u w:val="single"/>
        </w:rPr>
        <w:t xml:space="preserve"> must be understood with</w:t>
      </w:r>
      <w:r w:rsidRPr="00C56A70">
        <w:rPr>
          <w:highlight w:val="cyan"/>
          <w:u w:val="single"/>
        </w:rPr>
        <w:t>in the context of</w:t>
      </w:r>
      <w:r w:rsidRPr="00784E55">
        <w:rPr>
          <w:u w:val="single"/>
        </w:rPr>
        <w:t xml:space="preserve"> the </w:t>
      </w:r>
      <w:r w:rsidRPr="00C56A70">
        <w:rPr>
          <w:rStyle w:val="Emphasis"/>
          <w:highlight w:val="cyan"/>
        </w:rPr>
        <w:t>primal world</w:t>
      </w:r>
      <w:r w:rsidRPr="00784E55">
        <w:rPr>
          <w:u w:val="single"/>
        </w:rPr>
        <w:t xml:space="preserve">, for tribes in their aboriginal places are embedded in their </w:t>
      </w:r>
      <w:r w:rsidRPr="00784E55">
        <w:rPr>
          <w:rStyle w:val="Emphasis"/>
        </w:rPr>
        <w:t>indigenous habitats</w:t>
      </w:r>
      <w:r w:rsidRPr="00784E55">
        <w:rPr>
          <w:u w:val="single"/>
        </w:rPr>
        <w:t xml:space="preserve"> so solidly that the </w:t>
      </w:r>
      <w:r w:rsidRPr="00784E55">
        <w:rPr>
          <w:rStyle w:val="Emphasis"/>
        </w:rPr>
        <w:t>line</w:t>
      </w:r>
      <w:r w:rsidRPr="00784E55">
        <w:rPr>
          <w:u w:val="single"/>
        </w:rPr>
        <w:t xml:space="preserve"> between nature and the tribe is </w:t>
      </w:r>
      <w:r w:rsidRPr="00784E55">
        <w:rPr>
          <w:rStyle w:val="Emphasis"/>
        </w:rPr>
        <w:t>not easy to establish</w:t>
      </w:r>
      <w:r w:rsidRPr="006352BC">
        <w:rPr>
          <w:sz w:val="16"/>
        </w:rPr>
        <w:t xml:space="preserve">.”144 In describing tribal views of nature, </w:t>
      </w:r>
      <w:r w:rsidRPr="00784E55">
        <w:rPr>
          <w:u w:val="single"/>
        </w:rPr>
        <w:t>Echo-hawk quoted Black Elk (Lakota), “[T]he Great Spirit</w:t>
      </w:r>
      <w:r w:rsidRPr="006352BC">
        <w:rPr>
          <w:sz w:val="16"/>
        </w:rPr>
        <w:t xml:space="preserve"> . . . </w:t>
      </w:r>
      <w:r w:rsidRPr="00784E55">
        <w:rPr>
          <w:u w:val="single"/>
        </w:rPr>
        <w:t xml:space="preserve">is within all things; the trees, the grasses, the rivers, the mountains, and the four-legged animals, and the </w:t>
      </w:r>
      <w:r w:rsidRPr="00784E55">
        <w:rPr>
          <w:u w:val="single"/>
        </w:rPr>
        <w:lastRenderedPageBreak/>
        <w:t>winged peoples.”</w:t>
      </w:r>
      <w:r w:rsidRPr="006352BC">
        <w:rPr>
          <w:sz w:val="16"/>
        </w:rPr>
        <w:t xml:space="preserve">145 </w:t>
      </w:r>
      <w:r w:rsidRPr="00C56A70">
        <w:rPr>
          <w:u w:val="single"/>
        </w:rPr>
        <w:t>Incorporating</w:t>
      </w:r>
      <w:r w:rsidRPr="00784E55">
        <w:rPr>
          <w:u w:val="single"/>
        </w:rPr>
        <w:t xml:space="preserve"> such </w:t>
      </w:r>
      <w:r w:rsidRPr="00C56A70">
        <w:rPr>
          <w:rStyle w:val="Emphasis"/>
        </w:rPr>
        <w:t>indigenous viewpoints</w:t>
      </w:r>
      <w:r w:rsidRPr="00784E55">
        <w:rPr>
          <w:u w:val="single"/>
        </w:rPr>
        <w:t xml:space="preserve"> in the U</w:t>
      </w:r>
      <w:r w:rsidRPr="006352BC">
        <w:rPr>
          <w:sz w:val="16"/>
        </w:rPr>
        <w:t xml:space="preserve">nited </w:t>
      </w:r>
      <w:r w:rsidRPr="00784E55">
        <w:rPr>
          <w:u w:val="single"/>
        </w:rPr>
        <w:t>S</w:t>
      </w:r>
      <w:r w:rsidRPr="006352BC">
        <w:rPr>
          <w:sz w:val="16"/>
        </w:rPr>
        <w:t xml:space="preserve">tates </w:t>
      </w:r>
      <w:r w:rsidRPr="00784E55">
        <w:rPr>
          <w:u w:val="single"/>
        </w:rPr>
        <w:t xml:space="preserve">federal courts has been </w:t>
      </w:r>
      <w:r w:rsidRPr="00784E55">
        <w:rPr>
          <w:rStyle w:val="Emphasis"/>
        </w:rPr>
        <w:t>inconsistent</w:t>
      </w:r>
      <w:r w:rsidRPr="00784E55">
        <w:rPr>
          <w:u w:val="single"/>
        </w:rPr>
        <w:t xml:space="preserve"> to date</w:t>
      </w:r>
      <w:r w:rsidRPr="006352BC">
        <w:rPr>
          <w:sz w:val="16"/>
        </w:rPr>
        <w:t>.</w:t>
      </w:r>
    </w:p>
    <w:p w14:paraId="29D75259" w14:textId="77777777" w:rsidR="008315C7" w:rsidRPr="006352BC" w:rsidRDefault="008315C7" w:rsidP="00784E55">
      <w:pPr>
        <w:rPr>
          <w:sz w:val="8"/>
          <w:szCs w:val="8"/>
        </w:rPr>
      </w:pPr>
      <w:r w:rsidRPr="006352BC">
        <w:rPr>
          <w:sz w:val="8"/>
          <w:szCs w:val="8"/>
        </w:rPr>
        <w:t>Inconsistent federal recognition of such views may reflect the differing values of the more than 500 federally-recognized tribes within United States borders.146 Some tribes have introduced indigenous viewpoints of natural resources into federal litigation, but judicial responses have not appeared consistent.147 In 2001, a federal district court recognized the Klamath and Yurok tribes’ culture and tradition when weighing tribal and non-tribal reliance on the Bureau of Reclamation’s regulation of the Klamath River during a severe drought.148 The Klamath River ecosystem hosted three fish species listed as “endangered” or “threatened” under the ESA.149 Indirectly supporting indigenous views, the court ruled for the tribes based on the plain language of the ESA, stating that the Bureau of Reclamation had a responsibility under the ESA that overrode the rights of non-tribal irrigators.150</w:t>
      </w:r>
    </w:p>
    <w:p w14:paraId="447EF9DF" w14:textId="77777777" w:rsidR="008315C7" w:rsidRPr="006352BC" w:rsidRDefault="008315C7" w:rsidP="008315C7">
      <w:pPr>
        <w:rPr>
          <w:sz w:val="8"/>
          <w:szCs w:val="8"/>
        </w:rPr>
      </w:pPr>
      <w:r w:rsidRPr="006352BC">
        <w:rPr>
          <w:sz w:val="8"/>
          <w:szCs w:val="8"/>
        </w:rPr>
        <w:t>In 2016, the Blackfeet Nation in Montana succeeded in protecting sacred lands from oil development.151 The United States Department of the Interior cited deference to sacred tribal lands when it cancelled drilling leases in the Badger-Two Medicine area.152 However, that success was short-lived. In September 2018, the District Court for the District of Columbia held that the decision to cancel one of the oil and gas leases was arbitrary and capricious.153 Judge Richard J. Leon’s decision made no reference to sacred tribal lands.154</w:t>
      </w:r>
    </w:p>
    <w:p w14:paraId="69017EA2" w14:textId="06DC35BF" w:rsidR="008315C7" w:rsidRPr="006352BC" w:rsidRDefault="008315C7" w:rsidP="008315C7">
      <w:pPr>
        <w:rPr>
          <w:sz w:val="8"/>
          <w:szCs w:val="8"/>
        </w:rPr>
      </w:pPr>
      <w:r w:rsidRPr="006352BC">
        <w:rPr>
          <w:sz w:val="8"/>
          <w:szCs w:val="8"/>
        </w:rPr>
        <w:t>Perhaps one of the strongest federal recognitions of indigenous views came via the permanent protection of the Taos Pueblo Nation’s “most sacred shrine:” the Blue Lake in northern New Mexico.155 The Taos Pueblo Nation believed that the lake was a living entity, and that if the lake ceased to exist, the tribe itself would cease to exist.156 Even though the Taos Pueblo Nation persuaded the federal government to protect the Pueblo Nation’s sacred waters from recreational overuse, this victory— and that of the temporary reprieve at Badger-Two Medicine—remains rare.157 In Idaho v. Coeur d’Alene Tribe of Idaho, the Court affirmed state control of waterbeds seemingly without concern for location or import to native tribes.158 The federal courts’ reasoning did not appear to rely on indigenous peoples’ views of natural resources, even in those cases the tribes won. However, non-indigenous environmental groups continue to challenge the Western utilitarian view that natural resources are to be used and not heard.</w:t>
      </w:r>
    </w:p>
    <w:p w14:paraId="7133C3B8" w14:textId="62C29193" w:rsidR="008315C7" w:rsidRPr="006352BC" w:rsidRDefault="008315C7" w:rsidP="008315C7">
      <w:pPr>
        <w:rPr>
          <w:sz w:val="16"/>
          <w:szCs w:val="16"/>
        </w:rPr>
      </w:pPr>
      <w:r w:rsidRPr="006352BC">
        <w:rPr>
          <w:sz w:val="16"/>
          <w:szCs w:val="16"/>
        </w:rPr>
        <w:t>C. Proposed Guardianship Framework</w:t>
      </w:r>
    </w:p>
    <w:p w14:paraId="69E86759" w14:textId="213E6F7D" w:rsidR="008315C7" w:rsidRPr="006352BC" w:rsidRDefault="008315C7" w:rsidP="008315C7">
      <w:pPr>
        <w:rPr>
          <w:sz w:val="16"/>
        </w:rPr>
      </w:pPr>
      <w:r w:rsidRPr="00784E55">
        <w:rPr>
          <w:u w:val="single"/>
        </w:rPr>
        <w:t>The U</w:t>
      </w:r>
      <w:r w:rsidRPr="006352BC">
        <w:rPr>
          <w:sz w:val="16"/>
        </w:rPr>
        <w:t xml:space="preserve">nited </w:t>
      </w:r>
      <w:r w:rsidRPr="00784E55">
        <w:rPr>
          <w:u w:val="single"/>
        </w:rPr>
        <w:t>S</w:t>
      </w:r>
      <w:r w:rsidRPr="006352BC">
        <w:rPr>
          <w:sz w:val="16"/>
        </w:rPr>
        <w:t xml:space="preserve">tates </w:t>
      </w:r>
      <w:r w:rsidRPr="00784E55">
        <w:rPr>
          <w:u w:val="single"/>
        </w:rPr>
        <w:t xml:space="preserve">is likely </w:t>
      </w:r>
      <w:r w:rsidRPr="00784E55">
        <w:rPr>
          <w:rStyle w:val="Emphasis"/>
        </w:rPr>
        <w:t>not yet ready</w:t>
      </w:r>
      <w:r w:rsidRPr="00784E55">
        <w:rPr>
          <w:u w:val="single"/>
        </w:rPr>
        <w:t xml:space="preserve"> to incorporate indigenous beliefs into of the </w:t>
      </w:r>
      <w:r w:rsidRPr="00784E55">
        <w:rPr>
          <w:rStyle w:val="Emphasis"/>
        </w:rPr>
        <w:t>rights of nature</w:t>
      </w:r>
      <w:r w:rsidRPr="00784E55">
        <w:rPr>
          <w:u w:val="single"/>
        </w:rPr>
        <w:t xml:space="preserve">, </w:t>
      </w:r>
      <w:r w:rsidRPr="00784E55">
        <w:rPr>
          <w:rStyle w:val="Emphasis"/>
        </w:rPr>
        <w:t>but</w:t>
      </w:r>
      <w:r w:rsidRPr="00784E55">
        <w:rPr>
          <w:u w:val="single"/>
        </w:rPr>
        <w:t xml:space="preserve"> </w:t>
      </w:r>
      <w:r w:rsidRPr="00C56A70">
        <w:rPr>
          <w:highlight w:val="cyan"/>
          <w:u w:val="single"/>
        </w:rPr>
        <w:t>if the gov</w:t>
      </w:r>
      <w:r w:rsidRPr="00784E55">
        <w:rPr>
          <w:u w:val="single"/>
        </w:rPr>
        <w:t xml:space="preserve">ernment </w:t>
      </w:r>
      <w:r w:rsidRPr="00C56A70">
        <w:rPr>
          <w:highlight w:val="cyan"/>
          <w:u w:val="single"/>
        </w:rPr>
        <w:t>assigned</w:t>
      </w:r>
      <w:r w:rsidRPr="00784E55">
        <w:rPr>
          <w:u w:val="single"/>
        </w:rPr>
        <w:t xml:space="preserve"> non- governmental coalitions of </w:t>
      </w:r>
      <w:r w:rsidRPr="00C56A70">
        <w:rPr>
          <w:rStyle w:val="Emphasis"/>
          <w:highlight w:val="cyan"/>
        </w:rPr>
        <w:t>guardians</w:t>
      </w:r>
      <w:r w:rsidRPr="006352BC">
        <w:rPr>
          <w:sz w:val="16"/>
        </w:rPr>
        <w:t>—a kind of guardian ad litem for natural resources—</w:t>
      </w:r>
      <w:r w:rsidRPr="00C56A70">
        <w:rPr>
          <w:highlight w:val="cyan"/>
          <w:u w:val="single"/>
        </w:rPr>
        <w:t>to</w:t>
      </w:r>
      <w:r w:rsidRPr="00784E55">
        <w:rPr>
          <w:u w:val="single"/>
        </w:rPr>
        <w:t xml:space="preserve"> </w:t>
      </w:r>
      <w:r w:rsidRPr="00784E55">
        <w:rPr>
          <w:rStyle w:val="Emphasis"/>
        </w:rPr>
        <w:t xml:space="preserve">major </w:t>
      </w:r>
      <w:r w:rsidRPr="00C56A70">
        <w:rPr>
          <w:rStyle w:val="Emphasis"/>
          <w:highlight w:val="cyan"/>
        </w:rPr>
        <w:t>rivers</w:t>
      </w:r>
      <w:r w:rsidRPr="00784E55">
        <w:rPr>
          <w:u w:val="single"/>
        </w:rPr>
        <w:t xml:space="preserve">, environmental </w:t>
      </w:r>
      <w:r w:rsidRPr="00C56A70">
        <w:rPr>
          <w:highlight w:val="cyan"/>
          <w:u w:val="single"/>
        </w:rPr>
        <w:t>advocates would be permitted to:</w:t>
      </w:r>
      <w:r w:rsidRPr="00784E55">
        <w:rPr>
          <w:u w:val="single"/>
        </w:rPr>
        <w:t xml:space="preserve"> (1) </w:t>
      </w:r>
      <w:r w:rsidRPr="00C56A70">
        <w:rPr>
          <w:highlight w:val="cyan"/>
          <w:u w:val="single"/>
        </w:rPr>
        <w:t>proffer</w:t>
      </w:r>
      <w:r w:rsidRPr="00784E55">
        <w:rPr>
          <w:u w:val="single"/>
        </w:rPr>
        <w:t xml:space="preserve"> a </w:t>
      </w:r>
      <w:r w:rsidRPr="00C56A70">
        <w:rPr>
          <w:rStyle w:val="Emphasis"/>
          <w:highlight w:val="cyan"/>
        </w:rPr>
        <w:t>guardian</w:t>
      </w:r>
      <w:r w:rsidRPr="00C56A70">
        <w:rPr>
          <w:highlight w:val="cyan"/>
          <w:u w:val="single"/>
        </w:rPr>
        <w:t xml:space="preserve"> who can focus</w:t>
      </w:r>
      <w:r w:rsidRPr="00784E55">
        <w:rPr>
          <w:u w:val="single"/>
        </w:rPr>
        <w:t xml:space="preserve"> exclusively </w:t>
      </w:r>
      <w:r w:rsidRPr="00C56A70">
        <w:rPr>
          <w:highlight w:val="cyan"/>
          <w:u w:val="single"/>
        </w:rPr>
        <w:t>on</w:t>
      </w:r>
      <w:r w:rsidRPr="00784E55">
        <w:rPr>
          <w:u w:val="single"/>
        </w:rPr>
        <w:t xml:space="preserve"> the </w:t>
      </w:r>
      <w:r w:rsidRPr="00C56A70">
        <w:rPr>
          <w:rStyle w:val="Emphasis"/>
          <w:highlight w:val="cyan"/>
        </w:rPr>
        <w:t>long-term rep</w:t>
      </w:r>
      <w:r w:rsidRPr="00784E55">
        <w:rPr>
          <w:rStyle w:val="Emphasis"/>
        </w:rPr>
        <w:t>resentation</w:t>
      </w:r>
      <w:r w:rsidRPr="00784E55">
        <w:rPr>
          <w:u w:val="single"/>
        </w:rPr>
        <w:t xml:space="preserve"> </w:t>
      </w:r>
      <w:r w:rsidRPr="00C56A70">
        <w:rPr>
          <w:highlight w:val="cyan"/>
          <w:u w:val="single"/>
        </w:rPr>
        <w:t>of</w:t>
      </w:r>
      <w:r w:rsidRPr="00784E55">
        <w:rPr>
          <w:u w:val="single"/>
        </w:rPr>
        <w:t xml:space="preserve"> one </w:t>
      </w:r>
      <w:r w:rsidRPr="00C56A70">
        <w:rPr>
          <w:highlight w:val="cyan"/>
          <w:u w:val="single"/>
        </w:rPr>
        <w:t>river</w:t>
      </w:r>
      <w:r w:rsidRPr="006352BC">
        <w:rPr>
          <w:sz w:val="16"/>
        </w:rPr>
        <w:t xml:space="preserve">; </w:t>
      </w:r>
      <w:r w:rsidRPr="00C56A70">
        <w:rPr>
          <w:highlight w:val="cyan"/>
          <w:u w:val="single"/>
        </w:rPr>
        <w:t>and</w:t>
      </w:r>
      <w:r w:rsidRPr="00784E55">
        <w:rPr>
          <w:u w:val="single"/>
        </w:rPr>
        <w:t xml:space="preserve"> then (2) </w:t>
      </w:r>
      <w:r w:rsidRPr="00C56A70">
        <w:rPr>
          <w:rStyle w:val="Emphasis"/>
          <w:highlight w:val="cyan"/>
        </w:rPr>
        <w:t>delegate funding</w:t>
      </w:r>
      <w:r w:rsidRPr="00784E55">
        <w:rPr>
          <w:u w:val="single"/>
        </w:rPr>
        <w:t xml:space="preserve"> to protect other resources adequately. </w:t>
      </w:r>
      <w:r w:rsidRPr="00C56A70">
        <w:rPr>
          <w:highlight w:val="cyan"/>
          <w:u w:val="single"/>
        </w:rPr>
        <w:t>Further</w:t>
      </w:r>
      <w:r w:rsidRPr="00784E55">
        <w:rPr>
          <w:u w:val="single"/>
        </w:rPr>
        <w:t xml:space="preserve"> </w:t>
      </w:r>
      <w:r w:rsidRPr="00784E55">
        <w:rPr>
          <w:rStyle w:val="Emphasis"/>
        </w:rPr>
        <w:t xml:space="preserve">financial </w:t>
      </w:r>
      <w:r w:rsidRPr="00C56A70">
        <w:rPr>
          <w:rStyle w:val="Emphasis"/>
          <w:highlight w:val="cyan"/>
        </w:rPr>
        <w:t>support</w:t>
      </w:r>
      <w:r w:rsidRPr="00784E55">
        <w:rPr>
          <w:u w:val="single"/>
        </w:rPr>
        <w:t xml:space="preserve"> from federal or state governmental agencies </w:t>
      </w:r>
      <w:r w:rsidRPr="00C56A70">
        <w:rPr>
          <w:highlight w:val="cyan"/>
          <w:u w:val="single"/>
        </w:rPr>
        <w:t>could be considered</w:t>
      </w:r>
      <w:r w:rsidRPr="00784E55">
        <w:rPr>
          <w:u w:val="single"/>
        </w:rPr>
        <w:t xml:space="preserve"> as well, but the </w:t>
      </w:r>
      <w:r w:rsidRPr="00C56A70">
        <w:rPr>
          <w:rStyle w:val="Emphasis"/>
          <w:highlight w:val="cyan"/>
        </w:rPr>
        <w:t>reduction in plaintiffs</w:t>
      </w:r>
      <w:r w:rsidRPr="00784E55">
        <w:rPr>
          <w:u w:val="single"/>
        </w:rPr>
        <w:t xml:space="preserve"> bringing suits on behalf of the river </w:t>
      </w:r>
      <w:r w:rsidRPr="00C56A70">
        <w:rPr>
          <w:highlight w:val="cyan"/>
          <w:u w:val="single"/>
        </w:rPr>
        <w:t>would</w:t>
      </w:r>
      <w:r w:rsidRPr="006352BC">
        <w:rPr>
          <w:sz w:val="16"/>
        </w:rPr>
        <w:t xml:space="preserve"> perhaps </w:t>
      </w:r>
      <w:r w:rsidRPr="00C56A70">
        <w:rPr>
          <w:rStyle w:val="Emphasis"/>
          <w:highlight w:val="cyan"/>
        </w:rPr>
        <w:t>balance</w:t>
      </w:r>
      <w:r w:rsidRPr="00784E55">
        <w:rPr>
          <w:rStyle w:val="Emphasis"/>
        </w:rPr>
        <w:t xml:space="preserve"> the </w:t>
      </w:r>
      <w:r w:rsidRPr="00C56A70">
        <w:rPr>
          <w:rStyle w:val="Emphasis"/>
          <w:highlight w:val="cyan"/>
        </w:rPr>
        <w:t>costs</w:t>
      </w:r>
      <w:r w:rsidRPr="00C56A70">
        <w:rPr>
          <w:highlight w:val="cyan"/>
          <w:u w:val="single"/>
        </w:rPr>
        <w:t xml:space="preserve"> of</w:t>
      </w:r>
      <w:r w:rsidRPr="00784E55">
        <w:rPr>
          <w:u w:val="single"/>
        </w:rPr>
        <w:t xml:space="preserve"> </w:t>
      </w:r>
      <w:r w:rsidRPr="00784E55">
        <w:rPr>
          <w:rStyle w:val="Emphasis"/>
        </w:rPr>
        <w:t xml:space="preserve">permanent </w:t>
      </w:r>
      <w:r w:rsidRPr="00C56A70">
        <w:rPr>
          <w:rStyle w:val="Emphasis"/>
          <w:highlight w:val="cyan"/>
        </w:rPr>
        <w:t>guardianship</w:t>
      </w:r>
      <w:r w:rsidRPr="006352BC">
        <w:rPr>
          <w:sz w:val="16"/>
        </w:rPr>
        <w:t>.</w:t>
      </w:r>
    </w:p>
    <w:p w14:paraId="694EABB2" w14:textId="77777777" w:rsidR="008315C7" w:rsidRPr="00784E55" w:rsidRDefault="008315C7" w:rsidP="008315C7">
      <w:pPr>
        <w:rPr>
          <w:u w:val="single"/>
        </w:rPr>
      </w:pPr>
      <w:r w:rsidRPr="00784E55">
        <w:rPr>
          <w:u w:val="single"/>
        </w:rPr>
        <w:t xml:space="preserve">This </w:t>
      </w:r>
      <w:r w:rsidRPr="00C56A70">
        <w:rPr>
          <w:highlight w:val="cyan"/>
          <w:u w:val="single"/>
        </w:rPr>
        <w:t>framework</w:t>
      </w:r>
      <w:r w:rsidRPr="00784E55">
        <w:rPr>
          <w:u w:val="single"/>
        </w:rPr>
        <w:t xml:space="preserve"> would </w:t>
      </w:r>
      <w:r w:rsidRPr="00C56A70">
        <w:rPr>
          <w:highlight w:val="cyan"/>
          <w:u w:val="single"/>
        </w:rPr>
        <w:t>ensure</w:t>
      </w:r>
      <w:r w:rsidRPr="00784E55">
        <w:rPr>
          <w:u w:val="single"/>
        </w:rPr>
        <w:t xml:space="preserve"> </w:t>
      </w:r>
      <w:r w:rsidRPr="00784E55">
        <w:rPr>
          <w:rStyle w:val="Emphasis"/>
        </w:rPr>
        <w:t xml:space="preserve">legal </w:t>
      </w:r>
      <w:r w:rsidRPr="00C56A70">
        <w:rPr>
          <w:rStyle w:val="Emphasis"/>
          <w:highlight w:val="cyan"/>
        </w:rPr>
        <w:t>representation</w:t>
      </w:r>
      <w:r w:rsidRPr="00C56A70">
        <w:rPr>
          <w:highlight w:val="cyan"/>
          <w:u w:val="single"/>
        </w:rPr>
        <w:t xml:space="preserve"> of</w:t>
      </w:r>
      <w:r w:rsidRPr="00784E55">
        <w:rPr>
          <w:u w:val="single"/>
        </w:rPr>
        <w:t xml:space="preserve"> the natural </w:t>
      </w:r>
      <w:r w:rsidRPr="00C56A70">
        <w:rPr>
          <w:highlight w:val="cyan"/>
          <w:u w:val="single"/>
        </w:rPr>
        <w:t>resource’s</w:t>
      </w:r>
      <w:r w:rsidRPr="00784E55">
        <w:rPr>
          <w:u w:val="single"/>
        </w:rPr>
        <w:t xml:space="preserve"> </w:t>
      </w:r>
      <w:r w:rsidRPr="00784E55">
        <w:rPr>
          <w:rStyle w:val="Emphasis"/>
        </w:rPr>
        <w:t xml:space="preserve">long-term </w:t>
      </w:r>
      <w:r w:rsidRPr="00C56A70">
        <w:rPr>
          <w:rStyle w:val="Emphasis"/>
          <w:highlight w:val="cyan"/>
        </w:rPr>
        <w:t>interests</w:t>
      </w:r>
      <w:r w:rsidRPr="006352BC">
        <w:rPr>
          <w:sz w:val="16"/>
        </w:rPr>
        <w:t xml:space="preserve">. For example, </w:t>
      </w:r>
      <w:r w:rsidRPr="00784E55">
        <w:rPr>
          <w:u w:val="single"/>
        </w:rPr>
        <w:t xml:space="preserve">legally-appointed </w:t>
      </w:r>
      <w:r w:rsidRPr="00784E55">
        <w:rPr>
          <w:rStyle w:val="Emphasis"/>
        </w:rPr>
        <w:t xml:space="preserve">river </w:t>
      </w:r>
      <w:r w:rsidRPr="00C56A70">
        <w:rPr>
          <w:rStyle w:val="Emphasis"/>
          <w:highlight w:val="cyan"/>
        </w:rPr>
        <w:t>guardians</w:t>
      </w:r>
      <w:r w:rsidRPr="00784E55">
        <w:rPr>
          <w:u w:val="single"/>
        </w:rPr>
        <w:t xml:space="preserve"> might </w:t>
      </w:r>
      <w:r w:rsidRPr="00C56A70">
        <w:rPr>
          <w:rStyle w:val="Emphasis"/>
          <w:highlight w:val="cyan"/>
        </w:rPr>
        <w:t>advise</w:t>
      </w:r>
      <w:r w:rsidRPr="00784E55">
        <w:rPr>
          <w:u w:val="single"/>
        </w:rPr>
        <w:t xml:space="preserve"> federal and state </w:t>
      </w:r>
      <w:r w:rsidRPr="00C56A70">
        <w:rPr>
          <w:highlight w:val="cyan"/>
          <w:u w:val="single"/>
        </w:rPr>
        <w:t xml:space="preserve">agencies on </w:t>
      </w:r>
      <w:r w:rsidRPr="00C56A70">
        <w:rPr>
          <w:rStyle w:val="Emphasis"/>
          <w:highlight w:val="cyan"/>
        </w:rPr>
        <w:t>permit</w:t>
      </w:r>
      <w:r w:rsidRPr="00784E55">
        <w:rPr>
          <w:rStyle w:val="Emphasis"/>
        </w:rPr>
        <w:t xml:space="preserve"> application</w:t>
      </w:r>
      <w:r w:rsidRPr="00C56A70">
        <w:rPr>
          <w:rStyle w:val="Emphasis"/>
          <w:highlight w:val="cyan"/>
        </w:rPr>
        <w:t>s</w:t>
      </w:r>
      <w:r w:rsidRPr="00784E55">
        <w:rPr>
          <w:u w:val="single"/>
        </w:rPr>
        <w:t xml:space="preserve"> for multiple nearby mining operations</w:t>
      </w:r>
      <w:r w:rsidRPr="006352BC">
        <w:rPr>
          <w:sz w:val="16"/>
        </w:rPr>
        <w:t xml:space="preserve">. The </w:t>
      </w:r>
      <w:r w:rsidRPr="00C56A70">
        <w:rPr>
          <w:highlight w:val="cyan"/>
          <w:u w:val="single"/>
        </w:rPr>
        <w:t>guardians would have</w:t>
      </w:r>
      <w:r w:rsidRPr="00784E55">
        <w:rPr>
          <w:u w:val="single"/>
        </w:rPr>
        <w:t xml:space="preserve"> a stronger, more </w:t>
      </w:r>
      <w:r w:rsidRPr="00C56A70">
        <w:rPr>
          <w:rStyle w:val="Emphasis"/>
          <w:highlight w:val="cyan"/>
        </w:rPr>
        <w:t>sustained case</w:t>
      </w:r>
      <w:r w:rsidRPr="00C56A70">
        <w:rPr>
          <w:highlight w:val="cyan"/>
          <w:u w:val="single"/>
        </w:rPr>
        <w:t xml:space="preserve"> for</w:t>
      </w:r>
      <w:r w:rsidRPr="00784E55">
        <w:rPr>
          <w:u w:val="single"/>
        </w:rPr>
        <w:t xml:space="preserve"> the </w:t>
      </w:r>
      <w:r w:rsidRPr="00C56A70">
        <w:rPr>
          <w:highlight w:val="cyan"/>
          <w:u w:val="single"/>
        </w:rPr>
        <w:t>river because</w:t>
      </w:r>
      <w:r w:rsidRPr="00784E55">
        <w:rPr>
          <w:u w:val="single"/>
        </w:rPr>
        <w:t xml:space="preserve"> their </w:t>
      </w:r>
      <w:r w:rsidRPr="00C56A70">
        <w:rPr>
          <w:highlight w:val="cyan"/>
          <w:u w:val="single"/>
        </w:rPr>
        <w:t>advocacy</w:t>
      </w:r>
      <w:r w:rsidRPr="00784E55">
        <w:rPr>
          <w:u w:val="single"/>
        </w:rPr>
        <w:t xml:space="preserve"> would </w:t>
      </w:r>
      <w:r w:rsidRPr="00C56A70">
        <w:rPr>
          <w:highlight w:val="cyan"/>
          <w:u w:val="single"/>
        </w:rPr>
        <w:t>not</w:t>
      </w:r>
      <w:r w:rsidRPr="00784E55">
        <w:rPr>
          <w:u w:val="single"/>
        </w:rPr>
        <w:t xml:space="preserve"> be </w:t>
      </w:r>
      <w:r w:rsidRPr="00C56A70">
        <w:rPr>
          <w:highlight w:val="cyan"/>
          <w:u w:val="single"/>
        </w:rPr>
        <w:t xml:space="preserve">limited to </w:t>
      </w:r>
      <w:r w:rsidRPr="00C56A70">
        <w:rPr>
          <w:rStyle w:val="Emphasis"/>
          <w:highlight w:val="cyan"/>
        </w:rPr>
        <w:t>case-by-case</w:t>
      </w:r>
      <w:r w:rsidRPr="00784E55">
        <w:rPr>
          <w:rStyle w:val="Emphasis"/>
        </w:rPr>
        <w:t xml:space="preserve"> scenarios</w:t>
      </w:r>
      <w:r w:rsidRPr="00784E55">
        <w:rPr>
          <w:u w:val="single"/>
        </w:rPr>
        <w:t xml:space="preserve">. </w:t>
      </w:r>
      <w:r w:rsidRPr="00C56A70">
        <w:rPr>
          <w:highlight w:val="cyan"/>
          <w:u w:val="single"/>
        </w:rPr>
        <w:t>Because</w:t>
      </w:r>
      <w:r w:rsidRPr="00784E55">
        <w:rPr>
          <w:u w:val="single"/>
        </w:rPr>
        <w:t xml:space="preserve"> the Colorado </w:t>
      </w:r>
      <w:r w:rsidRPr="00C56A70">
        <w:rPr>
          <w:u w:val="single"/>
        </w:rPr>
        <w:t>River</w:t>
      </w:r>
      <w:r w:rsidRPr="00784E55">
        <w:rPr>
          <w:u w:val="single"/>
        </w:rPr>
        <w:t xml:space="preserve"> Ecosystem </w:t>
      </w:r>
      <w:r w:rsidRPr="00C56A70">
        <w:rPr>
          <w:u w:val="single"/>
        </w:rPr>
        <w:t>would</w:t>
      </w:r>
      <w:r w:rsidRPr="00784E55">
        <w:rPr>
          <w:u w:val="single"/>
        </w:rPr>
        <w:t xml:space="preserve"> have </w:t>
      </w:r>
      <w:r w:rsidRPr="00C56A70">
        <w:rPr>
          <w:rStyle w:val="Emphasis"/>
          <w:highlight w:val="cyan"/>
        </w:rPr>
        <w:t>permanent</w:t>
      </w:r>
      <w:r w:rsidRPr="00C56A70">
        <w:rPr>
          <w:rStyle w:val="Emphasis"/>
        </w:rPr>
        <w:t>ly</w:t>
      </w:r>
      <w:r w:rsidRPr="00C56A70">
        <w:rPr>
          <w:u w:val="single"/>
        </w:rPr>
        <w:t xml:space="preserve"> appointed </w:t>
      </w:r>
      <w:r w:rsidRPr="00C56A70">
        <w:rPr>
          <w:highlight w:val="cyan"/>
          <w:u w:val="single"/>
        </w:rPr>
        <w:t>guardianship, advocacy</w:t>
      </w:r>
      <w:r w:rsidRPr="00784E55">
        <w:rPr>
          <w:u w:val="single"/>
        </w:rPr>
        <w:t xml:space="preserve"> for the ecosystem </w:t>
      </w:r>
      <w:r w:rsidRPr="00C56A70">
        <w:rPr>
          <w:highlight w:val="cyan"/>
          <w:u w:val="single"/>
        </w:rPr>
        <w:t xml:space="preserve">would be </w:t>
      </w:r>
      <w:r w:rsidRPr="00C56A70">
        <w:rPr>
          <w:rStyle w:val="Emphasis"/>
          <w:highlight w:val="cyan"/>
        </w:rPr>
        <w:t>broader</w:t>
      </w:r>
      <w:r w:rsidRPr="00C56A70">
        <w:rPr>
          <w:highlight w:val="cyan"/>
          <w:u w:val="single"/>
        </w:rPr>
        <w:t xml:space="preserve"> than</w:t>
      </w:r>
      <w:r w:rsidRPr="00784E55">
        <w:rPr>
          <w:u w:val="single"/>
        </w:rPr>
        <w:t xml:space="preserve"> just </w:t>
      </w:r>
      <w:r w:rsidRPr="00C56A70">
        <w:rPr>
          <w:rStyle w:val="Emphasis"/>
          <w:highlight w:val="cyan"/>
        </w:rPr>
        <w:t>ad hoc participation</w:t>
      </w:r>
      <w:r w:rsidRPr="00784E55">
        <w:rPr>
          <w:u w:val="single"/>
        </w:rPr>
        <w:t xml:space="preserve"> in notice and comment rulemaking</w:t>
      </w:r>
      <w:r w:rsidRPr="006352BC">
        <w:rPr>
          <w:sz w:val="16"/>
        </w:rPr>
        <w:t xml:space="preserve"> every time there was a perceived threat to the ecosystem. </w:t>
      </w:r>
      <w:r w:rsidRPr="00C56A70">
        <w:rPr>
          <w:highlight w:val="cyan"/>
          <w:u w:val="single"/>
        </w:rPr>
        <w:t xml:space="preserve">In </w:t>
      </w:r>
      <w:r w:rsidRPr="00C56A70">
        <w:rPr>
          <w:rStyle w:val="Emphasis"/>
          <w:highlight w:val="cyan"/>
        </w:rPr>
        <w:t>litigation</w:t>
      </w:r>
      <w:r w:rsidRPr="00784E55">
        <w:rPr>
          <w:u w:val="single"/>
        </w:rPr>
        <w:t xml:space="preserve">, the </w:t>
      </w:r>
      <w:r w:rsidRPr="00C56A70">
        <w:rPr>
          <w:highlight w:val="cyan"/>
          <w:u w:val="single"/>
        </w:rPr>
        <w:t>Ecosystem would be</w:t>
      </w:r>
      <w:r w:rsidRPr="00784E55">
        <w:rPr>
          <w:u w:val="single"/>
        </w:rPr>
        <w:t xml:space="preserve"> a </w:t>
      </w:r>
      <w:r w:rsidRPr="00C56A70">
        <w:rPr>
          <w:highlight w:val="cyan"/>
          <w:u w:val="single"/>
        </w:rPr>
        <w:t xml:space="preserve">named </w:t>
      </w:r>
      <w:r w:rsidRPr="00C56A70">
        <w:rPr>
          <w:rStyle w:val="Emphasis"/>
          <w:highlight w:val="cyan"/>
        </w:rPr>
        <w:t>party</w:t>
      </w:r>
      <w:r w:rsidRPr="00C56A70">
        <w:rPr>
          <w:highlight w:val="cyan"/>
          <w:u w:val="single"/>
        </w:rPr>
        <w:t xml:space="preserve"> rather than </w:t>
      </w:r>
      <w:r w:rsidRPr="00C56A70">
        <w:rPr>
          <w:rStyle w:val="Emphasis"/>
          <w:highlight w:val="cyan"/>
        </w:rPr>
        <w:t>property</w:t>
      </w:r>
      <w:r w:rsidRPr="00784E55">
        <w:rPr>
          <w:u w:val="single"/>
        </w:rPr>
        <w:t xml:space="preserve">, </w:t>
      </w:r>
      <w:r w:rsidRPr="00784E55">
        <w:rPr>
          <w:rStyle w:val="Emphasis"/>
        </w:rPr>
        <w:t>developing reliance</w:t>
      </w:r>
      <w:r w:rsidRPr="00784E55">
        <w:rPr>
          <w:u w:val="single"/>
        </w:rPr>
        <w:t xml:space="preserve"> for opposing parties whose interests in the river may be currently subject to litigation by </w:t>
      </w:r>
      <w:r w:rsidRPr="00784E55">
        <w:rPr>
          <w:rStyle w:val="Emphasis"/>
        </w:rPr>
        <w:t>multiple adversaries</w:t>
      </w:r>
      <w:r w:rsidRPr="006352BC">
        <w:rPr>
          <w:sz w:val="16"/>
        </w:rPr>
        <w:t xml:space="preserve">. In that way, </w:t>
      </w:r>
      <w:r w:rsidRPr="00784E55">
        <w:rPr>
          <w:u w:val="single"/>
        </w:rPr>
        <w:t xml:space="preserve">guardians for the Ecosystem could develop a </w:t>
      </w:r>
      <w:r w:rsidRPr="00784E55">
        <w:rPr>
          <w:rStyle w:val="Emphasis"/>
        </w:rPr>
        <w:t>co-management plan</w:t>
      </w:r>
      <w:r w:rsidRPr="00784E55">
        <w:rPr>
          <w:u w:val="single"/>
        </w:rPr>
        <w:t xml:space="preserve"> that focused on long-term health of the river.</w:t>
      </w:r>
    </w:p>
    <w:p w14:paraId="0A1DB132" w14:textId="77777777" w:rsidR="008315C7" w:rsidRPr="00784E55" w:rsidRDefault="008315C7" w:rsidP="008315C7">
      <w:pPr>
        <w:rPr>
          <w:u w:val="single"/>
        </w:rPr>
      </w:pPr>
      <w:r w:rsidRPr="006352BC">
        <w:rPr>
          <w:sz w:val="16"/>
        </w:rPr>
        <w:t xml:space="preserve">Additionally, </w:t>
      </w:r>
      <w:r w:rsidRPr="00784E55">
        <w:rPr>
          <w:u w:val="single"/>
        </w:rPr>
        <w:t xml:space="preserve">appropriating </w:t>
      </w:r>
      <w:r w:rsidRPr="00C56A70">
        <w:rPr>
          <w:rStyle w:val="Emphasis"/>
        </w:rPr>
        <w:t>water</w:t>
      </w:r>
      <w:r w:rsidRPr="00784E55">
        <w:rPr>
          <w:rStyle w:val="Emphasis"/>
        </w:rPr>
        <w:t xml:space="preserve"> rights</w:t>
      </w:r>
      <w:r w:rsidRPr="00784E55">
        <w:rPr>
          <w:u w:val="single"/>
        </w:rPr>
        <w:t xml:space="preserve"> would be considered not only by seniority but with consideration of the </w:t>
      </w:r>
      <w:r w:rsidRPr="00C56A70">
        <w:rPr>
          <w:u w:val="single"/>
        </w:rPr>
        <w:t>effects</w:t>
      </w:r>
      <w:r w:rsidRPr="00784E55">
        <w:rPr>
          <w:u w:val="single"/>
        </w:rPr>
        <w:t xml:space="preserve"> of the appropriator’s </w:t>
      </w:r>
      <w:r w:rsidRPr="00784E55">
        <w:rPr>
          <w:rStyle w:val="Emphasis"/>
        </w:rPr>
        <w:t>use on the river</w:t>
      </w:r>
      <w:r w:rsidRPr="00784E55">
        <w:rPr>
          <w:u w:val="single"/>
        </w:rPr>
        <w:t xml:space="preserve">. This </w:t>
      </w:r>
      <w:r w:rsidRPr="00784E55">
        <w:rPr>
          <w:rStyle w:val="Emphasis"/>
        </w:rPr>
        <w:t>seismic shift</w:t>
      </w:r>
      <w:r w:rsidRPr="00784E55">
        <w:rPr>
          <w:u w:val="single"/>
        </w:rPr>
        <w:t xml:space="preserve"> in water law would effectively establish the most </w:t>
      </w:r>
      <w:r w:rsidRPr="00784E55">
        <w:rPr>
          <w:rStyle w:val="Emphasis"/>
        </w:rPr>
        <w:t>senior water right</w:t>
      </w:r>
      <w:r w:rsidRPr="00784E55">
        <w:rPr>
          <w:u w:val="single"/>
        </w:rPr>
        <w:t xml:space="preserve"> as that of the </w:t>
      </w:r>
      <w:r w:rsidRPr="00784E55">
        <w:rPr>
          <w:rStyle w:val="Emphasis"/>
        </w:rPr>
        <w:t>river itself</w:t>
      </w:r>
      <w:r w:rsidRPr="006352BC">
        <w:rPr>
          <w:sz w:val="16"/>
        </w:rPr>
        <w:t>.159 Although this would upend Colorado’s water doctrine of prior appropriation,</w:t>
      </w:r>
      <w:r w:rsidRPr="00784E55">
        <w:rPr>
          <w:u w:val="single"/>
        </w:rPr>
        <w:t xml:space="preserve"> challenges to the “first in time, first in right” doctrine are </w:t>
      </w:r>
      <w:r w:rsidRPr="00784E55">
        <w:rPr>
          <w:rStyle w:val="Emphasis"/>
        </w:rPr>
        <w:t>not without precedent</w:t>
      </w:r>
      <w:r w:rsidRPr="00784E55">
        <w:rPr>
          <w:u w:val="single"/>
        </w:rPr>
        <w:t>.</w:t>
      </w:r>
    </w:p>
    <w:p w14:paraId="3023835D" w14:textId="77777777" w:rsidR="008315C7" w:rsidRPr="006352BC" w:rsidRDefault="008315C7" w:rsidP="008315C7">
      <w:pPr>
        <w:rPr>
          <w:sz w:val="16"/>
          <w:szCs w:val="16"/>
        </w:rPr>
      </w:pPr>
      <w:r w:rsidRPr="006352BC">
        <w:rPr>
          <w:sz w:val="16"/>
          <w:szCs w:val="16"/>
        </w:rPr>
        <w:t xml:space="preserve">An exception to the prior appropriation doctrine in Colorado was realized in 2009 when the Colorado legislature recognized the acequia water management system.160 The acequia water management system does not appropriate water in order of seniority but instead recognizes a pre-American system that apportions the water equally among property owners along a communal </w:t>
      </w:r>
      <w:r w:rsidRPr="006352BC">
        <w:rPr>
          <w:sz w:val="16"/>
          <w:szCs w:val="16"/>
        </w:rPr>
        <w:lastRenderedPageBreak/>
        <w:t>ditch.161 Because Colorado recognizes one exception to the prior appropriation doctrine, it is feasible that the state might also consider excepting river-ecosystem guardianship.</w:t>
      </w:r>
    </w:p>
    <w:p w14:paraId="53BFAE06" w14:textId="5D73431A" w:rsidR="008315C7" w:rsidRPr="006352BC" w:rsidRDefault="008315C7" w:rsidP="008315C7">
      <w:pPr>
        <w:rPr>
          <w:u w:val="single"/>
        </w:rPr>
      </w:pPr>
      <w:r w:rsidRPr="00784E55">
        <w:rPr>
          <w:u w:val="single"/>
        </w:rPr>
        <w:t xml:space="preserve">Like the </w:t>
      </w:r>
      <w:r w:rsidRPr="00C56A70">
        <w:rPr>
          <w:rStyle w:val="Emphasis"/>
        </w:rPr>
        <w:t>legislative</w:t>
      </w:r>
      <w:r w:rsidRPr="00C56A70">
        <w:rPr>
          <w:u w:val="single"/>
        </w:rPr>
        <w:t xml:space="preserve"> establishment</w:t>
      </w:r>
      <w:r w:rsidRPr="00784E55">
        <w:rPr>
          <w:u w:val="single"/>
        </w:rPr>
        <w:t xml:space="preserve"> of guardians for the </w:t>
      </w:r>
      <w:r w:rsidRPr="00784E55">
        <w:rPr>
          <w:rStyle w:val="Emphasis"/>
        </w:rPr>
        <w:t>Whanganui River</w:t>
      </w:r>
      <w:r w:rsidRPr="00784E55">
        <w:rPr>
          <w:u w:val="single"/>
        </w:rPr>
        <w:t xml:space="preserve">, </w:t>
      </w:r>
      <w:r w:rsidRPr="00C56A70">
        <w:rPr>
          <w:highlight w:val="cyan"/>
          <w:u w:val="single"/>
        </w:rPr>
        <w:t>Congress could be</w:t>
      </w:r>
      <w:r w:rsidRPr="00784E55">
        <w:rPr>
          <w:u w:val="single"/>
        </w:rPr>
        <w:t xml:space="preserve"> the </w:t>
      </w:r>
      <w:r w:rsidRPr="00C56A70">
        <w:rPr>
          <w:rStyle w:val="Emphasis"/>
          <w:highlight w:val="cyan"/>
        </w:rPr>
        <w:t>instrument</w:t>
      </w:r>
      <w:r w:rsidRPr="00C56A70">
        <w:rPr>
          <w:highlight w:val="cyan"/>
          <w:u w:val="single"/>
        </w:rPr>
        <w:t xml:space="preserve"> for</w:t>
      </w:r>
      <w:r w:rsidRPr="00784E55">
        <w:rPr>
          <w:u w:val="single"/>
        </w:rPr>
        <w:t xml:space="preserve"> </w:t>
      </w:r>
      <w:r w:rsidRPr="00784E55">
        <w:rPr>
          <w:rStyle w:val="Emphasis"/>
        </w:rPr>
        <w:t xml:space="preserve">creating </w:t>
      </w:r>
      <w:r w:rsidRPr="00C56A70">
        <w:rPr>
          <w:rStyle w:val="Emphasis"/>
          <w:highlight w:val="cyan"/>
        </w:rPr>
        <w:t>guardianship</w:t>
      </w:r>
      <w:r w:rsidRPr="00784E55">
        <w:rPr>
          <w:u w:val="single"/>
        </w:rPr>
        <w:t xml:space="preserve"> of the Colorado River Ecosystem. </w:t>
      </w:r>
      <w:r w:rsidRPr="00C56A70">
        <w:rPr>
          <w:highlight w:val="cyan"/>
          <w:u w:val="single"/>
        </w:rPr>
        <w:t>By establishing</w:t>
      </w:r>
      <w:r w:rsidRPr="00784E55">
        <w:rPr>
          <w:u w:val="single"/>
        </w:rPr>
        <w:t xml:space="preserve"> the guardianship </w:t>
      </w:r>
      <w:r w:rsidRPr="00C56A70">
        <w:rPr>
          <w:highlight w:val="cyan"/>
          <w:u w:val="single"/>
        </w:rPr>
        <w:t>through</w:t>
      </w:r>
      <w:r w:rsidRPr="00784E55">
        <w:rPr>
          <w:u w:val="single"/>
        </w:rPr>
        <w:t xml:space="preserve"> the </w:t>
      </w:r>
      <w:r w:rsidRPr="00C56A70">
        <w:rPr>
          <w:rStyle w:val="Emphasis"/>
          <w:highlight w:val="cyan"/>
        </w:rPr>
        <w:t>legislature</w:t>
      </w:r>
      <w:r w:rsidRPr="00C56A70">
        <w:rPr>
          <w:highlight w:val="cyan"/>
          <w:u w:val="single"/>
        </w:rPr>
        <w:t xml:space="preserve"> and </w:t>
      </w:r>
      <w:r w:rsidRPr="00C56A70">
        <w:rPr>
          <w:rStyle w:val="Emphasis"/>
          <w:highlight w:val="cyan"/>
        </w:rPr>
        <w:t>not</w:t>
      </w:r>
      <w:r w:rsidRPr="00784E55">
        <w:rPr>
          <w:rStyle w:val="Emphasis"/>
        </w:rPr>
        <w:t xml:space="preserve"> the </w:t>
      </w:r>
      <w:r w:rsidRPr="00C56A70">
        <w:rPr>
          <w:rStyle w:val="Emphasis"/>
          <w:highlight w:val="cyan"/>
        </w:rPr>
        <w:t>judiciary</w:t>
      </w:r>
      <w:r w:rsidRPr="006352BC">
        <w:rPr>
          <w:u w:val="single"/>
        </w:rPr>
        <w:t xml:space="preserve">, the </w:t>
      </w:r>
      <w:r w:rsidRPr="00C56A70">
        <w:rPr>
          <w:highlight w:val="cyan"/>
          <w:u w:val="single"/>
        </w:rPr>
        <w:t xml:space="preserve">State’s </w:t>
      </w:r>
      <w:r w:rsidRPr="00C56A70">
        <w:rPr>
          <w:rStyle w:val="Emphasis"/>
          <w:highlight w:val="cyan"/>
        </w:rPr>
        <w:t>constitutional claims</w:t>
      </w:r>
      <w:r w:rsidRPr="00C56A70">
        <w:rPr>
          <w:highlight w:val="cyan"/>
          <w:u w:val="single"/>
        </w:rPr>
        <w:t xml:space="preserve"> would be countered by</w:t>
      </w:r>
      <w:r w:rsidRPr="006352BC">
        <w:rPr>
          <w:u w:val="single"/>
        </w:rPr>
        <w:t xml:space="preserve"> providing a </w:t>
      </w:r>
      <w:r w:rsidRPr="00C56A70">
        <w:rPr>
          <w:rStyle w:val="Emphasis"/>
          <w:highlight w:val="cyan"/>
        </w:rPr>
        <w:t>private right of action</w:t>
      </w:r>
      <w:r w:rsidRPr="006352BC">
        <w:rPr>
          <w:sz w:val="16"/>
        </w:rPr>
        <w:t xml:space="preserve">. Additionally, </w:t>
      </w:r>
      <w:r w:rsidRPr="006352BC">
        <w:rPr>
          <w:u w:val="single"/>
        </w:rPr>
        <w:t xml:space="preserve">rather than two guardians as seen in New Zealand, or one special master as recommended by Deep Green Resistance, a strategy group of </w:t>
      </w:r>
      <w:r w:rsidRPr="00C56A70">
        <w:rPr>
          <w:highlight w:val="cyan"/>
          <w:u w:val="single"/>
        </w:rPr>
        <w:t xml:space="preserve">parties from </w:t>
      </w:r>
      <w:r w:rsidRPr="00C56A70">
        <w:rPr>
          <w:rStyle w:val="Emphasis"/>
          <w:highlight w:val="cyan"/>
        </w:rPr>
        <w:t>federal</w:t>
      </w:r>
      <w:r w:rsidRPr="00C56A70">
        <w:rPr>
          <w:highlight w:val="cyan"/>
          <w:u w:val="single"/>
        </w:rPr>
        <w:t xml:space="preserve"> and </w:t>
      </w:r>
      <w:r w:rsidRPr="00C56A70">
        <w:rPr>
          <w:rStyle w:val="Emphasis"/>
          <w:highlight w:val="cyan"/>
        </w:rPr>
        <w:t>state governments</w:t>
      </w:r>
      <w:r w:rsidRPr="006352BC">
        <w:rPr>
          <w:u w:val="single"/>
        </w:rPr>
        <w:t xml:space="preserve">, private </w:t>
      </w:r>
      <w:r w:rsidRPr="006352BC">
        <w:rPr>
          <w:rStyle w:val="Emphasis"/>
        </w:rPr>
        <w:t xml:space="preserve">environmental </w:t>
      </w:r>
      <w:r w:rsidRPr="00C56A70">
        <w:rPr>
          <w:rStyle w:val="Emphasis"/>
          <w:highlight w:val="cyan"/>
        </w:rPr>
        <w:t>non-profits</w:t>
      </w:r>
      <w:r w:rsidRPr="00C56A70">
        <w:rPr>
          <w:highlight w:val="cyan"/>
          <w:u w:val="single"/>
        </w:rPr>
        <w:t xml:space="preserve">, and </w:t>
      </w:r>
      <w:r w:rsidRPr="00C56A70">
        <w:rPr>
          <w:rStyle w:val="Emphasis"/>
          <w:highlight w:val="cyan"/>
        </w:rPr>
        <w:t>tribal rep</w:t>
      </w:r>
      <w:r w:rsidRPr="006352BC">
        <w:rPr>
          <w:rStyle w:val="Emphasis"/>
        </w:rPr>
        <w:t>resentation</w:t>
      </w:r>
      <w:r w:rsidRPr="006352BC">
        <w:rPr>
          <w:u w:val="single"/>
        </w:rPr>
        <w:t xml:space="preserve"> </w:t>
      </w:r>
      <w:r w:rsidRPr="00C56A70">
        <w:rPr>
          <w:highlight w:val="cyan"/>
          <w:u w:val="single"/>
        </w:rPr>
        <w:t>would</w:t>
      </w:r>
      <w:r w:rsidRPr="006352BC">
        <w:rPr>
          <w:u w:val="single"/>
        </w:rPr>
        <w:t xml:space="preserve"> best </w:t>
      </w:r>
      <w:r w:rsidRPr="00C56A70">
        <w:rPr>
          <w:highlight w:val="cyan"/>
          <w:u w:val="single"/>
        </w:rPr>
        <w:t>represent</w:t>
      </w:r>
      <w:r w:rsidRPr="006352BC">
        <w:rPr>
          <w:u w:val="single"/>
        </w:rPr>
        <w:t xml:space="preserve"> the </w:t>
      </w:r>
      <w:r w:rsidRPr="00C56A70">
        <w:rPr>
          <w:rStyle w:val="Emphasis"/>
          <w:highlight w:val="cyan"/>
        </w:rPr>
        <w:t>diversified</w:t>
      </w:r>
      <w:r w:rsidRPr="00C56A70">
        <w:rPr>
          <w:highlight w:val="cyan"/>
          <w:u w:val="single"/>
        </w:rPr>
        <w:t xml:space="preserve"> needs of</w:t>
      </w:r>
      <w:r w:rsidRPr="006352BC">
        <w:rPr>
          <w:u w:val="single"/>
        </w:rPr>
        <w:t xml:space="preserve"> those </w:t>
      </w:r>
      <w:r w:rsidRPr="00C56A70">
        <w:rPr>
          <w:highlight w:val="cyan"/>
          <w:u w:val="single"/>
        </w:rPr>
        <w:t>citizens</w:t>
      </w:r>
      <w:r w:rsidRPr="006352BC">
        <w:rPr>
          <w:u w:val="single"/>
        </w:rPr>
        <w:t xml:space="preserve"> who value and depend on the</w:t>
      </w:r>
      <w:r w:rsidRPr="006352BC">
        <w:rPr>
          <w:sz w:val="16"/>
        </w:rPr>
        <w:t xml:space="preserve"> Colorado </w:t>
      </w:r>
      <w:r w:rsidRPr="006352BC">
        <w:rPr>
          <w:rStyle w:val="Emphasis"/>
        </w:rPr>
        <w:t>River Ecosystem</w:t>
      </w:r>
      <w:r w:rsidRPr="006352BC">
        <w:rPr>
          <w:sz w:val="16"/>
        </w:rPr>
        <w:t xml:space="preserve">. This </w:t>
      </w:r>
      <w:r w:rsidRPr="006352BC">
        <w:rPr>
          <w:u w:val="single"/>
        </w:rPr>
        <w:t xml:space="preserve">legislatively established </w:t>
      </w:r>
      <w:r w:rsidRPr="00C56A70">
        <w:rPr>
          <w:rStyle w:val="Emphasis"/>
          <w:highlight w:val="cyan"/>
        </w:rPr>
        <w:t>panel</w:t>
      </w:r>
      <w:r w:rsidRPr="00C56A70">
        <w:rPr>
          <w:highlight w:val="cyan"/>
          <w:u w:val="single"/>
        </w:rPr>
        <w:t xml:space="preserve"> could </w:t>
      </w:r>
      <w:r w:rsidRPr="00C56A70">
        <w:rPr>
          <w:rStyle w:val="Emphasis"/>
          <w:highlight w:val="cyan"/>
        </w:rPr>
        <w:t>balance</w:t>
      </w:r>
      <w:r w:rsidRPr="006352BC">
        <w:rPr>
          <w:u w:val="single"/>
        </w:rPr>
        <w:t xml:space="preserve"> the </w:t>
      </w:r>
      <w:r w:rsidRPr="00C56A70">
        <w:rPr>
          <w:rStyle w:val="Emphasis"/>
        </w:rPr>
        <w:t>divergent</w:t>
      </w:r>
      <w:r w:rsidRPr="006352BC">
        <w:rPr>
          <w:rStyle w:val="Emphasis"/>
        </w:rPr>
        <w:t xml:space="preserve"> </w:t>
      </w:r>
      <w:r w:rsidRPr="00C56A70">
        <w:rPr>
          <w:rStyle w:val="Emphasis"/>
          <w:highlight w:val="cyan"/>
        </w:rPr>
        <w:t>needs</w:t>
      </w:r>
      <w:r w:rsidRPr="00C56A70">
        <w:rPr>
          <w:highlight w:val="cyan"/>
          <w:u w:val="single"/>
        </w:rPr>
        <w:t xml:space="preserve"> of each entity</w:t>
      </w:r>
      <w:r w:rsidRPr="006352BC">
        <w:rPr>
          <w:u w:val="single"/>
        </w:rPr>
        <w:t xml:space="preserve"> in relation to the river.</w:t>
      </w:r>
    </w:p>
    <w:p w14:paraId="3906C247" w14:textId="37E2A87E" w:rsidR="000D6FCA" w:rsidRPr="006352BC" w:rsidRDefault="00C22CFE" w:rsidP="000D6FCA">
      <w:pPr>
        <w:pStyle w:val="Heading4"/>
      </w:pPr>
      <w:r w:rsidRPr="00C22CFE">
        <w:rPr>
          <w:u w:val="single"/>
        </w:rPr>
        <w:t>G</w:t>
      </w:r>
      <w:r w:rsidR="008315C7" w:rsidRPr="008315C7">
        <w:rPr>
          <w:u w:val="single"/>
        </w:rPr>
        <w:t>uardianship</w:t>
      </w:r>
      <w:r w:rsidR="008315C7" w:rsidRPr="00C22CFE">
        <w:t xml:space="preserve"> </w:t>
      </w:r>
      <w:r w:rsidR="008315C7" w:rsidRPr="008315C7">
        <w:t>ensures</w:t>
      </w:r>
      <w:r w:rsidR="008315C7">
        <w:t xml:space="preserve"> </w:t>
      </w:r>
      <w:r w:rsidR="008315C7" w:rsidRPr="008315C7">
        <w:rPr>
          <w:u w:val="single"/>
        </w:rPr>
        <w:t>robust enforcement</w:t>
      </w:r>
      <w:r w:rsidR="008315C7">
        <w:t xml:space="preserve"> – it won’t </w:t>
      </w:r>
      <w:r w:rsidR="008315C7" w:rsidRPr="008315C7">
        <w:rPr>
          <w:u w:val="single"/>
        </w:rPr>
        <w:t>overburden</w:t>
      </w:r>
      <w:r w:rsidR="008315C7">
        <w:t xml:space="preserve"> the court</w:t>
      </w:r>
      <w:r w:rsidR="006352BC">
        <w:t xml:space="preserve"> and </w:t>
      </w:r>
      <w:r w:rsidR="008315C7" w:rsidRPr="008315C7">
        <w:t>prevents</w:t>
      </w:r>
      <w:r w:rsidR="008315C7">
        <w:t xml:space="preserve"> </w:t>
      </w:r>
      <w:r w:rsidR="008315C7" w:rsidRPr="008315C7">
        <w:rPr>
          <w:u w:val="single"/>
        </w:rPr>
        <w:t>corporate non-compliance</w:t>
      </w:r>
      <w:r w:rsidR="008315C7">
        <w:t xml:space="preserve"> </w:t>
      </w:r>
      <w:r w:rsidR="006352BC">
        <w:t>while</w:t>
      </w:r>
      <w:r w:rsidR="008315C7">
        <w:t xml:space="preserve"> </w:t>
      </w:r>
      <w:r w:rsidR="006352BC">
        <w:t>prioritizing</w:t>
      </w:r>
      <w:r w:rsidR="008315C7">
        <w:t xml:space="preserve"> </w:t>
      </w:r>
      <w:r w:rsidR="008315C7" w:rsidRPr="008315C7">
        <w:rPr>
          <w:u w:val="single"/>
        </w:rPr>
        <w:t>indigenous perspectives</w:t>
      </w:r>
      <w:r w:rsidR="006352BC">
        <w:t xml:space="preserve">. </w:t>
      </w:r>
    </w:p>
    <w:p w14:paraId="6886D703" w14:textId="09FE7499" w:rsidR="000D6FCA" w:rsidRPr="000D6FCA" w:rsidRDefault="000D6FCA" w:rsidP="000D6FCA">
      <w:r w:rsidRPr="000D6FCA">
        <w:rPr>
          <w:rStyle w:val="Style13ptBold"/>
        </w:rPr>
        <w:t xml:space="preserve">Sheber ’20 </w:t>
      </w:r>
      <w:r>
        <w:t xml:space="preserve">[Kaitlin; Winter 2020; </w:t>
      </w:r>
      <w:r w:rsidRPr="000D6FCA">
        <w:t>Associate Attorney at Reuben, Junius &amp; Rose, LLP</w:t>
      </w:r>
      <w:r>
        <w:t xml:space="preserve">; </w:t>
      </w:r>
      <w:r w:rsidRPr="000D6FCA">
        <w:t>Hastings Environmental Law Journal</w:t>
      </w:r>
      <w:r>
        <w:t>, “</w:t>
      </w:r>
      <w:r w:rsidRPr="000D6FCA">
        <w:t>Legal Rights for Nature: How the Idea of Recognizing Nature as a Legal Entity Can Spread and Make a Difference Globally</w:t>
      </w:r>
      <w:r>
        <w:t>,” vol. 26 no. 1; kp]</w:t>
      </w:r>
    </w:p>
    <w:p w14:paraId="48B2E4E2" w14:textId="329F10B5" w:rsidR="000D6FCA" w:rsidRPr="008315C7" w:rsidRDefault="000D6FCA" w:rsidP="000D6FCA">
      <w:pPr>
        <w:rPr>
          <w:sz w:val="16"/>
        </w:rPr>
      </w:pPr>
      <w:r w:rsidRPr="008315C7">
        <w:rPr>
          <w:sz w:val="16"/>
        </w:rPr>
        <w:t xml:space="preserve">Under increasing environmental pressure, </w:t>
      </w:r>
      <w:r w:rsidRPr="008315C7">
        <w:rPr>
          <w:u w:val="single"/>
        </w:rPr>
        <w:t xml:space="preserve">it is becoming increasingly apparent that </w:t>
      </w:r>
      <w:r w:rsidRPr="008315C7">
        <w:rPr>
          <w:rStyle w:val="Emphasis"/>
        </w:rPr>
        <w:t>legal systems</w:t>
      </w:r>
      <w:r w:rsidRPr="008315C7">
        <w:rPr>
          <w:sz w:val="16"/>
        </w:rPr>
        <w:t xml:space="preserve">, as they are now, </w:t>
      </w:r>
      <w:r w:rsidRPr="008315C7">
        <w:rPr>
          <w:u w:val="single"/>
        </w:rPr>
        <w:t xml:space="preserve">are </w:t>
      </w:r>
      <w:r w:rsidRPr="008315C7">
        <w:rPr>
          <w:rStyle w:val="Emphasis"/>
        </w:rPr>
        <w:t>not equipped</w:t>
      </w:r>
      <w:r w:rsidRPr="008315C7">
        <w:rPr>
          <w:u w:val="single"/>
        </w:rPr>
        <w:t xml:space="preserve"> to deal with environmental threats</w:t>
      </w:r>
      <w:r w:rsidRPr="008315C7">
        <w:rPr>
          <w:sz w:val="16"/>
        </w:rPr>
        <w:t>.20 In 1972, Professor Christopher Stone published a now-famous essay Should Trees Have Standing? in which he considered legalrightsfornaturalobjects.21 The</w:t>
      </w:r>
      <w:r w:rsidR="008315C7" w:rsidRPr="008315C7">
        <w:rPr>
          <w:sz w:val="16"/>
        </w:rPr>
        <w:t xml:space="preserve"> </w:t>
      </w:r>
      <w:r w:rsidRPr="008315C7">
        <w:rPr>
          <w:sz w:val="16"/>
        </w:rPr>
        <w:t>essay</w:t>
      </w:r>
      <w:r w:rsidR="008315C7" w:rsidRPr="008315C7">
        <w:rPr>
          <w:sz w:val="16"/>
        </w:rPr>
        <w:t xml:space="preserve"> </w:t>
      </w:r>
      <w:r w:rsidRPr="008315C7">
        <w:rPr>
          <w:sz w:val="16"/>
        </w:rPr>
        <w:t>begins</w:t>
      </w:r>
      <w:r w:rsidR="008315C7" w:rsidRPr="008315C7">
        <w:rPr>
          <w:sz w:val="16"/>
        </w:rPr>
        <w:t xml:space="preserve"> </w:t>
      </w:r>
      <w:r w:rsidRPr="008315C7">
        <w:rPr>
          <w:sz w:val="16"/>
        </w:rPr>
        <w:t>by</w:t>
      </w:r>
      <w:r w:rsidR="008315C7" w:rsidRPr="008315C7">
        <w:rPr>
          <w:sz w:val="16"/>
        </w:rPr>
        <w:t xml:space="preserve"> </w:t>
      </w:r>
      <w:r w:rsidRPr="008315C7">
        <w:rPr>
          <w:sz w:val="16"/>
        </w:rPr>
        <w:t>pointing</w:t>
      </w:r>
      <w:r w:rsidR="008315C7" w:rsidRPr="008315C7">
        <w:rPr>
          <w:sz w:val="16"/>
        </w:rPr>
        <w:t xml:space="preserve"> </w:t>
      </w:r>
      <w:r w:rsidRPr="008315C7">
        <w:rPr>
          <w:sz w:val="16"/>
        </w:rPr>
        <w:t>out</w:t>
      </w:r>
      <w:r w:rsidR="008315C7" w:rsidRPr="008315C7">
        <w:rPr>
          <w:sz w:val="16"/>
        </w:rPr>
        <w:t xml:space="preserve"> </w:t>
      </w:r>
      <w:r w:rsidRPr="008315C7">
        <w:rPr>
          <w:sz w:val="16"/>
        </w:rPr>
        <w:t>that</w:t>
      </w:r>
      <w:r w:rsidR="008315C7" w:rsidRPr="008315C7">
        <w:rPr>
          <w:sz w:val="16"/>
        </w:rPr>
        <w:t xml:space="preserve"> </w:t>
      </w:r>
      <w:r w:rsidRPr="008315C7">
        <w:rPr>
          <w:sz w:val="16"/>
        </w:rPr>
        <w:t>there are numerous inanimate right-holders in the legal world, and therefore it is not hard to imagine that nature may become an inanimate right-holder one day as well.22 For example, corporations, municipalities, nation-states, and ships all hold rights.23 Stone points out that at first giving rights to a new</w:t>
      </w:r>
      <w:r w:rsidR="004B6431" w:rsidRPr="008315C7">
        <w:rPr>
          <w:sz w:val="16"/>
        </w:rPr>
        <w:t xml:space="preserve"> </w:t>
      </w:r>
      <w:r w:rsidRPr="008315C7">
        <w:rPr>
          <w:sz w:val="16"/>
        </w:rPr>
        <w:t>entity may seem laughable, such as when women were first granted legal rights.24 However, it is difficult to value someone or something for itself, rather than merely for property value, until rights are bestowed upon the entity.25</w:t>
      </w:r>
    </w:p>
    <w:p w14:paraId="120390BD" w14:textId="77777777" w:rsidR="000D6FCA" w:rsidRPr="008315C7" w:rsidRDefault="000D6FCA" w:rsidP="000D6FCA">
      <w:pPr>
        <w:rPr>
          <w:sz w:val="16"/>
        </w:rPr>
      </w:pPr>
      <w:r w:rsidRPr="008315C7">
        <w:rPr>
          <w:u w:val="single"/>
        </w:rPr>
        <w:t xml:space="preserve">For an entity to hold rights, it must be able to bring legal action on its </w:t>
      </w:r>
      <w:r w:rsidRPr="008315C7">
        <w:rPr>
          <w:rStyle w:val="Emphasis"/>
        </w:rPr>
        <w:t>own behalf</w:t>
      </w:r>
      <w:r w:rsidRPr="008315C7">
        <w:rPr>
          <w:u w:val="single"/>
        </w:rPr>
        <w:t xml:space="preserve">, the court must take </w:t>
      </w:r>
      <w:r w:rsidRPr="008315C7">
        <w:rPr>
          <w:rStyle w:val="Emphasis"/>
        </w:rPr>
        <w:t>injury</w:t>
      </w:r>
      <w:r w:rsidRPr="008315C7">
        <w:rPr>
          <w:u w:val="single"/>
        </w:rPr>
        <w:t xml:space="preserve"> to that entity into account, and the </w:t>
      </w:r>
      <w:r w:rsidRPr="008315C7">
        <w:rPr>
          <w:rStyle w:val="Emphasis"/>
        </w:rPr>
        <w:t>relief</w:t>
      </w:r>
      <w:r w:rsidRPr="008315C7">
        <w:rPr>
          <w:u w:val="single"/>
        </w:rPr>
        <w:t xml:space="preserve"> granted by the court must </w:t>
      </w:r>
      <w:r w:rsidRPr="008315C7">
        <w:rPr>
          <w:rStyle w:val="Emphasis"/>
        </w:rPr>
        <w:t>benefit that entity</w:t>
      </w:r>
      <w:r w:rsidRPr="008315C7">
        <w:rPr>
          <w:sz w:val="16"/>
        </w:rPr>
        <w:t xml:space="preserve">.26 </w:t>
      </w:r>
      <w:r w:rsidRPr="000E5A4C">
        <w:rPr>
          <w:highlight w:val="cyan"/>
          <w:u w:val="single"/>
        </w:rPr>
        <w:t xml:space="preserve">Should natural objects acquire </w:t>
      </w:r>
      <w:r w:rsidRPr="000E5A4C">
        <w:rPr>
          <w:rStyle w:val="Emphasis"/>
        </w:rPr>
        <w:t xml:space="preserve">legal </w:t>
      </w:r>
      <w:r w:rsidRPr="000E5A4C">
        <w:rPr>
          <w:rStyle w:val="Emphasis"/>
          <w:highlight w:val="cyan"/>
        </w:rPr>
        <w:t>rights</w:t>
      </w:r>
      <w:r w:rsidRPr="000E5A4C">
        <w:rPr>
          <w:highlight w:val="cyan"/>
          <w:u w:val="single"/>
        </w:rPr>
        <w:t>, they would have</w:t>
      </w:r>
      <w:r w:rsidRPr="008315C7">
        <w:rPr>
          <w:u w:val="single"/>
        </w:rPr>
        <w:t xml:space="preserve"> an </w:t>
      </w:r>
      <w:r w:rsidRPr="008315C7">
        <w:rPr>
          <w:rStyle w:val="Emphasis"/>
        </w:rPr>
        <w:t xml:space="preserve">operational </w:t>
      </w:r>
      <w:r w:rsidRPr="000E5A4C">
        <w:rPr>
          <w:rStyle w:val="Emphasis"/>
          <w:highlight w:val="cyan"/>
        </w:rPr>
        <w:t>advantage</w:t>
      </w:r>
      <w:r w:rsidRPr="008315C7">
        <w:rPr>
          <w:u w:val="single"/>
        </w:rPr>
        <w:t xml:space="preserve"> in</w:t>
      </w:r>
      <w:r w:rsidRPr="008315C7">
        <w:rPr>
          <w:sz w:val="16"/>
        </w:rPr>
        <w:t xml:space="preserve"> the sense </w:t>
      </w:r>
      <w:r w:rsidRPr="008315C7">
        <w:rPr>
          <w:u w:val="single"/>
        </w:rPr>
        <w:t xml:space="preserve">that </w:t>
      </w:r>
      <w:r w:rsidRPr="000E5A4C">
        <w:rPr>
          <w:highlight w:val="cyan"/>
          <w:u w:val="single"/>
        </w:rPr>
        <w:t>they would have standing to bring</w:t>
      </w:r>
      <w:r w:rsidRPr="008315C7">
        <w:rPr>
          <w:u w:val="single"/>
        </w:rPr>
        <w:t xml:space="preserve"> </w:t>
      </w:r>
      <w:r w:rsidRPr="008315C7">
        <w:rPr>
          <w:rStyle w:val="Emphasis"/>
        </w:rPr>
        <w:t xml:space="preserve">law </w:t>
      </w:r>
      <w:r w:rsidRPr="000E5A4C">
        <w:rPr>
          <w:rStyle w:val="Emphasis"/>
          <w:highlight w:val="cyan"/>
        </w:rPr>
        <w:t>suits</w:t>
      </w:r>
      <w:r w:rsidRPr="008315C7">
        <w:rPr>
          <w:u w:val="single"/>
        </w:rPr>
        <w:t xml:space="preserve"> on their own </w:t>
      </w:r>
      <w:r w:rsidRPr="008315C7">
        <w:rPr>
          <w:rStyle w:val="Emphasis"/>
        </w:rPr>
        <w:t>behalf</w:t>
      </w:r>
      <w:r w:rsidRPr="008315C7">
        <w:rPr>
          <w:sz w:val="16"/>
        </w:rPr>
        <w:t xml:space="preserve">.27 </w:t>
      </w:r>
      <w:r w:rsidRPr="000E5A4C">
        <w:rPr>
          <w:highlight w:val="cyan"/>
          <w:u w:val="single"/>
        </w:rPr>
        <w:t xml:space="preserve">While a </w:t>
      </w:r>
      <w:r w:rsidRPr="000E5A4C">
        <w:rPr>
          <w:rStyle w:val="Emphasis"/>
          <w:highlight w:val="cyan"/>
        </w:rPr>
        <w:t>river</w:t>
      </w:r>
      <w:r w:rsidRPr="008315C7">
        <w:rPr>
          <w:sz w:val="16"/>
        </w:rPr>
        <w:t xml:space="preserve"> or mountain </w:t>
      </w:r>
      <w:r w:rsidRPr="000E5A4C">
        <w:rPr>
          <w:highlight w:val="cyan"/>
          <w:u w:val="single"/>
        </w:rPr>
        <w:t xml:space="preserve">cannot </w:t>
      </w:r>
      <w:r w:rsidRPr="000E5A4C">
        <w:rPr>
          <w:rStyle w:val="Emphasis"/>
          <w:highlight w:val="cyan"/>
        </w:rPr>
        <w:t>appear</w:t>
      </w:r>
      <w:r w:rsidRPr="008315C7">
        <w:rPr>
          <w:rStyle w:val="Emphasis"/>
        </w:rPr>
        <w:t xml:space="preserve"> physically</w:t>
      </w:r>
      <w:r w:rsidRPr="008315C7">
        <w:rPr>
          <w:u w:val="single"/>
        </w:rPr>
        <w:t xml:space="preserve"> </w:t>
      </w:r>
      <w:r w:rsidRPr="000E5A4C">
        <w:rPr>
          <w:highlight w:val="cyan"/>
          <w:u w:val="single"/>
        </w:rPr>
        <w:t>in court, a model</w:t>
      </w:r>
      <w:r w:rsidRPr="008315C7">
        <w:rPr>
          <w:u w:val="single"/>
        </w:rPr>
        <w:t xml:space="preserve"> like that used for universities, municipalities, infants, and estates </w:t>
      </w:r>
      <w:r w:rsidRPr="000E5A4C">
        <w:rPr>
          <w:highlight w:val="cyan"/>
          <w:u w:val="single"/>
        </w:rPr>
        <w:t xml:space="preserve">where </w:t>
      </w:r>
      <w:r w:rsidRPr="000E5A4C">
        <w:rPr>
          <w:rStyle w:val="Emphasis"/>
          <w:highlight w:val="cyan"/>
        </w:rPr>
        <w:t>guardians</w:t>
      </w:r>
      <w:r w:rsidRPr="000E5A4C">
        <w:rPr>
          <w:highlight w:val="cyan"/>
          <w:u w:val="single"/>
        </w:rPr>
        <w:t xml:space="preserve"> are </w:t>
      </w:r>
      <w:r w:rsidRPr="000E5A4C">
        <w:rPr>
          <w:rStyle w:val="Emphasis"/>
          <w:highlight w:val="cyan"/>
        </w:rPr>
        <w:t>appointed</w:t>
      </w:r>
      <w:r w:rsidRPr="008315C7">
        <w:rPr>
          <w:u w:val="single"/>
        </w:rPr>
        <w:t xml:space="preserve"> to represent the entity in court </w:t>
      </w:r>
      <w:r w:rsidRPr="000E5A4C">
        <w:rPr>
          <w:highlight w:val="cyan"/>
          <w:u w:val="single"/>
        </w:rPr>
        <w:t>would function well</w:t>
      </w:r>
      <w:r w:rsidRPr="008315C7">
        <w:rPr>
          <w:u w:val="single"/>
        </w:rPr>
        <w:t xml:space="preserve"> for </w:t>
      </w:r>
      <w:r w:rsidRPr="008315C7">
        <w:rPr>
          <w:rStyle w:val="Emphasis"/>
        </w:rPr>
        <w:t>natural objects</w:t>
      </w:r>
      <w:r w:rsidRPr="008315C7">
        <w:rPr>
          <w:sz w:val="16"/>
        </w:rPr>
        <w:t xml:space="preserve">.28 </w:t>
      </w:r>
      <w:r w:rsidRPr="008315C7">
        <w:rPr>
          <w:u w:val="single"/>
        </w:rPr>
        <w:t>Trends</w:t>
      </w:r>
      <w:r w:rsidRPr="008315C7">
        <w:rPr>
          <w:sz w:val="16"/>
        </w:rPr>
        <w:t>, at least</w:t>
      </w:r>
      <w:r w:rsidRPr="008315C7">
        <w:rPr>
          <w:u w:val="single"/>
        </w:rPr>
        <w:t xml:space="preserve"> in the U.S., have </w:t>
      </w:r>
      <w:r w:rsidRPr="008315C7">
        <w:rPr>
          <w:rStyle w:val="Emphasis"/>
        </w:rPr>
        <w:t>leaned</w:t>
      </w:r>
      <w:r w:rsidRPr="008315C7">
        <w:rPr>
          <w:u w:val="single"/>
        </w:rPr>
        <w:t xml:space="preserve"> toward </w:t>
      </w:r>
      <w:r w:rsidRPr="008315C7">
        <w:rPr>
          <w:rStyle w:val="Emphasis"/>
        </w:rPr>
        <w:t>liberalized standing</w:t>
      </w:r>
      <w:r w:rsidRPr="008315C7">
        <w:rPr>
          <w:u w:val="single"/>
        </w:rPr>
        <w:t xml:space="preserve"> where people have increasingly had the opportunity to bring cases into court for environmental harm</w:t>
      </w:r>
      <w:r w:rsidRPr="008315C7">
        <w:rPr>
          <w:sz w:val="16"/>
        </w:rPr>
        <w:t xml:space="preserve">.29 But, </w:t>
      </w:r>
      <w:r w:rsidRPr="008315C7">
        <w:rPr>
          <w:u w:val="single"/>
        </w:rPr>
        <w:t xml:space="preserve">a </w:t>
      </w:r>
      <w:r w:rsidRPr="000E5A4C">
        <w:rPr>
          <w:rStyle w:val="Emphasis"/>
          <w:highlight w:val="cyan"/>
        </w:rPr>
        <w:t>guardianship</w:t>
      </w:r>
      <w:r w:rsidRPr="008315C7">
        <w:rPr>
          <w:rStyle w:val="Emphasis"/>
        </w:rPr>
        <w:t xml:space="preserve"> approach</w:t>
      </w:r>
      <w:r w:rsidRPr="008315C7">
        <w:rPr>
          <w:u w:val="single"/>
        </w:rPr>
        <w:t xml:space="preserve"> would </w:t>
      </w:r>
      <w:r w:rsidRPr="000E5A4C">
        <w:rPr>
          <w:highlight w:val="cyan"/>
          <w:u w:val="single"/>
        </w:rPr>
        <w:t>give</w:t>
      </w:r>
      <w:r w:rsidRPr="008315C7">
        <w:rPr>
          <w:u w:val="single"/>
        </w:rPr>
        <w:t xml:space="preserve"> the </w:t>
      </w:r>
      <w:r w:rsidRPr="000E5A4C">
        <w:rPr>
          <w:highlight w:val="cyan"/>
          <w:u w:val="single"/>
        </w:rPr>
        <w:t>environment</w:t>
      </w:r>
      <w:r w:rsidRPr="008315C7">
        <w:rPr>
          <w:u w:val="single"/>
        </w:rPr>
        <w:t xml:space="preserve"> an </w:t>
      </w:r>
      <w:r w:rsidRPr="000E5A4C">
        <w:rPr>
          <w:rStyle w:val="Emphasis"/>
          <w:highlight w:val="cyan"/>
        </w:rPr>
        <w:t>effective voice</w:t>
      </w:r>
      <w:r w:rsidRPr="008315C7">
        <w:rPr>
          <w:u w:val="single"/>
        </w:rPr>
        <w:t xml:space="preserve"> in more situations, </w:t>
      </w:r>
      <w:r w:rsidRPr="000E5A4C">
        <w:rPr>
          <w:highlight w:val="cyan"/>
          <w:u w:val="single"/>
        </w:rPr>
        <w:t>and</w:t>
      </w:r>
      <w:r w:rsidRPr="008315C7">
        <w:rPr>
          <w:u w:val="single"/>
        </w:rPr>
        <w:t xml:space="preserve"> would help </w:t>
      </w:r>
      <w:r w:rsidRPr="000E5A4C">
        <w:rPr>
          <w:rStyle w:val="Emphasis"/>
          <w:highlight w:val="cyan"/>
        </w:rPr>
        <w:t>prevent</w:t>
      </w:r>
      <w:r w:rsidRPr="008315C7">
        <w:rPr>
          <w:u w:val="single"/>
        </w:rPr>
        <w:t xml:space="preserve"> the potential </w:t>
      </w:r>
      <w:r w:rsidRPr="000E5A4C">
        <w:rPr>
          <w:rStyle w:val="Emphasis"/>
          <w:highlight w:val="cyan"/>
        </w:rPr>
        <w:t>flood of cases</w:t>
      </w:r>
      <w:r w:rsidRPr="000E5A4C">
        <w:rPr>
          <w:u w:val="single"/>
        </w:rPr>
        <w:t xml:space="preserve"> pouring </w:t>
      </w:r>
      <w:r w:rsidRPr="000E5A4C">
        <w:rPr>
          <w:highlight w:val="cyan"/>
          <w:u w:val="single"/>
        </w:rPr>
        <w:t>in</w:t>
      </w:r>
      <w:r w:rsidRPr="000E5A4C">
        <w:rPr>
          <w:u w:val="single"/>
        </w:rPr>
        <w:t xml:space="preserve">to </w:t>
      </w:r>
      <w:r w:rsidRPr="000E5A4C">
        <w:rPr>
          <w:highlight w:val="cyan"/>
          <w:u w:val="single"/>
        </w:rPr>
        <w:t xml:space="preserve">courts due to </w:t>
      </w:r>
      <w:r w:rsidRPr="000E5A4C">
        <w:rPr>
          <w:rStyle w:val="Emphasis"/>
          <w:highlight w:val="cyan"/>
        </w:rPr>
        <w:t>relaxed standards</w:t>
      </w:r>
      <w:r w:rsidRPr="008315C7">
        <w:rPr>
          <w:u w:val="single"/>
        </w:rPr>
        <w:t xml:space="preserve"> for standing</w:t>
      </w:r>
      <w:r w:rsidRPr="008315C7">
        <w:rPr>
          <w:sz w:val="16"/>
        </w:rPr>
        <w:t>.30</w:t>
      </w:r>
    </w:p>
    <w:p w14:paraId="2DD465F2" w14:textId="77777777" w:rsidR="000D6FCA" w:rsidRPr="008315C7" w:rsidRDefault="000D6FCA" w:rsidP="000D6FCA">
      <w:pPr>
        <w:rPr>
          <w:sz w:val="16"/>
        </w:rPr>
      </w:pPr>
      <w:r w:rsidRPr="008315C7">
        <w:rPr>
          <w:u w:val="single"/>
        </w:rPr>
        <w:t xml:space="preserve">Another benefit to recognizing natural objects as having legal rights is that </w:t>
      </w:r>
      <w:r w:rsidRPr="000E5A4C">
        <w:rPr>
          <w:rStyle w:val="Emphasis"/>
          <w:highlight w:val="cyan"/>
        </w:rPr>
        <w:t>harm to the environment</w:t>
      </w:r>
      <w:r w:rsidRPr="008315C7">
        <w:rPr>
          <w:u w:val="single"/>
        </w:rPr>
        <w:t xml:space="preserve"> itself </w:t>
      </w:r>
      <w:r w:rsidRPr="000E5A4C">
        <w:rPr>
          <w:highlight w:val="cyan"/>
          <w:u w:val="single"/>
        </w:rPr>
        <w:t>will be considered</w:t>
      </w:r>
      <w:r w:rsidRPr="008315C7">
        <w:rPr>
          <w:u w:val="single"/>
        </w:rPr>
        <w:t xml:space="preserve"> in </w:t>
      </w:r>
      <w:r w:rsidRPr="000E5A4C">
        <w:rPr>
          <w:highlight w:val="cyan"/>
          <w:u w:val="single"/>
        </w:rPr>
        <w:t xml:space="preserve">its own </w:t>
      </w:r>
      <w:r w:rsidRPr="000E5A4C">
        <w:rPr>
          <w:rStyle w:val="Emphasis"/>
          <w:highlight w:val="cyan"/>
        </w:rPr>
        <w:t>right</w:t>
      </w:r>
      <w:r w:rsidRPr="008315C7">
        <w:rPr>
          <w:sz w:val="16"/>
        </w:rPr>
        <w:t xml:space="preserve">.31 For example, </w:t>
      </w:r>
      <w:r w:rsidRPr="008315C7">
        <w:rPr>
          <w:u w:val="single"/>
        </w:rPr>
        <w:t xml:space="preserve">if there is a polluting mill on </w:t>
      </w:r>
      <w:r w:rsidRPr="008315C7">
        <w:rPr>
          <w:u w:val="single"/>
        </w:rPr>
        <w:lastRenderedPageBreak/>
        <w:t xml:space="preserve">a lake, </w:t>
      </w:r>
      <w:r w:rsidRPr="000E5A4C">
        <w:rPr>
          <w:highlight w:val="cyan"/>
          <w:u w:val="single"/>
        </w:rPr>
        <w:t>focusing</w:t>
      </w:r>
      <w:r w:rsidRPr="008315C7">
        <w:rPr>
          <w:u w:val="single"/>
        </w:rPr>
        <w:t xml:space="preserve"> the damages </w:t>
      </w:r>
      <w:r w:rsidRPr="000E5A4C">
        <w:rPr>
          <w:highlight w:val="cyan"/>
          <w:u w:val="single"/>
        </w:rPr>
        <w:t xml:space="preserve">in terms of </w:t>
      </w:r>
      <w:r w:rsidRPr="000E5A4C">
        <w:rPr>
          <w:rStyle w:val="Emphasis"/>
          <w:highlight w:val="cyan"/>
        </w:rPr>
        <w:t>harm to</w:t>
      </w:r>
      <w:r w:rsidRPr="008315C7">
        <w:rPr>
          <w:rStyle w:val="Emphasis"/>
        </w:rPr>
        <w:t xml:space="preserve"> the </w:t>
      </w:r>
      <w:r w:rsidRPr="000E5A4C">
        <w:rPr>
          <w:rStyle w:val="Emphasis"/>
          <w:highlight w:val="cyan"/>
        </w:rPr>
        <w:t>lake</w:t>
      </w:r>
      <w:r w:rsidRPr="008315C7">
        <w:rPr>
          <w:u w:val="single"/>
        </w:rPr>
        <w:t xml:space="preserve"> itself </w:t>
      </w:r>
      <w:r w:rsidRPr="000E5A4C">
        <w:rPr>
          <w:u w:val="single"/>
        </w:rPr>
        <w:t>will</w:t>
      </w:r>
      <w:r w:rsidRPr="008315C7">
        <w:rPr>
          <w:u w:val="single"/>
        </w:rPr>
        <w:t xml:space="preserve"> </w:t>
      </w:r>
      <w:r w:rsidRPr="000E5A4C">
        <w:rPr>
          <w:highlight w:val="cyan"/>
          <w:u w:val="single"/>
        </w:rPr>
        <w:t xml:space="preserve">give a more </w:t>
      </w:r>
      <w:r w:rsidRPr="000E5A4C">
        <w:rPr>
          <w:rStyle w:val="Emphasis"/>
          <w:highlight w:val="cyan"/>
        </w:rPr>
        <w:t>representative measure</w:t>
      </w:r>
      <w:r w:rsidRPr="000E5A4C">
        <w:rPr>
          <w:highlight w:val="cyan"/>
          <w:u w:val="single"/>
        </w:rPr>
        <w:t xml:space="preserve"> of</w:t>
      </w:r>
      <w:r w:rsidRPr="008315C7">
        <w:rPr>
          <w:u w:val="single"/>
        </w:rPr>
        <w:t xml:space="preserve"> the </w:t>
      </w:r>
      <w:r w:rsidRPr="000E5A4C">
        <w:rPr>
          <w:highlight w:val="cyan"/>
          <w:u w:val="single"/>
        </w:rPr>
        <w:t>pollution</w:t>
      </w:r>
      <w:r w:rsidRPr="000E5A4C">
        <w:rPr>
          <w:u w:val="single"/>
        </w:rPr>
        <w:t>’s</w:t>
      </w:r>
      <w:r w:rsidRPr="008315C7">
        <w:rPr>
          <w:u w:val="single"/>
        </w:rPr>
        <w:t xml:space="preserve"> </w:t>
      </w:r>
      <w:r w:rsidRPr="008315C7">
        <w:rPr>
          <w:rStyle w:val="Emphasis"/>
        </w:rPr>
        <w:t xml:space="preserve">true </w:t>
      </w:r>
      <w:r w:rsidRPr="000E5A4C">
        <w:rPr>
          <w:rStyle w:val="Emphasis"/>
        </w:rPr>
        <w:t>damages</w:t>
      </w:r>
      <w:r w:rsidRPr="008315C7">
        <w:rPr>
          <w:sz w:val="16"/>
        </w:rPr>
        <w:t>.32 While people may be able to sue for harm based on pollution on their land, the damages to the lake itself cannot be addressed in those suits.</w:t>
      </w:r>
    </w:p>
    <w:p w14:paraId="4A0D15C6" w14:textId="77777777" w:rsidR="000D6FCA" w:rsidRPr="008315C7" w:rsidRDefault="000D6FCA" w:rsidP="000D6FCA">
      <w:pPr>
        <w:rPr>
          <w:sz w:val="16"/>
        </w:rPr>
      </w:pPr>
      <w:r w:rsidRPr="008315C7">
        <w:rPr>
          <w:sz w:val="16"/>
        </w:rPr>
        <w:t xml:space="preserve">Additionally, </w:t>
      </w:r>
      <w:r w:rsidRPr="008315C7">
        <w:rPr>
          <w:u w:val="single"/>
        </w:rPr>
        <w:t xml:space="preserve">affording natural objects legal </w:t>
      </w:r>
      <w:r w:rsidRPr="000E5A4C">
        <w:rPr>
          <w:highlight w:val="cyan"/>
          <w:u w:val="single"/>
        </w:rPr>
        <w:t>rights will allow</w:t>
      </w:r>
      <w:r w:rsidRPr="008315C7">
        <w:rPr>
          <w:u w:val="single"/>
        </w:rPr>
        <w:t xml:space="preserve"> a natural </w:t>
      </w:r>
      <w:r w:rsidRPr="000E5A4C">
        <w:rPr>
          <w:highlight w:val="cyan"/>
          <w:u w:val="single"/>
        </w:rPr>
        <w:t>object to be</w:t>
      </w:r>
      <w:r w:rsidRPr="008315C7">
        <w:rPr>
          <w:u w:val="single"/>
        </w:rPr>
        <w:t xml:space="preserve"> a </w:t>
      </w:r>
      <w:r w:rsidRPr="000E5A4C">
        <w:rPr>
          <w:rStyle w:val="Emphasis"/>
          <w:highlight w:val="cyan"/>
        </w:rPr>
        <w:t>beneficiary</w:t>
      </w:r>
      <w:r w:rsidRPr="000E5A4C">
        <w:rPr>
          <w:highlight w:val="cyan"/>
          <w:u w:val="single"/>
        </w:rPr>
        <w:t xml:space="preserve"> in its</w:t>
      </w:r>
      <w:r w:rsidRPr="008315C7">
        <w:rPr>
          <w:u w:val="single"/>
        </w:rPr>
        <w:t xml:space="preserve"> own </w:t>
      </w:r>
      <w:r w:rsidRPr="000E5A4C">
        <w:rPr>
          <w:highlight w:val="cyan"/>
          <w:u w:val="single"/>
        </w:rPr>
        <w:t>right</w:t>
      </w:r>
      <w:r w:rsidRPr="008315C7">
        <w:rPr>
          <w:sz w:val="16"/>
        </w:rPr>
        <w:t xml:space="preserve">.33 </w:t>
      </w:r>
      <w:r w:rsidRPr="008315C7">
        <w:rPr>
          <w:u w:val="single"/>
        </w:rPr>
        <w:t xml:space="preserve">Doing so will </w:t>
      </w:r>
      <w:r w:rsidRPr="000E5A4C">
        <w:rPr>
          <w:rStyle w:val="Emphasis"/>
          <w:highlight w:val="cyan"/>
        </w:rPr>
        <w:t>ensure</w:t>
      </w:r>
      <w:r w:rsidRPr="008315C7">
        <w:rPr>
          <w:u w:val="single"/>
        </w:rPr>
        <w:t xml:space="preserve"> that </w:t>
      </w:r>
      <w:r w:rsidRPr="000E5A4C">
        <w:rPr>
          <w:rStyle w:val="Emphasis"/>
          <w:highlight w:val="cyan"/>
        </w:rPr>
        <w:t>private litigants</w:t>
      </w:r>
      <w:r w:rsidRPr="000E5A4C">
        <w:rPr>
          <w:highlight w:val="cyan"/>
          <w:u w:val="single"/>
        </w:rPr>
        <w:t xml:space="preserve"> do not make</w:t>
      </w:r>
      <w:r w:rsidRPr="008315C7">
        <w:rPr>
          <w:u w:val="single"/>
        </w:rPr>
        <w:t xml:space="preserve"> a </w:t>
      </w:r>
      <w:r w:rsidRPr="000E5A4C">
        <w:rPr>
          <w:highlight w:val="cyan"/>
          <w:u w:val="single"/>
        </w:rPr>
        <w:t>deal that does not</w:t>
      </w:r>
      <w:r w:rsidRPr="008315C7">
        <w:rPr>
          <w:u w:val="single"/>
        </w:rPr>
        <w:t xml:space="preserve"> actually </w:t>
      </w:r>
      <w:r w:rsidRPr="000E5A4C">
        <w:rPr>
          <w:rStyle w:val="Emphasis"/>
          <w:highlight w:val="cyan"/>
        </w:rPr>
        <w:t>enforce</w:t>
      </w:r>
      <w:r w:rsidRPr="008315C7">
        <w:rPr>
          <w:rStyle w:val="Emphasis"/>
        </w:rPr>
        <w:t xml:space="preserve"> established </w:t>
      </w:r>
      <w:r w:rsidRPr="000E5A4C">
        <w:rPr>
          <w:rStyle w:val="Emphasis"/>
          <w:highlight w:val="cyan"/>
        </w:rPr>
        <w:t>rights</w:t>
      </w:r>
      <w:r w:rsidRPr="000E5A4C">
        <w:rPr>
          <w:highlight w:val="cyan"/>
          <w:u w:val="single"/>
        </w:rPr>
        <w:t xml:space="preserve"> and will</w:t>
      </w:r>
      <w:r w:rsidRPr="008315C7">
        <w:rPr>
          <w:u w:val="single"/>
        </w:rPr>
        <w:t xml:space="preserve"> also </w:t>
      </w:r>
      <w:r w:rsidRPr="000E5A4C">
        <w:rPr>
          <w:highlight w:val="cyan"/>
          <w:u w:val="single"/>
        </w:rPr>
        <w:t>allow</w:t>
      </w:r>
      <w:r w:rsidRPr="008315C7">
        <w:rPr>
          <w:u w:val="single"/>
        </w:rPr>
        <w:t xml:space="preserve"> the natural </w:t>
      </w:r>
      <w:r w:rsidRPr="000E5A4C">
        <w:rPr>
          <w:highlight w:val="cyan"/>
          <w:u w:val="single"/>
        </w:rPr>
        <w:t xml:space="preserve">object to receive </w:t>
      </w:r>
      <w:r w:rsidRPr="000E5A4C">
        <w:rPr>
          <w:rStyle w:val="Emphasis"/>
          <w:highlight w:val="cyan"/>
        </w:rPr>
        <w:t>money</w:t>
      </w:r>
      <w:r w:rsidRPr="008315C7">
        <w:rPr>
          <w:rStyle w:val="Emphasis"/>
        </w:rPr>
        <w:t xml:space="preserve"> awards</w:t>
      </w:r>
      <w:r w:rsidRPr="008315C7">
        <w:rPr>
          <w:sz w:val="16"/>
        </w:rPr>
        <w:t xml:space="preserve">.34 For example, </w:t>
      </w:r>
      <w:r w:rsidRPr="008315C7">
        <w:rPr>
          <w:u w:val="single"/>
        </w:rPr>
        <w:t xml:space="preserve">if a polluter is damaging a stream by $10,000 each year and people who bring suit are only affected by $3,000, a polluter may choose to simply pay the $3,000 to the </w:t>
      </w:r>
      <w:r w:rsidRPr="008315C7">
        <w:rPr>
          <w:rStyle w:val="Emphasis"/>
        </w:rPr>
        <w:t>people affected</w:t>
      </w:r>
      <w:r w:rsidRPr="008315C7">
        <w:rPr>
          <w:u w:val="single"/>
        </w:rPr>
        <w:t xml:space="preserve"> and continue polluting</w:t>
      </w:r>
      <w:r w:rsidRPr="008315C7">
        <w:rPr>
          <w:sz w:val="16"/>
        </w:rPr>
        <w:t xml:space="preserve">.35 As environmental law currently stands, a plaintiff and defendant can come to a deal to settle that does not include the interests of the natural entity in dispute.36 </w:t>
      </w:r>
      <w:r w:rsidRPr="000E5A4C">
        <w:rPr>
          <w:highlight w:val="cyan"/>
          <w:u w:val="single"/>
        </w:rPr>
        <w:t>If</w:t>
      </w:r>
      <w:r w:rsidRPr="008315C7">
        <w:rPr>
          <w:u w:val="single"/>
        </w:rPr>
        <w:t xml:space="preserve"> the </w:t>
      </w:r>
      <w:r w:rsidRPr="000E5A4C">
        <w:rPr>
          <w:rStyle w:val="Emphasis"/>
          <w:highlight w:val="cyan"/>
        </w:rPr>
        <w:t>stream</w:t>
      </w:r>
      <w:r w:rsidRPr="008315C7">
        <w:rPr>
          <w:rStyle w:val="Emphasis"/>
        </w:rPr>
        <w:t xml:space="preserve"> itself</w:t>
      </w:r>
      <w:r w:rsidRPr="008315C7">
        <w:rPr>
          <w:u w:val="single"/>
        </w:rPr>
        <w:t xml:space="preserve"> </w:t>
      </w:r>
      <w:r w:rsidRPr="000E5A4C">
        <w:rPr>
          <w:highlight w:val="cyan"/>
          <w:u w:val="single"/>
        </w:rPr>
        <w:t>was</w:t>
      </w:r>
      <w:r w:rsidRPr="008315C7">
        <w:rPr>
          <w:u w:val="single"/>
        </w:rPr>
        <w:t xml:space="preserve"> also a </w:t>
      </w:r>
      <w:r w:rsidRPr="000E5A4C">
        <w:rPr>
          <w:rStyle w:val="Emphasis"/>
          <w:highlight w:val="cyan"/>
        </w:rPr>
        <w:t>part of</w:t>
      </w:r>
      <w:r w:rsidRPr="008315C7">
        <w:rPr>
          <w:rStyle w:val="Emphasis"/>
        </w:rPr>
        <w:t xml:space="preserve"> the </w:t>
      </w:r>
      <w:r w:rsidRPr="000E5A4C">
        <w:rPr>
          <w:rStyle w:val="Emphasis"/>
          <w:highlight w:val="cyan"/>
        </w:rPr>
        <w:t>suit</w:t>
      </w:r>
      <w:r w:rsidRPr="008315C7">
        <w:rPr>
          <w:u w:val="single"/>
        </w:rPr>
        <w:t xml:space="preserve">, then </w:t>
      </w:r>
      <w:r w:rsidRPr="000E5A4C">
        <w:rPr>
          <w:highlight w:val="cyan"/>
          <w:u w:val="single"/>
        </w:rPr>
        <w:t>a settlement would</w:t>
      </w:r>
      <w:r w:rsidRPr="008315C7">
        <w:rPr>
          <w:u w:val="single"/>
        </w:rPr>
        <w:t xml:space="preserve"> need to </w:t>
      </w:r>
      <w:r w:rsidRPr="000E5A4C">
        <w:rPr>
          <w:highlight w:val="cyan"/>
          <w:u w:val="single"/>
        </w:rPr>
        <w:t xml:space="preserve">include </w:t>
      </w:r>
      <w:r w:rsidRPr="000E5A4C">
        <w:rPr>
          <w:rStyle w:val="Emphasis"/>
          <w:highlight w:val="cyan"/>
        </w:rPr>
        <w:t>terms</w:t>
      </w:r>
      <w:r w:rsidRPr="000E5A4C">
        <w:rPr>
          <w:highlight w:val="cyan"/>
          <w:u w:val="single"/>
        </w:rPr>
        <w:t xml:space="preserve"> that</w:t>
      </w:r>
      <w:r w:rsidRPr="008315C7">
        <w:rPr>
          <w:u w:val="single"/>
        </w:rPr>
        <w:t xml:space="preserve"> also </w:t>
      </w:r>
      <w:r w:rsidRPr="000E5A4C">
        <w:rPr>
          <w:highlight w:val="cyan"/>
          <w:u w:val="single"/>
        </w:rPr>
        <w:t>address</w:t>
      </w:r>
      <w:r w:rsidRPr="008315C7">
        <w:rPr>
          <w:u w:val="single"/>
        </w:rPr>
        <w:t xml:space="preserve"> the </w:t>
      </w:r>
      <w:r w:rsidRPr="000E5A4C">
        <w:rPr>
          <w:rStyle w:val="Emphasis"/>
          <w:highlight w:val="cyan"/>
        </w:rPr>
        <w:t>interests of</w:t>
      </w:r>
      <w:r w:rsidRPr="008315C7">
        <w:rPr>
          <w:rStyle w:val="Emphasis"/>
        </w:rPr>
        <w:t xml:space="preserve"> the </w:t>
      </w:r>
      <w:r w:rsidRPr="000E5A4C">
        <w:rPr>
          <w:rStyle w:val="Emphasis"/>
          <w:highlight w:val="cyan"/>
        </w:rPr>
        <w:t>stream</w:t>
      </w:r>
      <w:r w:rsidRPr="008315C7">
        <w:rPr>
          <w:sz w:val="16"/>
        </w:rPr>
        <w:t xml:space="preserve">. In this sense, </w:t>
      </w:r>
      <w:r w:rsidRPr="008315C7">
        <w:rPr>
          <w:u w:val="single"/>
        </w:rPr>
        <w:t xml:space="preserve">both </w:t>
      </w:r>
      <w:r w:rsidRPr="004D21A0">
        <w:rPr>
          <w:u w:val="single"/>
        </w:rPr>
        <w:t xml:space="preserve">the </w:t>
      </w:r>
      <w:r w:rsidRPr="004D21A0">
        <w:rPr>
          <w:rStyle w:val="Emphasis"/>
          <w:highlight w:val="cyan"/>
        </w:rPr>
        <w:t xml:space="preserve">true </w:t>
      </w:r>
      <w:r w:rsidRPr="000E5A4C">
        <w:rPr>
          <w:rStyle w:val="Emphasis"/>
          <w:highlight w:val="cyan"/>
        </w:rPr>
        <w:t>price</w:t>
      </w:r>
      <w:r w:rsidRPr="000E5A4C">
        <w:rPr>
          <w:highlight w:val="cyan"/>
          <w:u w:val="single"/>
        </w:rPr>
        <w:t xml:space="preserve"> of</w:t>
      </w:r>
      <w:r w:rsidRPr="008315C7">
        <w:rPr>
          <w:u w:val="single"/>
        </w:rPr>
        <w:t xml:space="preserve"> the </w:t>
      </w:r>
      <w:r w:rsidRPr="000E5A4C">
        <w:rPr>
          <w:rStyle w:val="Emphasis"/>
          <w:highlight w:val="cyan"/>
        </w:rPr>
        <w:t>damages</w:t>
      </w:r>
      <w:r w:rsidRPr="000E5A4C">
        <w:rPr>
          <w:highlight w:val="cyan"/>
          <w:u w:val="single"/>
        </w:rPr>
        <w:t xml:space="preserve"> and</w:t>
      </w:r>
      <w:r w:rsidRPr="008315C7">
        <w:rPr>
          <w:u w:val="single"/>
        </w:rPr>
        <w:t xml:space="preserve"> the </w:t>
      </w:r>
      <w:r w:rsidRPr="000E5A4C">
        <w:rPr>
          <w:highlight w:val="cyan"/>
          <w:u w:val="single"/>
        </w:rPr>
        <w:t>best</w:t>
      </w:r>
      <w:r w:rsidRPr="008315C7">
        <w:rPr>
          <w:u w:val="single"/>
        </w:rPr>
        <w:t xml:space="preserve"> </w:t>
      </w:r>
      <w:r w:rsidRPr="008315C7">
        <w:rPr>
          <w:rStyle w:val="Emphasis"/>
        </w:rPr>
        <w:t xml:space="preserve">overall </w:t>
      </w:r>
      <w:r w:rsidRPr="000E5A4C">
        <w:rPr>
          <w:rStyle w:val="Emphasis"/>
          <w:highlight w:val="cyan"/>
        </w:rPr>
        <w:t>reme</w:t>
      </w:r>
      <w:r w:rsidRPr="004D21A0">
        <w:rPr>
          <w:rStyle w:val="Emphasis"/>
          <w:highlight w:val="cyan"/>
        </w:rPr>
        <w:t>dy</w:t>
      </w:r>
      <w:r w:rsidRPr="004D21A0">
        <w:rPr>
          <w:highlight w:val="cyan"/>
          <w:u w:val="single"/>
        </w:rPr>
        <w:t xml:space="preserve"> are </w:t>
      </w:r>
      <w:r w:rsidRPr="004D21A0">
        <w:rPr>
          <w:rStyle w:val="Emphasis"/>
          <w:highlight w:val="cyan"/>
        </w:rPr>
        <w:t>skewed</w:t>
      </w:r>
      <w:r w:rsidRPr="008315C7">
        <w:rPr>
          <w:sz w:val="16"/>
        </w:rPr>
        <w:t xml:space="preserve">.37 Further, the damages that are awarded do not even go to the stream to help repair the damage caused.38 </w:t>
      </w:r>
      <w:r w:rsidRPr="004D21A0">
        <w:rPr>
          <w:highlight w:val="cyan"/>
          <w:u w:val="single"/>
        </w:rPr>
        <w:t>By allowing</w:t>
      </w:r>
      <w:r w:rsidRPr="008315C7">
        <w:rPr>
          <w:u w:val="single"/>
        </w:rPr>
        <w:t xml:space="preserve"> the natural entity, such as the </w:t>
      </w:r>
      <w:r w:rsidRPr="004D21A0">
        <w:rPr>
          <w:highlight w:val="cyan"/>
          <w:u w:val="single"/>
        </w:rPr>
        <w:t>stream, to be</w:t>
      </w:r>
      <w:r w:rsidRPr="008315C7">
        <w:rPr>
          <w:u w:val="single"/>
        </w:rPr>
        <w:t xml:space="preserve"> a </w:t>
      </w:r>
      <w:r w:rsidRPr="004D21A0">
        <w:rPr>
          <w:highlight w:val="cyan"/>
          <w:u w:val="single"/>
        </w:rPr>
        <w:t>beneficiary</w:t>
      </w:r>
      <w:r w:rsidRPr="008315C7">
        <w:rPr>
          <w:u w:val="single"/>
        </w:rPr>
        <w:t xml:space="preserve"> in its own right, a </w:t>
      </w:r>
      <w:r w:rsidRPr="004D21A0">
        <w:rPr>
          <w:rStyle w:val="Emphasis"/>
          <w:highlight w:val="cyan"/>
        </w:rPr>
        <w:t>better result</w:t>
      </w:r>
      <w:r w:rsidRPr="008315C7">
        <w:rPr>
          <w:u w:val="single"/>
        </w:rPr>
        <w:t xml:space="preserve"> for the </w:t>
      </w:r>
      <w:r w:rsidRPr="008315C7">
        <w:rPr>
          <w:rStyle w:val="Emphasis"/>
        </w:rPr>
        <w:t>natural entity</w:t>
      </w:r>
      <w:r w:rsidRPr="008315C7">
        <w:rPr>
          <w:u w:val="single"/>
        </w:rPr>
        <w:t xml:space="preserve"> </w:t>
      </w:r>
      <w:r w:rsidRPr="004D21A0">
        <w:rPr>
          <w:highlight w:val="cyan"/>
          <w:u w:val="single"/>
        </w:rPr>
        <w:t>can be achieved</w:t>
      </w:r>
      <w:r w:rsidRPr="004D21A0">
        <w:rPr>
          <w:sz w:val="16"/>
          <w:highlight w:val="cyan"/>
        </w:rPr>
        <w:t>.</w:t>
      </w:r>
      <w:r w:rsidRPr="008315C7">
        <w:rPr>
          <w:sz w:val="16"/>
        </w:rPr>
        <w:t>39</w:t>
      </w:r>
    </w:p>
    <w:p w14:paraId="4857D319" w14:textId="27888BB1" w:rsidR="000D6FCA" w:rsidRDefault="000D6FCA" w:rsidP="000D6FCA">
      <w:pPr>
        <w:rPr>
          <w:u w:val="single"/>
        </w:rPr>
      </w:pPr>
      <w:r w:rsidRPr="008315C7">
        <w:rPr>
          <w:sz w:val="16"/>
        </w:rPr>
        <w:t xml:space="preserve">Finally, </w:t>
      </w:r>
      <w:r w:rsidRPr="008315C7">
        <w:rPr>
          <w:u w:val="single"/>
        </w:rPr>
        <w:t xml:space="preserve">if natural objects are afforded legal status, </w:t>
      </w:r>
      <w:r w:rsidRPr="004D21A0">
        <w:rPr>
          <w:highlight w:val="cyan"/>
          <w:u w:val="single"/>
        </w:rPr>
        <w:t xml:space="preserve">there can be a </w:t>
      </w:r>
      <w:r w:rsidRPr="004D21A0">
        <w:rPr>
          <w:rStyle w:val="Emphasis"/>
          <w:highlight w:val="cyan"/>
        </w:rPr>
        <w:t>shift</w:t>
      </w:r>
      <w:r w:rsidRPr="008315C7">
        <w:rPr>
          <w:rStyle w:val="Emphasis"/>
        </w:rPr>
        <w:t xml:space="preserve"> away</w:t>
      </w:r>
      <w:r w:rsidRPr="008315C7">
        <w:rPr>
          <w:u w:val="single"/>
        </w:rPr>
        <w:t xml:space="preserve"> </w:t>
      </w:r>
      <w:r w:rsidRPr="004D21A0">
        <w:rPr>
          <w:highlight w:val="cyan"/>
          <w:u w:val="single"/>
        </w:rPr>
        <w:t>from</w:t>
      </w:r>
      <w:r w:rsidRPr="008315C7">
        <w:rPr>
          <w:u w:val="single"/>
        </w:rPr>
        <w:t xml:space="preserve"> the western </w:t>
      </w:r>
      <w:r w:rsidRPr="004D21A0">
        <w:rPr>
          <w:highlight w:val="cyan"/>
          <w:u w:val="single"/>
        </w:rPr>
        <w:t xml:space="preserve">idea that nature exists only as </w:t>
      </w:r>
      <w:r w:rsidRPr="004D21A0">
        <w:rPr>
          <w:rStyle w:val="Emphasis"/>
          <w:highlight w:val="cyan"/>
        </w:rPr>
        <w:t>property</w:t>
      </w:r>
      <w:r w:rsidRPr="008315C7">
        <w:rPr>
          <w:rStyle w:val="Emphasis"/>
        </w:rPr>
        <w:t xml:space="preserve"> for humans</w:t>
      </w:r>
      <w:r w:rsidRPr="008315C7">
        <w:rPr>
          <w:sz w:val="16"/>
        </w:rPr>
        <w:t xml:space="preserve">.40 Again and again, </w:t>
      </w:r>
      <w:r w:rsidRPr="008315C7">
        <w:rPr>
          <w:u w:val="single"/>
        </w:rPr>
        <w:t xml:space="preserve">the questions that arise for environmental protection tend to focus on </w:t>
      </w:r>
      <w:r w:rsidRPr="008315C7">
        <w:rPr>
          <w:rStyle w:val="Emphasis"/>
        </w:rPr>
        <w:t>how humans benefit</w:t>
      </w:r>
      <w:r w:rsidRPr="008315C7">
        <w:rPr>
          <w:sz w:val="16"/>
        </w:rPr>
        <w:t>.41 Preservation of the environment is often framed as protecting species for the sake of their potential use in the future, or preserving nature for the sake of recreational interests.42</w:t>
      </w:r>
      <w:r w:rsidRPr="008315C7">
        <w:rPr>
          <w:u w:val="single"/>
        </w:rPr>
        <w:t xml:space="preserve"> However, for some </w:t>
      </w:r>
      <w:r w:rsidRPr="008315C7">
        <w:rPr>
          <w:rStyle w:val="Emphasis"/>
        </w:rPr>
        <w:t>indigenous groups</w:t>
      </w:r>
      <w:r w:rsidRPr="008315C7">
        <w:rPr>
          <w:u w:val="single"/>
        </w:rPr>
        <w:t xml:space="preserve">, such as the Maori in New Zealand, nature plays a </w:t>
      </w:r>
      <w:r w:rsidRPr="008315C7">
        <w:rPr>
          <w:rStyle w:val="Emphasis"/>
        </w:rPr>
        <w:t>different role</w:t>
      </w:r>
      <w:r w:rsidRPr="008315C7">
        <w:rPr>
          <w:u w:val="single"/>
        </w:rPr>
        <w:t>.</w:t>
      </w:r>
      <w:r w:rsidRPr="008315C7">
        <w:rPr>
          <w:sz w:val="16"/>
        </w:rPr>
        <w:t xml:space="preserve">43 The Whanganui River is recognized by the Whanganui Iwi as their ancestor and a living being.44 In another example, Ecuador’s law was amended to recognize indigenous views of mother nature which holds “Pachamama,” or nature, as the “mother of all living creatures.”45 </w:t>
      </w:r>
      <w:r w:rsidRPr="008315C7">
        <w:rPr>
          <w:u w:val="single"/>
        </w:rPr>
        <w:t xml:space="preserve">Giving legal status to nature </w:t>
      </w:r>
      <w:r w:rsidRPr="004D21A0">
        <w:rPr>
          <w:highlight w:val="cyan"/>
          <w:u w:val="single"/>
        </w:rPr>
        <w:t>can help</w:t>
      </w:r>
      <w:r w:rsidRPr="008315C7">
        <w:rPr>
          <w:u w:val="single"/>
        </w:rPr>
        <w:t xml:space="preserve"> </w:t>
      </w:r>
      <w:r w:rsidRPr="008315C7">
        <w:rPr>
          <w:rStyle w:val="Emphasis"/>
        </w:rPr>
        <w:t xml:space="preserve">legally </w:t>
      </w:r>
      <w:r w:rsidRPr="004D21A0">
        <w:rPr>
          <w:rStyle w:val="Emphasis"/>
          <w:highlight w:val="cyan"/>
        </w:rPr>
        <w:t>support</w:t>
      </w:r>
      <w:r w:rsidRPr="008315C7">
        <w:rPr>
          <w:u w:val="single"/>
        </w:rPr>
        <w:t xml:space="preserve"> certain </w:t>
      </w:r>
      <w:r w:rsidRPr="004D21A0">
        <w:rPr>
          <w:rStyle w:val="Emphasis"/>
          <w:highlight w:val="cyan"/>
        </w:rPr>
        <w:t>indigenous view</w:t>
      </w:r>
      <w:r w:rsidRPr="008315C7">
        <w:rPr>
          <w:rStyle w:val="Emphasis"/>
        </w:rPr>
        <w:t>point</w:t>
      </w:r>
      <w:r w:rsidRPr="004D21A0">
        <w:rPr>
          <w:rStyle w:val="Emphasis"/>
          <w:highlight w:val="cyan"/>
        </w:rPr>
        <w:t>s</w:t>
      </w:r>
      <w:r w:rsidRPr="008315C7">
        <w:rPr>
          <w:u w:val="single"/>
        </w:rPr>
        <w:t xml:space="preserve"> while also respecting the</w:t>
      </w:r>
      <w:r w:rsidRPr="008315C7">
        <w:rPr>
          <w:rStyle w:val="Emphasis"/>
        </w:rPr>
        <w:t xml:space="preserve"> intrinsic value of nature</w:t>
      </w:r>
      <w:r w:rsidRPr="008315C7">
        <w:rPr>
          <w:u w:val="single"/>
        </w:rPr>
        <w:t>.</w:t>
      </w:r>
    </w:p>
    <w:p w14:paraId="5C6071AD" w14:textId="04412107" w:rsidR="008315C7" w:rsidRPr="006352BC" w:rsidRDefault="008315C7" w:rsidP="008315C7">
      <w:pPr>
        <w:pStyle w:val="Heading4"/>
      </w:pPr>
      <w:r>
        <w:t xml:space="preserve">Granting </w:t>
      </w:r>
      <w:r w:rsidRPr="0078506B">
        <w:rPr>
          <w:u w:val="single"/>
        </w:rPr>
        <w:t>legal standing</w:t>
      </w:r>
      <w:r>
        <w:t xml:space="preserve"> is the </w:t>
      </w:r>
      <w:r w:rsidRPr="0078506B">
        <w:rPr>
          <w:u w:val="single"/>
        </w:rPr>
        <w:t>only way</w:t>
      </w:r>
      <w:r>
        <w:t xml:space="preserve"> to sustain </w:t>
      </w:r>
      <w:r w:rsidRPr="008315C7">
        <w:rPr>
          <w:u w:val="single"/>
        </w:rPr>
        <w:t>environmental suits</w:t>
      </w:r>
      <w:r>
        <w:t xml:space="preserve"> and </w:t>
      </w:r>
      <w:r w:rsidRPr="00446271">
        <w:t>challenge</w:t>
      </w:r>
      <w:r>
        <w:t xml:space="preserve"> </w:t>
      </w:r>
      <w:r w:rsidRPr="008315C7">
        <w:rPr>
          <w:u w:val="single"/>
        </w:rPr>
        <w:t>anthropocentricism</w:t>
      </w:r>
      <w:r w:rsidR="006352BC">
        <w:t xml:space="preserve">. </w:t>
      </w:r>
    </w:p>
    <w:p w14:paraId="7AF5CE5D" w14:textId="77777777" w:rsidR="008315C7" w:rsidRPr="000D6FCA" w:rsidRDefault="008315C7" w:rsidP="008315C7">
      <w:r w:rsidRPr="000D6FCA">
        <w:rPr>
          <w:rStyle w:val="Style13ptBold"/>
        </w:rPr>
        <w:t xml:space="preserve">O’Donnell ’18 </w:t>
      </w:r>
      <w:r>
        <w:t>[</w:t>
      </w:r>
      <w:r w:rsidRPr="000D6FCA">
        <w:t>Erin L. and Julia Talbot-Jone</w:t>
      </w:r>
      <w:r>
        <w:t xml:space="preserve">; PhD. </w:t>
      </w:r>
      <w:r w:rsidRPr="000D6FCA">
        <w:t>a water law and policy specialist, focusing on water markets, environmental flows, and water governance</w:t>
      </w:r>
      <w:r>
        <w:t xml:space="preserve">, and academic fellow and Senior Fellow at the University of Melbourne Law School; </w:t>
      </w:r>
      <w:r w:rsidRPr="000D6FCA">
        <w:t>Lecturer at Victoria, University of Wellington</w:t>
      </w:r>
      <w:r>
        <w:t xml:space="preserve">; March 2018; </w:t>
      </w:r>
      <w:r w:rsidRPr="000D6FCA">
        <w:t>Ecology and Society</w:t>
      </w:r>
      <w:r>
        <w:t>, “</w:t>
      </w:r>
      <w:r w:rsidRPr="000D6FCA">
        <w:t>Creating legal rights for rivers: lessons from Australia, New Zealand, and India</w:t>
      </w:r>
      <w:r>
        <w:t>,” vol. 23 no. 1; kp]</w:t>
      </w:r>
    </w:p>
    <w:p w14:paraId="42FAC1CB" w14:textId="77777777" w:rsidR="008315C7" w:rsidRPr="008315C7" w:rsidRDefault="008315C7" w:rsidP="008315C7">
      <w:pPr>
        <w:rPr>
          <w:sz w:val="16"/>
        </w:rPr>
      </w:pPr>
      <w:r w:rsidRPr="008315C7">
        <w:rPr>
          <w:u w:val="single"/>
        </w:rPr>
        <w:t xml:space="preserve">Not everyone thinks </w:t>
      </w:r>
      <w:r w:rsidRPr="008315C7">
        <w:rPr>
          <w:rStyle w:val="Emphasis"/>
        </w:rPr>
        <w:t>legal standing</w:t>
      </w:r>
      <w:r w:rsidRPr="008315C7">
        <w:rPr>
          <w:sz w:val="16"/>
        </w:rPr>
        <w:t xml:space="preserve"> (the right to sue or be sued in court)</w:t>
      </w:r>
      <w:r w:rsidRPr="008315C7">
        <w:rPr>
          <w:u w:val="single"/>
        </w:rPr>
        <w:t xml:space="preserve"> for nature is a good idea, however</w:t>
      </w:r>
      <w:r w:rsidRPr="008315C7">
        <w:rPr>
          <w:sz w:val="16"/>
        </w:rPr>
        <w:t xml:space="preserve">. Several </w:t>
      </w:r>
      <w:r w:rsidRPr="004D21A0">
        <w:rPr>
          <w:highlight w:val="cyan"/>
          <w:u w:val="single"/>
        </w:rPr>
        <w:t>commentators</w:t>
      </w:r>
      <w:r w:rsidRPr="008315C7">
        <w:rPr>
          <w:u w:val="single"/>
        </w:rPr>
        <w:t xml:space="preserve"> have </w:t>
      </w:r>
      <w:r w:rsidRPr="004D21A0">
        <w:rPr>
          <w:highlight w:val="cyan"/>
          <w:u w:val="single"/>
        </w:rPr>
        <w:t>argued</w:t>
      </w:r>
      <w:r w:rsidRPr="008315C7">
        <w:rPr>
          <w:u w:val="single"/>
        </w:rPr>
        <w:t xml:space="preserve"> that legal </w:t>
      </w:r>
      <w:r w:rsidRPr="004D21A0">
        <w:rPr>
          <w:highlight w:val="cyan"/>
          <w:u w:val="single"/>
        </w:rPr>
        <w:t>standing for nature is</w:t>
      </w:r>
      <w:r w:rsidRPr="008315C7">
        <w:rPr>
          <w:u w:val="single"/>
        </w:rPr>
        <w:t xml:space="preserve"> an </w:t>
      </w:r>
      <w:r w:rsidRPr="004D21A0">
        <w:rPr>
          <w:rStyle w:val="Emphasis"/>
          <w:highlight w:val="cyan"/>
        </w:rPr>
        <w:t>unnecessary</w:t>
      </w:r>
      <w:r w:rsidRPr="008315C7">
        <w:rPr>
          <w:rStyle w:val="Emphasis"/>
        </w:rPr>
        <w:t xml:space="preserve"> complication</w:t>
      </w:r>
      <w:r w:rsidRPr="008315C7">
        <w:rPr>
          <w:u w:val="single"/>
        </w:rPr>
        <w:t xml:space="preserve"> of standing law</w:t>
      </w:r>
      <w:r w:rsidRPr="008315C7">
        <w:rPr>
          <w:sz w:val="16"/>
        </w:rPr>
        <w:t xml:space="preserve">, which is based on the notion that only directly affected individuals can bring actions in a court of law (Rolston 1993, Warnock 2012). </w:t>
      </w:r>
      <w:r w:rsidRPr="004D21A0">
        <w:rPr>
          <w:highlight w:val="cyan"/>
          <w:u w:val="single"/>
        </w:rPr>
        <w:t>Others</w:t>
      </w:r>
      <w:r w:rsidRPr="008315C7">
        <w:rPr>
          <w:u w:val="single"/>
        </w:rPr>
        <w:t xml:space="preserve"> have </w:t>
      </w:r>
      <w:r w:rsidRPr="004D21A0">
        <w:rPr>
          <w:highlight w:val="cyan"/>
          <w:u w:val="single"/>
        </w:rPr>
        <w:t>argued</w:t>
      </w:r>
      <w:r w:rsidRPr="008315C7">
        <w:rPr>
          <w:u w:val="single"/>
        </w:rPr>
        <w:t xml:space="preserve"> that the recent </w:t>
      </w:r>
      <w:r w:rsidRPr="004D21A0">
        <w:rPr>
          <w:highlight w:val="cyan"/>
          <w:u w:val="single"/>
        </w:rPr>
        <w:t>relaxation in</w:t>
      </w:r>
      <w:r w:rsidRPr="008315C7">
        <w:rPr>
          <w:u w:val="single"/>
        </w:rPr>
        <w:t xml:space="preserve"> environmental law of the </w:t>
      </w:r>
      <w:r w:rsidRPr="004D21A0">
        <w:rPr>
          <w:highlight w:val="cyan"/>
          <w:u w:val="single"/>
        </w:rPr>
        <w:t>definition of “harm”</w:t>
      </w:r>
      <w:r w:rsidRPr="008315C7">
        <w:rPr>
          <w:u w:val="single"/>
        </w:rPr>
        <w:t xml:space="preserve"> to humans </w:t>
      </w:r>
      <w:r w:rsidRPr="004D21A0">
        <w:rPr>
          <w:highlight w:val="cyan"/>
          <w:u w:val="single"/>
        </w:rPr>
        <w:t>has</w:t>
      </w:r>
      <w:r w:rsidRPr="008315C7">
        <w:rPr>
          <w:u w:val="single"/>
        </w:rPr>
        <w:t xml:space="preserve"> </w:t>
      </w:r>
      <w:r w:rsidRPr="008315C7">
        <w:rPr>
          <w:rStyle w:val="Emphasis"/>
        </w:rPr>
        <w:t xml:space="preserve">sufficiently </w:t>
      </w:r>
      <w:r w:rsidRPr="004D21A0">
        <w:rPr>
          <w:rStyle w:val="Emphasis"/>
          <w:highlight w:val="cyan"/>
        </w:rPr>
        <w:t>lowered</w:t>
      </w:r>
      <w:r w:rsidRPr="008315C7">
        <w:rPr>
          <w:sz w:val="16"/>
        </w:rPr>
        <w:t xml:space="preserve"> the </w:t>
      </w:r>
      <w:r w:rsidRPr="004D21A0">
        <w:rPr>
          <w:highlight w:val="cyan"/>
          <w:u w:val="single"/>
        </w:rPr>
        <w:t>hurdle</w:t>
      </w:r>
      <w:r w:rsidRPr="008315C7">
        <w:rPr>
          <w:u w:val="single"/>
        </w:rPr>
        <w:t xml:space="preserve"> to achieving legal standing</w:t>
      </w:r>
      <w:r w:rsidRPr="008315C7">
        <w:rPr>
          <w:sz w:val="16"/>
        </w:rPr>
        <w:t xml:space="preserve"> (Sunstein 1992, Bertagna 2006, Preston 2006, Vanhala 2012). They argue that this relaxation makes it much </w:t>
      </w:r>
      <w:r w:rsidRPr="008315C7">
        <w:rPr>
          <w:sz w:val="16"/>
        </w:rPr>
        <w:lastRenderedPageBreak/>
        <w:t>easier for human plaintiffs to demonstrate the necessary harm, and seek redress for it, without requiring the creation of legal rights (Stone 2012).</w:t>
      </w:r>
    </w:p>
    <w:p w14:paraId="28E953E7" w14:textId="77777777" w:rsidR="008315C7" w:rsidRPr="008315C7" w:rsidRDefault="008315C7" w:rsidP="008315C7">
      <w:pPr>
        <w:rPr>
          <w:sz w:val="16"/>
        </w:rPr>
      </w:pPr>
      <w:r w:rsidRPr="004D21A0">
        <w:rPr>
          <w:rStyle w:val="Emphasis"/>
          <w:highlight w:val="cyan"/>
        </w:rPr>
        <w:t>However</w:t>
      </w:r>
      <w:r w:rsidRPr="008315C7">
        <w:rPr>
          <w:sz w:val="16"/>
        </w:rPr>
        <w:t xml:space="preserve">, the counter to this argument is that </w:t>
      </w:r>
      <w:r w:rsidRPr="004D21A0">
        <w:rPr>
          <w:highlight w:val="cyan"/>
          <w:u w:val="single"/>
        </w:rPr>
        <w:t>these</w:t>
      </w:r>
      <w:r w:rsidRPr="008315C7">
        <w:rPr>
          <w:u w:val="single"/>
        </w:rPr>
        <w:t xml:space="preserve"> </w:t>
      </w:r>
      <w:r w:rsidRPr="008315C7">
        <w:rPr>
          <w:rStyle w:val="Emphasis"/>
        </w:rPr>
        <w:t xml:space="preserve">other </w:t>
      </w:r>
      <w:r w:rsidRPr="004D21A0">
        <w:rPr>
          <w:rStyle w:val="Emphasis"/>
          <w:highlight w:val="cyan"/>
        </w:rPr>
        <w:t>advances</w:t>
      </w:r>
      <w:r w:rsidRPr="008315C7">
        <w:rPr>
          <w:u w:val="single"/>
        </w:rPr>
        <w:t xml:space="preserve"> in environmental law actually </w:t>
      </w:r>
      <w:r w:rsidRPr="004D21A0">
        <w:rPr>
          <w:highlight w:val="cyan"/>
          <w:u w:val="single"/>
        </w:rPr>
        <w:t>provide</w:t>
      </w:r>
      <w:r w:rsidRPr="008315C7">
        <w:rPr>
          <w:u w:val="single"/>
        </w:rPr>
        <w:t xml:space="preserve"> two </w:t>
      </w:r>
      <w:r w:rsidRPr="008315C7">
        <w:rPr>
          <w:rStyle w:val="Emphasis"/>
        </w:rPr>
        <w:t xml:space="preserve">powerful </w:t>
      </w:r>
      <w:r w:rsidRPr="004D21A0">
        <w:rPr>
          <w:rStyle w:val="Emphasis"/>
          <w:highlight w:val="cyan"/>
        </w:rPr>
        <w:t>reasons</w:t>
      </w:r>
      <w:r w:rsidRPr="004D21A0">
        <w:rPr>
          <w:highlight w:val="cyan"/>
          <w:u w:val="single"/>
        </w:rPr>
        <w:t xml:space="preserve"> for</w:t>
      </w:r>
      <w:r w:rsidRPr="004D21A0">
        <w:rPr>
          <w:u w:val="single"/>
        </w:rPr>
        <w:t xml:space="preserve"> extending</w:t>
      </w:r>
      <w:r w:rsidRPr="008315C7">
        <w:rPr>
          <w:u w:val="single"/>
        </w:rPr>
        <w:t xml:space="preserve"> legal </w:t>
      </w:r>
      <w:r w:rsidRPr="004D21A0">
        <w:rPr>
          <w:highlight w:val="cyan"/>
          <w:u w:val="single"/>
        </w:rPr>
        <w:t>rights to nature</w:t>
      </w:r>
      <w:r w:rsidRPr="008315C7">
        <w:rPr>
          <w:u w:val="single"/>
        </w:rPr>
        <w:t xml:space="preserve">. First, from a </w:t>
      </w:r>
      <w:r w:rsidRPr="008315C7">
        <w:rPr>
          <w:rStyle w:val="Emphasis"/>
        </w:rPr>
        <w:t>philosophical perspective</w:t>
      </w:r>
      <w:r w:rsidRPr="008315C7">
        <w:rPr>
          <w:u w:val="single"/>
        </w:rPr>
        <w:t xml:space="preserve"> </w:t>
      </w:r>
      <w:r w:rsidRPr="004D21A0">
        <w:rPr>
          <w:highlight w:val="cyan"/>
          <w:u w:val="single"/>
        </w:rPr>
        <w:t>continuing to prosecute</w:t>
      </w:r>
      <w:r w:rsidRPr="008315C7">
        <w:rPr>
          <w:u w:val="single"/>
        </w:rPr>
        <w:t xml:space="preserve"> environmental </w:t>
      </w:r>
      <w:r w:rsidRPr="004D21A0">
        <w:rPr>
          <w:highlight w:val="cyan"/>
          <w:u w:val="single"/>
        </w:rPr>
        <w:t>cases on</w:t>
      </w:r>
      <w:r w:rsidRPr="008315C7">
        <w:rPr>
          <w:u w:val="single"/>
        </w:rPr>
        <w:t xml:space="preserve"> the basis of ever-more attenuated </w:t>
      </w:r>
      <w:r w:rsidRPr="004D21A0">
        <w:rPr>
          <w:rStyle w:val="Emphasis"/>
          <w:highlight w:val="cyan"/>
        </w:rPr>
        <w:t>“harm” to humans</w:t>
      </w:r>
      <w:r w:rsidRPr="004D21A0">
        <w:rPr>
          <w:u w:val="single"/>
        </w:rPr>
        <w:t xml:space="preserve"> relies o</w:t>
      </w:r>
      <w:r w:rsidRPr="008315C7">
        <w:rPr>
          <w:u w:val="single"/>
        </w:rPr>
        <w:t xml:space="preserve">n an increasingly convoluted and </w:t>
      </w:r>
      <w:r w:rsidRPr="004D21A0">
        <w:rPr>
          <w:rStyle w:val="Emphasis"/>
        </w:rPr>
        <w:t>anthropocentric</w:t>
      </w:r>
      <w:r w:rsidRPr="008315C7">
        <w:rPr>
          <w:rStyle w:val="Emphasis"/>
        </w:rPr>
        <w:t xml:space="preserve"> argument</w:t>
      </w:r>
      <w:r w:rsidRPr="008315C7">
        <w:rPr>
          <w:u w:val="single"/>
        </w:rPr>
        <w:t xml:space="preserve">, which </w:t>
      </w:r>
      <w:r w:rsidRPr="004D21A0">
        <w:rPr>
          <w:highlight w:val="cyan"/>
          <w:u w:val="single"/>
        </w:rPr>
        <w:t>obscures</w:t>
      </w:r>
      <w:r w:rsidRPr="008315C7">
        <w:rPr>
          <w:u w:val="single"/>
        </w:rPr>
        <w:t xml:space="preserve"> the </w:t>
      </w:r>
      <w:r w:rsidRPr="004D21A0">
        <w:rPr>
          <w:rStyle w:val="Emphasis"/>
          <w:highlight w:val="cyan"/>
        </w:rPr>
        <w:t>needs of nature</w:t>
      </w:r>
      <w:r w:rsidRPr="008315C7">
        <w:rPr>
          <w:sz w:val="16"/>
        </w:rPr>
        <w:t xml:space="preserve"> (O’Riordan 1981, 1991). For example, </w:t>
      </w:r>
      <w:r w:rsidRPr="008315C7">
        <w:rPr>
          <w:u w:val="single"/>
        </w:rPr>
        <w:t xml:space="preserve">there are many elements of nature that are not captured by existing anthropocentric paradigms such as </w:t>
      </w:r>
      <w:r w:rsidRPr="008315C7">
        <w:rPr>
          <w:rStyle w:val="Emphasis"/>
        </w:rPr>
        <w:t>natural capital</w:t>
      </w:r>
      <w:r w:rsidRPr="008315C7">
        <w:rPr>
          <w:u w:val="single"/>
        </w:rPr>
        <w:t xml:space="preserve"> or </w:t>
      </w:r>
      <w:r w:rsidRPr="008315C7">
        <w:rPr>
          <w:rStyle w:val="Emphasis"/>
        </w:rPr>
        <w:t>ecosystem services</w:t>
      </w:r>
      <w:r w:rsidRPr="008315C7">
        <w:rPr>
          <w:sz w:val="16"/>
        </w:rPr>
        <w:t xml:space="preserve"> (see Salzmann 1997), </w:t>
      </w:r>
      <w:r w:rsidRPr="008315C7">
        <w:rPr>
          <w:u w:val="single"/>
        </w:rPr>
        <w:t xml:space="preserve">and identifying environmental impacts </w:t>
      </w:r>
      <w:r w:rsidRPr="008315C7">
        <w:rPr>
          <w:rStyle w:val="Emphasis"/>
        </w:rPr>
        <w:t>outside</w:t>
      </w:r>
      <w:r w:rsidRPr="008315C7">
        <w:rPr>
          <w:u w:val="single"/>
        </w:rPr>
        <w:t xml:space="preserve"> of these </w:t>
      </w:r>
      <w:r w:rsidRPr="008315C7">
        <w:rPr>
          <w:rStyle w:val="Emphasis"/>
        </w:rPr>
        <w:t>conceptions</w:t>
      </w:r>
      <w:r w:rsidRPr="008315C7">
        <w:rPr>
          <w:u w:val="single"/>
        </w:rPr>
        <w:t xml:space="preserve"> is crucial for effective protection of the environment in law</w:t>
      </w:r>
      <w:r w:rsidRPr="008315C7">
        <w:rPr>
          <w:sz w:val="16"/>
        </w:rPr>
        <w:t xml:space="preserve"> (Ruhl and Ruhl 2001). </w:t>
      </w:r>
      <w:r w:rsidRPr="008315C7">
        <w:rPr>
          <w:u w:val="single"/>
        </w:rPr>
        <w:t>Although</w:t>
      </w:r>
      <w:r w:rsidRPr="008315C7">
        <w:rPr>
          <w:sz w:val="16"/>
        </w:rPr>
        <w:t xml:space="preserve"> the advances in environmental law have enabled </w:t>
      </w:r>
      <w:r w:rsidRPr="008315C7">
        <w:rPr>
          <w:u w:val="single"/>
        </w:rPr>
        <w:t xml:space="preserve">more environmental cases to be brought to court, the outcome has often been the </w:t>
      </w:r>
      <w:r w:rsidRPr="008315C7">
        <w:rPr>
          <w:rStyle w:val="Emphasis"/>
        </w:rPr>
        <w:t>conflation</w:t>
      </w:r>
      <w:r w:rsidRPr="008315C7">
        <w:rPr>
          <w:u w:val="single"/>
        </w:rPr>
        <w:t xml:space="preserve"> of the harm experienced by the </w:t>
      </w:r>
      <w:r w:rsidRPr="008315C7">
        <w:rPr>
          <w:rStyle w:val="Emphasis"/>
        </w:rPr>
        <w:t>natural object</w:t>
      </w:r>
      <w:r w:rsidRPr="008315C7">
        <w:rPr>
          <w:u w:val="single"/>
        </w:rPr>
        <w:t xml:space="preserve"> with the harm to </w:t>
      </w:r>
      <w:r w:rsidRPr="008315C7">
        <w:rPr>
          <w:rStyle w:val="Emphasis"/>
        </w:rPr>
        <w:t>human interests</w:t>
      </w:r>
      <w:r w:rsidRPr="008315C7">
        <w:rPr>
          <w:u w:val="single"/>
        </w:rPr>
        <w:t xml:space="preserve">. This can ultimately </w:t>
      </w:r>
      <w:r w:rsidRPr="008315C7">
        <w:rPr>
          <w:rStyle w:val="Emphasis"/>
        </w:rPr>
        <w:t>devalue</w:t>
      </w:r>
      <w:r w:rsidRPr="008315C7">
        <w:rPr>
          <w:u w:val="single"/>
        </w:rPr>
        <w:t xml:space="preserve"> the </w:t>
      </w:r>
      <w:r w:rsidRPr="008315C7">
        <w:rPr>
          <w:rStyle w:val="Emphasis"/>
        </w:rPr>
        <w:t>natural environment</w:t>
      </w:r>
      <w:r w:rsidRPr="008315C7">
        <w:rPr>
          <w:u w:val="single"/>
        </w:rPr>
        <w:t xml:space="preserve">, and continues to </w:t>
      </w:r>
      <w:r w:rsidRPr="008315C7">
        <w:rPr>
          <w:rStyle w:val="Emphasis"/>
        </w:rPr>
        <w:t>reinforce</w:t>
      </w:r>
      <w:r w:rsidRPr="008315C7">
        <w:rPr>
          <w:u w:val="single"/>
        </w:rPr>
        <w:t xml:space="preserve"> the </w:t>
      </w:r>
      <w:r w:rsidRPr="008315C7">
        <w:rPr>
          <w:rStyle w:val="Emphasis"/>
        </w:rPr>
        <w:t>anthropocentric position</w:t>
      </w:r>
      <w:r w:rsidRPr="008315C7">
        <w:rPr>
          <w:u w:val="single"/>
        </w:rPr>
        <w:t xml:space="preserve"> that nature only has value in terms of its benefit to humans</w:t>
      </w:r>
      <w:r w:rsidRPr="008315C7">
        <w:rPr>
          <w:sz w:val="16"/>
        </w:rPr>
        <w:t xml:space="preserve"> (Bertagna 2006).</w:t>
      </w:r>
    </w:p>
    <w:p w14:paraId="1A447F84" w14:textId="77777777" w:rsidR="008315C7" w:rsidRPr="008315C7" w:rsidRDefault="008315C7" w:rsidP="008315C7">
      <w:pPr>
        <w:rPr>
          <w:u w:val="single"/>
        </w:rPr>
      </w:pPr>
      <w:r w:rsidRPr="008315C7">
        <w:rPr>
          <w:u w:val="single"/>
        </w:rPr>
        <w:t xml:space="preserve">Second, the </w:t>
      </w:r>
      <w:r w:rsidRPr="004D21A0">
        <w:rPr>
          <w:highlight w:val="cyan"/>
          <w:u w:val="single"/>
        </w:rPr>
        <w:t>argument for</w:t>
      </w:r>
      <w:r w:rsidRPr="008315C7">
        <w:rPr>
          <w:u w:val="single"/>
        </w:rPr>
        <w:t xml:space="preserve"> the use of </w:t>
      </w:r>
      <w:r w:rsidRPr="008315C7">
        <w:rPr>
          <w:rStyle w:val="Emphasis"/>
        </w:rPr>
        <w:t xml:space="preserve">legal </w:t>
      </w:r>
      <w:r w:rsidRPr="004D21A0">
        <w:rPr>
          <w:rStyle w:val="Emphasis"/>
          <w:highlight w:val="cyan"/>
        </w:rPr>
        <w:t>personality</w:t>
      </w:r>
      <w:r w:rsidRPr="008315C7">
        <w:rPr>
          <w:u w:val="single"/>
        </w:rPr>
        <w:t xml:space="preserve"> for protecting nature </w:t>
      </w:r>
      <w:r w:rsidRPr="004D21A0">
        <w:rPr>
          <w:highlight w:val="cyan"/>
          <w:u w:val="single"/>
        </w:rPr>
        <w:t>is one of</w:t>
      </w:r>
      <w:r w:rsidRPr="008315C7">
        <w:rPr>
          <w:u w:val="single"/>
        </w:rPr>
        <w:t xml:space="preserve"> </w:t>
      </w:r>
      <w:r w:rsidRPr="008315C7">
        <w:rPr>
          <w:rStyle w:val="Emphasis"/>
        </w:rPr>
        <w:t>efficiency</w:t>
      </w:r>
      <w:r w:rsidRPr="008315C7">
        <w:rPr>
          <w:u w:val="single"/>
        </w:rPr>
        <w:t xml:space="preserve"> and </w:t>
      </w:r>
      <w:r w:rsidRPr="008315C7">
        <w:rPr>
          <w:rStyle w:val="Emphasis"/>
        </w:rPr>
        <w:t xml:space="preserve">cost </w:t>
      </w:r>
      <w:r w:rsidRPr="004D21A0">
        <w:rPr>
          <w:rStyle w:val="Emphasis"/>
          <w:highlight w:val="cyan"/>
        </w:rPr>
        <w:t>effectiveness</w:t>
      </w:r>
      <w:r w:rsidRPr="004D21A0">
        <w:rPr>
          <w:highlight w:val="cyan"/>
          <w:u w:val="single"/>
        </w:rPr>
        <w:t>. If</w:t>
      </w:r>
      <w:r w:rsidRPr="008315C7">
        <w:rPr>
          <w:u w:val="single"/>
        </w:rPr>
        <w:t xml:space="preserve"> the </w:t>
      </w:r>
      <w:r w:rsidRPr="004D21A0">
        <w:rPr>
          <w:highlight w:val="cyan"/>
          <w:u w:val="single"/>
        </w:rPr>
        <w:t>injuries to</w:t>
      </w:r>
      <w:r w:rsidRPr="008315C7">
        <w:rPr>
          <w:u w:val="single"/>
        </w:rPr>
        <w:t xml:space="preserve"> the </w:t>
      </w:r>
      <w:r w:rsidRPr="004D21A0">
        <w:rPr>
          <w:highlight w:val="cyan"/>
          <w:u w:val="single"/>
        </w:rPr>
        <w:t>environment</w:t>
      </w:r>
      <w:r w:rsidRPr="008315C7">
        <w:rPr>
          <w:sz w:val="16"/>
        </w:rPr>
        <w:t xml:space="preserve"> (as opposed to the human users of, or participants in, that environment) </w:t>
      </w:r>
      <w:r w:rsidRPr="004D21A0">
        <w:rPr>
          <w:highlight w:val="cyan"/>
          <w:u w:val="single"/>
        </w:rPr>
        <w:t>are ignored</w:t>
      </w:r>
      <w:r w:rsidRPr="008315C7">
        <w:rPr>
          <w:u w:val="single"/>
        </w:rPr>
        <w:t xml:space="preserve">, then a </w:t>
      </w:r>
      <w:r w:rsidRPr="004D21A0">
        <w:rPr>
          <w:rStyle w:val="Emphasis"/>
          <w:highlight w:val="cyan"/>
        </w:rPr>
        <w:t>significant proportion</w:t>
      </w:r>
      <w:r w:rsidRPr="004D21A0">
        <w:rPr>
          <w:highlight w:val="cyan"/>
          <w:u w:val="single"/>
        </w:rPr>
        <w:t xml:space="preserve"> of</w:t>
      </w:r>
      <w:r w:rsidRPr="008315C7">
        <w:rPr>
          <w:u w:val="single"/>
        </w:rPr>
        <w:t xml:space="preserve"> the total </w:t>
      </w:r>
      <w:r w:rsidRPr="004D21A0">
        <w:rPr>
          <w:highlight w:val="cyan"/>
          <w:u w:val="single"/>
        </w:rPr>
        <w:t xml:space="preserve">injuries are </w:t>
      </w:r>
      <w:r w:rsidRPr="004D21A0">
        <w:rPr>
          <w:rStyle w:val="Emphasis"/>
          <w:highlight w:val="cyan"/>
        </w:rPr>
        <w:t>not accounted</w:t>
      </w:r>
      <w:r w:rsidRPr="008315C7">
        <w:rPr>
          <w:rStyle w:val="Emphasis"/>
        </w:rPr>
        <w:t xml:space="preserve"> for</w:t>
      </w:r>
      <w:r w:rsidRPr="008315C7">
        <w:rPr>
          <w:sz w:val="16"/>
        </w:rPr>
        <w:t xml:space="preserve">. For example, </w:t>
      </w:r>
      <w:r w:rsidRPr="008315C7">
        <w:rPr>
          <w:u w:val="single"/>
        </w:rPr>
        <w:t xml:space="preserve">the cost of poor water quality to users is calculated in terms of the costs of treatment necessary to improve the water quality to the required standard. </w:t>
      </w:r>
      <w:r w:rsidRPr="008315C7">
        <w:rPr>
          <w:rStyle w:val="Emphasis"/>
        </w:rPr>
        <w:t>However</w:t>
      </w:r>
      <w:r w:rsidRPr="008315C7">
        <w:rPr>
          <w:sz w:val="16"/>
        </w:rPr>
        <w:t xml:space="preserve">, this </w:t>
      </w:r>
      <w:r w:rsidRPr="004D21A0">
        <w:rPr>
          <w:highlight w:val="cyan"/>
          <w:u w:val="single"/>
        </w:rPr>
        <w:t>treatment may fail to addres</w:t>
      </w:r>
      <w:r w:rsidRPr="008315C7">
        <w:rPr>
          <w:u w:val="single"/>
        </w:rPr>
        <w:t xml:space="preserve">s the </w:t>
      </w:r>
      <w:r w:rsidRPr="008315C7">
        <w:rPr>
          <w:rStyle w:val="Emphasis"/>
        </w:rPr>
        <w:t xml:space="preserve">broader </w:t>
      </w:r>
      <w:r w:rsidRPr="004D21A0">
        <w:rPr>
          <w:rStyle w:val="Emphasis"/>
          <w:highlight w:val="cyan"/>
        </w:rPr>
        <w:t>issues</w:t>
      </w:r>
      <w:r w:rsidRPr="008315C7">
        <w:rPr>
          <w:u w:val="single"/>
        </w:rPr>
        <w:t xml:space="preserve"> associated </w:t>
      </w:r>
      <w:r w:rsidRPr="004D21A0">
        <w:rPr>
          <w:highlight w:val="cyan"/>
          <w:u w:val="single"/>
        </w:rPr>
        <w:t>with</w:t>
      </w:r>
      <w:r w:rsidRPr="008315C7">
        <w:rPr>
          <w:u w:val="single"/>
        </w:rPr>
        <w:t xml:space="preserve"> the </w:t>
      </w:r>
      <w:r w:rsidRPr="004D21A0">
        <w:rPr>
          <w:highlight w:val="cyan"/>
          <w:u w:val="single"/>
        </w:rPr>
        <w:t>river’s</w:t>
      </w:r>
      <w:r w:rsidRPr="008315C7">
        <w:rPr>
          <w:u w:val="single"/>
        </w:rPr>
        <w:t xml:space="preserve"> </w:t>
      </w:r>
      <w:r w:rsidRPr="008315C7">
        <w:rPr>
          <w:rStyle w:val="Emphasis"/>
        </w:rPr>
        <w:t xml:space="preserve">ecosystem </w:t>
      </w:r>
      <w:r w:rsidRPr="004D21A0">
        <w:rPr>
          <w:rStyle w:val="Emphasis"/>
          <w:highlight w:val="cyan"/>
        </w:rPr>
        <w:t>health</w:t>
      </w:r>
      <w:r w:rsidRPr="008315C7">
        <w:rPr>
          <w:u w:val="single"/>
        </w:rPr>
        <w:t xml:space="preserve"> and well-being. </w:t>
      </w:r>
      <w:r w:rsidRPr="004D21A0">
        <w:rPr>
          <w:highlight w:val="cyan"/>
          <w:u w:val="single"/>
        </w:rPr>
        <w:t>If</w:t>
      </w:r>
      <w:r w:rsidRPr="008315C7">
        <w:rPr>
          <w:u w:val="single"/>
        </w:rPr>
        <w:t xml:space="preserve"> the </w:t>
      </w:r>
      <w:r w:rsidRPr="004D21A0">
        <w:rPr>
          <w:highlight w:val="cyan"/>
          <w:u w:val="single"/>
        </w:rPr>
        <w:t>injuries</w:t>
      </w:r>
      <w:r w:rsidRPr="008315C7">
        <w:rPr>
          <w:u w:val="single"/>
        </w:rPr>
        <w:t xml:space="preserve"> to the river are </w:t>
      </w:r>
      <w:r w:rsidRPr="004D21A0">
        <w:rPr>
          <w:rStyle w:val="Emphasis"/>
          <w:highlight w:val="cyan"/>
        </w:rPr>
        <w:t>not recognized</w:t>
      </w:r>
      <w:r w:rsidRPr="008315C7">
        <w:rPr>
          <w:u w:val="single"/>
        </w:rPr>
        <w:t xml:space="preserve"> in court</w:t>
      </w:r>
      <w:r w:rsidRPr="008315C7">
        <w:rPr>
          <w:sz w:val="16"/>
        </w:rPr>
        <w:t xml:space="preserve">, then </w:t>
      </w:r>
      <w:r w:rsidRPr="004D21A0">
        <w:rPr>
          <w:highlight w:val="cyan"/>
          <w:u w:val="single"/>
        </w:rPr>
        <w:t xml:space="preserve">they </w:t>
      </w:r>
      <w:r w:rsidRPr="004D21A0">
        <w:rPr>
          <w:rStyle w:val="Emphasis"/>
          <w:highlight w:val="cyan"/>
        </w:rPr>
        <w:t>cannot</w:t>
      </w:r>
      <w:r w:rsidRPr="004D21A0">
        <w:rPr>
          <w:highlight w:val="cyan"/>
          <w:u w:val="single"/>
        </w:rPr>
        <w:t xml:space="preserve"> be </w:t>
      </w:r>
      <w:r w:rsidRPr="004D21A0">
        <w:rPr>
          <w:rStyle w:val="Emphasis"/>
          <w:highlight w:val="cyan"/>
        </w:rPr>
        <w:t>compensated</w:t>
      </w:r>
      <w:r w:rsidRPr="008315C7">
        <w:rPr>
          <w:rStyle w:val="Emphasis"/>
        </w:rPr>
        <w:t xml:space="preserve"> for</w:t>
      </w:r>
      <w:r w:rsidRPr="008315C7">
        <w:rPr>
          <w:u w:val="single"/>
        </w:rPr>
        <w:t xml:space="preserve">, which means that the true costs of environmental impacts may be </w:t>
      </w:r>
      <w:r w:rsidRPr="008315C7">
        <w:rPr>
          <w:rStyle w:val="Emphasis"/>
        </w:rPr>
        <w:t>underestimated</w:t>
      </w:r>
      <w:r w:rsidRPr="008315C7">
        <w:rPr>
          <w:sz w:val="16"/>
        </w:rPr>
        <w:t xml:space="preserve">. Further, without giving due consideration to the injuries imposed on the river, </w:t>
      </w:r>
      <w:r w:rsidRPr="008315C7">
        <w:rPr>
          <w:u w:val="single"/>
        </w:rPr>
        <w:t xml:space="preserve">the </w:t>
      </w:r>
      <w:r w:rsidRPr="0078506B">
        <w:rPr>
          <w:highlight w:val="cyan"/>
          <w:u w:val="single"/>
        </w:rPr>
        <w:t>damages to other</w:t>
      </w:r>
      <w:r w:rsidRPr="008315C7">
        <w:rPr>
          <w:u w:val="single"/>
        </w:rPr>
        <w:t xml:space="preserve"> potential </w:t>
      </w:r>
      <w:r w:rsidRPr="0078506B">
        <w:rPr>
          <w:highlight w:val="cyan"/>
          <w:u w:val="single"/>
        </w:rPr>
        <w:t xml:space="preserve">plaintiffs may be </w:t>
      </w:r>
      <w:r w:rsidRPr="0078506B">
        <w:rPr>
          <w:rStyle w:val="Emphasis"/>
          <w:highlight w:val="cyan"/>
        </w:rPr>
        <w:t>insufficient</w:t>
      </w:r>
      <w:r w:rsidRPr="0078506B">
        <w:rPr>
          <w:highlight w:val="cyan"/>
          <w:u w:val="single"/>
        </w:rPr>
        <w:t xml:space="preserve"> to cover</w:t>
      </w:r>
      <w:r w:rsidRPr="008315C7">
        <w:rPr>
          <w:u w:val="single"/>
        </w:rPr>
        <w:t xml:space="preserve"> the </w:t>
      </w:r>
      <w:r w:rsidRPr="008315C7">
        <w:rPr>
          <w:rStyle w:val="Emphasis"/>
        </w:rPr>
        <w:t xml:space="preserve">costs of </w:t>
      </w:r>
      <w:r w:rsidRPr="0078506B">
        <w:rPr>
          <w:rStyle w:val="Emphasis"/>
          <w:highlight w:val="cyan"/>
        </w:rPr>
        <w:t>litigation</w:t>
      </w:r>
      <w:r w:rsidRPr="008315C7">
        <w:rPr>
          <w:sz w:val="16"/>
        </w:rPr>
        <w:t xml:space="preserve">. In some cases </w:t>
      </w:r>
      <w:r w:rsidRPr="008315C7">
        <w:rPr>
          <w:u w:val="single"/>
        </w:rPr>
        <w:t>this</w:t>
      </w:r>
      <w:r w:rsidRPr="008315C7">
        <w:rPr>
          <w:sz w:val="16"/>
        </w:rPr>
        <w:t xml:space="preserve"> may </w:t>
      </w:r>
      <w:r w:rsidRPr="0078506B">
        <w:rPr>
          <w:highlight w:val="cyan"/>
          <w:u w:val="single"/>
        </w:rPr>
        <w:t xml:space="preserve">result in the </w:t>
      </w:r>
      <w:r w:rsidRPr="0078506B">
        <w:rPr>
          <w:rStyle w:val="Emphasis"/>
          <w:highlight w:val="cyan"/>
        </w:rPr>
        <w:t>litigation</w:t>
      </w:r>
      <w:r w:rsidRPr="0078506B">
        <w:rPr>
          <w:highlight w:val="cyan"/>
          <w:u w:val="single"/>
        </w:rPr>
        <w:t xml:space="preserve"> </w:t>
      </w:r>
      <w:r w:rsidRPr="0078506B">
        <w:rPr>
          <w:rStyle w:val="Emphasis"/>
          <w:highlight w:val="cyan"/>
        </w:rPr>
        <w:t>not proceeding</w:t>
      </w:r>
      <w:r w:rsidRPr="008315C7">
        <w:rPr>
          <w:u w:val="single"/>
        </w:rPr>
        <w:t>.</w:t>
      </w:r>
    </w:p>
    <w:p w14:paraId="50DCA014" w14:textId="13EA3EFE" w:rsidR="008315C7" w:rsidRDefault="008315C7" w:rsidP="008315C7">
      <w:pPr>
        <w:rPr>
          <w:sz w:val="16"/>
        </w:rPr>
      </w:pPr>
      <w:r w:rsidRPr="008315C7">
        <w:rPr>
          <w:sz w:val="16"/>
        </w:rPr>
        <w:t xml:space="preserve">These </w:t>
      </w:r>
      <w:r w:rsidRPr="004D21A0">
        <w:rPr>
          <w:rStyle w:val="Emphasis"/>
          <w:highlight w:val="cyan"/>
        </w:rPr>
        <w:t>counter arguments</w:t>
      </w:r>
      <w:r w:rsidRPr="008315C7">
        <w:rPr>
          <w:u w:val="single"/>
        </w:rPr>
        <w:t xml:space="preserve"> have </w:t>
      </w:r>
      <w:r w:rsidRPr="004D21A0">
        <w:rPr>
          <w:highlight w:val="cyan"/>
          <w:u w:val="single"/>
        </w:rPr>
        <w:t>led to</w:t>
      </w:r>
      <w:r w:rsidRPr="008315C7">
        <w:rPr>
          <w:u w:val="single"/>
        </w:rPr>
        <w:t xml:space="preserve"> a number of legal </w:t>
      </w:r>
      <w:r w:rsidRPr="004D21A0">
        <w:rPr>
          <w:highlight w:val="cyan"/>
          <w:u w:val="single"/>
        </w:rPr>
        <w:t>models</w:t>
      </w:r>
      <w:r w:rsidRPr="008315C7">
        <w:rPr>
          <w:u w:val="single"/>
        </w:rPr>
        <w:t xml:space="preserve"> emerging over the past four decades</w:t>
      </w:r>
      <w:r w:rsidRPr="008315C7">
        <w:rPr>
          <w:sz w:val="16"/>
        </w:rPr>
        <w:t xml:space="preserve">, which have embraced and extended Stone’s original concept. </w:t>
      </w:r>
      <w:r w:rsidRPr="008315C7">
        <w:rPr>
          <w:u w:val="single"/>
        </w:rPr>
        <w:t xml:space="preserve">Many of these have been </w:t>
      </w:r>
      <w:r w:rsidRPr="004D21A0">
        <w:rPr>
          <w:highlight w:val="cyan"/>
          <w:u w:val="single"/>
        </w:rPr>
        <w:t>centered on</w:t>
      </w:r>
      <w:r w:rsidRPr="008315C7">
        <w:rPr>
          <w:u w:val="single"/>
        </w:rPr>
        <w:t xml:space="preserve"> the concept of </w:t>
      </w:r>
      <w:r w:rsidRPr="004D21A0">
        <w:rPr>
          <w:rStyle w:val="Emphasis"/>
          <w:highlight w:val="cyan"/>
        </w:rPr>
        <w:t>guardianship</w:t>
      </w:r>
      <w:r w:rsidRPr="008315C7">
        <w:rPr>
          <w:sz w:val="16"/>
        </w:rPr>
        <w:t xml:space="preserve"> or stewardship (Stone 2010) </w:t>
      </w:r>
      <w:r w:rsidRPr="008315C7">
        <w:rPr>
          <w:u w:val="single"/>
        </w:rPr>
        <w:t xml:space="preserve">and have been motivated by </w:t>
      </w:r>
      <w:r w:rsidRPr="008315C7">
        <w:rPr>
          <w:rStyle w:val="Emphasis"/>
        </w:rPr>
        <w:t>indigenous worldviews</w:t>
      </w:r>
      <w:r w:rsidRPr="008315C7">
        <w:rPr>
          <w:sz w:val="16"/>
        </w:rPr>
        <w:t xml:space="preserve"> (Morris and Ruru 2010) </w:t>
      </w:r>
      <w:r w:rsidRPr="008315C7">
        <w:rPr>
          <w:u w:val="single"/>
        </w:rPr>
        <w:t xml:space="preserve">or </w:t>
      </w:r>
      <w:r w:rsidRPr="008315C7">
        <w:rPr>
          <w:rStyle w:val="Emphasis"/>
        </w:rPr>
        <w:t>eco-centrism</w:t>
      </w:r>
      <w:r w:rsidRPr="008315C7">
        <w:rPr>
          <w:sz w:val="16"/>
        </w:rPr>
        <w:t xml:space="preserve"> (Cullinan 2010, Maloney and Burdon 2014). However, despite this growing interest in academic circles, the practical difficulty in creating enforceable legal rights for nature that improve environmental outcomes remains a limitation (Daly 2012). Part of the problem may lie in the complexity of granting rights to nature as a whole, the identification of guardians, and a failure to meet the practical steps of enforcement.</w:t>
      </w:r>
    </w:p>
    <w:p w14:paraId="751751CD" w14:textId="77777777" w:rsidR="002900A4" w:rsidRPr="004610DB" w:rsidRDefault="002900A4" w:rsidP="002900A4">
      <w:pPr>
        <w:pStyle w:val="Heading4"/>
      </w:pPr>
      <w:r>
        <w:lastRenderedPageBreak/>
        <w:t xml:space="preserve">Those legal challenges are </w:t>
      </w:r>
      <w:r>
        <w:rPr>
          <w:u w:val="single"/>
        </w:rPr>
        <w:t>sufficient</w:t>
      </w:r>
      <w:r>
        <w:t xml:space="preserve"> to stop environmental destruction and </w:t>
      </w:r>
      <w:r>
        <w:rPr>
          <w:u w:val="single"/>
        </w:rPr>
        <w:t>ensure</w:t>
      </w:r>
      <w:r>
        <w:t xml:space="preserve"> the plan gets </w:t>
      </w:r>
      <w:r w:rsidRPr="002900A4">
        <w:rPr>
          <w:u w:val="single"/>
        </w:rPr>
        <w:t>modelled globally</w:t>
      </w:r>
      <w:r>
        <w:t xml:space="preserve">.  </w:t>
      </w:r>
    </w:p>
    <w:p w14:paraId="1AAA2E25" w14:textId="77777777" w:rsidR="002900A4" w:rsidRPr="000D6FCA" w:rsidRDefault="002900A4" w:rsidP="002900A4">
      <w:r w:rsidRPr="000D6FCA">
        <w:rPr>
          <w:rStyle w:val="Style13ptBold"/>
        </w:rPr>
        <w:t xml:space="preserve">Sheber ’20 </w:t>
      </w:r>
      <w:r>
        <w:t xml:space="preserve">[Kaitlin Sheber; Winter 2020; </w:t>
      </w:r>
      <w:r w:rsidRPr="000D6FCA">
        <w:t>Associate Attorney at Reuben, Junius &amp; Rose, LLP</w:t>
      </w:r>
      <w:r>
        <w:t xml:space="preserve">; </w:t>
      </w:r>
      <w:r w:rsidRPr="000D6FCA">
        <w:t>Hastings Environmental Law Journal</w:t>
      </w:r>
      <w:r>
        <w:t>, “</w:t>
      </w:r>
      <w:r w:rsidRPr="000D6FCA">
        <w:t>Legal Rights for Nature: How the Idea of Recognizing Nature as a Legal Entity Can Spread and Make a Difference Globally</w:t>
      </w:r>
      <w:r>
        <w:t>,” vol. 26 no. 1; kp]</w:t>
      </w:r>
    </w:p>
    <w:p w14:paraId="0DB900E9" w14:textId="77777777" w:rsidR="002900A4" w:rsidRPr="008315C7" w:rsidRDefault="002900A4" w:rsidP="002900A4">
      <w:pPr>
        <w:rPr>
          <w:u w:val="single"/>
        </w:rPr>
      </w:pPr>
      <w:r w:rsidRPr="008315C7">
        <w:rPr>
          <w:sz w:val="16"/>
        </w:rPr>
        <w:t xml:space="preserve">VI. </w:t>
      </w:r>
      <w:r w:rsidRPr="008315C7">
        <w:rPr>
          <w:u w:val="single"/>
        </w:rPr>
        <w:t xml:space="preserve">Why Can </w:t>
      </w:r>
      <w:r w:rsidRPr="0078506B">
        <w:rPr>
          <w:highlight w:val="cyan"/>
          <w:u w:val="single"/>
        </w:rPr>
        <w:t>Legal Rights</w:t>
      </w:r>
      <w:r w:rsidRPr="008315C7">
        <w:rPr>
          <w:u w:val="single"/>
        </w:rPr>
        <w:t xml:space="preserve"> for Nature </w:t>
      </w:r>
      <w:r w:rsidRPr="0078506B">
        <w:rPr>
          <w:rStyle w:val="Emphasis"/>
          <w:highlight w:val="cyan"/>
        </w:rPr>
        <w:t>Make a Difference</w:t>
      </w:r>
      <w:r w:rsidRPr="008315C7">
        <w:rPr>
          <w:u w:val="single"/>
        </w:rPr>
        <w:t>?</w:t>
      </w:r>
    </w:p>
    <w:p w14:paraId="0D64985B" w14:textId="77777777" w:rsidR="002900A4" w:rsidRPr="008315C7" w:rsidRDefault="002900A4" w:rsidP="002900A4">
      <w:pPr>
        <w:rPr>
          <w:sz w:val="16"/>
        </w:rPr>
      </w:pPr>
      <w:r w:rsidRPr="008315C7">
        <w:rPr>
          <w:sz w:val="16"/>
        </w:rPr>
        <w:t xml:space="preserve">In the end, </w:t>
      </w:r>
      <w:r w:rsidRPr="008315C7">
        <w:rPr>
          <w:u w:val="single"/>
        </w:rPr>
        <w:t xml:space="preserve">granting legal rights </w:t>
      </w:r>
      <w:r w:rsidRPr="0078506B">
        <w:rPr>
          <w:highlight w:val="cyan"/>
          <w:u w:val="single"/>
        </w:rPr>
        <w:t>to</w:t>
      </w:r>
      <w:r w:rsidRPr="008315C7">
        <w:rPr>
          <w:u w:val="single"/>
        </w:rPr>
        <w:t xml:space="preserve"> nature can help </w:t>
      </w:r>
      <w:r w:rsidRPr="0078506B">
        <w:rPr>
          <w:rStyle w:val="Emphasis"/>
          <w:highlight w:val="cyan"/>
        </w:rPr>
        <w:t>protect</w:t>
      </w:r>
      <w:r w:rsidRPr="008315C7">
        <w:rPr>
          <w:rStyle w:val="Emphasis"/>
        </w:rPr>
        <w:t xml:space="preserve"> the </w:t>
      </w:r>
      <w:r w:rsidRPr="0078506B">
        <w:rPr>
          <w:rStyle w:val="Emphasis"/>
          <w:highlight w:val="cyan"/>
        </w:rPr>
        <w:t>environment</w:t>
      </w:r>
      <w:r w:rsidRPr="008315C7">
        <w:rPr>
          <w:u w:val="single"/>
        </w:rPr>
        <w:t xml:space="preserve"> in a </w:t>
      </w:r>
      <w:r w:rsidRPr="008315C7">
        <w:rPr>
          <w:rStyle w:val="Emphasis"/>
        </w:rPr>
        <w:t>greater capacity</w:t>
      </w:r>
      <w:r w:rsidRPr="008315C7">
        <w:rPr>
          <w:u w:val="single"/>
        </w:rPr>
        <w:t xml:space="preserve"> </w:t>
      </w:r>
      <w:r w:rsidRPr="0078506B">
        <w:rPr>
          <w:highlight w:val="cyan"/>
          <w:u w:val="single"/>
        </w:rPr>
        <w:t>by allowing</w:t>
      </w:r>
      <w:r w:rsidRPr="008315C7">
        <w:rPr>
          <w:u w:val="single"/>
        </w:rPr>
        <w:t xml:space="preserve"> </w:t>
      </w:r>
      <w:r w:rsidRPr="008315C7">
        <w:rPr>
          <w:rStyle w:val="Emphasis"/>
        </w:rPr>
        <w:t xml:space="preserve">more </w:t>
      </w:r>
      <w:r w:rsidRPr="0078506B">
        <w:rPr>
          <w:rStyle w:val="Emphasis"/>
          <w:highlight w:val="cyan"/>
        </w:rPr>
        <w:t>lawsuits</w:t>
      </w:r>
      <w:r w:rsidRPr="0078506B">
        <w:rPr>
          <w:highlight w:val="cyan"/>
          <w:u w:val="single"/>
        </w:rPr>
        <w:t xml:space="preserve"> to</w:t>
      </w:r>
      <w:r w:rsidRPr="008315C7">
        <w:rPr>
          <w:u w:val="single"/>
        </w:rPr>
        <w:t xml:space="preserve"> be brought to </w:t>
      </w:r>
      <w:r w:rsidRPr="0078506B">
        <w:rPr>
          <w:rStyle w:val="Emphasis"/>
          <w:highlight w:val="cyan"/>
        </w:rPr>
        <w:t>protect</w:t>
      </w:r>
      <w:r w:rsidRPr="008315C7">
        <w:rPr>
          <w:rStyle w:val="Emphasis"/>
        </w:rPr>
        <w:t xml:space="preserve"> the </w:t>
      </w:r>
      <w:r w:rsidRPr="0078506B">
        <w:rPr>
          <w:rStyle w:val="Emphasis"/>
          <w:highlight w:val="cyan"/>
        </w:rPr>
        <w:t>earth</w:t>
      </w:r>
      <w:r w:rsidRPr="008315C7">
        <w:rPr>
          <w:u w:val="single"/>
        </w:rPr>
        <w:t xml:space="preserve"> and </w:t>
      </w:r>
      <w:r w:rsidRPr="008315C7">
        <w:rPr>
          <w:rStyle w:val="Emphasis"/>
        </w:rPr>
        <w:t>redressing</w:t>
      </w:r>
      <w:r w:rsidRPr="008315C7">
        <w:rPr>
          <w:u w:val="single"/>
        </w:rPr>
        <w:t xml:space="preserve"> damage to natural entities themselves</w:t>
      </w:r>
      <w:r w:rsidRPr="008315C7">
        <w:rPr>
          <w:sz w:val="16"/>
        </w:rPr>
        <w:t xml:space="preserve">, rather than attenuated human harms.196 </w:t>
      </w:r>
      <w:r w:rsidRPr="008315C7">
        <w:rPr>
          <w:u w:val="single"/>
        </w:rPr>
        <w:t xml:space="preserve">Indigenous communities have also had more input in their surroundings and respect for their views because granting </w:t>
      </w:r>
      <w:r w:rsidRPr="008315C7">
        <w:rPr>
          <w:rStyle w:val="Emphasis"/>
        </w:rPr>
        <w:t>legal rights</w:t>
      </w:r>
      <w:r w:rsidRPr="008315C7">
        <w:rPr>
          <w:u w:val="single"/>
        </w:rPr>
        <w:t xml:space="preserve"> to natural entities has not only provided a further basis to bring </w:t>
      </w:r>
      <w:r w:rsidRPr="008315C7">
        <w:rPr>
          <w:rStyle w:val="Emphasis"/>
        </w:rPr>
        <w:t>lawsuits</w:t>
      </w:r>
      <w:r w:rsidRPr="008315C7">
        <w:rPr>
          <w:u w:val="single"/>
        </w:rPr>
        <w:t xml:space="preserve">, but has also given </w:t>
      </w:r>
      <w:r w:rsidRPr="008315C7">
        <w:rPr>
          <w:rStyle w:val="Emphasis"/>
        </w:rPr>
        <w:t>more weight</w:t>
      </w:r>
      <w:r w:rsidRPr="008315C7">
        <w:rPr>
          <w:u w:val="single"/>
        </w:rPr>
        <w:t xml:space="preserve"> to </w:t>
      </w:r>
      <w:r w:rsidRPr="008315C7">
        <w:rPr>
          <w:rStyle w:val="Emphasis"/>
        </w:rPr>
        <w:t>indigenous views</w:t>
      </w:r>
      <w:r w:rsidRPr="008315C7">
        <w:rPr>
          <w:u w:val="single"/>
        </w:rPr>
        <w:t xml:space="preserve"> of nature in the legal system</w:t>
      </w:r>
      <w:r w:rsidRPr="008315C7">
        <w:rPr>
          <w:sz w:val="16"/>
        </w:rPr>
        <w:t>.197</w:t>
      </w:r>
    </w:p>
    <w:p w14:paraId="673586E4" w14:textId="77777777" w:rsidR="002900A4" w:rsidRPr="008315C7" w:rsidRDefault="002900A4" w:rsidP="002900A4">
      <w:pPr>
        <w:rPr>
          <w:sz w:val="16"/>
        </w:rPr>
      </w:pPr>
      <w:r w:rsidRPr="009A2DB3">
        <w:rPr>
          <w:highlight w:val="cyan"/>
          <w:u w:val="single"/>
        </w:rPr>
        <w:t>As seen with</w:t>
      </w:r>
      <w:r w:rsidRPr="008315C7">
        <w:rPr>
          <w:u w:val="single"/>
        </w:rPr>
        <w:t xml:space="preserve"> the </w:t>
      </w:r>
      <w:r w:rsidRPr="009A2DB3">
        <w:rPr>
          <w:rStyle w:val="Emphasis"/>
          <w:highlight w:val="cyan"/>
        </w:rPr>
        <w:t>Vilcabamba</w:t>
      </w:r>
      <w:r w:rsidRPr="008315C7">
        <w:rPr>
          <w:rStyle w:val="Emphasis"/>
        </w:rPr>
        <w:t xml:space="preserve"> case</w:t>
      </w:r>
      <w:r w:rsidRPr="008315C7">
        <w:rPr>
          <w:u w:val="single"/>
        </w:rPr>
        <w:t>, two Americans obtained standing to bring a lawsuit on behalf of a river</w:t>
      </w:r>
      <w:r w:rsidRPr="008315C7">
        <w:rPr>
          <w:sz w:val="16"/>
        </w:rPr>
        <w:t xml:space="preserve"> that they could not have brought before.198 </w:t>
      </w:r>
      <w:r w:rsidRPr="009A2DB3">
        <w:rPr>
          <w:highlight w:val="cyan"/>
          <w:u w:val="single"/>
        </w:rPr>
        <w:t>Had</w:t>
      </w:r>
      <w:r w:rsidRPr="008315C7">
        <w:rPr>
          <w:u w:val="single"/>
        </w:rPr>
        <w:t xml:space="preserve"> the </w:t>
      </w:r>
      <w:r w:rsidRPr="009A2DB3">
        <w:rPr>
          <w:highlight w:val="cyan"/>
          <w:u w:val="single"/>
        </w:rPr>
        <w:t>Americans never brought</w:t>
      </w:r>
      <w:r w:rsidRPr="008315C7">
        <w:rPr>
          <w:u w:val="single"/>
        </w:rPr>
        <w:t xml:space="preserve"> the </w:t>
      </w:r>
      <w:r w:rsidRPr="009A2DB3">
        <w:rPr>
          <w:highlight w:val="cyan"/>
          <w:u w:val="single"/>
        </w:rPr>
        <w:t>suit</w:t>
      </w:r>
      <w:r w:rsidRPr="008315C7">
        <w:rPr>
          <w:u w:val="single"/>
        </w:rPr>
        <w:t xml:space="preserve">, it is quite possible that the </w:t>
      </w:r>
      <w:r w:rsidRPr="009A2DB3">
        <w:rPr>
          <w:highlight w:val="cyan"/>
          <w:u w:val="single"/>
        </w:rPr>
        <w:t xml:space="preserve">river would have remained </w:t>
      </w:r>
      <w:r w:rsidRPr="009A2DB3">
        <w:rPr>
          <w:rStyle w:val="Emphasis"/>
          <w:highlight w:val="cyan"/>
        </w:rPr>
        <w:t>unprotected</w:t>
      </w:r>
      <w:r w:rsidRPr="009A2DB3">
        <w:rPr>
          <w:highlight w:val="cyan"/>
          <w:u w:val="single"/>
        </w:rPr>
        <w:t>. While</w:t>
      </w:r>
      <w:r w:rsidRPr="008315C7">
        <w:rPr>
          <w:u w:val="single"/>
        </w:rPr>
        <w:t xml:space="preserve"> the </w:t>
      </w:r>
      <w:r w:rsidRPr="009A2DB3">
        <w:rPr>
          <w:highlight w:val="cyan"/>
          <w:u w:val="single"/>
        </w:rPr>
        <w:t>project</w:t>
      </w:r>
      <w:r w:rsidRPr="008315C7">
        <w:rPr>
          <w:u w:val="single"/>
        </w:rPr>
        <w:t xml:space="preserve"> ultimately </w:t>
      </w:r>
      <w:r w:rsidRPr="009A2DB3">
        <w:rPr>
          <w:highlight w:val="cyan"/>
          <w:u w:val="single"/>
        </w:rPr>
        <w:t>continued</w:t>
      </w:r>
      <w:r w:rsidRPr="009A2DB3">
        <w:rPr>
          <w:u w:val="single"/>
        </w:rPr>
        <w:t xml:space="preserve">, it continued with </w:t>
      </w:r>
      <w:r w:rsidRPr="009A2DB3">
        <w:rPr>
          <w:rStyle w:val="Emphasis"/>
        </w:rPr>
        <w:t>consideration</w:t>
      </w:r>
      <w:r w:rsidRPr="009A2DB3">
        <w:rPr>
          <w:u w:val="single"/>
        </w:rPr>
        <w:t xml:space="preserve"> to</w:t>
      </w:r>
      <w:r w:rsidRPr="008315C7">
        <w:rPr>
          <w:u w:val="single"/>
        </w:rPr>
        <w:t xml:space="preserve"> the </w:t>
      </w:r>
      <w:r w:rsidRPr="008315C7">
        <w:rPr>
          <w:rStyle w:val="Emphasis"/>
        </w:rPr>
        <w:t>environment</w:t>
      </w:r>
      <w:r w:rsidRPr="008315C7">
        <w:rPr>
          <w:u w:val="single"/>
        </w:rPr>
        <w:t xml:space="preserve"> and the </w:t>
      </w:r>
      <w:r w:rsidRPr="009A2DB3">
        <w:rPr>
          <w:rStyle w:val="Emphasis"/>
        </w:rPr>
        <w:t>river</w:t>
      </w:r>
      <w:r w:rsidRPr="008315C7">
        <w:rPr>
          <w:rStyle w:val="Emphasis"/>
        </w:rPr>
        <w:t xml:space="preserve"> itself</w:t>
      </w:r>
      <w:r w:rsidRPr="008315C7">
        <w:rPr>
          <w:sz w:val="16"/>
        </w:rPr>
        <w:t xml:space="preserve">. The </w:t>
      </w:r>
      <w:r w:rsidRPr="009A2DB3">
        <w:rPr>
          <w:highlight w:val="cyan"/>
          <w:u w:val="single"/>
        </w:rPr>
        <w:t>court ordered</w:t>
      </w:r>
      <w:r w:rsidRPr="008315C7">
        <w:rPr>
          <w:u w:val="single"/>
        </w:rPr>
        <w:t xml:space="preserve"> that the </w:t>
      </w:r>
      <w:r w:rsidRPr="009A2DB3">
        <w:rPr>
          <w:highlight w:val="cyan"/>
          <w:u w:val="single"/>
        </w:rPr>
        <w:t>contractor must follow</w:t>
      </w:r>
      <w:r w:rsidRPr="008315C7">
        <w:rPr>
          <w:u w:val="single"/>
        </w:rPr>
        <w:t xml:space="preserve"> </w:t>
      </w:r>
      <w:r w:rsidRPr="009A2DB3">
        <w:rPr>
          <w:rStyle w:val="Emphasis"/>
        </w:rPr>
        <w:t>environmental</w:t>
      </w:r>
      <w:r w:rsidRPr="008315C7">
        <w:rPr>
          <w:rStyle w:val="Emphasis"/>
        </w:rPr>
        <w:t xml:space="preserve"> </w:t>
      </w:r>
      <w:r w:rsidRPr="009A2DB3">
        <w:rPr>
          <w:rStyle w:val="Emphasis"/>
          <w:highlight w:val="cyan"/>
        </w:rPr>
        <w:t>guidelines</w:t>
      </w:r>
      <w:r w:rsidRPr="008315C7">
        <w:rPr>
          <w:sz w:val="16"/>
        </w:rPr>
        <w:t xml:space="preserve">.199 In the future, </w:t>
      </w:r>
      <w:r w:rsidRPr="008315C7">
        <w:rPr>
          <w:u w:val="single"/>
        </w:rPr>
        <w:t xml:space="preserve">plaintiffs can have </w:t>
      </w:r>
      <w:r w:rsidRPr="008315C7">
        <w:rPr>
          <w:rStyle w:val="Emphasis"/>
        </w:rPr>
        <w:t>more opportunities</w:t>
      </w:r>
      <w:r w:rsidRPr="008315C7">
        <w:rPr>
          <w:u w:val="single"/>
        </w:rPr>
        <w:t xml:space="preserve"> to bring </w:t>
      </w:r>
      <w:r w:rsidRPr="008315C7">
        <w:rPr>
          <w:rStyle w:val="Emphasis"/>
        </w:rPr>
        <w:t>suits</w:t>
      </w:r>
      <w:r w:rsidRPr="008315C7">
        <w:rPr>
          <w:u w:val="single"/>
        </w:rPr>
        <w:t xml:space="preserve">, and </w:t>
      </w:r>
      <w:r w:rsidRPr="009A2DB3">
        <w:rPr>
          <w:rStyle w:val="Emphasis"/>
          <w:highlight w:val="cyan"/>
        </w:rPr>
        <w:t>fewer cases</w:t>
      </w:r>
      <w:r w:rsidRPr="008315C7">
        <w:rPr>
          <w:u w:val="single"/>
        </w:rPr>
        <w:t xml:space="preserve"> like this </w:t>
      </w:r>
      <w:r w:rsidRPr="009A2DB3">
        <w:rPr>
          <w:highlight w:val="cyan"/>
          <w:u w:val="single"/>
        </w:rPr>
        <w:t xml:space="preserve">would </w:t>
      </w:r>
      <w:r w:rsidRPr="009A2DB3">
        <w:rPr>
          <w:rStyle w:val="Emphasis"/>
          <w:highlight w:val="cyan"/>
        </w:rPr>
        <w:t>fall through</w:t>
      </w:r>
      <w:r w:rsidRPr="008315C7">
        <w:rPr>
          <w:rStyle w:val="Emphasis"/>
        </w:rPr>
        <w:t xml:space="preserve"> the </w:t>
      </w:r>
      <w:r w:rsidRPr="009A2DB3">
        <w:rPr>
          <w:rStyle w:val="Emphasis"/>
          <w:highlight w:val="cyan"/>
        </w:rPr>
        <w:t>cracks</w:t>
      </w:r>
      <w:r w:rsidRPr="008315C7">
        <w:rPr>
          <w:u w:val="single"/>
        </w:rPr>
        <w:t xml:space="preserve"> due to </w:t>
      </w:r>
      <w:r w:rsidRPr="008315C7">
        <w:rPr>
          <w:rStyle w:val="Emphasis"/>
        </w:rPr>
        <w:t>lack of standing</w:t>
      </w:r>
      <w:r w:rsidRPr="008315C7">
        <w:rPr>
          <w:sz w:val="16"/>
        </w:rPr>
        <w:t>.200</w:t>
      </w:r>
    </w:p>
    <w:p w14:paraId="0B84BCA3" w14:textId="77777777" w:rsidR="002900A4" w:rsidRPr="008315C7" w:rsidRDefault="002900A4" w:rsidP="002900A4">
      <w:pPr>
        <w:rPr>
          <w:sz w:val="16"/>
        </w:rPr>
      </w:pPr>
      <w:r w:rsidRPr="008315C7">
        <w:rPr>
          <w:sz w:val="16"/>
        </w:rPr>
        <w:t xml:space="preserve">There are limitations for how much of a difference a framework granting legal status to natural entities can help. An issue in the Vilcabamba case was that few enforcement mechanisms existed to execute the court’s decision.201 Further, </w:t>
      </w:r>
      <w:r w:rsidRPr="008315C7">
        <w:rPr>
          <w:u w:val="single"/>
        </w:rPr>
        <w:t xml:space="preserve">natural entities still depend on humans and organizations to bring law suits on their behalf. </w:t>
      </w:r>
      <w:r w:rsidRPr="008315C7">
        <w:rPr>
          <w:rStyle w:val="Emphasis"/>
        </w:rPr>
        <w:t>On the other hand</w:t>
      </w:r>
      <w:r w:rsidRPr="008315C7">
        <w:rPr>
          <w:sz w:val="16"/>
        </w:rPr>
        <w:t xml:space="preserve">, at least </w:t>
      </w:r>
      <w:r w:rsidRPr="008315C7">
        <w:rPr>
          <w:u w:val="single"/>
        </w:rPr>
        <w:t xml:space="preserve">granting rights to natural entities is a </w:t>
      </w:r>
      <w:r w:rsidRPr="008315C7">
        <w:rPr>
          <w:rStyle w:val="Emphasis"/>
        </w:rPr>
        <w:t>step in the right direction</w:t>
      </w:r>
      <w:r w:rsidRPr="008315C7">
        <w:rPr>
          <w:u w:val="single"/>
        </w:rPr>
        <w:t xml:space="preserve"> to obtaining a favorable decision from a court</w:t>
      </w:r>
      <w:r w:rsidRPr="008315C7">
        <w:rPr>
          <w:sz w:val="16"/>
        </w:rPr>
        <w:t>. In the future, countries can continue to develop frameworks to address environmental harms, including granting legal status to natural entities, and borrow ideas to ensure compliance.</w:t>
      </w:r>
    </w:p>
    <w:p w14:paraId="7E456A97" w14:textId="77777777" w:rsidR="002900A4" w:rsidRPr="008315C7" w:rsidRDefault="002900A4" w:rsidP="002900A4">
      <w:pPr>
        <w:rPr>
          <w:sz w:val="16"/>
          <w:szCs w:val="16"/>
        </w:rPr>
      </w:pPr>
      <w:r w:rsidRPr="008315C7">
        <w:rPr>
          <w:sz w:val="16"/>
          <w:szCs w:val="16"/>
        </w:rPr>
        <w:t>Recognizing nature as more than property provides a human benefit for indigenous peoples. Through providing legal rights to natural entities, indigenous groups may be able to gain more agency in the environments that they live. As seen with the Maori people in New Zealand, the Iwi and government’s worldviews were bridged by granting the Whanganui River legal status.202 In this sense, recognition of the Maori’s beliefs in New Zealand’s legal system gives respect to the Maori’s view of the world that was lacking in the past.203 Likewise, in Ecuador, the addition of Pachamama into the constitution codifies the nation’s recognition and respect for indigenous beliefs.204 By codifying indigenous values into law, nations afford more respect to indigenous beliefs and rights.205</w:t>
      </w:r>
    </w:p>
    <w:p w14:paraId="48171798" w14:textId="77777777" w:rsidR="002900A4" w:rsidRPr="008315C7" w:rsidRDefault="002900A4" w:rsidP="002900A4">
      <w:pPr>
        <w:rPr>
          <w:sz w:val="16"/>
          <w:szCs w:val="16"/>
        </w:rPr>
      </w:pPr>
      <w:r w:rsidRPr="008315C7">
        <w:rPr>
          <w:sz w:val="16"/>
          <w:szCs w:val="16"/>
        </w:rPr>
        <w:t>VII. Conclusion</w:t>
      </w:r>
    </w:p>
    <w:p w14:paraId="38F0FC0F" w14:textId="77777777" w:rsidR="002900A4" w:rsidRPr="008315C7" w:rsidRDefault="002900A4" w:rsidP="002900A4">
      <w:pPr>
        <w:rPr>
          <w:sz w:val="16"/>
        </w:rPr>
      </w:pPr>
      <w:r w:rsidRPr="008315C7">
        <w:rPr>
          <w:sz w:val="16"/>
        </w:rPr>
        <w:t xml:space="preserve">All things considered, </w:t>
      </w:r>
      <w:r w:rsidRPr="008315C7">
        <w:rPr>
          <w:u w:val="single"/>
        </w:rPr>
        <w:t xml:space="preserve">the emergence of </w:t>
      </w:r>
      <w:r w:rsidRPr="009A2DB3">
        <w:rPr>
          <w:highlight w:val="cyan"/>
          <w:u w:val="single"/>
        </w:rPr>
        <w:t>legal rights</w:t>
      </w:r>
      <w:r w:rsidRPr="008315C7">
        <w:rPr>
          <w:u w:val="single"/>
        </w:rPr>
        <w:t xml:space="preserve"> for nature </w:t>
      </w:r>
      <w:r w:rsidRPr="009A2DB3">
        <w:rPr>
          <w:highlight w:val="cyan"/>
          <w:u w:val="single"/>
        </w:rPr>
        <w:t xml:space="preserve">can be a </w:t>
      </w:r>
      <w:r w:rsidRPr="009A2DB3">
        <w:rPr>
          <w:rStyle w:val="Emphasis"/>
          <w:highlight w:val="cyan"/>
        </w:rPr>
        <w:t>helpful</w:t>
      </w:r>
      <w:r w:rsidRPr="008315C7">
        <w:rPr>
          <w:rStyle w:val="Emphasis"/>
        </w:rPr>
        <w:t xml:space="preserve"> tool</w:t>
      </w:r>
      <w:r w:rsidRPr="008315C7">
        <w:rPr>
          <w:u w:val="single"/>
        </w:rPr>
        <w:t xml:space="preserve"> for </w:t>
      </w:r>
      <w:r w:rsidRPr="008315C7">
        <w:rPr>
          <w:rStyle w:val="Emphasis"/>
        </w:rPr>
        <w:t>environmental efforts</w:t>
      </w:r>
      <w:r w:rsidRPr="008315C7">
        <w:rPr>
          <w:u w:val="single"/>
        </w:rPr>
        <w:t xml:space="preserve"> </w:t>
      </w:r>
      <w:r w:rsidRPr="009A2DB3">
        <w:rPr>
          <w:rStyle w:val="Emphasis"/>
          <w:highlight w:val="cyan"/>
        </w:rPr>
        <w:t>worldwide</w:t>
      </w:r>
      <w:r w:rsidRPr="008315C7">
        <w:rPr>
          <w:u w:val="single"/>
        </w:rPr>
        <w:t xml:space="preserve">. Through granting rights to nature, indigenous and local communities’ beliefs are </w:t>
      </w:r>
      <w:r w:rsidRPr="008315C7">
        <w:rPr>
          <w:rStyle w:val="Emphasis"/>
        </w:rPr>
        <w:t>better recognized</w:t>
      </w:r>
      <w:r w:rsidRPr="008315C7">
        <w:rPr>
          <w:u w:val="single"/>
        </w:rPr>
        <w:t xml:space="preserve">, and the </w:t>
      </w:r>
      <w:r w:rsidRPr="009A2DB3">
        <w:rPr>
          <w:highlight w:val="cyan"/>
          <w:u w:val="single"/>
        </w:rPr>
        <w:t xml:space="preserve">environment has an </w:t>
      </w:r>
      <w:r w:rsidRPr="009A2DB3">
        <w:rPr>
          <w:rStyle w:val="Emphasis"/>
          <w:highlight w:val="cyan"/>
        </w:rPr>
        <w:t>added layer</w:t>
      </w:r>
      <w:r w:rsidRPr="009A2DB3">
        <w:rPr>
          <w:highlight w:val="cyan"/>
          <w:u w:val="single"/>
        </w:rPr>
        <w:t xml:space="preserve"> of </w:t>
      </w:r>
      <w:r w:rsidRPr="009A2DB3">
        <w:rPr>
          <w:rStyle w:val="Emphasis"/>
          <w:highlight w:val="cyan"/>
        </w:rPr>
        <w:t>protection</w:t>
      </w:r>
      <w:r w:rsidRPr="009A2DB3">
        <w:rPr>
          <w:highlight w:val="cyan"/>
          <w:u w:val="single"/>
        </w:rPr>
        <w:t xml:space="preserve"> because</w:t>
      </w:r>
      <w:r w:rsidRPr="008315C7">
        <w:rPr>
          <w:u w:val="single"/>
        </w:rPr>
        <w:t xml:space="preserve"> </w:t>
      </w:r>
      <w:r w:rsidRPr="008315C7">
        <w:rPr>
          <w:rStyle w:val="Emphasis"/>
        </w:rPr>
        <w:t xml:space="preserve">more </w:t>
      </w:r>
      <w:r w:rsidRPr="009A2DB3">
        <w:rPr>
          <w:rStyle w:val="Emphasis"/>
          <w:highlight w:val="cyan"/>
        </w:rPr>
        <w:t>lawsuits</w:t>
      </w:r>
      <w:r w:rsidRPr="009A2DB3">
        <w:rPr>
          <w:highlight w:val="cyan"/>
          <w:u w:val="single"/>
        </w:rPr>
        <w:t xml:space="preserve"> can be brought</w:t>
      </w:r>
      <w:r w:rsidRPr="008315C7">
        <w:rPr>
          <w:u w:val="single"/>
        </w:rPr>
        <w:t xml:space="preserve"> on its behalf </w:t>
      </w:r>
      <w:r w:rsidRPr="009A2DB3">
        <w:rPr>
          <w:highlight w:val="cyan"/>
          <w:u w:val="single"/>
        </w:rPr>
        <w:t>and courts can</w:t>
      </w:r>
      <w:r w:rsidRPr="008315C7">
        <w:rPr>
          <w:u w:val="single"/>
        </w:rPr>
        <w:t xml:space="preserve"> grant relief that</w:t>
      </w:r>
      <w:r w:rsidRPr="008315C7">
        <w:rPr>
          <w:sz w:val="16"/>
        </w:rPr>
        <w:t xml:space="preserve"> better </w:t>
      </w:r>
      <w:r w:rsidRPr="008315C7">
        <w:rPr>
          <w:rStyle w:val="Emphasis"/>
        </w:rPr>
        <w:t xml:space="preserve">addresses </w:t>
      </w:r>
      <w:r w:rsidRPr="009A2DB3">
        <w:rPr>
          <w:rStyle w:val="Emphasis"/>
          <w:highlight w:val="cyan"/>
        </w:rPr>
        <w:t>harms</w:t>
      </w:r>
      <w:r w:rsidRPr="008315C7">
        <w:rPr>
          <w:u w:val="single"/>
        </w:rPr>
        <w:t xml:space="preserve"> to the environment</w:t>
      </w:r>
      <w:r w:rsidRPr="008315C7">
        <w:rPr>
          <w:sz w:val="16"/>
        </w:rPr>
        <w:t xml:space="preserve">.206 As Stone recognized, </w:t>
      </w:r>
      <w:r w:rsidRPr="008315C7">
        <w:rPr>
          <w:u w:val="single"/>
        </w:rPr>
        <w:t xml:space="preserve">if nature could have legal </w:t>
      </w:r>
      <w:r w:rsidRPr="008315C7">
        <w:rPr>
          <w:u w:val="single"/>
        </w:rPr>
        <w:lastRenderedPageBreak/>
        <w:t xml:space="preserve">status as a person, then it can be </w:t>
      </w:r>
      <w:r w:rsidRPr="008315C7">
        <w:rPr>
          <w:rStyle w:val="Emphasis"/>
        </w:rPr>
        <w:t>valued for itself</w:t>
      </w:r>
      <w:r w:rsidRPr="008315C7">
        <w:rPr>
          <w:u w:val="single"/>
        </w:rPr>
        <w:t xml:space="preserve">, rather than being valued merely as </w:t>
      </w:r>
      <w:r w:rsidRPr="008315C7">
        <w:rPr>
          <w:rStyle w:val="Emphasis"/>
        </w:rPr>
        <w:t>property</w:t>
      </w:r>
      <w:r w:rsidRPr="008315C7">
        <w:rPr>
          <w:sz w:val="16"/>
        </w:rPr>
        <w:t xml:space="preserve">.207 </w:t>
      </w:r>
      <w:r w:rsidRPr="008315C7">
        <w:rPr>
          <w:u w:val="single"/>
        </w:rPr>
        <w:t xml:space="preserve">When nature has legal standing, lawsuits can be based on a less attenuated harm because, rather than focusing on the injury to humans from the environmental injury, lawsuits can simply be based on the injury to the </w:t>
      </w:r>
      <w:r w:rsidRPr="008315C7">
        <w:rPr>
          <w:rStyle w:val="Emphasis"/>
        </w:rPr>
        <w:t>environment itself</w:t>
      </w:r>
      <w:r w:rsidRPr="008315C7">
        <w:rPr>
          <w:sz w:val="16"/>
        </w:rPr>
        <w:t xml:space="preserve">.208 Further, </w:t>
      </w:r>
      <w:r w:rsidRPr="009A2DB3">
        <w:rPr>
          <w:highlight w:val="cyan"/>
          <w:u w:val="single"/>
        </w:rPr>
        <w:t>any legal battles</w:t>
      </w:r>
      <w:r w:rsidRPr="008315C7">
        <w:rPr>
          <w:u w:val="single"/>
        </w:rPr>
        <w:t xml:space="preserve"> on behalf of natural entities </w:t>
      </w:r>
      <w:r w:rsidRPr="009A2DB3">
        <w:rPr>
          <w:highlight w:val="cyan"/>
          <w:u w:val="single"/>
        </w:rPr>
        <w:t xml:space="preserve">will be </w:t>
      </w:r>
      <w:r w:rsidRPr="009A2DB3">
        <w:rPr>
          <w:rStyle w:val="Emphasis"/>
          <w:highlight w:val="cyan"/>
        </w:rPr>
        <w:t>more efficient</w:t>
      </w:r>
      <w:r w:rsidRPr="009A2DB3">
        <w:rPr>
          <w:highlight w:val="cyan"/>
          <w:u w:val="single"/>
        </w:rPr>
        <w:t xml:space="preserve"> and </w:t>
      </w:r>
      <w:r w:rsidRPr="009A2DB3">
        <w:rPr>
          <w:rStyle w:val="Emphasis"/>
          <w:highlight w:val="cyan"/>
        </w:rPr>
        <w:t>cost effective</w:t>
      </w:r>
      <w:r w:rsidRPr="008315C7">
        <w:rPr>
          <w:u w:val="single"/>
        </w:rPr>
        <w:t xml:space="preserve"> because the “</w:t>
      </w:r>
      <w:r w:rsidRPr="008315C7">
        <w:rPr>
          <w:rStyle w:val="Emphasis"/>
        </w:rPr>
        <w:t>true costs</w:t>
      </w:r>
      <w:r w:rsidRPr="008315C7">
        <w:rPr>
          <w:u w:val="single"/>
        </w:rPr>
        <w:t xml:space="preserve"> of environmental impacts” will </w:t>
      </w:r>
      <w:r w:rsidRPr="008315C7">
        <w:rPr>
          <w:rStyle w:val="Emphasis"/>
        </w:rPr>
        <w:t>not be underestimated</w:t>
      </w:r>
      <w:r w:rsidRPr="008315C7">
        <w:rPr>
          <w:sz w:val="16"/>
        </w:rPr>
        <w:t>.209</w:t>
      </w:r>
    </w:p>
    <w:p w14:paraId="63DFF19D" w14:textId="2C2ADFE5" w:rsidR="00446271" w:rsidRDefault="002900A4" w:rsidP="008315C7">
      <w:pPr>
        <w:rPr>
          <w:sz w:val="16"/>
        </w:rPr>
      </w:pPr>
      <w:r w:rsidRPr="008315C7">
        <w:rPr>
          <w:sz w:val="16"/>
        </w:rPr>
        <w:t xml:space="preserve">Through the above case studies, I have outlined how nations have been able to effectively, and perhaps less effectively, implement legal status for nature.210 It is possible that </w:t>
      </w:r>
      <w:r w:rsidRPr="009A2DB3">
        <w:rPr>
          <w:highlight w:val="cyan"/>
          <w:u w:val="single"/>
        </w:rPr>
        <w:t>nature will continue to be granted l</w:t>
      </w:r>
      <w:r w:rsidRPr="008315C7">
        <w:rPr>
          <w:u w:val="single"/>
        </w:rPr>
        <w:t xml:space="preserve">egal </w:t>
      </w:r>
      <w:r w:rsidRPr="009A2DB3">
        <w:rPr>
          <w:highlight w:val="cyan"/>
          <w:u w:val="single"/>
        </w:rPr>
        <w:t>status</w:t>
      </w:r>
      <w:r w:rsidRPr="008315C7">
        <w:rPr>
          <w:u w:val="single"/>
        </w:rPr>
        <w:t xml:space="preserve"> in more nations </w:t>
      </w:r>
      <w:r w:rsidRPr="009A2DB3">
        <w:rPr>
          <w:highlight w:val="cyan"/>
          <w:u w:val="single"/>
        </w:rPr>
        <w:t xml:space="preserve">as nations </w:t>
      </w:r>
      <w:r w:rsidRPr="009A2DB3">
        <w:rPr>
          <w:rStyle w:val="Emphasis"/>
          <w:highlight w:val="cyan"/>
        </w:rPr>
        <w:t>borrow ideas</w:t>
      </w:r>
      <w:r w:rsidRPr="008315C7">
        <w:rPr>
          <w:u w:val="single"/>
        </w:rPr>
        <w:t xml:space="preserve"> from </w:t>
      </w:r>
      <w:r w:rsidRPr="008315C7">
        <w:rPr>
          <w:rStyle w:val="Emphasis"/>
        </w:rPr>
        <w:t>each other</w:t>
      </w:r>
      <w:r w:rsidRPr="008315C7">
        <w:rPr>
          <w:sz w:val="16"/>
        </w:rPr>
        <w:t xml:space="preserve">.211 The idea can also gain traction through grassroots and indigenous movements and, potentially in the future, through international movements.212 Ultimately, </w:t>
      </w:r>
      <w:r w:rsidRPr="008315C7">
        <w:rPr>
          <w:u w:val="single"/>
        </w:rPr>
        <w:t xml:space="preserve">affording nature legal status could make a </w:t>
      </w:r>
      <w:r w:rsidRPr="008315C7">
        <w:rPr>
          <w:rStyle w:val="Emphasis"/>
        </w:rPr>
        <w:t>positive difference</w:t>
      </w:r>
      <w:r w:rsidRPr="008315C7">
        <w:rPr>
          <w:sz w:val="16"/>
        </w:rPr>
        <w:t xml:space="preserve"> because not only would it allow more natural entities their day in court, but it would also help indigenous communities gain more agency in nations by codifying their values and viewpoints in the law.213</w:t>
      </w:r>
    </w:p>
    <w:p w14:paraId="03DC1FF3" w14:textId="77777777" w:rsidR="002900A4" w:rsidRDefault="002900A4" w:rsidP="008315C7">
      <w:pPr>
        <w:rPr>
          <w:sz w:val="16"/>
        </w:rPr>
      </w:pPr>
    </w:p>
    <w:p w14:paraId="1DD8FAA6" w14:textId="301C5238" w:rsidR="00790358" w:rsidRDefault="00446271" w:rsidP="00446271">
      <w:pPr>
        <w:pStyle w:val="Analytics"/>
      </w:pPr>
      <w:r>
        <w:t xml:space="preserve">Next, </w:t>
      </w:r>
      <w:r w:rsidRPr="00446271">
        <w:rPr>
          <w:u w:val="single"/>
        </w:rPr>
        <w:t>preempts</w:t>
      </w:r>
      <w:r>
        <w:t xml:space="preserve">: </w:t>
      </w:r>
    </w:p>
    <w:p w14:paraId="6BEF927B" w14:textId="2011A724" w:rsidR="002900A4" w:rsidRPr="002900A4" w:rsidRDefault="002900A4" w:rsidP="002900A4">
      <w:pPr>
        <w:pStyle w:val="Analytics"/>
      </w:pPr>
      <w:r>
        <w:t xml:space="preserve">Growth is </w:t>
      </w:r>
      <w:r w:rsidRPr="002900A4">
        <w:rPr>
          <w:u w:val="single"/>
        </w:rPr>
        <w:t>unsustainable</w:t>
      </w:r>
      <w:r>
        <w:t xml:space="preserve"> and </w:t>
      </w:r>
      <w:r w:rsidR="00105D59">
        <w:t>degrowth</w:t>
      </w:r>
      <w:r>
        <w:t xml:space="preserve"> is </w:t>
      </w:r>
      <w:r>
        <w:rPr>
          <w:u w:val="single"/>
        </w:rPr>
        <w:t>imminent</w:t>
      </w:r>
      <w:r>
        <w:t xml:space="preserve">: </w:t>
      </w:r>
    </w:p>
    <w:p w14:paraId="3C8D374F" w14:textId="218BB770" w:rsidR="00446271" w:rsidRPr="00667D32" w:rsidRDefault="002900A4" w:rsidP="00446271">
      <w:pPr>
        <w:pStyle w:val="Heading4"/>
      </w:pPr>
      <w:r>
        <w:t xml:space="preserve">1. </w:t>
      </w:r>
      <w:r w:rsidR="00446271" w:rsidRPr="00446271">
        <w:rPr>
          <w:u w:val="single"/>
        </w:rPr>
        <w:t>COVID</w:t>
      </w:r>
      <w:r w:rsidR="00446271">
        <w:t xml:space="preserve"> </w:t>
      </w:r>
      <w:r w:rsidR="006F4429">
        <w:t xml:space="preserve">– it </w:t>
      </w:r>
      <w:r>
        <w:t>lays the</w:t>
      </w:r>
      <w:r w:rsidR="00446271">
        <w:t xml:space="preserve"> groundwork for a </w:t>
      </w:r>
      <w:r w:rsidR="00446271" w:rsidRPr="00446271">
        <w:rPr>
          <w:u w:val="single"/>
        </w:rPr>
        <w:t>degrowth society</w:t>
      </w:r>
      <w:r w:rsidR="006F4429">
        <w:t xml:space="preserve"> and </w:t>
      </w:r>
      <w:r w:rsidR="00667D32">
        <w:rPr>
          <w:u w:val="single"/>
        </w:rPr>
        <w:t>amplifies</w:t>
      </w:r>
      <w:r w:rsidR="00667D32">
        <w:t xml:space="preserve"> resource shortages. </w:t>
      </w:r>
    </w:p>
    <w:p w14:paraId="108FA373" w14:textId="77777777" w:rsidR="00446271" w:rsidRPr="005F118C" w:rsidRDefault="00446271" w:rsidP="00446271">
      <w:r w:rsidRPr="005F118C">
        <w:rPr>
          <w:rStyle w:val="Style13ptBold"/>
        </w:rPr>
        <w:t xml:space="preserve">Kish </w:t>
      </w:r>
      <w:r>
        <w:rPr>
          <w:rStyle w:val="Style13ptBold"/>
        </w:rPr>
        <w:t xml:space="preserve">et. al </w:t>
      </w:r>
      <w:r w:rsidRPr="005F118C">
        <w:rPr>
          <w:rStyle w:val="Style13ptBold"/>
        </w:rPr>
        <w:t xml:space="preserve">’21 </w:t>
      </w:r>
      <w:r>
        <w:t xml:space="preserve">[Kaitlin, Katharine Zywert, Martin Hensher, Barbara Jane Davy and Stephen Quilley; January 5; </w:t>
      </w:r>
      <w:r w:rsidRPr="005F118C">
        <w:t>Natural Resource Sciences, McGill University, Montreal</w:t>
      </w:r>
      <w:r>
        <w:t xml:space="preserve">; </w:t>
      </w:r>
      <w:r w:rsidRPr="005F118C">
        <w:t>School of Environment, Resources, and Sustainability, University of Waterloo</w:t>
      </w:r>
      <w:r>
        <w:t xml:space="preserve">; </w:t>
      </w:r>
      <w:r w:rsidRPr="005F118C">
        <w:t>Institute for Health Transformations</w:t>
      </w:r>
      <w:r>
        <w:t>; World, “</w:t>
      </w:r>
      <w:r w:rsidRPr="005F118C">
        <w:t>Socioecological System Transformation: Lessons from COVID-19</w:t>
      </w:r>
      <w:r>
        <w:t>,” vol. 2 p. 15-31; kp]</w:t>
      </w:r>
    </w:p>
    <w:p w14:paraId="717E2CC5" w14:textId="77777777" w:rsidR="00446271" w:rsidRPr="00446271" w:rsidRDefault="00446271" w:rsidP="00446271">
      <w:pPr>
        <w:rPr>
          <w:sz w:val="16"/>
          <w:szCs w:val="16"/>
        </w:rPr>
      </w:pPr>
      <w:r w:rsidRPr="00446271">
        <w:rPr>
          <w:sz w:val="16"/>
          <w:szCs w:val="16"/>
        </w:rPr>
        <w:t>5. Dominant Regimes under Question</w:t>
      </w:r>
    </w:p>
    <w:p w14:paraId="10887209" w14:textId="77777777" w:rsidR="00446271" w:rsidRPr="00446271" w:rsidRDefault="00446271" w:rsidP="00446271">
      <w:pPr>
        <w:rPr>
          <w:sz w:val="16"/>
        </w:rPr>
      </w:pPr>
      <w:r w:rsidRPr="00446271">
        <w:rPr>
          <w:sz w:val="16"/>
        </w:rPr>
        <w:t xml:space="preserve">While </w:t>
      </w:r>
      <w:r w:rsidRPr="00446271">
        <w:rPr>
          <w:u w:val="single"/>
        </w:rPr>
        <w:t xml:space="preserve">the scale of the economic impact of </w:t>
      </w:r>
      <w:r w:rsidRPr="004610DB">
        <w:rPr>
          <w:rStyle w:val="Emphasis"/>
          <w:highlight w:val="cyan"/>
        </w:rPr>
        <w:t>COVID</w:t>
      </w:r>
      <w:r w:rsidRPr="00446271">
        <w:rPr>
          <w:u w:val="single"/>
        </w:rPr>
        <w:t>-19</w:t>
      </w:r>
      <w:r w:rsidRPr="00446271">
        <w:rPr>
          <w:sz w:val="16"/>
        </w:rPr>
        <w:t xml:space="preserve"> appears to have come as a surprise to policymakers, it </w:t>
      </w:r>
      <w:r w:rsidRPr="00446271">
        <w:rPr>
          <w:u w:val="single"/>
        </w:rPr>
        <w:t xml:space="preserve">is </w:t>
      </w:r>
      <w:r w:rsidRPr="004610DB">
        <w:rPr>
          <w:highlight w:val="cyan"/>
          <w:u w:val="single"/>
        </w:rPr>
        <w:t>consistent with</w:t>
      </w:r>
      <w:r w:rsidRPr="00446271">
        <w:rPr>
          <w:u w:val="single"/>
        </w:rPr>
        <w:t xml:space="preserve"> emerging </w:t>
      </w:r>
      <w:r w:rsidRPr="004610DB">
        <w:rPr>
          <w:highlight w:val="cyan"/>
          <w:u w:val="single"/>
        </w:rPr>
        <w:t>ev</w:t>
      </w:r>
      <w:r w:rsidRPr="00446271">
        <w:rPr>
          <w:u w:val="single"/>
        </w:rPr>
        <w:t xml:space="preserve">idence that the </w:t>
      </w:r>
      <w:r w:rsidRPr="004610DB">
        <w:rPr>
          <w:highlight w:val="cyan"/>
          <w:u w:val="single"/>
        </w:rPr>
        <w:t xml:space="preserve">world is </w:t>
      </w:r>
      <w:r w:rsidRPr="004610DB">
        <w:rPr>
          <w:rStyle w:val="Emphasis"/>
          <w:highlight w:val="cyan"/>
        </w:rPr>
        <w:t>transitioning</w:t>
      </w:r>
      <w:r w:rsidRPr="004610DB">
        <w:rPr>
          <w:highlight w:val="cyan"/>
          <w:u w:val="single"/>
        </w:rPr>
        <w:t xml:space="preserve"> into</w:t>
      </w:r>
      <w:r w:rsidRPr="00446271">
        <w:rPr>
          <w:u w:val="single"/>
        </w:rPr>
        <w:t xml:space="preserve"> a </w:t>
      </w:r>
      <w:r w:rsidRPr="004610DB">
        <w:rPr>
          <w:rStyle w:val="Emphasis"/>
          <w:highlight w:val="cyan"/>
        </w:rPr>
        <w:t>“postgrowth”</w:t>
      </w:r>
      <w:r w:rsidRPr="00446271">
        <w:rPr>
          <w:rStyle w:val="Emphasis"/>
        </w:rPr>
        <w:t xml:space="preserve"> era</w:t>
      </w:r>
      <w:r w:rsidRPr="00446271">
        <w:rPr>
          <w:u w:val="single"/>
        </w:rPr>
        <w:t xml:space="preserve">, as </w:t>
      </w:r>
      <w:r w:rsidRPr="00446271">
        <w:rPr>
          <w:rStyle w:val="Emphasis"/>
        </w:rPr>
        <w:t xml:space="preserve">global economic </w:t>
      </w:r>
      <w:r w:rsidRPr="004610DB">
        <w:rPr>
          <w:rStyle w:val="Emphasis"/>
          <w:highlight w:val="cyan"/>
        </w:rPr>
        <w:t>growth</w:t>
      </w:r>
      <w:r w:rsidRPr="004610DB">
        <w:rPr>
          <w:highlight w:val="cyan"/>
          <w:u w:val="single"/>
        </w:rPr>
        <w:t xml:space="preserve"> rates have </w:t>
      </w:r>
      <w:r w:rsidRPr="004610DB">
        <w:rPr>
          <w:rStyle w:val="Emphasis"/>
          <w:highlight w:val="cyan"/>
        </w:rPr>
        <w:t>slowed</w:t>
      </w:r>
      <w:r w:rsidRPr="00446271">
        <w:rPr>
          <w:u w:val="single"/>
        </w:rPr>
        <w:t xml:space="preserve"> over a period of decades. This relentless slowing of growth has been </w:t>
      </w:r>
      <w:r w:rsidRPr="004610DB">
        <w:rPr>
          <w:highlight w:val="cyan"/>
          <w:u w:val="single"/>
        </w:rPr>
        <w:t xml:space="preserve">driven by </w:t>
      </w:r>
      <w:r w:rsidRPr="004610DB">
        <w:rPr>
          <w:rStyle w:val="Emphasis"/>
          <w:highlight w:val="cyan"/>
        </w:rPr>
        <w:t>structural</w:t>
      </w:r>
      <w:r w:rsidRPr="00446271">
        <w:rPr>
          <w:u w:val="single"/>
        </w:rPr>
        <w:t xml:space="preserve"> economic </w:t>
      </w:r>
      <w:r w:rsidRPr="004610DB">
        <w:rPr>
          <w:highlight w:val="cyan"/>
          <w:u w:val="single"/>
        </w:rPr>
        <w:t xml:space="preserve">factors such as </w:t>
      </w:r>
      <w:r w:rsidRPr="004610DB">
        <w:rPr>
          <w:rStyle w:val="Emphasis"/>
          <w:highlight w:val="cyan"/>
        </w:rPr>
        <w:t>inequality</w:t>
      </w:r>
      <w:r w:rsidRPr="004610DB">
        <w:rPr>
          <w:u w:val="single"/>
        </w:rPr>
        <w:t xml:space="preserve"> and </w:t>
      </w:r>
      <w:r w:rsidRPr="004610DB">
        <w:rPr>
          <w:rStyle w:val="Emphasis"/>
        </w:rPr>
        <w:t>in</w:t>
      </w:r>
      <w:r w:rsidRPr="004610DB">
        <w:rPr>
          <w:rStyle w:val="Emphasis"/>
          <w:highlight w:val="cyan"/>
        </w:rPr>
        <w:t>debt</w:t>
      </w:r>
      <w:r w:rsidRPr="004610DB">
        <w:rPr>
          <w:rStyle w:val="Emphasis"/>
        </w:rPr>
        <w:t>edness</w:t>
      </w:r>
      <w:r w:rsidRPr="004610DB">
        <w:rPr>
          <w:u w:val="single"/>
        </w:rPr>
        <w:t xml:space="preserve">; the demographics of </w:t>
      </w:r>
      <w:r w:rsidRPr="004610DB">
        <w:rPr>
          <w:rStyle w:val="Emphasis"/>
          <w:highlight w:val="cyan"/>
        </w:rPr>
        <w:t>aging populations</w:t>
      </w:r>
      <w:r w:rsidRPr="004610DB">
        <w:rPr>
          <w:u w:val="single"/>
        </w:rPr>
        <w:t>; encroaching ecological feedbacks</w:t>
      </w:r>
      <w:r w:rsidRPr="00446271">
        <w:rPr>
          <w:u w:val="single"/>
        </w:rPr>
        <w:t xml:space="preserve"> and limits; </w:t>
      </w:r>
      <w:r w:rsidRPr="004610DB">
        <w:rPr>
          <w:highlight w:val="cyan"/>
          <w:u w:val="single"/>
        </w:rPr>
        <w:t>and</w:t>
      </w:r>
      <w:r w:rsidRPr="00446271">
        <w:rPr>
          <w:u w:val="single"/>
        </w:rPr>
        <w:t xml:space="preserve"> by damage from </w:t>
      </w:r>
      <w:r w:rsidRPr="004610DB">
        <w:rPr>
          <w:rStyle w:val="Emphasis"/>
          <w:highlight w:val="cyan"/>
        </w:rPr>
        <w:t>major shocks</w:t>
      </w:r>
      <w:r w:rsidRPr="00446271">
        <w:rPr>
          <w:u w:val="single"/>
        </w:rPr>
        <w:t xml:space="preserve"> (financial, environmental, and now a pandemic) whose </w:t>
      </w:r>
      <w:r w:rsidRPr="00446271">
        <w:rPr>
          <w:rStyle w:val="Emphasis"/>
        </w:rPr>
        <w:t>frequency</w:t>
      </w:r>
      <w:r w:rsidRPr="00446271">
        <w:rPr>
          <w:u w:val="single"/>
        </w:rPr>
        <w:t xml:space="preserve"> appears to be increasing</w:t>
      </w:r>
      <w:r w:rsidRPr="00446271">
        <w:rPr>
          <w:sz w:val="16"/>
        </w:rPr>
        <w:t xml:space="preserve"> [35]. </w:t>
      </w:r>
      <w:r w:rsidRPr="00446271">
        <w:rPr>
          <w:u w:val="single"/>
        </w:rPr>
        <w:t>This backdrop of “</w:t>
      </w:r>
      <w:r w:rsidRPr="004610DB">
        <w:rPr>
          <w:highlight w:val="cyan"/>
          <w:u w:val="single"/>
        </w:rPr>
        <w:t>limits to growth</w:t>
      </w:r>
      <w:r w:rsidRPr="00446271">
        <w:rPr>
          <w:u w:val="single"/>
        </w:rPr>
        <w:t xml:space="preserve">” will </w:t>
      </w:r>
      <w:r w:rsidRPr="004610DB">
        <w:rPr>
          <w:highlight w:val="cyan"/>
          <w:u w:val="single"/>
        </w:rPr>
        <w:t>become</w:t>
      </w:r>
      <w:r w:rsidRPr="00446271">
        <w:rPr>
          <w:u w:val="single"/>
        </w:rPr>
        <w:t xml:space="preserve"> increasingly </w:t>
      </w:r>
      <w:r w:rsidRPr="004610DB">
        <w:rPr>
          <w:highlight w:val="cyan"/>
          <w:u w:val="single"/>
        </w:rPr>
        <w:t>visible as</w:t>
      </w:r>
      <w:r w:rsidRPr="00446271">
        <w:rPr>
          <w:u w:val="single"/>
        </w:rPr>
        <w:t xml:space="preserve"> the central </w:t>
      </w:r>
      <w:r w:rsidRPr="004610DB">
        <w:rPr>
          <w:highlight w:val="cyan"/>
          <w:u w:val="single"/>
        </w:rPr>
        <w:t>constraint</w:t>
      </w:r>
      <w:r w:rsidRPr="00446271">
        <w:rPr>
          <w:u w:val="single"/>
        </w:rPr>
        <w:t xml:space="preserve"> up</w:t>
      </w:r>
      <w:r w:rsidRPr="004610DB">
        <w:rPr>
          <w:highlight w:val="cyan"/>
          <w:u w:val="single"/>
        </w:rPr>
        <w:t xml:space="preserve">on </w:t>
      </w:r>
      <w:r w:rsidRPr="004610DB">
        <w:rPr>
          <w:rStyle w:val="Emphasis"/>
          <w:highlight w:val="cyan"/>
        </w:rPr>
        <w:t>health</w:t>
      </w:r>
      <w:r w:rsidRPr="00446271">
        <w:rPr>
          <w:rStyle w:val="Emphasis"/>
        </w:rPr>
        <w:t>care systems</w:t>
      </w:r>
      <w:r w:rsidRPr="00446271">
        <w:rPr>
          <w:u w:val="single"/>
        </w:rPr>
        <w:t xml:space="preserve"> in the years ahead</w:t>
      </w:r>
      <w:r w:rsidRPr="00446271">
        <w:rPr>
          <w:sz w:val="16"/>
        </w:rPr>
        <w:t xml:space="preserve"> [36]. </w:t>
      </w:r>
      <w:r w:rsidRPr="004610DB">
        <w:rPr>
          <w:highlight w:val="cyan"/>
          <w:u w:val="single"/>
        </w:rPr>
        <w:t>COVID</w:t>
      </w:r>
      <w:r w:rsidRPr="00446271">
        <w:rPr>
          <w:u w:val="single"/>
        </w:rPr>
        <w:t xml:space="preserve">-19 has </w:t>
      </w:r>
      <w:r w:rsidRPr="004610DB">
        <w:rPr>
          <w:highlight w:val="cyan"/>
          <w:u w:val="single"/>
        </w:rPr>
        <w:t>given</w:t>
      </w:r>
      <w:r w:rsidRPr="00446271">
        <w:rPr>
          <w:u w:val="single"/>
        </w:rPr>
        <w:t xml:space="preserve"> high-income health systems a rather</w:t>
      </w:r>
      <w:r w:rsidRPr="00446271">
        <w:rPr>
          <w:rStyle w:val="Emphasis"/>
        </w:rPr>
        <w:t xml:space="preserve"> shocking </w:t>
      </w:r>
      <w:r w:rsidRPr="004610DB">
        <w:rPr>
          <w:rStyle w:val="Emphasis"/>
          <w:highlight w:val="cyan"/>
        </w:rPr>
        <w:t>reminder</w:t>
      </w:r>
      <w:r w:rsidRPr="004610DB">
        <w:rPr>
          <w:highlight w:val="cyan"/>
          <w:u w:val="single"/>
        </w:rPr>
        <w:t xml:space="preserve"> that</w:t>
      </w:r>
      <w:r w:rsidRPr="00446271">
        <w:rPr>
          <w:u w:val="single"/>
        </w:rPr>
        <w:t xml:space="preserve"> </w:t>
      </w:r>
      <w:r w:rsidRPr="00446271">
        <w:rPr>
          <w:rStyle w:val="Emphasis"/>
        </w:rPr>
        <w:t>material resources</w:t>
      </w:r>
      <w:r w:rsidRPr="00446271">
        <w:rPr>
          <w:u w:val="single"/>
        </w:rPr>
        <w:t xml:space="preserve"> may not always be available. </w:t>
      </w:r>
      <w:r w:rsidRPr="004610DB">
        <w:rPr>
          <w:rStyle w:val="Emphasis"/>
          <w:highlight w:val="cyan"/>
        </w:rPr>
        <w:t>Resource constraints</w:t>
      </w:r>
      <w:r w:rsidRPr="004610DB">
        <w:rPr>
          <w:highlight w:val="cyan"/>
          <w:u w:val="single"/>
        </w:rPr>
        <w:t xml:space="preserve"> will be </w:t>
      </w:r>
      <w:r w:rsidRPr="004610DB">
        <w:rPr>
          <w:rStyle w:val="Emphasis"/>
          <w:highlight w:val="cyan"/>
        </w:rPr>
        <w:t>felt</w:t>
      </w:r>
      <w:r w:rsidRPr="00446271">
        <w:rPr>
          <w:rStyle w:val="Emphasis"/>
        </w:rPr>
        <w:t xml:space="preserve"> more</w:t>
      </w:r>
      <w:r w:rsidRPr="00446271">
        <w:rPr>
          <w:u w:val="single"/>
        </w:rPr>
        <w:t>, rather than less</w:t>
      </w:r>
      <w:r w:rsidRPr="00446271">
        <w:rPr>
          <w:sz w:val="16"/>
        </w:rPr>
        <w:t>, keenly in many health systems in the future. Healthcare and medicine will be challenged to transition away from a deeply held cultural belief that “more is better” towards a new culture of sufficiency in technological interventions.</w:t>
      </w:r>
    </w:p>
    <w:p w14:paraId="5D8B8F78" w14:textId="77777777" w:rsidR="00446271" w:rsidRPr="00446271" w:rsidRDefault="00446271" w:rsidP="00446271">
      <w:pPr>
        <w:rPr>
          <w:u w:val="single"/>
        </w:rPr>
      </w:pPr>
      <w:r w:rsidRPr="00446271">
        <w:rPr>
          <w:rStyle w:val="Emphasis"/>
        </w:rPr>
        <w:t xml:space="preserve">Significant </w:t>
      </w:r>
      <w:r w:rsidRPr="004610DB">
        <w:rPr>
          <w:rStyle w:val="Emphasis"/>
          <w:highlight w:val="cyan"/>
        </w:rPr>
        <w:t>change</w:t>
      </w:r>
      <w:r w:rsidRPr="004610DB">
        <w:rPr>
          <w:highlight w:val="cyan"/>
          <w:u w:val="single"/>
        </w:rPr>
        <w:t xml:space="preserve"> is</w:t>
      </w:r>
      <w:r w:rsidRPr="00446271">
        <w:rPr>
          <w:u w:val="single"/>
        </w:rPr>
        <w:t xml:space="preserve"> </w:t>
      </w:r>
      <w:r w:rsidRPr="00446271">
        <w:rPr>
          <w:rStyle w:val="Emphasis"/>
        </w:rPr>
        <w:t xml:space="preserve">already </w:t>
      </w:r>
      <w:r w:rsidRPr="004610DB">
        <w:rPr>
          <w:rStyle w:val="Emphasis"/>
          <w:highlight w:val="cyan"/>
        </w:rPr>
        <w:t>happening</w:t>
      </w:r>
      <w:r w:rsidRPr="004610DB">
        <w:rPr>
          <w:highlight w:val="cyan"/>
          <w:u w:val="single"/>
        </w:rPr>
        <w:t>. Doctors</w:t>
      </w:r>
      <w:r w:rsidRPr="00446271">
        <w:rPr>
          <w:u w:val="single"/>
        </w:rPr>
        <w:t xml:space="preserve"> on the front lines have </w:t>
      </w:r>
      <w:r w:rsidRPr="004610DB">
        <w:rPr>
          <w:highlight w:val="cyan"/>
          <w:u w:val="single"/>
        </w:rPr>
        <w:t xml:space="preserve">implemented </w:t>
      </w:r>
      <w:r w:rsidRPr="004610DB">
        <w:rPr>
          <w:rStyle w:val="Emphasis"/>
          <w:highlight w:val="cyan"/>
        </w:rPr>
        <w:t>new ways of working</w:t>
      </w:r>
      <w:r w:rsidRPr="004610DB">
        <w:rPr>
          <w:highlight w:val="cyan"/>
          <w:u w:val="single"/>
        </w:rPr>
        <w:t xml:space="preserve"> that are</w:t>
      </w:r>
      <w:r w:rsidRPr="00446271">
        <w:rPr>
          <w:u w:val="single"/>
        </w:rPr>
        <w:t xml:space="preserve"> more collaborative, less bureaucratic, and</w:t>
      </w:r>
      <w:r w:rsidRPr="00446271">
        <w:rPr>
          <w:sz w:val="16"/>
        </w:rPr>
        <w:t xml:space="preserve">, incidentally, </w:t>
      </w:r>
      <w:r w:rsidRPr="004610DB">
        <w:rPr>
          <w:rStyle w:val="Emphasis"/>
          <w:highlight w:val="cyan"/>
        </w:rPr>
        <w:t>greener</w:t>
      </w:r>
      <w:r w:rsidRPr="00446271">
        <w:rPr>
          <w:sz w:val="16"/>
        </w:rPr>
        <w:t xml:space="preserve"> [37,38]. </w:t>
      </w:r>
      <w:r w:rsidRPr="00446271">
        <w:rPr>
          <w:u w:val="single"/>
        </w:rPr>
        <w:lastRenderedPageBreak/>
        <w:t xml:space="preserve">National </w:t>
      </w:r>
      <w:r w:rsidRPr="004610DB">
        <w:rPr>
          <w:highlight w:val="cyan"/>
          <w:u w:val="single"/>
        </w:rPr>
        <w:t>governments</w:t>
      </w:r>
      <w:r w:rsidRPr="00446271">
        <w:rPr>
          <w:u w:val="single"/>
        </w:rPr>
        <w:t xml:space="preserve"> have </w:t>
      </w:r>
      <w:r w:rsidRPr="004610DB">
        <w:rPr>
          <w:highlight w:val="cyan"/>
          <w:u w:val="single"/>
        </w:rPr>
        <w:t xml:space="preserve">begun to explore </w:t>
      </w:r>
      <w:r w:rsidRPr="004610DB">
        <w:rPr>
          <w:rStyle w:val="Emphasis"/>
          <w:highlight w:val="cyan"/>
        </w:rPr>
        <w:t>basic income</w:t>
      </w:r>
      <w:r w:rsidRPr="00446271">
        <w:rPr>
          <w:rStyle w:val="Emphasis"/>
        </w:rPr>
        <w:t xml:space="preserve"> policies</w:t>
      </w:r>
      <w:r w:rsidRPr="00446271">
        <w:rPr>
          <w:u w:val="single"/>
        </w:rPr>
        <w:t xml:space="preserve"> to help citizens cope with massive unemployment</w:t>
      </w:r>
      <w:r w:rsidRPr="00446271">
        <w:rPr>
          <w:sz w:val="16"/>
        </w:rPr>
        <w:t xml:space="preserve"> [39,40]. (It is worth noting that this policy has even been vaunted by Stephen Bannon as the centrepiece for a post-COVID “national populist” political economy [41].) </w:t>
      </w:r>
      <w:r w:rsidRPr="00446271">
        <w:rPr>
          <w:u w:val="single"/>
        </w:rPr>
        <w:t xml:space="preserve">At lower scales, </w:t>
      </w:r>
      <w:r w:rsidRPr="004610DB">
        <w:rPr>
          <w:highlight w:val="cyan"/>
          <w:u w:val="single"/>
        </w:rPr>
        <w:t xml:space="preserve">neighbors are </w:t>
      </w:r>
      <w:r w:rsidRPr="004610DB">
        <w:rPr>
          <w:rStyle w:val="Emphasis"/>
          <w:highlight w:val="cyan"/>
        </w:rPr>
        <w:t>self-organizing</w:t>
      </w:r>
      <w:r w:rsidRPr="00446271">
        <w:rPr>
          <w:u w:val="single"/>
        </w:rPr>
        <w:t xml:space="preserve"> to ensure that those most vulnerable to transmission have their basic needs met</w:t>
      </w:r>
      <w:r w:rsidRPr="00446271">
        <w:rPr>
          <w:sz w:val="16"/>
        </w:rPr>
        <w:t xml:space="preserve"> [42]. </w:t>
      </w:r>
      <w:r w:rsidRPr="004610DB">
        <w:rPr>
          <w:highlight w:val="cyan"/>
          <w:u w:val="single"/>
        </w:rPr>
        <w:t xml:space="preserve">Access to </w:t>
      </w:r>
      <w:r w:rsidRPr="004610DB">
        <w:rPr>
          <w:rStyle w:val="Emphasis"/>
          <w:highlight w:val="cyan"/>
        </w:rPr>
        <w:t>online</w:t>
      </w:r>
      <w:r w:rsidRPr="00446271">
        <w:rPr>
          <w:u w:val="single"/>
        </w:rPr>
        <w:t xml:space="preserve"> and </w:t>
      </w:r>
      <w:r w:rsidRPr="00446271">
        <w:rPr>
          <w:rStyle w:val="Emphasis"/>
        </w:rPr>
        <w:t>tele</w:t>
      </w:r>
      <w:r w:rsidRPr="004610DB">
        <w:rPr>
          <w:rStyle w:val="Emphasis"/>
          <w:highlight w:val="cyan"/>
        </w:rPr>
        <w:t>health</w:t>
      </w:r>
      <w:r w:rsidRPr="00446271">
        <w:rPr>
          <w:u w:val="single"/>
        </w:rPr>
        <w:t xml:space="preserve"> mental health services has </w:t>
      </w:r>
      <w:r w:rsidRPr="004610DB">
        <w:rPr>
          <w:rStyle w:val="Emphasis"/>
          <w:highlight w:val="cyan"/>
        </w:rPr>
        <w:t>expanded</w:t>
      </w:r>
      <w:r w:rsidRPr="00446271">
        <w:rPr>
          <w:u w:val="single"/>
        </w:rPr>
        <w:t xml:space="preserve"> and the mental health risks of social isolation are a recurring target for commentary and intervention.</w:t>
      </w:r>
    </w:p>
    <w:p w14:paraId="4E0BE461" w14:textId="77777777" w:rsidR="00446271" w:rsidRPr="00446271" w:rsidRDefault="00446271" w:rsidP="00446271">
      <w:pPr>
        <w:rPr>
          <w:u w:val="single"/>
        </w:rPr>
      </w:pPr>
      <w:r w:rsidRPr="00446271">
        <w:rPr>
          <w:sz w:val="16"/>
        </w:rPr>
        <w:t xml:space="preserve">COVID-19 provides important lessons for the necessary evolution of health systems to meet the challenges of the Anthropocene. Central among these is the extent to which global health </w:t>
      </w:r>
      <w:r w:rsidRPr="00446271">
        <w:rPr>
          <w:u w:val="single"/>
        </w:rPr>
        <w:t xml:space="preserve">systems are implicated in a series of </w:t>
      </w:r>
      <w:r w:rsidRPr="00446271">
        <w:rPr>
          <w:rStyle w:val="Emphasis"/>
        </w:rPr>
        <w:t>wicked dilemmas</w:t>
      </w:r>
      <w:r w:rsidRPr="00446271">
        <w:rPr>
          <w:u w:val="single"/>
        </w:rPr>
        <w:t xml:space="preserve"> related to global connectivity and </w:t>
      </w:r>
      <w:r w:rsidRPr="00446271">
        <w:rPr>
          <w:rStyle w:val="Emphasis"/>
        </w:rPr>
        <w:t>economic growth</w:t>
      </w:r>
      <w:r w:rsidRPr="00446271">
        <w:rPr>
          <w:u w:val="single"/>
        </w:rPr>
        <w:t xml:space="preserve"> that must be negotiated to build </w:t>
      </w:r>
      <w:r w:rsidRPr="00446271">
        <w:rPr>
          <w:rStyle w:val="Emphasis"/>
        </w:rPr>
        <w:t>resilience</w:t>
      </w:r>
      <w:r w:rsidRPr="00446271">
        <w:rPr>
          <w:u w:val="single"/>
        </w:rPr>
        <w:t xml:space="preserve"> to future crises. Healthcare must become more </w:t>
      </w:r>
      <w:r w:rsidRPr="00446271">
        <w:rPr>
          <w:rStyle w:val="Emphasis"/>
        </w:rPr>
        <w:t>localized</w:t>
      </w:r>
      <w:r w:rsidRPr="00446271">
        <w:rPr>
          <w:u w:val="single"/>
        </w:rPr>
        <w:t xml:space="preserve">, </w:t>
      </w:r>
      <w:r w:rsidRPr="00446271">
        <w:rPr>
          <w:rStyle w:val="Emphasis"/>
        </w:rPr>
        <w:t>less complex</w:t>
      </w:r>
      <w:r w:rsidRPr="00446271">
        <w:rPr>
          <w:u w:val="single"/>
        </w:rPr>
        <w:t xml:space="preserve">, and more </w:t>
      </w:r>
      <w:r w:rsidRPr="00446271">
        <w:rPr>
          <w:rStyle w:val="Emphasis"/>
        </w:rPr>
        <w:t>antifragile</w:t>
      </w:r>
      <w:r w:rsidRPr="00446271">
        <w:rPr>
          <w:sz w:val="16"/>
        </w:rPr>
        <w:t xml:space="preserve">—becoming stronger in adversity, rather than bemoaning the passing of some golden age. </w:t>
      </w:r>
      <w:r w:rsidRPr="00446271">
        <w:rPr>
          <w:u w:val="single"/>
        </w:rPr>
        <w:t xml:space="preserve">Yet the global nature of medical and scientific </w:t>
      </w:r>
      <w:r w:rsidRPr="00446271">
        <w:rPr>
          <w:rStyle w:val="Emphasis"/>
        </w:rPr>
        <w:t>knowledge will remain</w:t>
      </w:r>
      <w:r w:rsidRPr="00446271">
        <w:rPr>
          <w:sz w:val="16"/>
        </w:rPr>
        <w:t xml:space="preserve">, and that knowledge must be shared rapidly and widely across all nations without hindrance. Hopefully, the particular horrors of overwhelmed health systems will not become a “new normal”; but a certain toughness of mind and a greater recognition of the limits of medicine may prove to be a useful legacy of this pandemic. Humanity has only ever succeeded in eradicating one disease, 40 years ago [43]. Even as the world celebrated that achievement, HIV/AIDS was already on the move: we still have no vaccine for HIV to this day. And efforts to fully eradicate polio, the second target pathogen, have stalled. </w:t>
      </w:r>
      <w:r w:rsidRPr="00446271">
        <w:rPr>
          <w:u w:val="single"/>
        </w:rPr>
        <w:t xml:space="preserve">COVID-19 reminds us that we would be wise to replace </w:t>
      </w:r>
      <w:r w:rsidRPr="00446271">
        <w:rPr>
          <w:rStyle w:val="Emphasis"/>
        </w:rPr>
        <w:t>hubris</w:t>
      </w:r>
      <w:r w:rsidRPr="00446271">
        <w:rPr>
          <w:u w:val="single"/>
        </w:rPr>
        <w:t xml:space="preserve"> with </w:t>
      </w:r>
      <w:r w:rsidRPr="00446271">
        <w:rPr>
          <w:rStyle w:val="Emphasis"/>
        </w:rPr>
        <w:t>humility</w:t>
      </w:r>
      <w:r w:rsidRPr="00446271">
        <w:rPr>
          <w:u w:val="single"/>
        </w:rPr>
        <w:t xml:space="preserve"> as we seek to safeguard the health of both humans and our planet.</w:t>
      </w:r>
    </w:p>
    <w:p w14:paraId="39454BC2" w14:textId="77777777" w:rsidR="00446271" w:rsidRPr="00446271" w:rsidRDefault="00446271" w:rsidP="00446271">
      <w:pPr>
        <w:rPr>
          <w:sz w:val="16"/>
          <w:szCs w:val="16"/>
        </w:rPr>
      </w:pPr>
      <w:r w:rsidRPr="00446271">
        <w:rPr>
          <w:sz w:val="16"/>
          <w:szCs w:val="16"/>
        </w:rPr>
        <w:t>The exposure of crucial healthcare supply chain vulnerabilities was one of the earliest lessons of the COVID-19 crisis, and this may yet be one of its most enduring legacies. Liberal political preferences now come to be in tension with significant drivers for local- ization that might conceivably accomplish, even if incidentally, multiple sustainability goals, particularly around shortening supply chains and instantiating more place-bound configurations of economic and social life.</w:t>
      </w:r>
    </w:p>
    <w:p w14:paraId="3278283F" w14:textId="77777777" w:rsidR="00446271" w:rsidRPr="00446271" w:rsidRDefault="00446271" w:rsidP="00446271">
      <w:pPr>
        <w:rPr>
          <w:sz w:val="16"/>
        </w:rPr>
      </w:pPr>
      <w:r w:rsidRPr="00446271">
        <w:rPr>
          <w:sz w:val="16"/>
        </w:rPr>
        <w:t xml:space="preserve">The </w:t>
      </w:r>
      <w:r w:rsidRPr="004610DB">
        <w:rPr>
          <w:highlight w:val="cyan"/>
          <w:u w:val="single"/>
        </w:rPr>
        <w:t>pandemic</w:t>
      </w:r>
      <w:r w:rsidRPr="00446271">
        <w:rPr>
          <w:u w:val="single"/>
        </w:rPr>
        <w:t xml:space="preserve"> is </w:t>
      </w:r>
      <w:r w:rsidRPr="004610DB">
        <w:rPr>
          <w:highlight w:val="cyan"/>
          <w:u w:val="single"/>
        </w:rPr>
        <w:t>proving</w:t>
      </w:r>
      <w:r w:rsidRPr="00446271">
        <w:rPr>
          <w:u w:val="single"/>
        </w:rPr>
        <w:t xml:space="preserve"> particularly </w:t>
      </w:r>
      <w:r w:rsidRPr="004610DB">
        <w:rPr>
          <w:highlight w:val="cyan"/>
          <w:u w:val="single"/>
        </w:rPr>
        <w:t>disruptive with</w:t>
      </w:r>
      <w:r w:rsidRPr="00446271">
        <w:rPr>
          <w:u w:val="single"/>
        </w:rPr>
        <w:t xml:space="preserve"> respect to the </w:t>
      </w:r>
      <w:r w:rsidRPr="004610DB">
        <w:rPr>
          <w:rStyle w:val="Emphasis"/>
          <w:highlight w:val="cyan"/>
        </w:rPr>
        <w:t>spatial arrangements</w:t>
      </w:r>
      <w:r w:rsidRPr="004610DB">
        <w:rPr>
          <w:highlight w:val="cyan"/>
          <w:u w:val="single"/>
        </w:rPr>
        <w:t xml:space="preserve"> of </w:t>
      </w:r>
      <w:r w:rsidRPr="004610DB">
        <w:rPr>
          <w:rStyle w:val="Emphasis"/>
          <w:highlight w:val="cyan"/>
        </w:rPr>
        <w:t>service sector</w:t>
      </w:r>
      <w:r w:rsidRPr="00446271">
        <w:rPr>
          <w:u w:val="single"/>
        </w:rPr>
        <w:t xml:space="preserve"> office work </w:t>
      </w:r>
      <w:r w:rsidRPr="004610DB">
        <w:rPr>
          <w:highlight w:val="cyan"/>
          <w:u w:val="single"/>
        </w:rPr>
        <w:t>and</w:t>
      </w:r>
      <w:r w:rsidRPr="00446271">
        <w:rPr>
          <w:u w:val="single"/>
        </w:rPr>
        <w:t xml:space="preserve"> higher </w:t>
      </w:r>
      <w:r w:rsidRPr="004610DB">
        <w:rPr>
          <w:rStyle w:val="Emphasis"/>
          <w:highlight w:val="cyan"/>
        </w:rPr>
        <w:t>education</w:t>
      </w:r>
      <w:r w:rsidRPr="00446271">
        <w:rPr>
          <w:sz w:val="16"/>
        </w:rPr>
        <w:t>. Forced to move curricula online, universities have responded with admirable speed and flexibility. However, the success of this transition has brought to the fore real questions about the traditional campus model of education. Grade inflation [44], the overproduction of both undergraduates and PhDs [45,46], and a proliferation of soft disciplines with questions regarding academic merit [47,48], all tied to a culture of credentialism, became a persistent focus for critique long before the current crisis. But against the backdrop of a massive economic contraction, the pandemic raises difficult questions about the sustainability of overextended campus infrastructures and the number of institutions. At the same time, student experience shows not only the extent to which much of the current offering can by replaced by online pro- vision, but simultaneously underlines the value of premium, face-to-face interactions, in small groups, with highly intelligent and motivated peers. This seems to point towards a contraction of the sector, and a bifurcation between more extensive online programming and expensive, high-value-added traditional models.</w:t>
      </w:r>
    </w:p>
    <w:p w14:paraId="46ACB966" w14:textId="2EFA5252" w:rsidR="00446271" w:rsidRDefault="00446271" w:rsidP="00446271">
      <w:pPr>
        <w:rPr>
          <w:sz w:val="16"/>
        </w:rPr>
      </w:pPr>
      <w:r w:rsidRPr="00446271">
        <w:rPr>
          <w:rStyle w:val="Emphasis"/>
        </w:rPr>
        <w:t>Similar considerations</w:t>
      </w:r>
      <w:r w:rsidRPr="00446271">
        <w:rPr>
          <w:u w:val="single"/>
        </w:rPr>
        <w:t xml:space="preserve"> are </w:t>
      </w:r>
      <w:r w:rsidRPr="00446271">
        <w:rPr>
          <w:rStyle w:val="Emphasis"/>
        </w:rPr>
        <w:t>wreaking havoc</w:t>
      </w:r>
      <w:r w:rsidRPr="00446271">
        <w:rPr>
          <w:u w:val="single"/>
        </w:rPr>
        <w:t xml:space="preserve"> in city centers as </w:t>
      </w:r>
      <w:r w:rsidRPr="00446271">
        <w:rPr>
          <w:rStyle w:val="Emphasis"/>
        </w:rPr>
        <w:t>large companies</w:t>
      </w:r>
      <w:r w:rsidRPr="00446271">
        <w:rPr>
          <w:u w:val="single"/>
        </w:rPr>
        <w:t xml:space="preserve"> close in- person operations and move online</w:t>
      </w:r>
      <w:r w:rsidRPr="00446271">
        <w:rPr>
          <w:sz w:val="16"/>
        </w:rPr>
        <w:t xml:space="preserve">. The very success of this transition raises real questions about the need for expensive, downtown office infrastructure [49]. Some employees have welcomed this move; others have found it psychologically challenging. Since a “return to normal” seems unlikely [50], </w:t>
      </w:r>
      <w:r w:rsidRPr="00446271">
        <w:rPr>
          <w:u w:val="single"/>
        </w:rPr>
        <w:t xml:space="preserve">the </w:t>
      </w:r>
      <w:r w:rsidRPr="004610DB">
        <w:rPr>
          <w:highlight w:val="cyan"/>
          <w:u w:val="single"/>
        </w:rPr>
        <w:t>pandemic</w:t>
      </w:r>
      <w:r w:rsidRPr="00446271">
        <w:rPr>
          <w:u w:val="single"/>
        </w:rPr>
        <w:t xml:space="preserve"> will likely be seen as a </w:t>
      </w:r>
      <w:r w:rsidRPr="004610DB">
        <w:rPr>
          <w:rStyle w:val="Emphasis"/>
          <w:highlight w:val="cyan"/>
        </w:rPr>
        <w:t>turning point</w:t>
      </w:r>
      <w:r w:rsidRPr="00446271">
        <w:rPr>
          <w:u w:val="single"/>
        </w:rPr>
        <w:t xml:space="preserve"> not just </w:t>
      </w:r>
      <w:r w:rsidRPr="004610DB">
        <w:rPr>
          <w:highlight w:val="cyan"/>
          <w:u w:val="single"/>
        </w:rPr>
        <w:t>in</w:t>
      </w:r>
      <w:r w:rsidRPr="00446271">
        <w:rPr>
          <w:u w:val="single"/>
        </w:rPr>
        <w:t xml:space="preserve"> the organization of clerical and office work, but also </w:t>
      </w:r>
      <w:r w:rsidRPr="004610DB">
        <w:rPr>
          <w:rStyle w:val="Emphasis"/>
          <w:highlight w:val="cyan"/>
        </w:rPr>
        <w:t>family life</w:t>
      </w:r>
      <w:r w:rsidRPr="004610DB">
        <w:rPr>
          <w:highlight w:val="cyan"/>
          <w:u w:val="single"/>
        </w:rPr>
        <w:t xml:space="preserve"> and</w:t>
      </w:r>
      <w:r w:rsidRPr="00446271">
        <w:rPr>
          <w:sz w:val="16"/>
        </w:rPr>
        <w:t>—in the long term—</w:t>
      </w:r>
      <w:r w:rsidRPr="00446271">
        <w:rPr>
          <w:u w:val="single"/>
        </w:rPr>
        <w:t xml:space="preserve">the structure of </w:t>
      </w:r>
      <w:r w:rsidRPr="00446271">
        <w:rPr>
          <w:rStyle w:val="Emphasis"/>
        </w:rPr>
        <w:t xml:space="preserve">urban </w:t>
      </w:r>
      <w:r w:rsidRPr="004610DB">
        <w:rPr>
          <w:rStyle w:val="Emphasis"/>
          <w:highlight w:val="cyan"/>
        </w:rPr>
        <w:t>settlement</w:t>
      </w:r>
      <w:r w:rsidRPr="00446271">
        <w:rPr>
          <w:sz w:val="16"/>
        </w:rPr>
        <w:t xml:space="preserve"> [51]. Coinciding with widespread urban unrest, protest, and rioting, the abandonment of the office has accelerated wider processes of middle-class and white flight [52,53]. Such developments are likely to accentuate the existing polarization between the winners and losers of globalization and between those who, by necessity and volition, remain more attached to particular, place-bound communities (people Goodhart [54] refers to as the “somewheres”) and more highly educated, mobile, and cosmopolitan individuals who are increasingly detached from such places (the “anywheres” – or, as Toby Young [55] renders it, the ‘nowheres’).</w:t>
      </w:r>
    </w:p>
    <w:p w14:paraId="011702E8" w14:textId="3E9A36E0" w:rsidR="00314EA8" w:rsidRDefault="002900A4" w:rsidP="00314EA8">
      <w:pPr>
        <w:pStyle w:val="Heading4"/>
        <w:rPr>
          <w:u w:val="single"/>
        </w:rPr>
      </w:pPr>
      <w:r>
        <w:lastRenderedPageBreak/>
        <w:t xml:space="preserve">2. </w:t>
      </w:r>
      <w:r w:rsidRPr="002900A4">
        <w:rPr>
          <w:u w:val="single"/>
        </w:rPr>
        <w:t>Resources</w:t>
      </w:r>
      <w:r>
        <w:t xml:space="preserve"> – </w:t>
      </w:r>
      <w:r w:rsidR="00314EA8">
        <w:t xml:space="preserve">growth will cause </w:t>
      </w:r>
      <w:r w:rsidR="00314EA8" w:rsidRPr="0096709A">
        <w:rPr>
          <w:u w:val="single"/>
        </w:rPr>
        <w:t>complete societal collapse</w:t>
      </w:r>
      <w:r w:rsidR="00314EA8">
        <w:t xml:space="preserve"> by </w:t>
      </w:r>
      <w:r w:rsidR="00314EA8" w:rsidRPr="0096709A">
        <w:rPr>
          <w:u w:val="single"/>
        </w:rPr>
        <w:t>2050</w:t>
      </w:r>
      <w:r w:rsidR="00314EA8">
        <w:t xml:space="preserve"> – their impact scenarios are </w:t>
      </w:r>
      <w:r w:rsidR="00314EA8" w:rsidRPr="0096709A">
        <w:rPr>
          <w:u w:val="single"/>
        </w:rPr>
        <w:t>terminally non uq</w:t>
      </w:r>
    </w:p>
    <w:p w14:paraId="6AD73966" w14:textId="2720B509" w:rsidR="00314EA8" w:rsidRPr="0096709A" w:rsidRDefault="00314EA8" w:rsidP="00314EA8">
      <w:pPr>
        <w:rPr>
          <w:rStyle w:val="Style13ptBold"/>
        </w:rPr>
      </w:pPr>
      <w:r>
        <w:rPr>
          <w:rStyle w:val="Style13ptBold"/>
        </w:rPr>
        <w:t xml:space="preserve">Kallis et. al. </w:t>
      </w:r>
      <w:r w:rsidR="00B56A1B">
        <w:rPr>
          <w:rStyle w:val="Style13ptBold"/>
        </w:rPr>
        <w:t>‘</w:t>
      </w:r>
      <w:r>
        <w:rPr>
          <w:rStyle w:val="Style13ptBold"/>
        </w:rPr>
        <w:t xml:space="preserve">18 </w:t>
      </w:r>
      <w:r w:rsidR="00B56A1B">
        <w:t>[</w:t>
      </w:r>
      <w:r>
        <w:t>Giorgos Kallis, Vasilis Kostakis, Steffen Lange, Barbara Muraca, Susan Paulson, Matthias Schmelzer. “Research on Degrowth.” Annual Review of Environment and Resources 2018 43:1, 291-316. WMK</w:t>
      </w:r>
      <w:r w:rsidR="00B56A1B">
        <w:t>]</w:t>
      </w:r>
    </w:p>
    <w:p w14:paraId="5434E17D" w14:textId="37A2655D" w:rsidR="002900A4" w:rsidRPr="00314EA8" w:rsidRDefault="00314EA8" w:rsidP="00314EA8">
      <w:pPr>
        <w:rPr>
          <w:sz w:val="16"/>
        </w:rPr>
      </w:pPr>
      <w:r w:rsidRPr="0096709A">
        <w:rPr>
          <w:sz w:val="16"/>
        </w:rPr>
        <w:t xml:space="preserve">Although driven by political, institutional, and discursive processes, </w:t>
      </w:r>
      <w:r w:rsidRPr="0096709A">
        <w:rPr>
          <w:rStyle w:val="StyleUnderline"/>
        </w:rPr>
        <w:t xml:space="preserve">growth is </w:t>
      </w:r>
      <w:r w:rsidRPr="0096709A">
        <w:rPr>
          <w:sz w:val="16"/>
        </w:rPr>
        <w:t xml:space="preserve">also </w:t>
      </w:r>
      <w:r w:rsidRPr="0096709A">
        <w:rPr>
          <w:rStyle w:val="StyleUnderline"/>
        </w:rPr>
        <w:t>biophysical</w:t>
      </w:r>
      <w:r w:rsidRPr="0096709A">
        <w:rPr>
          <w:sz w:val="16"/>
        </w:rPr>
        <w:t xml:space="preserve">. </w:t>
      </w:r>
      <w:r w:rsidRPr="0096709A">
        <w:rPr>
          <w:rStyle w:val="StyleUnderline"/>
        </w:rPr>
        <w:t>The economic process converts energy, resources, and matter to goods, services, and waste</w:t>
      </w:r>
      <w:r w:rsidRPr="0096709A">
        <w:rPr>
          <w:sz w:val="16"/>
        </w:rPr>
        <w:t xml:space="preserve"> (34). In theory, it seems possible to decouple material throughput from economic output by improving the resource efficiency of production. Ecological economists, however, argue that i</w:t>
      </w:r>
      <w:r w:rsidRPr="0096709A">
        <w:rPr>
          <w:rStyle w:val="Emphasis"/>
        </w:rPr>
        <w:t xml:space="preserve">n practice absolute decoupling is unlikely, </w:t>
      </w:r>
      <w:r w:rsidRPr="0096709A">
        <w:rPr>
          <w:sz w:val="16"/>
        </w:rPr>
        <w:t xml:space="preserve">even though relative decoupling is common (34). </w:t>
      </w:r>
      <w:r w:rsidRPr="0096709A">
        <w:rPr>
          <w:rStyle w:val="Emphasis"/>
        </w:rPr>
        <w:t>Efficiency should not be confused with scale</w:t>
      </w:r>
      <w:r w:rsidRPr="0096709A">
        <w:rPr>
          <w:rStyle w:val="StyleUnderline"/>
        </w:rPr>
        <w:t xml:space="preserve"> (</w:t>
      </w:r>
      <w:r w:rsidRPr="0096709A">
        <w:rPr>
          <w:sz w:val="16"/>
        </w:rPr>
        <w:t xml:space="preserve">35): </w:t>
      </w:r>
      <w:r w:rsidRPr="0096709A">
        <w:rPr>
          <w:rStyle w:val="StyleUnderline"/>
        </w:rPr>
        <w:t xml:space="preserve">The more efficiently we use resources, the lower they cost, and the more of them we end up using </w:t>
      </w:r>
      <w:r w:rsidRPr="0096709A">
        <w:rPr>
          <w:sz w:val="16"/>
        </w:rPr>
        <w:t>(36</w:t>
      </w:r>
      <w:r w:rsidRPr="0096709A">
        <w:rPr>
          <w:rStyle w:val="StyleUnderline"/>
        </w:rPr>
        <w:t>). This is</w:t>
      </w:r>
      <w:r w:rsidRPr="0096709A">
        <w:rPr>
          <w:sz w:val="16"/>
        </w:rPr>
        <w:t xml:space="preserve">, in essence, </w:t>
      </w:r>
      <w:r w:rsidRPr="0096709A">
        <w:rPr>
          <w:rStyle w:val="StyleUnderline"/>
        </w:rPr>
        <w:t>growth</w:t>
      </w:r>
      <w:r w:rsidRPr="0096709A">
        <w:rPr>
          <w:sz w:val="16"/>
        </w:rPr>
        <w:t xml:space="preserve">. </w:t>
      </w:r>
      <w:r w:rsidRPr="0096709A">
        <w:rPr>
          <w:rStyle w:val="StyleUnderline"/>
        </w:rPr>
        <w:t>Just as increases in labor productivity lead to growth and new jobs, not to less employment, increases in resource productivity increase output and resource use</w:t>
      </w:r>
      <w:r w:rsidRPr="0096709A">
        <w:rPr>
          <w:sz w:val="16"/>
        </w:rPr>
        <w:t xml:space="preserve"> (37). </w:t>
      </w:r>
      <w:r w:rsidRPr="0096709A">
        <w:rPr>
          <w:rStyle w:val="StyleUnderline"/>
        </w:rPr>
        <w:t xml:space="preserve">Capitalist economies grow by using more resources and more people, </w:t>
      </w:r>
      <w:r w:rsidRPr="0096709A">
        <w:rPr>
          <w:rStyle w:val="Emphasis"/>
        </w:rPr>
        <w:t xml:space="preserve">more intensively. </w:t>
      </w:r>
      <w:r w:rsidRPr="0096709A">
        <w:rPr>
          <w:rStyle w:val="StyleUnderline"/>
        </w:rPr>
        <w:t>Accelerating this is unlikely to spare resources.</w:t>
      </w:r>
      <w:r w:rsidRPr="0096709A">
        <w:rPr>
          <w:sz w:val="16"/>
        </w:rPr>
        <w:t xml:space="preserve"> </w:t>
      </w:r>
      <w:r w:rsidRPr="0096709A">
        <w:rPr>
          <w:rStyle w:val="StyleUnderline"/>
        </w:rPr>
        <w:t>Growth can become “cleaner” or “greener” by substituting,</w:t>
      </w:r>
      <w:r w:rsidRPr="0096709A">
        <w:rPr>
          <w:sz w:val="16"/>
        </w:rPr>
        <w:t xml:space="preserve"> for example, </w:t>
      </w:r>
      <w:r w:rsidRPr="0096709A">
        <w:rPr>
          <w:rStyle w:val="StyleUnderline"/>
        </w:rPr>
        <w:t xml:space="preserve">fossil fuels with solar power, </w:t>
      </w:r>
      <w:r w:rsidRPr="0096709A">
        <w:rPr>
          <w:sz w:val="16"/>
        </w:rPr>
        <w:t xml:space="preserve">or scarce, environmentally intensive metals with more abundant and less intensive </w:t>
      </w:r>
      <w:r w:rsidRPr="0096709A">
        <w:rPr>
          <w:rStyle w:val="Emphasis"/>
        </w:rPr>
        <w:t>metals. But new substitutes have resource requirements, and life-cycle impacts that cross space and time.</w:t>
      </w:r>
      <w:r w:rsidRPr="0096709A">
        <w:rPr>
          <w:sz w:val="16"/>
        </w:rPr>
        <w:t xml:space="preserve"> </w:t>
      </w:r>
      <w:r w:rsidRPr="0096709A">
        <w:rPr>
          <w:rStyle w:val="StyleUnderline"/>
        </w:rPr>
        <w:t>Energy is a vital source of useful wor</w:t>
      </w:r>
      <w:r w:rsidRPr="0096709A">
        <w:rPr>
          <w:sz w:val="16"/>
        </w:rPr>
        <w:t xml:space="preserve">k (38); </w:t>
      </w:r>
      <w:r w:rsidRPr="0096709A">
        <w:rPr>
          <w:rStyle w:val="StyleUnderline"/>
        </w:rPr>
        <w:t>growth has been possible because fossil fuels did things human labor alone could not do.</w:t>
      </w:r>
      <w:r w:rsidRPr="0096709A">
        <w:rPr>
          <w:sz w:val="16"/>
        </w:rPr>
        <w:t xml:space="preserve"> </w:t>
      </w:r>
      <w:r w:rsidRPr="0096709A">
        <w:rPr>
          <w:rStyle w:val="StyleUnderline"/>
        </w:rPr>
        <w:t>Ending the use of fossil fuels is likely to reduce labor productivity and limit output</w:t>
      </w:r>
      <w:r w:rsidRPr="0096709A">
        <w:rPr>
          <w:sz w:val="16"/>
        </w:rPr>
        <w:t xml:space="preserve"> (34). </w:t>
      </w:r>
      <w:r w:rsidRPr="0096709A">
        <w:rPr>
          <w:rStyle w:val="StyleUnderline"/>
        </w:rPr>
        <w:t>Solar and wind power are constrained only by their rate of flow</w:t>
      </w:r>
      <w:r w:rsidRPr="0096709A">
        <w:rPr>
          <w:sz w:val="16"/>
        </w:rPr>
        <w:t xml:space="preserve">, but unlike fossil fuels, </w:t>
      </w:r>
      <w:r w:rsidRPr="0096709A">
        <w:rPr>
          <w:rStyle w:val="StyleUnderline"/>
        </w:rPr>
        <w:t>they are diffuse—more like rain than a lake</w:t>
      </w:r>
      <w:r w:rsidRPr="0096709A">
        <w:rPr>
          <w:sz w:val="16"/>
        </w:rPr>
        <w:t xml:space="preserve"> (3). To collect and concentrate a diffuse flow of energy, </w:t>
      </w:r>
      <w:r w:rsidRPr="0096709A">
        <w:rPr>
          <w:rStyle w:val="Emphasis"/>
        </w:rPr>
        <w:t>more energy is necessary and more land is required</w:t>
      </w:r>
      <w:r w:rsidRPr="0096709A">
        <w:rPr>
          <w:sz w:val="16"/>
        </w:rPr>
        <w:t xml:space="preserve">. The EROIs (energy returns on energy investment) of renewable energies are between 10:1 and 20:1, compared to more than 50:1 for earlier deposits of oil and coal (39). </w:t>
      </w:r>
      <w:r w:rsidRPr="0096709A">
        <w:rPr>
          <w:rStyle w:val="StyleUnderline"/>
        </w:rPr>
        <w:t>An economy powered by a diffuse energy flow is then likely to be an economy of lower net energy and lower output than one powered by concentrated stocks</w:t>
      </w:r>
      <w:r w:rsidRPr="0096709A">
        <w:rPr>
          <w:sz w:val="16"/>
        </w:rPr>
        <w:t xml:space="preserve"> (3). </w:t>
      </w:r>
      <w:r w:rsidRPr="0096709A">
        <w:rPr>
          <w:rStyle w:val="StyleUnderline"/>
        </w:rPr>
        <w:t>Land use for solar or wind also competes with the use of land for food production,</w:t>
      </w:r>
      <w:r w:rsidRPr="0096709A">
        <w:rPr>
          <w:sz w:val="16"/>
        </w:rPr>
        <w:t xml:space="preserve"> </w:t>
      </w:r>
      <w:r w:rsidRPr="0096709A">
        <w:rPr>
          <w:rStyle w:val="StyleUnderline"/>
        </w:rPr>
        <w:t>and rare materials are necessary for infrastructures and batteries that store their intermittent flows, with significant environmental effects</w:t>
      </w:r>
      <w:r w:rsidRPr="0096709A">
        <w:rPr>
          <w:sz w:val="16"/>
        </w:rPr>
        <w:t xml:space="preserve">. Historical data corroborate ecological economic theory (40). Ayres &amp; Warr (38) find that the use of net energy after conversion losses explains a big portion of the United States’ total factor productivity and economic growth. At </w:t>
      </w:r>
      <w:r w:rsidRPr="0096709A">
        <w:rPr>
          <w:rStyle w:val="StyleUnderline"/>
        </w:rPr>
        <w:t>the global level, GDP and material use have increased approximately 1:1</w:t>
      </w:r>
      <w:r w:rsidRPr="0096709A">
        <w:rPr>
          <w:sz w:val="16"/>
        </w:rPr>
        <w:t xml:space="preserve">. </w:t>
      </w:r>
      <w:r w:rsidRPr="0096709A">
        <w:rPr>
          <w:rStyle w:val="StyleUnderline"/>
        </w:rPr>
        <w:t>Carbon emissions have</w:t>
      </w:r>
      <w:r w:rsidRPr="0096709A">
        <w:rPr>
          <w:sz w:val="16"/>
        </w:rPr>
        <w:t xml:space="preserve"> increased somewhat slower than GDP, but </w:t>
      </w:r>
      <w:r w:rsidRPr="0096709A">
        <w:rPr>
          <w:rStyle w:val="StyleUnderline"/>
        </w:rPr>
        <w:t>still</w:t>
      </w:r>
      <w:r w:rsidRPr="0096709A">
        <w:rPr>
          <w:sz w:val="16"/>
        </w:rPr>
        <w:t xml:space="preserve"> have </w:t>
      </w:r>
      <w:r w:rsidRPr="0096709A">
        <w:rPr>
          <w:rStyle w:val="StyleUnderline"/>
        </w:rPr>
        <w:t>increased</w:t>
      </w:r>
      <w:r w:rsidRPr="0096709A">
        <w:rPr>
          <w:sz w:val="16"/>
        </w:rPr>
        <w:t xml:space="preserve"> (34). </w:t>
      </w:r>
      <w:r w:rsidRPr="0096709A">
        <w:rPr>
          <w:rStyle w:val="Emphasis"/>
        </w:rPr>
        <w:t>This is unlikely to be a coincidence.</w:t>
      </w:r>
      <w:r w:rsidRPr="0096709A">
        <w:rPr>
          <w:sz w:val="16"/>
        </w:rPr>
        <w:t xml:space="preserve"> Exceptions may exist, but</w:t>
      </w:r>
      <w:r w:rsidRPr="0096709A">
        <w:rPr>
          <w:rStyle w:val="StyleUnderline"/>
        </w:rPr>
        <w:t xml:space="preserve"> cross-panel data analysis shows that overall, 1% growth of a national economy is associated with 0.6% to 0.8% increase in its carbon emissions </w:t>
      </w:r>
      <w:r w:rsidRPr="0096709A">
        <w:rPr>
          <w:sz w:val="16"/>
        </w:rPr>
        <w:t xml:space="preserve">(41) </w:t>
      </w:r>
      <w:r w:rsidRPr="0096709A">
        <w:rPr>
          <w:rStyle w:val="StyleUnderline"/>
        </w:rPr>
        <w:t>and 0.8% growth in its resource use</w:t>
      </w:r>
      <w:r w:rsidRPr="0096709A">
        <w:rPr>
          <w:sz w:val="16"/>
        </w:rPr>
        <w:t xml:space="preserve"> (42). </w:t>
      </w:r>
      <w:r w:rsidRPr="0096709A">
        <w:rPr>
          <w:rStyle w:val="Emphasis"/>
        </w:rPr>
        <w:t xml:space="preserve">Global resource use follows currently the “collapse by 2050” scenario </w:t>
      </w:r>
      <w:r w:rsidRPr="0096709A">
        <w:rPr>
          <w:sz w:val="16"/>
        </w:rPr>
        <w:t xml:space="preserve">foreseen in the “Limits to Growth” 1971 report (43–45). </w:t>
      </w:r>
      <w:r w:rsidRPr="0096709A">
        <w:rPr>
          <w:rStyle w:val="StyleUnderline"/>
        </w:rPr>
        <w:t xml:space="preserve">Domestic material use in </w:t>
      </w:r>
      <w:r w:rsidRPr="0096709A">
        <w:rPr>
          <w:sz w:val="16"/>
        </w:rPr>
        <w:t xml:space="preserve">some </w:t>
      </w:r>
      <w:r w:rsidRPr="0096709A">
        <w:rPr>
          <w:rStyle w:val="StyleUnderline"/>
        </w:rPr>
        <w:t>developed</w:t>
      </w:r>
      <w:r w:rsidRPr="0096709A">
        <w:rPr>
          <w:sz w:val="16"/>
        </w:rPr>
        <w:t xml:space="preserve"> OECD </w:t>
      </w:r>
      <w:r w:rsidRPr="0096709A">
        <w:rPr>
          <w:rStyle w:val="StyleUnderline"/>
        </w:rPr>
        <w:t>economies has</w:t>
      </w:r>
      <w:r w:rsidRPr="0096709A">
        <w:rPr>
          <w:sz w:val="16"/>
        </w:rPr>
        <w:t xml:space="preserve"> </w:t>
      </w:r>
      <w:r w:rsidRPr="0096709A">
        <w:rPr>
          <w:rStyle w:val="Emphasis"/>
        </w:rPr>
        <w:t>reached a plateau,</w:t>
      </w:r>
      <w:r w:rsidRPr="0096709A">
        <w:rPr>
          <w:sz w:val="16"/>
        </w:rPr>
        <w:t xml:space="preserve"> but this is because of globalization and trade. If we take into account imported goods, then the material requirements of products and services consumed in OECD countries have grown hand in hand with GDP, with no decoupling (46</w:t>
      </w:r>
      <w:r w:rsidRPr="0096709A">
        <w:rPr>
          <w:rStyle w:val="StyleUnderline"/>
        </w:rPr>
        <w:t>). For water use</w:t>
      </w:r>
      <w:r w:rsidRPr="0096709A">
        <w:rPr>
          <w:sz w:val="16"/>
        </w:rPr>
        <w:t xml:space="preserve">, </w:t>
      </w:r>
      <w:r w:rsidRPr="0096709A">
        <w:rPr>
          <w:rStyle w:val="Emphasis"/>
        </w:rPr>
        <w:t>the effects of growth overwhelm any realistic savings from technologies and efficiency</w:t>
      </w:r>
      <w:r w:rsidRPr="0096709A">
        <w:rPr>
          <w:sz w:val="16"/>
        </w:rPr>
        <w:t xml:space="preserve"> (47); </w:t>
      </w:r>
      <w:r w:rsidRPr="0096709A">
        <w:rPr>
          <w:rStyle w:val="Emphasis"/>
        </w:rPr>
        <w:t>water footprints have increased even in regions such as California</w:t>
      </w:r>
      <w:r w:rsidRPr="0096709A">
        <w:rPr>
          <w:sz w:val="16"/>
        </w:rPr>
        <w:t xml:space="preserve"> where water withdrawals were stabilized (40). </w:t>
      </w:r>
      <w:r w:rsidRPr="0096709A">
        <w:rPr>
          <w:rStyle w:val="StyleUnderline"/>
        </w:rPr>
        <w:t>Carbon emission</w:t>
      </w:r>
      <w:r w:rsidRPr="0096709A">
        <w:rPr>
          <w:sz w:val="16"/>
        </w:rPr>
        <w:t xml:space="preserve">s in some EU (European Union) countries have been declining, even after trade is taken into account, suggesting some substitution of fossil fuels by cleaner </w:t>
      </w:r>
      <w:r w:rsidRPr="0096709A">
        <w:rPr>
          <w:sz w:val="16"/>
        </w:rPr>
        <w:lastRenderedPageBreak/>
        <w:t xml:space="preserve">energies. [Although recession also played a role (34).] These </w:t>
      </w:r>
      <w:r w:rsidRPr="0096709A">
        <w:rPr>
          <w:rStyle w:val="StyleUnderline"/>
        </w:rPr>
        <w:t>declines are nowhere near the 8–10%, year-afteryear reductions in carbon emissions required for developed nations under scenarios compatible with a 50% chance of limiting warming to 2</w:t>
      </w:r>
      <w:r w:rsidRPr="0096709A">
        <w:rPr>
          <w:rStyle w:val="StyleUnderline"/>
          <w:rFonts w:ascii="Times New Roman" w:hAnsi="Times New Roman" w:cs="Times New Roman"/>
        </w:rPr>
        <w:t>◦</w:t>
      </w:r>
      <w:r w:rsidRPr="0096709A">
        <w:rPr>
          <w:rStyle w:val="StyleUnderline"/>
        </w:rPr>
        <w:t xml:space="preserve">C </w:t>
      </w:r>
      <w:r w:rsidRPr="0096709A">
        <w:rPr>
          <w:sz w:val="16"/>
        </w:rPr>
        <w:t xml:space="preserve">(48). </w:t>
      </w:r>
      <w:r w:rsidRPr="0096709A">
        <w:rPr>
          <w:rStyle w:val="Emphasis"/>
        </w:rPr>
        <w:t>Further reductions will be harder to sustain once one-off substitutions of oil or coal with natural gas are exhausted</w:t>
      </w:r>
      <w:r w:rsidRPr="0096709A">
        <w:rPr>
          <w:sz w:val="16"/>
        </w:rPr>
        <w:t xml:space="preserve"> (34). Resource use or carbon emissions are a product of the scale of the economy (GDP) times its resource or carbon intensity (kg/GDP or kgCO2/GDP). With 1.5% annual increase in global income per capita, carbon intensity has to decline 4.4% each year for staying within 2</w:t>
      </w:r>
      <w:r w:rsidRPr="0096709A">
        <w:rPr>
          <w:rFonts w:ascii="Times New Roman" w:hAnsi="Times New Roman" w:cs="Times New Roman"/>
          <w:sz w:val="16"/>
        </w:rPr>
        <w:t>◦</w:t>
      </w:r>
      <w:r w:rsidRPr="0096709A">
        <w:rPr>
          <w:sz w:val="16"/>
        </w:rPr>
        <w:t xml:space="preserve">C; with 0% growth, carbon intensity has to fall 2.9% each year (49). In the period 1970–2013, the average annual reduction rate for carbon intensity was less than 1.5%—and this gets harder to sustain as the share of carbon-intensive economies in global output increases (49). As Jackson (50) showed in his seminal work, </w:t>
      </w:r>
      <w:r w:rsidRPr="0096709A">
        <w:rPr>
          <w:rStyle w:val="Emphasis"/>
        </w:rPr>
        <w:t xml:space="preserve">it is practically impossible to envisage viable climate mitigation scenarios that involve growth. </w:t>
      </w:r>
      <w:r w:rsidRPr="0096709A">
        <w:rPr>
          <w:rStyle w:val="StyleUnderline"/>
        </w:rPr>
        <w:t>This calls for research on managing, or prospering, without growth</w:t>
      </w:r>
      <w:r w:rsidRPr="0096709A">
        <w:rPr>
          <w:sz w:val="16"/>
        </w:rPr>
        <w:t xml:space="preserve"> (50, 51). </w:t>
      </w:r>
      <w:r w:rsidRPr="0096709A">
        <w:rPr>
          <w:rStyle w:val="StyleUnderline"/>
        </w:rPr>
        <w:t>Some scenarios deem possible meeting climate targets while sustaining growth, but these</w:t>
      </w:r>
      <w:r w:rsidRPr="0096709A">
        <w:rPr>
          <w:sz w:val="16"/>
        </w:rPr>
        <w:t xml:space="preserve"> generally </w:t>
      </w:r>
      <w:r w:rsidRPr="0096709A">
        <w:rPr>
          <w:rStyle w:val="StyleUnderline"/>
        </w:rPr>
        <w:t>assume after 2050 some sort of “negative emissions technology,” geo-engineering or otherwise</w:t>
      </w:r>
      <w:r w:rsidRPr="0096709A">
        <w:rPr>
          <w:sz w:val="16"/>
        </w:rPr>
        <w:t xml:space="preserve">. According to a recent Nature editorial, </w:t>
      </w:r>
      <w:r w:rsidRPr="0096709A">
        <w:rPr>
          <w:rStyle w:val="Emphasis"/>
        </w:rPr>
        <w:t>these technologies remain currently “magical thinking</w:t>
      </w:r>
      <w:r w:rsidRPr="0096709A">
        <w:rPr>
          <w:sz w:val="16"/>
        </w:rPr>
        <w:t xml:space="preserve">” (52). Clean energy investments can stimulate the economy in the short run, but in the long run growth may be limited by their low EROIs. Studies suggest that economic growth requires a minimum EROI of close to 11:1 (53). Less EROI means less labor productivity, and hence less growth. </w:t>
      </w:r>
      <w:r w:rsidRPr="0096709A">
        <w:rPr>
          <w:rStyle w:val="StyleUnderline"/>
        </w:rPr>
        <w:t>Indeed, “Limits to Growth” scenarios do not predict growth ending when resources are exhausted but, rather, when the quality of resources declines to such an extent that further extraction diverts more and more investment away from productive industry (</w:t>
      </w:r>
      <w:r w:rsidRPr="0096709A">
        <w:rPr>
          <w:sz w:val="16"/>
        </w:rPr>
        <w:t xml:space="preserve">44). Degrowth is defined by ecological economists as an equitable downscaling of throughput, with a concomitant securing of wellbeing. </w:t>
      </w:r>
      <w:r w:rsidRPr="0096709A">
        <w:rPr>
          <w:rStyle w:val="StyleUnderline"/>
        </w:rPr>
        <w:t>If there is a fundamental coupling of economic activity and resource use, as ecological economics suggests there is, then serious environmental or climate policies will slow down the economy. Vice versa, a slower economy will use fewer resources and emit less carbon</w:t>
      </w:r>
      <w:r w:rsidRPr="0096709A">
        <w:rPr>
          <w:sz w:val="16"/>
        </w:rPr>
        <w:t xml:space="preserve"> (40). This is not the same as saying that the degrowth goal is to reduce GDP (54); slowing down the economy is not an end but a likely outcome in a transition toward equitable wellbeing and environmental sustainability. Advancing a position of “a-growth,” van den Bergh (54) proposes ignoring GDP and implementing a global carbon price, indifferent to what its effect on growth turns out to be. </w:t>
      </w:r>
      <w:r w:rsidRPr="0096709A">
        <w:rPr>
          <w:rStyle w:val="StyleUnderline"/>
        </w:rPr>
        <w:t>Ignoring GDP is a normative position</w:t>
      </w:r>
      <w:r w:rsidRPr="0096709A">
        <w:rPr>
          <w:sz w:val="16"/>
        </w:rPr>
        <w:t xml:space="preserve">—but in the end, </w:t>
      </w:r>
      <w:r w:rsidRPr="0096709A">
        <w:rPr>
          <w:rStyle w:val="StyleUnderline"/>
        </w:rPr>
        <w:t xml:space="preserve">the economy will either grow or not, and if it does not, then there should </w:t>
      </w:r>
      <w:r w:rsidRPr="0096709A">
        <w:rPr>
          <w:rStyle w:val="Emphasis"/>
        </w:rPr>
        <w:t>be plans for managing without growth</w:t>
      </w:r>
      <w:r w:rsidRPr="0096709A">
        <w:rPr>
          <w:sz w:val="16"/>
        </w:rPr>
        <w:t xml:space="preserve">. Given how entrenched GDP growth is in existing institutional and political structures, a-growth approaches must be advanced as part of broader systemic change (55). </w:t>
      </w:r>
    </w:p>
    <w:p w14:paraId="48E25CF8" w14:textId="58A4E9FD" w:rsidR="002900A4" w:rsidRPr="00B60FFC" w:rsidRDefault="002900A4" w:rsidP="002900A4">
      <w:pPr>
        <w:pStyle w:val="Heading4"/>
      </w:pPr>
      <w:r>
        <w:t xml:space="preserve">3. </w:t>
      </w:r>
      <w:r w:rsidRPr="00B60FFC">
        <w:rPr>
          <w:u w:val="single"/>
        </w:rPr>
        <w:t>Financialization</w:t>
      </w:r>
      <w:r>
        <w:t xml:space="preserve"> – the economy hasn’t been stable for </w:t>
      </w:r>
      <w:r>
        <w:rPr>
          <w:u w:val="single"/>
        </w:rPr>
        <w:t>decades</w:t>
      </w:r>
      <w:r>
        <w:t xml:space="preserve"> and </w:t>
      </w:r>
      <w:r>
        <w:rPr>
          <w:u w:val="single"/>
        </w:rPr>
        <w:t>collapse</w:t>
      </w:r>
      <w:r>
        <w:t xml:space="preserve"> is built in. </w:t>
      </w:r>
    </w:p>
    <w:p w14:paraId="2F157B66" w14:textId="77777777" w:rsidR="002900A4" w:rsidRDefault="002900A4" w:rsidP="002900A4">
      <w:r w:rsidRPr="00CA07C0">
        <w:rPr>
          <w:rStyle w:val="Style13ptBold"/>
        </w:rPr>
        <w:t>Jackson ’19</w:t>
      </w:r>
      <w:r>
        <w:t xml:space="preserve"> [</w:t>
      </w:r>
      <w:r w:rsidRPr="00CA07C0">
        <w:t>Tim</w:t>
      </w:r>
      <w:r>
        <w:t xml:space="preserve">; 2019; </w:t>
      </w:r>
      <w:r w:rsidRPr="00CA07C0">
        <w:t>Centre for the Understanding of Sustainable Prosperity (CUSP), University of Surrey</w:t>
      </w:r>
      <w:r>
        <w:t xml:space="preserve">; </w:t>
      </w:r>
      <w:r w:rsidRPr="00CA07C0">
        <w:t>Ecological Economics</w:t>
      </w:r>
      <w:r>
        <w:t>, “</w:t>
      </w:r>
      <w:r w:rsidRPr="00CA07C0">
        <w:t>The Post-growth Challenge: Secular Stagnation, Inequality and the Limits to T Growth</w:t>
      </w:r>
      <w:r>
        <w:t xml:space="preserve">,” vol. </w:t>
      </w:r>
      <w:r w:rsidRPr="00CA07C0">
        <w:t>156</w:t>
      </w:r>
      <w:r>
        <w:t xml:space="preserve"> p. </w:t>
      </w:r>
      <w:r w:rsidRPr="00CA07C0">
        <w:t>236–246</w:t>
      </w:r>
      <w:r>
        <w:t>; kp]</w:t>
      </w:r>
    </w:p>
    <w:p w14:paraId="662BC1B5" w14:textId="77777777" w:rsidR="002900A4" w:rsidRPr="00FF7F82" w:rsidRDefault="002900A4" w:rsidP="002900A4">
      <w:pPr>
        <w:rPr>
          <w:u w:val="single"/>
        </w:rPr>
      </w:pPr>
      <w:r w:rsidRPr="00B60FFC">
        <w:rPr>
          <w:sz w:val="16"/>
        </w:rPr>
        <w:t xml:space="preserve">The </w:t>
      </w:r>
      <w:r w:rsidRPr="00FF7F82">
        <w:rPr>
          <w:u w:val="single"/>
        </w:rPr>
        <w:t xml:space="preserve">subsequent </w:t>
      </w:r>
      <w:r w:rsidRPr="00FF7F82">
        <w:rPr>
          <w:rStyle w:val="Emphasis"/>
        </w:rPr>
        <w:t>‘failure’ of Keynesianism</w:t>
      </w:r>
      <w:r w:rsidRPr="00FF7F82">
        <w:rPr>
          <w:u w:val="single"/>
        </w:rPr>
        <w:t xml:space="preserve"> to solve the problems of ‘</w:t>
      </w:r>
      <w:r w:rsidRPr="00FF7F82">
        <w:rPr>
          <w:rStyle w:val="Emphasis"/>
        </w:rPr>
        <w:t>stagflation’</w:t>
      </w:r>
      <w:r w:rsidRPr="00FF7F82">
        <w:rPr>
          <w:u w:val="single"/>
        </w:rPr>
        <w:t xml:space="preserve"> during the </w:t>
      </w:r>
      <w:r w:rsidRPr="00FF7F82">
        <w:rPr>
          <w:rStyle w:val="Emphasis"/>
        </w:rPr>
        <w:t>oil crises</w:t>
      </w:r>
      <w:r w:rsidRPr="00FF7F82">
        <w:rPr>
          <w:u w:val="single"/>
        </w:rPr>
        <w:t xml:space="preserve"> led to a temporary disillusionment with the idea</w:t>
      </w:r>
      <w:r w:rsidRPr="00B60FFC">
        <w:rPr>
          <w:sz w:val="16"/>
        </w:rPr>
        <w:t xml:space="preserve"> and in the early 1980s, </w:t>
      </w:r>
      <w:r w:rsidRPr="00FF7F82">
        <w:rPr>
          <w:u w:val="single"/>
        </w:rPr>
        <w:t>western governments</w:t>
      </w:r>
      <w:r w:rsidRPr="00B60FFC">
        <w:rPr>
          <w:sz w:val="16"/>
        </w:rPr>
        <w:t xml:space="preserve"> (pre- dominantly led by the anglo-centric nations) abandoned Keynes and </w:t>
      </w:r>
      <w:r w:rsidRPr="00FF7F82">
        <w:rPr>
          <w:u w:val="single"/>
        </w:rPr>
        <w:t xml:space="preserve">turned instead to </w:t>
      </w:r>
      <w:r w:rsidRPr="003352C3">
        <w:rPr>
          <w:rStyle w:val="Emphasis"/>
          <w:highlight w:val="cyan"/>
        </w:rPr>
        <w:t>monetarism</w:t>
      </w:r>
      <w:r w:rsidRPr="00B60FFC">
        <w:rPr>
          <w:sz w:val="16"/>
        </w:rPr>
        <w:t xml:space="preserve"> – the brainchild of Chicago school economist Milton Friedman. </w:t>
      </w:r>
      <w:r w:rsidRPr="003352C3">
        <w:rPr>
          <w:highlight w:val="cyan"/>
          <w:u w:val="single"/>
        </w:rPr>
        <w:t>Built on</w:t>
      </w:r>
      <w:r w:rsidRPr="00FF7F82">
        <w:rPr>
          <w:u w:val="single"/>
        </w:rPr>
        <w:t xml:space="preserve"> a neoliberal philosophy with a strong </w:t>
      </w:r>
      <w:r w:rsidRPr="003352C3">
        <w:rPr>
          <w:highlight w:val="cyan"/>
          <w:u w:val="single"/>
        </w:rPr>
        <w:t>belief in</w:t>
      </w:r>
      <w:r w:rsidRPr="00FF7F82">
        <w:rPr>
          <w:u w:val="single"/>
        </w:rPr>
        <w:t xml:space="preserve"> the </w:t>
      </w:r>
      <w:r w:rsidRPr="00FF7F82">
        <w:rPr>
          <w:rStyle w:val="Emphasis"/>
        </w:rPr>
        <w:t xml:space="preserve">free </w:t>
      </w:r>
      <w:r w:rsidRPr="003352C3">
        <w:rPr>
          <w:rStyle w:val="Emphasis"/>
          <w:highlight w:val="cyan"/>
        </w:rPr>
        <w:t>market</w:t>
      </w:r>
      <w:r w:rsidRPr="00FF7F82">
        <w:rPr>
          <w:u w:val="single"/>
        </w:rPr>
        <w:t xml:space="preserve"> as the best regulator of human affairs, </w:t>
      </w:r>
      <w:r w:rsidRPr="00FF7F82">
        <w:rPr>
          <w:rStyle w:val="Emphasis"/>
        </w:rPr>
        <w:t>monetarism</w:t>
      </w:r>
      <w:r w:rsidRPr="00FF7F82">
        <w:rPr>
          <w:u w:val="single"/>
        </w:rPr>
        <w:t xml:space="preserve"> had no time for </w:t>
      </w:r>
      <w:r w:rsidRPr="00FF7F82">
        <w:rPr>
          <w:rStyle w:val="Emphasis"/>
        </w:rPr>
        <w:t>fiscal stimulus</w:t>
      </w:r>
      <w:r w:rsidRPr="00B60FFC">
        <w:rPr>
          <w:sz w:val="16"/>
        </w:rPr>
        <w:t xml:space="preserve"> (</w:t>
      </w:r>
      <w:r w:rsidRPr="00FF7F82">
        <w:rPr>
          <w:u w:val="single"/>
        </w:rPr>
        <w:t>or indeed with government intervention generally</w:t>
      </w:r>
      <w:r w:rsidRPr="00B60FFC">
        <w:rPr>
          <w:sz w:val="16"/>
        </w:rPr>
        <w:t xml:space="preserve">) </w:t>
      </w:r>
      <w:r w:rsidRPr="00FF7F82">
        <w:rPr>
          <w:u w:val="single"/>
        </w:rPr>
        <w:t xml:space="preserve">and </w:t>
      </w:r>
      <w:r w:rsidRPr="003352C3">
        <w:rPr>
          <w:u w:val="single"/>
        </w:rPr>
        <w:t>argued</w:t>
      </w:r>
      <w:r w:rsidRPr="00FF7F82">
        <w:rPr>
          <w:u w:val="single"/>
        </w:rPr>
        <w:t xml:space="preserve"> instead that the route out of </w:t>
      </w:r>
      <w:r w:rsidRPr="003352C3">
        <w:rPr>
          <w:u w:val="single"/>
        </w:rPr>
        <w:t>low</w:t>
      </w:r>
      <w:r w:rsidRPr="00FF7F82">
        <w:rPr>
          <w:u w:val="single"/>
        </w:rPr>
        <w:t xml:space="preserve"> growth was to </w:t>
      </w:r>
      <w:r w:rsidRPr="00FF7F82">
        <w:rPr>
          <w:rStyle w:val="Emphasis"/>
        </w:rPr>
        <w:t>reduce the cost</w:t>
      </w:r>
      <w:r w:rsidRPr="00FF7F82">
        <w:rPr>
          <w:u w:val="single"/>
        </w:rPr>
        <w:t xml:space="preserve"> of money, so that firms would </w:t>
      </w:r>
      <w:r w:rsidRPr="00FF7F82">
        <w:rPr>
          <w:u w:val="single"/>
        </w:rPr>
        <w:lastRenderedPageBreak/>
        <w:t xml:space="preserve">more easily invest in the </w:t>
      </w:r>
      <w:r w:rsidRPr="00FF7F82">
        <w:rPr>
          <w:rStyle w:val="Emphasis"/>
        </w:rPr>
        <w:t>productive capacity</w:t>
      </w:r>
      <w:r w:rsidRPr="00FF7F82">
        <w:rPr>
          <w:u w:val="single"/>
        </w:rPr>
        <w:t xml:space="preserve"> of the economy and households could fund any temporary constraints on spending through </w:t>
      </w:r>
      <w:r w:rsidRPr="00FF7F82">
        <w:rPr>
          <w:rStyle w:val="Emphasis"/>
        </w:rPr>
        <w:t>debt</w:t>
      </w:r>
      <w:r w:rsidRPr="00B60FFC">
        <w:rPr>
          <w:sz w:val="16"/>
        </w:rPr>
        <w:t xml:space="preserve">. These </w:t>
      </w:r>
      <w:r w:rsidRPr="00FF7F82">
        <w:rPr>
          <w:u w:val="single"/>
        </w:rPr>
        <w:t xml:space="preserve">mechanisms for </w:t>
      </w:r>
      <w:r w:rsidRPr="00FF7F82">
        <w:rPr>
          <w:rStyle w:val="Emphasis"/>
        </w:rPr>
        <w:t>financial liquidity</w:t>
      </w:r>
      <w:r w:rsidRPr="00FF7F82">
        <w:rPr>
          <w:u w:val="single"/>
        </w:rPr>
        <w:t xml:space="preserve"> would free up the economy to grow again, allowing prices to fall and employment to bounce back.</w:t>
      </w:r>
    </w:p>
    <w:p w14:paraId="37B32BCC" w14:textId="77777777" w:rsidR="002900A4" w:rsidRPr="00B60FFC" w:rsidRDefault="002900A4" w:rsidP="002900A4">
      <w:pPr>
        <w:rPr>
          <w:sz w:val="16"/>
        </w:rPr>
      </w:pPr>
      <w:r w:rsidRPr="00FF7F82">
        <w:rPr>
          <w:u w:val="single"/>
        </w:rPr>
        <w:t xml:space="preserve">At first these </w:t>
      </w:r>
      <w:r w:rsidRPr="003352C3">
        <w:rPr>
          <w:highlight w:val="cyan"/>
          <w:u w:val="single"/>
        </w:rPr>
        <w:t xml:space="preserve">policies </w:t>
      </w:r>
      <w:r w:rsidRPr="003352C3">
        <w:rPr>
          <w:rStyle w:val="Emphasis"/>
          <w:highlight w:val="cyan"/>
        </w:rPr>
        <w:t>seemed</w:t>
      </w:r>
      <w:r w:rsidRPr="00FF7F82">
        <w:rPr>
          <w:u w:val="single"/>
        </w:rPr>
        <w:t xml:space="preserve"> to be </w:t>
      </w:r>
      <w:r w:rsidRPr="003352C3">
        <w:rPr>
          <w:rStyle w:val="Emphasis"/>
          <w:highlight w:val="cyan"/>
        </w:rPr>
        <w:t>successful</w:t>
      </w:r>
      <w:r w:rsidRPr="00FF7F82">
        <w:rPr>
          <w:u w:val="single"/>
        </w:rPr>
        <w:t xml:space="preserve">. In the wake of the oil crises, </w:t>
      </w:r>
      <w:r w:rsidRPr="00FF7F82">
        <w:rPr>
          <w:rStyle w:val="Emphasis"/>
        </w:rPr>
        <w:t>conditions improved</w:t>
      </w:r>
      <w:r w:rsidRPr="00FF7F82">
        <w:rPr>
          <w:u w:val="single"/>
        </w:rPr>
        <w:t>. Greater liquidity spurred investment, restored levels of consumer demand and even (arguably) stimulated innovation in the energy sector</w:t>
      </w:r>
      <w:r w:rsidRPr="00B60FFC">
        <w:rPr>
          <w:sz w:val="16"/>
        </w:rPr>
        <w:t xml:space="preserve"> which brought down the price of oil, for almost two decades. </w:t>
      </w:r>
      <w:r w:rsidRPr="003352C3">
        <w:rPr>
          <w:highlight w:val="cyan"/>
          <w:u w:val="single"/>
        </w:rPr>
        <w:t xml:space="preserve">In the </w:t>
      </w:r>
      <w:r w:rsidRPr="003352C3">
        <w:rPr>
          <w:rStyle w:val="Emphasis"/>
          <w:highlight w:val="cyan"/>
        </w:rPr>
        <w:t>long run</w:t>
      </w:r>
      <w:r w:rsidRPr="00FF7F82">
        <w:rPr>
          <w:u w:val="single"/>
        </w:rPr>
        <w:t xml:space="preserve">, </w:t>
      </w:r>
      <w:r w:rsidRPr="00FF7F82">
        <w:rPr>
          <w:rStyle w:val="Emphasis"/>
        </w:rPr>
        <w:t>however</w:t>
      </w:r>
      <w:r w:rsidRPr="00FF7F82">
        <w:rPr>
          <w:u w:val="single"/>
        </w:rPr>
        <w:t xml:space="preserve">, </w:t>
      </w:r>
      <w:r w:rsidRPr="003352C3">
        <w:rPr>
          <w:u w:val="single"/>
        </w:rPr>
        <w:t xml:space="preserve">things were </w:t>
      </w:r>
      <w:r w:rsidRPr="003352C3">
        <w:rPr>
          <w:rStyle w:val="Emphasis"/>
        </w:rPr>
        <w:t>not</w:t>
      </w:r>
      <w:r w:rsidRPr="00FF7F82">
        <w:rPr>
          <w:rStyle w:val="Emphasis"/>
        </w:rPr>
        <w:t xml:space="preserve"> so </w:t>
      </w:r>
      <w:r w:rsidRPr="003352C3">
        <w:rPr>
          <w:rStyle w:val="Emphasis"/>
        </w:rPr>
        <w:t>simple</w:t>
      </w:r>
      <w:r w:rsidRPr="00FF7F82">
        <w:rPr>
          <w:u w:val="single"/>
        </w:rPr>
        <w:t xml:space="preserve">. Loose monetary policy and tight </w:t>
      </w:r>
      <w:r w:rsidRPr="003352C3">
        <w:rPr>
          <w:highlight w:val="cyan"/>
          <w:u w:val="single"/>
        </w:rPr>
        <w:t>fiscal policy</w:t>
      </w:r>
      <w:r w:rsidRPr="00FF7F82">
        <w:rPr>
          <w:u w:val="single"/>
        </w:rPr>
        <w:t xml:space="preserve"> were slowly </w:t>
      </w:r>
      <w:r w:rsidRPr="003352C3">
        <w:rPr>
          <w:highlight w:val="cyan"/>
          <w:u w:val="single"/>
        </w:rPr>
        <w:t>creat</w:t>
      </w:r>
      <w:r w:rsidRPr="00FF7F82">
        <w:rPr>
          <w:u w:val="single"/>
        </w:rPr>
        <w:t xml:space="preserve">ing </w:t>
      </w:r>
      <w:r w:rsidRPr="00FF7F82">
        <w:rPr>
          <w:rStyle w:val="Emphasis"/>
        </w:rPr>
        <w:t xml:space="preserve">increasing </w:t>
      </w:r>
      <w:r w:rsidRPr="003352C3">
        <w:rPr>
          <w:rStyle w:val="Emphasis"/>
          <w:highlight w:val="cyan"/>
        </w:rPr>
        <w:t>fragility</w:t>
      </w:r>
      <w:r w:rsidRPr="003352C3">
        <w:rPr>
          <w:highlight w:val="cyan"/>
          <w:u w:val="single"/>
        </w:rPr>
        <w:t xml:space="preserve"> in</w:t>
      </w:r>
      <w:r w:rsidRPr="003352C3">
        <w:rPr>
          <w:u w:val="single"/>
        </w:rPr>
        <w:t xml:space="preserve"> </w:t>
      </w:r>
      <w:r w:rsidRPr="003352C3">
        <w:rPr>
          <w:rStyle w:val="Emphasis"/>
        </w:rPr>
        <w:t>f</w:t>
      </w:r>
      <w:r w:rsidRPr="00FF7F82">
        <w:rPr>
          <w:rStyle w:val="Emphasis"/>
        </w:rPr>
        <w:t xml:space="preserve">inancial </w:t>
      </w:r>
      <w:r w:rsidRPr="003352C3">
        <w:rPr>
          <w:rStyle w:val="Emphasis"/>
          <w:highlight w:val="cyan"/>
        </w:rPr>
        <w:t>markets</w:t>
      </w:r>
      <w:r w:rsidRPr="005A04BE">
        <w:rPr>
          <w:u w:val="single"/>
        </w:rPr>
        <w:t xml:space="preserve">. Though they facilitated a continued reduction in public debt burdens, this only proved possible by </w:t>
      </w:r>
      <w:r w:rsidRPr="005A04BE">
        <w:rPr>
          <w:rStyle w:val="Emphasis"/>
        </w:rPr>
        <w:t>transferring debt</w:t>
      </w:r>
      <w:r w:rsidRPr="005A04BE">
        <w:rPr>
          <w:u w:val="single"/>
        </w:rPr>
        <w:t xml:space="preserve"> to the </w:t>
      </w:r>
      <w:r w:rsidRPr="005A04BE">
        <w:rPr>
          <w:rStyle w:val="Emphasis"/>
        </w:rPr>
        <w:t>private sector</w:t>
      </w:r>
      <w:r w:rsidRPr="00B60FFC">
        <w:rPr>
          <w:sz w:val="16"/>
        </w:rPr>
        <w:t xml:space="preserve">. While interest rates were low and debt burdens were not too high, this didn't seem to matter much. But </w:t>
      </w:r>
      <w:r w:rsidRPr="003352C3">
        <w:rPr>
          <w:highlight w:val="cyan"/>
          <w:u w:val="single"/>
        </w:rPr>
        <w:t>as</w:t>
      </w:r>
      <w:r w:rsidRPr="00E62259">
        <w:rPr>
          <w:u w:val="single"/>
        </w:rPr>
        <w:t xml:space="preserve"> more and more </w:t>
      </w:r>
      <w:r w:rsidRPr="003352C3">
        <w:rPr>
          <w:highlight w:val="cyan"/>
          <w:u w:val="single"/>
        </w:rPr>
        <w:t>households accumulated</w:t>
      </w:r>
      <w:r w:rsidRPr="00E62259">
        <w:rPr>
          <w:u w:val="single"/>
        </w:rPr>
        <w:t xml:space="preserve"> more and more </w:t>
      </w:r>
      <w:r w:rsidRPr="003352C3">
        <w:rPr>
          <w:rStyle w:val="Emphasis"/>
          <w:highlight w:val="cyan"/>
        </w:rPr>
        <w:t>debt</w:t>
      </w:r>
      <w:r w:rsidRPr="00E62259">
        <w:rPr>
          <w:u w:val="single"/>
        </w:rPr>
        <w:t xml:space="preserve">, the </w:t>
      </w:r>
      <w:r w:rsidRPr="00E62259">
        <w:rPr>
          <w:rStyle w:val="Emphasis"/>
        </w:rPr>
        <w:t>conditions for instability</w:t>
      </w:r>
      <w:r w:rsidRPr="00E62259">
        <w:rPr>
          <w:u w:val="single"/>
        </w:rPr>
        <w:t xml:space="preserve"> were </w:t>
      </w:r>
      <w:r w:rsidRPr="00E62259">
        <w:rPr>
          <w:rStyle w:val="Emphasis"/>
        </w:rPr>
        <w:t>accumulating</w:t>
      </w:r>
      <w:r w:rsidRPr="00E62259">
        <w:rPr>
          <w:u w:val="single"/>
        </w:rPr>
        <w:t xml:space="preserve">. By the early 2000s, firms, banks and households had become ‘overleveraged’. The policy </w:t>
      </w:r>
      <w:r w:rsidRPr="003352C3">
        <w:rPr>
          <w:highlight w:val="cyan"/>
          <w:u w:val="single"/>
        </w:rPr>
        <w:t xml:space="preserve">response was to </w:t>
      </w:r>
      <w:r w:rsidRPr="003352C3">
        <w:rPr>
          <w:rStyle w:val="Emphasis"/>
          <w:highlight w:val="cyan"/>
        </w:rPr>
        <w:t>pump more</w:t>
      </w:r>
      <w:r w:rsidRPr="00E62259">
        <w:rPr>
          <w:u w:val="single"/>
        </w:rPr>
        <w:t xml:space="preserve"> and more </w:t>
      </w:r>
      <w:r w:rsidRPr="00E62259">
        <w:rPr>
          <w:rStyle w:val="Emphasis"/>
        </w:rPr>
        <w:t xml:space="preserve">money </w:t>
      </w:r>
      <w:r w:rsidRPr="003352C3">
        <w:rPr>
          <w:rStyle w:val="Emphasis"/>
          <w:highlight w:val="cyan"/>
        </w:rPr>
        <w:t>into</w:t>
      </w:r>
      <w:r w:rsidRPr="00E62259">
        <w:rPr>
          <w:rStyle w:val="Emphasis"/>
        </w:rPr>
        <w:t xml:space="preserve"> the </w:t>
      </w:r>
      <w:r w:rsidRPr="003352C3">
        <w:rPr>
          <w:rStyle w:val="Emphasis"/>
          <w:highlight w:val="cyan"/>
        </w:rPr>
        <w:t>system</w:t>
      </w:r>
      <w:r w:rsidRPr="00E62259">
        <w:rPr>
          <w:u w:val="single"/>
        </w:rPr>
        <w:t xml:space="preserve"> by lowering interest rates again and relaxing financial regulations even further. All it needed was a change in the rate of defaults on ‘subprime’ loans and the </w:t>
      </w:r>
      <w:r w:rsidRPr="002E6C68">
        <w:rPr>
          <w:highlight w:val="cyan"/>
          <w:u w:val="single"/>
        </w:rPr>
        <w:t xml:space="preserve">bubble would have to </w:t>
      </w:r>
      <w:r w:rsidRPr="002E6C68">
        <w:rPr>
          <w:rStyle w:val="Emphasis"/>
          <w:highlight w:val="cyan"/>
        </w:rPr>
        <w:t>burst</w:t>
      </w:r>
      <w:r w:rsidRPr="00B60FFC">
        <w:rPr>
          <w:sz w:val="16"/>
        </w:rPr>
        <w:t xml:space="preserve">. This was the era of ‘easy money’, the ‘age of irresponsibility’ as then Prime Minister Gordon Brown called it, and </w:t>
      </w:r>
      <w:r w:rsidRPr="00E62259">
        <w:rPr>
          <w:u w:val="single"/>
        </w:rPr>
        <w:t xml:space="preserve">it </w:t>
      </w:r>
      <w:r w:rsidRPr="002E6C68">
        <w:rPr>
          <w:highlight w:val="cyan"/>
          <w:u w:val="single"/>
        </w:rPr>
        <w:t>led inexorably to</w:t>
      </w:r>
      <w:r w:rsidRPr="00E62259">
        <w:rPr>
          <w:u w:val="single"/>
        </w:rPr>
        <w:t xml:space="preserve"> the </w:t>
      </w:r>
      <w:r w:rsidRPr="00E62259">
        <w:rPr>
          <w:rStyle w:val="Emphasis"/>
        </w:rPr>
        <w:t xml:space="preserve">financial </w:t>
      </w:r>
      <w:r w:rsidRPr="002E6C68">
        <w:rPr>
          <w:rStyle w:val="Emphasis"/>
          <w:highlight w:val="cyan"/>
        </w:rPr>
        <w:t>crisis</w:t>
      </w:r>
      <w:r w:rsidRPr="00B60FFC">
        <w:rPr>
          <w:sz w:val="16"/>
        </w:rPr>
        <w:t>.8</w:t>
      </w:r>
    </w:p>
    <w:p w14:paraId="6FA4124A" w14:textId="77777777" w:rsidR="002900A4" w:rsidRPr="00527230" w:rsidRDefault="002900A4" w:rsidP="002900A4">
      <w:pPr>
        <w:rPr>
          <w:u w:val="single"/>
        </w:rPr>
      </w:pPr>
      <w:r w:rsidRPr="00B60FFC">
        <w:rPr>
          <w:sz w:val="16"/>
        </w:rPr>
        <w:t>‘The question then arises,’ wrote Summers (2014, p68) ‘</w:t>
      </w:r>
      <w:r w:rsidRPr="002E6C68">
        <w:rPr>
          <w:highlight w:val="cyan"/>
          <w:u w:val="single"/>
        </w:rPr>
        <w:t xml:space="preserve">can we identify </w:t>
      </w:r>
      <w:r w:rsidRPr="002E6C68">
        <w:rPr>
          <w:rStyle w:val="Emphasis"/>
          <w:highlight w:val="cyan"/>
        </w:rPr>
        <w:t>any stretch</w:t>
      </w:r>
      <w:r w:rsidRPr="00E62259">
        <w:rPr>
          <w:u w:val="single"/>
        </w:rPr>
        <w:t xml:space="preserve"> [in the last decades] </w:t>
      </w:r>
      <w:r w:rsidRPr="002E6C68">
        <w:rPr>
          <w:highlight w:val="cyan"/>
          <w:u w:val="single"/>
        </w:rPr>
        <w:t>during which</w:t>
      </w:r>
      <w:r w:rsidRPr="00E62259">
        <w:rPr>
          <w:u w:val="single"/>
        </w:rPr>
        <w:t xml:space="preserve"> the </w:t>
      </w:r>
      <w:r w:rsidRPr="002E6C68">
        <w:rPr>
          <w:highlight w:val="cyan"/>
          <w:u w:val="single"/>
        </w:rPr>
        <w:t>econ</w:t>
      </w:r>
      <w:r w:rsidRPr="00E62259">
        <w:rPr>
          <w:u w:val="single"/>
        </w:rPr>
        <w:t xml:space="preserve">omy </w:t>
      </w:r>
      <w:r w:rsidRPr="002E6C68">
        <w:rPr>
          <w:rStyle w:val="Emphasis"/>
        </w:rPr>
        <w:t>grew</w:t>
      </w:r>
      <w:r w:rsidRPr="00E62259">
        <w:rPr>
          <w:rStyle w:val="Emphasis"/>
        </w:rPr>
        <w:t xml:space="preserve"> satisfactorily</w:t>
      </w:r>
      <w:r w:rsidRPr="00E62259">
        <w:rPr>
          <w:u w:val="single"/>
        </w:rPr>
        <w:t xml:space="preserve"> </w:t>
      </w:r>
      <w:r w:rsidRPr="002E6C68">
        <w:rPr>
          <w:u w:val="single"/>
        </w:rPr>
        <w:t>under</w:t>
      </w:r>
      <w:r w:rsidRPr="00E62259">
        <w:rPr>
          <w:u w:val="single"/>
        </w:rPr>
        <w:t xml:space="preserve"> conditions that were </w:t>
      </w:r>
      <w:r w:rsidRPr="002E6C68">
        <w:rPr>
          <w:rStyle w:val="Emphasis"/>
          <w:highlight w:val="cyan"/>
        </w:rPr>
        <w:t>financially sustainable</w:t>
      </w:r>
      <w:r w:rsidRPr="002E6C68">
        <w:rPr>
          <w:highlight w:val="cyan"/>
          <w:u w:val="single"/>
        </w:rPr>
        <w:t>?</w:t>
      </w:r>
      <w:r w:rsidRPr="002E6C68">
        <w:rPr>
          <w:sz w:val="16"/>
          <w:highlight w:val="cyan"/>
        </w:rPr>
        <w:t>.</w:t>
      </w:r>
      <w:r w:rsidRPr="00B60FFC">
        <w:rPr>
          <w:sz w:val="16"/>
        </w:rPr>
        <w:t xml:space="preserve">’ </w:t>
      </w:r>
      <w:r w:rsidRPr="00E62259">
        <w:rPr>
          <w:u w:val="single"/>
        </w:rPr>
        <w:t xml:space="preserve">His answer, and indeed the </w:t>
      </w:r>
      <w:r w:rsidRPr="002E6C68">
        <w:rPr>
          <w:highlight w:val="cyan"/>
          <w:u w:val="single"/>
        </w:rPr>
        <w:t>answer of</w:t>
      </w:r>
      <w:r w:rsidRPr="00E62259">
        <w:rPr>
          <w:u w:val="single"/>
        </w:rPr>
        <w:t xml:space="preserve"> a </w:t>
      </w:r>
      <w:r w:rsidRPr="00527230">
        <w:rPr>
          <w:rStyle w:val="Emphasis"/>
        </w:rPr>
        <w:t xml:space="preserve">number of other mainstream </w:t>
      </w:r>
      <w:r w:rsidRPr="002E6C68">
        <w:rPr>
          <w:rStyle w:val="Emphasis"/>
          <w:highlight w:val="cyan"/>
        </w:rPr>
        <w:t>economists</w:t>
      </w:r>
      <w:r w:rsidRPr="002E6C68">
        <w:rPr>
          <w:highlight w:val="cyan"/>
          <w:u w:val="single"/>
        </w:rPr>
        <w:t xml:space="preserve">, was: </w:t>
      </w:r>
      <w:r w:rsidRPr="002E6C68">
        <w:rPr>
          <w:rStyle w:val="Emphasis"/>
          <w:sz w:val="30"/>
          <w:szCs w:val="30"/>
          <w:highlight w:val="cyan"/>
        </w:rPr>
        <w:t>no</w:t>
      </w:r>
      <w:r w:rsidRPr="002E6C68">
        <w:rPr>
          <w:u w:val="single"/>
        </w:rPr>
        <w:t>.</w:t>
      </w:r>
      <w:r w:rsidRPr="00527230">
        <w:rPr>
          <w:u w:val="single"/>
        </w:rPr>
        <w:t xml:space="preserve"> Chasing growth through </w:t>
      </w:r>
      <w:r w:rsidRPr="002E6C68">
        <w:rPr>
          <w:rStyle w:val="Emphasis"/>
          <w:highlight w:val="cyan"/>
        </w:rPr>
        <w:t>loose</w:t>
      </w:r>
      <w:r w:rsidRPr="00527230">
        <w:rPr>
          <w:rStyle w:val="Emphasis"/>
        </w:rPr>
        <w:t xml:space="preserve"> monetary </w:t>
      </w:r>
      <w:r w:rsidRPr="002E6C68">
        <w:rPr>
          <w:rStyle w:val="Emphasis"/>
          <w:highlight w:val="cyan"/>
        </w:rPr>
        <w:t>policy</w:t>
      </w:r>
      <w:r w:rsidRPr="00527230">
        <w:rPr>
          <w:u w:val="single"/>
        </w:rPr>
        <w:t xml:space="preserve"> in the face of challenging underlying fundamentals had </w:t>
      </w:r>
      <w:r w:rsidRPr="002E6C68">
        <w:rPr>
          <w:highlight w:val="cyan"/>
          <w:u w:val="single"/>
        </w:rPr>
        <w:t>led to</w:t>
      </w:r>
      <w:r w:rsidRPr="00527230">
        <w:rPr>
          <w:u w:val="single"/>
        </w:rPr>
        <w:t xml:space="preserve"> </w:t>
      </w:r>
      <w:r w:rsidRPr="00527230">
        <w:rPr>
          <w:rStyle w:val="Emphasis"/>
        </w:rPr>
        <w:t xml:space="preserve">financial </w:t>
      </w:r>
      <w:r w:rsidRPr="002E6C68">
        <w:rPr>
          <w:rStyle w:val="Emphasis"/>
          <w:highlight w:val="cyan"/>
        </w:rPr>
        <w:t>bubbles</w:t>
      </w:r>
      <w:r w:rsidRPr="00527230">
        <w:rPr>
          <w:u w:val="single"/>
        </w:rPr>
        <w:t xml:space="preserve"> which </w:t>
      </w:r>
      <w:r w:rsidRPr="00527230">
        <w:rPr>
          <w:rStyle w:val="Emphasis"/>
        </w:rPr>
        <w:t>destabilised finance</w:t>
      </w:r>
      <w:r w:rsidRPr="00527230">
        <w:rPr>
          <w:u w:val="single"/>
        </w:rPr>
        <w:t xml:space="preserve"> and </w:t>
      </w:r>
      <w:r w:rsidRPr="002E6C68">
        <w:rPr>
          <w:rStyle w:val="Emphasis"/>
          <w:highlight w:val="cyan"/>
        </w:rPr>
        <w:t>culminated in crisis</w:t>
      </w:r>
      <w:r w:rsidRPr="002E6C68">
        <w:rPr>
          <w:highlight w:val="cyan"/>
          <w:u w:val="single"/>
        </w:rPr>
        <w:t>.</w:t>
      </w:r>
    </w:p>
    <w:p w14:paraId="045E9147" w14:textId="77777777" w:rsidR="002900A4" w:rsidRPr="00B60FFC" w:rsidRDefault="002900A4" w:rsidP="002900A4">
      <w:pPr>
        <w:rPr>
          <w:sz w:val="16"/>
        </w:rPr>
      </w:pPr>
      <w:r w:rsidRPr="00B60FFC">
        <w:rPr>
          <w:sz w:val="16"/>
        </w:rPr>
        <w:t xml:space="preserve">Perhaps the most pernicious impact of this period of loose monetary policy – and indeed of the crisis itself – was the steady rise in inequality within advanced nations. There were several channels through which this acceleration occurred. In the first place, cheap money led to fi- nancial speculation. Those with access to capital could achieve sub- stantial capital gains as asset prices rose. When wealth is already un- equally distributed, this tendency leads directly to higher income inequality. </w:t>
      </w:r>
      <w:r w:rsidRPr="00527230">
        <w:rPr>
          <w:u w:val="single"/>
        </w:rPr>
        <w:t xml:space="preserve">As income </w:t>
      </w:r>
      <w:r w:rsidRPr="002E6C68">
        <w:rPr>
          <w:rStyle w:val="Emphasis"/>
          <w:highlight w:val="cyan"/>
        </w:rPr>
        <w:t>inequality increases</w:t>
      </w:r>
      <w:r w:rsidRPr="002E6C68">
        <w:rPr>
          <w:u w:val="single"/>
        </w:rPr>
        <w:t>,</w:t>
      </w:r>
      <w:r w:rsidRPr="00527230">
        <w:rPr>
          <w:u w:val="single"/>
        </w:rPr>
        <w:t xml:space="preserve"> it </w:t>
      </w:r>
      <w:r w:rsidRPr="002E6C68">
        <w:rPr>
          <w:highlight w:val="cyan"/>
          <w:u w:val="single"/>
        </w:rPr>
        <w:t xml:space="preserve">leads to </w:t>
      </w:r>
      <w:r w:rsidRPr="002E6C68">
        <w:rPr>
          <w:rStyle w:val="Emphasis"/>
          <w:highlight w:val="cyan"/>
        </w:rPr>
        <w:t>excessive investment</w:t>
      </w:r>
      <w:r w:rsidRPr="002E6C68">
        <w:rPr>
          <w:u w:val="single"/>
        </w:rPr>
        <w:t xml:space="preserve"> f</w:t>
      </w:r>
      <w:r w:rsidRPr="00527230">
        <w:rPr>
          <w:u w:val="single"/>
        </w:rPr>
        <w:t xml:space="preserve">unds, because richer households tend to have a high propensity to save than poorer ones. This excess of savings leads to </w:t>
      </w:r>
      <w:r w:rsidRPr="002E6C68">
        <w:rPr>
          <w:rStyle w:val="Emphasis"/>
          <w:highlight w:val="cyan"/>
        </w:rPr>
        <w:t>more speculation</w:t>
      </w:r>
      <w:r w:rsidRPr="00527230">
        <w:rPr>
          <w:u w:val="single"/>
        </w:rPr>
        <w:t xml:space="preserve">, pushing asset prices up again and accelerating inequality further. It is also likely </w:t>
      </w:r>
      <w:r w:rsidRPr="002E6C68">
        <w:rPr>
          <w:highlight w:val="cyan"/>
          <w:u w:val="single"/>
        </w:rPr>
        <w:t xml:space="preserve">to </w:t>
      </w:r>
      <w:r w:rsidRPr="002E6C68">
        <w:rPr>
          <w:rStyle w:val="Emphasis"/>
          <w:highlight w:val="cyan"/>
        </w:rPr>
        <w:t>depresses growth</w:t>
      </w:r>
      <w:r w:rsidRPr="00B60FFC">
        <w:rPr>
          <w:sz w:val="16"/>
        </w:rPr>
        <w:t xml:space="preserve">, partly </w:t>
      </w:r>
      <w:r w:rsidRPr="00527230">
        <w:rPr>
          <w:u w:val="single"/>
        </w:rPr>
        <w:t xml:space="preserve">through the </w:t>
      </w:r>
      <w:r w:rsidRPr="00527230">
        <w:rPr>
          <w:rStyle w:val="Emphasis"/>
        </w:rPr>
        <w:t>reduced spending</w:t>
      </w:r>
      <w:r w:rsidRPr="00527230">
        <w:rPr>
          <w:u w:val="single"/>
        </w:rPr>
        <w:t xml:space="preserve"> power of poorer households and partly through the crowding out of investment in the real economy</w:t>
      </w:r>
      <w:r w:rsidRPr="00B60FFC">
        <w:rPr>
          <w:sz w:val="16"/>
        </w:rPr>
        <w:t>. Policy responses which attempt to stimulate investment by reducing the interest rate, end up making money cheaper and incentivising more speculation, fuelling a vicious cycle of rising inequality (Credit Suisse, 2014, p34).</w:t>
      </w:r>
    </w:p>
    <w:p w14:paraId="3AF815F4" w14:textId="77777777" w:rsidR="002900A4" w:rsidRPr="00527230" w:rsidRDefault="002900A4" w:rsidP="002900A4">
      <w:pPr>
        <w:rPr>
          <w:u w:val="single"/>
        </w:rPr>
      </w:pPr>
      <w:r w:rsidRPr="00527230">
        <w:rPr>
          <w:u w:val="single"/>
        </w:rPr>
        <w:t xml:space="preserve">But this </w:t>
      </w:r>
      <w:r w:rsidRPr="002E6C68">
        <w:rPr>
          <w:rStyle w:val="Emphasis"/>
          <w:highlight w:val="cyan"/>
        </w:rPr>
        <w:t>cycle</w:t>
      </w:r>
      <w:r w:rsidRPr="00B60FFC">
        <w:rPr>
          <w:sz w:val="16"/>
        </w:rPr>
        <w:t xml:space="preserve"> of rising inequality </w:t>
      </w:r>
      <w:r w:rsidRPr="002E6C68">
        <w:rPr>
          <w:highlight w:val="cyan"/>
          <w:u w:val="single"/>
        </w:rPr>
        <w:t>was</w:t>
      </w:r>
      <w:r w:rsidRPr="00527230">
        <w:rPr>
          <w:u w:val="single"/>
        </w:rPr>
        <w:t xml:space="preserve"> </w:t>
      </w:r>
      <w:r w:rsidRPr="002E6C68">
        <w:rPr>
          <w:u w:val="single"/>
        </w:rPr>
        <w:t>by</w:t>
      </w:r>
      <w:r w:rsidRPr="00527230">
        <w:rPr>
          <w:u w:val="single"/>
        </w:rPr>
        <w:t xml:space="preserve"> </w:t>
      </w:r>
      <w:r w:rsidRPr="002E6C68">
        <w:rPr>
          <w:rStyle w:val="Emphasis"/>
          <w:highlight w:val="cyan"/>
        </w:rPr>
        <w:t>no means inev</w:t>
      </w:r>
      <w:r w:rsidRPr="00527230">
        <w:rPr>
          <w:rStyle w:val="Emphasis"/>
        </w:rPr>
        <w:t>itable</w:t>
      </w:r>
      <w:r w:rsidRPr="00B60FFC">
        <w:rPr>
          <w:sz w:val="16"/>
        </w:rPr>
        <w:t xml:space="preserve">. Nor is it inevitable in the future. </w:t>
      </w:r>
      <w:r w:rsidRPr="00527230">
        <w:rPr>
          <w:u w:val="single"/>
        </w:rPr>
        <w:t xml:space="preserve">More correct would be to argue that </w:t>
      </w:r>
      <w:r w:rsidRPr="00527230">
        <w:rPr>
          <w:rStyle w:val="Emphasis"/>
        </w:rPr>
        <w:t xml:space="preserve">rising </w:t>
      </w:r>
      <w:r w:rsidRPr="002E6C68">
        <w:rPr>
          <w:rStyle w:val="Emphasis"/>
          <w:highlight w:val="cyan"/>
        </w:rPr>
        <w:t>instability</w:t>
      </w:r>
      <w:r w:rsidRPr="00B60FFC">
        <w:rPr>
          <w:sz w:val="16"/>
        </w:rPr>
        <w:t xml:space="preserve"> (</w:t>
      </w:r>
      <w:r w:rsidRPr="00527230">
        <w:rPr>
          <w:u w:val="single"/>
        </w:rPr>
        <w:t xml:space="preserve">both social and </w:t>
      </w:r>
      <w:r w:rsidRPr="00527230">
        <w:rPr>
          <w:rStyle w:val="Emphasis"/>
        </w:rPr>
        <w:t>financial</w:t>
      </w:r>
      <w:r w:rsidRPr="00B60FFC">
        <w:rPr>
          <w:sz w:val="16"/>
        </w:rPr>
        <w:t>)</w:t>
      </w:r>
      <w:r w:rsidRPr="00527230">
        <w:rPr>
          <w:u w:val="single"/>
        </w:rPr>
        <w:t xml:space="preserve"> </w:t>
      </w:r>
      <w:r w:rsidRPr="002E6C68">
        <w:rPr>
          <w:highlight w:val="cyan"/>
          <w:u w:val="single"/>
        </w:rPr>
        <w:t>is</w:t>
      </w:r>
      <w:r w:rsidRPr="00527230">
        <w:rPr>
          <w:u w:val="single"/>
        </w:rPr>
        <w:t xml:space="preserve"> the </w:t>
      </w:r>
      <w:r w:rsidRPr="002E6C68">
        <w:rPr>
          <w:highlight w:val="cyan"/>
          <w:u w:val="single"/>
        </w:rPr>
        <w:t>result of</w:t>
      </w:r>
      <w:r w:rsidRPr="00527230">
        <w:rPr>
          <w:u w:val="single"/>
        </w:rPr>
        <w:t xml:space="preserve"> our </w:t>
      </w:r>
      <w:r w:rsidRPr="00527230">
        <w:rPr>
          <w:u w:val="single"/>
        </w:rPr>
        <w:lastRenderedPageBreak/>
        <w:t xml:space="preserve">persistent </w:t>
      </w:r>
      <w:r w:rsidRPr="002E6C68">
        <w:rPr>
          <w:highlight w:val="cyan"/>
          <w:u w:val="single"/>
        </w:rPr>
        <w:t>attempts to breathe</w:t>
      </w:r>
      <w:r w:rsidRPr="00527230">
        <w:rPr>
          <w:u w:val="single"/>
        </w:rPr>
        <w:t xml:space="preserve"> </w:t>
      </w:r>
      <w:r w:rsidRPr="00527230">
        <w:rPr>
          <w:rStyle w:val="Emphasis"/>
        </w:rPr>
        <w:t xml:space="preserve">new </w:t>
      </w:r>
      <w:r w:rsidRPr="002E6C68">
        <w:rPr>
          <w:rStyle w:val="Emphasis"/>
          <w:highlight w:val="cyan"/>
        </w:rPr>
        <w:t>life into cap</w:t>
      </w:r>
      <w:r w:rsidRPr="00527230">
        <w:rPr>
          <w:rStyle w:val="Emphasis"/>
        </w:rPr>
        <w:t>italism</w:t>
      </w:r>
      <w:r w:rsidRPr="00B60FFC">
        <w:rPr>
          <w:sz w:val="16"/>
        </w:rPr>
        <w:t>, in the face of underlying fundamentals that are now beginning to point in the opposite direction.</w:t>
      </w:r>
      <w:r w:rsidRPr="00B60FFC">
        <w:rPr>
          <w:i/>
          <w:iCs/>
          <w:sz w:val="16"/>
        </w:rPr>
        <w:t xml:space="preserve"> </w:t>
      </w:r>
      <w:r w:rsidRPr="00527230">
        <w:rPr>
          <w:u w:val="single"/>
        </w:rPr>
        <w:t>Reversing the trend by raising the labour productivity growth rate through selective technologies is a</w:t>
      </w:r>
      <w:r w:rsidRPr="00527230">
        <w:rPr>
          <w:rStyle w:val="Emphasis"/>
        </w:rPr>
        <w:t xml:space="preserve"> highly uncertain</w:t>
      </w:r>
      <w:r w:rsidRPr="00527230">
        <w:rPr>
          <w:u w:val="single"/>
        </w:rPr>
        <w:t xml:space="preserve"> strategy that may well </w:t>
      </w:r>
      <w:r w:rsidRPr="00527230">
        <w:rPr>
          <w:rStyle w:val="Emphasis"/>
        </w:rPr>
        <w:t>intensify</w:t>
      </w:r>
      <w:r w:rsidRPr="00527230">
        <w:rPr>
          <w:u w:val="single"/>
        </w:rPr>
        <w:t xml:space="preserve"> the </w:t>
      </w:r>
      <w:r w:rsidRPr="00527230">
        <w:rPr>
          <w:rStyle w:val="Emphasis"/>
        </w:rPr>
        <w:t>environmental</w:t>
      </w:r>
      <w:r w:rsidRPr="00527230">
        <w:rPr>
          <w:u w:val="single"/>
        </w:rPr>
        <w:t xml:space="preserve"> and social problems of the 21st century</w:t>
      </w:r>
      <w:r w:rsidRPr="00B60FFC">
        <w:rPr>
          <w:sz w:val="16"/>
        </w:rPr>
        <w:t>. By privileging the interests of the owners of capital over the in- terests of those employed in wage labour in the economy, it may be possible for short time to keep a certain kind of economic growth going. But the end result is a somewhat frightening sense that, as the Institute for Public Policy Research (IPPR, 2018) recently pointed out, when the next crisis hits there will be neither fiscal nor monetary room for manoeuvre.</w:t>
      </w:r>
    </w:p>
    <w:p w14:paraId="5A6EFE37" w14:textId="77777777" w:rsidR="002900A4" w:rsidRPr="00527230" w:rsidRDefault="002900A4" w:rsidP="002900A4">
      <w:pPr>
        <w:rPr>
          <w:u w:val="single"/>
        </w:rPr>
      </w:pPr>
      <w:r w:rsidRPr="00B60FFC">
        <w:rPr>
          <w:sz w:val="16"/>
        </w:rPr>
        <w:t xml:space="preserve">In short, this paper has argued that the </w:t>
      </w:r>
      <w:r w:rsidRPr="002E6C68">
        <w:rPr>
          <w:rStyle w:val="Emphasis"/>
          <w:highlight w:val="cyan"/>
        </w:rPr>
        <w:t>‘growth fetish’</w:t>
      </w:r>
      <w:r w:rsidRPr="00B60FFC">
        <w:rPr>
          <w:sz w:val="16"/>
        </w:rPr>
        <w:t xml:space="preserve"> which has dominated western political thinking for over half a century </w:t>
      </w:r>
      <w:r w:rsidRPr="002E6C68">
        <w:rPr>
          <w:highlight w:val="cyan"/>
          <w:u w:val="single"/>
        </w:rPr>
        <w:t>lies at</w:t>
      </w:r>
      <w:r w:rsidRPr="00527230">
        <w:rPr>
          <w:u w:val="single"/>
        </w:rPr>
        <w:t xml:space="preserve"> the </w:t>
      </w:r>
      <w:r w:rsidRPr="002E6C68">
        <w:rPr>
          <w:rStyle w:val="Emphasis"/>
          <w:highlight w:val="cyan"/>
        </w:rPr>
        <w:t>heart of</w:t>
      </w:r>
      <w:r w:rsidRPr="00527230">
        <w:rPr>
          <w:rStyle w:val="Emphasis"/>
        </w:rPr>
        <w:t xml:space="preserve"> the </w:t>
      </w:r>
      <w:r w:rsidRPr="002E6C68">
        <w:rPr>
          <w:rStyle w:val="Emphasis"/>
          <w:highlight w:val="cyan"/>
        </w:rPr>
        <w:t>problems</w:t>
      </w:r>
      <w:r w:rsidRPr="00527230">
        <w:rPr>
          <w:u w:val="single"/>
        </w:rPr>
        <w:t xml:space="preserve"> now encountered by advanced economies. It has hindered </w:t>
      </w:r>
      <w:r w:rsidRPr="00527230">
        <w:rPr>
          <w:rStyle w:val="Emphasis"/>
        </w:rPr>
        <w:t>ecological innovation</w:t>
      </w:r>
      <w:r w:rsidRPr="00527230">
        <w:rPr>
          <w:u w:val="single"/>
        </w:rPr>
        <w:t xml:space="preserve">, </w:t>
      </w:r>
      <w:r w:rsidRPr="002E6C68">
        <w:rPr>
          <w:highlight w:val="cyan"/>
          <w:u w:val="single"/>
        </w:rPr>
        <w:t xml:space="preserve">exacerbated </w:t>
      </w:r>
      <w:r w:rsidRPr="002E6C68">
        <w:rPr>
          <w:rStyle w:val="Emphasis"/>
          <w:highlight w:val="cyan"/>
        </w:rPr>
        <w:t>financial instability</w:t>
      </w:r>
      <w:r w:rsidRPr="00527230">
        <w:rPr>
          <w:u w:val="single"/>
        </w:rPr>
        <w:t xml:space="preserve"> and </w:t>
      </w:r>
      <w:r w:rsidRPr="002E6C68">
        <w:rPr>
          <w:rStyle w:val="Emphasis"/>
          <w:highlight w:val="cyan"/>
        </w:rPr>
        <w:t>reinforced inequality</w:t>
      </w:r>
      <w:r w:rsidRPr="00B60FFC">
        <w:rPr>
          <w:sz w:val="16"/>
        </w:rPr>
        <w:t xml:space="preserve">. There is a case to be answered, of course, that this strategy has continued to benefit the few. But </w:t>
      </w:r>
      <w:r w:rsidRPr="00527230">
        <w:rPr>
          <w:u w:val="single"/>
        </w:rPr>
        <w:t xml:space="preserve">its legitimacy as a strategy to ensure a better life for the many is </w:t>
      </w:r>
      <w:r w:rsidRPr="00527230">
        <w:rPr>
          <w:rStyle w:val="Emphasis"/>
        </w:rPr>
        <w:t>severely dented</w:t>
      </w:r>
      <w:r w:rsidRPr="00527230">
        <w:rPr>
          <w:u w:val="single"/>
        </w:rPr>
        <w:t xml:space="preserve">. Prosperity itself is being </w:t>
      </w:r>
      <w:r w:rsidRPr="00527230">
        <w:rPr>
          <w:rStyle w:val="Emphasis"/>
        </w:rPr>
        <w:t>undone</w:t>
      </w:r>
      <w:r w:rsidRPr="00527230">
        <w:rPr>
          <w:u w:val="single"/>
        </w:rPr>
        <w:t xml:space="preserve"> by an </w:t>
      </w:r>
      <w:r w:rsidRPr="00527230">
        <w:rPr>
          <w:rStyle w:val="Emphasis"/>
        </w:rPr>
        <w:t>allegiance to growth</w:t>
      </w:r>
      <w:r w:rsidRPr="00527230">
        <w:rPr>
          <w:u w:val="single"/>
        </w:rPr>
        <w:t xml:space="preserve"> at all costs.</w:t>
      </w:r>
    </w:p>
    <w:p w14:paraId="1F77902A" w14:textId="0B9428CE" w:rsidR="002900A4" w:rsidRPr="002900A4" w:rsidRDefault="002900A4" w:rsidP="00446271">
      <w:pPr>
        <w:rPr>
          <w:sz w:val="16"/>
        </w:rPr>
      </w:pPr>
      <w:r w:rsidRPr="00B60FFC">
        <w:rPr>
          <w:sz w:val="16"/>
        </w:rPr>
        <w:t xml:space="preserve">Reaching beyond these potentially destructive conditions is clearly challenging, but by no means impossible. </w:t>
      </w:r>
      <w:r w:rsidRPr="002E6C68">
        <w:rPr>
          <w:highlight w:val="cyan"/>
          <w:u w:val="single"/>
        </w:rPr>
        <w:t>There is</w:t>
      </w:r>
      <w:r w:rsidRPr="00527230">
        <w:rPr>
          <w:u w:val="single"/>
        </w:rPr>
        <w:t xml:space="preserve"> an </w:t>
      </w:r>
      <w:r w:rsidRPr="002E6C68">
        <w:rPr>
          <w:rStyle w:val="Emphasis"/>
          <w:highlight w:val="cyan"/>
        </w:rPr>
        <w:t>emerging</w:t>
      </w:r>
      <w:r w:rsidRPr="00B60FFC">
        <w:rPr>
          <w:sz w:val="16"/>
        </w:rPr>
        <w:t xml:space="preserve"> (and increasingly timely) </w:t>
      </w:r>
      <w:r w:rsidRPr="002E6C68">
        <w:rPr>
          <w:highlight w:val="cyan"/>
          <w:u w:val="single"/>
        </w:rPr>
        <w:t>interest</w:t>
      </w:r>
      <w:r w:rsidRPr="00527230">
        <w:rPr>
          <w:u w:val="single"/>
        </w:rPr>
        <w:t xml:space="preserve"> in </w:t>
      </w:r>
      <w:r w:rsidRPr="002E6C68">
        <w:rPr>
          <w:u w:val="single"/>
        </w:rPr>
        <w:t xml:space="preserve">ideas </w:t>
      </w:r>
      <w:r w:rsidRPr="002E6C68">
        <w:rPr>
          <w:highlight w:val="cyan"/>
          <w:u w:val="single"/>
        </w:rPr>
        <w:t xml:space="preserve">around </w:t>
      </w:r>
      <w:r w:rsidRPr="002E6C68">
        <w:rPr>
          <w:rStyle w:val="Emphasis"/>
          <w:highlight w:val="cyan"/>
        </w:rPr>
        <w:t>de-growth</w:t>
      </w:r>
      <w:r w:rsidRPr="00B60FFC">
        <w:rPr>
          <w:sz w:val="16"/>
        </w:rPr>
        <w:t xml:space="preserve"> (D'Alisa et al., 2014; Kallis, 2015; Van den Bergh, 2015) </w:t>
      </w:r>
      <w:r w:rsidRPr="00527230">
        <w:rPr>
          <w:u w:val="single"/>
        </w:rPr>
        <w:t xml:space="preserve">and in the economics of a </w:t>
      </w:r>
      <w:r w:rsidRPr="00527230">
        <w:rPr>
          <w:rStyle w:val="Emphasis"/>
        </w:rPr>
        <w:t>‘post-growth’ society</w:t>
      </w:r>
      <w:r w:rsidRPr="00B60FFC">
        <w:rPr>
          <w:sz w:val="16"/>
        </w:rPr>
        <w:t xml:space="preserve"> (Cassiers et al., 2017; Blewitt and Cunningham, 2014; Jackson, 2009, 2017). </w:t>
      </w:r>
      <w:r w:rsidRPr="00B60FFC">
        <w:rPr>
          <w:u w:val="single"/>
        </w:rPr>
        <w:t xml:space="preserve">These approaches tend to accept that be- yond a certain point, and for a variety of reasons, relentless economic growth may be </w:t>
      </w:r>
      <w:r w:rsidRPr="00B60FFC">
        <w:rPr>
          <w:rStyle w:val="Emphasis"/>
        </w:rPr>
        <w:t>neither desirable</w:t>
      </w:r>
      <w:r w:rsidRPr="00B60FFC">
        <w:rPr>
          <w:u w:val="single"/>
        </w:rPr>
        <w:t xml:space="preserve"> nor </w:t>
      </w:r>
      <w:r w:rsidRPr="00B60FFC">
        <w:rPr>
          <w:rStyle w:val="Emphasis"/>
        </w:rPr>
        <w:t>indeed feasible</w:t>
      </w:r>
      <w:r w:rsidRPr="00B60FFC">
        <w:rPr>
          <w:sz w:val="16"/>
        </w:rPr>
        <w:t>. Whether for se- cular reasons, or from a decline in resource quality, or from the need to curtail damaging environmental impact, proponents of these ideas at- tempt to envision the social conditions (and economic implications) of a world in which, for the advanced economies at least, it is necessary to ‘manage without growth’ (Victor, 2008/2018).</w:t>
      </w:r>
    </w:p>
    <w:p w14:paraId="53DF2B17" w14:textId="5F352943" w:rsidR="00667D32" w:rsidRPr="00790358" w:rsidRDefault="00667D32" w:rsidP="00667D32">
      <w:pPr>
        <w:pStyle w:val="Heading4"/>
      </w:pPr>
      <w:r>
        <w:t xml:space="preserve">4. </w:t>
      </w:r>
      <w:r w:rsidRPr="00667D32">
        <w:rPr>
          <w:u w:val="single"/>
        </w:rPr>
        <w:t xml:space="preserve">Oil is </w:t>
      </w:r>
      <w:r w:rsidRPr="002900A4">
        <w:rPr>
          <w:u w:val="single"/>
        </w:rPr>
        <w:t>doomed</w:t>
      </w:r>
      <w:r>
        <w:t xml:space="preserve"> – prefer </w:t>
      </w:r>
      <w:r w:rsidRPr="00C45D7F">
        <w:rPr>
          <w:u w:val="single"/>
        </w:rPr>
        <w:t>long term trends</w:t>
      </w:r>
      <w:r>
        <w:t xml:space="preserve"> over short-term </w:t>
      </w:r>
      <w:r w:rsidRPr="00C45D7F">
        <w:rPr>
          <w:u w:val="single"/>
        </w:rPr>
        <w:t>snapshots</w:t>
      </w:r>
      <w:r>
        <w:t xml:space="preserve">. </w:t>
      </w:r>
    </w:p>
    <w:p w14:paraId="33850173" w14:textId="77777777" w:rsidR="00667D32" w:rsidRPr="00790358" w:rsidRDefault="00667D32" w:rsidP="00667D32">
      <w:r w:rsidRPr="00790358">
        <w:rPr>
          <w:rStyle w:val="Style13ptBold"/>
        </w:rPr>
        <w:t>Juhasz ’20</w:t>
      </w:r>
      <w:r>
        <w:t xml:space="preserve"> [</w:t>
      </w:r>
      <w:r w:rsidRPr="00790358">
        <w:t>Antonia</w:t>
      </w:r>
      <w:r>
        <w:t xml:space="preserve">; August 24; </w:t>
      </w:r>
      <w:r w:rsidRPr="00790358">
        <w:t>Bertha Fellow in Investigative Journalism energy analyst, investigative journalist, and author specializing in oil</w:t>
      </w:r>
      <w:r>
        <w:t>; Sierra Club, “</w:t>
      </w:r>
      <w:r w:rsidRPr="00790358">
        <w:t>The End of Oil Is Near</w:t>
      </w:r>
      <w:r>
        <w:t xml:space="preserve">,” </w:t>
      </w:r>
      <w:hyperlink r:id="rId18" w:history="1">
        <w:r w:rsidRPr="00D50D61">
          <w:rPr>
            <w:rStyle w:val="Hyperlink"/>
          </w:rPr>
          <w:t>https://www.sierraclub.org/sierra/2020-5-september-october/feature/end-oil-near</w:t>
        </w:r>
      </w:hyperlink>
      <w:r>
        <w:t>; kp]</w:t>
      </w:r>
    </w:p>
    <w:p w14:paraId="1095686E" w14:textId="77777777" w:rsidR="00667D32" w:rsidRPr="00C45D7F" w:rsidRDefault="00667D32" w:rsidP="00667D32">
      <w:pPr>
        <w:rPr>
          <w:sz w:val="16"/>
        </w:rPr>
      </w:pPr>
      <w:r w:rsidRPr="00C45D7F">
        <w:rPr>
          <w:sz w:val="16"/>
        </w:rPr>
        <w:t xml:space="preserve">In contrast to an agenda that doubles down on dirty fuels, </w:t>
      </w:r>
      <w:r w:rsidRPr="00C45D7F">
        <w:rPr>
          <w:u w:val="single"/>
        </w:rPr>
        <w:t xml:space="preserve">a wealth of </w:t>
      </w:r>
      <w:r w:rsidRPr="001D04C5">
        <w:rPr>
          <w:rStyle w:val="Emphasis"/>
          <w:highlight w:val="cyan"/>
        </w:rPr>
        <w:t>green recovery</w:t>
      </w:r>
      <w:r w:rsidRPr="00C45D7F">
        <w:rPr>
          <w:rStyle w:val="Emphasis"/>
        </w:rPr>
        <w:t xml:space="preserve"> programs</w:t>
      </w:r>
      <w:r w:rsidRPr="00C45D7F">
        <w:rPr>
          <w:u w:val="single"/>
        </w:rPr>
        <w:t xml:space="preserve"> </w:t>
      </w:r>
      <w:r w:rsidRPr="001D04C5">
        <w:rPr>
          <w:highlight w:val="cyan"/>
          <w:u w:val="single"/>
        </w:rPr>
        <w:t xml:space="preserve">aim to keep </w:t>
      </w:r>
      <w:r w:rsidRPr="001D04C5">
        <w:rPr>
          <w:rStyle w:val="Emphasis"/>
          <w:highlight w:val="cyan"/>
        </w:rPr>
        <w:t>fossil fuels</w:t>
      </w:r>
      <w:r w:rsidRPr="001D04C5">
        <w:rPr>
          <w:highlight w:val="cyan"/>
          <w:u w:val="single"/>
        </w:rPr>
        <w:t xml:space="preserve"> in</w:t>
      </w:r>
      <w:r w:rsidRPr="00C45D7F">
        <w:rPr>
          <w:u w:val="single"/>
        </w:rPr>
        <w:t xml:space="preserve"> the </w:t>
      </w:r>
      <w:r w:rsidRPr="001D04C5">
        <w:rPr>
          <w:rStyle w:val="Emphasis"/>
          <w:highlight w:val="cyan"/>
        </w:rPr>
        <w:t>ground</w:t>
      </w:r>
      <w:r w:rsidRPr="00C45D7F">
        <w:rPr>
          <w:u w:val="single"/>
        </w:rPr>
        <w:t xml:space="preserve"> as part of a just transition to a </w:t>
      </w:r>
      <w:r w:rsidRPr="00C45D7F">
        <w:rPr>
          <w:rStyle w:val="Emphasis"/>
        </w:rPr>
        <w:t>sustainable</w:t>
      </w:r>
      <w:r w:rsidRPr="00C45D7F">
        <w:rPr>
          <w:u w:val="single"/>
        </w:rPr>
        <w:t xml:space="preserve"> and equitable economy</w:t>
      </w:r>
      <w:r w:rsidRPr="00C45D7F">
        <w:rPr>
          <w:sz w:val="16"/>
        </w:rPr>
        <w:t xml:space="preserve">. If these policies prevail, </w:t>
      </w:r>
      <w:r w:rsidRPr="00C45D7F">
        <w:rPr>
          <w:u w:val="single"/>
        </w:rPr>
        <w:t xml:space="preserve">the </w:t>
      </w:r>
      <w:r w:rsidRPr="001D04C5">
        <w:rPr>
          <w:highlight w:val="cyan"/>
          <w:u w:val="single"/>
        </w:rPr>
        <w:t>industry will</w:t>
      </w:r>
      <w:r w:rsidRPr="00C45D7F">
        <w:rPr>
          <w:u w:val="single"/>
        </w:rPr>
        <w:t xml:space="preserve"> rapidly </w:t>
      </w:r>
      <w:r w:rsidRPr="001D04C5">
        <w:rPr>
          <w:rStyle w:val="Emphasis"/>
          <w:highlight w:val="cyan"/>
        </w:rPr>
        <w:t>shrink</w:t>
      </w:r>
      <w:r w:rsidRPr="00C45D7F">
        <w:rPr>
          <w:rStyle w:val="Emphasis"/>
        </w:rPr>
        <w:t xml:space="preserve"> to a fraction</w:t>
      </w:r>
      <w:r w:rsidRPr="00C45D7F">
        <w:rPr>
          <w:u w:val="single"/>
        </w:rPr>
        <w:t xml:space="preserve"> of its </w:t>
      </w:r>
      <w:r w:rsidRPr="00C45D7F">
        <w:rPr>
          <w:rStyle w:val="Emphasis"/>
        </w:rPr>
        <w:t>former stature</w:t>
      </w:r>
      <w:r w:rsidRPr="00C45D7F">
        <w:rPr>
          <w:sz w:val="16"/>
        </w:rPr>
        <w:t>. Thus, as at no other time since the industry’s inception, the actions taken now by the public and by policymakers will determine oil’s fate.</w:t>
      </w:r>
    </w:p>
    <w:p w14:paraId="4ED3FAA8" w14:textId="77777777" w:rsidR="00667D32" w:rsidRPr="00C45D7F" w:rsidRDefault="00667D32" w:rsidP="00667D32">
      <w:pPr>
        <w:rPr>
          <w:sz w:val="16"/>
        </w:rPr>
      </w:pPr>
      <w:r w:rsidRPr="00C45D7F">
        <w:rPr>
          <w:sz w:val="16"/>
        </w:rPr>
        <w:t xml:space="preserve">The </w:t>
      </w:r>
      <w:r w:rsidRPr="001D04C5">
        <w:rPr>
          <w:rStyle w:val="Emphasis"/>
        </w:rPr>
        <w:t>Greenpeace</w:t>
      </w:r>
      <w:r w:rsidRPr="00C45D7F">
        <w:rPr>
          <w:rStyle w:val="Emphasis"/>
        </w:rPr>
        <w:t xml:space="preserve"> activists are right</w:t>
      </w:r>
      <w:r w:rsidRPr="00C45D7F">
        <w:rPr>
          <w:sz w:val="16"/>
        </w:rPr>
        <w:t>. Whether the pandemic marks the end of oil “is up to you.”</w:t>
      </w:r>
    </w:p>
    <w:p w14:paraId="3543EFCD" w14:textId="77777777" w:rsidR="00667D32" w:rsidRPr="00C45D7F" w:rsidRDefault="00667D32" w:rsidP="00667D32">
      <w:pPr>
        <w:rPr>
          <w:u w:val="single"/>
        </w:rPr>
      </w:pPr>
      <w:r w:rsidRPr="00C45D7F">
        <w:rPr>
          <w:sz w:val="16"/>
        </w:rPr>
        <w:t xml:space="preserve">THE </w:t>
      </w:r>
      <w:r w:rsidRPr="001D04C5">
        <w:rPr>
          <w:highlight w:val="cyan"/>
          <w:u w:val="single"/>
        </w:rPr>
        <w:t>OIL</w:t>
      </w:r>
      <w:r w:rsidRPr="00C45D7F">
        <w:rPr>
          <w:u w:val="single"/>
        </w:rPr>
        <w:t xml:space="preserve"> INDUSTRY </w:t>
      </w:r>
      <w:r w:rsidRPr="001D04C5">
        <w:rPr>
          <w:highlight w:val="cyan"/>
          <w:u w:val="single"/>
        </w:rPr>
        <w:t>is in</w:t>
      </w:r>
      <w:r w:rsidRPr="00C45D7F">
        <w:rPr>
          <w:u w:val="single"/>
        </w:rPr>
        <w:t xml:space="preserve"> such </w:t>
      </w:r>
      <w:r w:rsidRPr="001D04C5">
        <w:rPr>
          <w:rStyle w:val="Emphasis"/>
          <w:highlight w:val="cyan"/>
        </w:rPr>
        <w:t>dire straits</w:t>
      </w:r>
      <w:r w:rsidRPr="00C45D7F">
        <w:rPr>
          <w:u w:val="single"/>
        </w:rPr>
        <w:t xml:space="preserve"> today </w:t>
      </w:r>
      <w:r w:rsidRPr="001D04C5">
        <w:rPr>
          <w:highlight w:val="cyan"/>
          <w:u w:val="single"/>
        </w:rPr>
        <w:t>because</w:t>
      </w:r>
      <w:r w:rsidRPr="00C45D7F">
        <w:rPr>
          <w:u w:val="single"/>
        </w:rPr>
        <w:t xml:space="preserve"> of the </w:t>
      </w:r>
      <w:r w:rsidRPr="000E60A4">
        <w:rPr>
          <w:rStyle w:val="Emphasis"/>
        </w:rPr>
        <w:t xml:space="preserve">multiple </w:t>
      </w:r>
      <w:r w:rsidRPr="001D04C5">
        <w:rPr>
          <w:rStyle w:val="Emphasis"/>
          <w:highlight w:val="cyan"/>
        </w:rPr>
        <w:t>crises</w:t>
      </w:r>
      <w:r w:rsidRPr="00C45D7F">
        <w:rPr>
          <w:u w:val="single"/>
        </w:rPr>
        <w:t xml:space="preserve"> it has faced </w:t>
      </w:r>
      <w:r w:rsidRPr="001D04C5">
        <w:rPr>
          <w:u w:val="single"/>
        </w:rPr>
        <w:t>since</w:t>
      </w:r>
      <w:r w:rsidRPr="00C45D7F">
        <w:rPr>
          <w:u w:val="single"/>
        </w:rPr>
        <w:t xml:space="preserve"> well </w:t>
      </w:r>
      <w:r w:rsidRPr="001D04C5">
        <w:rPr>
          <w:rStyle w:val="Emphasis"/>
          <w:highlight w:val="cyan"/>
        </w:rPr>
        <w:t>before</w:t>
      </w:r>
      <w:r w:rsidRPr="00C45D7F">
        <w:rPr>
          <w:rStyle w:val="Emphasis"/>
        </w:rPr>
        <w:t xml:space="preserve"> the </w:t>
      </w:r>
      <w:r w:rsidRPr="001D04C5">
        <w:rPr>
          <w:rStyle w:val="Emphasis"/>
          <w:highlight w:val="cyan"/>
        </w:rPr>
        <w:t>pandemic</w:t>
      </w:r>
      <w:r w:rsidRPr="00C45D7F">
        <w:rPr>
          <w:sz w:val="16"/>
        </w:rPr>
        <w:t xml:space="preserve">. These </w:t>
      </w:r>
      <w:r w:rsidRPr="00C45D7F">
        <w:rPr>
          <w:u w:val="single"/>
        </w:rPr>
        <w:t xml:space="preserve">upheavals are largely the result of the decades of organizing that have cast a </w:t>
      </w:r>
      <w:r w:rsidRPr="00C45D7F">
        <w:rPr>
          <w:rStyle w:val="Emphasis"/>
        </w:rPr>
        <w:t>dark shadow</w:t>
      </w:r>
      <w:r w:rsidRPr="00C45D7F">
        <w:rPr>
          <w:u w:val="single"/>
        </w:rPr>
        <w:t xml:space="preserve"> over the industry and </w:t>
      </w:r>
      <w:r w:rsidRPr="00C45D7F">
        <w:rPr>
          <w:rStyle w:val="Emphasis"/>
        </w:rPr>
        <w:t>exposed the harms</w:t>
      </w:r>
      <w:r w:rsidRPr="00C45D7F">
        <w:rPr>
          <w:u w:val="single"/>
        </w:rPr>
        <w:t xml:space="preserve"> associated with oil</w:t>
      </w:r>
      <w:r w:rsidRPr="00C45D7F">
        <w:rPr>
          <w:sz w:val="16"/>
        </w:rPr>
        <w:t xml:space="preserve">. This advocacy has helped to shut down and delay fossil fuel projects through direct-action protest, bring about current and expected policies to cut demand and production, make sustainable transportation and renewable energy more accessible and affordable, and reduce the political and economic benefits of supporting the oil industry. </w:t>
      </w:r>
      <w:r w:rsidRPr="00C45D7F">
        <w:rPr>
          <w:u w:val="single"/>
        </w:rPr>
        <w:t xml:space="preserve">The </w:t>
      </w:r>
      <w:r w:rsidRPr="001D04C5">
        <w:rPr>
          <w:highlight w:val="cyan"/>
          <w:u w:val="single"/>
        </w:rPr>
        <w:t>result</w:t>
      </w:r>
      <w:r w:rsidRPr="00C45D7F">
        <w:rPr>
          <w:u w:val="single"/>
        </w:rPr>
        <w:t xml:space="preserve"> of the organizing and advocacy </w:t>
      </w:r>
      <w:r w:rsidRPr="001D04C5">
        <w:rPr>
          <w:highlight w:val="cyan"/>
          <w:u w:val="single"/>
        </w:rPr>
        <w:t xml:space="preserve">is </w:t>
      </w:r>
      <w:r w:rsidRPr="001D04C5">
        <w:rPr>
          <w:rStyle w:val="Emphasis"/>
          <w:highlight w:val="cyan"/>
        </w:rPr>
        <w:t>death by</w:t>
      </w:r>
      <w:r w:rsidRPr="00C45D7F">
        <w:rPr>
          <w:rStyle w:val="Emphasis"/>
        </w:rPr>
        <w:t xml:space="preserve"> a </w:t>
      </w:r>
      <w:r w:rsidRPr="001D04C5">
        <w:rPr>
          <w:rStyle w:val="Emphasis"/>
          <w:highlight w:val="cyan"/>
        </w:rPr>
        <w:t>thousand cuts</w:t>
      </w:r>
      <w:r w:rsidRPr="00C45D7F">
        <w:rPr>
          <w:u w:val="single"/>
        </w:rPr>
        <w:t xml:space="preserve">, leaving behind an industry producing too much of a commodity that is of </w:t>
      </w:r>
      <w:r w:rsidRPr="00C45D7F">
        <w:rPr>
          <w:rStyle w:val="Emphasis"/>
        </w:rPr>
        <w:t xml:space="preserve">shrinking </w:t>
      </w:r>
      <w:r w:rsidRPr="001D04C5">
        <w:rPr>
          <w:rStyle w:val="Emphasis"/>
        </w:rPr>
        <w:t>value</w:t>
      </w:r>
      <w:r w:rsidRPr="00C45D7F">
        <w:rPr>
          <w:u w:val="single"/>
        </w:rPr>
        <w:t>.</w:t>
      </w:r>
    </w:p>
    <w:p w14:paraId="0A534D1D" w14:textId="77777777" w:rsidR="00667D32" w:rsidRPr="00C45D7F" w:rsidRDefault="00667D32" w:rsidP="00667D32">
      <w:pPr>
        <w:rPr>
          <w:sz w:val="16"/>
        </w:rPr>
      </w:pPr>
      <w:r w:rsidRPr="00C45D7F">
        <w:rPr>
          <w:sz w:val="16"/>
        </w:rPr>
        <w:lastRenderedPageBreak/>
        <w:t xml:space="preserve">For more than a decade, </w:t>
      </w:r>
      <w:r w:rsidRPr="001D04C5">
        <w:rPr>
          <w:rStyle w:val="Emphasis"/>
          <w:highlight w:val="cyan"/>
        </w:rPr>
        <w:t>volatility</w:t>
      </w:r>
      <w:r w:rsidRPr="001D04C5">
        <w:rPr>
          <w:highlight w:val="cyan"/>
          <w:u w:val="single"/>
        </w:rPr>
        <w:t xml:space="preserve"> has been</w:t>
      </w:r>
      <w:r w:rsidRPr="00C45D7F">
        <w:rPr>
          <w:u w:val="single"/>
        </w:rPr>
        <w:t xml:space="preserve"> a </w:t>
      </w:r>
      <w:r w:rsidRPr="001D04C5">
        <w:rPr>
          <w:highlight w:val="cyan"/>
          <w:u w:val="single"/>
        </w:rPr>
        <w:t>hallmark of</w:t>
      </w:r>
      <w:r w:rsidRPr="00C45D7F">
        <w:rPr>
          <w:u w:val="single"/>
        </w:rPr>
        <w:t xml:space="preserve"> global oil </w:t>
      </w:r>
      <w:r w:rsidRPr="001D04C5">
        <w:rPr>
          <w:highlight w:val="cyan"/>
          <w:u w:val="single"/>
        </w:rPr>
        <w:t>markets</w:t>
      </w:r>
      <w:r w:rsidRPr="00C45D7F">
        <w:rPr>
          <w:u w:val="single"/>
        </w:rPr>
        <w:t>. Within extreme highs and lows</w:t>
      </w:r>
      <w:r w:rsidRPr="00C45D7F">
        <w:rPr>
          <w:sz w:val="16"/>
        </w:rPr>
        <w:t xml:space="preserve">, however, </w:t>
      </w:r>
      <w:r w:rsidRPr="00C45D7F">
        <w:rPr>
          <w:u w:val="single"/>
        </w:rPr>
        <w:t xml:space="preserve">there exists a consistent trend: a </w:t>
      </w:r>
      <w:r w:rsidRPr="00C45D7F">
        <w:rPr>
          <w:rStyle w:val="Emphasis"/>
        </w:rPr>
        <w:t>fall</w:t>
      </w:r>
      <w:r w:rsidRPr="00C45D7F">
        <w:rPr>
          <w:u w:val="single"/>
        </w:rPr>
        <w:t xml:space="preserve"> both in </w:t>
      </w:r>
      <w:r w:rsidRPr="00C45D7F">
        <w:rPr>
          <w:rStyle w:val="Emphasis"/>
        </w:rPr>
        <w:t>oil prices</w:t>
      </w:r>
      <w:r w:rsidRPr="00C45D7F">
        <w:rPr>
          <w:u w:val="single"/>
        </w:rPr>
        <w:t xml:space="preserve"> since 2008 and in the growth of demand for oil since at least 2011</w:t>
      </w:r>
      <w:r w:rsidRPr="00C45D7F">
        <w:rPr>
          <w:sz w:val="16"/>
        </w:rPr>
        <w:t xml:space="preserve">. After reaching a record high of $148 a barrel in 2008, which helped spark the Great Recession, the price of a barrel of oil in November 2019 was just $60. The growth in demand for oil worldwide in 2015 was more than two and a half times greater than in 2019; it plunged precipitously between 2017 and 2019. Despite the contraction in demand, companies kept pumping larger amounts of oil. </w:t>
      </w:r>
      <w:r w:rsidRPr="00C45D7F">
        <w:rPr>
          <w:u w:val="single"/>
        </w:rPr>
        <w:t xml:space="preserve">By 2018, the </w:t>
      </w:r>
      <w:r w:rsidRPr="001D04C5">
        <w:rPr>
          <w:highlight w:val="cyan"/>
          <w:u w:val="single"/>
        </w:rPr>
        <w:t>global oil supply</w:t>
      </w:r>
      <w:r w:rsidRPr="00C45D7F">
        <w:rPr>
          <w:u w:val="single"/>
        </w:rPr>
        <w:t xml:space="preserve"> had</w:t>
      </w:r>
      <w:r w:rsidRPr="00C45D7F">
        <w:rPr>
          <w:rStyle w:val="Emphasis"/>
        </w:rPr>
        <w:t xml:space="preserve"> </w:t>
      </w:r>
      <w:r w:rsidRPr="001D04C5">
        <w:rPr>
          <w:rStyle w:val="Emphasis"/>
          <w:highlight w:val="cyan"/>
        </w:rPr>
        <w:t>outstripped demand</w:t>
      </w:r>
      <w:r w:rsidRPr="001D04C5">
        <w:rPr>
          <w:highlight w:val="cyan"/>
          <w:u w:val="single"/>
        </w:rPr>
        <w:t>, causing</w:t>
      </w:r>
      <w:r w:rsidRPr="00C45D7F">
        <w:rPr>
          <w:u w:val="single"/>
        </w:rPr>
        <w:t xml:space="preserve"> a </w:t>
      </w:r>
      <w:r w:rsidRPr="001D04C5">
        <w:rPr>
          <w:rStyle w:val="Emphasis"/>
          <w:highlight w:val="cyan"/>
        </w:rPr>
        <w:t>glut</w:t>
      </w:r>
      <w:r w:rsidRPr="00C45D7F">
        <w:rPr>
          <w:u w:val="single"/>
        </w:rPr>
        <w:t xml:space="preserve">. The </w:t>
      </w:r>
      <w:r w:rsidRPr="001D04C5">
        <w:rPr>
          <w:highlight w:val="cyan"/>
          <w:u w:val="single"/>
        </w:rPr>
        <w:t>situation was dire enough that</w:t>
      </w:r>
      <w:r w:rsidRPr="00C45D7F">
        <w:rPr>
          <w:u w:val="single"/>
        </w:rPr>
        <w:t xml:space="preserve"> the research consulting firm McKinsey &amp; Company warned </w:t>
      </w:r>
      <w:r w:rsidRPr="001D04C5">
        <w:rPr>
          <w:rStyle w:val="Emphasis"/>
          <w:highlight w:val="cyan"/>
        </w:rPr>
        <w:t>oil</w:t>
      </w:r>
      <w:r w:rsidRPr="00C45D7F">
        <w:rPr>
          <w:rStyle w:val="Emphasis"/>
        </w:rPr>
        <w:t xml:space="preserve">-producing </w:t>
      </w:r>
      <w:r w:rsidRPr="001D04C5">
        <w:rPr>
          <w:rStyle w:val="Emphasis"/>
          <w:highlight w:val="cyan"/>
        </w:rPr>
        <w:t>nations</w:t>
      </w:r>
      <w:r w:rsidRPr="00C45D7F">
        <w:rPr>
          <w:u w:val="single"/>
        </w:rPr>
        <w:t xml:space="preserve"> in 2019 to </w:t>
      </w:r>
      <w:r w:rsidRPr="001D04C5">
        <w:rPr>
          <w:highlight w:val="cyan"/>
          <w:u w:val="single"/>
        </w:rPr>
        <w:t>begin</w:t>
      </w:r>
      <w:r w:rsidRPr="00C45D7F">
        <w:rPr>
          <w:u w:val="single"/>
        </w:rPr>
        <w:t xml:space="preserve"> “sufficiently </w:t>
      </w:r>
      <w:r w:rsidRPr="001D04C5">
        <w:rPr>
          <w:rStyle w:val="Emphasis"/>
          <w:highlight w:val="cyan"/>
        </w:rPr>
        <w:t>diversifying</w:t>
      </w:r>
      <w:r w:rsidRPr="00C45D7F">
        <w:rPr>
          <w:u w:val="single"/>
        </w:rPr>
        <w:t xml:space="preserve"> their </w:t>
      </w:r>
      <w:r w:rsidRPr="001D04C5">
        <w:rPr>
          <w:highlight w:val="cyan"/>
          <w:u w:val="single"/>
        </w:rPr>
        <w:t>economies for</w:t>
      </w:r>
      <w:r w:rsidRPr="00C45D7F">
        <w:rPr>
          <w:u w:val="single"/>
        </w:rPr>
        <w:t xml:space="preserve"> a </w:t>
      </w:r>
      <w:r w:rsidRPr="001D04C5">
        <w:rPr>
          <w:rStyle w:val="Emphasis"/>
          <w:highlight w:val="cyan"/>
        </w:rPr>
        <w:t>post-[oil] peak</w:t>
      </w:r>
      <w:r w:rsidRPr="001D04C5">
        <w:rPr>
          <w:highlight w:val="cyan"/>
          <w:u w:val="single"/>
        </w:rPr>
        <w:t xml:space="preserve"> demand</w:t>
      </w:r>
      <w:r w:rsidRPr="00C45D7F">
        <w:rPr>
          <w:u w:val="single"/>
        </w:rPr>
        <w:t xml:space="preserve"> world.”</w:t>
      </w:r>
    </w:p>
    <w:p w14:paraId="38C20982" w14:textId="77777777" w:rsidR="00667D32" w:rsidRPr="00C45D7F" w:rsidRDefault="00667D32" w:rsidP="00667D32">
      <w:pPr>
        <w:rPr>
          <w:sz w:val="16"/>
        </w:rPr>
      </w:pPr>
      <w:r w:rsidRPr="00C45D7F">
        <w:rPr>
          <w:rStyle w:val="Emphasis"/>
        </w:rPr>
        <w:t xml:space="preserve">Corporate </w:t>
      </w:r>
      <w:r w:rsidRPr="001D04C5">
        <w:rPr>
          <w:rStyle w:val="Emphasis"/>
          <w:highlight w:val="cyan"/>
        </w:rPr>
        <w:t>profits</w:t>
      </w:r>
      <w:r w:rsidRPr="001D04C5">
        <w:rPr>
          <w:highlight w:val="cyan"/>
          <w:u w:val="single"/>
        </w:rPr>
        <w:t xml:space="preserve"> and</w:t>
      </w:r>
      <w:r w:rsidRPr="00C45D7F">
        <w:rPr>
          <w:u w:val="single"/>
        </w:rPr>
        <w:t xml:space="preserve"> </w:t>
      </w:r>
      <w:r w:rsidRPr="00C45D7F">
        <w:rPr>
          <w:rStyle w:val="Emphasis"/>
        </w:rPr>
        <w:t>market values</w:t>
      </w:r>
      <w:r w:rsidRPr="00C45D7F">
        <w:rPr>
          <w:u w:val="single"/>
        </w:rPr>
        <w:t xml:space="preserve">, as well as </w:t>
      </w:r>
      <w:r w:rsidRPr="001D04C5">
        <w:rPr>
          <w:rStyle w:val="Emphasis"/>
          <w:highlight w:val="cyan"/>
        </w:rPr>
        <w:t>investor</w:t>
      </w:r>
      <w:r w:rsidRPr="00C45D7F">
        <w:rPr>
          <w:rStyle w:val="Emphasis"/>
        </w:rPr>
        <w:t xml:space="preserve"> return</w:t>
      </w:r>
      <w:r w:rsidRPr="001D04C5">
        <w:rPr>
          <w:rStyle w:val="Emphasis"/>
          <w:highlight w:val="cyan"/>
        </w:rPr>
        <w:t>s</w:t>
      </w:r>
      <w:r w:rsidRPr="001D04C5">
        <w:rPr>
          <w:highlight w:val="cyan"/>
          <w:u w:val="single"/>
        </w:rPr>
        <w:t>, have been in</w:t>
      </w:r>
      <w:r w:rsidRPr="00C45D7F">
        <w:rPr>
          <w:u w:val="single"/>
        </w:rPr>
        <w:t xml:space="preserve"> a </w:t>
      </w:r>
      <w:r w:rsidRPr="001D04C5">
        <w:rPr>
          <w:rStyle w:val="Emphasis"/>
          <w:highlight w:val="cyan"/>
        </w:rPr>
        <w:t>nosedive</w:t>
      </w:r>
      <w:r w:rsidRPr="00C45D7F">
        <w:rPr>
          <w:sz w:val="16"/>
        </w:rPr>
        <w:t xml:space="preserve">. Between 2012 and 2017, </w:t>
      </w:r>
      <w:r w:rsidRPr="00C45D7F">
        <w:rPr>
          <w:u w:val="single"/>
        </w:rPr>
        <w:t xml:space="preserve">the </w:t>
      </w:r>
      <w:r w:rsidRPr="001D04C5">
        <w:rPr>
          <w:highlight w:val="cyan"/>
          <w:u w:val="single"/>
        </w:rPr>
        <w:t>oil</w:t>
      </w:r>
      <w:r w:rsidRPr="00C45D7F">
        <w:rPr>
          <w:u w:val="single"/>
        </w:rPr>
        <w:t xml:space="preserve"> majors’ </w:t>
      </w:r>
      <w:r w:rsidRPr="001D04C5">
        <w:rPr>
          <w:rStyle w:val="Emphasis"/>
          <w:highlight w:val="cyan"/>
        </w:rPr>
        <w:t>profits collapsed</w:t>
      </w:r>
      <w:r w:rsidRPr="00C45D7F">
        <w:rPr>
          <w:u w:val="single"/>
        </w:rPr>
        <w:t>. BP’s profits dropped by 68 percent, Chevron’s by 65 percent, ExxonMobil’s by 56 percent, and Shell’s by 50 percent</w:t>
      </w:r>
      <w:r w:rsidRPr="00C45D7F">
        <w:rPr>
          <w:sz w:val="16"/>
        </w:rPr>
        <w:t xml:space="preserve">. In December 2019, </w:t>
      </w:r>
      <w:r w:rsidRPr="00C45D7F">
        <w:rPr>
          <w:u w:val="single"/>
        </w:rPr>
        <w:t>Chevron was forced to write off $</w:t>
      </w:r>
      <w:r w:rsidRPr="00C45D7F">
        <w:rPr>
          <w:rStyle w:val="Emphasis"/>
        </w:rPr>
        <w:t>10 billion</w:t>
      </w:r>
      <w:r w:rsidRPr="00C45D7F">
        <w:rPr>
          <w:u w:val="single"/>
        </w:rPr>
        <w:t xml:space="preserve"> in losses</w:t>
      </w:r>
      <w:r w:rsidRPr="00C45D7F">
        <w:rPr>
          <w:sz w:val="16"/>
        </w:rPr>
        <w:t>.</w:t>
      </w:r>
    </w:p>
    <w:p w14:paraId="06F38E02" w14:textId="77777777" w:rsidR="00667D32" w:rsidRPr="00C45D7F" w:rsidRDefault="00667D32" w:rsidP="00667D32">
      <w:pPr>
        <w:rPr>
          <w:u w:val="single"/>
        </w:rPr>
      </w:pPr>
      <w:r w:rsidRPr="00C45D7F">
        <w:rPr>
          <w:u w:val="single"/>
        </w:rPr>
        <w:t xml:space="preserve">Global indexes measuring the </w:t>
      </w:r>
      <w:r w:rsidRPr="001D04C5">
        <w:rPr>
          <w:highlight w:val="cyan"/>
          <w:u w:val="single"/>
        </w:rPr>
        <w:t>value of</w:t>
      </w:r>
      <w:r w:rsidRPr="00C45D7F">
        <w:rPr>
          <w:u w:val="single"/>
        </w:rPr>
        <w:t xml:space="preserve"> the </w:t>
      </w:r>
      <w:r w:rsidRPr="001D04C5">
        <w:rPr>
          <w:highlight w:val="cyan"/>
          <w:u w:val="single"/>
        </w:rPr>
        <w:t>largest</w:t>
      </w:r>
      <w:r w:rsidRPr="00C45D7F">
        <w:rPr>
          <w:u w:val="single"/>
        </w:rPr>
        <w:t xml:space="preserve"> oil </w:t>
      </w:r>
      <w:r w:rsidRPr="001D04C5">
        <w:rPr>
          <w:highlight w:val="cyan"/>
          <w:u w:val="single"/>
        </w:rPr>
        <w:t>companies hit</w:t>
      </w:r>
      <w:r w:rsidRPr="00C45D7F">
        <w:rPr>
          <w:u w:val="single"/>
        </w:rPr>
        <w:t xml:space="preserve"> a </w:t>
      </w:r>
      <w:r w:rsidRPr="001D04C5">
        <w:rPr>
          <w:rStyle w:val="Emphasis"/>
          <w:highlight w:val="cyan"/>
        </w:rPr>
        <w:t>50-year low</w:t>
      </w:r>
      <w:r w:rsidRPr="00C45D7F">
        <w:rPr>
          <w:sz w:val="16"/>
        </w:rPr>
        <w:t xml:space="preserve"> in 2018; of the world’s 100 biggest stocks, only six were oil producers. By 2019,</w:t>
      </w:r>
      <w:r w:rsidRPr="00C45D7F">
        <w:rPr>
          <w:u w:val="single"/>
        </w:rPr>
        <w:t xml:space="preserve"> the fossil fuel industry </w:t>
      </w:r>
      <w:r w:rsidRPr="001D04C5">
        <w:rPr>
          <w:highlight w:val="cyan"/>
          <w:u w:val="single"/>
        </w:rPr>
        <w:t>ranked</w:t>
      </w:r>
      <w:r w:rsidRPr="00C45D7F">
        <w:rPr>
          <w:u w:val="single"/>
        </w:rPr>
        <w:t xml:space="preserve"> </w:t>
      </w:r>
      <w:r w:rsidRPr="00C45D7F">
        <w:rPr>
          <w:rStyle w:val="Emphasis"/>
        </w:rPr>
        <w:t xml:space="preserve">dead </w:t>
      </w:r>
      <w:r w:rsidRPr="001D04C5">
        <w:rPr>
          <w:rStyle w:val="Emphasis"/>
          <w:highlight w:val="cyan"/>
        </w:rPr>
        <w:t>last</w:t>
      </w:r>
      <w:r w:rsidRPr="001D04C5">
        <w:rPr>
          <w:highlight w:val="cyan"/>
          <w:u w:val="single"/>
        </w:rPr>
        <w:t xml:space="preserve"> among</w:t>
      </w:r>
      <w:r w:rsidRPr="00C45D7F">
        <w:rPr>
          <w:u w:val="single"/>
        </w:rPr>
        <w:t xml:space="preserve"> </w:t>
      </w:r>
      <w:r w:rsidRPr="00C45D7F">
        <w:rPr>
          <w:rStyle w:val="Emphasis"/>
        </w:rPr>
        <w:t xml:space="preserve">major </w:t>
      </w:r>
      <w:r w:rsidRPr="001D04C5">
        <w:rPr>
          <w:rStyle w:val="Emphasis"/>
          <w:highlight w:val="cyan"/>
        </w:rPr>
        <w:t>investment</w:t>
      </w:r>
      <w:r w:rsidRPr="00C45D7F">
        <w:rPr>
          <w:u w:val="single"/>
        </w:rPr>
        <w:t xml:space="preserve"> sectors in the U</w:t>
      </w:r>
      <w:r w:rsidRPr="00C45D7F">
        <w:rPr>
          <w:sz w:val="16"/>
        </w:rPr>
        <w:t xml:space="preserve">nited </w:t>
      </w:r>
      <w:r w:rsidRPr="00C45D7F">
        <w:rPr>
          <w:u w:val="single"/>
        </w:rPr>
        <w:t>S</w:t>
      </w:r>
      <w:r w:rsidRPr="00C45D7F">
        <w:rPr>
          <w:sz w:val="16"/>
        </w:rPr>
        <w:t>tates. This was not surprising, given that</w:t>
      </w:r>
      <w:r w:rsidRPr="00C45D7F">
        <w:rPr>
          <w:u w:val="single"/>
        </w:rPr>
        <w:t xml:space="preserve"> the US oil and gas </w:t>
      </w:r>
      <w:r w:rsidRPr="001D04C5">
        <w:rPr>
          <w:highlight w:val="cyan"/>
          <w:u w:val="single"/>
        </w:rPr>
        <w:t>industry</w:t>
      </w:r>
      <w:r w:rsidRPr="00C45D7F">
        <w:rPr>
          <w:u w:val="single"/>
        </w:rPr>
        <w:t xml:space="preserve"> was </w:t>
      </w:r>
      <w:r w:rsidRPr="001D04C5">
        <w:rPr>
          <w:highlight w:val="cyan"/>
          <w:u w:val="single"/>
        </w:rPr>
        <w:t xml:space="preserve">in </w:t>
      </w:r>
      <w:r w:rsidRPr="001D04C5">
        <w:rPr>
          <w:rStyle w:val="Emphasis"/>
          <w:highlight w:val="cyan"/>
        </w:rPr>
        <w:t>debt</w:t>
      </w:r>
      <w:r w:rsidRPr="00C45D7F">
        <w:rPr>
          <w:u w:val="single"/>
        </w:rPr>
        <w:t xml:space="preserve"> to the tune of </w:t>
      </w:r>
      <w:r w:rsidRPr="00C45D7F">
        <w:rPr>
          <w:rStyle w:val="Emphasis"/>
        </w:rPr>
        <w:t>$200 billion</w:t>
      </w:r>
      <w:r w:rsidRPr="00C45D7F">
        <w:rPr>
          <w:u w:val="single"/>
        </w:rPr>
        <w:t xml:space="preserve">, largely </w:t>
      </w:r>
      <w:r w:rsidRPr="001D04C5">
        <w:rPr>
          <w:highlight w:val="cyan"/>
          <w:u w:val="single"/>
        </w:rPr>
        <w:t>because</w:t>
      </w:r>
      <w:r w:rsidRPr="00C45D7F">
        <w:rPr>
          <w:u w:val="single"/>
        </w:rPr>
        <w:t xml:space="preserve"> of </w:t>
      </w:r>
      <w:r w:rsidRPr="001D04C5">
        <w:rPr>
          <w:rStyle w:val="Emphasis"/>
          <w:highlight w:val="cyan"/>
        </w:rPr>
        <w:t>struggling</w:t>
      </w:r>
      <w:r w:rsidRPr="00C45D7F">
        <w:rPr>
          <w:u w:val="single"/>
        </w:rPr>
        <w:t xml:space="preserve"> small </w:t>
      </w:r>
      <w:r w:rsidRPr="001D04C5">
        <w:rPr>
          <w:rStyle w:val="Emphasis"/>
          <w:highlight w:val="cyan"/>
        </w:rPr>
        <w:t>fracking companies</w:t>
      </w:r>
      <w:r w:rsidRPr="00C45D7F">
        <w:rPr>
          <w:u w:val="single"/>
        </w:rPr>
        <w:t>.</w:t>
      </w:r>
    </w:p>
    <w:p w14:paraId="489B84AB" w14:textId="77777777" w:rsidR="00667D32" w:rsidRPr="00C45D7F" w:rsidRDefault="00667D32" w:rsidP="00667D32">
      <w:pPr>
        <w:rPr>
          <w:u w:val="single"/>
        </w:rPr>
      </w:pPr>
      <w:r w:rsidRPr="00C45D7F">
        <w:rPr>
          <w:sz w:val="16"/>
        </w:rPr>
        <w:t xml:space="preserve">Even as investors were abandoning oil company stocks, a flood of cheap money and easy credit had been keeping the industry afloat. During the past decade, </w:t>
      </w:r>
      <w:r w:rsidRPr="00C45D7F">
        <w:rPr>
          <w:u w:val="single"/>
        </w:rPr>
        <w:t>the US fracking industry lost $300 billion yet was able to continue producing, thanks to the financial backing of government</w:t>
      </w:r>
      <w:r w:rsidRPr="00C45D7F">
        <w:rPr>
          <w:sz w:val="16"/>
        </w:rPr>
        <w:t xml:space="preserve"> subsidies, banks, hedge funds, and other investors. B</w:t>
      </w:r>
      <w:r w:rsidRPr="00C45D7F">
        <w:rPr>
          <w:u w:val="single"/>
        </w:rPr>
        <w:t xml:space="preserve">ut well before the pandemic arrived, the </w:t>
      </w:r>
      <w:r w:rsidRPr="001D04C5">
        <w:rPr>
          <w:rStyle w:val="Emphasis"/>
        </w:rPr>
        <w:t>private</w:t>
      </w:r>
      <w:r w:rsidRPr="00C45D7F">
        <w:rPr>
          <w:rStyle w:val="Emphasis"/>
        </w:rPr>
        <w:t>-</w:t>
      </w:r>
      <w:r w:rsidRPr="001D04C5">
        <w:rPr>
          <w:rStyle w:val="Emphasis"/>
          <w:highlight w:val="cyan"/>
        </w:rPr>
        <w:t>capital flows</w:t>
      </w:r>
      <w:r w:rsidRPr="00C45D7F">
        <w:rPr>
          <w:u w:val="single"/>
        </w:rPr>
        <w:t xml:space="preserve"> were </w:t>
      </w:r>
      <w:r w:rsidRPr="001D04C5">
        <w:rPr>
          <w:rStyle w:val="Emphasis"/>
          <w:highlight w:val="cyan"/>
        </w:rPr>
        <w:t>weakening</w:t>
      </w:r>
      <w:r w:rsidRPr="00C45D7F">
        <w:rPr>
          <w:sz w:val="16"/>
        </w:rPr>
        <w:t>. In addition,</w:t>
      </w:r>
      <w:r w:rsidRPr="00C45D7F">
        <w:rPr>
          <w:u w:val="single"/>
        </w:rPr>
        <w:t xml:space="preserve"> every major Democratic candidate for </w:t>
      </w:r>
      <w:r w:rsidRPr="001D04C5">
        <w:rPr>
          <w:highlight w:val="cyan"/>
          <w:u w:val="single"/>
        </w:rPr>
        <w:t xml:space="preserve">president pledged to </w:t>
      </w:r>
      <w:r w:rsidRPr="001D04C5">
        <w:rPr>
          <w:rStyle w:val="Emphasis"/>
          <w:highlight w:val="cyan"/>
        </w:rPr>
        <w:t>end</w:t>
      </w:r>
      <w:r w:rsidRPr="00C45D7F">
        <w:rPr>
          <w:rStyle w:val="Emphasis"/>
        </w:rPr>
        <w:t xml:space="preserve"> government </w:t>
      </w:r>
      <w:r w:rsidRPr="001D04C5">
        <w:rPr>
          <w:rStyle w:val="Emphasis"/>
          <w:highlight w:val="cyan"/>
        </w:rPr>
        <w:t>subsidies</w:t>
      </w:r>
      <w:r w:rsidRPr="00C45D7F">
        <w:rPr>
          <w:u w:val="single"/>
        </w:rPr>
        <w:t xml:space="preserve"> for </w:t>
      </w:r>
      <w:r w:rsidRPr="00C45D7F">
        <w:rPr>
          <w:rStyle w:val="Emphasis"/>
        </w:rPr>
        <w:t>fossil fuels</w:t>
      </w:r>
      <w:r w:rsidRPr="00C45D7F">
        <w:rPr>
          <w:sz w:val="16"/>
        </w:rPr>
        <w:t xml:space="preserve">. Painting an ominous picture for the Wall Street Journal in 2019, Raoul LeBlanc of IHS Markit said that </w:t>
      </w:r>
      <w:r w:rsidRPr="00C45D7F">
        <w:rPr>
          <w:u w:val="single"/>
        </w:rPr>
        <w:t xml:space="preserve">oil companies “don’t have the ability to </w:t>
      </w:r>
      <w:r w:rsidRPr="00C45D7F">
        <w:rPr>
          <w:rStyle w:val="Emphasis"/>
        </w:rPr>
        <w:t>borrow</w:t>
      </w:r>
      <w:r w:rsidRPr="00C45D7F">
        <w:rPr>
          <w:u w:val="single"/>
        </w:rPr>
        <w:t xml:space="preserve"> anymore.”</w:t>
      </w:r>
    </w:p>
    <w:p w14:paraId="113D78D4" w14:textId="77777777" w:rsidR="00667D32" w:rsidRPr="00C45D7F" w:rsidRDefault="00667D32" w:rsidP="00667D32">
      <w:pPr>
        <w:rPr>
          <w:sz w:val="16"/>
        </w:rPr>
      </w:pPr>
      <w:r w:rsidRPr="00C45D7F">
        <w:rPr>
          <w:sz w:val="16"/>
        </w:rPr>
        <w:t xml:space="preserve">The loss of investor confidence was also a result of global activism. </w:t>
      </w:r>
      <w:r w:rsidRPr="00C45D7F">
        <w:rPr>
          <w:u w:val="single"/>
        </w:rPr>
        <w:t xml:space="preserve">Nearly a decade of organizing around the demand that major institutions </w:t>
      </w:r>
      <w:r w:rsidRPr="00C45D7F">
        <w:rPr>
          <w:rStyle w:val="Emphasis"/>
        </w:rPr>
        <w:t>divest</w:t>
      </w:r>
      <w:r w:rsidRPr="00C45D7F">
        <w:rPr>
          <w:u w:val="single"/>
        </w:rPr>
        <w:t xml:space="preserve"> themselves of fossil fuel stocks had resulted in an estimated $</w:t>
      </w:r>
      <w:r w:rsidRPr="001D04C5">
        <w:rPr>
          <w:rStyle w:val="Emphasis"/>
          <w:highlight w:val="cyan"/>
        </w:rPr>
        <w:t>11 trillion</w:t>
      </w:r>
      <w:r w:rsidRPr="00C45D7F">
        <w:rPr>
          <w:u w:val="single"/>
        </w:rPr>
        <w:t xml:space="preserve"> worth of </w:t>
      </w:r>
      <w:r w:rsidRPr="001D04C5">
        <w:rPr>
          <w:highlight w:val="cyan"/>
          <w:u w:val="single"/>
        </w:rPr>
        <w:t>commitm</w:t>
      </w:r>
      <w:r w:rsidRPr="00213087">
        <w:rPr>
          <w:highlight w:val="cyan"/>
          <w:u w:val="single"/>
        </w:rPr>
        <w:t>ents to</w:t>
      </w:r>
      <w:r w:rsidRPr="00C45D7F">
        <w:rPr>
          <w:u w:val="single"/>
        </w:rPr>
        <w:t xml:space="preserve"> </w:t>
      </w:r>
      <w:r w:rsidRPr="00213087">
        <w:rPr>
          <w:rStyle w:val="Emphasis"/>
        </w:rPr>
        <w:t>sell</w:t>
      </w:r>
      <w:r w:rsidRPr="00C45D7F">
        <w:rPr>
          <w:rStyle w:val="Emphasis"/>
        </w:rPr>
        <w:t xml:space="preserve"> off</w:t>
      </w:r>
      <w:r w:rsidRPr="00C45D7F">
        <w:rPr>
          <w:u w:val="single"/>
        </w:rPr>
        <w:t xml:space="preserve"> oil, gas, and coal holdings</w:t>
      </w:r>
      <w:r w:rsidRPr="00C45D7F">
        <w:rPr>
          <w:sz w:val="16"/>
        </w:rPr>
        <w:t xml:space="preserve"> by late 2019. </w:t>
      </w:r>
      <w:r w:rsidRPr="00C45D7F">
        <w:rPr>
          <w:u w:val="single"/>
        </w:rPr>
        <w:t xml:space="preserve">The </w:t>
      </w:r>
      <w:r w:rsidRPr="001D04C5">
        <w:rPr>
          <w:rStyle w:val="Emphasis"/>
          <w:highlight w:val="cyan"/>
        </w:rPr>
        <w:t>divest</w:t>
      </w:r>
      <w:r w:rsidRPr="00C45D7F">
        <w:rPr>
          <w:rStyle w:val="Emphasis"/>
        </w:rPr>
        <w:t>ment</w:t>
      </w:r>
      <w:r w:rsidRPr="00C45D7F">
        <w:rPr>
          <w:u w:val="single"/>
        </w:rPr>
        <w:t xml:space="preserve"> effort spawned a sister movement calling on banks and hedge funds to </w:t>
      </w:r>
      <w:r w:rsidRPr="00C45D7F">
        <w:rPr>
          <w:rStyle w:val="Emphasis"/>
        </w:rPr>
        <w:t>stop financing</w:t>
      </w:r>
      <w:r w:rsidRPr="00C45D7F">
        <w:rPr>
          <w:u w:val="single"/>
        </w:rPr>
        <w:t xml:space="preserve"> fossil fuel projects</w:t>
      </w:r>
      <w:r w:rsidRPr="00C45D7F">
        <w:rPr>
          <w:sz w:val="16"/>
        </w:rPr>
        <w:t>. “It’s been critical for Black people, Indigenous people, and people of color to stop the money pipeline,” says Reverend Lennox Yearwood Jr., president of the Hip Hop Caucus. These financiers, he argues, “would rather invest in our destruction, in our genocide, than in our lives and our future.” After spending trillions propping up the industry, most major North American and European banks decreased their funding for fossil fuels between 2017 and 2018.</w:t>
      </w:r>
    </w:p>
    <w:p w14:paraId="7E511549" w14:textId="77777777" w:rsidR="00667D32" w:rsidRPr="00C45D7F" w:rsidRDefault="00667D32" w:rsidP="00667D32">
      <w:pPr>
        <w:rPr>
          <w:u w:val="single"/>
        </w:rPr>
      </w:pPr>
      <w:r w:rsidRPr="00C45D7F">
        <w:rPr>
          <w:u w:val="single"/>
        </w:rPr>
        <w:t xml:space="preserve">As their fortunes diminished, oil and gas companies and many oil-producing countries tried to </w:t>
      </w:r>
      <w:r w:rsidRPr="00C45D7F">
        <w:rPr>
          <w:rStyle w:val="Emphasis"/>
        </w:rPr>
        <w:t>drill their way out</w:t>
      </w:r>
      <w:r w:rsidRPr="00C45D7F">
        <w:rPr>
          <w:u w:val="single"/>
        </w:rPr>
        <w:t xml:space="preserve"> of financial crisis</w:t>
      </w:r>
      <w:r w:rsidRPr="00C45D7F">
        <w:rPr>
          <w:sz w:val="16"/>
        </w:rPr>
        <w:t>. To pay back lenders and stockholders—or, in the case of state-owned companies, to generate the income for government budgets—</w:t>
      </w:r>
      <w:r w:rsidRPr="00213087">
        <w:rPr>
          <w:highlight w:val="cyan"/>
          <w:u w:val="single"/>
        </w:rPr>
        <w:t>producers kept pumping oil. But</w:t>
      </w:r>
      <w:r w:rsidRPr="00C45D7F">
        <w:rPr>
          <w:sz w:val="16"/>
        </w:rPr>
        <w:t xml:space="preserve"> recall that </w:t>
      </w:r>
      <w:r w:rsidRPr="00C45D7F">
        <w:rPr>
          <w:u w:val="single"/>
        </w:rPr>
        <w:t xml:space="preserve">in the midst of overproduction, </w:t>
      </w:r>
      <w:r w:rsidRPr="00213087">
        <w:rPr>
          <w:highlight w:val="cyan"/>
          <w:u w:val="single"/>
        </w:rPr>
        <w:t>both</w:t>
      </w:r>
      <w:r w:rsidRPr="00C45D7F">
        <w:rPr>
          <w:u w:val="single"/>
        </w:rPr>
        <w:t xml:space="preserve"> the </w:t>
      </w:r>
      <w:r w:rsidRPr="00213087">
        <w:rPr>
          <w:rStyle w:val="Emphasis"/>
          <w:highlight w:val="cyan"/>
        </w:rPr>
        <w:t>price</w:t>
      </w:r>
      <w:r w:rsidRPr="00C45D7F">
        <w:rPr>
          <w:rStyle w:val="Emphasis"/>
        </w:rPr>
        <w:t xml:space="preserve"> of oil</w:t>
      </w:r>
      <w:r w:rsidRPr="00C45D7F">
        <w:rPr>
          <w:u w:val="single"/>
        </w:rPr>
        <w:t xml:space="preserve"> </w:t>
      </w:r>
      <w:r w:rsidRPr="00213087">
        <w:rPr>
          <w:highlight w:val="cyan"/>
          <w:u w:val="single"/>
        </w:rPr>
        <w:t xml:space="preserve">and </w:t>
      </w:r>
      <w:r w:rsidRPr="00213087">
        <w:rPr>
          <w:rStyle w:val="Emphasis"/>
          <w:highlight w:val="cyan"/>
        </w:rPr>
        <w:t>demand</w:t>
      </w:r>
      <w:r w:rsidRPr="00C45D7F">
        <w:rPr>
          <w:u w:val="single"/>
        </w:rPr>
        <w:t xml:space="preserve"> growth </w:t>
      </w:r>
      <w:r w:rsidRPr="00213087">
        <w:rPr>
          <w:highlight w:val="cyan"/>
          <w:u w:val="single"/>
        </w:rPr>
        <w:t xml:space="preserve">had been </w:t>
      </w:r>
      <w:r w:rsidRPr="00213087">
        <w:rPr>
          <w:rStyle w:val="Emphasis"/>
          <w:highlight w:val="cyan"/>
        </w:rPr>
        <w:t>dropping</w:t>
      </w:r>
      <w:r w:rsidRPr="00213087">
        <w:rPr>
          <w:highlight w:val="cyan"/>
          <w:u w:val="single"/>
        </w:rPr>
        <w:t xml:space="preserve">, </w:t>
      </w:r>
      <w:r w:rsidRPr="00213087">
        <w:rPr>
          <w:highlight w:val="cyan"/>
          <w:u w:val="single"/>
        </w:rPr>
        <w:lastRenderedPageBreak/>
        <w:t>creating</w:t>
      </w:r>
      <w:r w:rsidRPr="00C45D7F">
        <w:rPr>
          <w:u w:val="single"/>
        </w:rPr>
        <w:t xml:space="preserve"> a </w:t>
      </w:r>
      <w:r w:rsidRPr="00213087">
        <w:rPr>
          <w:rStyle w:val="Emphasis"/>
          <w:highlight w:val="cyan"/>
        </w:rPr>
        <w:t>vicious cycle</w:t>
      </w:r>
      <w:r w:rsidRPr="00C45D7F">
        <w:rPr>
          <w:u w:val="single"/>
        </w:rPr>
        <w:t xml:space="preserve"> in which producers had to sell more oil to make the same or even </w:t>
      </w:r>
      <w:r w:rsidRPr="00C45D7F">
        <w:rPr>
          <w:rStyle w:val="Emphasis"/>
        </w:rPr>
        <w:t>less money</w:t>
      </w:r>
      <w:r w:rsidRPr="00C45D7F">
        <w:rPr>
          <w:u w:val="single"/>
        </w:rPr>
        <w:t>.</w:t>
      </w:r>
    </w:p>
    <w:p w14:paraId="07AA7B2C" w14:textId="77777777" w:rsidR="00667D32" w:rsidRPr="00C45D7F" w:rsidRDefault="00667D32" w:rsidP="00667D32">
      <w:pPr>
        <w:rPr>
          <w:sz w:val="16"/>
          <w:szCs w:val="16"/>
        </w:rPr>
      </w:pPr>
      <w:r w:rsidRPr="00C45D7F">
        <w:rPr>
          <w:sz w:val="16"/>
          <w:szCs w:val="16"/>
        </w:rPr>
        <w:t>Oil production rose globally, but most aggressively in the United States. After production fell in the last year of the Obama administration, Trump’s “American energy dominance” policy spurred a historic ramp-up. US oil production reached its highest levels in history in 2018, and again in 2019. The boom made the United States the world’s largest oil producer and drove production across the nation, with states including Colorado, New Mexico, North Dakota, Ohio, Oklahoma, and Texas all reaching record highs.</w:t>
      </w:r>
    </w:p>
    <w:p w14:paraId="5F301D41" w14:textId="7598CAC7" w:rsidR="00667D32" w:rsidRPr="00667D32" w:rsidRDefault="00667D32" w:rsidP="00667D32">
      <w:pPr>
        <w:rPr>
          <w:sz w:val="16"/>
        </w:rPr>
      </w:pPr>
      <w:r w:rsidRPr="00C45D7F">
        <w:rPr>
          <w:u w:val="single"/>
        </w:rPr>
        <w:t xml:space="preserve">A massive </w:t>
      </w:r>
      <w:r w:rsidRPr="00213087">
        <w:rPr>
          <w:rStyle w:val="Emphasis"/>
          <w:highlight w:val="cyan"/>
        </w:rPr>
        <w:t>oversupply</w:t>
      </w:r>
      <w:r w:rsidRPr="00C45D7F">
        <w:rPr>
          <w:u w:val="single"/>
        </w:rPr>
        <w:t xml:space="preserve">, a slew of </w:t>
      </w:r>
      <w:r w:rsidRPr="00C45D7F">
        <w:rPr>
          <w:rStyle w:val="Emphasis"/>
        </w:rPr>
        <w:t>in</w:t>
      </w:r>
      <w:r w:rsidRPr="00213087">
        <w:rPr>
          <w:rStyle w:val="Emphasis"/>
          <w:highlight w:val="cyan"/>
        </w:rPr>
        <w:t>debt</w:t>
      </w:r>
      <w:r w:rsidRPr="00C45D7F">
        <w:rPr>
          <w:rStyle w:val="Emphasis"/>
        </w:rPr>
        <w:t>ed</w:t>
      </w:r>
      <w:r w:rsidRPr="00C45D7F">
        <w:rPr>
          <w:u w:val="single"/>
        </w:rPr>
        <w:t xml:space="preserve"> </w:t>
      </w:r>
      <w:r w:rsidRPr="00213087">
        <w:rPr>
          <w:highlight w:val="cyan"/>
          <w:u w:val="single"/>
        </w:rPr>
        <w:t>and</w:t>
      </w:r>
      <w:r w:rsidRPr="00C45D7F">
        <w:rPr>
          <w:u w:val="single"/>
        </w:rPr>
        <w:t xml:space="preserve"> </w:t>
      </w:r>
      <w:r w:rsidRPr="00C45D7F">
        <w:rPr>
          <w:rStyle w:val="Emphasis"/>
        </w:rPr>
        <w:t>overleveraged</w:t>
      </w:r>
      <w:r w:rsidRPr="00C45D7F">
        <w:rPr>
          <w:u w:val="single"/>
        </w:rPr>
        <w:t xml:space="preserve"> companies, </w:t>
      </w:r>
      <w:r w:rsidRPr="00213087">
        <w:rPr>
          <w:rStyle w:val="Emphasis"/>
          <w:highlight w:val="cyan"/>
        </w:rPr>
        <w:t>wary investors</w:t>
      </w:r>
      <w:r w:rsidRPr="00213087">
        <w:rPr>
          <w:highlight w:val="cyan"/>
          <w:u w:val="single"/>
        </w:rPr>
        <w:t>,</w:t>
      </w:r>
      <w:r w:rsidRPr="00C45D7F">
        <w:rPr>
          <w:u w:val="single"/>
        </w:rPr>
        <w:t xml:space="preserve"> and a </w:t>
      </w:r>
      <w:r w:rsidRPr="00C45D7F">
        <w:rPr>
          <w:rStyle w:val="Emphasis"/>
        </w:rPr>
        <w:t>hostile public</w:t>
      </w:r>
      <w:r w:rsidRPr="00C45D7F">
        <w:rPr>
          <w:u w:val="single"/>
        </w:rPr>
        <w:t xml:space="preserve">: All of the </w:t>
      </w:r>
      <w:r w:rsidRPr="00213087">
        <w:rPr>
          <w:highlight w:val="cyan"/>
          <w:u w:val="single"/>
        </w:rPr>
        <w:t>signs</w:t>
      </w:r>
      <w:r w:rsidRPr="00C45D7F">
        <w:rPr>
          <w:u w:val="single"/>
        </w:rPr>
        <w:t xml:space="preserve"> were </w:t>
      </w:r>
      <w:r w:rsidRPr="00213087">
        <w:rPr>
          <w:highlight w:val="cyan"/>
          <w:u w:val="single"/>
        </w:rPr>
        <w:t>there of</w:t>
      </w:r>
      <w:r w:rsidRPr="00C45D7F">
        <w:rPr>
          <w:u w:val="single"/>
        </w:rPr>
        <w:t xml:space="preserve"> a </w:t>
      </w:r>
      <w:r w:rsidRPr="00213087">
        <w:rPr>
          <w:rStyle w:val="Emphasis"/>
          <w:highlight w:val="cyan"/>
        </w:rPr>
        <w:t>bubble ready to burst</w:t>
      </w:r>
      <w:r w:rsidRPr="00213087">
        <w:rPr>
          <w:sz w:val="16"/>
          <w:highlight w:val="cyan"/>
        </w:rPr>
        <w:t>.</w:t>
      </w:r>
      <w:r w:rsidRPr="00C45D7F">
        <w:rPr>
          <w:sz w:val="16"/>
        </w:rPr>
        <w:t xml:space="preserve"> In an October 2019 commentary for Bloomberg, Noah Smith, a leading energy analyst and finance professor, declared, “</w:t>
      </w:r>
      <w:r w:rsidRPr="00C45D7F">
        <w:rPr>
          <w:u w:val="single"/>
        </w:rPr>
        <w:t xml:space="preserve">The </w:t>
      </w:r>
      <w:r w:rsidRPr="00213087">
        <w:rPr>
          <w:rStyle w:val="Emphasis"/>
          <w:highlight w:val="cyan"/>
        </w:rPr>
        <w:t>age of oil</w:t>
      </w:r>
      <w:r w:rsidRPr="00213087">
        <w:rPr>
          <w:highlight w:val="cyan"/>
          <w:u w:val="single"/>
        </w:rPr>
        <w:t xml:space="preserve"> is </w:t>
      </w:r>
      <w:r w:rsidRPr="00213087">
        <w:rPr>
          <w:rStyle w:val="Emphasis"/>
          <w:highlight w:val="cyan"/>
        </w:rPr>
        <w:t>coming to a close</w:t>
      </w:r>
      <w:r w:rsidRPr="00C45D7F">
        <w:rPr>
          <w:sz w:val="16"/>
        </w:rPr>
        <w:t>.”</w:t>
      </w:r>
    </w:p>
    <w:p w14:paraId="06D7D658" w14:textId="3F3B40C2" w:rsidR="002900A4" w:rsidRPr="00902C0B" w:rsidRDefault="00667D32" w:rsidP="002900A4">
      <w:pPr>
        <w:pStyle w:val="Heading4"/>
      </w:pPr>
      <w:r>
        <w:t>5</w:t>
      </w:r>
      <w:r w:rsidR="002900A4">
        <w:t xml:space="preserve">. Reject </w:t>
      </w:r>
      <w:r w:rsidR="002900A4" w:rsidRPr="00676242">
        <w:rPr>
          <w:u w:val="single"/>
        </w:rPr>
        <w:t>tech fetishism</w:t>
      </w:r>
      <w:r w:rsidR="002900A4">
        <w:t xml:space="preserve"> – the market prioritizes </w:t>
      </w:r>
      <w:r w:rsidR="002900A4">
        <w:rPr>
          <w:u w:val="single"/>
        </w:rPr>
        <w:t>profits</w:t>
      </w:r>
      <w:r w:rsidR="002900A4" w:rsidRPr="00902C0B">
        <w:rPr>
          <w:u w:val="single"/>
        </w:rPr>
        <w:t xml:space="preserve"> over sustainability</w:t>
      </w:r>
      <w:r w:rsidR="002900A4">
        <w:t xml:space="preserve"> and </w:t>
      </w:r>
      <w:r w:rsidR="002900A4" w:rsidRPr="00902C0B">
        <w:rPr>
          <w:u w:val="single"/>
        </w:rPr>
        <w:t>Jevon’s Paradox</w:t>
      </w:r>
      <w:r w:rsidR="002900A4">
        <w:t xml:space="preserve"> means even the </w:t>
      </w:r>
      <w:r w:rsidR="002900A4" w:rsidRPr="00902C0B">
        <w:rPr>
          <w:u w:val="single"/>
        </w:rPr>
        <w:t>most promising</w:t>
      </w:r>
      <w:r w:rsidR="002900A4">
        <w:t xml:space="preserve"> solutions </w:t>
      </w:r>
      <w:r w:rsidR="002900A4" w:rsidRPr="00902C0B">
        <w:t>fail</w:t>
      </w:r>
      <w:r w:rsidR="002900A4">
        <w:t xml:space="preserve">. </w:t>
      </w:r>
    </w:p>
    <w:p w14:paraId="21469D83" w14:textId="77777777" w:rsidR="002900A4" w:rsidRPr="00F32DED" w:rsidRDefault="002900A4" w:rsidP="002900A4">
      <w:r w:rsidRPr="00205384">
        <w:rPr>
          <w:rStyle w:val="Style13ptBold"/>
        </w:rPr>
        <w:t xml:space="preserve">Chertkovskaya ’21 </w:t>
      </w:r>
      <w:r>
        <w:t>[</w:t>
      </w:r>
      <w:r w:rsidRPr="00205384">
        <w:t>Ekaterina and Alexander Paulsson</w:t>
      </w:r>
      <w:r>
        <w:t xml:space="preserve">; PhD, </w:t>
      </w:r>
      <w:r w:rsidRPr="00F32DED">
        <w:t>Environmental and Energy Systems Studies</w:t>
      </w:r>
      <w:r>
        <w:t xml:space="preserve">, Lund Univesity; Senior Lecturer at </w:t>
      </w:r>
      <w:r w:rsidRPr="00F32DED">
        <w:t xml:space="preserve">Department of Business Administration </w:t>
      </w:r>
      <w:r>
        <w:t xml:space="preserve">in Lund University; </w:t>
      </w:r>
      <w:r w:rsidRPr="00205384">
        <w:t>Organization</w:t>
      </w:r>
      <w:r>
        <w:t>, “</w:t>
      </w:r>
      <w:r w:rsidRPr="00205384">
        <w:t>Countering corporate violence: Degrowth, ecosocialism and organising beyond the destructive forces of capitalism</w:t>
      </w:r>
      <w:r>
        <w:t>,” vol. 28 p. 405-425; kp]</w:t>
      </w:r>
    </w:p>
    <w:p w14:paraId="2D157AE1" w14:textId="77777777" w:rsidR="002900A4" w:rsidRPr="00676242" w:rsidRDefault="002900A4" w:rsidP="002900A4">
      <w:pPr>
        <w:rPr>
          <w:sz w:val="16"/>
        </w:rPr>
      </w:pPr>
      <w:r w:rsidRPr="00D919BA">
        <w:rPr>
          <w:highlight w:val="cyan"/>
          <w:u w:val="single"/>
        </w:rPr>
        <w:t>Tech</w:t>
      </w:r>
      <w:r w:rsidRPr="00676242">
        <w:rPr>
          <w:u w:val="single"/>
        </w:rPr>
        <w:t xml:space="preserve">nology </w:t>
      </w:r>
      <w:r w:rsidRPr="00D919BA">
        <w:rPr>
          <w:highlight w:val="cyan"/>
          <w:u w:val="single"/>
        </w:rPr>
        <w:t>is</w:t>
      </w:r>
      <w:r w:rsidRPr="00676242">
        <w:rPr>
          <w:u w:val="single"/>
        </w:rPr>
        <w:t xml:space="preserve"> often </w:t>
      </w:r>
      <w:r w:rsidRPr="00D919BA">
        <w:rPr>
          <w:highlight w:val="cyan"/>
          <w:u w:val="single"/>
        </w:rPr>
        <w:t>understood as</w:t>
      </w:r>
      <w:r w:rsidRPr="00676242">
        <w:rPr>
          <w:u w:val="single"/>
        </w:rPr>
        <w:t xml:space="preserve"> both a productive and a progressive force that is no more than applied science</w:t>
      </w:r>
      <w:r w:rsidRPr="00676242">
        <w:rPr>
          <w:sz w:val="16"/>
        </w:rPr>
        <w:t xml:space="preserve">, with technological discoveries presented as leading to, </w:t>
      </w:r>
      <w:r w:rsidRPr="00676242">
        <w:rPr>
          <w:u w:val="single"/>
        </w:rPr>
        <w:t xml:space="preserve">or being a </w:t>
      </w:r>
      <w:r w:rsidRPr="00D919BA">
        <w:rPr>
          <w:rStyle w:val="Emphasis"/>
          <w:highlight w:val="cyan"/>
        </w:rPr>
        <w:t>precondition</w:t>
      </w:r>
      <w:r w:rsidRPr="00D919BA">
        <w:rPr>
          <w:highlight w:val="cyan"/>
          <w:u w:val="single"/>
        </w:rPr>
        <w:t xml:space="preserve"> for, </w:t>
      </w:r>
      <w:r w:rsidRPr="00D919BA">
        <w:rPr>
          <w:rStyle w:val="Emphasis"/>
          <w:highlight w:val="cyan"/>
        </w:rPr>
        <w:t>market</w:t>
      </w:r>
      <w:r w:rsidRPr="00676242">
        <w:rPr>
          <w:rStyle w:val="Emphasis"/>
        </w:rPr>
        <w:t xml:space="preserve"> expansion</w:t>
      </w:r>
      <w:r w:rsidRPr="00676242">
        <w:rPr>
          <w:u w:val="single"/>
        </w:rPr>
        <w:t xml:space="preserve"> and economic growth</w:t>
      </w:r>
      <w:r w:rsidRPr="00676242">
        <w:rPr>
          <w:sz w:val="16"/>
        </w:rPr>
        <w:t xml:space="preserve"> (see e.g. Ark et al., 2013).</w:t>
      </w:r>
      <w:r w:rsidRPr="00676242">
        <w:rPr>
          <w:u w:val="single"/>
        </w:rPr>
        <w:t xml:space="preserve"> </w:t>
      </w:r>
      <w:r w:rsidRPr="00D919BA">
        <w:rPr>
          <w:highlight w:val="cyan"/>
          <w:u w:val="single"/>
        </w:rPr>
        <w:t>This is</w:t>
      </w:r>
      <w:r w:rsidRPr="00676242">
        <w:rPr>
          <w:u w:val="single"/>
        </w:rPr>
        <w:t xml:space="preserve">, </w:t>
      </w:r>
      <w:r w:rsidRPr="00676242">
        <w:rPr>
          <w:rStyle w:val="Emphasis"/>
        </w:rPr>
        <w:t>however</w:t>
      </w:r>
      <w:r w:rsidRPr="00676242">
        <w:rPr>
          <w:u w:val="single"/>
        </w:rPr>
        <w:t xml:space="preserve">, </w:t>
      </w:r>
      <w:r w:rsidRPr="00D919BA">
        <w:rPr>
          <w:rStyle w:val="Emphasis"/>
          <w:highlight w:val="cyan"/>
        </w:rPr>
        <w:t>tech</w:t>
      </w:r>
      <w:r w:rsidRPr="00676242">
        <w:rPr>
          <w:rStyle w:val="Emphasis"/>
        </w:rPr>
        <w:t xml:space="preserve">nology </w:t>
      </w:r>
      <w:r w:rsidRPr="00D919BA">
        <w:rPr>
          <w:rStyle w:val="Emphasis"/>
          <w:highlight w:val="cyan"/>
        </w:rPr>
        <w:t>fetishism</w:t>
      </w:r>
      <w:r w:rsidRPr="00676242">
        <w:rPr>
          <w:u w:val="single"/>
        </w:rPr>
        <w:t>, which conceals the social and material embeddedness of technology into the capitalist mode of production</w:t>
      </w:r>
      <w:r w:rsidRPr="00676242">
        <w:rPr>
          <w:sz w:val="16"/>
        </w:rPr>
        <w:t xml:space="preserve"> (Harvey, 2003a; Hornborg, 2014).</w:t>
      </w:r>
      <w:r w:rsidRPr="00676242">
        <w:rPr>
          <w:u w:val="single"/>
        </w:rPr>
        <w:t xml:space="preserve"> </w:t>
      </w:r>
      <w:r w:rsidRPr="00D919BA">
        <w:rPr>
          <w:u w:val="single"/>
        </w:rPr>
        <w:t>Technology</w:t>
      </w:r>
      <w:r w:rsidRPr="00676242">
        <w:rPr>
          <w:u w:val="single"/>
        </w:rPr>
        <w:t xml:space="preserve"> </w:t>
      </w:r>
      <w:r w:rsidRPr="00D919BA">
        <w:rPr>
          <w:u w:val="single"/>
        </w:rPr>
        <w:t>is</w:t>
      </w:r>
      <w:r w:rsidRPr="00676242">
        <w:rPr>
          <w:u w:val="single"/>
        </w:rPr>
        <w:t xml:space="preserve"> developed in the interest of capital and </w:t>
      </w:r>
      <w:r w:rsidRPr="00D919BA">
        <w:rPr>
          <w:highlight w:val="cyan"/>
          <w:u w:val="single"/>
        </w:rPr>
        <w:t>there is</w:t>
      </w:r>
      <w:r w:rsidRPr="00676242">
        <w:rPr>
          <w:u w:val="single"/>
        </w:rPr>
        <w:t xml:space="preserve"> a </w:t>
      </w:r>
      <w:r w:rsidRPr="00D919BA">
        <w:rPr>
          <w:rStyle w:val="Emphasis"/>
          <w:highlight w:val="cyan"/>
        </w:rPr>
        <w:t>tendency</w:t>
      </w:r>
      <w:r w:rsidRPr="00676242">
        <w:rPr>
          <w:u w:val="single"/>
        </w:rPr>
        <w:t xml:space="preserve"> in capitalism ‘</w:t>
      </w:r>
      <w:r w:rsidRPr="00D919BA">
        <w:rPr>
          <w:highlight w:val="cyan"/>
          <w:u w:val="single"/>
        </w:rPr>
        <w:t>to choose</w:t>
      </w:r>
      <w:r w:rsidRPr="00676242">
        <w:rPr>
          <w:u w:val="single"/>
        </w:rPr>
        <w:t xml:space="preserve"> those </w:t>
      </w:r>
      <w:r w:rsidRPr="00D919BA">
        <w:rPr>
          <w:highlight w:val="cyan"/>
          <w:u w:val="single"/>
        </w:rPr>
        <w:t>tech</w:t>
      </w:r>
      <w:r w:rsidRPr="00676242">
        <w:rPr>
          <w:u w:val="single"/>
        </w:rPr>
        <w:t xml:space="preserve">nologies </w:t>
      </w:r>
      <w:r w:rsidRPr="00D919BA">
        <w:rPr>
          <w:highlight w:val="cyan"/>
          <w:u w:val="single"/>
        </w:rPr>
        <w:t xml:space="preserve">that </w:t>
      </w:r>
      <w:r w:rsidRPr="00D919BA">
        <w:rPr>
          <w:rStyle w:val="Emphasis"/>
          <w:highlight w:val="cyan"/>
        </w:rPr>
        <w:t>maximise</w:t>
      </w:r>
      <w:r w:rsidRPr="00676242">
        <w:rPr>
          <w:u w:val="single"/>
        </w:rPr>
        <w:t xml:space="preserve"> the </w:t>
      </w:r>
      <w:r w:rsidRPr="00676242">
        <w:rPr>
          <w:rStyle w:val="Emphasis"/>
        </w:rPr>
        <w:t xml:space="preserve">overall </w:t>
      </w:r>
      <w:r w:rsidRPr="00D919BA">
        <w:rPr>
          <w:rStyle w:val="Emphasis"/>
          <w:highlight w:val="cyan"/>
        </w:rPr>
        <w:t>throughput</w:t>
      </w:r>
      <w:r w:rsidRPr="00D919BA">
        <w:rPr>
          <w:highlight w:val="cyan"/>
          <w:u w:val="single"/>
        </w:rPr>
        <w:t xml:space="preserve"> of resources</w:t>
      </w:r>
      <w:r w:rsidRPr="00676242">
        <w:rPr>
          <w:u w:val="single"/>
        </w:rPr>
        <w:t xml:space="preserve"> and energy in the interest of higher overall economic output’, </w:t>
      </w:r>
      <w:r w:rsidRPr="00D919BA">
        <w:rPr>
          <w:highlight w:val="cyan"/>
          <w:u w:val="single"/>
        </w:rPr>
        <w:t xml:space="preserve">which has a </w:t>
      </w:r>
      <w:r w:rsidRPr="00D919BA">
        <w:rPr>
          <w:rStyle w:val="Emphasis"/>
          <w:highlight w:val="cyan"/>
        </w:rPr>
        <w:t>destructive side</w:t>
      </w:r>
      <w:r w:rsidRPr="00676242">
        <w:rPr>
          <w:sz w:val="16"/>
        </w:rPr>
        <w:t>, too (Magdoff and Foster, 2011: 32–33). An awareness of this was articulated by Marx (1867/1996: 507–508): ‘</w:t>
      </w:r>
      <w:r w:rsidRPr="00676242">
        <w:rPr>
          <w:u w:val="single"/>
        </w:rPr>
        <w:t>[c]apitalist production</w:t>
      </w:r>
      <w:r w:rsidRPr="00676242">
        <w:rPr>
          <w:sz w:val="16"/>
        </w:rPr>
        <w:t xml:space="preserve">, therefore, </w:t>
      </w:r>
      <w:r w:rsidRPr="00676242">
        <w:rPr>
          <w:u w:val="single"/>
        </w:rPr>
        <w:t xml:space="preserve">develops technology, and the combining together of various processes into a social whole, only by </w:t>
      </w:r>
      <w:r w:rsidRPr="00676242">
        <w:rPr>
          <w:rStyle w:val="Emphasis"/>
        </w:rPr>
        <w:t>sapping</w:t>
      </w:r>
      <w:r w:rsidRPr="00676242">
        <w:rPr>
          <w:u w:val="single"/>
        </w:rPr>
        <w:t xml:space="preserve"> the </w:t>
      </w:r>
      <w:r w:rsidRPr="00676242">
        <w:rPr>
          <w:rStyle w:val="Emphasis"/>
        </w:rPr>
        <w:t>original sources</w:t>
      </w:r>
      <w:r w:rsidRPr="00676242">
        <w:rPr>
          <w:u w:val="single"/>
        </w:rPr>
        <w:t xml:space="preserve"> of all </w:t>
      </w:r>
      <w:r w:rsidRPr="00676242">
        <w:rPr>
          <w:rStyle w:val="Emphasis"/>
        </w:rPr>
        <w:t>wealth</w:t>
      </w:r>
      <w:r w:rsidRPr="00676242">
        <w:rPr>
          <w:sz w:val="16"/>
        </w:rPr>
        <w:t xml:space="preserve"> – </w:t>
      </w:r>
      <w:r w:rsidRPr="00676242">
        <w:rPr>
          <w:u w:val="single"/>
        </w:rPr>
        <w:t xml:space="preserve">the </w:t>
      </w:r>
      <w:r w:rsidRPr="00676242">
        <w:rPr>
          <w:rStyle w:val="Emphasis"/>
        </w:rPr>
        <w:t>soil</w:t>
      </w:r>
      <w:r w:rsidRPr="00676242">
        <w:rPr>
          <w:u w:val="single"/>
        </w:rPr>
        <w:t xml:space="preserve"> and the labourer’</w:t>
      </w:r>
      <w:r w:rsidRPr="00676242">
        <w:rPr>
          <w:sz w:val="16"/>
        </w:rPr>
        <w:t>. Broadening this statement to our framework, his thesis can be expanded to depletion of nature more generally, which is what we focus on in this section.</w:t>
      </w:r>
    </w:p>
    <w:p w14:paraId="2C17C220" w14:textId="77777777" w:rsidR="002900A4" w:rsidRPr="00234126" w:rsidRDefault="002900A4" w:rsidP="002900A4">
      <w:pPr>
        <w:rPr>
          <w:sz w:val="16"/>
        </w:rPr>
      </w:pPr>
      <w:r w:rsidRPr="00676242">
        <w:rPr>
          <w:rStyle w:val="Emphasis"/>
        </w:rPr>
        <w:t>Capitalism</w:t>
      </w:r>
      <w:r w:rsidRPr="00676242">
        <w:rPr>
          <w:u w:val="single"/>
        </w:rPr>
        <w:t xml:space="preserve"> has been promoting technologies that have been simultaneously profitable and particularly </w:t>
      </w:r>
      <w:r w:rsidRPr="00676242">
        <w:rPr>
          <w:rStyle w:val="Emphasis"/>
        </w:rPr>
        <w:t>destructive</w:t>
      </w:r>
      <w:r w:rsidRPr="00676242">
        <w:rPr>
          <w:u w:val="single"/>
        </w:rPr>
        <w:t xml:space="preserve"> of the environment</w:t>
      </w:r>
      <w:r w:rsidRPr="00676242">
        <w:rPr>
          <w:sz w:val="16"/>
        </w:rPr>
        <w:t xml:space="preserve"> – ‘</w:t>
      </w:r>
      <w:r w:rsidRPr="00676242">
        <w:rPr>
          <w:rStyle w:val="Emphasis"/>
        </w:rPr>
        <w:t>fossil fuel dependency</w:t>
      </w:r>
      <w:r w:rsidRPr="00676242">
        <w:rPr>
          <w:u w:val="single"/>
        </w:rPr>
        <w:t xml:space="preserve">, </w:t>
      </w:r>
      <w:r w:rsidRPr="00676242">
        <w:rPr>
          <w:rStyle w:val="Emphasis"/>
        </w:rPr>
        <w:t>toxic synthetic chemicals</w:t>
      </w:r>
      <w:r w:rsidRPr="00676242">
        <w:rPr>
          <w:sz w:val="16"/>
        </w:rPr>
        <w:t xml:space="preserve"> (aris- ing in particular from petrochemical production), </w:t>
      </w:r>
      <w:r w:rsidRPr="00676242">
        <w:rPr>
          <w:rStyle w:val="Emphasis"/>
        </w:rPr>
        <w:t>nuclear energy</w:t>
      </w:r>
      <w:r w:rsidRPr="00676242">
        <w:rPr>
          <w:u w:val="single"/>
        </w:rPr>
        <w:t xml:space="preserve">, </w:t>
      </w:r>
      <w:r w:rsidRPr="00676242">
        <w:rPr>
          <w:rStyle w:val="Emphasis"/>
        </w:rPr>
        <w:t>large dams</w:t>
      </w:r>
      <w:r w:rsidRPr="00676242">
        <w:rPr>
          <w:u w:val="single"/>
        </w:rPr>
        <w:t>’, and</w:t>
      </w:r>
      <w:r w:rsidRPr="00676242">
        <w:rPr>
          <w:sz w:val="16"/>
        </w:rPr>
        <w:t xml:space="preserve">, ‘[i]n its headlong rush to expand, </w:t>
      </w:r>
      <w:r w:rsidRPr="00234126">
        <w:rPr>
          <w:highlight w:val="cyan"/>
          <w:u w:val="single"/>
        </w:rPr>
        <w:t>cap</w:t>
      </w:r>
      <w:r w:rsidRPr="00676242">
        <w:rPr>
          <w:u w:val="single"/>
        </w:rPr>
        <w:t xml:space="preserve">italism </w:t>
      </w:r>
      <w:r w:rsidRPr="00234126">
        <w:rPr>
          <w:highlight w:val="cyan"/>
          <w:u w:val="single"/>
        </w:rPr>
        <w:t>systematically gives rise to tech</w:t>
      </w:r>
      <w:r w:rsidRPr="00676242">
        <w:rPr>
          <w:u w:val="single"/>
        </w:rPr>
        <w:t xml:space="preserve">nologies </w:t>
      </w:r>
      <w:r w:rsidRPr="00234126">
        <w:rPr>
          <w:highlight w:val="cyan"/>
          <w:u w:val="single"/>
        </w:rPr>
        <w:t xml:space="preserve">that </w:t>
      </w:r>
      <w:r w:rsidRPr="00234126">
        <w:rPr>
          <w:rStyle w:val="Emphasis"/>
          <w:highlight w:val="cyan"/>
        </w:rPr>
        <w:t>produce waste</w:t>
      </w:r>
      <w:r w:rsidRPr="00676242">
        <w:rPr>
          <w:u w:val="single"/>
        </w:rPr>
        <w:t xml:space="preserve"> in </w:t>
      </w:r>
      <w:r w:rsidRPr="00676242">
        <w:rPr>
          <w:rStyle w:val="Emphasis"/>
        </w:rPr>
        <w:t>vast quantities</w:t>
      </w:r>
      <w:r w:rsidRPr="00676242">
        <w:rPr>
          <w:sz w:val="16"/>
        </w:rPr>
        <w:t xml:space="preserve"> – </w:t>
      </w:r>
      <w:r w:rsidRPr="00234126">
        <w:rPr>
          <w:highlight w:val="cyan"/>
          <w:u w:val="single"/>
        </w:rPr>
        <w:t>as long as</w:t>
      </w:r>
      <w:r w:rsidRPr="00676242">
        <w:rPr>
          <w:u w:val="single"/>
        </w:rPr>
        <w:t xml:space="preserve"> the </w:t>
      </w:r>
      <w:r w:rsidRPr="00234126">
        <w:rPr>
          <w:highlight w:val="cyan"/>
          <w:u w:val="single"/>
        </w:rPr>
        <w:t xml:space="preserve">costs can be </w:t>
      </w:r>
      <w:r w:rsidRPr="00234126">
        <w:rPr>
          <w:rStyle w:val="Emphasis"/>
          <w:highlight w:val="cyan"/>
        </w:rPr>
        <w:t>externalised</w:t>
      </w:r>
      <w:r w:rsidRPr="00234126">
        <w:rPr>
          <w:highlight w:val="cyan"/>
          <w:u w:val="single"/>
        </w:rPr>
        <w:t xml:space="preserve"> on nature</w:t>
      </w:r>
      <w:r w:rsidRPr="00676242">
        <w:rPr>
          <w:u w:val="single"/>
        </w:rPr>
        <w:t xml:space="preserve"> and society</w:t>
      </w:r>
      <w:r w:rsidRPr="00676242">
        <w:rPr>
          <w:sz w:val="16"/>
        </w:rPr>
        <w:t xml:space="preserve"> and not on corpora- tions themselves’ (Magdoff and Foster, 2011: 32; see also Barca, 2014). Thus, </w:t>
      </w:r>
      <w:r w:rsidRPr="00676242">
        <w:rPr>
          <w:u w:val="single"/>
        </w:rPr>
        <w:t xml:space="preserve">development of technology as a productive force under capitalism constitutes </w:t>
      </w:r>
      <w:r w:rsidRPr="00676242">
        <w:rPr>
          <w:rStyle w:val="Emphasis"/>
        </w:rPr>
        <w:t>structural</w:t>
      </w:r>
      <w:r w:rsidRPr="00676242">
        <w:rPr>
          <w:u w:val="single"/>
        </w:rPr>
        <w:t xml:space="preserve"> corporate violence to the </w:t>
      </w:r>
      <w:r w:rsidRPr="00676242">
        <w:rPr>
          <w:rStyle w:val="Emphasis"/>
        </w:rPr>
        <w:t>environment</w:t>
      </w:r>
      <w:r w:rsidRPr="00676242">
        <w:rPr>
          <w:u w:val="single"/>
        </w:rPr>
        <w:t>, where effects of pollution and climate change are not immediately visible</w:t>
      </w:r>
      <w:r w:rsidRPr="00676242">
        <w:rPr>
          <w:sz w:val="16"/>
        </w:rPr>
        <w:t xml:space="preserve"> (Nixon, 2011). This violence intensifies when knowledge about the devastating environmental effects of technology becomes widely </w:t>
      </w:r>
      <w:r w:rsidRPr="00676242">
        <w:rPr>
          <w:sz w:val="16"/>
        </w:rPr>
        <w:lastRenderedPageBreak/>
        <w:t>available, but business as usual continues. An illustrative example of this are the aggressive attempts by petrochemical companies to expand plasti</w:t>
      </w:r>
      <w:r w:rsidRPr="00234126">
        <w:rPr>
          <w:sz w:val="16"/>
        </w:rPr>
        <w:t>c production despite its fossil-dependency and very limited recyclability.</w:t>
      </w:r>
    </w:p>
    <w:p w14:paraId="267F002F" w14:textId="77777777" w:rsidR="002900A4" w:rsidRPr="00676242" w:rsidRDefault="002900A4" w:rsidP="002900A4">
      <w:pPr>
        <w:rPr>
          <w:sz w:val="16"/>
        </w:rPr>
      </w:pPr>
      <w:r w:rsidRPr="00234126">
        <w:rPr>
          <w:rStyle w:val="Emphasis"/>
        </w:rPr>
        <w:t>Technology fetishism</w:t>
      </w:r>
      <w:r w:rsidRPr="00234126">
        <w:rPr>
          <w:u w:val="single"/>
        </w:rPr>
        <w:t xml:space="preserve"> is so strong, however, that the </w:t>
      </w:r>
      <w:r w:rsidRPr="00234126">
        <w:rPr>
          <w:rStyle w:val="Emphasis"/>
        </w:rPr>
        <w:t>hypothesis</w:t>
      </w:r>
      <w:r w:rsidRPr="00234126">
        <w:rPr>
          <w:u w:val="single"/>
        </w:rPr>
        <w:t xml:space="preserve"> that a breakthrough in more efficient technologies would allow economic growth to continue without environmental degradation is key to</w:t>
      </w:r>
      <w:r w:rsidRPr="00234126">
        <w:rPr>
          <w:sz w:val="16"/>
        </w:rPr>
        <w:t xml:space="preserve"> not only corporations, but </w:t>
      </w:r>
      <w:r w:rsidRPr="00234126">
        <w:rPr>
          <w:u w:val="single"/>
        </w:rPr>
        <w:t>global governance</w:t>
      </w:r>
      <w:r w:rsidRPr="00234126">
        <w:rPr>
          <w:sz w:val="16"/>
        </w:rPr>
        <w:t xml:space="preserve"> institutions and frameworks, </w:t>
      </w:r>
      <w:r w:rsidRPr="00234126">
        <w:rPr>
          <w:u w:val="single"/>
        </w:rPr>
        <w:t xml:space="preserve">such as </w:t>
      </w:r>
      <w:r w:rsidRPr="00234126">
        <w:rPr>
          <w:rStyle w:val="Emphasis"/>
        </w:rPr>
        <w:t>S</w:t>
      </w:r>
      <w:r w:rsidRPr="00234126">
        <w:rPr>
          <w:u w:val="single"/>
        </w:rPr>
        <w:t xml:space="preserve">ustainable </w:t>
      </w:r>
      <w:r w:rsidRPr="00234126">
        <w:rPr>
          <w:rStyle w:val="Emphasis"/>
        </w:rPr>
        <w:t>D</w:t>
      </w:r>
      <w:r w:rsidRPr="00234126">
        <w:rPr>
          <w:u w:val="single"/>
        </w:rPr>
        <w:t xml:space="preserve">evelopment </w:t>
      </w:r>
      <w:r w:rsidRPr="00234126">
        <w:rPr>
          <w:rStyle w:val="Emphasis"/>
        </w:rPr>
        <w:t>G</w:t>
      </w:r>
      <w:r w:rsidRPr="00234126">
        <w:rPr>
          <w:u w:val="single"/>
        </w:rPr>
        <w:t xml:space="preserve">oals, </w:t>
      </w:r>
      <w:r w:rsidRPr="00234126">
        <w:rPr>
          <w:rStyle w:val="Emphasis"/>
        </w:rPr>
        <w:t>UNEP</w:t>
      </w:r>
      <w:r w:rsidRPr="00234126">
        <w:rPr>
          <w:u w:val="single"/>
        </w:rPr>
        <w:t xml:space="preserve">, </w:t>
      </w:r>
      <w:r w:rsidRPr="00234126">
        <w:rPr>
          <w:rStyle w:val="Emphasis"/>
        </w:rPr>
        <w:t>OECD</w:t>
      </w:r>
      <w:r w:rsidRPr="00234126">
        <w:rPr>
          <w:u w:val="single"/>
        </w:rPr>
        <w:t xml:space="preserve"> and the </w:t>
      </w:r>
      <w:r w:rsidRPr="00234126">
        <w:rPr>
          <w:rStyle w:val="Emphasis"/>
        </w:rPr>
        <w:t>World Bank</w:t>
      </w:r>
      <w:r w:rsidRPr="00234126">
        <w:rPr>
          <w:sz w:val="16"/>
        </w:rPr>
        <w:t xml:space="preserve"> (Hickel and Kallis, 2019). This assumption is often als</w:t>
      </w:r>
      <w:r w:rsidRPr="00676242">
        <w:rPr>
          <w:sz w:val="16"/>
        </w:rPr>
        <w:t>o reproduced in contemporary Marxist accounts, due to the long-term reading of technol- ogy as a progressive force in itself in orthodox Marxism (Hornborg, 2014; Sayer, 1987).</w:t>
      </w:r>
    </w:p>
    <w:p w14:paraId="7136CFE5" w14:textId="77777777" w:rsidR="002900A4" w:rsidRDefault="002900A4" w:rsidP="002900A4">
      <w:pPr>
        <w:rPr>
          <w:u w:val="single"/>
        </w:rPr>
      </w:pPr>
      <w:r w:rsidRPr="00234126">
        <w:rPr>
          <w:highlight w:val="cyan"/>
          <w:u w:val="single"/>
        </w:rPr>
        <w:t xml:space="preserve">Even the </w:t>
      </w:r>
      <w:r w:rsidRPr="00234126">
        <w:rPr>
          <w:rStyle w:val="Emphasis"/>
          <w:highlight w:val="cyan"/>
        </w:rPr>
        <w:t>most promising</w:t>
      </w:r>
      <w:r w:rsidRPr="00234126">
        <w:rPr>
          <w:highlight w:val="cyan"/>
          <w:u w:val="single"/>
        </w:rPr>
        <w:t xml:space="preserve"> tech</w:t>
      </w:r>
      <w:r w:rsidRPr="00676242">
        <w:rPr>
          <w:u w:val="single"/>
        </w:rPr>
        <w:t xml:space="preserve">nologies </w:t>
      </w:r>
      <w:r w:rsidRPr="00234126">
        <w:rPr>
          <w:highlight w:val="cyan"/>
          <w:u w:val="single"/>
        </w:rPr>
        <w:t xml:space="preserve">have </w:t>
      </w:r>
      <w:r w:rsidRPr="00234126">
        <w:rPr>
          <w:rStyle w:val="Emphasis"/>
          <w:highlight w:val="cyan"/>
        </w:rPr>
        <w:t>limits</w:t>
      </w:r>
      <w:r w:rsidRPr="00234126">
        <w:rPr>
          <w:highlight w:val="cyan"/>
          <w:u w:val="single"/>
        </w:rPr>
        <w:t xml:space="preserve">. </w:t>
      </w:r>
      <w:r w:rsidRPr="00234126">
        <w:rPr>
          <w:rStyle w:val="Emphasis"/>
          <w:highlight w:val="cyan"/>
        </w:rPr>
        <w:t>Renewable energy</w:t>
      </w:r>
      <w:r w:rsidRPr="00676242">
        <w:rPr>
          <w:u w:val="single"/>
        </w:rPr>
        <w:t xml:space="preserve"> is </w:t>
      </w:r>
      <w:r w:rsidRPr="00234126">
        <w:rPr>
          <w:highlight w:val="cyan"/>
          <w:u w:val="single"/>
        </w:rPr>
        <w:t>dependent on</w:t>
      </w:r>
      <w:r w:rsidRPr="00676242">
        <w:rPr>
          <w:u w:val="single"/>
        </w:rPr>
        <w:t xml:space="preserve"> mining of </w:t>
      </w:r>
      <w:r w:rsidRPr="00234126">
        <w:rPr>
          <w:rStyle w:val="Emphasis"/>
          <w:highlight w:val="cyan"/>
        </w:rPr>
        <w:t>minerals</w:t>
      </w:r>
      <w:r w:rsidRPr="00676242">
        <w:rPr>
          <w:u w:val="single"/>
        </w:rPr>
        <w:t xml:space="preserve">, requires </w:t>
      </w:r>
      <w:r w:rsidRPr="00234126">
        <w:rPr>
          <w:rStyle w:val="Emphasis"/>
          <w:highlight w:val="cyan"/>
        </w:rPr>
        <w:t>space</w:t>
      </w:r>
      <w:r w:rsidRPr="00234126">
        <w:rPr>
          <w:highlight w:val="cyan"/>
          <w:u w:val="single"/>
        </w:rPr>
        <w:t>, and</w:t>
      </w:r>
      <w:r w:rsidRPr="00676242">
        <w:rPr>
          <w:u w:val="single"/>
        </w:rPr>
        <w:t xml:space="preserve"> its </w:t>
      </w:r>
      <w:r w:rsidRPr="00234126">
        <w:rPr>
          <w:rStyle w:val="Emphasis"/>
          <w:highlight w:val="cyan"/>
        </w:rPr>
        <w:t>efficiency</w:t>
      </w:r>
      <w:r w:rsidRPr="00234126">
        <w:rPr>
          <w:highlight w:val="cyan"/>
          <w:u w:val="single"/>
        </w:rPr>
        <w:t xml:space="preserve"> is </w:t>
      </w:r>
      <w:r w:rsidRPr="00234126">
        <w:rPr>
          <w:rStyle w:val="Emphasis"/>
          <w:highlight w:val="cyan"/>
        </w:rPr>
        <w:t>incomparable</w:t>
      </w:r>
      <w:r w:rsidRPr="00234126">
        <w:rPr>
          <w:highlight w:val="cyan"/>
          <w:u w:val="single"/>
        </w:rPr>
        <w:t xml:space="preserve"> with</w:t>
      </w:r>
      <w:r w:rsidRPr="00676242">
        <w:rPr>
          <w:u w:val="single"/>
        </w:rPr>
        <w:t xml:space="preserve"> that of </w:t>
      </w:r>
      <w:r w:rsidRPr="00234126">
        <w:rPr>
          <w:highlight w:val="cyan"/>
          <w:u w:val="single"/>
        </w:rPr>
        <w:t>fossil-</w:t>
      </w:r>
      <w:r w:rsidRPr="00676242">
        <w:rPr>
          <w:u w:val="single"/>
        </w:rPr>
        <w:t xml:space="preserve">based </w:t>
      </w:r>
      <w:r w:rsidRPr="00234126">
        <w:rPr>
          <w:highlight w:val="cyan"/>
          <w:u w:val="single"/>
        </w:rPr>
        <w:t>power</w:t>
      </w:r>
      <w:r w:rsidRPr="00676242">
        <w:rPr>
          <w:sz w:val="16"/>
        </w:rPr>
        <w:t xml:space="preserve"> (Kallis, 2018). </w:t>
      </w:r>
      <w:r w:rsidRPr="00234126">
        <w:rPr>
          <w:highlight w:val="cyan"/>
          <w:u w:val="single"/>
        </w:rPr>
        <w:t>A lot of emphasis is put</w:t>
      </w:r>
      <w:r w:rsidRPr="00234126">
        <w:rPr>
          <w:u w:val="single"/>
        </w:rPr>
        <w:t xml:space="preserve"> o</w:t>
      </w:r>
      <w:r w:rsidRPr="00676242">
        <w:rPr>
          <w:u w:val="single"/>
        </w:rPr>
        <w:t xml:space="preserve">n </w:t>
      </w:r>
      <w:r w:rsidRPr="00234126">
        <w:rPr>
          <w:rStyle w:val="Emphasis"/>
          <w:highlight w:val="cyan"/>
        </w:rPr>
        <w:t>efficiency</w:t>
      </w:r>
      <w:r w:rsidRPr="00676242">
        <w:rPr>
          <w:u w:val="single"/>
        </w:rPr>
        <w:t xml:space="preserve"> improvements of technology, </w:t>
      </w:r>
      <w:r w:rsidRPr="00234126">
        <w:rPr>
          <w:highlight w:val="cyan"/>
          <w:u w:val="single"/>
        </w:rPr>
        <w:t xml:space="preserve">but </w:t>
      </w:r>
      <w:r w:rsidRPr="00234126">
        <w:rPr>
          <w:u w:val="single"/>
        </w:rPr>
        <w:t>there is</w:t>
      </w:r>
      <w:r w:rsidRPr="00676242">
        <w:rPr>
          <w:u w:val="single"/>
        </w:rPr>
        <w:t xml:space="preserve"> long-standing empirical evidence</w:t>
      </w:r>
      <w:r w:rsidRPr="00676242">
        <w:rPr>
          <w:sz w:val="16"/>
        </w:rPr>
        <w:t xml:space="preserve"> – </w:t>
      </w:r>
      <w:r w:rsidRPr="00676242">
        <w:rPr>
          <w:u w:val="single"/>
        </w:rPr>
        <w:t xml:space="preserve">called </w:t>
      </w:r>
      <w:r w:rsidRPr="00234126">
        <w:rPr>
          <w:rStyle w:val="Emphasis"/>
          <w:highlight w:val="cyan"/>
        </w:rPr>
        <w:t>Jevons Paradox</w:t>
      </w:r>
      <w:r w:rsidRPr="00676242">
        <w:rPr>
          <w:sz w:val="16"/>
        </w:rPr>
        <w:t xml:space="preserve"> –</w:t>
      </w:r>
      <w:r w:rsidRPr="00676242">
        <w:rPr>
          <w:u w:val="single"/>
        </w:rPr>
        <w:t xml:space="preserve"> that they ultimately </w:t>
      </w:r>
      <w:r w:rsidRPr="00234126">
        <w:rPr>
          <w:highlight w:val="cyan"/>
          <w:u w:val="single"/>
        </w:rPr>
        <w:t xml:space="preserve">result in </w:t>
      </w:r>
      <w:r w:rsidRPr="00234126">
        <w:rPr>
          <w:rStyle w:val="Emphasis"/>
          <w:highlight w:val="cyan"/>
        </w:rPr>
        <w:t>higher</w:t>
      </w:r>
      <w:r w:rsidRPr="00676242">
        <w:rPr>
          <w:rStyle w:val="Emphasis"/>
        </w:rPr>
        <w:t xml:space="preserve"> biophysical </w:t>
      </w:r>
      <w:r w:rsidRPr="00234126">
        <w:rPr>
          <w:rStyle w:val="Emphasis"/>
          <w:highlight w:val="cyan"/>
        </w:rPr>
        <w:t>throughput</w:t>
      </w:r>
      <w:r w:rsidRPr="00234126">
        <w:rPr>
          <w:highlight w:val="cyan"/>
          <w:u w:val="single"/>
        </w:rPr>
        <w:t xml:space="preserve"> due to </w:t>
      </w:r>
      <w:r w:rsidRPr="00234126">
        <w:rPr>
          <w:rStyle w:val="Emphasis"/>
          <w:highlight w:val="cyan"/>
        </w:rPr>
        <w:t>increased production</w:t>
      </w:r>
      <w:r w:rsidRPr="00234126">
        <w:rPr>
          <w:highlight w:val="cyan"/>
          <w:u w:val="single"/>
        </w:rPr>
        <w:t xml:space="preserve"> and </w:t>
      </w:r>
      <w:r w:rsidRPr="00234126">
        <w:rPr>
          <w:rStyle w:val="Emphasis"/>
          <w:highlight w:val="cyan"/>
        </w:rPr>
        <w:t>consumption</w:t>
      </w:r>
      <w:r w:rsidRPr="00676242">
        <w:rPr>
          <w:u w:val="single"/>
        </w:rPr>
        <w:t xml:space="preserve"> of more efficient products</w:t>
      </w:r>
      <w:r w:rsidRPr="00676242">
        <w:rPr>
          <w:sz w:val="16"/>
        </w:rPr>
        <w:t xml:space="preserve"> (Parrique et al., 2019). Furthermore, </w:t>
      </w:r>
      <w:r w:rsidRPr="00234126">
        <w:rPr>
          <w:highlight w:val="cyan"/>
          <w:u w:val="single"/>
        </w:rPr>
        <w:t>tech</w:t>
      </w:r>
      <w:r w:rsidRPr="00676242">
        <w:rPr>
          <w:u w:val="single"/>
        </w:rPr>
        <w:t xml:space="preserve">nologies </w:t>
      </w:r>
      <w:r w:rsidRPr="00234126">
        <w:rPr>
          <w:highlight w:val="cyan"/>
          <w:u w:val="single"/>
        </w:rPr>
        <w:t>where effects are</w:t>
      </w:r>
      <w:r w:rsidRPr="00676242">
        <w:rPr>
          <w:u w:val="single"/>
        </w:rPr>
        <w:t xml:space="preserve"> uncertain and possibly </w:t>
      </w:r>
      <w:r w:rsidRPr="00234126">
        <w:rPr>
          <w:rStyle w:val="Emphasis"/>
          <w:highlight w:val="cyan"/>
        </w:rPr>
        <w:t>hazardous</w:t>
      </w:r>
      <w:r w:rsidRPr="00676242">
        <w:rPr>
          <w:u w:val="single"/>
        </w:rPr>
        <w:t xml:space="preserve">, thus containing the potential for violence, </w:t>
      </w:r>
      <w:r w:rsidRPr="00234126">
        <w:rPr>
          <w:highlight w:val="cyan"/>
          <w:u w:val="single"/>
        </w:rPr>
        <w:t>are</w:t>
      </w:r>
      <w:r w:rsidRPr="00676242">
        <w:rPr>
          <w:u w:val="single"/>
        </w:rPr>
        <w:t xml:space="preserve"> still </w:t>
      </w:r>
      <w:r w:rsidRPr="00234126">
        <w:rPr>
          <w:highlight w:val="cyan"/>
          <w:u w:val="single"/>
        </w:rPr>
        <w:t>widely proposed</w:t>
      </w:r>
      <w:r w:rsidRPr="00676242">
        <w:rPr>
          <w:u w:val="single"/>
        </w:rPr>
        <w:t xml:space="preserve"> or used by different companies, </w:t>
      </w:r>
      <w:r w:rsidRPr="00234126">
        <w:rPr>
          <w:highlight w:val="cyan"/>
          <w:u w:val="single"/>
        </w:rPr>
        <w:t xml:space="preserve">including </w:t>
      </w:r>
      <w:r w:rsidRPr="00234126">
        <w:rPr>
          <w:rStyle w:val="Emphasis"/>
          <w:highlight w:val="cyan"/>
        </w:rPr>
        <w:t>fracking</w:t>
      </w:r>
      <w:r w:rsidRPr="00234126">
        <w:rPr>
          <w:highlight w:val="cyan"/>
          <w:u w:val="single"/>
        </w:rPr>
        <w:t xml:space="preserve">, </w:t>
      </w:r>
      <w:r w:rsidRPr="00234126">
        <w:rPr>
          <w:rStyle w:val="Emphasis"/>
          <w:highlight w:val="cyan"/>
        </w:rPr>
        <w:t>geoengineering</w:t>
      </w:r>
      <w:r w:rsidRPr="00676242">
        <w:rPr>
          <w:u w:val="single"/>
        </w:rPr>
        <w:t xml:space="preserve"> and </w:t>
      </w:r>
      <w:r w:rsidRPr="00234126">
        <w:rPr>
          <w:rStyle w:val="Emphasis"/>
          <w:highlight w:val="cyan"/>
        </w:rPr>
        <w:t>nuclear power</w:t>
      </w:r>
      <w:r w:rsidRPr="00676242">
        <w:rPr>
          <w:sz w:val="16"/>
        </w:rPr>
        <w:t xml:space="preserve">. In particular, </w:t>
      </w:r>
      <w:r w:rsidRPr="00676242">
        <w:rPr>
          <w:u w:val="single"/>
        </w:rPr>
        <w:t xml:space="preserve">despite arguments of non-viability, bio-energy with carbon capture and storage is a technology for </w:t>
      </w:r>
      <w:r w:rsidRPr="00234126">
        <w:rPr>
          <w:rStyle w:val="Emphasis"/>
          <w:highlight w:val="cyan"/>
        </w:rPr>
        <w:t>negative emissions</w:t>
      </w:r>
      <w:r w:rsidRPr="00676242">
        <w:rPr>
          <w:sz w:val="16"/>
        </w:rPr>
        <w:t xml:space="preserve"> that the most optimistic climate scenarios rely on (Hickel and Kallis, 2019). Widespread use of this technology, however, </w:t>
      </w:r>
      <w:r w:rsidRPr="00676242">
        <w:rPr>
          <w:u w:val="single"/>
        </w:rPr>
        <w:t xml:space="preserve">would </w:t>
      </w:r>
      <w:r w:rsidRPr="00234126">
        <w:rPr>
          <w:highlight w:val="cyan"/>
          <w:u w:val="single"/>
        </w:rPr>
        <w:t>require</w:t>
      </w:r>
      <w:r w:rsidRPr="00676242">
        <w:rPr>
          <w:u w:val="single"/>
        </w:rPr>
        <w:t xml:space="preserve"> a lot of </w:t>
      </w:r>
      <w:r w:rsidRPr="00234126">
        <w:rPr>
          <w:highlight w:val="cyan"/>
          <w:u w:val="single"/>
        </w:rPr>
        <w:t>land and</w:t>
      </w:r>
      <w:r w:rsidRPr="00676242">
        <w:rPr>
          <w:u w:val="single"/>
        </w:rPr>
        <w:t xml:space="preserve"> thus comes with risks of </w:t>
      </w:r>
      <w:r w:rsidRPr="00676242">
        <w:rPr>
          <w:rStyle w:val="Emphasis"/>
        </w:rPr>
        <w:t>dispossession</w:t>
      </w:r>
      <w:r w:rsidRPr="00676242">
        <w:rPr>
          <w:u w:val="single"/>
        </w:rPr>
        <w:t xml:space="preserve">, and also </w:t>
      </w:r>
      <w:r w:rsidRPr="00234126">
        <w:rPr>
          <w:highlight w:val="cyan"/>
          <w:u w:val="single"/>
        </w:rPr>
        <w:t>risk</w:t>
      </w:r>
      <w:r w:rsidRPr="00676242">
        <w:rPr>
          <w:u w:val="single"/>
        </w:rPr>
        <w:t xml:space="preserve"> of violence to humans and environments due to, for example, </w:t>
      </w:r>
      <w:r w:rsidRPr="00234126">
        <w:rPr>
          <w:rStyle w:val="Emphasis"/>
          <w:highlight w:val="cyan"/>
        </w:rPr>
        <w:t>carbon leakages</w:t>
      </w:r>
      <w:r w:rsidRPr="00676242">
        <w:rPr>
          <w:u w:val="single"/>
        </w:rPr>
        <w:t xml:space="preserve"> as a result of seismic activity</w:t>
      </w:r>
      <w:r w:rsidRPr="00676242">
        <w:rPr>
          <w:sz w:val="16"/>
        </w:rPr>
        <w:t xml:space="preserve"> (Muraca and Neuber, 2018). </w:t>
      </w:r>
      <w:r w:rsidRPr="00676242">
        <w:rPr>
          <w:u w:val="single"/>
        </w:rPr>
        <w:t xml:space="preserve">Corporate violence is thus not only in continuous use of destructive technologies, but also in </w:t>
      </w:r>
      <w:r w:rsidRPr="00676242">
        <w:rPr>
          <w:rStyle w:val="Emphasis"/>
        </w:rPr>
        <w:t>promoting technology</w:t>
      </w:r>
      <w:r w:rsidRPr="00676242">
        <w:rPr>
          <w:u w:val="single"/>
        </w:rPr>
        <w:t xml:space="preserve"> to address environmental problems whilst </w:t>
      </w:r>
      <w:r w:rsidRPr="00676242">
        <w:rPr>
          <w:rStyle w:val="Emphasis"/>
        </w:rPr>
        <w:t>neglecting</w:t>
      </w:r>
      <w:r w:rsidRPr="00676242">
        <w:rPr>
          <w:u w:val="single"/>
        </w:rPr>
        <w:t xml:space="preserve"> its </w:t>
      </w:r>
      <w:r w:rsidRPr="00676242">
        <w:rPr>
          <w:rStyle w:val="Emphasis"/>
        </w:rPr>
        <w:t>limitations</w:t>
      </w:r>
      <w:r w:rsidRPr="00676242">
        <w:rPr>
          <w:u w:val="single"/>
        </w:rPr>
        <w:t xml:space="preserve"> and sidelining the argument that an </w:t>
      </w:r>
      <w:r w:rsidRPr="00C96648">
        <w:rPr>
          <w:rStyle w:val="Emphasis"/>
        </w:rPr>
        <w:t>absolute</w:t>
      </w:r>
      <w:r w:rsidRPr="00676242">
        <w:rPr>
          <w:rStyle w:val="Emphasis"/>
        </w:rPr>
        <w:t xml:space="preserve"> reduction</w:t>
      </w:r>
      <w:r w:rsidRPr="00676242">
        <w:rPr>
          <w:u w:val="single"/>
        </w:rPr>
        <w:t xml:space="preserve"> of </w:t>
      </w:r>
      <w:r w:rsidRPr="00676242">
        <w:rPr>
          <w:rStyle w:val="Emphasis"/>
        </w:rPr>
        <w:t>material</w:t>
      </w:r>
      <w:r w:rsidRPr="00676242">
        <w:rPr>
          <w:u w:val="single"/>
        </w:rPr>
        <w:t xml:space="preserve"> and </w:t>
      </w:r>
      <w:r w:rsidRPr="00676242">
        <w:rPr>
          <w:rStyle w:val="Emphasis"/>
        </w:rPr>
        <w:t>energy throughput</w:t>
      </w:r>
      <w:r w:rsidRPr="00676242">
        <w:rPr>
          <w:u w:val="single"/>
        </w:rPr>
        <w:t xml:space="preserve"> is </w:t>
      </w:r>
      <w:r w:rsidRPr="00676242">
        <w:rPr>
          <w:rStyle w:val="Emphasis"/>
        </w:rPr>
        <w:t>necessary</w:t>
      </w:r>
      <w:r w:rsidRPr="00676242">
        <w:rPr>
          <w:u w:val="single"/>
        </w:rPr>
        <w:t>.</w:t>
      </w:r>
    </w:p>
    <w:p w14:paraId="147FD33F" w14:textId="77777777" w:rsidR="002900A4" w:rsidRDefault="002900A4" w:rsidP="003B3B80">
      <w:pPr>
        <w:rPr>
          <w:sz w:val="16"/>
        </w:rPr>
      </w:pPr>
    </w:p>
    <w:p w14:paraId="7377E85D" w14:textId="77777777" w:rsidR="00446271" w:rsidRPr="008315C7" w:rsidRDefault="00446271" w:rsidP="00446271"/>
    <w:p w14:paraId="0036277E" w14:textId="4E1D2EA6" w:rsidR="006352BC" w:rsidRDefault="002033D4" w:rsidP="00251D67">
      <w:pPr>
        <w:pStyle w:val="Heading1"/>
      </w:pPr>
      <w:r>
        <w:lastRenderedPageBreak/>
        <w:t xml:space="preserve">Against the K Version </w:t>
      </w:r>
    </w:p>
    <w:p w14:paraId="5B194A67" w14:textId="6ADC467F" w:rsidR="006352BC" w:rsidRDefault="006352BC" w:rsidP="00251D67">
      <w:pPr>
        <w:pStyle w:val="Heading2"/>
      </w:pPr>
      <w:r>
        <w:lastRenderedPageBreak/>
        <w:t>1AC – Anthropocene</w:t>
      </w:r>
    </w:p>
    <w:p w14:paraId="1F897717" w14:textId="1E1384F5" w:rsidR="006352BC" w:rsidRDefault="006352BC" w:rsidP="006352BC">
      <w:pPr>
        <w:pStyle w:val="Analytics"/>
      </w:pPr>
      <w:r>
        <w:t xml:space="preserve">The </w:t>
      </w:r>
      <w:r w:rsidRPr="00BA5EF7">
        <w:t>advantage</w:t>
      </w:r>
      <w:r>
        <w:t xml:space="preserve"> is the </w:t>
      </w:r>
      <w:r>
        <w:rPr>
          <w:u w:val="single"/>
        </w:rPr>
        <w:t>Anthropocene</w:t>
      </w:r>
      <w:r>
        <w:t xml:space="preserve">: </w:t>
      </w:r>
    </w:p>
    <w:p w14:paraId="52FFED14" w14:textId="4C1B98D0" w:rsidR="00790358" w:rsidRPr="008315C7" w:rsidRDefault="00790358" w:rsidP="00790358">
      <w:pPr>
        <w:pStyle w:val="Heading4"/>
      </w:pPr>
      <w:r>
        <w:t xml:space="preserve">River management is </w:t>
      </w:r>
      <w:r>
        <w:rPr>
          <w:u w:val="single"/>
        </w:rPr>
        <w:t>unsustainable</w:t>
      </w:r>
      <w:r>
        <w:t xml:space="preserve"> and destroys the </w:t>
      </w:r>
      <w:r w:rsidRPr="00790358">
        <w:rPr>
          <w:u w:val="single"/>
        </w:rPr>
        <w:t>environment</w:t>
      </w:r>
      <w:r>
        <w:t xml:space="preserve"> – only undoing our anthropocentric relationship with water solves. </w:t>
      </w:r>
    </w:p>
    <w:p w14:paraId="60379F06" w14:textId="77777777" w:rsidR="004610DB" w:rsidRPr="000D6FCA" w:rsidRDefault="004610DB" w:rsidP="004610DB">
      <w:r w:rsidRPr="000D6FCA">
        <w:rPr>
          <w:rStyle w:val="Style13ptBold"/>
        </w:rPr>
        <w:t xml:space="preserve">Strang ’20 </w:t>
      </w:r>
      <w:r>
        <w:t>[</w:t>
      </w:r>
      <w:r w:rsidRPr="000D6FCA">
        <w:t>Veronica</w:t>
      </w:r>
      <w:r>
        <w:t xml:space="preserve">; March 20; </w:t>
      </w:r>
      <w:r w:rsidRPr="000D6FCA">
        <w:t>Institute of Advanced Study, Durham University, Cosin’s Hall, Palace Green, Durham</w:t>
      </w:r>
      <w:r>
        <w:t>; One Earth Commentary, “</w:t>
      </w:r>
      <w:r w:rsidRPr="000D6FCA">
        <w:t>Re-imagining the River: New Environmental Ethics in Human Engagements with Water</w:t>
      </w:r>
      <w:r>
        <w:t xml:space="preserve">,” </w:t>
      </w:r>
      <w:hyperlink r:id="rId19" w:history="1">
        <w:r w:rsidRPr="00D50D61">
          <w:rPr>
            <w:rStyle w:val="Hyperlink"/>
          </w:rPr>
          <w:t>https://www.cell.com/one-earth/pdf/S2590-3322(20)30092-0.pdf</w:t>
        </w:r>
      </w:hyperlink>
      <w:r>
        <w:t>; kp]</w:t>
      </w:r>
    </w:p>
    <w:p w14:paraId="50DCA004" w14:textId="77777777" w:rsidR="004610DB" w:rsidRPr="0061244C" w:rsidRDefault="004610DB" w:rsidP="004610DB">
      <w:pPr>
        <w:rPr>
          <w:sz w:val="16"/>
          <w:szCs w:val="16"/>
        </w:rPr>
      </w:pPr>
      <w:r w:rsidRPr="0061244C">
        <w:rPr>
          <w:sz w:val="16"/>
          <w:szCs w:val="16"/>
        </w:rPr>
        <w:t>From Veneration to Degradation</w:t>
      </w:r>
    </w:p>
    <w:p w14:paraId="3AF39671" w14:textId="77777777" w:rsidR="004610DB" w:rsidRPr="0061244C" w:rsidRDefault="004610DB" w:rsidP="004610DB">
      <w:pPr>
        <w:rPr>
          <w:sz w:val="16"/>
        </w:rPr>
      </w:pPr>
      <w:r w:rsidRPr="0061244C">
        <w:rPr>
          <w:sz w:val="16"/>
        </w:rPr>
        <w:t xml:space="preserve">How did </w:t>
      </w:r>
      <w:r w:rsidRPr="007527DE">
        <w:rPr>
          <w:u w:val="single"/>
        </w:rPr>
        <w:t xml:space="preserve">humankind go from </w:t>
      </w:r>
      <w:r w:rsidRPr="007527DE">
        <w:rPr>
          <w:rStyle w:val="Emphasis"/>
        </w:rPr>
        <w:t>worshipping rivers</w:t>
      </w:r>
      <w:r w:rsidRPr="007527DE">
        <w:rPr>
          <w:u w:val="single"/>
        </w:rPr>
        <w:t xml:space="preserve"> to </w:t>
      </w:r>
      <w:r w:rsidRPr="007527DE">
        <w:rPr>
          <w:rStyle w:val="Emphasis"/>
        </w:rPr>
        <w:t>wreaking havoc</w:t>
      </w:r>
      <w:r w:rsidRPr="0061244C">
        <w:rPr>
          <w:u w:val="single"/>
        </w:rPr>
        <w:t xml:space="preserve"> upon them</w:t>
      </w:r>
      <w:r w:rsidRPr="0061244C">
        <w:rPr>
          <w:sz w:val="16"/>
        </w:rPr>
        <w:t xml:space="preserve">? For most of our history, prior to the emergence of agriculture, </w:t>
      </w:r>
      <w:r w:rsidRPr="0061244C">
        <w:rPr>
          <w:u w:val="single"/>
        </w:rPr>
        <w:t>societies worshipped nature</w:t>
      </w:r>
      <w:r w:rsidRPr="0061244C">
        <w:rPr>
          <w:sz w:val="16"/>
        </w:rPr>
        <w:t xml:space="preserve"> in the form of non-human deities. </w:t>
      </w:r>
      <w:r w:rsidRPr="0061244C">
        <w:rPr>
          <w:u w:val="single"/>
        </w:rPr>
        <w:t xml:space="preserve">As the essence of life and as the most powerful element, </w:t>
      </w:r>
      <w:r w:rsidRPr="007527DE">
        <w:rPr>
          <w:u w:val="single"/>
        </w:rPr>
        <w:t xml:space="preserve">water had a </w:t>
      </w:r>
      <w:r w:rsidRPr="007527DE">
        <w:rPr>
          <w:rStyle w:val="Emphasis"/>
        </w:rPr>
        <w:t>central role</w:t>
      </w:r>
      <w:r w:rsidRPr="0061244C">
        <w:rPr>
          <w:u w:val="single"/>
        </w:rPr>
        <w:t xml:space="preserve">, and rivers were often </w:t>
      </w:r>
      <w:r w:rsidRPr="0061244C">
        <w:rPr>
          <w:rStyle w:val="Emphasis"/>
        </w:rPr>
        <w:t>personified</w:t>
      </w:r>
      <w:r w:rsidRPr="0061244C">
        <w:rPr>
          <w:u w:val="single"/>
        </w:rPr>
        <w:t xml:space="preserve"> as important deities</w:t>
      </w:r>
      <w:r w:rsidRPr="0061244C">
        <w:rPr>
          <w:sz w:val="16"/>
        </w:rPr>
        <w:t xml:space="preserve">. Many still bear the names of the gods or ancestral beings that they repre- sented: thus, in Europe the Seine recalls the goddess Sequana, the Thames is named after Tamesa, and the Clyde comes from Clota, ‘‘the divine washer.’’ Major rivers such as the Ganges, the Volga, and the Huang Ho (Yellow River) were described as the Great Mother, and the Tiber and the Irrawaddy were known as the Great Father. The building of temples at river sources and the ritual propitiation of their deities expressed societies’ filial re- lationships with water. </w:t>
      </w:r>
      <w:r w:rsidRPr="0061244C">
        <w:rPr>
          <w:u w:val="single"/>
        </w:rPr>
        <w:t xml:space="preserve">Yet </w:t>
      </w:r>
      <w:r w:rsidRPr="0061244C">
        <w:rPr>
          <w:rStyle w:val="Emphasis"/>
        </w:rPr>
        <w:t>today</w:t>
      </w:r>
      <w:r w:rsidRPr="007527DE">
        <w:rPr>
          <w:u w:val="single"/>
        </w:rPr>
        <w:t>,</w:t>
      </w:r>
      <w:r w:rsidRPr="0061244C">
        <w:rPr>
          <w:u w:val="single"/>
        </w:rPr>
        <w:t xml:space="preserve"> </w:t>
      </w:r>
      <w:r w:rsidRPr="007527DE">
        <w:rPr>
          <w:highlight w:val="cyan"/>
          <w:u w:val="single"/>
        </w:rPr>
        <w:t>rivers</w:t>
      </w:r>
      <w:r w:rsidRPr="0061244C">
        <w:rPr>
          <w:u w:val="single"/>
        </w:rPr>
        <w:t xml:space="preserve"> are </w:t>
      </w:r>
      <w:r w:rsidRPr="007527DE">
        <w:rPr>
          <w:highlight w:val="cyan"/>
          <w:u w:val="single"/>
        </w:rPr>
        <w:t>bear</w:t>
      </w:r>
      <w:r w:rsidRPr="0061244C">
        <w:rPr>
          <w:u w:val="single"/>
        </w:rPr>
        <w:t xml:space="preserve">ing the </w:t>
      </w:r>
      <w:r w:rsidRPr="007527DE">
        <w:rPr>
          <w:rStyle w:val="Emphasis"/>
          <w:highlight w:val="cyan"/>
        </w:rPr>
        <w:t>brunt</w:t>
      </w:r>
      <w:r w:rsidRPr="007527DE">
        <w:rPr>
          <w:highlight w:val="cyan"/>
          <w:u w:val="single"/>
        </w:rPr>
        <w:t xml:space="preserve"> of </w:t>
      </w:r>
      <w:r w:rsidRPr="007527DE">
        <w:rPr>
          <w:rStyle w:val="Emphasis"/>
          <w:highlight w:val="cyan"/>
        </w:rPr>
        <w:t>unsustainable</w:t>
      </w:r>
      <w:r w:rsidRPr="007527DE">
        <w:rPr>
          <w:highlight w:val="cyan"/>
          <w:u w:val="single"/>
        </w:rPr>
        <w:t xml:space="preserve"> activities</w:t>
      </w:r>
      <w:r w:rsidRPr="0061244C">
        <w:rPr>
          <w:u w:val="single"/>
        </w:rPr>
        <w:t xml:space="preserve"> that </w:t>
      </w:r>
      <w:r w:rsidRPr="007527DE">
        <w:rPr>
          <w:rStyle w:val="Emphasis"/>
          <w:highlight w:val="cyan"/>
        </w:rPr>
        <w:t>threaten</w:t>
      </w:r>
      <w:r w:rsidRPr="0061244C">
        <w:rPr>
          <w:u w:val="single"/>
        </w:rPr>
        <w:t xml:space="preserve"> the viability of </w:t>
      </w:r>
      <w:r w:rsidRPr="0061244C">
        <w:rPr>
          <w:rStyle w:val="Emphasis"/>
        </w:rPr>
        <w:t xml:space="preserve">global </w:t>
      </w:r>
      <w:r w:rsidRPr="007527DE">
        <w:rPr>
          <w:rStyle w:val="Emphasis"/>
          <w:highlight w:val="cyan"/>
        </w:rPr>
        <w:t>ecosystems</w:t>
      </w:r>
      <w:r w:rsidRPr="0061244C">
        <w:rPr>
          <w:u w:val="single"/>
        </w:rPr>
        <w:t xml:space="preserve">, and </w:t>
      </w:r>
      <w:r w:rsidRPr="007527DE">
        <w:rPr>
          <w:highlight w:val="cyan"/>
          <w:u w:val="single"/>
        </w:rPr>
        <w:t>there is a need for</w:t>
      </w:r>
      <w:r w:rsidRPr="0061244C">
        <w:rPr>
          <w:u w:val="single"/>
        </w:rPr>
        <w:t xml:space="preserve"> a </w:t>
      </w:r>
      <w:r w:rsidRPr="0061244C">
        <w:rPr>
          <w:rStyle w:val="Emphasis"/>
        </w:rPr>
        <w:t xml:space="preserve">radical </w:t>
      </w:r>
      <w:r w:rsidRPr="007527DE">
        <w:rPr>
          <w:rStyle w:val="Emphasis"/>
          <w:highlight w:val="cyan"/>
        </w:rPr>
        <w:t>transformation</w:t>
      </w:r>
      <w:r w:rsidRPr="007527DE">
        <w:rPr>
          <w:highlight w:val="cyan"/>
          <w:u w:val="single"/>
        </w:rPr>
        <w:t xml:space="preserve"> in</w:t>
      </w:r>
      <w:r w:rsidRPr="0061244C">
        <w:rPr>
          <w:u w:val="single"/>
        </w:rPr>
        <w:t xml:space="preserve"> how we think about them and consider their </w:t>
      </w:r>
      <w:r w:rsidRPr="007527DE">
        <w:rPr>
          <w:rStyle w:val="Emphasis"/>
          <w:highlight w:val="cyan"/>
        </w:rPr>
        <w:t>rights</w:t>
      </w:r>
      <w:r w:rsidRPr="0061244C">
        <w:rPr>
          <w:sz w:val="16"/>
        </w:rPr>
        <w:t xml:space="preserve"> and interests.</w:t>
      </w:r>
    </w:p>
    <w:p w14:paraId="2DDF307D" w14:textId="77777777" w:rsidR="004610DB" w:rsidRPr="0061244C" w:rsidRDefault="004610DB" w:rsidP="004610DB">
      <w:pPr>
        <w:rPr>
          <w:u w:val="single"/>
        </w:rPr>
      </w:pPr>
      <w:r w:rsidRPr="0061244C">
        <w:rPr>
          <w:sz w:val="16"/>
        </w:rPr>
        <w:t xml:space="preserve">A </w:t>
      </w:r>
      <w:r w:rsidRPr="0061244C">
        <w:rPr>
          <w:u w:val="single"/>
        </w:rPr>
        <w:t xml:space="preserve">historical perspective </w:t>
      </w:r>
      <w:r w:rsidRPr="007527DE">
        <w:rPr>
          <w:highlight w:val="cyan"/>
          <w:u w:val="single"/>
        </w:rPr>
        <w:t>reveals</w:t>
      </w:r>
      <w:r w:rsidRPr="0061244C">
        <w:rPr>
          <w:u w:val="single"/>
        </w:rPr>
        <w:t xml:space="preserve"> an </w:t>
      </w:r>
      <w:r w:rsidRPr="0061244C">
        <w:rPr>
          <w:rStyle w:val="Emphasis"/>
        </w:rPr>
        <w:t xml:space="preserve">accelerating </w:t>
      </w:r>
      <w:r w:rsidRPr="007527DE">
        <w:rPr>
          <w:rStyle w:val="Emphasis"/>
          <w:highlight w:val="cyan"/>
        </w:rPr>
        <w:t>pattern</w:t>
      </w:r>
      <w:r w:rsidRPr="007527DE">
        <w:rPr>
          <w:highlight w:val="cyan"/>
          <w:u w:val="single"/>
        </w:rPr>
        <w:t xml:space="preserve"> of </w:t>
      </w:r>
      <w:r w:rsidRPr="007527DE">
        <w:rPr>
          <w:rStyle w:val="Emphasis"/>
          <w:highlight w:val="cyan"/>
        </w:rPr>
        <w:t>intensification</w:t>
      </w:r>
      <w:r w:rsidRPr="0061244C">
        <w:rPr>
          <w:sz w:val="16"/>
        </w:rPr>
        <w:t xml:space="preserve">. With the emergence of agriculture in Neolithic societies, </w:t>
      </w:r>
      <w:r w:rsidRPr="0061244C">
        <w:rPr>
          <w:u w:val="single"/>
        </w:rPr>
        <w:t xml:space="preserve">engagements with </w:t>
      </w:r>
      <w:r w:rsidRPr="007527DE">
        <w:rPr>
          <w:highlight w:val="cyan"/>
          <w:u w:val="single"/>
        </w:rPr>
        <w:t>rivers became</w:t>
      </w:r>
      <w:r w:rsidRPr="0061244C">
        <w:rPr>
          <w:u w:val="single"/>
        </w:rPr>
        <w:t xml:space="preserve"> more </w:t>
      </w:r>
      <w:r w:rsidRPr="007527DE">
        <w:rPr>
          <w:rStyle w:val="Emphasis"/>
          <w:highlight w:val="cyan"/>
        </w:rPr>
        <w:t>instrumental</w:t>
      </w:r>
      <w:r w:rsidRPr="0061244C">
        <w:rPr>
          <w:sz w:val="16"/>
        </w:rPr>
        <w:t xml:space="preserve">. Such activities were low key at first, but </w:t>
      </w:r>
      <w:r w:rsidRPr="0061244C">
        <w:rPr>
          <w:u w:val="single"/>
        </w:rPr>
        <w:t xml:space="preserve">advancements in </w:t>
      </w:r>
      <w:r w:rsidRPr="007527DE">
        <w:rPr>
          <w:rStyle w:val="Emphasis"/>
          <w:highlight w:val="cyan"/>
        </w:rPr>
        <w:t>tech</w:t>
      </w:r>
      <w:r w:rsidRPr="0061244C">
        <w:rPr>
          <w:rStyle w:val="Emphasis"/>
        </w:rPr>
        <w:t>nologies</w:t>
      </w:r>
      <w:r w:rsidRPr="0061244C">
        <w:rPr>
          <w:u w:val="single"/>
        </w:rPr>
        <w:t xml:space="preserve"> </w:t>
      </w:r>
      <w:r w:rsidRPr="007527DE">
        <w:rPr>
          <w:highlight w:val="cyan"/>
          <w:u w:val="single"/>
        </w:rPr>
        <w:t xml:space="preserve">and </w:t>
      </w:r>
      <w:r w:rsidRPr="007527DE">
        <w:rPr>
          <w:rStyle w:val="Emphasis"/>
          <w:highlight w:val="cyan"/>
        </w:rPr>
        <w:t>infrastructure</w:t>
      </w:r>
      <w:r w:rsidRPr="0061244C">
        <w:rPr>
          <w:u w:val="single"/>
        </w:rPr>
        <w:t xml:space="preserve">, the emergence of </w:t>
      </w:r>
      <w:r w:rsidRPr="0061244C">
        <w:rPr>
          <w:rStyle w:val="Emphasis"/>
        </w:rPr>
        <w:t>major</w:t>
      </w:r>
      <w:r w:rsidRPr="0061244C">
        <w:rPr>
          <w:u w:val="single"/>
        </w:rPr>
        <w:t xml:space="preserve"> </w:t>
      </w:r>
      <w:r w:rsidRPr="0061244C">
        <w:rPr>
          <w:rStyle w:val="Emphasis"/>
        </w:rPr>
        <w:t>hydraulic societies</w:t>
      </w:r>
      <w:r w:rsidRPr="0061244C">
        <w:rPr>
          <w:u w:val="single"/>
        </w:rPr>
        <w:t xml:space="preserve">, and the growth of </w:t>
      </w:r>
      <w:r w:rsidRPr="0061244C">
        <w:rPr>
          <w:rStyle w:val="Emphasis"/>
        </w:rPr>
        <w:t>urban areas</w:t>
      </w:r>
      <w:r w:rsidRPr="0061244C">
        <w:rPr>
          <w:u w:val="single"/>
        </w:rPr>
        <w:t xml:space="preserve"> </w:t>
      </w:r>
      <w:r w:rsidRPr="007527DE">
        <w:rPr>
          <w:highlight w:val="cyan"/>
          <w:u w:val="single"/>
        </w:rPr>
        <w:t>brought</w:t>
      </w:r>
      <w:r w:rsidRPr="0061244C">
        <w:rPr>
          <w:u w:val="single"/>
        </w:rPr>
        <w:t xml:space="preserve"> intensifying </w:t>
      </w:r>
      <w:r w:rsidRPr="007527DE">
        <w:rPr>
          <w:highlight w:val="cyan"/>
          <w:u w:val="single"/>
        </w:rPr>
        <w:t>efforts to direct water to serve human</w:t>
      </w:r>
      <w:r w:rsidRPr="0061244C">
        <w:rPr>
          <w:u w:val="single"/>
        </w:rPr>
        <w:t xml:space="preserve"> need</w:t>
      </w:r>
      <w:r w:rsidRPr="007527DE">
        <w:rPr>
          <w:highlight w:val="cyan"/>
          <w:u w:val="single"/>
        </w:rPr>
        <w:t>s</w:t>
      </w:r>
      <w:r w:rsidRPr="0061244C">
        <w:rPr>
          <w:u w:val="single"/>
        </w:rPr>
        <w:t>. Major societies moved from ‘‘</w:t>
      </w:r>
      <w:r w:rsidRPr="0061244C">
        <w:rPr>
          <w:rStyle w:val="Emphasis"/>
        </w:rPr>
        <w:t>steady-state</w:t>
      </w:r>
      <w:r w:rsidRPr="0061244C">
        <w:rPr>
          <w:u w:val="single"/>
        </w:rPr>
        <w:t>’’ circular economies to trajectories of</w:t>
      </w:r>
      <w:r>
        <w:rPr>
          <w:u w:val="single"/>
        </w:rPr>
        <w:t xml:space="preserve"> </w:t>
      </w:r>
      <w:r w:rsidRPr="0061244C">
        <w:rPr>
          <w:rStyle w:val="Emphasis"/>
        </w:rPr>
        <w:t>development</w:t>
      </w:r>
      <w:r w:rsidRPr="0061244C">
        <w:rPr>
          <w:u w:val="single"/>
        </w:rPr>
        <w:t xml:space="preserve"> and </w:t>
      </w:r>
      <w:r w:rsidRPr="0061244C">
        <w:rPr>
          <w:rStyle w:val="Emphasis"/>
        </w:rPr>
        <w:t>expansion</w:t>
      </w:r>
      <w:r w:rsidRPr="0061244C">
        <w:rPr>
          <w:sz w:val="16"/>
        </w:rPr>
        <w:t xml:space="preserve">. Such </w:t>
      </w:r>
      <w:r w:rsidRPr="007527DE">
        <w:rPr>
          <w:rStyle w:val="Emphasis"/>
          <w:highlight w:val="cyan"/>
        </w:rPr>
        <w:t>instrumental modes</w:t>
      </w:r>
      <w:r w:rsidRPr="007527DE">
        <w:rPr>
          <w:highlight w:val="cyan"/>
          <w:u w:val="single"/>
        </w:rPr>
        <w:t xml:space="preserve"> of</w:t>
      </w:r>
      <w:r w:rsidRPr="0061244C">
        <w:rPr>
          <w:u w:val="single"/>
        </w:rPr>
        <w:t xml:space="preserve"> environmental </w:t>
      </w:r>
      <w:r w:rsidRPr="007527DE">
        <w:rPr>
          <w:highlight w:val="cyan"/>
          <w:u w:val="single"/>
        </w:rPr>
        <w:t>engagement came hand in hand with</w:t>
      </w:r>
      <w:r w:rsidRPr="0061244C">
        <w:rPr>
          <w:u w:val="single"/>
        </w:rPr>
        <w:t xml:space="preserve"> more </w:t>
      </w:r>
      <w:r w:rsidRPr="007527DE">
        <w:rPr>
          <w:rStyle w:val="Emphasis"/>
        </w:rPr>
        <w:t>hierarchical</w:t>
      </w:r>
      <w:r w:rsidRPr="0061244C">
        <w:rPr>
          <w:u w:val="single"/>
        </w:rPr>
        <w:t xml:space="preserve"> social arrangements and with </w:t>
      </w:r>
      <w:r w:rsidRPr="0061244C">
        <w:rPr>
          <w:rStyle w:val="Emphasis"/>
        </w:rPr>
        <w:t>patriarchal</w:t>
      </w:r>
      <w:r w:rsidRPr="0061244C">
        <w:rPr>
          <w:u w:val="single"/>
        </w:rPr>
        <w:t xml:space="preserve"> religions promoting </w:t>
      </w:r>
      <w:r w:rsidRPr="007527DE">
        <w:rPr>
          <w:highlight w:val="cyan"/>
          <w:u w:val="single"/>
        </w:rPr>
        <w:t xml:space="preserve">notions of human </w:t>
      </w:r>
      <w:r w:rsidRPr="007527DE">
        <w:rPr>
          <w:rStyle w:val="Emphasis"/>
          <w:highlight w:val="cyan"/>
        </w:rPr>
        <w:t>‘‘dominion’’</w:t>
      </w:r>
      <w:r w:rsidRPr="007527DE">
        <w:rPr>
          <w:highlight w:val="cyan"/>
          <w:u w:val="single"/>
        </w:rPr>
        <w:t xml:space="preserve"> over</w:t>
      </w:r>
      <w:r w:rsidRPr="0061244C">
        <w:rPr>
          <w:u w:val="single"/>
        </w:rPr>
        <w:t xml:space="preserve"> </w:t>
      </w:r>
      <w:r w:rsidRPr="0061244C">
        <w:rPr>
          <w:rStyle w:val="Emphasis"/>
        </w:rPr>
        <w:t xml:space="preserve">feminized </w:t>
      </w:r>
      <w:r w:rsidRPr="007527DE">
        <w:rPr>
          <w:rStyle w:val="Emphasis"/>
          <w:highlight w:val="cyan"/>
        </w:rPr>
        <w:t>nature</w:t>
      </w:r>
      <w:r w:rsidRPr="0061244C">
        <w:rPr>
          <w:sz w:val="16"/>
        </w:rPr>
        <w:t>.1</w:t>
      </w:r>
    </w:p>
    <w:p w14:paraId="6653F12B" w14:textId="77777777" w:rsidR="004610DB" w:rsidRPr="0061244C" w:rsidRDefault="004610DB" w:rsidP="004610DB">
      <w:pPr>
        <w:rPr>
          <w:sz w:val="16"/>
        </w:rPr>
      </w:pPr>
      <w:r w:rsidRPr="0061244C">
        <w:rPr>
          <w:sz w:val="16"/>
        </w:rPr>
        <w:t xml:space="preserve">Over several millennia, </w:t>
      </w:r>
      <w:r w:rsidRPr="0061244C">
        <w:rPr>
          <w:u w:val="single"/>
        </w:rPr>
        <w:t xml:space="preserve">as </w:t>
      </w:r>
      <w:r w:rsidRPr="007527DE">
        <w:rPr>
          <w:rStyle w:val="Emphasis"/>
          <w:highlight w:val="cyan"/>
        </w:rPr>
        <w:t>dams</w:t>
      </w:r>
      <w:r w:rsidRPr="007527DE">
        <w:rPr>
          <w:highlight w:val="cyan"/>
          <w:u w:val="single"/>
        </w:rPr>
        <w:t xml:space="preserve">, </w:t>
      </w:r>
      <w:r w:rsidRPr="007527DE">
        <w:rPr>
          <w:rStyle w:val="Emphasis"/>
          <w:highlight w:val="cyan"/>
        </w:rPr>
        <w:t>canals</w:t>
      </w:r>
      <w:r w:rsidRPr="007527DE">
        <w:rPr>
          <w:highlight w:val="cyan"/>
          <w:u w:val="single"/>
        </w:rPr>
        <w:t xml:space="preserve">, </w:t>
      </w:r>
      <w:r w:rsidRPr="007527DE">
        <w:rPr>
          <w:rStyle w:val="Emphasis"/>
          <w:highlight w:val="cyan"/>
        </w:rPr>
        <w:t>irrigation</w:t>
      </w:r>
      <w:r w:rsidRPr="0061244C">
        <w:rPr>
          <w:rStyle w:val="Emphasis"/>
        </w:rPr>
        <w:t xml:space="preserve"> channels</w:t>
      </w:r>
      <w:r w:rsidRPr="0061244C">
        <w:rPr>
          <w:u w:val="single"/>
        </w:rPr>
        <w:t xml:space="preserve">, </w:t>
      </w:r>
      <w:r w:rsidRPr="0061244C">
        <w:rPr>
          <w:rStyle w:val="Emphasis"/>
        </w:rPr>
        <w:t>reservoirs</w:t>
      </w:r>
      <w:r w:rsidRPr="0061244C">
        <w:rPr>
          <w:u w:val="single"/>
        </w:rPr>
        <w:t xml:space="preserve">, </w:t>
      </w:r>
      <w:r w:rsidRPr="007527DE">
        <w:rPr>
          <w:highlight w:val="cyan"/>
          <w:u w:val="single"/>
        </w:rPr>
        <w:t>and</w:t>
      </w:r>
      <w:r w:rsidRPr="0061244C">
        <w:rPr>
          <w:u w:val="single"/>
        </w:rPr>
        <w:t xml:space="preserve"> then piped water supplies and </w:t>
      </w:r>
      <w:r w:rsidRPr="007527DE">
        <w:rPr>
          <w:rStyle w:val="Emphasis"/>
          <w:highlight w:val="cyan"/>
        </w:rPr>
        <w:t>hydroelectric</w:t>
      </w:r>
      <w:r w:rsidRPr="0061244C">
        <w:rPr>
          <w:rStyle w:val="Emphasis"/>
        </w:rPr>
        <w:t xml:space="preserve"> power </w:t>
      </w:r>
      <w:r w:rsidRPr="007527DE">
        <w:rPr>
          <w:rStyle w:val="Emphasis"/>
          <w:highlight w:val="cyan"/>
        </w:rPr>
        <w:t>stations</w:t>
      </w:r>
      <w:r w:rsidRPr="007527DE">
        <w:rPr>
          <w:highlight w:val="cyan"/>
          <w:u w:val="single"/>
        </w:rPr>
        <w:t xml:space="preserve"> were built</w:t>
      </w:r>
      <w:r w:rsidRPr="0061244C">
        <w:rPr>
          <w:u w:val="single"/>
        </w:rPr>
        <w:t xml:space="preserve">, human </w:t>
      </w:r>
      <w:r w:rsidRPr="007527DE">
        <w:rPr>
          <w:rStyle w:val="Emphasis"/>
          <w:highlight w:val="cyan"/>
        </w:rPr>
        <w:t>infrastructur</w:t>
      </w:r>
      <w:r w:rsidRPr="007527DE">
        <w:rPr>
          <w:rStyle w:val="Emphasis"/>
        </w:rPr>
        <w:t>al</w:t>
      </w:r>
      <w:r w:rsidRPr="0061244C">
        <w:rPr>
          <w:rStyle w:val="Emphasis"/>
        </w:rPr>
        <w:t xml:space="preserve"> control</w:t>
      </w:r>
      <w:r w:rsidRPr="0061244C">
        <w:rPr>
          <w:u w:val="single"/>
        </w:rPr>
        <w:t xml:space="preserve"> </w:t>
      </w:r>
      <w:r w:rsidRPr="007527DE">
        <w:rPr>
          <w:highlight w:val="cyan"/>
          <w:u w:val="single"/>
        </w:rPr>
        <w:t xml:space="preserve">over water </w:t>
      </w:r>
      <w:r w:rsidRPr="007527DE">
        <w:rPr>
          <w:rStyle w:val="Emphasis"/>
          <w:highlight w:val="cyan"/>
        </w:rPr>
        <w:t>tightened</w:t>
      </w:r>
      <w:r w:rsidRPr="0061244C">
        <w:rPr>
          <w:rStyle w:val="Emphasis"/>
        </w:rPr>
        <w:t xml:space="preserve"> dramatically</w:t>
      </w:r>
      <w:r w:rsidRPr="0061244C">
        <w:rPr>
          <w:u w:val="single"/>
        </w:rPr>
        <w:t xml:space="preserve">. Land and waterscapes were reformed: rivers were </w:t>
      </w:r>
      <w:r w:rsidRPr="0061244C">
        <w:rPr>
          <w:rStyle w:val="Emphasis"/>
        </w:rPr>
        <w:t>redirected</w:t>
      </w:r>
      <w:r w:rsidRPr="0061244C">
        <w:rPr>
          <w:u w:val="single"/>
        </w:rPr>
        <w:t xml:space="preserve">, </w:t>
      </w:r>
      <w:r w:rsidRPr="0061244C">
        <w:rPr>
          <w:rStyle w:val="Emphasis"/>
        </w:rPr>
        <w:t>dredged</w:t>
      </w:r>
      <w:r w:rsidRPr="0061244C">
        <w:rPr>
          <w:u w:val="single"/>
        </w:rPr>
        <w:t xml:space="preserve">, and </w:t>
      </w:r>
      <w:r w:rsidRPr="0061244C">
        <w:rPr>
          <w:rStyle w:val="Emphasis"/>
        </w:rPr>
        <w:t>channelled</w:t>
      </w:r>
      <w:r w:rsidRPr="0061244C">
        <w:rPr>
          <w:sz w:val="16"/>
        </w:rPr>
        <w:t xml:space="preserve">; </w:t>
      </w:r>
      <w:r w:rsidRPr="0061244C">
        <w:rPr>
          <w:u w:val="single"/>
        </w:rPr>
        <w:t>vast areas of</w:t>
      </w:r>
      <w:r w:rsidRPr="0061244C">
        <w:rPr>
          <w:sz w:val="16"/>
        </w:rPr>
        <w:t xml:space="preserve"> forest and </w:t>
      </w:r>
      <w:r w:rsidRPr="007527DE">
        <w:rPr>
          <w:rStyle w:val="Emphasis"/>
        </w:rPr>
        <w:t>wetland</w:t>
      </w:r>
      <w:r w:rsidRPr="0061244C">
        <w:rPr>
          <w:u w:val="single"/>
        </w:rPr>
        <w:t xml:space="preserve"> were </w:t>
      </w:r>
      <w:r w:rsidRPr="007527DE">
        <w:rPr>
          <w:u w:val="single"/>
        </w:rPr>
        <w:t>cleared</w:t>
      </w:r>
      <w:r w:rsidRPr="0061244C">
        <w:rPr>
          <w:u w:val="single"/>
        </w:rPr>
        <w:t xml:space="preserve"> for </w:t>
      </w:r>
      <w:r w:rsidRPr="0061244C">
        <w:rPr>
          <w:rStyle w:val="Emphasis"/>
        </w:rPr>
        <w:t>farming</w:t>
      </w:r>
      <w:r w:rsidRPr="0061244C">
        <w:rPr>
          <w:sz w:val="16"/>
        </w:rPr>
        <w:t xml:space="preserve">; </w:t>
      </w:r>
      <w:r w:rsidRPr="0061244C">
        <w:rPr>
          <w:u w:val="single"/>
        </w:rPr>
        <w:t xml:space="preserve">and huge amounts of </w:t>
      </w:r>
      <w:r w:rsidRPr="007527DE">
        <w:rPr>
          <w:u w:val="single"/>
        </w:rPr>
        <w:t>water</w:t>
      </w:r>
      <w:r w:rsidRPr="0061244C">
        <w:rPr>
          <w:u w:val="single"/>
        </w:rPr>
        <w:t xml:space="preserve"> were abstracted to support </w:t>
      </w:r>
      <w:r w:rsidRPr="0061244C">
        <w:rPr>
          <w:rStyle w:val="Emphasis"/>
        </w:rPr>
        <w:t>irrigated crops</w:t>
      </w:r>
      <w:r w:rsidRPr="0061244C">
        <w:rPr>
          <w:u w:val="single"/>
        </w:rPr>
        <w:t xml:space="preserve">, </w:t>
      </w:r>
      <w:r w:rsidRPr="0061244C">
        <w:rPr>
          <w:rStyle w:val="Emphasis"/>
        </w:rPr>
        <w:t>industry</w:t>
      </w:r>
      <w:r w:rsidRPr="0061244C">
        <w:rPr>
          <w:u w:val="single"/>
        </w:rPr>
        <w:t xml:space="preserve">, and </w:t>
      </w:r>
      <w:r w:rsidRPr="0061244C">
        <w:rPr>
          <w:rStyle w:val="Emphasis"/>
        </w:rPr>
        <w:t>domestic dwellings</w:t>
      </w:r>
      <w:r w:rsidRPr="0061244C">
        <w:rPr>
          <w:u w:val="single"/>
        </w:rPr>
        <w:t>. There were major ecological impacts: water-redirecting infrastructures, such as irrigation channels</w:t>
      </w:r>
      <w:r w:rsidRPr="0061244C">
        <w:rPr>
          <w:sz w:val="16"/>
        </w:rPr>
        <w:t xml:space="preserve"> (Figure 1), </w:t>
      </w:r>
      <w:r w:rsidRPr="007527DE">
        <w:rPr>
          <w:rStyle w:val="Emphasis"/>
        </w:rPr>
        <w:t>disrupted</w:t>
      </w:r>
      <w:r w:rsidRPr="0061244C">
        <w:rPr>
          <w:u w:val="single"/>
        </w:rPr>
        <w:t xml:space="preserve"> the </w:t>
      </w:r>
      <w:r w:rsidRPr="0061244C">
        <w:rPr>
          <w:rStyle w:val="Emphasis"/>
        </w:rPr>
        <w:t>normal water flows</w:t>
      </w:r>
      <w:r w:rsidRPr="0061244C">
        <w:rPr>
          <w:u w:val="single"/>
        </w:rPr>
        <w:t xml:space="preserve"> necessary to ecological processes and </w:t>
      </w:r>
      <w:r w:rsidRPr="007527DE">
        <w:rPr>
          <w:highlight w:val="cyan"/>
          <w:u w:val="single"/>
        </w:rPr>
        <w:t xml:space="preserve">caused </w:t>
      </w:r>
      <w:r w:rsidRPr="007527DE">
        <w:rPr>
          <w:rStyle w:val="Emphasis"/>
          <w:highlight w:val="cyan"/>
        </w:rPr>
        <w:t>vital wetlands</w:t>
      </w:r>
      <w:r w:rsidRPr="007527DE">
        <w:rPr>
          <w:highlight w:val="cyan"/>
          <w:u w:val="single"/>
        </w:rPr>
        <w:t xml:space="preserve"> to </w:t>
      </w:r>
      <w:r w:rsidRPr="007527DE">
        <w:rPr>
          <w:rStyle w:val="Emphasis"/>
          <w:highlight w:val="cyan"/>
        </w:rPr>
        <w:t>vanish</w:t>
      </w:r>
      <w:r w:rsidRPr="007527DE">
        <w:rPr>
          <w:highlight w:val="cyan"/>
          <w:u w:val="single"/>
        </w:rPr>
        <w:t>. Industri</w:t>
      </w:r>
      <w:r w:rsidRPr="0061244C">
        <w:rPr>
          <w:u w:val="single"/>
        </w:rPr>
        <w:t xml:space="preserve">al activities </w:t>
      </w:r>
      <w:r w:rsidRPr="007527DE">
        <w:rPr>
          <w:highlight w:val="cyan"/>
          <w:u w:val="single"/>
        </w:rPr>
        <w:lastRenderedPageBreak/>
        <w:t>produced</w:t>
      </w:r>
      <w:r w:rsidRPr="0061244C">
        <w:rPr>
          <w:u w:val="single"/>
        </w:rPr>
        <w:t xml:space="preserve"> multiple forms of </w:t>
      </w:r>
      <w:r w:rsidRPr="0061244C">
        <w:rPr>
          <w:rStyle w:val="Emphasis"/>
        </w:rPr>
        <w:t>air</w:t>
      </w:r>
      <w:r w:rsidRPr="0061244C">
        <w:rPr>
          <w:u w:val="single"/>
        </w:rPr>
        <w:t xml:space="preserve"> and </w:t>
      </w:r>
      <w:r w:rsidRPr="0061244C">
        <w:rPr>
          <w:rStyle w:val="Emphasis"/>
        </w:rPr>
        <w:t xml:space="preserve">water </w:t>
      </w:r>
      <w:r w:rsidRPr="007527DE">
        <w:rPr>
          <w:rStyle w:val="Emphasis"/>
          <w:highlight w:val="cyan"/>
        </w:rPr>
        <w:t>pollution</w:t>
      </w:r>
      <w:r w:rsidRPr="007527DE">
        <w:rPr>
          <w:highlight w:val="cyan"/>
          <w:u w:val="single"/>
        </w:rPr>
        <w:t>, contributing to</w:t>
      </w:r>
      <w:r w:rsidRPr="0061244C">
        <w:rPr>
          <w:u w:val="single"/>
        </w:rPr>
        <w:t xml:space="preserve"> the </w:t>
      </w:r>
      <w:r w:rsidRPr="007527DE">
        <w:rPr>
          <w:rStyle w:val="Emphasis"/>
          <w:highlight w:val="cyan"/>
        </w:rPr>
        <w:t>climate change</w:t>
      </w:r>
      <w:r w:rsidRPr="0061244C">
        <w:rPr>
          <w:u w:val="single"/>
        </w:rPr>
        <w:t xml:space="preserve"> now disrupting </w:t>
      </w:r>
      <w:r w:rsidRPr="0061244C">
        <w:rPr>
          <w:rStyle w:val="Emphasis"/>
        </w:rPr>
        <w:t>global weather patterns</w:t>
      </w:r>
      <w:r w:rsidRPr="0061244C">
        <w:rPr>
          <w:u w:val="single"/>
        </w:rPr>
        <w:t xml:space="preserve"> and water flows.</w:t>
      </w:r>
    </w:p>
    <w:p w14:paraId="3D57DC95" w14:textId="77777777" w:rsidR="004610DB" w:rsidRPr="0061244C" w:rsidRDefault="004610DB" w:rsidP="004610DB">
      <w:pPr>
        <w:rPr>
          <w:u w:val="single"/>
        </w:rPr>
      </w:pPr>
      <w:r w:rsidRPr="0061244C">
        <w:rPr>
          <w:sz w:val="16"/>
        </w:rPr>
        <w:t xml:space="preserve">Population growth lies at the heart of these changes. Today, over 70% of the world’s fresh water is redirected into agriculture, and according to the World Bank, agricultural production will have to expand by a further 70% by 2050 to pro- vide sufficient food for humankind. With ongoing urbanization, millions of people still lack access to clean drinking water and sanitation.2 </w:t>
      </w:r>
      <w:r w:rsidRPr="0061244C">
        <w:rPr>
          <w:u w:val="single"/>
        </w:rPr>
        <w:t xml:space="preserve">Confronted with these pressing issues, many </w:t>
      </w:r>
      <w:r w:rsidRPr="007527DE">
        <w:rPr>
          <w:highlight w:val="cyan"/>
          <w:u w:val="single"/>
        </w:rPr>
        <w:t>governments</w:t>
      </w:r>
      <w:r w:rsidRPr="0061244C">
        <w:rPr>
          <w:u w:val="single"/>
        </w:rPr>
        <w:t xml:space="preserve"> have </w:t>
      </w:r>
      <w:r w:rsidRPr="007527DE">
        <w:rPr>
          <w:highlight w:val="cyan"/>
          <w:u w:val="single"/>
        </w:rPr>
        <w:t xml:space="preserve">focused on </w:t>
      </w:r>
      <w:r w:rsidRPr="007527DE">
        <w:rPr>
          <w:rStyle w:val="Emphasis"/>
          <w:highlight w:val="cyan"/>
        </w:rPr>
        <w:t>short-term</w:t>
      </w:r>
      <w:r w:rsidRPr="007527DE">
        <w:rPr>
          <w:highlight w:val="cyan"/>
          <w:u w:val="single"/>
        </w:rPr>
        <w:t xml:space="preserve"> </w:t>
      </w:r>
      <w:r w:rsidRPr="007527DE">
        <w:rPr>
          <w:rStyle w:val="Emphasis"/>
          <w:highlight w:val="cyan"/>
        </w:rPr>
        <w:t>tech</w:t>
      </w:r>
      <w:r w:rsidRPr="0061244C">
        <w:rPr>
          <w:rStyle w:val="Emphasis"/>
        </w:rPr>
        <w:t xml:space="preserve">nical </w:t>
      </w:r>
      <w:r w:rsidRPr="007527DE">
        <w:rPr>
          <w:rStyle w:val="Emphasis"/>
          <w:highlight w:val="cyan"/>
        </w:rPr>
        <w:t>solutions</w:t>
      </w:r>
      <w:r w:rsidRPr="0061244C">
        <w:rPr>
          <w:sz w:val="16"/>
        </w:rPr>
        <w:t xml:space="preserve">. Particularly in the last century, </w:t>
      </w:r>
      <w:r w:rsidRPr="0061244C">
        <w:rPr>
          <w:u w:val="single"/>
        </w:rPr>
        <w:t xml:space="preserve">this </w:t>
      </w:r>
      <w:r w:rsidRPr="007527DE">
        <w:rPr>
          <w:u w:val="single"/>
        </w:rPr>
        <w:t>short</w:t>
      </w:r>
      <w:r w:rsidRPr="0061244C">
        <w:rPr>
          <w:u w:val="single"/>
        </w:rPr>
        <w:t xml:space="preserve">-termism has been coupled with a </w:t>
      </w:r>
      <w:r w:rsidRPr="0061244C">
        <w:rPr>
          <w:rStyle w:val="Emphasis"/>
        </w:rPr>
        <w:t>neoliberal</w:t>
      </w:r>
      <w:r w:rsidRPr="0061244C">
        <w:rPr>
          <w:u w:val="single"/>
        </w:rPr>
        <w:t xml:space="preserve"> and </w:t>
      </w:r>
      <w:r w:rsidRPr="0061244C">
        <w:rPr>
          <w:rStyle w:val="Emphasis"/>
        </w:rPr>
        <w:t>anthropocentric vision</w:t>
      </w:r>
      <w:r w:rsidRPr="0061244C">
        <w:rPr>
          <w:u w:val="single"/>
        </w:rPr>
        <w:t xml:space="preserve"> of rivers as mere assets or suppliers of ‘‘ecosystem services’’ for </w:t>
      </w:r>
      <w:r w:rsidRPr="0061244C">
        <w:rPr>
          <w:rStyle w:val="Emphasis"/>
        </w:rPr>
        <w:t>human purposes</w:t>
      </w:r>
      <w:r w:rsidRPr="0061244C">
        <w:rPr>
          <w:u w:val="single"/>
        </w:rPr>
        <w:t xml:space="preserve">. </w:t>
      </w:r>
      <w:r w:rsidRPr="007527DE">
        <w:rPr>
          <w:highlight w:val="cyan"/>
          <w:u w:val="single"/>
        </w:rPr>
        <w:t>This</w:t>
      </w:r>
      <w:r w:rsidRPr="0061244C">
        <w:rPr>
          <w:u w:val="single"/>
        </w:rPr>
        <w:t xml:space="preserve"> mode of thinking has </w:t>
      </w:r>
      <w:r w:rsidRPr="007527DE">
        <w:rPr>
          <w:highlight w:val="cyan"/>
          <w:u w:val="single"/>
        </w:rPr>
        <w:t>impelled</w:t>
      </w:r>
      <w:r w:rsidRPr="0061244C">
        <w:rPr>
          <w:u w:val="single"/>
        </w:rPr>
        <w:t xml:space="preserve"> an </w:t>
      </w:r>
      <w:r w:rsidRPr="007527DE">
        <w:rPr>
          <w:highlight w:val="cyan"/>
          <w:u w:val="single"/>
        </w:rPr>
        <w:t>accelerating</w:t>
      </w:r>
      <w:r w:rsidRPr="0061244C">
        <w:rPr>
          <w:u w:val="single"/>
        </w:rPr>
        <w:t xml:space="preserve"> and cumulative development of </w:t>
      </w:r>
      <w:r w:rsidRPr="007527DE">
        <w:rPr>
          <w:rStyle w:val="Emphasis"/>
          <w:highlight w:val="cyan"/>
        </w:rPr>
        <w:t>infrastructure</w:t>
      </w:r>
      <w:r w:rsidRPr="007527DE">
        <w:rPr>
          <w:rStyle w:val="Emphasis"/>
        </w:rPr>
        <w:t>s</w:t>
      </w:r>
      <w:r w:rsidRPr="0061244C">
        <w:rPr>
          <w:u w:val="single"/>
        </w:rPr>
        <w:t xml:space="preserve"> and practices </w:t>
      </w:r>
      <w:r w:rsidRPr="007527DE">
        <w:rPr>
          <w:highlight w:val="cyan"/>
          <w:u w:val="single"/>
        </w:rPr>
        <w:t>that</w:t>
      </w:r>
      <w:r w:rsidRPr="0061244C">
        <w:rPr>
          <w:u w:val="single"/>
        </w:rPr>
        <w:t xml:space="preserve">, as well as </w:t>
      </w:r>
      <w:r w:rsidRPr="007527DE">
        <w:rPr>
          <w:highlight w:val="cyan"/>
          <w:u w:val="single"/>
        </w:rPr>
        <w:t>destroy</w:t>
      </w:r>
      <w:r w:rsidRPr="0061244C">
        <w:rPr>
          <w:u w:val="single"/>
        </w:rPr>
        <w:t xml:space="preserve">ing the lifeways of many </w:t>
      </w:r>
      <w:r w:rsidRPr="007527DE">
        <w:rPr>
          <w:rStyle w:val="Emphasis"/>
          <w:highlight w:val="cyan"/>
        </w:rPr>
        <w:t>indigenous</w:t>
      </w:r>
      <w:r w:rsidRPr="0061244C">
        <w:rPr>
          <w:u w:val="single"/>
        </w:rPr>
        <w:t xml:space="preserve"> and rural human </w:t>
      </w:r>
      <w:r w:rsidRPr="007527DE">
        <w:rPr>
          <w:highlight w:val="cyan"/>
          <w:u w:val="single"/>
        </w:rPr>
        <w:t>communities</w:t>
      </w:r>
      <w:r w:rsidRPr="0061244C">
        <w:rPr>
          <w:u w:val="single"/>
        </w:rPr>
        <w:t xml:space="preserve">, </w:t>
      </w:r>
      <w:r w:rsidRPr="0061244C">
        <w:rPr>
          <w:rStyle w:val="Emphasis"/>
        </w:rPr>
        <w:t xml:space="preserve">brutally </w:t>
      </w:r>
      <w:r w:rsidRPr="007527DE">
        <w:rPr>
          <w:rStyle w:val="Emphasis"/>
          <w:highlight w:val="cyan"/>
        </w:rPr>
        <w:t>override</w:t>
      </w:r>
      <w:r w:rsidRPr="0061244C">
        <w:rPr>
          <w:u w:val="single"/>
        </w:rPr>
        <w:t xml:space="preserve"> the needs of the </w:t>
      </w:r>
      <w:r w:rsidRPr="007527DE">
        <w:rPr>
          <w:rStyle w:val="Emphasis"/>
          <w:highlight w:val="cyan"/>
        </w:rPr>
        <w:t>non-human species</w:t>
      </w:r>
      <w:r w:rsidRPr="0061244C">
        <w:rPr>
          <w:u w:val="single"/>
        </w:rPr>
        <w:t xml:space="preserve"> that are </w:t>
      </w:r>
      <w:r w:rsidRPr="0061244C">
        <w:rPr>
          <w:rStyle w:val="Emphasis"/>
        </w:rPr>
        <w:t>equally dependent</w:t>
      </w:r>
      <w:r w:rsidRPr="0061244C">
        <w:rPr>
          <w:u w:val="single"/>
        </w:rPr>
        <w:t xml:space="preserve"> upon fresh water. This ‘‘</w:t>
      </w:r>
      <w:r w:rsidRPr="007527DE">
        <w:rPr>
          <w:rStyle w:val="Emphasis"/>
          <w:highlight w:val="cyan"/>
        </w:rPr>
        <w:t>infrastructural violence</w:t>
      </w:r>
      <w:r w:rsidRPr="007527DE">
        <w:rPr>
          <w:u w:val="single"/>
        </w:rPr>
        <w:t>’’</w:t>
      </w:r>
      <w:r w:rsidRPr="007527DE">
        <w:rPr>
          <w:sz w:val="16"/>
        </w:rPr>
        <w:t>3</w:t>
      </w:r>
      <w:r w:rsidRPr="0061244C">
        <w:rPr>
          <w:sz w:val="16"/>
        </w:rPr>
        <w:t xml:space="preserve"> </w:t>
      </w:r>
      <w:r w:rsidRPr="007527DE">
        <w:rPr>
          <w:highlight w:val="cyan"/>
          <w:u w:val="single"/>
        </w:rPr>
        <w:t>is</w:t>
      </w:r>
      <w:r w:rsidRPr="0061244C">
        <w:rPr>
          <w:u w:val="single"/>
        </w:rPr>
        <w:t xml:space="preserve"> a </w:t>
      </w:r>
      <w:r w:rsidRPr="007527DE">
        <w:rPr>
          <w:rStyle w:val="Emphasis"/>
          <w:highlight w:val="cyan"/>
        </w:rPr>
        <w:t>primary</w:t>
      </w:r>
      <w:r w:rsidRPr="0061244C">
        <w:rPr>
          <w:u w:val="single"/>
        </w:rPr>
        <w:t xml:space="preserve"> contributing </w:t>
      </w:r>
      <w:r w:rsidRPr="007527DE">
        <w:rPr>
          <w:highlight w:val="cyan"/>
          <w:u w:val="single"/>
        </w:rPr>
        <w:t>factor to</w:t>
      </w:r>
      <w:r w:rsidRPr="0061244C">
        <w:rPr>
          <w:u w:val="single"/>
        </w:rPr>
        <w:t xml:space="preserve"> a </w:t>
      </w:r>
      <w:r w:rsidRPr="0061244C">
        <w:rPr>
          <w:rStyle w:val="Emphasis"/>
        </w:rPr>
        <w:t xml:space="preserve">mass species </w:t>
      </w:r>
      <w:r w:rsidRPr="007527DE">
        <w:rPr>
          <w:rStyle w:val="Emphasis"/>
          <w:highlight w:val="cyan"/>
        </w:rPr>
        <w:t>extinction</w:t>
      </w:r>
      <w:r w:rsidRPr="0061244C">
        <w:rPr>
          <w:u w:val="single"/>
        </w:rPr>
        <w:t xml:space="preserve"> that, in an interdependent biosphere of living beings, threatens the health and sustainability </w:t>
      </w:r>
      <w:r w:rsidRPr="007527DE">
        <w:rPr>
          <w:highlight w:val="cyan"/>
          <w:u w:val="single"/>
        </w:rPr>
        <w:t>of</w:t>
      </w:r>
      <w:r w:rsidRPr="0061244C">
        <w:rPr>
          <w:u w:val="single"/>
        </w:rPr>
        <w:t xml:space="preserve"> </w:t>
      </w:r>
      <w:r w:rsidRPr="0061244C">
        <w:rPr>
          <w:rStyle w:val="Emphasis"/>
        </w:rPr>
        <w:t xml:space="preserve">global </w:t>
      </w:r>
      <w:r w:rsidRPr="007527DE">
        <w:rPr>
          <w:rStyle w:val="Emphasis"/>
          <w:highlight w:val="cyan"/>
        </w:rPr>
        <w:t>ecosystems</w:t>
      </w:r>
      <w:r w:rsidRPr="0061244C">
        <w:rPr>
          <w:u w:val="single"/>
        </w:rPr>
        <w:t>.</w:t>
      </w:r>
    </w:p>
    <w:p w14:paraId="6EB6116C" w14:textId="77777777" w:rsidR="004610DB" w:rsidRPr="0061244C" w:rsidRDefault="004610DB" w:rsidP="004610DB">
      <w:pPr>
        <w:rPr>
          <w:sz w:val="16"/>
          <w:szCs w:val="16"/>
        </w:rPr>
      </w:pPr>
      <w:r w:rsidRPr="0061244C">
        <w:rPr>
          <w:sz w:val="16"/>
          <w:szCs w:val="16"/>
        </w:rPr>
        <w:t>Contraflows</w:t>
      </w:r>
    </w:p>
    <w:p w14:paraId="59C75F82" w14:textId="77777777" w:rsidR="004610DB" w:rsidRPr="0061244C" w:rsidRDefault="004610DB" w:rsidP="004610DB">
      <w:pPr>
        <w:rPr>
          <w:sz w:val="16"/>
        </w:rPr>
      </w:pPr>
      <w:r w:rsidRPr="0061244C">
        <w:rPr>
          <w:sz w:val="16"/>
        </w:rPr>
        <w:t xml:space="preserve">The </w:t>
      </w:r>
      <w:r w:rsidRPr="003B57D8">
        <w:rPr>
          <w:u w:val="single"/>
        </w:rPr>
        <w:t xml:space="preserve">despoilation of rivers has long been </w:t>
      </w:r>
      <w:r w:rsidRPr="003B57D8">
        <w:rPr>
          <w:rStyle w:val="Emphasis"/>
        </w:rPr>
        <w:t>critiqued</w:t>
      </w:r>
      <w:r w:rsidRPr="003B57D8">
        <w:rPr>
          <w:u w:val="single"/>
        </w:rPr>
        <w:t xml:space="preserve"> by </w:t>
      </w:r>
      <w:r w:rsidRPr="003B57D8">
        <w:rPr>
          <w:rStyle w:val="Emphasis"/>
        </w:rPr>
        <w:t>indigenous peoples</w:t>
      </w:r>
      <w:r w:rsidRPr="003B57D8">
        <w:rPr>
          <w:u w:val="single"/>
        </w:rPr>
        <w:t xml:space="preserve"> and organizations committed to social and ecological justice</w:t>
      </w:r>
      <w:r w:rsidRPr="003B57D8">
        <w:rPr>
          <w:sz w:val="16"/>
        </w:rPr>
        <w:t xml:space="preserve">. In the last few decades, </w:t>
      </w:r>
      <w:r w:rsidRPr="003B57D8">
        <w:rPr>
          <w:u w:val="single"/>
        </w:rPr>
        <w:t xml:space="preserve">communication technologies have enabled the coalescence of such groups into a </w:t>
      </w:r>
      <w:r w:rsidRPr="003B57D8">
        <w:rPr>
          <w:rStyle w:val="Emphasis"/>
        </w:rPr>
        <w:t>multi-vocal</w:t>
      </w:r>
      <w:r w:rsidRPr="003B57D8">
        <w:rPr>
          <w:u w:val="single"/>
        </w:rPr>
        <w:t xml:space="preserve"> </w:t>
      </w:r>
      <w:r w:rsidRPr="003B57D8">
        <w:rPr>
          <w:rStyle w:val="Emphasis"/>
        </w:rPr>
        <w:t>countermovement</w:t>
      </w:r>
      <w:r w:rsidRPr="003B57D8">
        <w:rPr>
          <w:u w:val="single"/>
        </w:rPr>
        <w:t>. Now, as it has become impossible to ignor</w:t>
      </w:r>
      <w:r w:rsidRPr="0061244C">
        <w:rPr>
          <w:u w:val="single"/>
        </w:rPr>
        <w:t xml:space="preserve">e the impacts of climate change and environmental degradation, their voices have been </w:t>
      </w:r>
      <w:r w:rsidRPr="0061244C">
        <w:rPr>
          <w:rStyle w:val="Emphasis"/>
        </w:rPr>
        <w:t>augmented</w:t>
      </w:r>
      <w:r w:rsidRPr="0061244C">
        <w:rPr>
          <w:u w:val="single"/>
        </w:rPr>
        <w:t xml:space="preserve"> by a </w:t>
      </w:r>
      <w:r w:rsidRPr="0061244C">
        <w:rPr>
          <w:rStyle w:val="Emphasis"/>
        </w:rPr>
        <w:t>wider impetus</w:t>
      </w:r>
      <w:r w:rsidRPr="0061244C">
        <w:rPr>
          <w:u w:val="single"/>
        </w:rPr>
        <w:t xml:space="preserve"> for </w:t>
      </w:r>
      <w:r w:rsidRPr="0061244C">
        <w:rPr>
          <w:rStyle w:val="Emphasis"/>
        </w:rPr>
        <w:t>change</w:t>
      </w:r>
      <w:r w:rsidRPr="0061244C">
        <w:rPr>
          <w:u w:val="single"/>
        </w:rPr>
        <w:t xml:space="preserve">. But </w:t>
      </w:r>
      <w:r w:rsidRPr="0062530C">
        <w:rPr>
          <w:rStyle w:val="Emphasis"/>
          <w:highlight w:val="cyan"/>
        </w:rPr>
        <w:t>how</w:t>
      </w:r>
      <w:r w:rsidRPr="0062530C">
        <w:rPr>
          <w:highlight w:val="cyan"/>
          <w:u w:val="single"/>
        </w:rPr>
        <w:t xml:space="preserve"> can societies </w:t>
      </w:r>
      <w:r w:rsidRPr="0062530C">
        <w:rPr>
          <w:rStyle w:val="Emphasis"/>
          <w:highlight w:val="cyan"/>
        </w:rPr>
        <w:t>regain</w:t>
      </w:r>
      <w:r w:rsidRPr="0061244C">
        <w:rPr>
          <w:u w:val="single"/>
        </w:rPr>
        <w:t xml:space="preserve"> more </w:t>
      </w:r>
      <w:r w:rsidRPr="0061244C">
        <w:rPr>
          <w:rStyle w:val="Emphasis"/>
        </w:rPr>
        <w:t>functional</w:t>
      </w:r>
      <w:r w:rsidRPr="0061244C">
        <w:rPr>
          <w:u w:val="single"/>
        </w:rPr>
        <w:t xml:space="preserve"> and </w:t>
      </w:r>
      <w:r w:rsidRPr="0062530C">
        <w:rPr>
          <w:rStyle w:val="Emphasis"/>
          <w:highlight w:val="cyan"/>
        </w:rPr>
        <w:t>sustainable</w:t>
      </w:r>
      <w:r w:rsidRPr="0062530C">
        <w:rPr>
          <w:highlight w:val="cyan"/>
          <w:u w:val="single"/>
        </w:rPr>
        <w:t xml:space="preserve"> relations</w:t>
      </w:r>
      <w:r w:rsidRPr="0061244C">
        <w:rPr>
          <w:u w:val="single"/>
        </w:rPr>
        <w:t>hips with the rivers on which we all depend?</w:t>
      </w:r>
    </w:p>
    <w:p w14:paraId="50A7E10E" w14:textId="77777777" w:rsidR="004610DB" w:rsidRDefault="004610DB" w:rsidP="004610DB">
      <w:pPr>
        <w:rPr>
          <w:u w:val="single"/>
        </w:rPr>
      </w:pPr>
      <w:r w:rsidRPr="0062530C">
        <w:rPr>
          <w:u w:val="single"/>
        </w:rPr>
        <w:t xml:space="preserve">It is </w:t>
      </w:r>
      <w:r w:rsidRPr="0062530C">
        <w:rPr>
          <w:rStyle w:val="Emphasis"/>
        </w:rPr>
        <w:t>not</w:t>
      </w:r>
      <w:r w:rsidRPr="0061244C">
        <w:rPr>
          <w:u w:val="single"/>
        </w:rPr>
        <w:t xml:space="preserve"> </w:t>
      </w:r>
      <w:r w:rsidRPr="0061244C">
        <w:rPr>
          <w:rStyle w:val="Emphasis"/>
        </w:rPr>
        <w:t>practically feasible</w:t>
      </w:r>
      <w:r w:rsidRPr="0061244C">
        <w:rPr>
          <w:u w:val="single"/>
        </w:rPr>
        <w:t xml:space="preserve"> for large industrialized societies to </w:t>
      </w:r>
      <w:r w:rsidRPr="0061244C">
        <w:rPr>
          <w:rStyle w:val="Emphasis"/>
        </w:rPr>
        <w:t>replicate</w:t>
      </w:r>
      <w:r w:rsidRPr="0061244C">
        <w:rPr>
          <w:sz w:val="16"/>
        </w:rPr>
        <w:t xml:space="preserve"> the </w:t>
      </w:r>
      <w:r w:rsidRPr="0061244C">
        <w:rPr>
          <w:rStyle w:val="Emphasis"/>
        </w:rPr>
        <w:t>low-key</w:t>
      </w:r>
      <w:r w:rsidRPr="0061244C">
        <w:rPr>
          <w:u w:val="single"/>
        </w:rPr>
        <w:t xml:space="preserve">, sustainable modes of environmental engagement of </w:t>
      </w:r>
      <w:r w:rsidRPr="0061244C">
        <w:rPr>
          <w:rStyle w:val="Emphasis"/>
        </w:rPr>
        <w:t>small-scale</w:t>
      </w:r>
      <w:r w:rsidRPr="0061244C">
        <w:rPr>
          <w:u w:val="single"/>
        </w:rPr>
        <w:t xml:space="preserve">, </w:t>
      </w:r>
      <w:r w:rsidRPr="0061244C">
        <w:rPr>
          <w:rStyle w:val="Emphasis"/>
        </w:rPr>
        <w:t>place-based</w:t>
      </w:r>
      <w:r w:rsidRPr="0061244C">
        <w:rPr>
          <w:u w:val="single"/>
        </w:rPr>
        <w:t xml:space="preserve"> societies, but </w:t>
      </w:r>
      <w:r w:rsidRPr="0062530C">
        <w:rPr>
          <w:highlight w:val="cyan"/>
          <w:u w:val="single"/>
        </w:rPr>
        <w:t>there is</w:t>
      </w:r>
      <w:r w:rsidRPr="0061244C">
        <w:rPr>
          <w:sz w:val="16"/>
        </w:rPr>
        <w:t xml:space="preserve">, never-heless, </w:t>
      </w:r>
      <w:r w:rsidRPr="0062530C">
        <w:rPr>
          <w:rStyle w:val="Emphasis"/>
          <w:highlight w:val="cyan"/>
        </w:rPr>
        <w:t>much to be learned</w:t>
      </w:r>
      <w:r w:rsidRPr="0062530C">
        <w:rPr>
          <w:highlight w:val="cyan"/>
          <w:u w:val="single"/>
        </w:rPr>
        <w:t xml:space="preserve"> from</w:t>
      </w:r>
      <w:r w:rsidRPr="0061244C">
        <w:rPr>
          <w:u w:val="single"/>
        </w:rPr>
        <w:t xml:space="preserve"> contemporary </w:t>
      </w:r>
      <w:r w:rsidRPr="0062530C">
        <w:rPr>
          <w:rStyle w:val="Emphasis"/>
          <w:highlight w:val="cyan"/>
        </w:rPr>
        <w:t>indigenous peoples</w:t>
      </w:r>
      <w:r w:rsidRPr="0061244C">
        <w:rPr>
          <w:u w:val="single"/>
        </w:rPr>
        <w:t xml:space="preserve">. Groups such as the </w:t>
      </w:r>
      <w:r w:rsidRPr="0061244C">
        <w:rPr>
          <w:rStyle w:val="Emphasis"/>
        </w:rPr>
        <w:t>Kogi</w:t>
      </w:r>
      <w:r w:rsidRPr="0061244C">
        <w:rPr>
          <w:u w:val="single"/>
        </w:rPr>
        <w:t xml:space="preserve"> in South America, the </w:t>
      </w:r>
      <w:r w:rsidRPr="0061244C">
        <w:rPr>
          <w:rStyle w:val="Emphasis"/>
        </w:rPr>
        <w:t>Yu’pik</w:t>
      </w:r>
      <w:r w:rsidRPr="0061244C">
        <w:rPr>
          <w:u w:val="single"/>
        </w:rPr>
        <w:t xml:space="preserve"> in the Arctic, </w:t>
      </w:r>
      <w:r w:rsidRPr="0061244C">
        <w:rPr>
          <w:rStyle w:val="Emphasis"/>
        </w:rPr>
        <w:t>Sioux</w:t>
      </w:r>
      <w:r w:rsidRPr="0061244C">
        <w:rPr>
          <w:u w:val="single"/>
        </w:rPr>
        <w:t xml:space="preserve"> tribes in northern Dakota, </w:t>
      </w:r>
      <w:r w:rsidRPr="0061244C">
        <w:rPr>
          <w:rStyle w:val="Emphasis"/>
        </w:rPr>
        <w:t>Aboriginal communities</w:t>
      </w:r>
      <w:r w:rsidRPr="0061244C">
        <w:rPr>
          <w:u w:val="single"/>
        </w:rPr>
        <w:t xml:space="preserve"> in Australia, and </w:t>
      </w:r>
      <w:r w:rsidRPr="0061244C">
        <w:rPr>
          <w:rStyle w:val="Emphasis"/>
        </w:rPr>
        <w:t>Ma"oriin</w:t>
      </w:r>
      <w:r w:rsidRPr="0061244C">
        <w:rPr>
          <w:u w:val="single"/>
        </w:rPr>
        <w:t xml:space="preserve"> New</w:t>
      </w:r>
      <w:r>
        <w:rPr>
          <w:u w:val="single"/>
        </w:rPr>
        <w:t xml:space="preserve"> </w:t>
      </w:r>
      <w:r w:rsidRPr="0061244C">
        <w:rPr>
          <w:u w:val="single"/>
        </w:rPr>
        <w:t>Zealand have</w:t>
      </w:r>
      <w:r w:rsidRPr="0061244C">
        <w:rPr>
          <w:sz w:val="16"/>
        </w:rPr>
        <w:t xml:space="preserve"> all </w:t>
      </w:r>
      <w:r w:rsidRPr="0061244C">
        <w:rPr>
          <w:u w:val="single"/>
        </w:rPr>
        <w:t>been forthright in articulating their</w:t>
      </w:r>
      <w:r w:rsidRPr="0061244C">
        <w:rPr>
          <w:sz w:val="16"/>
        </w:rPr>
        <w:t xml:space="preserve"> cultural </w:t>
      </w:r>
      <w:r w:rsidRPr="0061244C">
        <w:rPr>
          <w:u w:val="single"/>
        </w:rPr>
        <w:t xml:space="preserve">ideas and values. Although all have a </w:t>
      </w:r>
      <w:r w:rsidRPr="0061244C">
        <w:rPr>
          <w:rStyle w:val="Emphasis"/>
        </w:rPr>
        <w:t>unique</w:t>
      </w:r>
      <w:r w:rsidRPr="0061244C">
        <w:rPr>
          <w:u w:val="single"/>
        </w:rPr>
        <w:t xml:space="preserve"> worldview and </w:t>
      </w:r>
      <w:r w:rsidRPr="0061244C">
        <w:rPr>
          <w:rStyle w:val="Emphasis"/>
        </w:rPr>
        <w:t>relationship</w:t>
      </w:r>
      <w:r w:rsidRPr="0061244C">
        <w:rPr>
          <w:u w:val="single"/>
        </w:rPr>
        <w:t xml:space="preserve"> with their homelands, </w:t>
      </w:r>
      <w:r w:rsidRPr="0062530C">
        <w:rPr>
          <w:highlight w:val="cyan"/>
          <w:u w:val="single"/>
        </w:rPr>
        <w:t xml:space="preserve">they </w:t>
      </w:r>
      <w:r w:rsidRPr="0062530C">
        <w:rPr>
          <w:u w:val="single"/>
        </w:rPr>
        <w:t>share</w:t>
      </w:r>
      <w:r w:rsidRPr="0061244C">
        <w:rPr>
          <w:u w:val="single"/>
        </w:rPr>
        <w:t xml:space="preserve"> </w:t>
      </w:r>
      <w:r w:rsidRPr="0061244C">
        <w:rPr>
          <w:rStyle w:val="Emphasis"/>
        </w:rPr>
        <w:t xml:space="preserve">common </w:t>
      </w:r>
      <w:r w:rsidRPr="0062530C">
        <w:rPr>
          <w:rStyle w:val="Emphasis"/>
        </w:rPr>
        <w:t>concerns</w:t>
      </w:r>
      <w:r w:rsidRPr="0061244C">
        <w:rPr>
          <w:u w:val="single"/>
        </w:rPr>
        <w:t xml:space="preserve"> about the environmental destruction wrought upon these by more powerful groups</w:t>
      </w:r>
      <w:r w:rsidRPr="0061244C">
        <w:rPr>
          <w:sz w:val="16"/>
        </w:rPr>
        <w:t xml:space="preserve">. In accord with many conservation or- ganizations, </w:t>
      </w:r>
      <w:r w:rsidRPr="0061244C">
        <w:rPr>
          <w:u w:val="single"/>
        </w:rPr>
        <w:t xml:space="preserve">they </w:t>
      </w:r>
      <w:r w:rsidRPr="0062530C">
        <w:rPr>
          <w:highlight w:val="cyan"/>
          <w:u w:val="single"/>
        </w:rPr>
        <w:t>hope to persuade</w:t>
      </w:r>
      <w:r w:rsidRPr="0061244C">
        <w:rPr>
          <w:u w:val="single"/>
        </w:rPr>
        <w:t xml:space="preserve"> </w:t>
      </w:r>
      <w:r w:rsidRPr="0061244C">
        <w:rPr>
          <w:rStyle w:val="Emphasis"/>
        </w:rPr>
        <w:t xml:space="preserve">larger </w:t>
      </w:r>
      <w:r w:rsidRPr="0062530C">
        <w:rPr>
          <w:rStyle w:val="Emphasis"/>
          <w:highlight w:val="cyan"/>
        </w:rPr>
        <w:t>societies</w:t>
      </w:r>
      <w:r w:rsidRPr="0062530C">
        <w:rPr>
          <w:highlight w:val="cyan"/>
          <w:u w:val="single"/>
        </w:rPr>
        <w:t xml:space="preserve"> to </w:t>
      </w:r>
      <w:r w:rsidRPr="0062530C">
        <w:rPr>
          <w:rStyle w:val="Emphasis"/>
          <w:highlight w:val="cyan"/>
        </w:rPr>
        <w:t>reposition</w:t>
      </w:r>
      <w:r w:rsidRPr="0061244C">
        <w:rPr>
          <w:u w:val="single"/>
        </w:rPr>
        <w:t xml:space="preserve"> themselves in relation to ecosystems </w:t>
      </w:r>
      <w:r w:rsidRPr="0062530C">
        <w:rPr>
          <w:highlight w:val="cyan"/>
          <w:u w:val="single"/>
        </w:rPr>
        <w:t>in ways that are</w:t>
      </w:r>
      <w:r w:rsidRPr="0061244C">
        <w:rPr>
          <w:u w:val="single"/>
        </w:rPr>
        <w:t xml:space="preserve"> </w:t>
      </w:r>
      <w:r w:rsidRPr="0061244C">
        <w:rPr>
          <w:rStyle w:val="Emphasis"/>
        </w:rPr>
        <w:t>less anthropocentric</w:t>
      </w:r>
      <w:r w:rsidRPr="0061244C">
        <w:rPr>
          <w:u w:val="single"/>
        </w:rPr>
        <w:t xml:space="preserve">, </w:t>
      </w:r>
      <w:r w:rsidRPr="0061244C">
        <w:rPr>
          <w:rStyle w:val="Emphasis"/>
        </w:rPr>
        <w:t>more reciprocal</w:t>
      </w:r>
      <w:r w:rsidRPr="0061244C">
        <w:rPr>
          <w:u w:val="single"/>
        </w:rPr>
        <w:t xml:space="preserve">, and </w:t>
      </w:r>
      <w:r w:rsidRPr="0062530C">
        <w:rPr>
          <w:rStyle w:val="Emphasis"/>
          <w:highlight w:val="cyan"/>
        </w:rPr>
        <w:t>more attentive</w:t>
      </w:r>
      <w:r w:rsidRPr="0062530C">
        <w:rPr>
          <w:highlight w:val="cyan"/>
          <w:u w:val="single"/>
        </w:rPr>
        <w:t xml:space="preserve"> to</w:t>
      </w:r>
      <w:r w:rsidRPr="0061244C">
        <w:rPr>
          <w:u w:val="single"/>
        </w:rPr>
        <w:t xml:space="preserve"> the needs and interests of all of their human and </w:t>
      </w:r>
      <w:r w:rsidRPr="0062530C">
        <w:rPr>
          <w:rStyle w:val="Emphasis"/>
          <w:highlight w:val="cyan"/>
        </w:rPr>
        <w:t>non-human</w:t>
      </w:r>
      <w:r w:rsidRPr="0061244C">
        <w:rPr>
          <w:u w:val="single"/>
        </w:rPr>
        <w:t xml:space="preserve"> inhabitant</w:t>
      </w:r>
      <w:r w:rsidRPr="0062530C">
        <w:rPr>
          <w:highlight w:val="cyan"/>
          <w:u w:val="single"/>
        </w:rPr>
        <w:t>s</w:t>
      </w:r>
      <w:r w:rsidRPr="0061244C">
        <w:rPr>
          <w:u w:val="single"/>
        </w:rPr>
        <w:t>.</w:t>
      </w:r>
    </w:p>
    <w:p w14:paraId="5371C654" w14:textId="530F7606" w:rsidR="004610DB" w:rsidRDefault="004610DB" w:rsidP="004610DB">
      <w:pPr>
        <w:pStyle w:val="Heading4"/>
      </w:pPr>
      <w:r>
        <w:lastRenderedPageBreak/>
        <w:t xml:space="preserve">River sustainability is vital to </w:t>
      </w:r>
      <w:r>
        <w:rPr>
          <w:u w:val="single"/>
        </w:rPr>
        <w:t>global bio-diversity</w:t>
      </w:r>
      <w:r w:rsidRPr="004610DB">
        <w:t xml:space="preserve"> and </w:t>
      </w:r>
      <w:r w:rsidRPr="00790358">
        <w:rPr>
          <w:u w:val="single"/>
        </w:rPr>
        <w:t>warming mitigation</w:t>
      </w:r>
      <w:r>
        <w:t xml:space="preserve"> – preserving American ecosystems are key. </w:t>
      </w:r>
    </w:p>
    <w:p w14:paraId="789C1C8B" w14:textId="234B3042" w:rsidR="004609E5" w:rsidRPr="00790358" w:rsidRDefault="004609E5" w:rsidP="004609E5">
      <w:r w:rsidRPr="00790358">
        <w:rPr>
          <w:rStyle w:val="Style13ptBold"/>
        </w:rPr>
        <w:t xml:space="preserve">Helfrich </w:t>
      </w:r>
      <w:r>
        <w:rPr>
          <w:rStyle w:val="Style13ptBold"/>
        </w:rPr>
        <w:t xml:space="preserve">et. al </w:t>
      </w:r>
      <w:r w:rsidRPr="00790358">
        <w:rPr>
          <w:rStyle w:val="Style13ptBold"/>
        </w:rPr>
        <w:t xml:space="preserve">‘19 </w:t>
      </w:r>
      <w:r>
        <w:t>[</w:t>
      </w:r>
      <w:r w:rsidRPr="00790358">
        <w:t>Louis A., Richard J. Neves</w:t>
      </w:r>
      <w:r>
        <w:t xml:space="preserve">, and </w:t>
      </w:r>
      <w:r w:rsidRPr="00790358">
        <w:t>James Parkhurst</w:t>
      </w:r>
      <w:r>
        <w:t xml:space="preserve">; 2019; </w:t>
      </w:r>
      <w:r w:rsidRPr="00790358">
        <w:t>Department of Fisheries and Wildlife Sciences, Virginia Tech; Department of Fisheries and Wildlife Sciences, Virginia Tech; Department of Fisheries and Wildlife Sciences, Virginia Tec</w:t>
      </w:r>
      <w:r>
        <w:t xml:space="preserve">h; Virginia Cooperative Extension, “Sustaining America’s Aquatic Biodiversity What Is Aquatic Biodiversity; Why Is It Important?” </w:t>
      </w:r>
      <w:hyperlink r:id="rId20" w:history="1">
        <w:r w:rsidRPr="00D50D61">
          <w:rPr>
            <w:rStyle w:val="Hyperlink"/>
          </w:rPr>
          <w:t>https://vtechworks-lib-vt-edu.proxy.lib.umich.edu/bitstream/handle/10919/96365/CNRE-77.pdf?sequence=1</w:t>
        </w:r>
      </w:hyperlink>
      <w:r>
        <w:t xml:space="preserve">] </w:t>
      </w:r>
    </w:p>
    <w:p w14:paraId="780A5443" w14:textId="77777777" w:rsidR="004610DB" w:rsidRPr="00513595" w:rsidRDefault="004610DB" w:rsidP="004610DB">
      <w:pPr>
        <w:rPr>
          <w:u w:val="single"/>
        </w:rPr>
      </w:pPr>
      <w:r w:rsidRPr="00790358">
        <w:rPr>
          <w:sz w:val="16"/>
        </w:rPr>
        <w:t xml:space="preserve">Biodiversity is the number of different native species, or species richness. More than 1.7 million identified species live on Earth, with more species described by scientists each year. Experts estimate that millions or even tens of millions more undescribed species may exist. About </w:t>
      </w:r>
      <w:r w:rsidRPr="00790358">
        <w:rPr>
          <w:rStyle w:val="Emphasis"/>
        </w:rPr>
        <w:t>200,000</w:t>
      </w:r>
      <w:r w:rsidRPr="00790358">
        <w:rPr>
          <w:sz w:val="16"/>
        </w:rPr>
        <w:t xml:space="preserve"> described </w:t>
      </w:r>
      <w:r w:rsidRPr="00790358">
        <w:rPr>
          <w:u w:val="single"/>
        </w:rPr>
        <w:t>speci</w:t>
      </w:r>
      <w:r w:rsidRPr="00513595">
        <w:rPr>
          <w:u w:val="single"/>
        </w:rPr>
        <w:t>es of plants and animals live in the U</w:t>
      </w:r>
      <w:r w:rsidRPr="00513595">
        <w:rPr>
          <w:sz w:val="16"/>
        </w:rPr>
        <w:t xml:space="preserve">nited </w:t>
      </w:r>
      <w:r w:rsidRPr="00513595">
        <w:rPr>
          <w:u w:val="single"/>
        </w:rPr>
        <w:t>S</w:t>
      </w:r>
      <w:r w:rsidRPr="00513595">
        <w:rPr>
          <w:sz w:val="16"/>
        </w:rPr>
        <w:t xml:space="preserve">tates, </w:t>
      </w:r>
      <w:r w:rsidRPr="00513595">
        <w:rPr>
          <w:u w:val="single"/>
        </w:rPr>
        <w:t xml:space="preserve">representing </w:t>
      </w:r>
      <w:r w:rsidRPr="00513595">
        <w:rPr>
          <w:rStyle w:val="Emphasis"/>
        </w:rPr>
        <w:t>more than 10 percent</w:t>
      </w:r>
      <w:r w:rsidRPr="00513595">
        <w:rPr>
          <w:u w:val="single"/>
        </w:rPr>
        <w:t xml:space="preserve"> of the world’s known </w:t>
      </w:r>
      <w:r w:rsidRPr="00513595">
        <w:rPr>
          <w:rStyle w:val="Emphasis"/>
        </w:rPr>
        <w:t>biodiversity richness</w:t>
      </w:r>
      <w:r w:rsidRPr="00513595">
        <w:rPr>
          <w:u w:val="single"/>
        </w:rPr>
        <w:t>.</w:t>
      </w:r>
    </w:p>
    <w:p w14:paraId="3F4F7FDB" w14:textId="77777777" w:rsidR="004610DB" w:rsidRPr="00790358" w:rsidRDefault="004610DB" w:rsidP="004610DB">
      <w:pPr>
        <w:rPr>
          <w:sz w:val="16"/>
          <w:szCs w:val="16"/>
        </w:rPr>
      </w:pPr>
      <w:r w:rsidRPr="00513595">
        <w:rPr>
          <w:sz w:val="16"/>
          <w:szCs w:val="16"/>
        </w:rPr>
        <w:t>Biodiversity is not only the richness of species; it is also genetic variety and the multiple habitats and ecosystems in which plants and animals live. Ecosystems contain both the living plants and animals and the nonliving elements (water, sunlight, soils) on which they depend. Aquatic biodiversity is the rich and wonde</w:t>
      </w:r>
      <w:r w:rsidRPr="00790358">
        <w:rPr>
          <w:sz w:val="16"/>
          <w:szCs w:val="16"/>
        </w:rPr>
        <w:t>rful variety of plants and animals—from crayfish to catfish, from mussels to mayflies, from tadpoles to trout—that live in watery habitats. Many species of animals and plants live in water; some, like fish, spend all their lives underwater, whereas others, like toads and salamanders, may use surface waters only during the spring breeding season or as juveniles. Some aquatic creatures live their entire lives in the deep ocean, while others, like water striders, spend their lives skipping along the surface of water. Aquatic ecosystems (habitats and organisms) include our rivers and streams, ponds and lakes, oceans and bays, and swamps and marshes, and their associated animals. While freshwater ecosystems (excluding wetlands) cover only slightly more than two percent of the Earth’s surface, they host almost 10 percent of the Earth’s described animal species. The species richness of marine ecosystems is similar despite greater area. The southeastern US hosts a wide diversity of aquatic species including more than 1,200 fish species, nearly half of all salamander species in North America, almost half of crocodilian species, most of the world’s temperate freshwater turtles, and some of the most diverse freshwater bivalve populations globally. Aquatic species have evolved and adapted to watery habitats over millions of years. Aquatic habitats provide the food, water, shelter, and space essential for the survival of aquatic animals and plants.</w:t>
      </w:r>
    </w:p>
    <w:p w14:paraId="67E8D597" w14:textId="77777777" w:rsidR="004610DB" w:rsidRPr="00790358" w:rsidRDefault="004610DB" w:rsidP="004610DB">
      <w:pPr>
        <w:rPr>
          <w:sz w:val="16"/>
        </w:rPr>
      </w:pPr>
      <w:r w:rsidRPr="00790358">
        <w:rPr>
          <w:u w:val="single"/>
        </w:rPr>
        <w:t xml:space="preserve">The </w:t>
      </w:r>
      <w:r w:rsidRPr="003B57D8">
        <w:rPr>
          <w:highlight w:val="cyan"/>
          <w:u w:val="single"/>
        </w:rPr>
        <w:t xml:space="preserve">greater the </w:t>
      </w:r>
      <w:r w:rsidRPr="003B57D8">
        <w:rPr>
          <w:rStyle w:val="Emphasis"/>
          <w:highlight w:val="cyan"/>
        </w:rPr>
        <w:t>diversity</w:t>
      </w:r>
      <w:r w:rsidRPr="00790358">
        <w:rPr>
          <w:rStyle w:val="Emphasis"/>
        </w:rPr>
        <w:t xml:space="preserve"> of habitats</w:t>
      </w:r>
      <w:r w:rsidRPr="00790358">
        <w:rPr>
          <w:sz w:val="16"/>
        </w:rPr>
        <w:t xml:space="preserve">, whether </w:t>
      </w:r>
      <w:r w:rsidRPr="003B57D8">
        <w:rPr>
          <w:highlight w:val="cyan"/>
          <w:u w:val="single"/>
        </w:rPr>
        <w:t xml:space="preserve">in </w:t>
      </w:r>
      <w:r w:rsidRPr="003B57D8">
        <w:rPr>
          <w:rStyle w:val="Emphasis"/>
          <w:highlight w:val="cyan"/>
        </w:rPr>
        <w:t>water</w:t>
      </w:r>
      <w:r w:rsidRPr="00790358">
        <w:rPr>
          <w:sz w:val="16"/>
        </w:rPr>
        <w:t xml:space="preserve"> or on land, </w:t>
      </w:r>
      <w:r w:rsidRPr="00790358">
        <w:rPr>
          <w:u w:val="single"/>
        </w:rPr>
        <w:t xml:space="preserve">the </w:t>
      </w:r>
      <w:r w:rsidRPr="003B57D8">
        <w:rPr>
          <w:rStyle w:val="Emphasis"/>
          <w:highlight w:val="cyan"/>
        </w:rPr>
        <w:t>greater</w:t>
      </w:r>
      <w:r w:rsidRPr="003B57D8">
        <w:rPr>
          <w:highlight w:val="cyan"/>
          <w:u w:val="single"/>
        </w:rPr>
        <w:t xml:space="preserve"> will be</w:t>
      </w:r>
      <w:r w:rsidRPr="00790358">
        <w:rPr>
          <w:u w:val="single"/>
        </w:rPr>
        <w:t xml:space="preserve"> the </w:t>
      </w:r>
      <w:r w:rsidRPr="003B57D8">
        <w:rPr>
          <w:rStyle w:val="Emphasis"/>
          <w:highlight w:val="cyan"/>
        </w:rPr>
        <w:t>biod</w:t>
      </w:r>
      <w:r w:rsidRPr="00790358">
        <w:rPr>
          <w:rStyle w:val="Emphasis"/>
        </w:rPr>
        <w:t>iversity</w:t>
      </w:r>
      <w:r w:rsidRPr="00790358">
        <w:rPr>
          <w:sz w:val="16"/>
        </w:rPr>
        <w:t>. Co</w:t>
      </w:r>
      <w:r w:rsidRPr="00513595">
        <w:rPr>
          <w:sz w:val="16"/>
        </w:rPr>
        <w:t xml:space="preserve">astal </w:t>
      </w:r>
      <w:r w:rsidRPr="00513595">
        <w:rPr>
          <w:rStyle w:val="Emphasis"/>
        </w:rPr>
        <w:t>estuaries</w:t>
      </w:r>
      <w:r w:rsidRPr="00513595">
        <w:rPr>
          <w:u w:val="single"/>
        </w:rPr>
        <w:t xml:space="preserve"> and </w:t>
      </w:r>
      <w:r w:rsidRPr="00513595">
        <w:rPr>
          <w:rStyle w:val="Emphasis"/>
        </w:rPr>
        <w:t>mangrove swamps</w:t>
      </w:r>
      <w:r w:rsidRPr="00513595">
        <w:rPr>
          <w:sz w:val="16"/>
        </w:rPr>
        <w:t xml:space="preserve">, for example, </w:t>
      </w:r>
      <w:r w:rsidRPr="00513595">
        <w:rPr>
          <w:u w:val="single"/>
        </w:rPr>
        <w:t xml:space="preserve">are “edge” ecosystems that link salt- and freshwaters and trap nutrients that allow them to support a </w:t>
      </w:r>
      <w:r w:rsidRPr="00513595">
        <w:rPr>
          <w:rStyle w:val="Emphasis"/>
        </w:rPr>
        <w:t>rich diversity</w:t>
      </w:r>
      <w:r w:rsidRPr="00513595">
        <w:rPr>
          <w:u w:val="single"/>
        </w:rPr>
        <w:t xml:space="preserve"> of aquatic plants and animals</w:t>
      </w:r>
      <w:r w:rsidRPr="00513595">
        <w:rPr>
          <w:sz w:val="16"/>
        </w:rPr>
        <w:t xml:space="preserve">. Generally, </w:t>
      </w:r>
      <w:r w:rsidRPr="00513595">
        <w:rPr>
          <w:u w:val="single"/>
        </w:rPr>
        <w:t xml:space="preserve">the more complex or larger the ecosystem, the </w:t>
      </w:r>
      <w:r w:rsidRPr="00513595">
        <w:rPr>
          <w:rStyle w:val="Emphasis"/>
        </w:rPr>
        <w:t>greater its biodiversity</w:t>
      </w:r>
      <w:r w:rsidRPr="00513595">
        <w:rPr>
          <w:sz w:val="16"/>
        </w:rPr>
        <w:t>. Biodiversity in a limited area, like a drop of water, is less than that in the ocean. Species diversity also tends to increase from the poles toward the equator an</w:t>
      </w:r>
      <w:r w:rsidRPr="00790358">
        <w:rPr>
          <w:sz w:val="16"/>
        </w:rPr>
        <w:t>d with increasing rainfall and decreasing elevation. Islands generally have lower species diversity than the nearby mainland.</w:t>
      </w:r>
    </w:p>
    <w:p w14:paraId="6A56E44F" w14:textId="77777777" w:rsidR="004610DB" w:rsidRPr="00790358" w:rsidRDefault="004610DB" w:rsidP="004610DB">
      <w:pPr>
        <w:rPr>
          <w:u w:val="single"/>
        </w:rPr>
      </w:pPr>
      <w:r w:rsidRPr="00790358">
        <w:rPr>
          <w:u w:val="single"/>
        </w:rPr>
        <w:t xml:space="preserve">The </w:t>
      </w:r>
      <w:r w:rsidRPr="00910B11">
        <w:rPr>
          <w:highlight w:val="cyan"/>
          <w:u w:val="single"/>
        </w:rPr>
        <w:t>U</w:t>
      </w:r>
      <w:r w:rsidRPr="00790358">
        <w:rPr>
          <w:sz w:val="16"/>
        </w:rPr>
        <w:t xml:space="preserve">nited </w:t>
      </w:r>
      <w:r w:rsidRPr="00910B11">
        <w:rPr>
          <w:highlight w:val="cyan"/>
          <w:u w:val="single"/>
        </w:rPr>
        <w:t>S</w:t>
      </w:r>
      <w:r w:rsidRPr="00790358">
        <w:rPr>
          <w:sz w:val="16"/>
        </w:rPr>
        <w:t xml:space="preserve">tates </w:t>
      </w:r>
      <w:r w:rsidRPr="00910B11">
        <w:rPr>
          <w:highlight w:val="cyan"/>
          <w:u w:val="single"/>
        </w:rPr>
        <w:t>is</w:t>
      </w:r>
      <w:r w:rsidRPr="00790358">
        <w:rPr>
          <w:u w:val="single"/>
        </w:rPr>
        <w:t xml:space="preserve"> a </w:t>
      </w:r>
      <w:r w:rsidRPr="00790358">
        <w:rPr>
          <w:rStyle w:val="Emphasis"/>
        </w:rPr>
        <w:t xml:space="preserve">world </w:t>
      </w:r>
      <w:r w:rsidRPr="00910B11">
        <w:rPr>
          <w:rStyle w:val="Emphasis"/>
          <w:highlight w:val="cyan"/>
        </w:rPr>
        <w:t>center</w:t>
      </w:r>
      <w:r w:rsidRPr="00910B11">
        <w:rPr>
          <w:highlight w:val="cyan"/>
          <w:u w:val="single"/>
        </w:rPr>
        <w:t xml:space="preserve"> for </w:t>
      </w:r>
      <w:r w:rsidRPr="00910B11">
        <w:rPr>
          <w:rStyle w:val="Emphasis"/>
          <w:highlight w:val="cyan"/>
        </w:rPr>
        <w:t>freshwater biod</w:t>
      </w:r>
      <w:r w:rsidRPr="00790358">
        <w:rPr>
          <w:rStyle w:val="Emphasis"/>
        </w:rPr>
        <w:t>iversity</w:t>
      </w:r>
      <w:r w:rsidRPr="00790358">
        <w:rPr>
          <w:u w:val="single"/>
        </w:rPr>
        <w:t>. The U</w:t>
      </w:r>
      <w:r w:rsidRPr="00790358">
        <w:rPr>
          <w:sz w:val="16"/>
        </w:rPr>
        <w:t xml:space="preserve">nited </w:t>
      </w:r>
      <w:r w:rsidRPr="00790358">
        <w:rPr>
          <w:u w:val="single"/>
        </w:rPr>
        <w:t>S</w:t>
      </w:r>
      <w:r w:rsidRPr="00790358">
        <w:rPr>
          <w:sz w:val="16"/>
        </w:rPr>
        <w:t xml:space="preserve">tates </w:t>
      </w:r>
      <w:r w:rsidRPr="00790358">
        <w:rPr>
          <w:u w:val="single"/>
        </w:rPr>
        <w:t>has a rich diversity of fish, mussels, crayfish, snails, salamanders, frogs, and toads</w:t>
      </w:r>
      <w:r w:rsidRPr="00790358">
        <w:rPr>
          <w:sz w:val="16"/>
        </w:rPr>
        <w:t xml:space="preserve">. In fact, </w:t>
      </w:r>
      <w:r w:rsidRPr="00910B11">
        <w:rPr>
          <w:u w:val="single"/>
        </w:rPr>
        <w:t>one</w:t>
      </w:r>
      <w:r w:rsidRPr="00790358">
        <w:rPr>
          <w:u w:val="single"/>
        </w:rPr>
        <w:t xml:space="preserve"> of the </w:t>
      </w:r>
      <w:r w:rsidRPr="00910B11">
        <w:rPr>
          <w:rStyle w:val="Emphasis"/>
          <w:highlight w:val="cyan"/>
        </w:rPr>
        <w:t>richest diversities</w:t>
      </w:r>
      <w:r w:rsidRPr="00910B11">
        <w:rPr>
          <w:highlight w:val="cyan"/>
          <w:u w:val="single"/>
        </w:rPr>
        <w:t xml:space="preserve"> of</w:t>
      </w:r>
      <w:r w:rsidRPr="00790358">
        <w:rPr>
          <w:u w:val="single"/>
        </w:rPr>
        <w:t xml:space="preserve"> </w:t>
      </w:r>
      <w:r w:rsidRPr="00790358">
        <w:rPr>
          <w:rStyle w:val="Emphasis"/>
        </w:rPr>
        <w:t xml:space="preserve">aquatic </w:t>
      </w:r>
      <w:r w:rsidRPr="00910B11">
        <w:rPr>
          <w:rStyle w:val="Emphasis"/>
          <w:highlight w:val="cyan"/>
        </w:rPr>
        <w:t>animals</w:t>
      </w:r>
      <w:r w:rsidRPr="00910B11">
        <w:rPr>
          <w:highlight w:val="cyan"/>
          <w:u w:val="single"/>
        </w:rPr>
        <w:t xml:space="preserve"> in the world</w:t>
      </w:r>
      <w:r w:rsidRPr="00790358">
        <w:rPr>
          <w:u w:val="single"/>
        </w:rPr>
        <w:t xml:space="preserve"> can be found in our own backyard.</w:t>
      </w:r>
    </w:p>
    <w:p w14:paraId="22819E77" w14:textId="77777777" w:rsidR="004610DB" w:rsidRPr="00790358" w:rsidRDefault="004610DB" w:rsidP="004610DB">
      <w:pPr>
        <w:rPr>
          <w:u w:val="single"/>
        </w:rPr>
      </w:pPr>
      <w:r w:rsidRPr="00790358">
        <w:rPr>
          <w:u w:val="single"/>
        </w:rPr>
        <w:t>The U</w:t>
      </w:r>
      <w:r w:rsidRPr="00790358">
        <w:rPr>
          <w:sz w:val="16"/>
        </w:rPr>
        <w:t xml:space="preserve">nited </w:t>
      </w:r>
      <w:r w:rsidRPr="00790358">
        <w:rPr>
          <w:u w:val="single"/>
        </w:rPr>
        <w:t>S</w:t>
      </w:r>
      <w:r w:rsidRPr="00790358">
        <w:rPr>
          <w:sz w:val="16"/>
        </w:rPr>
        <w:t xml:space="preserve">tates </w:t>
      </w:r>
      <w:r w:rsidRPr="00910B11">
        <w:rPr>
          <w:highlight w:val="cyan"/>
          <w:u w:val="single"/>
        </w:rPr>
        <w:t xml:space="preserve">ranks </w:t>
      </w:r>
      <w:r w:rsidRPr="00910B11">
        <w:rPr>
          <w:rStyle w:val="Emphasis"/>
          <w:highlight w:val="cyan"/>
        </w:rPr>
        <w:t>first</w:t>
      </w:r>
      <w:r w:rsidRPr="00790358">
        <w:rPr>
          <w:rStyle w:val="Emphasis"/>
        </w:rPr>
        <w:t xml:space="preserve"> worldwide</w:t>
      </w:r>
      <w:r w:rsidRPr="00790358">
        <w:rPr>
          <w:u w:val="single"/>
        </w:rPr>
        <w:t xml:space="preserve"> </w:t>
      </w:r>
      <w:r w:rsidRPr="00910B11">
        <w:rPr>
          <w:highlight w:val="cyan"/>
          <w:u w:val="single"/>
        </w:rPr>
        <w:t>in</w:t>
      </w:r>
      <w:r w:rsidRPr="00790358">
        <w:rPr>
          <w:u w:val="single"/>
        </w:rPr>
        <w:t xml:space="preserve"> the </w:t>
      </w:r>
      <w:r w:rsidRPr="00910B11">
        <w:rPr>
          <w:highlight w:val="cyan"/>
          <w:u w:val="single"/>
        </w:rPr>
        <w:t>number of species</w:t>
      </w:r>
      <w:r w:rsidRPr="00910B11">
        <w:rPr>
          <w:u w:val="single"/>
        </w:rPr>
        <w:t xml:space="preserve"> of </w:t>
      </w:r>
      <w:r w:rsidRPr="00910B11">
        <w:rPr>
          <w:rStyle w:val="Emphasis"/>
        </w:rPr>
        <w:t>freshwater</w:t>
      </w:r>
      <w:r w:rsidRPr="00790358">
        <w:rPr>
          <w:u w:val="single"/>
        </w:rPr>
        <w:t xml:space="preserve"> mussels, crayfish, snails, and many aquatic insects</w:t>
      </w:r>
      <w:r w:rsidRPr="00790358">
        <w:rPr>
          <w:sz w:val="16"/>
        </w:rPr>
        <w:t xml:space="preserve"> (mayflies, caddisflies, dragonflies, and damselflies). </w:t>
      </w:r>
      <w:r w:rsidRPr="00790358">
        <w:rPr>
          <w:u w:val="single"/>
        </w:rPr>
        <w:t xml:space="preserve">We </w:t>
      </w:r>
      <w:r w:rsidRPr="00910B11">
        <w:rPr>
          <w:highlight w:val="cyan"/>
          <w:u w:val="single"/>
        </w:rPr>
        <w:t xml:space="preserve">rank </w:t>
      </w:r>
      <w:r w:rsidRPr="00910B11">
        <w:rPr>
          <w:rStyle w:val="Emphasis"/>
          <w:highlight w:val="cyan"/>
        </w:rPr>
        <w:t>seventh</w:t>
      </w:r>
      <w:r w:rsidRPr="00910B11">
        <w:rPr>
          <w:highlight w:val="cyan"/>
          <w:u w:val="single"/>
        </w:rPr>
        <w:t xml:space="preserve"> in</w:t>
      </w:r>
      <w:r w:rsidRPr="00790358">
        <w:rPr>
          <w:u w:val="single"/>
        </w:rPr>
        <w:t xml:space="preserve"> our </w:t>
      </w:r>
      <w:r w:rsidRPr="00910B11">
        <w:rPr>
          <w:rStyle w:val="Emphasis"/>
        </w:rPr>
        <w:t xml:space="preserve">diversity of </w:t>
      </w:r>
      <w:r w:rsidRPr="00910B11">
        <w:rPr>
          <w:rStyle w:val="Emphasis"/>
          <w:highlight w:val="cyan"/>
        </w:rPr>
        <w:t>fishes</w:t>
      </w:r>
      <w:r w:rsidRPr="00790358">
        <w:rPr>
          <w:sz w:val="16"/>
        </w:rPr>
        <w:t xml:space="preserve">, most of which are found in our Southeastern rivers and streams. </w:t>
      </w:r>
      <w:r w:rsidRPr="00790358">
        <w:rPr>
          <w:u w:val="single"/>
        </w:rPr>
        <w:t xml:space="preserve">We also </w:t>
      </w:r>
      <w:r w:rsidRPr="00790358">
        <w:rPr>
          <w:rStyle w:val="Emphasis"/>
        </w:rPr>
        <w:t xml:space="preserve">rank </w:t>
      </w:r>
      <w:r w:rsidRPr="00910B11">
        <w:rPr>
          <w:rStyle w:val="Emphasis"/>
          <w:highlight w:val="cyan"/>
        </w:rPr>
        <w:t>first</w:t>
      </w:r>
      <w:r w:rsidRPr="00910B11">
        <w:rPr>
          <w:highlight w:val="cyan"/>
          <w:u w:val="single"/>
        </w:rPr>
        <w:t xml:space="preserve"> in </w:t>
      </w:r>
      <w:r w:rsidRPr="00910B11">
        <w:rPr>
          <w:rStyle w:val="Emphasis"/>
          <w:highlight w:val="cyan"/>
        </w:rPr>
        <w:t>threatened</w:t>
      </w:r>
      <w:r w:rsidRPr="00790358">
        <w:rPr>
          <w:rStyle w:val="Emphasis"/>
        </w:rPr>
        <w:t xml:space="preserve"> fish </w:t>
      </w:r>
      <w:r w:rsidRPr="00910B11">
        <w:rPr>
          <w:rStyle w:val="Emphasis"/>
          <w:highlight w:val="cyan"/>
        </w:rPr>
        <w:t>species</w:t>
      </w:r>
      <w:r w:rsidRPr="00790358">
        <w:rPr>
          <w:u w:val="single"/>
        </w:rPr>
        <w:t xml:space="preserve">. In this, </w:t>
      </w:r>
      <w:r w:rsidRPr="00910B11">
        <w:rPr>
          <w:highlight w:val="cyan"/>
          <w:u w:val="single"/>
        </w:rPr>
        <w:t>we share</w:t>
      </w:r>
      <w:r w:rsidRPr="00790358">
        <w:rPr>
          <w:u w:val="single"/>
        </w:rPr>
        <w:t xml:space="preserve"> a common theme with our tropical rain forest counterparts</w:t>
      </w:r>
      <w:r w:rsidRPr="00790358">
        <w:rPr>
          <w:sz w:val="16"/>
        </w:rPr>
        <w:t>—</w:t>
      </w:r>
      <w:r w:rsidRPr="00790358">
        <w:rPr>
          <w:u w:val="single"/>
        </w:rPr>
        <w:t xml:space="preserve">an </w:t>
      </w:r>
      <w:r w:rsidRPr="00790358">
        <w:rPr>
          <w:rStyle w:val="Emphasis"/>
        </w:rPr>
        <w:t xml:space="preserve">alarming </w:t>
      </w:r>
      <w:r w:rsidRPr="00910B11">
        <w:rPr>
          <w:rStyle w:val="Emphasis"/>
          <w:highlight w:val="cyan"/>
        </w:rPr>
        <w:t>vulnerability</w:t>
      </w:r>
      <w:r w:rsidRPr="00910B11">
        <w:rPr>
          <w:highlight w:val="cyan"/>
          <w:u w:val="single"/>
        </w:rPr>
        <w:t xml:space="preserve"> to development</w:t>
      </w:r>
      <w:r w:rsidRPr="00790358">
        <w:rPr>
          <w:u w:val="single"/>
        </w:rPr>
        <w:t xml:space="preserve">, habitat loss, </w:t>
      </w:r>
      <w:r w:rsidRPr="00910B11">
        <w:rPr>
          <w:highlight w:val="cyan"/>
          <w:u w:val="single"/>
        </w:rPr>
        <w:t>and species declines</w:t>
      </w:r>
      <w:r w:rsidRPr="00790358">
        <w:rPr>
          <w:u w:val="single"/>
        </w:rPr>
        <w:t>.</w:t>
      </w:r>
    </w:p>
    <w:p w14:paraId="61A9070E" w14:textId="77777777" w:rsidR="004610DB" w:rsidRPr="00790358" w:rsidRDefault="004610DB" w:rsidP="004610DB">
      <w:pPr>
        <w:rPr>
          <w:sz w:val="16"/>
          <w:szCs w:val="16"/>
        </w:rPr>
      </w:pPr>
      <w:r w:rsidRPr="00790358">
        <w:rPr>
          <w:sz w:val="16"/>
          <w:szCs w:val="16"/>
        </w:rPr>
        <w:lastRenderedPageBreak/>
        <w:t>The Value of Biodiversity</w:t>
      </w:r>
    </w:p>
    <w:p w14:paraId="2C809D65" w14:textId="77777777" w:rsidR="004610DB" w:rsidRPr="00790358" w:rsidRDefault="004610DB" w:rsidP="004610DB">
      <w:pPr>
        <w:rPr>
          <w:u w:val="single"/>
        </w:rPr>
      </w:pPr>
      <w:r w:rsidRPr="00910B11">
        <w:rPr>
          <w:rStyle w:val="Emphasis"/>
          <w:highlight w:val="cyan"/>
        </w:rPr>
        <w:t>Each</w:t>
      </w:r>
      <w:r w:rsidRPr="00790358">
        <w:rPr>
          <w:rStyle w:val="Emphasis"/>
        </w:rPr>
        <w:t xml:space="preserve"> aquatic </w:t>
      </w:r>
      <w:r w:rsidRPr="00910B11">
        <w:rPr>
          <w:rStyle w:val="Emphasis"/>
          <w:highlight w:val="cyan"/>
        </w:rPr>
        <w:t>species</w:t>
      </w:r>
      <w:r w:rsidRPr="00790358">
        <w:rPr>
          <w:sz w:val="16"/>
        </w:rPr>
        <w:t xml:space="preserve"> from a tiny bac</w:t>
      </w:r>
      <w:r w:rsidRPr="00513595">
        <w:rPr>
          <w:sz w:val="16"/>
        </w:rPr>
        <w:t xml:space="preserve">terium to a blue whale </w:t>
      </w:r>
      <w:r w:rsidRPr="00513595">
        <w:rPr>
          <w:u w:val="single"/>
        </w:rPr>
        <w:t xml:space="preserve">is </w:t>
      </w:r>
      <w:r w:rsidRPr="00513595">
        <w:rPr>
          <w:rStyle w:val="Emphasis"/>
        </w:rPr>
        <w:t>unique</w:t>
      </w:r>
      <w:r w:rsidRPr="00513595">
        <w:rPr>
          <w:sz w:val="16"/>
        </w:rPr>
        <w:t xml:space="preserve">. It is not size, </w:t>
      </w:r>
      <w:r w:rsidRPr="00513595">
        <w:rPr>
          <w:u w:val="single"/>
        </w:rPr>
        <w:t xml:space="preserve">but the genetic composition of plants and animals that makes all life forms special. Each species has its own inherent </w:t>
      </w:r>
      <w:r w:rsidRPr="00513595">
        <w:rPr>
          <w:rStyle w:val="Emphasis"/>
        </w:rPr>
        <w:t>genetic library</w:t>
      </w:r>
      <w:r w:rsidRPr="00513595">
        <w:rPr>
          <w:u w:val="single"/>
        </w:rPr>
        <w:t xml:space="preserve"> that codes its ability to </w:t>
      </w:r>
      <w:r w:rsidRPr="00513595">
        <w:rPr>
          <w:rStyle w:val="Emphasis"/>
        </w:rPr>
        <w:t>survive</w:t>
      </w:r>
      <w:r w:rsidRPr="00513595">
        <w:rPr>
          <w:u w:val="single"/>
        </w:rPr>
        <w:t xml:space="preserve"> in changing environments</w:t>
      </w:r>
      <w:r w:rsidRPr="00513595">
        <w:rPr>
          <w:sz w:val="16"/>
        </w:rPr>
        <w:t xml:space="preserve">. The </w:t>
      </w:r>
      <w:r w:rsidRPr="00513595">
        <w:rPr>
          <w:u w:val="single"/>
        </w:rPr>
        <w:t xml:space="preserve">huge variety of species and genes </w:t>
      </w:r>
      <w:r w:rsidRPr="00910B11">
        <w:rPr>
          <w:highlight w:val="cyan"/>
          <w:u w:val="single"/>
        </w:rPr>
        <w:t>represents</w:t>
      </w:r>
      <w:r w:rsidRPr="00790358">
        <w:rPr>
          <w:u w:val="single"/>
        </w:rPr>
        <w:t xml:space="preserve"> a living </w:t>
      </w:r>
      <w:r w:rsidRPr="00910B11">
        <w:rPr>
          <w:highlight w:val="cyan"/>
          <w:u w:val="single"/>
        </w:rPr>
        <w:t xml:space="preserve">library of options to </w:t>
      </w:r>
      <w:r w:rsidRPr="00910B11">
        <w:rPr>
          <w:rStyle w:val="Emphasis"/>
          <w:highlight w:val="cyan"/>
        </w:rPr>
        <w:t>adapt</w:t>
      </w:r>
      <w:r w:rsidRPr="00790358">
        <w:rPr>
          <w:rStyle w:val="Emphasis"/>
        </w:rPr>
        <w:t xml:space="preserve"> to change</w:t>
      </w:r>
      <w:r w:rsidRPr="00790358">
        <w:rPr>
          <w:u w:val="single"/>
        </w:rPr>
        <w:t xml:space="preserve">, to develop </w:t>
      </w:r>
      <w:r w:rsidRPr="00910B11">
        <w:rPr>
          <w:rStyle w:val="Emphasis"/>
          <w:highlight w:val="cyan"/>
        </w:rPr>
        <w:t>immunity</w:t>
      </w:r>
      <w:r w:rsidRPr="00790358">
        <w:rPr>
          <w:rStyle w:val="Emphasis"/>
        </w:rPr>
        <w:t xml:space="preserve"> to disease</w:t>
      </w:r>
      <w:r w:rsidRPr="00790358">
        <w:rPr>
          <w:u w:val="single"/>
        </w:rPr>
        <w:t xml:space="preserve">, </w:t>
      </w:r>
      <w:r w:rsidRPr="00910B11">
        <w:rPr>
          <w:highlight w:val="cyan"/>
          <w:u w:val="single"/>
        </w:rPr>
        <w:t>and</w:t>
      </w:r>
      <w:r w:rsidRPr="00790358">
        <w:rPr>
          <w:u w:val="single"/>
        </w:rPr>
        <w:t xml:space="preserve"> to </w:t>
      </w:r>
      <w:r w:rsidRPr="00910B11">
        <w:rPr>
          <w:highlight w:val="cyan"/>
          <w:u w:val="single"/>
        </w:rPr>
        <w:t>pass</w:t>
      </w:r>
      <w:r w:rsidRPr="00790358">
        <w:rPr>
          <w:u w:val="single"/>
        </w:rPr>
        <w:t xml:space="preserve"> improved </w:t>
      </w:r>
      <w:r w:rsidRPr="00910B11">
        <w:rPr>
          <w:highlight w:val="cyan"/>
          <w:u w:val="single"/>
        </w:rPr>
        <w:t>fitness on</w:t>
      </w:r>
      <w:r w:rsidRPr="00790358">
        <w:rPr>
          <w:u w:val="single"/>
        </w:rPr>
        <w:t xml:space="preserve"> to </w:t>
      </w:r>
      <w:r w:rsidRPr="00910B11">
        <w:rPr>
          <w:rStyle w:val="Emphasis"/>
          <w:highlight w:val="cyan"/>
        </w:rPr>
        <w:t>future gen</w:t>
      </w:r>
      <w:r w:rsidRPr="00790358">
        <w:rPr>
          <w:rStyle w:val="Emphasis"/>
        </w:rPr>
        <w:t>eration</w:t>
      </w:r>
      <w:r w:rsidRPr="00910B11">
        <w:rPr>
          <w:rStyle w:val="Emphasis"/>
          <w:highlight w:val="cyan"/>
        </w:rPr>
        <w:t>s</w:t>
      </w:r>
      <w:r w:rsidRPr="00790358">
        <w:rPr>
          <w:u w:val="single"/>
        </w:rPr>
        <w:t>.</w:t>
      </w:r>
    </w:p>
    <w:p w14:paraId="5D230874" w14:textId="77777777" w:rsidR="004610DB" w:rsidRPr="00790358" w:rsidRDefault="004610DB" w:rsidP="004610DB">
      <w:pPr>
        <w:rPr>
          <w:sz w:val="16"/>
        </w:rPr>
      </w:pPr>
      <w:r w:rsidRPr="00790358">
        <w:rPr>
          <w:u w:val="single"/>
        </w:rPr>
        <w:t xml:space="preserve">Sustaining </w:t>
      </w:r>
      <w:r w:rsidRPr="00910B11">
        <w:rPr>
          <w:rStyle w:val="Emphasis"/>
          <w:highlight w:val="cyan"/>
        </w:rPr>
        <w:t>biod</w:t>
      </w:r>
      <w:r w:rsidRPr="00790358">
        <w:rPr>
          <w:rStyle w:val="Emphasis"/>
        </w:rPr>
        <w:t>iversity</w:t>
      </w:r>
      <w:r w:rsidRPr="00790358">
        <w:rPr>
          <w:u w:val="single"/>
        </w:rPr>
        <w:t xml:space="preserve"> </w:t>
      </w:r>
      <w:r w:rsidRPr="00910B11">
        <w:rPr>
          <w:highlight w:val="cyan"/>
          <w:u w:val="single"/>
        </w:rPr>
        <w:t xml:space="preserve">is </w:t>
      </w:r>
      <w:r w:rsidRPr="00910B11">
        <w:rPr>
          <w:rStyle w:val="Emphasis"/>
          <w:highlight w:val="cyan"/>
        </w:rPr>
        <w:t>essential</w:t>
      </w:r>
      <w:r w:rsidRPr="00910B11">
        <w:rPr>
          <w:highlight w:val="cyan"/>
          <w:u w:val="single"/>
        </w:rPr>
        <w:t xml:space="preserve"> to</w:t>
      </w:r>
      <w:r w:rsidRPr="00790358">
        <w:rPr>
          <w:u w:val="single"/>
        </w:rPr>
        <w:t xml:space="preserve"> the health of our environment and to the quality of </w:t>
      </w:r>
      <w:r w:rsidRPr="00910B11">
        <w:rPr>
          <w:rStyle w:val="Emphasis"/>
          <w:highlight w:val="cyan"/>
        </w:rPr>
        <w:t>human</w:t>
      </w:r>
      <w:r w:rsidRPr="00790358">
        <w:rPr>
          <w:rStyle w:val="Emphasis"/>
        </w:rPr>
        <w:t xml:space="preserve"> life</w:t>
      </w:r>
      <w:r w:rsidRPr="00790358">
        <w:rPr>
          <w:u w:val="single"/>
        </w:rPr>
        <w:t xml:space="preserve">. We depend on many aquatic plants and animals, and their ecological functions, for our </w:t>
      </w:r>
      <w:r w:rsidRPr="00910B11">
        <w:rPr>
          <w:rStyle w:val="Emphasis"/>
          <w:highlight w:val="cyan"/>
        </w:rPr>
        <w:t>survival</w:t>
      </w:r>
      <w:r w:rsidRPr="00790358">
        <w:rPr>
          <w:sz w:val="16"/>
        </w:rPr>
        <w:t xml:space="preserve">. For example, </w:t>
      </w:r>
      <w:r w:rsidRPr="00790358">
        <w:rPr>
          <w:u w:val="single"/>
        </w:rPr>
        <w:t xml:space="preserve">we use surface </w:t>
      </w:r>
      <w:r w:rsidRPr="00513595">
        <w:rPr>
          <w:u w:val="single"/>
        </w:rPr>
        <w:t>waters</w:t>
      </w:r>
      <w:r w:rsidRPr="00790358">
        <w:rPr>
          <w:u w:val="single"/>
        </w:rPr>
        <w:t xml:space="preserve"> and their inhabitants to help process our </w:t>
      </w:r>
      <w:r w:rsidRPr="00790358">
        <w:rPr>
          <w:rStyle w:val="Emphasis"/>
        </w:rPr>
        <w:t>waste products</w:t>
      </w:r>
      <w:r w:rsidRPr="00790358">
        <w:rPr>
          <w:sz w:val="16"/>
        </w:rPr>
        <w:t>. Each day, aquatic organisms (bacteria and fungi) continually break down harmful toxins and nutrients that we flush into our sewage systems or discard directly into our rivers and streams.</w:t>
      </w:r>
    </w:p>
    <w:p w14:paraId="24081F09" w14:textId="77777777" w:rsidR="004610DB" w:rsidRPr="00790358" w:rsidRDefault="004610DB" w:rsidP="004610DB">
      <w:pPr>
        <w:rPr>
          <w:u w:val="single"/>
        </w:rPr>
      </w:pPr>
      <w:r w:rsidRPr="00910B11">
        <w:rPr>
          <w:rStyle w:val="Emphasis"/>
        </w:rPr>
        <w:t>Aquatic</w:t>
      </w:r>
      <w:r w:rsidRPr="00790358">
        <w:rPr>
          <w:sz w:val="16"/>
        </w:rPr>
        <w:t xml:space="preserve"> and terrestrial </w:t>
      </w:r>
      <w:r w:rsidRPr="00910B11">
        <w:rPr>
          <w:u w:val="single"/>
        </w:rPr>
        <w:t xml:space="preserve">organisms are sources of </w:t>
      </w:r>
      <w:r w:rsidRPr="00910B11">
        <w:rPr>
          <w:rStyle w:val="Emphasis"/>
        </w:rPr>
        <w:t>medicine</w:t>
      </w:r>
      <w:r w:rsidRPr="00910B11">
        <w:rPr>
          <w:u w:val="single"/>
        </w:rPr>
        <w:t xml:space="preserve">, </w:t>
      </w:r>
      <w:r w:rsidRPr="00910B11">
        <w:rPr>
          <w:rStyle w:val="Emphasis"/>
        </w:rPr>
        <w:t>food</w:t>
      </w:r>
      <w:r w:rsidRPr="00790358">
        <w:rPr>
          <w:u w:val="single"/>
        </w:rPr>
        <w:t>, energy, shelter, and the raw materials that we use and need</w:t>
      </w:r>
      <w:r w:rsidRPr="00790358">
        <w:rPr>
          <w:sz w:val="16"/>
        </w:rPr>
        <w:t xml:space="preserve">. Although we seldom recognize them, each aquatic species has an important role in making our lives easier, healthier, and more productive. </w:t>
      </w:r>
      <w:r w:rsidRPr="00910B11">
        <w:rPr>
          <w:highlight w:val="cyan"/>
          <w:u w:val="single"/>
        </w:rPr>
        <w:t>Every</w:t>
      </w:r>
      <w:r w:rsidRPr="00790358">
        <w:rPr>
          <w:u w:val="single"/>
        </w:rPr>
        <w:t xml:space="preserve"> living </w:t>
      </w:r>
      <w:r w:rsidRPr="00910B11">
        <w:rPr>
          <w:highlight w:val="cyan"/>
          <w:u w:val="single"/>
        </w:rPr>
        <w:t>organism</w:t>
      </w:r>
      <w:r w:rsidRPr="00790358">
        <w:rPr>
          <w:sz w:val="16"/>
        </w:rPr>
        <w:t xml:space="preserve"> has an important role to play, and many </w:t>
      </w:r>
      <w:r w:rsidRPr="00910B11">
        <w:rPr>
          <w:szCs w:val="22"/>
          <w:highlight w:val="cyan"/>
          <w:u w:val="single"/>
        </w:rPr>
        <w:t>are</w:t>
      </w:r>
      <w:r w:rsidRPr="00910B11">
        <w:rPr>
          <w:szCs w:val="22"/>
          <w:u w:val="single"/>
        </w:rPr>
        <w:t xml:space="preserve"> </w:t>
      </w:r>
      <w:r w:rsidRPr="00910B11">
        <w:rPr>
          <w:rStyle w:val="Emphasis"/>
          <w:highlight w:val="cyan"/>
        </w:rPr>
        <w:t>indispensable</w:t>
      </w:r>
      <w:r w:rsidRPr="00790358">
        <w:rPr>
          <w:u w:val="single"/>
        </w:rPr>
        <w:t xml:space="preserve">. Our </w:t>
      </w:r>
      <w:r w:rsidRPr="00910B11">
        <w:rPr>
          <w:highlight w:val="cyan"/>
          <w:u w:val="single"/>
        </w:rPr>
        <w:t>aquatic wildlife</w:t>
      </w:r>
      <w:r w:rsidRPr="00790358">
        <w:rPr>
          <w:u w:val="single"/>
        </w:rPr>
        <w:t xml:space="preserve"> are </w:t>
      </w:r>
      <w:r w:rsidRPr="00910B11">
        <w:rPr>
          <w:highlight w:val="cyan"/>
          <w:u w:val="single"/>
        </w:rPr>
        <w:t xml:space="preserve">important sources of </w:t>
      </w:r>
      <w:r w:rsidRPr="00910B11">
        <w:rPr>
          <w:rStyle w:val="Emphasis"/>
          <w:highlight w:val="cyan"/>
        </w:rPr>
        <w:t>food</w:t>
      </w:r>
      <w:r w:rsidRPr="00790358">
        <w:rPr>
          <w:u w:val="single"/>
        </w:rPr>
        <w:t xml:space="preserve">, energy, jobs, </w:t>
      </w:r>
      <w:r w:rsidRPr="00790358">
        <w:rPr>
          <w:rStyle w:val="Emphasis"/>
        </w:rPr>
        <w:t xml:space="preserve">atmospheric </w:t>
      </w:r>
      <w:r w:rsidRPr="00910B11">
        <w:rPr>
          <w:rStyle w:val="Emphasis"/>
          <w:highlight w:val="cyan"/>
        </w:rPr>
        <w:t>oxygen</w:t>
      </w:r>
      <w:r w:rsidRPr="00910B11">
        <w:rPr>
          <w:highlight w:val="cyan"/>
          <w:u w:val="single"/>
        </w:rPr>
        <w:t xml:space="preserve">, </w:t>
      </w:r>
      <w:r w:rsidRPr="00910B11">
        <w:rPr>
          <w:rStyle w:val="Emphasis"/>
          <w:highlight w:val="cyan"/>
        </w:rPr>
        <w:t>buffers</w:t>
      </w:r>
      <w:r w:rsidRPr="00790358">
        <w:rPr>
          <w:u w:val="single"/>
        </w:rPr>
        <w:t xml:space="preserve"> against </w:t>
      </w:r>
      <w:r w:rsidRPr="00790358">
        <w:rPr>
          <w:rStyle w:val="Emphasis"/>
        </w:rPr>
        <w:t xml:space="preserve">new </w:t>
      </w:r>
      <w:r w:rsidRPr="00910B11">
        <w:rPr>
          <w:rStyle w:val="Emphasis"/>
          <w:highlight w:val="cyan"/>
        </w:rPr>
        <w:t>diseases</w:t>
      </w:r>
      <w:r w:rsidRPr="00790358">
        <w:rPr>
          <w:u w:val="single"/>
        </w:rPr>
        <w:t xml:space="preserve">, pests, and predators, </w:t>
      </w:r>
      <w:r w:rsidRPr="00910B11">
        <w:rPr>
          <w:highlight w:val="cyan"/>
          <w:u w:val="single"/>
        </w:rPr>
        <w:t xml:space="preserve">and </w:t>
      </w:r>
      <w:r w:rsidRPr="00910B11">
        <w:rPr>
          <w:rStyle w:val="Emphasis"/>
          <w:highlight w:val="cyan"/>
        </w:rPr>
        <w:t>protection</w:t>
      </w:r>
      <w:r w:rsidRPr="00910B11">
        <w:rPr>
          <w:highlight w:val="cyan"/>
          <w:u w:val="single"/>
        </w:rPr>
        <w:t xml:space="preserve"> against </w:t>
      </w:r>
      <w:r w:rsidRPr="00910B11">
        <w:rPr>
          <w:rStyle w:val="Emphasis"/>
          <w:highlight w:val="cyan"/>
        </w:rPr>
        <w:t>food shortages</w:t>
      </w:r>
      <w:r w:rsidRPr="00910B11">
        <w:rPr>
          <w:u w:val="single"/>
        </w:rPr>
        <w:t xml:space="preserve"> and global </w:t>
      </w:r>
      <w:r w:rsidRPr="00910B11">
        <w:rPr>
          <w:rStyle w:val="Emphasis"/>
        </w:rPr>
        <w:t>climate change</w:t>
      </w:r>
      <w:r w:rsidRPr="00910B11">
        <w:rPr>
          <w:u w:val="single"/>
        </w:rPr>
        <w:t>.</w:t>
      </w:r>
    </w:p>
    <w:p w14:paraId="669B6E64" w14:textId="77777777" w:rsidR="004610DB" w:rsidRPr="00790358" w:rsidRDefault="004610DB" w:rsidP="004610DB">
      <w:pPr>
        <w:rPr>
          <w:u w:val="single"/>
        </w:rPr>
      </w:pPr>
      <w:r w:rsidRPr="00790358">
        <w:rPr>
          <w:u w:val="single"/>
        </w:rPr>
        <w:t>Conserving</w:t>
      </w:r>
      <w:r w:rsidRPr="00790358">
        <w:rPr>
          <w:sz w:val="16"/>
        </w:rPr>
        <w:t xml:space="preserve"> a rich </w:t>
      </w:r>
      <w:r w:rsidRPr="00910B11">
        <w:rPr>
          <w:rStyle w:val="Emphasis"/>
          <w:highlight w:val="cyan"/>
        </w:rPr>
        <w:t>diversity</w:t>
      </w:r>
      <w:r w:rsidRPr="00790358">
        <w:rPr>
          <w:rStyle w:val="Emphasis"/>
        </w:rPr>
        <w:t xml:space="preserve"> of plants</w:t>
      </w:r>
      <w:r w:rsidRPr="00790358">
        <w:rPr>
          <w:u w:val="single"/>
        </w:rPr>
        <w:t xml:space="preserve"> and </w:t>
      </w:r>
      <w:r w:rsidRPr="00790358">
        <w:rPr>
          <w:rStyle w:val="Emphasis"/>
        </w:rPr>
        <w:t>animals</w:t>
      </w:r>
      <w:r w:rsidRPr="00790358">
        <w:rPr>
          <w:u w:val="single"/>
        </w:rPr>
        <w:t xml:space="preserve"> will</w:t>
      </w:r>
    </w:p>
    <w:p w14:paraId="73E6CF29" w14:textId="77777777" w:rsidR="004610DB" w:rsidRPr="00790358" w:rsidRDefault="004610DB" w:rsidP="004610DB">
      <w:pPr>
        <w:rPr>
          <w:sz w:val="16"/>
        </w:rPr>
      </w:pPr>
      <w:r w:rsidRPr="00790358">
        <w:rPr>
          <w:sz w:val="16"/>
        </w:rPr>
        <w:t xml:space="preserve">• </w:t>
      </w:r>
      <w:r w:rsidRPr="00910B11">
        <w:rPr>
          <w:highlight w:val="cyan"/>
          <w:u w:val="single"/>
        </w:rPr>
        <w:t>help us</w:t>
      </w:r>
      <w:r w:rsidRPr="00790358">
        <w:rPr>
          <w:u w:val="single"/>
        </w:rPr>
        <w:t xml:space="preserve"> to </w:t>
      </w:r>
      <w:r w:rsidRPr="00910B11">
        <w:rPr>
          <w:highlight w:val="cyan"/>
          <w:u w:val="single"/>
        </w:rPr>
        <w:t xml:space="preserve">discover </w:t>
      </w:r>
      <w:r w:rsidRPr="00910B11">
        <w:rPr>
          <w:rStyle w:val="Emphasis"/>
          <w:highlight w:val="cyan"/>
        </w:rPr>
        <w:t>new drugs</w:t>
      </w:r>
      <w:r w:rsidRPr="00790358">
        <w:rPr>
          <w:u w:val="single"/>
        </w:rPr>
        <w:t xml:space="preserve"> and </w:t>
      </w:r>
      <w:r w:rsidRPr="00790358">
        <w:rPr>
          <w:rStyle w:val="Emphasis"/>
        </w:rPr>
        <w:t>medicines</w:t>
      </w:r>
      <w:r w:rsidRPr="00790358">
        <w:rPr>
          <w:sz w:val="16"/>
        </w:rPr>
        <w:t>;</w:t>
      </w:r>
    </w:p>
    <w:p w14:paraId="78A65A1E" w14:textId="77777777" w:rsidR="004610DB" w:rsidRPr="00790358" w:rsidRDefault="004610DB" w:rsidP="004610DB">
      <w:pPr>
        <w:rPr>
          <w:sz w:val="16"/>
        </w:rPr>
      </w:pPr>
      <w:r w:rsidRPr="00910B11">
        <w:rPr>
          <w:sz w:val="16"/>
        </w:rPr>
        <w:t xml:space="preserve">• </w:t>
      </w:r>
      <w:r w:rsidRPr="00910B11">
        <w:rPr>
          <w:u w:val="single"/>
        </w:rPr>
        <w:t xml:space="preserve">provide </w:t>
      </w:r>
      <w:r w:rsidRPr="00910B11">
        <w:rPr>
          <w:rStyle w:val="Emphasis"/>
        </w:rPr>
        <w:t>food</w:t>
      </w:r>
      <w:r w:rsidRPr="00910B11">
        <w:rPr>
          <w:u w:val="single"/>
        </w:rPr>
        <w:t xml:space="preserve"> for th</w:t>
      </w:r>
      <w:r w:rsidRPr="00790358">
        <w:rPr>
          <w:u w:val="single"/>
        </w:rPr>
        <w:t xml:space="preserve">e </w:t>
      </w:r>
      <w:r w:rsidRPr="00790358">
        <w:rPr>
          <w:rStyle w:val="Emphasis"/>
        </w:rPr>
        <w:t>growing human population</w:t>
      </w:r>
      <w:r w:rsidRPr="00790358">
        <w:rPr>
          <w:sz w:val="16"/>
        </w:rPr>
        <w:t>;</w:t>
      </w:r>
    </w:p>
    <w:p w14:paraId="20DC256A" w14:textId="77777777" w:rsidR="004610DB" w:rsidRPr="00790358" w:rsidRDefault="004610DB" w:rsidP="004610DB">
      <w:pPr>
        <w:rPr>
          <w:sz w:val="16"/>
        </w:rPr>
      </w:pPr>
      <w:r w:rsidRPr="00790358">
        <w:rPr>
          <w:sz w:val="16"/>
        </w:rPr>
        <w:t xml:space="preserve">• </w:t>
      </w:r>
      <w:r w:rsidRPr="00790358">
        <w:rPr>
          <w:u w:val="single"/>
        </w:rPr>
        <w:t xml:space="preserve">help </w:t>
      </w:r>
      <w:r w:rsidRPr="00910B11">
        <w:rPr>
          <w:rStyle w:val="Emphasis"/>
          <w:highlight w:val="cyan"/>
        </w:rPr>
        <w:t>mitigate</w:t>
      </w:r>
      <w:r w:rsidRPr="00790358">
        <w:rPr>
          <w:u w:val="single"/>
        </w:rPr>
        <w:t xml:space="preserve"> the impacts of </w:t>
      </w:r>
      <w:r w:rsidRPr="00910B11">
        <w:rPr>
          <w:rStyle w:val="Emphasis"/>
          <w:highlight w:val="cyan"/>
        </w:rPr>
        <w:t>climate change</w:t>
      </w:r>
      <w:r w:rsidRPr="00790358">
        <w:rPr>
          <w:sz w:val="16"/>
        </w:rPr>
        <w:t>; and</w:t>
      </w:r>
    </w:p>
    <w:p w14:paraId="3894185E" w14:textId="77777777" w:rsidR="004610DB" w:rsidRPr="00790358" w:rsidRDefault="004610DB" w:rsidP="004610DB">
      <w:pPr>
        <w:rPr>
          <w:sz w:val="16"/>
          <w:szCs w:val="16"/>
        </w:rPr>
      </w:pPr>
      <w:r w:rsidRPr="00790358">
        <w:rPr>
          <w:sz w:val="16"/>
          <w:szCs w:val="16"/>
        </w:rPr>
        <w:t>• add jobs and promote tourism through the enjoyment of nature.</w:t>
      </w:r>
    </w:p>
    <w:p w14:paraId="2477A538" w14:textId="77777777" w:rsidR="004610DB" w:rsidRPr="00790358" w:rsidRDefault="004610DB" w:rsidP="004610DB">
      <w:pPr>
        <w:rPr>
          <w:u w:val="single"/>
        </w:rPr>
      </w:pPr>
      <w:r w:rsidRPr="00790358">
        <w:rPr>
          <w:rStyle w:val="Emphasis"/>
        </w:rPr>
        <w:t xml:space="preserve">Medical </w:t>
      </w:r>
      <w:r w:rsidRPr="00513595">
        <w:rPr>
          <w:rStyle w:val="Emphasis"/>
          <w:highlight w:val="cyan"/>
        </w:rPr>
        <w:t>researchers</w:t>
      </w:r>
      <w:r w:rsidRPr="00790358">
        <w:rPr>
          <w:u w:val="single"/>
        </w:rPr>
        <w:t xml:space="preserve"> are constantly </w:t>
      </w:r>
      <w:r w:rsidRPr="00513595">
        <w:rPr>
          <w:highlight w:val="cyan"/>
          <w:u w:val="single"/>
        </w:rPr>
        <w:t xml:space="preserve">hunting for </w:t>
      </w:r>
      <w:r w:rsidRPr="00513595">
        <w:rPr>
          <w:rStyle w:val="Emphasis"/>
          <w:highlight w:val="cyan"/>
        </w:rPr>
        <w:t>organisms</w:t>
      </w:r>
      <w:r w:rsidRPr="00513595">
        <w:rPr>
          <w:highlight w:val="cyan"/>
          <w:u w:val="single"/>
        </w:rPr>
        <w:t xml:space="preserve"> that</w:t>
      </w:r>
      <w:r w:rsidRPr="00790358">
        <w:rPr>
          <w:u w:val="single"/>
        </w:rPr>
        <w:t xml:space="preserve"> produce special chemicals that may </w:t>
      </w:r>
      <w:r w:rsidRPr="00513595">
        <w:rPr>
          <w:highlight w:val="cyan"/>
          <w:u w:val="single"/>
        </w:rPr>
        <w:t>cure</w:t>
      </w:r>
      <w:r w:rsidRPr="00790358">
        <w:rPr>
          <w:u w:val="single"/>
        </w:rPr>
        <w:t xml:space="preserve"> cancer and other </w:t>
      </w:r>
      <w:r w:rsidRPr="00513595">
        <w:rPr>
          <w:rStyle w:val="Emphasis"/>
          <w:highlight w:val="cyan"/>
        </w:rPr>
        <w:t>diseases</w:t>
      </w:r>
      <w:r w:rsidRPr="00790358">
        <w:rPr>
          <w:sz w:val="16"/>
        </w:rPr>
        <w:t xml:space="preserve">. Although many </w:t>
      </w:r>
      <w:r w:rsidRPr="00790358">
        <w:rPr>
          <w:rStyle w:val="Emphasis"/>
        </w:rPr>
        <w:t>new drugs</w:t>
      </w:r>
      <w:r w:rsidRPr="00790358">
        <w:rPr>
          <w:sz w:val="16"/>
        </w:rPr>
        <w:t xml:space="preserve"> are synthetically made, </w:t>
      </w:r>
      <w:r w:rsidRPr="00790358">
        <w:rPr>
          <w:u w:val="single"/>
        </w:rPr>
        <w:t xml:space="preserve">nearly all are copies of </w:t>
      </w:r>
      <w:r w:rsidRPr="00790358">
        <w:rPr>
          <w:rStyle w:val="Emphasis"/>
        </w:rPr>
        <w:t>natural chemicals</w:t>
      </w:r>
      <w:r w:rsidRPr="00790358">
        <w:rPr>
          <w:sz w:val="16"/>
        </w:rPr>
        <w:t xml:space="preserve">. Even today, </w:t>
      </w:r>
      <w:r w:rsidRPr="00790358">
        <w:rPr>
          <w:u w:val="single"/>
        </w:rPr>
        <w:t xml:space="preserve">more than </w:t>
      </w:r>
      <w:r w:rsidRPr="00513595">
        <w:rPr>
          <w:rStyle w:val="Emphasis"/>
          <w:highlight w:val="cyan"/>
        </w:rPr>
        <w:t>40 percent</w:t>
      </w:r>
      <w:r w:rsidRPr="00513595">
        <w:rPr>
          <w:highlight w:val="cyan"/>
          <w:u w:val="single"/>
        </w:rPr>
        <w:t xml:space="preserve"> of</w:t>
      </w:r>
      <w:r w:rsidRPr="00790358">
        <w:rPr>
          <w:u w:val="single"/>
        </w:rPr>
        <w:t xml:space="preserve"> available </w:t>
      </w:r>
      <w:r w:rsidRPr="00513595">
        <w:rPr>
          <w:highlight w:val="cyan"/>
          <w:u w:val="single"/>
        </w:rPr>
        <w:t>medicines are derived from natural plants</w:t>
      </w:r>
      <w:r w:rsidRPr="00790358">
        <w:rPr>
          <w:u w:val="single"/>
        </w:rPr>
        <w:t xml:space="preserve"> and animals. The </w:t>
      </w:r>
      <w:r w:rsidRPr="00513595">
        <w:rPr>
          <w:highlight w:val="cyan"/>
          <w:u w:val="single"/>
        </w:rPr>
        <w:t xml:space="preserve">world’s </w:t>
      </w:r>
      <w:r w:rsidRPr="00513595">
        <w:rPr>
          <w:rStyle w:val="Emphasis"/>
          <w:highlight w:val="cyan"/>
        </w:rPr>
        <w:t>food</w:t>
      </w:r>
      <w:r w:rsidRPr="00790358">
        <w:rPr>
          <w:rStyle w:val="Emphasis"/>
        </w:rPr>
        <w:t xml:space="preserve"> supply</w:t>
      </w:r>
      <w:r w:rsidRPr="00790358">
        <w:rPr>
          <w:u w:val="single"/>
        </w:rPr>
        <w:t xml:space="preserve"> </w:t>
      </w:r>
      <w:r w:rsidRPr="00513595">
        <w:rPr>
          <w:highlight w:val="cyan"/>
          <w:u w:val="single"/>
        </w:rPr>
        <w:t>is</w:t>
      </w:r>
      <w:r w:rsidRPr="00790358">
        <w:rPr>
          <w:u w:val="single"/>
        </w:rPr>
        <w:t xml:space="preserve"> </w:t>
      </w:r>
      <w:r w:rsidRPr="00790358">
        <w:rPr>
          <w:rStyle w:val="Emphasis"/>
        </w:rPr>
        <w:t xml:space="preserve">overly </w:t>
      </w:r>
      <w:r w:rsidRPr="00513595">
        <w:rPr>
          <w:rStyle w:val="Emphasis"/>
          <w:highlight w:val="cyan"/>
        </w:rPr>
        <w:t>dependent</w:t>
      </w:r>
      <w:r w:rsidRPr="00513595">
        <w:rPr>
          <w:highlight w:val="cyan"/>
          <w:u w:val="single"/>
        </w:rPr>
        <w:t xml:space="preserve"> on</w:t>
      </w:r>
      <w:r w:rsidRPr="00790358">
        <w:rPr>
          <w:u w:val="single"/>
        </w:rPr>
        <w:t xml:space="preserve"> only a </w:t>
      </w:r>
      <w:r w:rsidRPr="00513595">
        <w:rPr>
          <w:highlight w:val="cyan"/>
          <w:u w:val="single"/>
        </w:rPr>
        <w:t>few species</w:t>
      </w:r>
      <w:r w:rsidRPr="00790358">
        <w:rPr>
          <w:u w:val="single"/>
        </w:rPr>
        <w:t xml:space="preserve"> of plants and animals</w:t>
      </w:r>
      <w:r w:rsidRPr="00790358">
        <w:rPr>
          <w:sz w:val="16"/>
        </w:rPr>
        <w:t xml:space="preserve">. Three-quarters of the Earth’s food supply draws on just 12 crops and five livestock species, </w:t>
      </w:r>
      <w:r w:rsidRPr="00790358">
        <w:rPr>
          <w:u w:val="single"/>
        </w:rPr>
        <w:t>making our foo</w:t>
      </w:r>
      <w:r w:rsidRPr="00513595">
        <w:rPr>
          <w:u w:val="single"/>
        </w:rPr>
        <w:t xml:space="preserve">d supply vulnerable to </w:t>
      </w:r>
      <w:r w:rsidRPr="00513595">
        <w:rPr>
          <w:rStyle w:val="Emphasis"/>
        </w:rPr>
        <w:t>new diseases</w:t>
      </w:r>
      <w:r w:rsidRPr="00513595">
        <w:rPr>
          <w:u w:val="single"/>
        </w:rPr>
        <w:t xml:space="preserve"> or changing </w:t>
      </w:r>
      <w:r w:rsidRPr="00513595">
        <w:rPr>
          <w:rStyle w:val="Emphasis"/>
        </w:rPr>
        <w:t>global climatic conditions</w:t>
      </w:r>
      <w:r w:rsidRPr="00513595">
        <w:rPr>
          <w:sz w:val="16"/>
        </w:rPr>
        <w:t xml:space="preserve"> (droughts and floods.) </w:t>
      </w:r>
      <w:r w:rsidRPr="00513595">
        <w:rPr>
          <w:rStyle w:val="Emphasis"/>
        </w:rPr>
        <w:t>Rice</w:t>
      </w:r>
      <w:r w:rsidRPr="00513595">
        <w:rPr>
          <w:u w:val="single"/>
        </w:rPr>
        <w:t xml:space="preserve">, an </w:t>
      </w:r>
      <w:r w:rsidRPr="00513595">
        <w:rPr>
          <w:rStyle w:val="Emphasis"/>
        </w:rPr>
        <w:t>aquatic plant</w:t>
      </w:r>
      <w:r w:rsidRPr="00513595">
        <w:rPr>
          <w:u w:val="single"/>
        </w:rPr>
        <w:t xml:space="preserve">, is the </w:t>
      </w:r>
      <w:r w:rsidRPr="00513595">
        <w:rPr>
          <w:rStyle w:val="Emphasis"/>
        </w:rPr>
        <w:t>primary food source</w:t>
      </w:r>
      <w:r w:rsidRPr="00513595">
        <w:rPr>
          <w:u w:val="single"/>
        </w:rPr>
        <w:t xml:space="preserve"> for billions of people in highly populate</w:t>
      </w:r>
      <w:r w:rsidRPr="00790358">
        <w:rPr>
          <w:u w:val="single"/>
        </w:rPr>
        <w:t>d regions of the world</w:t>
      </w:r>
      <w:r w:rsidRPr="00790358">
        <w:rPr>
          <w:sz w:val="16"/>
        </w:rPr>
        <w:t xml:space="preserve">. Similarly, </w:t>
      </w:r>
      <w:r w:rsidRPr="00790358">
        <w:rPr>
          <w:u w:val="single"/>
        </w:rPr>
        <w:t xml:space="preserve">fish is the </w:t>
      </w:r>
      <w:r w:rsidRPr="00790358">
        <w:rPr>
          <w:rStyle w:val="Emphasis"/>
        </w:rPr>
        <w:t>primary source</w:t>
      </w:r>
      <w:r w:rsidRPr="00790358">
        <w:rPr>
          <w:u w:val="single"/>
        </w:rPr>
        <w:t xml:space="preserve"> of animal protein for billions of people.</w:t>
      </w:r>
    </w:p>
    <w:p w14:paraId="1D0A0B5F" w14:textId="77777777" w:rsidR="004610DB" w:rsidRPr="00790358" w:rsidRDefault="004610DB" w:rsidP="004610DB">
      <w:pPr>
        <w:rPr>
          <w:u w:val="single"/>
        </w:rPr>
      </w:pPr>
      <w:r w:rsidRPr="00513595">
        <w:rPr>
          <w:highlight w:val="cyan"/>
          <w:u w:val="single"/>
        </w:rPr>
        <w:t>If</w:t>
      </w:r>
      <w:r w:rsidRPr="00790358">
        <w:rPr>
          <w:u w:val="single"/>
        </w:rPr>
        <w:t xml:space="preserve"> a </w:t>
      </w:r>
      <w:r w:rsidRPr="00513595">
        <w:rPr>
          <w:highlight w:val="cyan"/>
          <w:u w:val="single"/>
        </w:rPr>
        <w:t xml:space="preserve">new strain of </w:t>
      </w:r>
      <w:r w:rsidRPr="00513595">
        <w:rPr>
          <w:rStyle w:val="Emphasis"/>
          <w:highlight w:val="cyan"/>
        </w:rPr>
        <w:t>disease</w:t>
      </w:r>
      <w:r w:rsidRPr="00790358">
        <w:rPr>
          <w:u w:val="single"/>
        </w:rPr>
        <w:t xml:space="preserve">, </w:t>
      </w:r>
      <w:r w:rsidRPr="00790358">
        <w:rPr>
          <w:rStyle w:val="Emphasis"/>
        </w:rPr>
        <w:t>climate change</w:t>
      </w:r>
      <w:r w:rsidRPr="00790358">
        <w:rPr>
          <w:u w:val="single"/>
        </w:rPr>
        <w:t xml:space="preserve">, </w:t>
      </w:r>
      <w:r w:rsidRPr="00513595">
        <w:rPr>
          <w:highlight w:val="cyan"/>
          <w:u w:val="single"/>
        </w:rPr>
        <w:t xml:space="preserve">or </w:t>
      </w:r>
      <w:r w:rsidRPr="00513595">
        <w:rPr>
          <w:rStyle w:val="Emphasis"/>
          <w:highlight w:val="cyan"/>
        </w:rPr>
        <w:t>overharvest</w:t>
      </w:r>
      <w:r w:rsidRPr="00513595">
        <w:rPr>
          <w:highlight w:val="cyan"/>
          <w:u w:val="single"/>
        </w:rPr>
        <w:t xml:space="preserve"> reduces</w:t>
      </w:r>
      <w:r w:rsidRPr="00790358">
        <w:rPr>
          <w:u w:val="single"/>
        </w:rPr>
        <w:t xml:space="preserve"> the world’s rice or </w:t>
      </w:r>
      <w:r w:rsidRPr="00513595">
        <w:rPr>
          <w:highlight w:val="cyan"/>
          <w:u w:val="single"/>
        </w:rPr>
        <w:t>fish</w:t>
      </w:r>
      <w:r w:rsidRPr="00790358">
        <w:rPr>
          <w:u w:val="single"/>
        </w:rPr>
        <w:t xml:space="preserve"> crop, </w:t>
      </w:r>
      <w:r w:rsidRPr="00790358">
        <w:rPr>
          <w:rStyle w:val="Emphasis"/>
        </w:rPr>
        <w:t xml:space="preserve">widespread </w:t>
      </w:r>
      <w:r w:rsidRPr="00513595">
        <w:rPr>
          <w:rStyle w:val="Emphasis"/>
          <w:highlight w:val="cyan"/>
        </w:rPr>
        <w:t>starvation</w:t>
      </w:r>
      <w:r w:rsidRPr="00790358">
        <w:rPr>
          <w:u w:val="single"/>
        </w:rPr>
        <w:t xml:space="preserve"> or malnutrition could </w:t>
      </w:r>
      <w:r w:rsidRPr="00513595">
        <w:rPr>
          <w:highlight w:val="cyan"/>
          <w:u w:val="single"/>
        </w:rPr>
        <w:t>result. To insure</w:t>
      </w:r>
      <w:r w:rsidRPr="00790358">
        <w:rPr>
          <w:u w:val="single"/>
        </w:rPr>
        <w:t xml:space="preserve"> the sustainability of our </w:t>
      </w:r>
      <w:r w:rsidRPr="00513595">
        <w:rPr>
          <w:rStyle w:val="Emphasis"/>
          <w:highlight w:val="cyan"/>
        </w:rPr>
        <w:lastRenderedPageBreak/>
        <w:t>food supply</w:t>
      </w:r>
      <w:r w:rsidRPr="00513595">
        <w:rPr>
          <w:highlight w:val="cyan"/>
          <w:u w:val="single"/>
        </w:rPr>
        <w:t>, we need to protect</w:t>
      </w:r>
      <w:r w:rsidRPr="00790358">
        <w:rPr>
          <w:u w:val="single"/>
        </w:rPr>
        <w:t xml:space="preserve"> our </w:t>
      </w:r>
      <w:r w:rsidRPr="00790358">
        <w:rPr>
          <w:rStyle w:val="Emphasis"/>
        </w:rPr>
        <w:t xml:space="preserve">natural </w:t>
      </w:r>
      <w:r w:rsidRPr="00513595">
        <w:rPr>
          <w:rStyle w:val="Emphasis"/>
          <w:highlight w:val="cyan"/>
        </w:rPr>
        <w:t>biod</w:t>
      </w:r>
      <w:r w:rsidRPr="00513595">
        <w:rPr>
          <w:rStyle w:val="Emphasis"/>
        </w:rPr>
        <w:t>iversity</w:t>
      </w:r>
      <w:r w:rsidRPr="00790358">
        <w:rPr>
          <w:sz w:val="16"/>
        </w:rPr>
        <w:t xml:space="preserve"> (from overfishing for example), </w:t>
      </w:r>
      <w:r w:rsidRPr="00790358">
        <w:rPr>
          <w:u w:val="single"/>
        </w:rPr>
        <w:t xml:space="preserve">and to develop new, </w:t>
      </w:r>
      <w:r w:rsidRPr="00790358">
        <w:rPr>
          <w:rStyle w:val="Emphasis"/>
        </w:rPr>
        <w:t>alternative food sources</w:t>
      </w:r>
      <w:r w:rsidRPr="00790358">
        <w:rPr>
          <w:u w:val="single"/>
        </w:rPr>
        <w:t xml:space="preserve"> to substitute for those primary foods such as rice, corn, soybeans, wheat, beef, poultry, and fish</w:t>
      </w:r>
      <w:r w:rsidRPr="00790358">
        <w:rPr>
          <w:sz w:val="16"/>
        </w:rPr>
        <w:t xml:space="preserve">. The </w:t>
      </w:r>
      <w:r w:rsidRPr="00790358">
        <w:rPr>
          <w:rStyle w:val="Emphasis"/>
        </w:rPr>
        <w:t>seafood industry</w:t>
      </w:r>
      <w:r w:rsidRPr="00790358">
        <w:rPr>
          <w:sz w:val="16"/>
        </w:rPr>
        <w:t xml:space="preserve"> provides millions of jobs and sustains the economies of many nations; it </w:t>
      </w:r>
      <w:r w:rsidRPr="00790358">
        <w:rPr>
          <w:u w:val="single"/>
        </w:rPr>
        <w:t xml:space="preserve">is </w:t>
      </w:r>
      <w:r w:rsidRPr="00790358">
        <w:rPr>
          <w:rStyle w:val="Emphasis"/>
        </w:rPr>
        <w:t>directly dependent</w:t>
      </w:r>
      <w:r w:rsidRPr="00790358">
        <w:rPr>
          <w:u w:val="single"/>
        </w:rPr>
        <w:t xml:space="preserve"> on aquatic ecosystems and their biodiversity.</w:t>
      </w:r>
    </w:p>
    <w:p w14:paraId="2562ED91" w14:textId="77777777" w:rsidR="004610DB" w:rsidRPr="000920F1" w:rsidRDefault="004610DB" w:rsidP="004610DB">
      <w:pPr>
        <w:pStyle w:val="Heading4"/>
      </w:pPr>
      <w:r w:rsidRPr="000920F1">
        <w:t xml:space="preserve">Tipping points are </w:t>
      </w:r>
      <w:r w:rsidRPr="000920F1">
        <w:rPr>
          <w:u w:val="single"/>
        </w:rPr>
        <w:t>irreversible</w:t>
      </w:r>
      <w:r w:rsidRPr="000920F1">
        <w:t xml:space="preserve"> – even </w:t>
      </w:r>
      <w:r w:rsidRPr="000920F1">
        <w:rPr>
          <w:u w:val="single"/>
        </w:rPr>
        <w:t>localized collapse</w:t>
      </w:r>
      <w:r w:rsidRPr="000920F1">
        <w:t xml:space="preserve"> risks </w:t>
      </w:r>
      <w:r w:rsidRPr="000920F1">
        <w:rPr>
          <w:u w:val="single"/>
        </w:rPr>
        <w:t>extinction</w:t>
      </w:r>
      <w:r w:rsidRPr="000920F1">
        <w:t xml:space="preserve"> and </w:t>
      </w:r>
      <w:r w:rsidRPr="000920F1">
        <w:rPr>
          <w:u w:val="single"/>
        </w:rPr>
        <w:t>multiplies</w:t>
      </w:r>
      <w:r w:rsidRPr="000920F1">
        <w:t xml:space="preserve"> every existential threat. </w:t>
      </w:r>
    </w:p>
    <w:p w14:paraId="5F40940A" w14:textId="77777777" w:rsidR="004610DB" w:rsidRPr="00266272" w:rsidRDefault="004610DB" w:rsidP="004610DB">
      <w:r w:rsidRPr="006352BC">
        <w:rPr>
          <w:rStyle w:val="Style13ptBold"/>
        </w:rPr>
        <w:t xml:space="preserve">Torres </w:t>
      </w:r>
      <w:r>
        <w:rPr>
          <w:rStyle w:val="Style13ptBold"/>
        </w:rPr>
        <w:t>‘</w:t>
      </w:r>
      <w:r w:rsidRPr="006352BC">
        <w:rPr>
          <w:rStyle w:val="Style13ptBold"/>
        </w:rPr>
        <w:t xml:space="preserve">19 </w:t>
      </w:r>
      <w:r w:rsidRPr="00266272">
        <w:t>[Phil Torres,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 Bulletin of the Atomic Scientists, April 11, 2016, https://thebulletin.org/2016/04/biodiversity-loss-an-existential-risk-comparable-to-climate-change]</w:t>
      </w:r>
    </w:p>
    <w:p w14:paraId="4B7C1E98" w14:textId="77777777" w:rsidR="004610DB" w:rsidRPr="00446271" w:rsidRDefault="004610DB" w:rsidP="004610DB">
      <w:pPr>
        <w:rPr>
          <w:sz w:val="16"/>
        </w:rPr>
      </w:pPr>
      <w:r w:rsidRPr="00266272">
        <w:rPr>
          <w:sz w:val="16"/>
        </w:rPr>
        <w:t xml:space="preserve">Catastrophic consequences for civilization. </w:t>
      </w:r>
      <w:r w:rsidRPr="00266272">
        <w:rPr>
          <w:u w:val="single"/>
        </w:rPr>
        <w:t>The consequences of</w:t>
      </w:r>
      <w:r w:rsidRPr="00266272">
        <w:rPr>
          <w:sz w:val="16"/>
        </w:rPr>
        <w:t xml:space="preserve"> this </w:t>
      </w:r>
      <w:r w:rsidRPr="00266272">
        <w:rPr>
          <w:u w:val="single"/>
        </w:rPr>
        <w:t>rapid pruning of the evolutionary tree of life extend beyond th</w:t>
      </w:r>
      <w:r w:rsidRPr="00446271">
        <w:rPr>
          <w:u w:val="single"/>
        </w:rPr>
        <w:t>e obvious</w:t>
      </w:r>
      <w:r w:rsidRPr="00446271">
        <w:rPr>
          <w:sz w:val="16"/>
        </w:rPr>
        <w:t xml:space="preserve">. There could be surprising effects of biodiversity loss that scientists are unable to fully anticipate in advance. For example, prior research has shown that </w:t>
      </w:r>
      <w:r w:rsidRPr="00513595">
        <w:rPr>
          <w:highlight w:val="cyan"/>
          <w:u w:val="single"/>
        </w:rPr>
        <w:t>localized ecosystems</w:t>
      </w:r>
      <w:r w:rsidRPr="00446271">
        <w:rPr>
          <w:u w:val="single"/>
        </w:rPr>
        <w:t xml:space="preserve"> can </w:t>
      </w:r>
      <w:r w:rsidRPr="00513595">
        <w:rPr>
          <w:highlight w:val="cyan"/>
          <w:u w:val="single"/>
        </w:rPr>
        <w:t xml:space="preserve">undergo </w:t>
      </w:r>
      <w:r w:rsidRPr="00513595">
        <w:rPr>
          <w:rStyle w:val="Emphasis"/>
          <w:highlight w:val="cyan"/>
        </w:rPr>
        <w:t>abrupt</w:t>
      </w:r>
      <w:r w:rsidRPr="00446271">
        <w:rPr>
          <w:u w:val="single"/>
        </w:rPr>
        <w:t xml:space="preserve"> and </w:t>
      </w:r>
      <w:r w:rsidRPr="00513595">
        <w:rPr>
          <w:rStyle w:val="Emphasis"/>
          <w:highlight w:val="cyan"/>
        </w:rPr>
        <w:t>irreversible</w:t>
      </w:r>
      <w:r w:rsidRPr="00513595">
        <w:rPr>
          <w:highlight w:val="cyan"/>
          <w:u w:val="single"/>
        </w:rPr>
        <w:t xml:space="preserve"> shifts when they reach</w:t>
      </w:r>
      <w:r w:rsidRPr="00446271">
        <w:rPr>
          <w:u w:val="single"/>
        </w:rPr>
        <w:t xml:space="preserve"> a </w:t>
      </w:r>
      <w:r w:rsidRPr="00513595">
        <w:rPr>
          <w:rStyle w:val="Emphasis"/>
          <w:highlight w:val="cyan"/>
        </w:rPr>
        <w:t>tipping point</w:t>
      </w:r>
      <w:r w:rsidRPr="00446271">
        <w:rPr>
          <w:sz w:val="16"/>
        </w:rPr>
        <w:t xml:space="preserve">. According to a 2012 paper published in Nature, there are reasons for thinking that </w:t>
      </w:r>
      <w:r w:rsidRPr="00513595">
        <w:rPr>
          <w:highlight w:val="cyan"/>
          <w:u w:val="single"/>
        </w:rPr>
        <w:t xml:space="preserve">we may be </w:t>
      </w:r>
      <w:r w:rsidRPr="00513595">
        <w:rPr>
          <w:rStyle w:val="Emphasis"/>
          <w:highlight w:val="cyan"/>
        </w:rPr>
        <w:t>approaching</w:t>
      </w:r>
      <w:r w:rsidRPr="00513595">
        <w:rPr>
          <w:highlight w:val="cyan"/>
          <w:u w:val="single"/>
        </w:rPr>
        <w:t xml:space="preserve"> a</w:t>
      </w:r>
      <w:r w:rsidRPr="00446271">
        <w:rPr>
          <w:u w:val="single"/>
        </w:rPr>
        <w:t xml:space="preserve"> </w:t>
      </w:r>
      <w:r w:rsidRPr="00446271">
        <w:rPr>
          <w:rStyle w:val="Emphasis"/>
        </w:rPr>
        <w:t xml:space="preserve">tipping </w:t>
      </w:r>
      <w:r w:rsidRPr="00513595">
        <w:rPr>
          <w:rStyle w:val="Emphasis"/>
          <w:highlight w:val="cyan"/>
        </w:rPr>
        <w:t>point</w:t>
      </w:r>
      <w:r w:rsidRPr="00446271">
        <w:rPr>
          <w:sz w:val="16"/>
        </w:rPr>
        <w:t xml:space="preserve"> of this sort </w:t>
      </w:r>
      <w:r w:rsidRPr="00513595">
        <w:rPr>
          <w:highlight w:val="cyan"/>
          <w:u w:val="single"/>
        </w:rPr>
        <w:t>in</w:t>
      </w:r>
      <w:r w:rsidRPr="00446271">
        <w:rPr>
          <w:u w:val="single"/>
        </w:rPr>
        <w:t xml:space="preserve"> the </w:t>
      </w:r>
      <w:r w:rsidRPr="00446271">
        <w:rPr>
          <w:rStyle w:val="Emphasis"/>
        </w:rPr>
        <w:t>global</w:t>
      </w:r>
      <w:r w:rsidRPr="00446271">
        <w:rPr>
          <w:u w:val="single"/>
        </w:rPr>
        <w:t xml:space="preserve"> ecosystem, </w:t>
      </w:r>
      <w:r w:rsidRPr="00513595">
        <w:rPr>
          <w:u w:val="single"/>
        </w:rPr>
        <w:t>beyond</w:t>
      </w:r>
      <w:r w:rsidRPr="00446271">
        <w:rPr>
          <w:u w:val="single"/>
        </w:rPr>
        <w:t xml:space="preserve"> </w:t>
      </w:r>
      <w:r w:rsidRPr="00513595">
        <w:rPr>
          <w:highlight w:val="cyan"/>
          <w:u w:val="single"/>
        </w:rPr>
        <w:t>which</w:t>
      </w:r>
      <w:r w:rsidRPr="00446271">
        <w:rPr>
          <w:u w:val="single"/>
        </w:rPr>
        <w:t xml:space="preserve"> the </w:t>
      </w:r>
      <w:r w:rsidRPr="00513595">
        <w:rPr>
          <w:highlight w:val="cyan"/>
          <w:u w:val="single"/>
        </w:rPr>
        <w:t xml:space="preserve">consequences could be </w:t>
      </w:r>
      <w:r w:rsidRPr="00513595">
        <w:rPr>
          <w:rStyle w:val="Emphasis"/>
          <w:highlight w:val="cyan"/>
        </w:rPr>
        <w:t>catastrophic</w:t>
      </w:r>
      <w:r w:rsidRPr="00446271">
        <w:rPr>
          <w:rStyle w:val="Emphasis"/>
        </w:rPr>
        <w:t xml:space="preserve"> for civilization</w:t>
      </w:r>
      <w:r w:rsidRPr="00446271">
        <w:rPr>
          <w:sz w:val="16"/>
        </w:rPr>
        <w:t>.</w:t>
      </w:r>
    </w:p>
    <w:p w14:paraId="73AE9AB0" w14:textId="77777777" w:rsidR="004610DB" w:rsidRPr="00446271" w:rsidRDefault="004610DB" w:rsidP="004610DB">
      <w:pPr>
        <w:rPr>
          <w:sz w:val="16"/>
        </w:rPr>
      </w:pPr>
      <w:r w:rsidRPr="00446271">
        <w:rPr>
          <w:sz w:val="16"/>
        </w:rPr>
        <w:t xml:space="preserve">As the authors write, </w:t>
      </w:r>
      <w:r w:rsidRPr="00446271">
        <w:rPr>
          <w:u w:val="single"/>
        </w:rPr>
        <w:t xml:space="preserve">a </w:t>
      </w:r>
      <w:r w:rsidRPr="00513595">
        <w:rPr>
          <w:rStyle w:val="Emphasis"/>
          <w:highlight w:val="cyan"/>
        </w:rPr>
        <w:t>planetary</w:t>
      </w:r>
      <w:r w:rsidRPr="00446271">
        <w:rPr>
          <w:rStyle w:val="Emphasis"/>
        </w:rPr>
        <w:t xml:space="preserve">-scale </w:t>
      </w:r>
      <w:r w:rsidRPr="00513595">
        <w:rPr>
          <w:rStyle w:val="Emphasis"/>
          <w:highlight w:val="cyan"/>
        </w:rPr>
        <w:t>transition</w:t>
      </w:r>
      <w:r w:rsidRPr="00513595">
        <w:rPr>
          <w:highlight w:val="cyan"/>
          <w:u w:val="single"/>
        </w:rPr>
        <w:t xml:space="preserve"> could precipitate</w:t>
      </w:r>
      <w:r w:rsidRPr="00446271">
        <w:rPr>
          <w:u w:val="single"/>
        </w:rPr>
        <w:t xml:space="preserve"> “</w:t>
      </w:r>
      <w:r w:rsidRPr="00446271">
        <w:rPr>
          <w:rStyle w:val="Emphasis"/>
        </w:rPr>
        <w:t xml:space="preserve">substantial </w:t>
      </w:r>
      <w:r w:rsidRPr="00513595">
        <w:rPr>
          <w:rStyle w:val="Emphasis"/>
          <w:highlight w:val="cyan"/>
        </w:rPr>
        <w:t>losses</w:t>
      </w:r>
      <w:r w:rsidRPr="00513595">
        <w:rPr>
          <w:highlight w:val="cyan"/>
          <w:u w:val="single"/>
        </w:rPr>
        <w:t xml:space="preserve"> of ecosystem</w:t>
      </w:r>
      <w:r w:rsidRPr="00446271">
        <w:rPr>
          <w:u w:val="single"/>
        </w:rPr>
        <w:t xml:space="preserve"> services </w:t>
      </w:r>
      <w:r w:rsidRPr="00513595">
        <w:rPr>
          <w:rStyle w:val="Emphasis"/>
          <w:highlight w:val="cyan"/>
        </w:rPr>
        <w:t>required to sustain</w:t>
      </w:r>
      <w:r w:rsidRPr="00446271">
        <w:rPr>
          <w:rStyle w:val="Emphasis"/>
        </w:rPr>
        <w:t xml:space="preserve"> the </w:t>
      </w:r>
      <w:r w:rsidRPr="00513595">
        <w:rPr>
          <w:rStyle w:val="Emphasis"/>
        </w:rPr>
        <w:t>human</w:t>
      </w:r>
      <w:r w:rsidRPr="00446271">
        <w:rPr>
          <w:rStyle w:val="Emphasis"/>
        </w:rPr>
        <w:t xml:space="preserve"> </w:t>
      </w:r>
      <w:r w:rsidRPr="00513595">
        <w:rPr>
          <w:rStyle w:val="Emphasis"/>
          <w:highlight w:val="cyan"/>
        </w:rPr>
        <w:t>population</w:t>
      </w:r>
      <w:r w:rsidRPr="00446271">
        <w:rPr>
          <w:u w:val="single"/>
        </w:rPr>
        <w:t>.”</w:t>
      </w:r>
      <w:r w:rsidRPr="00446271">
        <w:rPr>
          <w:sz w:val="16"/>
        </w:rPr>
        <w:t xml:space="preserve"> An ecosystem service is any ecological process that benefits humanity, such as food production and crop pollination. If the global ecosystem were to cross a tipping point and substantial ecosystem services were lost, </w:t>
      </w:r>
      <w:r w:rsidRPr="00446271">
        <w:rPr>
          <w:u w:val="single"/>
        </w:rPr>
        <w:t xml:space="preserve">the </w:t>
      </w:r>
      <w:r w:rsidRPr="00513595">
        <w:rPr>
          <w:highlight w:val="cyan"/>
          <w:u w:val="single"/>
        </w:rPr>
        <w:t>results could be</w:t>
      </w:r>
      <w:r w:rsidRPr="00513595">
        <w:rPr>
          <w:sz w:val="16"/>
          <w:szCs w:val="16"/>
        </w:rPr>
        <w:t xml:space="preserve"> “widespread social unrest, economic instability, and </w:t>
      </w:r>
      <w:r w:rsidRPr="00513595">
        <w:rPr>
          <w:rStyle w:val="Emphasis"/>
          <w:highlight w:val="cyan"/>
        </w:rPr>
        <w:t>loss of human life</w:t>
      </w:r>
      <w:r w:rsidRPr="00446271">
        <w:rPr>
          <w:u w:val="single"/>
        </w:rPr>
        <w:t>.”</w:t>
      </w:r>
      <w:r w:rsidRPr="00446271">
        <w:rPr>
          <w:sz w:val="16"/>
        </w:rPr>
        <w:t xml:space="preserve"> According to Missouri Botanical Garden ecologist Adam Smith, one of the paper’s co-authors, this could occur in a matter of decades—far more quickly than most of the expected consequences of climate change, yet equally destructive.</w:t>
      </w:r>
    </w:p>
    <w:p w14:paraId="0C713A3E" w14:textId="77777777" w:rsidR="004610DB" w:rsidRPr="00446271" w:rsidRDefault="004610DB" w:rsidP="004610DB">
      <w:pPr>
        <w:rPr>
          <w:sz w:val="16"/>
        </w:rPr>
      </w:pPr>
      <w:r w:rsidRPr="00513595">
        <w:rPr>
          <w:rStyle w:val="Emphasis"/>
          <w:highlight w:val="cyan"/>
        </w:rPr>
        <w:t>Biod</w:t>
      </w:r>
      <w:r w:rsidRPr="00446271">
        <w:rPr>
          <w:u w:val="single"/>
        </w:rPr>
        <w:t xml:space="preserve">iversity loss </w:t>
      </w:r>
      <w:r w:rsidRPr="00513595">
        <w:rPr>
          <w:highlight w:val="cyan"/>
          <w:u w:val="single"/>
        </w:rPr>
        <w:t>is</w:t>
      </w:r>
      <w:r w:rsidRPr="00446271">
        <w:rPr>
          <w:u w:val="single"/>
        </w:rPr>
        <w:t xml:space="preserve"> a </w:t>
      </w:r>
      <w:r w:rsidRPr="00513595">
        <w:rPr>
          <w:rStyle w:val="Emphasis"/>
          <w:highlight w:val="cyan"/>
        </w:rPr>
        <w:t>“threat multiplier”</w:t>
      </w:r>
      <w:r w:rsidRPr="00446271">
        <w:rPr>
          <w:u w:val="single"/>
        </w:rPr>
        <w:t xml:space="preserve"> that, by pushing societies to the brink of collapse, will </w:t>
      </w:r>
      <w:r w:rsidRPr="00513595">
        <w:rPr>
          <w:rStyle w:val="Emphasis"/>
          <w:highlight w:val="cyan"/>
        </w:rPr>
        <w:t>exacerbate</w:t>
      </w:r>
      <w:r w:rsidRPr="00446271">
        <w:rPr>
          <w:rStyle w:val="Emphasis"/>
        </w:rPr>
        <w:t xml:space="preserve"> existing </w:t>
      </w:r>
      <w:r w:rsidRPr="00513595">
        <w:rPr>
          <w:rStyle w:val="Emphasis"/>
          <w:highlight w:val="cyan"/>
        </w:rPr>
        <w:t>conflicts</w:t>
      </w:r>
      <w:r w:rsidRPr="00513595">
        <w:rPr>
          <w:highlight w:val="cyan"/>
          <w:u w:val="single"/>
        </w:rPr>
        <w:t xml:space="preserve"> and </w:t>
      </w:r>
      <w:r w:rsidRPr="00513595">
        <w:rPr>
          <w:u w:val="single"/>
        </w:rPr>
        <w:t>introduce</w:t>
      </w:r>
      <w:r w:rsidRPr="00446271">
        <w:rPr>
          <w:u w:val="single"/>
        </w:rPr>
        <w:t xml:space="preserve"> entirely new struggles between state and non-state actors. Indeed, it could even </w:t>
      </w:r>
      <w:r w:rsidRPr="00513595">
        <w:rPr>
          <w:highlight w:val="cyan"/>
          <w:u w:val="single"/>
        </w:rPr>
        <w:t>fuel</w:t>
      </w:r>
      <w:r w:rsidRPr="00446271">
        <w:rPr>
          <w:u w:val="single"/>
        </w:rPr>
        <w:t xml:space="preserve"> the </w:t>
      </w:r>
      <w:r w:rsidRPr="00513595">
        <w:rPr>
          <w:u w:val="single"/>
        </w:rPr>
        <w:t>rise</w:t>
      </w:r>
      <w:r w:rsidRPr="00446271">
        <w:rPr>
          <w:u w:val="single"/>
        </w:rPr>
        <w:t xml:space="preserve"> of </w:t>
      </w:r>
      <w:r w:rsidRPr="00513595">
        <w:rPr>
          <w:rStyle w:val="Emphasis"/>
          <w:highlight w:val="cyan"/>
        </w:rPr>
        <w:t>terrorism</w:t>
      </w:r>
      <w:r w:rsidRPr="00446271">
        <w:rPr>
          <w:sz w:val="16"/>
        </w:rPr>
        <w:t>. (After all, climate change has been linked to the emergence of ISIS in Syria, and multiple high-ranking US officials, such as former US Defense Secretary Chuck Hagel and CIA director John Brennan, have affirmed that climate change and terrorism are connected.)</w:t>
      </w:r>
    </w:p>
    <w:p w14:paraId="6ED40A01" w14:textId="77777777" w:rsidR="004610DB" w:rsidRPr="00446271" w:rsidRDefault="004610DB" w:rsidP="004610DB">
      <w:pPr>
        <w:rPr>
          <w:sz w:val="16"/>
        </w:rPr>
      </w:pPr>
      <w:r w:rsidRPr="00446271">
        <w:rPr>
          <w:sz w:val="16"/>
        </w:rPr>
        <w:t>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w:t>
      </w:r>
    </w:p>
    <w:p w14:paraId="5790AC04" w14:textId="77777777" w:rsidR="004610DB" w:rsidRDefault="004610DB" w:rsidP="004610DB">
      <w:pPr>
        <w:rPr>
          <w:sz w:val="16"/>
        </w:rPr>
      </w:pPr>
      <w:r w:rsidRPr="00446271">
        <w:rPr>
          <w:sz w:val="16"/>
        </w:rPr>
        <w:t xml:space="preserve">The unavoidable conclusion is that </w:t>
      </w:r>
      <w:r w:rsidRPr="00513595">
        <w:rPr>
          <w:rStyle w:val="Emphasis"/>
          <w:highlight w:val="cyan"/>
        </w:rPr>
        <w:t>biod</w:t>
      </w:r>
      <w:r w:rsidRPr="00446271">
        <w:rPr>
          <w:u w:val="single"/>
        </w:rPr>
        <w:t xml:space="preserve">iversity loss </w:t>
      </w:r>
      <w:r w:rsidRPr="00513595">
        <w:rPr>
          <w:highlight w:val="cyan"/>
          <w:u w:val="single"/>
        </w:rPr>
        <w:t>constitutes</w:t>
      </w:r>
      <w:r w:rsidRPr="00446271">
        <w:rPr>
          <w:u w:val="single"/>
        </w:rPr>
        <w:t xml:space="preserve"> an </w:t>
      </w:r>
      <w:r w:rsidRPr="00513595">
        <w:rPr>
          <w:rStyle w:val="Emphasis"/>
          <w:highlight w:val="cyan"/>
        </w:rPr>
        <w:t>existential threat</w:t>
      </w:r>
      <w:r w:rsidRPr="00446271">
        <w:rPr>
          <w:sz w:val="16"/>
        </w:rPr>
        <w:t xml:space="preserve"> in its own right. As such, </w:t>
      </w:r>
      <w:r w:rsidRPr="00446271">
        <w:rPr>
          <w:u w:val="single"/>
        </w:rPr>
        <w:t xml:space="preserve">it ought to be considered </w:t>
      </w:r>
      <w:r w:rsidRPr="00513595">
        <w:rPr>
          <w:rStyle w:val="Emphasis"/>
        </w:rPr>
        <w:t>along</w:t>
      </w:r>
      <w:r w:rsidRPr="00513595">
        <w:rPr>
          <w:u w:val="single"/>
        </w:rPr>
        <w:t>side</w:t>
      </w:r>
      <w:r w:rsidRPr="00446271">
        <w:rPr>
          <w:sz w:val="16"/>
        </w:rPr>
        <w:t xml:space="preserve"> </w:t>
      </w:r>
      <w:r w:rsidRPr="00513595">
        <w:rPr>
          <w:rStyle w:val="Emphasis"/>
        </w:rPr>
        <w:t>climate change</w:t>
      </w:r>
      <w:r w:rsidRPr="00446271">
        <w:rPr>
          <w:sz w:val="16"/>
        </w:rPr>
        <w:t xml:space="preserve"> and </w:t>
      </w:r>
      <w:r w:rsidRPr="00446271">
        <w:rPr>
          <w:sz w:val="16"/>
          <w:szCs w:val="16"/>
        </w:rPr>
        <w:t>nuclear weapons</w:t>
      </w:r>
      <w:r w:rsidRPr="00446271">
        <w:rPr>
          <w:u w:val="single"/>
        </w:rPr>
        <w:t xml:space="preserve"> as one of the </w:t>
      </w:r>
      <w:r w:rsidRPr="00446271">
        <w:rPr>
          <w:rStyle w:val="Emphasis"/>
        </w:rPr>
        <w:t>most significant contempora</w:t>
      </w:r>
      <w:r w:rsidRPr="00266272">
        <w:rPr>
          <w:rStyle w:val="Emphasis"/>
        </w:rPr>
        <w:t>ry risks</w:t>
      </w:r>
      <w:r w:rsidRPr="00266272">
        <w:rPr>
          <w:u w:val="single"/>
        </w:rPr>
        <w:t xml:space="preserve"> to </w:t>
      </w:r>
      <w:r w:rsidRPr="00266272">
        <w:rPr>
          <w:rStyle w:val="Emphasis"/>
        </w:rPr>
        <w:t>human prosperity and survival</w:t>
      </w:r>
      <w:r w:rsidRPr="00266272">
        <w:rPr>
          <w:sz w:val="16"/>
        </w:rPr>
        <w:t>.</w:t>
      </w:r>
    </w:p>
    <w:p w14:paraId="642405C5" w14:textId="77777777" w:rsidR="004610DB" w:rsidRPr="007F502D" w:rsidRDefault="004610DB" w:rsidP="004610DB">
      <w:pPr>
        <w:pStyle w:val="Heading4"/>
      </w:pPr>
      <w:r>
        <w:lastRenderedPageBreak/>
        <w:t xml:space="preserve">Warming causes </w:t>
      </w:r>
      <w:r>
        <w:rPr>
          <w:u w:val="single"/>
        </w:rPr>
        <w:t>extinction</w:t>
      </w:r>
      <w:r>
        <w:t xml:space="preserve"> – contrary studies are wrong.  </w:t>
      </w:r>
    </w:p>
    <w:p w14:paraId="54FE3B1F" w14:textId="77777777" w:rsidR="004610DB" w:rsidRDefault="004610DB" w:rsidP="004610DB">
      <w:r>
        <w:rPr>
          <w:rStyle w:val="Style13ptBold"/>
        </w:rPr>
        <w:t xml:space="preserve">Ng ’19 </w:t>
      </w:r>
      <w:r w:rsidRPr="00411371">
        <w:t xml:space="preserve">[Yew-Kwang; </w:t>
      </w:r>
      <w:r>
        <w:t xml:space="preserve">May 2019; </w:t>
      </w:r>
      <w:r w:rsidRPr="00411371">
        <w:t>Professor of Economic</w:t>
      </w:r>
      <w:r>
        <w:t>s</w:t>
      </w:r>
      <w:r w:rsidRPr="00411371">
        <w:t xml:space="preserve">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382EE4F6" w14:textId="77777777" w:rsidR="004610DB" w:rsidRPr="00220BF3" w:rsidRDefault="004610DB" w:rsidP="004610DB">
      <w:pPr>
        <w:rPr>
          <w:sz w:val="16"/>
        </w:rPr>
      </w:pPr>
      <w:r w:rsidRPr="00220BF3">
        <w:rPr>
          <w:sz w:val="16"/>
        </w:rPr>
        <w:t xml:space="preserve">Catastrophic </w:t>
      </w:r>
      <w:r w:rsidRPr="00BC1C39">
        <w:rPr>
          <w:rStyle w:val="StyleUnderline"/>
          <w:highlight w:val="cyan"/>
        </w:rPr>
        <w:t>climate</w:t>
      </w:r>
      <w:r w:rsidRPr="00411371">
        <w:rPr>
          <w:rStyle w:val="StyleUnderline"/>
        </w:rPr>
        <w:t xml:space="preserve"> change</w:t>
      </w:r>
    </w:p>
    <w:p w14:paraId="7A127CE4" w14:textId="77777777" w:rsidR="004610DB" w:rsidRPr="00220BF3" w:rsidRDefault="004610DB" w:rsidP="004610DB">
      <w:pPr>
        <w:rPr>
          <w:sz w:val="16"/>
        </w:rPr>
      </w:pPr>
      <w:r w:rsidRPr="00220BF3">
        <w:rPr>
          <w:sz w:val="16"/>
        </w:rPr>
        <w:t xml:space="preserve">Though by no means certain, CCC </w:t>
      </w:r>
      <w:r w:rsidRPr="00BC1C39">
        <w:rPr>
          <w:rStyle w:val="StyleUnderline"/>
          <w:highlight w:val="cyan"/>
        </w:rPr>
        <w:t>causing</w:t>
      </w:r>
      <w:r w:rsidRPr="00411371">
        <w:rPr>
          <w:rStyle w:val="StyleUnderline"/>
        </w:rPr>
        <w:t xml:space="preserve"> </w:t>
      </w:r>
      <w:r w:rsidRPr="00411371">
        <w:rPr>
          <w:rStyle w:val="Emphasis"/>
        </w:rPr>
        <w:t xml:space="preserve">global </w:t>
      </w:r>
      <w:r w:rsidRPr="00BC1C39">
        <w:rPr>
          <w:rStyle w:val="Emphasis"/>
          <w:highlight w:val="cyan"/>
        </w:rPr>
        <w:t>extinction</w:t>
      </w:r>
      <w:r w:rsidRPr="00BC1C39">
        <w:rPr>
          <w:rStyle w:val="StyleUnderline"/>
          <w:highlight w:val="cyan"/>
        </w:rPr>
        <w:t xml:space="preserve"> is</w:t>
      </w:r>
      <w:r w:rsidRPr="00411371">
        <w:rPr>
          <w:rStyle w:val="StyleUnderline"/>
        </w:rPr>
        <w:t xml:space="preserve"> possible </w:t>
      </w:r>
      <w:r w:rsidRPr="00BC1C39">
        <w:rPr>
          <w:rStyle w:val="StyleUnderline"/>
          <w:highlight w:val="cyan"/>
        </w:rPr>
        <w:t>due to</w:t>
      </w:r>
      <w:r w:rsidRPr="00411371">
        <w:rPr>
          <w:rStyle w:val="StyleUnderline"/>
        </w:rPr>
        <w:t xml:space="preserve"> </w:t>
      </w:r>
      <w:r w:rsidRPr="00411371">
        <w:rPr>
          <w:rStyle w:val="Emphasis"/>
        </w:rPr>
        <w:t>interrelated factors</w:t>
      </w:r>
      <w:r w:rsidRPr="00411371">
        <w:rPr>
          <w:rStyle w:val="StyleUnderline"/>
        </w:rPr>
        <w:t xml:space="preserve"> of </w:t>
      </w:r>
      <w:r w:rsidRPr="00BC1C39">
        <w:rPr>
          <w:rStyle w:val="Emphasis"/>
          <w:highlight w:val="cyan"/>
        </w:rPr>
        <w:t>non‐linearity</w:t>
      </w:r>
      <w:r w:rsidRPr="00BC1C39">
        <w:rPr>
          <w:rStyle w:val="StyleUnderline"/>
          <w:highlight w:val="cyan"/>
        </w:rPr>
        <w:t xml:space="preserve">, </w:t>
      </w:r>
      <w:r w:rsidRPr="00BC1C39">
        <w:rPr>
          <w:rStyle w:val="Emphasis"/>
          <w:highlight w:val="cyan"/>
        </w:rPr>
        <w:t>cascading</w:t>
      </w:r>
      <w:r w:rsidRPr="00411371">
        <w:rPr>
          <w:rStyle w:val="Emphasis"/>
        </w:rPr>
        <w:t xml:space="preserve"> effects</w:t>
      </w:r>
      <w:r w:rsidRPr="00411371">
        <w:rPr>
          <w:rStyle w:val="StyleUnderline"/>
        </w:rPr>
        <w:t xml:space="preserve">, </w:t>
      </w:r>
      <w:r w:rsidRPr="00411371">
        <w:rPr>
          <w:rStyle w:val="Emphasis"/>
        </w:rPr>
        <w:t xml:space="preserve">positive </w:t>
      </w:r>
      <w:r w:rsidRPr="00BC1C39">
        <w:rPr>
          <w:rStyle w:val="Emphasis"/>
          <w:highlight w:val="cyan"/>
        </w:rPr>
        <w:t>feedbacks</w:t>
      </w:r>
      <w:r w:rsidRPr="00BC1C39">
        <w:rPr>
          <w:rStyle w:val="StyleUnderline"/>
          <w:highlight w:val="cyan"/>
        </w:rPr>
        <w:t xml:space="preserve">, </w:t>
      </w:r>
      <w:r w:rsidRPr="00BC1C39">
        <w:rPr>
          <w:rStyle w:val="Emphasis"/>
          <w:highlight w:val="cyan"/>
        </w:rPr>
        <w:t>multiplicative</w:t>
      </w:r>
      <w:r w:rsidRPr="00411371">
        <w:rPr>
          <w:rStyle w:val="Emphasis"/>
        </w:rPr>
        <w:t xml:space="preserve"> factors</w:t>
      </w:r>
      <w:r w:rsidRPr="00411371">
        <w:rPr>
          <w:rStyle w:val="StyleUnderline"/>
        </w:rPr>
        <w:t xml:space="preserve">, </w:t>
      </w:r>
      <w:r w:rsidRPr="00411371">
        <w:rPr>
          <w:rStyle w:val="Emphasis"/>
        </w:rPr>
        <w:t xml:space="preserve">critical </w:t>
      </w:r>
      <w:r w:rsidRPr="00BC1C39">
        <w:rPr>
          <w:rStyle w:val="Emphasis"/>
          <w:highlight w:val="cyan"/>
        </w:rPr>
        <w:t>thresholds</w:t>
      </w:r>
      <w:r w:rsidRPr="00BC1C39">
        <w:rPr>
          <w:rStyle w:val="StyleUnderline"/>
          <w:highlight w:val="cyan"/>
        </w:rPr>
        <w:t xml:space="preserve"> and </w:t>
      </w:r>
      <w:r w:rsidRPr="00BC1C39">
        <w:rPr>
          <w:rStyle w:val="Emphasis"/>
          <w:highlight w:val="cyan"/>
        </w:rPr>
        <w:t>tipping points</w:t>
      </w:r>
      <w:r w:rsidRPr="00220BF3">
        <w:rPr>
          <w:sz w:val="16"/>
        </w:rPr>
        <w:t xml:space="preserve"> (e.g. Barnosky and Hadly, </w:t>
      </w:r>
      <w:r w:rsidRPr="007F502D">
        <w:rPr>
          <w:sz w:val="16"/>
        </w:rPr>
        <w:t>2016</w:t>
      </w:r>
      <w:r w:rsidRPr="00220BF3">
        <w:rPr>
          <w:sz w:val="16"/>
        </w:rPr>
        <w:t>; Belaia et al., </w:t>
      </w:r>
      <w:r w:rsidRPr="007F502D">
        <w:rPr>
          <w:sz w:val="16"/>
        </w:rPr>
        <w:t>2017</w:t>
      </w:r>
      <w:r w:rsidRPr="00220BF3">
        <w:rPr>
          <w:sz w:val="16"/>
        </w:rPr>
        <w:t>; Buldyrev et al., </w:t>
      </w:r>
      <w:r w:rsidRPr="007F502D">
        <w:rPr>
          <w:sz w:val="16"/>
        </w:rPr>
        <w:t>2010</w:t>
      </w:r>
      <w:r w:rsidRPr="00220BF3">
        <w:rPr>
          <w:sz w:val="16"/>
        </w:rPr>
        <w:t>; Grainger, </w:t>
      </w:r>
      <w:r w:rsidRPr="007F502D">
        <w:rPr>
          <w:sz w:val="16"/>
        </w:rPr>
        <w:t>2017</w:t>
      </w:r>
      <w:r w:rsidRPr="00220BF3">
        <w:rPr>
          <w:sz w:val="16"/>
        </w:rPr>
        <w:t>; Hansen and Sato, </w:t>
      </w:r>
      <w:r w:rsidRPr="007F502D">
        <w:rPr>
          <w:sz w:val="16"/>
        </w:rPr>
        <w:t>2012</w:t>
      </w:r>
      <w:r w:rsidRPr="00220BF3">
        <w:rPr>
          <w:sz w:val="16"/>
        </w:rPr>
        <w:t>; IPCC </w:t>
      </w:r>
      <w:r w:rsidRPr="007F502D">
        <w:rPr>
          <w:sz w:val="16"/>
        </w:rPr>
        <w:t>2014</w:t>
      </w:r>
      <w:r w:rsidRPr="00220BF3">
        <w:rPr>
          <w:sz w:val="16"/>
        </w:rPr>
        <w:t>; Kareiva and Carranza, </w:t>
      </w:r>
      <w:r w:rsidRPr="007F502D">
        <w:rPr>
          <w:sz w:val="16"/>
        </w:rPr>
        <w:t>2018</w:t>
      </w:r>
      <w:r w:rsidRPr="00220BF3">
        <w:rPr>
          <w:sz w:val="16"/>
        </w:rPr>
        <w:t>; Osmond and Klausmeier, </w:t>
      </w:r>
      <w:r w:rsidRPr="007F502D">
        <w:rPr>
          <w:sz w:val="16"/>
        </w:rPr>
        <w:t>2017</w:t>
      </w:r>
      <w:r w:rsidRPr="00220BF3">
        <w:rPr>
          <w:sz w:val="16"/>
        </w:rPr>
        <w:t>; Rothman, </w:t>
      </w:r>
      <w:r w:rsidRPr="007F502D">
        <w:rPr>
          <w:sz w:val="16"/>
        </w:rPr>
        <w:t>2017</w:t>
      </w:r>
      <w:r w:rsidRPr="00220BF3">
        <w:rPr>
          <w:sz w:val="16"/>
        </w:rPr>
        <w:t>; Schuur et al., </w:t>
      </w:r>
      <w:r w:rsidRPr="007F502D">
        <w:rPr>
          <w:sz w:val="16"/>
        </w:rPr>
        <w:t>2015</w:t>
      </w:r>
      <w:r w:rsidRPr="00220BF3">
        <w:rPr>
          <w:sz w:val="16"/>
        </w:rPr>
        <w:t>; Sims and Finnoff, </w:t>
      </w:r>
      <w:r w:rsidRPr="007F502D">
        <w:rPr>
          <w:sz w:val="16"/>
        </w:rPr>
        <w:t>2016</w:t>
      </w:r>
      <w:r w:rsidRPr="00220BF3">
        <w:rPr>
          <w:sz w:val="16"/>
        </w:rPr>
        <w:t>; Van Aalst, </w:t>
      </w:r>
      <w:r w:rsidRPr="007F502D">
        <w:rPr>
          <w:sz w:val="16"/>
        </w:rPr>
        <w:t>2006</w:t>
      </w:r>
      <w:r w:rsidRPr="00220BF3">
        <w:rPr>
          <w:sz w:val="16"/>
        </w:rPr>
        <w:t>).</w:t>
      </w:r>
      <w:r w:rsidRPr="007F502D">
        <w:rPr>
          <w:sz w:val="16"/>
        </w:rPr>
        <w:t>7</w:t>
      </w:r>
    </w:p>
    <w:p w14:paraId="324E3AA1" w14:textId="77777777" w:rsidR="004610DB" w:rsidRPr="00220BF3" w:rsidRDefault="004610DB" w:rsidP="004610DB">
      <w:pPr>
        <w:rPr>
          <w:sz w:val="16"/>
        </w:rPr>
      </w:pPr>
      <w:r w:rsidRPr="00411371">
        <w:rPr>
          <w:rStyle w:val="StyleUnderline"/>
        </w:rPr>
        <w:t>A</w:t>
      </w:r>
      <w:r w:rsidRPr="00220BF3">
        <w:rPr>
          <w:sz w:val="16"/>
        </w:rPr>
        <w:t xml:space="preserve"> possibly </w:t>
      </w:r>
      <w:r w:rsidRPr="00220BF3">
        <w:rPr>
          <w:rStyle w:val="Emphasis"/>
        </w:rPr>
        <w:t>imminent</w:t>
      </w:r>
      <w:r w:rsidRPr="00411371">
        <w:rPr>
          <w:rStyle w:val="StyleUnderline"/>
        </w:rPr>
        <w:t xml:space="preserve"> tipping point could be</w:t>
      </w:r>
      <w:r w:rsidRPr="00220BF3">
        <w:rPr>
          <w:sz w:val="16"/>
        </w:rPr>
        <w:t xml:space="preserve"> in the form of </w:t>
      </w:r>
      <w:r w:rsidRPr="00411371">
        <w:rPr>
          <w:rStyle w:val="StyleUnderline"/>
        </w:rPr>
        <w:t xml:space="preserve">‘an abrupt </w:t>
      </w:r>
      <w:r w:rsidRPr="00BC1C39">
        <w:rPr>
          <w:rStyle w:val="Emphasis"/>
          <w:highlight w:val="cyan"/>
        </w:rPr>
        <w:t>ice</w:t>
      </w:r>
      <w:r w:rsidRPr="00411371">
        <w:rPr>
          <w:rStyle w:val="Emphasis"/>
        </w:rPr>
        <w:t xml:space="preserve"> sheet </w:t>
      </w:r>
      <w:r w:rsidRPr="00BC1C39">
        <w:rPr>
          <w:rStyle w:val="Emphasis"/>
          <w:highlight w:val="cyan"/>
        </w:rPr>
        <w:t>collapse</w:t>
      </w:r>
      <w:r w:rsidRPr="00411371">
        <w:rPr>
          <w:rStyle w:val="StyleUnderline"/>
        </w:rPr>
        <w:t xml:space="preserve"> [that] could </w:t>
      </w:r>
      <w:r w:rsidRPr="00BC1C39">
        <w:rPr>
          <w:rStyle w:val="StyleUnderline"/>
          <w:highlight w:val="cyan"/>
        </w:rPr>
        <w:t>cause</w:t>
      </w:r>
      <w:r w:rsidRPr="00220BF3">
        <w:rPr>
          <w:sz w:val="16"/>
        </w:rPr>
        <w:t xml:space="preserve"> a </w:t>
      </w:r>
      <w:r w:rsidRPr="00411371">
        <w:rPr>
          <w:rStyle w:val="Emphasis"/>
        </w:rPr>
        <w:t>rapid</w:t>
      </w:r>
      <w:r w:rsidRPr="00411371">
        <w:rPr>
          <w:rStyle w:val="StyleUnderline"/>
        </w:rPr>
        <w:t xml:space="preserve"> </w:t>
      </w:r>
      <w:r w:rsidRPr="00BC1C39">
        <w:rPr>
          <w:rStyle w:val="StyleUnderline"/>
          <w:highlight w:val="cyan"/>
        </w:rPr>
        <w:t>sea level rise’</w:t>
      </w:r>
      <w:r w:rsidRPr="00220BF3">
        <w:rPr>
          <w:sz w:val="16"/>
        </w:rPr>
        <w:t xml:space="preserve"> (Baum et al., </w:t>
      </w:r>
      <w:r w:rsidRPr="007F502D">
        <w:rPr>
          <w:sz w:val="16"/>
        </w:rPr>
        <w:t>2011</w:t>
      </w:r>
      <w:r w:rsidRPr="00220BF3">
        <w:rPr>
          <w:sz w:val="16"/>
        </w:rPr>
        <w:t xml:space="preserve">, p. 399). </w:t>
      </w:r>
      <w:r w:rsidRPr="00411371">
        <w:rPr>
          <w:rStyle w:val="StyleUnderline"/>
        </w:rPr>
        <w:t xml:space="preserve">There are many avenues for </w:t>
      </w:r>
      <w:r w:rsidRPr="00411371">
        <w:rPr>
          <w:rStyle w:val="Emphasis"/>
        </w:rPr>
        <w:t>positive feedback</w:t>
      </w:r>
      <w:r w:rsidRPr="00220BF3">
        <w:rPr>
          <w:sz w:val="16"/>
        </w:rPr>
        <w:t xml:space="preserve"> in global warming, including:</w:t>
      </w:r>
    </w:p>
    <w:p w14:paraId="7E2BF971" w14:textId="77777777" w:rsidR="004610DB" w:rsidRPr="00220BF3" w:rsidRDefault="004610DB" w:rsidP="004610DB">
      <w:pPr>
        <w:pStyle w:val="ListParagraph"/>
        <w:numPr>
          <w:ilvl w:val="0"/>
          <w:numId w:val="14"/>
        </w:numPr>
        <w:rPr>
          <w:sz w:val="16"/>
        </w:rPr>
      </w:pPr>
      <w:r w:rsidRPr="00220BF3">
        <w:rPr>
          <w:sz w:val="16"/>
        </w:rPr>
        <w:t xml:space="preserve">the </w:t>
      </w:r>
      <w:r w:rsidRPr="00411371">
        <w:rPr>
          <w:rStyle w:val="StyleUnderline"/>
        </w:rPr>
        <w:t>replacement of an ice sea by a liquid</w:t>
      </w:r>
      <w:r w:rsidRPr="00220BF3">
        <w:rPr>
          <w:sz w:val="16"/>
        </w:rPr>
        <w:t xml:space="preserve"> ocean </w:t>
      </w:r>
      <w:r w:rsidRPr="00411371">
        <w:rPr>
          <w:rStyle w:val="StyleUnderline"/>
        </w:rPr>
        <w:t xml:space="preserve">surface from </w:t>
      </w:r>
      <w:r w:rsidRPr="00BC1C39">
        <w:rPr>
          <w:rStyle w:val="StyleUnderline"/>
          <w:highlight w:val="cyan"/>
        </w:rPr>
        <w:t>melting</w:t>
      </w:r>
      <w:r w:rsidRPr="00220BF3">
        <w:rPr>
          <w:sz w:val="16"/>
        </w:rPr>
        <w:t xml:space="preserve"> reduces the reflection and </w:t>
      </w:r>
      <w:r w:rsidRPr="00BC1C39">
        <w:rPr>
          <w:rStyle w:val="Emphasis"/>
          <w:highlight w:val="cyan"/>
        </w:rPr>
        <w:t>increases</w:t>
      </w:r>
      <w:r w:rsidRPr="00220BF3">
        <w:rPr>
          <w:sz w:val="16"/>
        </w:rPr>
        <w:t xml:space="preserve"> the </w:t>
      </w:r>
      <w:r w:rsidRPr="00411371">
        <w:rPr>
          <w:rStyle w:val="Emphasis"/>
        </w:rPr>
        <w:t>absorption</w:t>
      </w:r>
      <w:r w:rsidRPr="00411371">
        <w:rPr>
          <w:rStyle w:val="StyleUnderline"/>
        </w:rPr>
        <w:t xml:space="preserve"> of sunlight, leading to </w:t>
      </w:r>
      <w:r w:rsidRPr="00411371">
        <w:rPr>
          <w:rStyle w:val="Emphasis"/>
        </w:rPr>
        <w:t xml:space="preserve">faster </w:t>
      </w:r>
      <w:r w:rsidRPr="00BC1C39">
        <w:rPr>
          <w:rStyle w:val="Emphasis"/>
          <w:highlight w:val="cyan"/>
        </w:rPr>
        <w:t>warming</w:t>
      </w:r>
      <w:r w:rsidRPr="00220BF3">
        <w:rPr>
          <w:sz w:val="16"/>
        </w:rPr>
        <w:t>;</w:t>
      </w:r>
    </w:p>
    <w:p w14:paraId="780D64C6" w14:textId="77777777" w:rsidR="004610DB" w:rsidRPr="00220BF3" w:rsidRDefault="004610DB" w:rsidP="004610DB">
      <w:pPr>
        <w:pStyle w:val="ListParagraph"/>
        <w:numPr>
          <w:ilvl w:val="0"/>
          <w:numId w:val="14"/>
        </w:numPr>
        <w:rPr>
          <w:sz w:val="16"/>
        </w:rPr>
      </w:pPr>
      <w:r w:rsidRPr="00220BF3">
        <w:rPr>
          <w:sz w:val="16"/>
        </w:rPr>
        <w:t xml:space="preserve">the </w:t>
      </w:r>
      <w:r w:rsidRPr="00411371">
        <w:rPr>
          <w:rStyle w:val="StyleUnderline"/>
        </w:rPr>
        <w:t xml:space="preserve">drying of </w:t>
      </w:r>
      <w:r w:rsidRPr="00411371">
        <w:rPr>
          <w:rStyle w:val="Emphasis"/>
        </w:rPr>
        <w:t>forests</w:t>
      </w:r>
      <w:r w:rsidRPr="00220BF3">
        <w:rPr>
          <w:sz w:val="16"/>
        </w:rPr>
        <w:t xml:space="preserve"> from warming </w:t>
      </w:r>
      <w:r w:rsidRPr="00411371">
        <w:rPr>
          <w:rStyle w:val="StyleUnderline"/>
        </w:rPr>
        <w:t xml:space="preserve">increases forest fires </w:t>
      </w:r>
      <w:r w:rsidRPr="00BC1C39">
        <w:rPr>
          <w:rStyle w:val="StyleUnderline"/>
          <w:highlight w:val="cyan"/>
        </w:rPr>
        <w:t>and</w:t>
      </w:r>
      <w:r w:rsidRPr="00220BF3">
        <w:rPr>
          <w:sz w:val="16"/>
        </w:rPr>
        <w:t xml:space="preserve"> the </w:t>
      </w:r>
      <w:r w:rsidRPr="00411371">
        <w:rPr>
          <w:rStyle w:val="StyleUnderline"/>
        </w:rPr>
        <w:t xml:space="preserve">release of </w:t>
      </w:r>
      <w:r w:rsidRPr="00411371">
        <w:rPr>
          <w:rStyle w:val="Emphasis"/>
        </w:rPr>
        <w:t xml:space="preserve">more </w:t>
      </w:r>
      <w:r w:rsidRPr="00BC1C39">
        <w:rPr>
          <w:rStyle w:val="Emphasis"/>
          <w:highlight w:val="cyan"/>
        </w:rPr>
        <w:t>carbon</w:t>
      </w:r>
      <w:r w:rsidRPr="00220BF3">
        <w:rPr>
          <w:sz w:val="16"/>
        </w:rPr>
        <w:t>; and</w:t>
      </w:r>
    </w:p>
    <w:p w14:paraId="34E00288" w14:textId="77777777" w:rsidR="004610DB" w:rsidRPr="00220BF3" w:rsidRDefault="004610DB" w:rsidP="004610DB">
      <w:pPr>
        <w:pStyle w:val="ListParagraph"/>
        <w:numPr>
          <w:ilvl w:val="0"/>
          <w:numId w:val="14"/>
        </w:numPr>
        <w:rPr>
          <w:sz w:val="16"/>
        </w:rPr>
      </w:pPr>
      <w:r w:rsidRPr="00220BF3">
        <w:rPr>
          <w:sz w:val="16"/>
        </w:rPr>
        <w:t xml:space="preserve">higher </w:t>
      </w:r>
      <w:r w:rsidRPr="00411371">
        <w:rPr>
          <w:rStyle w:val="StyleUnderline"/>
        </w:rPr>
        <w:t>ocean temperatures</w:t>
      </w:r>
      <w:r w:rsidRPr="00220BF3">
        <w:rPr>
          <w:sz w:val="16"/>
        </w:rPr>
        <w:t xml:space="preserve"> may </w:t>
      </w:r>
      <w:r w:rsidRPr="00411371">
        <w:rPr>
          <w:rStyle w:val="StyleUnderline"/>
        </w:rPr>
        <w:t>lead to</w:t>
      </w:r>
      <w:r w:rsidRPr="00220BF3">
        <w:rPr>
          <w:sz w:val="16"/>
        </w:rPr>
        <w:t xml:space="preserve"> the </w:t>
      </w:r>
      <w:r w:rsidRPr="00BC1C39">
        <w:rPr>
          <w:rStyle w:val="StyleUnderline"/>
          <w:highlight w:val="cyan"/>
        </w:rPr>
        <w:t xml:space="preserve">release of </w:t>
      </w:r>
      <w:r w:rsidRPr="00BC1C39">
        <w:rPr>
          <w:rStyle w:val="Emphasis"/>
          <w:highlight w:val="cyan"/>
        </w:rPr>
        <w:t>methane</w:t>
      </w:r>
      <w:r w:rsidRPr="00220BF3">
        <w:rPr>
          <w:sz w:val="16"/>
        </w:rPr>
        <w:t xml:space="preserve"> trapped under the ocean floor, </w:t>
      </w:r>
      <w:r w:rsidRPr="00BC1C39">
        <w:rPr>
          <w:rStyle w:val="StyleUnderline"/>
          <w:highlight w:val="cyan"/>
        </w:rPr>
        <w:t>produc</w:t>
      </w:r>
      <w:r w:rsidRPr="00411371">
        <w:rPr>
          <w:rStyle w:val="StyleUnderline"/>
        </w:rPr>
        <w:t xml:space="preserve">ing </w:t>
      </w:r>
      <w:r w:rsidRPr="00BC1C39">
        <w:rPr>
          <w:rStyle w:val="Emphasis"/>
          <w:highlight w:val="cyan"/>
        </w:rPr>
        <w:t>runaway</w:t>
      </w:r>
      <w:r w:rsidRPr="00411371">
        <w:rPr>
          <w:rStyle w:val="StyleUnderline"/>
        </w:rPr>
        <w:t xml:space="preserve"> global </w:t>
      </w:r>
      <w:r w:rsidRPr="00BC1C39">
        <w:rPr>
          <w:rStyle w:val="StyleUnderline"/>
          <w:highlight w:val="cyan"/>
        </w:rPr>
        <w:t>warming</w:t>
      </w:r>
      <w:r w:rsidRPr="00220BF3">
        <w:rPr>
          <w:sz w:val="16"/>
        </w:rPr>
        <w:t>.</w:t>
      </w:r>
    </w:p>
    <w:p w14:paraId="10CDE5F7" w14:textId="77777777" w:rsidR="004610DB" w:rsidRPr="00220BF3" w:rsidRDefault="004610DB" w:rsidP="004610DB">
      <w:pPr>
        <w:rPr>
          <w:sz w:val="16"/>
        </w:rPr>
      </w:pPr>
      <w:r w:rsidRPr="00220BF3">
        <w:rPr>
          <w:sz w:val="16"/>
        </w:rPr>
        <w:t>Though there are also avenues for negative feedback, the scientific consensus is for an overall net positive feedback (Roe and Baker, </w:t>
      </w:r>
      <w:r w:rsidRPr="007F502D">
        <w:rPr>
          <w:sz w:val="16"/>
        </w:rPr>
        <w:t>2007</w:t>
      </w:r>
      <w:r w:rsidRPr="00220BF3">
        <w:rPr>
          <w:sz w:val="16"/>
        </w:rPr>
        <w:t>). Thus, the Global Challenges Foundation (</w:t>
      </w:r>
      <w:r w:rsidRPr="007F502D">
        <w:rPr>
          <w:sz w:val="16"/>
        </w:rPr>
        <w:t>2017</w:t>
      </w:r>
      <w:r w:rsidRPr="00220BF3">
        <w:rPr>
          <w:sz w:val="16"/>
        </w:rPr>
        <w:t xml:space="preserve">, p. 25) concludes, </w:t>
      </w:r>
      <w:r w:rsidRPr="00220BF3">
        <w:rPr>
          <w:rStyle w:val="StyleUnderline"/>
        </w:rPr>
        <w:t>‘The world is</w:t>
      </w:r>
      <w:r w:rsidRPr="00220BF3">
        <w:rPr>
          <w:sz w:val="16"/>
        </w:rPr>
        <w:t xml:space="preserve"> currently </w:t>
      </w:r>
      <w:r w:rsidRPr="00220BF3">
        <w:rPr>
          <w:rStyle w:val="Emphasis"/>
        </w:rPr>
        <w:t>completely unprepared</w:t>
      </w:r>
      <w:r w:rsidRPr="00220BF3">
        <w:rPr>
          <w:rStyle w:val="StyleUnderline"/>
        </w:rPr>
        <w:t xml:space="preserve"> to envisage, and</w:t>
      </w:r>
      <w:r w:rsidRPr="00220BF3">
        <w:rPr>
          <w:sz w:val="16"/>
        </w:rPr>
        <w:t xml:space="preserve"> even less </w:t>
      </w:r>
      <w:r w:rsidRPr="00220BF3">
        <w:rPr>
          <w:rStyle w:val="StyleUnderline"/>
        </w:rPr>
        <w:t>deal with</w:t>
      </w:r>
      <w:r w:rsidRPr="00220BF3">
        <w:rPr>
          <w:sz w:val="16"/>
        </w:rPr>
        <w:t xml:space="preserve">, the consequences of </w:t>
      </w:r>
      <w:r w:rsidRPr="00220BF3">
        <w:rPr>
          <w:rStyle w:val="StyleUnderline"/>
        </w:rPr>
        <w:t>CCC’</w:t>
      </w:r>
      <w:r w:rsidRPr="00220BF3">
        <w:rPr>
          <w:sz w:val="16"/>
        </w:rPr>
        <w:t>.</w:t>
      </w:r>
    </w:p>
    <w:p w14:paraId="45FBDDF1" w14:textId="77777777" w:rsidR="004610DB" w:rsidRPr="00220BF3" w:rsidRDefault="004610DB" w:rsidP="004610DB">
      <w:pPr>
        <w:rPr>
          <w:sz w:val="16"/>
        </w:rPr>
      </w:pPr>
      <w:r w:rsidRPr="00220BF3">
        <w:rPr>
          <w:rStyle w:val="StyleUnderline"/>
        </w:rPr>
        <w:t xml:space="preserve">The threat of </w:t>
      </w:r>
      <w:r w:rsidRPr="00220BF3">
        <w:rPr>
          <w:rStyle w:val="Emphasis"/>
        </w:rPr>
        <w:t>sea‐level rising</w:t>
      </w:r>
      <w:r w:rsidRPr="00220BF3">
        <w:rPr>
          <w:rStyle w:val="StyleUnderline"/>
        </w:rPr>
        <w:t xml:space="preserve"> from</w:t>
      </w:r>
      <w:r w:rsidRPr="00220BF3">
        <w:rPr>
          <w:sz w:val="16"/>
        </w:rPr>
        <w:t xml:space="preserve"> global </w:t>
      </w:r>
      <w:r w:rsidRPr="00220BF3">
        <w:rPr>
          <w:rStyle w:val="StyleUnderline"/>
        </w:rPr>
        <w:t>warming is well known, but there</w:t>
      </w:r>
      <w:r w:rsidRPr="00220BF3">
        <w:rPr>
          <w:sz w:val="16"/>
        </w:rPr>
        <w:t xml:space="preserve"> are also other </w:t>
      </w:r>
      <w:r w:rsidRPr="00220BF3">
        <w:rPr>
          <w:rStyle w:val="Emphasis"/>
        </w:rPr>
        <w:t>likely</w:t>
      </w:r>
      <w:r w:rsidRPr="00220BF3">
        <w:rPr>
          <w:rStyle w:val="StyleUnderline"/>
        </w:rPr>
        <w:t xml:space="preserve"> and</w:t>
      </w:r>
      <w:r w:rsidRPr="00220BF3">
        <w:rPr>
          <w:sz w:val="16"/>
        </w:rPr>
        <w:t xml:space="preserve"> more </w:t>
      </w:r>
      <w:r w:rsidRPr="00220BF3">
        <w:rPr>
          <w:rStyle w:val="Emphasis"/>
        </w:rPr>
        <w:t>imminent</w:t>
      </w:r>
      <w:r w:rsidRPr="00220BF3">
        <w:rPr>
          <w:rStyle w:val="StyleUnderline"/>
        </w:rPr>
        <w:t xml:space="preserve"> threats to the </w:t>
      </w:r>
      <w:r w:rsidRPr="00220BF3">
        <w:rPr>
          <w:rStyle w:val="Emphasis"/>
        </w:rPr>
        <w:t>survivability of mankind</w:t>
      </w:r>
      <w:r w:rsidRPr="00220BF3">
        <w:rPr>
          <w:sz w:val="16"/>
        </w:rPr>
        <w:t xml:space="preserve"> and other living things. For example, Sherwood and Huber (</w:t>
      </w:r>
      <w:r w:rsidRPr="007F502D">
        <w:rPr>
          <w:sz w:val="16"/>
        </w:rPr>
        <w:t>2010</w:t>
      </w:r>
      <w:r w:rsidRPr="00220BF3">
        <w:rPr>
          <w:sz w:val="16"/>
        </w:rPr>
        <w:t xml:space="preserve">) emphasize </w:t>
      </w:r>
      <w:r w:rsidRPr="00BC1C39">
        <w:rPr>
          <w:rStyle w:val="StyleUnderline"/>
          <w:highlight w:val="cyan"/>
        </w:rPr>
        <w:t xml:space="preserve">the </w:t>
      </w:r>
      <w:r w:rsidRPr="00BC1C39">
        <w:rPr>
          <w:rStyle w:val="Emphasis"/>
          <w:highlight w:val="cyan"/>
        </w:rPr>
        <w:t>adaptability limit</w:t>
      </w:r>
      <w:r w:rsidRPr="00BC1C39">
        <w:rPr>
          <w:rStyle w:val="StyleUnderline"/>
          <w:highlight w:val="cyan"/>
        </w:rPr>
        <w:t xml:space="preserve"> to</w:t>
      </w:r>
      <w:r w:rsidRPr="00220BF3">
        <w:rPr>
          <w:rStyle w:val="StyleUnderline"/>
        </w:rPr>
        <w:t xml:space="preserve"> climate change due to </w:t>
      </w:r>
      <w:r w:rsidRPr="00220BF3">
        <w:rPr>
          <w:rStyle w:val="Emphasis"/>
        </w:rPr>
        <w:t>heat stress</w:t>
      </w:r>
      <w:r w:rsidRPr="00220BF3">
        <w:rPr>
          <w:rStyle w:val="StyleUnderline"/>
        </w:rPr>
        <w:t xml:space="preserve"> from high</w:t>
      </w:r>
      <w:r w:rsidRPr="00220BF3">
        <w:rPr>
          <w:sz w:val="16"/>
        </w:rPr>
        <w:t xml:space="preserve"> environmental wet‐bulb </w:t>
      </w:r>
      <w:r w:rsidRPr="00220BF3">
        <w:rPr>
          <w:rStyle w:val="StyleUnderline"/>
        </w:rPr>
        <w:t>temperature</w:t>
      </w:r>
      <w:r w:rsidRPr="00220BF3">
        <w:rPr>
          <w:sz w:val="16"/>
        </w:rPr>
        <w:t xml:space="preserve">. They show that </w:t>
      </w:r>
      <w:r w:rsidRPr="00220BF3">
        <w:rPr>
          <w:rStyle w:val="StyleUnderline"/>
        </w:rPr>
        <w:t xml:space="preserve">‘even </w:t>
      </w:r>
      <w:r w:rsidRPr="00220BF3">
        <w:rPr>
          <w:rStyle w:val="Emphasis"/>
        </w:rPr>
        <w:t>modest</w:t>
      </w:r>
      <w:r w:rsidRPr="00220BF3">
        <w:rPr>
          <w:rStyle w:val="StyleUnderline"/>
        </w:rPr>
        <w:t xml:space="preserve"> </w:t>
      </w:r>
      <w:r w:rsidRPr="00220BF3">
        <w:rPr>
          <w:sz w:val="16"/>
        </w:rPr>
        <w:t xml:space="preserve">global </w:t>
      </w:r>
      <w:r w:rsidRPr="00220BF3">
        <w:rPr>
          <w:rStyle w:val="StyleUnderline"/>
        </w:rPr>
        <w:t>warming could</w:t>
      </w:r>
      <w:r w:rsidRPr="00220BF3">
        <w:rPr>
          <w:sz w:val="16"/>
        </w:rPr>
        <w:t xml:space="preserve"> … </w:t>
      </w:r>
      <w:r w:rsidRPr="00220BF3">
        <w:rPr>
          <w:rStyle w:val="StyleUnderline"/>
        </w:rPr>
        <w:t xml:space="preserve">expose </w:t>
      </w:r>
      <w:r w:rsidRPr="00220BF3">
        <w:rPr>
          <w:rStyle w:val="Emphasis"/>
        </w:rPr>
        <w:t>large fractions</w:t>
      </w:r>
      <w:r w:rsidRPr="00220BF3">
        <w:rPr>
          <w:rStyle w:val="StyleUnderline"/>
        </w:rPr>
        <w:t xml:space="preserve"> of the [world]</w:t>
      </w:r>
      <w:r w:rsidRPr="00220BF3">
        <w:rPr>
          <w:sz w:val="16"/>
        </w:rPr>
        <w:t xml:space="preserve"> population </w:t>
      </w:r>
      <w:r w:rsidRPr="00220BF3">
        <w:rPr>
          <w:rStyle w:val="StyleUnderline"/>
        </w:rPr>
        <w:t xml:space="preserve">to </w:t>
      </w:r>
      <w:r w:rsidRPr="00220BF3">
        <w:rPr>
          <w:rStyle w:val="Emphasis"/>
        </w:rPr>
        <w:t>unprecedented</w:t>
      </w:r>
      <w:r w:rsidRPr="00220BF3">
        <w:rPr>
          <w:rStyle w:val="StyleUnderline"/>
        </w:rPr>
        <w:t xml:space="preserve"> heat stress’</w:t>
      </w:r>
      <w:r w:rsidRPr="00220BF3">
        <w:rPr>
          <w:sz w:val="16"/>
        </w:rPr>
        <w:t xml:space="preserve"> p. 9552 </w:t>
      </w:r>
      <w:r w:rsidRPr="00220BF3">
        <w:rPr>
          <w:rStyle w:val="StyleUnderline"/>
        </w:rPr>
        <w:t>and</w:t>
      </w:r>
      <w:r w:rsidRPr="00220BF3">
        <w:rPr>
          <w:sz w:val="16"/>
        </w:rPr>
        <w:t xml:space="preserve"> that </w:t>
      </w:r>
      <w:r w:rsidRPr="00220BF3">
        <w:rPr>
          <w:rStyle w:val="StyleUnderline"/>
        </w:rPr>
        <w:t>with substantial</w:t>
      </w:r>
      <w:r w:rsidRPr="00220BF3">
        <w:rPr>
          <w:sz w:val="16"/>
        </w:rPr>
        <w:t xml:space="preserve"> global </w:t>
      </w:r>
      <w:r w:rsidRPr="00220BF3">
        <w:rPr>
          <w:rStyle w:val="StyleUnderline"/>
        </w:rPr>
        <w:t xml:space="preserve">warming, ‘the area of land rendered </w:t>
      </w:r>
      <w:r w:rsidRPr="00220BF3">
        <w:rPr>
          <w:rStyle w:val="Emphasis"/>
        </w:rPr>
        <w:t>uninhabitable</w:t>
      </w:r>
      <w:r w:rsidRPr="00220BF3">
        <w:rPr>
          <w:sz w:val="16"/>
        </w:rPr>
        <w:t xml:space="preserve"> by heat stress </w:t>
      </w:r>
      <w:r w:rsidRPr="00220BF3">
        <w:rPr>
          <w:rStyle w:val="StyleUnderline"/>
        </w:rPr>
        <w:t>would dwarf</w:t>
      </w:r>
      <w:r w:rsidRPr="00220BF3">
        <w:rPr>
          <w:sz w:val="16"/>
        </w:rPr>
        <w:t xml:space="preserve"> that affected by rising </w:t>
      </w:r>
      <w:r w:rsidRPr="00220BF3">
        <w:rPr>
          <w:rStyle w:val="StyleUnderline"/>
        </w:rPr>
        <w:t>sea level’</w:t>
      </w:r>
      <w:r w:rsidRPr="00220BF3">
        <w:rPr>
          <w:sz w:val="16"/>
        </w:rPr>
        <w:t xml:space="preserve"> p. 9555, </w:t>
      </w:r>
      <w:r w:rsidRPr="00BC1C39">
        <w:rPr>
          <w:rStyle w:val="StyleUnderline"/>
          <w:highlight w:val="cyan"/>
        </w:rPr>
        <w:t>mak</w:t>
      </w:r>
      <w:r w:rsidRPr="00220BF3">
        <w:rPr>
          <w:rStyle w:val="StyleUnderline"/>
        </w:rPr>
        <w:t xml:space="preserve">ing </w:t>
      </w:r>
      <w:r w:rsidRPr="00BC1C39">
        <w:rPr>
          <w:rStyle w:val="Emphasis"/>
          <w:highlight w:val="cyan"/>
        </w:rPr>
        <w:t>extinction</w:t>
      </w:r>
      <w:r w:rsidRPr="00220BF3">
        <w:rPr>
          <w:sz w:val="16"/>
        </w:rPr>
        <w:t xml:space="preserve"> much more </w:t>
      </w:r>
      <w:r w:rsidRPr="00BC1C39">
        <w:rPr>
          <w:rStyle w:val="Emphasis"/>
          <w:highlight w:val="cyan"/>
        </w:rPr>
        <w:t>likely</w:t>
      </w:r>
      <w:r w:rsidRPr="00BC1C39">
        <w:rPr>
          <w:rStyle w:val="StyleUnderline"/>
          <w:highlight w:val="cyan"/>
        </w:rPr>
        <w:t xml:space="preserve"> and</w:t>
      </w:r>
      <w:r w:rsidRPr="00220BF3">
        <w:rPr>
          <w:rStyle w:val="StyleUnderline"/>
        </w:rPr>
        <w:t xml:space="preserve"> the</w:t>
      </w:r>
      <w:r w:rsidRPr="00220BF3">
        <w:rPr>
          <w:sz w:val="16"/>
        </w:rPr>
        <w:t xml:space="preserve"> relatively </w:t>
      </w:r>
      <w:r w:rsidRPr="00BC1C39">
        <w:rPr>
          <w:rStyle w:val="StyleUnderline"/>
          <w:highlight w:val="cyan"/>
        </w:rPr>
        <w:t>moderate</w:t>
      </w:r>
      <w:r w:rsidRPr="00220BF3">
        <w:rPr>
          <w:sz w:val="16"/>
        </w:rPr>
        <w:t xml:space="preserve"> damages estimated by most integrated </w:t>
      </w:r>
      <w:r w:rsidRPr="00220BF3">
        <w:rPr>
          <w:rStyle w:val="StyleUnderline"/>
        </w:rPr>
        <w:t xml:space="preserve">assessment </w:t>
      </w:r>
      <w:r w:rsidRPr="00BC1C39">
        <w:rPr>
          <w:rStyle w:val="StyleUnderline"/>
          <w:highlight w:val="cyan"/>
        </w:rPr>
        <w:t xml:space="preserve">models </w:t>
      </w:r>
      <w:r w:rsidRPr="00BC1C39">
        <w:rPr>
          <w:rStyle w:val="Emphasis"/>
          <w:highlight w:val="cyan"/>
        </w:rPr>
        <w:t>unreliabl</w:t>
      </w:r>
      <w:r w:rsidRPr="00220BF3">
        <w:rPr>
          <w:rStyle w:val="Emphasis"/>
        </w:rPr>
        <w:t>y low</w:t>
      </w:r>
      <w:r w:rsidRPr="00220BF3">
        <w:rPr>
          <w:sz w:val="16"/>
        </w:rPr>
        <w:t>.</w:t>
      </w:r>
    </w:p>
    <w:p w14:paraId="6A7E3CA4" w14:textId="77777777" w:rsidR="004610DB" w:rsidRPr="006352BC" w:rsidRDefault="004610DB" w:rsidP="004610DB">
      <w:pPr>
        <w:rPr>
          <w:sz w:val="16"/>
        </w:rPr>
      </w:pPr>
      <w:r w:rsidRPr="00220BF3">
        <w:rPr>
          <w:sz w:val="16"/>
        </w:rPr>
        <w:t xml:space="preserve">While imminent extinction is very unlikely and may not come for a long time even under business as usual, the main point is that </w:t>
      </w:r>
      <w:r w:rsidRPr="00220BF3">
        <w:rPr>
          <w:rStyle w:val="StyleUnderline"/>
        </w:rPr>
        <w:t>we cannot rule it out</w:t>
      </w:r>
      <w:r w:rsidRPr="00220BF3">
        <w:rPr>
          <w:sz w:val="16"/>
        </w:rPr>
        <w:t>. Annan and Hargreaves (</w:t>
      </w:r>
      <w:r w:rsidRPr="007F502D">
        <w:rPr>
          <w:sz w:val="16"/>
        </w:rPr>
        <w:t>2011</w:t>
      </w:r>
      <w:r w:rsidRPr="00220BF3">
        <w:rPr>
          <w:sz w:val="16"/>
        </w:rPr>
        <w:t xml:space="preserve">, pp. 434–435) may be right that there is ‘an upper 95 per cent probability limit for S [temperature increase] … to lie close to 4°C, and certainly well below 6°C’. However, </w:t>
      </w:r>
      <w:r w:rsidRPr="00220BF3">
        <w:rPr>
          <w:rStyle w:val="StyleUnderline"/>
        </w:rPr>
        <w:t>probabilities of 5 per cent, 0.5 per cent</w:t>
      </w:r>
      <w:r w:rsidRPr="00220BF3">
        <w:rPr>
          <w:sz w:val="16"/>
        </w:rPr>
        <w:t xml:space="preserve">, 0.05 per cent </w:t>
      </w:r>
      <w:r w:rsidRPr="00220BF3">
        <w:rPr>
          <w:rStyle w:val="StyleUnderline"/>
        </w:rPr>
        <w:t xml:space="preserve">or even </w:t>
      </w:r>
      <w:r w:rsidRPr="00220BF3">
        <w:rPr>
          <w:rStyle w:val="Emphasis"/>
        </w:rPr>
        <w:t>0.005 per cent</w:t>
      </w:r>
      <w:r w:rsidRPr="00220BF3">
        <w:rPr>
          <w:rStyle w:val="StyleUnderline"/>
        </w:rPr>
        <w:t xml:space="preserve"> of excessive warming and</w:t>
      </w:r>
      <w:r w:rsidRPr="00220BF3">
        <w:rPr>
          <w:sz w:val="16"/>
        </w:rPr>
        <w:t xml:space="preserve"> the </w:t>
      </w:r>
      <w:r w:rsidRPr="00220BF3">
        <w:rPr>
          <w:rStyle w:val="StyleUnderline"/>
        </w:rPr>
        <w:t xml:space="preserve">resulting </w:t>
      </w:r>
      <w:r w:rsidRPr="00220BF3">
        <w:rPr>
          <w:rStyle w:val="Emphasis"/>
        </w:rPr>
        <w:t>extinction probabilities</w:t>
      </w:r>
      <w:r w:rsidRPr="00220BF3">
        <w:rPr>
          <w:rStyle w:val="StyleUnderline"/>
        </w:rPr>
        <w:t xml:space="preserve"> cannot be ruled out and are </w:t>
      </w:r>
      <w:r w:rsidRPr="00220BF3">
        <w:rPr>
          <w:rStyle w:val="Emphasis"/>
        </w:rPr>
        <w:t>unacceptable</w:t>
      </w:r>
      <w:r w:rsidRPr="00220BF3">
        <w:rPr>
          <w:rStyle w:val="StyleUnderline"/>
        </w:rPr>
        <w:t xml:space="preserve">. </w:t>
      </w:r>
      <w:r w:rsidRPr="00BC1C39">
        <w:rPr>
          <w:rStyle w:val="StyleUnderline"/>
          <w:highlight w:val="cyan"/>
        </w:rPr>
        <w:t>Even if there is</w:t>
      </w:r>
      <w:r w:rsidRPr="00220BF3">
        <w:rPr>
          <w:rStyle w:val="StyleUnderline"/>
        </w:rPr>
        <w:t xml:space="preserve"> only a </w:t>
      </w:r>
      <w:r w:rsidRPr="00BC1C39">
        <w:rPr>
          <w:rStyle w:val="Emphasis"/>
          <w:highlight w:val="cyan"/>
        </w:rPr>
        <w:t xml:space="preserve">1 </w:t>
      </w:r>
      <w:r w:rsidRPr="00BC1C39">
        <w:rPr>
          <w:rStyle w:val="Emphasis"/>
          <w:highlight w:val="cyan"/>
        </w:rPr>
        <w:lastRenderedPageBreak/>
        <w:t>per cent probability</w:t>
      </w:r>
      <w:r w:rsidRPr="00220BF3">
        <w:rPr>
          <w:rStyle w:val="StyleUnderline"/>
        </w:rPr>
        <w:t xml:space="preserve"> that there is a</w:t>
      </w:r>
      <w:r w:rsidRPr="00220BF3">
        <w:rPr>
          <w:sz w:val="16"/>
        </w:rPr>
        <w:t xml:space="preserve"> time </w:t>
      </w:r>
      <w:r w:rsidRPr="00220BF3">
        <w:rPr>
          <w:rStyle w:val="StyleUnderline"/>
        </w:rPr>
        <w:t>bomb in the airplane, you</w:t>
      </w:r>
      <w:r w:rsidRPr="00220BF3">
        <w:rPr>
          <w:sz w:val="16"/>
        </w:rPr>
        <w:t xml:space="preserve"> probably </w:t>
      </w:r>
      <w:r w:rsidRPr="00220BF3">
        <w:rPr>
          <w:rStyle w:val="StyleUnderline"/>
        </w:rPr>
        <w:t xml:space="preserve">want to change your flight. </w:t>
      </w:r>
      <w:r w:rsidRPr="00BC1C39">
        <w:rPr>
          <w:rStyle w:val="StyleUnderline"/>
          <w:highlight w:val="cyan"/>
        </w:rPr>
        <w:t>Extinction</w:t>
      </w:r>
      <w:r w:rsidRPr="00220BF3">
        <w:rPr>
          <w:rStyle w:val="StyleUnderline"/>
        </w:rPr>
        <w:t xml:space="preserve"> of the </w:t>
      </w:r>
      <w:r w:rsidRPr="00220BF3">
        <w:rPr>
          <w:rStyle w:val="Emphasis"/>
        </w:rPr>
        <w:t>whole world</w:t>
      </w:r>
      <w:r w:rsidRPr="00220BF3">
        <w:rPr>
          <w:rStyle w:val="StyleUnderline"/>
        </w:rPr>
        <w:t xml:space="preserve"> </w:t>
      </w:r>
      <w:r w:rsidRPr="00BC1C39">
        <w:rPr>
          <w:rStyle w:val="StyleUnderline"/>
          <w:highlight w:val="cyan"/>
        </w:rPr>
        <w:t xml:space="preserve">is </w:t>
      </w:r>
      <w:r w:rsidRPr="00BC1C39">
        <w:rPr>
          <w:rStyle w:val="Emphasis"/>
          <w:highlight w:val="cyan"/>
        </w:rPr>
        <w:t>more important</w:t>
      </w:r>
      <w:r w:rsidRPr="00220BF3">
        <w:rPr>
          <w:rStyle w:val="StyleUnderline"/>
        </w:rPr>
        <w:t xml:space="preserve"> to avoid </w:t>
      </w:r>
      <w:r w:rsidRPr="00BC1C39">
        <w:rPr>
          <w:rStyle w:val="StyleUnderline"/>
          <w:highlight w:val="cyan"/>
        </w:rPr>
        <w:t>by</w:t>
      </w:r>
      <w:r w:rsidRPr="00BF0CE2">
        <w:rPr>
          <w:sz w:val="16"/>
          <w:szCs w:val="16"/>
        </w:rPr>
        <w:t xml:space="preserve"> </w:t>
      </w:r>
      <w:r w:rsidRPr="00220BF3">
        <w:rPr>
          <w:sz w:val="16"/>
        </w:rPr>
        <w:t xml:space="preserve">literally </w:t>
      </w:r>
      <w:r w:rsidRPr="00BC1C39">
        <w:rPr>
          <w:rStyle w:val="StyleUnderline"/>
          <w:highlight w:val="cyan"/>
        </w:rPr>
        <w:t xml:space="preserve">a </w:t>
      </w:r>
      <w:r w:rsidRPr="00BC1C39">
        <w:rPr>
          <w:rStyle w:val="Emphasis"/>
          <w:highlight w:val="cyan"/>
        </w:rPr>
        <w:t>trillion</w:t>
      </w:r>
      <w:r w:rsidRPr="00220BF3">
        <w:rPr>
          <w:rStyle w:val="Emphasis"/>
        </w:rPr>
        <w:t xml:space="preserve"> times</w:t>
      </w:r>
      <w:r w:rsidRPr="00220BF3">
        <w:rPr>
          <w:sz w:val="16"/>
        </w:rPr>
        <w:t>.</w:t>
      </w:r>
    </w:p>
    <w:p w14:paraId="74482A0E" w14:textId="0D891EDF" w:rsidR="006352BC" w:rsidRPr="004B6431" w:rsidRDefault="006352BC" w:rsidP="006352BC">
      <w:pPr>
        <w:pStyle w:val="Heading4"/>
      </w:pPr>
      <w:r w:rsidRPr="004B6431">
        <w:rPr>
          <w:u w:val="single"/>
        </w:rPr>
        <w:t>Anthropocentric</w:t>
      </w:r>
      <w:r>
        <w:t xml:space="preserve"> environmental law creates unethical </w:t>
      </w:r>
      <w:r w:rsidRPr="004B6431">
        <w:rPr>
          <w:u w:val="single"/>
        </w:rPr>
        <w:t>intra</w:t>
      </w:r>
      <w:r>
        <w:t xml:space="preserve">- and </w:t>
      </w:r>
      <w:r w:rsidRPr="004B6431">
        <w:rPr>
          <w:u w:val="single"/>
        </w:rPr>
        <w:t>inter-species hierarchies</w:t>
      </w:r>
      <w:r>
        <w:t xml:space="preserve"> – a legal </w:t>
      </w:r>
      <w:r w:rsidRPr="004B6431">
        <w:rPr>
          <w:u w:val="single"/>
        </w:rPr>
        <w:t>right to nature</w:t>
      </w:r>
      <w:r>
        <w:t xml:space="preserve"> forefronts </w:t>
      </w:r>
      <w:r w:rsidRPr="004B6431">
        <w:rPr>
          <w:u w:val="single"/>
        </w:rPr>
        <w:t>ecocentric</w:t>
      </w:r>
      <w:r w:rsidR="00790358">
        <w:t xml:space="preserve"> thinking </w:t>
      </w:r>
      <w:r w:rsidR="001140A6">
        <w:t>and</w:t>
      </w:r>
      <w:r>
        <w:t xml:space="preserve"> </w:t>
      </w:r>
      <w:r w:rsidRPr="004B6431">
        <w:t>breaks down</w:t>
      </w:r>
      <w:r>
        <w:t xml:space="preserve"> anthropocentr</w:t>
      </w:r>
      <w:r w:rsidR="001140A6">
        <w:t xml:space="preserve">ism. </w:t>
      </w:r>
      <w:r>
        <w:t xml:space="preserve"> </w:t>
      </w:r>
    </w:p>
    <w:p w14:paraId="0F8256B9" w14:textId="77777777" w:rsidR="006352BC" w:rsidRPr="000D6FCA" w:rsidRDefault="006352BC" w:rsidP="006352BC">
      <w:r w:rsidRPr="000D6FCA">
        <w:rPr>
          <w:rStyle w:val="Style13ptBold"/>
        </w:rPr>
        <w:t xml:space="preserve">Kotzé ’17 </w:t>
      </w:r>
      <w:r>
        <w:t>[</w:t>
      </w:r>
      <w:r w:rsidRPr="000D6FCA">
        <w:t>Louis J. and Paola Villavicencio Calzadilla</w:t>
      </w:r>
      <w:r>
        <w:t xml:space="preserve">; April; </w:t>
      </w:r>
      <w:r w:rsidRPr="000D6FCA">
        <w:t>Faculty of Law, North-West University, Potchefstroom (South Africa), and University of Lincoln (United Kingdom)</w:t>
      </w:r>
      <w:r>
        <w:t xml:space="preserve">; </w:t>
      </w:r>
      <w:r w:rsidRPr="000D6FCA">
        <w:t>North-West University, Potchefstroom (South Africa)</w:t>
      </w:r>
      <w:r>
        <w:t xml:space="preserve">; </w:t>
      </w:r>
      <w:r w:rsidRPr="000D6FCA">
        <w:t>Transnational Environmental Law</w:t>
      </w:r>
      <w:r>
        <w:t>, “</w:t>
      </w:r>
      <w:r w:rsidRPr="000D6FCA">
        <w:t>Somewhere between Rhetoric and Reality: Environmental Constitutionalism and the Rights of Nature in Ecuador</w:t>
      </w:r>
      <w:r>
        <w:t>,” pg. 1-33; kp]</w:t>
      </w:r>
    </w:p>
    <w:p w14:paraId="16459F99" w14:textId="77777777" w:rsidR="006352BC" w:rsidRPr="0061244C" w:rsidRDefault="006352BC" w:rsidP="006352BC">
      <w:pPr>
        <w:rPr>
          <w:sz w:val="16"/>
        </w:rPr>
      </w:pPr>
      <w:r w:rsidRPr="0061244C">
        <w:rPr>
          <w:sz w:val="16"/>
        </w:rPr>
        <w:t xml:space="preserve">An important consideration for our present purposes is that throughout these developments, and despite sustained critique, </w:t>
      </w:r>
      <w:r w:rsidRPr="00943D91">
        <w:rPr>
          <w:rStyle w:val="Emphasis"/>
          <w:highlight w:val="cyan"/>
        </w:rPr>
        <w:t>environmental rights</w:t>
      </w:r>
      <w:r w:rsidRPr="00943D91">
        <w:rPr>
          <w:highlight w:val="cyan"/>
          <w:u w:val="single"/>
        </w:rPr>
        <w:t xml:space="preserve"> have remained</w:t>
      </w:r>
      <w:r w:rsidRPr="0061244C">
        <w:rPr>
          <w:u w:val="single"/>
        </w:rPr>
        <w:t xml:space="preserve"> </w:t>
      </w:r>
      <w:r w:rsidRPr="0061244C">
        <w:rPr>
          <w:rStyle w:val="Emphasis"/>
        </w:rPr>
        <w:t xml:space="preserve">resolutely </w:t>
      </w:r>
      <w:r w:rsidRPr="00943D91">
        <w:rPr>
          <w:rStyle w:val="Emphasis"/>
          <w:highlight w:val="cyan"/>
        </w:rPr>
        <w:t>anthro</w:t>
      </w:r>
      <w:r w:rsidRPr="0056376E">
        <w:rPr>
          <w:rStyle w:val="Emphasis"/>
        </w:rPr>
        <w:t>pocentric</w:t>
      </w:r>
      <w:r w:rsidRPr="0061244C">
        <w:rPr>
          <w:sz w:val="16"/>
        </w:rPr>
        <w:t xml:space="preserve">.8 </w:t>
      </w:r>
      <w:r w:rsidRPr="0061244C">
        <w:rPr>
          <w:u w:val="single"/>
        </w:rPr>
        <w:t xml:space="preserve">Anthropocentrism describes </w:t>
      </w:r>
      <w:r w:rsidRPr="00943D91">
        <w:rPr>
          <w:u w:val="single"/>
        </w:rPr>
        <w:t>the</w:t>
      </w:r>
      <w:r w:rsidRPr="0061244C">
        <w:rPr>
          <w:u w:val="single"/>
        </w:rPr>
        <w:t xml:space="preserve"> centrality and </w:t>
      </w:r>
      <w:r w:rsidRPr="0061244C">
        <w:rPr>
          <w:rStyle w:val="Emphasis"/>
        </w:rPr>
        <w:t>privileged</w:t>
      </w:r>
      <w:r w:rsidRPr="0061244C">
        <w:rPr>
          <w:u w:val="single"/>
        </w:rPr>
        <w:t xml:space="preserve"> position of humanity vis-à-vis the rest of the world</w:t>
      </w:r>
      <w:r w:rsidRPr="0061244C">
        <w:rPr>
          <w:sz w:val="16"/>
        </w:rPr>
        <w:t>;</w:t>
      </w:r>
      <w:r w:rsidRPr="0061244C">
        <w:rPr>
          <w:u w:val="single"/>
        </w:rPr>
        <w:t xml:space="preserve"> </w:t>
      </w:r>
      <w:r w:rsidRPr="004F5374">
        <w:rPr>
          <w:u w:val="single"/>
        </w:rPr>
        <w:t>it</w:t>
      </w:r>
      <w:r w:rsidRPr="0061244C">
        <w:rPr>
          <w:u w:val="single"/>
        </w:rPr>
        <w:t xml:space="preserve"> ‘has </w:t>
      </w:r>
      <w:r w:rsidRPr="0061244C">
        <w:rPr>
          <w:rStyle w:val="Emphasis"/>
        </w:rPr>
        <w:t xml:space="preserve">fundamentally </w:t>
      </w:r>
      <w:r w:rsidRPr="004F5374">
        <w:rPr>
          <w:rStyle w:val="Emphasis"/>
          <w:highlight w:val="cyan"/>
        </w:rPr>
        <w:t>informed</w:t>
      </w:r>
      <w:r w:rsidRPr="0061244C">
        <w:rPr>
          <w:u w:val="single"/>
        </w:rPr>
        <w:t xml:space="preserve"> not only the way modern law constructs, categorizes and orders nature, but also the </w:t>
      </w:r>
      <w:r w:rsidRPr="004F5374">
        <w:rPr>
          <w:highlight w:val="cyan"/>
          <w:u w:val="single"/>
        </w:rPr>
        <w:t>manner in which law protects nature</w:t>
      </w:r>
      <w:r w:rsidRPr="0061244C">
        <w:rPr>
          <w:sz w:val="16"/>
        </w:rPr>
        <w:t xml:space="preserve">’9 </w:t>
      </w:r>
      <w:r w:rsidRPr="0061244C">
        <w:rPr>
          <w:u w:val="single"/>
        </w:rPr>
        <w:t xml:space="preserve">primarily </w:t>
      </w:r>
      <w:r w:rsidRPr="004F5374">
        <w:rPr>
          <w:highlight w:val="cyan"/>
          <w:u w:val="single"/>
        </w:rPr>
        <w:t>for</w:t>
      </w:r>
      <w:r w:rsidRPr="0061244C">
        <w:rPr>
          <w:u w:val="single"/>
        </w:rPr>
        <w:t xml:space="preserve"> the </w:t>
      </w:r>
      <w:r w:rsidRPr="004F5374">
        <w:rPr>
          <w:rStyle w:val="Emphasis"/>
          <w:highlight w:val="cyan"/>
        </w:rPr>
        <w:t>benefit of people</w:t>
      </w:r>
      <w:r w:rsidRPr="004F5374">
        <w:rPr>
          <w:u w:val="single"/>
        </w:rPr>
        <w:t xml:space="preserve"> a</w:t>
      </w:r>
      <w:r w:rsidRPr="0061244C">
        <w:rPr>
          <w:u w:val="single"/>
        </w:rPr>
        <w:t xml:space="preserve">nd </w:t>
      </w:r>
      <w:r w:rsidRPr="004F5374">
        <w:rPr>
          <w:highlight w:val="cyan"/>
          <w:u w:val="single"/>
        </w:rPr>
        <w:t>not for</w:t>
      </w:r>
      <w:r w:rsidRPr="0061244C">
        <w:rPr>
          <w:u w:val="single"/>
        </w:rPr>
        <w:t xml:space="preserve"> the </w:t>
      </w:r>
      <w:r w:rsidRPr="0061244C">
        <w:rPr>
          <w:rStyle w:val="Emphasis"/>
        </w:rPr>
        <w:t xml:space="preserve">sake of </w:t>
      </w:r>
      <w:r w:rsidRPr="004F5374">
        <w:rPr>
          <w:rStyle w:val="Emphasis"/>
          <w:highlight w:val="cyan"/>
        </w:rPr>
        <w:t>nature</w:t>
      </w:r>
      <w:r w:rsidRPr="004F5374">
        <w:rPr>
          <w:highlight w:val="cyan"/>
          <w:u w:val="single"/>
        </w:rPr>
        <w:t xml:space="preserve"> itself</w:t>
      </w:r>
      <w:r w:rsidRPr="0061244C">
        <w:rPr>
          <w:sz w:val="16"/>
        </w:rPr>
        <w:t xml:space="preserve">. Thus, </w:t>
      </w:r>
      <w:r w:rsidRPr="004F5374">
        <w:rPr>
          <w:rStyle w:val="Emphasis"/>
          <w:highlight w:val="cyan"/>
        </w:rPr>
        <w:t>anthro</w:t>
      </w:r>
      <w:r w:rsidRPr="0056376E">
        <w:rPr>
          <w:rStyle w:val="Emphasis"/>
        </w:rPr>
        <w:t xml:space="preserve">pocentric </w:t>
      </w:r>
      <w:r w:rsidRPr="004F5374">
        <w:rPr>
          <w:rStyle w:val="Emphasis"/>
          <w:highlight w:val="cyan"/>
        </w:rPr>
        <w:t>law</w:t>
      </w:r>
      <w:r w:rsidRPr="0061244C">
        <w:rPr>
          <w:sz w:val="16"/>
        </w:rPr>
        <w:t xml:space="preserve"> and its embedded juridical constructs of rights, </w:t>
      </w:r>
      <w:r w:rsidRPr="004F5374">
        <w:rPr>
          <w:highlight w:val="cyan"/>
          <w:u w:val="single"/>
        </w:rPr>
        <w:t>based</w:t>
      </w:r>
      <w:r w:rsidRPr="0061244C">
        <w:rPr>
          <w:u w:val="single"/>
        </w:rPr>
        <w:t xml:space="preserve"> mostly </w:t>
      </w:r>
      <w:r w:rsidRPr="004F5374">
        <w:rPr>
          <w:highlight w:val="cyan"/>
          <w:u w:val="single"/>
        </w:rPr>
        <w:t>on</w:t>
      </w:r>
      <w:r w:rsidRPr="0061244C">
        <w:rPr>
          <w:u w:val="single"/>
        </w:rPr>
        <w:t xml:space="preserve"> the notions of </w:t>
      </w:r>
      <w:r w:rsidRPr="004F5374">
        <w:rPr>
          <w:rStyle w:val="Emphasis"/>
          <w:highlight w:val="cyan"/>
        </w:rPr>
        <w:t>instrumentalist rationality</w:t>
      </w:r>
      <w:r w:rsidRPr="0061244C">
        <w:rPr>
          <w:u w:val="single"/>
        </w:rPr>
        <w:t xml:space="preserve"> and the property-owning human being, have </w:t>
      </w:r>
      <w:r w:rsidRPr="004F5374">
        <w:rPr>
          <w:highlight w:val="cyan"/>
          <w:u w:val="single"/>
        </w:rPr>
        <w:t xml:space="preserve">become </w:t>
      </w:r>
      <w:r w:rsidRPr="004F5374">
        <w:rPr>
          <w:rStyle w:val="Emphasis"/>
          <w:highlight w:val="cyan"/>
        </w:rPr>
        <w:t>tools</w:t>
      </w:r>
      <w:r w:rsidRPr="004F5374">
        <w:rPr>
          <w:highlight w:val="cyan"/>
          <w:u w:val="single"/>
        </w:rPr>
        <w:t xml:space="preserve"> that</w:t>
      </w:r>
      <w:r w:rsidRPr="0061244C">
        <w:rPr>
          <w:u w:val="single"/>
        </w:rPr>
        <w:t xml:space="preserve"> legally create human entitlements to the environment, that </w:t>
      </w:r>
      <w:r w:rsidRPr="0061244C">
        <w:rPr>
          <w:rStyle w:val="Emphasis"/>
        </w:rPr>
        <w:t>justify</w:t>
      </w:r>
      <w:r w:rsidRPr="0061244C">
        <w:rPr>
          <w:u w:val="single"/>
        </w:rPr>
        <w:t xml:space="preserve"> and </w:t>
      </w:r>
      <w:r w:rsidRPr="004F5374">
        <w:rPr>
          <w:rStyle w:val="Emphasis"/>
          <w:highlight w:val="cyan"/>
        </w:rPr>
        <w:t>legitimize</w:t>
      </w:r>
      <w:r w:rsidRPr="0061244C">
        <w:rPr>
          <w:u w:val="single"/>
        </w:rPr>
        <w:t xml:space="preserve"> these </w:t>
      </w:r>
      <w:r w:rsidRPr="004F5374">
        <w:rPr>
          <w:highlight w:val="cyan"/>
          <w:u w:val="single"/>
        </w:rPr>
        <w:t>entitlements</w:t>
      </w:r>
      <w:r w:rsidRPr="0061244C">
        <w:rPr>
          <w:u w:val="single"/>
        </w:rPr>
        <w:t>, and that strengthen them through laying</w:t>
      </w:r>
      <w:r w:rsidRPr="0061244C">
        <w:rPr>
          <w:sz w:val="16"/>
        </w:rPr>
        <w:t xml:space="preserve"> (in most instances </w:t>
      </w:r>
      <w:r w:rsidRPr="0061244C">
        <w:rPr>
          <w:rStyle w:val="Emphasis"/>
        </w:rPr>
        <w:t>constitutional</w:t>
      </w:r>
      <w:r w:rsidRPr="0061244C">
        <w:rPr>
          <w:sz w:val="16"/>
        </w:rPr>
        <w:t xml:space="preserve">) </w:t>
      </w:r>
      <w:r w:rsidRPr="0061244C">
        <w:rPr>
          <w:rStyle w:val="Emphasis"/>
        </w:rPr>
        <w:t>claims</w:t>
      </w:r>
      <w:r w:rsidRPr="0061244C">
        <w:rPr>
          <w:u w:val="single"/>
        </w:rPr>
        <w:t xml:space="preserve"> to the environment and its benefits to </w:t>
      </w:r>
      <w:r w:rsidRPr="0061244C">
        <w:rPr>
          <w:rStyle w:val="Emphasis"/>
        </w:rPr>
        <w:t>human development</w:t>
      </w:r>
      <w:r w:rsidRPr="0061244C">
        <w:rPr>
          <w:u w:val="single"/>
        </w:rPr>
        <w:t xml:space="preserve"> as of </w:t>
      </w:r>
      <w:r w:rsidRPr="0061244C">
        <w:rPr>
          <w:rStyle w:val="Emphasis"/>
        </w:rPr>
        <w:t>right</w:t>
      </w:r>
      <w:r w:rsidRPr="0061244C">
        <w:rPr>
          <w:u w:val="single"/>
        </w:rPr>
        <w:t>. Indeed, in the context of many anthropocentric rights</w:t>
      </w:r>
      <w:r w:rsidRPr="0061244C">
        <w:rPr>
          <w:sz w:val="16"/>
        </w:rPr>
        <w:t>, ‘</w:t>
      </w:r>
      <w:r w:rsidRPr="0061244C">
        <w:rPr>
          <w:u w:val="single"/>
        </w:rPr>
        <w:t xml:space="preserve">[t]he </w:t>
      </w:r>
      <w:r w:rsidRPr="004F5374">
        <w:rPr>
          <w:rStyle w:val="Emphasis"/>
          <w:highlight w:val="cyan"/>
        </w:rPr>
        <w:t>image of nature</w:t>
      </w:r>
      <w:r w:rsidRPr="0061244C">
        <w:rPr>
          <w:u w:val="single"/>
        </w:rPr>
        <w:t xml:space="preserve"> that emerges</w:t>
      </w:r>
      <w:r w:rsidRPr="0061244C">
        <w:rPr>
          <w:sz w:val="16"/>
        </w:rPr>
        <w:t xml:space="preserve"> ... </w:t>
      </w:r>
      <w:r w:rsidRPr="004F5374">
        <w:rPr>
          <w:highlight w:val="cyan"/>
          <w:u w:val="single"/>
        </w:rPr>
        <w:t>is</w:t>
      </w:r>
      <w:r w:rsidRPr="0061244C">
        <w:rPr>
          <w:sz w:val="16"/>
        </w:rPr>
        <w:t xml:space="preserve"> that of a </w:t>
      </w:r>
      <w:r w:rsidRPr="004F5374">
        <w:rPr>
          <w:rStyle w:val="Emphasis"/>
          <w:highlight w:val="cyan"/>
        </w:rPr>
        <w:t>lifeless</w:t>
      </w:r>
      <w:r w:rsidRPr="0061244C">
        <w:rPr>
          <w:u w:val="single"/>
        </w:rPr>
        <w:t xml:space="preserve">, </w:t>
      </w:r>
      <w:r w:rsidRPr="0061244C">
        <w:rPr>
          <w:rStyle w:val="Emphasis"/>
        </w:rPr>
        <w:t>inert machine</w:t>
      </w:r>
      <w:r w:rsidRPr="0061244C">
        <w:rPr>
          <w:u w:val="single"/>
        </w:rPr>
        <w:t xml:space="preserve"> </w:t>
      </w:r>
      <w:r w:rsidRPr="004F5374">
        <w:rPr>
          <w:highlight w:val="cyan"/>
          <w:u w:val="single"/>
        </w:rPr>
        <w:t>that exists to satisfy</w:t>
      </w:r>
      <w:r w:rsidRPr="0061244C">
        <w:rPr>
          <w:u w:val="single"/>
        </w:rPr>
        <w:t xml:space="preserve"> the needs, desires (and greed) of </w:t>
      </w:r>
      <w:r w:rsidRPr="004F5374">
        <w:rPr>
          <w:highlight w:val="cyan"/>
          <w:u w:val="single"/>
        </w:rPr>
        <w:t>human</w:t>
      </w:r>
      <w:r w:rsidRPr="0061244C">
        <w:rPr>
          <w:u w:val="single"/>
        </w:rPr>
        <w:t xml:space="preserve"> being</w:t>
      </w:r>
      <w:r w:rsidRPr="004F5374">
        <w:rPr>
          <w:highlight w:val="cyan"/>
          <w:u w:val="single"/>
        </w:rPr>
        <w:t>s</w:t>
      </w:r>
      <w:r w:rsidRPr="0061244C">
        <w:rPr>
          <w:sz w:val="16"/>
        </w:rPr>
        <w:t>’.10</w:t>
      </w:r>
    </w:p>
    <w:p w14:paraId="08086064" w14:textId="77777777" w:rsidR="006352BC" w:rsidRPr="0061244C" w:rsidRDefault="006352BC" w:rsidP="006352BC">
      <w:pPr>
        <w:rPr>
          <w:sz w:val="16"/>
        </w:rPr>
      </w:pPr>
      <w:r w:rsidRPr="0061244C">
        <w:rPr>
          <w:u w:val="single"/>
        </w:rPr>
        <w:t xml:space="preserve">Such a resolutely </w:t>
      </w:r>
      <w:r w:rsidRPr="004F5374">
        <w:rPr>
          <w:rStyle w:val="Emphasis"/>
          <w:highlight w:val="cyan"/>
        </w:rPr>
        <w:t>anthropocentric</w:t>
      </w:r>
      <w:r w:rsidRPr="0061244C">
        <w:rPr>
          <w:u w:val="single"/>
        </w:rPr>
        <w:t xml:space="preserve"> ideological orientation of </w:t>
      </w:r>
      <w:r w:rsidRPr="004F5374">
        <w:rPr>
          <w:highlight w:val="cyan"/>
          <w:u w:val="single"/>
        </w:rPr>
        <w:t>rights</w:t>
      </w:r>
      <w:r w:rsidRPr="0061244C">
        <w:rPr>
          <w:u w:val="single"/>
        </w:rPr>
        <w:t xml:space="preserve"> is seen to allow, </w:t>
      </w:r>
      <w:r w:rsidRPr="004F5374">
        <w:rPr>
          <w:rStyle w:val="Emphasis"/>
          <w:highlight w:val="cyan"/>
        </w:rPr>
        <w:t>legitimize</w:t>
      </w:r>
      <w:r w:rsidRPr="004F5374">
        <w:rPr>
          <w:highlight w:val="cyan"/>
          <w:u w:val="single"/>
        </w:rPr>
        <w:t xml:space="preserve"> and </w:t>
      </w:r>
      <w:r w:rsidRPr="004F5374">
        <w:rPr>
          <w:rStyle w:val="Emphasis"/>
          <w:highlight w:val="cyan"/>
        </w:rPr>
        <w:t>reinforce</w:t>
      </w:r>
      <w:r w:rsidRPr="0061244C">
        <w:rPr>
          <w:u w:val="single"/>
        </w:rPr>
        <w:t xml:space="preserve"> the type of </w:t>
      </w:r>
      <w:r w:rsidRPr="0061244C">
        <w:rPr>
          <w:rStyle w:val="Emphasis"/>
        </w:rPr>
        <w:t>unrestricted</w:t>
      </w:r>
      <w:r w:rsidRPr="0061244C">
        <w:rPr>
          <w:u w:val="single"/>
        </w:rPr>
        <w:t xml:space="preserve"> </w:t>
      </w:r>
      <w:r w:rsidRPr="004F5374">
        <w:rPr>
          <w:rStyle w:val="Emphasis"/>
          <w:highlight w:val="cyan"/>
        </w:rPr>
        <w:t>anthro</w:t>
      </w:r>
      <w:r w:rsidRPr="0056376E">
        <w:rPr>
          <w:rStyle w:val="Emphasis"/>
        </w:rPr>
        <w:t xml:space="preserve">pocentric </w:t>
      </w:r>
      <w:r w:rsidRPr="004F5374">
        <w:rPr>
          <w:rStyle w:val="Emphasis"/>
          <w:highlight w:val="cyan"/>
        </w:rPr>
        <w:t>behaviour</w:t>
      </w:r>
      <w:r w:rsidRPr="004F5374">
        <w:rPr>
          <w:highlight w:val="cyan"/>
          <w:u w:val="single"/>
        </w:rPr>
        <w:t xml:space="preserve"> that</w:t>
      </w:r>
      <w:r w:rsidRPr="0061244C">
        <w:rPr>
          <w:u w:val="single"/>
        </w:rPr>
        <w:t xml:space="preserve"> many now believe </w:t>
      </w:r>
      <w:r w:rsidRPr="004F5374">
        <w:rPr>
          <w:highlight w:val="cyan"/>
          <w:u w:val="single"/>
        </w:rPr>
        <w:t>is pushing Earth into</w:t>
      </w:r>
      <w:r w:rsidRPr="0061244C">
        <w:rPr>
          <w:u w:val="single"/>
        </w:rPr>
        <w:t xml:space="preserve"> a </w:t>
      </w:r>
      <w:r w:rsidRPr="0061244C">
        <w:rPr>
          <w:rStyle w:val="Emphasis"/>
        </w:rPr>
        <w:t>new geological epoch</w:t>
      </w:r>
      <w:r w:rsidRPr="0061244C">
        <w:rPr>
          <w:u w:val="single"/>
        </w:rPr>
        <w:t xml:space="preserve"> known as the </w:t>
      </w:r>
      <w:r w:rsidRPr="004F5374">
        <w:rPr>
          <w:rStyle w:val="Emphasis"/>
          <w:highlight w:val="cyan"/>
        </w:rPr>
        <w:t>Anthropocene</w:t>
      </w:r>
      <w:r w:rsidRPr="0061244C">
        <w:rPr>
          <w:sz w:val="16"/>
        </w:rPr>
        <w:t xml:space="preserve">.11 In the Anthropocene, </w:t>
      </w:r>
      <w:r w:rsidRPr="0061244C">
        <w:rPr>
          <w:u w:val="single"/>
        </w:rPr>
        <w:t xml:space="preserve">the </w:t>
      </w:r>
      <w:r w:rsidRPr="004F5374">
        <w:rPr>
          <w:rStyle w:val="Emphasis"/>
          <w:highlight w:val="cyan"/>
        </w:rPr>
        <w:t>anthropocentrism</w:t>
      </w:r>
      <w:r w:rsidRPr="004F5374">
        <w:rPr>
          <w:highlight w:val="cyan"/>
          <w:u w:val="single"/>
        </w:rPr>
        <w:t xml:space="preserve"> of environmental </w:t>
      </w:r>
      <w:r w:rsidRPr="004F5374">
        <w:rPr>
          <w:szCs w:val="22"/>
          <w:highlight w:val="cyan"/>
          <w:u w:val="single"/>
        </w:rPr>
        <w:t>law</w:t>
      </w:r>
      <w:r w:rsidRPr="0061244C">
        <w:rPr>
          <w:sz w:val="16"/>
        </w:rPr>
        <w:t xml:space="preserve"> more generally, and rights specifically, </w:t>
      </w:r>
      <w:r w:rsidRPr="0061244C">
        <w:rPr>
          <w:u w:val="single"/>
        </w:rPr>
        <w:t xml:space="preserve">is considered to </w:t>
      </w:r>
      <w:r w:rsidRPr="0061244C">
        <w:rPr>
          <w:rStyle w:val="Emphasis"/>
        </w:rPr>
        <w:t>justify</w:t>
      </w:r>
      <w:r w:rsidRPr="0061244C">
        <w:rPr>
          <w:u w:val="single"/>
        </w:rPr>
        <w:t xml:space="preserve"> and </w:t>
      </w:r>
      <w:r w:rsidRPr="004F5374">
        <w:rPr>
          <w:rStyle w:val="Emphasis"/>
          <w:highlight w:val="cyan"/>
        </w:rPr>
        <w:t>promote</w:t>
      </w:r>
      <w:r w:rsidRPr="004F5374">
        <w:rPr>
          <w:highlight w:val="cyan"/>
          <w:u w:val="single"/>
        </w:rPr>
        <w:t xml:space="preserve"> </w:t>
      </w:r>
      <w:r w:rsidRPr="004F5374">
        <w:rPr>
          <w:rStyle w:val="Emphasis"/>
          <w:highlight w:val="cyan"/>
        </w:rPr>
        <w:t>eco</w:t>
      </w:r>
      <w:r w:rsidRPr="0056376E">
        <w:rPr>
          <w:rStyle w:val="Emphasis"/>
        </w:rPr>
        <w:t xml:space="preserve">logical </w:t>
      </w:r>
      <w:r w:rsidRPr="004F5374">
        <w:rPr>
          <w:rStyle w:val="Emphasis"/>
          <w:highlight w:val="cyan"/>
        </w:rPr>
        <w:t>ravaging</w:t>
      </w:r>
      <w:r w:rsidRPr="0061244C">
        <w:rPr>
          <w:u w:val="single"/>
        </w:rPr>
        <w:t xml:space="preserve">; aggravate the </w:t>
      </w:r>
      <w:r w:rsidRPr="0061244C">
        <w:rPr>
          <w:rStyle w:val="Emphasis"/>
        </w:rPr>
        <w:t>enclosure</w:t>
      </w:r>
      <w:r w:rsidRPr="0061244C">
        <w:rPr>
          <w:u w:val="single"/>
        </w:rPr>
        <w:t xml:space="preserve"> of the </w:t>
      </w:r>
      <w:r w:rsidRPr="0061244C">
        <w:rPr>
          <w:rStyle w:val="Emphasis"/>
        </w:rPr>
        <w:t>commons</w:t>
      </w:r>
      <w:r w:rsidRPr="0061244C">
        <w:rPr>
          <w:u w:val="single"/>
        </w:rPr>
        <w:t xml:space="preserve">; justify and increase the </w:t>
      </w:r>
      <w:r w:rsidRPr="004F5374">
        <w:rPr>
          <w:rStyle w:val="Emphasis"/>
          <w:highlight w:val="cyan"/>
        </w:rPr>
        <w:t>dispossession</w:t>
      </w:r>
      <w:r w:rsidRPr="004F5374">
        <w:rPr>
          <w:highlight w:val="cyan"/>
          <w:u w:val="single"/>
        </w:rPr>
        <w:t xml:space="preserve"> of indigenous peoples; perpetuate</w:t>
      </w:r>
      <w:r w:rsidRPr="0061244C">
        <w:rPr>
          <w:u w:val="single"/>
        </w:rPr>
        <w:t xml:space="preserve"> corporate </w:t>
      </w:r>
      <w:r w:rsidRPr="004F5374">
        <w:rPr>
          <w:rStyle w:val="Emphasis"/>
          <w:highlight w:val="cyan"/>
        </w:rPr>
        <w:t>neoliberalism</w:t>
      </w:r>
      <w:r w:rsidRPr="004F5374">
        <w:rPr>
          <w:highlight w:val="cyan"/>
          <w:u w:val="single"/>
        </w:rPr>
        <w:t xml:space="preserve"> and</w:t>
      </w:r>
      <w:r w:rsidRPr="004F5374">
        <w:rPr>
          <w:u w:val="single"/>
        </w:rPr>
        <w:t xml:space="preserve"> </w:t>
      </w:r>
      <w:r w:rsidRPr="004F5374">
        <w:rPr>
          <w:rStyle w:val="Emphasis"/>
        </w:rPr>
        <w:t>neo</w:t>
      </w:r>
      <w:r w:rsidRPr="004F5374">
        <w:rPr>
          <w:rStyle w:val="Emphasis"/>
          <w:highlight w:val="cyan"/>
        </w:rPr>
        <w:t>colonialism</w:t>
      </w:r>
      <w:r w:rsidRPr="004F5374">
        <w:rPr>
          <w:u w:val="single"/>
        </w:rPr>
        <w:t>;</w:t>
      </w:r>
      <w:r w:rsidRPr="0061244C">
        <w:rPr>
          <w:u w:val="single"/>
        </w:rPr>
        <w:t xml:space="preserve"> and intensify asymmetrically distributed patterns of advantage and disadvantage that prevail in society, </w:t>
      </w:r>
      <w:r w:rsidRPr="004F5374">
        <w:rPr>
          <w:highlight w:val="cyan"/>
          <w:u w:val="single"/>
        </w:rPr>
        <w:t xml:space="preserve">while deepening </w:t>
      </w:r>
      <w:r w:rsidRPr="004F5374">
        <w:rPr>
          <w:rStyle w:val="Emphasis"/>
          <w:highlight w:val="cyan"/>
        </w:rPr>
        <w:t>inter</w:t>
      </w:r>
      <w:r w:rsidRPr="004F5374">
        <w:rPr>
          <w:highlight w:val="cyan"/>
          <w:u w:val="single"/>
        </w:rPr>
        <w:t xml:space="preserve">- and </w:t>
      </w:r>
      <w:r w:rsidRPr="004F5374">
        <w:rPr>
          <w:rStyle w:val="Emphasis"/>
          <w:highlight w:val="cyan"/>
        </w:rPr>
        <w:t>intra-species</w:t>
      </w:r>
      <w:r w:rsidRPr="004F5374">
        <w:rPr>
          <w:highlight w:val="cyan"/>
          <w:u w:val="single"/>
        </w:rPr>
        <w:t xml:space="preserve"> hierarchies</w:t>
      </w:r>
      <w:r w:rsidRPr="004F5374">
        <w:rPr>
          <w:sz w:val="16"/>
          <w:highlight w:val="cyan"/>
        </w:rPr>
        <w:t>.</w:t>
      </w:r>
      <w:r w:rsidRPr="0061244C">
        <w:rPr>
          <w:sz w:val="16"/>
        </w:rPr>
        <w:t xml:space="preserve">12 Essentially </w:t>
      </w:r>
      <w:r w:rsidRPr="0061244C">
        <w:rPr>
          <w:u w:val="single"/>
        </w:rPr>
        <w:t xml:space="preserve">these </w:t>
      </w:r>
      <w:r w:rsidRPr="004F5374">
        <w:rPr>
          <w:rStyle w:val="Emphasis"/>
          <w:highlight w:val="cyan"/>
        </w:rPr>
        <w:t>hierarchies</w:t>
      </w:r>
      <w:r w:rsidRPr="004F5374">
        <w:rPr>
          <w:highlight w:val="cyan"/>
          <w:u w:val="single"/>
        </w:rPr>
        <w:t xml:space="preserve"> are</w:t>
      </w:r>
      <w:r w:rsidRPr="0061244C">
        <w:rPr>
          <w:u w:val="single"/>
        </w:rPr>
        <w:t xml:space="preserve"> systems of obedience and command, including ‘</w:t>
      </w:r>
      <w:r w:rsidRPr="004F5374">
        <w:rPr>
          <w:highlight w:val="cyan"/>
          <w:u w:val="single"/>
        </w:rPr>
        <w:t>domination of</w:t>
      </w:r>
      <w:r w:rsidRPr="0061244C">
        <w:rPr>
          <w:u w:val="single"/>
        </w:rPr>
        <w:t xml:space="preserve"> the </w:t>
      </w:r>
      <w:r w:rsidRPr="0061244C">
        <w:rPr>
          <w:rStyle w:val="Emphasis"/>
        </w:rPr>
        <w:t>young by the old</w:t>
      </w:r>
      <w:r w:rsidRPr="0061244C">
        <w:rPr>
          <w:u w:val="single"/>
        </w:rPr>
        <w:t xml:space="preserve">, of </w:t>
      </w:r>
      <w:r w:rsidRPr="004F5374">
        <w:rPr>
          <w:rStyle w:val="Emphasis"/>
          <w:highlight w:val="cyan"/>
        </w:rPr>
        <w:t>women by men</w:t>
      </w:r>
      <w:r w:rsidRPr="0061244C">
        <w:rPr>
          <w:u w:val="single"/>
        </w:rPr>
        <w:t xml:space="preserve">, of </w:t>
      </w:r>
      <w:r w:rsidRPr="004F5374">
        <w:rPr>
          <w:highlight w:val="cyan"/>
          <w:u w:val="single"/>
        </w:rPr>
        <w:t>one</w:t>
      </w:r>
      <w:r w:rsidRPr="0061244C">
        <w:rPr>
          <w:u w:val="single"/>
        </w:rPr>
        <w:t xml:space="preserve"> </w:t>
      </w:r>
      <w:r w:rsidRPr="0061244C">
        <w:rPr>
          <w:rStyle w:val="Emphasis"/>
        </w:rPr>
        <w:t xml:space="preserve">ethnic </w:t>
      </w:r>
      <w:r w:rsidRPr="004F5374">
        <w:rPr>
          <w:rStyle w:val="Emphasis"/>
          <w:highlight w:val="cyan"/>
        </w:rPr>
        <w:t>group by another</w:t>
      </w:r>
      <w:r w:rsidRPr="0061244C">
        <w:rPr>
          <w:u w:val="single"/>
        </w:rPr>
        <w:t xml:space="preserve">, of the </w:t>
      </w:r>
      <w:r w:rsidRPr="004F5374">
        <w:rPr>
          <w:rStyle w:val="Emphasis"/>
          <w:highlight w:val="cyan"/>
        </w:rPr>
        <w:t>wealthy over</w:t>
      </w:r>
      <w:r w:rsidRPr="0061244C">
        <w:rPr>
          <w:rStyle w:val="Emphasis"/>
        </w:rPr>
        <w:t xml:space="preserve"> the </w:t>
      </w:r>
      <w:r w:rsidRPr="004F5374">
        <w:rPr>
          <w:rStyle w:val="Emphasis"/>
          <w:highlight w:val="cyan"/>
        </w:rPr>
        <w:t>poor</w:t>
      </w:r>
      <w:r w:rsidRPr="0061244C">
        <w:rPr>
          <w:sz w:val="16"/>
        </w:rPr>
        <w:t xml:space="preserve"> ... </w:t>
      </w:r>
      <w:r w:rsidRPr="0061244C">
        <w:rPr>
          <w:u w:val="single"/>
        </w:rPr>
        <w:t>of human beings over nature</w:t>
      </w:r>
      <w:r w:rsidRPr="0061244C">
        <w:rPr>
          <w:sz w:val="16"/>
        </w:rPr>
        <w:t xml:space="preserve">’;13 and of the present generation over the future generation. At the same time, however, the Anthropocene is being deployed as a powerful trope that conveys human responsibility to counter an escalating human-induced global socio-ecological crisis. Following Thomas Berry’s Earth Jurisprudence,14 Burdon says that, amidst this crisis, ‘[t]he challenge is to place the meta context of the whole planet and its </w:t>
      </w:r>
      <w:r w:rsidRPr="0061244C">
        <w:rPr>
          <w:sz w:val="16"/>
        </w:rPr>
        <w:lastRenderedPageBreak/>
        <w:t>ecological correlations at the centre of our ethical thinking, rather than humanity alone’.15 This is essentially an ethical-moral responsibility that could find tangible expression through, among other ideas, non-anthropocentric, or ecocentric conceptions of rights (also expressed as ‘rights of nature’).16</w:t>
      </w:r>
    </w:p>
    <w:p w14:paraId="44668B75" w14:textId="77777777" w:rsidR="006352BC" w:rsidRPr="0061244C" w:rsidRDefault="006352BC" w:rsidP="006352BC">
      <w:pPr>
        <w:rPr>
          <w:u w:val="single"/>
        </w:rPr>
      </w:pPr>
      <w:r w:rsidRPr="0061244C">
        <w:rPr>
          <w:sz w:val="16"/>
        </w:rPr>
        <w:t xml:space="preserve">Among a growing – if still fledgling – narrative driven by several visionaries,17 one country offers a notable exception to anthropocentric environmental rights. Ecuador has recently bestowed rights on nature through its constitution. </w:t>
      </w:r>
      <w:r w:rsidRPr="0061244C">
        <w:rPr>
          <w:u w:val="single"/>
        </w:rPr>
        <w:t xml:space="preserve">The </w:t>
      </w:r>
      <w:r w:rsidRPr="004F5374">
        <w:rPr>
          <w:highlight w:val="cyan"/>
          <w:u w:val="single"/>
        </w:rPr>
        <w:t>Ecuador</w:t>
      </w:r>
      <w:r w:rsidRPr="004F5374">
        <w:rPr>
          <w:u w:val="single"/>
        </w:rPr>
        <w:t>ian Constitution</w:t>
      </w:r>
      <w:r w:rsidRPr="0061244C">
        <w:rPr>
          <w:u w:val="single"/>
        </w:rPr>
        <w:t xml:space="preserve"> of 2008</w:t>
      </w:r>
      <w:r w:rsidRPr="0061244C">
        <w:rPr>
          <w:sz w:val="16"/>
        </w:rPr>
        <w:t xml:space="preserve">18 </w:t>
      </w:r>
      <w:r w:rsidRPr="0061244C">
        <w:rPr>
          <w:u w:val="single"/>
        </w:rPr>
        <w:t xml:space="preserve">announces the transition from a juridical </w:t>
      </w:r>
      <w:r w:rsidRPr="0061244C">
        <w:rPr>
          <w:rStyle w:val="Emphasis"/>
        </w:rPr>
        <w:t>anthropocentric</w:t>
      </w:r>
      <w:r w:rsidRPr="0061244C">
        <w:rPr>
          <w:u w:val="single"/>
        </w:rPr>
        <w:t xml:space="preserve"> orientation to an </w:t>
      </w:r>
      <w:r w:rsidRPr="0061244C">
        <w:rPr>
          <w:rStyle w:val="Emphasis"/>
        </w:rPr>
        <w:t>ecocentric position</w:t>
      </w:r>
      <w:r w:rsidRPr="0061244C">
        <w:rPr>
          <w:u w:val="single"/>
        </w:rPr>
        <w:t xml:space="preserve">. It is the first, and </w:t>
      </w:r>
      <w:r w:rsidRPr="004F5374">
        <w:rPr>
          <w:u w:val="single"/>
        </w:rPr>
        <w:t>remains the only</w:t>
      </w:r>
      <w:r w:rsidRPr="0061244C">
        <w:rPr>
          <w:sz w:val="16"/>
        </w:rPr>
        <w:t xml:space="preserve">, constitution in the world </w:t>
      </w:r>
      <w:r w:rsidRPr="004F5374">
        <w:rPr>
          <w:highlight w:val="cyan"/>
          <w:u w:val="single"/>
        </w:rPr>
        <w:t>to recognize</w:t>
      </w:r>
      <w:r w:rsidRPr="0061244C">
        <w:rPr>
          <w:u w:val="single"/>
        </w:rPr>
        <w:t xml:space="preserve"> </w:t>
      </w:r>
      <w:r w:rsidRPr="0061244C">
        <w:rPr>
          <w:rStyle w:val="Emphasis"/>
        </w:rPr>
        <w:t>enforceable</w:t>
      </w:r>
      <w:r w:rsidRPr="0061244C">
        <w:rPr>
          <w:u w:val="single"/>
        </w:rPr>
        <w:t xml:space="preserve"> </w:t>
      </w:r>
      <w:r w:rsidRPr="004F5374">
        <w:rPr>
          <w:rStyle w:val="Emphasis"/>
          <w:highlight w:val="cyan"/>
        </w:rPr>
        <w:t>r</w:t>
      </w:r>
      <w:r w:rsidRPr="0061244C">
        <w:rPr>
          <w:rStyle w:val="Emphasis"/>
        </w:rPr>
        <w:t xml:space="preserve">ights </w:t>
      </w:r>
      <w:r w:rsidRPr="004F5374">
        <w:rPr>
          <w:rStyle w:val="Emphasis"/>
          <w:highlight w:val="cyan"/>
        </w:rPr>
        <w:t>o</w:t>
      </w:r>
      <w:r w:rsidRPr="0061244C">
        <w:rPr>
          <w:rStyle w:val="Emphasis"/>
        </w:rPr>
        <w:t xml:space="preserve">f </w:t>
      </w:r>
      <w:r w:rsidRPr="004F5374">
        <w:rPr>
          <w:rStyle w:val="Emphasis"/>
          <w:highlight w:val="cyan"/>
        </w:rPr>
        <w:t>n</w:t>
      </w:r>
      <w:r w:rsidRPr="0061244C">
        <w:rPr>
          <w:rStyle w:val="Emphasis"/>
        </w:rPr>
        <w:t>ature</w:t>
      </w:r>
      <w:r w:rsidRPr="0061244C">
        <w:rPr>
          <w:sz w:val="16"/>
        </w:rPr>
        <w:t xml:space="preserve"> (Pachamama or the Incan mother-goddess). Rühs and Jones believe that ‘</w:t>
      </w:r>
      <w:r w:rsidRPr="0061244C">
        <w:rPr>
          <w:u w:val="single"/>
        </w:rPr>
        <w:t xml:space="preserve">[f]inding nature’s rights </w:t>
      </w:r>
      <w:r w:rsidRPr="0061244C">
        <w:rPr>
          <w:rStyle w:val="Emphasis"/>
        </w:rPr>
        <w:t>acknowledged legally</w:t>
      </w:r>
      <w:r w:rsidRPr="0061244C">
        <w:rPr>
          <w:u w:val="single"/>
        </w:rPr>
        <w:t xml:space="preserve"> is quite different from claiming such rights on the basis of ethical considerations</w:t>
      </w:r>
      <w:r w:rsidRPr="0061244C">
        <w:rPr>
          <w:sz w:val="16"/>
        </w:rPr>
        <w:t xml:space="preserve">’.19 The </w:t>
      </w:r>
      <w:r w:rsidRPr="0061244C">
        <w:rPr>
          <w:u w:val="single"/>
        </w:rPr>
        <w:t xml:space="preserve">Constitution of </w:t>
      </w:r>
      <w:r w:rsidRPr="004F5374">
        <w:rPr>
          <w:highlight w:val="cyan"/>
          <w:u w:val="single"/>
        </w:rPr>
        <w:t>Ecuador provides</w:t>
      </w:r>
      <w:r w:rsidRPr="0061244C">
        <w:rPr>
          <w:u w:val="single"/>
        </w:rPr>
        <w:t xml:space="preserve"> an </w:t>
      </w:r>
      <w:r w:rsidRPr="004F5374">
        <w:rPr>
          <w:highlight w:val="cyan"/>
          <w:u w:val="single"/>
        </w:rPr>
        <w:t>example of how</w:t>
      </w:r>
      <w:r w:rsidRPr="0061244C">
        <w:rPr>
          <w:u w:val="single"/>
        </w:rPr>
        <w:t xml:space="preserve"> an </w:t>
      </w:r>
      <w:r w:rsidRPr="0061244C">
        <w:rPr>
          <w:rStyle w:val="Emphasis"/>
        </w:rPr>
        <w:t>abstract</w:t>
      </w:r>
      <w:r w:rsidRPr="0061244C">
        <w:rPr>
          <w:u w:val="single"/>
        </w:rPr>
        <w:t xml:space="preserve"> </w:t>
      </w:r>
      <w:r w:rsidRPr="0061244C">
        <w:rPr>
          <w:rStyle w:val="Emphasis"/>
        </w:rPr>
        <w:t>ethical acknowledgement</w:t>
      </w:r>
      <w:r w:rsidRPr="0061244C">
        <w:rPr>
          <w:u w:val="single"/>
        </w:rPr>
        <w:t xml:space="preserve"> of </w:t>
      </w:r>
      <w:r w:rsidRPr="004F5374">
        <w:rPr>
          <w:highlight w:val="cyan"/>
          <w:u w:val="single"/>
        </w:rPr>
        <w:t xml:space="preserve">nature’s rights could </w:t>
      </w:r>
      <w:r w:rsidRPr="004F5374">
        <w:rPr>
          <w:rStyle w:val="Emphasis"/>
          <w:highlight w:val="cyan"/>
        </w:rPr>
        <w:t>manifest</w:t>
      </w:r>
      <w:r w:rsidRPr="0061244C">
        <w:rPr>
          <w:rStyle w:val="Emphasis"/>
        </w:rPr>
        <w:t xml:space="preserve"> concretely</w:t>
      </w:r>
      <w:r w:rsidRPr="0061244C">
        <w:rPr>
          <w:u w:val="single"/>
        </w:rPr>
        <w:t xml:space="preserve"> </w:t>
      </w:r>
      <w:r w:rsidRPr="004F5374">
        <w:rPr>
          <w:highlight w:val="cyan"/>
          <w:u w:val="single"/>
        </w:rPr>
        <w:t>in</w:t>
      </w:r>
      <w:r w:rsidRPr="0061244C">
        <w:rPr>
          <w:u w:val="single"/>
        </w:rPr>
        <w:t xml:space="preserve"> the </w:t>
      </w:r>
      <w:r w:rsidRPr="004F5374">
        <w:rPr>
          <w:rStyle w:val="Emphasis"/>
          <w:highlight w:val="cyan"/>
        </w:rPr>
        <w:t>legal sphere</w:t>
      </w:r>
      <w:r w:rsidRPr="0061244C">
        <w:rPr>
          <w:sz w:val="16"/>
        </w:rPr>
        <w:t xml:space="preserve">. On paper at least, </w:t>
      </w:r>
      <w:r w:rsidRPr="004F5374">
        <w:rPr>
          <w:u w:val="single"/>
        </w:rPr>
        <w:t>such</w:t>
      </w:r>
      <w:r w:rsidRPr="0061244C">
        <w:rPr>
          <w:u w:val="single"/>
        </w:rPr>
        <w:t xml:space="preserve"> a </w:t>
      </w:r>
      <w:r w:rsidRPr="004F5374">
        <w:rPr>
          <w:rStyle w:val="Emphasis"/>
          <w:highlight w:val="cyan"/>
        </w:rPr>
        <w:t>groundbreaking</w:t>
      </w:r>
      <w:r w:rsidRPr="0061244C">
        <w:rPr>
          <w:u w:val="single"/>
        </w:rPr>
        <w:t xml:space="preserve"> constitutional construction is a historical and potentially </w:t>
      </w:r>
      <w:r w:rsidRPr="0061244C">
        <w:rPr>
          <w:rStyle w:val="Emphasis"/>
        </w:rPr>
        <w:t xml:space="preserve">transcendent </w:t>
      </w:r>
      <w:r w:rsidRPr="004F5374">
        <w:rPr>
          <w:rStyle w:val="Emphasis"/>
          <w:highlight w:val="cyan"/>
        </w:rPr>
        <w:t>step</w:t>
      </w:r>
      <w:r w:rsidRPr="004F5374">
        <w:rPr>
          <w:highlight w:val="cyan"/>
          <w:u w:val="single"/>
        </w:rPr>
        <w:t xml:space="preserve"> towards recognizing</w:t>
      </w:r>
      <w:r w:rsidRPr="0061244C">
        <w:rPr>
          <w:u w:val="single"/>
        </w:rPr>
        <w:t xml:space="preserve"> the inherent </w:t>
      </w:r>
      <w:r w:rsidRPr="004F5374">
        <w:rPr>
          <w:rStyle w:val="Emphasis"/>
          <w:highlight w:val="cyan"/>
        </w:rPr>
        <w:t>ecological integrity</w:t>
      </w:r>
      <w:r w:rsidRPr="001140A6">
        <w:rPr>
          <w:u w:val="single"/>
        </w:rPr>
        <w:t xml:space="preserve"> and value of nature</w:t>
      </w:r>
      <w:r w:rsidRPr="0061244C">
        <w:rPr>
          <w:u w:val="single"/>
        </w:rPr>
        <w:t xml:space="preserve"> as a subject of law and a bearer of rights, </w:t>
      </w:r>
      <w:r w:rsidRPr="001140A6">
        <w:rPr>
          <w:highlight w:val="cyan"/>
          <w:u w:val="single"/>
        </w:rPr>
        <w:t>instead of nature</w:t>
      </w:r>
      <w:r w:rsidRPr="0061244C">
        <w:rPr>
          <w:u w:val="single"/>
        </w:rPr>
        <w:t xml:space="preserve"> simply </w:t>
      </w:r>
      <w:r w:rsidRPr="001140A6">
        <w:rPr>
          <w:highlight w:val="cyan"/>
          <w:u w:val="single"/>
        </w:rPr>
        <w:t>being</w:t>
      </w:r>
      <w:r w:rsidRPr="0061244C">
        <w:rPr>
          <w:u w:val="single"/>
        </w:rPr>
        <w:t xml:space="preserve"> relegated to an object of protection for the </w:t>
      </w:r>
      <w:r w:rsidRPr="001140A6">
        <w:rPr>
          <w:rStyle w:val="Emphasis"/>
          <w:highlight w:val="cyan"/>
        </w:rPr>
        <w:t>instrumentalist</w:t>
      </w:r>
      <w:r w:rsidRPr="0061244C">
        <w:rPr>
          <w:rStyle w:val="Emphasis"/>
        </w:rPr>
        <w:t xml:space="preserve"> benefit</w:t>
      </w:r>
      <w:r w:rsidRPr="0061244C">
        <w:rPr>
          <w:u w:val="single"/>
        </w:rPr>
        <w:t xml:space="preserve"> of ‘man’, who is (still) the only legitimate subject of law, bearer of rights and recipient of the objectifying regulatory protection and benefits of law</w:t>
      </w:r>
      <w:r w:rsidRPr="0061244C">
        <w:rPr>
          <w:sz w:val="16"/>
        </w:rPr>
        <w:t xml:space="preserve">.20 The constitutional </w:t>
      </w:r>
      <w:r w:rsidRPr="001140A6">
        <w:rPr>
          <w:rStyle w:val="Emphasis"/>
          <w:highlight w:val="cyan"/>
        </w:rPr>
        <w:t>r</w:t>
      </w:r>
      <w:r w:rsidRPr="0061244C">
        <w:rPr>
          <w:rStyle w:val="Emphasis"/>
        </w:rPr>
        <w:t xml:space="preserve">ights </w:t>
      </w:r>
      <w:r w:rsidRPr="001140A6">
        <w:rPr>
          <w:rStyle w:val="Emphasis"/>
          <w:highlight w:val="cyan"/>
        </w:rPr>
        <w:t>o</w:t>
      </w:r>
      <w:r w:rsidRPr="0061244C">
        <w:rPr>
          <w:rStyle w:val="Emphasis"/>
        </w:rPr>
        <w:t xml:space="preserve">f </w:t>
      </w:r>
      <w:r w:rsidRPr="001140A6">
        <w:rPr>
          <w:rStyle w:val="Emphasis"/>
          <w:highlight w:val="cyan"/>
        </w:rPr>
        <w:t>n</w:t>
      </w:r>
      <w:r w:rsidRPr="0061244C">
        <w:rPr>
          <w:rStyle w:val="Emphasis"/>
        </w:rPr>
        <w:t>ature</w:t>
      </w:r>
      <w:r w:rsidRPr="0061244C">
        <w:rPr>
          <w:sz w:val="16"/>
        </w:rPr>
        <w:t xml:space="preserve"> in Ecuador </w:t>
      </w:r>
      <w:r w:rsidRPr="0061244C">
        <w:rPr>
          <w:u w:val="single"/>
        </w:rPr>
        <w:t xml:space="preserve">are a </w:t>
      </w:r>
      <w:r w:rsidRPr="001140A6">
        <w:rPr>
          <w:rStyle w:val="Emphasis"/>
          <w:highlight w:val="cyan"/>
        </w:rPr>
        <w:t>clear expression</w:t>
      </w:r>
      <w:r w:rsidRPr="001140A6">
        <w:rPr>
          <w:highlight w:val="cyan"/>
          <w:u w:val="single"/>
        </w:rPr>
        <w:t xml:space="preserve"> of</w:t>
      </w:r>
      <w:r w:rsidRPr="0061244C">
        <w:rPr>
          <w:u w:val="single"/>
        </w:rPr>
        <w:t xml:space="preserve"> an </w:t>
      </w:r>
      <w:r w:rsidRPr="001140A6">
        <w:rPr>
          <w:rStyle w:val="Emphasis"/>
          <w:highlight w:val="cyan"/>
        </w:rPr>
        <w:t>ecocentrist</w:t>
      </w:r>
      <w:r w:rsidRPr="0061244C">
        <w:rPr>
          <w:rStyle w:val="Emphasis"/>
        </w:rPr>
        <w:t xml:space="preserve"> rights </w:t>
      </w:r>
      <w:r w:rsidRPr="001140A6">
        <w:rPr>
          <w:rStyle w:val="Emphasis"/>
          <w:highlight w:val="cyan"/>
        </w:rPr>
        <w:t>orientation</w:t>
      </w:r>
      <w:r w:rsidRPr="001140A6">
        <w:rPr>
          <w:highlight w:val="cyan"/>
          <w:u w:val="single"/>
        </w:rPr>
        <w:t>, contrasting</w:t>
      </w:r>
      <w:r w:rsidRPr="0061244C">
        <w:rPr>
          <w:u w:val="single"/>
        </w:rPr>
        <w:t xml:space="preserve"> starkly </w:t>
      </w:r>
      <w:r w:rsidRPr="001140A6">
        <w:rPr>
          <w:highlight w:val="cyan"/>
          <w:u w:val="single"/>
        </w:rPr>
        <w:t>with</w:t>
      </w:r>
      <w:r w:rsidRPr="0061244C">
        <w:rPr>
          <w:u w:val="single"/>
        </w:rPr>
        <w:t xml:space="preserve"> the </w:t>
      </w:r>
      <w:r w:rsidRPr="001140A6">
        <w:rPr>
          <w:rStyle w:val="Emphasis"/>
          <w:highlight w:val="cyan"/>
        </w:rPr>
        <w:t>anthropocentric</w:t>
      </w:r>
      <w:r w:rsidRPr="001140A6">
        <w:rPr>
          <w:highlight w:val="cyan"/>
          <w:u w:val="single"/>
        </w:rPr>
        <w:t xml:space="preserve"> </w:t>
      </w:r>
      <w:r w:rsidRPr="001140A6">
        <w:rPr>
          <w:rStyle w:val="Emphasis"/>
        </w:rPr>
        <w:t>ontology</w:t>
      </w:r>
      <w:r w:rsidRPr="0061244C">
        <w:rPr>
          <w:rStyle w:val="Emphasis"/>
        </w:rPr>
        <w:t xml:space="preserve"> of </w:t>
      </w:r>
      <w:r w:rsidRPr="004B6431">
        <w:rPr>
          <w:rStyle w:val="Emphasis"/>
        </w:rPr>
        <w:t>rights</w:t>
      </w:r>
      <w:r w:rsidRPr="0061244C">
        <w:rPr>
          <w:u w:val="single"/>
        </w:rPr>
        <w:t xml:space="preserve"> that justifies, enables and intensifies human entitlements to a Cartesian-like </w:t>
      </w:r>
      <w:r w:rsidRPr="001140A6">
        <w:rPr>
          <w:rStyle w:val="Emphasis"/>
          <w:highlight w:val="cyan"/>
        </w:rPr>
        <w:t>mastery of nature</w:t>
      </w:r>
      <w:r w:rsidRPr="0061244C">
        <w:rPr>
          <w:u w:val="single"/>
        </w:rPr>
        <w:t>.</w:t>
      </w:r>
    </w:p>
    <w:p w14:paraId="2D00EB03" w14:textId="4896BDB9" w:rsidR="006352BC" w:rsidRDefault="006352BC" w:rsidP="006352BC">
      <w:pPr>
        <w:rPr>
          <w:u w:val="single"/>
        </w:rPr>
      </w:pPr>
      <w:r w:rsidRPr="0061244C">
        <w:rPr>
          <w:sz w:val="16"/>
        </w:rPr>
        <w:t xml:space="preserve">As an addition to the recent assessment by Borràs of the development of ecocentric rights of nature in this journal,21 </w:t>
      </w:r>
      <w:r w:rsidRPr="0061244C">
        <w:rPr>
          <w:u w:val="single"/>
        </w:rPr>
        <w:t xml:space="preserve">we critically reflect here on the </w:t>
      </w:r>
      <w:r w:rsidRPr="0061244C">
        <w:rPr>
          <w:rStyle w:val="Emphasis"/>
        </w:rPr>
        <w:t>legal significance</w:t>
      </w:r>
      <w:r w:rsidRPr="0061244C">
        <w:rPr>
          <w:u w:val="single"/>
        </w:rPr>
        <w:t xml:space="preserve"> of granting nature rights</w:t>
      </w:r>
      <w:r w:rsidRPr="0061244C">
        <w:rPr>
          <w:sz w:val="16"/>
        </w:rPr>
        <w:t xml:space="preserve">, with specific reference to Ecuador’s constitutional experiment. </w:t>
      </w:r>
      <w:r w:rsidRPr="0061244C">
        <w:rPr>
          <w:u w:val="single"/>
        </w:rPr>
        <w:t xml:space="preserve">We do so within the broader context of an </w:t>
      </w:r>
      <w:r w:rsidRPr="0061244C">
        <w:rPr>
          <w:rStyle w:val="Emphasis"/>
        </w:rPr>
        <w:t>ecocentric narrative</w:t>
      </w:r>
      <w:r w:rsidRPr="0061244C">
        <w:rPr>
          <w:u w:val="single"/>
        </w:rPr>
        <w:t xml:space="preserve"> as our ideological point of departure</w:t>
      </w:r>
      <w:r w:rsidRPr="0061244C">
        <w:rPr>
          <w:sz w:val="16"/>
        </w:rPr>
        <w:t>. There are other examples of legal systems that have granted rights to nature,22 such as Bolivia’s statutory Law of the Rights of Mother Earth of 2010 and the Framework Law of Mother Earth and Integral Development for Living Well of 2012;23 several local laws in some states in the United States;24 New Zealand’s 2014 deed of settlement to grant legal personhood to its Whanganui River;25 and its recent Te Urewera Act of 2014, which aims to ‘establish and preserve in perpetuity a legal identity and protected status for Te Urewera [an area on the North Island of New Zealand] for its intrinsic worth, its distinctive natural and cultural values, the integrity of those values, and for its national importance’.26 For our present purposes, however, the discussion traces its argument within the environmental constitutionalism paradigm and focuses on Ecuador as the only country to date to have constitutionally entrenched the rights of nature. While other commentators have written on ecocentrism,</w:t>
      </w:r>
      <w:r w:rsidRPr="0061244C">
        <w:rPr>
          <w:u w:val="single"/>
        </w:rPr>
        <w:t xml:space="preserve"> the </w:t>
      </w:r>
      <w:r w:rsidRPr="001140A6">
        <w:rPr>
          <w:rStyle w:val="Emphasis"/>
          <w:highlight w:val="cyan"/>
        </w:rPr>
        <w:t>r</w:t>
      </w:r>
      <w:r w:rsidRPr="0061244C">
        <w:rPr>
          <w:rStyle w:val="Emphasis"/>
        </w:rPr>
        <w:t xml:space="preserve">ights </w:t>
      </w:r>
      <w:r w:rsidRPr="001140A6">
        <w:rPr>
          <w:rStyle w:val="Emphasis"/>
          <w:highlight w:val="cyan"/>
        </w:rPr>
        <w:t>o</w:t>
      </w:r>
      <w:r w:rsidRPr="0061244C">
        <w:rPr>
          <w:rStyle w:val="Emphasis"/>
        </w:rPr>
        <w:t xml:space="preserve">f </w:t>
      </w:r>
      <w:r w:rsidRPr="001140A6">
        <w:rPr>
          <w:rStyle w:val="Emphasis"/>
          <w:highlight w:val="cyan"/>
        </w:rPr>
        <w:t>n</w:t>
      </w:r>
      <w:r w:rsidRPr="0061244C">
        <w:rPr>
          <w:rStyle w:val="Emphasis"/>
        </w:rPr>
        <w:t>ature</w:t>
      </w:r>
      <w:r w:rsidRPr="0061244C">
        <w:rPr>
          <w:sz w:val="16"/>
        </w:rPr>
        <w:t xml:space="preserve">, and even the rights of nature in Ecuador,27 we </w:t>
      </w:r>
      <w:r w:rsidRPr="0061244C">
        <w:rPr>
          <w:u w:val="single"/>
        </w:rPr>
        <w:t xml:space="preserve">aim to </w:t>
      </w:r>
      <w:r w:rsidRPr="001140A6">
        <w:rPr>
          <w:highlight w:val="cyan"/>
          <w:u w:val="single"/>
        </w:rPr>
        <w:t>offer</w:t>
      </w:r>
      <w:r w:rsidRPr="0061244C">
        <w:rPr>
          <w:sz w:val="16"/>
        </w:rPr>
        <w:t xml:space="preserve"> here </w:t>
      </w:r>
      <w:r w:rsidRPr="0061244C">
        <w:rPr>
          <w:u w:val="single"/>
        </w:rPr>
        <w:t xml:space="preserve">a particularly </w:t>
      </w:r>
      <w:r w:rsidRPr="0061244C">
        <w:rPr>
          <w:rStyle w:val="Emphasis"/>
        </w:rPr>
        <w:t xml:space="preserve">deep </w:t>
      </w:r>
      <w:r w:rsidRPr="001140A6">
        <w:rPr>
          <w:rStyle w:val="Emphasis"/>
          <w:highlight w:val="cyan"/>
        </w:rPr>
        <w:t>critique</w:t>
      </w:r>
      <w:r w:rsidRPr="001140A6">
        <w:rPr>
          <w:highlight w:val="cyan"/>
          <w:u w:val="single"/>
        </w:rPr>
        <w:t xml:space="preserve"> of</w:t>
      </w:r>
      <w:r w:rsidRPr="0061244C">
        <w:rPr>
          <w:u w:val="single"/>
        </w:rPr>
        <w:t xml:space="preserve"> the </w:t>
      </w:r>
      <w:r w:rsidRPr="001140A6">
        <w:rPr>
          <w:rStyle w:val="Emphasis"/>
          <w:highlight w:val="cyan"/>
        </w:rPr>
        <w:t>anthro</w:t>
      </w:r>
      <w:r w:rsidRPr="0061244C">
        <w:rPr>
          <w:rStyle w:val="Emphasis"/>
        </w:rPr>
        <w:t>pocentrism</w:t>
      </w:r>
      <w:r w:rsidRPr="0061244C">
        <w:rPr>
          <w:sz w:val="16"/>
        </w:rPr>
        <w:t xml:space="preserve"> of constitutionalism and of rights; </w:t>
      </w:r>
      <w:r w:rsidRPr="001140A6">
        <w:rPr>
          <w:highlight w:val="cyan"/>
          <w:u w:val="single"/>
        </w:rPr>
        <w:t>a</w:t>
      </w:r>
      <w:r w:rsidRPr="0061244C">
        <w:rPr>
          <w:u w:val="single"/>
        </w:rPr>
        <w:t xml:space="preserve"> </w:t>
      </w:r>
      <w:r w:rsidRPr="0061244C">
        <w:rPr>
          <w:rStyle w:val="Emphasis"/>
        </w:rPr>
        <w:t xml:space="preserve">systematic </w:t>
      </w:r>
      <w:r w:rsidRPr="001140A6">
        <w:rPr>
          <w:rStyle w:val="Emphasis"/>
          <w:highlight w:val="cyan"/>
        </w:rPr>
        <w:t>motivation</w:t>
      </w:r>
      <w:r w:rsidRPr="001140A6">
        <w:rPr>
          <w:highlight w:val="cyan"/>
          <w:u w:val="single"/>
        </w:rPr>
        <w:t xml:space="preserve"> for opening</w:t>
      </w:r>
      <w:r w:rsidRPr="0061244C">
        <w:rPr>
          <w:u w:val="single"/>
        </w:rPr>
        <w:t xml:space="preserve"> </w:t>
      </w:r>
      <w:r w:rsidRPr="0061244C">
        <w:rPr>
          <w:rStyle w:val="Emphasis"/>
        </w:rPr>
        <w:t>epistemological closures</w:t>
      </w:r>
      <w:r w:rsidRPr="0061244C">
        <w:rPr>
          <w:u w:val="single"/>
        </w:rPr>
        <w:t xml:space="preserve"> that are shutting out </w:t>
      </w:r>
      <w:r w:rsidRPr="001140A6">
        <w:rPr>
          <w:rStyle w:val="Emphasis"/>
          <w:highlight w:val="cyan"/>
        </w:rPr>
        <w:t>alternative</w:t>
      </w:r>
      <w:r w:rsidRPr="001140A6">
        <w:rPr>
          <w:highlight w:val="cyan"/>
          <w:u w:val="single"/>
        </w:rPr>
        <w:t xml:space="preserve"> </w:t>
      </w:r>
      <w:r w:rsidRPr="001140A6">
        <w:rPr>
          <w:rStyle w:val="Emphasis"/>
          <w:highlight w:val="cyan"/>
        </w:rPr>
        <w:t>ontological orientations</w:t>
      </w:r>
      <w:r w:rsidRPr="0061244C">
        <w:rPr>
          <w:u w:val="single"/>
        </w:rPr>
        <w:t xml:space="preserve"> of rights</w:t>
      </w:r>
      <w:r w:rsidRPr="0061244C">
        <w:rPr>
          <w:sz w:val="16"/>
        </w:rPr>
        <w:t xml:space="preserve"> (</w:t>
      </w:r>
      <w:r w:rsidRPr="0061244C">
        <w:rPr>
          <w:u w:val="single"/>
        </w:rPr>
        <w:t xml:space="preserve">such as </w:t>
      </w:r>
      <w:r w:rsidRPr="0061244C">
        <w:rPr>
          <w:rStyle w:val="Emphasis"/>
        </w:rPr>
        <w:t>ecocentric rights of nature</w:t>
      </w:r>
      <w:r w:rsidRPr="0061244C">
        <w:rPr>
          <w:sz w:val="16"/>
        </w:rPr>
        <w:t xml:space="preserve">); and, measured against the foregoing, </w:t>
      </w:r>
      <w:r w:rsidRPr="0061244C">
        <w:rPr>
          <w:u w:val="single"/>
        </w:rPr>
        <w:t xml:space="preserve">a </w:t>
      </w:r>
      <w:r w:rsidRPr="0061244C">
        <w:rPr>
          <w:rStyle w:val="Emphasis"/>
        </w:rPr>
        <w:t>critical appraisal</w:t>
      </w:r>
      <w:r w:rsidRPr="0061244C">
        <w:rPr>
          <w:u w:val="single"/>
        </w:rPr>
        <w:t xml:space="preserve"> of how constitutional ecocentric rights of nature are playing out in practice.</w:t>
      </w:r>
    </w:p>
    <w:p w14:paraId="5490BA71" w14:textId="500E5C7E" w:rsidR="006352BC" w:rsidRPr="00790358" w:rsidRDefault="00790358" w:rsidP="006352BC">
      <w:pPr>
        <w:pStyle w:val="Heading4"/>
      </w:pPr>
      <w:r w:rsidRPr="0056376E">
        <w:rPr>
          <w:u w:val="single"/>
        </w:rPr>
        <w:t>Le</w:t>
      </w:r>
      <w:r w:rsidR="006352BC" w:rsidRPr="0056376E">
        <w:rPr>
          <w:u w:val="single"/>
        </w:rPr>
        <w:t>gal challenges</w:t>
      </w:r>
      <w:r w:rsidR="006352BC" w:rsidRPr="0056376E">
        <w:t xml:space="preserve"> to anthropocentrism are the </w:t>
      </w:r>
      <w:r w:rsidR="006352BC" w:rsidRPr="0056376E">
        <w:rPr>
          <w:u w:val="single"/>
        </w:rPr>
        <w:t>only</w:t>
      </w:r>
      <w:r w:rsidR="006352BC" w:rsidRPr="0056376E">
        <w:t xml:space="preserve"> way to break down </w:t>
      </w:r>
      <w:r w:rsidR="006352BC" w:rsidRPr="0056376E">
        <w:rPr>
          <w:u w:val="single"/>
        </w:rPr>
        <w:t>dominant hierarchies</w:t>
      </w:r>
      <w:r w:rsidR="006352BC" w:rsidRPr="0056376E">
        <w:t xml:space="preserve"> </w:t>
      </w:r>
      <w:r w:rsidRPr="0056376E">
        <w:t xml:space="preserve">and </w:t>
      </w:r>
      <w:r w:rsidR="00C45D7F" w:rsidRPr="0056376E">
        <w:t>retool</w:t>
      </w:r>
      <w:r w:rsidRPr="0056376E">
        <w:t xml:space="preserve"> </w:t>
      </w:r>
      <w:r w:rsidRPr="0056376E">
        <w:rPr>
          <w:u w:val="single"/>
        </w:rPr>
        <w:t>liberalism</w:t>
      </w:r>
      <w:r w:rsidRPr="0056376E">
        <w:t xml:space="preserve"> </w:t>
      </w:r>
      <w:r w:rsidR="00C45D7F" w:rsidRPr="0056376E">
        <w:t>for productive ends.</w:t>
      </w:r>
      <w:r w:rsidR="00C45D7F">
        <w:t xml:space="preserve"> </w:t>
      </w:r>
    </w:p>
    <w:p w14:paraId="4F4D6D65" w14:textId="77777777" w:rsidR="006352BC" w:rsidRPr="0061244C" w:rsidRDefault="006352BC" w:rsidP="006352BC">
      <w:r w:rsidRPr="000D6FCA">
        <w:rPr>
          <w:rStyle w:val="Style13ptBold"/>
        </w:rPr>
        <w:t xml:space="preserve">Kotzé ’17 </w:t>
      </w:r>
      <w:r>
        <w:t>[</w:t>
      </w:r>
      <w:r w:rsidRPr="000D6FCA">
        <w:t>Louis J. and Paola Villavicencio Calzadilla</w:t>
      </w:r>
      <w:r>
        <w:t xml:space="preserve">; April; </w:t>
      </w:r>
      <w:r w:rsidRPr="000D6FCA">
        <w:t>Faculty of Law, North-West University, Potchefstroom (South Africa), and University of Lincoln (United Kingdom)</w:t>
      </w:r>
      <w:r>
        <w:t xml:space="preserve">; </w:t>
      </w:r>
      <w:r w:rsidRPr="000D6FCA">
        <w:t>North-West University, Potchefstroom (South Africa)</w:t>
      </w:r>
      <w:r>
        <w:t xml:space="preserve">; </w:t>
      </w:r>
      <w:r w:rsidRPr="000D6FCA">
        <w:t>Transnational Environmental Law</w:t>
      </w:r>
      <w:r>
        <w:t>, “</w:t>
      </w:r>
      <w:r w:rsidRPr="000D6FCA">
        <w:t xml:space="preserve">Somewhere </w:t>
      </w:r>
      <w:r w:rsidRPr="000D6FCA">
        <w:lastRenderedPageBreak/>
        <w:t>between Rhetoric and Reality: Environmental Constitutionalism and the Rights of Nature in Ecuador</w:t>
      </w:r>
      <w:r>
        <w:t>,” pg. 1-33; kp]</w:t>
      </w:r>
    </w:p>
    <w:p w14:paraId="686AAE8E" w14:textId="77777777" w:rsidR="006352BC" w:rsidRPr="0061244C" w:rsidRDefault="006352BC" w:rsidP="006352BC">
      <w:pPr>
        <w:rPr>
          <w:sz w:val="16"/>
        </w:rPr>
      </w:pPr>
      <w:r w:rsidRPr="0061244C">
        <w:rPr>
          <w:sz w:val="16"/>
        </w:rPr>
        <w:t xml:space="preserve">4.3. </w:t>
      </w:r>
      <w:r w:rsidRPr="0061244C">
        <w:rPr>
          <w:u w:val="single"/>
        </w:rPr>
        <w:t xml:space="preserve">Epistemologies of </w:t>
      </w:r>
      <w:r w:rsidRPr="0061244C">
        <w:rPr>
          <w:rStyle w:val="Emphasis"/>
        </w:rPr>
        <w:t>Mastery</w:t>
      </w:r>
      <w:r w:rsidRPr="0061244C">
        <w:rPr>
          <w:u w:val="single"/>
        </w:rPr>
        <w:t xml:space="preserve">, the Construction of </w:t>
      </w:r>
      <w:r w:rsidRPr="0061244C">
        <w:rPr>
          <w:rStyle w:val="Emphasis"/>
        </w:rPr>
        <w:t>Hierarchies</w:t>
      </w:r>
      <w:r w:rsidRPr="0061244C">
        <w:rPr>
          <w:u w:val="single"/>
        </w:rPr>
        <w:t xml:space="preserve"> and the </w:t>
      </w:r>
      <w:r w:rsidRPr="0061244C">
        <w:rPr>
          <w:rStyle w:val="Emphasis"/>
        </w:rPr>
        <w:t>‘Othering’ of Nature</w:t>
      </w:r>
    </w:p>
    <w:p w14:paraId="5FB768E2" w14:textId="77777777" w:rsidR="006352BC" w:rsidRPr="0061244C" w:rsidRDefault="006352BC" w:rsidP="006352BC">
      <w:pPr>
        <w:rPr>
          <w:u w:val="single"/>
        </w:rPr>
      </w:pPr>
      <w:r w:rsidRPr="0061244C">
        <w:rPr>
          <w:sz w:val="16"/>
        </w:rPr>
        <w:t xml:space="preserve">De Lucia suggests that </w:t>
      </w:r>
      <w:r w:rsidRPr="0061244C">
        <w:rPr>
          <w:u w:val="single"/>
        </w:rPr>
        <w:t xml:space="preserve">the hierarchical </w:t>
      </w:r>
      <w:r w:rsidRPr="00190632">
        <w:rPr>
          <w:highlight w:val="cyan"/>
          <w:u w:val="single"/>
        </w:rPr>
        <w:t>Cartesian separation</w:t>
      </w:r>
      <w:r w:rsidRPr="0061244C">
        <w:rPr>
          <w:u w:val="single"/>
        </w:rPr>
        <w:t xml:space="preserve"> between mind and matter, up</w:t>
      </w:r>
      <w:r w:rsidRPr="00190632">
        <w:rPr>
          <w:highlight w:val="cyan"/>
          <w:u w:val="single"/>
        </w:rPr>
        <w:t xml:space="preserve">on which </w:t>
      </w:r>
      <w:r w:rsidRPr="00190632">
        <w:rPr>
          <w:rStyle w:val="Emphasis"/>
          <w:highlight w:val="cyan"/>
        </w:rPr>
        <w:t>anthro</w:t>
      </w:r>
      <w:r w:rsidRPr="0061244C">
        <w:rPr>
          <w:rStyle w:val="Emphasis"/>
        </w:rPr>
        <w:t>pocentrism</w:t>
      </w:r>
      <w:r w:rsidRPr="0061244C">
        <w:rPr>
          <w:u w:val="single"/>
        </w:rPr>
        <w:t xml:space="preserve"> </w:t>
      </w:r>
      <w:r w:rsidRPr="00190632">
        <w:rPr>
          <w:highlight w:val="cyan"/>
          <w:u w:val="single"/>
        </w:rPr>
        <w:t>is</w:t>
      </w:r>
      <w:r w:rsidRPr="0061244C">
        <w:rPr>
          <w:u w:val="single"/>
        </w:rPr>
        <w:t xml:space="preserve"> fundamentally </w:t>
      </w:r>
      <w:r w:rsidRPr="00190632">
        <w:rPr>
          <w:highlight w:val="cyan"/>
          <w:u w:val="single"/>
        </w:rPr>
        <w:t>based, ‘gave rise to</w:t>
      </w:r>
      <w:r w:rsidRPr="0061244C">
        <w:rPr>
          <w:u w:val="single"/>
        </w:rPr>
        <w:t xml:space="preserve"> the</w:t>
      </w:r>
      <w:r w:rsidRPr="0061244C">
        <w:rPr>
          <w:sz w:val="16"/>
        </w:rPr>
        <w:t xml:space="preserve"> modern </w:t>
      </w:r>
      <w:r w:rsidRPr="00190632">
        <w:rPr>
          <w:rStyle w:val="Emphasis"/>
        </w:rPr>
        <w:t xml:space="preserve">epistemology of </w:t>
      </w:r>
      <w:r w:rsidRPr="00190632">
        <w:rPr>
          <w:rStyle w:val="Emphasis"/>
          <w:highlight w:val="cyan"/>
        </w:rPr>
        <w:t>mastery</w:t>
      </w:r>
      <w:r w:rsidRPr="0061244C">
        <w:rPr>
          <w:u w:val="single"/>
        </w:rPr>
        <w:t xml:space="preserve">, according </w:t>
      </w:r>
      <w:r w:rsidRPr="00190632">
        <w:rPr>
          <w:highlight w:val="cyan"/>
          <w:u w:val="single"/>
        </w:rPr>
        <w:t>to which humankind</w:t>
      </w:r>
      <w:r w:rsidRPr="0061244C">
        <w:rPr>
          <w:u w:val="single"/>
        </w:rPr>
        <w:t xml:space="preserve">, through the development of science and technology, </w:t>
      </w:r>
      <w:r w:rsidRPr="00190632">
        <w:rPr>
          <w:highlight w:val="cyan"/>
          <w:u w:val="single"/>
        </w:rPr>
        <w:t xml:space="preserve">can </w:t>
      </w:r>
      <w:r w:rsidRPr="00190632">
        <w:rPr>
          <w:rStyle w:val="Emphasis"/>
          <w:highlight w:val="cyan"/>
        </w:rPr>
        <w:t>dominate</w:t>
      </w:r>
      <w:r w:rsidRPr="0061244C">
        <w:rPr>
          <w:u w:val="single"/>
        </w:rPr>
        <w:t xml:space="preserve"> and </w:t>
      </w:r>
      <w:r w:rsidRPr="0061244C">
        <w:rPr>
          <w:rStyle w:val="Emphasis"/>
        </w:rPr>
        <w:t>exploit</w:t>
      </w:r>
      <w:r w:rsidRPr="0061244C">
        <w:rPr>
          <w:u w:val="single"/>
        </w:rPr>
        <w:t xml:space="preserve"> an </w:t>
      </w:r>
      <w:r w:rsidRPr="0061244C">
        <w:rPr>
          <w:rStyle w:val="Emphasis"/>
        </w:rPr>
        <w:t xml:space="preserve">objectified </w:t>
      </w:r>
      <w:r w:rsidRPr="00190632">
        <w:rPr>
          <w:rStyle w:val="Emphasis"/>
          <w:highlight w:val="cyan"/>
        </w:rPr>
        <w:t>nature</w:t>
      </w:r>
      <w:r w:rsidRPr="0061244C">
        <w:rPr>
          <w:u w:val="single"/>
        </w:rPr>
        <w:t xml:space="preserve">, devoid of reason and only capable of responding to </w:t>
      </w:r>
      <w:r w:rsidRPr="0061244C">
        <w:rPr>
          <w:rStyle w:val="Emphasis"/>
        </w:rPr>
        <w:t>mechanistic natural laws</w:t>
      </w:r>
      <w:r w:rsidRPr="0061244C">
        <w:rPr>
          <w:sz w:val="16"/>
        </w:rPr>
        <w:t xml:space="preserve">’.67 </w:t>
      </w:r>
      <w:r w:rsidRPr="0061244C">
        <w:rPr>
          <w:u w:val="single"/>
        </w:rPr>
        <w:t xml:space="preserve">Through rights, </w:t>
      </w:r>
      <w:r w:rsidRPr="00190632">
        <w:rPr>
          <w:highlight w:val="cyan"/>
          <w:u w:val="single"/>
        </w:rPr>
        <w:t>anthro</w:t>
      </w:r>
      <w:r w:rsidRPr="0061244C">
        <w:rPr>
          <w:u w:val="single"/>
        </w:rPr>
        <w:t xml:space="preserve">pocentrism </w:t>
      </w:r>
      <w:r w:rsidRPr="00190632">
        <w:rPr>
          <w:highlight w:val="cyan"/>
          <w:u w:val="single"/>
        </w:rPr>
        <w:t>works</w:t>
      </w:r>
      <w:r w:rsidRPr="0061244C">
        <w:rPr>
          <w:u w:val="single"/>
        </w:rPr>
        <w:t xml:space="preserve"> very </w:t>
      </w:r>
      <w:r w:rsidRPr="00190632">
        <w:rPr>
          <w:highlight w:val="cyan"/>
          <w:u w:val="single"/>
        </w:rPr>
        <w:t>effectively to satisfy</w:t>
      </w:r>
      <w:r w:rsidRPr="0061244C">
        <w:rPr>
          <w:u w:val="single"/>
        </w:rPr>
        <w:t xml:space="preserve"> the needs of particular </w:t>
      </w:r>
      <w:r w:rsidRPr="00190632">
        <w:rPr>
          <w:rStyle w:val="Emphasis"/>
        </w:rPr>
        <w:t>preferred groups</w:t>
      </w:r>
      <w:r w:rsidRPr="00190632">
        <w:rPr>
          <w:u w:val="single"/>
        </w:rPr>
        <w:t xml:space="preserve"> of </w:t>
      </w:r>
      <w:r w:rsidRPr="00190632">
        <w:rPr>
          <w:rStyle w:val="Emphasis"/>
          <w:highlight w:val="cyan"/>
        </w:rPr>
        <w:t>entitled</w:t>
      </w:r>
      <w:r w:rsidRPr="0061244C">
        <w:rPr>
          <w:rStyle w:val="Emphasis"/>
        </w:rPr>
        <w:t xml:space="preserve"> human </w:t>
      </w:r>
      <w:r w:rsidRPr="00190632">
        <w:rPr>
          <w:rStyle w:val="Emphasis"/>
          <w:highlight w:val="cyan"/>
        </w:rPr>
        <w:t>beings</w:t>
      </w:r>
      <w:r w:rsidRPr="0061244C">
        <w:rPr>
          <w:sz w:val="16"/>
        </w:rPr>
        <w:t xml:space="preserve">. As De Lucia points out, </w:t>
      </w:r>
      <w:r w:rsidRPr="00190632">
        <w:rPr>
          <w:highlight w:val="cyan"/>
          <w:u w:val="single"/>
        </w:rPr>
        <w:t>anthro</w:t>
      </w:r>
      <w:r w:rsidRPr="0061244C">
        <w:rPr>
          <w:u w:val="single"/>
        </w:rPr>
        <w:t xml:space="preserve">pocentrism </w:t>
      </w:r>
      <w:r w:rsidRPr="00190632">
        <w:rPr>
          <w:highlight w:val="cyan"/>
          <w:u w:val="single"/>
        </w:rPr>
        <w:t>does not benefit all</w:t>
      </w:r>
      <w:r w:rsidRPr="0061244C">
        <w:rPr>
          <w:u w:val="single"/>
        </w:rPr>
        <w:t xml:space="preserve"> people </w:t>
      </w:r>
      <w:r w:rsidRPr="00190632">
        <w:rPr>
          <w:highlight w:val="cyan"/>
          <w:u w:val="single"/>
        </w:rPr>
        <w:t>equally</w:t>
      </w:r>
      <w:r w:rsidRPr="0061244C">
        <w:rPr>
          <w:u w:val="single"/>
        </w:rPr>
        <w:t xml:space="preserve">, but </w:t>
      </w:r>
      <w:r w:rsidRPr="00190632">
        <w:rPr>
          <w:rStyle w:val="Emphasis"/>
          <w:highlight w:val="cyan"/>
        </w:rPr>
        <w:t>only</w:t>
      </w:r>
      <w:r w:rsidRPr="0061244C">
        <w:rPr>
          <w:u w:val="single"/>
        </w:rPr>
        <w:t xml:space="preserve"> certain </w:t>
      </w:r>
      <w:r w:rsidRPr="00190632">
        <w:rPr>
          <w:rStyle w:val="Emphasis"/>
          <w:highlight w:val="cyan"/>
        </w:rPr>
        <w:t>privileged</w:t>
      </w:r>
      <w:r w:rsidRPr="0061244C">
        <w:rPr>
          <w:u w:val="single"/>
        </w:rPr>
        <w:t xml:space="preserve"> categories of </w:t>
      </w:r>
      <w:r w:rsidRPr="00190632">
        <w:rPr>
          <w:highlight w:val="cyan"/>
          <w:u w:val="single"/>
        </w:rPr>
        <w:t>people</w:t>
      </w:r>
      <w:r w:rsidRPr="0061244C">
        <w:rPr>
          <w:sz w:val="16"/>
        </w:rPr>
        <w:t xml:space="preserve"> – </w:t>
      </w:r>
      <w:r w:rsidRPr="0061244C">
        <w:rPr>
          <w:u w:val="single"/>
        </w:rPr>
        <w:t xml:space="preserve">namely ‘those </w:t>
      </w:r>
      <w:r w:rsidRPr="00190632">
        <w:rPr>
          <w:highlight w:val="cyan"/>
          <w:u w:val="single"/>
        </w:rPr>
        <w:t>best approximating to</w:t>
      </w:r>
      <w:r w:rsidRPr="0061244C">
        <w:rPr>
          <w:u w:val="single"/>
        </w:rPr>
        <w:t xml:space="preserve"> the abstract model of the </w:t>
      </w:r>
      <w:r w:rsidRPr="0061244C">
        <w:rPr>
          <w:rStyle w:val="Emphasis"/>
        </w:rPr>
        <w:t>possessive</w:t>
      </w:r>
      <w:r w:rsidRPr="0061244C">
        <w:rPr>
          <w:u w:val="single"/>
        </w:rPr>
        <w:t xml:space="preserve">, </w:t>
      </w:r>
      <w:r w:rsidRPr="00190632">
        <w:rPr>
          <w:rStyle w:val="Emphasis"/>
          <w:highlight w:val="cyan"/>
        </w:rPr>
        <w:t>rational subject</w:t>
      </w:r>
      <w:r w:rsidRPr="00190632">
        <w:rPr>
          <w:highlight w:val="cyan"/>
          <w:u w:val="single"/>
        </w:rPr>
        <w:t xml:space="preserve"> [qualify] as</w:t>
      </w:r>
      <w:r w:rsidRPr="0061244C">
        <w:rPr>
          <w:u w:val="single"/>
        </w:rPr>
        <w:t xml:space="preserve"> the </w:t>
      </w:r>
      <w:r w:rsidRPr="00190632">
        <w:rPr>
          <w:rStyle w:val="Emphasis"/>
          <w:highlight w:val="cyan"/>
        </w:rPr>
        <w:t>beneficiaries</w:t>
      </w:r>
      <w:r w:rsidRPr="00190632">
        <w:rPr>
          <w:highlight w:val="cyan"/>
          <w:u w:val="single"/>
        </w:rPr>
        <w:t xml:space="preserve"> of</w:t>
      </w:r>
      <w:r w:rsidRPr="0061244C">
        <w:rPr>
          <w:u w:val="single"/>
        </w:rPr>
        <w:t xml:space="preserve"> current regimes of </w:t>
      </w:r>
      <w:r w:rsidRPr="00190632">
        <w:rPr>
          <w:highlight w:val="cyan"/>
          <w:u w:val="single"/>
        </w:rPr>
        <w:t>ecological accumulation,</w:t>
      </w:r>
      <w:r w:rsidRPr="0061244C">
        <w:rPr>
          <w:u w:val="single"/>
        </w:rPr>
        <w:t xml:space="preserve"> [which </w:t>
      </w:r>
      <w:r w:rsidRPr="0061244C">
        <w:rPr>
          <w:rStyle w:val="Emphasis"/>
        </w:rPr>
        <w:t>exclude</w:t>
      </w:r>
      <w:r w:rsidRPr="0061244C">
        <w:rPr>
          <w:u w:val="single"/>
        </w:rPr>
        <w:t xml:space="preserve">] those </w:t>
      </w:r>
      <w:r w:rsidRPr="0061244C">
        <w:rPr>
          <w:rStyle w:val="Emphasis"/>
        </w:rPr>
        <w:t>not conforming</w:t>
      </w:r>
      <w:r w:rsidRPr="0061244C">
        <w:rPr>
          <w:u w:val="single"/>
        </w:rPr>
        <w:t xml:space="preserve"> to such a model’</w:t>
      </w:r>
      <w:r w:rsidRPr="0061244C">
        <w:rPr>
          <w:sz w:val="16"/>
        </w:rPr>
        <w:t xml:space="preserve">.68 Notwithstanding rights being designed to dissolve exactly this type of hierarchy, </w:t>
      </w:r>
      <w:r w:rsidRPr="0027762B">
        <w:rPr>
          <w:rStyle w:val="Emphasis"/>
          <w:highlight w:val="cyan"/>
        </w:rPr>
        <w:t>anthro</w:t>
      </w:r>
      <w:r w:rsidRPr="0061244C">
        <w:rPr>
          <w:rStyle w:val="Emphasis"/>
        </w:rPr>
        <w:t>pocentric</w:t>
      </w:r>
      <w:r w:rsidRPr="0061244C">
        <w:rPr>
          <w:u w:val="single"/>
        </w:rPr>
        <w:t xml:space="preserve"> </w:t>
      </w:r>
      <w:r w:rsidRPr="0061244C">
        <w:rPr>
          <w:rStyle w:val="Emphasis"/>
        </w:rPr>
        <w:t xml:space="preserve">environmental </w:t>
      </w:r>
      <w:r w:rsidRPr="0027762B">
        <w:rPr>
          <w:rStyle w:val="Emphasis"/>
          <w:highlight w:val="cyan"/>
        </w:rPr>
        <w:t>rights</w:t>
      </w:r>
      <w:r w:rsidRPr="0027762B">
        <w:rPr>
          <w:highlight w:val="cyan"/>
          <w:u w:val="single"/>
        </w:rPr>
        <w:t xml:space="preserve"> could be deployed to </w:t>
      </w:r>
      <w:r w:rsidRPr="0027762B">
        <w:rPr>
          <w:rStyle w:val="Emphasis"/>
          <w:highlight w:val="cyan"/>
        </w:rPr>
        <w:t>create</w:t>
      </w:r>
      <w:r w:rsidRPr="0027762B">
        <w:rPr>
          <w:u w:val="single"/>
        </w:rPr>
        <w:t xml:space="preserve"> and </w:t>
      </w:r>
      <w:r w:rsidRPr="0027762B">
        <w:rPr>
          <w:rStyle w:val="Emphasis"/>
        </w:rPr>
        <w:t>exacerbate</w:t>
      </w:r>
      <w:r w:rsidRPr="0061244C">
        <w:rPr>
          <w:u w:val="single"/>
        </w:rPr>
        <w:t xml:space="preserve"> </w:t>
      </w:r>
      <w:r w:rsidRPr="0027762B">
        <w:rPr>
          <w:u w:val="single"/>
        </w:rPr>
        <w:t>intra</w:t>
      </w:r>
      <w:r w:rsidRPr="0061244C">
        <w:rPr>
          <w:u w:val="single"/>
        </w:rPr>
        <w:t>- and inter-</w:t>
      </w:r>
      <w:r w:rsidRPr="0061244C">
        <w:rPr>
          <w:rStyle w:val="Emphasis"/>
        </w:rPr>
        <w:t xml:space="preserve">human species </w:t>
      </w:r>
      <w:r w:rsidRPr="0027762B">
        <w:rPr>
          <w:rStyle w:val="Emphasis"/>
          <w:highlight w:val="cyan"/>
        </w:rPr>
        <w:t>hierarchies</w:t>
      </w:r>
      <w:r w:rsidRPr="0027762B">
        <w:rPr>
          <w:highlight w:val="cyan"/>
          <w:u w:val="single"/>
        </w:rPr>
        <w:t xml:space="preserve">. </w:t>
      </w:r>
      <w:r w:rsidRPr="0027762B">
        <w:rPr>
          <w:rStyle w:val="Emphasis"/>
          <w:highlight w:val="cyan"/>
        </w:rPr>
        <w:t>Ecocentrism</w:t>
      </w:r>
      <w:r w:rsidRPr="0061244C">
        <w:rPr>
          <w:u w:val="single"/>
        </w:rPr>
        <w:t>, on the other hand</w:t>
      </w:r>
      <w:r w:rsidRPr="0027762B">
        <w:rPr>
          <w:u w:val="single"/>
        </w:rPr>
        <w:t>,</w:t>
      </w:r>
      <w:r w:rsidRPr="0061244C">
        <w:rPr>
          <w:u w:val="single"/>
        </w:rPr>
        <w:t xml:space="preserve"> </w:t>
      </w:r>
      <w:r w:rsidRPr="0027762B">
        <w:rPr>
          <w:highlight w:val="cyan"/>
          <w:u w:val="single"/>
        </w:rPr>
        <w:t>provides</w:t>
      </w:r>
      <w:r w:rsidRPr="0061244C">
        <w:rPr>
          <w:u w:val="single"/>
        </w:rPr>
        <w:t xml:space="preserve"> a more </w:t>
      </w:r>
      <w:r w:rsidRPr="0027762B">
        <w:rPr>
          <w:rStyle w:val="Emphasis"/>
          <w:highlight w:val="cyan"/>
        </w:rPr>
        <w:t>radical</w:t>
      </w:r>
      <w:r w:rsidRPr="0061244C">
        <w:rPr>
          <w:u w:val="single"/>
        </w:rPr>
        <w:t xml:space="preserve"> expression of a re-evaluated, </w:t>
      </w:r>
      <w:r w:rsidRPr="0027762B">
        <w:rPr>
          <w:rStyle w:val="Emphasis"/>
          <w:highlight w:val="cyan"/>
        </w:rPr>
        <w:t>re-envisioned</w:t>
      </w:r>
      <w:r w:rsidRPr="0027762B">
        <w:rPr>
          <w:highlight w:val="cyan"/>
          <w:u w:val="single"/>
        </w:rPr>
        <w:t xml:space="preserve"> relationship</w:t>
      </w:r>
      <w:r w:rsidRPr="0061244C">
        <w:rPr>
          <w:u w:val="single"/>
        </w:rPr>
        <w:t xml:space="preserve"> between human beings and nature</w:t>
      </w:r>
      <w:r w:rsidRPr="0061244C">
        <w:rPr>
          <w:sz w:val="16"/>
        </w:rPr>
        <w:t xml:space="preserve">; </w:t>
      </w:r>
      <w:r w:rsidRPr="0061244C">
        <w:rPr>
          <w:u w:val="single"/>
        </w:rPr>
        <w:t>one that recognizes</w:t>
      </w:r>
      <w:r w:rsidRPr="0061244C">
        <w:rPr>
          <w:sz w:val="16"/>
        </w:rPr>
        <w:t xml:space="preserve">, among other things, </w:t>
      </w:r>
      <w:r w:rsidRPr="0061244C">
        <w:rPr>
          <w:rStyle w:val="Emphasis"/>
        </w:rPr>
        <w:t>material agency</w:t>
      </w:r>
      <w:r w:rsidRPr="0061244C">
        <w:rPr>
          <w:u w:val="single"/>
        </w:rPr>
        <w:t xml:space="preserve"> and the legal subjectivity of natural entities, ecological integrity and the inherent value of nature, and the sufficient</w:t>
      </w:r>
      <w:r w:rsidRPr="0061244C">
        <w:rPr>
          <w:sz w:val="16"/>
        </w:rPr>
        <w:t xml:space="preserve"> (as opposed to optimal) </w:t>
      </w:r>
      <w:r w:rsidRPr="0061244C">
        <w:rPr>
          <w:u w:val="single"/>
        </w:rPr>
        <w:t>accommodation of human use and occupancy within ecological constraints</w:t>
      </w:r>
      <w:r w:rsidRPr="0061244C">
        <w:rPr>
          <w:sz w:val="16"/>
        </w:rPr>
        <w:t xml:space="preserve">.69 According to De Lucia, </w:t>
      </w:r>
      <w:r w:rsidRPr="0027762B">
        <w:rPr>
          <w:rStyle w:val="Emphasis"/>
        </w:rPr>
        <w:t>ecocentric</w:t>
      </w:r>
      <w:r w:rsidRPr="0061244C">
        <w:rPr>
          <w:u w:val="single"/>
        </w:rPr>
        <w:t xml:space="preserve"> </w:t>
      </w:r>
      <w:r w:rsidRPr="0061244C">
        <w:rPr>
          <w:rStyle w:val="Emphasis"/>
        </w:rPr>
        <w:t>juridical</w:t>
      </w:r>
      <w:r w:rsidRPr="0061244C">
        <w:rPr>
          <w:u w:val="single"/>
        </w:rPr>
        <w:t xml:space="preserve"> </w:t>
      </w:r>
      <w:r w:rsidRPr="0027762B">
        <w:rPr>
          <w:u w:val="single"/>
        </w:rPr>
        <w:t>articulations</w:t>
      </w:r>
      <w:r w:rsidRPr="0061244C">
        <w:rPr>
          <w:u w:val="single"/>
        </w:rPr>
        <w:t>:</w:t>
      </w:r>
    </w:p>
    <w:p w14:paraId="1A3F8424" w14:textId="77777777" w:rsidR="006352BC" w:rsidRPr="0061244C" w:rsidRDefault="006352BC" w:rsidP="006352BC">
      <w:pPr>
        <w:rPr>
          <w:sz w:val="16"/>
        </w:rPr>
      </w:pPr>
      <w:r w:rsidRPr="0061244C">
        <w:rPr>
          <w:sz w:val="16"/>
        </w:rPr>
        <w:t xml:space="preserve">offer a good theoretical critique of the liberal model of law and legal subjectivity, with all its exclusions; they </w:t>
      </w:r>
      <w:r w:rsidRPr="0061244C">
        <w:rPr>
          <w:u w:val="single"/>
        </w:rPr>
        <w:t xml:space="preserve">offer to </w:t>
      </w:r>
      <w:r w:rsidRPr="0027762B">
        <w:rPr>
          <w:u w:val="single"/>
        </w:rPr>
        <w:t>include</w:t>
      </w:r>
      <w:r w:rsidRPr="0061244C">
        <w:rPr>
          <w:u w:val="single"/>
        </w:rPr>
        <w:t xml:space="preserve"> </w:t>
      </w:r>
      <w:r w:rsidRPr="0061244C">
        <w:rPr>
          <w:rStyle w:val="Emphasis"/>
        </w:rPr>
        <w:t>material</w:t>
      </w:r>
      <w:r w:rsidRPr="0061244C">
        <w:rPr>
          <w:u w:val="single"/>
        </w:rPr>
        <w:t xml:space="preserve">, </w:t>
      </w:r>
      <w:r w:rsidRPr="0061244C">
        <w:rPr>
          <w:rStyle w:val="Emphasis"/>
        </w:rPr>
        <w:t>embodied agency</w:t>
      </w:r>
      <w:r w:rsidRPr="0061244C">
        <w:rPr>
          <w:u w:val="single"/>
        </w:rPr>
        <w:t xml:space="preserve"> under the conceptual and legal rubric of subjectivity</w:t>
      </w:r>
      <w:r w:rsidRPr="0061244C">
        <w:rPr>
          <w:sz w:val="16"/>
        </w:rPr>
        <w:t xml:space="preserve">; </w:t>
      </w:r>
      <w:r w:rsidRPr="0061244C">
        <w:rPr>
          <w:u w:val="single"/>
        </w:rPr>
        <w:t xml:space="preserve">they offer to </w:t>
      </w:r>
      <w:r w:rsidRPr="0027762B">
        <w:rPr>
          <w:rStyle w:val="Emphasis"/>
          <w:highlight w:val="cyan"/>
        </w:rPr>
        <w:t>dissolve</w:t>
      </w:r>
      <w:r w:rsidRPr="0061244C">
        <w:rPr>
          <w:u w:val="single"/>
        </w:rPr>
        <w:t xml:space="preserve"> the binary </w:t>
      </w:r>
      <w:r w:rsidRPr="0027762B">
        <w:rPr>
          <w:rStyle w:val="Emphasis"/>
          <w:highlight w:val="cyan"/>
        </w:rPr>
        <w:t>subject/object</w:t>
      </w:r>
      <w:r w:rsidRPr="0027762B">
        <w:rPr>
          <w:highlight w:val="cyan"/>
          <w:u w:val="single"/>
        </w:rPr>
        <w:t xml:space="preserve"> and </w:t>
      </w:r>
      <w:r w:rsidRPr="0027762B">
        <w:rPr>
          <w:rStyle w:val="Emphasis"/>
          <w:highlight w:val="cyan"/>
        </w:rPr>
        <w:t>replace</w:t>
      </w:r>
      <w:r w:rsidRPr="0027762B">
        <w:rPr>
          <w:highlight w:val="cyan"/>
          <w:u w:val="single"/>
        </w:rPr>
        <w:t xml:space="preserve"> it with</w:t>
      </w:r>
      <w:r w:rsidRPr="0061244C">
        <w:rPr>
          <w:u w:val="single"/>
        </w:rPr>
        <w:t xml:space="preserve"> a broader space of </w:t>
      </w:r>
      <w:r w:rsidRPr="0027762B">
        <w:rPr>
          <w:rStyle w:val="Emphasis"/>
          <w:highlight w:val="cyan"/>
        </w:rPr>
        <w:t>plural subjectivities</w:t>
      </w:r>
      <w:r w:rsidRPr="0061244C">
        <w:rPr>
          <w:u w:val="single"/>
        </w:rPr>
        <w:t xml:space="preserve">, each with its own peculiar mode of being and of agency, to which the law ought to afford materially </w:t>
      </w:r>
      <w:r w:rsidRPr="0061244C">
        <w:rPr>
          <w:rStyle w:val="Emphasis"/>
        </w:rPr>
        <w:t>commensurate</w:t>
      </w:r>
      <w:r w:rsidRPr="0061244C">
        <w:rPr>
          <w:u w:val="single"/>
        </w:rPr>
        <w:t xml:space="preserve"> – rather than abstractly equal</w:t>
      </w:r>
      <w:r w:rsidRPr="0061244C">
        <w:rPr>
          <w:sz w:val="16"/>
        </w:rPr>
        <w:t xml:space="preserve"> – </w:t>
      </w:r>
      <w:r w:rsidRPr="0061244C">
        <w:rPr>
          <w:rStyle w:val="Emphasis"/>
        </w:rPr>
        <w:t>possibilities</w:t>
      </w:r>
      <w:r w:rsidRPr="0061244C">
        <w:rPr>
          <w:sz w:val="16"/>
        </w:rPr>
        <w:t>.70</w:t>
      </w:r>
    </w:p>
    <w:p w14:paraId="11BD0AFC" w14:textId="77777777" w:rsidR="006352BC" w:rsidRPr="0061244C" w:rsidRDefault="006352BC" w:rsidP="006352BC">
      <w:pPr>
        <w:rPr>
          <w:sz w:val="16"/>
          <w:szCs w:val="16"/>
        </w:rPr>
      </w:pPr>
      <w:r w:rsidRPr="0061244C">
        <w:rPr>
          <w:sz w:val="16"/>
          <w:szCs w:val="16"/>
        </w:rPr>
        <w:t>Although De Lucia specifically elaborates an ecocentric vision of the ecosystem approach, his vision is easily transferable to environmental rights, especially to the extent that ecocentrism could offer anthropocentric rights that are couched in modernity ‘an opportunity to internalize a different view of the world, where there is no abstract, rational agent (the paradigmatic modern legal subject) at the centre, functioning as an exclusionary frame of reference, as the pivot of the entire system’.71 Such an approach invites the possibility of denoting non-humans as law’s referents and beneficiaries and as the referents and beneficiaries of rights, alongside humans, who act as caretakers of nature, in a non-hierarchical setting.</w:t>
      </w:r>
    </w:p>
    <w:p w14:paraId="1C5B17FA" w14:textId="77777777" w:rsidR="006352BC" w:rsidRPr="0061244C" w:rsidRDefault="006352BC" w:rsidP="006352BC">
      <w:pPr>
        <w:rPr>
          <w:u w:val="single"/>
        </w:rPr>
      </w:pPr>
      <w:r w:rsidRPr="0061244C">
        <w:rPr>
          <w:sz w:val="16"/>
        </w:rPr>
        <w:t xml:space="preserve">Like De Lucia, Grear argues that the </w:t>
      </w:r>
      <w:r w:rsidRPr="0027762B">
        <w:rPr>
          <w:rStyle w:val="Emphasis"/>
          <w:highlight w:val="cyan"/>
        </w:rPr>
        <w:t>anthro</w:t>
      </w:r>
      <w:r w:rsidRPr="0061244C">
        <w:rPr>
          <w:rStyle w:val="Emphasis"/>
        </w:rPr>
        <w:t>pocentrism</w:t>
      </w:r>
      <w:r w:rsidRPr="0061244C">
        <w:rPr>
          <w:u w:val="single"/>
        </w:rPr>
        <w:t xml:space="preserve"> </w:t>
      </w:r>
      <w:r w:rsidRPr="0027762B">
        <w:rPr>
          <w:highlight w:val="cyan"/>
          <w:u w:val="single"/>
        </w:rPr>
        <w:t>of</w:t>
      </w:r>
      <w:r w:rsidRPr="0061244C">
        <w:rPr>
          <w:u w:val="single"/>
        </w:rPr>
        <w:t xml:space="preserve"> law and </w:t>
      </w:r>
      <w:r w:rsidRPr="0027762B">
        <w:rPr>
          <w:highlight w:val="cyan"/>
          <w:u w:val="single"/>
        </w:rPr>
        <w:t>rights</w:t>
      </w:r>
      <w:r w:rsidRPr="0061244C">
        <w:rPr>
          <w:u w:val="single"/>
        </w:rPr>
        <w:t xml:space="preserve"> essentially </w:t>
      </w:r>
      <w:r w:rsidRPr="0027762B">
        <w:rPr>
          <w:highlight w:val="cyan"/>
          <w:u w:val="single"/>
        </w:rPr>
        <w:t xml:space="preserve">represents a </w:t>
      </w:r>
      <w:r w:rsidRPr="0027762B">
        <w:rPr>
          <w:rStyle w:val="Emphasis"/>
          <w:highlight w:val="cyan"/>
        </w:rPr>
        <w:t>crisis</w:t>
      </w:r>
      <w:r w:rsidRPr="0027762B">
        <w:rPr>
          <w:highlight w:val="cyan"/>
          <w:u w:val="single"/>
        </w:rPr>
        <w:t xml:space="preserve"> of</w:t>
      </w:r>
      <w:r w:rsidRPr="0061244C">
        <w:rPr>
          <w:u w:val="single"/>
        </w:rPr>
        <w:t xml:space="preserve"> </w:t>
      </w:r>
      <w:r w:rsidRPr="004B6431">
        <w:rPr>
          <w:rStyle w:val="Emphasis"/>
        </w:rPr>
        <w:t>inter</w:t>
      </w:r>
      <w:r w:rsidRPr="0061244C">
        <w:rPr>
          <w:u w:val="single"/>
        </w:rPr>
        <w:t xml:space="preserve">- and </w:t>
      </w:r>
      <w:r w:rsidRPr="0061244C">
        <w:rPr>
          <w:rStyle w:val="Emphasis"/>
        </w:rPr>
        <w:t>intragenerational</w:t>
      </w:r>
      <w:r w:rsidRPr="0061244C">
        <w:rPr>
          <w:u w:val="single"/>
        </w:rPr>
        <w:t xml:space="preserve">, </w:t>
      </w:r>
      <w:r w:rsidRPr="0061244C">
        <w:rPr>
          <w:rStyle w:val="Emphasis"/>
        </w:rPr>
        <w:t>interhuman</w:t>
      </w:r>
      <w:r w:rsidRPr="0061244C">
        <w:rPr>
          <w:u w:val="single"/>
        </w:rPr>
        <w:t xml:space="preserve"> and </w:t>
      </w:r>
      <w:r w:rsidRPr="0061244C">
        <w:rPr>
          <w:rStyle w:val="Emphasis"/>
        </w:rPr>
        <w:t>intraspecies</w:t>
      </w:r>
      <w:r w:rsidRPr="0061244C">
        <w:rPr>
          <w:u w:val="single"/>
        </w:rPr>
        <w:t xml:space="preserve"> </w:t>
      </w:r>
      <w:r w:rsidRPr="0027762B">
        <w:rPr>
          <w:highlight w:val="cyan"/>
          <w:u w:val="single"/>
        </w:rPr>
        <w:t>hierarchies</w:t>
      </w:r>
      <w:r w:rsidRPr="0061244C">
        <w:rPr>
          <w:u w:val="single"/>
        </w:rPr>
        <w:t>. She believes that:</w:t>
      </w:r>
    </w:p>
    <w:p w14:paraId="6DB38EA9" w14:textId="77777777" w:rsidR="006352BC" w:rsidRPr="0061244C" w:rsidRDefault="006352BC" w:rsidP="006352BC">
      <w:pPr>
        <w:rPr>
          <w:sz w:val="16"/>
        </w:rPr>
      </w:pPr>
      <w:r w:rsidRPr="0061244C">
        <w:rPr>
          <w:sz w:val="16"/>
        </w:rPr>
        <w:lastRenderedPageBreak/>
        <w:t xml:space="preserve">... </w:t>
      </w:r>
      <w:r w:rsidRPr="0061244C">
        <w:rPr>
          <w:u w:val="single"/>
        </w:rPr>
        <w:t xml:space="preserve">such </w:t>
      </w:r>
      <w:r w:rsidRPr="0027762B">
        <w:rPr>
          <w:highlight w:val="cyan"/>
          <w:u w:val="single"/>
        </w:rPr>
        <w:t>hierarchies</w:t>
      </w:r>
      <w:r w:rsidRPr="0061244C">
        <w:rPr>
          <w:u w:val="single"/>
        </w:rPr>
        <w:t xml:space="preserve"> implicate a systemically </w:t>
      </w:r>
      <w:r w:rsidRPr="0027762B">
        <w:rPr>
          <w:highlight w:val="cyan"/>
          <w:u w:val="single"/>
        </w:rPr>
        <w:t>privilege</w:t>
      </w:r>
      <w:r w:rsidRPr="0061244C">
        <w:rPr>
          <w:u w:val="single"/>
        </w:rPr>
        <w:t xml:space="preserve">d juridical </w:t>
      </w:r>
      <w:r w:rsidRPr="0027762B">
        <w:rPr>
          <w:rStyle w:val="Emphasis"/>
          <w:highlight w:val="cyan"/>
        </w:rPr>
        <w:t>‘human’ subject</w:t>
      </w:r>
      <w:r w:rsidRPr="0027762B">
        <w:rPr>
          <w:highlight w:val="cyan"/>
          <w:u w:val="single"/>
        </w:rPr>
        <w:t xml:space="preserve"> whose persistence subtends</w:t>
      </w:r>
      <w:r w:rsidRPr="0061244C">
        <w:rPr>
          <w:sz w:val="16"/>
        </w:rPr>
        <w:t xml:space="preserve"> – to a significant and continuing extent – </w:t>
      </w:r>
      <w:r w:rsidRPr="0061244C">
        <w:rPr>
          <w:u w:val="single"/>
        </w:rPr>
        <w:t xml:space="preserve">the </w:t>
      </w:r>
      <w:r w:rsidRPr="0027762B">
        <w:rPr>
          <w:rStyle w:val="Emphasis"/>
          <w:highlight w:val="cyan"/>
        </w:rPr>
        <w:t>neoliberal</w:t>
      </w:r>
      <w:r w:rsidRPr="0027762B">
        <w:rPr>
          <w:highlight w:val="cyan"/>
          <w:u w:val="single"/>
        </w:rPr>
        <w:t xml:space="preserve"> </w:t>
      </w:r>
      <w:r w:rsidRPr="0027762B">
        <w:rPr>
          <w:rStyle w:val="Emphasis"/>
          <w:highlight w:val="cyan"/>
        </w:rPr>
        <w:t>global</w:t>
      </w:r>
      <w:r w:rsidRPr="0061244C">
        <w:rPr>
          <w:rStyle w:val="Emphasis"/>
        </w:rPr>
        <w:t xml:space="preserve"> juridical </w:t>
      </w:r>
      <w:r w:rsidRPr="0027762B">
        <w:rPr>
          <w:rStyle w:val="Emphasis"/>
          <w:highlight w:val="cyan"/>
        </w:rPr>
        <w:t>order</w:t>
      </w:r>
      <w:r w:rsidRPr="0061244C">
        <w:rPr>
          <w:u w:val="single"/>
        </w:rPr>
        <w:t xml:space="preserve"> as a whole, and that these </w:t>
      </w:r>
      <w:r w:rsidRPr="0061244C">
        <w:rPr>
          <w:rStyle w:val="Emphasis"/>
        </w:rPr>
        <w:t>hierarchical commitments</w:t>
      </w:r>
      <w:r w:rsidRPr="0061244C">
        <w:rPr>
          <w:u w:val="single"/>
        </w:rPr>
        <w:t xml:space="preserve"> also significantly </w:t>
      </w:r>
      <w:r w:rsidRPr="0061244C">
        <w:rPr>
          <w:rStyle w:val="Emphasis"/>
        </w:rPr>
        <w:t>undermine</w:t>
      </w:r>
      <w:r w:rsidRPr="0061244C">
        <w:rPr>
          <w:u w:val="single"/>
        </w:rPr>
        <w:t xml:space="preserve"> the ability of the international legal order to respond to [the] </w:t>
      </w:r>
      <w:r w:rsidRPr="0061244C">
        <w:rPr>
          <w:rStyle w:val="Emphasis"/>
        </w:rPr>
        <w:t>climate crisis</w:t>
      </w:r>
      <w:r w:rsidRPr="0061244C">
        <w:rPr>
          <w:u w:val="single"/>
        </w:rPr>
        <w:t xml:space="preserve">, </w:t>
      </w:r>
      <w:r w:rsidRPr="0061244C">
        <w:rPr>
          <w:rStyle w:val="Emphasis"/>
        </w:rPr>
        <w:t>environmental degradation</w:t>
      </w:r>
      <w:r w:rsidRPr="0061244C">
        <w:rPr>
          <w:u w:val="single"/>
        </w:rPr>
        <w:t xml:space="preserve"> and the intensifying imposition of </w:t>
      </w:r>
      <w:r w:rsidRPr="0061244C">
        <w:rPr>
          <w:rStyle w:val="Emphasis"/>
        </w:rPr>
        <w:t>structural disempowerment</w:t>
      </w:r>
      <w:r w:rsidRPr="0061244C">
        <w:rPr>
          <w:u w:val="single"/>
        </w:rPr>
        <w:t xml:space="preserve"> on vast and growing numbers of human beings</w:t>
      </w:r>
      <w:r w:rsidRPr="0061244C">
        <w:rPr>
          <w:sz w:val="16"/>
        </w:rPr>
        <w:t>.72</w:t>
      </w:r>
    </w:p>
    <w:p w14:paraId="1C74D61E" w14:textId="77777777" w:rsidR="006352BC" w:rsidRPr="0061244C" w:rsidRDefault="006352BC" w:rsidP="006352BC">
      <w:pPr>
        <w:rPr>
          <w:u w:val="single"/>
        </w:rPr>
      </w:pPr>
      <w:r w:rsidRPr="0061244C">
        <w:rPr>
          <w:sz w:val="16"/>
        </w:rPr>
        <w:t xml:space="preserve">It is precisely the deeply entrenched and highly effective ability of law to separate, to exclude and </w:t>
      </w:r>
      <w:r w:rsidRPr="0027762B">
        <w:rPr>
          <w:highlight w:val="cyan"/>
          <w:u w:val="single"/>
        </w:rPr>
        <w:t xml:space="preserve">to distance </w:t>
      </w:r>
      <w:r w:rsidRPr="0027762B">
        <w:rPr>
          <w:rStyle w:val="Emphasis"/>
          <w:highlight w:val="cyan"/>
        </w:rPr>
        <w:t>marginalized</w:t>
      </w:r>
      <w:r w:rsidRPr="0061244C">
        <w:rPr>
          <w:rStyle w:val="Emphasis"/>
        </w:rPr>
        <w:t xml:space="preserve"> people</w:t>
      </w:r>
      <w:r w:rsidRPr="0061244C">
        <w:rPr>
          <w:sz w:val="16"/>
        </w:rPr>
        <w:t xml:space="preserve"> (usually minorities) </w:t>
      </w:r>
      <w:r w:rsidRPr="0027762B">
        <w:rPr>
          <w:highlight w:val="cyan"/>
          <w:u w:val="single"/>
        </w:rPr>
        <w:t>based on</w:t>
      </w:r>
      <w:r w:rsidRPr="0061244C">
        <w:rPr>
          <w:u w:val="single"/>
        </w:rPr>
        <w:t xml:space="preserve">, among other things, </w:t>
      </w:r>
      <w:r w:rsidRPr="0027762B">
        <w:rPr>
          <w:rStyle w:val="Emphasis"/>
          <w:highlight w:val="cyan"/>
        </w:rPr>
        <w:t>gender</w:t>
      </w:r>
      <w:r w:rsidRPr="0027762B">
        <w:rPr>
          <w:highlight w:val="cyan"/>
          <w:u w:val="single"/>
        </w:rPr>
        <w:t xml:space="preserve">, </w:t>
      </w:r>
      <w:r w:rsidRPr="0027762B">
        <w:rPr>
          <w:rStyle w:val="Emphasis"/>
          <w:highlight w:val="cyan"/>
        </w:rPr>
        <w:t>sexual orientation</w:t>
      </w:r>
      <w:r w:rsidRPr="0027762B">
        <w:rPr>
          <w:highlight w:val="cyan"/>
          <w:u w:val="single"/>
        </w:rPr>
        <w:t xml:space="preserve"> and </w:t>
      </w:r>
      <w:r w:rsidRPr="0027762B">
        <w:rPr>
          <w:rStyle w:val="Emphasis"/>
          <w:highlight w:val="cyan"/>
        </w:rPr>
        <w:t>race</w:t>
      </w:r>
      <w:r w:rsidRPr="0061244C">
        <w:rPr>
          <w:sz w:val="16"/>
        </w:rPr>
        <w:t xml:space="preserve"> – </w:t>
      </w:r>
      <w:r w:rsidRPr="0027762B">
        <w:rPr>
          <w:highlight w:val="cyan"/>
          <w:u w:val="single"/>
        </w:rPr>
        <w:t>which casts</w:t>
      </w:r>
      <w:r w:rsidRPr="0061244C">
        <w:rPr>
          <w:u w:val="single"/>
        </w:rPr>
        <w:t xml:space="preserve"> marginalized </w:t>
      </w:r>
      <w:r w:rsidRPr="0027762B">
        <w:rPr>
          <w:highlight w:val="cyan"/>
          <w:u w:val="single"/>
        </w:rPr>
        <w:t>groups as</w:t>
      </w:r>
      <w:r w:rsidRPr="0061244C">
        <w:rPr>
          <w:u w:val="single"/>
        </w:rPr>
        <w:t xml:space="preserve"> </w:t>
      </w:r>
      <w:r w:rsidRPr="0061244C">
        <w:rPr>
          <w:rStyle w:val="Emphasis"/>
        </w:rPr>
        <w:t xml:space="preserve">‘the </w:t>
      </w:r>
      <w:r w:rsidRPr="0027762B">
        <w:rPr>
          <w:rStyle w:val="Emphasis"/>
          <w:highlight w:val="cyan"/>
        </w:rPr>
        <w:t>others’</w:t>
      </w:r>
      <w:r w:rsidRPr="0061244C">
        <w:rPr>
          <w:sz w:val="16"/>
        </w:rPr>
        <w:t xml:space="preserve"> – </w:t>
      </w:r>
      <w:r w:rsidRPr="0061244C">
        <w:rPr>
          <w:u w:val="single"/>
        </w:rPr>
        <w:t xml:space="preserve">that creates these </w:t>
      </w:r>
      <w:r w:rsidRPr="0061244C">
        <w:rPr>
          <w:rStyle w:val="Emphasis"/>
        </w:rPr>
        <w:t>‘othering’ hierarchies</w:t>
      </w:r>
      <w:r w:rsidRPr="0061244C">
        <w:rPr>
          <w:u w:val="single"/>
        </w:rPr>
        <w:t xml:space="preserve">. </w:t>
      </w:r>
      <w:r w:rsidRPr="0027762B">
        <w:rPr>
          <w:highlight w:val="cyan"/>
          <w:u w:val="single"/>
        </w:rPr>
        <w:t>It is</w:t>
      </w:r>
      <w:r w:rsidRPr="0061244C">
        <w:rPr>
          <w:sz w:val="16"/>
        </w:rPr>
        <w:t xml:space="preserve"> also </w:t>
      </w:r>
      <w:r w:rsidRPr="0061244C">
        <w:rPr>
          <w:u w:val="single"/>
        </w:rPr>
        <w:t xml:space="preserve">presumably the </w:t>
      </w:r>
      <w:r w:rsidRPr="0027762B">
        <w:rPr>
          <w:highlight w:val="cyan"/>
          <w:u w:val="single"/>
        </w:rPr>
        <w:t xml:space="preserve">ability of </w:t>
      </w:r>
      <w:r w:rsidRPr="0027762B">
        <w:rPr>
          <w:rStyle w:val="Emphasis"/>
          <w:highlight w:val="cyan"/>
        </w:rPr>
        <w:t>law</w:t>
      </w:r>
      <w:r w:rsidRPr="0061244C">
        <w:rPr>
          <w:u w:val="single"/>
        </w:rPr>
        <w:t xml:space="preserve"> and rights </w:t>
      </w:r>
      <w:r w:rsidRPr="0027762B">
        <w:rPr>
          <w:highlight w:val="cyan"/>
          <w:u w:val="single"/>
        </w:rPr>
        <w:t xml:space="preserve">to </w:t>
      </w:r>
      <w:r w:rsidRPr="0027762B">
        <w:rPr>
          <w:rStyle w:val="Emphasis"/>
          <w:highlight w:val="cyan"/>
        </w:rPr>
        <w:t>enable ownership</w:t>
      </w:r>
      <w:r w:rsidRPr="0061244C">
        <w:rPr>
          <w:u w:val="single"/>
        </w:rPr>
        <w:t xml:space="preserve">, enable </w:t>
      </w:r>
      <w:r w:rsidRPr="0027762B">
        <w:rPr>
          <w:rStyle w:val="Emphasis"/>
          <w:highlight w:val="cyan"/>
        </w:rPr>
        <w:t>possession</w:t>
      </w:r>
      <w:r w:rsidRPr="0027762B">
        <w:rPr>
          <w:highlight w:val="cyan"/>
          <w:u w:val="single"/>
        </w:rPr>
        <w:t xml:space="preserve">, and </w:t>
      </w:r>
      <w:r w:rsidRPr="0027762B">
        <w:rPr>
          <w:rStyle w:val="Emphasis"/>
          <w:highlight w:val="cyan"/>
        </w:rPr>
        <w:t>legitimize</w:t>
      </w:r>
      <w:r w:rsidRPr="0061244C">
        <w:rPr>
          <w:u w:val="single"/>
        </w:rPr>
        <w:t xml:space="preserve"> proprietary </w:t>
      </w:r>
      <w:r w:rsidRPr="0027762B">
        <w:rPr>
          <w:rStyle w:val="Emphasis"/>
          <w:highlight w:val="cyan"/>
        </w:rPr>
        <w:t>entitlements</w:t>
      </w:r>
      <w:r w:rsidRPr="0027762B">
        <w:rPr>
          <w:highlight w:val="cyan"/>
          <w:u w:val="single"/>
        </w:rPr>
        <w:t xml:space="preserve"> over </w:t>
      </w:r>
      <w:r w:rsidRPr="0027762B">
        <w:rPr>
          <w:rStyle w:val="Emphasis"/>
          <w:highlight w:val="cyan"/>
        </w:rPr>
        <w:t>non-humans</w:t>
      </w:r>
      <w:r w:rsidRPr="0027762B">
        <w:rPr>
          <w:highlight w:val="cyan"/>
          <w:u w:val="single"/>
        </w:rPr>
        <w:t xml:space="preserve"> and</w:t>
      </w:r>
      <w:r w:rsidRPr="0061244C">
        <w:rPr>
          <w:u w:val="single"/>
        </w:rPr>
        <w:t xml:space="preserve"> over </w:t>
      </w:r>
      <w:r w:rsidRPr="0027762B">
        <w:rPr>
          <w:rStyle w:val="Emphasis"/>
        </w:rPr>
        <w:t xml:space="preserve">certain </w:t>
      </w:r>
      <w:r w:rsidRPr="0027762B">
        <w:rPr>
          <w:rStyle w:val="Emphasis"/>
          <w:highlight w:val="cyan"/>
        </w:rPr>
        <w:t>humans</w:t>
      </w:r>
      <w:r w:rsidRPr="0027762B">
        <w:rPr>
          <w:highlight w:val="cyan"/>
          <w:u w:val="single"/>
        </w:rPr>
        <w:t>, which reinforce</w:t>
      </w:r>
      <w:r w:rsidRPr="0061244C">
        <w:rPr>
          <w:u w:val="single"/>
        </w:rPr>
        <w:t xml:space="preserve">s its ‘othering’ and </w:t>
      </w:r>
      <w:r w:rsidRPr="0027762B">
        <w:rPr>
          <w:rStyle w:val="Emphasis"/>
          <w:highlight w:val="cyan"/>
        </w:rPr>
        <w:t>hierarchy</w:t>
      </w:r>
      <w:r w:rsidRPr="0061244C">
        <w:rPr>
          <w:rStyle w:val="Emphasis"/>
        </w:rPr>
        <w:t>-inducing qualities</w:t>
      </w:r>
      <w:r w:rsidRPr="0061244C">
        <w:rPr>
          <w:u w:val="single"/>
        </w:rPr>
        <w:t xml:space="preserve">. This unsettling realization is vividly explicated by </w:t>
      </w:r>
      <w:r w:rsidRPr="0061244C">
        <w:rPr>
          <w:rStyle w:val="Emphasis"/>
        </w:rPr>
        <w:t xml:space="preserve">human </w:t>
      </w:r>
      <w:r w:rsidRPr="0027762B">
        <w:rPr>
          <w:rStyle w:val="Emphasis"/>
          <w:highlight w:val="cyan"/>
        </w:rPr>
        <w:t>slavery</w:t>
      </w:r>
      <w:r w:rsidRPr="0061244C">
        <w:rPr>
          <w:u w:val="single"/>
        </w:rPr>
        <w:t xml:space="preserve">, which </w:t>
      </w:r>
      <w:r w:rsidRPr="0027762B">
        <w:rPr>
          <w:highlight w:val="cyan"/>
          <w:u w:val="single"/>
        </w:rPr>
        <w:t>was</w:t>
      </w:r>
      <w:r w:rsidRPr="0061244C">
        <w:rPr>
          <w:sz w:val="16"/>
        </w:rPr>
        <w:t xml:space="preserve"> in every way legal and </w:t>
      </w:r>
      <w:r w:rsidRPr="0027762B">
        <w:rPr>
          <w:rStyle w:val="Emphasis"/>
          <w:highlight w:val="cyan"/>
        </w:rPr>
        <w:t>enabled</w:t>
      </w:r>
      <w:r w:rsidRPr="0027762B">
        <w:rPr>
          <w:highlight w:val="cyan"/>
          <w:u w:val="single"/>
        </w:rPr>
        <w:t xml:space="preserve"> by </w:t>
      </w:r>
      <w:r w:rsidRPr="0027762B">
        <w:rPr>
          <w:rStyle w:val="Emphasis"/>
          <w:highlight w:val="cyan"/>
        </w:rPr>
        <w:t>law</w:t>
      </w:r>
      <w:r w:rsidRPr="0061244C">
        <w:rPr>
          <w:u w:val="single"/>
        </w:rPr>
        <w:t xml:space="preserve"> and property-vesting rights until slavery was eventually abolished in the 1800s. Like women, homosexuals and non-whites, </w:t>
      </w:r>
      <w:r w:rsidRPr="00D61E5E">
        <w:rPr>
          <w:highlight w:val="cyan"/>
          <w:u w:val="single"/>
        </w:rPr>
        <w:t>nature is ‘</w:t>
      </w:r>
      <w:r w:rsidRPr="00D61E5E">
        <w:rPr>
          <w:rStyle w:val="Emphasis"/>
          <w:highlight w:val="cyan"/>
        </w:rPr>
        <w:t>othered’</w:t>
      </w:r>
      <w:r w:rsidRPr="00D61E5E">
        <w:rPr>
          <w:highlight w:val="cyan"/>
          <w:u w:val="single"/>
        </w:rPr>
        <w:t xml:space="preserve"> by people through </w:t>
      </w:r>
      <w:r w:rsidRPr="00D61E5E">
        <w:rPr>
          <w:rStyle w:val="Emphasis"/>
          <w:highlight w:val="cyan"/>
        </w:rPr>
        <w:t>privileging law</w:t>
      </w:r>
      <w:r w:rsidRPr="0061244C">
        <w:rPr>
          <w:u w:val="single"/>
        </w:rPr>
        <w:t xml:space="preserve"> and </w:t>
      </w:r>
      <w:r w:rsidRPr="0061244C">
        <w:rPr>
          <w:rStyle w:val="Emphasis"/>
        </w:rPr>
        <w:t>rights</w:t>
      </w:r>
      <w:r w:rsidRPr="0061244C">
        <w:rPr>
          <w:u w:val="single"/>
        </w:rPr>
        <w:t xml:space="preserve"> </w:t>
      </w:r>
      <w:r w:rsidRPr="00D61E5E">
        <w:rPr>
          <w:highlight w:val="cyan"/>
          <w:u w:val="single"/>
        </w:rPr>
        <w:t xml:space="preserve">that </w:t>
      </w:r>
      <w:r w:rsidRPr="00D61E5E">
        <w:rPr>
          <w:rStyle w:val="Emphasis"/>
          <w:highlight w:val="cyan"/>
        </w:rPr>
        <w:t>distinguish</w:t>
      </w:r>
      <w:r w:rsidRPr="0061244C">
        <w:rPr>
          <w:u w:val="single"/>
        </w:rPr>
        <w:t xml:space="preserve"> between </w:t>
      </w:r>
      <w:r w:rsidRPr="00D61E5E">
        <w:rPr>
          <w:rStyle w:val="Emphasis"/>
          <w:highlight w:val="cyan"/>
        </w:rPr>
        <w:t>subject and object</w:t>
      </w:r>
      <w:r w:rsidRPr="0061244C">
        <w:rPr>
          <w:sz w:val="16"/>
        </w:rPr>
        <w:t xml:space="preserve">. Ironically, </w:t>
      </w:r>
      <w:r w:rsidRPr="0061244C">
        <w:rPr>
          <w:u w:val="single"/>
        </w:rPr>
        <w:t xml:space="preserve">law and </w:t>
      </w:r>
      <w:r w:rsidRPr="0061244C">
        <w:rPr>
          <w:rStyle w:val="Emphasis"/>
        </w:rPr>
        <w:t>rights</w:t>
      </w:r>
      <w:r w:rsidRPr="0061244C">
        <w:rPr>
          <w:u w:val="single"/>
        </w:rPr>
        <w:t xml:space="preserve"> should instead provide an </w:t>
      </w:r>
      <w:r w:rsidRPr="0061244C">
        <w:rPr>
          <w:rStyle w:val="Emphasis"/>
        </w:rPr>
        <w:t>inclusive paradigm</w:t>
      </w:r>
      <w:r w:rsidRPr="0061244C">
        <w:rPr>
          <w:u w:val="single"/>
        </w:rPr>
        <w:t xml:space="preserve"> and foster the </w:t>
      </w:r>
      <w:r w:rsidRPr="0061244C">
        <w:rPr>
          <w:rStyle w:val="Emphasis"/>
        </w:rPr>
        <w:t>demolition</w:t>
      </w:r>
      <w:r w:rsidRPr="0061244C">
        <w:rPr>
          <w:u w:val="single"/>
        </w:rPr>
        <w:t xml:space="preserve"> of hierarchies</w:t>
      </w:r>
      <w:r w:rsidRPr="0061244C">
        <w:rPr>
          <w:sz w:val="16"/>
        </w:rPr>
        <w:t xml:space="preserve">.73 An ‘othered’ nature consequently remains a peripheral concern, which ranks at the bottom of powerful juridically constructed, reinforced and legitimized hierarchies; </w:t>
      </w:r>
      <w:r w:rsidRPr="0061244C">
        <w:rPr>
          <w:u w:val="single"/>
        </w:rPr>
        <w:t xml:space="preserve">nature continues to </w:t>
      </w:r>
      <w:r w:rsidRPr="0061244C">
        <w:rPr>
          <w:rStyle w:val="Emphasis"/>
        </w:rPr>
        <w:t>struggle</w:t>
      </w:r>
      <w:r w:rsidRPr="0061244C">
        <w:rPr>
          <w:u w:val="single"/>
        </w:rPr>
        <w:t xml:space="preserve"> for </w:t>
      </w:r>
      <w:r w:rsidRPr="0061244C">
        <w:rPr>
          <w:rStyle w:val="Emphasis"/>
        </w:rPr>
        <w:t>full recognition</w:t>
      </w:r>
      <w:r w:rsidRPr="0061244C">
        <w:rPr>
          <w:u w:val="single"/>
        </w:rPr>
        <w:t xml:space="preserve"> against the pervasive entitled and dominating force of individual liberty and property rights that continue to elevate some privileged people of the present generation as the </w:t>
      </w:r>
      <w:r w:rsidRPr="0061244C">
        <w:rPr>
          <w:rStyle w:val="Emphasis"/>
        </w:rPr>
        <w:t>central concern of rights</w:t>
      </w:r>
      <w:r w:rsidRPr="0061244C">
        <w:rPr>
          <w:u w:val="single"/>
        </w:rPr>
        <w:t>.</w:t>
      </w:r>
    </w:p>
    <w:p w14:paraId="1FC7F1B7" w14:textId="1676BCB2" w:rsidR="006352BC" w:rsidRDefault="006352BC" w:rsidP="006352BC">
      <w:pPr>
        <w:rPr>
          <w:sz w:val="16"/>
        </w:rPr>
      </w:pPr>
      <w:r w:rsidRPr="0061244C">
        <w:rPr>
          <w:sz w:val="16"/>
        </w:rPr>
        <w:t xml:space="preserve">The foregoing views suggest that, </w:t>
      </w:r>
      <w:r w:rsidRPr="0061244C">
        <w:rPr>
          <w:u w:val="single"/>
        </w:rPr>
        <w:t xml:space="preserve">despite the </w:t>
      </w:r>
      <w:r w:rsidRPr="0061244C">
        <w:rPr>
          <w:rStyle w:val="Emphasis"/>
        </w:rPr>
        <w:t>anthropocentric</w:t>
      </w:r>
      <w:r w:rsidRPr="0061244C">
        <w:rPr>
          <w:u w:val="single"/>
        </w:rPr>
        <w:t xml:space="preserve"> orientation of law and rights and partly because of this orientation, </w:t>
      </w:r>
      <w:r w:rsidRPr="00D61E5E">
        <w:rPr>
          <w:highlight w:val="cyan"/>
          <w:u w:val="single"/>
        </w:rPr>
        <w:t xml:space="preserve">more </w:t>
      </w:r>
      <w:r w:rsidRPr="00D61E5E">
        <w:rPr>
          <w:rStyle w:val="Emphasis"/>
          <w:highlight w:val="cyan"/>
        </w:rPr>
        <w:t>radical epistemologies</w:t>
      </w:r>
      <w:r w:rsidRPr="00D61E5E">
        <w:rPr>
          <w:highlight w:val="cyan"/>
          <w:u w:val="single"/>
        </w:rPr>
        <w:t xml:space="preserve"> are </w:t>
      </w:r>
      <w:r w:rsidRPr="00D61E5E">
        <w:rPr>
          <w:rStyle w:val="Emphasis"/>
          <w:highlight w:val="cyan"/>
        </w:rPr>
        <w:t>emerging</w:t>
      </w:r>
      <w:r w:rsidRPr="0061244C">
        <w:rPr>
          <w:u w:val="single"/>
        </w:rPr>
        <w:t xml:space="preserve"> in the discourse, and </w:t>
      </w:r>
      <w:r w:rsidRPr="00D61E5E">
        <w:rPr>
          <w:highlight w:val="cyan"/>
          <w:u w:val="single"/>
        </w:rPr>
        <w:t>they</w:t>
      </w:r>
      <w:r w:rsidRPr="0061244C">
        <w:rPr>
          <w:u w:val="single"/>
        </w:rPr>
        <w:t xml:space="preserve"> </w:t>
      </w:r>
      <w:r w:rsidRPr="0061244C">
        <w:rPr>
          <w:sz w:val="16"/>
        </w:rPr>
        <w:t xml:space="preserve">are seeking to </w:t>
      </w:r>
      <w:r w:rsidRPr="00D61E5E">
        <w:rPr>
          <w:rStyle w:val="Emphasis"/>
          <w:highlight w:val="cyan"/>
        </w:rPr>
        <w:t>counter</w:t>
      </w:r>
      <w:r w:rsidRPr="0061244C">
        <w:rPr>
          <w:u w:val="single"/>
        </w:rPr>
        <w:t xml:space="preserve"> the </w:t>
      </w:r>
      <w:r w:rsidRPr="0061244C">
        <w:rPr>
          <w:rStyle w:val="Emphasis"/>
        </w:rPr>
        <w:t xml:space="preserve">overbearing </w:t>
      </w:r>
      <w:r w:rsidRPr="00D61E5E">
        <w:rPr>
          <w:rStyle w:val="Emphasis"/>
          <w:highlight w:val="cyan"/>
        </w:rPr>
        <w:t>human privilege</w:t>
      </w:r>
      <w:r w:rsidRPr="0061244C">
        <w:rPr>
          <w:u w:val="single"/>
        </w:rPr>
        <w:t xml:space="preserve"> that anthropocentric human rights strive to </w:t>
      </w:r>
      <w:r w:rsidRPr="0061244C">
        <w:rPr>
          <w:rStyle w:val="Emphasis"/>
        </w:rPr>
        <w:t>entrench</w:t>
      </w:r>
      <w:r w:rsidRPr="0061244C">
        <w:rPr>
          <w:u w:val="single"/>
        </w:rPr>
        <w:t xml:space="preserve"> for certain privileged human beings</w:t>
      </w:r>
      <w:r w:rsidRPr="0061244C">
        <w:rPr>
          <w:sz w:val="16"/>
        </w:rPr>
        <w:t>. While we cannot state this in absolute terms, it is clear that ‘</w:t>
      </w:r>
      <w:r w:rsidRPr="006352BC">
        <w:rPr>
          <w:rStyle w:val="Emphasis"/>
          <w:sz w:val="30"/>
          <w:szCs w:val="30"/>
        </w:rPr>
        <w:t xml:space="preserve">the </w:t>
      </w:r>
      <w:r w:rsidRPr="00D61E5E">
        <w:rPr>
          <w:rStyle w:val="Emphasis"/>
          <w:sz w:val="30"/>
          <w:szCs w:val="30"/>
          <w:highlight w:val="cyan"/>
        </w:rPr>
        <w:t>old boundaries that limited liberalism to human freedom are breaking</w:t>
      </w:r>
      <w:r w:rsidRPr="006352BC">
        <w:rPr>
          <w:rStyle w:val="Emphasis"/>
          <w:sz w:val="30"/>
          <w:szCs w:val="30"/>
        </w:rPr>
        <w:t xml:space="preserve"> down</w:t>
      </w:r>
      <w:r w:rsidRPr="0061244C">
        <w:rPr>
          <w:sz w:val="16"/>
        </w:rPr>
        <w:t>’.74</w:t>
      </w:r>
    </w:p>
    <w:p w14:paraId="62C21A6F" w14:textId="28147A9D" w:rsidR="00790358" w:rsidRPr="00322C4D" w:rsidRDefault="00790358" w:rsidP="00790358">
      <w:pPr>
        <w:pStyle w:val="Heading4"/>
      </w:pPr>
      <w:r>
        <w:t xml:space="preserve">That </w:t>
      </w:r>
      <w:r w:rsidRPr="008315C7">
        <w:rPr>
          <w:u w:val="single"/>
        </w:rPr>
        <w:t>outweighs</w:t>
      </w:r>
      <w:r>
        <w:t xml:space="preserve"> – </w:t>
      </w:r>
      <w:r w:rsidRPr="00322C4D">
        <w:t xml:space="preserve">the Anthropocene era means any water policy that doesn’t </w:t>
      </w:r>
      <w:r>
        <w:t>prioritize</w:t>
      </w:r>
      <w:r w:rsidRPr="00322C4D">
        <w:t xml:space="preserve"> non-human relationships is </w:t>
      </w:r>
      <w:r w:rsidRPr="00322C4D">
        <w:rPr>
          <w:u w:val="single"/>
        </w:rPr>
        <w:t>unethical</w:t>
      </w:r>
      <w:r w:rsidRPr="00322C4D">
        <w:t>.</w:t>
      </w:r>
    </w:p>
    <w:p w14:paraId="4B7D0C95" w14:textId="77777777" w:rsidR="00790358" w:rsidRPr="00322C4D" w:rsidRDefault="00790358" w:rsidP="00790358">
      <w:r w:rsidRPr="00322C4D">
        <w:rPr>
          <w:rStyle w:val="Style13ptBold"/>
        </w:rPr>
        <w:t>Jennings and Gwiazdon, 20</w:t>
      </w:r>
      <w:r w:rsidRPr="00322C4D">
        <w:t xml:space="preserve">—Senior Fellow at the Center for Humans and Nature AND Adjunct Professor of Law, Northern Illinois University (Bruce and Kathryn, “Water and Ecological Ethics in the Anthropocene,” </w:t>
      </w:r>
      <w:r w:rsidRPr="00322C4D">
        <w:rPr>
          <w:i/>
        </w:rPr>
        <w:t>Ethical Water Stewardship</w:t>
      </w:r>
      <w:r w:rsidRPr="00322C4D">
        <w:t>, Chapter 2, pp 23-41, SpringerLink, dml)</w:t>
      </w:r>
    </w:p>
    <w:p w14:paraId="17589E6D" w14:textId="77777777" w:rsidR="00790358" w:rsidRPr="00322C4D" w:rsidRDefault="00790358" w:rsidP="00790358">
      <w:pPr>
        <w:rPr>
          <w:sz w:val="16"/>
        </w:rPr>
      </w:pPr>
      <w:r w:rsidRPr="00322C4D">
        <w:rPr>
          <w:rStyle w:val="Emphasis"/>
        </w:rPr>
        <w:t>All</w:t>
      </w:r>
      <w:r w:rsidRPr="00322C4D">
        <w:rPr>
          <w:rStyle w:val="StyleUnderline"/>
        </w:rPr>
        <w:t xml:space="preserve"> discussion of </w:t>
      </w:r>
      <w:r w:rsidRPr="00322C4D">
        <w:rPr>
          <w:rStyle w:val="Emphasis"/>
        </w:rPr>
        <w:t>ethical</w:t>
      </w:r>
      <w:r w:rsidRPr="00322C4D">
        <w:rPr>
          <w:rStyle w:val="StyleUnderline"/>
        </w:rPr>
        <w:t xml:space="preserve"> and </w:t>
      </w:r>
      <w:r w:rsidRPr="00322C4D">
        <w:rPr>
          <w:rStyle w:val="Emphasis"/>
        </w:rPr>
        <w:t>justice</w:t>
      </w:r>
      <w:r w:rsidRPr="00322C4D">
        <w:rPr>
          <w:rStyle w:val="StyleUnderline"/>
        </w:rPr>
        <w:t xml:space="preserve"> issues involved in the human use of water </w:t>
      </w:r>
      <w:r w:rsidRPr="00322C4D">
        <w:rPr>
          <w:rStyle w:val="Emphasis"/>
        </w:rPr>
        <w:t>must</w:t>
      </w:r>
      <w:r w:rsidRPr="00322C4D">
        <w:rPr>
          <w:rStyle w:val="StyleUnderline"/>
        </w:rPr>
        <w:t xml:space="preserve"> now be informed by the fact that humanity has entered a </w:t>
      </w:r>
      <w:r w:rsidRPr="00322C4D">
        <w:rPr>
          <w:rStyle w:val="Emphasis"/>
        </w:rPr>
        <w:t>new relationship</w:t>
      </w:r>
      <w:r w:rsidRPr="00322C4D">
        <w:rPr>
          <w:rStyle w:val="StyleUnderline"/>
        </w:rPr>
        <w:t xml:space="preserve"> with all planetary systems. </w:t>
      </w:r>
      <w:r w:rsidRPr="00322C4D">
        <w:rPr>
          <w:rStyle w:val="StyleUnderline"/>
        </w:rPr>
        <w:lastRenderedPageBreak/>
        <w:t xml:space="preserve">The </w:t>
      </w:r>
      <w:r w:rsidRPr="00322C4D">
        <w:rPr>
          <w:rStyle w:val="Emphasis"/>
        </w:rPr>
        <w:t>direction of ethics</w:t>
      </w:r>
      <w:r w:rsidRPr="00322C4D">
        <w:rPr>
          <w:rStyle w:val="StyleUnderline"/>
        </w:rPr>
        <w:t xml:space="preserve"> should take place against the backdrop of a movement</w:t>
      </w:r>
      <w:r w:rsidRPr="00322C4D">
        <w:rPr>
          <w:sz w:val="16"/>
        </w:rPr>
        <w:t xml:space="preserve"> from a Holocene </w:t>
      </w:r>
      <w:r w:rsidRPr="00322C4D">
        <w:rPr>
          <w:rStyle w:val="StyleUnderline"/>
        </w:rPr>
        <w:t xml:space="preserve">to an </w:t>
      </w:r>
      <w:r w:rsidRPr="00322C4D">
        <w:rPr>
          <w:rStyle w:val="Emphasis"/>
        </w:rPr>
        <w:t>Anthropocene</w:t>
      </w:r>
      <w:r w:rsidRPr="00322C4D">
        <w:rPr>
          <w:rStyle w:val="StyleUnderline"/>
        </w:rPr>
        <w:t xml:space="preserve"> planet</w:t>
      </w:r>
      <w:r w:rsidRPr="00322C4D">
        <w:rPr>
          <w:sz w:val="16"/>
        </w:rPr>
        <w:t>. The Holocene designates a time of stable and mild climate since the last Ice Age ended about 12,000 years ago. “</w:t>
      </w:r>
      <w:r w:rsidRPr="00322C4D">
        <w:rPr>
          <w:rStyle w:val="StyleUnderline"/>
        </w:rPr>
        <w:t xml:space="preserve">The Anthropocene marks a </w:t>
      </w:r>
      <w:r w:rsidRPr="00322C4D">
        <w:rPr>
          <w:rStyle w:val="Emphasis"/>
        </w:rPr>
        <w:t>new period</w:t>
      </w:r>
      <w:r w:rsidRPr="00322C4D">
        <w:rPr>
          <w:rStyle w:val="StyleUnderline"/>
        </w:rPr>
        <w:t xml:space="preserve"> in which our collective activities dominate the planetary machinery</w:t>
      </w:r>
      <w:r w:rsidRPr="00322C4D">
        <w:rPr>
          <w:sz w:val="16"/>
        </w:rPr>
        <w:t>,” says Chris Rapley, a climate scientist at University College London. “</w:t>
      </w:r>
      <w:r w:rsidRPr="00322C4D">
        <w:rPr>
          <w:rStyle w:val="StyleUnderline"/>
        </w:rPr>
        <w:t>Since the planet is our life support system</w:t>
      </w:r>
      <w:r w:rsidRPr="00322C4D">
        <w:rPr>
          <w:sz w:val="16"/>
        </w:rPr>
        <w:t xml:space="preserve"> – we are essentially the crew of a largish spaceship – </w:t>
      </w:r>
      <w:r w:rsidRPr="00322C4D">
        <w:rPr>
          <w:rStyle w:val="StyleUnderline"/>
        </w:rPr>
        <w:t xml:space="preserve">interference with its functioning at this level and on this scale is </w:t>
      </w:r>
      <w:r w:rsidRPr="00322C4D">
        <w:rPr>
          <w:rStyle w:val="Emphasis"/>
        </w:rPr>
        <w:t>highly significant</w:t>
      </w:r>
      <w:r w:rsidRPr="00322C4D">
        <w:rPr>
          <w:sz w:val="16"/>
        </w:rPr>
        <w:t xml:space="preserve"> … </w:t>
      </w:r>
      <w:r w:rsidRPr="00322C4D">
        <w:rPr>
          <w:rStyle w:val="StyleUnderline"/>
        </w:rPr>
        <w:t xml:space="preserve">the shift into the Anthropocene tells us that we are </w:t>
      </w:r>
      <w:r w:rsidRPr="00322C4D">
        <w:rPr>
          <w:rStyle w:val="Emphasis"/>
        </w:rPr>
        <w:t>playing with fire</w:t>
      </w:r>
      <w:r w:rsidRPr="00322C4D">
        <w:rPr>
          <w:rStyle w:val="StyleUnderline"/>
        </w:rPr>
        <w:t>,</w:t>
      </w:r>
      <w:r w:rsidRPr="00322C4D">
        <w:rPr>
          <w:sz w:val="16"/>
        </w:rPr>
        <w:t xml:space="preserve"> a potentially reckless mode of behaviour which we are likely to come to regret unless we get a grip on the situation” (Carrington 2016). Playing carelessly with fire we may well be, </w:t>
      </w:r>
      <w:r w:rsidRPr="00322C4D">
        <w:rPr>
          <w:rStyle w:val="StyleUnderline"/>
        </w:rPr>
        <w:t xml:space="preserve">but we are also </w:t>
      </w:r>
      <w:r w:rsidRPr="00322C4D">
        <w:rPr>
          <w:rStyle w:val="Emphasis"/>
        </w:rPr>
        <w:t>playing selfishly with water</w:t>
      </w:r>
      <w:r w:rsidRPr="00322C4D">
        <w:rPr>
          <w:sz w:val="16"/>
        </w:rPr>
        <w:t>.</w:t>
      </w:r>
    </w:p>
    <w:p w14:paraId="3DC27D76" w14:textId="77777777" w:rsidR="00790358" w:rsidRPr="00322C4D" w:rsidRDefault="00790358" w:rsidP="00790358">
      <w:pPr>
        <w:rPr>
          <w:sz w:val="16"/>
        </w:rPr>
      </w:pPr>
      <w:r w:rsidRPr="00322C4D">
        <w:rPr>
          <w:rStyle w:val="StyleUnderline"/>
        </w:rPr>
        <w:t>The retreat of glaciers and the moderation of temperatures that characterized</w:t>
      </w:r>
      <w:r w:rsidRPr="00322C4D">
        <w:rPr>
          <w:sz w:val="16"/>
        </w:rPr>
        <w:t xml:space="preserve"> the time of </w:t>
      </w:r>
      <w:r w:rsidRPr="00322C4D">
        <w:rPr>
          <w:rStyle w:val="StyleUnderline"/>
        </w:rPr>
        <w:t xml:space="preserve">the Holocene have been a </w:t>
      </w:r>
      <w:r w:rsidRPr="00322C4D">
        <w:rPr>
          <w:rStyle w:val="Emphasis"/>
        </w:rPr>
        <w:t>great boon</w:t>
      </w:r>
      <w:r w:rsidRPr="00322C4D">
        <w:rPr>
          <w:rStyle w:val="StyleUnderline"/>
        </w:rPr>
        <w:t xml:space="preserve"> to humankind</w:t>
      </w:r>
      <w:r w:rsidRPr="00322C4D">
        <w:rPr>
          <w:sz w:val="16"/>
        </w:rPr>
        <w:t xml:space="preserve">. It is no exaggeration to say that </w:t>
      </w:r>
      <w:r w:rsidRPr="00322C4D">
        <w:rPr>
          <w:rStyle w:val="StyleUnderline"/>
        </w:rPr>
        <w:t xml:space="preserve">we </w:t>
      </w:r>
      <w:r w:rsidRPr="00322C4D">
        <w:rPr>
          <w:rStyle w:val="Emphasis"/>
        </w:rPr>
        <w:t>owe</w:t>
      </w:r>
      <w:r w:rsidRPr="00322C4D">
        <w:rPr>
          <w:rStyle w:val="StyleUnderline"/>
        </w:rPr>
        <w:t xml:space="preserve"> the development of our </w:t>
      </w:r>
      <w:r w:rsidRPr="00322C4D">
        <w:rPr>
          <w:rStyle w:val="Emphasis"/>
        </w:rPr>
        <w:t>species</w:t>
      </w:r>
      <w:r w:rsidRPr="00322C4D">
        <w:rPr>
          <w:rStyle w:val="StyleUnderline"/>
        </w:rPr>
        <w:t xml:space="preserve"> to Holocene climate and flora</w:t>
      </w:r>
      <w:r w:rsidRPr="00322C4D">
        <w:rPr>
          <w:sz w:val="16"/>
        </w:rPr>
        <w:t>. Soon enough, we began transforming our environment into cities and farms. “The world as we know it is a relatively new phenomenon,” Johan Rockström notes. “</w:t>
      </w:r>
      <w:r w:rsidRPr="00322C4D">
        <w:rPr>
          <w:rStyle w:val="StyleUnderline"/>
        </w:rPr>
        <w:t>It has only been during the past 10,000 years</w:t>
      </w:r>
      <w:r w:rsidRPr="00322C4D">
        <w:rPr>
          <w:sz w:val="16"/>
        </w:rPr>
        <w:t xml:space="preserve"> … </w:t>
      </w:r>
      <w:r w:rsidRPr="00322C4D">
        <w:rPr>
          <w:rStyle w:val="StyleUnderline"/>
        </w:rPr>
        <w:t xml:space="preserve">that factors necessary for human societies to develop have been </w:t>
      </w:r>
      <w:r w:rsidRPr="00322C4D">
        <w:rPr>
          <w:rStyle w:val="Emphasis"/>
        </w:rPr>
        <w:t>reliably present</w:t>
      </w:r>
      <w:r w:rsidRPr="00322C4D">
        <w:rPr>
          <w:rStyle w:val="StyleUnderline"/>
        </w:rPr>
        <w:t xml:space="preserve">. Before that, Earth was often a </w:t>
      </w:r>
      <w:r w:rsidRPr="00322C4D">
        <w:rPr>
          <w:rStyle w:val="Emphasis"/>
        </w:rPr>
        <w:t>horror show</w:t>
      </w:r>
      <w:r w:rsidRPr="00322C4D">
        <w:rPr>
          <w:sz w:val="16"/>
        </w:rPr>
        <w:t>” (Rockström and Klum 2015: 31).</w:t>
      </w:r>
    </w:p>
    <w:p w14:paraId="6953E4BE" w14:textId="77777777" w:rsidR="00790358" w:rsidRPr="00322C4D" w:rsidRDefault="00790358" w:rsidP="00790358">
      <w:pPr>
        <w:rPr>
          <w:sz w:val="16"/>
        </w:rPr>
      </w:pPr>
      <w:r w:rsidRPr="00322C4D">
        <w:rPr>
          <w:rStyle w:val="StyleUnderline"/>
        </w:rPr>
        <w:t xml:space="preserve">And </w:t>
      </w:r>
      <w:r w:rsidRPr="00322C4D">
        <w:rPr>
          <w:rStyle w:val="Emphasis"/>
        </w:rPr>
        <w:t>so it could be again</w:t>
      </w:r>
      <w:r w:rsidRPr="00322C4D">
        <w:rPr>
          <w:rStyle w:val="StyleUnderline"/>
        </w:rPr>
        <w:t xml:space="preserve">. That prospect alone is enough to suggest that human activity in the Anthropocene must be marked by a </w:t>
      </w:r>
      <w:r w:rsidRPr="00322C4D">
        <w:rPr>
          <w:rStyle w:val="Emphasis"/>
        </w:rPr>
        <w:t>new sense of ethical obligation</w:t>
      </w:r>
      <w:r w:rsidRPr="00322C4D">
        <w:rPr>
          <w:rStyle w:val="StyleUnderline"/>
        </w:rPr>
        <w:t xml:space="preserve"> and </w:t>
      </w:r>
      <w:r w:rsidRPr="00322C4D">
        <w:rPr>
          <w:rStyle w:val="Emphasis"/>
        </w:rPr>
        <w:t>precaution</w:t>
      </w:r>
      <w:r w:rsidRPr="00322C4D">
        <w:rPr>
          <w:rStyle w:val="StyleUnderline"/>
        </w:rPr>
        <w:t xml:space="preserve">. Now that we know the extent of our influence, stability and change in planetary conditions are no longer simply </w:t>
      </w:r>
      <w:r w:rsidRPr="00322C4D">
        <w:rPr>
          <w:rStyle w:val="Emphasis"/>
        </w:rPr>
        <w:t>imposed</w:t>
      </w:r>
      <w:r w:rsidRPr="00322C4D">
        <w:rPr>
          <w:rStyle w:val="StyleUnderline"/>
        </w:rPr>
        <w:t xml:space="preserve"> on humankind by natural necessity: they become part of our </w:t>
      </w:r>
      <w:r w:rsidRPr="00322C4D">
        <w:rPr>
          <w:rStyle w:val="Emphasis"/>
        </w:rPr>
        <w:t>ethical remit</w:t>
      </w:r>
      <w:r w:rsidRPr="00322C4D">
        <w:rPr>
          <w:sz w:val="16"/>
        </w:rPr>
        <w:t xml:space="preserve">. </w:t>
      </w:r>
      <w:r w:rsidRPr="00322C4D">
        <w:rPr>
          <w:rStyle w:val="StyleUnderline"/>
        </w:rPr>
        <w:t>The conditions in spaceship Earth conducive to</w:t>
      </w:r>
      <w:r w:rsidRPr="00322C4D">
        <w:rPr>
          <w:sz w:val="16"/>
        </w:rPr>
        <w:t xml:space="preserve"> abundant, resilient, flourishing </w:t>
      </w:r>
      <w:r w:rsidRPr="00322C4D">
        <w:rPr>
          <w:rStyle w:val="StyleUnderline"/>
        </w:rPr>
        <w:t xml:space="preserve">life have moved from </w:t>
      </w:r>
      <w:r w:rsidRPr="00322C4D">
        <w:rPr>
          <w:rStyle w:val="Emphasis"/>
        </w:rPr>
        <w:t>chance</w:t>
      </w:r>
      <w:r w:rsidRPr="00322C4D">
        <w:rPr>
          <w:rStyle w:val="StyleUnderline"/>
        </w:rPr>
        <w:t xml:space="preserve"> to </w:t>
      </w:r>
      <w:r w:rsidRPr="00322C4D">
        <w:rPr>
          <w:rStyle w:val="Emphasis"/>
        </w:rPr>
        <w:t>choice</w:t>
      </w:r>
      <w:r w:rsidRPr="00322C4D">
        <w:rPr>
          <w:rStyle w:val="StyleUnderline"/>
        </w:rPr>
        <w:t xml:space="preserve">, and therefore to </w:t>
      </w:r>
      <w:r w:rsidRPr="00322C4D">
        <w:rPr>
          <w:rStyle w:val="Emphasis"/>
        </w:rPr>
        <w:t>ethical responsibility</w:t>
      </w:r>
      <w:r w:rsidRPr="00322C4D">
        <w:rPr>
          <w:sz w:val="16"/>
        </w:rPr>
        <w:t xml:space="preserve">. Note that </w:t>
      </w:r>
      <w:r w:rsidRPr="00322C4D">
        <w:rPr>
          <w:rStyle w:val="StyleUnderline"/>
        </w:rPr>
        <w:t>this</w:t>
      </w:r>
      <w:r w:rsidRPr="00322C4D">
        <w:rPr>
          <w:sz w:val="16"/>
        </w:rPr>
        <w:t xml:space="preserve"> anthropogenic perspective </w:t>
      </w:r>
      <w:r w:rsidRPr="00322C4D">
        <w:rPr>
          <w:rStyle w:val="Emphasis"/>
        </w:rPr>
        <w:t>does not equate to an anthropocentric approach</w:t>
      </w:r>
      <w:r w:rsidRPr="00322C4D">
        <w:rPr>
          <w:rStyle w:val="StyleUnderline"/>
        </w:rPr>
        <w:t xml:space="preserve"> to ethics</w:t>
      </w:r>
      <w:r w:rsidRPr="00322C4D">
        <w:rPr>
          <w:sz w:val="16"/>
        </w:rPr>
        <w:t xml:space="preserve">. The desires, interests, and purposes of human beings do not occupy pride of place in an Earth-system ethics, but </w:t>
      </w:r>
      <w:r w:rsidRPr="00322C4D">
        <w:rPr>
          <w:rStyle w:val="StyleUnderline"/>
        </w:rPr>
        <w:t>our actions</w:t>
      </w:r>
      <w:r w:rsidRPr="00322C4D">
        <w:rPr>
          <w:sz w:val="16"/>
        </w:rPr>
        <w:t xml:space="preserve"> do </w:t>
      </w:r>
      <w:r w:rsidRPr="00322C4D">
        <w:rPr>
          <w:rStyle w:val="StyleUnderline"/>
        </w:rPr>
        <w:t>carry the weight of responsibility for</w:t>
      </w:r>
      <w:r w:rsidRPr="00322C4D">
        <w:rPr>
          <w:sz w:val="16"/>
        </w:rPr>
        <w:t xml:space="preserve"> how well </w:t>
      </w:r>
      <w:r w:rsidRPr="00322C4D">
        <w:rPr>
          <w:rStyle w:val="Emphasis"/>
        </w:rPr>
        <w:t>human life</w:t>
      </w:r>
      <w:r w:rsidRPr="00322C4D">
        <w:rPr>
          <w:sz w:val="16"/>
        </w:rPr>
        <w:t xml:space="preserve"> goes </w:t>
      </w:r>
      <w:r w:rsidRPr="00322C4D">
        <w:rPr>
          <w:rStyle w:val="StyleUnderline"/>
        </w:rPr>
        <w:t>and</w:t>
      </w:r>
      <w:r w:rsidRPr="00322C4D">
        <w:rPr>
          <w:sz w:val="16"/>
        </w:rPr>
        <w:t xml:space="preserve"> how </w:t>
      </w:r>
      <w:r w:rsidRPr="00322C4D">
        <w:rPr>
          <w:rStyle w:val="StyleUnderline"/>
        </w:rPr>
        <w:t xml:space="preserve">the </w:t>
      </w:r>
      <w:r w:rsidRPr="00322C4D">
        <w:rPr>
          <w:rStyle w:val="Emphasis"/>
        </w:rPr>
        <w:t>lives of other creatures</w:t>
      </w:r>
      <w:r w:rsidRPr="00322C4D">
        <w:rPr>
          <w:sz w:val="16"/>
        </w:rPr>
        <w:t xml:space="preserve"> go as well.</w:t>
      </w:r>
    </w:p>
    <w:p w14:paraId="527B34CC" w14:textId="77777777" w:rsidR="00790358" w:rsidRPr="00322C4D" w:rsidRDefault="00790358" w:rsidP="00790358">
      <w:pPr>
        <w:rPr>
          <w:sz w:val="16"/>
        </w:rPr>
      </w:pPr>
      <w:r w:rsidRPr="00322C4D">
        <w:rPr>
          <w:sz w:val="16"/>
        </w:rPr>
        <w:t xml:space="preserve">In the coming years of the Anthropocene, the activities of extraction, fabrication, and excretion within national and global political economies will have to change on a very large scale. </w:t>
      </w:r>
      <w:r w:rsidRPr="00322C4D">
        <w:rPr>
          <w:rStyle w:val="StyleUnderline"/>
        </w:rPr>
        <w:t xml:space="preserve">The Anthropocene invites a </w:t>
      </w:r>
      <w:r w:rsidRPr="00322C4D">
        <w:rPr>
          <w:rStyle w:val="Emphasis"/>
        </w:rPr>
        <w:t>fundamental alteration</w:t>
      </w:r>
      <w:r w:rsidRPr="00322C4D">
        <w:rPr>
          <w:rStyle w:val="StyleUnderline"/>
        </w:rPr>
        <w:t xml:space="preserve"> at the roots of our thinking. Serious planetary alterations are </w:t>
      </w:r>
      <w:r w:rsidRPr="00322C4D">
        <w:rPr>
          <w:rStyle w:val="Emphasis"/>
        </w:rPr>
        <w:t>not in question</w:t>
      </w:r>
      <w:r w:rsidRPr="00322C4D">
        <w:rPr>
          <w:rStyle w:val="StyleUnderline"/>
        </w:rPr>
        <w:t xml:space="preserve"> any longer. Only the </w:t>
      </w:r>
      <w:r w:rsidRPr="00322C4D">
        <w:rPr>
          <w:rStyle w:val="Emphasis"/>
        </w:rPr>
        <w:t>nature</w:t>
      </w:r>
      <w:r w:rsidRPr="00322C4D">
        <w:rPr>
          <w:rStyle w:val="StyleUnderline"/>
        </w:rPr>
        <w:t xml:space="preserve"> and </w:t>
      </w:r>
      <w:r w:rsidRPr="00322C4D">
        <w:rPr>
          <w:rStyle w:val="Emphasis"/>
        </w:rPr>
        <w:t>impacts</w:t>
      </w:r>
      <w:r w:rsidRPr="00322C4D">
        <w:rPr>
          <w:rStyle w:val="StyleUnderline"/>
        </w:rPr>
        <w:t xml:space="preserve"> of such change are still in play</w:t>
      </w:r>
      <w:r w:rsidRPr="00322C4D">
        <w:rPr>
          <w:sz w:val="16"/>
        </w:rPr>
        <w:t>: change for good or ill, change with consequences that are equitably borne or unjustly parcelled out. Jeremy Schmidt, Peter Brown, and Christopher Orr capture the essence of the predicament well: “The Anthropocene is a storm in which ethics and science are entangled: ethical systems moderate behaviors that shape the Earth System, while new categories often informed by science … shape ethical calls for planetary stewardship” (Schmidt et al. 2016: 193).</w:t>
      </w:r>
    </w:p>
    <w:p w14:paraId="5BA565E7" w14:textId="77777777" w:rsidR="00790358" w:rsidRPr="00322C4D" w:rsidRDefault="00790358" w:rsidP="00790358">
      <w:pPr>
        <w:rPr>
          <w:sz w:val="16"/>
        </w:rPr>
      </w:pPr>
      <w:r w:rsidRPr="00322C4D">
        <w:rPr>
          <w:rStyle w:val="StyleUnderline"/>
        </w:rPr>
        <w:t xml:space="preserve">Thinking as we </w:t>
      </w:r>
      <w:r w:rsidRPr="00322C4D">
        <w:rPr>
          <w:rStyle w:val="Emphasis"/>
        </w:rPr>
        <w:t>have been taught</w:t>
      </w:r>
      <w:r w:rsidRPr="00322C4D">
        <w:rPr>
          <w:rStyle w:val="StyleUnderline"/>
        </w:rPr>
        <w:t xml:space="preserve"> to interpret the world</w:t>
      </w:r>
      <w:r w:rsidRPr="00322C4D">
        <w:rPr>
          <w:sz w:val="16"/>
        </w:rPr>
        <w:t xml:space="preserve"> by most of our academic disciplines </w:t>
      </w:r>
      <w:r w:rsidRPr="00322C4D">
        <w:rPr>
          <w:rStyle w:val="StyleUnderline"/>
        </w:rPr>
        <w:t xml:space="preserve">will </w:t>
      </w:r>
      <w:r w:rsidRPr="00322C4D">
        <w:rPr>
          <w:rStyle w:val="Emphasis"/>
        </w:rPr>
        <w:t>mislead</w:t>
      </w:r>
      <w:r w:rsidRPr="00322C4D">
        <w:rPr>
          <w:rStyle w:val="StyleUnderline"/>
        </w:rPr>
        <w:t xml:space="preserve"> us because these disciplines assume a Holocene continuity that </w:t>
      </w:r>
      <w:r w:rsidRPr="00322C4D">
        <w:rPr>
          <w:rStyle w:val="Emphasis"/>
        </w:rPr>
        <w:t>can no longer be taken for granted</w:t>
      </w:r>
      <w:r w:rsidRPr="00322C4D">
        <w:rPr>
          <w:sz w:val="16"/>
        </w:rPr>
        <w:t xml:space="preserve">: if </w:t>
      </w:r>
      <w:r w:rsidRPr="00322C4D">
        <w:rPr>
          <w:rStyle w:val="StyleUnderline"/>
        </w:rPr>
        <w:t xml:space="preserve">our </w:t>
      </w:r>
      <w:r w:rsidRPr="00322C4D">
        <w:rPr>
          <w:rStyle w:val="Emphasis"/>
        </w:rPr>
        <w:t>current</w:t>
      </w:r>
      <w:r w:rsidRPr="00322C4D">
        <w:rPr>
          <w:sz w:val="16"/>
        </w:rPr>
        <w:t xml:space="preserve"> disciplines, including </w:t>
      </w:r>
      <w:r w:rsidRPr="00322C4D">
        <w:rPr>
          <w:rStyle w:val="Emphasis"/>
        </w:rPr>
        <w:t>ethics</w:t>
      </w:r>
      <w:r w:rsidRPr="00322C4D">
        <w:rPr>
          <w:sz w:val="16"/>
        </w:rPr>
        <w:t xml:space="preserve">, notice planetary-scale changes at all, they </w:t>
      </w:r>
      <w:r w:rsidRPr="00322C4D">
        <w:rPr>
          <w:rStyle w:val="StyleUnderline"/>
        </w:rPr>
        <w:t xml:space="preserve">assume that such alterations take place </w:t>
      </w:r>
      <w:r w:rsidRPr="00322C4D">
        <w:rPr>
          <w:rStyle w:val="Emphasis"/>
        </w:rPr>
        <w:t>so slowly</w:t>
      </w:r>
      <w:r w:rsidRPr="00322C4D">
        <w:rPr>
          <w:sz w:val="16"/>
        </w:rPr>
        <w:t xml:space="preserve">, relative to the human time scale, </w:t>
      </w:r>
      <w:r w:rsidRPr="00322C4D">
        <w:rPr>
          <w:rStyle w:val="StyleUnderline"/>
        </w:rPr>
        <w:t xml:space="preserve">that they can be </w:t>
      </w:r>
      <w:r w:rsidRPr="00322C4D">
        <w:rPr>
          <w:rStyle w:val="Emphasis"/>
        </w:rPr>
        <w:t>safely ignored</w:t>
      </w:r>
      <w:r w:rsidRPr="00322C4D">
        <w:rPr>
          <w:sz w:val="16"/>
        </w:rPr>
        <w:t xml:space="preserve">. We shall have to learn new things, in new ways, but we also must unlearn some older things. </w:t>
      </w:r>
      <w:r w:rsidRPr="00322C4D">
        <w:rPr>
          <w:rStyle w:val="StyleUnderline"/>
        </w:rPr>
        <w:t xml:space="preserve">Can a </w:t>
      </w:r>
      <w:r w:rsidRPr="00322C4D">
        <w:rPr>
          <w:rStyle w:val="StyleUnderline"/>
        </w:rPr>
        <w:lastRenderedPageBreak/>
        <w:t xml:space="preserve">moral philosophy and ethical life attuned to </w:t>
      </w:r>
      <w:r w:rsidRPr="00322C4D">
        <w:rPr>
          <w:rStyle w:val="Emphasis"/>
        </w:rPr>
        <w:t>integrated planetary systems</w:t>
      </w:r>
      <w:r w:rsidRPr="00322C4D">
        <w:rPr>
          <w:rStyle w:val="StyleUnderline"/>
        </w:rPr>
        <w:t xml:space="preserve">, and not simply to </w:t>
      </w:r>
      <w:r w:rsidRPr="00322C4D">
        <w:rPr>
          <w:rStyle w:val="Emphasis"/>
        </w:rPr>
        <w:t>particular ecosystems</w:t>
      </w:r>
      <w:r w:rsidRPr="00322C4D">
        <w:rPr>
          <w:rStyle w:val="StyleUnderline"/>
        </w:rPr>
        <w:t>, emerge?</w:t>
      </w:r>
      <w:r w:rsidRPr="00322C4D">
        <w:rPr>
          <w:sz w:val="16"/>
        </w:rPr>
        <w:t xml:space="preserve"> Can such an ethics play a meaningful role in bringing about the needed changes in human conduct as the Anthropocene unfolds?</w:t>
      </w:r>
    </w:p>
    <w:p w14:paraId="7343290E" w14:textId="77777777" w:rsidR="00790358" w:rsidRPr="00322C4D" w:rsidRDefault="00790358" w:rsidP="00790358">
      <w:pPr>
        <w:rPr>
          <w:sz w:val="16"/>
        </w:rPr>
      </w:pPr>
      <w:r w:rsidRPr="00322C4D">
        <w:rPr>
          <w:rStyle w:val="StyleUnderline"/>
        </w:rPr>
        <w:t xml:space="preserve">A reconceptualization of the </w:t>
      </w:r>
      <w:r w:rsidRPr="00322C4D">
        <w:rPr>
          <w:rStyle w:val="Emphasis"/>
        </w:rPr>
        <w:t>context</w:t>
      </w:r>
      <w:r w:rsidRPr="00322C4D">
        <w:rPr>
          <w:rStyle w:val="StyleUnderline"/>
        </w:rPr>
        <w:t xml:space="preserve"> of moral thought and ethical life also carries with it a reconceptualization of </w:t>
      </w:r>
      <w:r w:rsidRPr="00322C4D">
        <w:rPr>
          <w:rStyle w:val="Emphasis"/>
        </w:rPr>
        <w:t>ethical categories themselves</w:t>
      </w:r>
      <w:r w:rsidRPr="00322C4D">
        <w:rPr>
          <w:sz w:val="16"/>
        </w:rPr>
        <w:t xml:space="preserve">. And </w:t>
      </w:r>
      <w:r w:rsidRPr="00322C4D">
        <w:rPr>
          <w:rStyle w:val="StyleUnderline"/>
        </w:rPr>
        <w:t xml:space="preserve">it is necessary to consider the </w:t>
      </w:r>
      <w:r w:rsidRPr="00322C4D">
        <w:rPr>
          <w:rStyle w:val="Emphasis"/>
        </w:rPr>
        <w:t>shape</w:t>
      </w:r>
      <w:r w:rsidRPr="00322C4D">
        <w:rPr>
          <w:rStyle w:val="StyleUnderline"/>
        </w:rPr>
        <w:t xml:space="preserve"> that ethical discourse and argumentation might take if </w:t>
      </w:r>
      <w:r w:rsidRPr="00322C4D">
        <w:rPr>
          <w:rStyle w:val="Emphasis"/>
        </w:rPr>
        <w:t>rethought</w:t>
      </w:r>
      <w:r w:rsidRPr="00322C4D">
        <w:rPr>
          <w:rStyle w:val="StyleUnderline"/>
        </w:rPr>
        <w:t xml:space="preserve"> on much larger physical and temporal scales</w:t>
      </w:r>
      <w:r w:rsidRPr="00322C4D">
        <w:rPr>
          <w:sz w:val="16"/>
        </w:rPr>
        <w:t xml:space="preserve">, with a much greater appreciation of systemic boundaries, limits, complexity, and symbiosis. For example, as mentioned earlier, </w:t>
      </w:r>
      <w:r w:rsidRPr="00322C4D">
        <w:rPr>
          <w:rStyle w:val="Emphasis"/>
        </w:rPr>
        <w:t>contesting</w:t>
      </w:r>
      <w:r w:rsidRPr="00322C4D">
        <w:rPr>
          <w:rStyle w:val="StyleUnderline"/>
        </w:rPr>
        <w:t xml:space="preserve"> the notions of water as </w:t>
      </w:r>
      <w:r w:rsidRPr="00322C4D">
        <w:rPr>
          <w:rStyle w:val="Emphasis"/>
        </w:rPr>
        <w:t>property</w:t>
      </w:r>
      <w:r w:rsidRPr="00322C4D">
        <w:rPr>
          <w:rStyle w:val="StyleUnderline"/>
        </w:rPr>
        <w:t xml:space="preserve"> to be controlled unilaterally</w:t>
      </w:r>
      <w:r w:rsidRPr="00322C4D">
        <w:rPr>
          <w:sz w:val="16"/>
        </w:rPr>
        <w:t xml:space="preserve"> by certain individuals or groups, </w:t>
      </w:r>
      <w:r w:rsidRPr="00322C4D">
        <w:rPr>
          <w:rStyle w:val="StyleUnderline"/>
        </w:rPr>
        <w:t xml:space="preserve">as a </w:t>
      </w:r>
      <w:r w:rsidRPr="00322C4D">
        <w:rPr>
          <w:rStyle w:val="Emphasis"/>
        </w:rPr>
        <w:t>commodity</w:t>
      </w:r>
      <w:r w:rsidRPr="00322C4D">
        <w:rPr>
          <w:rStyle w:val="StyleUnderline"/>
        </w:rPr>
        <w:t xml:space="preserve"> to be bought and sold</w:t>
      </w:r>
      <w:r w:rsidRPr="00322C4D">
        <w:rPr>
          <w:sz w:val="16"/>
        </w:rPr>
        <w:t xml:space="preserve">, </w:t>
      </w:r>
      <w:r w:rsidRPr="00322C4D">
        <w:rPr>
          <w:rStyle w:val="StyleUnderline"/>
        </w:rPr>
        <w:t xml:space="preserve">or as a </w:t>
      </w:r>
      <w:r w:rsidRPr="00322C4D">
        <w:rPr>
          <w:rStyle w:val="Emphasis"/>
        </w:rPr>
        <w:t>passive natural resource</w:t>
      </w:r>
      <w:r w:rsidRPr="00322C4D">
        <w:rPr>
          <w:rStyle w:val="StyleUnderline"/>
        </w:rPr>
        <w:t xml:space="preserve"> for human use seems</w:t>
      </w:r>
      <w:r w:rsidRPr="00322C4D">
        <w:rPr>
          <w:sz w:val="16"/>
        </w:rPr>
        <w:t xml:space="preserve"> quite </w:t>
      </w:r>
      <w:r w:rsidRPr="00322C4D">
        <w:rPr>
          <w:rStyle w:val="Emphasis"/>
        </w:rPr>
        <w:t>appropriate</w:t>
      </w:r>
      <w:r w:rsidRPr="00322C4D">
        <w:rPr>
          <w:rStyle w:val="StyleUnderline"/>
        </w:rPr>
        <w:t xml:space="preserve"> when one adopts an Earth-system perspective on ethics</w:t>
      </w:r>
      <w:r w:rsidRPr="00322C4D">
        <w:rPr>
          <w:sz w:val="16"/>
        </w:rPr>
        <w:t xml:space="preserve"> (Jamieson and Di Paola 2016). And to push this reconceptualization one step further, </w:t>
      </w:r>
      <w:r w:rsidRPr="00322C4D">
        <w:rPr>
          <w:rStyle w:val="StyleUnderline"/>
        </w:rPr>
        <w:t xml:space="preserve">how would we have to </w:t>
      </w:r>
      <w:r w:rsidRPr="00322C4D">
        <w:rPr>
          <w:rStyle w:val="Emphasis"/>
        </w:rPr>
        <w:t>restructure</w:t>
      </w:r>
      <w:r w:rsidRPr="00322C4D">
        <w:rPr>
          <w:rStyle w:val="StyleUnderline"/>
        </w:rPr>
        <w:t xml:space="preserve"> our cultural practices communicatively and institutionally if we saw nonhuman beings as </w:t>
      </w:r>
      <w:r w:rsidRPr="00322C4D">
        <w:rPr>
          <w:rStyle w:val="Emphasis"/>
        </w:rPr>
        <w:t>agentic</w:t>
      </w:r>
      <w:r w:rsidRPr="00322C4D">
        <w:rPr>
          <w:rStyle w:val="StyleUnderline"/>
        </w:rPr>
        <w:t xml:space="preserve"> rather than as </w:t>
      </w:r>
      <w:r w:rsidRPr="00322C4D">
        <w:rPr>
          <w:rStyle w:val="Emphasis"/>
        </w:rPr>
        <w:t>ontologically passive</w:t>
      </w:r>
      <w:r w:rsidRPr="00322C4D">
        <w:rPr>
          <w:rStyle w:val="StyleUnderline"/>
        </w:rPr>
        <w:t xml:space="preserve"> and </w:t>
      </w:r>
      <w:r w:rsidRPr="00322C4D">
        <w:rPr>
          <w:rStyle w:val="Emphasis"/>
        </w:rPr>
        <w:t>reactive</w:t>
      </w:r>
      <w:r w:rsidRPr="00322C4D">
        <w:rPr>
          <w:rStyle w:val="StyleUnderline"/>
        </w:rPr>
        <w:t>? Or if we saw</w:t>
      </w:r>
      <w:r w:rsidRPr="00322C4D">
        <w:rPr>
          <w:sz w:val="16"/>
        </w:rPr>
        <w:t xml:space="preserve"> geo-physical materiality, such as </w:t>
      </w:r>
      <w:r w:rsidRPr="00322C4D">
        <w:rPr>
          <w:rStyle w:val="Emphasis"/>
        </w:rPr>
        <w:t>water</w:t>
      </w:r>
      <w:r w:rsidRPr="00322C4D">
        <w:rPr>
          <w:sz w:val="16"/>
        </w:rPr>
        <w:t xml:space="preserve">, </w:t>
      </w:r>
      <w:r w:rsidRPr="00322C4D">
        <w:rPr>
          <w:rStyle w:val="StyleUnderline"/>
        </w:rPr>
        <w:t xml:space="preserve">as </w:t>
      </w:r>
      <w:r w:rsidRPr="00322C4D">
        <w:rPr>
          <w:rStyle w:val="Emphasis"/>
        </w:rPr>
        <w:t>active</w:t>
      </w:r>
      <w:r w:rsidRPr="00322C4D">
        <w:rPr>
          <w:rStyle w:val="StyleUnderline"/>
        </w:rPr>
        <w:t xml:space="preserve"> rather than </w:t>
      </w:r>
      <w:r w:rsidRPr="00322C4D">
        <w:rPr>
          <w:rStyle w:val="Emphasis"/>
        </w:rPr>
        <w:t>inert</w:t>
      </w:r>
      <w:r w:rsidRPr="00322C4D">
        <w:rPr>
          <w:rStyle w:val="StyleUnderline"/>
        </w:rPr>
        <w:t>?</w:t>
      </w:r>
      <w:r w:rsidRPr="00322C4D">
        <w:rPr>
          <w:sz w:val="16"/>
        </w:rPr>
        <w:t xml:space="preserve"> Writing against the background of water politics and management in Bolivia, Francese Bellaubi and Rocio Bustamante argue that “</w:t>
      </w:r>
      <w:r w:rsidRPr="00322C4D">
        <w:rPr>
          <w:rStyle w:val="StyleUnderline"/>
        </w:rPr>
        <w:t xml:space="preserve">the </w:t>
      </w:r>
      <w:r w:rsidRPr="00322C4D">
        <w:rPr>
          <w:rStyle w:val="Emphasis"/>
        </w:rPr>
        <w:t>Cochabamba Water Agenda</w:t>
      </w:r>
      <w:r w:rsidRPr="00322C4D">
        <w:rPr>
          <w:sz w:val="16"/>
        </w:rPr>
        <w:t xml:space="preserve"> (AdA) </w:t>
      </w:r>
      <w:r w:rsidRPr="00322C4D">
        <w:rPr>
          <w:rStyle w:val="StyleUnderline"/>
        </w:rPr>
        <w:t xml:space="preserve">appears as an opportunity for social change to </w:t>
      </w:r>
      <w:r w:rsidRPr="00322C4D">
        <w:rPr>
          <w:rStyle w:val="Emphasis"/>
        </w:rPr>
        <w:t>move</w:t>
      </w:r>
      <w:r w:rsidRPr="00322C4D">
        <w:rPr>
          <w:rStyle w:val="StyleUnderline"/>
        </w:rPr>
        <w:t xml:space="preserve"> water as a </w:t>
      </w:r>
      <w:r w:rsidRPr="00322C4D">
        <w:rPr>
          <w:rStyle w:val="Emphasis"/>
        </w:rPr>
        <w:t>resource</w:t>
      </w:r>
      <w:r w:rsidRPr="00322C4D">
        <w:rPr>
          <w:rStyle w:val="StyleUnderline"/>
        </w:rPr>
        <w:t xml:space="preserve"> toward</w:t>
      </w:r>
      <w:r w:rsidRPr="00322C4D">
        <w:rPr>
          <w:sz w:val="16"/>
        </w:rPr>
        <w:t xml:space="preserve"> water as a commons. Recognizing water as a commons means </w:t>
      </w:r>
      <w:r w:rsidRPr="00322C4D">
        <w:rPr>
          <w:rStyle w:val="StyleUnderline"/>
        </w:rPr>
        <w:t xml:space="preserve">recognizing water as a </w:t>
      </w:r>
      <w:r w:rsidRPr="00322C4D">
        <w:rPr>
          <w:rStyle w:val="Emphasis"/>
        </w:rPr>
        <w:t>being</w:t>
      </w:r>
      <w:r w:rsidRPr="00322C4D">
        <w:rPr>
          <w:rStyle w:val="StyleUnderline"/>
        </w:rPr>
        <w:t xml:space="preserve"> with which one lives, accepting the </w:t>
      </w:r>
      <w:r w:rsidRPr="00322C4D">
        <w:rPr>
          <w:rStyle w:val="Emphasis"/>
        </w:rPr>
        <w:t>diversity</w:t>
      </w:r>
      <w:r w:rsidRPr="00322C4D">
        <w:rPr>
          <w:rStyle w:val="StyleUnderline"/>
        </w:rPr>
        <w:t xml:space="preserve"> of its expressions</w:t>
      </w:r>
      <w:r w:rsidRPr="00322C4D">
        <w:rPr>
          <w:sz w:val="16"/>
        </w:rPr>
        <w:t xml:space="preserve"> in rivers, lakes, and streams” (Bellaubi and Bustamante 2018: 11–12).</w:t>
      </w:r>
    </w:p>
    <w:p w14:paraId="728AEBA1" w14:textId="77777777" w:rsidR="00790358" w:rsidRPr="00322C4D" w:rsidRDefault="00790358" w:rsidP="00790358">
      <w:pPr>
        <w:rPr>
          <w:sz w:val="16"/>
        </w:rPr>
      </w:pPr>
      <w:r w:rsidRPr="00322C4D">
        <w:rPr>
          <w:sz w:val="16"/>
        </w:rPr>
        <w:t xml:space="preserve">The methods of ethics, as well as its substantive content, are challenged by recognition of the Anthropocene. </w:t>
      </w:r>
      <w:r w:rsidRPr="00322C4D">
        <w:rPr>
          <w:rStyle w:val="StyleUnderline"/>
        </w:rPr>
        <w:t>Moral theories and ethical constructs</w:t>
      </w:r>
      <w:r w:rsidRPr="00322C4D">
        <w:rPr>
          <w:sz w:val="16"/>
        </w:rPr>
        <w:t xml:space="preserve"> in cultures </w:t>
      </w:r>
      <w:r w:rsidRPr="00322C4D">
        <w:rPr>
          <w:rStyle w:val="StyleUnderline"/>
        </w:rPr>
        <w:t xml:space="preserve">that assert the </w:t>
      </w:r>
      <w:r w:rsidRPr="00322C4D">
        <w:rPr>
          <w:rStyle w:val="Emphasis"/>
        </w:rPr>
        <w:t>unique value of human persons</w:t>
      </w:r>
      <w:r w:rsidRPr="00322C4D">
        <w:rPr>
          <w:rStyle w:val="StyleUnderline"/>
        </w:rPr>
        <w:t xml:space="preserve"> often assume that they are saying this in some kind of </w:t>
      </w:r>
      <w:r w:rsidRPr="00322C4D">
        <w:rPr>
          <w:rStyle w:val="Emphasis"/>
        </w:rPr>
        <w:t>abstract logical vacuum</w:t>
      </w:r>
      <w:r w:rsidRPr="00322C4D">
        <w:rPr>
          <w:rStyle w:val="StyleUnderline"/>
        </w:rPr>
        <w:t xml:space="preserve">, or from some moral point of </w:t>
      </w:r>
      <w:r w:rsidRPr="00322C4D">
        <w:rPr>
          <w:rStyle w:val="Emphasis"/>
        </w:rPr>
        <w:t>view from nowhere</w:t>
      </w:r>
      <w:r w:rsidRPr="00322C4D">
        <w:rPr>
          <w:rStyle w:val="StyleUnderline"/>
        </w:rPr>
        <w:t xml:space="preserve">. But they are </w:t>
      </w:r>
      <w:r w:rsidRPr="00322C4D">
        <w:rPr>
          <w:rStyle w:val="Emphasis"/>
        </w:rPr>
        <w:t>not</w:t>
      </w:r>
      <w:r w:rsidRPr="00322C4D">
        <w:rPr>
          <w:rStyle w:val="StyleUnderline"/>
        </w:rPr>
        <w:t xml:space="preserve">. These ethical systems are founded on the </w:t>
      </w:r>
      <w:r w:rsidRPr="00322C4D">
        <w:rPr>
          <w:rStyle w:val="Emphasis"/>
        </w:rPr>
        <w:t>Holocene</w:t>
      </w:r>
      <w:r w:rsidRPr="00322C4D">
        <w:rPr>
          <w:rStyle w:val="StyleUnderline"/>
        </w:rPr>
        <w:t>, an entire earth system</w:t>
      </w:r>
      <w:r w:rsidRPr="00322C4D">
        <w:rPr>
          <w:sz w:val="16"/>
        </w:rPr>
        <w:t xml:space="preserve"> operative for thousands of years, </w:t>
      </w:r>
      <w:r w:rsidRPr="00322C4D">
        <w:rPr>
          <w:rStyle w:val="StyleUnderline"/>
        </w:rPr>
        <w:t xml:space="preserve">which has </w:t>
      </w:r>
      <w:r w:rsidRPr="00322C4D">
        <w:rPr>
          <w:rStyle w:val="Emphasis"/>
        </w:rPr>
        <w:t>made it possible</w:t>
      </w:r>
      <w:r w:rsidRPr="00322C4D">
        <w:rPr>
          <w:rStyle w:val="StyleUnderline"/>
        </w:rPr>
        <w:t xml:space="preserve"> for human beings to </w:t>
      </w:r>
      <w:r w:rsidRPr="00322C4D">
        <w:rPr>
          <w:rStyle w:val="Emphasis"/>
        </w:rPr>
        <w:t>devise ethical discourse</w:t>
      </w:r>
      <w:r w:rsidRPr="00322C4D">
        <w:rPr>
          <w:sz w:val="16"/>
        </w:rPr>
        <w:t xml:space="preserve"> (with many different contents) </w:t>
      </w:r>
      <w:r w:rsidRPr="00322C4D">
        <w:rPr>
          <w:rStyle w:val="StyleUnderline"/>
        </w:rPr>
        <w:t xml:space="preserve">and integrate it into their social lives and organizational practices. An </w:t>
      </w:r>
      <w:r w:rsidRPr="00322C4D">
        <w:rPr>
          <w:rStyle w:val="Emphasis"/>
        </w:rPr>
        <w:t>ethics of justice</w:t>
      </w:r>
      <w:r w:rsidRPr="00322C4D">
        <w:rPr>
          <w:rStyle w:val="StyleUnderline"/>
        </w:rPr>
        <w:t xml:space="preserve"> and </w:t>
      </w:r>
      <w:r w:rsidRPr="00322C4D">
        <w:rPr>
          <w:rStyle w:val="Emphasis"/>
        </w:rPr>
        <w:t>obligations</w:t>
      </w:r>
      <w:r w:rsidRPr="00322C4D">
        <w:rPr>
          <w:rStyle w:val="StyleUnderline"/>
        </w:rPr>
        <w:t xml:space="preserve"> grounded on individual human rights is possible </w:t>
      </w:r>
      <w:r w:rsidRPr="00322C4D">
        <w:rPr>
          <w:rStyle w:val="Emphasis"/>
        </w:rPr>
        <w:t>only</w:t>
      </w:r>
      <w:r w:rsidRPr="00322C4D">
        <w:rPr>
          <w:rStyle w:val="StyleUnderline"/>
        </w:rPr>
        <w:t xml:space="preserve"> because</w:t>
      </w:r>
      <w:r w:rsidRPr="00322C4D">
        <w:rPr>
          <w:sz w:val="16"/>
        </w:rPr>
        <w:t xml:space="preserve"> the climatic and other aspects of </w:t>
      </w:r>
      <w:r w:rsidRPr="00322C4D">
        <w:rPr>
          <w:rStyle w:val="StyleUnderline"/>
        </w:rPr>
        <w:t xml:space="preserve">the Holocene were the </w:t>
      </w:r>
      <w:r w:rsidRPr="00322C4D">
        <w:rPr>
          <w:rStyle w:val="Emphasis"/>
        </w:rPr>
        <w:t>preconditions</w:t>
      </w:r>
      <w:r w:rsidRPr="00322C4D">
        <w:rPr>
          <w:rStyle w:val="StyleUnderline"/>
        </w:rPr>
        <w:t xml:space="preserve"> for the very possibility of </w:t>
      </w:r>
      <w:r w:rsidRPr="00322C4D">
        <w:rPr>
          <w:rStyle w:val="Emphasis"/>
        </w:rPr>
        <w:t>conceiving</w:t>
      </w:r>
      <w:r w:rsidRPr="00322C4D">
        <w:rPr>
          <w:rStyle w:val="StyleUnderline"/>
        </w:rPr>
        <w:t xml:space="preserve">, </w:t>
      </w:r>
      <w:r w:rsidRPr="00322C4D">
        <w:rPr>
          <w:rStyle w:val="Emphasis"/>
        </w:rPr>
        <w:t>valuing</w:t>
      </w:r>
      <w:r w:rsidRPr="00322C4D">
        <w:rPr>
          <w:rStyle w:val="StyleUnderline"/>
        </w:rPr>
        <w:t xml:space="preserve">, and </w:t>
      </w:r>
      <w:r w:rsidRPr="00322C4D">
        <w:rPr>
          <w:rStyle w:val="Emphasis"/>
        </w:rPr>
        <w:t>protecting</w:t>
      </w:r>
      <w:r w:rsidRPr="00322C4D">
        <w:rPr>
          <w:rStyle w:val="StyleUnderline"/>
        </w:rPr>
        <w:t xml:space="preserve"> individual rights in the first place</w:t>
      </w:r>
      <w:r w:rsidRPr="00322C4D">
        <w:rPr>
          <w:sz w:val="16"/>
        </w:rPr>
        <w:t>. As Schmidt et al. put it, “In the Anthropocene … the state of the Earth System does not provide for the kind of functional stability assumed by, but largely unacknowledged within, conventional ethics. … The human-induced flux on the Earth System characteristic of the Anthropocene challenges how, or if, conventional ethics may be reliably anchored” (Schmidt et al. 2016: 193).</w:t>
      </w:r>
    </w:p>
    <w:p w14:paraId="567E6EE8" w14:textId="77777777" w:rsidR="00790358" w:rsidRPr="00322C4D" w:rsidRDefault="00790358" w:rsidP="00790358">
      <w:pPr>
        <w:rPr>
          <w:sz w:val="16"/>
        </w:rPr>
      </w:pPr>
      <w:r w:rsidRPr="00322C4D">
        <w:rPr>
          <w:sz w:val="16"/>
        </w:rPr>
        <w:t xml:space="preserve">An earth ethics for </w:t>
      </w:r>
      <w:r w:rsidRPr="00322C4D">
        <w:rPr>
          <w:rStyle w:val="StyleUnderline"/>
        </w:rPr>
        <w:t xml:space="preserve">the </w:t>
      </w:r>
      <w:r w:rsidRPr="00322C4D">
        <w:rPr>
          <w:rStyle w:val="Emphasis"/>
        </w:rPr>
        <w:t>Anthropocene</w:t>
      </w:r>
      <w:r w:rsidRPr="00322C4D">
        <w:rPr>
          <w:rStyle w:val="StyleUnderline"/>
        </w:rPr>
        <w:t xml:space="preserve">, and a </w:t>
      </w:r>
      <w:r w:rsidRPr="00322C4D">
        <w:rPr>
          <w:rStyle w:val="Emphasis"/>
        </w:rPr>
        <w:t>water ethics</w:t>
      </w:r>
      <w:r w:rsidRPr="00322C4D">
        <w:rPr>
          <w:rStyle w:val="StyleUnderline"/>
        </w:rPr>
        <w:t xml:space="preserve"> anchored to it, does not need to </w:t>
      </w:r>
      <w:r w:rsidRPr="00322C4D">
        <w:rPr>
          <w:rStyle w:val="Emphasis"/>
        </w:rPr>
        <w:t>abandon</w:t>
      </w:r>
      <w:r w:rsidRPr="00322C4D">
        <w:rPr>
          <w:rStyle w:val="StyleUnderline"/>
        </w:rPr>
        <w:t xml:space="preserve"> the concepts of individual human rights and social justice; it simply needs to </w:t>
      </w:r>
      <w:r w:rsidRPr="00322C4D">
        <w:rPr>
          <w:rStyle w:val="Emphasis"/>
        </w:rPr>
        <w:t>repudiate</w:t>
      </w:r>
      <w:r w:rsidRPr="00322C4D">
        <w:rPr>
          <w:rStyle w:val="StyleUnderline"/>
        </w:rPr>
        <w:t xml:space="preserve"> the past uses of those concepts to justify activities that are </w:t>
      </w:r>
      <w:r w:rsidRPr="00322C4D">
        <w:rPr>
          <w:rStyle w:val="Emphasis"/>
        </w:rPr>
        <w:t>destructive</w:t>
      </w:r>
      <w:r w:rsidRPr="00322C4D">
        <w:rPr>
          <w:rStyle w:val="StyleUnderline"/>
        </w:rPr>
        <w:t xml:space="preserve"> of the resilience of Earth’s systems. It needs to </w:t>
      </w:r>
      <w:r w:rsidRPr="00322C4D">
        <w:rPr>
          <w:rStyle w:val="Emphasis"/>
        </w:rPr>
        <w:t>base</w:t>
      </w:r>
      <w:r w:rsidRPr="00322C4D">
        <w:rPr>
          <w:rStyle w:val="StyleUnderline"/>
        </w:rPr>
        <w:t xml:space="preserve"> the ethical obligations operative within human culture and society</w:t>
      </w:r>
      <w:r w:rsidRPr="00322C4D">
        <w:rPr>
          <w:sz w:val="16"/>
        </w:rPr>
        <w:t xml:space="preserve"> – especially within the political economy – </w:t>
      </w:r>
      <w:r w:rsidRPr="00322C4D">
        <w:rPr>
          <w:rStyle w:val="StyleUnderline"/>
        </w:rPr>
        <w:t xml:space="preserve">on the ethical obligations to the earth as a </w:t>
      </w:r>
      <w:r w:rsidRPr="00322C4D">
        <w:rPr>
          <w:rStyle w:val="Emphasis"/>
        </w:rPr>
        <w:t>complex totality</w:t>
      </w:r>
      <w:r w:rsidRPr="00322C4D">
        <w:rPr>
          <w:rStyle w:val="StyleUnderline"/>
        </w:rPr>
        <w:t xml:space="preserve"> and </w:t>
      </w:r>
      <w:r w:rsidRPr="00322C4D">
        <w:rPr>
          <w:rStyle w:val="Emphasis"/>
        </w:rPr>
        <w:t>system of life</w:t>
      </w:r>
      <w:r w:rsidRPr="00322C4D">
        <w:rPr>
          <w:rStyle w:val="StyleUnderline"/>
        </w:rPr>
        <w:t xml:space="preserve">. In place of a </w:t>
      </w:r>
      <w:r w:rsidRPr="00322C4D">
        <w:rPr>
          <w:rStyle w:val="Emphasis"/>
        </w:rPr>
        <w:t>reductionist</w:t>
      </w:r>
      <w:r w:rsidRPr="00322C4D">
        <w:rPr>
          <w:rStyle w:val="StyleUnderline"/>
        </w:rPr>
        <w:t xml:space="preserve">, </w:t>
      </w:r>
      <w:r w:rsidRPr="00322C4D">
        <w:rPr>
          <w:rStyle w:val="Emphasis"/>
        </w:rPr>
        <w:t>atomistic ethic</w:t>
      </w:r>
      <w:r w:rsidRPr="00322C4D">
        <w:rPr>
          <w:rStyle w:val="StyleUnderline"/>
        </w:rPr>
        <w:t xml:space="preserve"> focused on </w:t>
      </w:r>
      <w:r w:rsidRPr="00322C4D">
        <w:rPr>
          <w:rStyle w:val="Emphasis"/>
        </w:rPr>
        <w:lastRenderedPageBreak/>
        <w:t>independent individuals</w:t>
      </w:r>
      <w:r w:rsidRPr="00322C4D">
        <w:rPr>
          <w:rStyle w:val="StyleUnderline"/>
        </w:rPr>
        <w:t xml:space="preserve">, an earth ethic calls for an </w:t>
      </w:r>
      <w:r w:rsidRPr="00322C4D">
        <w:rPr>
          <w:rStyle w:val="Emphasis"/>
        </w:rPr>
        <w:t>explicitly relational</w:t>
      </w:r>
      <w:r w:rsidRPr="00322C4D">
        <w:rPr>
          <w:rStyle w:val="StyleUnderline"/>
        </w:rPr>
        <w:t xml:space="preserve"> way of looking at the natural and social circumstances of ethical concern, such as the </w:t>
      </w:r>
      <w:r w:rsidRPr="00322C4D">
        <w:rPr>
          <w:rStyle w:val="Emphasis"/>
        </w:rPr>
        <w:t>ethical stakes of water use</w:t>
      </w:r>
      <w:r w:rsidRPr="00322C4D">
        <w:rPr>
          <w:sz w:val="16"/>
        </w:rPr>
        <w:t>: health, well-being, and justice.</w:t>
      </w:r>
    </w:p>
    <w:p w14:paraId="4B719804" w14:textId="77777777" w:rsidR="00790358" w:rsidRPr="00322C4D" w:rsidRDefault="00790358" w:rsidP="00790358">
      <w:pPr>
        <w:rPr>
          <w:sz w:val="16"/>
        </w:rPr>
      </w:pPr>
      <w:r w:rsidRPr="00322C4D">
        <w:rPr>
          <w:sz w:val="16"/>
        </w:rPr>
        <w:t xml:space="preserve">Water is dynamic, elusive, determined, and a fecund source for the human moral and spiritual imagination. </w:t>
      </w:r>
      <w:r w:rsidRPr="00322C4D">
        <w:rPr>
          <w:rStyle w:val="StyleUnderline"/>
        </w:rPr>
        <w:t xml:space="preserve">We talk about water as a </w:t>
      </w:r>
      <w:r w:rsidRPr="00322C4D">
        <w:rPr>
          <w:rStyle w:val="Emphasis"/>
        </w:rPr>
        <w:t>medium</w:t>
      </w:r>
      <w:r w:rsidRPr="00322C4D">
        <w:rPr>
          <w:rStyle w:val="StyleUnderline"/>
        </w:rPr>
        <w:t xml:space="preserve"> of disease transmission, as a </w:t>
      </w:r>
      <w:r w:rsidRPr="00322C4D">
        <w:rPr>
          <w:rStyle w:val="Emphasis"/>
        </w:rPr>
        <w:t>fluid</w:t>
      </w:r>
      <w:r w:rsidRPr="00322C4D">
        <w:rPr>
          <w:rStyle w:val="StyleUnderline"/>
        </w:rPr>
        <w:t xml:space="preserve"> essential for biological functioning, and as a </w:t>
      </w:r>
      <w:r w:rsidRPr="00322C4D">
        <w:rPr>
          <w:rStyle w:val="Emphasis"/>
        </w:rPr>
        <w:t>thing</w:t>
      </w:r>
      <w:r w:rsidRPr="00322C4D">
        <w:rPr>
          <w:rStyle w:val="StyleUnderline"/>
        </w:rPr>
        <w:t xml:space="preserve"> to be manipulated</w:t>
      </w:r>
      <w:r w:rsidRPr="00322C4D">
        <w:rPr>
          <w:sz w:val="16"/>
        </w:rPr>
        <w:t xml:space="preserve"> with wells, pumps, sluice gates, dams, and dikes. </w:t>
      </w:r>
      <w:r w:rsidRPr="00322C4D">
        <w:rPr>
          <w:rStyle w:val="StyleUnderline"/>
        </w:rPr>
        <w:t xml:space="preserve">While we talk about the </w:t>
      </w:r>
      <w:r w:rsidRPr="00322C4D">
        <w:rPr>
          <w:rStyle w:val="Emphasis"/>
        </w:rPr>
        <w:t>scientific</w:t>
      </w:r>
      <w:r w:rsidRPr="00322C4D">
        <w:rPr>
          <w:rStyle w:val="StyleUnderline"/>
        </w:rPr>
        <w:t xml:space="preserve"> and </w:t>
      </w:r>
      <w:r w:rsidRPr="00322C4D">
        <w:rPr>
          <w:rStyle w:val="Emphasis"/>
        </w:rPr>
        <w:t>engineering</w:t>
      </w:r>
      <w:r w:rsidRPr="00322C4D">
        <w:rPr>
          <w:rStyle w:val="StyleUnderline"/>
        </w:rPr>
        <w:t xml:space="preserve"> aspects of water, we </w:t>
      </w:r>
      <w:r w:rsidRPr="00322C4D">
        <w:rPr>
          <w:rStyle w:val="Emphasis"/>
        </w:rPr>
        <w:t>should not lose sight</w:t>
      </w:r>
      <w:r w:rsidRPr="00322C4D">
        <w:rPr>
          <w:rStyle w:val="StyleUnderline"/>
        </w:rPr>
        <w:t xml:space="preserve"> of the fact that water is also a </w:t>
      </w:r>
      <w:r w:rsidRPr="00322C4D">
        <w:rPr>
          <w:rStyle w:val="Emphasis"/>
        </w:rPr>
        <w:t>vital source of cultural meaning</w:t>
      </w:r>
      <w:r w:rsidRPr="00322C4D">
        <w:rPr>
          <w:rStyle w:val="StyleUnderline"/>
        </w:rPr>
        <w:t xml:space="preserve"> that sustains not only our biological life but also our imagination and spirit</w:t>
      </w:r>
      <w:r w:rsidRPr="00322C4D">
        <w:rPr>
          <w:sz w:val="16"/>
        </w:rPr>
        <w:t xml:space="preserve"> (Reynolds 2003). No culture or tradition known to us is indifferent to it. It is a source of power, creation, and spirituality. It figures prominently in the foundation myths and creation stories of many cultures, including the Judeo-Christian tradition. It is a symbol of purification, rebirth, and reconciliation, even as it is also a source of animosity and conflict.</w:t>
      </w:r>
    </w:p>
    <w:p w14:paraId="5FE1B435" w14:textId="77777777" w:rsidR="00790358" w:rsidRPr="00322C4D" w:rsidRDefault="00790358" w:rsidP="00790358">
      <w:pPr>
        <w:rPr>
          <w:sz w:val="16"/>
        </w:rPr>
      </w:pPr>
      <w:r w:rsidRPr="00322C4D">
        <w:rPr>
          <w:sz w:val="16"/>
        </w:rPr>
        <w:t xml:space="preserve">There is a prototypically two-sided aspect to the way water is represented and imagined in most traditions. Water is the basis for structured, organized activities, but it is itself without fixed form. It is protean and relentless. It floods and recedes, indifferent to human constructions on a floodplain. It finds tiny fissures and eventually splits the hardest rock and enters the best-sealed dwellings. Its changing physical state slowly reshapes the geology of the planet as ice sheets progress and recede, as sea levels rise, as rain falls, and as rivers find new channels. Human things are small by comparison. We move and channel water, we harness the energy of its movement, to meet our needs and do our bidding, but to think that we thereby control it is an illusion. Of course, there are anthropogenic forces affecting both the oceans and freshwater sources. But cause is not control. All in all, </w:t>
      </w:r>
      <w:r w:rsidRPr="00322C4D">
        <w:rPr>
          <w:rStyle w:val="StyleUnderline"/>
        </w:rPr>
        <w:t xml:space="preserve">an attitude of </w:t>
      </w:r>
      <w:r w:rsidRPr="00322C4D">
        <w:rPr>
          <w:rStyle w:val="Emphasis"/>
        </w:rPr>
        <w:t>accommodating</w:t>
      </w:r>
      <w:r w:rsidRPr="00322C4D">
        <w:rPr>
          <w:rStyle w:val="StyleUnderline"/>
        </w:rPr>
        <w:t xml:space="preserve"> ourselves to the nature of water, coming to a </w:t>
      </w:r>
      <w:r w:rsidRPr="00322C4D">
        <w:rPr>
          <w:rStyle w:val="Emphasis"/>
        </w:rPr>
        <w:t>modus vivendi</w:t>
      </w:r>
      <w:r w:rsidRPr="00322C4D">
        <w:rPr>
          <w:rStyle w:val="StyleUnderline"/>
        </w:rPr>
        <w:t xml:space="preserve"> with it, is </w:t>
      </w:r>
      <w:r w:rsidRPr="00322C4D">
        <w:rPr>
          <w:rStyle w:val="Emphasis"/>
        </w:rPr>
        <w:t>much more sensible</w:t>
      </w:r>
      <w:r w:rsidRPr="00322C4D">
        <w:rPr>
          <w:rStyle w:val="StyleUnderline"/>
        </w:rPr>
        <w:t xml:space="preserve"> than striving for its </w:t>
      </w:r>
      <w:r w:rsidRPr="00322C4D">
        <w:rPr>
          <w:rStyle w:val="Emphasis"/>
        </w:rPr>
        <w:t>mastery</w:t>
      </w:r>
      <w:r w:rsidRPr="00322C4D">
        <w:rPr>
          <w:sz w:val="16"/>
        </w:rPr>
        <w:t xml:space="preserve"> (Vintinner and Sterling 2008).</w:t>
      </w:r>
    </w:p>
    <w:p w14:paraId="70CB3E87" w14:textId="77777777" w:rsidR="00790358" w:rsidRDefault="00790358" w:rsidP="00790358">
      <w:pPr>
        <w:rPr>
          <w:sz w:val="16"/>
        </w:rPr>
      </w:pPr>
      <w:r w:rsidRPr="00322C4D">
        <w:rPr>
          <w:rStyle w:val="StyleUnderline"/>
        </w:rPr>
        <w:t xml:space="preserve">The </w:t>
      </w:r>
      <w:r w:rsidRPr="00322C4D">
        <w:rPr>
          <w:rStyle w:val="Emphasis"/>
        </w:rPr>
        <w:t>complexity</w:t>
      </w:r>
      <w:r w:rsidRPr="00322C4D">
        <w:rPr>
          <w:rStyle w:val="StyleUnderline"/>
        </w:rPr>
        <w:t xml:space="preserve"> of how best to understand the meaning of water and how best to place it in a proper</w:t>
      </w:r>
      <w:r w:rsidRPr="00322C4D">
        <w:rPr>
          <w:sz w:val="16"/>
        </w:rPr>
        <w:t xml:space="preserve"> human, social, and natural </w:t>
      </w:r>
      <w:r w:rsidRPr="00322C4D">
        <w:rPr>
          <w:rStyle w:val="StyleUnderline"/>
        </w:rPr>
        <w:t xml:space="preserve">context </w:t>
      </w:r>
      <w:r w:rsidRPr="00322C4D">
        <w:rPr>
          <w:rStyle w:val="Emphasis"/>
        </w:rPr>
        <w:t>should not be underestimated</w:t>
      </w:r>
      <w:r w:rsidRPr="00322C4D">
        <w:rPr>
          <w:rStyle w:val="StyleUnderline"/>
        </w:rPr>
        <w:t>. Water is</w:t>
      </w:r>
      <w:r w:rsidRPr="00322C4D">
        <w:rPr>
          <w:sz w:val="16"/>
        </w:rPr>
        <w:t xml:space="preserve"> equally </w:t>
      </w:r>
      <w:r w:rsidRPr="00322C4D">
        <w:rPr>
          <w:rStyle w:val="Emphasis"/>
        </w:rPr>
        <w:t>vital</w:t>
      </w:r>
      <w:r w:rsidRPr="00322C4D">
        <w:rPr>
          <w:sz w:val="16"/>
        </w:rPr>
        <w:t xml:space="preserve"> to a healthy human body as it is </w:t>
      </w:r>
      <w:r w:rsidRPr="00322C4D">
        <w:rPr>
          <w:rStyle w:val="StyleUnderline"/>
        </w:rPr>
        <w:t xml:space="preserve">to a body politic </w:t>
      </w:r>
      <w:r w:rsidRPr="00322C4D">
        <w:rPr>
          <w:rStyle w:val="Emphasis"/>
        </w:rPr>
        <w:t>marked by justice</w:t>
      </w:r>
      <w:r w:rsidRPr="00322C4D">
        <w:rPr>
          <w:sz w:val="16"/>
        </w:rPr>
        <w:t xml:space="preserve"> (Ingram et al. 2008).</w:t>
      </w:r>
    </w:p>
    <w:p w14:paraId="6431BA39" w14:textId="1D98BFB6" w:rsidR="00790358" w:rsidRDefault="00790358" w:rsidP="006352BC">
      <w:pPr>
        <w:rPr>
          <w:sz w:val="16"/>
        </w:rPr>
      </w:pPr>
    </w:p>
    <w:p w14:paraId="07FF76E6" w14:textId="014A17BC" w:rsidR="00790358" w:rsidRPr="00322C4D" w:rsidRDefault="00790358" w:rsidP="00790358">
      <w:pPr>
        <w:pStyle w:val="Analytics"/>
      </w:pPr>
      <w:r>
        <w:t xml:space="preserve">No alt causes: </w:t>
      </w:r>
    </w:p>
    <w:p w14:paraId="384CAF09" w14:textId="408E4E23" w:rsidR="006352BC" w:rsidRPr="00790358" w:rsidRDefault="00790358" w:rsidP="006352BC">
      <w:pPr>
        <w:pStyle w:val="Heading4"/>
      </w:pPr>
      <w:r>
        <w:t xml:space="preserve">1 – </w:t>
      </w:r>
      <w:r w:rsidR="006352BC">
        <w:t xml:space="preserve">Right of Nature </w:t>
      </w:r>
      <w:r w:rsidR="006352BC" w:rsidRPr="008315C7">
        <w:rPr>
          <w:u w:val="single"/>
        </w:rPr>
        <w:t>brings down</w:t>
      </w:r>
      <w:r w:rsidR="006352BC">
        <w:t xml:space="preserve"> anthropocentricism as a </w:t>
      </w:r>
      <w:r w:rsidR="006352BC" w:rsidRPr="008315C7">
        <w:rPr>
          <w:u w:val="single"/>
        </w:rPr>
        <w:t>pillar of modernity</w:t>
      </w:r>
      <w:r>
        <w:t xml:space="preserve">. </w:t>
      </w:r>
    </w:p>
    <w:p w14:paraId="70E3AB22" w14:textId="77777777" w:rsidR="006352BC" w:rsidRPr="008315C7" w:rsidRDefault="006352BC" w:rsidP="006352BC">
      <w:r w:rsidRPr="004B6431">
        <w:rPr>
          <w:rStyle w:val="Style13ptBold"/>
        </w:rPr>
        <w:t>Hawkins ’21</w:t>
      </w:r>
      <w:r>
        <w:t xml:space="preserve"> [</w:t>
      </w:r>
      <w:r w:rsidRPr="004B6431">
        <w:t>Mark George</w:t>
      </w:r>
      <w:r>
        <w:t xml:space="preserve">; January; </w:t>
      </w:r>
      <w:r w:rsidRPr="004B6431">
        <w:t>SOAS, University of London Department of Development Studies</w:t>
      </w:r>
      <w:r>
        <w:t>; “</w:t>
      </w:r>
      <w:r w:rsidRPr="004B6431">
        <w:t>Imagining a Post-Development Future: What can the Degrowth and Rights of Nature Debates Offer Each Other?</w:t>
      </w:r>
      <w:r>
        <w:t xml:space="preserve">” </w:t>
      </w:r>
      <w:hyperlink r:id="rId21" w:history="1">
        <w:r w:rsidRPr="00D50D61">
          <w:rPr>
            <w:rStyle w:val="Hyperlink"/>
          </w:rPr>
          <w:t>https://www.researchgate.net/publication/348785651_Imagining_a_Post-Development_Future_What_can_the_Degrowth_and_Rights_of_Nature_Debates_Offer_Each_Other</w:t>
        </w:r>
      </w:hyperlink>
      <w:r>
        <w:t xml:space="preserve">; kp] *RoN = Right of Nature </w:t>
      </w:r>
    </w:p>
    <w:p w14:paraId="69292066" w14:textId="77777777" w:rsidR="006352BC" w:rsidRPr="008315C7" w:rsidRDefault="006352BC" w:rsidP="006352BC">
      <w:pPr>
        <w:rPr>
          <w:sz w:val="16"/>
        </w:rPr>
      </w:pPr>
      <w:r w:rsidRPr="008315C7">
        <w:rPr>
          <w:sz w:val="16"/>
        </w:rPr>
        <w:t xml:space="preserve">Degrowth and the RoN offer a way beyond these accelerating contradictions. Take the </w:t>
      </w:r>
      <w:r w:rsidRPr="00256708">
        <w:rPr>
          <w:rStyle w:val="Emphasis"/>
          <w:highlight w:val="cyan"/>
        </w:rPr>
        <w:t>RoN</w:t>
      </w:r>
      <w:r w:rsidRPr="008315C7">
        <w:rPr>
          <w:sz w:val="16"/>
        </w:rPr>
        <w:t xml:space="preserve">, which </w:t>
      </w:r>
      <w:r w:rsidRPr="00256708">
        <w:rPr>
          <w:u w:val="single"/>
        </w:rPr>
        <w:t>is</w:t>
      </w:r>
      <w:r w:rsidRPr="008315C7">
        <w:rPr>
          <w:u w:val="single"/>
        </w:rPr>
        <w:t xml:space="preserve"> </w:t>
      </w:r>
      <w:r w:rsidRPr="008315C7">
        <w:rPr>
          <w:rStyle w:val="Emphasis"/>
        </w:rPr>
        <w:t>more than</w:t>
      </w:r>
      <w:r w:rsidRPr="008315C7">
        <w:rPr>
          <w:u w:val="single"/>
        </w:rPr>
        <w:t xml:space="preserve"> “merely an exercise in in environmental politics or green jurisprudence”</w:t>
      </w:r>
      <w:r w:rsidRPr="008315C7">
        <w:rPr>
          <w:sz w:val="16"/>
        </w:rPr>
        <w:t xml:space="preserve">. </w:t>
      </w:r>
      <w:r w:rsidRPr="008315C7">
        <w:rPr>
          <w:u w:val="single"/>
        </w:rPr>
        <w:t xml:space="preserve">Instead it </w:t>
      </w:r>
      <w:r w:rsidRPr="00256708">
        <w:rPr>
          <w:rStyle w:val="Emphasis"/>
          <w:highlight w:val="cyan"/>
        </w:rPr>
        <w:t>brings into question</w:t>
      </w:r>
      <w:r w:rsidRPr="00256708">
        <w:rPr>
          <w:highlight w:val="cyan"/>
          <w:u w:val="single"/>
        </w:rPr>
        <w:t xml:space="preserve"> </w:t>
      </w:r>
      <w:r w:rsidRPr="00256708">
        <w:rPr>
          <w:rStyle w:val="Emphasis"/>
          <w:highlight w:val="cyan"/>
        </w:rPr>
        <w:t>anthro</w:t>
      </w:r>
      <w:r w:rsidRPr="008315C7">
        <w:rPr>
          <w:rStyle w:val="Emphasis"/>
        </w:rPr>
        <w:t>pocentricism</w:t>
      </w:r>
      <w:r w:rsidRPr="008315C7">
        <w:rPr>
          <w:u w:val="single"/>
        </w:rPr>
        <w:t xml:space="preserve"> </w:t>
      </w:r>
      <w:r w:rsidRPr="00256708">
        <w:rPr>
          <w:highlight w:val="cyan"/>
          <w:u w:val="single"/>
        </w:rPr>
        <w:t>as</w:t>
      </w:r>
      <w:r w:rsidRPr="008315C7">
        <w:rPr>
          <w:u w:val="single"/>
        </w:rPr>
        <w:t xml:space="preserve"> a </w:t>
      </w:r>
      <w:r w:rsidRPr="00256708">
        <w:rPr>
          <w:rStyle w:val="Emphasis"/>
          <w:highlight w:val="cyan"/>
        </w:rPr>
        <w:t>pillar of modernity</w:t>
      </w:r>
      <w:r w:rsidRPr="008315C7">
        <w:rPr>
          <w:sz w:val="16"/>
        </w:rPr>
        <w:t xml:space="preserve"> (Gudynas 2010 p.54). The separating of the human from nature can also be reframed as the separating of the material from the social, yet “there is no social cream to skim of the top” of the material, they are one and the same thing (Tallbear 2011 [online]). </w:t>
      </w:r>
      <w:r w:rsidRPr="00256708">
        <w:rPr>
          <w:highlight w:val="cyan"/>
          <w:u w:val="single"/>
        </w:rPr>
        <w:t>Anthr</w:t>
      </w:r>
      <w:r w:rsidRPr="008315C7">
        <w:rPr>
          <w:u w:val="single"/>
        </w:rPr>
        <w:t xml:space="preserve">opocentrism </w:t>
      </w:r>
      <w:r w:rsidRPr="00256708">
        <w:rPr>
          <w:highlight w:val="cyan"/>
          <w:u w:val="single"/>
        </w:rPr>
        <w:t>can be divided into</w:t>
      </w:r>
      <w:r w:rsidRPr="008315C7">
        <w:rPr>
          <w:u w:val="single"/>
        </w:rPr>
        <w:t xml:space="preserve"> a number of subsidiary elements: the </w:t>
      </w:r>
      <w:r w:rsidRPr="00256708">
        <w:rPr>
          <w:highlight w:val="cyan"/>
          <w:u w:val="single"/>
        </w:rPr>
        <w:t>construction of nature as</w:t>
      </w:r>
      <w:r w:rsidRPr="008315C7">
        <w:rPr>
          <w:u w:val="single"/>
        </w:rPr>
        <w:t xml:space="preserve"> an </w:t>
      </w:r>
      <w:r w:rsidRPr="00256708">
        <w:rPr>
          <w:rStyle w:val="Emphasis"/>
          <w:highlight w:val="cyan"/>
        </w:rPr>
        <w:t>object</w:t>
      </w:r>
      <w:r w:rsidRPr="008315C7">
        <w:rPr>
          <w:rStyle w:val="Emphasis"/>
        </w:rPr>
        <w:t xml:space="preserve"> for use</w:t>
      </w:r>
      <w:r w:rsidRPr="008315C7">
        <w:rPr>
          <w:u w:val="single"/>
        </w:rPr>
        <w:t>, the prioritising of human needs and desires over ecosystem stability and</w:t>
      </w:r>
      <w:r w:rsidRPr="008315C7">
        <w:rPr>
          <w:sz w:val="16"/>
        </w:rPr>
        <w:t xml:space="preserve"> the </w:t>
      </w:r>
      <w:r w:rsidRPr="008315C7">
        <w:rPr>
          <w:u w:val="single"/>
        </w:rPr>
        <w:t xml:space="preserve">reduction of nature into </w:t>
      </w:r>
      <w:r w:rsidRPr="008315C7">
        <w:rPr>
          <w:rStyle w:val="Emphasis"/>
        </w:rPr>
        <w:lastRenderedPageBreak/>
        <w:t>mechanistic parts</w:t>
      </w:r>
      <w:r w:rsidRPr="008315C7">
        <w:rPr>
          <w:u w:val="single"/>
        </w:rPr>
        <w:t xml:space="preserve"> separate from the sphere of humanity</w:t>
      </w:r>
      <w:r w:rsidRPr="008315C7">
        <w:rPr>
          <w:sz w:val="16"/>
        </w:rPr>
        <w:t xml:space="preserve">. The </w:t>
      </w:r>
      <w:r w:rsidRPr="00256708">
        <w:rPr>
          <w:highlight w:val="cyan"/>
          <w:u w:val="single"/>
        </w:rPr>
        <w:t>impacts</w:t>
      </w:r>
      <w:r w:rsidRPr="008315C7">
        <w:rPr>
          <w:u w:val="single"/>
        </w:rPr>
        <w:t xml:space="preserve"> of the first </w:t>
      </w:r>
      <w:r w:rsidRPr="00256708">
        <w:rPr>
          <w:highlight w:val="cyan"/>
          <w:u w:val="single"/>
        </w:rPr>
        <w:t>are</w:t>
      </w:r>
      <w:r w:rsidRPr="008315C7">
        <w:rPr>
          <w:u w:val="single"/>
        </w:rPr>
        <w:t xml:space="preserve"> relatively obvious, “the </w:t>
      </w:r>
      <w:r w:rsidRPr="00256708">
        <w:rPr>
          <w:highlight w:val="cyan"/>
          <w:u w:val="single"/>
        </w:rPr>
        <w:t xml:space="preserve">disappearance of </w:t>
      </w:r>
      <w:r w:rsidRPr="00256708">
        <w:rPr>
          <w:rStyle w:val="Emphasis"/>
          <w:highlight w:val="cyan"/>
        </w:rPr>
        <w:t>natural areas</w:t>
      </w:r>
      <w:r w:rsidRPr="008315C7">
        <w:rPr>
          <w:u w:val="single"/>
        </w:rPr>
        <w:t xml:space="preserve">, indiscriminate </w:t>
      </w:r>
      <w:r w:rsidRPr="008315C7">
        <w:rPr>
          <w:rStyle w:val="Emphasis"/>
        </w:rPr>
        <w:t>felling of trees</w:t>
      </w:r>
      <w:r w:rsidRPr="008315C7">
        <w:rPr>
          <w:u w:val="single"/>
        </w:rPr>
        <w:t xml:space="preserve">, </w:t>
      </w:r>
      <w:r w:rsidRPr="008315C7">
        <w:rPr>
          <w:rStyle w:val="Emphasis"/>
        </w:rPr>
        <w:t>desertification</w:t>
      </w:r>
      <w:r w:rsidRPr="008315C7">
        <w:rPr>
          <w:u w:val="single"/>
        </w:rPr>
        <w:t xml:space="preserve"> of new territories, </w:t>
      </w:r>
      <w:r w:rsidRPr="00256708">
        <w:rPr>
          <w:highlight w:val="cyan"/>
          <w:u w:val="single"/>
        </w:rPr>
        <w:t xml:space="preserve">dumping of </w:t>
      </w:r>
      <w:r w:rsidRPr="00256708">
        <w:rPr>
          <w:rStyle w:val="Emphasis"/>
          <w:highlight w:val="cyan"/>
        </w:rPr>
        <w:t>toxic substances</w:t>
      </w:r>
      <w:r w:rsidRPr="008315C7">
        <w:rPr>
          <w:u w:val="single"/>
        </w:rPr>
        <w:t xml:space="preserve">, </w:t>
      </w:r>
      <w:r w:rsidRPr="008315C7">
        <w:rPr>
          <w:rStyle w:val="Emphasis"/>
        </w:rPr>
        <w:t>oil slicks</w:t>
      </w:r>
      <w:r w:rsidRPr="008315C7">
        <w:rPr>
          <w:u w:val="single"/>
        </w:rPr>
        <w:t xml:space="preserve"> and endless other actions </w:t>
      </w:r>
      <w:r w:rsidRPr="00256708">
        <w:rPr>
          <w:highlight w:val="cyan"/>
          <w:u w:val="single"/>
        </w:rPr>
        <w:t>that cause</w:t>
      </w:r>
      <w:r w:rsidRPr="008315C7">
        <w:rPr>
          <w:u w:val="single"/>
        </w:rPr>
        <w:t xml:space="preserve"> </w:t>
      </w:r>
      <w:r w:rsidRPr="008315C7">
        <w:rPr>
          <w:rStyle w:val="Emphasis"/>
        </w:rPr>
        <w:t xml:space="preserve">environmental </w:t>
      </w:r>
      <w:r w:rsidRPr="00256708">
        <w:rPr>
          <w:rStyle w:val="Emphasis"/>
          <w:highlight w:val="cyan"/>
        </w:rPr>
        <w:t>damage</w:t>
      </w:r>
      <w:r w:rsidRPr="008315C7">
        <w:rPr>
          <w:u w:val="single"/>
        </w:rPr>
        <w:t>”</w:t>
      </w:r>
      <w:r w:rsidRPr="008315C7">
        <w:rPr>
          <w:sz w:val="16"/>
        </w:rPr>
        <w:t xml:space="preserve"> (Barras 2016 p.114). </w:t>
      </w:r>
      <w:r w:rsidRPr="008315C7">
        <w:rPr>
          <w:u w:val="single"/>
        </w:rPr>
        <w:t>The second is evident in</w:t>
      </w:r>
      <w:r w:rsidRPr="008315C7">
        <w:rPr>
          <w:sz w:val="16"/>
        </w:rPr>
        <w:t xml:space="preserve"> our analysis above of Ecuador and Bolivia, where </w:t>
      </w:r>
      <w:r w:rsidRPr="008315C7">
        <w:rPr>
          <w:u w:val="single"/>
        </w:rPr>
        <w:t>the perceived need to increase extraction and grow material throughput/economic activity to alleviate poverty wins out over the need to preserve the health of the megadiverse regions</w:t>
      </w:r>
      <w:r w:rsidRPr="008315C7">
        <w:rPr>
          <w:sz w:val="16"/>
        </w:rPr>
        <w:t xml:space="preserve"> of those nations. </w:t>
      </w:r>
      <w:r w:rsidRPr="008315C7">
        <w:rPr>
          <w:u w:val="single"/>
        </w:rPr>
        <w:t xml:space="preserve">The third is more subtle and has </w:t>
      </w:r>
      <w:r w:rsidRPr="008315C7">
        <w:rPr>
          <w:rStyle w:val="Emphasis"/>
        </w:rPr>
        <w:t>far reaching effects</w:t>
      </w:r>
      <w:r w:rsidRPr="008315C7">
        <w:rPr>
          <w:u w:val="single"/>
        </w:rPr>
        <w:t xml:space="preserve">. On the macro scale </w:t>
      </w:r>
      <w:r w:rsidRPr="00190632">
        <w:rPr>
          <w:highlight w:val="cyan"/>
          <w:u w:val="single"/>
        </w:rPr>
        <w:t>the low priority assigned to</w:t>
      </w:r>
      <w:r w:rsidRPr="008315C7">
        <w:rPr>
          <w:u w:val="single"/>
        </w:rPr>
        <w:t xml:space="preserve"> the </w:t>
      </w:r>
      <w:r w:rsidRPr="00190632">
        <w:rPr>
          <w:highlight w:val="cyan"/>
          <w:u w:val="single"/>
        </w:rPr>
        <w:t>environmental crisis</w:t>
      </w:r>
      <w:r w:rsidRPr="008315C7">
        <w:rPr>
          <w:u w:val="single"/>
        </w:rPr>
        <w:t xml:space="preserve"> itself as well as environmental degradation more generally </w:t>
      </w:r>
      <w:r w:rsidRPr="00190632">
        <w:rPr>
          <w:highlight w:val="cyan"/>
          <w:u w:val="single"/>
        </w:rPr>
        <w:t>indicates</w:t>
      </w:r>
      <w:r w:rsidRPr="008315C7">
        <w:rPr>
          <w:u w:val="single"/>
        </w:rPr>
        <w:t xml:space="preserve"> a </w:t>
      </w:r>
      <w:r w:rsidRPr="00190632">
        <w:rPr>
          <w:highlight w:val="cyan"/>
          <w:u w:val="single"/>
        </w:rPr>
        <w:t>belief that</w:t>
      </w:r>
      <w:r w:rsidRPr="008315C7">
        <w:rPr>
          <w:u w:val="single"/>
        </w:rPr>
        <w:t xml:space="preserve"> the global </w:t>
      </w:r>
      <w:r w:rsidRPr="00190632">
        <w:rPr>
          <w:highlight w:val="cyan"/>
          <w:u w:val="single"/>
        </w:rPr>
        <w:t>environment is</w:t>
      </w:r>
      <w:r w:rsidRPr="008315C7">
        <w:rPr>
          <w:u w:val="single"/>
        </w:rPr>
        <w:t xml:space="preserve"> somehow </w:t>
      </w:r>
      <w:r w:rsidRPr="00190632">
        <w:rPr>
          <w:rStyle w:val="Emphasis"/>
          <w:highlight w:val="cyan"/>
        </w:rPr>
        <w:t>separate</w:t>
      </w:r>
      <w:r w:rsidRPr="00190632">
        <w:rPr>
          <w:highlight w:val="cyan"/>
          <w:u w:val="single"/>
        </w:rPr>
        <w:t xml:space="preserve"> from</w:t>
      </w:r>
      <w:r w:rsidRPr="008315C7">
        <w:rPr>
          <w:u w:val="single"/>
        </w:rPr>
        <w:t xml:space="preserve"> </w:t>
      </w:r>
      <w:r w:rsidRPr="008315C7">
        <w:rPr>
          <w:rStyle w:val="Emphasis"/>
        </w:rPr>
        <w:t xml:space="preserve">human </w:t>
      </w:r>
      <w:r w:rsidRPr="00190632">
        <w:rPr>
          <w:rStyle w:val="Emphasis"/>
          <w:highlight w:val="cyan"/>
        </w:rPr>
        <w:t>civilization</w:t>
      </w:r>
      <w:r w:rsidRPr="008315C7">
        <w:rPr>
          <w:u w:val="single"/>
        </w:rPr>
        <w:t xml:space="preserve">. Psychologically the </w:t>
      </w:r>
      <w:r w:rsidRPr="00190632">
        <w:rPr>
          <w:highlight w:val="cyan"/>
          <w:u w:val="single"/>
        </w:rPr>
        <w:t>separation of</w:t>
      </w:r>
      <w:r w:rsidRPr="008315C7">
        <w:rPr>
          <w:u w:val="single"/>
        </w:rPr>
        <w:t xml:space="preserve"> the </w:t>
      </w:r>
      <w:r w:rsidRPr="00190632">
        <w:rPr>
          <w:highlight w:val="cyan"/>
          <w:u w:val="single"/>
        </w:rPr>
        <w:t>non-human enables</w:t>
      </w:r>
      <w:r w:rsidRPr="008315C7">
        <w:rPr>
          <w:u w:val="single"/>
        </w:rPr>
        <w:t xml:space="preserve"> the </w:t>
      </w:r>
      <w:r w:rsidRPr="00190632">
        <w:rPr>
          <w:highlight w:val="cyan"/>
          <w:u w:val="single"/>
        </w:rPr>
        <w:t>consignment of</w:t>
      </w:r>
      <w:r w:rsidRPr="008315C7">
        <w:rPr>
          <w:u w:val="single"/>
        </w:rPr>
        <w:t xml:space="preserve"> the </w:t>
      </w:r>
      <w:r w:rsidRPr="00190632">
        <w:rPr>
          <w:highlight w:val="cyan"/>
          <w:u w:val="single"/>
        </w:rPr>
        <w:t>non-human to</w:t>
      </w:r>
      <w:r w:rsidRPr="008315C7">
        <w:rPr>
          <w:u w:val="single"/>
        </w:rPr>
        <w:t xml:space="preserve"> the category of </w:t>
      </w:r>
      <w:r w:rsidRPr="00190632">
        <w:rPr>
          <w:rStyle w:val="Emphasis"/>
          <w:highlight w:val="cyan"/>
        </w:rPr>
        <w:t>‘bare-life’</w:t>
      </w:r>
      <w:r w:rsidRPr="00190632">
        <w:rPr>
          <w:highlight w:val="cyan"/>
          <w:u w:val="single"/>
        </w:rPr>
        <w:t xml:space="preserve"> or “</w:t>
      </w:r>
      <w:r w:rsidRPr="00190632">
        <w:rPr>
          <w:rStyle w:val="Emphasis"/>
          <w:highlight w:val="cyan"/>
        </w:rPr>
        <w:t>that which is killable</w:t>
      </w:r>
      <w:r w:rsidRPr="008315C7">
        <w:rPr>
          <w:u w:val="single"/>
        </w:rPr>
        <w:t xml:space="preserve">”, </w:t>
      </w:r>
      <w:r w:rsidRPr="00190632">
        <w:rPr>
          <w:highlight w:val="cyan"/>
          <w:u w:val="single"/>
        </w:rPr>
        <w:t>enabling</w:t>
      </w:r>
      <w:r w:rsidRPr="008315C7">
        <w:rPr>
          <w:u w:val="single"/>
        </w:rPr>
        <w:t xml:space="preserve"> the </w:t>
      </w:r>
      <w:r w:rsidRPr="00190632">
        <w:rPr>
          <w:rStyle w:val="Emphasis"/>
          <w:highlight w:val="cyan"/>
        </w:rPr>
        <w:t>destruction of biomes</w:t>
      </w:r>
      <w:r w:rsidRPr="008315C7">
        <w:rPr>
          <w:u w:val="single"/>
        </w:rPr>
        <w:t xml:space="preserve"> for this or that </w:t>
      </w:r>
      <w:r w:rsidRPr="008315C7">
        <w:rPr>
          <w:rStyle w:val="Emphasis"/>
        </w:rPr>
        <w:t>economic</w:t>
      </w:r>
      <w:r w:rsidRPr="008315C7">
        <w:rPr>
          <w:u w:val="single"/>
        </w:rPr>
        <w:t xml:space="preserve"> or </w:t>
      </w:r>
      <w:r w:rsidRPr="008315C7">
        <w:rPr>
          <w:rStyle w:val="Emphasis"/>
        </w:rPr>
        <w:t>developmental goal</w:t>
      </w:r>
      <w:r w:rsidRPr="008315C7">
        <w:rPr>
          <w:sz w:val="16"/>
        </w:rPr>
        <w:t xml:space="preserve"> (Tallbear 2011 [online]).</w:t>
      </w:r>
    </w:p>
    <w:p w14:paraId="69CCDC5E" w14:textId="77777777" w:rsidR="006352BC" w:rsidRPr="008315C7" w:rsidRDefault="006352BC" w:rsidP="006352BC">
      <w:pPr>
        <w:rPr>
          <w:sz w:val="16"/>
        </w:rPr>
      </w:pPr>
      <w:r w:rsidRPr="008315C7">
        <w:rPr>
          <w:u w:val="single"/>
        </w:rPr>
        <w:t xml:space="preserve">The </w:t>
      </w:r>
      <w:r w:rsidRPr="00190632">
        <w:rPr>
          <w:highlight w:val="cyan"/>
          <w:u w:val="single"/>
        </w:rPr>
        <w:t xml:space="preserve">RoN </w:t>
      </w:r>
      <w:r w:rsidRPr="00190632">
        <w:rPr>
          <w:rStyle w:val="Emphasis"/>
          <w:highlight w:val="cyan"/>
        </w:rPr>
        <w:t>challenge</w:t>
      </w:r>
      <w:r w:rsidRPr="00190632">
        <w:rPr>
          <w:highlight w:val="cyan"/>
          <w:u w:val="single"/>
        </w:rPr>
        <w:t xml:space="preserve"> anthro</w:t>
      </w:r>
      <w:r w:rsidRPr="008315C7">
        <w:rPr>
          <w:u w:val="single"/>
        </w:rPr>
        <w:t xml:space="preserve">pocentrism </w:t>
      </w:r>
      <w:r w:rsidRPr="00190632">
        <w:rPr>
          <w:highlight w:val="cyan"/>
          <w:u w:val="single"/>
        </w:rPr>
        <w:t xml:space="preserve">not only by </w:t>
      </w:r>
      <w:r w:rsidRPr="00190632">
        <w:rPr>
          <w:rStyle w:val="Emphasis"/>
          <w:highlight w:val="cyan"/>
        </w:rPr>
        <w:t>reimagining nature</w:t>
      </w:r>
      <w:r w:rsidRPr="00190632">
        <w:rPr>
          <w:highlight w:val="cyan"/>
          <w:u w:val="single"/>
        </w:rPr>
        <w:t xml:space="preserve"> as</w:t>
      </w:r>
      <w:r w:rsidRPr="008315C7">
        <w:rPr>
          <w:u w:val="single"/>
        </w:rPr>
        <w:t xml:space="preserve"> the </w:t>
      </w:r>
      <w:r w:rsidRPr="00190632">
        <w:rPr>
          <w:highlight w:val="cyan"/>
          <w:u w:val="single"/>
        </w:rPr>
        <w:t>bearer of</w:t>
      </w:r>
      <w:r w:rsidRPr="008315C7">
        <w:rPr>
          <w:u w:val="single"/>
        </w:rPr>
        <w:t xml:space="preserve"> inherent </w:t>
      </w:r>
      <w:r w:rsidRPr="00190632">
        <w:rPr>
          <w:highlight w:val="cyan"/>
          <w:u w:val="single"/>
        </w:rPr>
        <w:t xml:space="preserve">value, but as a </w:t>
      </w:r>
      <w:r w:rsidRPr="00190632">
        <w:rPr>
          <w:rStyle w:val="Emphasis"/>
          <w:highlight w:val="cyan"/>
        </w:rPr>
        <w:t>legal element</w:t>
      </w:r>
      <w:r w:rsidRPr="00190632">
        <w:rPr>
          <w:highlight w:val="cyan"/>
          <w:u w:val="single"/>
        </w:rPr>
        <w:t xml:space="preserve"> they affect culture</w:t>
      </w:r>
      <w:r w:rsidRPr="008315C7">
        <w:rPr>
          <w:u w:val="single"/>
        </w:rPr>
        <w:t xml:space="preserve"> directly. </w:t>
      </w:r>
      <w:r w:rsidRPr="00190632">
        <w:rPr>
          <w:rStyle w:val="Emphasis"/>
          <w:highlight w:val="cyan"/>
        </w:rPr>
        <w:t>Law</w:t>
      </w:r>
      <w:r w:rsidRPr="008315C7">
        <w:rPr>
          <w:sz w:val="16"/>
        </w:rPr>
        <w:t xml:space="preserve">, more than just a set of rules and regulations, </w:t>
      </w:r>
      <w:r w:rsidRPr="00190632">
        <w:rPr>
          <w:highlight w:val="cyan"/>
          <w:u w:val="single"/>
        </w:rPr>
        <w:t>is</w:t>
      </w:r>
      <w:r w:rsidRPr="008315C7">
        <w:rPr>
          <w:u w:val="single"/>
        </w:rPr>
        <w:t xml:space="preserve"> “one of the most </w:t>
      </w:r>
      <w:r w:rsidRPr="00190632">
        <w:rPr>
          <w:rStyle w:val="Emphasis"/>
          <w:highlight w:val="cyan"/>
        </w:rPr>
        <w:t>potent signifying practice</w:t>
      </w:r>
      <w:r w:rsidRPr="008315C7">
        <w:rPr>
          <w:rStyle w:val="Emphasis"/>
        </w:rPr>
        <w:t>s</w:t>
      </w:r>
      <w:r w:rsidRPr="008315C7">
        <w:rPr>
          <w:u w:val="single"/>
        </w:rPr>
        <w:t xml:space="preserve">” within society, </w:t>
      </w:r>
      <w:r w:rsidRPr="00190632">
        <w:rPr>
          <w:highlight w:val="cyan"/>
          <w:u w:val="single"/>
        </w:rPr>
        <w:t>it</w:t>
      </w:r>
      <w:r w:rsidRPr="008315C7">
        <w:rPr>
          <w:u w:val="single"/>
        </w:rPr>
        <w:t xml:space="preserve"> acts to “</w:t>
      </w:r>
      <w:r w:rsidRPr="00190632">
        <w:rPr>
          <w:rStyle w:val="Emphasis"/>
          <w:highlight w:val="cyan"/>
        </w:rPr>
        <w:t>organize meaning</w:t>
      </w:r>
      <w:r w:rsidRPr="00190632">
        <w:rPr>
          <w:highlight w:val="cyan"/>
          <w:u w:val="single"/>
        </w:rPr>
        <w:t xml:space="preserve">” and </w:t>
      </w:r>
      <w:r w:rsidRPr="00190632">
        <w:rPr>
          <w:rStyle w:val="Emphasis"/>
          <w:highlight w:val="cyan"/>
        </w:rPr>
        <w:t>imagine reality</w:t>
      </w:r>
      <w:r w:rsidRPr="008315C7">
        <w:rPr>
          <w:sz w:val="16"/>
        </w:rPr>
        <w:t xml:space="preserve"> (Mezey 2001 p.46). In the words of Robert Gadon (quoted in Mezey 2001 p.47 footnote 57): “</w:t>
      </w:r>
      <w:r w:rsidRPr="008315C7">
        <w:rPr>
          <w:u w:val="single"/>
        </w:rPr>
        <w:t xml:space="preserve">The </w:t>
      </w:r>
      <w:r w:rsidRPr="00190632">
        <w:rPr>
          <w:highlight w:val="cyan"/>
          <w:u w:val="single"/>
        </w:rPr>
        <w:t>power exerted by</w:t>
      </w:r>
      <w:r w:rsidRPr="008315C7">
        <w:rPr>
          <w:u w:val="single"/>
        </w:rPr>
        <w:t xml:space="preserve"> a </w:t>
      </w:r>
      <w:r w:rsidRPr="00190632">
        <w:rPr>
          <w:rStyle w:val="Emphasis"/>
          <w:highlight w:val="cyan"/>
        </w:rPr>
        <w:t>legal regime</w:t>
      </w:r>
      <w:r w:rsidRPr="00190632">
        <w:rPr>
          <w:highlight w:val="cyan"/>
          <w:u w:val="single"/>
        </w:rPr>
        <w:t xml:space="preserve"> consists</w:t>
      </w:r>
      <w:r w:rsidRPr="00190632">
        <w:rPr>
          <w:sz w:val="16"/>
          <w:highlight w:val="cyan"/>
        </w:rPr>
        <w:t xml:space="preserve"> l</w:t>
      </w:r>
      <w:r w:rsidRPr="008315C7">
        <w:rPr>
          <w:sz w:val="16"/>
        </w:rPr>
        <w:t xml:space="preserve">ess in the force it can bring to bear against violators of its rules than </w:t>
      </w:r>
      <w:r w:rsidRPr="00190632">
        <w:rPr>
          <w:highlight w:val="cyan"/>
          <w:u w:val="single"/>
        </w:rPr>
        <w:t>in</w:t>
      </w:r>
      <w:r w:rsidRPr="008315C7">
        <w:rPr>
          <w:u w:val="single"/>
        </w:rPr>
        <w:t xml:space="preserve"> its </w:t>
      </w:r>
      <w:r w:rsidRPr="00190632">
        <w:rPr>
          <w:highlight w:val="cyan"/>
          <w:u w:val="single"/>
        </w:rPr>
        <w:t xml:space="preserve">capacity to </w:t>
      </w:r>
      <w:r w:rsidRPr="00190632">
        <w:rPr>
          <w:rStyle w:val="Emphasis"/>
          <w:highlight w:val="cyan"/>
        </w:rPr>
        <w:t>persuade</w:t>
      </w:r>
      <w:r w:rsidRPr="00190632">
        <w:rPr>
          <w:highlight w:val="cyan"/>
          <w:u w:val="single"/>
        </w:rPr>
        <w:t xml:space="preserve"> people that</w:t>
      </w:r>
      <w:r w:rsidRPr="008315C7">
        <w:rPr>
          <w:u w:val="single"/>
        </w:rPr>
        <w:t xml:space="preserve"> the </w:t>
      </w:r>
      <w:r w:rsidRPr="00190632">
        <w:rPr>
          <w:highlight w:val="cyan"/>
          <w:u w:val="single"/>
        </w:rPr>
        <w:t>world described</w:t>
      </w:r>
      <w:r w:rsidRPr="008315C7">
        <w:rPr>
          <w:u w:val="single"/>
        </w:rPr>
        <w:t xml:space="preserve"> in its images and categories </w:t>
      </w:r>
      <w:r w:rsidRPr="00190632">
        <w:rPr>
          <w:highlight w:val="cyan"/>
          <w:u w:val="single"/>
        </w:rPr>
        <w:t>is</w:t>
      </w:r>
      <w:r w:rsidRPr="008315C7">
        <w:rPr>
          <w:u w:val="single"/>
        </w:rPr>
        <w:t xml:space="preserve"> the only </w:t>
      </w:r>
      <w:r w:rsidRPr="00190632">
        <w:rPr>
          <w:highlight w:val="cyan"/>
          <w:u w:val="single"/>
        </w:rPr>
        <w:t>attainable</w:t>
      </w:r>
      <w:r w:rsidRPr="008315C7">
        <w:rPr>
          <w:u w:val="single"/>
        </w:rPr>
        <w:t xml:space="preserve"> world in which a sane person would want to live</w:t>
      </w:r>
      <w:r w:rsidRPr="008315C7">
        <w:rPr>
          <w:sz w:val="16"/>
        </w:rPr>
        <w:t xml:space="preserve">”. </w:t>
      </w:r>
      <w:r w:rsidRPr="00190632">
        <w:rPr>
          <w:highlight w:val="cyan"/>
          <w:u w:val="single"/>
        </w:rPr>
        <w:t xml:space="preserve">Law is </w:t>
      </w:r>
      <w:r w:rsidRPr="00190632">
        <w:rPr>
          <w:rStyle w:val="Emphasis"/>
          <w:highlight w:val="cyan"/>
        </w:rPr>
        <w:t>fundamental</w:t>
      </w:r>
      <w:r w:rsidRPr="00190632">
        <w:rPr>
          <w:highlight w:val="cyan"/>
          <w:u w:val="single"/>
        </w:rPr>
        <w:t xml:space="preserve"> to how we</w:t>
      </w:r>
      <w:r w:rsidRPr="008315C7">
        <w:rPr>
          <w:u w:val="single"/>
        </w:rPr>
        <w:t xml:space="preserve">, </w:t>
      </w:r>
      <w:r w:rsidRPr="008315C7">
        <w:rPr>
          <w:rStyle w:val="Emphasis"/>
        </w:rPr>
        <w:t>nationally</w:t>
      </w:r>
      <w:r w:rsidRPr="008315C7">
        <w:rPr>
          <w:u w:val="single"/>
        </w:rPr>
        <w:t xml:space="preserve"> and </w:t>
      </w:r>
      <w:r w:rsidRPr="00190632">
        <w:rPr>
          <w:rStyle w:val="Emphasis"/>
          <w:highlight w:val="cyan"/>
        </w:rPr>
        <w:t>internationally</w:t>
      </w:r>
      <w:r w:rsidRPr="00190632">
        <w:rPr>
          <w:highlight w:val="cyan"/>
          <w:u w:val="single"/>
        </w:rPr>
        <w:t xml:space="preserve"> </w:t>
      </w:r>
      <w:r w:rsidRPr="00190632">
        <w:rPr>
          <w:rStyle w:val="Emphasis"/>
          <w:highlight w:val="cyan"/>
        </w:rPr>
        <w:t>construct</w:t>
      </w:r>
      <w:r w:rsidRPr="008315C7">
        <w:rPr>
          <w:rStyle w:val="Emphasis"/>
        </w:rPr>
        <w:t xml:space="preserve"> the </w:t>
      </w:r>
      <w:r w:rsidRPr="00190632">
        <w:rPr>
          <w:rStyle w:val="Emphasis"/>
          <w:highlight w:val="cyan"/>
        </w:rPr>
        <w:t>world</w:t>
      </w:r>
      <w:r w:rsidRPr="008315C7">
        <w:rPr>
          <w:sz w:val="16"/>
        </w:rPr>
        <w:t xml:space="preserve">. To take the oceans of the world as an example, the greater part are poorly covered by international law, leaving 50 per cent of the worlds surface without effective global oversight or responsibility to nature on the part of humans. This has led to situation where fish stocks globally are three quarters over exploited or depleted and oceans are flooded with 300 million tons of plastic every year from inter alia aquaculture, commercial fishing, illegal dumping of consumer waste largely in the form of single use plastics and industrial activities (IPBES chapter 2.1.11.1, IUCN issues brief). To be successful in “[e]ffectively recognising and respecting connectivity in the global ocean context would require much of the international community to develop new ways of conceptualising and interacting with ocean ecosystems and species, and the imposition of much stronger obligations" (Harden-Davies et al. 2020 p.7). Through doing this a narrow view of the ocean as a source of resources would be replaced by a more “comprehensive approach that reflects the ecological, social and cultural importance of ocean and biodiversity” (ibid p.8). </w:t>
      </w:r>
    </w:p>
    <w:p w14:paraId="108C4C41" w14:textId="5DC7895A" w:rsidR="00790358" w:rsidRPr="008315C7" w:rsidRDefault="00790358" w:rsidP="00790358">
      <w:pPr>
        <w:pStyle w:val="Heading4"/>
      </w:pPr>
      <w:r>
        <w:t xml:space="preserve">2 – </w:t>
      </w:r>
      <w:r w:rsidR="00446271">
        <w:t xml:space="preserve">River </w:t>
      </w:r>
      <w:r w:rsidR="004610DB">
        <w:t>Rights</w:t>
      </w:r>
      <w:r>
        <w:t xml:space="preserve"> </w:t>
      </w:r>
      <w:r w:rsidRPr="008315C7">
        <w:t>catalyzes</w:t>
      </w:r>
      <w:r>
        <w:t xml:space="preserve"> a societal shift away from </w:t>
      </w:r>
      <w:r w:rsidRPr="008315C7">
        <w:rPr>
          <w:u w:val="single"/>
        </w:rPr>
        <w:t>anthropocentric thinking</w:t>
      </w:r>
      <w:r>
        <w:t xml:space="preserve">. </w:t>
      </w:r>
      <w:r w:rsidRPr="008315C7">
        <w:rPr>
          <w:u w:val="single"/>
        </w:rPr>
        <w:t xml:space="preserve"> </w:t>
      </w:r>
    </w:p>
    <w:p w14:paraId="4CBA40F9" w14:textId="77777777" w:rsidR="00070A21" w:rsidRPr="000D6FCA" w:rsidRDefault="00070A21" w:rsidP="00070A21">
      <w:r w:rsidRPr="000D6FCA">
        <w:rPr>
          <w:rStyle w:val="Style13ptBold"/>
        </w:rPr>
        <w:t xml:space="preserve">Lambooy ’21 </w:t>
      </w:r>
      <w:r>
        <w:t>[</w:t>
      </w:r>
      <w:r w:rsidRPr="000D6FCA">
        <w:t>Tineke</w:t>
      </w:r>
      <w:r>
        <w:t xml:space="preserve">; January 2021; </w:t>
      </w:r>
      <w:r w:rsidRPr="000D6FCA">
        <w:t xml:space="preserve">Professor of Corporate Law </w:t>
      </w:r>
      <w:r>
        <w:t>and</w:t>
      </w:r>
      <w:r w:rsidRPr="000D6FCA">
        <w:t xml:space="preserve"> a member of the Dutch Lab for Future Generations</w:t>
      </w:r>
      <w:r>
        <w:t>; Open Access Government, “</w:t>
      </w:r>
      <w:r w:rsidRPr="000D6FCA">
        <w:t>Nature needs legal rights to really protect biodiversity</w:t>
      </w:r>
      <w:r>
        <w:t>,”</w:t>
      </w:r>
      <w:r w:rsidRPr="000D6FCA">
        <w:t xml:space="preserve"> </w:t>
      </w:r>
      <w:hyperlink r:id="rId22" w:history="1">
        <w:r w:rsidRPr="00D50D61">
          <w:rPr>
            <w:rStyle w:val="Hyperlink"/>
          </w:rPr>
          <w:t>https://www.openaccessgovernment.org/protect-biodiversity/102506/</w:t>
        </w:r>
      </w:hyperlink>
      <w:r>
        <w:t>; kp]</w:t>
      </w:r>
    </w:p>
    <w:p w14:paraId="205B74CA" w14:textId="77777777" w:rsidR="00070A21" w:rsidRPr="0061244C" w:rsidRDefault="00070A21" w:rsidP="00070A21">
      <w:pPr>
        <w:rPr>
          <w:u w:val="single"/>
        </w:rPr>
      </w:pPr>
      <w:r w:rsidRPr="00DC0186">
        <w:rPr>
          <w:rStyle w:val="Emphasis"/>
          <w:highlight w:val="cyan"/>
        </w:rPr>
        <w:t>Reconsidering</w:t>
      </w:r>
      <w:r w:rsidRPr="0061244C">
        <w:rPr>
          <w:rStyle w:val="Emphasis"/>
        </w:rPr>
        <w:t xml:space="preserve"> our </w:t>
      </w:r>
      <w:r w:rsidRPr="00DC0186">
        <w:rPr>
          <w:rStyle w:val="Emphasis"/>
          <w:highlight w:val="cyan"/>
        </w:rPr>
        <w:t>position</w:t>
      </w:r>
      <w:r w:rsidRPr="0061244C">
        <w:rPr>
          <w:u w:val="single"/>
        </w:rPr>
        <w:t xml:space="preserve"> and role as humans </w:t>
      </w:r>
      <w:r w:rsidRPr="00DC0186">
        <w:rPr>
          <w:highlight w:val="cyan"/>
          <w:u w:val="single"/>
        </w:rPr>
        <w:t>in</w:t>
      </w:r>
      <w:r w:rsidRPr="0061244C">
        <w:rPr>
          <w:u w:val="single"/>
        </w:rPr>
        <w:t xml:space="preserve"> the </w:t>
      </w:r>
      <w:r w:rsidRPr="0061244C">
        <w:rPr>
          <w:rStyle w:val="Emphasis"/>
        </w:rPr>
        <w:t xml:space="preserve">natural </w:t>
      </w:r>
      <w:r w:rsidRPr="00DC0186">
        <w:rPr>
          <w:rStyle w:val="Emphasis"/>
          <w:highlight w:val="cyan"/>
        </w:rPr>
        <w:t>world</w:t>
      </w:r>
      <w:r w:rsidRPr="00DC0186">
        <w:rPr>
          <w:highlight w:val="cyan"/>
          <w:u w:val="single"/>
        </w:rPr>
        <w:t xml:space="preserve"> is the </w:t>
      </w:r>
      <w:r w:rsidRPr="00DC0186">
        <w:rPr>
          <w:rStyle w:val="Emphasis"/>
          <w:highlight w:val="cyan"/>
        </w:rPr>
        <w:t>biggest challenge</w:t>
      </w:r>
      <w:r w:rsidRPr="00DC0186">
        <w:rPr>
          <w:highlight w:val="cyan"/>
          <w:u w:val="single"/>
        </w:rPr>
        <w:t xml:space="preserve"> of</w:t>
      </w:r>
      <w:r w:rsidRPr="0061244C">
        <w:rPr>
          <w:u w:val="single"/>
        </w:rPr>
        <w:t xml:space="preserve"> the 21st </w:t>
      </w:r>
      <w:r w:rsidRPr="00DC0186">
        <w:rPr>
          <w:highlight w:val="cyan"/>
          <w:u w:val="single"/>
        </w:rPr>
        <w:t>century</w:t>
      </w:r>
      <w:r w:rsidRPr="008315C7">
        <w:rPr>
          <w:sz w:val="16"/>
        </w:rPr>
        <w:t xml:space="preserve">. Recent </w:t>
      </w:r>
      <w:r w:rsidRPr="0061244C">
        <w:rPr>
          <w:rStyle w:val="Emphasis"/>
        </w:rPr>
        <w:t>alarming reports</w:t>
      </w:r>
      <w:r w:rsidRPr="0061244C">
        <w:rPr>
          <w:u w:val="single"/>
        </w:rPr>
        <w:t xml:space="preserve"> tells us that </w:t>
      </w:r>
      <w:r w:rsidRPr="00DC0186">
        <w:rPr>
          <w:highlight w:val="cyan"/>
          <w:u w:val="single"/>
        </w:rPr>
        <w:t>we are driving the earth</w:t>
      </w:r>
      <w:r w:rsidRPr="0061244C">
        <w:rPr>
          <w:u w:val="single"/>
        </w:rPr>
        <w:t xml:space="preserve"> ecosystems and species in</w:t>
      </w:r>
      <w:r w:rsidRPr="00DC0186">
        <w:rPr>
          <w:highlight w:val="cyan"/>
          <w:u w:val="single"/>
        </w:rPr>
        <w:t>to</w:t>
      </w:r>
      <w:r w:rsidRPr="0061244C">
        <w:rPr>
          <w:u w:val="single"/>
        </w:rPr>
        <w:t xml:space="preserve"> </w:t>
      </w:r>
      <w:r w:rsidRPr="00DC0186">
        <w:rPr>
          <w:rStyle w:val="Emphasis"/>
        </w:rPr>
        <w:t xml:space="preserve">mass </w:t>
      </w:r>
      <w:r w:rsidRPr="00DC0186">
        <w:rPr>
          <w:rStyle w:val="Emphasis"/>
          <w:highlight w:val="cyan"/>
        </w:rPr>
        <w:t>extinction</w:t>
      </w:r>
      <w:r w:rsidRPr="00DC0186">
        <w:rPr>
          <w:highlight w:val="cyan"/>
          <w:u w:val="single"/>
        </w:rPr>
        <w:t xml:space="preserve"> if we do not </w:t>
      </w:r>
      <w:r w:rsidRPr="00DC0186">
        <w:rPr>
          <w:rStyle w:val="Emphasis"/>
          <w:highlight w:val="cyan"/>
        </w:rPr>
        <w:t>act</w:t>
      </w:r>
      <w:r w:rsidRPr="0061244C">
        <w:rPr>
          <w:rStyle w:val="Emphasis"/>
        </w:rPr>
        <w:t xml:space="preserve"> now</w:t>
      </w:r>
      <w:r w:rsidRPr="0061244C">
        <w:rPr>
          <w:u w:val="single"/>
        </w:rPr>
        <w:t>.</w:t>
      </w:r>
    </w:p>
    <w:p w14:paraId="6F9C252C" w14:textId="77777777" w:rsidR="00070A21" w:rsidRPr="008315C7" w:rsidRDefault="00070A21" w:rsidP="00070A21">
      <w:pPr>
        <w:rPr>
          <w:u w:val="single"/>
        </w:rPr>
      </w:pPr>
      <w:r w:rsidRPr="008315C7">
        <w:rPr>
          <w:sz w:val="16"/>
        </w:rPr>
        <w:lastRenderedPageBreak/>
        <w:t xml:space="preserve">The </w:t>
      </w:r>
      <w:r w:rsidRPr="008315C7">
        <w:rPr>
          <w:u w:val="single"/>
        </w:rPr>
        <w:t xml:space="preserve">same applies to the </w:t>
      </w:r>
      <w:r w:rsidRPr="008315C7">
        <w:rPr>
          <w:rStyle w:val="Emphasis"/>
        </w:rPr>
        <w:t>Indigenous people</w:t>
      </w:r>
      <w:r w:rsidRPr="008315C7">
        <w:rPr>
          <w:u w:val="single"/>
        </w:rPr>
        <w:t xml:space="preserve"> and cultures living in certain ecosystems, such as the Amazon forest and other tropical forests as well as the marine nomads in the Indian Ocean, and the Inuit and others living in the Arctic regions. The </w:t>
      </w:r>
      <w:r w:rsidRPr="008315C7">
        <w:rPr>
          <w:rStyle w:val="Emphasis"/>
        </w:rPr>
        <w:t>Anthropocentric paradigm</w:t>
      </w:r>
      <w:r w:rsidRPr="008315C7">
        <w:rPr>
          <w:sz w:val="16"/>
        </w:rPr>
        <w:t xml:space="preserve"> has </w:t>
      </w:r>
      <w:r w:rsidRPr="008315C7">
        <w:rPr>
          <w:u w:val="single"/>
        </w:rPr>
        <w:t xml:space="preserve">pushed the Earth and its species to the point of facing </w:t>
      </w:r>
      <w:r w:rsidRPr="008315C7">
        <w:rPr>
          <w:rStyle w:val="Emphasis"/>
        </w:rPr>
        <w:t>global exhaustion</w:t>
      </w:r>
      <w:r w:rsidRPr="008315C7">
        <w:rPr>
          <w:u w:val="single"/>
        </w:rPr>
        <w:t xml:space="preserve"> and </w:t>
      </w:r>
      <w:r w:rsidRPr="008315C7">
        <w:rPr>
          <w:rStyle w:val="Emphasis"/>
        </w:rPr>
        <w:t>extinction</w:t>
      </w:r>
      <w:r w:rsidRPr="008315C7">
        <w:rPr>
          <w:sz w:val="16"/>
        </w:rPr>
        <w:t xml:space="preserve">. The </w:t>
      </w:r>
      <w:r w:rsidRPr="008315C7">
        <w:rPr>
          <w:rStyle w:val="Emphasis"/>
        </w:rPr>
        <w:t>era of growth</w:t>
      </w:r>
      <w:r w:rsidRPr="008315C7">
        <w:rPr>
          <w:u w:val="single"/>
        </w:rPr>
        <w:t xml:space="preserve"> has clearly </w:t>
      </w:r>
      <w:r w:rsidRPr="008315C7">
        <w:rPr>
          <w:rStyle w:val="Emphasis"/>
        </w:rPr>
        <w:t>reached its limits</w:t>
      </w:r>
      <w:r w:rsidRPr="008315C7">
        <w:rPr>
          <w:u w:val="single"/>
        </w:rPr>
        <w:t>.</w:t>
      </w:r>
    </w:p>
    <w:p w14:paraId="544B073D" w14:textId="77777777" w:rsidR="00070A21" w:rsidRPr="008315C7" w:rsidRDefault="00070A21" w:rsidP="00070A21">
      <w:pPr>
        <w:rPr>
          <w:u w:val="single"/>
        </w:rPr>
      </w:pPr>
      <w:r w:rsidRPr="008315C7">
        <w:rPr>
          <w:sz w:val="16"/>
        </w:rPr>
        <w:t xml:space="preserve">So as multiple studies show, </w:t>
      </w:r>
      <w:r w:rsidRPr="008315C7">
        <w:rPr>
          <w:u w:val="single"/>
        </w:rPr>
        <w:t>nature is inadequately protected in many places across the world and according to my res</w:t>
      </w:r>
      <w:r w:rsidRPr="002460FE">
        <w:rPr>
          <w:u w:val="single"/>
        </w:rPr>
        <w:t xml:space="preserve">earch </w:t>
      </w:r>
      <w:r w:rsidRPr="002460FE">
        <w:rPr>
          <w:highlight w:val="cyan"/>
          <w:u w:val="single"/>
        </w:rPr>
        <w:t>there are</w:t>
      </w:r>
      <w:r w:rsidRPr="002460FE">
        <w:rPr>
          <w:u w:val="single"/>
        </w:rPr>
        <w:t xml:space="preserve"> </w:t>
      </w:r>
      <w:r w:rsidRPr="002460FE">
        <w:rPr>
          <w:rStyle w:val="Emphasis"/>
        </w:rPr>
        <w:t xml:space="preserve">innovative </w:t>
      </w:r>
      <w:r w:rsidRPr="002460FE">
        <w:rPr>
          <w:rStyle w:val="Emphasis"/>
          <w:highlight w:val="cyan"/>
        </w:rPr>
        <w:t>ways</w:t>
      </w:r>
      <w:r w:rsidRPr="002460FE">
        <w:rPr>
          <w:highlight w:val="cyan"/>
          <w:u w:val="single"/>
        </w:rPr>
        <w:t xml:space="preserve"> to </w:t>
      </w:r>
      <w:r w:rsidRPr="002460FE">
        <w:rPr>
          <w:rStyle w:val="Emphasis"/>
          <w:highlight w:val="cyan"/>
        </w:rPr>
        <w:t>improve</w:t>
      </w:r>
      <w:r w:rsidRPr="002460FE">
        <w:rPr>
          <w:rStyle w:val="Emphasis"/>
        </w:rPr>
        <w:t xml:space="preserve"> the situation</w:t>
      </w:r>
      <w:r w:rsidRPr="002460FE">
        <w:rPr>
          <w:sz w:val="16"/>
        </w:rPr>
        <w:t xml:space="preserve">. However, </w:t>
      </w:r>
      <w:r w:rsidRPr="002460FE">
        <w:rPr>
          <w:u w:val="single"/>
        </w:rPr>
        <w:t xml:space="preserve">what if we changed how we </w:t>
      </w:r>
      <w:r w:rsidRPr="002460FE">
        <w:rPr>
          <w:rStyle w:val="Emphasis"/>
        </w:rPr>
        <w:t>viewed nature</w:t>
      </w:r>
      <w:r w:rsidRPr="002460FE">
        <w:rPr>
          <w:u w:val="single"/>
        </w:rPr>
        <w:t xml:space="preserve">, what if we </w:t>
      </w:r>
      <w:r w:rsidRPr="002460FE">
        <w:rPr>
          <w:rStyle w:val="Emphasis"/>
        </w:rPr>
        <w:t>gave them rights</w:t>
      </w:r>
      <w:r w:rsidRPr="002460FE">
        <w:rPr>
          <w:u w:val="single"/>
        </w:rPr>
        <w:t>?</w:t>
      </w:r>
    </w:p>
    <w:p w14:paraId="5D618B8C" w14:textId="77777777" w:rsidR="00070A21" w:rsidRPr="008315C7" w:rsidRDefault="00070A21" w:rsidP="00070A21">
      <w:pPr>
        <w:rPr>
          <w:sz w:val="16"/>
        </w:rPr>
      </w:pPr>
      <w:r w:rsidRPr="002460FE">
        <w:rPr>
          <w:highlight w:val="cyan"/>
          <w:u w:val="single"/>
        </w:rPr>
        <w:t>Granting</w:t>
      </w:r>
      <w:r w:rsidRPr="008315C7">
        <w:rPr>
          <w:u w:val="single"/>
        </w:rPr>
        <w:t xml:space="preserve"> </w:t>
      </w:r>
      <w:r w:rsidRPr="008315C7">
        <w:rPr>
          <w:rStyle w:val="Emphasis"/>
        </w:rPr>
        <w:t xml:space="preserve">legal </w:t>
      </w:r>
      <w:r w:rsidRPr="002460FE">
        <w:rPr>
          <w:rStyle w:val="Emphasis"/>
          <w:highlight w:val="cyan"/>
        </w:rPr>
        <w:t>personhood</w:t>
      </w:r>
      <w:r w:rsidRPr="008315C7">
        <w:rPr>
          <w:sz w:val="16"/>
        </w:rPr>
        <w:t xml:space="preserve"> to ecosystems </w:t>
      </w:r>
      <w:r w:rsidRPr="008315C7">
        <w:rPr>
          <w:u w:val="single"/>
        </w:rPr>
        <w:t xml:space="preserve">would </w:t>
      </w:r>
      <w:r w:rsidRPr="002460FE">
        <w:rPr>
          <w:highlight w:val="cyan"/>
          <w:u w:val="single"/>
        </w:rPr>
        <w:t>imply</w:t>
      </w:r>
      <w:r w:rsidRPr="008315C7">
        <w:rPr>
          <w:u w:val="single"/>
        </w:rPr>
        <w:t xml:space="preserve"> that </w:t>
      </w:r>
      <w:r w:rsidRPr="002460FE">
        <w:rPr>
          <w:highlight w:val="cyan"/>
          <w:u w:val="single"/>
        </w:rPr>
        <w:t>we see nature as</w:t>
      </w:r>
      <w:r w:rsidRPr="008315C7">
        <w:rPr>
          <w:u w:val="single"/>
        </w:rPr>
        <w:t xml:space="preserve"> a </w:t>
      </w:r>
      <w:r w:rsidRPr="008315C7">
        <w:rPr>
          <w:rStyle w:val="Emphasis"/>
        </w:rPr>
        <w:t xml:space="preserve">legal </w:t>
      </w:r>
      <w:r w:rsidRPr="002460FE">
        <w:rPr>
          <w:rStyle w:val="Emphasis"/>
          <w:highlight w:val="cyan"/>
        </w:rPr>
        <w:t>subject</w:t>
      </w:r>
      <w:r w:rsidRPr="002460FE">
        <w:rPr>
          <w:highlight w:val="cyan"/>
          <w:u w:val="single"/>
        </w:rPr>
        <w:t xml:space="preserve"> instead of</w:t>
      </w:r>
      <w:r w:rsidRPr="008315C7">
        <w:rPr>
          <w:u w:val="single"/>
        </w:rPr>
        <w:t xml:space="preserve"> as a </w:t>
      </w:r>
      <w:r w:rsidRPr="008315C7">
        <w:rPr>
          <w:rStyle w:val="Emphasis"/>
        </w:rPr>
        <w:t xml:space="preserve">legal </w:t>
      </w:r>
      <w:r w:rsidRPr="002460FE">
        <w:rPr>
          <w:rStyle w:val="Emphasis"/>
          <w:highlight w:val="cyan"/>
        </w:rPr>
        <w:t>object</w:t>
      </w:r>
      <w:r w:rsidRPr="008315C7">
        <w:rPr>
          <w:sz w:val="16"/>
        </w:rPr>
        <w:t>. And there is definitely a trend emerging; ecosystems in different countries on all continents have been granted rights to nature in recent years, or proposals have been launched to that end.</w:t>
      </w:r>
    </w:p>
    <w:p w14:paraId="02335247" w14:textId="77777777" w:rsidR="00070A21" w:rsidRPr="008315C7" w:rsidRDefault="00070A21" w:rsidP="00070A21">
      <w:pPr>
        <w:rPr>
          <w:sz w:val="16"/>
        </w:rPr>
      </w:pPr>
      <w:r w:rsidRPr="008315C7">
        <w:rPr>
          <w:u w:val="single"/>
        </w:rPr>
        <w:t xml:space="preserve">In public or private decisions regarding land conversion or another use of nature, </w:t>
      </w:r>
      <w:r w:rsidRPr="008315C7">
        <w:rPr>
          <w:rStyle w:val="Emphasis"/>
        </w:rPr>
        <w:t>nature itself</w:t>
      </w:r>
      <w:r w:rsidRPr="008315C7">
        <w:rPr>
          <w:u w:val="single"/>
        </w:rPr>
        <w:t xml:space="preserve"> is currently not represented as a </w:t>
      </w:r>
      <w:r w:rsidRPr="008315C7">
        <w:rPr>
          <w:rStyle w:val="Emphasis"/>
        </w:rPr>
        <w:t>stakeholder</w:t>
      </w:r>
      <w:r w:rsidRPr="008315C7">
        <w:rPr>
          <w:u w:val="single"/>
        </w:rPr>
        <w:t xml:space="preserve"> in the discussion</w:t>
      </w:r>
      <w:r w:rsidRPr="008315C7">
        <w:rPr>
          <w:sz w:val="16"/>
        </w:rPr>
        <w:t>. Hence, people in governments, companies and other institutions decide what happens with a river, a lake, a forest, a mountain, etc.</w:t>
      </w:r>
    </w:p>
    <w:p w14:paraId="05E82E29" w14:textId="77777777" w:rsidR="00070A21" w:rsidRPr="008315C7" w:rsidRDefault="00070A21" w:rsidP="00070A21">
      <w:pPr>
        <w:rPr>
          <w:sz w:val="16"/>
        </w:rPr>
      </w:pPr>
      <w:r w:rsidRPr="008315C7">
        <w:rPr>
          <w:sz w:val="16"/>
        </w:rPr>
        <w:t xml:space="preserve">In particular, they determine to what extent a certain part of nature can be used for human benefit and/or transformed, polluted or abolished. Nature itself has no say in those types of decisions. </w:t>
      </w:r>
      <w:r w:rsidRPr="002460FE">
        <w:rPr>
          <w:highlight w:val="cyan"/>
          <w:u w:val="single"/>
        </w:rPr>
        <w:t>There are</w:t>
      </w:r>
      <w:r w:rsidRPr="008315C7">
        <w:rPr>
          <w:u w:val="single"/>
        </w:rPr>
        <w:t xml:space="preserve"> many </w:t>
      </w:r>
      <w:r w:rsidRPr="008315C7">
        <w:rPr>
          <w:rStyle w:val="Emphasis"/>
        </w:rPr>
        <w:t xml:space="preserve">international </w:t>
      </w:r>
      <w:r w:rsidRPr="002460FE">
        <w:rPr>
          <w:rStyle w:val="Emphasis"/>
          <w:highlight w:val="cyan"/>
        </w:rPr>
        <w:t>treaties</w:t>
      </w:r>
      <w:r w:rsidRPr="002460FE">
        <w:rPr>
          <w:highlight w:val="cyan"/>
          <w:u w:val="single"/>
        </w:rPr>
        <w:t xml:space="preserve"> and</w:t>
      </w:r>
      <w:r w:rsidRPr="008315C7">
        <w:rPr>
          <w:u w:val="single"/>
        </w:rPr>
        <w:t xml:space="preserve"> </w:t>
      </w:r>
      <w:r w:rsidRPr="008315C7">
        <w:rPr>
          <w:rStyle w:val="Emphasis"/>
        </w:rPr>
        <w:t xml:space="preserve">national </w:t>
      </w:r>
      <w:r w:rsidRPr="002460FE">
        <w:rPr>
          <w:rStyle w:val="Emphasis"/>
          <w:highlight w:val="cyan"/>
        </w:rPr>
        <w:t>laws</w:t>
      </w:r>
      <w:r w:rsidRPr="002460FE">
        <w:rPr>
          <w:highlight w:val="cyan"/>
          <w:u w:val="single"/>
        </w:rPr>
        <w:t xml:space="preserve"> aimed at protecting nature</w:t>
      </w:r>
      <w:r w:rsidRPr="008315C7">
        <w:rPr>
          <w:u w:val="single"/>
        </w:rPr>
        <w:t xml:space="preserve"> areas and vulnerable species</w:t>
      </w:r>
      <w:r w:rsidRPr="008315C7">
        <w:rPr>
          <w:sz w:val="16"/>
        </w:rPr>
        <w:t xml:space="preserve">. However, </w:t>
      </w:r>
      <w:r w:rsidRPr="008315C7">
        <w:rPr>
          <w:u w:val="single"/>
        </w:rPr>
        <w:t xml:space="preserve">the current situation reveals that </w:t>
      </w:r>
      <w:r w:rsidRPr="002460FE">
        <w:rPr>
          <w:highlight w:val="cyan"/>
          <w:u w:val="single"/>
        </w:rPr>
        <w:t>those</w:t>
      </w:r>
      <w:r w:rsidRPr="008315C7">
        <w:rPr>
          <w:sz w:val="16"/>
        </w:rPr>
        <w:t xml:space="preserve"> – although they are really important in terms of norm setting – </w:t>
      </w:r>
      <w:r w:rsidRPr="002460FE">
        <w:rPr>
          <w:highlight w:val="cyan"/>
          <w:u w:val="single"/>
        </w:rPr>
        <w:t xml:space="preserve">have </w:t>
      </w:r>
      <w:r w:rsidRPr="002460FE">
        <w:rPr>
          <w:rStyle w:val="Emphasis"/>
          <w:highlight w:val="cyan"/>
        </w:rPr>
        <w:t>not been effective</w:t>
      </w:r>
      <w:r w:rsidRPr="002460FE">
        <w:rPr>
          <w:highlight w:val="cyan"/>
          <w:u w:val="single"/>
        </w:rPr>
        <w:t xml:space="preserve"> enough</w:t>
      </w:r>
      <w:r w:rsidRPr="008315C7">
        <w:rPr>
          <w:sz w:val="16"/>
        </w:rPr>
        <w:t xml:space="preserve">. The fact is, </w:t>
      </w:r>
      <w:r w:rsidRPr="002460FE">
        <w:rPr>
          <w:rStyle w:val="Emphasis"/>
          <w:highlight w:val="cyan"/>
        </w:rPr>
        <w:t>econ</w:t>
      </w:r>
      <w:r w:rsidRPr="008315C7">
        <w:rPr>
          <w:rStyle w:val="Emphasis"/>
        </w:rPr>
        <w:t>omic interest</w:t>
      </w:r>
      <w:r w:rsidRPr="008315C7">
        <w:rPr>
          <w:u w:val="single"/>
        </w:rPr>
        <w:t xml:space="preserve"> </w:t>
      </w:r>
      <w:r w:rsidRPr="002460FE">
        <w:rPr>
          <w:highlight w:val="cyan"/>
          <w:u w:val="single"/>
        </w:rPr>
        <w:t>usually wins over ecological interest</w:t>
      </w:r>
      <w:r w:rsidRPr="008315C7">
        <w:rPr>
          <w:sz w:val="16"/>
        </w:rPr>
        <w:t>. Even in areas that have been labelled national parks or UNESCO World Heritage Area.</w:t>
      </w:r>
    </w:p>
    <w:p w14:paraId="373F8F7F" w14:textId="77777777" w:rsidR="00070A21" w:rsidRPr="008315C7" w:rsidRDefault="00070A21" w:rsidP="00070A21">
      <w:pPr>
        <w:rPr>
          <w:sz w:val="16"/>
        </w:rPr>
      </w:pPr>
      <w:r w:rsidRPr="008315C7">
        <w:rPr>
          <w:u w:val="single"/>
        </w:rPr>
        <w:t xml:space="preserve">Across the world, </w:t>
      </w:r>
      <w:r w:rsidRPr="008315C7">
        <w:rPr>
          <w:rStyle w:val="Emphasis"/>
        </w:rPr>
        <w:t>369 initiatives</w:t>
      </w:r>
      <w:r w:rsidRPr="008315C7">
        <w:rPr>
          <w:u w:val="single"/>
        </w:rPr>
        <w:t xml:space="preserve"> have been launched aimed at granting </w:t>
      </w:r>
      <w:r w:rsidRPr="008315C7">
        <w:rPr>
          <w:rStyle w:val="Emphasis"/>
        </w:rPr>
        <w:t>rights to nature</w:t>
      </w:r>
      <w:r w:rsidRPr="008315C7">
        <w:rPr>
          <w:sz w:val="16"/>
        </w:rPr>
        <w:t xml:space="preserve">. A majority of them were successful: an entity of nature or a specific animal or animal category currently hold legal rights. </w:t>
      </w:r>
      <w:r w:rsidRPr="008315C7">
        <w:rPr>
          <w:u w:val="single"/>
        </w:rPr>
        <w:t xml:space="preserve">These initiatives indicate that people consider it </w:t>
      </w:r>
      <w:r w:rsidRPr="008315C7">
        <w:rPr>
          <w:rStyle w:val="Emphasis"/>
        </w:rPr>
        <w:t>high time</w:t>
      </w:r>
      <w:r w:rsidRPr="008315C7">
        <w:rPr>
          <w:u w:val="single"/>
        </w:rPr>
        <w:t xml:space="preserve"> to </w:t>
      </w:r>
      <w:r w:rsidRPr="008315C7">
        <w:rPr>
          <w:rStyle w:val="Emphasis"/>
        </w:rPr>
        <w:t>show respect</w:t>
      </w:r>
      <w:r w:rsidRPr="008315C7">
        <w:rPr>
          <w:u w:val="single"/>
        </w:rPr>
        <w:t xml:space="preserve"> to the environment</w:t>
      </w:r>
      <w:r w:rsidRPr="008315C7">
        <w:rPr>
          <w:sz w:val="16"/>
        </w:rPr>
        <w:t>. Environmental destruction, species extinction and cultural beliefs are among the many motives which people claim for the rights of nature to exist.</w:t>
      </w:r>
    </w:p>
    <w:p w14:paraId="1C70D93D" w14:textId="77777777" w:rsidR="00070A21" w:rsidRPr="008315C7" w:rsidRDefault="00070A21" w:rsidP="00070A21">
      <w:pPr>
        <w:rPr>
          <w:sz w:val="16"/>
          <w:szCs w:val="16"/>
        </w:rPr>
      </w:pPr>
      <w:r w:rsidRPr="008315C7">
        <w:rPr>
          <w:sz w:val="16"/>
          <w:szCs w:val="16"/>
        </w:rPr>
        <w:t>Following the example of the Māori people</w:t>
      </w:r>
    </w:p>
    <w:p w14:paraId="304AC91C" w14:textId="77777777" w:rsidR="00070A21" w:rsidRPr="008315C7" w:rsidRDefault="00070A21" w:rsidP="00070A21">
      <w:pPr>
        <w:rPr>
          <w:sz w:val="16"/>
          <w:szCs w:val="16"/>
        </w:rPr>
      </w:pPr>
      <w:r w:rsidRPr="008315C7">
        <w:rPr>
          <w:sz w:val="16"/>
          <w:szCs w:val="16"/>
        </w:rPr>
        <w:t>An example where this has already happened is in New Zealand. Indigenous Māori tribes had filed claims against the State of New Zealand to legislate the Whanganui River because they wanted to have the authority over the fishing rights and to protect the River against overexploitation. The Māori people believe that their own wellbeing and that of the River, are one and the same. The River is seen as a spiritual entity and they refer to it as ‘Te Awa Tupua’, i.e., their river of sacred power. The Māori people feel highly responsible and connected to the wellbeing and health of the River.</w:t>
      </w:r>
    </w:p>
    <w:p w14:paraId="401209BE" w14:textId="77777777" w:rsidR="00070A21" w:rsidRPr="008315C7" w:rsidRDefault="00070A21" w:rsidP="00070A21">
      <w:pPr>
        <w:rPr>
          <w:sz w:val="16"/>
          <w:szCs w:val="16"/>
        </w:rPr>
      </w:pPr>
      <w:r w:rsidRPr="008315C7">
        <w:rPr>
          <w:sz w:val="16"/>
          <w:szCs w:val="16"/>
        </w:rPr>
        <w:t>In 2017, after multiple decades, the Whanganui River Pact was agreed upon between the government of New Zealand and Māori tribes. Part of this was the recognition of the River as a legal person. The River was recognised as a living entity and an ancestor and life force of the tribes. The River now possesses the rights, duties, powers and liabilities of a legal person, whose rights can be judicially enforced by guardians appointed in the law. The animalistic worldview and spiritual ecology of the tribes became integrated in the law.</w:t>
      </w:r>
    </w:p>
    <w:p w14:paraId="0F0C9E4F" w14:textId="77777777" w:rsidR="00070A21" w:rsidRPr="008315C7" w:rsidRDefault="00070A21" w:rsidP="00070A21">
      <w:pPr>
        <w:rPr>
          <w:u w:val="single"/>
        </w:rPr>
      </w:pPr>
      <w:r w:rsidRPr="008315C7">
        <w:rPr>
          <w:sz w:val="16"/>
        </w:rPr>
        <w:t xml:space="preserve">The </w:t>
      </w:r>
      <w:r w:rsidRPr="002460FE">
        <w:rPr>
          <w:rStyle w:val="Emphasis"/>
          <w:highlight w:val="cyan"/>
        </w:rPr>
        <w:t>rivers</w:t>
      </w:r>
      <w:r w:rsidRPr="002460FE">
        <w:rPr>
          <w:highlight w:val="cyan"/>
          <w:u w:val="single"/>
        </w:rPr>
        <w:t xml:space="preserve"> with</w:t>
      </w:r>
      <w:r w:rsidRPr="008315C7">
        <w:rPr>
          <w:u w:val="single"/>
        </w:rPr>
        <w:t xml:space="preserve"> their own </w:t>
      </w:r>
      <w:r w:rsidRPr="008315C7">
        <w:rPr>
          <w:rStyle w:val="Emphasis"/>
        </w:rPr>
        <w:t xml:space="preserve">recognised </w:t>
      </w:r>
      <w:r w:rsidRPr="002460FE">
        <w:rPr>
          <w:rStyle w:val="Emphasis"/>
          <w:highlight w:val="cyan"/>
        </w:rPr>
        <w:t>personhood</w:t>
      </w:r>
    </w:p>
    <w:p w14:paraId="7221FFD5" w14:textId="77777777" w:rsidR="00070A21" w:rsidRPr="008315C7" w:rsidRDefault="00070A21" w:rsidP="00070A21">
      <w:pPr>
        <w:rPr>
          <w:sz w:val="16"/>
          <w:szCs w:val="16"/>
        </w:rPr>
      </w:pPr>
      <w:r w:rsidRPr="008315C7">
        <w:rPr>
          <w:sz w:val="16"/>
          <w:szCs w:val="16"/>
        </w:rPr>
        <w:t xml:space="preserve">Other rivers with legal personhood include the Ganges River in the State of Uttarakhand in India and the Turag River in Bangladesh. These Rivers are relied upon for everyday life in the communities they inhibit: for transportation, sanitation, agriculture, etc. The </w:t>
      </w:r>
      <w:r w:rsidRPr="008315C7">
        <w:rPr>
          <w:sz w:val="16"/>
          <w:szCs w:val="16"/>
        </w:rPr>
        <w:lastRenderedPageBreak/>
        <w:t>local communities considered the pollution (Ganga and Turag) and land grabbing (Turag) intolerable. Moreover, Ganga is the Hindu Goddess of purification and forgiveness.</w:t>
      </w:r>
    </w:p>
    <w:p w14:paraId="1D6084FE" w14:textId="77777777" w:rsidR="00070A21" w:rsidRPr="008315C7" w:rsidRDefault="00070A21" w:rsidP="00070A21">
      <w:pPr>
        <w:rPr>
          <w:sz w:val="16"/>
        </w:rPr>
      </w:pPr>
      <w:r w:rsidRPr="008315C7">
        <w:rPr>
          <w:sz w:val="16"/>
        </w:rPr>
        <w:t xml:space="preserve">In all three of these examples, </w:t>
      </w:r>
      <w:r w:rsidRPr="008315C7">
        <w:rPr>
          <w:u w:val="single"/>
        </w:rPr>
        <w:t xml:space="preserve">the rivers are now being </w:t>
      </w:r>
      <w:r w:rsidRPr="008315C7">
        <w:rPr>
          <w:rStyle w:val="Emphasis"/>
        </w:rPr>
        <w:t>represented</w:t>
      </w:r>
      <w:r w:rsidRPr="008315C7">
        <w:rPr>
          <w:u w:val="single"/>
        </w:rPr>
        <w:t xml:space="preserve">. They have to </w:t>
      </w:r>
      <w:r w:rsidRPr="008315C7">
        <w:rPr>
          <w:rStyle w:val="Emphasis"/>
        </w:rPr>
        <w:t>adhere</w:t>
      </w:r>
      <w:r w:rsidRPr="008315C7">
        <w:rPr>
          <w:u w:val="single"/>
        </w:rPr>
        <w:t xml:space="preserve"> to </w:t>
      </w:r>
      <w:r w:rsidRPr="008315C7">
        <w:rPr>
          <w:rStyle w:val="Emphasis"/>
        </w:rPr>
        <w:t>ecological values</w:t>
      </w:r>
      <w:r w:rsidRPr="008315C7">
        <w:rPr>
          <w:u w:val="single"/>
        </w:rPr>
        <w:t xml:space="preserve"> and goals as indicated in the laws and court decisions in which they were appointed</w:t>
      </w:r>
      <w:r w:rsidRPr="008315C7">
        <w:rPr>
          <w:sz w:val="16"/>
        </w:rPr>
        <w:t>. Only in Uttarakhand, the execution of the Uttarakhand’s High Court decision has been put on hold as that decision has been submitted by the government of Uttarakhand to the Supreme Court of India to reconsider it.</w:t>
      </w:r>
    </w:p>
    <w:p w14:paraId="1ADACC6F" w14:textId="77777777" w:rsidR="00070A21" w:rsidRPr="008315C7" w:rsidRDefault="00070A21" w:rsidP="00070A21">
      <w:pPr>
        <w:rPr>
          <w:sz w:val="16"/>
          <w:szCs w:val="16"/>
        </w:rPr>
      </w:pPr>
      <w:r w:rsidRPr="008315C7">
        <w:rPr>
          <w:sz w:val="16"/>
          <w:szCs w:val="16"/>
        </w:rPr>
        <w:t>Nonetheless, we can observe that all three initiatives have led to governmental or court decisions aimed at changing the legal status of the three Rivers. They are no longer seen as a legal object but rather a legal subject. Also, the organisation of the discussions about developments that regard the Rivers has changed, and dominant legal concepts have been altered and replaced.</w:t>
      </w:r>
    </w:p>
    <w:p w14:paraId="56E16EBA" w14:textId="77777777" w:rsidR="00070A21" w:rsidRPr="008315C7" w:rsidRDefault="00070A21" w:rsidP="00070A21">
      <w:pPr>
        <w:rPr>
          <w:sz w:val="16"/>
          <w:szCs w:val="16"/>
        </w:rPr>
      </w:pPr>
      <w:r w:rsidRPr="008315C7">
        <w:rPr>
          <w:sz w:val="16"/>
          <w:szCs w:val="16"/>
        </w:rPr>
        <w:t>Changing how we perceive nature itself</w:t>
      </w:r>
    </w:p>
    <w:p w14:paraId="2161BC73" w14:textId="77777777" w:rsidR="00070A21" w:rsidRPr="008315C7" w:rsidRDefault="00070A21" w:rsidP="00070A21">
      <w:pPr>
        <w:rPr>
          <w:u w:val="single"/>
        </w:rPr>
      </w:pPr>
      <w:r w:rsidRPr="008315C7">
        <w:rPr>
          <w:sz w:val="16"/>
        </w:rPr>
        <w:t xml:space="preserve">I truly believe </w:t>
      </w:r>
      <w:r w:rsidRPr="002460FE">
        <w:rPr>
          <w:u w:val="single"/>
        </w:rPr>
        <w:t xml:space="preserve">doing this could </w:t>
      </w:r>
      <w:r w:rsidRPr="002460FE">
        <w:rPr>
          <w:rStyle w:val="Emphasis"/>
          <w:highlight w:val="cyan"/>
        </w:rPr>
        <w:t>change</w:t>
      </w:r>
      <w:r w:rsidRPr="002460FE">
        <w:rPr>
          <w:highlight w:val="cyan"/>
          <w:u w:val="single"/>
        </w:rPr>
        <w:t xml:space="preserve"> how </w:t>
      </w:r>
      <w:r w:rsidRPr="002460FE">
        <w:rPr>
          <w:rStyle w:val="Emphasis"/>
          <w:highlight w:val="cyan"/>
        </w:rPr>
        <w:t>we</w:t>
      </w:r>
      <w:r w:rsidRPr="002460FE">
        <w:rPr>
          <w:highlight w:val="cyan"/>
          <w:u w:val="single"/>
        </w:rPr>
        <w:t xml:space="preserve"> </w:t>
      </w:r>
      <w:r w:rsidRPr="002460FE">
        <w:rPr>
          <w:rStyle w:val="Emphasis"/>
          <w:highlight w:val="cyan"/>
        </w:rPr>
        <w:t>think</w:t>
      </w:r>
      <w:r w:rsidRPr="008315C7">
        <w:rPr>
          <w:rStyle w:val="Emphasis"/>
        </w:rPr>
        <w:t xml:space="preserve"> about nature</w:t>
      </w:r>
      <w:r w:rsidRPr="008315C7">
        <w:rPr>
          <w:u w:val="single"/>
        </w:rPr>
        <w:t xml:space="preserve">. If we create a situation in which nature can take decisions in its own interest, </w:t>
      </w:r>
      <w:r w:rsidRPr="002460FE">
        <w:rPr>
          <w:highlight w:val="cyan"/>
          <w:u w:val="single"/>
        </w:rPr>
        <w:t xml:space="preserve">we could see nature as having </w:t>
      </w:r>
      <w:r w:rsidRPr="002460FE">
        <w:rPr>
          <w:rStyle w:val="Emphasis"/>
          <w:highlight w:val="cyan"/>
        </w:rPr>
        <w:t>intrinsic value</w:t>
      </w:r>
      <w:r w:rsidRPr="008315C7">
        <w:rPr>
          <w:u w:val="single"/>
        </w:rPr>
        <w:t xml:space="preserve">. We could </w:t>
      </w:r>
      <w:r w:rsidRPr="002460FE">
        <w:rPr>
          <w:highlight w:val="cyan"/>
          <w:u w:val="single"/>
        </w:rPr>
        <w:t xml:space="preserve">acknowledge that nature can </w:t>
      </w:r>
      <w:r w:rsidRPr="002460FE">
        <w:rPr>
          <w:rStyle w:val="Emphasis"/>
          <w:highlight w:val="cyan"/>
        </w:rPr>
        <w:t>co-exist</w:t>
      </w:r>
      <w:r w:rsidRPr="002460FE">
        <w:rPr>
          <w:highlight w:val="cyan"/>
          <w:u w:val="single"/>
        </w:rPr>
        <w:t xml:space="preserve"> with us</w:t>
      </w:r>
      <w:r w:rsidRPr="008315C7">
        <w:rPr>
          <w:u w:val="single"/>
        </w:rPr>
        <w:t xml:space="preserve"> on our planet. </w:t>
      </w:r>
      <w:r w:rsidRPr="002460FE">
        <w:rPr>
          <w:highlight w:val="cyan"/>
          <w:u w:val="single"/>
        </w:rPr>
        <w:t>That would constitute</w:t>
      </w:r>
      <w:r w:rsidRPr="008315C7">
        <w:rPr>
          <w:u w:val="single"/>
        </w:rPr>
        <w:t xml:space="preserve"> a </w:t>
      </w:r>
      <w:r w:rsidRPr="002460FE">
        <w:rPr>
          <w:rStyle w:val="Emphasis"/>
          <w:highlight w:val="cyan"/>
        </w:rPr>
        <w:t>systemic change</w:t>
      </w:r>
      <w:r w:rsidRPr="002460FE">
        <w:rPr>
          <w:highlight w:val="cyan"/>
          <w:u w:val="single"/>
        </w:rPr>
        <w:t xml:space="preserve"> in</w:t>
      </w:r>
      <w:r w:rsidRPr="008315C7">
        <w:rPr>
          <w:u w:val="single"/>
        </w:rPr>
        <w:t xml:space="preserve"> our </w:t>
      </w:r>
      <w:r w:rsidRPr="002460FE">
        <w:rPr>
          <w:rStyle w:val="Emphasis"/>
          <w:highlight w:val="cyan"/>
        </w:rPr>
        <w:t>thinking</w:t>
      </w:r>
      <w:r w:rsidRPr="008315C7">
        <w:rPr>
          <w:u w:val="single"/>
        </w:rPr>
        <w:t xml:space="preserve"> concerning ourselves and nature.</w:t>
      </w:r>
    </w:p>
    <w:p w14:paraId="3D874A50" w14:textId="77777777" w:rsidR="00070A21" w:rsidRPr="008315C7" w:rsidRDefault="00070A21" w:rsidP="00070A21">
      <w:pPr>
        <w:rPr>
          <w:sz w:val="16"/>
        </w:rPr>
      </w:pPr>
      <w:r w:rsidRPr="002460FE">
        <w:rPr>
          <w:highlight w:val="cyan"/>
          <w:u w:val="single"/>
        </w:rPr>
        <w:t>Through</w:t>
      </w:r>
      <w:r w:rsidRPr="008315C7">
        <w:rPr>
          <w:u w:val="single"/>
        </w:rPr>
        <w:t xml:space="preserve"> creating a </w:t>
      </w:r>
      <w:r w:rsidRPr="002460FE">
        <w:rPr>
          <w:rStyle w:val="Emphasis"/>
          <w:highlight w:val="cyan"/>
        </w:rPr>
        <w:t>legal representation</w:t>
      </w:r>
      <w:r w:rsidRPr="008315C7">
        <w:rPr>
          <w:u w:val="single"/>
        </w:rPr>
        <w:t xml:space="preserve"> of nature, </w:t>
      </w:r>
      <w:r w:rsidRPr="002460FE">
        <w:rPr>
          <w:highlight w:val="cyan"/>
          <w:u w:val="single"/>
        </w:rPr>
        <w:t xml:space="preserve">it becomes </w:t>
      </w:r>
      <w:r w:rsidRPr="002460FE">
        <w:rPr>
          <w:rStyle w:val="Emphasis"/>
          <w:highlight w:val="cyan"/>
        </w:rPr>
        <w:t>clear</w:t>
      </w:r>
      <w:r w:rsidRPr="008315C7">
        <w:rPr>
          <w:u w:val="single"/>
        </w:rPr>
        <w:t xml:space="preserve"> that humans and </w:t>
      </w:r>
      <w:r w:rsidRPr="002460FE">
        <w:rPr>
          <w:highlight w:val="cyan"/>
          <w:u w:val="single"/>
        </w:rPr>
        <w:t>nature</w:t>
      </w:r>
      <w:r w:rsidRPr="008315C7">
        <w:rPr>
          <w:u w:val="single"/>
        </w:rPr>
        <w:t xml:space="preserve"> both </w:t>
      </w:r>
      <w:r w:rsidRPr="002460FE">
        <w:rPr>
          <w:highlight w:val="cyan"/>
          <w:u w:val="single"/>
        </w:rPr>
        <w:t xml:space="preserve">have the </w:t>
      </w:r>
      <w:r w:rsidRPr="002460FE">
        <w:rPr>
          <w:rStyle w:val="Emphasis"/>
          <w:highlight w:val="cyan"/>
        </w:rPr>
        <w:t>right to</w:t>
      </w:r>
      <w:r w:rsidRPr="008315C7">
        <w:rPr>
          <w:rStyle w:val="Emphasis"/>
        </w:rPr>
        <w:t xml:space="preserve"> exist</w:t>
      </w:r>
      <w:r w:rsidRPr="008315C7">
        <w:rPr>
          <w:u w:val="single"/>
        </w:rPr>
        <w:t xml:space="preserve">, </w:t>
      </w:r>
      <w:r w:rsidRPr="002460FE">
        <w:rPr>
          <w:rStyle w:val="Emphasis"/>
          <w:highlight w:val="cyan"/>
        </w:rPr>
        <w:t>thrive</w:t>
      </w:r>
      <w:r w:rsidRPr="008315C7">
        <w:rPr>
          <w:u w:val="single"/>
        </w:rPr>
        <w:t xml:space="preserve"> and </w:t>
      </w:r>
      <w:r w:rsidRPr="008315C7">
        <w:rPr>
          <w:rStyle w:val="Emphasis"/>
        </w:rPr>
        <w:t>grow</w:t>
      </w:r>
      <w:r w:rsidRPr="008315C7">
        <w:rPr>
          <w:u w:val="single"/>
        </w:rPr>
        <w:t xml:space="preserve">. </w:t>
      </w:r>
      <w:r w:rsidRPr="002460FE">
        <w:rPr>
          <w:highlight w:val="cyan"/>
          <w:u w:val="single"/>
        </w:rPr>
        <w:t xml:space="preserve">Granting </w:t>
      </w:r>
      <w:r w:rsidRPr="002460FE">
        <w:rPr>
          <w:rStyle w:val="Emphasis"/>
          <w:highlight w:val="cyan"/>
        </w:rPr>
        <w:t>rights</w:t>
      </w:r>
      <w:r w:rsidRPr="008315C7">
        <w:rPr>
          <w:rStyle w:val="Emphasis"/>
        </w:rPr>
        <w:t xml:space="preserve"> to nature</w:t>
      </w:r>
      <w:r w:rsidRPr="008315C7">
        <w:rPr>
          <w:u w:val="single"/>
        </w:rPr>
        <w:t xml:space="preserve"> can </w:t>
      </w:r>
      <w:r w:rsidRPr="002460FE">
        <w:rPr>
          <w:rStyle w:val="Emphasis"/>
          <w:highlight w:val="cyan"/>
        </w:rPr>
        <w:t>transform</w:t>
      </w:r>
      <w:r w:rsidRPr="000920F1">
        <w:rPr>
          <w:rStyle w:val="Emphasis"/>
        </w:rPr>
        <w:t xml:space="preserve"> a </w:t>
      </w:r>
      <w:r w:rsidRPr="002460FE">
        <w:rPr>
          <w:rStyle w:val="Emphasis"/>
          <w:highlight w:val="cyan"/>
        </w:rPr>
        <w:t>society</w:t>
      </w:r>
      <w:r w:rsidRPr="002460FE">
        <w:rPr>
          <w:highlight w:val="cyan"/>
          <w:u w:val="single"/>
        </w:rPr>
        <w:t xml:space="preserve"> in</w:t>
      </w:r>
      <w:r w:rsidRPr="008315C7">
        <w:rPr>
          <w:u w:val="single"/>
        </w:rPr>
        <w:t xml:space="preserve"> a </w:t>
      </w:r>
      <w:r w:rsidRPr="002460FE">
        <w:rPr>
          <w:rStyle w:val="Emphasis"/>
          <w:highlight w:val="cyan"/>
        </w:rPr>
        <w:t>systematic way</w:t>
      </w:r>
      <w:r w:rsidRPr="008315C7">
        <w:rPr>
          <w:u w:val="single"/>
        </w:rPr>
        <w:t xml:space="preserve"> as those new norms apply at once to all people and legal entities in the jurisdiction concerned</w:t>
      </w:r>
      <w:r w:rsidRPr="008315C7">
        <w:rPr>
          <w:sz w:val="16"/>
        </w:rPr>
        <w:t xml:space="preserve">. The </w:t>
      </w:r>
      <w:r w:rsidRPr="002460FE">
        <w:rPr>
          <w:highlight w:val="cyan"/>
          <w:u w:val="single"/>
        </w:rPr>
        <w:t>legal act</w:t>
      </w:r>
      <w:r w:rsidRPr="008315C7">
        <w:rPr>
          <w:u w:val="single"/>
        </w:rPr>
        <w:t xml:space="preserve"> of granting rights to nature </w:t>
      </w:r>
      <w:r w:rsidRPr="002460FE">
        <w:rPr>
          <w:rStyle w:val="Emphasis"/>
        </w:rPr>
        <w:t>empowers</w:t>
      </w:r>
      <w:r w:rsidRPr="008315C7">
        <w:rPr>
          <w:u w:val="single"/>
        </w:rPr>
        <w:t xml:space="preserve"> and </w:t>
      </w:r>
      <w:r w:rsidRPr="002460FE">
        <w:rPr>
          <w:rStyle w:val="Emphasis"/>
          <w:highlight w:val="cyan"/>
        </w:rPr>
        <w:t>strengthens</w:t>
      </w:r>
      <w:r w:rsidRPr="008315C7">
        <w:rPr>
          <w:u w:val="single"/>
        </w:rPr>
        <w:t xml:space="preserve"> the process of </w:t>
      </w:r>
      <w:r w:rsidRPr="008315C7">
        <w:rPr>
          <w:rStyle w:val="Emphasis"/>
        </w:rPr>
        <w:t xml:space="preserve">developing </w:t>
      </w:r>
      <w:r w:rsidRPr="002460FE">
        <w:rPr>
          <w:rStyle w:val="Emphasis"/>
          <w:highlight w:val="cyan"/>
        </w:rPr>
        <w:t>new norms</w:t>
      </w:r>
      <w:r w:rsidRPr="002460FE">
        <w:rPr>
          <w:highlight w:val="cyan"/>
          <w:u w:val="single"/>
        </w:rPr>
        <w:t xml:space="preserve"> and </w:t>
      </w:r>
      <w:r w:rsidRPr="002460FE">
        <w:rPr>
          <w:rStyle w:val="Emphasis"/>
          <w:highlight w:val="cyan"/>
        </w:rPr>
        <w:t>structures</w:t>
      </w:r>
      <w:r w:rsidRPr="008315C7">
        <w:rPr>
          <w:u w:val="single"/>
        </w:rPr>
        <w:t xml:space="preserve">, such as </w:t>
      </w:r>
      <w:r w:rsidRPr="002460FE">
        <w:rPr>
          <w:highlight w:val="cyan"/>
          <w:u w:val="single"/>
        </w:rPr>
        <w:t xml:space="preserve">in </w:t>
      </w:r>
      <w:r w:rsidRPr="002460FE">
        <w:rPr>
          <w:rStyle w:val="Emphasis"/>
          <w:highlight w:val="cyan"/>
        </w:rPr>
        <w:t>schooling</w:t>
      </w:r>
      <w:r w:rsidRPr="008315C7">
        <w:rPr>
          <w:u w:val="single"/>
        </w:rPr>
        <w:t xml:space="preserve"> </w:t>
      </w:r>
      <w:r w:rsidRPr="002460FE">
        <w:rPr>
          <w:u w:val="single"/>
        </w:rPr>
        <w:t>systems</w:t>
      </w:r>
      <w:r w:rsidRPr="008315C7">
        <w:rPr>
          <w:u w:val="single"/>
        </w:rPr>
        <w:t xml:space="preserve"> </w:t>
      </w:r>
      <w:r w:rsidRPr="002460FE">
        <w:rPr>
          <w:highlight w:val="cyan"/>
          <w:u w:val="single"/>
        </w:rPr>
        <w:t>and</w:t>
      </w:r>
      <w:r w:rsidRPr="008315C7">
        <w:rPr>
          <w:u w:val="single"/>
        </w:rPr>
        <w:t xml:space="preserve"> </w:t>
      </w:r>
      <w:r w:rsidRPr="008315C7">
        <w:rPr>
          <w:rStyle w:val="Emphasis"/>
        </w:rPr>
        <w:t xml:space="preserve">workers’ </w:t>
      </w:r>
      <w:r w:rsidRPr="002460FE">
        <w:rPr>
          <w:rStyle w:val="Emphasis"/>
          <w:highlight w:val="cyan"/>
        </w:rPr>
        <w:t>instructions</w:t>
      </w:r>
      <w:r w:rsidRPr="008315C7">
        <w:rPr>
          <w:sz w:val="16"/>
        </w:rPr>
        <w:t>. Rethinking humanity’s relationship with nature and the cosmos at large is currently being considered by various groups around the world.</w:t>
      </w:r>
    </w:p>
    <w:p w14:paraId="469AB921" w14:textId="77777777" w:rsidR="00A37ABC" w:rsidRDefault="00A37ABC" w:rsidP="00A37ABC">
      <w:pPr>
        <w:pStyle w:val="Heading2"/>
      </w:pPr>
      <w:r>
        <w:lastRenderedPageBreak/>
        <w:t xml:space="preserve">1AC – Plan </w:t>
      </w:r>
    </w:p>
    <w:p w14:paraId="37D6CD9C" w14:textId="48313B87" w:rsidR="00A37ABC" w:rsidRPr="00A37ABC" w:rsidRDefault="00A37ABC" w:rsidP="00A37ABC">
      <w:pPr>
        <w:pStyle w:val="Analytics"/>
      </w:pPr>
      <w:r w:rsidRPr="00DC3D82">
        <w:t xml:space="preserve">The United States federal government should </w:t>
      </w:r>
      <w:r>
        <w:t>establish</w:t>
      </w:r>
      <w:r w:rsidRPr="00DC3D82">
        <w:t xml:space="preserve"> legal persons</w:t>
      </w:r>
      <w:r>
        <w:t xml:space="preserve"> for rivers</w:t>
      </w:r>
      <w:r w:rsidRPr="00DC3D82">
        <w:t xml:space="preserve"> implemented through a </w:t>
      </w:r>
      <w:r>
        <w:t xml:space="preserve">guardianship panel. </w:t>
      </w:r>
    </w:p>
    <w:p w14:paraId="62B12799" w14:textId="3C11F210" w:rsidR="00790358" w:rsidRDefault="00790358" w:rsidP="00251D67">
      <w:pPr>
        <w:pStyle w:val="Heading2"/>
      </w:pPr>
      <w:r>
        <w:lastRenderedPageBreak/>
        <w:t xml:space="preserve">1AC – Solvency </w:t>
      </w:r>
    </w:p>
    <w:p w14:paraId="17801892" w14:textId="3EC19959" w:rsidR="00790358" w:rsidRPr="00790358" w:rsidRDefault="00FE35E1" w:rsidP="00790358">
      <w:pPr>
        <w:pStyle w:val="Analytics"/>
      </w:pPr>
      <w:r>
        <w:t>Finally,</w:t>
      </w:r>
      <w:r w:rsidR="00790358">
        <w:t xml:space="preserve"> </w:t>
      </w:r>
      <w:r w:rsidR="00790358">
        <w:rPr>
          <w:u w:val="single"/>
        </w:rPr>
        <w:t>Solvency</w:t>
      </w:r>
      <w:r w:rsidR="00790358">
        <w:t xml:space="preserve">: </w:t>
      </w:r>
    </w:p>
    <w:p w14:paraId="348E02C6" w14:textId="3EC371D1" w:rsidR="004610DB" w:rsidRPr="00790358" w:rsidRDefault="004610DB" w:rsidP="004610DB">
      <w:pPr>
        <w:pStyle w:val="Heading4"/>
      </w:pPr>
      <w:r>
        <w:t xml:space="preserve">A federally recognized </w:t>
      </w:r>
      <w:r>
        <w:rPr>
          <w:u w:val="single"/>
        </w:rPr>
        <w:t>right of rivers</w:t>
      </w:r>
      <w:r>
        <w:t xml:space="preserve"> using a </w:t>
      </w:r>
      <w:r>
        <w:rPr>
          <w:u w:val="single"/>
        </w:rPr>
        <w:t>guardianship</w:t>
      </w:r>
      <w:r>
        <w:t xml:space="preserve"> panel that incorporates </w:t>
      </w:r>
      <w:r>
        <w:rPr>
          <w:u w:val="single"/>
        </w:rPr>
        <w:t>diverse</w:t>
      </w:r>
      <w:r w:rsidRPr="00790358">
        <w:rPr>
          <w:u w:val="single"/>
        </w:rPr>
        <w:t xml:space="preserve"> perspectives</w:t>
      </w:r>
      <w:r>
        <w:t xml:space="preserve"> on water protection. </w:t>
      </w:r>
    </w:p>
    <w:p w14:paraId="470D2CE3" w14:textId="77777777" w:rsidR="004610DB" w:rsidRPr="008315C7" w:rsidRDefault="004610DB" w:rsidP="004610DB">
      <w:r w:rsidRPr="000D6FCA">
        <w:rPr>
          <w:rStyle w:val="Style13ptBold"/>
        </w:rPr>
        <w:t>Healy ’19</w:t>
      </w:r>
      <w:r>
        <w:t xml:space="preserve"> [</w:t>
      </w:r>
      <w:r w:rsidRPr="000D6FCA">
        <w:t>Meredith N.</w:t>
      </w:r>
      <w:r>
        <w:t xml:space="preserve">; 2019; </w:t>
      </w:r>
      <w:r w:rsidRPr="000D6FCA">
        <w:t>J.D. Candidate, 2019, University of Colorado Law School</w:t>
      </w:r>
      <w:r>
        <w:t>; Colorado Natural Resources, Energy &amp; Environmental Law Review, “</w:t>
      </w:r>
      <w:r w:rsidRPr="000D6FCA">
        <w:t>Fluid Standing: Incorporating the Indigenous Rights of Nature Concept into Collaborative Management of the Colorado River Ecosystem</w:t>
      </w:r>
      <w:r>
        <w:t>,” vol. 30; kp]</w:t>
      </w:r>
    </w:p>
    <w:p w14:paraId="5F7FDAD4" w14:textId="77777777" w:rsidR="004610DB" w:rsidRPr="006352BC" w:rsidRDefault="004610DB" w:rsidP="004610DB">
      <w:pPr>
        <w:rPr>
          <w:sz w:val="16"/>
          <w:szCs w:val="16"/>
        </w:rPr>
      </w:pPr>
      <w:r w:rsidRPr="006352BC">
        <w:rPr>
          <w:sz w:val="16"/>
          <w:szCs w:val="16"/>
        </w:rPr>
        <w:t>IV. CONFLUENCE: COLLABORATIVE INJECTION OF TRADITIONAL ETHNIC KNOWLEDGE AND THE INDIGENOUS VIEWS OF THE RIGHTS OF NATURE</w:t>
      </w:r>
    </w:p>
    <w:p w14:paraId="46FAD31A" w14:textId="77777777" w:rsidR="004610DB" w:rsidRPr="006352BC" w:rsidRDefault="004610DB" w:rsidP="004610DB">
      <w:pPr>
        <w:rPr>
          <w:sz w:val="16"/>
        </w:rPr>
      </w:pPr>
      <w:r w:rsidRPr="00C56A70">
        <w:rPr>
          <w:rStyle w:val="Emphasis"/>
          <w:highlight w:val="cyan"/>
        </w:rPr>
        <w:t>Federal</w:t>
      </w:r>
      <w:r w:rsidRPr="00784E55">
        <w:rPr>
          <w:rStyle w:val="Emphasis"/>
        </w:rPr>
        <w:t xml:space="preserve"> recognition</w:t>
      </w:r>
      <w:r w:rsidRPr="00784E55">
        <w:rPr>
          <w:u w:val="single"/>
        </w:rPr>
        <w:t xml:space="preserve"> of the </w:t>
      </w:r>
      <w:r w:rsidRPr="00C56A70">
        <w:rPr>
          <w:rStyle w:val="Emphasis"/>
          <w:highlight w:val="cyan"/>
        </w:rPr>
        <w:t>r</w:t>
      </w:r>
      <w:r w:rsidRPr="00C56A70">
        <w:rPr>
          <w:rStyle w:val="Emphasis"/>
        </w:rPr>
        <w:t>i</w:t>
      </w:r>
      <w:r w:rsidRPr="00784E55">
        <w:rPr>
          <w:rStyle w:val="Emphasis"/>
        </w:rPr>
        <w:t xml:space="preserve">ghts </w:t>
      </w:r>
      <w:r w:rsidRPr="00C56A70">
        <w:rPr>
          <w:rStyle w:val="Emphasis"/>
          <w:highlight w:val="cyan"/>
        </w:rPr>
        <w:t>o</w:t>
      </w:r>
      <w:r w:rsidRPr="00784E55">
        <w:rPr>
          <w:rStyle w:val="Emphasis"/>
        </w:rPr>
        <w:t xml:space="preserve">f </w:t>
      </w:r>
      <w:r w:rsidRPr="00C56A70">
        <w:rPr>
          <w:rStyle w:val="Emphasis"/>
          <w:highlight w:val="cyan"/>
        </w:rPr>
        <w:t>n</w:t>
      </w:r>
      <w:r w:rsidRPr="00784E55">
        <w:rPr>
          <w:rStyle w:val="Emphasis"/>
        </w:rPr>
        <w:t>ature</w:t>
      </w:r>
      <w:r w:rsidRPr="00784E55">
        <w:rPr>
          <w:u w:val="single"/>
        </w:rPr>
        <w:t xml:space="preserve"> would (1) </w:t>
      </w:r>
      <w:r w:rsidRPr="00C56A70">
        <w:rPr>
          <w:rStyle w:val="Emphasis"/>
        </w:rPr>
        <w:t>ameliorate</w:t>
      </w:r>
      <w:r w:rsidRPr="00784E55">
        <w:rPr>
          <w:u w:val="single"/>
        </w:rPr>
        <w:t xml:space="preserve"> standing doctrine without requiring wholesale overhaul of the environmental advocacy</w:t>
      </w:r>
      <w:r w:rsidRPr="006352BC">
        <w:rPr>
          <w:sz w:val="16"/>
        </w:rPr>
        <w:t xml:space="preserve"> scheme, </w:t>
      </w:r>
      <w:r w:rsidRPr="00784E55">
        <w:rPr>
          <w:u w:val="single"/>
        </w:rPr>
        <w:t xml:space="preserve">(2) provide a </w:t>
      </w:r>
      <w:r w:rsidRPr="00784E55">
        <w:rPr>
          <w:rStyle w:val="Emphasis"/>
        </w:rPr>
        <w:t>moral victory</w:t>
      </w:r>
      <w:r w:rsidRPr="00784E55">
        <w:rPr>
          <w:u w:val="single"/>
        </w:rPr>
        <w:t xml:space="preserve"> for tribes that already recognize the legal rights of nature, (3) </w:t>
      </w:r>
      <w:r w:rsidRPr="00C56A70">
        <w:rPr>
          <w:highlight w:val="cyan"/>
          <w:u w:val="single"/>
        </w:rPr>
        <w:t>set</w:t>
      </w:r>
      <w:r w:rsidRPr="00784E55">
        <w:rPr>
          <w:u w:val="single"/>
        </w:rPr>
        <w:t xml:space="preserve"> a necessary </w:t>
      </w:r>
      <w:r w:rsidRPr="00C56A70">
        <w:rPr>
          <w:rStyle w:val="Emphasis"/>
          <w:highlight w:val="cyan"/>
        </w:rPr>
        <w:t>framework</w:t>
      </w:r>
      <w:r w:rsidRPr="00C56A70">
        <w:rPr>
          <w:highlight w:val="cyan"/>
          <w:u w:val="single"/>
        </w:rPr>
        <w:t xml:space="preserve"> for </w:t>
      </w:r>
      <w:r w:rsidRPr="00C56A70">
        <w:rPr>
          <w:rStyle w:val="Emphasis"/>
          <w:highlight w:val="cyan"/>
        </w:rPr>
        <w:t>protecting</w:t>
      </w:r>
      <w:r w:rsidRPr="00784E55">
        <w:rPr>
          <w:u w:val="single"/>
        </w:rPr>
        <w:t xml:space="preserve"> natural </w:t>
      </w:r>
      <w:r w:rsidRPr="00C56A70">
        <w:rPr>
          <w:highlight w:val="cyan"/>
          <w:u w:val="single"/>
        </w:rPr>
        <w:t>resources</w:t>
      </w:r>
      <w:r w:rsidRPr="00784E55">
        <w:rPr>
          <w:u w:val="single"/>
        </w:rPr>
        <w:t xml:space="preserve"> within the U.S. legal system, </w:t>
      </w:r>
      <w:r w:rsidRPr="00C56A70">
        <w:rPr>
          <w:highlight w:val="cyan"/>
          <w:u w:val="single"/>
        </w:rPr>
        <w:t>and</w:t>
      </w:r>
      <w:r w:rsidRPr="00784E55">
        <w:rPr>
          <w:u w:val="single"/>
        </w:rPr>
        <w:t xml:space="preserve"> (4) </w:t>
      </w:r>
      <w:r w:rsidRPr="00C56A70">
        <w:rPr>
          <w:highlight w:val="cyan"/>
          <w:u w:val="single"/>
        </w:rPr>
        <w:t>allow for</w:t>
      </w:r>
      <w:r w:rsidRPr="00784E55">
        <w:rPr>
          <w:u w:val="single"/>
        </w:rPr>
        <w:t xml:space="preserve"> an implementation of a system of </w:t>
      </w:r>
      <w:r w:rsidRPr="00C56A70">
        <w:rPr>
          <w:rStyle w:val="Emphasis"/>
          <w:highlight w:val="cyan"/>
        </w:rPr>
        <w:t>guardians</w:t>
      </w:r>
      <w:r w:rsidRPr="00C56A70">
        <w:rPr>
          <w:u w:val="single"/>
        </w:rPr>
        <w:t xml:space="preserve"> for</w:t>
      </w:r>
      <w:r w:rsidRPr="006352BC">
        <w:rPr>
          <w:sz w:val="16"/>
        </w:rPr>
        <w:t xml:space="preserve"> major </w:t>
      </w:r>
      <w:r w:rsidRPr="00784E55">
        <w:rPr>
          <w:rStyle w:val="Emphasis"/>
        </w:rPr>
        <w:t>natural resources</w:t>
      </w:r>
      <w:r w:rsidRPr="006352BC">
        <w:rPr>
          <w:sz w:val="16"/>
        </w:rPr>
        <w:t>. This p</w:t>
      </w:r>
      <w:r w:rsidRPr="00784E55">
        <w:rPr>
          <w:u w:val="single"/>
        </w:rPr>
        <w:t>roposed recognition comes at a time wh</w:t>
      </w:r>
      <w:r w:rsidRPr="00C56A70">
        <w:rPr>
          <w:u w:val="single"/>
        </w:rPr>
        <w:t xml:space="preserve">en it is becoming </w:t>
      </w:r>
      <w:r w:rsidRPr="00C56A70">
        <w:rPr>
          <w:rStyle w:val="Emphasis"/>
        </w:rPr>
        <w:t>more apparent</w:t>
      </w:r>
      <w:r w:rsidRPr="00C56A70">
        <w:rPr>
          <w:u w:val="single"/>
        </w:rPr>
        <w:t xml:space="preserve"> that the federal government might </w:t>
      </w:r>
      <w:r w:rsidRPr="00C56A70">
        <w:rPr>
          <w:rStyle w:val="Emphasis"/>
        </w:rPr>
        <w:t>not reasonably</w:t>
      </w:r>
      <w:r w:rsidRPr="00C56A70">
        <w:rPr>
          <w:u w:val="single"/>
        </w:rPr>
        <w:t xml:space="preserve"> be relied upon to advocate successfully for natural resources’ </w:t>
      </w:r>
      <w:r w:rsidRPr="00C56A70">
        <w:rPr>
          <w:rStyle w:val="Emphasis"/>
        </w:rPr>
        <w:t>best interests</w:t>
      </w:r>
      <w:r w:rsidRPr="00C56A70">
        <w:rPr>
          <w:sz w:val="16"/>
        </w:rPr>
        <w:t>. As renowned Western water legal scholar Charles Wilkinson remarked, “</w:t>
      </w:r>
      <w:r w:rsidRPr="00C56A70">
        <w:rPr>
          <w:u w:val="single"/>
        </w:rPr>
        <w:t xml:space="preserve">the </w:t>
      </w:r>
      <w:r w:rsidRPr="00C56A70">
        <w:rPr>
          <w:rStyle w:val="Emphasis"/>
        </w:rPr>
        <w:t>water laws</w:t>
      </w:r>
      <w:r w:rsidRPr="00C56A70">
        <w:rPr>
          <w:u w:val="single"/>
        </w:rPr>
        <w:t xml:space="preserve"> that</w:t>
      </w:r>
      <w:r w:rsidRPr="00C56A70">
        <w:rPr>
          <w:sz w:val="16"/>
        </w:rPr>
        <w:t xml:space="preserve"> . . . arose for good reason in a particular historical and societal context, the westward expansion of the nineteenth century . . . </w:t>
      </w:r>
      <w:r w:rsidRPr="00C56A70">
        <w:rPr>
          <w:u w:val="single"/>
        </w:rPr>
        <w:t xml:space="preserve">simply </w:t>
      </w:r>
      <w:r w:rsidRPr="00C56A70">
        <w:rPr>
          <w:rStyle w:val="Emphasis"/>
        </w:rPr>
        <w:t>do not square</w:t>
      </w:r>
      <w:r w:rsidRPr="00C56A70">
        <w:rPr>
          <w:u w:val="single"/>
        </w:rPr>
        <w:t xml:space="preserve"> with the </w:t>
      </w:r>
      <w:r w:rsidRPr="00C56A70">
        <w:rPr>
          <w:rStyle w:val="Emphasis"/>
        </w:rPr>
        <w:t>economic trends</w:t>
      </w:r>
      <w:r w:rsidRPr="00C56A70">
        <w:rPr>
          <w:u w:val="single"/>
        </w:rPr>
        <w:t xml:space="preserve">, </w:t>
      </w:r>
      <w:r w:rsidRPr="00C56A70">
        <w:rPr>
          <w:rStyle w:val="Emphasis"/>
        </w:rPr>
        <w:t>knowledge</w:t>
      </w:r>
      <w:r w:rsidRPr="00C56A70">
        <w:rPr>
          <w:u w:val="single"/>
        </w:rPr>
        <w:t>, and</w:t>
      </w:r>
      <w:r w:rsidRPr="00784E55">
        <w:rPr>
          <w:u w:val="single"/>
        </w:rPr>
        <w:t xml:space="preserve"> </w:t>
      </w:r>
      <w:r w:rsidRPr="00784E55">
        <w:rPr>
          <w:rStyle w:val="Emphasis"/>
        </w:rPr>
        <w:t>social values</w:t>
      </w:r>
      <w:r w:rsidRPr="00784E55">
        <w:rPr>
          <w:u w:val="single"/>
        </w:rPr>
        <w:t xml:space="preserve"> of the modern West</w:t>
      </w:r>
      <w:r w:rsidRPr="006352BC">
        <w:rPr>
          <w:sz w:val="16"/>
        </w:rPr>
        <w:t>.”142</w:t>
      </w:r>
    </w:p>
    <w:p w14:paraId="1F816F5A" w14:textId="77777777" w:rsidR="004610DB" w:rsidRPr="006352BC" w:rsidRDefault="004610DB" w:rsidP="004610DB">
      <w:pPr>
        <w:rPr>
          <w:sz w:val="16"/>
          <w:szCs w:val="16"/>
        </w:rPr>
      </w:pPr>
      <w:r w:rsidRPr="006352BC">
        <w:rPr>
          <w:sz w:val="16"/>
          <w:szCs w:val="16"/>
        </w:rPr>
        <w:t>A. Acknowledging the Rights of Nature Would Further American Environmental Goals</w:t>
      </w:r>
    </w:p>
    <w:p w14:paraId="4399A08B" w14:textId="77777777" w:rsidR="004610DB" w:rsidRPr="00784E55" w:rsidRDefault="004610DB" w:rsidP="004610DB">
      <w:pPr>
        <w:rPr>
          <w:u w:val="single"/>
        </w:rPr>
      </w:pPr>
      <w:r w:rsidRPr="006352BC">
        <w:rPr>
          <w:sz w:val="16"/>
        </w:rPr>
        <w:t xml:space="preserve">While federal laws such as NEPA, the ESA, the National Historic Preservation Act, the Native American Graves Protection and Repatriation Act, and the American Indian Religious Freedom Act mandate that federal land management agencies consider certain indigenous cultural resources on and near the lands they manage, natural resource conservation goals may be more effectively met if land managers consider traditional ethnic knowledge to complement Western views.143 </w:t>
      </w:r>
      <w:r w:rsidRPr="00784E55">
        <w:rPr>
          <w:u w:val="single"/>
        </w:rPr>
        <w:t xml:space="preserve">Rather than a blanket application of federal laws aimed at an amalgam of initiatives, local incorporation of the indigenous </w:t>
      </w:r>
      <w:r w:rsidRPr="00784E55">
        <w:rPr>
          <w:rStyle w:val="Emphasis"/>
        </w:rPr>
        <w:t>rights of nature</w:t>
      </w:r>
      <w:r w:rsidRPr="00784E55">
        <w:rPr>
          <w:u w:val="single"/>
        </w:rPr>
        <w:t xml:space="preserve"> tailored</w:t>
      </w:r>
      <w:r w:rsidRPr="006352BC">
        <w:rPr>
          <w:sz w:val="16"/>
        </w:rPr>
        <w:t xml:space="preserve"> specifically </w:t>
      </w:r>
      <w:r w:rsidRPr="00784E55">
        <w:rPr>
          <w:u w:val="single"/>
        </w:rPr>
        <w:t xml:space="preserve">to the </w:t>
      </w:r>
      <w:r w:rsidRPr="00784E55">
        <w:rPr>
          <w:rStyle w:val="Emphasis"/>
        </w:rPr>
        <w:t>resource to be managed</w:t>
      </w:r>
      <w:r w:rsidRPr="00784E55">
        <w:rPr>
          <w:u w:val="single"/>
        </w:rPr>
        <w:t xml:space="preserve"> would </w:t>
      </w:r>
      <w:r w:rsidRPr="00784E55">
        <w:rPr>
          <w:rStyle w:val="Emphasis"/>
        </w:rPr>
        <w:t>fill the gaps</w:t>
      </w:r>
      <w:r w:rsidRPr="00784E55">
        <w:rPr>
          <w:u w:val="single"/>
        </w:rPr>
        <w:t xml:space="preserve"> between the variety of procedural and substantive environmental laws.</w:t>
      </w:r>
    </w:p>
    <w:p w14:paraId="77B0CDF5" w14:textId="77777777" w:rsidR="004610DB" w:rsidRPr="006352BC" w:rsidRDefault="004610DB" w:rsidP="004610DB">
      <w:pPr>
        <w:rPr>
          <w:sz w:val="16"/>
          <w:szCs w:val="16"/>
        </w:rPr>
      </w:pPr>
      <w:r w:rsidRPr="006352BC">
        <w:rPr>
          <w:sz w:val="16"/>
          <w:szCs w:val="16"/>
        </w:rPr>
        <w:t>B. Indigenous Background</w:t>
      </w:r>
    </w:p>
    <w:p w14:paraId="54DA2B8F" w14:textId="77777777" w:rsidR="004610DB" w:rsidRPr="006352BC" w:rsidRDefault="004610DB" w:rsidP="004610DB">
      <w:pPr>
        <w:rPr>
          <w:sz w:val="16"/>
        </w:rPr>
      </w:pPr>
      <w:r w:rsidRPr="006352BC">
        <w:rPr>
          <w:sz w:val="16"/>
        </w:rPr>
        <w:t xml:space="preserve">While </w:t>
      </w:r>
      <w:r w:rsidRPr="00C56A70">
        <w:rPr>
          <w:highlight w:val="cyan"/>
          <w:u w:val="single"/>
        </w:rPr>
        <w:t>recognition</w:t>
      </w:r>
      <w:r w:rsidRPr="00784E55">
        <w:rPr>
          <w:u w:val="single"/>
        </w:rPr>
        <w:t xml:space="preserve"> of the </w:t>
      </w:r>
      <w:r w:rsidRPr="00C56A70">
        <w:rPr>
          <w:u w:val="single"/>
        </w:rPr>
        <w:t>rights</w:t>
      </w:r>
      <w:r w:rsidRPr="00784E55">
        <w:rPr>
          <w:u w:val="single"/>
        </w:rPr>
        <w:t xml:space="preserve"> of nature</w:t>
      </w:r>
      <w:r w:rsidRPr="006352BC">
        <w:rPr>
          <w:sz w:val="16"/>
        </w:rPr>
        <w:t xml:space="preserve"> may seem to be a foreign concept in the United States, it </w:t>
      </w:r>
      <w:r w:rsidRPr="00C56A70">
        <w:rPr>
          <w:highlight w:val="cyan"/>
          <w:u w:val="single"/>
        </w:rPr>
        <w:t>has roots in</w:t>
      </w:r>
      <w:r w:rsidRPr="00784E55">
        <w:rPr>
          <w:u w:val="single"/>
        </w:rPr>
        <w:t xml:space="preserve"> some </w:t>
      </w:r>
      <w:r w:rsidRPr="00C56A70">
        <w:rPr>
          <w:rStyle w:val="Emphasis"/>
          <w:highlight w:val="cyan"/>
        </w:rPr>
        <w:t>indigenous</w:t>
      </w:r>
      <w:r w:rsidRPr="00784E55">
        <w:rPr>
          <w:rStyle w:val="Emphasis"/>
        </w:rPr>
        <w:t xml:space="preserve"> American </w:t>
      </w:r>
      <w:r w:rsidRPr="00C56A70">
        <w:rPr>
          <w:rStyle w:val="Emphasis"/>
          <w:highlight w:val="cyan"/>
        </w:rPr>
        <w:t>cultures</w:t>
      </w:r>
      <w:r w:rsidRPr="006352BC">
        <w:rPr>
          <w:sz w:val="16"/>
        </w:rPr>
        <w:t xml:space="preserve">. In his exploration of the sharp division between American federal government and American Indian views of nature, </w:t>
      </w:r>
      <w:r w:rsidRPr="00784E55">
        <w:rPr>
          <w:u w:val="single"/>
        </w:rPr>
        <w:t>American Indian scholar Walter Echo-hawk stated that “</w:t>
      </w:r>
      <w:r w:rsidRPr="00C56A70">
        <w:rPr>
          <w:highlight w:val="cyan"/>
          <w:u w:val="single"/>
        </w:rPr>
        <w:t>tribal religions cannot be considered in</w:t>
      </w:r>
      <w:r w:rsidRPr="00784E55">
        <w:rPr>
          <w:u w:val="single"/>
        </w:rPr>
        <w:t xml:space="preserve"> a </w:t>
      </w:r>
      <w:r w:rsidRPr="00C56A70">
        <w:rPr>
          <w:rStyle w:val="Emphasis"/>
          <w:highlight w:val="cyan"/>
        </w:rPr>
        <w:t>vacuum</w:t>
      </w:r>
      <w:r w:rsidRPr="00C56A70">
        <w:rPr>
          <w:highlight w:val="cyan"/>
          <w:u w:val="single"/>
        </w:rPr>
        <w:t>, but</w:t>
      </w:r>
      <w:r w:rsidRPr="00784E55">
        <w:rPr>
          <w:u w:val="single"/>
        </w:rPr>
        <w:t xml:space="preserve"> must be understood with</w:t>
      </w:r>
      <w:r w:rsidRPr="00C56A70">
        <w:rPr>
          <w:highlight w:val="cyan"/>
          <w:u w:val="single"/>
        </w:rPr>
        <w:t>in the context of</w:t>
      </w:r>
      <w:r w:rsidRPr="00784E55">
        <w:rPr>
          <w:u w:val="single"/>
        </w:rPr>
        <w:t xml:space="preserve"> the </w:t>
      </w:r>
      <w:r w:rsidRPr="00C56A70">
        <w:rPr>
          <w:rStyle w:val="Emphasis"/>
          <w:highlight w:val="cyan"/>
        </w:rPr>
        <w:t>primal world</w:t>
      </w:r>
      <w:r w:rsidRPr="00784E55">
        <w:rPr>
          <w:u w:val="single"/>
        </w:rPr>
        <w:t xml:space="preserve">, for tribes in their aboriginal places are embedded in their </w:t>
      </w:r>
      <w:r w:rsidRPr="00784E55">
        <w:rPr>
          <w:rStyle w:val="Emphasis"/>
        </w:rPr>
        <w:t>indigenous habitats</w:t>
      </w:r>
      <w:r w:rsidRPr="00784E55">
        <w:rPr>
          <w:u w:val="single"/>
        </w:rPr>
        <w:t xml:space="preserve"> so solidly that the </w:t>
      </w:r>
      <w:r w:rsidRPr="00784E55">
        <w:rPr>
          <w:rStyle w:val="Emphasis"/>
        </w:rPr>
        <w:t>line</w:t>
      </w:r>
      <w:r w:rsidRPr="00784E55">
        <w:rPr>
          <w:u w:val="single"/>
        </w:rPr>
        <w:t xml:space="preserve"> between nature and the tribe is </w:t>
      </w:r>
      <w:r w:rsidRPr="00784E55">
        <w:rPr>
          <w:rStyle w:val="Emphasis"/>
        </w:rPr>
        <w:t>not easy to establish</w:t>
      </w:r>
      <w:r w:rsidRPr="006352BC">
        <w:rPr>
          <w:sz w:val="16"/>
        </w:rPr>
        <w:t xml:space="preserve">.”144 In describing tribal views of nature, </w:t>
      </w:r>
      <w:r w:rsidRPr="00784E55">
        <w:rPr>
          <w:u w:val="single"/>
        </w:rPr>
        <w:t>Echo-hawk quoted Black Elk (Lakota), “[T]he Great Spirit</w:t>
      </w:r>
      <w:r w:rsidRPr="006352BC">
        <w:rPr>
          <w:sz w:val="16"/>
        </w:rPr>
        <w:t xml:space="preserve"> . . . </w:t>
      </w:r>
      <w:r w:rsidRPr="00784E55">
        <w:rPr>
          <w:u w:val="single"/>
        </w:rPr>
        <w:t xml:space="preserve">is within all things; the trees, the grasses, the rivers, the mountains, and the four-legged animals, and the </w:t>
      </w:r>
      <w:r w:rsidRPr="00784E55">
        <w:rPr>
          <w:u w:val="single"/>
        </w:rPr>
        <w:lastRenderedPageBreak/>
        <w:t>winged peoples.”</w:t>
      </w:r>
      <w:r w:rsidRPr="006352BC">
        <w:rPr>
          <w:sz w:val="16"/>
        </w:rPr>
        <w:t xml:space="preserve">145 </w:t>
      </w:r>
      <w:r w:rsidRPr="00C56A70">
        <w:rPr>
          <w:u w:val="single"/>
        </w:rPr>
        <w:t>Incorporating</w:t>
      </w:r>
      <w:r w:rsidRPr="00784E55">
        <w:rPr>
          <w:u w:val="single"/>
        </w:rPr>
        <w:t xml:space="preserve"> such </w:t>
      </w:r>
      <w:r w:rsidRPr="00C56A70">
        <w:rPr>
          <w:rStyle w:val="Emphasis"/>
        </w:rPr>
        <w:t>indigenous viewpoints</w:t>
      </w:r>
      <w:r w:rsidRPr="00784E55">
        <w:rPr>
          <w:u w:val="single"/>
        </w:rPr>
        <w:t xml:space="preserve"> in the U</w:t>
      </w:r>
      <w:r w:rsidRPr="006352BC">
        <w:rPr>
          <w:sz w:val="16"/>
        </w:rPr>
        <w:t xml:space="preserve">nited </w:t>
      </w:r>
      <w:r w:rsidRPr="00784E55">
        <w:rPr>
          <w:u w:val="single"/>
        </w:rPr>
        <w:t>S</w:t>
      </w:r>
      <w:r w:rsidRPr="006352BC">
        <w:rPr>
          <w:sz w:val="16"/>
        </w:rPr>
        <w:t xml:space="preserve">tates </w:t>
      </w:r>
      <w:r w:rsidRPr="00784E55">
        <w:rPr>
          <w:u w:val="single"/>
        </w:rPr>
        <w:t xml:space="preserve">federal courts has been </w:t>
      </w:r>
      <w:r w:rsidRPr="00784E55">
        <w:rPr>
          <w:rStyle w:val="Emphasis"/>
        </w:rPr>
        <w:t>inconsistent</w:t>
      </w:r>
      <w:r w:rsidRPr="00784E55">
        <w:rPr>
          <w:u w:val="single"/>
        </w:rPr>
        <w:t xml:space="preserve"> to date</w:t>
      </w:r>
      <w:r w:rsidRPr="006352BC">
        <w:rPr>
          <w:sz w:val="16"/>
        </w:rPr>
        <w:t>.</w:t>
      </w:r>
    </w:p>
    <w:p w14:paraId="50C5FB05" w14:textId="77777777" w:rsidR="004610DB" w:rsidRPr="006352BC" w:rsidRDefault="004610DB" w:rsidP="004610DB">
      <w:pPr>
        <w:rPr>
          <w:sz w:val="8"/>
          <w:szCs w:val="8"/>
        </w:rPr>
      </w:pPr>
      <w:r w:rsidRPr="006352BC">
        <w:rPr>
          <w:sz w:val="8"/>
          <w:szCs w:val="8"/>
        </w:rPr>
        <w:t>Inconsistent federal recognition of such views may reflect the differing values of the more than 500 federally-recognized tribes within United States borders.146 Some tribes have introduced indigenous viewpoints of natural resources into federal litigation, but judicial responses have not appeared consistent.147 In 2001, a federal district court recognized the Klamath and Yurok tribes’ culture and tradition when weighing tribal and non-tribal reliance on the Bureau of Reclamation’s regulation of the Klamath River during a severe drought.148 The Klamath River ecosystem hosted three fish species listed as “endangered” or “threatened” under the ESA.149 Indirectly supporting indigenous views, the court ruled for the tribes based on the plain language of the ESA, stating that the Bureau of Reclamation had a responsibility under the ESA that overrode the rights of non-tribal irrigators.150</w:t>
      </w:r>
    </w:p>
    <w:p w14:paraId="563BC223" w14:textId="77777777" w:rsidR="004610DB" w:rsidRPr="006352BC" w:rsidRDefault="004610DB" w:rsidP="004610DB">
      <w:pPr>
        <w:rPr>
          <w:sz w:val="8"/>
          <w:szCs w:val="8"/>
        </w:rPr>
      </w:pPr>
      <w:r w:rsidRPr="006352BC">
        <w:rPr>
          <w:sz w:val="8"/>
          <w:szCs w:val="8"/>
        </w:rPr>
        <w:t>In 2016, the Blackfeet Nation in Montana succeeded in protecting sacred lands from oil development.151 The United States Department of the Interior cited deference to sacred tribal lands when it cancelled drilling leases in the Badger-Two Medicine area.152 However, that success was short-lived. In September 2018, the District Court for the District of Columbia held that the decision to cancel one of the oil and gas leases was arbitrary and capricious.153 Judge Richard J. Leon’s decision made no reference to sacred tribal lands.154</w:t>
      </w:r>
    </w:p>
    <w:p w14:paraId="4D9391F4" w14:textId="77777777" w:rsidR="004610DB" w:rsidRPr="006352BC" w:rsidRDefault="004610DB" w:rsidP="004610DB">
      <w:pPr>
        <w:rPr>
          <w:sz w:val="8"/>
          <w:szCs w:val="8"/>
        </w:rPr>
      </w:pPr>
      <w:r w:rsidRPr="006352BC">
        <w:rPr>
          <w:sz w:val="8"/>
          <w:szCs w:val="8"/>
        </w:rPr>
        <w:t>Perhaps one of the strongest federal recognitions of indigenous views came via the permanent protection of the Taos Pueblo Nation’s “most sacred shrine:” the Blue Lake in northern New Mexico.155 The Taos Pueblo Nation believed that the lake was a living entity, and that if the lake ceased to exist, the tribe itself would cease to exist.156 Even though the Taos Pueblo Nation persuaded the federal government to protect the Pueblo Nation’s sacred waters from recreational overuse, this victory— and that of the temporary reprieve at Badger-Two Medicine—remains rare.157 In Idaho v. Coeur d’Alene Tribe of Idaho, the Court affirmed state control of waterbeds seemingly without concern for location or import to native tribes.158 The federal courts’ reasoning did not appear to rely on indigenous peoples’ views of natural resources, even in those cases the tribes won. However, non-indigenous environmental groups continue to challenge the Western utilitarian view that natural resources are to be used and not heard.</w:t>
      </w:r>
    </w:p>
    <w:p w14:paraId="3153244B" w14:textId="77777777" w:rsidR="004610DB" w:rsidRPr="006352BC" w:rsidRDefault="004610DB" w:rsidP="004610DB">
      <w:pPr>
        <w:rPr>
          <w:sz w:val="16"/>
          <w:szCs w:val="16"/>
        </w:rPr>
      </w:pPr>
      <w:r w:rsidRPr="006352BC">
        <w:rPr>
          <w:sz w:val="16"/>
          <w:szCs w:val="16"/>
        </w:rPr>
        <w:t>C. Proposed Guardianship Framework</w:t>
      </w:r>
    </w:p>
    <w:p w14:paraId="5DA4253D" w14:textId="77777777" w:rsidR="004610DB" w:rsidRPr="006352BC" w:rsidRDefault="004610DB" w:rsidP="004610DB">
      <w:pPr>
        <w:rPr>
          <w:sz w:val="16"/>
        </w:rPr>
      </w:pPr>
      <w:r w:rsidRPr="00784E55">
        <w:rPr>
          <w:u w:val="single"/>
        </w:rPr>
        <w:t>The U</w:t>
      </w:r>
      <w:r w:rsidRPr="006352BC">
        <w:rPr>
          <w:sz w:val="16"/>
        </w:rPr>
        <w:t xml:space="preserve">nited </w:t>
      </w:r>
      <w:r w:rsidRPr="00784E55">
        <w:rPr>
          <w:u w:val="single"/>
        </w:rPr>
        <w:t>S</w:t>
      </w:r>
      <w:r w:rsidRPr="006352BC">
        <w:rPr>
          <w:sz w:val="16"/>
        </w:rPr>
        <w:t xml:space="preserve">tates </w:t>
      </w:r>
      <w:r w:rsidRPr="00784E55">
        <w:rPr>
          <w:u w:val="single"/>
        </w:rPr>
        <w:t xml:space="preserve">is likely </w:t>
      </w:r>
      <w:r w:rsidRPr="00784E55">
        <w:rPr>
          <w:rStyle w:val="Emphasis"/>
        </w:rPr>
        <w:t>not yet ready</w:t>
      </w:r>
      <w:r w:rsidRPr="00784E55">
        <w:rPr>
          <w:u w:val="single"/>
        </w:rPr>
        <w:t xml:space="preserve"> to incorporate indigenous beliefs into of the </w:t>
      </w:r>
      <w:r w:rsidRPr="00784E55">
        <w:rPr>
          <w:rStyle w:val="Emphasis"/>
        </w:rPr>
        <w:t>rights of nature</w:t>
      </w:r>
      <w:r w:rsidRPr="00784E55">
        <w:rPr>
          <w:u w:val="single"/>
        </w:rPr>
        <w:t xml:space="preserve">, </w:t>
      </w:r>
      <w:r w:rsidRPr="00784E55">
        <w:rPr>
          <w:rStyle w:val="Emphasis"/>
        </w:rPr>
        <w:t>but</w:t>
      </w:r>
      <w:r w:rsidRPr="00784E55">
        <w:rPr>
          <w:u w:val="single"/>
        </w:rPr>
        <w:t xml:space="preserve"> </w:t>
      </w:r>
      <w:r w:rsidRPr="00C56A70">
        <w:rPr>
          <w:highlight w:val="cyan"/>
          <w:u w:val="single"/>
        </w:rPr>
        <w:t>if the gov</w:t>
      </w:r>
      <w:r w:rsidRPr="00784E55">
        <w:rPr>
          <w:u w:val="single"/>
        </w:rPr>
        <w:t xml:space="preserve">ernment </w:t>
      </w:r>
      <w:r w:rsidRPr="00C56A70">
        <w:rPr>
          <w:highlight w:val="cyan"/>
          <w:u w:val="single"/>
        </w:rPr>
        <w:t>assigned</w:t>
      </w:r>
      <w:r w:rsidRPr="00784E55">
        <w:rPr>
          <w:u w:val="single"/>
        </w:rPr>
        <w:t xml:space="preserve"> non- governmental coalitions of </w:t>
      </w:r>
      <w:r w:rsidRPr="00C56A70">
        <w:rPr>
          <w:rStyle w:val="Emphasis"/>
          <w:highlight w:val="cyan"/>
        </w:rPr>
        <w:t>guardians</w:t>
      </w:r>
      <w:r w:rsidRPr="006352BC">
        <w:rPr>
          <w:sz w:val="16"/>
        </w:rPr>
        <w:t>—a kind of guardian ad litem for natural resources—</w:t>
      </w:r>
      <w:r w:rsidRPr="00C56A70">
        <w:rPr>
          <w:highlight w:val="cyan"/>
          <w:u w:val="single"/>
        </w:rPr>
        <w:t>to</w:t>
      </w:r>
      <w:r w:rsidRPr="00784E55">
        <w:rPr>
          <w:u w:val="single"/>
        </w:rPr>
        <w:t xml:space="preserve"> </w:t>
      </w:r>
      <w:r w:rsidRPr="00784E55">
        <w:rPr>
          <w:rStyle w:val="Emphasis"/>
        </w:rPr>
        <w:t xml:space="preserve">major </w:t>
      </w:r>
      <w:r w:rsidRPr="00C56A70">
        <w:rPr>
          <w:rStyle w:val="Emphasis"/>
          <w:highlight w:val="cyan"/>
        </w:rPr>
        <w:t>rivers</w:t>
      </w:r>
      <w:r w:rsidRPr="00784E55">
        <w:rPr>
          <w:u w:val="single"/>
        </w:rPr>
        <w:t xml:space="preserve">, environmental </w:t>
      </w:r>
      <w:r w:rsidRPr="00C56A70">
        <w:rPr>
          <w:highlight w:val="cyan"/>
          <w:u w:val="single"/>
        </w:rPr>
        <w:t>advocates would be permitted to:</w:t>
      </w:r>
      <w:r w:rsidRPr="00784E55">
        <w:rPr>
          <w:u w:val="single"/>
        </w:rPr>
        <w:t xml:space="preserve"> (1) </w:t>
      </w:r>
      <w:r w:rsidRPr="00C56A70">
        <w:rPr>
          <w:highlight w:val="cyan"/>
          <w:u w:val="single"/>
        </w:rPr>
        <w:t>proffer</w:t>
      </w:r>
      <w:r w:rsidRPr="00784E55">
        <w:rPr>
          <w:u w:val="single"/>
        </w:rPr>
        <w:t xml:space="preserve"> a </w:t>
      </w:r>
      <w:r w:rsidRPr="00C56A70">
        <w:rPr>
          <w:rStyle w:val="Emphasis"/>
          <w:highlight w:val="cyan"/>
        </w:rPr>
        <w:t>guardian</w:t>
      </w:r>
      <w:r w:rsidRPr="00C56A70">
        <w:rPr>
          <w:highlight w:val="cyan"/>
          <w:u w:val="single"/>
        </w:rPr>
        <w:t xml:space="preserve"> who can focus</w:t>
      </w:r>
      <w:r w:rsidRPr="00784E55">
        <w:rPr>
          <w:u w:val="single"/>
        </w:rPr>
        <w:t xml:space="preserve"> exclusively </w:t>
      </w:r>
      <w:r w:rsidRPr="00C56A70">
        <w:rPr>
          <w:highlight w:val="cyan"/>
          <w:u w:val="single"/>
        </w:rPr>
        <w:t>on</w:t>
      </w:r>
      <w:r w:rsidRPr="00784E55">
        <w:rPr>
          <w:u w:val="single"/>
        </w:rPr>
        <w:t xml:space="preserve"> the </w:t>
      </w:r>
      <w:r w:rsidRPr="00C56A70">
        <w:rPr>
          <w:rStyle w:val="Emphasis"/>
          <w:highlight w:val="cyan"/>
        </w:rPr>
        <w:t>long-term rep</w:t>
      </w:r>
      <w:r w:rsidRPr="00784E55">
        <w:rPr>
          <w:rStyle w:val="Emphasis"/>
        </w:rPr>
        <w:t>resentation</w:t>
      </w:r>
      <w:r w:rsidRPr="00784E55">
        <w:rPr>
          <w:u w:val="single"/>
        </w:rPr>
        <w:t xml:space="preserve"> </w:t>
      </w:r>
      <w:r w:rsidRPr="00C56A70">
        <w:rPr>
          <w:highlight w:val="cyan"/>
          <w:u w:val="single"/>
        </w:rPr>
        <w:t>of</w:t>
      </w:r>
      <w:r w:rsidRPr="00784E55">
        <w:rPr>
          <w:u w:val="single"/>
        </w:rPr>
        <w:t xml:space="preserve"> one </w:t>
      </w:r>
      <w:r w:rsidRPr="00C56A70">
        <w:rPr>
          <w:highlight w:val="cyan"/>
          <w:u w:val="single"/>
        </w:rPr>
        <w:t>river</w:t>
      </w:r>
      <w:r w:rsidRPr="006352BC">
        <w:rPr>
          <w:sz w:val="16"/>
        </w:rPr>
        <w:t xml:space="preserve">; </w:t>
      </w:r>
      <w:r w:rsidRPr="00C56A70">
        <w:rPr>
          <w:highlight w:val="cyan"/>
          <w:u w:val="single"/>
        </w:rPr>
        <w:t>and</w:t>
      </w:r>
      <w:r w:rsidRPr="00784E55">
        <w:rPr>
          <w:u w:val="single"/>
        </w:rPr>
        <w:t xml:space="preserve"> then (2) </w:t>
      </w:r>
      <w:r w:rsidRPr="00C56A70">
        <w:rPr>
          <w:rStyle w:val="Emphasis"/>
          <w:highlight w:val="cyan"/>
        </w:rPr>
        <w:t>delegate funding</w:t>
      </w:r>
      <w:r w:rsidRPr="00784E55">
        <w:rPr>
          <w:u w:val="single"/>
        </w:rPr>
        <w:t xml:space="preserve"> to protect other resources adequately. </w:t>
      </w:r>
      <w:r w:rsidRPr="00C56A70">
        <w:rPr>
          <w:highlight w:val="cyan"/>
          <w:u w:val="single"/>
        </w:rPr>
        <w:t>Further</w:t>
      </w:r>
      <w:r w:rsidRPr="00784E55">
        <w:rPr>
          <w:u w:val="single"/>
        </w:rPr>
        <w:t xml:space="preserve"> </w:t>
      </w:r>
      <w:r w:rsidRPr="00784E55">
        <w:rPr>
          <w:rStyle w:val="Emphasis"/>
        </w:rPr>
        <w:t xml:space="preserve">financial </w:t>
      </w:r>
      <w:r w:rsidRPr="00C56A70">
        <w:rPr>
          <w:rStyle w:val="Emphasis"/>
          <w:highlight w:val="cyan"/>
        </w:rPr>
        <w:t>support</w:t>
      </w:r>
      <w:r w:rsidRPr="00784E55">
        <w:rPr>
          <w:u w:val="single"/>
        </w:rPr>
        <w:t xml:space="preserve"> from federal or state governmental agencies </w:t>
      </w:r>
      <w:r w:rsidRPr="00C56A70">
        <w:rPr>
          <w:highlight w:val="cyan"/>
          <w:u w:val="single"/>
        </w:rPr>
        <w:t>could be considered</w:t>
      </w:r>
      <w:r w:rsidRPr="00784E55">
        <w:rPr>
          <w:u w:val="single"/>
        </w:rPr>
        <w:t xml:space="preserve"> as well, but the </w:t>
      </w:r>
      <w:r w:rsidRPr="00C56A70">
        <w:rPr>
          <w:rStyle w:val="Emphasis"/>
          <w:highlight w:val="cyan"/>
        </w:rPr>
        <w:t>reduction in plaintiffs</w:t>
      </w:r>
      <w:r w:rsidRPr="00784E55">
        <w:rPr>
          <w:u w:val="single"/>
        </w:rPr>
        <w:t xml:space="preserve"> bringing suits on behalf of the river </w:t>
      </w:r>
      <w:r w:rsidRPr="00C56A70">
        <w:rPr>
          <w:highlight w:val="cyan"/>
          <w:u w:val="single"/>
        </w:rPr>
        <w:t>would</w:t>
      </w:r>
      <w:r w:rsidRPr="006352BC">
        <w:rPr>
          <w:sz w:val="16"/>
        </w:rPr>
        <w:t xml:space="preserve"> perhaps </w:t>
      </w:r>
      <w:r w:rsidRPr="00C56A70">
        <w:rPr>
          <w:rStyle w:val="Emphasis"/>
          <w:highlight w:val="cyan"/>
        </w:rPr>
        <w:t>balance</w:t>
      </w:r>
      <w:r w:rsidRPr="00784E55">
        <w:rPr>
          <w:rStyle w:val="Emphasis"/>
        </w:rPr>
        <w:t xml:space="preserve"> the </w:t>
      </w:r>
      <w:r w:rsidRPr="00C56A70">
        <w:rPr>
          <w:rStyle w:val="Emphasis"/>
          <w:highlight w:val="cyan"/>
        </w:rPr>
        <w:t>costs</w:t>
      </w:r>
      <w:r w:rsidRPr="00C56A70">
        <w:rPr>
          <w:highlight w:val="cyan"/>
          <w:u w:val="single"/>
        </w:rPr>
        <w:t xml:space="preserve"> of</w:t>
      </w:r>
      <w:r w:rsidRPr="00784E55">
        <w:rPr>
          <w:u w:val="single"/>
        </w:rPr>
        <w:t xml:space="preserve"> </w:t>
      </w:r>
      <w:r w:rsidRPr="00784E55">
        <w:rPr>
          <w:rStyle w:val="Emphasis"/>
        </w:rPr>
        <w:t xml:space="preserve">permanent </w:t>
      </w:r>
      <w:r w:rsidRPr="00C56A70">
        <w:rPr>
          <w:rStyle w:val="Emphasis"/>
          <w:highlight w:val="cyan"/>
        </w:rPr>
        <w:t>guardianship</w:t>
      </w:r>
      <w:r w:rsidRPr="006352BC">
        <w:rPr>
          <w:sz w:val="16"/>
        </w:rPr>
        <w:t>.</w:t>
      </w:r>
    </w:p>
    <w:p w14:paraId="7D3586BF" w14:textId="77777777" w:rsidR="004610DB" w:rsidRPr="00784E55" w:rsidRDefault="004610DB" w:rsidP="004610DB">
      <w:pPr>
        <w:rPr>
          <w:u w:val="single"/>
        </w:rPr>
      </w:pPr>
      <w:r w:rsidRPr="00784E55">
        <w:rPr>
          <w:u w:val="single"/>
        </w:rPr>
        <w:t xml:space="preserve">This </w:t>
      </w:r>
      <w:r w:rsidRPr="00C56A70">
        <w:rPr>
          <w:highlight w:val="cyan"/>
          <w:u w:val="single"/>
        </w:rPr>
        <w:t>framework</w:t>
      </w:r>
      <w:r w:rsidRPr="00784E55">
        <w:rPr>
          <w:u w:val="single"/>
        </w:rPr>
        <w:t xml:space="preserve"> would </w:t>
      </w:r>
      <w:r w:rsidRPr="00C56A70">
        <w:rPr>
          <w:highlight w:val="cyan"/>
          <w:u w:val="single"/>
        </w:rPr>
        <w:t>ensure</w:t>
      </w:r>
      <w:r w:rsidRPr="00784E55">
        <w:rPr>
          <w:u w:val="single"/>
        </w:rPr>
        <w:t xml:space="preserve"> </w:t>
      </w:r>
      <w:r w:rsidRPr="00784E55">
        <w:rPr>
          <w:rStyle w:val="Emphasis"/>
        </w:rPr>
        <w:t xml:space="preserve">legal </w:t>
      </w:r>
      <w:r w:rsidRPr="00C56A70">
        <w:rPr>
          <w:rStyle w:val="Emphasis"/>
          <w:highlight w:val="cyan"/>
        </w:rPr>
        <w:t>representation</w:t>
      </w:r>
      <w:r w:rsidRPr="00C56A70">
        <w:rPr>
          <w:highlight w:val="cyan"/>
          <w:u w:val="single"/>
        </w:rPr>
        <w:t xml:space="preserve"> of</w:t>
      </w:r>
      <w:r w:rsidRPr="00784E55">
        <w:rPr>
          <w:u w:val="single"/>
        </w:rPr>
        <w:t xml:space="preserve"> the natural </w:t>
      </w:r>
      <w:r w:rsidRPr="00C56A70">
        <w:rPr>
          <w:highlight w:val="cyan"/>
          <w:u w:val="single"/>
        </w:rPr>
        <w:t>resource’s</w:t>
      </w:r>
      <w:r w:rsidRPr="00784E55">
        <w:rPr>
          <w:u w:val="single"/>
        </w:rPr>
        <w:t xml:space="preserve"> </w:t>
      </w:r>
      <w:r w:rsidRPr="00784E55">
        <w:rPr>
          <w:rStyle w:val="Emphasis"/>
        </w:rPr>
        <w:t xml:space="preserve">long-term </w:t>
      </w:r>
      <w:r w:rsidRPr="00C56A70">
        <w:rPr>
          <w:rStyle w:val="Emphasis"/>
          <w:highlight w:val="cyan"/>
        </w:rPr>
        <w:t>interests</w:t>
      </w:r>
      <w:r w:rsidRPr="006352BC">
        <w:rPr>
          <w:sz w:val="16"/>
        </w:rPr>
        <w:t xml:space="preserve">. For example, </w:t>
      </w:r>
      <w:r w:rsidRPr="00784E55">
        <w:rPr>
          <w:u w:val="single"/>
        </w:rPr>
        <w:t xml:space="preserve">legally-appointed </w:t>
      </w:r>
      <w:r w:rsidRPr="00784E55">
        <w:rPr>
          <w:rStyle w:val="Emphasis"/>
        </w:rPr>
        <w:t xml:space="preserve">river </w:t>
      </w:r>
      <w:r w:rsidRPr="00C56A70">
        <w:rPr>
          <w:rStyle w:val="Emphasis"/>
          <w:highlight w:val="cyan"/>
        </w:rPr>
        <w:t>guardians</w:t>
      </w:r>
      <w:r w:rsidRPr="00784E55">
        <w:rPr>
          <w:u w:val="single"/>
        </w:rPr>
        <w:t xml:space="preserve"> might </w:t>
      </w:r>
      <w:r w:rsidRPr="00C56A70">
        <w:rPr>
          <w:rStyle w:val="Emphasis"/>
          <w:highlight w:val="cyan"/>
        </w:rPr>
        <w:t>advise</w:t>
      </w:r>
      <w:r w:rsidRPr="00784E55">
        <w:rPr>
          <w:u w:val="single"/>
        </w:rPr>
        <w:t xml:space="preserve"> federal and state </w:t>
      </w:r>
      <w:r w:rsidRPr="00C56A70">
        <w:rPr>
          <w:highlight w:val="cyan"/>
          <w:u w:val="single"/>
        </w:rPr>
        <w:t xml:space="preserve">agencies on </w:t>
      </w:r>
      <w:r w:rsidRPr="00C56A70">
        <w:rPr>
          <w:rStyle w:val="Emphasis"/>
          <w:highlight w:val="cyan"/>
        </w:rPr>
        <w:t>permit</w:t>
      </w:r>
      <w:r w:rsidRPr="00784E55">
        <w:rPr>
          <w:rStyle w:val="Emphasis"/>
        </w:rPr>
        <w:t xml:space="preserve"> application</w:t>
      </w:r>
      <w:r w:rsidRPr="00C56A70">
        <w:rPr>
          <w:rStyle w:val="Emphasis"/>
          <w:highlight w:val="cyan"/>
        </w:rPr>
        <w:t>s</w:t>
      </w:r>
      <w:r w:rsidRPr="00784E55">
        <w:rPr>
          <w:u w:val="single"/>
        </w:rPr>
        <w:t xml:space="preserve"> for multiple nearby mining operations</w:t>
      </w:r>
      <w:r w:rsidRPr="006352BC">
        <w:rPr>
          <w:sz w:val="16"/>
        </w:rPr>
        <w:t xml:space="preserve">. The </w:t>
      </w:r>
      <w:r w:rsidRPr="00C56A70">
        <w:rPr>
          <w:highlight w:val="cyan"/>
          <w:u w:val="single"/>
        </w:rPr>
        <w:t>guardians would have</w:t>
      </w:r>
      <w:r w:rsidRPr="00784E55">
        <w:rPr>
          <w:u w:val="single"/>
        </w:rPr>
        <w:t xml:space="preserve"> a stronger, more </w:t>
      </w:r>
      <w:r w:rsidRPr="00C56A70">
        <w:rPr>
          <w:rStyle w:val="Emphasis"/>
          <w:highlight w:val="cyan"/>
        </w:rPr>
        <w:t>sustained case</w:t>
      </w:r>
      <w:r w:rsidRPr="00C56A70">
        <w:rPr>
          <w:highlight w:val="cyan"/>
          <w:u w:val="single"/>
        </w:rPr>
        <w:t xml:space="preserve"> for</w:t>
      </w:r>
      <w:r w:rsidRPr="00784E55">
        <w:rPr>
          <w:u w:val="single"/>
        </w:rPr>
        <w:t xml:space="preserve"> the </w:t>
      </w:r>
      <w:r w:rsidRPr="00C56A70">
        <w:rPr>
          <w:highlight w:val="cyan"/>
          <w:u w:val="single"/>
        </w:rPr>
        <w:t>river because</w:t>
      </w:r>
      <w:r w:rsidRPr="00784E55">
        <w:rPr>
          <w:u w:val="single"/>
        </w:rPr>
        <w:t xml:space="preserve"> their </w:t>
      </w:r>
      <w:r w:rsidRPr="00C56A70">
        <w:rPr>
          <w:highlight w:val="cyan"/>
          <w:u w:val="single"/>
        </w:rPr>
        <w:t>advocacy</w:t>
      </w:r>
      <w:r w:rsidRPr="00784E55">
        <w:rPr>
          <w:u w:val="single"/>
        </w:rPr>
        <w:t xml:space="preserve"> would </w:t>
      </w:r>
      <w:r w:rsidRPr="00C56A70">
        <w:rPr>
          <w:highlight w:val="cyan"/>
          <w:u w:val="single"/>
        </w:rPr>
        <w:t>not</w:t>
      </w:r>
      <w:r w:rsidRPr="00784E55">
        <w:rPr>
          <w:u w:val="single"/>
        </w:rPr>
        <w:t xml:space="preserve"> be </w:t>
      </w:r>
      <w:r w:rsidRPr="00C56A70">
        <w:rPr>
          <w:highlight w:val="cyan"/>
          <w:u w:val="single"/>
        </w:rPr>
        <w:t xml:space="preserve">limited to </w:t>
      </w:r>
      <w:r w:rsidRPr="00C56A70">
        <w:rPr>
          <w:rStyle w:val="Emphasis"/>
          <w:highlight w:val="cyan"/>
        </w:rPr>
        <w:t>case-by-case</w:t>
      </w:r>
      <w:r w:rsidRPr="00784E55">
        <w:rPr>
          <w:rStyle w:val="Emphasis"/>
        </w:rPr>
        <w:t xml:space="preserve"> scenarios</w:t>
      </w:r>
      <w:r w:rsidRPr="00784E55">
        <w:rPr>
          <w:u w:val="single"/>
        </w:rPr>
        <w:t xml:space="preserve">. </w:t>
      </w:r>
      <w:r w:rsidRPr="00C56A70">
        <w:rPr>
          <w:highlight w:val="cyan"/>
          <w:u w:val="single"/>
        </w:rPr>
        <w:t>Because</w:t>
      </w:r>
      <w:r w:rsidRPr="00784E55">
        <w:rPr>
          <w:u w:val="single"/>
        </w:rPr>
        <w:t xml:space="preserve"> the Colorado </w:t>
      </w:r>
      <w:r w:rsidRPr="00C56A70">
        <w:rPr>
          <w:u w:val="single"/>
        </w:rPr>
        <w:t>River</w:t>
      </w:r>
      <w:r w:rsidRPr="00784E55">
        <w:rPr>
          <w:u w:val="single"/>
        </w:rPr>
        <w:t xml:space="preserve"> Ecosystem </w:t>
      </w:r>
      <w:r w:rsidRPr="00C56A70">
        <w:rPr>
          <w:u w:val="single"/>
        </w:rPr>
        <w:t>would</w:t>
      </w:r>
      <w:r w:rsidRPr="00784E55">
        <w:rPr>
          <w:u w:val="single"/>
        </w:rPr>
        <w:t xml:space="preserve"> have </w:t>
      </w:r>
      <w:r w:rsidRPr="00C56A70">
        <w:rPr>
          <w:rStyle w:val="Emphasis"/>
          <w:highlight w:val="cyan"/>
        </w:rPr>
        <w:t>permanent</w:t>
      </w:r>
      <w:r w:rsidRPr="00C56A70">
        <w:rPr>
          <w:rStyle w:val="Emphasis"/>
        </w:rPr>
        <w:t>ly</w:t>
      </w:r>
      <w:r w:rsidRPr="00C56A70">
        <w:rPr>
          <w:u w:val="single"/>
        </w:rPr>
        <w:t xml:space="preserve"> appointed </w:t>
      </w:r>
      <w:r w:rsidRPr="00C56A70">
        <w:rPr>
          <w:highlight w:val="cyan"/>
          <w:u w:val="single"/>
        </w:rPr>
        <w:t>guardianship, advocacy</w:t>
      </w:r>
      <w:r w:rsidRPr="00784E55">
        <w:rPr>
          <w:u w:val="single"/>
        </w:rPr>
        <w:t xml:space="preserve"> for the ecosystem </w:t>
      </w:r>
      <w:r w:rsidRPr="00C56A70">
        <w:rPr>
          <w:highlight w:val="cyan"/>
          <w:u w:val="single"/>
        </w:rPr>
        <w:t xml:space="preserve">would be </w:t>
      </w:r>
      <w:r w:rsidRPr="00C56A70">
        <w:rPr>
          <w:rStyle w:val="Emphasis"/>
          <w:highlight w:val="cyan"/>
        </w:rPr>
        <w:t>broader</w:t>
      </w:r>
      <w:r w:rsidRPr="00C56A70">
        <w:rPr>
          <w:highlight w:val="cyan"/>
          <w:u w:val="single"/>
        </w:rPr>
        <w:t xml:space="preserve"> than</w:t>
      </w:r>
      <w:r w:rsidRPr="00784E55">
        <w:rPr>
          <w:u w:val="single"/>
        </w:rPr>
        <w:t xml:space="preserve"> just </w:t>
      </w:r>
      <w:r w:rsidRPr="00C56A70">
        <w:rPr>
          <w:rStyle w:val="Emphasis"/>
          <w:highlight w:val="cyan"/>
        </w:rPr>
        <w:t>ad hoc participation</w:t>
      </w:r>
      <w:r w:rsidRPr="00784E55">
        <w:rPr>
          <w:u w:val="single"/>
        </w:rPr>
        <w:t xml:space="preserve"> in notice and comment rulemaking</w:t>
      </w:r>
      <w:r w:rsidRPr="006352BC">
        <w:rPr>
          <w:sz w:val="16"/>
        </w:rPr>
        <w:t xml:space="preserve"> every time there was a perceived threat to the ecosystem. </w:t>
      </w:r>
      <w:r w:rsidRPr="00C56A70">
        <w:rPr>
          <w:highlight w:val="cyan"/>
          <w:u w:val="single"/>
        </w:rPr>
        <w:t xml:space="preserve">In </w:t>
      </w:r>
      <w:r w:rsidRPr="00C56A70">
        <w:rPr>
          <w:rStyle w:val="Emphasis"/>
          <w:highlight w:val="cyan"/>
        </w:rPr>
        <w:t>litigation</w:t>
      </w:r>
      <w:r w:rsidRPr="00784E55">
        <w:rPr>
          <w:u w:val="single"/>
        </w:rPr>
        <w:t xml:space="preserve">, the </w:t>
      </w:r>
      <w:r w:rsidRPr="00C56A70">
        <w:rPr>
          <w:highlight w:val="cyan"/>
          <w:u w:val="single"/>
        </w:rPr>
        <w:t>Ecosystem would be</w:t>
      </w:r>
      <w:r w:rsidRPr="00784E55">
        <w:rPr>
          <w:u w:val="single"/>
        </w:rPr>
        <w:t xml:space="preserve"> a </w:t>
      </w:r>
      <w:r w:rsidRPr="00C56A70">
        <w:rPr>
          <w:highlight w:val="cyan"/>
          <w:u w:val="single"/>
        </w:rPr>
        <w:t xml:space="preserve">named </w:t>
      </w:r>
      <w:r w:rsidRPr="00C56A70">
        <w:rPr>
          <w:rStyle w:val="Emphasis"/>
          <w:highlight w:val="cyan"/>
        </w:rPr>
        <w:t>party</w:t>
      </w:r>
      <w:r w:rsidRPr="00C56A70">
        <w:rPr>
          <w:highlight w:val="cyan"/>
          <w:u w:val="single"/>
        </w:rPr>
        <w:t xml:space="preserve"> rather than </w:t>
      </w:r>
      <w:r w:rsidRPr="00C56A70">
        <w:rPr>
          <w:rStyle w:val="Emphasis"/>
          <w:highlight w:val="cyan"/>
        </w:rPr>
        <w:t>property</w:t>
      </w:r>
      <w:r w:rsidRPr="00784E55">
        <w:rPr>
          <w:u w:val="single"/>
        </w:rPr>
        <w:t xml:space="preserve">, </w:t>
      </w:r>
      <w:r w:rsidRPr="00784E55">
        <w:rPr>
          <w:rStyle w:val="Emphasis"/>
        </w:rPr>
        <w:t>developing reliance</w:t>
      </w:r>
      <w:r w:rsidRPr="00784E55">
        <w:rPr>
          <w:u w:val="single"/>
        </w:rPr>
        <w:t xml:space="preserve"> for opposing parties whose interests in the river may be currently subject to litigation by </w:t>
      </w:r>
      <w:r w:rsidRPr="00784E55">
        <w:rPr>
          <w:rStyle w:val="Emphasis"/>
        </w:rPr>
        <w:t>multiple adversaries</w:t>
      </w:r>
      <w:r w:rsidRPr="006352BC">
        <w:rPr>
          <w:sz w:val="16"/>
        </w:rPr>
        <w:t xml:space="preserve">. In that way, </w:t>
      </w:r>
      <w:r w:rsidRPr="00784E55">
        <w:rPr>
          <w:u w:val="single"/>
        </w:rPr>
        <w:t xml:space="preserve">guardians for the Ecosystem could develop a </w:t>
      </w:r>
      <w:r w:rsidRPr="00784E55">
        <w:rPr>
          <w:rStyle w:val="Emphasis"/>
        </w:rPr>
        <w:t>co-management plan</w:t>
      </w:r>
      <w:r w:rsidRPr="00784E55">
        <w:rPr>
          <w:u w:val="single"/>
        </w:rPr>
        <w:t xml:space="preserve"> that focused on long-term health of the river.</w:t>
      </w:r>
    </w:p>
    <w:p w14:paraId="097F5BAE" w14:textId="77777777" w:rsidR="004610DB" w:rsidRPr="00784E55" w:rsidRDefault="004610DB" w:rsidP="004610DB">
      <w:pPr>
        <w:rPr>
          <w:u w:val="single"/>
        </w:rPr>
      </w:pPr>
      <w:r w:rsidRPr="006352BC">
        <w:rPr>
          <w:sz w:val="16"/>
        </w:rPr>
        <w:t xml:space="preserve">Additionally, </w:t>
      </w:r>
      <w:r w:rsidRPr="00784E55">
        <w:rPr>
          <w:u w:val="single"/>
        </w:rPr>
        <w:t xml:space="preserve">appropriating </w:t>
      </w:r>
      <w:r w:rsidRPr="00C56A70">
        <w:rPr>
          <w:rStyle w:val="Emphasis"/>
        </w:rPr>
        <w:t>water</w:t>
      </w:r>
      <w:r w:rsidRPr="00784E55">
        <w:rPr>
          <w:rStyle w:val="Emphasis"/>
        </w:rPr>
        <w:t xml:space="preserve"> rights</w:t>
      </w:r>
      <w:r w:rsidRPr="00784E55">
        <w:rPr>
          <w:u w:val="single"/>
        </w:rPr>
        <w:t xml:space="preserve"> would be considered not only by seniority but with consideration of the </w:t>
      </w:r>
      <w:r w:rsidRPr="00C56A70">
        <w:rPr>
          <w:u w:val="single"/>
        </w:rPr>
        <w:t>effects</w:t>
      </w:r>
      <w:r w:rsidRPr="00784E55">
        <w:rPr>
          <w:u w:val="single"/>
        </w:rPr>
        <w:t xml:space="preserve"> of the appropriator’s </w:t>
      </w:r>
      <w:r w:rsidRPr="00784E55">
        <w:rPr>
          <w:rStyle w:val="Emphasis"/>
        </w:rPr>
        <w:t>use on the river</w:t>
      </w:r>
      <w:r w:rsidRPr="00784E55">
        <w:rPr>
          <w:u w:val="single"/>
        </w:rPr>
        <w:t xml:space="preserve">. This </w:t>
      </w:r>
      <w:r w:rsidRPr="00784E55">
        <w:rPr>
          <w:rStyle w:val="Emphasis"/>
        </w:rPr>
        <w:t>seismic shift</w:t>
      </w:r>
      <w:r w:rsidRPr="00784E55">
        <w:rPr>
          <w:u w:val="single"/>
        </w:rPr>
        <w:t xml:space="preserve"> in water law would effectively establish the most </w:t>
      </w:r>
      <w:r w:rsidRPr="00784E55">
        <w:rPr>
          <w:rStyle w:val="Emphasis"/>
        </w:rPr>
        <w:t>senior water right</w:t>
      </w:r>
      <w:r w:rsidRPr="00784E55">
        <w:rPr>
          <w:u w:val="single"/>
        </w:rPr>
        <w:t xml:space="preserve"> as that of the </w:t>
      </w:r>
      <w:r w:rsidRPr="00784E55">
        <w:rPr>
          <w:rStyle w:val="Emphasis"/>
        </w:rPr>
        <w:t>river itself</w:t>
      </w:r>
      <w:r w:rsidRPr="006352BC">
        <w:rPr>
          <w:sz w:val="16"/>
        </w:rPr>
        <w:t>.159 Although this would upend Colorado’s water doctrine of prior appropriation,</w:t>
      </w:r>
      <w:r w:rsidRPr="00784E55">
        <w:rPr>
          <w:u w:val="single"/>
        </w:rPr>
        <w:t xml:space="preserve"> challenges to the “first in time, first in right” doctrine are </w:t>
      </w:r>
      <w:r w:rsidRPr="00784E55">
        <w:rPr>
          <w:rStyle w:val="Emphasis"/>
        </w:rPr>
        <w:t>not without precedent</w:t>
      </w:r>
      <w:r w:rsidRPr="00784E55">
        <w:rPr>
          <w:u w:val="single"/>
        </w:rPr>
        <w:t>.</w:t>
      </w:r>
    </w:p>
    <w:p w14:paraId="75ECD349" w14:textId="77777777" w:rsidR="004610DB" w:rsidRPr="006352BC" w:rsidRDefault="004610DB" w:rsidP="004610DB">
      <w:pPr>
        <w:rPr>
          <w:sz w:val="16"/>
          <w:szCs w:val="16"/>
        </w:rPr>
      </w:pPr>
      <w:r w:rsidRPr="006352BC">
        <w:rPr>
          <w:sz w:val="16"/>
          <w:szCs w:val="16"/>
        </w:rPr>
        <w:t xml:space="preserve">An exception to the prior appropriation doctrine in Colorado was realized in 2009 when the Colorado legislature recognized the acequia water management system.160 The acequia water management system does not appropriate water in order of seniority but instead recognizes a pre-American system that apportions the water equally among property owners along a communal </w:t>
      </w:r>
      <w:r w:rsidRPr="006352BC">
        <w:rPr>
          <w:sz w:val="16"/>
          <w:szCs w:val="16"/>
        </w:rPr>
        <w:lastRenderedPageBreak/>
        <w:t>ditch.161 Because Colorado recognizes one exception to the prior appropriation doctrine, it is feasible that the state might also consider excepting river-ecosystem guardianship.</w:t>
      </w:r>
    </w:p>
    <w:p w14:paraId="197296C0" w14:textId="77777777" w:rsidR="004610DB" w:rsidRPr="006352BC" w:rsidRDefault="004610DB" w:rsidP="004610DB">
      <w:pPr>
        <w:rPr>
          <w:u w:val="single"/>
        </w:rPr>
      </w:pPr>
      <w:r w:rsidRPr="00784E55">
        <w:rPr>
          <w:u w:val="single"/>
        </w:rPr>
        <w:t xml:space="preserve">Like the </w:t>
      </w:r>
      <w:r w:rsidRPr="00C56A70">
        <w:rPr>
          <w:rStyle w:val="Emphasis"/>
        </w:rPr>
        <w:t>legislative</w:t>
      </w:r>
      <w:r w:rsidRPr="00C56A70">
        <w:rPr>
          <w:u w:val="single"/>
        </w:rPr>
        <w:t xml:space="preserve"> establishment</w:t>
      </w:r>
      <w:r w:rsidRPr="00784E55">
        <w:rPr>
          <w:u w:val="single"/>
        </w:rPr>
        <w:t xml:space="preserve"> of guardians for the </w:t>
      </w:r>
      <w:r w:rsidRPr="00784E55">
        <w:rPr>
          <w:rStyle w:val="Emphasis"/>
        </w:rPr>
        <w:t>Whanganui River</w:t>
      </w:r>
      <w:r w:rsidRPr="00784E55">
        <w:rPr>
          <w:u w:val="single"/>
        </w:rPr>
        <w:t xml:space="preserve">, </w:t>
      </w:r>
      <w:r w:rsidRPr="00C56A70">
        <w:rPr>
          <w:highlight w:val="cyan"/>
          <w:u w:val="single"/>
        </w:rPr>
        <w:t>Congress could be</w:t>
      </w:r>
      <w:r w:rsidRPr="00784E55">
        <w:rPr>
          <w:u w:val="single"/>
        </w:rPr>
        <w:t xml:space="preserve"> the </w:t>
      </w:r>
      <w:r w:rsidRPr="00C56A70">
        <w:rPr>
          <w:rStyle w:val="Emphasis"/>
          <w:highlight w:val="cyan"/>
        </w:rPr>
        <w:t>instrument</w:t>
      </w:r>
      <w:r w:rsidRPr="00C56A70">
        <w:rPr>
          <w:highlight w:val="cyan"/>
          <w:u w:val="single"/>
        </w:rPr>
        <w:t xml:space="preserve"> for</w:t>
      </w:r>
      <w:r w:rsidRPr="00784E55">
        <w:rPr>
          <w:u w:val="single"/>
        </w:rPr>
        <w:t xml:space="preserve"> </w:t>
      </w:r>
      <w:r w:rsidRPr="00784E55">
        <w:rPr>
          <w:rStyle w:val="Emphasis"/>
        </w:rPr>
        <w:t xml:space="preserve">creating </w:t>
      </w:r>
      <w:r w:rsidRPr="00C56A70">
        <w:rPr>
          <w:rStyle w:val="Emphasis"/>
          <w:highlight w:val="cyan"/>
        </w:rPr>
        <w:t>guardianship</w:t>
      </w:r>
      <w:r w:rsidRPr="00784E55">
        <w:rPr>
          <w:u w:val="single"/>
        </w:rPr>
        <w:t xml:space="preserve"> of the Colorado River Ecosystem. </w:t>
      </w:r>
      <w:r w:rsidRPr="00C56A70">
        <w:rPr>
          <w:highlight w:val="cyan"/>
          <w:u w:val="single"/>
        </w:rPr>
        <w:t>By establishing</w:t>
      </w:r>
      <w:r w:rsidRPr="00784E55">
        <w:rPr>
          <w:u w:val="single"/>
        </w:rPr>
        <w:t xml:space="preserve"> the guardianship </w:t>
      </w:r>
      <w:r w:rsidRPr="00C56A70">
        <w:rPr>
          <w:highlight w:val="cyan"/>
          <w:u w:val="single"/>
        </w:rPr>
        <w:t>through</w:t>
      </w:r>
      <w:r w:rsidRPr="00784E55">
        <w:rPr>
          <w:u w:val="single"/>
        </w:rPr>
        <w:t xml:space="preserve"> the </w:t>
      </w:r>
      <w:r w:rsidRPr="00C56A70">
        <w:rPr>
          <w:rStyle w:val="Emphasis"/>
          <w:highlight w:val="cyan"/>
        </w:rPr>
        <w:t>legislature</w:t>
      </w:r>
      <w:r w:rsidRPr="00C56A70">
        <w:rPr>
          <w:highlight w:val="cyan"/>
          <w:u w:val="single"/>
        </w:rPr>
        <w:t xml:space="preserve"> and </w:t>
      </w:r>
      <w:r w:rsidRPr="00C56A70">
        <w:rPr>
          <w:rStyle w:val="Emphasis"/>
          <w:highlight w:val="cyan"/>
        </w:rPr>
        <w:t>not</w:t>
      </w:r>
      <w:r w:rsidRPr="00784E55">
        <w:rPr>
          <w:rStyle w:val="Emphasis"/>
        </w:rPr>
        <w:t xml:space="preserve"> the </w:t>
      </w:r>
      <w:r w:rsidRPr="00C56A70">
        <w:rPr>
          <w:rStyle w:val="Emphasis"/>
          <w:highlight w:val="cyan"/>
        </w:rPr>
        <w:t>judiciary</w:t>
      </w:r>
      <w:r w:rsidRPr="006352BC">
        <w:rPr>
          <w:u w:val="single"/>
        </w:rPr>
        <w:t xml:space="preserve">, the </w:t>
      </w:r>
      <w:r w:rsidRPr="00C56A70">
        <w:rPr>
          <w:highlight w:val="cyan"/>
          <w:u w:val="single"/>
        </w:rPr>
        <w:t xml:space="preserve">State’s </w:t>
      </w:r>
      <w:r w:rsidRPr="00C56A70">
        <w:rPr>
          <w:rStyle w:val="Emphasis"/>
          <w:highlight w:val="cyan"/>
        </w:rPr>
        <w:t>constitutional claims</w:t>
      </w:r>
      <w:r w:rsidRPr="00C56A70">
        <w:rPr>
          <w:highlight w:val="cyan"/>
          <w:u w:val="single"/>
        </w:rPr>
        <w:t xml:space="preserve"> would be countered by</w:t>
      </w:r>
      <w:r w:rsidRPr="006352BC">
        <w:rPr>
          <w:u w:val="single"/>
        </w:rPr>
        <w:t xml:space="preserve"> providing a </w:t>
      </w:r>
      <w:r w:rsidRPr="00C56A70">
        <w:rPr>
          <w:rStyle w:val="Emphasis"/>
          <w:highlight w:val="cyan"/>
        </w:rPr>
        <w:t>private right of action</w:t>
      </w:r>
      <w:r w:rsidRPr="006352BC">
        <w:rPr>
          <w:sz w:val="16"/>
        </w:rPr>
        <w:t xml:space="preserve">. Additionally, </w:t>
      </w:r>
      <w:r w:rsidRPr="006352BC">
        <w:rPr>
          <w:u w:val="single"/>
        </w:rPr>
        <w:t xml:space="preserve">rather than two guardians as seen in New Zealand, or one special master as recommended by Deep Green Resistance, a strategy group of </w:t>
      </w:r>
      <w:r w:rsidRPr="00C56A70">
        <w:rPr>
          <w:highlight w:val="cyan"/>
          <w:u w:val="single"/>
        </w:rPr>
        <w:t xml:space="preserve">parties from </w:t>
      </w:r>
      <w:r w:rsidRPr="00C56A70">
        <w:rPr>
          <w:rStyle w:val="Emphasis"/>
          <w:highlight w:val="cyan"/>
        </w:rPr>
        <w:t>federal</w:t>
      </w:r>
      <w:r w:rsidRPr="00C56A70">
        <w:rPr>
          <w:highlight w:val="cyan"/>
          <w:u w:val="single"/>
        </w:rPr>
        <w:t xml:space="preserve"> and </w:t>
      </w:r>
      <w:r w:rsidRPr="00C56A70">
        <w:rPr>
          <w:rStyle w:val="Emphasis"/>
          <w:highlight w:val="cyan"/>
        </w:rPr>
        <w:t>state governments</w:t>
      </w:r>
      <w:r w:rsidRPr="006352BC">
        <w:rPr>
          <w:u w:val="single"/>
        </w:rPr>
        <w:t xml:space="preserve">, private </w:t>
      </w:r>
      <w:r w:rsidRPr="006352BC">
        <w:rPr>
          <w:rStyle w:val="Emphasis"/>
        </w:rPr>
        <w:t xml:space="preserve">environmental </w:t>
      </w:r>
      <w:r w:rsidRPr="00C56A70">
        <w:rPr>
          <w:rStyle w:val="Emphasis"/>
          <w:highlight w:val="cyan"/>
        </w:rPr>
        <w:t>non-profits</w:t>
      </w:r>
      <w:r w:rsidRPr="00C56A70">
        <w:rPr>
          <w:highlight w:val="cyan"/>
          <w:u w:val="single"/>
        </w:rPr>
        <w:t xml:space="preserve">, and </w:t>
      </w:r>
      <w:r w:rsidRPr="00C56A70">
        <w:rPr>
          <w:rStyle w:val="Emphasis"/>
          <w:highlight w:val="cyan"/>
        </w:rPr>
        <w:t>tribal rep</w:t>
      </w:r>
      <w:r w:rsidRPr="006352BC">
        <w:rPr>
          <w:rStyle w:val="Emphasis"/>
        </w:rPr>
        <w:t>resentation</w:t>
      </w:r>
      <w:r w:rsidRPr="006352BC">
        <w:rPr>
          <w:u w:val="single"/>
        </w:rPr>
        <w:t xml:space="preserve"> </w:t>
      </w:r>
      <w:r w:rsidRPr="00C56A70">
        <w:rPr>
          <w:highlight w:val="cyan"/>
          <w:u w:val="single"/>
        </w:rPr>
        <w:t>would</w:t>
      </w:r>
      <w:r w:rsidRPr="006352BC">
        <w:rPr>
          <w:u w:val="single"/>
        </w:rPr>
        <w:t xml:space="preserve"> best </w:t>
      </w:r>
      <w:r w:rsidRPr="00C56A70">
        <w:rPr>
          <w:highlight w:val="cyan"/>
          <w:u w:val="single"/>
        </w:rPr>
        <w:t>represent</w:t>
      </w:r>
      <w:r w:rsidRPr="006352BC">
        <w:rPr>
          <w:u w:val="single"/>
        </w:rPr>
        <w:t xml:space="preserve"> the </w:t>
      </w:r>
      <w:r w:rsidRPr="00C56A70">
        <w:rPr>
          <w:rStyle w:val="Emphasis"/>
          <w:highlight w:val="cyan"/>
        </w:rPr>
        <w:t>diversified</w:t>
      </w:r>
      <w:r w:rsidRPr="00C56A70">
        <w:rPr>
          <w:highlight w:val="cyan"/>
          <w:u w:val="single"/>
        </w:rPr>
        <w:t xml:space="preserve"> needs of</w:t>
      </w:r>
      <w:r w:rsidRPr="006352BC">
        <w:rPr>
          <w:u w:val="single"/>
        </w:rPr>
        <w:t xml:space="preserve"> those </w:t>
      </w:r>
      <w:r w:rsidRPr="00C56A70">
        <w:rPr>
          <w:highlight w:val="cyan"/>
          <w:u w:val="single"/>
        </w:rPr>
        <w:t>citizens</w:t>
      </w:r>
      <w:r w:rsidRPr="006352BC">
        <w:rPr>
          <w:u w:val="single"/>
        </w:rPr>
        <w:t xml:space="preserve"> who value and depend on the</w:t>
      </w:r>
      <w:r w:rsidRPr="006352BC">
        <w:rPr>
          <w:sz w:val="16"/>
        </w:rPr>
        <w:t xml:space="preserve"> Colorado </w:t>
      </w:r>
      <w:r w:rsidRPr="006352BC">
        <w:rPr>
          <w:rStyle w:val="Emphasis"/>
        </w:rPr>
        <w:t>River Ecosystem</w:t>
      </w:r>
      <w:r w:rsidRPr="006352BC">
        <w:rPr>
          <w:sz w:val="16"/>
        </w:rPr>
        <w:t xml:space="preserve">. This </w:t>
      </w:r>
      <w:r w:rsidRPr="006352BC">
        <w:rPr>
          <w:u w:val="single"/>
        </w:rPr>
        <w:t xml:space="preserve">legislatively established </w:t>
      </w:r>
      <w:r w:rsidRPr="00C56A70">
        <w:rPr>
          <w:rStyle w:val="Emphasis"/>
          <w:highlight w:val="cyan"/>
        </w:rPr>
        <w:t>panel</w:t>
      </w:r>
      <w:r w:rsidRPr="00C56A70">
        <w:rPr>
          <w:highlight w:val="cyan"/>
          <w:u w:val="single"/>
        </w:rPr>
        <w:t xml:space="preserve"> could </w:t>
      </w:r>
      <w:r w:rsidRPr="00C56A70">
        <w:rPr>
          <w:rStyle w:val="Emphasis"/>
          <w:highlight w:val="cyan"/>
        </w:rPr>
        <w:t>balance</w:t>
      </w:r>
      <w:r w:rsidRPr="006352BC">
        <w:rPr>
          <w:u w:val="single"/>
        </w:rPr>
        <w:t xml:space="preserve"> the </w:t>
      </w:r>
      <w:r w:rsidRPr="00C56A70">
        <w:rPr>
          <w:rStyle w:val="Emphasis"/>
        </w:rPr>
        <w:t>divergent</w:t>
      </w:r>
      <w:r w:rsidRPr="006352BC">
        <w:rPr>
          <w:rStyle w:val="Emphasis"/>
        </w:rPr>
        <w:t xml:space="preserve"> </w:t>
      </w:r>
      <w:r w:rsidRPr="00C56A70">
        <w:rPr>
          <w:rStyle w:val="Emphasis"/>
          <w:highlight w:val="cyan"/>
        </w:rPr>
        <w:t>needs</w:t>
      </w:r>
      <w:r w:rsidRPr="00C56A70">
        <w:rPr>
          <w:highlight w:val="cyan"/>
          <w:u w:val="single"/>
        </w:rPr>
        <w:t xml:space="preserve"> of each entity</w:t>
      </w:r>
      <w:r w:rsidRPr="006352BC">
        <w:rPr>
          <w:u w:val="single"/>
        </w:rPr>
        <w:t xml:space="preserve"> in relation to the river.</w:t>
      </w:r>
    </w:p>
    <w:p w14:paraId="4EFD11D3" w14:textId="77777777" w:rsidR="00C22CFE" w:rsidRPr="006352BC" w:rsidRDefault="00C22CFE" w:rsidP="00C22CFE">
      <w:pPr>
        <w:pStyle w:val="Heading4"/>
      </w:pPr>
      <w:r w:rsidRPr="00C22CFE">
        <w:rPr>
          <w:u w:val="single"/>
        </w:rPr>
        <w:t>G</w:t>
      </w:r>
      <w:r w:rsidRPr="008315C7">
        <w:rPr>
          <w:u w:val="single"/>
        </w:rPr>
        <w:t>uardianship</w:t>
      </w:r>
      <w:r w:rsidRPr="00C22CFE">
        <w:t xml:space="preserve"> </w:t>
      </w:r>
      <w:r w:rsidRPr="008315C7">
        <w:t>ensures</w:t>
      </w:r>
      <w:r>
        <w:t xml:space="preserve"> </w:t>
      </w:r>
      <w:r w:rsidRPr="008315C7">
        <w:rPr>
          <w:u w:val="single"/>
        </w:rPr>
        <w:t>robust enforcement</w:t>
      </w:r>
      <w:r>
        <w:t xml:space="preserve"> – it won’t </w:t>
      </w:r>
      <w:r w:rsidRPr="008315C7">
        <w:rPr>
          <w:u w:val="single"/>
        </w:rPr>
        <w:t>overburden</w:t>
      </w:r>
      <w:r>
        <w:t xml:space="preserve"> the court and </w:t>
      </w:r>
      <w:r w:rsidRPr="008315C7">
        <w:t>prevents</w:t>
      </w:r>
      <w:r>
        <w:t xml:space="preserve"> </w:t>
      </w:r>
      <w:r w:rsidRPr="008315C7">
        <w:rPr>
          <w:u w:val="single"/>
        </w:rPr>
        <w:t>corporate non-compliance</w:t>
      </w:r>
      <w:r>
        <w:t xml:space="preserve"> while prioritizing </w:t>
      </w:r>
      <w:r w:rsidRPr="008315C7">
        <w:rPr>
          <w:u w:val="single"/>
        </w:rPr>
        <w:t>indigenous perspectives</w:t>
      </w:r>
      <w:r>
        <w:t xml:space="preserve">. </w:t>
      </w:r>
    </w:p>
    <w:p w14:paraId="214AA14B" w14:textId="77777777" w:rsidR="004610DB" w:rsidRPr="000D6FCA" w:rsidRDefault="004610DB" w:rsidP="004610DB">
      <w:r w:rsidRPr="000D6FCA">
        <w:rPr>
          <w:rStyle w:val="Style13ptBold"/>
        </w:rPr>
        <w:t xml:space="preserve">Sheber ’20 </w:t>
      </w:r>
      <w:r>
        <w:t xml:space="preserve">[Kaitlin; Winter 2020; </w:t>
      </w:r>
      <w:r w:rsidRPr="000D6FCA">
        <w:t>Associate Attorney at Reuben, Junius &amp; Rose, LLP</w:t>
      </w:r>
      <w:r>
        <w:t xml:space="preserve">; </w:t>
      </w:r>
      <w:r w:rsidRPr="000D6FCA">
        <w:t>Hastings Environmental Law Journal</w:t>
      </w:r>
      <w:r>
        <w:t>, “</w:t>
      </w:r>
      <w:r w:rsidRPr="000D6FCA">
        <w:t>Legal Rights for Nature: How the Idea of Recognizing Nature as a Legal Entity Can Spread and Make a Difference Globally</w:t>
      </w:r>
      <w:r>
        <w:t>,” vol. 26 no. 1; kp]</w:t>
      </w:r>
    </w:p>
    <w:p w14:paraId="471A7B5C" w14:textId="77777777" w:rsidR="004610DB" w:rsidRPr="008315C7" w:rsidRDefault="004610DB" w:rsidP="004610DB">
      <w:pPr>
        <w:rPr>
          <w:sz w:val="16"/>
        </w:rPr>
      </w:pPr>
      <w:r w:rsidRPr="008315C7">
        <w:rPr>
          <w:sz w:val="16"/>
        </w:rPr>
        <w:t xml:space="preserve">Under increasing environmental pressure, </w:t>
      </w:r>
      <w:r w:rsidRPr="008315C7">
        <w:rPr>
          <w:u w:val="single"/>
        </w:rPr>
        <w:t xml:space="preserve">it is becoming increasingly apparent that </w:t>
      </w:r>
      <w:r w:rsidRPr="008315C7">
        <w:rPr>
          <w:rStyle w:val="Emphasis"/>
        </w:rPr>
        <w:t>legal systems</w:t>
      </w:r>
      <w:r w:rsidRPr="008315C7">
        <w:rPr>
          <w:sz w:val="16"/>
        </w:rPr>
        <w:t xml:space="preserve">, as they are now, </w:t>
      </w:r>
      <w:r w:rsidRPr="008315C7">
        <w:rPr>
          <w:u w:val="single"/>
        </w:rPr>
        <w:t xml:space="preserve">are </w:t>
      </w:r>
      <w:r w:rsidRPr="008315C7">
        <w:rPr>
          <w:rStyle w:val="Emphasis"/>
        </w:rPr>
        <w:t>not equipped</w:t>
      </w:r>
      <w:r w:rsidRPr="008315C7">
        <w:rPr>
          <w:u w:val="single"/>
        </w:rPr>
        <w:t xml:space="preserve"> to deal with environmental threats</w:t>
      </w:r>
      <w:r w:rsidRPr="008315C7">
        <w:rPr>
          <w:sz w:val="16"/>
        </w:rPr>
        <w:t>.20 In 1972, Professor Christopher Stone published a now-famous essay Should Trees Have Standing? in which he considered legalrightsfornaturalobjects.21 The essay begins by pointing out that there are numerous inanimate right-holders in the legal world, and therefore it is not hard to imagine that nature may become an inanimate right-holder one day as well.22 For example, corporations, municipalities, nation-states, and ships all hold rights.23 Stone points out that at first giving rights to a new entity may seem laughable, such as when women were first granted legal rights.24 However, it is difficult to value someone or something for itself, rather than merely for property value, until rights are bestowed upon the entity.25</w:t>
      </w:r>
    </w:p>
    <w:p w14:paraId="5DFB4C57" w14:textId="77777777" w:rsidR="004610DB" w:rsidRPr="008315C7" w:rsidRDefault="004610DB" w:rsidP="004610DB">
      <w:pPr>
        <w:rPr>
          <w:sz w:val="16"/>
        </w:rPr>
      </w:pPr>
      <w:r w:rsidRPr="008315C7">
        <w:rPr>
          <w:u w:val="single"/>
        </w:rPr>
        <w:t xml:space="preserve">For an entity to hold rights, it must be able to bring legal action on its </w:t>
      </w:r>
      <w:r w:rsidRPr="008315C7">
        <w:rPr>
          <w:rStyle w:val="Emphasis"/>
        </w:rPr>
        <w:t>own behalf</w:t>
      </w:r>
      <w:r w:rsidRPr="008315C7">
        <w:rPr>
          <w:u w:val="single"/>
        </w:rPr>
        <w:t xml:space="preserve">, the court must take </w:t>
      </w:r>
      <w:r w:rsidRPr="008315C7">
        <w:rPr>
          <w:rStyle w:val="Emphasis"/>
        </w:rPr>
        <w:t>injury</w:t>
      </w:r>
      <w:r w:rsidRPr="008315C7">
        <w:rPr>
          <w:u w:val="single"/>
        </w:rPr>
        <w:t xml:space="preserve"> to that entity into account, and the </w:t>
      </w:r>
      <w:r w:rsidRPr="008315C7">
        <w:rPr>
          <w:rStyle w:val="Emphasis"/>
        </w:rPr>
        <w:t>relief</w:t>
      </w:r>
      <w:r w:rsidRPr="008315C7">
        <w:rPr>
          <w:u w:val="single"/>
        </w:rPr>
        <w:t xml:space="preserve"> granted by the court must </w:t>
      </w:r>
      <w:r w:rsidRPr="008315C7">
        <w:rPr>
          <w:rStyle w:val="Emphasis"/>
        </w:rPr>
        <w:t>benefit that entity</w:t>
      </w:r>
      <w:r w:rsidRPr="008315C7">
        <w:rPr>
          <w:sz w:val="16"/>
        </w:rPr>
        <w:t xml:space="preserve">.26 </w:t>
      </w:r>
      <w:r w:rsidRPr="000E5A4C">
        <w:rPr>
          <w:highlight w:val="cyan"/>
          <w:u w:val="single"/>
        </w:rPr>
        <w:t xml:space="preserve">Should natural objects acquire </w:t>
      </w:r>
      <w:r w:rsidRPr="000E5A4C">
        <w:rPr>
          <w:rStyle w:val="Emphasis"/>
        </w:rPr>
        <w:t xml:space="preserve">legal </w:t>
      </w:r>
      <w:r w:rsidRPr="000E5A4C">
        <w:rPr>
          <w:rStyle w:val="Emphasis"/>
          <w:highlight w:val="cyan"/>
        </w:rPr>
        <w:t>rights</w:t>
      </w:r>
      <w:r w:rsidRPr="000E5A4C">
        <w:rPr>
          <w:highlight w:val="cyan"/>
          <w:u w:val="single"/>
        </w:rPr>
        <w:t>, they would have</w:t>
      </w:r>
      <w:r w:rsidRPr="008315C7">
        <w:rPr>
          <w:u w:val="single"/>
        </w:rPr>
        <w:t xml:space="preserve"> an </w:t>
      </w:r>
      <w:r w:rsidRPr="008315C7">
        <w:rPr>
          <w:rStyle w:val="Emphasis"/>
        </w:rPr>
        <w:t xml:space="preserve">operational </w:t>
      </w:r>
      <w:r w:rsidRPr="000E5A4C">
        <w:rPr>
          <w:rStyle w:val="Emphasis"/>
          <w:highlight w:val="cyan"/>
        </w:rPr>
        <w:t>advantage</w:t>
      </w:r>
      <w:r w:rsidRPr="008315C7">
        <w:rPr>
          <w:u w:val="single"/>
        </w:rPr>
        <w:t xml:space="preserve"> in</w:t>
      </w:r>
      <w:r w:rsidRPr="008315C7">
        <w:rPr>
          <w:sz w:val="16"/>
        </w:rPr>
        <w:t xml:space="preserve"> the sense </w:t>
      </w:r>
      <w:r w:rsidRPr="008315C7">
        <w:rPr>
          <w:u w:val="single"/>
        </w:rPr>
        <w:t xml:space="preserve">that </w:t>
      </w:r>
      <w:r w:rsidRPr="000E5A4C">
        <w:rPr>
          <w:highlight w:val="cyan"/>
          <w:u w:val="single"/>
        </w:rPr>
        <w:t>they would have standing to bring</w:t>
      </w:r>
      <w:r w:rsidRPr="008315C7">
        <w:rPr>
          <w:u w:val="single"/>
        </w:rPr>
        <w:t xml:space="preserve"> </w:t>
      </w:r>
      <w:r w:rsidRPr="008315C7">
        <w:rPr>
          <w:rStyle w:val="Emphasis"/>
        </w:rPr>
        <w:t xml:space="preserve">law </w:t>
      </w:r>
      <w:r w:rsidRPr="000E5A4C">
        <w:rPr>
          <w:rStyle w:val="Emphasis"/>
          <w:highlight w:val="cyan"/>
        </w:rPr>
        <w:t>suits</w:t>
      </w:r>
      <w:r w:rsidRPr="008315C7">
        <w:rPr>
          <w:u w:val="single"/>
        </w:rPr>
        <w:t xml:space="preserve"> on their own </w:t>
      </w:r>
      <w:r w:rsidRPr="008315C7">
        <w:rPr>
          <w:rStyle w:val="Emphasis"/>
        </w:rPr>
        <w:t>behalf</w:t>
      </w:r>
      <w:r w:rsidRPr="008315C7">
        <w:rPr>
          <w:sz w:val="16"/>
        </w:rPr>
        <w:t xml:space="preserve">.27 </w:t>
      </w:r>
      <w:r w:rsidRPr="000E5A4C">
        <w:rPr>
          <w:highlight w:val="cyan"/>
          <w:u w:val="single"/>
        </w:rPr>
        <w:t xml:space="preserve">While a </w:t>
      </w:r>
      <w:r w:rsidRPr="000E5A4C">
        <w:rPr>
          <w:rStyle w:val="Emphasis"/>
          <w:highlight w:val="cyan"/>
        </w:rPr>
        <w:t>river</w:t>
      </w:r>
      <w:r w:rsidRPr="008315C7">
        <w:rPr>
          <w:sz w:val="16"/>
        </w:rPr>
        <w:t xml:space="preserve"> or mountain </w:t>
      </w:r>
      <w:r w:rsidRPr="000E5A4C">
        <w:rPr>
          <w:highlight w:val="cyan"/>
          <w:u w:val="single"/>
        </w:rPr>
        <w:t xml:space="preserve">cannot </w:t>
      </w:r>
      <w:r w:rsidRPr="000E5A4C">
        <w:rPr>
          <w:rStyle w:val="Emphasis"/>
          <w:highlight w:val="cyan"/>
        </w:rPr>
        <w:t>appear</w:t>
      </w:r>
      <w:r w:rsidRPr="008315C7">
        <w:rPr>
          <w:rStyle w:val="Emphasis"/>
        </w:rPr>
        <w:t xml:space="preserve"> physically</w:t>
      </w:r>
      <w:r w:rsidRPr="008315C7">
        <w:rPr>
          <w:u w:val="single"/>
        </w:rPr>
        <w:t xml:space="preserve"> </w:t>
      </w:r>
      <w:r w:rsidRPr="000E5A4C">
        <w:rPr>
          <w:highlight w:val="cyan"/>
          <w:u w:val="single"/>
        </w:rPr>
        <w:t>in court, a model</w:t>
      </w:r>
      <w:r w:rsidRPr="008315C7">
        <w:rPr>
          <w:u w:val="single"/>
        </w:rPr>
        <w:t xml:space="preserve"> like that used for universities, municipalities, infants, and estates </w:t>
      </w:r>
      <w:r w:rsidRPr="000E5A4C">
        <w:rPr>
          <w:highlight w:val="cyan"/>
          <w:u w:val="single"/>
        </w:rPr>
        <w:t xml:space="preserve">where </w:t>
      </w:r>
      <w:r w:rsidRPr="000E5A4C">
        <w:rPr>
          <w:rStyle w:val="Emphasis"/>
          <w:highlight w:val="cyan"/>
        </w:rPr>
        <w:t>guardians</w:t>
      </w:r>
      <w:r w:rsidRPr="000E5A4C">
        <w:rPr>
          <w:highlight w:val="cyan"/>
          <w:u w:val="single"/>
        </w:rPr>
        <w:t xml:space="preserve"> are </w:t>
      </w:r>
      <w:r w:rsidRPr="000E5A4C">
        <w:rPr>
          <w:rStyle w:val="Emphasis"/>
          <w:highlight w:val="cyan"/>
        </w:rPr>
        <w:t>appointed</w:t>
      </w:r>
      <w:r w:rsidRPr="008315C7">
        <w:rPr>
          <w:u w:val="single"/>
        </w:rPr>
        <w:t xml:space="preserve"> to represent the entity in court </w:t>
      </w:r>
      <w:r w:rsidRPr="000E5A4C">
        <w:rPr>
          <w:highlight w:val="cyan"/>
          <w:u w:val="single"/>
        </w:rPr>
        <w:t>would function well</w:t>
      </w:r>
      <w:r w:rsidRPr="008315C7">
        <w:rPr>
          <w:u w:val="single"/>
        </w:rPr>
        <w:t xml:space="preserve"> for </w:t>
      </w:r>
      <w:r w:rsidRPr="008315C7">
        <w:rPr>
          <w:rStyle w:val="Emphasis"/>
        </w:rPr>
        <w:t>natural objects</w:t>
      </w:r>
      <w:r w:rsidRPr="008315C7">
        <w:rPr>
          <w:sz w:val="16"/>
        </w:rPr>
        <w:t xml:space="preserve">.28 </w:t>
      </w:r>
      <w:r w:rsidRPr="008315C7">
        <w:rPr>
          <w:u w:val="single"/>
        </w:rPr>
        <w:t>Trends</w:t>
      </w:r>
      <w:r w:rsidRPr="008315C7">
        <w:rPr>
          <w:sz w:val="16"/>
        </w:rPr>
        <w:t>, at least</w:t>
      </w:r>
      <w:r w:rsidRPr="008315C7">
        <w:rPr>
          <w:u w:val="single"/>
        </w:rPr>
        <w:t xml:space="preserve"> in the U.S., have </w:t>
      </w:r>
      <w:r w:rsidRPr="008315C7">
        <w:rPr>
          <w:rStyle w:val="Emphasis"/>
        </w:rPr>
        <w:t>leaned</w:t>
      </w:r>
      <w:r w:rsidRPr="008315C7">
        <w:rPr>
          <w:u w:val="single"/>
        </w:rPr>
        <w:t xml:space="preserve"> toward </w:t>
      </w:r>
      <w:r w:rsidRPr="008315C7">
        <w:rPr>
          <w:rStyle w:val="Emphasis"/>
        </w:rPr>
        <w:t>liberalized standing</w:t>
      </w:r>
      <w:r w:rsidRPr="008315C7">
        <w:rPr>
          <w:u w:val="single"/>
        </w:rPr>
        <w:t xml:space="preserve"> where people have increasingly had the opportunity to bring cases into court for environmental harm</w:t>
      </w:r>
      <w:r w:rsidRPr="008315C7">
        <w:rPr>
          <w:sz w:val="16"/>
        </w:rPr>
        <w:t xml:space="preserve">.29 But, </w:t>
      </w:r>
      <w:r w:rsidRPr="008315C7">
        <w:rPr>
          <w:u w:val="single"/>
        </w:rPr>
        <w:t xml:space="preserve">a </w:t>
      </w:r>
      <w:r w:rsidRPr="000E5A4C">
        <w:rPr>
          <w:rStyle w:val="Emphasis"/>
          <w:highlight w:val="cyan"/>
        </w:rPr>
        <w:t>guardianship</w:t>
      </w:r>
      <w:r w:rsidRPr="008315C7">
        <w:rPr>
          <w:rStyle w:val="Emphasis"/>
        </w:rPr>
        <w:t xml:space="preserve"> approach</w:t>
      </w:r>
      <w:r w:rsidRPr="008315C7">
        <w:rPr>
          <w:u w:val="single"/>
        </w:rPr>
        <w:t xml:space="preserve"> would </w:t>
      </w:r>
      <w:r w:rsidRPr="000E5A4C">
        <w:rPr>
          <w:highlight w:val="cyan"/>
          <w:u w:val="single"/>
        </w:rPr>
        <w:t>give</w:t>
      </w:r>
      <w:r w:rsidRPr="008315C7">
        <w:rPr>
          <w:u w:val="single"/>
        </w:rPr>
        <w:t xml:space="preserve"> the </w:t>
      </w:r>
      <w:r w:rsidRPr="000E5A4C">
        <w:rPr>
          <w:highlight w:val="cyan"/>
          <w:u w:val="single"/>
        </w:rPr>
        <w:t>environment</w:t>
      </w:r>
      <w:r w:rsidRPr="008315C7">
        <w:rPr>
          <w:u w:val="single"/>
        </w:rPr>
        <w:t xml:space="preserve"> an </w:t>
      </w:r>
      <w:r w:rsidRPr="000E5A4C">
        <w:rPr>
          <w:rStyle w:val="Emphasis"/>
          <w:highlight w:val="cyan"/>
        </w:rPr>
        <w:t>effective voice</w:t>
      </w:r>
      <w:r w:rsidRPr="008315C7">
        <w:rPr>
          <w:u w:val="single"/>
        </w:rPr>
        <w:t xml:space="preserve"> in more situations, </w:t>
      </w:r>
      <w:r w:rsidRPr="000E5A4C">
        <w:rPr>
          <w:highlight w:val="cyan"/>
          <w:u w:val="single"/>
        </w:rPr>
        <w:t>and</w:t>
      </w:r>
      <w:r w:rsidRPr="008315C7">
        <w:rPr>
          <w:u w:val="single"/>
        </w:rPr>
        <w:t xml:space="preserve"> would help </w:t>
      </w:r>
      <w:r w:rsidRPr="000E5A4C">
        <w:rPr>
          <w:rStyle w:val="Emphasis"/>
          <w:highlight w:val="cyan"/>
        </w:rPr>
        <w:t>prevent</w:t>
      </w:r>
      <w:r w:rsidRPr="008315C7">
        <w:rPr>
          <w:u w:val="single"/>
        </w:rPr>
        <w:t xml:space="preserve"> the potential </w:t>
      </w:r>
      <w:r w:rsidRPr="000E5A4C">
        <w:rPr>
          <w:rStyle w:val="Emphasis"/>
          <w:highlight w:val="cyan"/>
        </w:rPr>
        <w:t>flood of cases</w:t>
      </w:r>
      <w:r w:rsidRPr="000E5A4C">
        <w:rPr>
          <w:u w:val="single"/>
        </w:rPr>
        <w:t xml:space="preserve"> pouring </w:t>
      </w:r>
      <w:r w:rsidRPr="000E5A4C">
        <w:rPr>
          <w:highlight w:val="cyan"/>
          <w:u w:val="single"/>
        </w:rPr>
        <w:t>in</w:t>
      </w:r>
      <w:r w:rsidRPr="000E5A4C">
        <w:rPr>
          <w:u w:val="single"/>
        </w:rPr>
        <w:t xml:space="preserve">to </w:t>
      </w:r>
      <w:r w:rsidRPr="000E5A4C">
        <w:rPr>
          <w:highlight w:val="cyan"/>
          <w:u w:val="single"/>
        </w:rPr>
        <w:t xml:space="preserve">courts due to </w:t>
      </w:r>
      <w:r w:rsidRPr="000E5A4C">
        <w:rPr>
          <w:rStyle w:val="Emphasis"/>
          <w:highlight w:val="cyan"/>
        </w:rPr>
        <w:t>relaxed standards</w:t>
      </w:r>
      <w:r w:rsidRPr="008315C7">
        <w:rPr>
          <w:u w:val="single"/>
        </w:rPr>
        <w:t xml:space="preserve"> for standing</w:t>
      </w:r>
      <w:r w:rsidRPr="008315C7">
        <w:rPr>
          <w:sz w:val="16"/>
        </w:rPr>
        <w:t>.30</w:t>
      </w:r>
    </w:p>
    <w:p w14:paraId="0CAC903B" w14:textId="77777777" w:rsidR="004610DB" w:rsidRPr="008315C7" w:rsidRDefault="004610DB" w:rsidP="004610DB">
      <w:pPr>
        <w:rPr>
          <w:sz w:val="16"/>
        </w:rPr>
      </w:pPr>
      <w:r w:rsidRPr="008315C7">
        <w:rPr>
          <w:u w:val="single"/>
        </w:rPr>
        <w:t xml:space="preserve">Another benefit to recognizing natural objects as having legal rights is that </w:t>
      </w:r>
      <w:r w:rsidRPr="000E5A4C">
        <w:rPr>
          <w:rStyle w:val="Emphasis"/>
          <w:highlight w:val="cyan"/>
        </w:rPr>
        <w:t>harm to the environment</w:t>
      </w:r>
      <w:r w:rsidRPr="008315C7">
        <w:rPr>
          <w:u w:val="single"/>
        </w:rPr>
        <w:t xml:space="preserve"> itself </w:t>
      </w:r>
      <w:r w:rsidRPr="000E5A4C">
        <w:rPr>
          <w:highlight w:val="cyan"/>
          <w:u w:val="single"/>
        </w:rPr>
        <w:t>will be considered</w:t>
      </w:r>
      <w:r w:rsidRPr="008315C7">
        <w:rPr>
          <w:u w:val="single"/>
        </w:rPr>
        <w:t xml:space="preserve"> in </w:t>
      </w:r>
      <w:r w:rsidRPr="000E5A4C">
        <w:rPr>
          <w:highlight w:val="cyan"/>
          <w:u w:val="single"/>
        </w:rPr>
        <w:t xml:space="preserve">its own </w:t>
      </w:r>
      <w:r w:rsidRPr="000E5A4C">
        <w:rPr>
          <w:rStyle w:val="Emphasis"/>
          <w:highlight w:val="cyan"/>
        </w:rPr>
        <w:t>right</w:t>
      </w:r>
      <w:r w:rsidRPr="008315C7">
        <w:rPr>
          <w:sz w:val="16"/>
        </w:rPr>
        <w:t xml:space="preserve">.31 For example, </w:t>
      </w:r>
      <w:r w:rsidRPr="008315C7">
        <w:rPr>
          <w:u w:val="single"/>
        </w:rPr>
        <w:t xml:space="preserve">if there is a polluting mill on </w:t>
      </w:r>
      <w:r w:rsidRPr="008315C7">
        <w:rPr>
          <w:u w:val="single"/>
        </w:rPr>
        <w:lastRenderedPageBreak/>
        <w:t xml:space="preserve">a lake, </w:t>
      </w:r>
      <w:r w:rsidRPr="000E5A4C">
        <w:rPr>
          <w:highlight w:val="cyan"/>
          <w:u w:val="single"/>
        </w:rPr>
        <w:t>focusing</w:t>
      </w:r>
      <w:r w:rsidRPr="008315C7">
        <w:rPr>
          <w:u w:val="single"/>
        </w:rPr>
        <w:t xml:space="preserve"> the damages </w:t>
      </w:r>
      <w:r w:rsidRPr="000E5A4C">
        <w:rPr>
          <w:highlight w:val="cyan"/>
          <w:u w:val="single"/>
        </w:rPr>
        <w:t xml:space="preserve">in terms of </w:t>
      </w:r>
      <w:r w:rsidRPr="000E5A4C">
        <w:rPr>
          <w:rStyle w:val="Emphasis"/>
          <w:highlight w:val="cyan"/>
        </w:rPr>
        <w:t>harm to</w:t>
      </w:r>
      <w:r w:rsidRPr="008315C7">
        <w:rPr>
          <w:rStyle w:val="Emphasis"/>
        </w:rPr>
        <w:t xml:space="preserve"> the </w:t>
      </w:r>
      <w:r w:rsidRPr="000E5A4C">
        <w:rPr>
          <w:rStyle w:val="Emphasis"/>
          <w:highlight w:val="cyan"/>
        </w:rPr>
        <w:t>lake</w:t>
      </w:r>
      <w:r w:rsidRPr="008315C7">
        <w:rPr>
          <w:u w:val="single"/>
        </w:rPr>
        <w:t xml:space="preserve"> itself </w:t>
      </w:r>
      <w:r w:rsidRPr="000E5A4C">
        <w:rPr>
          <w:u w:val="single"/>
        </w:rPr>
        <w:t>will</w:t>
      </w:r>
      <w:r w:rsidRPr="008315C7">
        <w:rPr>
          <w:u w:val="single"/>
        </w:rPr>
        <w:t xml:space="preserve"> </w:t>
      </w:r>
      <w:r w:rsidRPr="000E5A4C">
        <w:rPr>
          <w:highlight w:val="cyan"/>
          <w:u w:val="single"/>
        </w:rPr>
        <w:t xml:space="preserve">give a more </w:t>
      </w:r>
      <w:r w:rsidRPr="000E5A4C">
        <w:rPr>
          <w:rStyle w:val="Emphasis"/>
          <w:highlight w:val="cyan"/>
        </w:rPr>
        <w:t>representative measure</w:t>
      </w:r>
      <w:r w:rsidRPr="000E5A4C">
        <w:rPr>
          <w:highlight w:val="cyan"/>
          <w:u w:val="single"/>
        </w:rPr>
        <w:t xml:space="preserve"> of</w:t>
      </w:r>
      <w:r w:rsidRPr="008315C7">
        <w:rPr>
          <w:u w:val="single"/>
        </w:rPr>
        <w:t xml:space="preserve"> the </w:t>
      </w:r>
      <w:r w:rsidRPr="000E5A4C">
        <w:rPr>
          <w:highlight w:val="cyan"/>
          <w:u w:val="single"/>
        </w:rPr>
        <w:t>pollution</w:t>
      </w:r>
      <w:r w:rsidRPr="000E5A4C">
        <w:rPr>
          <w:u w:val="single"/>
        </w:rPr>
        <w:t>’s</w:t>
      </w:r>
      <w:r w:rsidRPr="008315C7">
        <w:rPr>
          <w:u w:val="single"/>
        </w:rPr>
        <w:t xml:space="preserve"> </w:t>
      </w:r>
      <w:r w:rsidRPr="008315C7">
        <w:rPr>
          <w:rStyle w:val="Emphasis"/>
        </w:rPr>
        <w:t xml:space="preserve">true </w:t>
      </w:r>
      <w:r w:rsidRPr="000E5A4C">
        <w:rPr>
          <w:rStyle w:val="Emphasis"/>
        </w:rPr>
        <w:t>damages</w:t>
      </w:r>
      <w:r w:rsidRPr="008315C7">
        <w:rPr>
          <w:sz w:val="16"/>
        </w:rPr>
        <w:t>.32 While people may be able to sue for harm based on pollution on their land, the damages to the lake itself cannot be addressed in those suits.</w:t>
      </w:r>
    </w:p>
    <w:p w14:paraId="5325ED1E" w14:textId="77777777" w:rsidR="004610DB" w:rsidRPr="008315C7" w:rsidRDefault="004610DB" w:rsidP="004610DB">
      <w:pPr>
        <w:rPr>
          <w:sz w:val="16"/>
        </w:rPr>
      </w:pPr>
      <w:r w:rsidRPr="008315C7">
        <w:rPr>
          <w:sz w:val="16"/>
        </w:rPr>
        <w:t xml:space="preserve">Additionally, </w:t>
      </w:r>
      <w:r w:rsidRPr="008315C7">
        <w:rPr>
          <w:u w:val="single"/>
        </w:rPr>
        <w:t xml:space="preserve">affording natural objects legal </w:t>
      </w:r>
      <w:r w:rsidRPr="000E5A4C">
        <w:rPr>
          <w:highlight w:val="cyan"/>
          <w:u w:val="single"/>
        </w:rPr>
        <w:t>rights will allow</w:t>
      </w:r>
      <w:r w:rsidRPr="008315C7">
        <w:rPr>
          <w:u w:val="single"/>
        </w:rPr>
        <w:t xml:space="preserve"> a natural </w:t>
      </w:r>
      <w:r w:rsidRPr="000E5A4C">
        <w:rPr>
          <w:highlight w:val="cyan"/>
          <w:u w:val="single"/>
        </w:rPr>
        <w:t>object to be</w:t>
      </w:r>
      <w:r w:rsidRPr="008315C7">
        <w:rPr>
          <w:u w:val="single"/>
        </w:rPr>
        <w:t xml:space="preserve"> a </w:t>
      </w:r>
      <w:r w:rsidRPr="000E5A4C">
        <w:rPr>
          <w:rStyle w:val="Emphasis"/>
          <w:highlight w:val="cyan"/>
        </w:rPr>
        <w:t>beneficiary</w:t>
      </w:r>
      <w:r w:rsidRPr="000E5A4C">
        <w:rPr>
          <w:highlight w:val="cyan"/>
          <w:u w:val="single"/>
        </w:rPr>
        <w:t xml:space="preserve"> in its</w:t>
      </w:r>
      <w:r w:rsidRPr="008315C7">
        <w:rPr>
          <w:u w:val="single"/>
        </w:rPr>
        <w:t xml:space="preserve"> own </w:t>
      </w:r>
      <w:r w:rsidRPr="000E5A4C">
        <w:rPr>
          <w:highlight w:val="cyan"/>
          <w:u w:val="single"/>
        </w:rPr>
        <w:t>right</w:t>
      </w:r>
      <w:r w:rsidRPr="008315C7">
        <w:rPr>
          <w:sz w:val="16"/>
        </w:rPr>
        <w:t xml:space="preserve">.33 </w:t>
      </w:r>
      <w:r w:rsidRPr="008315C7">
        <w:rPr>
          <w:u w:val="single"/>
        </w:rPr>
        <w:t xml:space="preserve">Doing so will </w:t>
      </w:r>
      <w:r w:rsidRPr="000E5A4C">
        <w:rPr>
          <w:rStyle w:val="Emphasis"/>
          <w:highlight w:val="cyan"/>
        </w:rPr>
        <w:t>ensure</w:t>
      </w:r>
      <w:r w:rsidRPr="008315C7">
        <w:rPr>
          <w:u w:val="single"/>
        </w:rPr>
        <w:t xml:space="preserve"> that </w:t>
      </w:r>
      <w:r w:rsidRPr="000E5A4C">
        <w:rPr>
          <w:rStyle w:val="Emphasis"/>
          <w:highlight w:val="cyan"/>
        </w:rPr>
        <w:t>private litigants</w:t>
      </w:r>
      <w:r w:rsidRPr="000E5A4C">
        <w:rPr>
          <w:highlight w:val="cyan"/>
          <w:u w:val="single"/>
        </w:rPr>
        <w:t xml:space="preserve"> do not make</w:t>
      </w:r>
      <w:r w:rsidRPr="008315C7">
        <w:rPr>
          <w:u w:val="single"/>
        </w:rPr>
        <w:t xml:space="preserve"> a </w:t>
      </w:r>
      <w:r w:rsidRPr="000E5A4C">
        <w:rPr>
          <w:highlight w:val="cyan"/>
          <w:u w:val="single"/>
        </w:rPr>
        <w:t>deal that does not</w:t>
      </w:r>
      <w:r w:rsidRPr="008315C7">
        <w:rPr>
          <w:u w:val="single"/>
        </w:rPr>
        <w:t xml:space="preserve"> actually </w:t>
      </w:r>
      <w:r w:rsidRPr="000E5A4C">
        <w:rPr>
          <w:rStyle w:val="Emphasis"/>
          <w:highlight w:val="cyan"/>
        </w:rPr>
        <w:t>enforce</w:t>
      </w:r>
      <w:r w:rsidRPr="008315C7">
        <w:rPr>
          <w:rStyle w:val="Emphasis"/>
        </w:rPr>
        <w:t xml:space="preserve"> established </w:t>
      </w:r>
      <w:r w:rsidRPr="000E5A4C">
        <w:rPr>
          <w:rStyle w:val="Emphasis"/>
          <w:highlight w:val="cyan"/>
        </w:rPr>
        <w:t>rights</w:t>
      </w:r>
      <w:r w:rsidRPr="000E5A4C">
        <w:rPr>
          <w:highlight w:val="cyan"/>
          <w:u w:val="single"/>
        </w:rPr>
        <w:t xml:space="preserve"> and will</w:t>
      </w:r>
      <w:r w:rsidRPr="008315C7">
        <w:rPr>
          <w:u w:val="single"/>
        </w:rPr>
        <w:t xml:space="preserve"> also </w:t>
      </w:r>
      <w:r w:rsidRPr="000E5A4C">
        <w:rPr>
          <w:highlight w:val="cyan"/>
          <w:u w:val="single"/>
        </w:rPr>
        <w:t>allow</w:t>
      </w:r>
      <w:r w:rsidRPr="008315C7">
        <w:rPr>
          <w:u w:val="single"/>
        </w:rPr>
        <w:t xml:space="preserve"> the natural </w:t>
      </w:r>
      <w:r w:rsidRPr="000E5A4C">
        <w:rPr>
          <w:highlight w:val="cyan"/>
          <w:u w:val="single"/>
        </w:rPr>
        <w:t xml:space="preserve">object to receive </w:t>
      </w:r>
      <w:r w:rsidRPr="000E5A4C">
        <w:rPr>
          <w:rStyle w:val="Emphasis"/>
          <w:highlight w:val="cyan"/>
        </w:rPr>
        <w:t>money</w:t>
      </w:r>
      <w:r w:rsidRPr="008315C7">
        <w:rPr>
          <w:rStyle w:val="Emphasis"/>
        </w:rPr>
        <w:t xml:space="preserve"> awards</w:t>
      </w:r>
      <w:r w:rsidRPr="008315C7">
        <w:rPr>
          <w:sz w:val="16"/>
        </w:rPr>
        <w:t xml:space="preserve">.34 For example, </w:t>
      </w:r>
      <w:r w:rsidRPr="008315C7">
        <w:rPr>
          <w:u w:val="single"/>
        </w:rPr>
        <w:t xml:space="preserve">if a polluter is damaging a stream by $10,000 each year and people who bring suit are only affected by $3,000, a polluter may choose to simply pay the $3,000 to the </w:t>
      </w:r>
      <w:r w:rsidRPr="008315C7">
        <w:rPr>
          <w:rStyle w:val="Emphasis"/>
        </w:rPr>
        <w:t>people affected</w:t>
      </w:r>
      <w:r w:rsidRPr="008315C7">
        <w:rPr>
          <w:u w:val="single"/>
        </w:rPr>
        <w:t xml:space="preserve"> and continue polluting</w:t>
      </w:r>
      <w:r w:rsidRPr="008315C7">
        <w:rPr>
          <w:sz w:val="16"/>
        </w:rPr>
        <w:t xml:space="preserve">.35 As environmental law currently stands, a plaintiff and defendant can come to a deal to settle that does not include the interests of the natural entity in dispute.36 </w:t>
      </w:r>
      <w:r w:rsidRPr="000E5A4C">
        <w:rPr>
          <w:highlight w:val="cyan"/>
          <w:u w:val="single"/>
        </w:rPr>
        <w:t>If</w:t>
      </w:r>
      <w:r w:rsidRPr="008315C7">
        <w:rPr>
          <w:u w:val="single"/>
        </w:rPr>
        <w:t xml:space="preserve"> the </w:t>
      </w:r>
      <w:r w:rsidRPr="000E5A4C">
        <w:rPr>
          <w:rStyle w:val="Emphasis"/>
          <w:highlight w:val="cyan"/>
        </w:rPr>
        <w:t>stream</w:t>
      </w:r>
      <w:r w:rsidRPr="008315C7">
        <w:rPr>
          <w:rStyle w:val="Emphasis"/>
        </w:rPr>
        <w:t xml:space="preserve"> itself</w:t>
      </w:r>
      <w:r w:rsidRPr="008315C7">
        <w:rPr>
          <w:u w:val="single"/>
        </w:rPr>
        <w:t xml:space="preserve"> </w:t>
      </w:r>
      <w:r w:rsidRPr="000E5A4C">
        <w:rPr>
          <w:highlight w:val="cyan"/>
          <w:u w:val="single"/>
        </w:rPr>
        <w:t>was</w:t>
      </w:r>
      <w:r w:rsidRPr="008315C7">
        <w:rPr>
          <w:u w:val="single"/>
        </w:rPr>
        <w:t xml:space="preserve"> also a </w:t>
      </w:r>
      <w:r w:rsidRPr="000E5A4C">
        <w:rPr>
          <w:rStyle w:val="Emphasis"/>
          <w:highlight w:val="cyan"/>
        </w:rPr>
        <w:t>part of</w:t>
      </w:r>
      <w:r w:rsidRPr="008315C7">
        <w:rPr>
          <w:rStyle w:val="Emphasis"/>
        </w:rPr>
        <w:t xml:space="preserve"> the </w:t>
      </w:r>
      <w:r w:rsidRPr="000E5A4C">
        <w:rPr>
          <w:rStyle w:val="Emphasis"/>
          <w:highlight w:val="cyan"/>
        </w:rPr>
        <w:t>suit</w:t>
      </w:r>
      <w:r w:rsidRPr="008315C7">
        <w:rPr>
          <w:u w:val="single"/>
        </w:rPr>
        <w:t xml:space="preserve">, then </w:t>
      </w:r>
      <w:r w:rsidRPr="000E5A4C">
        <w:rPr>
          <w:highlight w:val="cyan"/>
          <w:u w:val="single"/>
        </w:rPr>
        <w:t>a settlement would</w:t>
      </w:r>
      <w:r w:rsidRPr="008315C7">
        <w:rPr>
          <w:u w:val="single"/>
        </w:rPr>
        <w:t xml:space="preserve"> need to </w:t>
      </w:r>
      <w:r w:rsidRPr="000E5A4C">
        <w:rPr>
          <w:highlight w:val="cyan"/>
          <w:u w:val="single"/>
        </w:rPr>
        <w:t xml:space="preserve">include </w:t>
      </w:r>
      <w:r w:rsidRPr="000E5A4C">
        <w:rPr>
          <w:rStyle w:val="Emphasis"/>
          <w:highlight w:val="cyan"/>
        </w:rPr>
        <w:t>terms</w:t>
      </w:r>
      <w:r w:rsidRPr="000E5A4C">
        <w:rPr>
          <w:highlight w:val="cyan"/>
          <w:u w:val="single"/>
        </w:rPr>
        <w:t xml:space="preserve"> that</w:t>
      </w:r>
      <w:r w:rsidRPr="008315C7">
        <w:rPr>
          <w:u w:val="single"/>
        </w:rPr>
        <w:t xml:space="preserve"> also </w:t>
      </w:r>
      <w:r w:rsidRPr="000E5A4C">
        <w:rPr>
          <w:highlight w:val="cyan"/>
          <w:u w:val="single"/>
        </w:rPr>
        <w:t>address</w:t>
      </w:r>
      <w:r w:rsidRPr="008315C7">
        <w:rPr>
          <w:u w:val="single"/>
        </w:rPr>
        <w:t xml:space="preserve"> the </w:t>
      </w:r>
      <w:r w:rsidRPr="000E5A4C">
        <w:rPr>
          <w:rStyle w:val="Emphasis"/>
          <w:highlight w:val="cyan"/>
        </w:rPr>
        <w:t>interests of</w:t>
      </w:r>
      <w:r w:rsidRPr="008315C7">
        <w:rPr>
          <w:rStyle w:val="Emphasis"/>
        </w:rPr>
        <w:t xml:space="preserve"> the </w:t>
      </w:r>
      <w:r w:rsidRPr="000E5A4C">
        <w:rPr>
          <w:rStyle w:val="Emphasis"/>
          <w:highlight w:val="cyan"/>
        </w:rPr>
        <w:t>stream</w:t>
      </w:r>
      <w:r w:rsidRPr="008315C7">
        <w:rPr>
          <w:sz w:val="16"/>
        </w:rPr>
        <w:t xml:space="preserve">. In this sense, </w:t>
      </w:r>
      <w:r w:rsidRPr="008315C7">
        <w:rPr>
          <w:u w:val="single"/>
        </w:rPr>
        <w:t xml:space="preserve">both </w:t>
      </w:r>
      <w:r w:rsidRPr="004D21A0">
        <w:rPr>
          <w:u w:val="single"/>
        </w:rPr>
        <w:t xml:space="preserve">the </w:t>
      </w:r>
      <w:r w:rsidRPr="004D21A0">
        <w:rPr>
          <w:rStyle w:val="Emphasis"/>
          <w:highlight w:val="cyan"/>
        </w:rPr>
        <w:t xml:space="preserve">true </w:t>
      </w:r>
      <w:r w:rsidRPr="000E5A4C">
        <w:rPr>
          <w:rStyle w:val="Emphasis"/>
          <w:highlight w:val="cyan"/>
        </w:rPr>
        <w:t>price</w:t>
      </w:r>
      <w:r w:rsidRPr="000E5A4C">
        <w:rPr>
          <w:highlight w:val="cyan"/>
          <w:u w:val="single"/>
        </w:rPr>
        <w:t xml:space="preserve"> of</w:t>
      </w:r>
      <w:r w:rsidRPr="008315C7">
        <w:rPr>
          <w:u w:val="single"/>
        </w:rPr>
        <w:t xml:space="preserve"> the </w:t>
      </w:r>
      <w:r w:rsidRPr="000E5A4C">
        <w:rPr>
          <w:rStyle w:val="Emphasis"/>
          <w:highlight w:val="cyan"/>
        </w:rPr>
        <w:t>damages</w:t>
      </w:r>
      <w:r w:rsidRPr="000E5A4C">
        <w:rPr>
          <w:highlight w:val="cyan"/>
          <w:u w:val="single"/>
        </w:rPr>
        <w:t xml:space="preserve"> and</w:t>
      </w:r>
      <w:r w:rsidRPr="008315C7">
        <w:rPr>
          <w:u w:val="single"/>
        </w:rPr>
        <w:t xml:space="preserve"> the </w:t>
      </w:r>
      <w:r w:rsidRPr="000E5A4C">
        <w:rPr>
          <w:highlight w:val="cyan"/>
          <w:u w:val="single"/>
        </w:rPr>
        <w:t>best</w:t>
      </w:r>
      <w:r w:rsidRPr="008315C7">
        <w:rPr>
          <w:u w:val="single"/>
        </w:rPr>
        <w:t xml:space="preserve"> </w:t>
      </w:r>
      <w:r w:rsidRPr="008315C7">
        <w:rPr>
          <w:rStyle w:val="Emphasis"/>
        </w:rPr>
        <w:t xml:space="preserve">overall </w:t>
      </w:r>
      <w:r w:rsidRPr="000E5A4C">
        <w:rPr>
          <w:rStyle w:val="Emphasis"/>
          <w:highlight w:val="cyan"/>
        </w:rPr>
        <w:t>reme</w:t>
      </w:r>
      <w:r w:rsidRPr="004D21A0">
        <w:rPr>
          <w:rStyle w:val="Emphasis"/>
          <w:highlight w:val="cyan"/>
        </w:rPr>
        <w:t>dy</w:t>
      </w:r>
      <w:r w:rsidRPr="004D21A0">
        <w:rPr>
          <w:highlight w:val="cyan"/>
          <w:u w:val="single"/>
        </w:rPr>
        <w:t xml:space="preserve"> are </w:t>
      </w:r>
      <w:r w:rsidRPr="004D21A0">
        <w:rPr>
          <w:rStyle w:val="Emphasis"/>
          <w:highlight w:val="cyan"/>
        </w:rPr>
        <w:t>skewed</w:t>
      </w:r>
      <w:r w:rsidRPr="008315C7">
        <w:rPr>
          <w:sz w:val="16"/>
        </w:rPr>
        <w:t xml:space="preserve">.37 Further, the damages that are awarded do not even go to the stream to help repair the damage caused.38 </w:t>
      </w:r>
      <w:r w:rsidRPr="004D21A0">
        <w:rPr>
          <w:highlight w:val="cyan"/>
          <w:u w:val="single"/>
        </w:rPr>
        <w:t>By allowing</w:t>
      </w:r>
      <w:r w:rsidRPr="008315C7">
        <w:rPr>
          <w:u w:val="single"/>
        </w:rPr>
        <w:t xml:space="preserve"> the natural entity, such as the </w:t>
      </w:r>
      <w:r w:rsidRPr="004D21A0">
        <w:rPr>
          <w:highlight w:val="cyan"/>
          <w:u w:val="single"/>
        </w:rPr>
        <w:t>stream, to be</w:t>
      </w:r>
      <w:r w:rsidRPr="008315C7">
        <w:rPr>
          <w:u w:val="single"/>
        </w:rPr>
        <w:t xml:space="preserve"> a </w:t>
      </w:r>
      <w:r w:rsidRPr="004D21A0">
        <w:rPr>
          <w:highlight w:val="cyan"/>
          <w:u w:val="single"/>
        </w:rPr>
        <w:t>beneficiary</w:t>
      </w:r>
      <w:r w:rsidRPr="008315C7">
        <w:rPr>
          <w:u w:val="single"/>
        </w:rPr>
        <w:t xml:space="preserve"> in its own right, a </w:t>
      </w:r>
      <w:r w:rsidRPr="004D21A0">
        <w:rPr>
          <w:rStyle w:val="Emphasis"/>
          <w:highlight w:val="cyan"/>
        </w:rPr>
        <w:t>better result</w:t>
      </w:r>
      <w:r w:rsidRPr="008315C7">
        <w:rPr>
          <w:u w:val="single"/>
        </w:rPr>
        <w:t xml:space="preserve"> for the </w:t>
      </w:r>
      <w:r w:rsidRPr="008315C7">
        <w:rPr>
          <w:rStyle w:val="Emphasis"/>
        </w:rPr>
        <w:t>natural entity</w:t>
      </w:r>
      <w:r w:rsidRPr="008315C7">
        <w:rPr>
          <w:u w:val="single"/>
        </w:rPr>
        <w:t xml:space="preserve"> </w:t>
      </w:r>
      <w:r w:rsidRPr="004D21A0">
        <w:rPr>
          <w:highlight w:val="cyan"/>
          <w:u w:val="single"/>
        </w:rPr>
        <w:t>can be achieved</w:t>
      </w:r>
      <w:r w:rsidRPr="004D21A0">
        <w:rPr>
          <w:sz w:val="16"/>
          <w:highlight w:val="cyan"/>
        </w:rPr>
        <w:t>.</w:t>
      </w:r>
      <w:r w:rsidRPr="008315C7">
        <w:rPr>
          <w:sz w:val="16"/>
        </w:rPr>
        <w:t>39</w:t>
      </w:r>
    </w:p>
    <w:p w14:paraId="71066EE3" w14:textId="77777777" w:rsidR="004610DB" w:rsidRDefault="004610DB" w:rsidP="004610DB">
      <w:pPr>
        <w:rPr>
          <w:u w:val="single"/>
        </w:rPr>
      </w:pPr>
      <w:r w:rsidRPr="008315C7">
        <w:rPr>
          <w:sz w:val="16"/>
        </w:rPr>
        <w:t xml:space="preserve">Finally, </w:t>
      </w:r>
      <w:r w:rsidRPr="008315C7">
        <w:rPr>
          <w:u w:val="single"/>
        </w:rPr>
        <w:t xml:space="preserve">if natural objects are afforded legal status, </w:t>
      </w:r>
      <w:r w:rsidRPr="004D21A0">
        <w:rPr>
          <w:highlight w:val="cyan"/>
          <w:u w:val="single"/>
        </w:rPr>
        <w:t xml:space="preserve">there can be a </w:t>
      </w:r>
      <w:r w:rsidRPr="004D21A0">
        <w:rPr>
          <w:rStyle w:val="Emphasis"/>
          <w:highlight w:val="cyan"/>
        </w:rPr>
        <w:t>shift</w:t>
      </w:r>
      <w:r w:rsidRPr="008315C7">
        <w:rPr>
          <w:rStyle w:val="Emphasis"/>
        </w:rPr>
        <w:t xml:space="preserve"> away</w:t>
      </w:r>
      <w:r w:rsidRPr="008315C7">
        <w:rPr>
          <w:u w:val="single"/>
        </w:rPr>
        <w:t xml:space="preserve"> </w:t>
      </w:r>
      <w:r w:rsidRPr="004D21A0">
        <w:rPr>
          <w:highlight w:val="cyan"/>
          <w:u w:val="single"/>
        </w:rPr>
        <w:t>from</w:t>
      </w:r>
      <w:r w:rsidRPr="008315C7">
        <w:rPr>
          <w:u w:val="single"/>
        </w:rPr>
        <w:t xml:space="preserve"> the western </w:t>
      </w:r>
      <w:r w:rsidRPr="004D21A0">
        <w:rPr>
          <w:highlight w:val="cyan"/>
          <w:u w:val="single"/>
        </w:rPr>
        <w:t xml:space="preserve">idea that nature exists only as </w:t>
      </w:r>
      <w:r w:rsidRPr="004D21A0">
        <w:rPr>
          <w:rStyle w:val="Emphasis"/>
          <w:highlight w:val="cyan"/>
        </w:rPr>
        <w:t>property</w:t>
      </w:r>
      <w:r w:rsidRPr="008315C7">
        <w:rPr>
          <w:rStyle w:val="Emphasis"/>
        </w:rPr>
        <w:t xml:space="preserve"> for humans</w:t>
      </w:r>
      <w:r w:rsidRPr="008315C7">
        <w:rPr>
          <w:sz w:val="16"/>
        </w:rPr>
        <w:t xml:space="preserve">.40 Again and again, </w:t>
      </w:r>
      <w:r w:rsidRPr="008315C7">
        <w:rPr>
          <w:u w:val="single"/>
        </w:rPr>
        <w:t xml:space="preserve">the questions that arise for environmental protection tend to focus on </w:t>
      </w:r>
      <w:r w:rsidRPr="008315C7">
        <w:rPr>
          <w:rStyle w:val="Emphasis"/>
        </w:rPr>
        <w:t>how humans benefit</w:t>
      </w:r>
      <w:r w:rsidRPr="008315C7">
        <w:rPr>
          <w:sz w:val="16"/>
        </w:rPr>
        <w:t>.41 Preservation of the environment is often framed as protecting species for the sake of their potential use in the future, or preserving nature for the sake of recreational interests.42</w:t>
      </w:r>
      <w:r w:rsidRPr="008315C7">
        <w:rPr>
          <w:u w:val="single"/>
        </w:rPr>
        <w:t xml:space="preserve"> However, for some </w:t>
      </w:r>
      <w:r w:rsidRPr="008315C7">
        <w:rPr>
          <w:rStyle w:val="Emphasis"/>
        </w:rPr>
        <w:t>indigenous groups</w:t>
      </w:r>
      <w:r w:rsidRPr="008315C7">
        <w:rPr>
          <w:u w:val="single"/>
        </w:rPr>
        <w:t xml:space="preserve">, such as the Maori in New Zealand, nature plays a </w:t>
      </w:r>
      <w:r w:rsidRPr="008315C7">
        <w:rPr>
          <w:rStyle w:val="Emphasis"/>
        </w:rPr>
        <w:t>different role</w:t>
      </w:r>
      <w:r w:rsidRPr="008315C7">
        <w:rPr>
          <w:u w:val="single"/>
        </w:rPr>
        <w:t>.</w:t>
      </w:r>
      <w:r w:rsidRPr="008315C7">
        <w:rPr>
          <w:sz w:val="16"/>
        </w:rPr>
        <w:t xml:space="preserve">43 The Whanganui River is recognized by the Whanganui Iwi as their ancestor and a living being.44 In another example, Ecuador’s law was amended to recognize indigenous views of mother nature which holds “Pachamama,” or nature, as the “mother of all living creatures.”45 </w:t>
      </w:r>
      <w:r w:rsidRPr="008315C7">
        <w:rPr>
          <w:u w:val="single"/>
        </w:rPr>
        <w:t xml:space="preserve">Giving legal status to nature </w:t>
      </w:r>
      <w:r w:rsidRPr="004D21A0">
        <w:rPr>
          <w:highlight w:val="cyan"/>
          <w:u w:val="single"/>
        </w:rPr>
        <w:t>can help</w:t>
      </w:r>
      <w:r w:rsidRPr="008315C7">
        <w:rPr>
          <w:u w:val="single"/>
        </w:rPr>
        <w:t xml:space="preserve"> </w:t>
      </w:r>
      <w:r w:rsidRPr="008315C7">
        <w:rPr>
          <w:rStyle w:val="Emphasis"/>
        </w:rPr>
        <w:t xml:space="preserve">legally </w:t>
      </w:r>
      <w:r w:rsidRPr="004D21A0">
        <w:rPr>
          <w:rStyle w:val="Emphasis"/>
          <w:highlight w:val="cyan"/>
        </w:rPr>
        <w:t>support</w:t>
      </w:r>
      <w:r w:rsidRPr="008315C7">
        <w:rPr>
          <w:u w:val="single"/>
        </w:rPr>
        <w:t xml:space="preserve"> certain </w:t>
      </w:r>
      <w:r w:rsidRPr="004D21A0">
        <w:rPr>
          <w:rStyle w:val="Emphasis"/>
          <w:highlight w:val="cyan"/>
        </w:rPr>
        <w:t>indigenous view</w:t>
      </w:r>
      <w:r w:rsidRPr="008315C7">
        <w:rPr>
          <w:rStyle w:val="Emphasis"/>
        </w:rPr>
        <w:t>point</w:t>
      </w:r>
      <w:r w:rsidRPr="004D21A0">
        <w:rPr>
          <w:rStyle w:val="Emphasis"/>
          <w:highlight w:val="cyan"/>
        </w:rPr>
        <w:t>s</w:t>
      </w:r>
      <w:r w:rsidRPr="008315C7">
        <w:rPr>
          <w:u w:val="single"/>
        </w:rPr>
        <w:t xml:space="preserve"> while also respecting the</w:t>
      </w:r>
      <w:r w:rsidRPr="008315C7">
        <w:rPr>
          <w:rStyle w:val="Emphasis"/>
        </w:rPr>
        <w:t xml:space="preserve"> intrinsic value of nature</w:t>
      </w:r>
      <w:r w:rsidRPr="008315C7">
        <w:rPr>
          <w:u w:val="single"/>
        </w:rPr>
        <w:t>.</w:t>
      </w:r>
    </w:p>
    <w:p w14:paraId="1ED8F640" w14:textId="77777777" w:rsidR="004610DB" w:rsidRPr="006352BC" w:rsidRDefault="004610DB" w:rsidP="004610DB">
      <w:pPr>
        <w:pStyle w:val="Heading4"/>
      </w:pPr>
      <w:r>
        <w:t xml:space="preserve">Granting </w:t>
      </w:r>
      <w:r w:rsidRPr="0078506B">
        <w:rPr>
          <w:u w:val="single"/>
        </w:rPr>
        <w:t>legal standing</w:t>
      </w:r>
      <w:r>
        <w:t xml:space="preserve"> is the </w:t>
      </w:r>
      <w:r w:rsidRPr="0078506B">
        <w:rPr>
          <w:u w:val="single"/>
        </w:rPr>
        <w:t>only way</w:t>
      </w:r>
      <w:r>
        <w:t xml:space="preserve"> to sustain </w:t>
      </w:r>
      <w:r w:rsidRPr="008315C7">
        <w:rPr>
          <w:u w:val="single"/>
        </w:rPr>
        <w:t>environmental suits</w:t>
      </w:r>
      <w:r>
        <w:t xml:space="preserve"> and </w:t>
      </w:r>
      <w:r w:rsidRPr="00446271">
        <w:t>challenge</w:t>
      </w:r>
      <w:r>
        <w:t xml:space="preserve"> </w:t>
      </w:r>
      <w:r w:rsidRPr="008315C7">
        <w:rPr>
          <w:u w:val="single"/>
        </w:rPr>
        <w:t>anthropocentricism</w:t>
      </w:r>
      <w:r>
        <w:t xml:space="preserve">. </w:t>
      </w:r>
    </w:p>
    <w:p w14:paraId="046BAB6D" w14:textId="77777777" w:rsidR="004610DB" w:rsidRPr="000D6FCA" w:rsidRDefault="004610DB" w:rsidP="004610DB">
      <w:r w:rsidRPr="000D6FCA">
        <w:rPr>
          <w:rStyle w:val="Style13ptBold"/>
        </w:rPr>
        <w:t xml:space="preserve">O’Donnell ’18 </w:t>
      </w:r>
      <w:r>
        <w:t>[</w:t>
      </w:r>
      <w:r w:rsidRPr="000D6FCA">
        <w:t>Erin L. and Julia Talbot-Jone</w:t>
      </w:r>
      <w:r>
        <w:t xml:space="preserve">; PhD. </w:t>
      </w:r>
      <w:r w:rsidRPr="000D6FCA">
        <w:t>a water law and policy specialist, focusing on water markets, environmental flows, and water governance</w:t>
      </w:r>
      <w:r>
        <w:t xml:space="preserve">, and academic fellow and Senior Fellow at the University of Melbourne Law School; </w:t>
      </w:r>
      <w:r w:rsidRPr="000D6FCA">
        <w:t>Lecturer at Victoria, University of Wellington</w:t>
      </w:r>
      <w:r>
        <w:t xml:space="preserve">; March 2018; </w:t>
      </w:r>
      <w:r w:rsidRPr="000D6FCA">
        <w:t>Ecology and Society</w:t>
      </w:r>
      <w:r>
        <w:t>, “</w:t>
      </w:r>
      <w:r w:rsidRPr="000D6FCA">
        <w:t>Creating legal rights for rivers: lessons from Australia, New Zealand, and India</w:t>
      </w:r>
      <w:r>
        <w:t>,” vol. 23 no. 1; kp]</w:t>
      </w:r>
    </w:p>
    <w:p w14:paraId="319C3496" w14:textId="77777777" w:rsidR="004610DB" w:rsidRPr="008315C7" w:rsidRDefault="004610DB" w:rsidP="004610DB">
      <w:pPr>
        <w:rPr>
          <w:sz w:val="16"/>
        </w:rPr>
      </w:pPr>
      <w:r w:rsidRPr="008315C7">
        <w:rPr>
          <w:u w:val="single"/>
        </w:rPr>
        <w:t xml:space="preserve">Not everyone thinks </w:t>
      </w:r>
      <w:r w:rsidRPr="008315C7">
        <w:rPr>
          <w:rStyle w:val="Emphasis"/>
        </w:rPr>
        <w:t>legal standing</w:t>
      </w:r>
      <w:r w:rsidRPr="008315C7">
        <w:rPr>
          <w:sz w:val="16"/>
        </w:rPr>
        <w:t xml:space="preserve"> (the right to sue or be sued in court)</w:t>
      </w:r>
      <w:r w:rsidRPr="008315C7">
        <w:rPr>
          <w:u w:val="single"/>
        </w:rPr>
        <w:t xml:space="preserve"> for nature is a good idea, however</w:t>
      </w:r>
      <w:r w:rsidRPr="008315C7">
        <w:rPr>
          <w:sz w:val="16"/>
        </w:rPr>
        <w:t xml:space="preserve">. Several </w:t>
      </w:r>
      <w:r w:rsidRPr="004D21A0">
        <w:rPr>
          <w:highlight w:val="cyan"/>
          <w:u w:val="single"/>
        </w:rPr>
        <w:t>commentators</w:t>
      </w:r>
      <w:r w:rsidRPr="008315C7">
        <w:rPr>
          <w:u w:val="single"/>
        </w:rPr>
        <w:t xml:space="preserve"> have </w:t>
      </w:r>
      <w:r w:rsidRPr="004D21A0">
        <w:rPr>
          <w:highlight w:val="cyan"/>
          <w:u w:val="single"/>
        </w:rPr>
        <w:t>argued</w:t>
      </w:r>
      <w:r w:rsidRPr="008315C7">
        <w:rPr>
          <w:u w:val="single"/>
        </w:rPr>
        <w:t xml:space="preserve"> that legal </w:t>
      </w:r>
      <w:r w:rsidRPr="004D21A0">
        <w:rPr>
          <w:highlight w:val="cyan"/>
          <w:u w:val="single"/>
        </w:rPr>
        <w:t>standing for nature is</w:t>
      </w:r>
      <w:r w:rsidRPr="008315C7">
        <w:rPr>
          <w:u w:val="single"/>
        </w:rPr>
        <w:t xml:space="preserve"> an </w:t>
      </w:r>
      <w:r w:rsidRPr="004D21A0">
        <w:rPr>
          <w:rStyle w:val="Emphasis"/>
          <w:highlight w:val="cyan"/>
        </w:rPr>
        <w:t>unnecessary</w:t>
      </w:r>
      <w:r w:rsidRPr="008315C7">
        <w:rPr>
          <w:rStyle w:val="Emphasis"/>
        </w:rPr>
        <w:t xml:space="preserve"> complication</w:t>
      </w:r>
      <w:r w:rsidRPr="008315C7">
        <w:rPr>
          <w:u w:val="single"/>
        </w:rPr>
        <w:t xml:space="preserve"> of standing law</w:t>
      </w:r>
      <w:r w:rsidRPr="008315C7">
        <w:rPr>
          <w:sz w:val="16"/>
        </w:rPr>
        <w:t xml:space="preserve">, which is based on the notion that only directly affected individuals can bring actions in a court of law (Rolston 1993, Warnock 2012). </w:t>
      </w:r>
      <w:r w:rsidRPr="004D21A0">
        <w:rPr>
          <w:highlight w:val="cyan"/>
          <w:u w:val="single"/>
        </w:rPr>
        <w:t>Others</w:t>
      </w:r>
      <w:r w:rsidRPr="008315C7">
        <w:rPr>
          <w:u w:val="single"/>
        </w:rPr>
        <w:t xml:space="preserve"> have </w:t>
      </w:r>
      <w:r w:rsidRPr="004D21A0">
        <w:rPr>
          <w:highlight w:val="cyan"/>
          <w:u w:val="single"/>
        </w:rPr>
        <w:t>argued</w:t>
      </w:r>
      <w:r w:rsidRPr="008315C7">
        <w:rPr>
          <w:u w:val="single"/>
        </w:rPr>
        <w:t xml:space="preserve"> that the recent </w:t>
      </w:r>
      <w:r w:rsidRPr="004D21A0">
        <w:rPr>
          <w:highlight w:val="cyan"/>
          <w:u w:val="single"/>
        </w:rPr>
        <w:t>relaxation in</w:t>
      </w:r>
      <w:r w:rsidRPr="008315C7">
        <w:rPr>
          <w:u w:val="single"/>
        </w:rPr>
        <w:t xml:space="preserve"> environmental law of the </w:t>
      </w:r>
      <w:r w:rsidRPr="004D21A0">
        <w:rPr>
          <w:highlight w:val="cyan"/>
          <w:u w:val="single"/>
        </w:rPr>
        <w:t>definition of “harm”</w:t>
      </w:r>
      <w:r w:rsidRPr="008315C7">
        <w:rPr>
          <w:u w:val="single"/>
        </w:rPr>
        <w:t xml:space="preserve"> to humans </w:t>
      </w:r>
      <w:r w:rsidRPr="004D21A0">
        <w:rPr>
          <w:highlight w:val="cyan"/>
          <w:u w:val="single"/>
        </w:rPr>
        <w:t>has</w:t>
      </w:r>
      <w:r w:rsidRPr="008315C7">
        <w:rPr>
          <w:u w:val="single"/>
        </w:rPr>
        <w:t xml:space="preserve"> </w:t>
      </w:r>
      <w:r w:rsidRPr="008315C7">
        <w:rPr>
          <w:rStyle w:val="Emphasis"/>
        </w:rPr>
        <w:t xml:space="preserve">sufficiently </w:t>
      </w:r>
      <w:r w:rsidRPr="004D21A0">
        <w:rPr>
          <w:rStyle w:val="Emphasis"/>
          <w:highlight w:val="cyan"/>
        </w:rPr>
        <w:t>lowered</w:t>
      </w:r>
      <w:r w:rsidRPr="008315C7">
        <w:rPr>
          <w:sz w:val="16"/>
        </w:rPr>
        <w:t xml:space="preserve"> the </w:t>
      </w:r>
      <w:r w:rsidRPr="004D21A0">
        <w:rPr>
          <w:highlight w:val="cyan"/>
          <w:u w:val="single"/>
        </w:rPr>
        <w:t>hurdle</w:t>
      </w:r>
      <w:r w:rsidRPr="008315C7">
        <w:rPr>
          <w:u w:val="single"/>
        </w:rPr>
        <w:t xml:space="preserve"> to achieving legal standing</w:t>
      </w:r>
      <w:r w:rsidRPr="008315C7">
        <w:rPr>
          <w:sz w:val="16"/>
        </w:rPr>
        <w:t xml:space="preserve"> (Sunstein 1992, Bertagna 2006, Preston 2006, Vanhala 2012). They argue that this relaxation makes it much </w:t>
      </w:r>
      <w:r w:rsidRPr="008315C7">
        <w:rPr>
          <w:sz w:val="16"/>
        </w:rPr>
        <w:lastRenderedPageBreak/>
        <w:t>easier for human plaintiffs to demonstrate the necessary harm, and seek redress for it, without requiring the creation of legal rights (Stone 2012).</w:t>
      </w:r>
    </w:p>
    <w:p w14:paraId="509A3CFA" w14:textId="77777777" w:rsidR="004610DB" w:rsidRPr="008315C7" w:rsidRDefault="004610DB" w:rsidP="004610DB">
      <w:pPr>
        <w:rPr>
          <w:sz w:val="16"/>
        </w:rPr>
      </w:pPr>
      <w:r w:rsidRPr="004D21A0">
        <w:rPr>
          <w:rStyle w:val="Emphasis"/>
          <w:highlight w:val="cyan"/>
        </w:rPr>
        <w:t>However</w:t>
      </w:r>
      <w:r w:rsidRPr="008315C7">
        <w:rPr>
          <w:sz w:val="16"/>
        </w:rPr>
        <w:t xml:space="preserve">, the counter to this argument is that </w:t>
      </w:r>
      <w:r w:rsidRPr="004D21A0">
        <w:rPr>
          <w:highlight w:val="cyan"/>
          <w:u w:val="single"/>
        </w:rPr>
        <w:t>these</w:t>
      </w:r>
      <w:r w:rsidRPr="008315C7">
        <w:rPr>
          <w:u w:val="single"/>
        </w:rPr>
        <w:t xml:space="preserve"> </w:t>
      </w:r>
      <w:r w:rsidRPr="008315C7">
        <w:rPr>
          <w:rStyle w:val="Emphasis"/>
        </w:rPr>
        <w:t xml:space="preserve">other </w:t>
      </w:r>
      <w:r w:rsidRPr="004D21A0">
        <w:rPr>
          <w:rStyle w:val="Emphasis"/>
          <w:highlight w:val="cyan"/>
        </w:rPr>
        <w:t>advances</w:t>
      </w:r>
      <w:r w:rsidRPr="008315C7">
        <w:rPr>
          <w:u w:val="single"/>
        </w:rPr>
        <w:t xml:space="preserve"> in environmental law actually </w:t>
      </w:r>
      <w:r w:rsidRPr="004D21A0">
        <w:rPr>
          <w:highlight w:val="cyan"/>
          <w:u w:val="single"/>
        </w:rPr>
        <w:t>provide</w:t>
      </w:r>
      <w:r w:rsidRPr="008315C7">
        <w:rPr>
          <w:u w:val="single"/>
        </w:rPr>
        <w:t xml:space="preserve"> two </w:t>
      </w:r>
      <w:r w:rsidRPr="008315C7">
        <w:rPr>
          <w:rStyle w:val="Emphasis"/>
        </w:rPr>
        <w:t xml:space="preserve">powerful </w:t>
      </w:r>
      <w:r w:rsidRPr="004D21A0">
        <w:rPr>
          <w:rStyle w:val="Emphasis"/>
          <w:highlight w:val="cyan"/>
        </w:rPr>
        <w:t>reasons</w:t>
      </w:r>
      <w:r w:rsidRPr="004D21A0">
        <w:rPr>
          <w:highlight w:val="cyan"/>
          <w:u w:val="single"/>
        </w:rPr>
        <w:t xml:space="preserve"> for</w:t>
      </w:r>
      <w:r w:rsidRPr="004D21A0">
        <w:rPr>
          <w:u w:val="single"/>
        </w:rPr>
        <w:t xml:space="preserve"> extending</w:t>
      </w:r>
      <w:r w:rsidRPr="008315C7">
        <w:rPr>
          <w:u w:val="single"/>
        </w:rPr>
        <w:t xml:space="preserve"> legal </w:t>
      </w:r>
      <w:r w:rsidRPr="004D21A0">
        <w:rPr>
          <w:highlight w:val="cyan"/>
          <w:u w:val="single"/>
        </w:rPr>
        <w:t>rights to nature</w:t>
      </w:r>
      <w:r w:rsidRPr="008315C7">
        <w:rPr>
          <w:u w:val="single"/>
        </w:rPr>
        <w:t xml:space="preserve">. First, from a </w:t>
      </w:r>
      <w:r w:rsidRPr="008315C7">
        <w:rPr>
          <w:rStyle w:val="Emphasis"/>
        </w:rPr>
        <w:t>philosophical perspective</w:t>
      </w:r>
      <w:r w:rsidRPr="008315C7">
        <w:rPr>
          <w:u w:val="single"/>
        </w:rPr>
        <w:t xml:space="preserve"> </w:t>
      </w:r>
      <w:r w:rsidRPr="004D21A0">
        <w:rPr>
          <w:highlight w:val="cyan"/>
          <w:u w:val="single"/>
        </w:rPr>
        <w:t>continuing to prosecute</w:t>
      </w:r>
      <w:r w:rsidRPr="008315C7">
        <w:rPr>
          <w:u w:val="single"/>
        </w:rPr>
        <w:t xml:space="preserve"> environmental </w:t>
      </w:r>
      <w:r w:rsidRPr="004D21A0">
        <w:rPr>
          <w:highlight w:val="cyan"/>
          <w:u w:val="single"/>
        </w:rPr>
        <w:t>cases on</w:t>
      </w:r>
      <w:r w:rsidRPr="008315C7">
        <w:rPr>
          <w:u w:val="single"/>
        </w:rPr>
        <w:t xml:space="preserve"> the basis of ever-more attenuated </w:t>
      </w:r>
      <w:r w:rsidRPr="004D21A0">
        <w:rPr>
          <w:rStyle w:val="Emphasis"/>
          <w:highlight w:val="cyan"/>
        </w:rPr>
        <w:t>“harm” to humans</w:t>
      </w:r>
      <w:r w:rsidRPr="004D21A0">
        <w:rPr>
          <w:u w:val="single"/>
        </w:rPr>
        <w:t xml:space="preserve"> relies o</w:t>
      </w:r>
      <w:r w:rsidRPr="008315C7">
        <w:rPr>
          <w:u w:val="single"/>
        </w:rPr>
        <w:t xml:space="preserve">n an increasingly convoluted and </w:t>
      </w:r>
      <w:r w:rsidRPr="004D21A0">
        <w:rPr>
          <w:rStyle w:val="Emphasis"/>
        </w:rPr>
        <w:t>anthropocentric</w:t>
      </w:r>
      <w:r w:rsidRPr="008315C7">
        <w:rPr>
          <w:rStyle w:val="Emphasis"/>
        </w:rPr>
        <w:t xml:space="preserve"> argument</w:t>
      </w:r>
      <w:r w:rsidRPr="008315C7">
        <w:rPr>
          <w:u w:val="single"/>
        </w:rPr>
        <w:t xml:space="preserve">, which </w:t>
      </w:r>
      <w:r w:rsidRPr="004D21A0">
        <w:rPr>
          <w:highlight w:val="cyan"/>
          <w:u w:val="single"/>
        </w:rPr>
        <w:t>obscures</w:t>
      </w:r>
      <w:r w:rsidRPr="008315C7">
        <w:rPr>
          <w:u w:val="single"/>
        </w:rPr>
        <w:t xml:space="preserve"> the </w:t>
      </w:r>
      <w:r w:rsidRPr="004D21A0">
        <w:rPr>
          <w:rStyle w:val="Emphasis"/>
          <w:highlight w:val="cyan"/>
        </w:rPr>
        <w:t>needs of nature</w:t>
      </w:r>
      <w:r w:rsidRPr="008315C7">
        <w:rPr>
          <w:sz w:val="16"/>
        </w:rPr>
        <w:t xml:space="preserve"> (O’Riordan 1981, 1991). For example, </w:t>
      </w:r>
      <w:r w:rsidRPr="008315C7">
        <w:rPr>
          <w:u w:val="single"/>
        </w:rPr>
        <w:t xml:space="preserve">there are many elements of nature that are not captured by existing anthropocentric paradigms such as </w:t>
      </w:r>
      <w:r w:rsidRPr="008315C7">
        <w:rPr>
          <w:rStyle w:val="Emphasis"/>
        </w:rPr>
        <w:t>natural capital</w:t>
      </w:r>
      <w:r w:rsidRPr="008315C7">
        <w:rPr>
          <w:u w:val="single"/>
        </w:rPr>
        <w:t xml:space="preserve"> or </w:t>
      </w:r>
      <w:r w:rsidRPr="008315C7">
        <w:rPr>
          <w:rStyle w:val="Emphasis"/>
        </w:rPr>
        <w:t>ecosystem services</w:t>
      </w:r>
      <w:r w:rsidRPr="008315C7">
        <w:rPr>
          <w:sz w:val="16"/>
        </w:rPr>
        <w:t xml:space="preserve"> (see Salzmann 1997), </w:t>
      </w:r>
      <w:r w:rsidRPr="008315C7">
        <w:rPr>
          <w:u w:val="single"/>
        </w:rPr>
        <w:t xml:space="preserve">and identifying environmental impacts </w:t>
      </w:r>
      <w:r w:rsidRPr="008315C7">
        <w:rPr>
          <w:rStyle w:val="Emphasis"/>
        </w:rPr>
        <w:t>outside</w:t>
      </w:r>
      <w:r w:rsidRPr="008315C7">
        <w:rPr>
          <w:u w:val="single"/>
        </w:rPr>
        <w:t xml:space="preserve"> of these </w:t>
      </w:r>
      <w:r w:rsidRPr="008315C7">
        <w:rPr>
          <w:rStyle w:val="Emphasis"/>
        </w:rPr>
        <w:t>conceptions</w:t>
      </w:r>
      <w:r w:rsidRPr="008315C7">
        <w:rPr>
          <w:u w:val="single"/>
        </w:rPr>
        <w:t xml:space="preserve"> is crucial for effective protection of the environment in law</w:t>
      </w:r>
      <w:r w:rsidRPr="008315C7">
        <w:rPr>
          <w:sz w:val="16"/>
        </w:rPr>
        <w:t xml:space="preserve"> (Ruhl and Ruhl 2001). </w:t>
      </w:r>
      <w:r w:rsidRPr="008315C7">
        <w:rPr>
          <w:u w:val="single"/>
        </w:rPr>
        <w:t>Although</w:t>
      </w:r>
      <w:r w:rsidRPr="008315C7">
        <w:rPr>
          <w:sz w:val="16"/>
        </w:rPr>
        <w:t xml:space="preserve"> the advances in environmental law have enabled </w:t>
      </w:r>
      <w:r w:rsidRPr="008315C7">
        <w:rPr>
          <w:u w:val="single"/>
        </w:rPr>
        <w:t xml:space="preserve">more environmental cases to be brought to court, the outcome has often been the </w:t>
      </w:r>
      <w:r w:rsidRPr="008315C7">
        <w:rPr>
          <w:rStyle w:val="Emphasis"/>
        </w:rPr>
        <w:t>conflation</w:t>
      </w:r>
      <w:r w:rsidRPr="008315C7">
        <w:rPr>
          <w:u w:val="single"/>
        </w:rPr>
        <w:t xml:space="preserve"> of the harm experienced by the </w:t>
      </w:r>
      <w:r w:rsidRPr="008315C7">
        <w:rPr>
          <w:rStyle w:val="Emphasis"/>
        </w:rPr>
        <w:t>natural object</w:t>
      </w:r>
      <w:r w:rsidRPr="008315C7">
        <w:rPr>
          <w:u w:val="single"/>
        </w:rPr>
        <w:t xml:space="preserve"> with the harm to </w:t>
      </w:r>
      <w:r w:rsidRPr="008315C7">
        <w:rPr>
          <w:rStyle w:val="Emphasis"/>
        </w:rPr>
        <w:t>human interests</w:t>
      </w:r>
      <w:r w:rsidRPr="008315C7">
        <w:rPr>
          <w:u w:val="single"/>
        </w:rPr>
        <w:t xml:space="preserve">. This can ultimately </w:t>
      </w:r>
      <w:r w:rsidRPr="008315C7">
        <w:rPr>
          <w:rStyle w:val="Emphasis"/>
        </w:rPr>
        <w:t>devalue</w:t>
      </w:r>
      <w:r w:rsidRPr="008315C7">
        <w:rPr>
          <w:u w:val="single"/>
        </w:rPr>
        <w:t xml:space="preserve"> the </w:t>
      </w:r>
      <w:r w:rsidRPr="008315C7">
        <w:rPr>
          <w:rStyle w:val="Emphasis"/>
        </w:rPr>
        <w:t>natural environment</w:t>
      </w:r>
      <w:r w:rsidRPr="008315C7">
        <w:rPr>
          <w:u w:val="single"/>
        </w:rPr>
        <w:t xml:space="preserve">, and continues to </w:t>
      </w:r>
      <w:r w:rsidRPr="008315C7">
        <w:rPr>
          <w:rStyle w:val="Emphasis"/>
        </w:rPr>
        <w:t>reinforce</w:t>
      </w:r>
      <w:r w:rsidRPr="008315C7">
        <w:rPr>
          <w:u w:val="single"/>
        </w:rPr>
        <w:t xml:space="preserve"> the </w:t>
      </w:r>
      <w:r w:rsidRPr="008315C7">
        <w:rPr>
          <w:rStyle w:val="Emphasis"/>
        </w:rPr>
        <w:t>anthropocentric position</w:t>
      </w:r>
      <w:r w:rsidRPr="008315C7">
        <w:rPr>
          <w:u w:val="single"/>
        </w:rPr>
        <w:t xml:space="preserve"> that nature only has value in terms of its benefit to humans</w:t>
      </w:r>
      <w:r w:rsidRPr="008315C7">
        <w:rPr>
          <w:sz w:val="16"/>
        </w:rPr>
        <w:t xml:space="preserve"> (Bertagna 2006).</w:t>
      </w:r>
    </w:p>
    <w:p w14:paraId="48221E88" w14:textId="77777777" w:rsidR="004610DB" w:rsidRPr="008315C7" w:rsidRDefault="004610DB" w:rsidP="004610DB">
      <w:pPr>
        <w:rPr>
          <w:u w:val="single"/>
        </w:rPr>
      </w:pPr>
      <w:r w:rsidRPr="008315C7">
        <w:rPr>
          <w:u w:val="single"/>
        </w:rPr>
        <w:t xml:space="preserve">Second, the </w:t>
      </w:r>
      <w:r w:rsidRPr="004D21A0">
        <w:rPr>
          <w:highlight w:val="cyan"/>
          <w:u w:val="single"/>
        </w:rPr>
        <w:t>argument for</w:t>
      </w:r>
      <w:r w:rsidRPr="008315C7">
        <w:rPr>
          <w:u w:val="single"/>
        </w:rPr>
        <w:t xml:space="preserve"> the use of </w:t>
      </w:r>
      <w:r w:rsidRPr="008315C7">
        <w:rPr>
          <w:rStyle w:val="Emphasis"/>
        </w:rPr>
        <w:t xml:space="preserve">legal </w:t>
      </w:r>
      <w:r w:rsidRPr="004D21A0">
        <w:rPr>
          <w:rStyle w:val="Emphasis"/>
          <w:highlight w:val="cyan"/>
        </w:rPr>
        <w:t>personality</w:t>
      </w:r>
      <w:r w:rsidRPr="008315C7">
        <w:rPr>
          <w:u w:val="single"/>
        </w:rPr>
        <w:t xml:space="preserve"> for protecting nature </w:t>
      </w:r>
      <w:r w:rsidRPr="004D21A0">
        <w:rPr>
          <w:highlight w:val="cyan"/>
          <w:u w:val="single"/>
        </w:rPr>
        <w:t>is one of</w:t>
      </w:r>
      <w:r w:rsidRPr="008315C7">
        <w:rPr>
          <w:u w:val="single"/>
        </w:rPr>
        <w:t xml:space="preserve"> </w:t>
      </w:r>
      <w:r w:rsidRPr="008315C7">
        <w:rPr>
          <w:rStyle w:val="Emphasis"/>
        </w:rPr>
        <w:t>efficiency</w:t>
      </w:r>
      <w:r w:rsidRPr="008315C7">
        <w:rPr>
          <w:u w:val="single"/>
        </w:rPr>
        <w:t xml:space="preserve"> and </w:t>
      </w:r>
      <w:r w:rsidRPr="008315C7">
        <w:rPr>
          <w:rStyle w:val="Emphasis"/>
        </w:rPr>
        <w:t xml:space="preserve">cost </w:t>
      </w:r>
      <w:r w:rsidRPr="004D21A0">
        <w:rPr>
          <w:rStyle w:val="Emphasis"/>
          <w:highlight w:val="cyan"/>
        </w:rPr>
        <w:t>effectiveness</w:t>
      </w:r>
      <w:r w:rsidRPr="004D21A0">
        <w:rPr>
          <w:highlight w:val="cyan"/>
          <w:u w:val="single"/>
        </w:rPr>
        <w:t>. If</w:t>
      </w:r>
      <w:r w:rsidRPr="008315C7">
        <w:rPr>
          <w:u w:val="single"/>
        </w:rPr>
        <w:t xml:space="preserve"> the </w:t>
      </w:r>
      <w:r w:rsidRPr="004D21A0">
        <w:rPr>
          <w:highlight w:val="cyan"/>
          <w:u w:val="single"/>
        </w:rPr>
        <w:t>injuries to</w:t>
      </w:r>
      <w:r w:rsidRPr="008315C7">
        <w:rPr>
          <w:u w:val="single"/>
        </w:rPr>
        <w:t xml:space="preserve"> the </w:t>
      </w:r>
      <w:r w:rsidRPr="004D21A0">
        <w:rPr>
          <w:highlight w:val="cyan"/>
          <w:u w:val="single"/>
        </w:rPr>
        <w:t>environment</w:t>
      </w:r>
      <w:r w:rsidRPr="008315C7">
        <w:rPr>
          <w:sz w:val="16"/>
        </w:rPr>
        <w:t xml:space="preserve"> (as opposed to the human users of, or participants in, that environment) </w:t>
      </w:r>
      <w:r w:rsidRPr="004D21A0">
        <w:rPr>
          <w:highlight w:val="cyan"/>
          <w:u w:val="single"/>
        </w:rPr>
        <w:t>are ignored</w:t>
      </w:r>
      <w:r w:rsidRPr="008315C7">
        <w:rPr>
          <w:u w:val="single"/>
        </w:rPr>
        <w:t xml:space="preserve">, then a </w:t>
      </w:r>
      <w:r w:rsidRPr="004D21A0">
        <w:rPr>
          <w:rStyle w:val="Emphasis"/>
          <w:highlight w:val="cyan"/>
        </w:rPr>
        <w:t>significant proportion</w:t>
      </w:r>
      <w:r w:rsidRPr="004D21A0">
        <w:rPr>
          <w:highlight w:val="cyan"/>
          <w:u w:val="single"/>
        </w:rPr>
        <w:t xml:space="preserve"> of</w:t>
      </w:r>
      <w:r w:rsidRPr="008315C7">
        <w:rPr>
          <w:u w:val="single"/>
        </w:rPr>
        <w:t xml:space="preserve"> the total </w:t>
      </w:r>
      <w:r w:rsidRPr="004D21A0">
        <w:rPr>
          <w:highlight w:val="cyan"/>
          <w:u w:val="single"/>
        </w:rPr>
        <w:t xml:space="preserve">injuries are </w:t>
      </w:r>
      <w:r w:rsidRPr="004D21A0">
        <w:rPr>
          <w:rStyle w:val="Emphasis"/>
          <w:highlight w:val="cyan"/>
        </w:rPr>
        <w:t>not accounted</w:t>
      </w:r>
      <w:r w:rsidRPr="008315C7">
        <w:rPr>
          <w:rStyle w:val="Emphasis"/>
        </w:rPr>
        <w:t xml:space="preserve"> for</w:t>
      </w:r>
      <w:r w:rsidRPr="008315C7">
        <w:rPr>
          <w:sz w:val="16"/>
        </w:rPr>
        <w:t xml:space="preserve">. For example, </w:t>
      </w:r>
      <w:r w:rsidRPr="008315C7">
        <w:rPr>
          <w:u w:val="single"/>
        </w:rPr>
        <w:t xml:space="preserve">the cost of poor water quality to users is calculated in terms of the costs of treatment necessary to improve the water quality to the required standard. </w:t>
      </w:r>
      <w:r w:rsidRPr="008315C7">
        <w:rPr>
          <w:rStyle w:val="Emphasis"/>
        </w:rPr>
        <w:t>However</w:t>
      </w:r>
      <w:r w:rsidRPr="008315C7">
        <w:rPr>
          <w:sz w:val="16"/>
        </w:rPr>
        <w:t xml:space="preserve">, this </w:t>
      </w:r>
      <w:r w:rsidRPr="004D21A0">
        <w:rPr>
          <w:highlight w:val="cyan"/>
          <w:u w:val="single"/>
        </w:rPr>
        <w:t>treatment may fail to addres</w:t>
      </w:r>
      <w:r w:rsidRPr="008315C7">
        <w:rPr>
          <w:u w:val="single"/>
        </w:rPr>
        <w:t xml:space="preserve">s the </w:t>
      </w:r>
      <w:r w:rsidRPr="008315C7">
        <w:rPr>
          <w:rStyle w:val="Emphasis"/>
        </w:rPr>
        <w:t xml:space="preserve">broader </w:t>
      </w:r>
      <w:r w:rsidRPr="004D21A0">
        <w:rPr>
          <w:rStyle w:val="Emphasis"/>
          <w:highlight w:val="cyan"/>
        </w:rPr>
        <w:t>issues</w:t>
      </w:r>
      <w:r w:rsidRPr="008315C7">
        <w:rPr>
          <w:u w:val="single"/>
        </w:rPr>
        <w:t xml:space="preserve"> associated </w:t>
      </w:r>
      <w:r w:rsidRPr="004D21A0">
        <w:rPr>
          <w:highlight w:val="cyan"/>
          <w:u w:val="single"/>
        </w:rPr>
        <w:t>with</w:t>
      </w:r>
      <w:r w:rsidRPr="008315C7">
        <w:rPr>
          <w:u w:val="single"/>
        </w:rPr>
        <w:t xml:space="preserve"> the </w:t>
      </w:r>
      <w:r w:rsidRPr="004D21A0">
        <w:rPr>
          <w:highlight w:val="cyan"/>
          <w:u w:val="single"/>
        </w:rPr>
        <w:t>river’s</w:t>
      </w:r>
      <w:r w:rsidRPr="008315C7">
        <w:rPr>
          <w:u w:val="single"/>
        </w:rPr>
        <w:t xml:space="preserve"> </w:t>
      </w:r>
      <w:r w:rsidRPr="008315C7">
        <w:rPr>
          <w:rStyle w:val="Emphasis"/>
        </w:rPr>
        <w:t xml:space="preserve">ecosystem </w:t>
      </w:r>
      <w:r w:rsidRPr="004D21A0">
        <w:rPr>
          <w:rStyle w:val="Emphasis"/>
          <w:highlight w:val="cyan"/>
        </w:rPr>
        <w:t>health</w:t>
      </w:r>
      <w:r w:rsidRPr="008315C7">
        <w:rPr>
          <w:u w:val="single"/>
        </w:rPr>
        <w:t xml:space="preserve"> and well-being. </w:t>
      </w:r>
      <w:r w:rsidRPr="004D21A0">
        <w:rPr>
          <w:highlight w:val="cyan"/>
          <w:u w:val="single"/>
        </w:rPr>
        <w:t>If</w:t>
      </w:r>
      <w:r w:rsidRPr="008315C7">
        <w:rPr>
          <w:u w:val="single"/>
        </w:rPr>
        <w:t xml:space="preserve"> the </w:t>
      </w:r>
      <w:r w:rsidRPr="004D21A0">
        <w:rPr>
          <w:highlight w:val="cyan"/>
          <w:u w:val="single"/>
        </w:rPr>
        <w:t>injuries</w:t>
      </w:r>
      <w:r w:rsidRPr="008315C7">
        <w:rPr>
          <w:u w:val="single"/>
        </w:rPr>
        <w:t xml:space="preserve"> to the river are </w:t>
      </w:r>
      <w:r w:rsidRPr="004D21A0">
        <w:rPr>
          <w:rStyle w:val="Emphasis"/>
          <w:highlight w:val="cyan"/>
        </w:rPr>
        <w:t>not recognized</w:t>
      </w:r>
      <w:r w:rsidRPr="008315C7">
        <w:rPr>
          <w:u w:val="single"/>
        </w:rPr>
        <w:t xml:space="preserve"> in court</w:t>
      </w:r>
      <w:r w:rsidRPr="008315C7">
        <w:rPr>
          <w:sz w:val="16"/>
        </w:rPr>
        <w:t xml:space="preserve">, then </w:t>
      </w:r>
      <w:r w:rsidRPr="004D21A0">
        <w:rPr>
          <w:highlight w:val="cyan"/>
          <w:u w:val="single"/>
        </w:rPr>
        <w:t xml:space="preserve">they </w:t>
      </w:r>
      <w:r w:rsidRPr="004D21A0">
        <w:rPr>
          <w:rStyle w:val="Emphasis"/>
          <w:highlight w:val="cyan"/>
        </w:rPr>
        <w:t>cannot</w:t>
      </w:r>
      <w:r w:rsidRPr="004D21A0">
        <w:rPr>
          <w:highlight w:val="cyan"/>
          <w:u w:val="single"/>
        </w:rPr>
        <w:t xml:space="preserve"> be </w:t>
      </w:r>
      <w:r w:rsidRPr="004D21A0">
        <w:rPr>
          <w:rStyle w:val="Emphasis"/>
          <w:highlight w:val="cyan"/>
        </w:rPr>
        <w:t>compensated</w:t>
      </w:r>
      <w:r w:rsidRPr="008315C7">
        <w:rPr>
          <w:rStyle w:val="Emphasis"/>
        </w:rPr>
        <w:t xml:space="preserve"> for</w:t>
      </w:r>
      <w:r w:rsidRPr="008315C7">
        <w:rPr>
          <w:u w:val="single"/>
        </w:rPr>
        <w:t xml:space="preserve">, which means that the true costs of environmental impacts may be </w:t>
      </w:r>
      <w:r w:rsidRPr="008315C7">
        <w:rPr>
          <w:rStyle w:val="Emphasis"/>
        </w:rPr>
        <w:t>underestimated</w:t>
      </w:r>
      <w:r w:rsidRPr="008315C7">
        <w:rPr>
          <w:sz w:val="16"/>
        </w:rPr>
        <w:t xml:space="preserve">. Further, without giving due consideration to the injuries imposed on the river, </w:t>
      </w:r>
      <w:r w:rsidRPr="008315C7">
        <w:rPr>
          <w:u w:val="single"/>
        </w:rPr>
        <w:t xml:space="preserve">the </w:t>
      </w:r>
      <w:r w:rsidRPr="0078506B">
        <w:rPr>
          <w:highlight w:val="cyan"/>
          <w:u w:val="single"/>
        </w:rPr>
        <w:t>damages to other</w:t>
      </w:r>
      <w:r w:rsidRPr="008315C7">
        <w:rPr>
          <w:u w:val="single"/>
        </w:rPr>
        <w:t xml:space="preserve"> potential </w:t>
      </w:r>
      <w:r w:rsidRPr="0078506B">
        <w:rPr>
          <w:highlight w:val="cyan"/>
          <w:u w:val="single"/>
        </w:rPr>
        <w:t xml:space="preserve">plaintiffs may be </w:t>
      </w:r>
      <w:r w:rsidRPr="0078506B">
        <w:rPr>
          <w:rStyle w:val="Emphasis"/>
          <w:highlight w:val="cyan"/>
        </w:rPr>
        <w:t>insufficient</w:t>
      </w:r>
      <w:r w:rsidRPr="0078506B">
        <w:rPr>
          <w:highlight w:val="cyan"/>
          <w:u w:val="single"/>
        </w:rPr>
        <w:t xml:space="preserve"> to cover</w:t>
      </w:r>
      <w:r w:rsidRPr="008315C7">
        <w:rPr>
          <w:u w:val="single"/>
        </w:rPr>
        <w:t xml:space="preserve"> the </w:t>
      </w:r>
      <w:r w:rsidRPr="008315C7">
        <w:rPr>
          <w:rStyle w:val="Emphasis"/>
        </w:rPr>
        <w:t xml:space="preserve">costs of </w:t>
      </w:r>
      <w:r w:rsidRPr="0078506B">
        <w:rPr>
          <w:rStyle w:val="Emphasis"/>
          <w:highlight w:val="cyan"/>
        </w:rPr>
        <w:t>litigation</w:t>
      </w:r>
      <w:r w:rsidRPr="008315C7">
        <w:rPr>
          <w:sz w:val="16"/>
        </w:rPr>
        <w:t xml:space="preserve">. In some cases </w:t>
      </w:r>
      <w:r w:rsidRPr="008315C7">
        <w:rPr>
          <w:u w:val="single"/>
        </w:rPr>
        <w:t>this</w:t>
      </w:r>
      <w:r w:rsidRPr="008315C7">
        <w:rPr>
          <w:sz w:val="16"/>
        </w:rPr>
        <w:t xml:space="preserve"> may </w:t>
      </w:r>
      <w:r w:rsidRPr="0078506B">
        <w:rPr>
          <w:highlight w:val="cyan"/>
          <w:u w:val="single"/>
        </w:rPr>
        <w:t xml:space="preserve">result in the </w:t>
      </w:r>
      <w:r w:rsidRPr="0078506B">
        <w:rPr>
          <w:rStyle w:val="Emphasis"/>
          <w:highlight w:val="cyan"/>
        </w:rPr>
        <w:t>litigation</w:t>
      </w:r>
      <w:r w:rsidRPr="0078506B">
        <w:rPr>
          <w:highlight w:val="cyan"/>
          <w:u w:val="single"/>
        </w:rPr>
        <w:t xml:space="preserve"> </w:t>
      </w:r>
      <w:r w:rsidRPr="0078506B">
        <w:rPr>
          <w:rStyle w:val="Emphasis"/>
          <w:highlight w:val="cyan"/>
        </w:rPr>
        <w:t>not proceeding</w:t>
      </w:r>
      <w:r w:rsidRPr="008315C7">
        <w:rPr>
          <w:u w:val="single"/>
        </w:rPr>
        <w:t>.</w:t>
      </w:r>
    </w:p>
    <w:p w14:paraId="5FFA2DD5" w14:textId="77777777" w:rsidR="004610DB" w:rsidRDefault="004610DB" w:rsidP="004610DB">
      <w:pPr>
        <w:rPr>
          <w:sz w:val="16"/>
        </w:rPr>
      </w:pPr>
      <w:r w:rsidRPr="008315C7">
        <w:rPr>
          <w:sz w:val="16"/>
        </w:rPr>
        <w:t xml:space="preserve">These </w:t>
      </w:r>
      <w:r w:rsidRPr="004D21A0">
        <w:rPr>
          <w:rStyle w:val="Emphasis"/>
          <w:highlight w:val="cyan"/>
        </w:rPr>
        <w:t>counter arguments</w:t>
      </w:r>
      <w:r w:rsidRPr="008315C7">
        <w:rPr>
          <w:u w:val="single"/>
        </w:rPr>
        <w:t xml:space="preserve"> have </w:t>
      </w:r>
      <w:r w:rsidRPr="004D21A0">
        <w:rPr>
          <w:highlight w:val="cyan"/>
          <w:u w:val="single"/>
        </w:rPr>
        <w:t>led to</w:t>
      </w:r>
      <w:r w:rsidRPr="008315C7">
        <w:rPr>
          <w:u w:val="single"/>
        </w:rPr>
        <w:t xml:space="preserve"> a number of legal </w:t>
      </w:r>
      <w:r w:rsidRPr="004D21A0">
        <w:rPr>
          <w:highlight w:val="cyan"/>
          <w:u w:val="single"/>
        </w:rPr>
        <w:t>models</w:t>
      </w:r>
      <w:r w:rsidRPr="008315C7">
        <w:rPr>
          <w:u w:val="single"/>
        </w:rPr>
        <w:t xml:space="preserve"> emerging over the past four decades</w:t>
      </w:r>
      <w:r w:rsidRPr="008315C7">
        <w:rPr>
          <w:sz w:val="16"/>
        </w:rPr>
        <w:t xml:space="preserve">, which have embraced and extended Stone’s original concept. </w:t>
      </w:r>
      <w:r w:rsidRPr="008315C7">
        <w:rPr>
          <w:u w:val="single"/>
        </w:rPr>
        <w:t xml:space="preserve">Many of these have been </w:t>
      </w:r>
      <w:r w:rsidRPr="004D21A0">
        <w:rPr>
          <w:highlight w:val="cyan"/>
          <w:u w:val="single"/>
        </w:rPr>
        <w:t>centered on</w:t>
      </w:r>
      <w:r w:rsidRPr="008315C7">
        <w:rPr>
          <w:u w:val="single"/>
        </w:rPr>
        <w:t xml:space="preserve"> the concept of </w:t>
      </w:r>
      <w:r w:rsidRPr="004D21A0">
        <w:rPr>
          <w:rStyle w:val="Emphasis"/>
          <w:highlight w:val="cyan"/>
        </w:rPr>
        <w:t>guardianship</w:t>
      </w:r>
      <w:r w:rsidRPr="008315C7">
        <w:rPr>
          <w:sz w:val="16"/>
        </w:rPr>
        <w:t xml:space="preserve"> or stewardship (Stone 2010) </w:t>
      </w:r>
      <w:r w:rsidRPr="008315C7">
        <w:rPr>
          <w:u w:val="single"/>
        </w:rPr>
        <w:t xml:space="preserve">and have been motivated by </w:t>
      </w:r>
      <w:r w:rsidRPr="008315C7">
        <w:rPr>
          <w:rStyle w:val="Emphasis"/>
        </w:rPr>
        <w:t>indigenous worldviews</w:t>
      </w:r>
      <w:r w:rsidRPr="008315C7">
        <w:rPr>
          <w:sz w:val="16"/>
        </w:rPr>
        <w:t xml:space="preserve"> (Morris and Ruru 2010) </w:t>
      </w:r>
      <w:r w:rsidRPr="008315C7">
        <w:rPr>
          <w:u w:val="single"/>
        </w:rPr>
        <w:t xml:space="preserve">or </w:t>
      </w:r>
      <w:r w:rsidRPr="008315C7">
        <w:rPr>
          <w:rStyle w:val="Emphasis"/>
        </w:rPr>
        <w:t>eco-centrism</w:t>
      </w:r>
      <w:r w:rsidRPr="008315C7">
        <w:rPr>
          <w:sz w:val="16"/>
        </w:rPr>
        <w:t xml:space="preserve"> (Cullinan 2010, Maloney and Burdon 2014). However, despite this growing interest in academic circles, the practical difficulty in creating enforceable legal rights for nature that improve environmental outcomes remains a limitation (Daly 2012). Part of the problem may lie in the complexity of granting rights to nature as a whole, the identification of guardians, and a failure to meet the practical steps of enforcement.</w:t>
      </w:r>
    </w:p>
    <w:p w14:paraId="1BBD29D6" w14:textId="77777777" w:rsidR="004610DB" w:rsidRPr="004610DB" w:rsidRDefault="004610DB" w:rsidP="004610DB">
      <w:pPr>
        <w:pStyle w:val="Heading4"/>
      </w:pPr>
      <w:r>
        <w:lastRenderedPageBreak/>
        <w:t xml:space="preserve">Those legal challenges are </w:t>
      </w:r>
      <w:r>
        <w:rPr>
          <w:u w:val="single"/>
        </w:rPr>
        <w:t>sufficient</w:t>
      </w:r>
      <w:r>
        <w:t xml:space="preserve"> to stop global environmental destruction and </w:t>
      </w:r>
      <w:r>
        <w:rPr>
          <w:u w:val="single"/>
        </w:rPr>
        <w:t>ensure</w:t>
      </w:r>
      <w:r>
        <w:t xml:space="preserve"> the plan gets modelled.  </w:t>
      </w:r>
    </w:p>
    <w:p w14:paraId="42FAA7F8" w14:textId="77777777" w:rsidR="004610DB" w:rsidRPr="000D6FCA" w:rsidRDefault="004610DB" w:rsidP="004610DB">
      <w:r w:rsidRPr="000D6FCA">
        <w:rPr>
          <w:rStyle w:val="Style13ptBold"/>
        </w:rPr>
        <w:t xml:space="preserve">Sheber ’20 </w:t>
      </w:r>
      <w:r>
        <w:t xml:space="preserve">[Kaitlin Sheber; Winter 2020; </w:t>
      </w:r>
      <w:r w:rsidRPr="000D6FCA">
        <w:t>Associate Attorney at Reuben, Junius &amp; Rose, LLP</w:t>
      </w:r>
      <w:r>
        <w:t xml:space="preserve">; </w:t>
      </w:r>
      <w:r w:rsidRPr="000D6FCA">
        <w:t>Hastings Environmental Law Journal</w:t>
      </w:r>
      <w:r>
        <w:t>, “</w:t>
      </w:r>
      <w:r w:rsidRPr="000D6FCA">
        <w:t>Legal Rights for Nature: How the Idea of Recognizing Nature as a Legal Entity Can Spread and Make a Difference Globally</w:t>
      </w:r>
      <w:r>
        <w:t>,” vol. 26 no. 1; kp]</w:t>
      </w:r>
    </w:p>
    <w:p w14:paraId="250ABBE6" w14:textId="77777777" w:rsidR="004610DB" w:rsidRPr="008315C7" w:rsidRDefault="004610DB" w:rsidP="004610DB">
      <w:pPr>
        <w:rPr>
          <w:u w:val="single"/>
        </w:rPr>
      </w:pPr>
      <w:r w:rsidRPr="008315C7">
        <w:rPr>
          <w:sz w:val="16"/>
        </w:rPr>
        <w:t xml:space="preserve">VI. </w:t>
      </w:r>
      <w:r w:rsidRPr="008315C7">
        <w:rPr>
          <w:u w:val="single"/>
        </w:rPr>
        <w:t xml:space="preserve">Why Can </w:t>
      </w:r>
      <w:r w:rsidRPr="0078506B">
        <w:rPr>
          <w:highlight w:val="cyan"/>
          <w:u w:val="single"/>
        </w:rPr>
        <w:t>Legal Rights</w:t>
      </w:r>
      <w:r w:rsidRPr="008315C7">
        <w:rPr>
          <w:u w:val="single"/>
        </w:rPr>
        <w:t xml:space="preserve"> for Nature </w:t>
      </w:r>
      <w:r w:rsidRPr="0078506B">
        <w:rPr>
          <w:rStyle w:val="Emphasis"/>
          <w:highlight w:val="cyan"/>
        </w:rPr>
        <w:t>Make a Difference</w:t>
      </w:r>
      <w:r w:rsidRPr="008315C7">
        <w:rPr>
          <w:u w:val="single"/>
        </w:rPr>
        <w:t>?</w:t>
      </w:r>
    </w:p>
    <w:p w14:paraId="27D72220" w14:textId="77777777" w:rsidR="004610DB" w:rsidRPr="008315C7" w:rsidRDefault="004610DB" w:rsidP="004610DB">
      <w:pPr>
        <w:rPr>
          <w:sz w:val="16"/>
        </w:rPr>
      </w:pPr>
      <w:r w:rsidRPr="008315C7">
        <w:rPr>
          <w:sz w:val="16"/>
        </w:rPr>
        <w:t xml:space="preserve">In the end, </w:t>
      </w:r>
      <w:r w:rsidRPr="008315C7">
        <w:rPr>
          <w:u w:val="single"/>
        </w:rPr>
        <w:t xml:space="preserve">granting legal rights </w:t>
      </w:r>
      <w:r w:rsidRPr="0078506B">
        <w:rPr>
          <w:highlight w:val="cyan"/>
          <w:u w:val="single"/>
        </w:rPr>
        <w:t>to</w:t>
      </w:r>
      <w:r w:rsidRPr="008315C7">
        <w:rPr>
          <w:u w:val="single"/>
        </w:rPr>
        <w:t xml:space="preserve"> nature can help </w:t>
      </w:r>
      <w:r w:rsidRPr="0078506B">
        <w:rPr>
          <w:rStyle w:val="Emphasis"/>
          <w:highlight w:val="cyan"/>
        </w:rPr>
        <w:t>protect</w:t>
      </w:r>
      <w:r w:rsidRPr="008315C7">
        <w:rPr>
          <w:rStyle w:val="Emphasis"/>
        </w:rPr>
        <w:t xml:space="preserve"> the </w:t>
      </w:r>
      <w:r w:rsidRPr="0078506B">
        <w:rPr>
          <w:rStyle w:val="Emphasis"/>
          <w:highlight w:val="cyan"/>
        </w:rPr>
        <w:t>environment</w:t>
      </w:r>
      <w:r w:rsidRPr="008315C7">
        <w:rPr>
          <w:u w:val="single"/>
        </w:rPr>
        <w:t xml:space="preserve"> in a </w:t>
      </w:r>
      <w:r w:rsidRPr="008315C7">
        <w:rPr>
          <w:rStyle w:val="Emphasis"/>
        </w:rPr>
        <w:t>greater capacity</w:t>
      </w:r>
      <w:r w:rsidRPr="008315C7">
        <w:rPr>
          <w:u w:val="single"/>
        </w:rPr>
        <w:t xml:space="preserve"> </w:t>
      </w:r>
      <w:r w:rsidRPr="0078506B">
        <w:rPr>
          <w:highlight w:val="cyan"/>
          <w:u w:val="single"/>
        </w:rPr>
        <w:t>by allowing</w:t>
      </w:r>
      <w:r w:rsidRPr="008315C7">
        <w:rPr>
          <w:u w:val="single"/>
        </w:rPr>
        <w:t xml:space="preserve"> </w:t>
      </w:r>
      <w:r w:rsidRPr="008315C7">
        <w:rPr>
          <w:rStyle w:val="Emphasis"/>
        </w:rPr>
        <w:t xml:space="preserve">more </w:t>
      </w:r>
      <w:r w:rsidRPr="0078506B">
        <w:rPr>
          <w:rStyle w:val="Emphasis"/>
          <w:highlight w:val="cyan"/>
        </w:rPr>
        <w:t>lawsuits</w:t>
      </w:r>
      <w:r w:rsidRPr="0078506B">
        <w:rPr>
          <w:highlight w:val="cyan"/>
          <w:u w:val="single"/>
        </w:rPr>
        <w:t xml:space="preserve"> to</w:t>
      </w:r>
      <w:r w:rsidRPr="008315C7">
        <w:rPr>
          <w:u w:val="single"/>
        </w:rPr>
        <w:t xml:space="preserve"> be brought to </w:t>
      </w:r>
      <w:r w:rsidRPr="0078506B">
        <w:rPr>
          <w:rStyle w:val="Emphasis"/>
          <w:highlight w:val="cyan"/>
        </w:rPr>
        <w:t>protect</w:t>
      </w:r>
      <w:r w:rsidRPr="008315C7">
        <w:rPr>
          <w:rStyle w:val="Emphasis"/>
        </w:rPr>
        <w:t xml:space="preserve"> the </w:t>
      </w:r>
      <w:r w:rsidRPr="0078506B">
        <w:rPr>
          <w:rStyle w:val="Emphasis"/>
          <w:highlight w:val="cyan"/>
        </w:rPr>
        <w:t>earth</w:t>
      </w:r>
      <w:r w:rsidRPr="008315C7">
        <w:rPr>
          <w:u w:val="single"/>
        </w:rPr>
        <w:t xml:space="preserve"> and </w:t>
      </w:r>
      <w:r w:rsidRPr="008315C7">
        <w:rPr>
          <w:rStyle w:val="Emphasis"/>
        </w:rPr>
        <w:t>redressing</w:t>
      </w:r>
      <w:r w:rsidRPr="008315C7">
        <w:rPr>
          <w:u w:val="single"/>
        </w:rPr>
        <w:t xml:space="preserve"> damage to natural entities themselves</w:t>
      </w:r>
      <w:r w:rsidRPr="008315C7">
        <w:rPr>
          <w:sz w:val="16"/>
        </w:rPr>
        <w:t xml:space="preserve">, rather than attenuated human harms.196 </w:t>
      </w:r>
      <w:r w:rsidRPr="008315C7">
        <w:rPr>
          <w:u w:val="single"/>
        </w:rPr>
        <w:t xml:space="preserve">Indigenous communities have also had more input in their surroundings and respect for their views because granting </w:t>
      </w:r>
      <w:r w:rsidRPr="008315C7">
        <w:rPr>
          <w:rStyle w:val="Emphasis"/>
        </w:rPr>
        <w:t>legal rights</w:t>
      </w:r>
      <w:r w:rsidRPr="008315C7">
        <w:rPr>
          <w:u w:val="single"/>
        </w:rPr>
        <w:t xml:space="preserve"> to natural entities has not only provided a further basis to bring </w:t>
      </w:r>
      <w:r w:rsidRPr="008315C7">
        <w:rPr>
          <w:rStyle w:val="Emphasis"/>
        </w:rPr>
        <w:t>lawsuits</w:t>
      </w:r>
      <w:r w:rsidRPr="008315C7">
        <w:rPr>
          <w:u w:val="single"/>
        </w:rPr>
        <w:t xml:space="preserve">, but has also given </w:t>
      </w:r>
      <w:r w:rsidRPr="008315C7">
        <w:rPr>
          <w:rStyle w:val="Emphasis"/>
        </w:rPr>
        <w:t>more weight</w:t>
      </w:r>
      <w:r w:rsidRPr="008315C7">
        <w:rPr>
          <w:u w:val="single"/>
        </w:rPr>
        <w:t xml:space="preserve"> to </w:t>
      </w:r>
      <w:r w:rsidRPr="008315C7">
        <w:rPr>
          <w:rStyle w:val="Emphasis"/>
        </w:rPr>
        <w:t>indigenous views</w:t>
      </w:r>
      <w:r w:rsidRPr="008315C7">
        <w:rPr>
          <w:u w:val="single"/>
        </w:rPr>
        <w:t xml:space="preserve"> of nature in the legal system</w:t>
      </w:r>
      <w:r w:rsidRPr="008315C7">
        <w:rPr>
          <w:sz w:val="16"/>
        </w:rPr>
        <w:t>.197</w:t>
      </w:r>
    </w:p>
    <w:p w14:paraId="0344E89D" w14:textId="77777777" w:rsidR="004610DB" w:rsidRPr="008315C7" w:rsidRDefault="004610DB" w:rsidP="004610DB">
      <w:pPr>
        <w:rPr>
          <w:sz w:val="16"/>
        </w:rPr>
      </w:pPr>
      <w:r w:rsidRPr="009A2DB3">
        <w:rPr>
          <w:highlight w:val="cyan"/>
          <w:u w:val="single"/>
        </w:rPr>
        <w:t>As seen with</w:t>
      </w:r>
      <w:r w:rsidRPr="008315C7">
        <w:rPr>
          <w:u w:val="single"/>
        </w:rPr>
        <w:t xml:space="preserve"> the </w:t>
      </w:r>
      <w:r w:rsidRPr="009A2DB3">
        <w:rPr>
          <w:rStyle w:val="Emphasis"/>
          <w:highlight w:val="cyan"/>
        </w:rPr>
        <w:t>Vilcabamba</w:t>
      </w:r>
      <w:r w:rsidRPr="008315C7">
        <w:rPr>
          <w:rStyle w:val="Emphasis"/>
        </w:rPr>
        <w:t xml:space="preserve"> case</w:t>
      </w:r>
      <w:r w:rsidRPr="008315C7">
        <w:rPr>
          <w:u w:val="single"/>
        </w:rPr>
        <w:t>, two Americans obtained standing to bring a lawsuit on behalf of a river</w:t>
      </w:r>
      <w:r w:rsidRPr="008315C7">
        <w:rPr>
          <w:sz w:val="16"/>
        </w:rPr>
        <w:t xml:space="preserve"> that they could not have brought before.198 </w:t>
      </w:r>
      <w:r w:rsidRPr="009A2DB3">
        <w:rPr>
          <w:highlight w:val="cyan"/>
          <w:u w:val="single"/>
        </w:rPr>
        <w:t>Had</w:t>
      </w:r>
      <w:r w:rsidRPr="008315C7">
        <w:rPr>
          <w:u w:val="single"/>
        </w:rPr>
        <w:t xml:space="preserve"> the </w:t>
      </w:r>
      <w:r w:rsidRPr="009A2DB3">
        <w:rPr>
          <w:highlight w:val="cyan"/>
          <w:u w:val="single"/>
        </w:rPr>
        <w:t>Americans never brought</w:t>
      </w:r>
      <w:r w:rsidRPr="008315C7">
        <w:rPr>
          <w:u w:val="single"/>
        </w:rPr>
        <w:t xml:space="preserve"> the </w:t>
      </w:r>
      <w:r w:rsidRPr="009A2DB3">
        <w:rPr>
          <w:highlight w:val="cyan"/>
          <w:u w:val="single"/>
        </w:rPr>
        <w:t>suit</w:t>
      </w:r>
      <w:r w:rsidRPr="008315C7">
        <w:rPr>
          <w:u w:val="single"/>
        </w:rPr>
        <w:t xml:space="preserve">, it is quite possible that the </w:t>
      </w:r>
      <w:r w:rsidRPr="009A2DB3">
        <w:rPr>
          <w:highlight w:val="cyan"/>
          <w:u w:val="single"/>
        </w:rPr>
        <w:t xml:space="preserve">river would have remained </w:t>
      </w:r>
      <w:r w:rsidRPr="009A2DB3">
        <w:rPr>
          <w:rStyle w:val="Emphasis"/>
          <w:highlight w:val="cyan"/>
        </w:rPr>
        <w:t>unprotected</w:t>
      </w:r>
      <w:r w:rsidRPr="009A2DB3">
        <w:rPr>
          <w:highlight w:val="cyan"/>
          <w:u w:val="single"/>
        </w:rPr>
        <w:t>. While</w:t>
      </w:r>
      <w:r w:rsidRPr="008315C7">
        <w:rPr>
          <w:u w:val="single"/>
        </w:rPr>
        <w:t xml:space="preserve"> the </w:t>
      </w:r>
      <w:r w:rsidRPr="009A2DB3">
        <w:rPr>
          <w:highlight w:val="cyan"/>
          <w:u w:val="single"/>
        </w:rPr>
        <w:t>project</w:t>
      </w:r>
      <w:r w:rsidRPr="008315C7">
        <w:rPr>
          <w:u w:val="single"/>
        </w:rPr>
        <w:t xml:space="preserve"> ultimately </w:t>
      </w:r>
      <w:r w:rsidRPr="009A2DB3">
        <w:rPr>
          <w:highlight w:val="cyan"/>
          <w:u w:val="single"/>
        </w:rPr>
        <w:t>continued</w:t>
      </w:r>
      <w:r w:rsidRPr="009A2DB3">
        <w:rPr>
          <w:u w:val="single"/>
        </w:rPr>
        <w:t xml:space="preserve">, it continued with </w:t>
      </w:r>
      <w:r w:rsidRPr="009A2DB3">
        <w:rPr>
          <w:rStyle w:val="Emphasis"/>
        </w:rPr>
        <w:t>consideration</w:t>
      </w:r>
      <w:r w:rsidRPr="009A2DB3">
        <w:rPr>
          <w:u w:val="single"/>
        </w:rPr>
        <w:t xml:space="preserve"> to</w:t>
      </w:r>
      <w:r w:rsidRPr="008315C7">
        <w:rPr>
          <w:u w:val="single"/>
        </w:rPr>
        <w:t xml:space="preserve"> the </w:t>
      </w:r>
      <w:r w:rsidRPr="008315C7">
        <w:rPr>
          <w:rStyle w:val="Emphasis"/>
        </w:rPr>
        <w:t>environment</w:t>
      </w:r>
      <w:r w:rsidRPr="008315C7">
        <w:rPr>
          <w:u w:val="single"/>
        </w:rPr>
        <w:t xml:space="preserve"> and the </w:t>
      </w:r>
      <w:r w:rsidRPr="009A2DB3">
        <w:rPr>
          <w:rStyle w:val="Emphasis"/>
        </w:rPr>
        <w:t>river</w:t>
      </w:r>
      <w:r w:rsidRPr="008315C7">
        <w:rPr>
          <w:rStyle w:val="Emphasis"/>
        </w:rPr>
        <w:t xml:space="preserve"> itself</w:t>
      </w:r>
      <w:r w:rsidRPr="008315C7">
        <w:rPr>
          <w:sz w:val="16"/>
        </w:rPr>
        <w:t xml:space="preserve">. The </w:t>
      </w:r>
      <w:r w:rsidRPr="009A2DB3">
        <w:rPr>
          <w:highlight w:val="cyan"/>
          <w:u w:val="single"/>
        </w:rPr>
        <w:t>court ordered</w:t>
      </w:r>
      <w:r w:rsidRPr="008315C7">
        <w:rPr>
          <w:u w:val="single"/>
        </w:rPr>
        <w:t xml:space="preserve"> that the </w:t>
      </w:r>
      <w:r w:rsidRPr="009A2DB3">
        <w:rPr>
          <w:highlight w:val="cyan"/>
          <w:u w:val="single"/>
        </w:rPr>
        <w:t>contractor must follow</w:t>
      </w:r>
      <w:r w:rsidRPr="008315C7">
        <w:rPr>
          <w:u w:val="single"/>
        </w:rPr>
        <w:t xml:space="preserve"> </w:t>
      </w:r>
      <w:r w:rsidRPr="009A2DB3">
        <w:rPr>
          <w:rStyle w:val="Emphasis"/>
        </w:rPr>
        <w:t>environmental</w:t>
      </w:r>
      <w:r w:rsidRPr="008315C7">
        <w:rPr>
          <w:rStyle w:val="Emphasis"/>
        </w:rPr>
        <w:t xml:space="preserve"> </w:t>
      </w:r>
      <w:r w:rsidRPr="009A2DB3">
        <w:rPr>
          <w:rStyle w:val="Emphasis"/>
          <w:highlight w:val="cyan"/>
        </w:rPr>
        <w:t>guidelines</w:t>
      </w:r>
      <w:r w:rsidRPr="008315C7">
        <w:rPr>
          <w:sz w:val="16"/>
        </w:rPr>
        <w:t xml:space="preserve">.199 In the future, </w:t>
      </w:r>
      <w:r w:rsidRPr="008315C7">
        <w:rPr>
          <w:u w:val="single"/>
        </w:rPr>
        <w:t xml:space="preserve">plaintiffs can have </w:t>
      </w:r>
      <w:r w:rsidRPr="008315C7">
        <w:rPr>
          <w:rStyle w:val="Emphasis"/>
        </w:rPr>
        <w:t>more opportunities</w:t>
      </w:r>
      <w:r w:rsidRPr="008315C7">
        <w:rPr>
          <w:u w:val="single"/>
        </w:rPr>
        <w:t xml:space="preserve"> to bring </w:t>
      </w:r>
      <w:r w:rsidRPr="008315C7">
        <w:rPr>
          <w:rStyle w:val="Emphasis"/>
        </w:rPr>
        <w:t>suits</w:t>
      </w:r>
      <w:r w:rsidRPr="008315C7">
        <w:rPr>
          <w:u w:val="single"/>
        </w:rPr>
        <w:t xml:space="preserve">, and </w:t>
      </w:r>
      <w:r w:rsidRPr="009A2DB3">
        <w:rPr>
          <w:rStyle w:val="Emphasis"/>
          <w:highlight w:val="cyan"/>
        </w:rPr>
        <w:t>fewer cases</w:t>
      </w:r>
      <w:r w:rsidRPr="008315C7">
        <w:rPr>
          <w:u w:val="single"/>
        </w:rPr>
        <w:t xml:space="preserve"> like this </w:t>
      </w:r>
      <w:r w:rsidRPr="009A2DB3">
        <w:rPr>
          <w:highlight w:val="cyan"/>
          <w:u w:val="single"/>
        </w:rPr>
        <w:t xml:space="preserve">would </w:t>
      </w:r>
      <w:r w:rsidRPr="009A2DB3">
        <w:rPr>
          <w:rStyle w:val="Emphasis"/>
          <w:highlight w:val="cyan"/>
        </w:rPr>
        <w:t>fall through</w:t>
      </w:r>
      <w:r w:rsidRPr="008315C7">
        <w:rPr>
          <w:rStyle w:val="Emphasis"/>
        </w:rPr>
        <w:t xml:space="preserve"> the </w:t>
      </w:r>
      <w:r w:rsidRPr="009A2DB3">
        <w:rPr>
          <w:rStyle w:val="Emphasis"/>
          <w:highlight w:val="cyan"/>
        </w:rPr>
        <w:t>cracks</w:t>
      </w:r>
      <w:r w:rsidRPr="008315C7">
        <w:rPr>
          <w:u w:val="single"/>
        </w:rPr>
        <w:t xml:space="preserve"> due to </w:t>
      </w:r>
      <w:r w:rsidRPr="008315C7">
        <w:rPr>
          <w:rStyle w:val="Emphasis"/>
        </w:rPr>
        <w:t>lack of standing</w:t>
      </w:r>
      <w:r w:rsidRPr="008315C7">
        <w:rPr>
          <w:sz w:val="16"/>
        </w:rPr>
        <w:t>.200</w:t>
      </w:r>
    </w:p>
    <w:p w14:paraId="059C915A" w14:textId="77777777" w:rsidR="004610DB" w:rsidRPr="008315C7" w:rsidRDefault="004610DB" w:rsidP="004610DB">
      <w:pPr>
        <w:rPr>
          <w:sz w:val="16"/>
        </w:rPr>
      </w:pPr>
      <w:r w:rsidRPr="008315C7">
        <w:rPr>
          <w:sz w:val="16"/>
        </w:rPr>
        <w:t xml:space="preserve">There are limitations for how much of a difference a framework granting legal status to natural entities can help. An issue in the Vilcabamba case was that few enforcement mechanisms existed to execute the court’s decision.201 Further, </w:t>
      </w:r>
      <w:r w:rsidRPr="008315C7">
        <w:rPr>
          <w:u w:val="single"/>
        </w:rPr>
        <w:t xml:space="preserve">natural entities still depend on humans and organizations to bring law suits on their behalf. </w:t>
      </w:r>
      <w:r w:rsidRPr="008315C7">
        <w:rPr>
          <w:rStyle w:val="Emphasis"/>
        </w:rPr>
        <w:t>On the other hand</w:t>
      </w:r>
      <w:r w:rsidRPr="008315C7">
        <w:rPr>
          <w:sz w:val="16"/>
        </w:rPr>
        <w:t xml:space="preserve">, at least </w:t>
      </w:r>
      <w:r w:rsidRPr="008315C7">
        <w:rPr>
          <w:u w:val="single"/>
        </w:rPr>
        <w:t xml:space="preserve">granting rights to natural entities is a </w:t>
      </w:r>
      <w:r w:rsidRPr="008315C7">
        <w:rPr>
          <w:rStyle w:val="Emphasis"/>
        </w:rPr>
        <w:t>step in the right direction</w:t>
      </w:r>
      <w:r w:rsidRPr="008315C7">
        <w:rPr>
          <w:u w:val="single"/>
        </w:rPr>
        <w:t xml:space="preserve"> to obtaining a favorable decision from a court</w:t>
      </w:r>
      <w:r w:rsidRPr="008315C7">
        <w:rPr>
          <w:sz w:val="16"/>
        </w:rPr>
        <w:t>. In the future, countries can continue to develop frameworks to address environmental harms, including granting legal status to natural entities, and borrow ideas to ensure compliance.</w:t>
      </w:r>
    </w:p>
    <w:p w14:paraId="6280D3A8" w14:textId="77777777" w:rsidR="004610DB" w:rsidRPr="008315C7" w:rsidRDefault="004610DB" w:rsidP="004610DB">
      <w:pPr>
        <w:rPr>
          <w:sz w:val="16"/>
          <w:szCs w:val="16"/>
        </w:rPr>
      </w:pPr>
      <w:r w:rsidRPr="008315C7">
        <w:rPr>
          <w:sz w:val="16"/>
          <w:szCs w:val="16"/>
        </w:rPr>
        <w:t>Recognizing nature as more than property provides a human benefit for indigenous peoples. Through providing legal rights to natural entities, indigenous groups may be able to gain more agency in the environments that they live. As seen with the Maori people in New Zealand, the Iwi and government’s worldviews were bridged by granting the Whanganui River legal status.202 In this sense, recognition of the Maori’s beliefs in New Zealand’s legal system gives respect to the Maori’s view of the world that was lacking in the past.203 Likewise, in Ecuador, the addition of Pachamama into the constitution codifies the nation’s recognition and respect for indigenous beliefs.204 By codifying indigenous values into law, nations afford more respect to indigenous beliefs and rights.205</w:t>
      </w:r>
    </w:p>
    <w:p w14:paraId="0344BA14" w14:textId="77777777" w:rsidR="004610DB" w:rsidRPr="008315C7" w:rsidRDefault="004610DB" w:rsidP="004610DB">
      <w:pPr>
        <w:rPr>
          <w:sz w:val="16"/>
          <w:szCs w:val="16"/>
        </w:rPr>
      </w:pPr>
      <w:r w:rsidRPr="008315C7">
        <w:rPr>
          <w:sz w:val="16"/>
          <w:szCs w:val="16"/>
        </w:rPr>
        <w:t>VII. Conclusion</w:t>
      </w:r>
    </w:p>
    <w:p w14:paraId="7EA34497" w14:textId="77777777" w:rsidR="004610DB" w:rsidRPr="008315C7" w:rsidRDefault="004610DB" w:rsidP="004610DB">
      <w:pPr>
        <w:rPr>
          <w:sz w:val="16"/>
        </w:rPr>
      </w:pPr>
      <w:r w:rsidRPr="008315C7">
        <w:rPr>
          <w:sz w:val="16"/>
        </w:rPr>
        <w:t xml:space="preserve">All things considered, </w:t>
      </w:r>
      <w:r w:rsidRPr="008315C7">
        <w:rPr>
          <w:u w:val="single"/>
        </w:rPr>
        <w:t xml:space="preserve">the emergence of </w:t>
      </w:r>
      <w:r w:rsidRPr="009A2DB3">
        <w:rPr>
          <w:highlight w:val="cyan"/>
          <w:u w:val="single"/>
        </w:rPr>
        <w:t>legal rights</w:t>
      </w:r>
      <w:r w:rsidRPr="008315C7">
        <w:rPr>
          <w:u w:val="single"/>
        </w:rPr>
        <w:t xml:space="preserve"> for nature </w:t>
      </w:r>
      <w:r w:rsidRPr="009A2DB3">
        <w:rPr>
          <w:highlight w:val="cyan"/>
          <w:u w:val="single"/>
        </w:rPr>
        <w:t xml:space="preserve">can be a </w:t>
      </w:r>
      <w:r w:rsidRPr="009A2DB3">
        <w:rPr>
          <w:rStyle w:val="Emphasis"/>
          <w:highlight w:val="cyan"/>
        </w:rPr>
        <w:t>helpful</w:t>
      </w:r>
      <w:r w:rsidRPr="008315C7">
        <w:rPr>
          <w:rStyle w:val="Emphasis"/>
        </w:rPr>
        <w:t xml:space="preserve"> tool</w:t>
      </w:r>
      <w:r w:rsidRPr="008315C7">
        <w:rPr>
          <w:u w:val="single"/>
        </w:rPr>
        <w:t xml:space="preserve"> for </w:t>
      </w:r>
      <w:r w:rsidRPr="008315C7">
        <w:rPr>
          <w:rStyle w:val="Emphasis"/>
        </w:rPr>
        <w:t>environmental efforts</w:t>
      </w:r>
      <w:r w:rsidRPr="008315C7">
        <w:rPr>
          <w:u w:val="single"/>
        </w:rPr>
        <w:t xml:space="preserve"> </w:t>
      </w:r>
      <w:r w:rsidRPr="009A2DB3">
        <w:rPr>
          <w:rStyle w:val="Emphasis"/>
          <w:highlight w:val="cyan"/>
        </w:rPr>
        <w:t>worldwide</w:t>
      </w:r>
      <w:r w:rsidRPr="008315C7">
        <w:rPr>
          <w:u w:val="single"/>
        </w:rPr>
        <w:t xml:space="preserve">. Through granting rights to nature, indigenous and local communities’ beliefs are </w:t>
      </w:r>
      <w:r w:rsidRPr="008315C7">
        <w:rPr>
          <w:rStyle w:val="Emphasis"/>
        </w:rPr>
        <w:t>better recognized</w:t>
      </w:r>
      <w:r w:rsidRPr="008315C7">
        <w:rPr>
          <w:u w:val="single"/>
        </w:rPr>
        <w:t xml:space="preserve">, and the </w:t>
      </w:r>
      <w:r w:rsidRPr="009A2DB3">
        <w:rPr>
          <w:highlight w:val="cyan"/>
          <w:u w:val="single"/>
        </w:rPr>
        <w:t xml:space="preserve">environment has an </w:t>
      </w:r>
      <w:r w:rsidRPr="009A2DB3">
        <w:rPr>
          <w:rStyle w:val="Emphasis"/>
          <w:highlight w:val="cyan"/>
        </w:rPr>
        <w:t>added layer</w:t>
      </w:r>
      <w:r w:rsidRPr="009A2DB3">
        <w:rPr>
          <w:highlight w:val="cyan"/>
          <w:u w:val="single"/>
        </w:rPr>
        <w:t xml:space="preserve"> of </w:t>
      </w:r>
      <w:r w:rsidRPr="009A2DB3">
        <w:rPr>
          <w:rStyle w:val="Emphasis"/>
          <w:highlight w:val="cyan"/>
        </w:rPr>
        <w:t>protection</w:t>
      </w:r>
      <w:r w:rsidRPr="009A2DB3">
        <w:rPr>
          <w:highlight w:val="cyan"/>
          <w:u w:val="single"/>
        </w:rPr>
        <w:t xml:space="preserve"> because</w:t>
      </w:r>
      <w:r w:rsidRPr="008315C7">
        <w:rPr>
          <w:u w:val="single"/>
        </w:rPr>
        <w:t xml:space="preserve"> </w:t>
      </w:r>
      <w:r w:rsidRPr="008315C7">
        <w:rPr>
          <w:rStyle w:val="Emphasis"/>
        </w:rPr>
        <w:t xml:space="preserve">more </w:t>
      </w:r>
      <w:r w:rsidRPr="009A2DB3">
        <w:rPr>
          <w:rStyle w:val="Emphasis"/>
          <w:highlight w:val="cyan"/>
        </w:rPr>
        <w:t>lawsuits</w:t>
      </w:r>
      <w:r w:rsidRPr="009A2DB3">
        <w:rPr>
          <w:highlight w:val="cyan"/>
          <w:u w:val="single"/>
        </w:rPr>
        <w:t xml:space="preserve"> can be brought</w:t>
      </w:r>
      <w:r w:rsidRPr="008315C7">
        <w:rPr>
          <w:u w:val="single"/>
        </w:rPr>
        <w:t xml:space="preserve"> on its behalf </w:t>
      </w:r>
      <w:r w:rsidRPr="009A2DB3">
        <w:rPr>
          <w:highlight w:val="cyan"/>
          <w:u w:val="single"/>
        </w:rPr>
        <w:t>and courts can</w:t>
      </w:r>
      <w:r w:rsidRPr="008315C7">
        <w:rPr>
          <w:u w:val="single"/>
        </w:rPr>
        <w:t xml:space="preserve"> grant relief that</w:t>
      </w:r>
      <w:r w:rsidRPr="008315C7">
        <w:rPr>
          <w:sz w:val="16"/>
        </w:rPr>
        <w:t xml:space="preserve"> better </w:t>
      </w:r>
      <w:r w:rsidRPr="008315C7">
        <w:rPr>
          <w:rStyle w:val="Emphasis"/>
        </w:rPr>
        <w:t xml:space="preserve">addresses </w:t>
      </w:r>
      <w:r w:rsidRPr="009A2DB3">
        <w:rPr>
          <w:rStyle w:val="Emphasis"/>
          <w:highlight w:val="cyan"/>
        </w:rPr>
        <w:t>harms</w:t>
      </w:r>
      <w:r w:rsidRPr="008315C7">
        <w:rPr>
          <w:u w:val="single"/>
        </w:rPr>
        <w:t xml:space="preserve"> to the environment</w:t>
      </w:r>
      <w:r w:rsidRPr="008315C7">
        <w:rPr>
          <w:sz w:val="16"/>
        </w:rPr>
        <w:t xml:space="preserve">.206 As Stone recognized, </w:t>
      </w:r>
      <w:r w:rsidRPr="008315C7">
        <w:rPr>
          <w:u w:val="single"/>
        </w:rPr>
        <w:t xml:space="preserve">if nature could have legal </w:t>
      </w:r>
      <w:r w:rsidRPr="008315C7">
        <w:rPr>
          <w:u w:val="single"/>
        </w:rPr>
        <w:lastRenderedPageBreak/>
        <w:t xml:space="preserve">status as a person, then it can be </w:t>
      </w:r>
      <w:r w:rsidRPr="008315C7">
        <w:rPr>
          <w:rStyle w:val="Emphasis"/>
        </w:rPr>
        <w:t>valued for itself</w:t>
      </w:r>
      <w:r w:rsidRPr="008315C7">
        <w:rPr>
          <w:u w:val="single"/>
        </w:rPr>
        <w:t xml:space="preserve">, rather than being valued merely as </w:t>
      </w:r>
      <w:r w:rsidRPr="008315C7">
        <w:rPr>
          <w:rStyle w:val="Emphasis"/>
        </w:rPr>
        <w:t>property</w:t>
      </w:r>
      <w:r w:rsidRPr="008315C7">
        <w:rPr>
          <w:sz w:val="16"/>
        </w:rPr>
        <w:t xml:space="preserve">.207 </w:t>
      </w:r>
      <w:r w:rsidRPr="008315C7">
        <w:rPr>
          <w:u w:val="single"/>
        </w:rPr>
        <w:t xml:space="preserve">When nature has legal standing, lawsuits can be based on a less attenuated harm because, rather than focusing on the injury to humans from the environmental injury, lawsuits can simply be based on the injury to the </w:t>
      </w:r>
      <w:r w:rsidRPr="008315C7">
        <w:rPr>
          <w:rStyle w:val="Emphasis"/>
        </w:rPr>
        <w:t>environment itself</w:t>
      </w:r>
      <w:r w:rsidRPr="008315C7">
        <w:rPr>
          <w:sz w:val="16"/>
        </w:rPr>
        <w:t xml:space="preserve">.208 Further, </w:t>
      </w:r>
      <w:r w:rsidRPr="009A2DB3">
        <w:rPr>
          <w:highlight w:val="cyan"/>
          <w:u w:val="single"/>
        </w:rPr>
        <w:t>any legal battles</w:t>
      </w:r>
      <w:r w:rsidRPr="008315C7">
        <w:rPr>
          <w:u w:val="single"/>
        </w:rPr>
        <w:t xml:space="preserve"> on behalf of natural entities </w:t>
      </w:r>
      <w:r w:rsidRPr="009A2DB3">
        <w:rPr>
          <w:highlight w:val="cyan"/>
          <w:u w:val="single"/>
        </w:rPr>
        <w:t xml:space="preserve">will be </w:t>
      </w:r>
      <w:r w:rsidRPr="009A2DB3">
        <w:rPr>
          <w:rStyle w:val="Emphasis"/>
          <w:highlight w:val="cyan"/>
        </w:rPr>
        <w:t>more efficient</w:t>
      </w:r>
      <w:r w:rsidRPr="009A2DB3">
        <w:rPr>
          <w:highlight w:val="cyan"/>
          <w:u w:val="single"/>
        </w:rPr>
        <w:t xml:space="preserve"> and </w:t>
      </w:r>
      <w:r w:rsidRPr="009A2DB3">
        <w:rPr>
          <w:rStyle w:val="Emphasis"/>
          <w:highlight w:val="cyan"/>
        </w:rPr>
        <w:t>cost effective</w:t>
      </w:r>
      <w:r w:rsidRPr="008315C7">
        <w:rPr>
          <w:u w:val="single"/>
        </w:rPr>
        <w:t xml:space="preserve"> because the “</w:t>
      </w:r>
      <w:r w:rsidRPr="008315C7">
        <w:rPr>
          <w:rStyle w:val="Emphasis"/>
        </w:rPr>
        <w:t>true costs</w:t>
      </w:r>
      <w:r w:rsidRPr="008315C7">
        <w:rPr>
          <w:u w:val="single"/>
        </w:rPr>
        <w:t xml:space="preserve"> of environmental impacts” will </w:t>
      </w:r>
      <w:r w:rsidRPr="008315C7">
        <w:rPr>
          <w:rStyle w:val="Emphasis"/>
        </w:rPr>
        <w:t>not be underestimated</w:t>
      </w:r>
      <w:r w:rsidRPr="008315C7">
        <w:rPr>
          <w:sz w:val="16"/>
        </w:rPr>
        <w:t>.209</w:t>
      </w:r>
    </w:p>
    <w:p w14:paraId="588B3EF5" w14:textId="77777777" w:rsidR="004610DB" w:rsidRDefault="004610DB" w:rsidP="004610DB">
      <w:pPr>
        <w:rPr>
          <w:sz w:val="16"/>
        </w:rPr>
      </w:pPr>
      <w:r w:rsidRPr="008315C7">
        <w:rPr>
          <w:sz w:val="16"/>
        </w:rPr>
        <w:t xml:space="preserve">Through the above case studies, I have outlined how nations have been able to effectively, and perhaps less effectively, implement legal status for nature.210 It is possible that </w:t>
      </w:r>
      <w:r w:rsidRPr="009A2DB3">
        <w:rPr>
          <w:highlight w:val="cyan"/>
          <w:u w:val="single"/>
        </w:rPr>
        <w:t>nature will continue to be granted l</w:t>
      </w:r>
      <w:r w:rsidRPr="008315C7">
        <w:rPr>
          <w:u w:val="single"/>
        </w:rPr>
        <w:t xml:space="preserve">egal </w:t>
      </w:r>
      <w:r w:rsidRPr="009A2DB3">
        <w:rPr>
          <w:highlight w:val="cyan"/>
          <w:u w:val="single"/>
        </w:rPr>
        <w:t>status</w:t>
      </w:r>
      <w:r w:rsidRPr="008315C7">
        <w:rPr>
          <w:u w:val="single"/>
        </w:rPr>
        <w:t xml:space="preserve"> in more nations </w:t>
      </w:r>
      <w:r w:rsidRPr="009A2DB3">
        <w:rPr>
          <w:highlight w:val="cyan"/>
          <w:u w:val="single"/>
        </w:rPr>
        <w:t xml:space="preserve">as nations </w:t>
      </w:r>
      <w:r w:rsidRPr="009A2DB3">
        <w:rPr>
          <w:rStyle w:val="Emphasis"/>
          <w:highlight w:val="cyan"/>
        </w:rPr>
        <w:t>borrow ideas</w:t>
      </w:r>
      <w:r w:rsidRPr="008315C7">
        <w:rPr>
          <w:u w:val="single"/>
        </w:rPr>
        <w:t xml:space="preserve"> from </w:t>
      </w:r>
      <w:r w:rsidRPr="008315C7">
        <w:rPr>
          <w:rStyle w:val="Emphasis"/>
        </w:rPr>
        <w:t>each other</w:t>
      </w:r>
      <w:r w:rsidRPr="008315C7">
        <w:rPr>
          <w:sz w:val="16"/>
        </w:rPr>
        <w:t xml:space="preserve">.211 The idea can also gain traction through grassroots and indigenous movements and, potentially in the future, through international movements.212 Ultimately, </w:t>
      </w:r>
      <w:r w:rsidRPr="008315C7">
        <w:rPr>
          <w:u w:val="single"/>
        </w:rPr>
        <w:t xml:space="preserve">affording nature legal status could make a </w:t>
      </w:r>
      <w:r w:rsidRPr="008315C7">
        <w:rPr>
          <w:rStyle w:val="Emphasis"/>
        </w:rPr>
        <w:t>positive difference</w:t>
      </w:r>
      <w:r w:rsidRPr="008315C7">
        <w:rPr>
          <w:sz w:val="16"/>
        </w:rPr>
        <w:t xml:space="preserve"> because not only would it allow more natural entities their day in court, but it would also help indigenous communities gain more agency in nations by codifying their values and viewpoints in the law.213</w:t>
      </w:r>
    </w:p>
    <w:p w14:paraId="2CCB26BE" w14:textId="77777777" w:rsidR="00790358" w:rsidRPr="008315C7" w:rsidRDefault="00790358" w:rsidP="00790358">
      <w:pPr>
        <w:rPr>
          <w:u w:val="single"/>
        </w:rPr>
      </w:pPr>
    </w:p>
    <w:p w14:paraId="732EF0E4" w14:textId="77777777" w:rsidR="006352BC" w:rsidRPr="00784E55" w:rsidRDefault="006352BC" w:rsidP="006352BC"/>
    <w:p w14:paraId="6DE090A0" w14:textId="77777777" w:rsidR="006352BC" w:rsidRPr="006352BC" w:rsidRDefault="006352BC" w:rsidP="006352BC"/>
    <w:p w14:paraId="464FE9F0" w14:textId="1DE03E5D" w:rsidR="002033D4" w:rsidRDefault="002033D4" w:rsidP="002033D4">
      <w:pPr>
        <w:pStyle w:val="Heading1"/>
      </w:pPr>
      <w:r>
        <w:lastRenderedPageBreak/>
        <w:t>***2AC/1AR***</w:t>
      </w:r>
    </w:p>
    <w:p w14:paraId="42DEB16D" w14:textId="50938486" w:rsidR="008315C7" w:rsidRDefault="00790358" w:rsidP="00251D67">
      <w:pPr>
        <w:pStyle w:val="Heading1"/>
      </w:pPr>
      <w:r>
        <w:lastRenderedPageBreak/>
        <w:t>Case</w:t>
      </w:r>
    </w:p>
    <w:p w14:paraId="74D825A7" w14:textId="2CFEACA6" w:rsidR="00CC406C" w:rsidRDefault="00CC406C" w:rsidP="00251D67">
      <w:pPr>
        <w:pStyle w:val="Heading2"/>
      </w:pPr>
      <w:r>
        <w:lastRenderedPageBreak/>
        <w:t xml:space="preserve">Add-Ons </w:t>
      </w:r>
    </w:p>
    <w:p w14:paraId="41322822" w14:textId="727CF42C" w:rsidR="00CC406C" w:rsidRDefault="00CC406C" w:rsidP="00CC406C">
      <w:pPr>
        <w:pStyle w:val="Heading3"/>
      </w:pPr>
      <w:r>
        <w:lastRenderedPageBreak/>
        <w:t xml:space="preserve">A/O – Pandemics </w:t>
      </w:r>
    </w:p>
    <w:p w14:paraId="3EB024CF" w14:textId="0418BC0E" w:rsidR="00CC406C" w:rsidRPr="00CC406C" w:rsidRDefault="00CC406C" w:rsidP="00CC406C">
      <w:pPr>
        <w:pStyle w:val="Analytics"/>
      </w:pPr>
      <w:r>
        <w:t xml:space="preserve">1AC Helfrich says bio-d loss causes </w:t>
      </w:r>
      <w:r>
        <w:rPr>
          <w:u w:val="single"/>
        </w:rPr>
        <w:t>disease</w:t>
      </w:r>
      <w:r>
        <w:t>.</w:t>
      </w:r>
    </w:p>
    <w:p w14:paraId="5598FE00" w14:textId="77777777" w:rsidR="00CC406C" w:rsidRDefault="00CC406C" w:rsidP="00CC406C">
      <w:pPr>
        <w:pStyle w:val="Heading4"/>
      </w:pPr>
      <w:r>
        <w:rPr>
          <w:u w:val="single"/>
        </w:rPr>
        <w:t>F</w:t>
      </w:r>
      <w:r w:rsidRPr="007F502D">
        <w:rPr>
          <w:u w:val="single"/>
        </w:rPr>
        <w:t>uture pandemics</w:t>
      </w:r>
      <w:r>
        <w:t xml:space="preserve"> cause </w:t>
      </w:r>
      <w:r w:rsidRPr="000D7721">
        <w:rPr>
          <w:u w:val="single"/>
        </w:rPr>
        <w:t>extinction</w:t>
      </w:r>
      <w:r>
        <w:t xml:space="preserve">.  </w:t>
      </w:r>
    </w:p>
    <w:p w14:paraId="6955321F" w14:textId="77777777" w:rsidR="00CC406C" w:rsidRDefault="00CC406C" w:rsidP="00CC406C">
      <w:r>
        <w:rPr>
          <w:rStyle w:val="Style13ptBold"/>
        </w:rPr>
        <w:t xml:space="preserve">Ives ’20 </w:t>
      </w:r>
      <w:r w:rsidRPr="006A5926">
        <w:t xml:space="preserve">[James; July 2; MPsych in Advanced Psychology from Plymouth University, citing Professor Andrew Balmford from the University of Cambridge, Professor David Wilcove from Princeton University, and Professor Georgina Mace from University College London; News Medical, “Coronavirus shares common characteristics with global heating and species extinction, argue researchers,” </w:t>
      </w:r>
      <w:r w:rsidRPr="007F502D">
        <w:t>https://www.news-medical.net/news/20200702/Coronavirus-shares-common-characteristics-with-global-heating-and-species-extinction-argue-researchers.aspx</w:t>
      </w:r>
      <w:r w:rsidRPr="006A5926">
        <w:t>]</w:t>
      </w:r>
    </w:p>
    <w:p w14:paraId="0470AD3A" w14:textId="77777777" w:rsidR="00CC406C" w:rsidRPr="00254827" w:rsidRDefault="00CC406C" w:rsidP="00CC406C">
      <w:pPr>
        <w:rPr>
          <w:sz w:val="16"/>
        </w:rPr>
      </w:pPr>
      <w:r w:rsidRPr="006A5926">
        <w:rPr>
          <w:rStyle w:val="StyleUnderline"/>
        </w:rPr>
        <w:t xml:space="preserve">The dynamics of </w:t>
      </w:r>
      <w:r w:rsidRPr="00254827">
        <w:rPr>
          <w:sz w:val="16"/>
        </w:rPr>
        <w:t xml:space="preserve">the SARS-CoV-2 </w:t>
      </w:r>
      <w:r w:rsidRPr="00BC1C39">
        <w:rPr>
          <w:rStyle w:val="StyleUnderline"/>
          <w:highlight w:val="cyan"/>
        </w:rPr>
        <w:t>pandemic share</w:t>
      </w:r>
      <w:r w:rsidRPr="006A5926">
        <w:rPr>
          <w:rStyle w:val="StyleUnderline"/>
        </w:rPr>
        <w:t xml:space="preserve"> "</w:t>
      </w:r>
      <w:r w:rsidRPr="006A5926">
        <w:rPr>
          <w:rStyle w:val="Emphasis"/>
        </w:rPr>
        <w:t xml:space="preserve">striking </w:t>
      </w:r>
      <w:r w:rsidRPr="00BC1C39">
        <w:rPr>
          <w:rStyle w:val="Emphasis"/>
          <w:highlight w:val="cyan"/>
        </w:rPr>
        <w:t>similarities</w:t>
      </w:r>
      <w:r w:rsidRPr="00BC1C39">
        <w:rPr>
          <w:rStyle w:val="StyleUnderline"/>
          <w:highlight w:val="cyan"/>
        </w:rPr>
        <w:t>" with</w:t>
      </w:r>
      <w:r w:rsidRPr="00254827">
        <w:rPr>
          <w:sz w:val="16"/>
        </w:rPr>
        <w:t xml:space="preserve"> the twin environmental </w:t>
      </w:r>
      <w:r w:rsidRPr="006A5926">
        <w:rPr>
          <w:rStyle w:val="StyleUnderline"/>
        </w:rPr>
        <w:t>crises of</w:t>
      </w:r>
      <w:r w:rsidRPr="00254827">
        <w:rPr>
          <w:sz w:val="16"/>
        </w:rPr>
        <w:t xml:space="preserve"> global </w:t>
      </w:r>
      <w:r w:rsidRPr="006A5926">
        <w:rPr>
          <w:rStyle w:val="StyleUnderline"/>
        </w:rPr>
        <w:t xml:space="preserve">heating and </w:t>
      </w:r>
      <w:r w:rsidRPr="006A5926">
        <w:rPr>
          <w:rStyle w:val="Emphasis"/>
        </w:rPr>
        <w:t xml:space="preserve">species </w:t>
      </w:r>
      <w:r w:rsidRPr="00BC1C39">
        <w:rPr>
          <w:rStyle w:val="Emphasis"/>
          <w:highlight w:val="cyan"/>
        </w:rPr>
        <w:t>extinction</w:t>
      </w:r>
      <w:r w:rsidRPr="00254827">
        <w:rPr>
          <w:sz w:val="16"/>
        </w:rPr>
        <w:t>, argue a team of scientists and policy experts from the UK and US.</w:t>
      </w:r>
    </w:p>
    <w:p w14:paraId="71B23500" w14:textId="77777777" w:rsidR="00CC406C" w:rsidRPr="00254827" w:rsidRDefault="00CC406C" w:rsidP="00CC406C">
      <w:pPr>
        <w:rPr>
          <w:sz w:val="16"/>
        </w:rPr>
      </w:pPr>
      <w:r w:rsidRPr="00254827">
        <w:rPr>
          <w:sz w:val="16"/>
        </w:rPr>
        <w:t xml:space="preserve">They say that lessons learned the hard way in containing </w:t>
      </w:r>
      <w:r w:rsidRPr="006A5926">
        <w:rPr>
          <w:rStyle w:val="StyleUnderline"/>
        </w:rPr>
        <w:t>COVID-19</w:t>
      </w:r>
      <w:r w:rsidRPr="00254827">
        <w:rPr>
          <w:sz w:val="16"/>
        </w:rPr>
        <w:t xml:space="preserve"> - the </w:t>
      </w:r>
      <w:r w:rsidRPr="006A5926">
        <w:rPr>
          <w:rStyle w:val="StyleUnderline"/>
        </w:rPr>
        <w:t>need</w:t>
      </w:r>
      <w:r w:rsidRPr="00254827">
        <w:rPr>
          <w:sz w:val="16"/>
        </w:rPr>
        <w:t xml:space="preserve"> for </w:t>
      </w:r>
      <w:r w:rsidRPr="006A5926">
        <w:rPr>
          <w:rStyle w:val="Emphasis"/>
        </w:rPr>
        <w:t>early intervention</w:t>
      </w:r>
      <w:r w:rsidRPr="006A5926">
        <w:rPr>
          <w:rStyle w:val="StyleUnderline"/>
        </w:rPr>
        <w:t xml:space="preserve"> to reduce death and economic damage</w:t>
      </w:r>
      <w:r w:rsidRPr="00254827">
        <w:rPr>
          <w:sz w:val="16"/>
        </w:rPr>
        <w:t>; the curbing of some aspects of people's lifestyles for the good of all of us - should also be at the heart of averting environmental catastrophe.</w:t>
      </w:r>
    </w:p>
    <w:p w14:paraId="5CA84446" w14:textId="77777777" w:rsidR="00CC406C" w:rsidRPr="00254827" w:rsidRDefault="00CC406C" w:rsidP="00CC406C">
      <w:pPr>
        <w:ind w:left="720"/>
        <w:rPr>
          <w:sz w:val="16"/>
        </w:rPr>
      </w:pPr>
      <w:r w:rsidRPr="00BC1C39">
        <w:rPr>
          <w:rStyle w:val="StyleUnderline"/>
          <w:highlight w:val="cyan"/>
        </w:rPr>
        <w:t>“We</w:t>
      </w:r>
      <w:r w:rsidRPr="006A5926">
        <w:rPr>
          <w:rStyle w:val="StyleUnderline"/>
        </w:rPr>
        <w:t xml:space="preserve">'ve </w:t>
      </w:r>
      <w:r w:rsidRPr="00BC1C39">
        <w:rPr>
          <w:rStyle w:val="StyleUnderline"/>
          <w:highlight w:val="cyan"/>
        </w:rPr>
        <w:t>see</w:t>
      </w:r>
      <w:r w:rsidRPr="006A5926">
        <w:rPr>
          <w:rStyle w:val="StyleUnderline"/>
        </w:rPr>
        <w:t xml:space="preserve">n the </w:t>
      </w:r>
      <w:r w:rsidRPr="006A5926">
        <w:rPr>
          <w:rStyle w:val="Emphasis"/>
        </w:rPr>
        <w:t>consequences</w:t>
      </w:r>
      <w:r w:rsidRPr="006A5926">
        <w:rPr>
          <w:rStyle w:val="StyleUnderline"/>
        </w:rPr>
        <w:t xml:space="preserve"> of </w:t>
      </w:r>
      <w:r w:rsidRPr="00BC1C39">
        <w:rPr>
          <w:rStyle w:val="Emphasis"/>
          <w:highlight w:val="cyan"/>
        </w:rPr>
        <w:t>delayed action</w:t>
      </w:r>
      <w:r w:rsidRPr="006A5926">
        <w:rPr>
          <w:rStyle w:val="StyleUnderline"/>
        </w:rPr>
        <w:t xml:space="preserve"> in the fight against COVID-19</w:t>
      </w:r>
      <w:r w:rsidRPr="00254827">
        <w:rPr>
          <w:sz w:val="16"/>
        </w:rPr>
        <w:t xml:space="preserve">. The </w:t>
      </w:r>
      <w:r w:rsidRPr="00BC1C39">
        <w:rPr>
          <w:rStyle w:val="StyleUnderline"/>
          <w:highlight w:val="cyan"/>
        </w:rPr>
        <w:t>consequences of</w:t>
      </w:r>
      <w:r w:rsidRPr="006A5926">
        <w:rPr>
          <w:rStyle w:val="StyleUnderline"/>
        </w:rPr>
        <w:t xml:space="preserve"> </w:t>
      </w:r>
      <w:r w:rsidRPr="006A5926">
        <w:rPr>
          <w:rStyle w:val="Emphasis"/>
        </w:rPr>
        <w:t>continued inaction</w:t>
      </w:r>
      <w:r w:rsidRPr="006A5926">
        <w:rPr>
          <w:rStyle w:val="StyleUnderline"/>
        </w:rPr>
        <w:t xml:space="preserve"> in the face of</w:t>
      </w:r>
      <w:r w:rsidRPr="00254827">
        <w:rPr>
          <w:sz w:val="16"/>
        </w:rPr>
        <w:t xml:space="preserve"> catastrophic climate change and </w:t>
      </w:r>
      <w:r w:rsidRPr="006A5926">
        <w:rPr>
          <w:rStyle w:val="Emphasis"/>
        </w:rPr>
        <w:t xml:space="preserve">mass </w:t>
      </w:r>
      <w:r w:rsidRPr="00BC1C39">
        <w:rPr>
          <w:rStyle w:val="Emphasis"/>
          <w:highlight w:val="cyan"/>
        </w:rPr>
        <w:t>extinction</w:t>
      </w:r>
      <w:r w:rsidRPr="00BC1C39">
        <w:rPr>
          <w:rStyle w:val="StyleUnderline"/>
          <w:highlight w:val="cyan"/>
        </w:rPr>
        <w:t xml:space="preserve"> are</w:t>
      </w:r>
      <w:r w:rsidRPr="006A5926">
        <w:rPr>
          <w:rStyle w:val="StyleUnderline"/>
        </w:rPr>
        <w:t xml:space="preserve"> too </w:t>
      </w:r>
      <w:r w:rsidRPr="00BC1C39">
        <w:rPr>
          <w:rStyle w:val="StyleUnderline"/>
          <w:highlight w:val="cyan"/>
        </w:rPr>
        <w:t>grave</w:t>
      </w:r>
      <w:r w:rsidRPr="006A5926">
        <w:rPr>
          <w:rStyle w:val="StyleUnderline"/>
        </w:rPr>
        <w:t xml:space="preserve"> to contemplate,"</w:t>
      </w:r>
    </w:p>
    <w:p w14:paraId="3E501443" w14:textId="77777777" w:rsidR="00CC406C" w:rsidRPr="00254827" w:rsidRDefault="00CC406C" w:rsidP="00CC406C">
      <w:pPr>
        <w:ind w:firstLine="720"/>
        <w:rPr>
          <w:sz w:val="16"/>
        </w:rPr>
      </w:pPr>
      <w:r w:rsidRPr="00254827">
        <w:rPr>
          <w:sz w:val="16"/>
        </w:rPr>
        <w:t>Andrew Balmford, Professor, Department of Zoology, University of Cambridge</w:t>
      </w:r>
    </w:p>
    <w:p w14:paraId="21261839" w14:textId="77777777" w:rsidR="00CC406C" w:rsidRPr="00254827" w:rsidRDefault="00CC406C" w:rsidP="00CC406C">
      <w:pPr>
        <w:rPr>
          <w:sz w:val="16"/>
        </w:rPr>
      </w:pPr>
      <w:r w:rsidRPr="00254827">
        <w:rPr>
          <w:sz w:val="16"/>
        </w:rPr>
        <w:t>Writing in the journal Current Biology, Balmford and colleagues argue that the spread of coronavirus shares common characteristics with both global heating and the impending "sixth mass extinction".</w:t>
      </w:r>
    </w:p>
    <w:p w14:paraId="4D7BF9EE" w14:textId="77777777" w:rsidR="00CC406C" w:rsidRPr="00254827" w:rsidRDefault="00CC406C" w:rsidP="00CC406C">
      <w:pPr>
        <w:rPr>
          <w:sz w:val="16"/>
        </w:rPr>
      </w:pPr>
      <w:r w:rsidRPr="00254827">
        <w:rPr>
          <w:sz w:val="16"/>
        </w:rPr>
        <w:t xml:space="preserve">For example, each </w:t>
      </w:r>
      <w:r w:rsidRPr="006A5926">
        <w:rPr>
          <w:rStyle w:val="StyleUnderline"/>
        </w:rPr>
        <w:t xml:space="preserve">new </w:t>
      </w:r>
      <w:r w:rsidRPr="00BC1C39">
        <w:rPr>
          <w:rStyle w:val="StyleUnderline"/>
          <w:highlight w:val="cyan"/>
        </w:rPr>
        <w:t>COVID</w:t>
      </w:r>
      <w:r w:rsidRPr="006A5926">
        <w:rPr>
          <w:rStyle w:val="StyleUnderline"/>
        </w:rPr>
        <w:t xml:space="preserve">-19 case </w:t>
      </w:r>
      <w:r w:rsidRPr="00BC1C39">
        <w:rPr>
          <w:rStyle w:val="StyleUnderline"/>
          <w:highlight w:val="cyan"/>
        </w:rPr>
        <w:t xml:space="preserve">can </w:t>
      </w:r>
      <w:r w:rsidRPr="00BC1C39">
        <w:rPr>
          <w:rStyle w:val="Emphasis"/>
          <w:highlight w:val="cyan"/>
        </w:rPr>
        <w:t>spawn</w:t>
      </w:r>
      <w:r w:rsidRPr="006A5926">
        <w:rPr>
          <w:rStyle w:val="Emphasis"/>
        </w:rPr>
        <w:t xml:space="preserve"> others</w:t>
      </w:r>
      <w:r w:rsidRPr="006A5926">
        <w:rPr>
          <w:rStyle w:val="StyleUnderline"/>
        </w:rPr>
        <w:t xml:space="preserve"> </w:t>
      </w:r>
      <w:r w:rsidRPr="00BC1C39">
        <w:rPr>
          <w:rStyle w:val="StyleUnderline"/>
          <w:highlight w:val="cyan"/>
        </w:rPr>
        <w:t>and</w:t>
      </w:r>
      <w:r w:rsidRPr="00254827">
        <w:rPr>
          <w:sz w:val="16"/>
        </w:rPr>
        <w:t xml:space="preserve"> so </w:t>
      </w:r>
      <w:r w:rsidRPr="006A5926">
        <w:rPr>
          <w:rStyle w:val="StyleUnderline"/>
        </w:rPr>
        <w:t xml:space="preserve">lead to </w:t>
      </w:r>
      <w:r w:rsidRPr="00BC1C39">
        <w:rPr>
          <w:rStyle w:val="Emphasis"/>
          <w:highlight w:val="cyan"/>
        </w:rPr>
        <w:t>escalat</w:t>
      </w:r>
      <w:r w:rsidRPr="006A5926">
        <w:rPr>
          <w:rStyle w:val="Emphasis"/>
        </w:rPr>
        <w:t xml:space="preserve">ing </w:t>
      </w:r>
      <w:r w:rsidRPr="00BC1C39">
        <w:rPr>
          <w:rStyle w:val="Emphasis"/>
          <w:highlight w:val="cyan"/>
        </w:rPr>
        <w:t>infection</w:t>
      </w:r>
      <w:r w:rsidRPr="00254827">
        <w:rPr>
          <w:sz w:val="16"/>
        </w:rPr>
        <w:t xml:space="preserve"> rates, just as hotter climates alter ecosystems, increasing emissions of the greenhouse gases that cause warming.</w:t>
      </w:r>
    </w:p>
    <w:p w14:paraId="282FF448" w14:textId="77777777" w:rsidR="00CC406C" w:rsidRPr="00254827" w:rsidRDefault="00CC406C" w:rsidP="00CC406C">
      <w:pPr>
        <w:rPr>
          <w:sz w:val="16"/>
        </w:rPr>
      </w:pPr>
      <w:r w:rsidRPr="00BC1C39">
        <w:rPr>
          <w:rStyle w:val="StyleUnderline"/>
          <w:highlight w:val="cyan"/>
        </w:rPr>
        <w:t>"Both are</w:t>
      </w:r>
      <w:r w:rsidRPr="006A5926">
        <w:rPr>
          <w:rStyle w:val="StyleUnderline"/>
        </w:rPr>
        <w:t xml:space="preserve"> dangerous </w:t>
      </w:r>
      <w:r w:rsidRPr="00BC1C39">
        <w:rPr>
          <w:rStyle w:val="Emphasis"/>
          <w:highlight w:val="cyan"/>
        </w:rPr>
        <w:t>feedback loops</w:t>
      </w:r>
      <w:r w:rsidRPr="00BC1C39">
        <w:rPr>
          <w:rStyle w:val="StyleUnderline"/>
          <w:highlight w:val="cyan"/>
        </w:rPr>
        <w:t>,"</w:t>
      </w:r>
      <w:r w:rsidRPr="00254827">
        <w:rPr>
          <w:sz w:val="16"/>
        </w:rPr>
        <w:t xml:space="preserve"> argue the scientists.</w:t>
      </w:r>
    </w:p>
    <w:p w14:paraId="52BB394F" w14:textId="77777777" w:rsidR="00CC406C" w:rsidRPr="00254827" w:rsidRDefault="00CC406C" w:rsidP="00CC406C">
      <w:pPr>
        <w:rPr>
          <w:sz w:val="16"/>
        </w:rPr>
      </w:pPr>
      <w:r w:rsidRPr="00254827">
        <w:rPr>
          <w:sz w:val="16"/>
        </w:rPr>
        <w:t xml:space="preserve">The team also draw comparisons of what </w:t>
      </w:r>
      <w:r w:rsidRPr="006A5926">
        <w:rPr>
          <w:rStyle w:val="StyleUnderline"/>
        </w:rPr>
        <w:t xml:space="preserve">they term </w:t>
      </w:r>
      <w:r w:rsidRPr="00BC1C39">
        <w:rPr>
          <w:rStyle w:val="StyleUnderline"/>
          <w:highlight w:val="cyan"/>
        </w:rPr>
        <w:t>"</w:t>
      </w:r>
      <w:r w:rsidRPr="00BC1C39">
        <w:rPr>
          <w:rStyle w:val="Emphasis"/>
          <w:highlight w:val="cyan"/>
        </w:rPr>
        <w:t>lagged impacts</w:t>
      </w:r>
      <w:r w:rsidRPr="00BC1C39">
        <w:rPr>
          <w:rStyle w:val="StyleUnderline"/>
          <w:highlight w:val="cyan"/>
        </w:rPr>
        <w:t>"</w:t>
      </w:r>
      <w:r w:rsidRPr="006A5926">
        <w:rPr>
          <w:rStyle w:val="StyleUnderline"/>
        </w:rPr>
        <w:t>.</w:t>
      </w:r>
      <w:r w:rsidRPr="00254827">
        <w:rPr>
          <w:sz w:val="16"/>
        </w:rPr>
        <w:t xml:space="preserve"> For coronavirus, </w:t>
      </w:r>
      <w:r w:rsidRPr="006A5926">
        <w:rPr>
          <w:rStyle w:val="StyleUnderline"/>
        </w:rPr>
        <w:t>the delay</w:t>
      </w:r>
      <w:r w:rsidRPr="00254827">
        <w:rPr>
          <w:sz w:val="16"/>
        </w:rPr>
        <w:t xml:space="preserve"> - or lag - </w:t>
      </w:r>
      <w:r w:rsidRPr="006A5926">
        <w:rPr>
          <w:rStyle w:val="StyleUnderline"/>
        </w:rPr>
        <w:t xml:space="preserve">before symptoms materialise means infected people </w:t>
      </w:r>
      <w:r w:rsidRPr="00BC1C39">
        <w:rPr>
          <w:rStyle w:val="Emphasis"/>
          <w:highlight w:val="cyan"/>
        </w:rPr>
        <w:t>spread</w:t>
      </w:r>
      <w:r w:rsidRPr="006A5926">
        <w:rPr>
          <w:rStyle w:val="Emphasis"/>
        </w:rPr>
        <w:t xml:space="preserve"> the </w:t>
      </w:r>
      <w:r w:rsidRPr="00BC1C39">
        <w:rPr>
          <w:rStyle w:val="Emphasis"/>
          <w:highlight w:val="cyan"/>
        </w:rPr>
        <w:t>disease</w:t>
      </w:r>
      <w:r w:rsidRPr="00254827">
        <w:rPr>
          <w:sz w:val="16"/>
        </w:rPr>
        <w:t xml:space="preserve"> long </w:t>
      </w:r>
      <w:r w:rsidRPr="006A5926">
        <w:rPr>
          <w:rStyle w:val="StyleUnderline"/>
        </w:rPr>
        <w:t>before</w:t>
      </w:r>
      <w:r w:rsidRPr="00254827">
        <w:rPr>
          <w:sz w:val="16"/>
        </w:rPr>
        <w:t xml:space="preserve"> they feel </w:t>
      </w:r>
      <w:r w:rsidRPr="006A5926">
        <w:rPr>
          <w:rStyle w:val="StyleUnderline"/>
        </w:rPr>
        <w:t>effects</w:t>
      </w:r>
      <w:r w:rsidRPr="00254827">
        <w:rPr>
          <w:sz w:val="16"/>
        </w:rPr>
        <w:t xml:space="preserve"> and change behaviour.</w:t>
      </w:r>
    </w:p>
    <w:p w14:paraId="73926CA7" w14:textId="77777777" w:rsidR="00CC406C" w:rsidRPr="00254827" w:rsidRDefault="00CC406C" w:rsidP="00CC406C">
      <w:pPr>
        <w:rPr>
          <w:sz w:val="16"/>
        </w:rPr>
      </w:pPr>
      <w:r w:rsidRPr="00254827">
        <w:rPr>
          <w:sz w:val="16"/>
        </w:rPr>
        <w:t xml:space="preserve">The </w:t>
      </w:r>
      <w:r w:rsidRPr="00BC1C39">
        <w:rPr>
          <w:rStyle w:val="StyleUnderline"/>
          <w:highlight w:val="cyan"/>
        </w:rPr>
        <w:t xml:space="preserve">researchers </w:t>
      </w:r>
      <w:r w:rsidRPr="00BC1C39">
        <w:rPr>
          <w:rStyle w:val="Emphasis"/>
          <w:highlight w:val="cyan"/>
        </w:rPr>
        <w:t>equate this</w:t>
      </w:r>
      <w:r w:rsidRPr="00BC1C39">
        <w:rPr>
          <w:rStyle w:val="StyleUnderline"/>
          <w:highlight w:val="cyan"/>
        </w:rPr>
        <w:t xml:space="preserve"> with</w:t>
      </w:r>
      <w:r w:rsidRPr="00254827">
        <w:rPr>
          <w:sz w:val="16"/>
        </w:rPr>
        <w:t xml:space="preserve"> the </w:t>
      </w:r>
      <w:r w:rsidRPr="006A5926">
        <w:rPr>
          <w:rStyle w:val="StyleUnderline"/>
        </w:rPr>
        <w:t>lag between</w:t>
      </w:r>
      <w:r w:rsidRPr="00254827">
        <w:rPr>
          <w:sz w:val="16"/>
        </w:rPr>
        <w:t xml:space="preserve"> our destruction of habitat and </w:t>
      </w:r>
      <w:r w:rsidRPr="006A5926">
        <w:rPr>
          <w:rStyle w:val="StyleUnderline"/>
        </w:rPr>
        <w:t xml:space="preserve">eventual </w:t>
      </w:r>
      <w:r w:rsidRPr="006A5926">
        <w:rPr>
          <w:rStyle w:val="Emphasis"/>
        </w:rPr>
        <w:t xml:space="preserve">species </w:t>
      </w:r>
      <w:r w:rsidRPr="00BC1C39">
        <w:rPr>
          <w:rStyle w:val="Emphasis"/>
          <w:highlight w:val="cyan"/>
        </w:rPr>
        <w:t>extinction</w:t>
      </w:r>
      <w:r w:rsidRPr="00254827">
        <w:rPr>
          <w:sz w:val="16"/>
        </w:rPr>
        <w:t xml:space="preserve">, as well as lags between the emissions we pump out and the full effects of global heating, such as sea-level rise. </w:t>
      </w:r>
      <w:r w:rsidRPr="006A5926">
        <w:rPr>
          <w:rStyle w:val="StyleUnderline"/>
        </w:rPr>
        <w:t xml:space="preserve">As with </w:t>
      </w:r>
      <w:r w:rsidRPr="006A5926">
        <w:rPr>
          <w:rStyle w:val="Emphasis"/>
        </w:rPr>
        <w:t>viral infection</w:t>
      </w:r>
      <w:r w:rsidRPr="006A5926">
        <w:rPr>
          <w:rStyle w:val="StyleUnderline"/>
        </w:rPr>
        <w:t xml:space="preserve">, behaviour </w:t>
      </w:r>
      <w:r w:rsidRPr="00BC1C39">
        <w:rPr>
          <w:rStyle w:val="StyleUnderline"/>
          <w:highlight w:val="cyan"/>
        </w:rPr>
        <w:t xml:space="preserve">change may come </w:t>
      </w:r>
      <w:r w:rsidRPr="00BC1C39">
        <w:rPr>
          <w:rStyle w:val="Emphasis"/>
          <w:highlight w:val="cyan"/>
        </w:rPr>
        <w:t>too late</w:t>
      </w:r>
      <w:r w:rsidRPr="00254827">
        <w:rPr>
          <w:sz w:val="16"/>
        </w:rPr>
        <w:t>.</w:t>
      </w:r>
    </w:p>
    <w:p w14:paraId="535F4485" w14:textId="77777777" w:rsidR="00CC406C" w:rsidRPr="00254827" w:rsidRDefault="00CC406C" w:rsidP="00CC406C">
      <w:pPr>
        <w:rPr>
          <w:sz w:val="16"/>
        </w:rPr>
      </w:pPr>
      <w:r w:rsidRPr="006A5926">
        <w:rPr>
          <w:rStyle w:val="StyleUnderline"/>
        </w:rPr>
        <w:t xml:space="preserve">"Like the </w:t>
      </w:r>
      <w:r w:rsidRPr="006A5926">
        <w:rPr>
          <w:rStyle w:val="Emphasis"/>
        </w:rPr>
        <w:t>twin crises</w:t>
      </w:r>
      <w:r w:rsidRPr="006A5926">
        <w:rPr>
          <w:rStyle w:val="StyleUnderline"/>
        </w:rPr>
        <w:t xml:space="preserve"> of extinction and climate, the</w:t>
      </w:r>
      <w:r w:rsidRPr="00254827">
        <w:rPr>
          <w:sz w:val="16"/>
        </w:rPr>
        <w:t xml:space="preserve"> SARS-CoV-2 </w:t>
      </w:r>
      <w:r w:rsidRPr="006A5926">
        <w:rPr>
          <w:rStyle w:val="StyleUnderline"/>
        </w:rPr>
        <w:t xml:space="preserve">pandemic might have </w:t>
      </w:r>
      <w:r w:rsidRPr="006A5926">
        <w:rPr>
          <w:rStyle w:val="Emphasis"/>
        </w:rPr>
        <w:t>seemed</w:t>
      </w:r>
      <w:r w:rsidRPr="006A5926">
        <w:rPr>
          <w:rStyle w:val="StyleUnderline"/>
        </w:rPr>
        <w:t xml:space="preserve"> like a distant problem</w:t>
      </w:r>
      <w:r w:rsidRPr="00254827">
        <w:rPr>
          <w:sz w:val="16"/>
        </w:rPr>
        <w:t xml:space="preserve"> at first, one far </w:t>
      </w:r>
      <w:r w:rsidRPr="006A5926">
        <w:rPr>
          <w:rStyle w:val="StyleUnderline"/>
        </w:rPr>
        <w:t>removed from</w:t>
      </w:r>
      <w:r w:rsidRPr="00254827">
        <w:rPr>
          <w:sz w:val="16"/>
        </w:rPr>
        <w:t xml:space="preserve"> most people's </w:t>
      </w:r>
      <w:r w:rsidRPr="006A5926">
        <w:rPr>
          <w:rStyle w:val="StyleUnderline"/>
        </w:rPr>
        <w:t>everyday lives,"</w:t>
      </w:r>
      <w:r w:rsidRPr="00254827">
        <w:rPr>
          <w:sz w:val="16"/>
        </w:rPr>
        <w:t xml:space="preserve"> said coauthor Ben Balmford from the University of Exeter.</w:t>
      </w:r>
    </w:p>
    <w:p w14:paraId="08D473EB" w14:textId="77777777" w:rsidR="00CC406C" w:rsidRPr="00254827" w:rsidRDefault="00CC406C" w:rsidP="00CC406C">
      <w:pPr>
        <w:rPr>
          <w:sz w:val="16"/>
        </w:rPr>
      </w:pPr>
      <w:r w:rsidRPr="00254827">
        <w:rPr>
          <w:sz w:val="16"/>
        </w:rPr>
        <w:t>"But left unchecked for too long, the disease has forced major changes to the way we live. The same will be true of the environmental devastation we are causing, except the consequences could be truly irreversible."</w:t>
      </w:r>
    </w:p>
    <w:p w14:paraId="596FAA6D" w14:textId="77777777" w:rsidR="00CC406C" w:rsidRPr="00254827" w:rsidRDefault="00CC406C" w:rsidP="00CC406C">
      <w:pPr>
        <w:rPr>
          <w:sz w:val="16"/>
        </w:rPr>
      </w:pPr>
      <w:r w:rsidRPr="00254827">
        <w:rPr>
          <w:sz w:val="16"/>
        </w:rPr>
        <w:lastRenderedPageBreak/>
        <w:t xml:space="preserve">The </w:t>
      </w:r>
      <w:r w:rsidRPr="006A5926">
        <w:rPr>
          <w:rStyle w:val="StyleUnderline"/>
        </w:rPr>
        <w:t>authors find parallels in</w:t>
      </w:r>
      <w:r w:rsidRPr="00254827">
        <w:rPr>
          <w:sz w:val="16"/>
        </w:rPr>
        <w:t xml:space="preserve"> the </w:t>
      </w:r>
      <w:r w:rsidRPr="006A5926">
        <w:rPr>
          <w:rStyle w:val="Emphasis"/>
        </w:rPr>
        <w:t>indifference</w:t>
      </w:r>
      <w:r w:rsidRPr="006A5926">
        <w:rPr>
          <w:rStyle w:val="StyleUnderline"/>
        </w:rPr>
        <w:t xml:space="preserve"> that</w:t>
      </w:r>
      <w:r w:rsidRPr="00254827">
        <w:rPr>
          <w:sz w:val="16"/>
        </w:rPr>
        <w:t xml:space="preserve"> has long </w:t>
      </w:r>
      <w:r w:rsidRPr="006A5926">
        <w:rPr>
          <w:rStyle w:val="StyleUnderline"/>
        </w:rPr>
        <w:t>greeted warnings</w:t>
      </w:r>
      <w:r w:rsidRPr="00254827">
        <w:rPr>
          <w:sz w:val="16"/>
        </w:rPr>
        <w:t xml:space="preserve"> from the scientific community </w:t>
      </w:r>
      <w:r w:rsidRPr="006A5926">
        <w:rPr>
          <w:rStyle w:val="StyleUnderline"/>
        </w:rPr>
        <w:t>about</w:t>
      </w:r>
      <w:r w:rsidRPr="00254827">
        <w:rPr>
          <w:sz w:val="16"/>
        </w:rPr>
        <w:t xml:space="preserve"> both </w:t>
      </w:r>
      <w:r w:rsidRPr="006A5926">
        <w:rPr>
          <w:rStyle w:val="StyleUnderline"/>
        </w:rPr>
        <w:t xml:space="preserve">new </w:t>
      </w:r>
      <w:r w:rsidRPr="006A5926">
        <w:rPr>
          <w:rStyle w:val="Emphasis"/>
        </w:rPr>
        <w:t>zoonotic diseases</w:t>
      </w:r>
      <w:r w:rsidRPr="00254827">
        <w:rPr>
          <w:sz w:val="16"/>
        </w:rPr>
        <w:t xml:space="preserve"> and human-induced shifts in climate and habitat.</w:t>
      </w:r>
    </w:p>
    <w:p w14:paraId="2BEA104F" w14:textId="77777777" w:rsidR="00CC406C" w:rsidRPr="00254827" w:rsidRDefault="00CC406C" w:rsidP="00CC406C">
      <w:pPr>
        <w:rPr>
          <w:sz w:val="16"/>
        </w:rPr>
      </w:pPr>
      <w:r w:rsidRPr="00BC1C39">
        <w:rPr>
          <w:rStyle w:val="StyleUnderline"/>
          <w:highlight w:val="cyan"/>
        </w:rPr>
        <w:t xml:space="preserve">"The </w:t>
      </w:r>
      <w:r w:rsidRPr="00BC1C39">
        <w:rPr>
          <w:rStyle w:val="Emphasis"/>
          <w:highlight w:val="cyan"/>
        </w:rPr>
        <w:t>lag</w:t>
      </w:r>
      <w:r w:rsidRPr="006A5926">
        <w:rPr>
          <w:rStyle w:val="Emphasis"/>
        </w:rPr>
        <w:t>ged impacts</w:t>
      </w:r>
      <w:r w:rsidRPr="006A5926">
        <w:rPr>
          <w:rStyle w:val="StyleUnderline"/>
        </w:rPr>
        <w:t xml:space="preserve">, </w:t>
      </w:r>
      <w:r w:rsidRPr="00BC1C39">
        <w:rPr>
          <w:rStyle w:val="Emphasis"/>
          <w:highlight w:val="cyan"/>
        </w:rPr>
        <w:t>feedback</w:t>
      </w:r>
      <w:r w:rsidRPr="006A5926">
        <w:rPr>
          <w:rStyle w:val="Emphasis"/>
        </w:rPr>
        <w:t xml:space="preserve"> loops</w:t>
      </w:r>
      <w:r w:rsidRPr="006A5926">
        <w:rPr>
          <w:rStyle w:val="StyleUnderline"/>
        </w:rPr>
        <w:t xml:space="preserve"> </w:t>
      </w:r>
      <w:r w:rsidRPr="00BC1C39">
        <w:rPr>
          <w:rStyle w:val="StyleUnderline"/>
          <w:highlight w:val="cyan"/>
        </w:rPr>
        <w:t xml:space="preserve">and </w:t>
      </w:r>
      <w:r w:rsidRPr="00BC1C39">
        <w:rPr>
          <w:rStyle w:val="Emphasis"/>
          <w:highlight w:val="cyan"/>
        </w:rPr>
        <w:t>complex</w:t>
      </w:r>
      <w:r w:rsidRPr="006A5926">
        <w:rPr>
          <w:rStyle w:val="Emphasis"/>
        </w:rPr>
        <w:t xml:space="preserve"> dynamics</w:t>
      </w:r>
      <w:r w:rsidRPr="006A5926">
        <w:rPr>
          <w:rStyle w:val="StyleUnderline"/>
        </w:rPr>
        <w:t xml:space="preserve"> of </w:t>
      </w:r>
      <w:r w:rsidRPr="00BC1C39">
        <w:rPr>
          <w:rStyle w:val="StyleUnderline"/>
          <w:highlight w:val="cyan"/>
        </w:rPr>
        <w:t>pandemics</w:t>
      </w:r>
      <w:r w:rsidRPr="00254827">
        <w:rPr>
          <w:sz w:val="16"/>
        </w:rPr>
        <w:t xml:space="preserve"> and environmental crises </w:t>
      </w:r>
      <w:r w:rsidRPr="006A5926">
        <w:rPr>
          <w:rStyle w:val="StyleUnderline"/>
        </w:rPr>
        <w:t>mean</w:t>
      </w:r>
      <w:r w:rsidRPr="00254827">
        <w:rPr>
          <w:sz w:val="16"/>
        </w:rPr>
        <w:t xml:space="preserve"> that identifying and </w:t>
      </w:r>
      <w:r w:rsidRPr="006A5926">
        <w:rPr>
          <w:rStyle w:val="StyleUnderline"/>
        </w:rPr>
        <w:t xml:space="preserve">responding to these challenges </w:t>
      </w:r>
      <w:r w:rsidRPr="00BC1C39">
        <w:rPr>
          <w:rStyle w:val="StyleUnderline"/>
          <w:highlight w:val="cyan"/>
        </w:rPr>
        <w:t>requires</w:t>
      </w:r>
      <w:r w:rsidRPr="006A5926">
        <w:rPr>
          <w:rStyle w:val="StyleUnderline"/>
        </w:rPr>
        <w:t xml:space="preserve"> governments to listen to</w:t>
      </w:r>
      <w:r w:rsidRPr="00254827">
        <w:rPr>
          <w:sz w:val="16"/>
        </w:rPr>
        <w:t xml:space="preserve"> independent </w:t>
      </w:r>
      <w:r w:rsidRPr="006A5926">
        <w:rPr>
          <w:rStyle w:val="StyleUnderline"/>
        </w:rPr>
        <w:t>scientists,"</w:t>
      </w:r>
      <w:r w:rsidRPr="00254827">
        <w:rPr>
          <w:sz w:val="16"/>
        </w:rPr>
        <w:t xml:space="preserve"> said Dr Brendan Fisher, a coauthor from the University of Vermont. "Such voices have been tragically ignored."</w:t>
      </w:r>
    </w:p>
    <w:p w14:paraId="4D807214" w14:textId="77777777" w:rsidR="00CC406C" w:rsidRPr="00254827" w:rsidRDefault="00CC406C" w:rsidP="00CC406C">
      <w:pPr>
        <w:rPr>
          <w:sz w:val="16"/>
        </w:rPr>
      </w:pPr>
      <w:r w:rsidRPr="00254827">
        <w:rPr>
          <w:sz w:val="16"/>
        </w:rPr>
        <w:t xml:space="preserve">The </w:t>
      </w:r>
      <w:r w:rsidRPr="006A5926">
        <w:rPr>
          <w:rStyle w:val="StyleUnderline"/>
        </w:rPr>
        <w:t>similarities</w:t>
      </w:r>
      <w:r w:rsidRPr="00254827">
        <w:rPr>
          <w:sz w:val="16"/>
        </w:rPr>
        <w:t xml:space="preserve"> between the SARS-CoV-2 pandemic and environmental disaster </w:t>
      </w:r>
      <w:r w:rsidRPr="006A5926">
        <w:rPr>
          <w:rStyle w:val="StyleUnderline"/>
        </w:rPr>
        <w:t>lie</w:t>
      </w:r>
      <w:r w:rsidRPr="00254827">
        <w:rPr>
          <w:sz w:val="16"/>
        </w:rPr>
        <w:t xml:space="preserve"> not just in their nature but also </w:t>
      </w:r>
      <w:r w:rsidRPr="006A5926">
        <w:rPr>
          <w:rStyle w:val="StyleUnderline"/>
        </w:rPr>
        <w:t>in</w:t>
      </w:r>
      <w:r w:rsidRPr="00254827">
        <w:rPr>
          <w:sz w:val="16"/>
        </w:rPr>
        <w:t xml:space="preserve"> their </w:t>
      </w:r>
      <w:r w:rsidRPr="006A5926">
        <w:rPr>
          <w:rStyle w:val="StyleUnderline"/>
        </w:rPr>
        <w:t>mitigation</w:t>
      </w:r>
      <w:r w:rsidRPr="00254827">
        <w:rPr>
          <w:sz w:val="16"/>
        </w:rPr>
        <w:t xml:space="preserve">, say the scientists, who write that </w:t>
      </w:r>
      <w:r w:rsidRPr="00254827">
        <w:rPr>
          <w:rStyle w:val="StyleUnderline"/>
        </w:rPr>
        <w:t xml:space="preserve">"there is </w:t>
      </w:r>
      <w:r w:rsidRPr="00254827">
        <w:rPr>
          <w:rStyle w:val="Emphasis"/>
        </w:rPr>
        <w:t>no substitute</w:t>
      </w:r>
      <w:r w:rsidRPr="006A5926">
        <w:rPr>
          <w:rStyle w:val="StyleUnderline"/>
        </w:rPr>
        <w:t xml:space="preserve"> for </w:t>
      </w:r>
      <w:r w:rsidRPr="00BC1C39">
        <w:rPr>
          <w:rStyle w:val="Emphasis"/>
          <w:highlight w:val="cyan"/>
        </w:rPr>
        <w:t>early action</w:t>
      </w:r>
      <w:r w:rsidRPr="00BC1C39">
        <w:rPr>
          <w:rStyle w:val="StyleUnderline"/>
          <w:highlight w:val="cyan"/>
        </w:rPr>
        <w:t>"</w:t>
      </w:r>
      <w:r w:rsidRPr="00BC1C39">
        <w:rPr>
          <w:sz w:val="16"/>
          <w:highlight w:val="cyan"/>
        </w:rPr>
        <w:t>.</w:t>
      </w:r>
    </w:p>
    <w:p w14:paraId="53A538C3" w14:textId="77777777" w:rsidR="00CC406C" w:rsidRPr="00254827" w:rsidRDefault="00CC406C" w:rsidP="00CC406C">
      <w:pPr>
        <w:rPr>
          <w:sz w:val="16"/>
        </w:rPr>
      </w:pPr>
      <w:r w:rsidRPr="00254827">
        <w:rPr>
          <w:sz w:val="16"/>
        </w:rPr>
        <w:t>The researchers include an analysis of the timing of lockdown across OECD countries, and conclude that if it had come just a week earlier then around 17,000 lives in the UK (up to 21 May 2020) would have been saved, and nearly 45,000 in the US.</w:t>
      </w:r>
    </w:p>
    <w:p w14:paraId="047F8655" w14:textId="77777777" w:rsidR="00CC406C" w:rsidRPr="00254827" w:rsidRDefault="00CC406C" w:rsidP="00CC406C">
      <w:pPr>
        <w:rPr>
          <w:sz w:val="16"/>
        </w:rPr>
      </w:pPr>
      <w:r w:rsidRPr="00254827">
        <w:rPr>
          <w:sz w:val="16"/>
        </w:rPr>
        <w:t>They say that, just as delayed lockdown cost thousands of lives, delayed climate action that gives us 2oC of warming rather than 1.5 will expose an estimated extra 62-457 million people - mainly the world's poorest - to "multi-sector climate risks" such as drought, flooding and famine.</w:t>
      </w:r>
    </w:p>
    <w:p w14:paraId="2B51172A" w14:textId="77777777" w:rsidR="00CC406C" w:rsidRPr="00254827" w:rsidRDefault="00CC406C" w:rsidP="00CC406C">
      <w:pPr>
        <w:rPr>
          <w:sz w:val="16"/>
        </w:rPr>
      </w:pPr>
      <w:r w:rsidRPr="00254827">
        <w:rPr>
          <w:sz w:val="16"/>
        </w:rPr>
        <w:t xml:space="preserve">Similarly, conservation </w:t>
      </w:r>
      <w:r w:rsidRPr="00BC1C39">
        <w:rPr>
          <w:rStyle w:val="StyleUnderline"/>
          <w:highlight w:val="cyan"/>
        </w:rPr>
        <w:t xml:space="preserve">programmes are </w:t>
      </w:r>
      <w:r w:rsidRPr="00BC1C39">
        <w:rPr>
          <w:rStyle w:val="Emphasis"/>
          <w:highlight w:val="cyan"/>
        </w:rPr>
        <w:t>less likely</w:t>
      </w:r>
      <w:r w:rsidRPr="006A5926">
        <w:rPr>
          <w:rStyle w:val="StyleUnderline"/>
        </w:rPr>
        <w:t xml:space="preserve"> to succeed </w:t>
      </w:r>
      <w:r w:rsidRPr="00BC1C39">
        <w:rPr>
          <w:rStyle w:val="StyleUnderline"/>
          <w:highlight w:val="cyan"/>
        </w:rPr>
        <w:t xml:space="preserve">the </w:t>
      </w:r>
      <w:r w:rsidRPr="00BC1C39">
        <w:rPr>
          <w:rStyle w:val="Emphasis"/>
          <w:highlight w:val="cyan"/>
        </w:rPr>
        <w:t>longer</w:t>
      </w:r>
      <w:r w:rsidRPr="00254827">
        <w:rPr>
          <w:sz w:val="16"/>
        </w:rPr>
        <w:t xml:space="preserve"> they are </w:t>
      </w:r>
      <w:r w:rsidRPr="00BC1C39">
        <w:rPr>
          <w:rStyle w:val="StyleUnderline"/>
          <w:highlight w:val="cyan"/>
        </w:rPr>
        <w:t>delay</w:t>
      </w:r>
      <w:r w:rsidRPr="006A5926">
        <w:rPr>
          <w:rStyle w:val="StyleUnderline"/>
        </w:rPr>
        <w:t>ed</w:t>
      </w:r>
      <w:r w:rsidRPr="00254827">
        <w:rPr>
          <w:sz w:val="16"/>
        </w:rPr>
        <w:t>.</w:t>
      </w:r>
    </w:p>
    <w:p w14:paraId="60F26725" w14:textId="77777777" w:rsidR="00CC406C" w:rsidRPr="00254827" w:rsidRDefault="00CC406C" w:rsidP="00CC406C">
      <w:pPr>
        <w:rPr>
          <w:sz w:val="16"/>
        </w:rPr>
      </w:pPr>
      <w:r w:rsidRPr="00254827">
        <w:rPr>
          <w:sz w:val="16"/>
        </w:rPr>
        <w:t>"As wilderness disappears we see an accelerating feedback loop, as a given loss of habitat causes ever-greater species loss," explained Princeton Professor and co-author David Wilcove.</w:t>
      </w:r>
    </w:p>
    <w:p w14:paraId="4E6BDBD2" w14:textId="77777777" w:rsidR="00CC406C" w:rsidRPr="00254827" w:rsidRDefault="00CC406C" w:rsidP="00CC406C">
      <w:pPr>
        <w:rPr>
          <w:sz w:val="16"/>
        </w:rPr>
      </w:pPr>
      <w:r w:rsidRPr="00254827">
        <w:rPr>
          <w:sz w:val="16"/>
        </w:rPr>
        <w:t xml:space="preserve">The scientists point out that </w:t>
      </w:r>
      <w:r w:rsidRPr="006A5926">
        <w:rPr>
          <w:rStyle w:val="StyleUnderline"/>
        </w:rPr>
        <w:t>delayed action resulting in</w:t>
      </w:r>
      <w:r w:rsidRPr="00254827">
        <w:rPr>
          <w:sz w:val="16"/>
        </w:rPr>
        <w:t xml:space="preserve"> more </w:t>
      </w:r>
      <w:r w:rsidRPr="006A5926">
        <w:rPr>
          <w:rStyle w:val="Emphasis"/>
        </w:rPr>
        <w:t>COVID-19</w:t>
      </w:r>
      <w:r w:rsidRPr="006A5926">
        <w:rPr>
          <w:rStyle w:val="StyleUnderline"/>
        </w:rPr>
        <w:t xml:space="preserve"> deaths will</w:t>
      </w:r>
      <w:r w:rsidRPr="00254827">
        <w:rPr>
          <w:sz w:val="16"/>
        </w:rPr>
        <w:t xml:space="preserve"> also </w:t>
      </w:r>
      <w:r w:rsidRPr="006A5926">
        <w:rPr>
          <w:rStyle w:val="StyleUnderline"/>
        </w:rPr>
        <w:t>cost</w:t>
      </w:r>
      <w:r w:rsidRPr="00254827">
        <w:rPr>
          <w:sz w:val="16"/>
        </w:rPr>
        <w:t xml:space="preserve"> those </w:t>
      </w:r>
      <w:r w:rsidRPr="006A5926">
        <w:rPr>
          <w:rStyle w:val="StyleUnderline"/>
        </w:rPr>
        <w:t>nations</w:t>
      </w:r>
      <w:r w:rsidRPr="00254827">
        <w:rPr>
          <w:sz w:val="16"/>
        </w:rPr>
        <w:t xml:space="preserve"> more </w:t>
      </w:r>
      <w:r w:rsidRPr="006A5926">
        <w:rPr>
          <w:rStyle w:val="StyleUnderline"/>
        </w:rPr>
        <w:t xml:space="preserve">in </w:t>
      </w:r>
      <w:r w:rsidRPr="006A5926">
        <w:rPr>
          <w:rStyle w:val="Emphasis"/>
        </w:rPr>
        <w:t>economic growth</w:t>
      </w:r>
      <w:r w:rsidRPr="00254827">
        <w:rPr>
          <w:sz w:val="16"/>
        </w:rPr>
        <w:t>, according to IMF estimates, just as hotter and more disruptive climates will curtail economic prosperity.</w:t>
      </w:r>
    </w:p>
    <w:p w14:paraId="1ADCD7EA" w14:textId="77777777" w:rsidR="00CC406C" w:rsidRPr="00254827" w:rsidRDefault="00CC406C" w:rsidP="00CC406C">
      <w:pPr>
        <w:rPr>
          <w:sz w:val="16"/>
        </w:rPr>
      </w:pPr>
      <w:r w:rsidRPr="00254827">
        <w:rPr>
          <w:rStyle w:val="Emphasis"/>
        </w:rPr>
        <w:t>Intervening</w:t>
      </w:r>
      <w:r w:rsidRPr="00254827">
        <w:rPr>
          <w:rStyle w:val="StyleUnderline"/>
        </w:rPr>
        <w:t xml:space="preserve"> to contain</w:t>
      </w:r>
      <w:r w:rsidRPr="00254827">
        <w:rPr>
          <w:sz w:val="16"/>
        </w:rPr>
        <w:t xml:space="preserve"> both </w:t>
      </w:r>
      <w:r w:rsidRPr="00254827">
        <w:rPr>
          <w:rStyle w:val="StyleUnderline"/>
        </w:rPr>
        <w:t xml:space="preserve">the </w:t>
      </w:r>
      <w:r w:rsidRPr="00254827">
        <w:rPr>
          <w:rStyle w:val="Emphasis"/>
        </w:rPr>
        <w:t>pandemic</w:t>
      </w:r>
      <w:r w:rsidRPr="00254827">
        <w:rPr>
          <w:sz w:val="16"/>
        </w:rPr>
        <w:t xml:space="preserve"> and the environmental crises </w:t>
      </w:r>
      <w:r w:rsidRPr="00254827">
        <w:rPr>
          <w:rStyle w:val="StyleUnderline"/>
        </w:rPr>
        <w:t>requires</w:t>
      </w:r>
      <w:r w:rsidRPr="006A5926">
        <w:rPr>
          <w:rStyle w:val="StyleUnderline"/>
        </w:rPr>
        <w:t xml:space="preserve"> decision-makers</w:t>
      </w:r>
      <w:r w:rsidRPr="00254827">
        <w:rPr>
          <w:sz w:val="16"/>
        </w:rPr>
        <w:t xml:space="preserve"> and citizens </w:t>
      </w:r>
      <w:r w:rsidRPr="006A5926">
        <w:rPr>
          <w:rStyle w:val="StyleUnderline"/>
        </w:rPr>
        <w:t>to act</w:t>
      </w:r>
      <w:r w:rsidRPr="00254827">
        <w:rPr>
          <w:sz w:val="16"/>
        </w:rPr>
        <w:t xml:space="preserve"> in the interests of society as a whole, argue the researchers.</w:t>
      </w:r>
    </w:p>
    <w:p w14:paraId="2553F092" w14:textId="77777777" w:rsidR="00CC406C" w:rsidRPr="00254827" w:rsidRDefault="00CC406C" w:rsidP="00CC406C">
      <w:pPr>
        <w:rPr>
          <w:sz w:val="16"/>
        </w:rPr>
      </w:pPr>
      <w:r w:rsidRPr="00254827">
        <w:rPr>
          <w:sz w:val="16"/>
        </w:rPr>
        <w:t>"In the COVID-19 crisis we've seen young and working age people sacrificing education, income and social connection primarily for the benefit of older and more vulnerable people," said co-author Prof Dame Georgina Mace from UCL.</w:t>
      </w:r>
    </w:p>
    <w:p w14:paraId="2040CC3C" w14:textId="77777777" w:rsidR="00CC406C" w:rsidRPr="00254827" w:rsidRDefault="00CC406C" w:rsidP="00CC406C">
      <w:pPr>
        <w:rPr>
          <w:sz w:val="16"/>
        </w:rPr>
      </w:pPr>
      <w:r w:rsidRPr="00254827">
        <w:rPr>
          <w:sz w:val="16"/>
        </w:rPr>
        <w:t>"To stem the impacts of climate change and address biodiversity loss, wealthier and older adults will have to forgo short-term material extravagance for the benefit of the present-day poor and future generations. It's time to keep our end of the social bargain," Mace said.</w:t>
      </w:r>
    </w:p>
    <w:p w14:paraId="70E7E04D" w14:textId="719520B6" w:rsidR="00CC406C" w:rsidRDefault="00CC406C" w:rsidP="00CC406C">
      <w:pPr>
        <w:rPr>
          <w:rStyle w:val="StyleUnderline"/>
        </w:rPr>
      </w:pPr>
      <w:r w:rsidRPr="00254827">
        <w:rPr>
          <w:sz w:val="16"/>
        </w:rPr>
        <w:t xml:space="preserve">Cambridge's Andrew Balmford added: </w:t>
      </w:r>
      <w:r w:rsidRPr="00BC1C39">
        <w:rPr>
          <w:rStyle w:val="StyleUnderline"/>
          <w:highlight w:val="cyan"/>
        </w:rPr>
        <w:t xml:space="preserve">"Scientists are </w:t>
      </w:r>
      <w:r w:rsidRPr="00BC1C39">
        <w:rPr>
          <w:rStyle w:val="Emphasis"/>
          <w:highlight w:val="cyan"/>
        </w:rPr>
        <w:t>not inventing</w:t>
      </w:r>
      <w:r w:rsidRPr="00254827">
        <w:rPr>
          <w:sz w:val="16"/>
        </w:rPr>
        <w:t xml:space="preserve"> these environmental threats, just as they weren't inventing </w:t>
      </w:r>
      <w:r w:rsidRPr="006A5926">
        <w:rPr>
          <w:rStyle w:val="StyleUnderline"/>
        </w:rPr>
        <w:t>the threat of</w:t>
      </w:r>
      <w:r w:rsidRPr="00254827">
        <w:rPr>
          <w:sz w:val="16"/>
        </w:rPr>
        <w:t xml:space="preserve"> a pandemic such as </w:t>
      </w:r>
      <w:r w:rsidRPr="00BC1C39">
        <w:rPr>
          <w:rStyle w:val="StyleUnderline"/>
          <w:highlight w:val="cyan"/>
        </w:rPr>
        <w:t>COVID</w:t>
      </w:r>
      <w:r w:rsidRPr="006A5926">
        <w:rPr>
          <w:rStyle w:val="StyleUnderline"/>
        </w:rPr>
        <w:t xml:space="preserve">-19. They are </w:t>
      </w:r>
      <w:r w:rsidRPr="006A5926">
        <w:rPr>
          <w:rStyle w:val="Emphasis"/>
        </w:rPr>
        <w:t>real</w:t>
      </w:r>
      <w:r w:rsidRPr="006A5926">
        <w:rPr>
          <w:rStyle w:val="StyleUnderline"/>
        </w:rPr>
        <w:t>, and</w:t>
      </w:r>
      <w:r w:rsidRPr="00254827">
        <w:rPr>
          <w:sz w:val="16"/>
        </w:rPr>
        <w:t xml:space="preserve"> they are </w:t>
      </w:r>
      <w:r w:rsidRPr="006A5926">
        <w:rPr>
          <w:rStyle w:val="StyleUnderline"/>
        </w:rPr>
        <w:t>upon us."</w:t>
      </w:r>
    </w:p>
    <w:p w14:paraId="0114CC19" w14:textId="74E66170" w:rsidR="00CC406C" w:rsidRDefault="00CC406C" w:rsidP="00CC406C">
      <w:pPr>
        <w:pStyle w:val="Heading3"/>
      </w:pPr>
      <w:r>
        <w:lastRenderedPageBreak/>
        <w:t xml:space="preserve">A/O – Food Insecurity </w:t>
      </w:r>
    </w:p>
    <w:p w14:paraId="4534F1BC" w14:textId="16E6E379" w:rsidR="00CC406C" w:rsidRPr="00CC406C" w:rsidRDefault="00CC406C" w:rsidP="00CC406C">
      <w:pPr>
        <w:pStyle w:val="Analytics"/>
      </w:pPr>
      <w:r>
        <w:t xml:space="preserve">1AC Helfrich says bio-d loss causes </w:t>
      </w:r>
      <w:r>
        <w:rPr>
          <w:u w:val="single"/>
        </w:rPr>
        <w:t>food insecurity</w:t>
      </w:r>
      <w:r>
        <w:t>.</w:t>
      </w:r>
    </w:p>
    <w:p w14:paraId="0A94E742" w14:textId="77777777" w:rsidR="00CC406C" w:rsidRPr="00B43BAD" w:rsidRDefault="00CC406C" w:rsidP="00CC406C">
      <w:pPr>
        <w:pStyle w:val="Heading4"/>
      </w:pPr>
      <w:r>
        <w:t xml:space="preserve">Food insecurity is </w:t>
      </w:r>
      <w:r>
        <w:rPr>
          <w:u w:val="single"/>
        </w:rPr>
        <w:t>existential</w:t>
      </w:r>
      <w:r>
        <w:t xml:space="preserve"> – fuels great power wars. </w:t>
      </w:r>
    </w:p>
    <w:p w14:paraId="0D787711" w14:textId="77777777" w:rsidR="00CC406C" w:rsidRPr="00572622" w:rsidRDefault="00CC406C" w:rsidP="00CC406C">
      <w:r w:rsidRPr="004F6A2A">
        <w:rPr>
          <w:rStyle w:val="Style13ptBold"/>
        </w:rPr>
        <w:t>Castellaw</w:t>
      </w:r>
      <w:r>
        <w:rPr>
          <w:rStyle w:val="Style13ptBold"/>
        </w:rPr>
        <w:t xml:space="preserve"> ‘</w:t>
      </w:r>
      <w:r w:rsidRPr="004F6A2A">
        <w:rPr>
          <w:rStyle w:val="Style13ptBold"/>
        </w:rPr>
        <w:t>17</w:t>
      </w:r>
      <w:r>
        <w:t xml:space="preserve"> [John; May 1; Lieutenant General, former President of the non-profit Crockett Policy Institute; Agri-Pulse, “Opinion: Food Security Strategy Is Essential to Our National Security,” </w:t>
      </w:r>
      <w:r w:rsidRPr="0043368E">
        <w:t>https://www.agri-pulse.com/articles/9203-opinion-food-security-strategy-is-essential-to-our-national-security</w:t>
      </w:r>
      <w:r>
        <w:t>]</w:t>
      </w:r>
    </w:p>
    <w:p w14:paraId="617C8178" w14:textId="77777777" w:rsidR="00CC406C" w:rsidRPr="00B43BAD" w:rsidRDefault="00CC406C" w:rsidP="00CC406C">
      <w:pPr>
        <w:rPr>
          <w:sz w:val="16"/>
        </w:rPr>
      </w:pPr>
      <w:r w:rsidRPr="006B388B">
        <w:rPr>
          <w:u w:val="single"/>
        </w:rPr>
        <w:t xml:space="preserve">The </w:t>
      </w:r>
      <w:r w:rsidRPr="00BC1C39">
        <w:rPr>
          <w:highlight w:val="cyan"/>
          <w:u w:val="single"/>
        </w:rPr>
        <w:t>U</w:t>
      </w:r>
      <w:r w:rsidRPr="00B43BAD">
        <w:rPr>
          <w:sz w:val="16"/>
        </w:rPr>
        <w:t xml:space="preserve">nited </w:t>
      </w:r>
      <w:r w:rsidRPr="00BC1C39">
        <w:rPr>
          <w:highlight w:val="cyan"/>
          <w:u w:val="single"/>
        </w:rPr>
        <w:t>S</w:t>
      </w:r>
      <w:r w:rsidRPr="00B43BAD">
        <w:rPr>
          <w:sz w:val="16"/>
        </w:rPr>
        <w:t xml:space="preserve">tates </w:t>
      </w:r>
      <w:r w:rsidRPr="005411B7">
        <w:rPr>
          <w:u w:val="single"/>
        </w:rPr>
        <w:t>faces</w:t>
      </w:r>
      <w:r w:rsidRPr="00B43BAD">
        <w:rPr>
          <w:sz w:val="16"/>
        </w:rPr>
        <w:t xml:space="preserve"> many </w:t>
      </w:r>
      <w:r w:rsidRPr="005411B7">
        <w:rPr>
          <w:u w:val="single"/>
        </w:rPr>
        <w:t>threats</w:t>
      </w:r>
      <w:r w:rsidRPr="006B388B">
        <w:rPr>
          <w:u w:val="single"/>
        </w:rPr>
        <w:t xml:space="preserve"> to our National Security</w:t>
      </w:r>
      <w:r w:rsidRPr="00B43BAD">
        <w:rPr>
          <w:sz w:val="16"/>
        </w:rPr>
        <w:t xml:space="preserve">. These threats include continuing wars with extremist elements such as ISIS and potential wars with rogue state North Korea or regional nuclear power Iran. The </w:t>
      </w:r>
      <w:r w:rsidRPr="006B388B">
        <w:rPr>
          <w:u w:val="single"/>
        </w:rPr>
        <w:t xml:space="preserve">heated economic and diplomatic </w:t>
      </w:r>
      <w:r w:rsidRPr="00BC1C39">
        <w:rPr>
          <w:highlight w:val="cyan"/>
          <w:u w:val="single"/>
        </w:rPr>
        <w:t xml:space="preserve">competition with </w:t>
      </w:r>
      <w:r w:rsidRPr="00BC1C39">
        <w:rPr>
          <w:rStyle w:val="Emphasis"/>
          <w:highlight w:val="cyan"/>
        </w:rPr>
        <w:t>Russia</w:t>
      </w:r>
      <w:r w:rsidRPr="006B388B">
        <w:rPr>
          <w:u w:val="single"/>
        </w:rPr>
        <w:t xml:space="preserve"> and a surging </w:t>
      </w:r>
      <w:r w:rsidRPr="00BC1C39">
        <w:rPr>
          <w:rStyle w:val="Emphasis"/>
          <w:highlight w:val="cyan"/>
        </w:rPr>
        <w:t>China</w:t>
      </w:r>
      <w:r w:rsidRPr="00BC1C39">
        <w:rPr>
          <w:highlight w:val="cyan"/>
          <w:u w:val="single"/>
        </w:rPr>
        <w:t xml:space="preserve"> could </w:t>
      </w:r>
      <w:r w:rsidRPr="00BC1C39">
        <w:rPr>
          <w:rStyle w:val="Emphasis"/>
          <w:highlight w:val="cyan"/>
        </w:rPr>
        <w:t>spiral</w:t>
      </w:r>
      <w:r w:rsidRPr="006B388B">
        <w:rPr>
          <w:u w:val="single"/>
        </w:rPr>
        <w:t xml:space="preserve"> out of control</w:t>
      </w:r>
      <w:r w:rsidRPr="00B43BAD">
        <w:rPr>
          <w:sz w:val="16"/>
        </w:rPr>
        <w:t xml:space="preserve">. Concurrently, </w:t>
      </w:r>
      <w:r w:rsidRPr="00BC1C39">
        <w:rPr>
          <w:highlight w:val="cyan"/>
          <w:u w:val="single"/>
        </w:rPr>
        <w:t>we face</w:t>
      </w:r>
      <w:r w:rsidRPr="006B388B">
        <w:rPr>
          <w:u w:val="single"/>
        </w:rPr>
        <w:t xml:space="preserve"> </w:t>
      </w:r>
      <w:r w:rsidRPr="006B388B">
        <w:rPr>
          <w:rStyle w:val="Emphasis"/>
        </w:rPr>
        <w:t>threats</w:t>
      </w:r>
      <w:r w:rsidRPr="006B388B">
        <w:rPr>
          <w:u w:val="single"/>
        </w:rPr>
        <w:t xml:space="preserve"> to our </w:t>
      </w:r>
      <w:r w:rsidRPr="006B388B">
        <w:rPr>
          <w:rStyle w:val="Emphasis"/>
        </w:rPr>
        <w:t>future security</w:t>
      </w:r>
      <w:r w:rsidRPr="006B388B">
        <w:rPr>
          <w:u w:val="single"/>
        </w:rPr>
        <w:t xml:space="preserve"> posed by growing </w:t>
      </w:r>
      <w:r w:rsidRPr="00D85857">
        <w:rPr>
          <w:rStyle w:val="Emphasis"/>
        </w:rPr>
        <w:t xml:space="preserve">civil </w:t>
      </w:r>
      <w:r w:rsidRPr="00BC1C39">
        <w:rPr>
          <w:rStyle w:val="Emphasis"/>
          <w:highlight w:val="cyan"/>
        </w:rPr>
        <w:t>strife</w:t>
      </w:r>
      <w:r w:rsidRPr="00BC1C39">
        <w:rPr>
          <w:highlight w:val="cyan"/>
          <w:u w:val="single"/>
        </w:rPr>
        <w:t xml:space="preserve">, </w:t>
      </w:r>
      <w:r w:rsidRPr="00BC1C39">
        <w:rPr>
          <w:rStyle w:val="Emphasis"/>
          <w:highlight w:val="cyan"/>
        </w:rPr>
        <w:t>famine</w:t>
      </w:r>
      <w:r w:rsidRPr="006B388B">
        <w:rPr>
          <w:u w:val="single"/>
        </w:rPr>
        <w:t xml:space="preserve">, and </w:t>
      </w:r>
      <w:r w:rsidRPr="00BC1C39">
        <w:rPr>
          <w:rStyle w:val="Emphasis"/>
          <w:highlight w:val="cyan"/>
        </w:rPr>
        <w:t>refugee</w:t>
      </w:r>
      <w:r w:rsidRPr="006B388B">
        <w:rPr>
          <w:u w:val="single"/>
        </w:rPr>
        <w:t xml:space="preserve"> and </w:t>
      </w:r>
      <w:r w:rsidRPr="006B388B">
        <w:rPr>
          <w:rStyle w:val="Emphasis"/>
        </w:rPr>
        <w:t>migration</w:t>
      </w:r>
      <w:r w:rsidRPr="006B388B">
        <w:rPr>
          <w:u w:val="single"/>
        </w:rPr>
        <w:t xml:space="preserve"> </w:t>
      </w:r>
      <w:r w:rsidRPr="00BC1C39">
        <w:rPr>
          <w:highlight w:val="cyan"/>
          <w:u w:val="single"/>
        </w:rPr>
        <w:t>challenges</w:t>
      </w:r>
      <w:r w:rsidRPr="006B388B">
        <w:rPr>
          <w:u w:val="single"/>
        </w:rPr>
        <w:t xml:space="preserve"> which create incubators for extremist</w:t>
      </w:r>
      <w:r w:rsidRPr="00B43BAD">
        <w:rPr>
          <w:sz w:val="16"/>
        </w:rPr>
        <w:t xml:space="preserve"> and anti-American government </w:t>
      </w:r>
      <w:r w:rsidRPr="006B388B">
        <w:rPr>
          <w:u w:val="single"/>
        </w:rPr>
        <w:t>factions</w:t>
      </w:r>
      <w:r w:rsidRPr="00B43BAD">
        <w:rPr>
          <w:sz w:val="16"/>
        </w:rPr>
        <w:t>. Our response cannot be one dimensional but instead must be a nuanced and comprehensive National Security Strategy combining all elements of National Power including a Food Security Strategy.</w:t>
      </w:r>
    </w:p>
    <w:p w14:paraId="007FBE93" w14:textId="77777777" w:rsidR="00CC406C" w:rsidRPr="006B388B" w:rsidRDefault="00CC406C" w:rsidP="00CC406C">
      <w:pPr>
        <w:rPr>
          <w:u w:val="single"/>
        </w:rPr>
      </w:pPr>
      <w:r w:rsidRPr="00B43BAD">
        <w:rPr>
          <w:sz w:val="16"/>
        </w:rPr>
        <w:t xml:space="preserve">An </w:t>
      </w:r>
      <w:r w:rsidRPr="006B388B">
        <w:rPr>
          <w:u w:val="single"/>
        </w:rPr>
        <w:t xml:space="preserve">American </w:t>
      </w:r>
      <w:r w:rsidRPr="00BC1C39">
        <w:rPr>
          <w:rStyle w:val="Emphasis"/>
          <w:highlight w:val="cyan"/>
        </w:rPr>
        <w:t>Food Security</w:t>
      </w:r>
      <w:r w:rsidRPr="00B43BAD">
        <w:rPr>
          <w:sz w:val="16"/>
        </w:rPr>
        <w:t xml:space="preserve"> Strategy </w:t>
      </w:r>
      <w:r w:rsidRPr="00BC1C39">
        <w:rPr>
          <w:highlight w:val="cyan"/>
          <w:u w:val="single"/>
        </w:rPr>
        <w:t>is</w:t>
      </w:r>
      <w:r w:rsidRPr="006B388B">
        <w:rPr>
          <w:u w:val="single"/>
        </w:rPr>
        <w:t xml:space="preserve"> an </w:t>
      </w:r>
      <w:r w:rsidRPr="00BC1C39">
        <w:rPr>
          <w:rStyle w:val="Emphasis"/>
          <w:highlight w:val="cyan"/>
        </w:rPr>
        <w:t>imperative</w:t>
      </w:r>
      <w:r w:rsidRPr="006B388B">
        <w:rPr>
          <w:rStyle w:val="Emphasis"/>
        </w:rPr>
        <w:t xml:space="preserve"> factor</w:t>
      </w:r>
      <w:r w:rsidRPr="006B388B">
        <w:rPr>
          <w:u w:val="single"/>
        </w:rPr>
        <w:t xml:space="preserve"> in reducing the multiple threats impacting our National wellbeing</w:t>
      </w:r>
      <w:r w:rsidRPr="00B43BAD">
        <w:rPr>
          <w:sz w:val="16"/>
        </w:rPr>
        <w:t xml:space="preserve">. Recent history has shown that reliable food supplies and stable prices produce more stable and secure countries. Conversely, </w:t>
      </w:r>
      <w:r w:rsidRPr="006B388B">
        <w:rPr>
          <w:u w:val="single"/>
        </w:rPr>
        <w:t xml:space="preserve">food </w:t>
      </w:r>
      <w:r w:rsidRPr="00BC1C39">
        <w:rPr>
          <w:highlight w:val="cyan"/>
          <w:u w:val="single"/>
        </w:rPr>
        <w:t>insecurity</w:t>
      </w:r>
      <w:r w:rsidRPr="006B388B">
        <w:rPr>
          <w:u w:val="single"/>
        </w:rPr>
        <w:t xml:space="preserve">, particularly in poorer countries, can </w:t>
      </w:r>
      <w:r w:rsidRPr="00BC1C39">
        <w:rPr>
          <w:highlight w:val="cyan"/>
          <w:u w:val="single"/>
        </w:rPr>
        <w:t xml:space="preserve">lead to </w:t>
      </w:r>
      <w:r w:rsidRPr="00BC1C39">
        <w:rPr>
          <w:rStyle w:val="Emphasis"/>
          <w:highlight w:val="cyan"/>
        </w:rPr>
        <w:t>instability</w:t>
      </w:r>
      <w:r w:rsidRPr="006B388B">
        <w:rPr>
          <w:u w:val="single"/>
        </w:rPr>
        <w:t xml:space="preserve">, </w:t>
      </w:r>
      <w:r w:rsidRPr="006B388B">
        <w:rPr>
          <w:rStyle w:val="Emphasis"/>
        </w:rPr>
        <w:t>unrest</w:t>
      </w:r>
      <w:r w:rsidRPr="006B388B">
        <w:rPr>
          <w:u w:val="single"/>
        </w:rPr>
        <w:t xml:space="preserve">, and </w:t>
      </w:r>
      <w:r w:rsidRPr="006B388B">
        <w:rPr>
          <w:rStyle w:val="Emphasis"/>
        </w:rPr>
        <w:t>violence</w:t>
      </w:r>
      <w:r w:rsidRPr="006B388B">
        <w:rPr>
          <w:u w:val="single"/>
        </w:rPr>
        <w:t>.</w:t>
      </w:r>
    </w:p>
    <w:p w14:paraId="3FBEC90C" w14:textId="77777777" w:rsidR="00CC406C" w:rsidRPr="004E15FD" w:rsidRDefault="00CC406C" w:rsidP="00CC406C">
      <w:pPr>
        <w:rPr>
          <w:u w:val="single"/>
        </w:rPr>
      </w:pPr>
      <w:r w:rsidRPr="006B388B">
        <w:rPr>
          <w:u w:val="single"/>
        </w:rPr>
        <w:t xml:space="preserve">Food insecurity </w:t>
      </w:r>
      <w:r w:rsidRPr="00BC1C39">
        <w:rPr>
          <w:highlight w:val="cyan"/>
          <w:u w:val="single"/>
        </w:rPr>
        <w:t>drives</w:t>
      </w:r>
      <w:r w:rsidRPr="006B388B">
        <w:rPr>
          <w:u w:val="single"/>
        </w:rPr>
        <w:t xml:space="preserve"> </w:t>
      </w:r>
      <w:r w:rsidRPr="006B388B">
        <w:rPr>
          <w:rStyle w:val="Emphasis"/>
        </w:rPr>
        <w:t xml:space="preserve">mass </w:t>
      </w:r>
      <w:r w:rsidRPr="00BC1C39">
        <w:rPr>
          <w:rStyle w:val="Emphasis"/>
          <w:highlight w:val="cyan"/>
        </w:rPr>
        <w:t>migration</w:t>
      </w:r>
      <w:r w:rsidRPr="006B388B">
        <w:rPr>
          <w:u w:val="single"/>
        </w:rPr>
        <w:t xml:space="preserve"> around the world from the Middle East, to Africa, to Southeast Asia, </w:t>
      </w:r>
      <w:r w:rsidRPr="005411B7">
        <w:rPr>
          <w:rStyle w:val="Emphasis"/>
        </w:rPr>
        <w:t>destabilizing</w:t>
      </w:r>
      <w:r w:rsidRPr="005411B7">
        <w:rPr>
          <w:u w:val="single"/>
        </w:rPr>
        <w:t xml:space="preserve"> neighboring populations</w:t>
      </w:r>
      <w:r w:rsidRPr="006B388B">
        <w:rPr>
          <w:u w:val="single"/>
        </w:rPr>
        <w:t xml:space="preserve">, </w:t>
      </w:r>
      <w:r w:rsidRPr="00BC1C39">
        <w:rPr>
          <w:highlight w:val="cyan"/>
          <w:u w:val="single"/>
        </w:rPr>
        <w:t>generating conflicts</w:t>
      </w:r>
      <w:r w:rsidRPr="006B388B">
        <w:rPr>
          <w:u w:val="single"/>
        </w:rPr>
        <w:t xml:space="preserve">, and threatening our own security by disrupting our </w:t>
      </w:r>
      <w:r w:rsidRPr="00B43BAD">
        <w:rPr>
          <w:sz w:val="16"/>
        </w:rPr>
        <w:t xml:space="preserve">economic, military, and diplomatic </w:t>
      </w:r>
      <w:r w:rsidRPr="006B388B">
        <w:rPr>
          <w:u w:val="single"/>
        </w:rPr>
        <w:t xml:space="preserve">relationships. </w:t>
      </w:r>
      <w:r w:rsidRPr="00D85857">
        <w:rPr>
          <w:u w:val="single"/>
        </w:rPr>
        <w:t>Food system shocks</w:t>
      </w:r>
      <w:r w:rsidRPr="006B388B">
        <w:rPr>
          <w:u w:val="single"/>
        </w:rPr>
        <w:t xml:space="preserve"> from extreme </w:t>
      </w:r>
      <w:r w:rsidRPr="006B388B">
        <w:rPr>
          <w:rStyle w:val="Emphasis"/>
        </w:rPr>
        <w:t xml:space="preserve">food-price </w:t>
      </w:r>
      <w:r w:rsidRPr="00BC1C39">
        <w:rPr>
          <w:rStyle w:val="Emphasis"/>
          <w:highlight w:val="cyan"/>
        </w:rPr>
        <w:t>volatility</w:t>
      </w:r>
      <w:r w:rsidRPr="00B43BAD">
        <w:rPr>
          <w:sz w:val="16"/>
        </w:rPr>
        <w:t xml:space="preserve"> can be </w:t>
      </w:r>
      <w:r w:rsidRPr="00BC1C39">
        <w:rPr>
          <w:highlight w:val="cyan"/>
          <w:u w:val="single"/>
        </w:rPr>
        <w:t xml:space="preserve">correlated with </w:t>
      </w:r>
      <w:r w:rsidRPr="00BC1C39">
        <w:rPr>
          <w:rStyle w:val="Emphasis"/>
          <w:highlight w:val="cyan"/>
        </w:rPr>
        <w:t>protests and riots</w:t>
      </w:r>
      <w:r w:rsidRPr="00B43BAD">
        <w:rPr>
          <w:sz w:val="16"/>
        </w:rPr>
        <w:t>. Food price related protests toppled governments in Haiti and Madagascar in 2007 and 2008. I</w:t>
      </w:r>
      <w:r w:rsidRPr="006B388B">
        <w:rPr>
          <w:u w:val="single"/>
        </w:rPr>
        <w:t xml:space="preserve">n 2010 and in 2011, </w:t>
      </w:r>
      <w:r w:rsidRPr="00D85857">
        <w:rPr>
          <w:u w:val="single"/>
        </w:rPr>
        <w:t xml:space="preserve">food </w:t>
      </w:r>
      <w:r w:rsidRPr="00BC1C39">
        <w:rPr>
          <w:highlight w:val="cyan"/>
          <w:u w:val="single"/>
        </w:rPr>
        <w:t>prices</w:t>
      </w:r>
      <w:r w:rsidRPr="006B388B">
        <w:rPr>
          <w:u w:val="single"/>
        </w:rPr>
        <w:t xml:space="preserve"> and grievances related to food policy were one of the major </w:t>
      </w:r>
      <w:r w:rsidRPr="00BC1C39">
        <w:rPr>
          <w:highlight w:val="cyan"/>
          <w:u w:val="single"/>
        </w:rPr>
        <w:t>driver</w:t>
      </w:r>
      <w:r w:rsidRPr="006B388B">
        <w:rPr>
          <w:u w:val="single"/>
        </w:rPr>
        <w:t xml:space="preserve">s </w:t>
      </w:r>
      <w:r w:rsidRPr="00BC1C39">
        <w:rPr>
          <w:highlight w:val="cyan"/>
          <w:u w:val="single"/>
        </w:rPr>
        <w:t>of</w:t>
      </w:r>
      <w:r w:rsidRPr="006B388B">
        <w:rPr>
          <w:u w:val="single"/>
        </w:rPr>
        <w:t xml:space="preserve"> the </w:t>
      </w:r>
      <w:r w:rsidRPr="00BC1C39">
        <w:rPr>
          <w:rStyle w:val="Emphasis"/>
          <w:highlight w:val="cyan"/>
        </w:rPr>
        <w:t>Arab Spring</w:t>
      </w:r>
      <w:r w:rsidRPr="006B388B">
        <w:rPr>
          <w:rStyle w:val="Emphasis"/>
        </w:rPr>
        <w:t xml:space="preserve"> uprisings</w:t>
      </w:r>
      <w:r w:rsidRPr="00B43BAD">
        <w:rPr>
          <w:sz w:val="16"/>
        </w:rPr>
        <w:t xml:space="preserve">. Repeatedly, history has taught us that a </w:t>
      </w:r>
      <w:r w:rsidRPr="004E15FD">
        <w:rPr>
          <w:u w:val="single"/>
        </w:rPr>
        <w:t xml:space="preserve">strong </w:t>
      </w:r>
      <w:r w:rsidRPr="00BC1C39">
        <w:rPr>
          <w:highlight w:val="cyan"/>
          <w:u w:val="single"/>
        </w:rPr>
        <w:t>ag</w:t>
      </w:r>
      <w:r w:rsidRPr="004E15FD">
        <w:rPr>
          <w:u w:val="single"/>
        </w:rPr>
        <w:t xml:space="preserve">ricultural sector </w:t>
      </w:r>
      <w:r w:rsidRPr="00BC1C39">
        <w:rPr>
          <w:highlight w:val="cyan"/>
          <w:u w:val="single"/>
        </w:rPr>
        <w:t>is</w:t>
      </w:r>
      <w:r w:rsidRPr="004E15FD">
        <w:rPr>
          <w:u w:val="single"/>
        </w:rPr>
        <w:t xml:space="preserve"> an </w:t>
      </w:r>
      <w:r w:rsidRPr="00BC1C39">
        <w:rPr>
          <w:rStyle w:val="Emphasis"/>
          <w:highlight w:val="cyan"/>
        </w:rPr>
        <w:t>unquestionable</w:t>
      </w:r>
      <w:r w:rsidRPr="004E15FD">
        <w:rPr>
          <w:u w:val="single"/>
        </w:rPr>
        <w:t xml:space="preserve"> requirement </w:t>
      </w:r>
      <w:r w:rsidRPr="00BC1C39">
        <w:rPr>
          <w:highlight w:val="cyan"/>
          <w:u w:val="single"/>
        </w:rPr>
        <w:t>for</w:t>
      </w:r>
      <w:r w:rsidRPr="004E15FD">
        <w:rPr>
          <w:u w:val="single"/>
        </w:rPr>
        <w:t xml:space="preserve"> inclusive and sustainable growth, broad-based development progress, and </w:t>
      </w:r>
      <w:r w:rsidRPr="004E15FD">
        <w:rPr>
          <w:rStyle w:val="Emphasis"/>
        </w:rPr>
        <w:t xml:space="preserve">long-term </w:t>
      </w:r>
      <w:r w:rsidRPr="00BC1C39">
        <w:rPr>
          <w:rStyle w:val="Emphasis"/>
          <w:highlight w:val="cyan"/>
        </w:rPr>
        <w:t>stability</w:t>
      </w:r>
      <w:r w:rsidRPr="004E15FD">
        <w:rPr>
          <w:u w:val="single"/>
        </w:rPr>
        <w:t>.</w:t>
      </w:r>
    </w:p>
    <w:p w14:paraId="15339B51" w14:textId="77777777" w:rsidR="00CC406C" w:rsidRPr="00B43BAD" w:rsidRDefault="00CC406C" w:rsidP="00CC406C">
      <w:pPr>
        <w:rPr>
          <w:sz w:val="16"/>
        </w:rPr>
      </w:pPr>
      <w:r w:rsidRPr="00B43BAD">
        <w:rPr>
          <w:sz w:val="16"/>
        </w:rPr>
        <w:t xml:space="preserve">The </w:t>
      </w:r>
      <w:r w:rsidRPr="004E15FD">
        <w:rPr>
          <w:u w:val="single"/>
        </w:rPr>
        <w:t xml:space="preserve">impact can be remarkable and </w:t>
      </w:r>
      <w:r w:rsidRPr="004E15FD">
        <w:rPr>
          <w:rStyle w:val="Emphasis"/>
        </w:rPr>
        <w:t>far reaching</w:t>
      </w:r>
      <w:r w:rsidRPr="00B43BAD">
        <w:rPr>
          <w:sz w:val="16"/>
        </w:rPr>
        <w:t>. Rising income, in addition to reducing the opportunities for an upsurge in extremism, leads to changes in diet, producing demand for more diverse and nutritious foods provided, in many cases, from American farmers and ranchers. Emerging markets currently purchase 20 percent of U.S. agriculture exports and that figure is expected to grow as populations boom.</w:t>
      </w:r>
    </w:p>
    <w:p w14:paraId="77DA3C14" w14:textId="77777777" w:rsidR="00CC406C" w:rsidRPr="00B43BAD" w:rsidRDefault="00CC406C" w:rsidP="00CC406C">
      <w:pPr>
        <w:rPr>
          <w:sz w:val="16"/>
          <w:szCs w:val="16"/>
        </w:rPr>
      </w:pPr>
      <w:r w:rsidRPr="00B43BAD">
        <w:rPr>
          <w:sz w:val="16"/>
          <w:szCs w:val="16"/>
        </w:rPr>
        <w:t>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w:t>
      </w:r>
    </w:p>
    <w:p w14:paraId="0A3FBA50" w14:textId="77777777" w:rsidR="00CC406C" w:rsidRPr="00B43BAD" w:rsidRDefault="00CC406C" w:rsidP="00CC406C">
      <w:pPr>
        <w:rPr>
          <w:sz w:val="16"/>
        </w:rPr>
      </w:pPr>
      <w:r w:rsidRPr="00B43BAD">
        <w:rPr>
          <w:sz w:val="16"/>
        </w:rPr>
        <w:t xml:space="preserve">This is not rocket science. </w:t>
      </w:r>
      <w:r w:rsidRPr="004E15FD">
        <w:rPr>
          <w:u w:val="single"/>
        </w:rPr>
        <w:t>We know where the instability is most likely to occur</w:t>
      </w:r>
      <w:r w:rsidRPr="00B43BAD">
        <w:rPr>
          <w:sz w:val="16"/>
        </w:rPr>
        <w:t xml:space="preserve">. The </w:t>
      </w:r>
      <w:r w:rsidRPr="004E15FD">
        <w:rPr>
          <w:u w:val="single"/>
        </w:rPr>
        <w:t xml:space="preserve">world </w:t>
      </w:r>
      <w:r w:rsidRPr="00BC1C39">
        <w:rPr>
          <w:highlight w:val="cyan"/>
          <w:u w:val="single"/>
        </w:rPr>
        <w:t xml:space="preserve">population will grow by </w:t>
      </w:r>
      <w:r w:rsidRPr="00BC1C39">
        <w:rPr>
          <w:rStyle w:val="Emphasis"/>
          <w:highlight w:val="cyan"/>
        </w:rPr>
        <w:t>2.5 billion</w:t>
      </w:r>
      <w:r w:rsidRPr="004E15FD">
        <w:rPr>
          <w:u w:val="single"/>
        </w:rPr>
        <w:t xml:space="preserve"> people by 2050</w:t>
      </w:r>
      <w:r w:rsidRPr="00B43BAD">
        <w:rPr>
          <w:sz w:val="16"/>
        </w:rPr>
        <w:t xml:space="preserve">. Unfortunately, this </w:t>
      </w:r>
      <w:r w:rsidRPr="004E15FD">
        <w:rPr>
          <w:u w:val="single"/>
        </w:rPr>
        <w:t xml:space="preserve">massive population boom is projected to occur primarily in the most fragile and </w:t>
      </w:r>
      <w:r w:rsidRPr="004E15FD">
        <w:rPr>
          <w:rStyle w:val="Emphasis"/>
        </w:rPr>
        <w:t>food insecure countries</w:t>
      </w:r>
      <w:r w:rsidRPr="00B43BAD">
        <w:rPr>
          <w:sz w:val="16"/>
        </w:rPr>
        <w:t xml:space="preserve">. This alarming math is not just about total numbers. Projections show that the greatest increase is in the age groups most vulnerable to extremism. There are currently 200 </w:t>
      </w:r>
      <w:r w:rsidRPr="00B43BAD">
        <w:rPr>
          <w:sz w:val="16"/>
        </w:rPr>
        <w:lastRenderedPageBreak/>
        <w:t xml:space="preserve">million people in Africa between the ages of 15 and 24, with that number expected to double in the next 30 years. Already, 60% of the unemployed in Africa are young people. </w:t>
      </w:r>
    </w:p>
    <w:p w14:paraId="49DB4A08" w14:textId="77777777" w:rsidR="00CC406C" w:rsidRPr="00B43BAD" w:rsidRDefault="00CC406C" w:rsidP="00CC406C">
      <w:pPr>
        <w:rPr>
          <w:sz w:val="16"/>
        </w:rPr>
      </w:pPr>
      <w:r w:rsidRPr="00B43BAD">
        <w:rPr>
          <w:sz w:val="16"/>
        </w:rPr>
        <w:t xml:space="preserve">Too often these </w:t>
      </w:r>
      <w:r w:rsidRPr="00BC1C39">
        <w:rPr>
          <w:highlight w:val="cyan"/>
          <w:u w:val="single"/>
        </w:rPr>
        <w:t>situations</w:t>
      </w:r>
      <w:r w:rsidRPr="004E15FD">
        <w:rPr>
          <w:u w:val="single"/>
        </w:rPr>
        <w:t xml:space="preserve"> deteriorate into shooting wars </w:t>
      </w:r>
      <w:r w:rsidRPr="00BC1C39">
        <w:rPr>
          <w:highlight w:val="cyan"/>
          <w:u w:val="single"/>
        </w:rPr>
        <w:t>requiring</w:t>
      </w:r>
      <w:r w:rsidRPr="004E15FD">
        <w:rPr>
          <w:u w:val="single"/>
        </w:rPr>
        <w:t xml:space="preserve"> the </w:t>
      </w:r>
      <w:r w:rsidRPr="00BC1C39">
        <w:rPr>
          <w:highlight w:val="cyan"/>
          <w:u w:val="single"/>
        </w:rPr>
        <w:t xml:space="preserve">deployment of our </w:t>
      </w:r>
      <w:r w:rsidRPr="00BC1C39">
        <w:rPr>
          <w:rStyle w:val="Emphasis"/>
          <w:highlight w:val="cyan"/>
        </w:rPr>
        <w:t>military</w:t>
      </w:r>
      <w:r w:rsidRPr="004E15FD">
        <w:rPr>
          <w:rStyle w:val="Emphasis"/>
        </w:rPr>
        <w:t xml:space="preserve"> forces</w:t>
      </w:r>
      <w:r w:rsidRPr="00B43BAD">
        <w:rPr>
          <w:sz w:val="16"/>
        </w:rPr>
        <w:t xml:space="preserve">.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w:t>
      </w:r>
    </w:p>
    <w:p w14:paraId="7CB3ECDE" w14:textId="77777777" w:rsidR="00CC406C" w:rsidRPr="00B43BAD" w:rsidRDefault="00CC406C" w:rsidP="00CC406C">
      <w:pPr>
        <w:rPr>
          <w:sz w:val="16"/>
          <w:szCs w:val="16"/>
        </w:rPr>
      </w:pPr>
      <w:r w:rsidRPr="00B43BAD">
        <w:rPr>
          <w:sz w:val="16"/>
          <w:szCs w:val="16"/>
        </w:rPr>
        <w:t>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w:t>
      </w:r>
    </w:p>
    <w:p w14:paraId="1D930A4B" w14:textId="77777777" w:rsidR="00CC406C" w:rsidRPr="00B43BAD" w:rsidRDefault="00CC406C" w:rsidP="00CC406C">
      <w:pPr>
        <w:rPr>
          <w:sz w:val="16"/>
        </w:rPr>
      </w:pPr>
      <w:r w:rsidRPr="00B43BAD">
        <w:rPr>
          <w:u w:val="single"/>
        </w:rPr>
        <w:t xml:space="preserve">Our active support for </w:t>
      </w:r>
      <w:r w:rsidRPr="00B43BAD">
        <w:rPr>
          <w:rStyle w:val="Emphasis"/>
        </w:rPr>
        <w:t>food security</w:t>
      </w:r>
      <w:r w:rsidRPr="00B43BAD">
        <w:rPr>
          <w:sz w:val="16"/>
        </w:rPr>
        <w:t xml:space="preserve">, including agriculture development, </w:t>
      </w:r>
      <w:r w:rsidRPr="00B43BAD">
        <w:rPr>
          <w:u w:val="single"/>
        </w:rPr>
        <w:t xml:space="preserve">has helped </w:t>
      </w:r>
      <w:r w:rsidRPr="00B43BAD">
        <w:rPr>
          <w:rStyle w:val="Emphasis"/>
        </w:rPr>
        <w:t>stabilize key regions</w:t>
      </w:r>
      <w:r w:rsidRPr="00B43BAD">
        <w:rPr>
          <w:u w:val="single"/>
        </w:rPr>
        <w:t xml:space="preserve"> over the past </w:t>
      </w:r>
      <w:r w:rsidRPr="00B43BAD">
        <w:rPr>
          <w:rStyle w:val="Emphasis"/>
        </w:rPr>
        <w:t>60 years</w:t>
      </w:r>
      <w:r w:rsidRPr="00B43BAD">
        <w:rPr>
          <w:sz w:val="16"/>
        </w:rPr>
        <w:t>.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14:paraId="133439C5" w14:textId="77777777" w:rsidR="00CC406C" w:rsidRPr="00CC406C" w:rsidRDefault="00CC406C" w:rsidP="00CC406C"/>
    <w:p w14:paraId="6D1784DF" w14:textId="273D46F6" w:rsidR="00251D67" w:rsidRDefault="00251D67" w:rsidP="00251D67">
      <w:pPr>
        <w:pStyle w:val="Heading2"/>
      </w:pPr>
      <w:r>
        <w:lastRenderedPageBreak/>
        <w:t>A</w:t>
      </w:r>
      <w:r w:rsidR="00735E89">
        <w:t xml:space="preserve">dvantage </w:t>
      </w:r>
    </w:p>
    <w:p w14:paraId="29B9BF6A" w14:textId="4F71D6A4" w:rsidR="008D385A" w:rsidRDefault="008D385A" w:rsidP="00251D67">
      <w:pPr>
        <w:pStyle w:val="Heading3"/>
      </w:pPr>
      <w:r>
        <w:lastRenderedPageBreak/>
        <w:t>AT: Squo Solves</w:t>
      </w:r>
    </w:p>
    <w:p w14:paraId="1C33EEAF" w14:textId="77777777" w:rsidR="007E47C9" w:rsidRPr="00F55C0D" w:rsidRDefault="007E47C9" w:rsidP="007E47C9">
      <w:pPr>
        <w:pStyle w:val="Heading4"/>
        <w:rPr>
          <w:rFonts w:cs="Arial"/>
          <w:color w:val="000000" w:themeColor="text1"/>
        </w:rPr>
      </w:pPr>
      <w:r w:rsidRPr="00F55C0D">
        <w:rPr>
          <w:rFonts w:cs="Arial"/>
          <w:color w:val="000000" w:themeColor="text1"/>
        </w:rPr>
        <w:t xml:space="preserve">Squo environmental laws fail – </w:t>
      </w:r>
      <w:r w:rsidRPr="00F55C0D">
        <w:rPr>
          <w:rFonts w:cs="Arial"/>
          <w:i/>
          <w:iCs/>
          <w:color w:val="000000" w:themeColor="text1"/>
          <w:u w:val="single"/>
        </w:rPr>
        <w:t>only</w:t>
      </w:r>
      <w:r w:rsidRPr="00F55C0D">
        <w:rPr>
          <w:rFonts w:cs="Arial"/>
          <w:color w:val="000000" w:themeColor="text1"/>
        </w:rPr>
        <w:t xml:space="preserve"> river rights succeed</w:t>
      </w:r>
    </w:p>
    <w:p w14:paraId="0F5861B4" w14:textId="77777777" w:rsidR="007E47C9" w:rsidRPr="00F55C0D" w:rsidRDefault="007E47C9" w:rsidP="007E47C9">
      <w:pPr>
        <w:spacing w:after="0" w:line="240" w:lineRule="auto"/>
        <w:rPr>
          <w:rFonts w:eastAsia="Times New Roman"/>
          <w:color w:val="000000" w:themeColor="text1"/>
          <w:szCs w:val="22"/>
          <w:lang w:eastAsia="zh-CN"/>
        </w:rPr>
      </w:pPr>
      <w:r w:rsidRPr="00F55C0D">
        <w:rPr>
          <w:b/>
          <w:bCs/>
          <w:color w:val="000000" w:themeColor="text1"/>
          <w:sz w:val="26"/>
          <w:szCs w:val="26"/>
        </w:rPr>
        <w:t xml:space="preserve">Wilson and Lee 19 </w:t>
      </w:r>
      <w:r w:rsidRPr="00F55C0D">
        <w:rPr>
          <w:color w:val="000000" w:themeColor="text1"/>
          <w:szCs w:val="22"/>
        </w:rPr>
        <w:t>Grant Wilson is the Directing Attorney and Darlene May Lee is an Executive Director at the Earth Law Center [“</w:t>
      </w:r>
      <w:r w:rsidRPr="00F55C0D">
        <w:rPr>
          <w:rFonts w:eastAsia="Times New Roman"/>
          <w:color w:val="000000" w:themeColor="text1"/>
          <w:szCs w:val="22"/>
          <w:lang w:eastAsia="zh-CN"/>
        </w:rPr>
        <w:t xml:space="preserve">Rights of rivers enter the mainstream”, The Ecological Citizen, Vol 2 – No 2, 2019, </w:t>
      </w:r>
      <w:hyperlink r:id="rId23" w:history="1">
        <w:r w:rsidRPr="00F55C0D">
          <w:rPr>
            <w:rStyle w:val="Hyperlink"/>
            <w:rFonts w:eastAsia="Times New Roman"/>
            <w:color w:val="000000" w:themeColor="text1"/>
            <w:szCs w:val="22"/>
            <w:lang w:eastAsia="zh-CN"/>
          </w:rPr>
          <w:t>https://www.ecologicalcitizen.net/pdfs/v02n2-13.pdf</w:t>
        </w:r>
      </w:hyperlink>
      <w:r w:rsidRPr="00F55C0D">
        <w:rPr>
          <w:rFonts w:eastAsia="Times New Roman"/>
          <w:color w:val="000000" w:themeColor="text1"/>
          <w:szCs w:val="22"/>
          <w:lang w:eastAsia="zh-CN"/>
        </w:rPr>
        <w:t>] //tx</w:t>
      </w:r>
    </w:p>
    <w:p w14:paraId="4CA8FDB9" w14:textId="77777777" w:rsidR="007E47C9" w:rsidRPr="00F55C0D" w:rsidRDefault="007E47C9" w:rsidP="007E47C9">
      <w:pPr>
        <w:spacing w:after="0" w:line="240" w:lineRule="auto"/>
        <w:rPr>
          <w:rFonts w:eastAsia="Times New Roman"/>
          <w:color w:val="000000" w:themeColor="text1"/>
          <w:sz w:val="24"/>
          <w:lang w:eastAsia="zh-CN"/>
        </w:rPr>
      </w:pPr>
    </w:p>
    <w:p w14:paraId="5D4431B6" w14:textId="71957066" w:rsidR="007E47C9" w:rsidRDefault="007E47C9" w:rsidP="007E47C9">
      <w:pPr>
        <w:rPr>
          <w:rStyle w:val="StyleUnderline"/>
          <w:color w:val="000000" w:themeColor="text1"/>
        </w:rPr>
      </w:pPr>
      <w:r w:rsidRPr="00F55C0D">
        <w:rPr>
          <w:rStyle w:val="StyleUnderline"/>
          <w:b/>
          <w:bCs/>
          <w:color w:val="000000" w:themeColor="text1"/>
        </w:rPr>
        <w:t>Laws safeguarding rivers</w:t>
      </w:r>
      <w:r w:rsidRPr="00F55C0D">
        <w:rPr>
          <w:rStyle w:val="StyleUnderline"/>
          <w:color w:val="000000" w:themeColor="text1"/>
        </w:rPr>
        <w:t xml:space="preserve"> and other ecosystems </w:t>
      </w:r>
      <w:r w:rsidRPr="00F55C0D">
        <w:rPr>
          <w:rStyle w:val="StyleUnderline"/>
          <w:b/>
          <w:bCs/>
          <w:color w:val="000000" w:themeColor="text1"/>
        </w:rPr>
        <w:t>have not kept pace with rapidly expanding human activity.</w:t>
      </w:r>
      <w:r w:rsidRPr="00F55C0D">
        <w:rPr>
          <w:color w:val="000000" w:themeColor="text1"/>
        </w:rPr>
        <w:t xml:space="preserve"> Not only are the challenges greater today than when many landmark environmental laws were passed, but our understanding of the complexity of ecosystems has evolved as well. </w:t>
      </w:r>
      <w:r w:rsidRPr="00F55C0D">
        <w:rPr>
          <w:rStyle w:val="StyleUnderline"/>
          <w:color w:val="000000" w:themeColor="text1"/>
        </w:rPr>
        <w:t xml:space="preserve">The good news is that </w:t>
      </w:r>
      <w:r w:rsidRPr="00F55C0D">
        <w:rPr>
          <w:rStyle w:val="StyleUnderline"/>
          <w:b/>
          <w:bCs/>
          <w:color w:val="000000" w:themeColor="text1"/>
        </w:rPr>
        <w:t>a solution has appeared</w:t>
      </w:r>
      <w:r w:rsidRPr="00F55C0D">
        <w:rPr>
          <w:rStyle w:val="StyleUnderline"/>
          <w:color w:val="000000" w:themeColor="text1"/>
        </w:rPr>
        <w:t>, in the form of a legal and ethical framework which recognizes that n</w:t>
      </w:r>
      <w:r w:rsidRPr="00F55C0D">
        <w:rPr>
          <w:rStyle w:val="StyleUnderline"/>
          <w:b/>
          <w:bCs/>
          <w:color w:val="000000" w:themeColor="text1"/>
        </w:rPr>
        <w:t>ature has inherent rights to exist, thrive and evolve.</w:t>
      </w:r>
      <w:r w:rsidRPr="00F55C0D">
        <w:rPr>
          <w:b/>
          <w:bCs/>
          <w:color w:val="000000" w:themeColor="text1"/>
        </w:rPr>
        <w:t xml:space="preserve"> </w:t>
      </w:r>
      <w:r w:rsidRPr="00F55C0D">
        <w:rPr>
          <w:color w:val="000000" w:themeColor="text1"/>
        </w:rPr>
        <w:t xml:space="preserve">This framework has been variously termed ‘Earth jurisprudence’, ‘wild law’ and ‘Earth law’. One of the earliest landmarks of Earth jurisprudence is Christopher Stone’s famous essay ‘Should trees have standing?’ (Stone, 1972), which was perhaps the first work to systematically lay out the precedent and legal argument for rights of nature. South African environmental attorney Cormac Cullinan published Wild Law in 2002 (with a second edition in 2011), building on Stone’s arguments to offer practical applications and reach a broader audience. In 2009 the UN established the Harmony with Nature programme to help define a nonanthropocentric relationship with nature and track global developments of the rights of nature (www.harmonywithnatureun.org). An accessible and detailed survey of the current state of Earth jurisprudence is David Boyd’s (2017) Rights of Nature. </w:t>
      </w:r>
      <w:r w:rsidRPr="00F55C0D">
        <w:rPr>
          <w:rStyle w:val="StyleUnderline"/>
          <w:color w:val="000000" w:themeColor="text1"/>
        </w:rPr>
        <w:t>Establishing legal rights for nature has many benefits. It enables ecosystems to defend their rights in court via representation by designated guardians (similar to the way that legal entities such as corporations are represented). It also gives nature a ‘seat at the table’ so to speak – ensuring that laws and policies are written in the interest of all life. Finally, under this new paradigm, the burden of proof can shift to those proposing activities that are potentially harmful to nature, rather than the other way around.</w:t>
      </w:r>
    </w:p>
    <w:p w14:paraId="394969F3" w14:textId="77777777" w:rsidR="007E47C9" w:rsidRPr="00F55C0D" w:rsidRDefault="007E47C9" w:rsidP="007E47C9">
      <w:pPr>
        <w:pStyle w:val="Heading4"/>
        <w:rPr>
          <w:rFonts w:cs="Arial"/>
          <w:color w:val="000000" w:themeColor="text1"/>
        </w:rPr>
      </w:pPr>
      <w:r w:rsidRPr="00F55C0D">
        <w:rPr>
          <w:rFonts w:cs="Arial"/>
          <w:color w:val="000000" w:themeColor="text1"/>
        </w:rPr>
        <w:t xml:space="preserve">Rivers are under </w:t>
      </w:r>
      <w:r w:rsidRPr="00F55C0D">
        <w:rPr>
          <w:rFonts w:cs="Arial"/>
          <w:color w:val="000000" w:themeColor="text1"/>
          <w:u w:val="single"/>
        </w:rPr>
        <w:t>extreme</w:t>
      </w:r>
      <w:r w:rsidRPr="00F55C0D">
        <w:rPr>
          <w:rFonts w:cs="Arial"/>
          <w:color w:val="000000" w:themeColor="text1"/>
        </w:rPr>
        <w:t xml:space="preserve"> pressure – </w:t>
      </w:r>
      <w:r w:rsidRPr="00F55C0D">
        <w:rPr>
          <w:rFonts w:cs="Arial"/>
          <w:i/>
          <w:iCs/>
          <w:color w:val="000000" w:themeColor="text1"/>
          <w:u w:val="single"/>
        </w:rPr>
        <w:t>only</w:t>
      </w:r>
      <w:r w:rsidRPr="00F55C0D">
        <w:rPr>
          <w:rFonts w:cs="Arial"/>
          <w:color w:val="000000" w:themeColor="text1"/>
        </w:rPr>
        <w:t xml:space="preserve"> river rights solve</w:t>
      </w:r>
    </w:p>
    <w:p w14:paraId="507256E8" w14:textId="77777777" w:rsidR="007E47C9" w:rsidRPr="00F55C0D" w:rsidRDefault="007E47C9" w:rsidP="007E47C9">
      <w:pPr>
        <w:spacing w:after="0" w:line="240" w:lineRule="auto"/>
        <w:rPr>
          <w:rFonts w:eastAsia="Times New Roman"/>
          <w:color w:val="000000" w:themeColor="text1"/>
          <w:sz w:val="24"/>
          <w:lang w:eastAsia="zh-CN"/>
        </w:rPr>
      </w:pPr>
      <w:r w:rsidRPr="00F55C0D">
        <w:rPr>
          <w:b/>
          <w:bCs/>
          <w:color w:val="000000" w:themeColor="text1"/>
          <w:sz w:val="26"/>
          <w:szCs w:val="26"/>
        </w:rPr>
        <w:t xml:space="preserve">Vance Center et al. 20 </w:t>
      </w:r>
      <w:r w:rsidRPr="00F55C0D">
        <w:rPr>
          <w:color w:val="000000" w:themeColor="text1"/>
          <w:szCs w:val="22"/>
        </w:rPr>
        <w:t xml:space="preserve">The Cyrus R. Vance Center for International Justice </w:t>
      </w:r>
      <w:r w:rsidRPr="00F55C0D">
        <w:rPr>
          <w:rFonts w:eastAsia="Times New Roman"/>
          <w:color w:val="000000" w:themeColor="text1"/>
          <w:szCs w:val="22"/>
          <w:lang w:eastAsia="zh-CN"/>
        </w:rPr>
        <w:t xml:space="preserve">advances global justice by engaging lawyers across borders to support civil society and an ethically active legal profession. The Earth Law Center advances and upholds Earth-centered legal paradigms that support healthy, functioning ecosystems as their overarching goal. Much of our work has taken the form of advancing the Rights of Nature movement. International Rivers helps build well-resourced, active networks of civil society groups to protect rivers and defend the rights of communities that depend on them. [“Rights of Rivers A global survey of the rapidly developing Rights of Nature jurisprudence pertaining to rivers”, International Rivers, Earth Law Center, Cyrus R. Vance Center for International Justice, October 2020, </w:t>
      </w:r>
      <w:hyperlink r:id="rId24" w:history="1">
        <w:r w:rsidRPr="00F55C0D">
          <w:rPr>
            <w:rStyle w:val="Hyperlink"/>
            <w:rFonts w:eastAsia="Times New Roman"/>
            <w:color w:val="000000" w:themeColor="text1"/>
            <w:szCs w:val="22"/>
            <w:lang w:eastAsia="zh-CN"/>
          </w:rPr>
          <w:t>https://3waryu2g9363hdvii1ci666p-wpengine.netdna-ssl.com/wp-content/uploads/sites/86/2020/09/Right-of-Rivers-Report-V3-Digital-compressed.pdf</w:t>
        </w:r>
      </w:hyperlink>
      <w:r w:rsidRPr="00F55C0D">
        <w:rPr>
          <w:rFonts w:eastAsia="Times New Roman"/>
          <w:color w:val="000000" w:themeColor="text1"/>
          <w:szCs w:val="22"/>
          <w:lang w:eastAsia="zh-CN"/>
        </w:rPr>
        <w:t>] //tx</w:t>
      </w:r>
    </w:p>
    <w:p w14:paraId="4D7CF4FF" w14:textId="77777777" w:rsidR="007E47C9" w:rsidRPr="00F55C0D" w:rsidRDefault="007E47C9" w:rsidP="007E47C9">
      <w:pPr>
        <w:spacing w:after="0" w:line="240" w:lineRule="auto"/>
        <w:rPr>
          <w:rFonts w:eastAsia="Times New Roman"/>
          <w:color w:val="000000" w:themeColor="text1"/>
          <w:sz w:val="24"/>
          <w:lang w:eastAsia="zh-CN"/>
        </w:rPr>
      </w:pPr>
    </w:p>
    <w:p w14:paraId="4DCFB7FF" w14:textId="77777777" w:rsidR="007E47C9" w:rsidRPr="00F55C0D" w:rsidRDefault="007E47C9" w:rsidP="007E47C9">
      <w:pPr>
        <w:spacing w:after="0" w:line="240" w:lineRule="auto"/>
        <w:rPr>
          <w:rFonts w:eastAsia="Times New Roman"/>
          <w:b/>
          <w:bCs/>
          <w:color w:val="000000" w:themeColor="text1"/>
          <w:szCs w:val="22"/>
          <w:lang w:eastAsia="zh-CN"/>
        </w:rPr>
      </w:pPr>
      <w:r w:rsidRPr="00F55C0D">
        <w:rPr>
          <w:color w:val="000000" w:themeColor="text1"/>
          <w:szCs w:val="22"/>
        </w:rPr>
        <w:t xml:space="preserve">A </w:t>
      </w:r>
      <w:r w:rsidRPr="00F55C0D">
        <w:rPr>
          <w:rStyle w:val="StyleUnderline"/>
          <w:b/>
          <w:bCs/>
          <w:color w:val="000000" w:themeColor="text1"/>
        </w:rPr>
        <w:t>Rights of Nature approach offers</w:t>
      </w:r>
      <w:r w:rsidRPr="00F55C0D">
        <w:rPr>
          <w:color w:val="000000" w:themeColor="text1"/>
          <w:szCs w:val="22"/>
        </w:rPr>
        <w:t xml:space="preserve"> such </w:t>
      </w:r>
      <w:r w:rsidRPr="00F55C0D">
        <w:rPr>
          <w:rStyle w:val="StyleUnderline"/>
          <w:b/>
          <w:bCs/>
          <w:color w:val="000000" w:themeColor="text1"/>
        </w:rPr>
        <w:t>transformative change</w:t>
      </w:r>
      <w:r w:rsidRPr="00F55C0D">
        <w:rPr>
          <w:color w:val="000000" w:themeColor="text1"/>
          <w:szCs w:val="22"/>
        </w:rPr>
        <w:t xml:space="preserve">. First, it </w:t>
      </w:r>
      <w:r w:rsidRPr="00F55C0D">
        <w:rPr>
          <w:rStyle w:val="StyleUnderline"/>
          <w:color w:val="000000" w:themeColor="text1"/>
        </w:rPr>
        <w:t>recognizes that nature is not mere human property, but instead possesses basic rights. These rights can be established by defining nature as a “subject of rights,” as a “legal person,” as a “rightsbearing entity,” or through other terminology.</w:t>
      </w:r>
      <w:r w:rsidRPr="00F55C0D">
        <w:rPr>
          <w:color w:val="000000" w:themeColor="text1"/>
          <w:szCs w:val="22"/>
        </w:rPr>
        <w:t xml:space="preserve"> Nature’s rights may include rights to exist and to thrive, and the </w:t>
      </w:r>
      <w:r w:rsidRPr="00F55C0D">
        <w:rPr>
          <w:color w:val="000000" w:themeColor="text1"/>
          <w:szCs w:val="22"/>
        </w:rPr>
        <w:lastRenderedPageBreak/>
        <w:t xml:space="preserve">right to restoration. Second, </w:t>
      </w:r>
      <w:r w:rsidRPr="00F55C0D">
        <w:rPr>
          <w:rStyle w:val="StyleUnderline"/>
          <w:b/>
          <w:bCs/>
          <w:color w:val="000000" w:themeColor="text1"/>
        </w:rPr>
        <w:t>Rights of Nature typically gives nature legal standing, which means its rights can be directly defended in a court of law.</w:t>
      </w:r>
      <w:r w:rsidRPr="00F55C0D">
        <w:rPr>
          <w:color w:val="000000" w:themeColor="text1"/>
          <w:szCs w:val="22"/>
        </w:rPr>
        <w:t xml:space="preserve"> Third, a </w:t>
      </w:r>
      <w:r w:rsidRPr="00F55C0D">
        <w:rPr>
          <w:rStyle w:val="StyleUnderline"/>
          <w:color w:val="000000" w:themeColor="text1"/>
        </w:rPr>
        <w:t>Rights of Nature approach creates duties for humans to act as guardians or stewards of the natural world. Many Rights of Nature laws and decisions create guardianship bodies—a group of people or an entity with a legal duty to uphold the rights and interests of nature. T</w:t>
      </w:r>
      <w:r w:rsidRPr="00F55C0D">
        <w:rPr>
          <w:color w:val="000000" w:themeColor="text1"/>
          <w:szCs w:val="22"/>
        </w:rPr>
        <w:t xml:space="preserve">he past few years has seen a dramatic increase in the number and variety of laws and jurisdictions around the world exploring pathways to legal recognition of Rights of Nature.9 </w:t>
      </w:r>
      <w:r w:rsidRPr="00F55C0D">
        <w:rPr>
          <w:rStyle w:val="StyleUnderline"/>
          <w:color w:val="000000" w:themeColor="text1"/>
        </w:rPr>
        <w:t>These developments include ‘blanket’ Rights of Nature laws that recognize these rights across an entire jurisdiction. They also involve the recognition of ‘legal personhood’ or rights for specific ecosystems, such as rivers.</w:t>
      </w:r>
      <w:r w:rsidRPr="00F55C0D">
        <w:rPr>
          <w:color w:val="000000" w:themeColor="text1"/>
          <w:szCs w:val="22"/>
        </w:rPr>
        <w:t xml:space="preserve"> This report explores efforts around the world to recognize Rights of Nature in domestic and international law. The report begins by outlining the philosophical foundations of the Rights of Nature movement. It then charts the products of those efforts, </w:t>
      </w:r>
      <w:r w:rsidRPr="00F55C0D">
        <w:rPr>
          <w:rFonts w:eastAsia="Times New Roman"/>
          <w:color w:val="000000" w:themeColor="text1"/>
          <w:szCs w:val="22"/>
          <w:lang w:eastAsia="zh-CN"/>
        </w:rPr>
        <w:t xml:space="preserve">surveying United Nations resolutions, as well as constitutional amendments, legislative enactments, and judicial decisions, across Oceania (Aotearoa/New Zealand and Australia); South America (Bolivia, Brazil, Colombia, and Ecuador); Asia (India, Bangladesh and the Philippines), North and Central America (the United States, Costa Rica, and Mexico), and Africa (Uganda). </w:t>
      </w:r>
      <w:r w:rsidRPr="00F55C0D">
        <w:rPr>
          <w:rStyle w:val="StyleUnderline"/>
          <w:color w:val="000000" w:themeColor="text1"/>
          <w:lang w:eastAsia="zh-CN"/>
        </w:rPr>
        <w:t xml:space="preserve">Rivers have become a central focus in the Rights of Nature. Globally, </w:t>
      </w:r>
      <w:r w:rsidRPr="00F55C0D">
        <w:rPr>
          <w:rStyle w:val="StyleUnderline"/>
          <w:b/>
          <w:bCs/>
          <w:color w:val="000000" w:themeColor="text1"/>
          <w:lang w:eastAsia="zh-CN"/>
        </w:rPr>
        <w:t>river systems are under extreme pressure.</w:t>
      </w:r>
      <w:r w:rsidRPr="00F55C0D">
        <w:rPr>
          <w:rStyle w:val="StyleUnderline"/>
          <w:color w:val="000000" w:themeColor="text1"/>
          <w:lang w:eastAsia="zh-CN"/>
        </w:rPr>
        <w:t xml:space="preserve"> Many of the world’s rivers suffer from extraordinary over-exploitation—through extraction, pollution, damming, alteration of natural flow regimes, and loss of water quality, and changes to riverine ecosystems, habitats and watersheds. As a result, freshwater vertebrate species are declining more than twice as fast as land-based and marine vertebrates.</w:t>
      </w:r>
      <w:r w:rsidRPr="00F55C0D">
        <w:rPr>
          <w:rFonts w:eastAsia="Times New Roman"/>
          <w:color w:val="000000" w:themeColor="text1"/>
          <w:szCs w:val="22"/>
          <w:lang w:eastAsia="zh-CN"/>
        </w:rPr>
        <w:t xml:space="preserve">10 Rivers are the subject of many of the case studies in this report, from the Whanganui River treaty settlement and legislation in Aotearoa/New Zealand, to the Atrato River decision of Colombia’s Constitutional Court, to India’s Uttarakhand High Court ruling on the Ganges and Yamuna rivers. The cases illustrate the important role that rivers have played within both the </w:t>
      </w:r>
      <w:r w:rsidRPr="00F55C0D">
        <w:rPr>
          <w:rStyle w:val="StyleUnderline"/>
          <w:b/>
          <w:bCs/>
          <w:color w:val="000000" w:themeColor="text1"/>
          <w:lang w:eastAsia="zh-CN"/>
        </w:rPr>
        <w:t>Rights of Nature</w:t>
      </w:r>
      <w:r w:rsidRPr="00F55C0D">
        <w:rPr>
          <w:rStyle w:val="StyleUnderline"/>
          <w:color w:val="000000" w:themeColor="text1"/>
          <w:lang w:eastAsia="zh-CN"/>
        </w:rPr>
        <w:t xml:space="preserve"> </w:t>
      </w:r>
      <w:r w:rsidRPr="00F55C0D">
        <w:rPr>
          <w:rStyle w:val="StyleUnderline"/>
          <w:color w:val="000000" w:themeColor="text1"/>
          <w:u w:val="none"/>
          <w:lang w:eastAsia="zh-CN"/>
        </w:rPr>
        <w:t>jurisprudence and the broader movement</w:t>
      </w:r>
      <w:r w:rsidRPr="00F55C0D">
        <w:rPr>
          <w:rStyle w:val="StyleUnderline"/>
          <w:color w:val="000000" w:themeColor="text1"/>
          <w:lang w:eastAsia="zh-CN"/>
        </w:rPr>
        <w:t xml:space="preserve"> to support these rights. They help </w:t>
      </w:r>
      <w:r w:rsidRPr="00F55C0D">
        <w:rPr>
          <w:rStyle w:val="StyleUnderline"/>
          <w:b/>
          <w:bCs/>
          <w:color w:val="000000" w:themeColor="text1"/>
          <w:lang w:eastAsia="zh-CN"/>
        </w:rPr>
        <w:t>bring legal shape to the ways in which rivers are valued and understood—as sacred, living entities, as holistic and interconnected ecosystems, and as watersheds incorporating water, land, and forests.</w:t>
      </w:r>
    </w:p>
    <w:p w14:paraId="34D297EA" w14:textId="77777777" w:rsidR="007E47C9" w:rsidRPr="00F55C0D" w:rsidRDefault="007E47C9" w:rsidP="007E47C9">
      <w:pPr>
        <w:rPr>
          <w:b/>
          <w:bCs/>
          <w:color w:val="000000" w:themeColor="text1"/>
        </w:rPr>
      </w:pPr>
    </w:p>
    <w:p w14:paraId="0E1AC387" w14:textId="77777777" w:rsidR="007E47C9" w:rsidRPr="00F55C0D" w:rsidRDefault="007E47C9" w:rsidP="007E47C9">
      <w:pPr>
        <w:pStyle w:val="Heading4"/>
        <w:rPr>
          <w:rStyle w:val="StyleUnderline"/>
          <w:rFonts w:cs="Arial"/>
          <w:color w:val="000000" w:themeColor="text1"/>
          <w:sz w:val="26"/>
          <w:u w:val="none"/>
        </w:rPr>
      </w:pPr>
      <w:r w:rsidRPr="00F55C0D">
        <w:rPr>
          <w:rStyle w:val="StyleUnderline"/>
          <w:rFonts w:cs="Arial"/>
          <w:color w:val="000000" w:themeColor="text1"/>
          <w:sz w:val="26"/>
          <w:u w:val="none"/>
        </w:rPr>
        <w:t xml:space="preserve">Pollution in rivers is creating health risks and river are facing </w:t>
      </w:r>
      <w:r w:rsidRPr="00F55C0D">
        <w:rPr>
          <w:rStyle w:val="StyleUnderline"/>
          <w:rFonts w:cs="Arial"/>
          <w:i/>
          <w:iCs/>
          <w:color w:val="000000" w:themeColor="text1"/>
          <w:sz w:val="26"/>
        </w:rPr>
        <w:t>extinction</w:t>
      </w:r>
      <w:r w:rsidRPr="00F55C0D">
        <w:rPr>
          <w:rStyle w:val="StyleUnderline"/>
          <w:rFonts w:cs="Arial"/>
          <w:color w:val="000000" w:themeColor="text1"/>
          <w:sz w:val="26"/>
          <w:u w:val="none"/>
        </w:rPr>
        <w:t xml:space="preserve"> – </w:t>
      </w:r>
      <w:r w:rsidRPr="00F55C0D">
        <w:rPr>
          <w:rStyle w:val="StyleUnderline"/>
          <w:rFonts w:cs="Arial"/>
          <w:i/>
          <w:iCs/>
          <w:color w:val="000000" w:themeColor="text1"/>
          <w:sz w:val="26"/>
        </w:rPr>
        <w:t>only</w:t>
      </w:r>
      <w:r w:rsidRPr="00F55C0D">
        <w:rPr>
          <w:rStyle w:val="StyleUnderline"/>
          <w:rFonts w:cs="Arial"/>
          <w:color w:val="000000" w:themeColor="text1"/>
          <w:sz w:val="26"/>
          <w:u w:val="none"/>
        </w:rPr>
        <w:t xml:space="preserve"> river rights solve</w:t>
      </w:r>
    </w:p>
    <w:p w14:paraId="33CBCB84" w14:textId="77777777" w:rsidR="007E47C9" w:rsidRPr="00F55C0D" w:rsidRDefault="007E47C9" w:rsidP="007E47C9">
      <w:pPr>
        <w:rPr>
          <w:color w:val="000000" w:themeColor="text1"/>
          <w:sz w:val="18"/>
          <w:szCs w:val="18"/>
        </w:rPr>
      </w:pPr>
      <w:r w:rsidRPr="00F55C0D">
        <w:rPr>
          <w:b/>
          <w:bCs/>
          <w:color w:val="000000" w:themeColor="text1"/>
          <w:sz w:val="26"/>
          <w:szCs w:val="26"/>
        </w:rPr>
        <w:t xml:space="preserve">Stilt 21 </w:t>
      </w:r>
      <w:r w:rsidRPr="00F55C0D">
        <w:rPr>
          <w:color w:val="000000" w:themeColor="text1"/>
          <w:szCs w:val="22"/>
        </w:rPr>
        <w:t xml:space="preserve">Kristen Stilt is a Professor of Law at Harvard Law School and is the Faculty Director of the Animal Law and Policy Program [“Rights of Nature, Rights of Animals”, Harvard Law Review, March 20, 2021, </w:t>
      </w:r>
      <w:hyperlink r:id="rId25" w:history="1">
        <w:r w:rsidRPr="00F55C0D">
          <w:rPr>
            <w:rStyle w:val="Hyperlink"/>
            <w:color w:val="000000" w:themeColor="text1"/>
            <w:szCs w:val="22"/>
          </w:rPr>
          <w:t>https://harvardlawreview.org/2021/03/rights-of-nature-rights-of-animals/</w:t>
        </w:r>
      </w:hyperlink>
      <w:r w:rsidRPr="00F55C0D">
        <w:rPr>
          <w:color w:val="000000" w:themeColor="text1"/>
          <w:szCs w:val="22"/>
        </w:rPr>
        <w:t>] //tx</w:t>
      </w:r>
    </w:p>
    <w:p w14:paraId="0D05F9B6" w14:textId="3A295426" w:rsidR="007E47C9" w:rsidRPr="00164C2E" w:rsidRDefault="007E47C9" w:rsidP="007E47C9">
      <w:pPr>
        <w:rPr>
          <w:rStyle w:val="StyleUnderline"/>
          <w:color w:val="000000" w:themeColor="text1"/>
          <w:u w:val="none"/>
        </w:rPr>
      </w:pPr>
      <w:r w:rsidRPr="00F55C0D">
        <w:rPr>
          <w:rStyle w:val="StyleUnderline"/>
          <w:color w:val="000000" w:themeColor="text1"/>
          <w:u w:val="none"/>
        </w:rPr>
        <w:t xml:space="preserve">Thus, theoretically, the rights of nature may be violated even in the absence of any injury to humans. </w:t>
      </w:r>
      <w:r w:rsidRPr="00F55C0D">
        <w:rPr>
          <w:rStyle w:val="StyleUnderline"/>
          <w:color w:val="000000" w:themeColor="text1"/>
        </w:rPr>
        <w:t xml:space="preserve">A decision from the Inter-American Court of Human Rights made this point clearly: “The Court consider[ed] it important to stress that, as an autonomous right, the right to a healthy environment, unlike other rights, protects the components of the environment, such as forests, rivers, and seas, as legal interests in themselves, even in the absence of the certainty or evidence of a risk to individuals.” </w:t>
      </w:r>
      <w:r w:rsidRPr="00F55C0D">
        <w:rPr>
          <w:rStyle w:val="StyleUnderline"/>
          <w:color w:val="000000" w:themeColor="text1"/>
          <w:u w:val="none"/>
        </w:rPr>
        <w:t xml:space="preserve">An excellent example of an approach that leads with the rights of nature is the Turag River case, decided by the Supreme Court of Bangladesh in 2019. Through time-sequenced photographs, a news article that </w:t>
      </w:r>
      <w:r w:rsidRPr="00F55C0D">
        <w:rPr>
          <w:rStyle w:val="StyleUnderline"/>
          <w:color w:val="000000" w:themeColor="text1"/>
        </w:rPr>
        <w:t>the court relied on in its decision showed the encroachment on the Turag River due to “river-grabbers,” pollutants, and the failure to keep the river navigable through dredging.</w:t>
      </w:r>
      <w:r w:rsidRPr="00F55C0D">
        <w:rPr>
          <w:rStyle w:val="StyleUnderline"/>
          <w:color w:val="000000" w:themeColor="text1"/>
          <w:u w:val="none"/>
        </w:rPr>
        <w:t xml:space="preserve"> Despite laws and many judicial decisions, encroachers walled off land in the river and deployed bulldozers and excavators to fill their newly claimed territory, </w:t>
      </w:r>
      <w:r w:rsidRPr="00F55C0D">
        <w:rPr>
          <w:rStyle w:val="StyleUnderline"/>
          <w:color w:val="000000" w:themeColor="text1"/>
          <w:u w:val="none"/>
        </w:rPr>
        <w:lastRenderedPageBreak/>
        <w:t xml:space="preserve">expanding the reach of dry land at the river’s expense. The same actions were taking place in other rivers in the capital of this “riverine country.” </w:t>
      </w:r>
      <w:r w:rsidRPr="00F55C0D">
        <w:rPr>
          <w:rStyle w:val="StyleUnderline"/>
          <w:color w:val="000000" w:themeColor="text1"/>
        </w:rPr>
        <w:t>The NGO Human Rights and Peace for Bangladesh brought the case to eject all the illegal occupiers and stop landfilling and construction activities on the river’s territory. The Turag River itself was at the center of the case from the outset</w:t>
      </w:r>
      <w:r w:rsidRPr="00F55C0D">
        <w:rPr>
          <w:rStyle w:val="StyleUnderline"/>
          <w:color w:val="000000" w:themeColor="text1"/>
          <w:u w:val="none"/>
        </w:rPr>
        <w:t>. But the river for its own sake? T</w:t>
      </w:r>
      <w:r w:rsidRPr="00F55C0D">
        <w:rPr>
          <w:rStyle w:val="StyleUnderline"/>
          <w:color w:val="000000" w:themeColor="text1"/>
        </w:rPr>
        <w:t xml:space="preserve">he court echoed the language of the Daily Star article, speaking in terms of </w:t>
      </w:r>
      <w:r w:rsidRPr="00F55C0D">
        <w:rPr>
          <w:rStyle w:val="StyleUnderline"/>
          <w:b/>
          <w:bCs/>
          <w:color w:val="000000" w:themeColor="text1"/>
        </w:rPr>
        <w:t>the Turag becoming a “dead river” or facing “extinction”</w:t>
      </w:r>
      <w:r w:rsidRPr="00F55C0D">
        <w:rPr>
          <w:rStyle w:val="StyleUnderline"/>
          <w:color w:val="000000" w:themeColor="text1"/>
        </w:rPr>
        <w:t xml:space="preserve"> if the activity was not stopped. The court also acknowledged that the occupation and </w:t>
      </w:r>
      <w:r w:rsidRPr="00F55C0D">
        <w:rPr>
          <w:rStyle w:val="StyleUnderline"/>
          <w:b/>
          <w:bCs/>
          <w:color w:val="000000" w:themeColor="text1"/>
        </w:rPr>
        <w:t>pollution had caused a “major shortage of potable water, for which people are constantly facing health risks.”</w:t>
      </w:r>
      <w:r w:rsidRPr="00F55C0D">
        <w:rPr>
          <w:rStyle w:val="StyleUnderline"/>
          <w:color w:val="000000" w:themeColor="text1"/>
        </w:rPr>
        <w:t xml:space="preserve"> </w:t>
      </w:r>
      <w:r w:rsidRPr="00F55C0D">
        <w:rPr>
          <w:rStyle w:val="StyleUnderline"/>
          <w:b/>
          <w:bCs/>
          <w:color w:val="000000" w:themeColor="text1"/>
        </w:rPr>
        <w:t>And given the centrality of waterways to Bangladesh, “[d]estroying the rivers is . . . the same as our collective suicide.”</w:t>
      </w:r>
      <w:r w:rsidRPr="00F55C0D">
        <w:rPr>
          <w:rStyle w:val="StyleUnderline"/>
          <w:color w:val="000000" w:themeColor="text1"/>
        </w:rPr>
        <w:t xml:space="preserve"> </w:t>
      </w:r>
      <w:r w:rsidRPr="00F55C0D">
        <w:rPr>
          <w:color w:val="000000" w:themeColor="text1"/>
        </w:rPr>
        <w:t xml:space="preserve">As a last resort </w:t>
      </w:r>
      <w:r w:rsidRPr="00F55C0D">
        <w:rPr>
          <w:rStyle w:val="StyleUnderline"/>
          <w:color w:val="000000" w:themeColor="text1"/>
        </w:rPr>
        <w:t xml:space="preserve">to save the river, </w:t>
      </w:r>
      <w:r w:rsidRPr="00F55C0D">
        <w:rPr>
          <w:rStyle w:val="StyleUnderline"/>
          <w:b/>
          <w:bCs/>
          <w:color w:val="000000" w:themeColor="text1"/>
        </w:rPr>
        <w:t xml:space="preserve">the court declared the Turag and indeed all rivers in the country legal persons. </w:t>
      </w:r>
      <w:r w:rsidRPr="00F55C0D">
        <w:rPr>
          <w:rStyle w:val="StyleUnderline"/>
          <w:b/>
          <w:bCs/>
          <w:color w:val="000000" w:themeColor="text1"/>
          <w:u w:val="none"/>
        </w:rPr>
        <w:t>It</w:t>
      </w:r>
      <w:r w:rsidRPr="00F55C0D">
        <w:rPr>
          <w:rStyle w:val="StyleUnderline"/>
          <w:color w:val="000000" w:themeColor="text1"/>
          <w:u w:val="none"/>
        </w:rPr>
        <w:t xml:space="preserve"> also </w:t>
      </w:r>
      <w:r w:rsidRPr="00F55C0D">
        <w:rPr>
          <w:rStyle w:val="StyleUnderline"/>
          <w:color w:val="000000" w:themeColor="text1"/>
        </w:rPr>
        <w:t>ordered the removal of all unlawful pollution and construction and issued seventeen other wide-ranging orders. The Turag River case and others show that rights can be lodged in a nonhuman</w:t>
      </w:r>
      <w:r w:rsidRPr="00F55C0D">
        <w:rPr>
          <w:rStyle w:val="StyleUnderline"/>
          <w:color w:val="000000" w:themeColor="text1"/>
          <w:u w:val="none"/>
        </w:rPr>
        <w:t>, but in practice the human rights are also significant components.</w:t>
      </w:r>
    </w:p>
    <w:p w14:paraId="44267E9F" w14:textId="36A1528D" w:rsidR="00164C2E" w:rsidRDefault="00164C2E" w:rsidP="00CD2EB1">
      <w:pPr>
        <w:pStyle w:val="Heading3"/>
      </w:pPr>
      <w:r>
        <w:lastRenderedPageBreak/>
        <w:t>AT: Other Rights Solve</w:t>
      </w:r>
    </w:p>
    <w:p w14:paraId="2EC87DE2" w14:textId="77777777" w:rsidR="00164C2E" w:rsidRPr="00E54BC8" w:rsidRDefault="00164C2E" w:rsidP="00164C2E">
      <w:pPr>
        <w:pStyle w:val="Heading4"/>
        <w:rPr>
          <w:rFonts w:cs="Calibri"/>
        </w:rPr>
      </w:pPr>
      <w:r w:rsidRPr="00E54BC8">
        <w:rPr>
          <w:rFonts w:cs="Calibri"/>
        </w:rPr>
        <w:t xml:space="preserve">Rights of Nature must be given </w:t>
      </w:r>
      <w:r w:rsidRPr="00E54BC8">
        <w:rPr>
          <w:rFonts w:cs="Calibri"/>
          <w:u w:val="single"/>
        </w:rPr>
        <w:t>legal primacy</w:t>
      </w:r>
      <w:r w:rsidRPr="00E54BC8">
        <w:rPr>
          <w:rFonts w:cs="Calibri"/>
        </w:rPr>
        <w:t xml:space="preserve"> – any other mechanism is insufficient</w:t>
      </w:r>
    </w:p>
    <w:p w14:paraId="5C920178" w14:textId="77777777" w:rsidR="00164C2E" w:rsidRPr="00E54BC8" w:rsidRDefault="00164C2E" w:rsidP="00164C2E">
      <w:r w:rsidRPr="00E54BC8">
        <w:rPr>
          <w:rStyle w:val="Style13ptBold"/>
        </w:rPr>
        <w:t>Follette and Maser 17</w:t>
      </w:r>
      <w:r w:rsidRPr="00E54BC8">
        <w:t xml:space="preserve"> (Cameron La Follette, Executive director of the Oregon Coastal Alliance and law degree from Columbia University, Chris Maser, Author, lecturer, and international consultant on environmental management issues, Sustainability and the Rights of Nature, Taylor &amp; Francis, https://doi-org.proxy.lib.umich.edu/10.1201/9781315155999, 4-7-2017)//ILake-AZ</w:t>
      </w:r>
    </w:p>
    <w:p w14:paraId="684F458A" w14:textId="77777777" w:rsidR="00164C2E" w:rsidRPr="00E54BC8" w:rsidRDefault="00164C2E" w:rsidP="00164C2E">
      <w:pPr>
        <w:rPr>
          <w:sz w:val="16"/>
        </w:rPr>
      </w:pPr>
      <w:r w:rsidRPr="00E54BC8">
        <w:rPr>
          <w:sz w:val="16"/>
        </w:rPr>
        <w:t>All these efforts, both international and national, toward Rights of Nature governance— which usually includes human rights placed in a Rights of Nature framework—are the cusp of a deep paradigm shift that is desperately needed if the Earth’s ecosystems are to flourish and support all life as they have done under Nature’s Laws of Reciprocity. This ne</w:t>
      </w:r>
      <w:r w:rsidRPr="00E54BC8">
        <w:rPr>
          <w:rStyle w:val="StyleUnderline"/>
        </w:rPr>
        <w:t>w paradigm involves creation of more holistic economic frameworks, governance of communities and nations based on protection of the commons and Rights of Nature,</w:t>
      </w:r>
      <w:r w:rsidRPr="00E54BC8">
        <w:rPr>
          <w:sz w:val="16"/>
        </w:rPr>
        <w:t xml:space="preserve"> and increasing efforts worldwide to rein in the corporate despoliation of the environment.</w:t>
      </w:r>
    </w:p>
    <w:p w14:paraId="442B9D05" w14:textId="77777777" w:rsidR="00164C2E" w:rsidRPr="00E54BC8" w:rsidRDefault="00164C2E" w:rsidP="00164C2E">
      <w:pPr>
        <w:rPr>
          <w:sz w:val="16"/>
        </w:rPr>
      </w:pPr>
      <w:r w:rsidRPr="00E54BC8">
        <w:rPr>
          <w:sz w:val="16"/>
        </w:rPr>
        <w:t xml:space="preserve">However, these steps will not suffice by themselves, even if the Rights of Nature is placed in state or federal Constitutions. In order to truly allow Nature to flourish, Nature’s Rights must be placed in legal systems, as the first among rights. </w:t>
      </w:r>
      <w:r w:rsidRPr="00E54BC8">
        <w:rPr>
          <w:rStyle w:val="StyleUnderline"/>
        </w:rPr>
        <w:t xml:space="preserve">It is insufficient to have Nature’s Rights merely constitute one set of rights among others in our rights-based system: human rights, community rights, rights to equal protection of the laws, and so forth. All the other rights are important, but they must operate </w:t>
      </w:r>
      <w:r w:rsidRPr="00E54BC8">
        <w:rPr>
          <w:rStyle w:val="Emphasis"/>
        </w:rPr>
        <w:t>within the Rights of Nature framework</w:t>
      </w:r>
      <w:r w:rsidRPr="00E54BC8">
        <w:rPr>
          <w:rStyle w:val="StyleUnderline"/>
        </w:rPr>
        <w:t>.</w:t>
      </w:r>
      <w:r w:rsidRPr="00E54BC8">
        <w:rPr>
          <w:rStyle w:val="Emphasis"/>
        </w:rPr>
        <w:t xml:space="preserve"> </w:t>
      </w:r>
      <w:r w:rsidRPr="00E54BC8">
        <w:rPr>
          <w:rStyle w:val="StyleUnderline"/>
        </w:rPr>
        <w:t>Otherwise, they become subject to balancing acts among the numerous rights, as courts and society seek to decide which rights should take precedence in situations of conflict</w:t>
      </w:r>
      <w:r w:rsidRPr="00E54BC8">
        <w:rPr>
          <w:sz w:val="16"/>
        </w:rPr>
        <w:t>. Without a resilient and healthy Nature, all human rights will be under duress—or worse. Society must make the leap of raising to primacy the natural system upon which all life, including human life, inseparably depends.</w:t>
      </w:r>
    </w:p>
    <w:p w14:paraId="65E8CB34" w14:textId="2C05CEE9" w:rsidR="00164C2E" w:rsidRPr="00164C2E" w:rsidRDefault="00164C2E" w:rsidP="00164C2E">
      <w:pPr>
        <w:rPr>
          <w:sz w:val="16"/>
        </w:rPr>
      </w:pPr>
      <w:r w:rsidRPr="00E54BC8">
        <w:rPr>
          <w:sz w:val="16"/>
        </w:rPr>
        <w:t xml:space="preserve">Thus, </w:t>
      </w:r>
      <w:r w:rsidRPr="00E54BC8">
        <w:rPr>
          <w:rStyle w:val="StyleUnderline"/>
        </w:rPr>
        <w:t xml:space="preserve">as Rights of Nature language is drafted and voted into the legal codes of towns, cities, counties, and state and federal Constitutions, it must be clearly stated that Nature’s Rights have </w:t>
      </w:r>
      <w:r w:rsidRPr="00E54BC8">
        <w:rPr>
          <w:rStyle w:val="Emphasis"/>
        </w:rPr>
        <w:t>legal primacy</w:t>
      </w:r>
      <w:r w:rsidRPr="00E54BC8">
        <w:rPr>
          <w:rStyle w:val="StyleUnderline"/>
        </w:rPr>
        <w:t xml:space="preserve"> over any other right. </w:t>
      </w:r>
      <w:r w:rsidRPr="00E54BC8">
        <w:rPr>
          <w:sz w:val="16"/>
        </w:rPr>
        <w:t>It is critical that Nature have full ability to flourish, be restored, and maintain its overall resiliency. Then, and only then, will human society be on track to creating a truly sustainable culture in which all other rights can likewise flourish. Difficult though some of the transitions may appear to be at the outset, this revamped priority system will also recreate the economy on a sustainable and holistic basis, so that humans do not use more of the Earth’s resources than Nature can afford to give up and still remain fully resilient</w:t>
      </w:r>
    </w:p>
    <w:p w14:paraId="6FF29DC8" w14:textId="77777777" w:rsidR="00164C2E" w:rsidRPr="00164C2E" w:rsidRDefault="00164C2E" w:rsidP="00164C2E"/>
    <w:p w14:paraId="01296494" w14:textId="5CE1E585" w:rsidR="00164C2E" w:rsidRDefault="00164C2E" w:rsidP="00CD2EB1">
      <w:pPr>
        <w:pStyle w:val="Heading3"/>
      </w:pPr>
      <w:r>
        <w:lastRenderedPageBreak/>
        <w:t>IL – Rivers K2 Bio-d</w:t>
      </w:r>
    </w:p>
    <w:p w14:paraId="625B623A" w14:textId="77777777" w:rsidR="00164C2E" w:rsidRPr="00E54BC8" w:rsidRDefault="00164C2E" w:rsidP="00164C2E">
      <w:pPr>
        <w:pStyle w:val="Analytic"/>
        <w:rPr>
          <w:rFonts w:cs="Calibri"/>
        </w:rPr>
      </w:pPr>
      <w:r w:rsidRPr="00E54BC8">
        <w:rPr>
          <w:rFonts w:cs="Calibri"/>
        </w:rPr>
        <w:t xml:space="preserve">Rivers are the lynchpin of </w:t>
      </w:r>
      <w:r w:rsidRPr="00E54BC8">
        <w:rPr>
          <w:rFonts w:cs="Calibri"/>
          <w:u w:val="single"/>
        </w:rPr>
        <w:t>global biodiversity</w:t>
      </w:r>
      <w:r w:rsidRPr="00E54BC8">
        <w:rPr>
          <w:rFonts w:cs="Calibri"/>
        </w:rPr>
        <w:t xml:space="preserve"> and </w:t>
      </w:r>
      <w:r w:rsidRPr="00E54BC8">
        <w:rPr>
          <w:rFonts w:cs="Calibri"/>
          <w:u w:val="single"/>
        </w:rPr>
        <w:t>survival</w:t>
      </w:r>
      <w:r w:rsidRPr="00E54BC8">
        <w:rPr>
          <w:rFonts w:cs="Calibri"/>
        </w:rPr>
        <w:t xml:space="preserve"> – </w:t>
      </w:r>
      <w:r w:rsidRPr="00E54BC8">
        <w:rPr>
          <w:rFonts w:cs="Calibri"/>
          <w:u w:val="single"/>
        </w:rPr>
        <w:t>now is key</w:t>
      </w:r>
      <w:r w:rsidRPr="00E54BC8">
        <w:rPr>
          <w:rFonts w:cs="Calibri"/>
        </w:rPr>
        <w:t xml:space="preserve"> to prevent further destruction</w:t>
      </w:r>
    </w:p>
    <w:p w14:paraId="66D438C3" w14:textId="77777777" w:rsidR="00164C2E" w:rsidRPr="00E54BC8" w:rsidRDefault="00164C2E" w:rsidP="00164C2E">
      <w:r w:rsidRPr="00E54BC8">
        <w:rPr>
          <w:rStyle w:val="Style13ptBold"/>
        </w:rPr>
        <w:t>Lovgren 21</w:t>
      </w:r>
      <w:r w:rsidRPr="00E54BC8">
        <w:t xml:space="preserve"> (Stefan Lovgren, Journalist, author, and filmmaker for National Geographic, Rivers and lakes are the most degraded ecosystems in the world. Can we save them?, Environment, https://www.nationalgeographic.com/environment/article/rivers-and-lakes-are-most-degraded-ecosystems-in-world-can-we-save-them, 3-1-2021)//ILake-AZ</w:t>
      </w:r>
    </w:p>
    <w:p w14:paraId="76928E0B" w14:textId="77777777" w:rsidR="00164C2E" w:rsidRPr="00E54BC8" w:rsidRDefault="00164C2E" w:rsidP="00164C2E">
      <w:pPr>
        <w:rPr>
          <w:rStyle w:val="StyleUnderline"/>
        </w:rPr>
      </w:pPr>
      <w:r w:rsidRPr="00E54BC8">
        <w:rPr>
          <w:sz w:val="16"/>
        </w:rPr>
        <w:t xml:space="preserve">When Grand Canyon National Park was established a century ago, the Colorado River running through it was treated as an afterthought. In the decades following, states scrambled to squeeze every drop of water out of the Colorado for farming and drinking, with a cascade of huge dams constructed along its course. Native fish like suckers and chubs, found nowhere else in the world, were replaced with invasive catfish and bass that were more attractive for anglers. In time, the mighty river that had once carved out one of America’s most iconic landscapes was reduced to a trickle, no longer able to fulfill its destiny of reaching the sea. What happened to the Colorado is a powerful example of a river’s decline, but it’s hardly an exception. </w:t>
      </w:r>
      <w:r w:rsidRPr="00E54BC8">
        <w:rPr>
          <w:rStyle w:val="StyleUnderline"/>
        </w:rPr>
        <w:t>Around the world, rivers, lakes, and wetlands have increasingly come under similar assault from poorly planned dams, pollution, habitat loss, sand mining, climate change, and the introduction of invasive species.</w:t>
      </w:r>
      <w:r w:rsidRPr="00E54BC8">
        <w:rPr>
          <w:sz w:val="16"/>
        </w:rPr>
        <w:t xml:space="preserve"> The result, as laid out this week </w:t>
      </w:r>
      <w:r w:rsidRPr="00E54BC8">
        <w:rPr>
          <w:rStyle w:val="StyleUnderline"/>
        </w:rPr>
        <w:t>in a report by 16 conservation organizations</w:t>
      </w:r>
      <w:r w:rsidRPr="00E54BC8">
        <w:rPr>
          <w:sz w:val="16"/>
        </w:rPr>
        <w:t xml:space="preserve">, is that </w:t>
      </w:r>
      <w:r w:rsidRPr="00E54BC8">
        <w:rPr>
          <w:rStyle w:val="StyleUnderline"/>
        </w:rPr>
        <w:t xml:space="preserve">freshwater ecosystems have become the </w:t>
      </w:r>
      <w:r w:rsidRPr="00E54BC8">
        <w:rPr>
          <w:rStyle w:val="Emphasis"/>
        </w:rPr>
        <w:t>most degraded</w:t>
      </w:r>
      <w:r w:rsidRPr="00E54BC8">
        <w:rPr>
          <w:rStyle w:val="StyleUnderline"/>
        </w:rPr>
        <w:t xml:space="preserve"> in the world, with fish populations pushed to the </w:t>
      </w:r>
      <w:r w:rsidRPr="00E54BC8">
        <w:rPr>
          <w:rStyle w:val="Emphasis"/>
        </w:rPr>
        <w:t>brink.</w:t>
      </w:r>
      <w:r w:rsidRPr="00E54BC8">
        <w:rPr>
          <w:sz w:val="16"/>
        </w:rPr>
        <w:t xml:space="preserve"> There are more kinds of freshwater fish—18,075 and counting—than there are fish species living in the oceans and seas. Freshwater vertebrate populations have declined by 86 percent since 1970—twice the rate experienced within terrestrial or marine ecosystems—and almost a third of freshwater fish species are now threatened with extinction. </w:t>
      </w:r>
      <w:r w:rsidRPr="00E54BC8">
        <w:rPr>
          <w:rStyle w:val="StyleUnderline"/>
        </w:rPr>
        <w:t>Yet it’s a crisis that has received far less attention than other environmental emergencies</w:t>
      </w:r>
      <w:r w:rsidRPr="00E54BC8">
        <w:rPr>
          <w:sz w:val="16"/>
        </w:rPr>
        <w:t>—like deforestation or plastic pollution—</w:t>
      </w:r>
      <w:r w:rsidRPr="00E54BC8">
        <w:rPr>
          <w:rStyle w:val="StyleUnderline"/>
        </w:rPr>
        <w:t>despite human reliance on freshwater systems for drinking water, food, and sanitation</w:t>
      </w:r>
      <w:r w:rsidRPr="00E54BC8">
        <w:rPr>
          <w:sz w:val="16"/>
        </w:rPr>
        <w:t xml:space="preserve">. As for river protection, it has long been seen as part of terrestrial protection; protect the land and you’ll protect the river that runs through it, the thinking has been, even though overwhelming evidence suggests that such an approach generally does not work. But now there are signs of change, with freshwater issues becoming more prominently featured on the conservation agenda. While a </w:t>
      </w:r>
      <w:r w:rsidRPr="00E54BC8">
        <w:rPr>
          <w:rStyle w:val="StyleUnderline"/>
        </w:rPr>
        <w:t>steady release of studies continue to expose the sorry state of affairs, the ecological and economic benefits of maintaining healthy rivers are increasingly clear</w:t>
      </w:r>
      <w:r w:rsidRPr="00E54BC8">
        <w:rPr>
          <w:sz w:val="16"/>
        </w:rPr>
        <w:t xml:space="preserve">, scientists say, as are the solutions for how to do it. They warn, however, that </w:t>
      </w:r>
      <w:r w:rsidRPr="00E54BC8">
        <w:rPr>
          <w:rStyle w:val="Emphasis"/>
        </w:rPr>
        <w:t>things need to move fast</w:t>
      </w:r>
      <w:r w:rsidRPr="00E54BC8">
        <w:rPr>
          <w:rStyle w:val="StyleUnderline"/>
        </w:rPr>
        <w:t xml:space="preserve"> if we are going to save ecosystems </w:t>
      </w:r>
      <w:r w:rsidRPr="00E54BC8">
        <w:rPr>
          <w:rStyle w:val="Emphasis"/>
        </w:rPr>
        <w:t>crucial to the survival</w:t>
      </w:r>
      <w:r w:rsidRPr="00E54BC8">
        <w:rPr>
          <w:rStyle w:val="StyleUnderline"/>
        </w:rPr>
        <w:t xml:space="preserve"> of both animals and humans. </w:t>
      </w:r>
      <w:r w:rsidRPr="00E54BC8">
        <w:rPr>
          <w:sz w:val="16"/>
        </w:rPr>
        <w:t xml:space="preserve">“Humanity is intimately tied to the health of freshwater ecosystems,” says Kathy Hughes, a freshwater specialist with the World Wildlife Fund in the United Kingdom, and the lead author of the new report. “Freshwater biodiversity is our canary in the mine and if freshwater ecosystems can no longer support thriving biodiversity, then it's a sure sign that they're not good for humanity either.” Year of the river Historically, protected areas have been designed for terrestrial ecosystems and their species, with little, if any, consideration given to the freshwater habitats in them. This is in part because of the </w:t>
      </w:r>
      <w:r w:rsidRPr="00E54BC8">
        <w:rPr>
          <w:rStyle w:val="StyleUnderline"/>
        </w:rPr>
        <w:t xml:space="preserve">complexity of rivers, which can flow into and out of protected or managed areas, through different landscapes and sometimes </w:t>
      </w:r>
      <w:r w:rsidRPr="00E54BC8">
        <w:rPr>
          <w:rStyle w:val="Emphasis"/>
        </w:rPr>
        <w:t xml:space="preserve">even countries. </w:t>
      </w:r>
      <w:r w:rsidRPr="00E54BC8">
        <w:rPr>
          <w:sz w:val="16"/>
        </w:rPr>
        <w:t xml:space="preserve">“It’s a lot easier to draw a line around a piece of land or in the ocean than it is to do it for a river,” says John Zablocki, a biodiversity expert with the Nature Conservancy who spearheads an international network of freshwater scientists devising new ways of thinking about river protection. He points out that </w:t>
      </w:r>
      <w:r w:rsidRPr="00E54BC8">
        <w:rPr>
          <w:rStyle w:val="StyleUnderline"/>
        </w:rPr>
        <w:t>rivers that run through protected land areas are often not protected from upstream impacts</w:t>
      </w:r>
      <w:r w:rsidRPr="00E54BC8">
        <w:rPr>
          <w:sz w:val="16"/>
        </w:rPr>
        <w:t>, something that was starkly illustrated in a study published in Conservation Letters last year. It showed that there are 1,249 large dams located inside protected areas, and more than 500 dams planned or under construction within protected areas worldwide. “</w:t>
      </w:r>
      <w:r w:rsidRPr="00E54BC8">
        <w:rPr>
          <w:rStyle w:val="StyleUnderline"/>
        </w:rPr>
        <w:t>We have to get away from thinking about land first and rivers second,”</w:t>
      </w:r>
      <w:r w:rsidRPr="00E54BC8">
        <w:rPr>
          <w:sz w:val="16"/>
        </w:rPr>
        <w:t xml:space="preserve"> says Zablocki, whose organization is working with multiple municipalities in the Western Balkan nation of Montenegro, where the government recently designated the lower reaches of the highly biodiverse Zeta River as a nature park. </w:t>
      </w:r>
      <w:r w:rsidRPr="00E54BC8">
        <w:rPr>
          <w:rStyle w:val="StyleUnderline"/>
        </w:rPr>
        <w:t xml:space="preserve">Another movement is focused on providing </w:t>
      </w:r>
      <w:r w:rsidRPr="00E54BC8">
        <w:rPr>
          <w:rStyle w:val="Emphasis"/>
        </w:rPr>
        <w:t>legal protection</w:t>
      </w:r>
      <w:r w:rsidRPr="00E54BC8">
        <w:rPr>
          <w:rStyle w:val="StyleUnderline"/>
        </w:rPr>
        <w:t xml:space="preserve"> for rivers. </w:t>
      </w:r>
      <w:r w:rsidRPr="00E54BC8">
        <w:rPr>
          <w:sz w:val="16"/>
        </w:rPr>
        <w:t xml:space="preserve">In 2017, </w:t>
      </w:r>
      <w:r w:rsidRPr="00E54BC8">
        <w:rPr>
          <w:rStyle w:val="StyleUnderline"/>
        </w:rPr>
        <w:t xml:space="preserve">New Zealand became the first country to grant a specific river legal rights the same as those of humans, meaning that in a court of law, they’re treated like </w:t>
      </w:r>
      <w:r w:rsidRPr="00E54BC8">
        <w:rPr>
          <w:rStyle w:val="Emphasis"/>
        </w:rPr>
        <w:t>living entities</w:t>
      </w:r>
      <w:r w:rsidRPr="00E54BC8">
        <w:rPr>
          <w:rStyle w:val="StyleUnderline"/>
        </w:rPr>
        <w:t>.</w:t>
      </w:r>
      <w:r w:rsidRPr="00E54BC8">
        <w:rPr>
          <w:sz w:val="16"/>
        </w:rPr>
        <w:t xml:space="preserve"> Since then, Bangladesh has done the same with all of its rivers, while the </w:t>
      </w:r>
      <w:r w:rsidRPr="00E54BC8">
        <w:rPr>
          <w:rStyle w:val="StyleUnderline"/>
        </w:rPr>
        <w:t xml:space="preserve">city of Toledo, Ohio, </w:t>
      </w:r>
      <w:r w:rsidRPr="00E54BC8">
        <w:rPr>
          <w:rStyle w:val="StyleUnderline"/>
        </w:rPr>
        <w:lastRenderedPageBreak/>
        <w:t>passed what’s known as the Lake Erie Bill of Rights to protect its shores, making it one of several cities in the United States to pass legislation recognizing the rights of nature.</w:t>
      </w:r>
    </w:p>
    <w:p w14:paraId="6F6029D7" w14:textId="77777777" w:rsidR="00164C2E" w:rsidRPr="00E54BC8" w:rsidRDefault="00164C2E" w:rsidP="00164C2E">
      <w:pPr>
        <w:rPr>
          <w:rStyle w:val="StyleUnderline"/>
        </w:rPr>
      </w:pPr>
      <w:r w:rsidRPr="00E54BC8">
        <w:t xml:space="preserve">Conservationists say </w:t>
      </w:r>
      <w:r w:rsidRPr="00E54BC8">
        <w:rPr>
          <w:rStyle w:val="StyleUnderline"/>
        </w:rPr>
        <w:t xml:space="preserve">at least 80 freshwater fish species have gone extinct since counts were first taken, and 16 in the last year alone. The real number of extinctions, however, is certain to be </w:t>
      </w:r>
      <w:r w:rsidRPr="00E54BC8">
        <w:rPr>
          <w:rStyle w:val="Emphasis"/>
        </w:rPr>
        <w:t>much higher,</w:t>
      </w:r>
      <w:r w:rsidRPr="00E54BC8">
        <w:rPr>
          <w:rStyle w:val="StyleUnderline"/>
        </w:rPr>
        <w:t xml:space="preserve"> since </w:t>
      </w:r>
      <w:r w:rsidRPr="00E54BC8">
        <w:rPr>
          <w:rStyle w:val="Emphasis"/>
        </w:rPr>
        <w:t>threats to fish are growing</w:t>
      </w:r>
      <w:r w:rsidRPr="00E54BC8">
        <w:rPr>
          <w:rStyle w:val="StyleUnderline"/>
        </w:rPr>
        <w:t xml:space="preserve"> and many species are poorly monitored.</w:t>
      </w:r>
    </w:p>
    <w:p w14:paraId="57320208" w14:textId="77777777" w:rsidR="00164C2E" w:rsidRPr="00E54BC8" w:rsidRDefault="00164C2E" w:rsidP="00164C2E">
      <w:pPr>
        <w:pStyle w:val="Analytic"/>
        <w:rPr>
          <w:rFonts w:cs="Calibri"/>
        </w:rPr>
      </w:pPr>
      <w:r w:rsidRPr="00E54BC8">
        <w:rPr>
          <w:rFonts w:cs="Calibri"/>
        </w:rPr>
        <w:t xml:space="preserve">Rivers are experiencing </w:t>
      </w:r>
      <w:r w:rsidRPr="00E54BC8">
        <w:rPr>
          <w:rFonts w:cs="Calibri"/>
          <w:u w:val="single"/>
        </w:rPr>
        <w:t>rapid losses</w:t>
      </w:r>
      <w:r w:rsidRPr="00E54BC8">
        <w:rPr>
          <w:rFonts w:cs="Calibri"/>
        </w:rPr>
        <w:t xml:space="preserve"> of biodiversity and affect </w:t>
      </w:r>
      <w:r w:rsidRPr="00E54BC8">
        <w:rPr>
          <w:rFonts w:cs="Calibri"/>
          <w:u w:val="single"/>
        </w:rPr>
        <w:t>everyone</w:t>
      </w:r>
      <w:r w:rsidRPr="00E54BC8">
        <w:rPr>
          <w:rFonts w:cs="Calibri"/>
        </w:rPr>
        <w:t xml:space="preserve"> – outweighs other alt causes </w:t>
      </w:r>
    </w:p>
    <w:p w14:paraId="3484E086" w14:textId="77777777" w:rsidR="00164C2E" w:rsidRPr="00E54BC8" w:rsidRDefault="00164C2E" w:rsidP="00164C2E">
      <w:pPr>
        <w:rPr>
          <w:rStyle w:val="StyleUnderline"/>
          <w:u w:val="none"/>
        </w:rPr>
      </w:pPr>
      <w:r w:rsidRPr="00E54BC8">
        <w:rPr>
          <w:rStyle w:val="Style13ptBold"/>
        </w:rPr>
        <w:t>Lovgren 21</w:t>
      </w:r>
      <w:r w:rsidRPr="00E54BC8">
        <w:t xml:space="preserve"> (Stefan Lovgren, Journalist, author, and filmmaker for National Geographic, Rivers and lakes are the most degraded ecosystems in the world. Can we save them?, Environment, https://www.nationalgeographic.com/environment/article/rivers-and-lakes-are-most-degraded-ecosystems-in-world-can-we-save-them, 3-1-2021)//ILake-AZ</w:t>
      </w:r>
    </w:p>
    <w:p w14:paraId="68A63291" w14:textId="77777777" w:rsidR="00164C2E" w:rsidRPr="00E54BC8" w:rsidRDefault="00164C2E" w:rsidP="00164C2E">
      <w:pPr>
        <w:rPr>
          <w:rStyle w:val="StyleUnderline"/>
        </w:rPr>
      </w:pPr>
      <w:r w:rsidRPr="00E54BC8">
        <w:rPr>
          <w:sz w:val="16"/>
        </w:rPr>
        <w:t xml:space="preserve">Perhaps </w:t>
      </w:r>
      <w:r w:rsidRPr="00E54BC8">
        <w:rPr>
          <w:rStyle w:val="StyleUnderline"/>
        </w:rPr>
        <w:t>most shocking is the loss of “mega-fishes”—</w:t>
      </w:r>
      <w:r w:rsidRPr="00E54BC8">
        <w:rPr>
          <w:sz w:val="16"/>
        </w:rPr>
        <w:t>so called because of their enormous size—</w:t>
      </w:r>
      <w:r w:rsidRPr="00E54BC8">
        <w:rPr>
          <w:rStyle w:val="StyleUnderline"/>
        </w:rPr>
        <w:t>whose populations have declined by 94 percent</w:t>
      </w:r>
      <w:r w:rsidRPr="00E54BC8">
        <w:rPr>
          <w:sz w:val="16"/>
        </w:rPr>
        <w:t xml:space="preserve"> since 1970, including many species of now-critically endangered sturgeon. Also cited in the report are recent studies showing that </w:t>
      </w:r>
      <w:r w:rsidRPr="00E54BC8">
        <w:rPr>
          <w:rStyle w:val="StyleUnderline"/>
        </w:rPr>
        <w:t>only one-third of large rivers in the world remain free-flowing—meaning they have not been dammed or disrupted by humans—and that wetlands have declined globally by nearly 70 percent</w:t>
      </w:r>
      <w:r w:rsidRPr="00E54BC8">
        <w:rPr>
          <w:sz w:val="16"/>
        </w:rPr>
        <w:t xml:space="preserve"> since 1900, </w:t>
      </w:r>
      <w:r w:rsidRPr="00E54BC8">
        <w:rPr>
          <w:rStyle w:val="Emphasis"/>
        </w:rPr>
        <w:t>three times</w:t>
      </w:r>
      <w:r w:rsidRPr="00E54BC8">
        <w:rPr>
          <w:rStyle w:val="StyleUnderline"/>
        </w:rPr>
        <w:t xml:space="preserve"> the rate of forests.</w:t>
      </w:r>
      <w:r w:rsidRPr="00E54BC8">
        <w:rPr>
          <w:sz w:val="16"/>
        </w:rPr>
        <w:t xml:space="preserve"> </w:t>
      </w:r>
      <w:r w:rsidRPr="00E54BC8">
        <w:rPr>
          <w:rStyle w:val="StyleUnderline"/>
        </w:rPr>
        <w:t xml:space="preserve">“This almost </w:t>
      </w:r>
      <w:r w:rsidRPr="00E54BC8">
        <w:rPr>
          <w:rStyle w:val="Emphasis"/>
        </w:rPr>
        <w:t>inconceivable loss</w:t>
      </w:r>
      <w:r w:rsidRPr="00E54BC8">
        <w:rPr>
          <w:rStyle w:val="StyleUnderline"/>
        </w:rPr>
        <w:t xml:space="preserve"> has occurred largely within our lifetime,”</w:t>
      </w:r>
      <w:r w:rsidRPr="00E54BC8">
        <w:rPr>
          <w:sz w:val="16"/>
        </w:rPr>
        <w:t xml:space="preserve"> Hughes says. A study published in Science last week showed that </w:t>
      </w:r>
      <w:r w:rsidRPr="00E54BC8">
        <w:rPr>
          <w:rStyle w:val="StyleUnderline"/>
        </w:rPr>
        <w:t xml:space="preserve">rivers in which fish populations have </w:t>
      </w:r>
      <w:r w:rsidRPr="00E54BC8">
        <w:rPr>
          <w:rStyle w:val="Emphasis"/>
        </w:rPr>
        <w:t>escaped serious damage</w:t>
      </w:r>
      <w:r w:rsidRPr="00E54BC8">
        <w:rPr>
          <w:rStyle w:val="StyleUnderline"/>
        </w:rPr>
        <w:t xml:space="preserve"> from human activities now make up </w:t>
      </w:r>
      <w:r w:rsidRPr="00E54BC8">
        <w:rPr>
          <w:rStyle w:val="Emphasis"/>
        </w:rPr>
        <w:t>just 14 percent</w:t>
      </w:r>
      <w:r w:rsidRPr="00E54BC8">
        <w:rPr>
          <w:rStyle w:val="StyleUnderline"/>
        </w:rPr>
        <w:t xml:space="preserve"> of the world’s river basins</w:t>
      </w:r>
      <w:r w:rsidRPr="00E54BC8">
        <w:rPr>
          <w:sz w:val="16"/>
        </w:rPr>
        <w:t xml:space="preserve">, with western Europe and </w:t>
      </w:r>
      <w:r w:rsidRPr="00E54BC8">
        <w:rPr>
          <w:rStyle w:val="Emphasis"/>
        </w:rPr>
        <w:t xml:space="preserve">North America worst off. </w:t>
      </w:r>
      <w:r w:rsidRPr="00E54BC8">
        <w:rPr>
          <w:sz w:val="16"/>
        </w:rPr>
        <w:t xml:space="preserve">The lead author of that study, Guohuan Su of the University of Toulouse in France, notes that </w:t>
      </w:r>
      <w:r w:rsidRPr="00E54BC8">
        <w:rPr>
          <w:rStyle w:val="Emphasis"/>
        </w:rPr>
        <w:t>almost all of us live in river basins,</w:t>
      </w:r>
      <w:r w:rsidRPr="00E54BC8">
        <w:rPr>
          <w:rStyle w:val="StyleUnderline"/>
        </w:rPr>
        <w:t xml:space="preserve"> since all of Earth’s land mass— excluding some deserts where it never rains and the poles—are part of river basins. “You could say we live in the arms of the rivers, and we’re cutting them off,” </w:t>
      </w:r>
      <w:r w:rsidRPr="00E54BC8">
        <w:rPr>
          <w:sz w:val="16"/>
        </w:rPr>
        <w:t xml:space="preserve">he says. Many conservationists maintain that </w:t>
      </w:r>
      <w:r w:rsidRPr="00E54BC8">
        <w:rPr>
          <w:rStyle w:val="StyleUnderline"/>
        </w:rPr>
        <w:t xml:space="preserve">political and economic motives </w:t>
      </w:r>
      <w:r w:rsidRPr="00E54BC8">
        <w:rPr>
          <w:rStyle w:val="Emphasis"/>
        </w:rPr>
        <w:t>routinely trump biodiversity</w:t>
      </w:r>
      <w:r w:rsidRPr="00E54BC8">
        <w:rPr>
          <w:rStyle w:val="StyleUnderline"/>
        </w:rPr>
        <w:t xml:space="preserve"> concerns when it comes to decision-making about rivers</w:t>
      </w:r>
      <w:r w:rsidRPr="00E54BC8">
        <w:rPr>
          <w:sz w:val="16"/>
        </w:rPr>
        <w:t xml:space="preserve">. “Very rarely is the full value of ecosystems factored into the planning for dams, for example,” says Ian Harrison, a freshwater specialist with Conservation International, and a contributor to the report released this week. Increasingly, </w:t>
      </w:r>
      <w:r w:rsidRPr="00E54BC8">
        <w:rPr>
          <w:rStyle w:val="StyleUnderline"/>
        </w:rPr>
        <w:t>research shows that taking into account fisheries and the ecological health of rivers is good business</w:t>
      </w:r>
      <w:r w:rsidRPr="00E54BC8">
        <w:rPr>
          <w:sz w:val="16"/>
        </w:rPr>
        <w:t>, says Denielle Perry, a water resource geographer at Northern Arizona University in Flagstaff. “</w:t>
      </w:r>
      <w:r w:rsidRPr="00E54BC8">
        <w:rPr>
          <w:rStyle w:val="StyleUnderline"/>
        </w:rPr>
        <w:t xml:space="preserve">Protecting rivers is a </w:t>
      </w:r>
      <w:r w:rsidRPr="00E54BC8">
        <w:rPr>
          <w:rStyle w:val="Emphasis"/>
        </w:rPr>
        <w:t>low-cost investment</w:t>
      </w:r>
      <w:r w:rsidRPr="00E54BC8">
        <w:rPr>
          <w:rStyle w:val="StyleUnderline"/>
        </w:rPr>
        <w:t xml:space="preserve"> with a </w:t>
      </w:r>
      <w:r w:rsidRPr="00E54BC8">
        <w:rPr>
          <w:rStyle w:val="Emphasis"/>
        </w:rPr>
        <w:t xml:space="preserve">high return, </w:t>
      </w:r>
      <w:r w:rsidRPr="00E54BC8">
        <w:rPr>
          <w:rStyle w:val="StyleUnderline"/>
        </w:rPr>
        <w:t>especially when you consider the ecosystem services they provide for free.”</w:t>
      </w:r>
    </w:p>
    <w:p w14:paraId="4AEEE63A" w14:textId="77777777" w:rsidR="00164C2E" w:rsidRPr="00E54BC8" w:rsidRDefault="00164C2E" w:rsidP="00164C2E">
      <w:pPr>
        <w:pStyle w:val="Heading4"/>
        <w:rPr>
          <w:rStyle w:val="StyleUnderline"/>
          <w:rFonts w:cs="Calibri"/>
          <w:sz w:val="26"/>
          <w:u w:val="none"/>
        </w:rPr>
      </w:pPr>
      <w:r w:rsidRPr="00E54BC8">
        <w:rPr>
          <w:rStyle w:val="StyleUnderline"/>
          <w:rFonts w:cs="Calibri"/>
          <w:sz w:val="26"/>
          <w:u w:val="none"/>
        </w:rPr>
        <w:t xml:space="preserve">Rivers are key to </w:t>
      </w:r>
      <w:r w:rsidRPr="00E54BC8">
        <w:rPr>
          <w:rStyle w:val="StyleUnderline"/>
          <w:rFonts w:cs="Calibri"/>
          <w:sz w:val="26"/>
        </w:rPr>
        <w:t xml:space="preserve">global biodiversity </w:t>
      </w:r>
      <w:r w:rsidRPr="00E54BC8">
        <w:rPr>
          <w:rStyle w:val="StyleUnderline"/>
          <w:rFonts w:cs="Calibri"/>
          <w:sz w:val="26"/>
          <w:u w:val="none"/>
        </w:rPr>
        <w:t xml:space="preserve">and </w:t>
      </w:r>
      <w:r w:rsidRPr="00E54BC8">
        <w:rPr>
          <w:rStyle w:val="StyleUnderline"/>
          <w:rFonts w:cs="Calibri"/>
          <w:sz w:val="26"/>
        </w:rPr>
        <w:t>human survival</w:t>
      </w:r>
      <w:r w:rsidRPr="00E54BC8">
        <w:rPr>
          <w:rStyle w:val="StyleUnderline"/>
          <w:rFonts w:cs="Calibri"/>
          <w:sz w:val="26"/>
          <w:u w:val="none"/>
        </w:rPr>
        <w:t xml:space="preserve"> – most </w:t>
      </w:r>
      <w:r w:rsidRPr="00E54BC8">
        <w:rPr>
          <w:rStyle w:val="StyleUnderline"/>
          <w:rFonts w:cs="Calibri"/>
          <w:sz w:val="26"/>
        </w:rPr>
        <w:t>comprehensive</w:t>
      </w:r>
      <w:r w:rsidRPr="00E54BC8">
        <w:rPr>
          <w:rStyle w:val="StyleUnderline"/>
          <w:rFonts w:cs="Calibri"/>
          <w:sz w:val="26"/>
          <w:u w:val="none"/>
        </w:rPr>
        <w:t xml:space="preserve"> research proves</w:t>
      </w:r>
    </w:p>
    <w:p w14:paraId="4A031B15" w14:textId="77777777" w:rsidR="00164C2E" w:rsidRPr="00E54BC8" w:rsidRDefault="00164C2E" w:rsidP="00164C2E">
      <w:pPr>
        <w:spacing w:after="0"/>
        <w:rPr>
          <w:rStyle w:val="StyleUnderline"/>
          <w:u w:val="none"/>
        </w:rPr>
      </w:pPr>
      <w:r w:rsidRPr="00E54BC8">
        <w:rPr>
          <w:rStyle w:val="Style13ptBold"/>
        </w:rPr>
        <w:t>Carrington 21</w:t>
      </w:r>
      <w:r w:rsidRPr="00E54BC8">
        <w:rPr>
          <w:rStyle w:val="StyleUnderline"/>
          <w:u w:val="none"/>
        </w:rPr>
        <w:t xml:space="preserve"> (Damian Carrington, Environment Editor for The Guardian, Very few of world’s rivers undamaged by humanity, study finds, Guardian, https://www.theguardian.com/environment/2021/feb/18/very-few-of-worlds-rivers-undamaged-by-humanity-study-finds, 2-18-2021)//ILake-AZ</w:t>
      </w:r>
    </w:p>
    <w:p w14:paraId="7432D090" w14:textId="77777777" w:rsidR="00164C2E" w:rsidRPr="00E54BC8" w:rsidRDefault="00164C2E" w:rsidP="00164C2E">
      <w:pPr>
        <w:rPr>
          <w:rStyle w:val="StyleUnderline"/>
          <w:u w:val="none"/>
        </w:rPr>
      </w:pPr>
      <w:r w:rsidRPr="00E54BC8">
        <w:rPr>
          <w:rStyle w:val="StyleUnderline"/>
          <w:u w:val="none"/>
        </w:rPr>
        <w:t>**</w:t>
      </w:r>
      <w:r w:rsidRPr="00E54BC8">
        <w:t xml:space="preserve"> Cites Sébastien Brosse, researcher at Université Paul Sabatier in Toulouse, France</w:t>
      </w:r>
    </w:p>
    <w:p w14:paraId="612EFAE1" w14:textId="500588C7" w:rsidR="00164C2E" w:rsidRPr="00164C2E" w:rsidRDefault="00164C2E" w:rsidP="00164C2E">
      <w:pPr>
        <w:rPr>
          <w:sz w:val="16"/>
        </w:rPr>
      </w:pPr>
      <w:r w:rsidRPr="00E54BC8">
        <w:rPr>
          <w:rStyle w:val="StyleUnderline"/>
        </w:rPr>
        <w:lastRenderedPageBreak/>
        <w:t xml:space="preserve">Rivers in which fish populations have escaped serious damage from human activities make up </w:t>
      </w:r>
      <w:r w:rsidRPr="00E54BC8">
        <w:rPr>
          <w:rStyle w:val="Emphasis"/>
        </w:rPr>
        <w:t>just 14%</w:t>
      </w:r>
      <w:r w:rsidRPr="00E54BC8">
        <w:rPr>
          <w:rStyle w:val="StyleUnderline"/>
        </w:rPr>
        <w:t xml:space="preserve"> of the world’s river basin area, according to the </w:t>
      </w:r>
      <w:r w:rsidRPr="00E54BC8">
        <w:rPr>
          <w:rStyle w:val="Emphasis"/>
        </w:rPr>
        <w:t>most comprehensive study</w:t>
      </w:r>
      <w:r w:rsidRPr="00E54BC8">
        <w:rPr>
          <w:rStyle w:val="StyleUnderline"/>
        </w:rPr>
        <w:t xml:space="preserve"> to date. </w:t>
      </w:r>
      <w:r w:rsidRPr="00E54BC8">
        <w:rPr>
          <w:sz w:val="16"/>
        </w:rPr>
        <w:t xml:space="preserve">Scientists found that the </w:t>
      </w:r>
      <w:r w:rsidRPr="00E54BC8">
        <w:rPr>
          <w:rStyle w:val="StyleUnderline"/>
        </w:rPr>
        <w:t xml:space="preserve">biodiversity of more than half of rivers had been </w:t>
      </w:r>
      <w:r w:rsidRPr="00E54BC8">
        <w:rPr>
          <w:rStyle w:val="Emphasis"/>
        </w:rPr>
        <w:t>profoundly affected</w:t>
      </w:r>
      <w:r w:rsidRPr="00E54BC8">
        <w:rPr>
          <w:sz w:val="16"/>
        </w:rPr>
        <w:t xml:space="preserve">, </w:t>
      </w:r>
      <w:r w:rsidRPr="00E54BC8">
        <w:rPr>
          <w:rStyle w:val="StyleUnderline"/>
        </w:rPr>
        <w:t>with big fish such as sturgeon replaced by invasive species such as catfish and Asian carp</w:t>
      </w:r>
      <w:r w:rsidRPr="00E54BC8">
        <w:rPr>
          <w:sz w:val="16"/>
        </w:rPr>
        <w:t xml:space="preserve">. Pollution, dams, overfishing, farm irrigation and rising temperatures due to the climate crisis are also to blame. The </w:t>
      </w:r>
      <w:r w:rsidRPr="00E54BC8">
        <w:rPr>
          <w:rStyle w:val="StyleUnderline"/>
        </w:rPr>
        <w:t>worst-hit regions are western Europe and North America, where large and affluent populations mean humans’ impact on rivers is highest</w:t>
      </w:r>
      <w:r w:rsidRPr="00E54BC8">
        <w:rPr>
          <w:sz w:val="16"/>
        </w:rPr>
        <w:t xml:space="preserve">, such as with the Thames in the UK and the Mississippi in the US. </w:t>
      </w:r>
      <w:r w:rsidRPr="00E54BC8">
        <w:rPr>
          <w:rStyle w:val="Emphasis"/>
        </w:rPr>
        <w:t>Rivers and lakes are vital ecosystems</w:t>
      </w:r>
      <w:r w:rsidRPr="00E54BC8">
        <w:rPr>
          <w:sz w:val="16"/>
        </w:rPr>
        <w:t xml:space="preserve">. </w:t>
      </w:r>
      <w:r w:rsidRPr="00E54BC8">
        <w:rPr>
          <w:rStyle w:val="StyleUnderline"/>
        </w:rPr>
        <w:t xml:space="preserve">They cover less than 1% of the planet’s surface, but their 17,000 fish species represent a quarter of all vertebrates, as well as </w:t>
      </w:r>
      <w:r w:rsidRPr="00E54BC8">
        <w:rPr>
          <w:rStyle w:val="Emphasis"/>
        </w:rPr>
        <w:t xml:space="preserve">providing food </w:t>
      </w:r>
      <w:r w:rsidRPr="00E54BC8">
        <w:rPr>
          <w:rStyle w:val="StyleUnderline"/>
        </w:rPr>
        <w:t xml:space="preserve">for many millions of people. Healthy rivers are also needed to supply clean water. </w:t>
      </w:r>
      <w:r w:rsidRPr="00E54BC8">
        <w:rPr>
          <w:sz w:val="16"/>
        </w:rPr>
        <w:t xml:space="preserve">Other </w:t>
      </w:r>
      <w:r w:rsidRPr="00E54BC8">
        <w:rPr>
          <w:rStyle w:val="StyleUnderline"/>
        </w:rPr>
        <w:t>recent research has shown</w:t>
      </w:r>
      <w:r w:rsidRPr="00E54BC8">
        <w:rPr>
          <w:sz w:val="16"/>
        </w:rPr>
        <w:t xml:space="preserve"> that </w:t>
      </w:r>
      <w:r w:rsidRPr="00E54BC8">
        <w:rPr>
          <w:rStyle w:val="StyleUnderline"/>
        </w:rPr>
        <w:t>global populations of migratory river fish have plunged by a “catastrophic” 76% since 1970,</w:t>
      </w:r>
      <w:r w:rsidRPr="00E54BC8">
        <w:rPr>
          <w:sz w:val="16"/>
        </w:rPr>
        <w:t xml:space="preserve"> with a 93% fall in Europe. Large river animals have fared worst, with some like the Mekong giant catfish on the verge of extinction. A 2019 analysis found </w:t>
      </w:r>
      <w:r w:rsidRPr="00E54BC8">
        <w:rPr>
          <w:rStyle w:val="StyleUnderline"/>
        </w:rPr>
        <w:t>only a third of the world’s great rivers remained free flowing</w:t>
      </w:r>
      <w:r w:rsidRPr="00E54BC8">
        <w:rPr>
          <w:sz w:val="16"/>
        </w:rPr>
        <w:t xml:space="preserve">, due to the impact of dams. Sébastien Brosse, at Université Paul Sabatier in Toulouse, France, who led the new research, said </w:t>
      </w:r>
      <w:r w:rsidRPr="00E54BC8">
        <w:rPr>
          <w:rStyle w:val="StyleUnderline"/>
        </w:rPr>
        <w:t xml:space="preserve">rivers in many rich nations were </w:t>
      </w:r>
      <w:r w:rsidRPr="00E54BC8">
        <w:rPr>
          <w:rStyle w:val="Emphasis"/>
        </w:rPr>
        <w:t>unrecognisable</w:t>
      </w:r>
      <w:r w:rsidRPr="00E54BC8">
        <w:rPr>
          <w:rStyle w:val="StyleUnderline"/>
        </w:rPr>
        <w:t xml:space="preserve"> compared with how they were before the industrial revolution</w:t>
      </w:r>
      <w:r w:rsidRPr="00E54BC8">
        <w:rPr>
          <w:sz w:val="16"/>
        </w:rPr>
        <w:t>. “Then we had sturgeon that were more than 2 metres in size, we had thousands of salmon, and many other fish that have almost disappeared today.” “The River Thames is one of the most impacted – it scored the maximum 12 out of 12 in our study,” he said. “</w:t>
      </w:r>
      <w:r w:rsidRPr="00E54BC8">
        <w:rPr>
          <w:rStyle w:val="StyleUnderline"/>
        </w:rPr>
        <w:t>There has been an increase in water quality in western European and</w:t>
      </w:r>
      <w:r w:rsidRPr="00E54BC8">
        <w:rPr>
          <w:sz w:val="16"/>
        </w:rPr>
        <w:t xml:space="preserve"> </w:t>
      </w:r>
      <w:r w:rsidRPr="00E54BC8">
        <w:rPr>
          <w:rStyle w:val="StyleUnderline"/>
        </w:rPr>
        <w:t>North American rivers</w:t>
      </w:r>
      <w:r w:rsidRPr="00E54BC8">
        <w:rPr>
          <w:sz w:val="16"/>
        </w:rPr>
        <w:t xml:space="preserve"> in recent decades, </w:t>
      </w:r>
      <w:r w:rsidRPr="00E54BC8">
        <w:rPr>
          <w:rStyle w:val="StyleUnderline"/>
        </w:rPr>
        <w:t>but I’m not sure the speed of change is sufficient because there has been a really steep decline in fish populations</w:t>
      </w:r>
      <w:r w:rsidRPr="00E54BC8">
        <w:rPr>
          <w:sz w:val="16"/>
        </w:rPr>
        <w:t xml:space="preserve">.” The </w:t>
      </w:r>
      <w:r w:rsidRPr="00E54BC8">
        <w:rPr>
          <w:rStyle w:val="StyleUnderline"/>
        </w:rPr>
        <w:t>highest river biodiversity is found in South America, but</w:t>
      </w:r>
      <w:r w:rsidRPr="00E54BC8">
        <w:rPr>
          <w:sz w:val="16"/>
        </w:rPr>
        <w:t xml:space="preserve"> the researchers found that </w:t>
      </w:r>
      <w:r w:rsidRPr="00E54BC8">
        <w:rPr>
          <w:rStyle w:val="StyleUnderline"/>
        </w:rPr>
        <w:t xml:space="preserve">only 6% of the most intact rivers were in this region. “We really need strong political decisions to consider biodiversity as something </w:t>
      </w:r>
      <w:r w:rsidRPr="00E54BC8">
        <w:rPr>
          <w:rStyle w:val="Emphasis"/>
        </w:rPr>
        <w:t>important for humans</w:t>
      </w:r>
      <w:r w:rsidRPr="00E54BC8">
        <w:rPr>
          <w:sz w:val="16"/>
        </w:rPr>
        <w:t>,” said Brosse.</w:t>
      </w:r>
      <w:r w:rsidRPr="00E54BC8">
        <w:rPr>
          <w:rStyle w:val="StyleUnderline"/>
        </w:rPr>
        <w:t xml:space="preserve"> </w:t>
      </w:r>
      <w:r w:rsidRPr="00E54BC8">
        <w:rPr>
          <w:sz w:val="16"/>
        </w:rPr>
        <w:t xml:space="preserve">The </w:t>
      </w:r>
      <w:r w:rsidRPr="00E54BC8">
        <w:rPr>
          <w:rStyle w:val="StyleUnderline"/>
        </w:rPr>
        <w:t>research</w:t>
      </w:r>
      <w:r w:rsidRPr="00E54BC8">
        <w:rPr>
          <w:sz w:val="16"/>
        </w:rPr>
        <w:t xml:space="preserve">, published in the journal Science, </w:t>
      </w:r>
      <w:r w:rsidRPr="00E54BC8">
        <w:rPr>
          <w:rStyle w:val="StyleUnderline"/>
        </w:rPr>
        <w:t xml:space="preserve">examined almost </w:t>
      </w:r>
      <w:r w:rsidRPr="00E54BC8">
        <w:rPr>
          <w:rStyle w:val="Emphasis"/>
        </w:rPr>
        <w:t>2,500 rivers</w:t>
      </w:r>
      <w:r w:rsidRPr="00E54BC8">
        <w:rPr>
          <w:rStyle w:val="StyleUnderline"/>
        </w:rPr>
        <w:t xml:space="preserve"> in all parts of the world</w:t>
      </w:r>
      <w:r w:rsidRPr="00E54BC8">
        <w:rPr>
          <w:sz w:val="16"/>
        </w:rPr>
        <w:t xml:space="preserve">, except the polar regions and deserts. Previous work focused simply on species numbers, </w:t>
      </w:r>
      <w:r w:rsidRPr="00E54BC8">
        <w:rPr>
          <w:rStyle w:val="StyleUnderline"/>
        </w:rPr>
        <w:t>but this study included the ecological roles of the species, as well as how closely related the different species were.</w:t>
      </w:r>
      <w:r w:rsidRPr="00E54BC8">
        <w:rPr>
          <w:sz w:val="16"/>
        </w:rPr>
        <w:t xml:space="preserve"> </w:t>
      </w:r>
      <w:r w:rsidRPr="00E54BC8">
        <w:rPr>
          <w:rStyle w:val="StyleUnderline"/>
        </w:rPr>
        <w:t xml:space="preserve">The researchers also took into account changes to biodiversity over the last 200 years. </w:t>
      </w:r>
      <w:r w:rsidRPr="00E54BC8">
        <w:rPr>
          <w:sz w:val="16"/>
        </w:rPr>
        <w:t xml:space="preserve">A major change is the number of alien species introduced to rivers. “In western Europe, you will see North American salmon, black bullhead, which is a North American catfish, carp and goldfish that come Asia, and mosquitofish,” Brosse said. Across the world, common carp, largemouth bass and tilapia are among the most widespread exotic fish. They are adapted to still waters and have thrived as the number of dams has grown. This is homogenising the fish populations in rivers, making them less able to cope with environmental changes, such as global heating. </w:t>
      </w:r>
      <w:r w:rsidRPr="00E54BC8">
        <w:rPr>
          <w:rStyle w:val="StyleUnderline"/>
        </w:rPr>
        <w:t>The least affected rivers were found in remote areas with few people</w:t>
      </w:r>
      <w:r w:rsidRPr="00E54BC8">
        <w:rPr>
          <w:sz w:val="16"/>
        </w:rPr>
        <w:t xml:space="preserve">, particularly in Africa and in Australia, although fish fauna in the Murray-Darling Basin have been damaged. “But these </w:t>
      </w:r>
      <w:r w:rsidRPr="00E54BC8">
        <w:rPr>
          <w:rStyle w:val="StyleUnderline"/>
        </w:rPr>
        <w:t xml:space="preserve">least affected basins do not host enough species to maintain </w:t>
      </w:r>
      <w:r w:rsidRPr="00E54BC8">
        <w:rPr>
          <w:rStyle w:val="Emphasis"/>
        </w:rPr>
        <w:t>global biodiversity</w:t>
      </w:r>
      <w:r w:rsidRPr="00E54BC8">
        <w:rPr>
          <w:rStyle w:val="StyleUnderline"/>
        </w:rPr>
        <w:t xml:space="preserve"> of fish,”</w:t>
      </w:r>
      <w:r w:rsidRPr="00E54BC8">
        <w:rPr>
          <w:sz w:val="16"/>
        </w:rPr>
        <w:t xml:space="preserve"> said Grosse. “They only host 22% of the global fauna, so </w:t>
      </w:r>
      <w:r w:rsidRPr="00E54BC8">
        <w:rPr>
          <w:rStyle w:val="StyleUnderline"/>
        </w:rPr>
        <w:t xml:space="preserve">we also need to conserve the biodiversity in basins </w:t>
      </w:r>
      <w:r w:rsidRPr="00E54BC8">
        <w:rPr>
          <w:rStyle w:val="Emphasis"/>
        </w:rPr>
        <w:t>highly impacted by humans</w:t>
      </w:r>
      <w:r w:rsidRPr="00E54BC8">
        <w:rPr>
          <w:rStyle w:val="StyleUnderline"/>
        </w:rPr>
        <w:t xml:space="preserve">.” </w:t>
      </w:r>
      <w:r w:rsidRPr="00E54BC8">
        <w:rPr>
          <w:sz w:val="16"/>
        </w:rPr>
        <w:t xml:space="preserve">“Frankly, I’m surprised that they found only 53% of river basins have undergone marked changes,” said Zeb Hogan, at the University of Nevada, US. </w:t>
      </w:r>
      <w:r w:rsidRPr="00E54BC8">
        <w:rPr>
          <w:rStyle w:val="StyleUnderline"/>
        </w:rPr>
        <w:t>“Almost all of the world’s largest rivers have undergone significant changes.</w:t>
      </w:r>
      <w:r w:rsidRPr="00E54BC8">
        <w:rPr>
          <w:sz w:val="16"/>
        </w:rPr>
        <w:t xml:space="preserve"> Where there were once rivers full of salmon and sturgeon or chubs and suckers, there are now rivers with bass, bluegill, carp, and catfish.” “</w:t>
      </w:r>
      <w:r w:rsidRPr="00E54BC8">
        <w:rPr>
          <w:rStyle w:val="StyleUnderline"/>
        </w:rPr>
        <w:t>The Amazon, Congo, and Mekong are more impacted than expected</w:t>
      </w:r>
      <w:r w:rsidRPr="00E54BC8">
        <w:rPr>
          <w:sz w:val="16"/>
        </w:rPr>
        <w:t xml:space="preserve"> – a finding that may not be widely appreciated and could indicate that new dams and other pressures may have already had broad-scale impacts,” he said. “</w:t>
      </w:r>
      <w:r w:rsidRPr="00E54BC8">
        <w:rPr>
          <w:rStyle w:val="StyleUnderline"/>
        </w:rPr>
        <w:t>Measures taken to protect and preserve terrestrial and marine wildlife often fail to protect rivers</w:t>
      </w:r>
      <w:r w:rsidRPr="00E54BC8">
        <w:rPr>
          <w:sz w:val="16"/>
        </w:rPr>
        <w:t xml:space="preserve">.” Brosse said the </w:t>
      </w:r>
      <w:r w:rsidRPr="00E54BC8">
        <w:rPr>
          <w:rStyle w:val="StyleUnderline"/>
        </w:rPr>
        <w:t xml:space="preserve">assessment of impacts in his study was probably an </w:t>
      </w:r>
      <w:r w:rsidRPr="00E54BC8">
        <w:rPr>
          <w:rStyle w:val="Emphasis"/>
        </w:rPr>
        <w:t>underestimate</w:t>
      </w:r>
      <w:r w:rsidRPr="00E54BC8">
        <w:rPr>
          <w:sz w:val="16"/>
        </w:rPr>
        <w:t>, because more fish extinctions were likely to have occurred than were officially recorded.</w:t>
      </w:r>
    </w:p>
    <w:p w14:paraId="3875F0DC" w14:textId="17751167" w:rsidR="00CD2EB1" w:rsidRDefault="00CD2EB1" w:rsidP="00CD2EB1">
      <w:pPr>
        <w:pStyle w:val="Heading3"/>
      </w:pPr>
      <w:r>
        <w:lastRenderedPageBreak/>
        <w:t>IL – Bio-d Disease</w:t>
      </w:r>
    </w:p>
    <w:p w14:paraId="1FA60044" w14:textId="77777777" w:rsidR="00CD2EB1" w:rsidRPr="00E632BB" w:rsidRDefault="00CD2EB1" w:rsidP="00CD2EB1">
      <w:pPr>
        <w:pStyle w:val="Heading4"/>
      </w:pPr>
      <w:r>
        <w:t xml:space="preserve">Link between bio-d loss and disease is </w:t>
      </w:r>
      <w:r>
        <w:rPr>
          <w:u w:val="single"/>
        </w:rPr>
        <w:t>overwhelming</w:t>
      </w:r>
      <w:r>
        <w:t xml:space="preserve">. </w:t>
      </w:r>
    </w:p>
    <w:p w14:paraId="3E64EA19" w14:textId="77777777" w:rsidR="00CD2EB1" w:rsidRPr="00784E55" w:rsidRDefault="00CD2EB1" w:rsidP="00CD2EB1">
      <w:r w:rsidRPr="00784E55">
        <w:rPr>
          <w:rStyle w:val="Style13ptBold"/>
        </w:rPr>
        <w:t>Tollefson ’20</w:t>
      </w:r>
      <w:r>
        <w:t xml:space="preserve"> [</w:t>
      </w:r>
      <w:r w:rsidRPr="00784E55">
        <w:t>Jeff</w:t>
      </w:r>
      <w:r>
        <w:t>; August; r</w:t>
      </w:r>
      <w:r w:rsidRPr="00784E55">
        <w:t>eporter, Washington DC</w:t>
      </w:r>
      <w:r>
        <w:t xml:space="preserve"> and previously </w:t>
      </w:r>
      <w:r w:rsidRPr="00784E55">
        <w:t>a Knight fellow in science journalism at MIT</w:t>
      </w:r>
      <w:r>
        <w:t>; Nature, “</w:t>
      </w:r>
      <w:r w:rsidRPr="00784E55">
        <w:t>Why deforestation and extinctions make pandemics more likely</w:t>
      </w:r>
      <w:r>
        <w:t xml:space="preserve">,” p. </w:t>
      </w:r>
      <w:r w:rsidRPr="00784E55">
        <w:t>175-176</w:t>
      </w:r>
      <w:r>
        <w:t>; kp]</w:t>
      </w:r>
    </w:p>
    <w:p w14:paraId="4075A02B" w14:textId="77777777" w:rsidR="00CD2EB1" w:rsidRPr="00E632BB" w:rsidRDefault="00CD2EB1" w:rsidP="00CD2EB1">
      <w:pPr>
        <w:rPr>
          <w:sz w:val="16"/>
        </w:rPr>
      </w:pPr>
      <w:r w:rsidRPr="00A426B7">
        <w:rPr>
          <w:u w:val="single"/>
        </w:rPr>
        <w:t xml:space="preserve">As humans </w:t>
      </w:r>
      <w:r w:rsidRPr="00A426B7">
        <w:rPr>
          <w:rStyle w:val="Emphasis"/>
        </w:rPr>
        <w:t>diminish biodiversity</w:t>
      </w:r>
      <w:r w:rsidRPr="00A426B7">
        <w:rPr>
          <w:u w:val="single"/>
        </w:rPr>
        <w:t xml:space="preserve"> by cutting down forests and building more infrastructure, they’re </w:t>
      </w:r>
      <w:r w:rsidRPr="00A426B7">
        <w:rPr>
          <w:rStyle w:val="Emphasis"/>
        </w:rPr>
        <w:t>increasing</w:t>
      </w:r>
      <w:r w:rsidRPr="00A426B7">
        <w:rPr>
          <w:u w:val="single"/>
        </w:rPr>
        <w:t xml:space="preserve"> the risk of </w:t>
      </w:r>
      <w:r w:rsidRPr="00A426B7">
        <w:rPr>
          <w:rStyle w:val="Emphasis"/>
        </w:rPr>
        <w:t>disease pandemics</w:t>
      </w:r>
      <w:r w:rsidRPr="00A426B7">
        <w:rPr>
          <w:u w:val="single"/>
        </w:rPr>
        <w:t xml:space="preserve"> such as COVID-19</w:t>
      </w:r>
      <w:r w:rsidRPr="00E632BB">
        <w:rPr>
          <w:sz w:val="16"/>
        </w:rPr>
        <w:t xml:space="preserve">. Many ecologists have long suspected this, but </w:t>
      </w:r>
      <w:r w:rsidRPr="00A426B7">
        <w:rPr>
          <w:u w:val="single"/>
        </w:rPr>
        <w:t xml:space="preserve">a </w:t>
      </w:r>
      <w:r w:rsidRPr="00A426B7">
        <w:rPr>
          <w:rStyle w:val="Emphasis"/>
        </w:rPr>
        <w:t>new study</w:t>
      </w:r>
      <w:r w:rsidRPr="00A426B7">
        <w:rPr>
          <w:u w:val="single"/>
        </w:rPr>
        <w:t xml:space="preserve"> helps to reveal why: while some species are </w:t>
      </w:r>
      <w:r w:rsidRPr="00A426B7">
        <w:rPr>
          <w:rStyle w:val="Emphasis"/>
        </w:rPr>
        <w:t>going extinct</w:t>
      </w:r>
      <w:r w:rsidRPr="00A426B7">
        <w:rPr>
          <w:u w:val="single"/>
        </w:rPr>
        <w:t xml:space="preserve">, those that tend to </w:t>
      </w:r>
      <w:r w:rsidRPr="00A426B7">
        <w:rPr>
          <w:rStyle w:val="Emphasis"/>
        </w:rPr>
        <w:t>survive and thrive</w:t>
      </w:r>
      <w:r w:rsidRPr="00E632BB">
        <w:rPr>
          <w:sz w:val="16"/>
        </w:rPr>
        <w:t xml:space="preserve"> — rats and bats, for instance — </w:t>
      </w:r>
      <w:r w:rsidRPr="00A426B7">
        <w:rPr>
          <w:u w:val="single"/>
        </w:rPr>
        <w:t xml:space="preserve">are more likely to </w:t>
      </w:r>
      <w:r w:rsidRPr="00A426B7">
        <w:rPr>
          <w:rStyle w:val="Emphasis"/>
        </w:rPr>
        <w:t>host</w:t>
      </w:r>
      <w:r w:rsidRPr="00A426B7">
        <w:rPr>
          <w:u w:val="single"/>
        </w:rPr>
        <w:t xml:space="preserve"> potentially </w:t>
      </w:r>
      <w:r w:rsidRPr="00A426B7">
        <w:rPr>
          <w:rStyle w:val="Emphasis"/>
        </w:rPr>
        <w:t>dangerous pathogens</w:t>
      </w:r>
      <w:r w:rsidRPr="00A426B7">
        <w:rPr>
          <w:u w:val="single"/>
        </w:rPr>
        <w:t xml:space="preserve"> that can make the jump to humans.</w:t>
      </w:r>
    </w:p>
    <w:p w14:paraId="7B8E585A" w14:textId="77777777" w:rsidR="00CD2EB1" w:rsidRPr="00E632BB" w:rsidRDefault="00CD2EB1" w:rsidP="00CD2EB1">
      <w:pPr>
        <w:rPr>
          <w:sz w:val="16"/>
        </w:rPr>
      </w:pPr>
      <w:r w:rsidRPr="00E632BB">
        <w:rPr>
          <w:sz w:val="16"/>
        </w:rPr>
        <w:t xml:space="preserve">The </w:t>
      </w:r>
      <w:r w:rsidRPr="00E632BB">
        <w:rPr>
          <w:u w:val="single"/>
        </w:rPr>
        <w:t xml:space="preserve">analysis of around </w:t>
      </w:r>
      <w:r w:rsidRPr="00E632BB">
        <w:rPr>
          <w:rStyle w:val="Emphasis"/>
        </w:rPr>
        <w:t>6,800 ecological communities</w:t>
      </w:r>
      <w:r w:rsidRPr="00E632BB">
        <w:rPr>
          <w:u w:val="single"/>
        </w:rPr>
        <w:t xml:space="preserve"> on </w:t>
      </w:r>
      <w:r w:rsidRPr="00E632BB">
        <w:rPr>
          <w:rStyle w:val="Emphasis"/>
        </w:rPr>
        <w:t>6 continents</w:t>
      </w:r>
      <w:r w:rsidRPr="00E632BB">
        <w:rPr>
          <w:u w:val="single"/>
        </w:rPr>
        <w:t xml:space="preserve"> adds to a </w:t>
      </w:r>
      <w:r w:rsidRPr="00E632BB">
        <w:rPr>
          <w:rStyle w:val="Emphasis"/>
        </w:rPr>
        <w:t>growing body of evidence</w:t>
      </w:r>
      <w:r w:rsidRPr="00E632BB">
        <w:rPr>
          <w:u w:val="single"/>
        </w:rPr>
        <w:t xml:space="preserve"> that connects trends in human development and </w:t>
      </w:r>
      <w:r w:rsidRPr="00E632BB">
        <w:rPr>
          <w:rStyle w:val="Emphasis"/>
        </w:rPr>
        <w:t>biodiversity loss</w:t>
      </w:r>
      <w:r w:rsidRPr="00E632BB">
        <w:rPr>
          <w:u w:val="single"/>
        </w:rPr>
        <w:t xml:space="preserve"> to </w:t>
      </w:r>
      <w:r w:rsidRPr="00E632BB">
        <w:rPr>
          <w:rStyle w:val="Emphasis"/>
        </w:rPr>
        <w:t>disease outbreaks</w:t>
      </w:r>
      <w:r w:rsidRPr="00E632BB">
        <w:rPr>
          <w:sz w:val="16"/>
        </w:rPr>
        <w:t xml:space="preserve"> — but stops short of projecting where new disease outbreaks might occur.</w:t>
      </w:r>
    </w:p>
    <w:p w14:paraId="73E5FF07" w14:textId="20E3907B" w:rsidR="008D385A" w:rsidRPr="00CD2EB1" w:rsidRDefault="00CD2EB1" w:rsidP="008D385A">
      <w:pPr>
        <w:rPr>
          <w:sz w:val="16"/>
        </w:rPr>
      </w:pPr>
      <w:r w:rsidRPr="00E632BB">
        <w:rPr>
          <w:sz w:val="16"/>
        </w:rPr>
        <w:t>“</w:t>
      </w:r>
      <w:r w:rsidRPr="00E632BB">
        <w:rPr>
          <w:u w:val="single"/>
        </w:rPr>
        <w:t xml:space="preserve">We’ve been warning about this for </w:t>
      </w:r>
      <w:r w:rsidRPr="00E632BB">
        <w:rPr>
          <w:rStyle w:val="Emphasis"/>
        </w:rPr>
        <w:t>decades</w:t>
      </w:r>
      <w:r w:rsidRPr="00E632BB">
        <w:rPr>
          <w:sz w:val="16"/>
        </w:rPr>
        <w:t>,” says Kate Jones, an ecological modeller at University College London and an author on the study, published on 5 August in Nature1. “</w:t>
      </w:r>
      <w:r w:rsidRPr="00E632BB">
        <w:rPr>
          <w:rStyle w:val="Emphasis"/>
        </w:rPr>
        <w:t>Nobody paid any attention</w:t>
      </w:r>
      <w:r w:rsidRPr="00E632BB">
        <w:rPr>
          <w:sz w:val="16"/>
        </w:rPr>
        <w:t>.</w:t>
      </w:r>
    </w:p>
    <w:p w14:paraId="4A415BFB" w14:textId="04067D74" w:rsidR="00CD2EB1" w:rsidRDefault="00CD2EB1" w:rsidP="00251D67">
      <w:pPr>
        <w:pStyle w:val="Heading3"/>
      </w:pPr>
      <w:r>
        <w:lastRenderedPageBreak/>
        <w:t xml:space="preserve">IL – Bio-d – Mayflies </w:t>
      </w:r>
    </w:p>
    <w:p w14:paraId="23409D2F" w14:textId="77777777" w:rsidR="00CD2EB1" w:rsidRPr="00F55C0D" w:rsidRDefault="00CD2EB1" w:rsidP="00CD2EB1">
      <w:pPr>
        <w:pStyle w:val="Heading4"/>
        <w:rPr>
          <w:rFonts w:cs="Arial"/>
          <w:color w:val="000000" w:themeColor="text1"/>
        </w:rPr>
      </w:pPr>
      <w:r w:rsidRPr="00F55C0D">
        <w:rPr>
          <w:rFonts w:cs="Arial"/>
          <w:color w:val="000000" w:themeColor="text1"/>
        </w:rPr>
        <w:t>Pollution from climate change affects mayflies</w:t>
      </w:r>
    </w:p>
    <w:p w14:paraId="00DAD843" w14:textId="77777777" w:rsidR="00CD2EB1" w:rsidRPr="00F55C0D" w:rsidRDefault="00CD2EB1" w:rsidP="00CD2EB1">
      <w:pPr>
        <w:rPr>
          <w:color w:val="000000" w:themeColor="text1"/>
          <w:sz w:val="18"/>
          <w:szCs w:val="18"/>
        </w:rPr>
      </w:pPr>
      <w:r w:rsidRPr="00F55C0D">
        <w:rPr>
          <w:b/>
          <w:bCs/>
          <w:color w:val="000000" w:themeColor="text1"/>
          <w:sz w:val="26"/>
          <w:szCs w:val="26"/>
        </w:rPr>
        <w:t xml:space="preserve">Freshwaterblog 16 </w:t>
      </w:r>
      <w:r w:rsidRPr="00F55C0D">
        <w:rPr>
          <w:color w:val="000000" w:themeColor="text1"/>
          <w:szCs w:val="22"/>
        </w:rPr>
        <w:t xml:space="preserve">Freshwater blog features interviews and analyses on freshwater conservation, science, and policy [“Water Pollution makes river biodiversity more vulnerable to climate warming”, The Freshwater Blog, March 3, 2016, </w:t>
      </w:r>
      <w:hyperlink r:id="rId26" w:history="1">
        <w:r w:rsidRPr="00F55C0D">
          <w:rPr>
            <w:rStyle w:val="Hyperlink"/>
            <w:color w:val="000000" w:themeColor="text1"/>
            <w:szCs w:val="22"/>
          </w:rPr>
          <w:t>https://freshwaterblog.net/2016/03/03/water-pollution-increases-makes-river-biodiversity-more-vulnerable-to-climate-warming/</w:t>
        </w:r>
      </w:hyperlink>
      <w:r w:rsidRPr="00F55C0D">
        <w:rPr>
          <w:color w:val="000000" w:themeColor="text1"/>
          <w:szCs w:val="22"/>
        </w:rPr>
        <w:t>] //tx</w:t>
      </w:r>
    </w:p>
    <w:p w14:paraId="66A7410E" w14:textId="77777777" w:rsidR="00CD2EB1" w:rsidRPr="00F55C0D" w:rsidRDefault="00CD2EB1" w:rsidP="00CD2EB1">
      <w:pPr>
        <w:rPr>
          <w:rStyle w:val="StyleUnderline"/>
          <w:color w:val="000000" w:themeColor="text1"/>
        </w:rPr>
      </w:pPr>
      <w:r w:rsidRPr="00F55C0D">
        <w:rPr>
          <w:rStyle w:val="StyleUnderline"/>
          <w:b/>
          <w:bCs/>
          <w:color w:val="000000" w:themeColor="text1"/>
        </w:rPr>
        <w:t>Polluted rivers with low oxygen levels are more susceptible to the harmful effects of climate change</w:t>
      </w:r>
      <w:r w:rsidRPr="00F55C0D">
        <w:rPr>
          <w:color w:val="000000" w:themeColor="text1"/>
        </w:rPr>
        <w:t xml:space="preserve">, according to a new study co-authored by MARS scientist Professor Steve Ormerod. Researchers from Cardiff University and Radboud University in the Netherlands led by Wilco Verberk used laboratory studies and over 42,000 samples from UK rivers to show that </w:t>
      </w:r>
      <w:r w:rsidRPr="00F55C0D">
        <w:rPr>
          <w:rStyle w:val="StyleUnderline"/>
          <w:color w:val="000000" w:themeColor="text1"/>
        </w:rPr>
        <w:t xml:space="preserve">two common </w:t>
      </w:r>
      <w:r w:rsidRPr="00F55C0D">
        <w:rPr>
          <w:rStyle w:val="StyleUnderline"/>
          <w:b/>
          <w:bCs/>
          <w:color w:val="000000" w:themeColor="text1"/>
        </w:rPr>
        <w:t>mayfly species are less able to tolerate rising water temperatures in polluted rivers with low oxygen levels.</w:t>
      </w:r>
      <w:r w:rsidRPr="00F55C0D">
        <w:rPr>
          <w:rStyle w:val="StyleUnderline"/>
          <w:color w:val="000000" w:themeColor="text1"/>
        </w:rPr>
        <w:t xml:space="preserve"> The breakdown of organic pollutants such as sewage and farm run-off uses oxygen, meaning that polluted waterways often suffer severe drops in dissolved oxygen levels.</w:t>
      </w:r>
      <w:r w:rsidRPr="00F55C0D">
        <w:rPr>
          <w:color w:val="000000" w:themeColor="text1"/>
        </w:rPr>
        <w:t xml:space="preserve"> The study, published in Global Change Biology (open access), adds to the growing evidence on the influence of multiple stressors in shaping how freshwater ecosystems are likely to respond to climate change. Specifically, it suggests </w:t>
      </w:r>
      <w:r w:rsidRPr="00F55C0D">
        <w:rPr>
          <w:rStyle w:val="StyleUnderline"/>
          <w:color w:val="000000" w:themeColor="text1"/>
        </w:rPr>
        <w:t xml:space="preserve">that </w:t>
      </w:r>
      <w:r w:rsidRPr="00F55C0D">
        <w:rPr>
          <w:rStyle w:val="StyleUnderline"/>
          <w:b/>
          <w:bCs/>
          <w:color w:val="000000" w:themeColor="text1"/>
        </w:rPr>
        <w:t>reductions in water pollution may help increase the resilience of freshwater biodiversity to the effects of future climate change.</w:t>
      </w:r>
      <w:r w:rsidRPr="00F55C0D">
        <w:rPr>
          <w:rStyle w:val="StyleUnderline"/>
          <w:color w:val="000000" w:themeColor="text1"/>
        </w:rPr>
        <w:t xml:space="preserve"> “Cool water insects like many mayflies are in triple jeopardy in warmer, polluted waters,”</w:t>
      </w:r>
      <w:r w:rsidRPr="00F55C0D">
        <w:rPr>
          <w:color w:val="000000" w:themeColor="text1"/>
        </w:rPr>
        <w:t xml:space="preserve"> explains Professor Ormerod. </w:t>
      </w:r>
      <w:r w:rsidRPr="00F55C0D">
        <w:rPr>
          <w:rStyle w:val="StyleUnderline"/>
          <w:color w:val="000000" w:themeColor="text1"/>
        </w:rPr>
        <w:t>“First, at higher temperatures, water can hold less oxygen. Secondly, insects need more oxygen to keep pace with their needs as temperatures increase. Thirdly, oxygen is used in the breakdown of organic pollution, with this effect occurring most rapidly in warmer waters.</w:t>
      </w:r>
      <w:r w:rsidRPr="00F55C0D">
        <w:rPr>
          <w:color w:val="000000" w:themeColor="text1"/>
        </w:rPr>
        <w:t xml:space="preserve"> These three effects mean that warm polluted waters are the worst combination.” In laboratory studies, the team found that mayflies such as the green drake (Ephemera danica) and the blue-winged olive (Serratella ignita) were able to survive temperatures 3-5 °C higher where oxygen levels were high, compared to where they were depleted. Hypoxia – or severe oxygen depletion – lowered lethal water temperature limits by roughly 5.5 °C and 8.2 °C for the green drake and blue-winged olive respectively</w:t>
      </w:r>
      <w:r w:rsidRPr="00F55C0D">
        <w:rPr>
          <w:b/>
          <w:bCs/>
          <w:color w:val="000000" w:themeColor="text1"/>
        </w:rPr>
        <w:t xml:space="preserve">. </w:t>
      </w:r>
      <w:r w:rsidRPr="00F55C0D">
        <w:rPr>
          <w:rStyle w:val="StyleUnderline"/>
          <w:b/>
          <w:bCs/>
          <w:color w:val="000000" w:themeColor="text1"/>
        </w:rPr>
        <w:t>Mayflies were used as bioindicators in the study as they are common and ecologically important features of many river and stream ecosystems.</w:t>
      </w:r>
      <w:r w:rsidRPr="00F55C0D">
        <w:rPr>
          <w:color w:val="000000" w:themeColor="text1"/>
        </w:rPr>
        <w:t xml:space="preserve"> Analysis of long-term field study data provided support for these laboratory findings, showing that </w:t>
      </w:r>
      <w:r w:rsidRPr="00F55C0D">
        <w:rPr>
          <w:rStyle w:val="StyleUnderline"/>
          <w:color w:val="000000" w:themeColor="text1"/>
        </w:rPr>
        <w:t>mayfly populations were significantly reduced in poorly oxygenated stream sites, and that these reductions were particularly pronounced under warm water conditions. In short, low oxygen levels reduced the optimum stream temperature for mayfly populations, and threatened their abundance.</w:t>
      </w:r>
      <w:r w:rsidRPr="00F55C0D">
        <w:rPr>
          <w:color w:val="000000" w:themeColor="text1"/>
        </w:rPr>
        <w:t xml:space="preserve"> The team used data provided by the Environment Agency and Natural Resources Wales collected using kick samples from 2632 sites across England and Wales between 1989 and 2008. In bringing together field and laboratory studies as a means of assessing how reductions in pollution may help to adapt river ecosystems to climate change, the study is highly innovative. The broad similarities in findings between the field and laboratory studies suggests that low oxygen levels not only impair mayfly survival at extremes of temperature, but can also restrict their abundance at temperatures well below lethal limits. Improving water oxygenation through management of pollution could thus provide a key element in strategies to adapt Britain’s rivers and streams to climate change, potentially increasing ecosystem resilience to rising water temperatures in the future. Co-author Dr Isabelle </w:t>
      </w:r>
      <w:r w:rsidRPr="00F55C0D">
        <w:rPr>
          <w:color w:val="000000" w:themeColor="text1"/>
        </w:rPr>
        <w:lastRenderedPageBreak/>
        <w:t xml:space="preserve">Durance, Director of Cardiff University’s new Water Research Institute states, “Our work presents real hope in the fight against climate change. </w:t>
      </w:r>
      <w:r w:rsidRPr="00F55C0D">
        <w:rPr>
          <w:rStyle w:val="StyleUnderline"/>
          <w:color w:val="000000" w:themeColor="text1"/>
        </w:rPr>
        <w:t>We need to find ways to reduce the future effects of warming, and our data show how regulating and reducing pollution offers real benefit.”</w:t>
      </w:r>
    </w:p>
    <w:p w14:paraId="39779133" w14:textId="77777777" w:rsidR="00CD2EB1" w:rsidRPr="00F55C0D" w:rsidRDefault="00CD2EB1" w:rsidP="00CD2EB1">
      <w:pPr>
        <w:pStyle w:val="Heading4"/>
        <w:rPr>
          <w:rFonts w:cs="Arial"/>
          <w:color w:val="000000" w:themeColor="text1"/>
        </w:rPr>
      </w:pPr>
      <w:r w:rsidRPr="00F55C0D">
        <w:rPr>
          <w:rFonts w:cs="Arial"/>
          <w:color w:val="000000" w:themeColor="text1"/>
        </w:rPr>
        <w:t xml:space="preserve">Mayflies are an essential bio-transporter – their removal guarantees ecological collapse.  </w:t>
      </w:r>
    </w:p>
    <w:p w14:paraId="3B0A3209" w14:textId="77777777" w:rsidR="00CD2EB1" w:rsidRPr="00F55C0D" w:rsidRDefault="00CD2EB1" w:rsidP="00CD2EB1">
      <w:pPr>
        <w:rPr>
          <w:color w:val="000000" w:themeColor="text1"/>
        </w:rPr>
      </w:pPr>
      <w:r w:rsidRPr="00F55C0D">
        <w:rPr>
          <w:b/>
          <w:bCs/>
          <w:color w:val="000000" w:themeColor="text1"/>
          <w:sz w:val="26"/>
          <w:szCs w:val="26"/>
        </w:rPr>
        <w:t>Jacobus et al. 19</w:t>
      </w:r>
      <w:r w:rsidRPr="00F55C0D">
        <w:rPr>
          <w:color w:val="000000" w:themeColor="text1"/>
          <w:sz w:val="24"/>
        </w:rPr>
        <w:t xml:space="preserve"> </w:t>
      </w:r>
      <w:r w:rsidRPr="00F55C0D">
        <w:rPr>
          <w:color w:val="000000" w:themeColor="text1"/>
        </w:rPr>
        <w:t xml:space="preserve">Luke M. Jacobus, Craig Macadam, and Michel Sartori are environmental experts, who specialize in ecosystem services, policy, and conservation. [“Mayflies (Ephemeroptera) and Their Contributions to Ecosystem Services”, PMC, June 2019, </w:t>
      </w:r>
      <w:hyperlink r:id="rId27" w:history="1">
        <w:r w:rsidRPr="00F55C0D">
          <w:rPr>
            <w:rStyle w:val="Hyperlink"/>
            <w:color w:val="000000" w:themeColor="text1"/>
          </w:rPr>
          <w:t>https://www.ncbi.nlm.nih.gov/pmc/articles/PMC6628430/</w:t>
        </w:r>
      </w:hyperlink>
      <w:r w:rsidRPr="00F55C0D">
        <w:rPr>
          <w:color w:val="000000" w:themeColor="text1"/>
        </w:rPr>
        <w:t>] //tx</w:t>
      </w:r>
    </w:p>
    <w:p w14:paraId="112E5B50" w14:textId="77777777" w:rsidR="00CD2EB1" w:rsidRPr="00F55C0D" w:rsidRDefault="00CD2EB1" w:rsidP="00CD2EB1">
      <w:pPr>
        <w:rPr>
          <w:color w:val="000000" w:themeColor="text1"/>
          <w:szCs w:val="22"/>
        </w:rPr>
      </w:pPr>
      <w:r w:rsidRPr="00F55C0D">
        <w:rPr>
          <w:color w:val="000000" w:themeColor="text1"/>
          <w:szCs w:val="22"/>
          <w:u w:val="single"/>
        </w:rPr>
        <w:t xml:space="preserve">In being an integral part of the diet of fish and other aquatic animals, </w:t>
      </w:r>
      <w:r w:rsidRPr="00F55C0D">
        <w:rPr>
          <w:b/>
          <w:bCs/>
          <w:color w:val="000000" w:themeColor="text1"/>
          <w:szCs w:val="22"/>
          <w:u w:val="single"/>
        </w:rPr>
        <w:t>mayflies serve as a link in the flow of energy between primary producers and secondary consumers.</w:t>
      </w:r>
      <w:r w:rsidRPr="00F55C0D">
        <w:rPr>
          <w:color w:val="000000" w:themeColor="text1"/>
          <w:szCs w:val="22"/>
          <w:u w:val="single"/>
        </w:rPr>
        <w:t xml:space="preserve"> They may, for example, scrape and ingest periphyton from submerged surfaces and then be eaten by fish or other predators. Mayflies also may collect fine particulate organic matter (FPOM) and make energy and nutrients contained therein available to higher trophic levels in the aquatic community. Mayflies not only move nutrients within aquatic ecosystems, but </w:t>
      </w:r>
      <w:r w:rsidRPr="00F55C0D">
        <w:rPr>
          <w:b/>
          <w:bCs/>
          <w:color w:val="000000" w:themeColor="text1"/>
          <w:szCs w:val="22"/>
          <w:u w:val="single"/>
        </w:rPr>
        <w:t>they also move nutrients between them. This may be important for maintaining a variety of aquatic communities</w:t>
      </w:r>
      <w:r w:rsidRPr="00F55C0D">
        <w:rPr>
          <w:color w:val="000000" w:themeColor="text1"/>
          <w:szCs w:val="22"/>
          <w:u w:val="single"/>
        </w:rPr>
        <w:t>,</w:t>
      </w:r>
      <w:r w:rsidRPr="00F55C0D">
        <w:rPr>
          <w:color w:val="000000" w:themeColor="text1"/>
          <w:szCs w:val="22"/>
        </w:rPr>
        <w:t xml:space="preserve"> especially if various climate forecasts hold true. Some migrations of mayflies may prove to deliver food subsidies from productive but warming river mainstems to cool but food-limited tributaries, enhancing the resilience of cool-water predators in warming river networks. Ephemerella maculata Traver (Ephemerellidae), for example, has been shown to engage in such movements, and it was more important than terrestrial invertebrate subsidies to the early growth of a trout species [84]. Mayflies also play an important role in the cycling and transfer of nutrients and carbon between aquatic and terrestrial habitats. Although mayflies grow and develop in aquatic habitats, terrestrial detritus is the dominant nutrient source for at least the abdomen, head, and wings of the burrowing mayfly species, Ephemera danica [85]. The sediment, periphyton, and seston also play roles in the intertwined sources of nutrients for the species. </w:t>
      </w:r>
      <w:r w:rsidRPr="00F55C0D">
        <w:rPr>
          <w:color w:val="000000" w:themeColor="text1"/>
          <w:szCs w:val="22"/>
          <w:u w:val="single"/>
        </w:rPr>
        <w:t xml:space="preserve">Winged mayflies emerge from the water and enter the terrestrial realm, where they may be consumed by many riparian species such as birds, bats, spiders, and lizards (e.g., [79]). This represents, at least in part, their role in transferring matter from aquatic to terrestrial systems. In this role, however, it is important to consider that </w:t>
      </w:r>
      <w:r w:rsidRPr="00F55C0D">
        <w:rPr>
          <w:b/>
          <w:bCs/>
          <w:color w:val="000000" w:themeColor="text1"/>
          <w:szCs w:val="22"/>
          <w:u w:val="single"/>
        </w:rPr>
        <w:t>they also serve as a “biotransporter” of potentially problematic substances</w:t>
      </w:r>
      <w:r w:rsidRPr="00F55C0D">
        <w:rPr>
          <w:color w:val="000000" w:themeColor="text1"/>
          <w:szCs w:val="22"/>
          <w:u w:val="single"/>
        </w:rPr>
        <w:t>, such as waterborne contaminants, to terrestrial ecosystems [86].</w:t>
      </w:r>
      <w:r w:rsidRPr="00F55C0D">
        <w:rPr>
          <w:color w:val="000000" w:themeColor="text1"/>
          <w:szCs w:val="22"/>
        </w:rPr>
        <w:t xml:space="preserve"> Black bears (Ursus americanus) have been observed feeding on piles of dead mayflies in Canada [87], but more study is needed on this and whether they play any significant role in transferring contaminants directly to large mammals. Mayfly larvae also serve as habitat for other organisms. Mayfly species are known to host commensal bryozoans [88], protozoans [89,90], and chironomid midges [90,91,92,93,94]. They are also hosts to various fungi [95,96], nematodes [97,98,99,100,101,102,103,104], and trematodes [99,105]. Together with other macroinvertebrates, aquatic insects—especially mayflies—have become an important tool for monitoring the quality of freshwaters (e.g., see [106,107,108]) and their associated terrestrial riparian habitats, due to the essential roles these arthropods play in aquatic ecosystems, their sensitivity to change, and our increasing abilities to collect and identify them. Mayflies, at the order and various subordinate taxonomic levels, have become </w:t>
      </w:r>
      <w:r w:rsidRPr="00F55C0D">
        <w:rPr>
          <w:color w:val="000000" w:themeColor="text1"/>
          <w:szCs w:val="22"/>
        </w:rPr>
        <w:lastRenderedPageBreak/>
        <w:t xml:space="preserve">well-known for their use in these efforts (e.g., [109,110,111,112]), which are applied to the protection of both biodiversity and human water supplies throughout the world (e.g., [113,114,115,116,117,118,119,120,121,122]). </w:t>
      </w:r>
      <w:r w:rsidRPr="00F55C0D">
        <w:rPr>
          <w:color w:val="000000" w:themeColor="text1"/>
          <w:szCs w:val="22"/>
          <w:u w:val="single"/>
        </w:rPr>
        <w:t xml:space="preserve">Mayflies fulfil the criteria for good indicators because they are: (i) abundant and sufficiently diverse in their habits and habitats, (ii) sensitive and predictable in their response to changes in environmental conditions, (iii) relatively easily sampled and identifiable to meaningful taxonomic resolutions, and (iv) bioaccumulate chemicals such that the pathways of toxins in the environment can be traced </w:t>
      </w:r>
      <w:r w:rsidRPr="00F55C0D">
        <w:rPr>
          <w:color w:val="000000" w:themeColor="text1"/>
        </w:rPr>
        <w:t>[123,124].</w:t>
      </w:r>
      <w:r w:rsidRPr="00F55C0D">
        <w:rPr>
          <w:color w:val="000000" w:themeColor="text1"/>
          <w:szCs w:val="22"/>
          <w:u w:val="single"/>
        </w:rPr>
        <w:t xml:space="preserve"> As biological indicators, their response to changing conditions is integrated over time and space, potentially lowering sampling effort and cost compared to the high intensity of sampling often required when relying on chemical variables to detect certain impacts</w:t>
      </w:r>
      <w:r w:rsidRPr="00F55C0D">
        <w:rPr>
          <w:color w:val="000000" w:themeColor="text1"/>
          <w:szCs w:val="22"/>
        </w:rPr>
        <w:t xml:space="preserve"> [125]. An additional benefit, particularly in economically disadvantaged areas, is the lack of specialized equipment and supplies needed for collecting mayfly data, in contrast to chemical data [126]. As mentioned previously, mayflies are identified relatively easily to the order level. With minimal education, mayflies can be further identified to the family level, even in the field after being collected with simple nets or seines. A South African tool called “miniSASS” (www.minisass.org) is now implemented in some places on relatively remote Indian Ocean islands and allows a rapid measure of general river health and water quality by children or adults. In the UK, the Riverfly Partnership has developed a simple monitoring method, targeted at anglers and other river users, which is now being used by over 3000 volunteers to monitor around 800 sites [127]. As such, species of Ephemeroptera are arguably among the most useful bioindicators and provide a scoring index that is easy to use [128]. </w:t>
      </w:r>
      <w:r w:rsidRPr="00F55C0D">
        <w:rPr>
          <w:color w:val="000000" w:themeColor="text1"/>
          <w:szCs w:val="22"/>
          <w:u w:val="single"/>
        </w:rPr>
        <w:t xml:space="preserve">Mayfly community composition changes in response to alterations of a variety of environmental variables </w:t>
      </w:r>
      <w:r w:rsidRPr="00F55C0D">
        <w:rPr>
          <w:color w:val="000000" w:themeColor="text1"/>
        </w:rPr>
        <w:t xml:space="preserve">[129]. </w:t>
      </w:r>
      <w:r w:rsidRPr="00F55C0D">
        <w:rPr>
          <w:color w:val="000000" w:themeColor="text1"/>
          <w:szCs w:val="22"/>
          <w:u w:val="single"/>
        </w:rPr>
        <w:t xml:space="preserve">Their broad ranges of functional traits and differential tolerances to anthropogenic factors have been noted widely and are either used, or </w:t>
      </w:r>
      <w:r w:rsidRPr="00F55C0D">
        <w:rPr>
          <w:b/>
          <w:bCs/>
          <w:color w:val="000000" w:themeColor="text1"/>
          <w:szCs w:val="22"/>
          <w:u w:val="single"/>
        </w:rPr>
        <w:t xml:space="preserve">have the potential for use, in the development of biotic indices to monitor agricultural practices </w:t>
      </w:r>
      <w:r w:rsidRPr="00F55C0D">
        <w:rPr>
          <w:color w:val="000000" w:themeColor="text1"/>
        </w:rPr>
        <w:t>[130],</w:t>
      </w:r>
      <w:r w:rsidRPr="00F55C0D">
        <w:rPr>
          <w:b/>
          <w:bCs/>
          <w:color w:val="000000" w:themeColor="text1"/>
          <w:szCs w:val="22"/>
          <w:u w:val="single"/>
        </w:rPr>
        <w:t xml:space="preserve"> organic pollution </w:t>
      </w:r>
      <w:r w:rsidRPr="00F55C0D">
        <w:rPr>
          <w:color w:val="000000" w:themeColor="text1"/>
        </w:rPr>
        <w:t>[108,131,132,133],</w:t>
      </w:r>
      <w:r w:rsidRPr="00F55C0D">
        <w:rPr>
          <w:b/>
          <w:bCs/>
          <w:color w:val="000000" w:themeColor="text1"/>
          <w:szCs w:val="22"/>
          <w:u w:val="single"/>
        </w:rPr>
        <w:t xml:space="preserve"> eutrophication </w:t>
      </w:r>
      <w:r w:rsidRPr="00F55C0D">
        <w:rPr>
          <w:color w:val="000000" w:themeColor="text1"/>
        </w:rPr>
        <w:t>[134,135]</w:t>
      </w:r>
      <w:r w:rsidRPr="00F55C0D">
        <w:rPr>
          <w:rStyle w:val="StyleUnderline"/>
          <w:color w:val="000000" w:themeColor="text1"/>
        </w:rPr>
        <w:t>,</w:t>
      </w:r>
      <w:r w:rsidRPr="00F55C0D">
        <w:rPr>
          <w:rStyle w:val="StyleUnderline"/>
          <w:b/>
          <w:bCs/>
          <w:color w:val="000000" w:themeColor="text1"/>
        </w:rPr>
        <w:t xml:space="preserve"> flow</w:t>
      </w:r>
      <w:r w:rsidRPr="00F55C0D">
        <w:rPr>
          <w:rStyle w:val="StyleUnderline"/>
          <w:color w:val="000000" w:themeColor="text1"/>
        </w:rPr>
        <w:t xml:space="preserve"> </w:t>
      </w:r>
      <w:r w:rsidRPr="00F55C0D">
        <w:rPr>
          <w:b/>
          <w:bCs/>
          <w:color w:val="000000" w:themeColor="text1"/>
          <w:szCs w:val="22"/>
          <w:u w:val="single"/>
        </w:rPr>
        <w:t xml:space="preserve">quantity </w:t>
      </w:r>
      <w:r w:rsidRPr="00F55C0D">
        <w:rPr>
          <w:color w:val="000000" w:themeColor="text1"/>
        </w:rPr>
        <w:t>[136]</w:t>
      </w:r>
      <w:r w:rsidRPr="00F55C0D">
        <w:rPr>
          <w:rStyle w:val="StyleUnderline"/>
          <w:color w:val="000000" w:themeColor="text1"/>
        </w:rPr>
        <w:t xml:space="preserve">, </w:t>
      </w:r>
      <w:r w:rsidRPr="00F55C0D">
        <w:rPr>
          <w:b/>
          <w:bCs/>
          <w:color w:val="000000" w:themeColor="text1"/>
          <w:szCs w:val="22"/>
          <w:u w:val="single"/>
        </w:rPr>
        <w:t xml:space="preserve">acidification </w:t>
      </w:r>
      <w:r w:rsidRPr="00F55C0D">
        <w:rPr>
          <w:color w:val="000000" w:themeColor="text1"/>
        </w:rPr>
        <w:t>[137]</w:t>
      </w:r>
      <w:r w:rsidRPr="00F55C0D">
        <w:rPr>
          <w:rStyle w:val="StyleUnderline"/>
          <w:color w:val="000000" w:themeColor="text1"/>
        </w:rPr>
        <w:t xml:space="preserve">, </w:t>
      </w:r>
      <w:r w:rsidRPr="00F55C0D">
        <w:rPr>
          <w:color w:val="000000" w:themeColor="text1"/>
          <w:szCs w:val="22"/>
          <w:u w:val="single"/>
        </w:rPr>
        <w:t xml:space="preserve">mine drainage </w:t>
      </w:r>
      <w:r w:rsidRPr="00F55C0D">
        <w:rPr>
          <w:color w:val="000000" w:themeColor="text1"/>
        </w:rPr>
        <w:t>[138]</w:t>
      </w:r>
      <w:r w:rsidRPr="00F55C0D">
        <w:rPr>
          <w:rStyle w:val="StyleUnderline"/>
          <w:color w:val="000000" w:themeColor="text1"/>
        </w:rPr>
        <w:t xml:space="preserve">, </w:t>
      </w:r>
      <w:r w:rsidRPr="00F55C0D">
        <w:rPr>
          <w:color w:val="000000" w:themeColor="text1"/>
          <w:szCs w:val="22"/>
          <w:u w:val="single"/>
        </w:rPr>
        <w:t xml:space="preserve">drought </w:t>
      </w:r>
      <w:r w:rsidRPr="00F55C0D">
        <w:rPr>
          <w:color w:val="000000" w:themeColor="text1"/>
        </w:rPr>
        <w:t>[139]</w:t>
      </w:r>
      <w:r w:rsidRPr="00F55C0D">
        <w:rPr>
          <w:rStyle w:val="StyleUnderline"/>
          <w:color w:val="000000" w:themeColor="text1"/>
        </w:rPr>
        <w:t>,</w:t>
      </w:r>
      <w:r w:rsidRPr="00F55C0D">
        <w:rPr>
          <w:color w:val="000000" w:themeColor="text1"/>
          <w:szCs w:val="22"/>
          <w:u w:val="single"/>
        </w:rPr>
        <w:t xml:space="preserve"> sediment and silt loading [129,140], pesticide pollution [141], physical habitat alteration [142], invasive species [120], blooms of cyanobacteria [143] and climate-change vulnerability, particularly in long-lived species, and those living at higher altitudes and other areas where periods of drought may increase [144,145,146]. Mayflies also respond to changes in temperature</w:t>
      </w:r>
      <w:r w:rsidRPr="00F55C0D">
        <w:rPr>
          <w:color w:val="000000" w:themeColor="text1"/>
          <w:szCs w:val="22"/>
        </w:rPr>
        <w:t xml:space="preserve"> [147,148,149,150,151,152,153,154]. As ‘biosentinels’, aquatic insects have been used to monitor levels of a variety of heavy metals [155], methylmercury [156], mercury [157,158], selenite [159], and uranium [160] in freshwater ecosystems. In particular, larvae are sensitive to low levels of nitrates in the water [161,162,163] and also to changes in phosphorus [134]. In one example [164], phosphorus enrichment actually increased mayfly growth rates. Further work is required to determine whether the species’ sensitivities are due to the increased growth of bacteria on their bodies under these conditions [165] or to increased cyanobacterial populations, perhaps moreso than to the nutrients themselves. Regarding changes in pH, it has been found that differential sensitivities exist at the species level [166]. Acidification, in particular, may play a role in community structure [167].</w:t>
      </w:r>
    </w:p>
    <w:p w14:paraId="3F36982F" w14:textId="1705A9C3" w:rsidR="00CD2EB1" w:rsidRPr="007E47C9" w:rsidRDefault="00CD2EB1" w:rsidP="00CD2EB1">
      <w:pPr>
        <w:pStyle w:val="Heading3"/>
      </w:pPr>
      <w:r>
        <w:lastRenderedPageBreak/>
        <w:t xml:space="preserve">Impact – Brink </w:t>
      </w:r>
    </w:p>
    <w:p w14:paraId="2C791832" w14:textId="77777777" w:rsidR="00CD2EB1" w:rsidRDefault="00CD2EB1" w:rsidP="00CD2EB1">
      <w:pPr>
        <w:pStyle w:val="Heading4"/>
      </w:pPr>
      <w:r>
        <w:t xml:space="preserve">Absent rapid transformation, </w:t>
      </w:r>
      <w:r w:rsidRPr="00A82114">
        <w:rPr>
          <w:u w:val="single"/>
        </w:rPr>
        <w:t>extinction</w:t>
      </w:r>
      <w:r>
        <w:t xml:space="preserve"> from environmental collapse is </w:t>
      </w:r>
      <w:r w:rsidRPr="00A82114">
        <w:rPr>
          <w:u w:val="single"/>
        </w:rPr>
        <w:t>inevitable</w:t>
      </w:r>
      <w:r>
        <w:t xml:space="preserve"> – defense doesn’t assume the </w:t>
      </w:r>
      <w:r w:rsidRPr="00A82114">
        <w:rPr>
          <w:u w:val="single"/>
        </w:rPr>
        <w:t>cascade</w:t>
      </w:r>
      <w:r w:rsidRPr="00A82114">
        <w:t xml:space="preserve"> </w:t>
      </w:r>
      <w:r>
        <w:t>of tipping points</w:t>
      </w:r>
    </w:p>
    <w:p w14:paraId="3CA1F6D4" w14:textId="77777777" w:rsidR="00CD2EB1" w:rsidRDefault="00CD2EB1" w:rsidP="00CD2EB1">
      <w:r>
        <w:rPr>
          <w:rStyle w:val="Style13ptBold"/>
        </w:rPr>
        <w:t xml:space="preserve">Lenton 20 – </w:t>
      </w:r>
      <w:r w:rsidRPr="00A82114">
        <w:t>L</w:t>
      </w:r>
      <w:r>
        <w:t>e</w:t>
      </w:r>
      <w:r w:rsidRPr="00A82114">
        <w:t xml:space="preserve">nton, T., Rockstrom, J., Gaffney, O., Rahmstorf, S., Richardson, K., Steffen, W., &amp; Schellnuber, H. (2020). Climate tipping points too risky to bet against. Nature, 575(7784), 592–595. </w:t>
      </w:r>
      <w:hyperlink r:id="rId28" w:history="1">
        <w:r w:rsidRPr="00C04FBB">
          <w:rPr>
            <w:rStyle w:val="Hyperlink"/>
          </w:rPr>
          <w:t>https://doi.org/10.1038/d41586-019-03595-0</w:t>
        </w:r>
      </w:hyperlink>
      <w:r>
        <w:t xml:space="preserve"> WMK</w:t>
      </w:r>
    </w:p>
    <w:p w14:paraId="4A266D29" w14:textId="5037DF65" w:rsidR="00CD2EB1" w:rsidRPr="00CD2EB1" w:rsidRDefault="00CD2EB1" w:rsidP="00CD2EB1">
      <w:pPr>
        <w:rPr>
          <w:sz w:val="16"/>
        </w:rPr>
      </w:pPr>
      <w:r w:rsidRPr="001650B3">
        <w:rPr>
          <w:rStyle w:val="StyleUnderline"/>
        </w:rPr>
        <w:t xml:space="preserve">Politicians, economists and </w:t>
      </w:r>
      <w:r w:rsidRPr="00EB0F50">
        <w:rPr>
          <w:sz w:val="16"/>
        </w:rPr>
        <w:t xml:space="preserve">even </w:t>
      </w:r>
      <w:r w:rsidRPr="001650B3">
        <w:rPr>
          <w:rStyle w:val="StyleUnderline"/>
        </w:rPr>
        <w:t>some</w:t>
      </w:r>
      <w:r w:rsidRPr="00EB0F50">
        <w:rPr>
          <w:sz w:val="16"/>
        </w:rPr>
        <w:t xml:space="preserve"> natural </w:t>
      </w:r>
      <w:r w:rsidRPr="001650B3">
        <w:rPr>
          <w:rStyle w:val="StyleUnderline"/>
        </w:rPr>
        <w:t>scientists</w:t>
      </w:r>
      <w:r w:rsidRPr="00EB0F50">
        <w:rPr>
          <w:sz w:val="16"/>
        </w:rPr>
        <w:t xml:space="preserve"> have </w:t>
      </w:r>
      <w:r w:rsidRPr="001650B3">
        <w:rPr>
          <w:rStyle w:val="StyleUnderline"/>
        </w:rPr>
        <w:t>tend</w:t>
      </w:r>
      <w:r w:rsidRPr="00EB0F50">
        <w:rPr>
          <w:sz w:val="16"/>
        </w:rPr>
        <w:t xml:space="preserve">ed </w:t>
      </w:r>
      <w:r w:rsidRPr="001650B3">
        <w:rPr>
          <w:rStyle w:val="StyleUnderline"/>
        </w:rPr>
        <w:t>to assume</w:t>
      </w:r>
      <w:r w:rsidRPr="00EB0F50">
        <w:rPr>
          <w:sz w:val="16"/>
        </w:rPr>
        <w:t xml:space="preserve"> that </w:t>
      </w:r>
      <w:r w:rsidRPr="001650B3">
        <w:rPr>
          <w:rStyle w:val="StyleUnderline"/>
        </w:rPr>
        <w:t>tipping points</w:t>
      </w:r>
      <w:r w:rsidRPr="00EB0F50">
        <w:rPr>
          <w:sz w:val="16"/>
        </w:rPr>
        <w:t xml:space="preserve">1 in the Earth system — </w:t>
      </w:r>
      <w:r w:rsidRPr="001650B3">
        <w:rPr>
          <w:rStyle w:val="StyleUnderline"/>
        </w:rPr>
        <w:t>such as the loss of t</w:t>
      </w:r>
      <w:r w:rsidRPr="00EB0F50">
        <w:rPr>
          <w:sz w:val="16"/>
        </w:rPr>
        <w:t xml:space="preserve">he </w:t>
      </w:r>
      <w:r w:rsidRPr="001650B3">
        <w:rPr>
          <w:rStyle w:val="StyleUnderline"/>
        </w:rPr>
        <w:t xml:space="preserve">Amazon rainforest or </w:t>
      </w:r>
      <w:r w:rsidRPr="00EB0F50">
        <w:rPr>
          <w:sz w:val="16"/>
        </w:rPr>
        <w:t xml:space="preserve">the </w:t>
      </w:r>
      <w:r w:rsidRPr="001650B3">
        <w:rPr>
          <w:rStyle w:val="StyleUnderline"/>
        </w:rPr>
        <w:t>West Antarctic ice sheet</w:t>
      </w:r>
      <w:r w:rsidRPr="00EB0F50">
        <w:rPr>
          <w:sz w:val="16"/>
        </w:rPr>
        <w:t xml:space="preserve"> — </w:t>
      </w:r>
      <w:r w:rsidRPr="001650B3">
        <w:rPr>
          <w:rStyle w:val="StyleUnderline"/>
        </w:rPr>
        <w:t>are of low probability and little understood</w:t>
      </w:r>
      <w:r w:rsidRPr="00EB0F50">
        <w:rPr>
          <w:sz w:val="16"/>
        </w:rPr>
        <w:t xml:space="preserve">. Yet </w:t>
      </w:r>
      <w:r w:rsidRPr="001650B3">
        <w:rPr>
          <w:rStyle w:val="StyleUnderline"/>
        </w:rPr>
        <w:t xml:space="preserve">evidence is mounting that </w:t>
      </w:r>
      <w:r w:rsidRPr="001650B3">
        <w:rPr>
          <w:rStyle w:val="Emphasis"/>
        </w:rPr>
        <w:t>these events could be more likely than was thought, have high impacts and are interconnected across different biophysical systems, potentially committing the world to long-term irreversible changes.</w:t>
      </w:r>
      <w:r w:rsidRPr="00EB0F50">
        <w:rPr>
          <w:sz w:val="16"/>
        </w:rPr>
        <w:t xml:space="preserve"> Here we summarize evidence on the threat of exceeding tipping points, identify knowledge gaps and suggest how these should be plugged. We explore the effects of such large-scale changes, how quickly they might unfold and whether we still have any control over them. In our view, </w:t>
      </w:r>
      <w:r w:rsidRPr="001650B3">
        <w:rPr>
          <w:rStyle w:val="StyleUnderline"/>
        </w:rPr>
        <w:t>the consideration of tipping points helps to define that we are in a climate emergency and strengthens this year’s chorus of calls for urgent climate action</w:t>
      </w:r>
      <w:r w:rsidRPr="00EB0F50">
        <w:rPr>
          <w:sz w:val="16"/>
        </w:rPr>
        <w:t xml:space="preserve"> — from schoolchildren to scientists, cities and countries. The Intergovernmental Panel on Climate Change (IPCC) introduced the idea of tipping points two decades ago. At that time, these ‘large-scale discontinuities’ in the climate system were considered likely only if global warming exceeded 5</w:t>
      </w:r>
      <w:r w:rsidRPr="00EB0F50">
        <w:rPr>
          <w:rFonts w:ascii="Times New Roman" w:hAnsi="Times New Roman" w:cs="Times New Roman"/>
          <w:sz w:val="16"/>
        </w:rPr>
        <w:t> </w:t>
      </w:r>
      <w:r w:rsidRPr="00EB0F50">
        <w:rPr>
          <w:sz w:val="16"/>
        </w:rPr>
        <w:t>°C above pre-industrial levels. Information summarized in the two most recent IPCC Special Reports (published in 2018 and in September this year)2,3 suggests that tipping points could be exceeded even between 1 and 2</w:t>
      </w:r>
      <w:r w:rsidRPr="00EB0F50">
        <w:rPr>
          <w:rFonts w:ascii="Times New Roman" w:hAnsi="Times New Roman" w:cs="Times New Roman"/>
          <w:sz w:val="16"/>
        </w:rPr>
        <w:t> </w:t>
      </w:r>
      <w:r w:rsidRPr="00EB0F50">
        <w:rPr>
          <w:sz w:val="16"/>
        </w:rPr>
        <w:t xml:space="preserve">°C of warming (see ‘Too close for comfort’). </w:t>
      </w:r>
      <w:r w:rsidRPr="001650B3">
        <w:rPr>
          <w:rStyle w:val="StyleUnderline"/>
        </w:rPr>
        <w:t>If current</w:t>
      </w:r>
      <w:r w:rsidRPr="00EB0F50">
        <w:rPr>
          <w:sz w:val="16"/>
        </w:rPr>
        <w:t xml:space="preserve"> national </w:t>
      </w:r>
      <w:r w:rsidRPr="001650B3">
        <w:rPr>
          <w:rStyle w:val="StyleUnderline"/>
        </w:rPr>
        <w:t>pledges to reduce</w:t>
      </w:r>
      <w:r w:rsidRPr="00EB0F50">
        <w:rPr>
          <w:sz w:val="16"/>
        </w:rPr>
        <w:t xml:space="preserve"> greenhouse-gas </w:t>
      </w:r>
      <w:r w:rsidRPr="001650B3">
        <w:rPr>
          <w:rStyle w:val="StyleUnderline"/>
        </w:rPr>
        <w:t>emissions are implemented</w:t>
      </w:r>
      <w:r w:rsidRPr="00EB0F50">
        <w:rPr>
          <w:sz w:val="16"/>
        </w:rPr>
        <w:t xml:space="preserve"> — </w:t>
      </w:r>
      <w:r w:rsidRPr="001650B3">
        <w:rPr>
          <w:rStyle w:val="StyleUnderline"/>
        </w:rPr>
        <w:t>and that’s a big ‘if’</w:t>
      </w:r>
      <w:r w:rsidRPr="00EB0F50">
        <w:rPr>
          <w:sz w:val="16"/>
        </w:rPr>
        <w:t xml:space="preserve"> — </w:t>
      </w:r>
      <w:r w:rsidRPr="001650B3">
        <w:rPr>
          <w:rStyle w:val="StyleUnderline"/>
        </w:rPr>
        <w:t>they are likely to result in at least 3</w:t>
      </w:r>
      <w:r w:rsidRPr="001650B3">
        <w:rPr>
          <w:rStyle w:val="StyleUnderline"/>
          <w:rFonts w:ascii="Times New Roman" w:hAnsi="Times New Roman" w:cs="Times New Roman"/>
        </w:rPr>
        <w:t> </w:t>
      </w:r>
      <w:r w:rsidRPr="001650B3">
        <w:rPr>
          <w:rStyle w:val="StyleUnderline"/>
        </w:rPr>
        <w:t>°C of global warming.</w:t>
      </w:r>
      <w:r w:rsidRPr="00EB0F50">
        <w:rPr>
          <w:sz w:val="16"/>
        </w:rPr>
        <w:t xml:space="preserve"> This is despite the goal of the 2015 Paris agreement to limit warming to well below 2</w:t>
      </w:r>
      <w:r w:rsidRPr="00EB0F50">
        <w:rPr>
          <w:rFonts w:ascii="Times New Roman" w:hAnsi="Times New Roman" w:cs="Times New Roman"/>
          <w:sz w:val="16"/>
        </w:rPr>
        <w:t> </w:t>
      </w:r>
      <w:r w:rsidRPr="00EB0F50">
        <w:rPr>
          <w:sz w:val="16"/>
        </w:rPr>
        <w:t xml:space="preserve">°C. Some </w:t>
      </w:r>
      <w:r w:rsidRPr="001650B3">
        <w:rPr>
          <w:rStyle w:val="StyleUnderline"/>
        </w:rPr>
        <w:t>economists, assuming that climate tipping points are of very low probability (</w:t>
      </w:r>
      <w:r w:rsidRPr="00EB0F50">
        <w:rPr>
          <w:sz w:val="16"/>
        </w:rPr>
        <w:t xml:space="preserve">even if they would be catastrophic), have </w:t>
      </w:r>
      <w:r w:rsidRPr="001650B3">
        <w:rPr>
          <w:rStyle w:val="StyleUnderline"/>
        </w:rPr>
        <w:t>suggested that 3</w:t>
      </w:r>
      <w:r w:rsidRPr="001650B3">
        <w:rPr>
          <w:rStyle w:val="StyleUnderline"/>
          <w:rFonts w:ascii="Times New Roman" w:hAnsi="Times New Roman" w:cs="Times New Roman"/>
        </w:rPr>
        <w:t> </w:t>
      </w:r>
      <w:r w:rsidRPr="001650B3">
        <w:rPr>
          <w:rStyle w:val="StyleUnderline"/>
        </w:rPr>
        <w:t>°C warming is optimal from a cost–benefit perspective</w:t>
      </w:r>
      <w:r w:rsidRPr="00EB0F50">
        <w:rPr>
          <w:sz w:val="16"/>
        </w:rPr>
        <w:t xml:space="preserve">. However, </w:t>
      </w:r>
      <w:r w:rsidRPr="001650B3">
        <w:rPr>
          <w:rStyle w:val="StyleUnderline"/>
        </w:rPr>
        <w:t>if tipping points are looking more</w:t>
      </w:r>
      <w:r w:rsidRPr="00EB0F50">
        <w:rPr>
          <w:sz w:val="16"/>
        </w:rPr>
        <w:t xml:space="preserve"> likely, </w:t>
      </w:r>
      <w:r w:rsidRPr="001650B3">
        <w:rPr>
          <w:rStyle w:val="StyleUnderline"/>
        </w:rPr>
        <w:t>then the ‘optimal policy’ recommendation of simple cost–benefit climate-economy models</w:t>
      </w:r>
      <w:r w:rsidRPr="00EB0F50">
        <w:rPr>
          <w:sz w:val="16"/>
        </w:rPr>
        <w:t xml:space="preserve">4 </w:t>
      </w:r>
      <w:r w:rsidRPr="001650B3">
        <w:rPr>
          <w:rStyle w:val="StyleUnderline"/>
        </w:rPr>
        <w:t>aligns with those of the recent IPCC report2</w:t>
      </w:r>
      <w:r w:rsidRPr="00EB0F50">
        <w:rPr>
          <w:sz w:val="16"/>
        </w:rPr>
        <w:t xml:space="preserve">. In other words, </w:t>
      </w:r>
      <w:r w:rsidRPr="001650B3">
        <w:rPr>
          <w:rStyle w:val="StyleUnderline"/>
        </w:rPr>
        <w:t>warming must be limited to 1.5</w:t>
      </w:r>
      <w:r w:rsidRPr="001650B3">
        <w:rPr>
          <w:rStyle w:val="StyleUnderline"/>
          <w:rFonts w:ascii="Times New Roman" w:hAnsi="Times New Roman" w:cs="Times New Roman"/>
        </w:rPr>
        <w:t> </w:t>
      </w:r>
      <w:r w:rsidRPr="001650B3">
        <w:rPr>
          <w:rStyle w:val="StyleUnderline"/>
        </w:rPr>
        <w:t>°C.</w:t>
      </w:r>
      <w:r w:rsidRPr="00EB0F50">
        <w:rPr>
          <w:sz w:val="16"/>
        </w:rPr>
        <w:t xml:space="preserve"> This </w:t>
      </w:r>
      <w:r w:rsidRPr="001650B3">
        <w:rPr>
          <w:rStyle w:val="Emphasis"/>
        </w:rPr>
        <w:t>requires an emergency response</w:t>
      </w:r>
      <w:r w:rsidRPr="00EB0F50">
        <w:rPr>
          <w:sz w:val="16"/>
        </w:rPr>
        <w:t xml:space="preserve">. Ice collapse We think that </w:t>
      </w:r>
      <w:r w:rsidRPr="001650B3">
        <w:rPr>
          <w:rStyle w:val="StyleUnderline"/>
        </w:rPr>
        <w:t>several cryosphere tipping points are</w:t>
      </w:r>
      <w:r w:rsidRPr="00EB0F50">
        <w:rPr>
          <w:sz w:val="16"/>
        </w:rPr>
        <w:t xml:space="preserve"> </w:t>
      </w:r>
      <w:r w:rsidRPr="001650B3">
        <w:rPr>
          <w:rStyle w:val="Emphasis"/>
        </w:rPr>
        <w:t>dangerously close</w:t>
      </w:r>
      <w:r w:rsidRPr="00EB0F50">
        <w:rPr>
          <w:sz w:val="16"/>
        </w:rPr>
        <w:t xml:space="preserve">, but mitigating greenhouse-gas </w:t>
      </w:r>
      <w:r w:rsidRPr="001650B3">
        <w:rPr>
          <w:rStyle w:val="StyleUnderline"/>
        </w:rPr>
        <w:t>emissions could still slow down the inevitable accumulation of impacts</w:t>
      </w:r>
      <w:r w:rsidRPr="00EB0F50">
        <w:rPr>
          <w:sz w:val="16"/>
        </w:rPr>
        <w:t xml:space="preserve"> and help us to adapt. Research in the past decade has shown that the </w:t>
      </w:r>
      <w:r w:rsidRPr="001650B3">
        <w:rPr>
          <w:rStyle w:val="StyleUnderline"/>
        </w:rPr>
        <w:t xml:space="preserve">Amundsen Sea embayment of West Antarctica </w:t>
      </w:r>
      <w:r w:rsidRPr="00EB0F50">
        <w:rPr>
          <w:sz w:val="16"/>
        </w:rPr>
        <w:t xml:space="preserve">might </w:t>
      </w:r>
      <w:r w:rsidRPr="001650B3">
        <w:rPr>
          <w:rStyle w:val="StyleUnderline"/>
        </w:rPr>
        <w:t>have passed a tipping point3</w:t>
      </w:r>
      <w:r w:rsidRPr="00EB0F50">
        <w:rPr>
          <w:sz w:val="16"/>
        </w:rPr>
        <w:t xml:space="preserve">: </w:t>
      </w:r>
      <w:r w:rsidRPr="001650B3">
        <w:rPr>
          <w:rStyle w:val="StyleUnderline"/>
        </w:rPr>
        <w:t xml:space="preserve">the ‘grounding line’ where ice, ocean and bedrock meet is </w:t>
      </w:r>
      <w:r w:rsidRPr="001650B3">
        <w:rPr>
          <w:rStyle w:val="Emphasis"/>
        </w:rPr>
        <w:t>retreating irreversibly.</w:t>
      </w:r>
      <w:r w:rsidRPr="00EB0F50">
        <w:rPr>
          <w:sz w:val="16"/>
        </w:rPr>
        <w:t xml:space="preserve"> A model study shows5 that </w:t>
      </w:r>
      <w:r w:rsidRPr="001650B3">
        <w:rPr>
          <w:rStyle w:val="StyleUnderline"/>
        </w:rPr>
        <w:t>when this sector collapse</w:t>
      </w:r>
      <w:r w:rsidRPr="00EB0F50">
        <w:rPr>
          <w:sz w:val="16"/>
        </w:rPr>
        <w:t>s</w:t>
      </w:r>
      <w:r w:rsidRPr="001650B3">
        <w:rPr>
          <w:rStyle w:val="Emphasis"/>
        </w:rPr>
        <w:t>, it could destabilize the rest of the West Antarctic ice sheet</w:t>
      </w:r>
      <w:r w:rsidRPr="00EB0F50">
        <w:rPr>
          <w:sz w:val="16"/>
        </w:rPr>
        <w:t xml:space="preserve"> </w:t>
      </w:r>
      <w:r w:rsidRPr="001650B3">
        <w:rPr>
          <w:rStyle w:val="StyleUnderline"/>
        </w:rPr>
        <w:t>like toppling dominoes</w:t>
      </w:r>
      <w:r w:rsidRPr="00EB0F50">
        <w:rPr>
          <w:sz w:val="16"/>
        </w:rPr>
        <w:t xml:space="preserve"> — l</w:t>
      </w:r>
      <w:r w:rsidRPr="001650B3">
        <w:rPr>
          <w:rStyle w:val="StyleUnderline"/>
        </w:rPr>
        <w:t xml:space="preserve">eading to about 3 metres of sea-level rise </w:t>
      </w:r>
      <w:r w:rsidRPr="00EB0F50">
        <w:rPr>
          <w:sz w:val="16"/>
        </w:rPr>
        <w:t xml:space="preserve">on a timescale of centuries to millennia. Palaeo-evidence shows that such widespread collapse of the West Antarctic ice sheet has occurred repeatedly in the past. The latest data show that </w:t>
      </w:r>
      <w:r w:rsidRPr="001650B3">
        <w:rPr>
          <w:rStyle w:val="StyleUnderline"/>
        </w:rPr>
        <w:t>part of the East Antarctic ice sheet</w:t>
      </w:r>
      <w:r w:rsidRPr="00EB0F50">
        <w:rPr>
          <w:sz w:val="16"/>
        </w:rPr>
        <w:t xml:space="preserve"> — the </w:t>
      </w:r>
      <w:r w:rsidRPr="001650B3">
        <w:rPr>
          <w:rStyle w:val="StyleUnderline"/>
        </w:rPr>
        <w:t xml:space="preserve">Wilkes Basin </w:t>
      </w:r>
      <w:r w:rsidRPr="00EB0F50">
        <w:rPr>
          <w:sz w:val="16"/>
        </w:rPr>
        <w:t xml:space="preserve">— </w:t>
      </w:r>
      <w:r w:rsidRPr="001650B3">
        <w:rPr>
          <w:rStyle w:val="StyleUnderline"/>
        </w:rPr>
        <w:t>might be similarly unstable</w:t>
      </w:r>
      <w:r w:rsidRPr="00EB0F50">
        <w:rPr>
          <w:sz w:val="16"/>
        </w:rPr>
        <w:t>3. Modelling work suggests that it could add another 3–4</w:t>
      </w:r>
      <w:r w:rsidRPr="00EB0F50">
        <w:rPr>
          <w:rFonts w:ascii="Times New Roman" w:hAnsi="Times New Roman" w:cs="Times New Roman"/>
          <w:sz w:val="16"/>
        </w:rPr>
        <w:t> </w:t>
      </w:r>
      <w:r w:rsidRPr="00EB0F50">
        <w:rPr>
          <w:sz w:val="16"/>
        </w:rPr>
        <w:t xml:space="preserve">m to sea level on timescales beyond a century. </w:t>
      </w:r>
      <w:r w:rsidRPr="001650B3">
        <w:rPr>
          <w:rStyle w:val="StyleUnderline"/>
        </w:rPr>
        <w:t>The Greenland ice sheet is melting at an accelerating rate</w:t>
      </w:r>
      <w:r w:rsidRPr="00EB0F50">
        <w:rPr>
          <w:sz w:val="16"/>
        </w:rPr>
        <w:t xml:space="preserve">3. It </w:t>
      </w:r>
      <w:r w:rsidRPr="001650B3">
        <w:rPr>
          <w:rStyle w:val="StyleUnderline"/>
        </w:rPr>
        <w:t>could add a further 7</w:t>
      </w:r>
      <w:r w:rsidRPr="001650B3">
        <w:rPr>
          <w:rStyle w:val="StyleUnderline"/>
          <w:rFonts w:ascii="Times New Roman" w:hAnsi="Times New Roman" w:cs="Times New Roman"/>
        </w:rPr>
        <w:t> </w:t>
      </w:r>
      <w:r w:rsidRPr="001650B3">
        <w:rPr>
          <w:rStyle w:val="StyleUnderline"/>
        </w:rPr>
        <w:t>m to sea level</w:t>
      </w:r>
      <w:r w:rsidRPr="00EB0F50">
        <w:rPr>
          <w:sz w:val="16"/>
        </w:rPr>
        <w:t xml:space="preserve"> over thousands of years if it passes a particular threshold. Beyond that, </w:t>
      </w:r>
      <w:r w:rsidRPr="001650B3">
        <w:rPr>
          <w:rStyle w:val="StyleUnderline"/>
        </w:rPr>
        <w:t xml:space="preserve">as the elevation of the ice sheet lowers, it melts further, exposing the surface to ever-warmer air. </w:t>
      </w:r>
      <w:r w:rsidRPr="00EB0F50">
        <w:rPr>
          <w:sz w:val="16"/>
        </w:rPr>
        <w:t xml:space="preserve">Models suggest that the </w:t>
      </w:r>
      <w:r w:rsidRPr="001650B3">
        <w:rPr>
          <w:rStyle w:val="StyleUnderline"/>
        </w:rPr>
        <w:t>Greenland ice sheet could be doomed at 1.5</w:t>
      </w:r>
      <w:r w:rsidRPr="00EB0F50">
        <w:rPr>
          <w:rFonts w:ascii="Times New Roman" w:hAnsi="Times New Roman" w:cs="Times New Roman"/>
          <w:sz w:val="16"/>
        </w:rPr>
        <w:t> </w:t>
      </w:r>
      <w:r w:rsidRPr="00EB0F50">
        <w:rPr>
          <w:sz w:val="16"/>
        </w:rPr>
        <w:t xml:space="preserve">°C of warming3, </w:t>
      </w:r>
      <w:r w:rsidRPr="001650B3">
        <w:rPr>
          <w:rStyle w:val="StyleUnderline"/>
        </w:rPr>
        <w:t>which could happen as soon as 2030.</w:t>
      </w:r>
      <w:r w:rsidRPr="00EB0F50">
        <w:rPr>
          <w:sz w:val="16"/>
        </w:rPr>
        <w:t xml:space="preserve"> Thus, we </w:t>
      </w:r>
      <w:r w:rsidRPr="001650B3">
        <w:rPr>
          <w:rStyle w:val="StyleUnderline"/>
        </w:rPr>
        <w:t>might already have committed future generations to living with sea-level rises of around 10</w:t>
      </w:r>
      <w:r w:rsidRPr="001650B3">
        <w:rPr>
          <w:rStyle w:val="StyleUnderline"/>
          <w:rFonts w:ascii="Times New Roman" w:hAnsi="Times New Roman" w:cs="Times New Roman"/>
        </w:rPr>
        <w:t> </w:t>
      </w:r>
      <w:r w:rsidRPr="001650B3">
        <w:rPr>
          <w:rStyle w:val="StyleUnderline"/>
        </w:rPr>
        <w:t xml:space="preserve">m </w:t>
      </w:r>
      <w:r w:rsidRPr="00EB0F50">
        <w:rPr>
          <w:sz w:val="16"/>
        </w:rPr>
        <w:t xml:space="preserve">over thousands of years3. </w:t>
      </w:r>
      <w:r w:rsidRPr="001650B3">
        <w:rPr>
          <w:rStyle w:val="StyleUnderline"/>
        </w:rPr>
        <w:t xml:space="preserve">But that timescale is still under our control. The rate of melting depends on the magnitude of </w:t>
      </w:r>
      <w:r w:rsidRPr="001650B3">
        <w:rPr>
          <w:rStyle w:val="StyleUnderline"/>
        </w:rPr>
        <w:lastRenderedPageBreak/>
        <w:t>warming above the tipping point.</w:t>
      </w:r>
      <w:r w:rsidRPr="00EB0F50">
        <w:rPr>
          <w:sz w:val="16"/>
        </w:rPr>
        <w:t xml:space="preserve"> At 1.5</w:t>
      </w:r>
      <w:r w:rsidRPr="00EB0F50">
        <w:rPr>
          <w:rFonts w:ascii="Times New Roman" w:hAnsi="Times New Roman" w:cs="Times New Roman"/>
          <w:sz w:val="16"/>
        </w:rPr>
        <w:t> </w:t>
      </w:r>
      <w:r w:rsidRPr="00EB0F50">
        <w:rPr>
          <w:sz w:val="16"/>
        </w:rPr>
        <w:t>°C, it could take 10,000 years to unfold3; above 2</w:t>
      </w:r>
      <w:r w:rsidRPr="00EB0F50">
        <w:rPr>
          <w:rFonts w:ascii="Times New Roman" w:hAnsi="Times New Roman" w:cs="Times New Roman"/>
          <w:sz w:val="16"/>
        </w:rPr>
        <w:t> </w:t>
      </w:r>
      <w:r w:rsidRPr="00EB0F50">
        <w:rPr>
          <w:sz w:val="16"/>
        </w:rPr>
        <w:t xml:space="preserve">°C it could take less than 1,000 years6. Researchers need more observational data to establish whether ice sheets are reaching a tipping point, and require better models constrained by past and present data to resolve how soon and how fast the ice sheets could collapse. Whatever those data show, action must be taken to slow sea-level rise. This will aid adaptation, including the eventual resettling of large, low-lying population centres. </w:t>
      </w:r>
      <w:r w:rsidRPr="001650B3">
        <w:rPr>
          <w:rStyle w:val="StyleUnderline"/>
        </w:rPr>
        <w:t>A further key impetus to limit warming to 1.5</w:t>
      </w:r>
      <w:r w:rsidRPr="001650B3">
        <w:rPr>
          <w:rStyle w:val="StyleUnderline"/>
          <w:rFonts w:ascii="Times New Roman" w:hAnsi="Times New Roman" w:cs="Times New Roman"/>
        </w:rPr>
        <w:t> </w:t>
      </w:r>
      <w:r w:rsidRPr="001650B3">
        <w:rPr>
          <w:rStyle w:val="StyleUnderline"/>
        </w:rPr>
        <w:t>°C is that other tipping points could be triggered at low levels of global warming.</w:t>
      </w:r>
      <w:r w:rsidRPr="00EB0F50">
        <w:rPr>
          <w:sz w:val="16"/>
        </w:rPr>
        <w:t xml:space="preserve"> The latest </w:t>
      </w:r>
      <w:r w:rsidRPr="001650B3">
        <w:rPr>
          <w:rStyle w:val="StyleUnderline"/>
        </w:rPr>
        <w:t>IPCC models projected</w:t>
      </w:r>
      <w:r w:rsidRPr="00EB0F50">
        <w:rPr>
          <w:sz w:val="16"/>
        </w:rPr>
        <w:t xml:space="preserve"> a cluster of </w:t>
      </w:r>
      <w:r w:rsidRPr="001650B3">
        <w:rPr>
          <w:rStyle w:val="StyleUnderline"/>
        </w:rPr>
        <w:t>abrupt shifts7 between 1.5</w:t>
      </w:r>
      <w:r w:rsidRPr="001650B3">
        <w:rPr>
          <w:rStyle w:val="StyleUnderline"/>
          <w:rFonts w:ascii="Times New Roman" w:hAnsi="Times New Roman" w:cs="Times New Roman"/>
        </w:rPr>
        <w:t> </w:t>
      </w:r>
      <w:r w:rsidRPr="001650B3">
        <w:rPr>
          <w:rStyle w:val="StyleUnderline"/>
        </w:rPr>
        <w:t>°C and 2</w:t>
      </w:r>
      <w:r w:rsidRPr="001650B3">
        <w:rPr>
          <w:rStyle w:val="StyleUnderline"/>
          <w:rFonts w:ascii="Times New Roman" w:hAnsi="Times New Roman" w:cs="Times New Roman"/>
        </w:rPr>
        <w:t> </w:t>
      </w:r>
      <w:r w:rsidRPr="001650B3">
        <w:rPr>
          <w:rStyle w:val="StyleUnderline"/>
        </w:rPr>
        <w:t xml:space="preserve">°C, several of which involve sea ice. </w:t>
      </w:r>
      <w:r w:rsidRPr="00EB0F50">
        <w:rPr>
          <w:sz w:val="16"/>
        </w:rPr>
        <w:t>This ice is already shrinking rapidly in the Arctic, indicating that, at 2</w:t>
      </w:r>
      <w:r w:rsidRPr="00EB0F50">
        <w:rPr>
          <w:rFonts w:ascii="Times New Roman" w:hAnsi="Times New Roman" w:cs="Times New Roman"/>
          <w:sz w:val="16"/>
        </w:rPr>
        <w:t> </w:t>
      </w:r>
      <w:r w:rsidRPr="00EB0F50">
        <w:rPr>
          <w:sz w:val="16"/>
        </w:rPr>
        <w:t xml:space="preserve">°C of warming, the region has a 10–35% chance3 of becoming largely ice-free in summer. Biosphere boundaries </w:t>
      </w:r>
      <w:r w:rsidRPr="001650B3">
        <w:rPr>
          <w:rStyle w:val="StyleUnderline"/>
        </w:rPr>
        <w:t>Climate change and other human activities risk triggering</w:t>
      </w:r>
      <w:r w:rsidRPr="00EB0F50">
        <w:rPr>
          <w:sz w:val="16"/>
        </w:rPr>
        <w:t xml:space="preserve"> </w:t>
      </w:r>
      <w:r w:rsidRPr="001650B3">
        <w:rPr>
          <w:rStyle w:val="Emphasis"/>
        </w:rPr>
        <w:t>biosphere tipping points</w:t>
      </w:r>
      <w:r w:rsidRPr="00EB0F50">
        <w:rPr>
          <w:sz w:val="16"/>
        </w:rPr>
        <w:t xml:space="preserve"> </w:t>
      </w:r>
      <w:r w:rsidRPr="003E06A1">
        <w:rPr>
          <w:rStyle w:val="StyleUnderline"/>
        </w:rPr>
        <w:t>across a range of ecosystems and scales</w:t>
      </w:r>
      <w:r w:rsidRPr="00EB0F50">
        <w:rPr>
          <w:sz w:val="16"/>
        </w:rPr>
        <w:t xml:space="preserve"> (see ‘Raising the alarm’). </w:t>
      </w:r>
      <w:r w:rsidRPr="003E06A1">
        <w:rPr>
          <w:rStyle w:val="StyleUnderline"/>
        </w:rPr>
        <w:t>Ocean heatwaves have led to mass coral bleaching a</w:t>
      </w:r>
      <w:r w:rsidRPr="00EB0F50">
        <w:rPr>
          <w:sz w:val="16"/>
        </w:rPr>
        <w:t xml:space="preserve">nd to the loss </w:t>
      </w:r>
      <w:r w:rsidRPr="003E06A1">
        <w:rPr>
          <w:rStyle w:val="StyleUnderline"/>
        </w:rPr>
        <w:t>of half of the shallow-water corals</w:t>
      </w:r>
      <w:r w:rsidRPr="00EB0F50">
        <w:rPr>
          <w:sz w:val="16"/>
        </w:rPr>
        <w:t xml:space="preserve"> on Australia’s Great Barrier Reef. A staggering 99% </w:t>
      </w:r>
      <w:r w:rsidRPr="003E06A1">
        <w:rPr>
          <w:rStyle w:val="Emphasis"/>
        </w:rPr>
        <w:t>of tropical corals are projected2 to be lost</w:t>
      </w:r>
      <w:r w:rsidRPr="00EB0F50">
        <w:rPr>
          <w:sz w:val="16"/>
        </w:rPr>
        <w:t xml:space="preserve"> if global average temperature rises by 2</w:t>
      </w:r>
      <w:r w:rsidRPr="00EB0F50">
        <w:rPr>
          <w:rFonts w:ascii="Times New Roman" w:hAnsi="Times New Roman" w:cs="Times New Roman"/>
          <w:sz w:val="16"/>
        </w:rPr>
        <w:t> </w:t>
      </w:r>
      <w:r w:rsidRPr="00EB0F50">
        <w:rPr>
          <w:sz w:val="16"/>
        </w:rPr>
        <w:t xml:space="preserve">°C, </w:t>
      </w:r>
      <w:r w:rsidRPr="003E06A1">
        <w:rPr>
          <w:rStyle w:val="StyleUnderline"/>
        </w:rPr>
        <w:t>owing to interactions between warming, ocean acidification and pollution</w:t>
      </w:r>
      <w:r w:rsidRPr="00EB0F50">
        <w:rPr>
          <w:sz w:val="16"/>
        </w:rPr>
        <w:t>. This would re</w:t>
      </w:r>
      <w:r w:rsidRPr="003E06A1">
        <w:rPr>
          <w:rStyle w:val="Emphasis"/>
        </w:rPr>
        <w:t>present a profound loss of marine biodiversity and human livelihoods.</w:t>
      </w:r>
      <w:r w:rsidRPr="00EB0F50">
        <w:rPr>
          <w:sz w:val="16"/>
        </w:rPr>
        <w:t xml:space="preserve"> </w:t>
      </w:r>
      <w:r w:rsidRPr="003E06A1">
        <w:rPr>
          <w:rStyle w:val="StyleUnderline"/>
        </w:rPr>
        <w:t>As well as undermining our life-support system</w:t>
      </w:r>
      <w:r w:rsidRPr="00EB0F50">
        <w:rPr>
          <w:sz w:val="16"/>
        </w:rPr>
        <w:t xml:space="preserve">, </w:t>
      </w:r>
      <w:r w:rsidRPr="003E06A1">
        <w:rPr>
          <w:rStyle w:val="Emphasis"/>
        </w:rPr>
        <w:t>biosphere tipping points can trigger abrupt carbon release back to the atmosphere</w:t>
      </w:r>
      <w:r w:rsidRPr="00EB0F50">
        <w:rPr>
          <w:sz w:val="16"/>
        </w:rPr>
        <w:t xml:space="preserve">. </w:t>
      </w:r>
      <w:r w:rsidRPr="003E06A1">
        <w:rPr>
          <w:rStyle w:val="StyleUnderline"/>
        </w:rPr>
        <w:t>This can amplify climate change and reduce remaining emission budgets.</w:t>
      </w:r>
      <w:r w:rsidRPr="00EB0F50">
        <w:rPr>
          <w:sz w:val="16"/>
        </w:rPr>
        <w:t xml:space="preserve"> </w:t>
      </w:r>
      <w:r w:rsidRPr="003E06A1">
        <w:rPr>
          <w:rStyle w:val="StyleUnderline"/>
        </w:rPr>
        <w:t>Deforestation and climate change are destabilizing the Amaz</w:t>
      </w:r>
      <w:r w:rsidRPr="00EB0F50">
        <w:rPr>
          <w:sz w:val="16"/>
        </w:rPr>
        <w:t xml:space="preserve">on — the world’s largest rainforest, which is </w:t>
      </w:r>
      <w:r w:rsidRPr="003E06A1">
        <w:rPr>
          <w:rStyle w:val="StyleUnderline"/>
        </w:rPr>
        <w:t xml:space="preserve">home to one in ten </w:t>
      </w:r>
      <w:r w:rsidRPr="00EB0F50">
        <w:rPr>
          <w:sz w:val="16"/>
        </w:rPr>
        <w:t>known</w:t>
      </w:r>
      <w:r w:rsidRPr="003E06A1">
        <w:rPr>
          <w:rStyle w:val="StyleUnderline"/>
        </w:rPr>
        <w:t xml:space="preserve"> species.</w:t>
      </w:r>
      <w:r w:rsidRPr="00EB0F50">
        <w:rPr>
          <w:sz w:val="16"/>
        </w:rPr>
        <w:t xml:space="preserve"> Es</w:t>
      </w:r>
      <w:r w:rsidRPr="003E06A1">
        <w:rPr>
          <w:rStyle w:val="StyleUnderline"/>
        </w:rPr>
        <w:t>timates of where an Amazon tipping point could lie range from 40% deforestation to just 20% f</w:t>
      </w:r>
      <w:r w:rsidRPr="00EB0F50">
        <w:rPr>
          <w:sz w:val="16"/>
        </w:rPr>
        <w:t xml:space="preserve">orest-cover loss8. About </w:t>
      </w:r>
      <w:r w:rsidRPr="003E06A1">
        <w:rPr>
          <w:rStyle w:val="StyleUnderline"/>
        </w:rPr>
        <w:t>17% has been lost since 1970</w:t>
      </w:r>
      <w:r w:rsidRPr="00EB0F50">
        <w:rPr>
          <w:sz w:val="16"/>
        </w:rPr>
        <w:t xml:space="preserve">. The rate of deforestation varies with changes in policy. Finding the tipping point requires models that include deforestation and climate change as interacting drivers, and that incorporate fire and climate feedbacks as interacting tipping mechanisms across scales. </w:t>
      </w:r>
      <w:r w:rsidRPr="003E06A1">
        <w:rPr>
          <w:rStyle w:val="StyleUnderline"/>
        </w:rPr>
        <w:t>With the Arctic warming at least twice as quickly as the global average,</w:t>
      </w:r>
      <w:r w:rsidRPr="00EB0F50">
        <w:rPr>
          <w:sz w:val="16"/>
        </w:rPr>
        <w:t xml:space="preserve"> </w:t>
      </w:r>
      <w:r w:rsidRPr="003E06A1">
        <w:rPr>
          <w:rStyle w:val="Emphasis"/>
        </w:rPr>
        <w:t xml:space="preserve">the boreal forest in the subarctic is increasingly vulnerable. </w:t>
      </w:r>
      <w:r w:rsidRPr="00EB0F50">
        <w:rPr>
          <w:sz w:val="16"/>
        </w:rPr>
        <w:t xml:space="preserve">Already, </w:t>
      </w:r>
      <w:r w:rsidRPr="003E06A1">
        <w:rPr>
          <w:rStyle w:val="StyleUnderline"/>
        </w:rPr>
        <w:t>warming has triggered large-scale insect disturbances and an increase in fires that have led to dieback of North American boreal forests</w:t>
      </w:r>
      <w:r w:rsidRPr="00EB0F50">
        <w:rPr>
          <w:sz w:val="16"/>
        </w:rPr>
        <w:t xml:space="preserve">, potentially </w:t>
      </w:r>
      <w:r w:rsidRPr="003E06A1">
        <w:rPr>
          <w:rStyle w:val="StyleUnderline"/>
        </w:rPr>
        <w:t xml:space="preserve">turning some regions from a </w:t>
      </w:r>
      <w:r w:rsidRPr="003E06A1">
        <w:rPr>
          <w:rStyle w:val="Emphasis"/>
        </w:rPr>
        <w:t>carbon sink to a carbon source</w:t>
      </w:r>
      <w:r w:rsidRPr="00EB0F50">
        <w:rPr>
          <w:sz w:val="16"/>
        </w:rPr>
        <w:t xml:space="preserve">9. </w:t>
      </w:r>
      <w:r w:rsidRPr="003E06A1">
        <w:rPr>
          <w:rStyle w:val="StyleUnderline"/>
        </w:rPr>
        <w:t>Permafrost across the Arctic is beginning to irreversibly thaw and release carbon dioxide and methane</w:t>
      </w:r>
      <w:r w:rsidRPr="00EB0F50">
        <w:rPr>
          <w:sz w:val="16"/>
        </w:rPr>
        <w:t xml:space="preserve"> — a </w:t>
      </w:r>
      <w:r w:rsidRPr="003E06A1">
        <w:rPr>
          <w:rStyle w:val="StyleUnderline"/>
        </w:rPr>
        <w:t>greenhouse gas that is around 30 times more potent than CO2</w:t>
      </w:r>
      <w:r w:rsidRPr="00EB0F50">
        <w:rPr>
          <w:sz w:val="16"/>
        </w:rPr>
        <w:t xml:space="preserve"> over a 100-year period. Researchers need to improve their understanding of these observed changes in major ecosystems, as well as where future tipping points might lie. Existing carbon stores and potential releases of CO2 and methane need better quantification. The world’s remaining emissions budget for a 50:50 chance of staying within 1.5</w:t>
      </w:r>
      <w:r w:rsidRPr="00EB0F50">
        <w:rPr>
          <w:rFonts w:ascii="Times New Roman" w:hAnsi="Times New Roman" w:cs="Times New Roman"/>
          <w:sz w:val="16"/>
        </w:rPr>
        <w:t> </w:t>
      </w:r>
      <w:r w:rsidRPr="00EB0F50">
        <w:rPr>
          <w:sz w:val="16"/>
        </w:rPr>
        <w:t>°C of warming is only about 500</w:t>
      </w:r>
      <w:r w:rsidRPr="00EB0F50">
        <w:rPr>
          <w:rFonts w:ascii="Times New Roman" w:hAnsi="Times New Roman" w:cs="Times New Roman"/>
          <w:sz w:val="16"/>
        </w:rPr>
        <w:t> </w:t>
      </w:r>
      <w:r w:rsidRPr="00EB0F50">
        <w:rPr>
          <w:sz w:val="16"/>
        </w:rPr>
        <w:t xml:space="preserve">gigatonnes (Gt) of CO2. </w:t>
      </w:r>
      <w:r w:rsidRPr="003E06A1">
        <w:rPr>
          <w:rStyle w:val="StyleUnderline"/>
        </w:rPr>
        <w:t>Permafrost emissions could take an estimated 20% (</w:t>
      </w:r>
      <w:r w:rsidRPr="00EB0F50">
        <w:rPr>
          <w:sz w:val="16"/>
        </w:rPr>
        <w:t>100</w:t>
      </w:r>
      <w:r w:rsidRPr="00EB0F50">
        <w:rPr>
          <w:rFonts w:ascii="Times New Roman" w:hAnsi="Times New Roman" w:cs="Times New Roman"/>
          <w:sz w:val="16"/>
        </w:rPr>
        <w:t> </w:t>
      </w:r>
      <w:r w:rsidRPr="00EB0F50">
        <w:rPr>
          <w:sz w:val="16"/>
        </w:rPr>
        <w:t>Gt</w:t>
      </w:r>
      <w:r w:rsidRPr="00EB0F50">
        <w:rPr>
          <w:rFonts w:ascii="Times New Roman" w:hAnsi="Times New Roman" w:cs="Times New Roman"/>
          <w:sz w:val="16"/>
        </w:rPr>
        <w:t> </w:t>
      </w:r>
      <w:r w:rsidRPr="00EB0F50">
        <w:rPr>
          <w:sz w:val="16"/>
        </w:rPr>
        <w:t xml:space="preserve">CO2) </w:t>
      </w:r>
      <w:r w:rsidRPr="003E06A1">
        <w:rPr>
          <w:rStyle w:val="StyleUnderline"/>
        </w:rPr>
        <w:t>off</w:t>
      </w:r>
      <w:r w:rsidRPr="00EB0F50">
        <w:rPr>
          <w:sz w:val="16"/>
        </w:rPr>
        <w:t xml:space="preserve"> this </w:t>
      </w:r>
      <w:r w:rsidRPr="003E06A1">
        <w:rPr>
          <w:rStyle w:val="StyleUnderline"/>
        </w:rPr>
        <w:t>budget10</w:t>
      </w:r>
      <w:r w:rsidRPr="00EB0F50">
        <w:rPr>
          <w:sz w:val="16"/>
        </w:rPr>
        <w:t xml:space="preserve">, </w:t>
      </w:r>
      <w:r w:rsidRPr="003E06A1">
        <w:rPr>
          <w:rStyle w:val="StyleUnderline"/>
        </w:rPr>
        <w:t>and that’s without including methane from deep permafrost or undersea hydrates</w:t>
      </w:r>
      <w:r w:rsidRPr="00EB0F50">
        <w:rPr>
          <w:sz w:val="16"/>
        </w:rPr>
        <w:t xml:space="preserve">. </w:t>
      </w:r>
      <w:r w:rsidRPr="003E06A1">
        <w:rPr>
          <w:rStyle w:val="StyleUnderline"/>
        </w:rPr>
        <w:t>If forests are close to tipping points, Amazon dieback could release another 90</w:t>
      </w:r>
      <w:r w:rsidRPr="003E06A1">
        <w:rPr>
          <w:rStyle w:val="StyleUnderline"/>
          <w:rFonts w:ascii="Times New Roman" w:hAnsi="Times New Roman" w:cs="Times New Roman"/>
        </w:rPr>
        <w:t> </w:t>
      </w:r>
      <w:r w:rsidRPr="003E06A1">
        <w:rPr>
          <w:rStyle w:val="StyleUnderline"/>
        </w:rPr>
        <w:t>Gt</w:t>
      </w:r>
      <w:r w:rsidRPr="003E06A1">
        <w:rPr>
          <w:rStyle w:val="StyleUnderline"/>
          <w:rFonts w:ascii="Times New Roman" w:hAnsi="Times New Roman" w:cs="Times New Roman"/>
        </w:rPr>
        <w:t> </w:t>
      </w:r>
      <w:r w:rsidRPr="003E06A1">
        <w:rPr>
          <w:rStyle w:val="StyleUnderline"/>
        </w:rPr>
        <w:t>CO2 and boreal forests a further 110</w:t>
      </w:r>
      <w:r w:rsidRPr="003E06A1">
        <w:rPr>
          <w:rStyle w:val="StyleUnderline"/>
          <w:rFonts w:ascii="Times New Roman" w:hAnsi="Times New Roman" w:cs="Times New Roman"/>
        </w:rPr>
        <w:t> </w:t>
      </w:r>
      <w:r w:rsidRPr="003E06A1">
        <w:rPr>
          <w:rStyle w:val="StyleUnderline"/>
        </w:rPr>
        <w:t>Gt</w:t>
      </w:r>
      <w:r w:rsidRPr="003E06A1">
        <w:rPr>
          <w:rStyle w:val="StyleUnderline"/>
          <w:rFonts w:ascii="Times New Roman" w:hAnsi="Times New Roman" w:cs="Times New Roman"/>
        </w:rPr>
        <w:t> </w:t>
      </w:r>
      <w:r w:rsidRPr="003E06A1">
        <w:rPr>
          <w:rStyle w:val="StyleUnderline"/>
        </w:rPr>
        <w:t>CO211. With global total CO2 emissions still at more than 40</w:t>
      </w:r>
      <w:r w:rsidRPr="003E06A1">
        <w:rPr>
          <w:rStyle w:val="StyleUnderline"/>
          <w:rFonts w:ascii="Times New Roman" w:hAnsi="Times New Roman" w:cs="Times New Roman"/>
        </w:rPr>
        <w:t> </w:t>
      </w:r>
      <w:r w:rsidRPr="003E06A1">
        <w:rPr>
          <w:rStyle w:val="StyleUnderline"/>
        </w:rPr>
        <w:t>Gt</w:t>
      </w:r>
      <w:r w:rsidRPr="003E06A1">
        <w:rPr>
          <w:rStyle w:val="StyleUnderline"/>
          <w:rFonts w:ascii="Times New Roman" w:hAnsi="Times New Roman" w:cs="Times New Roman"/>
        </w:rPr>
        <w:t> </w:t>
      </w:r>
      <w:r w:rsidRPr="003E06A1">
        <w:rPr>
          <w:rStyle w:val="StyleUnderline"/>
        </w:rPr>
        <w:t>per year</w:t>
      </w:r>
      <w:r w:rsidRPr="00EB0F50">
        <w:rPr>
          <w:sz w:val="16"/>
        </w:rPr>
        <w:t xml:space="preserve">, </w:t>
      </w:r>
      <w:r w:rsidRPr="003E06A1">
        <w:rPr>
          <w:rStyle w:val="StyleUnderline"/>
        </w:rPr>
        <w:t xml:space="preserve">the remaining budget could be all but erased </w:t>
      </w:r>
      <w:r w:rsidRPr="00EB0F50">
        <w:rPr>
          <w:sz w:val="16"/>
        </w:rPr>
        <w:t xml:space="preserve">already. Global cascade In our view, </w:t>
      </w:r>
      <w:r w:rsidRPr="00D875EB">
        <w:rPr>
          <w:rStyle w:val="StyleUnderline"/>
        </w:rPr>
        <w:t>the clearest emergency would be if we were approaching a global cascade of tipping points</w:t>
      </w:r>
      <w:r w:rsidRPr="00EB0F50">
        <w:rPr>
          <w:sz w:val="16"/>
        </w:rPr>
        <w:t xml:space="preserve"> that </w:t>
      </w:r>
      <w:r w:rsidRPr="00D875EB">
        <w:rPr>
          <w:rStyle w:val="Emphasis"/>
        </w:rPr>
        <w:t>led to a new, less habitable, ‘hothouse’ climate state</w:t>
      </w:r>
      <w:r w:rsidRPr="00EB0F50">
        <w:rPr>
          <w:sz w:val="16"/>
        </w:rPr>
        <w:t xml:space="preserve">11. </w:t>
      </w:r>
      <w:r w:rsidRPr="00D875EB">
        <w:rPr>
          <w:rStyle w:val="StyleUnderline"/>
        </w:rPr>
        <w:t>Interactions could happen through ocean and atmospheric circulation or through</w:t>
      </w:r>
      <w:r w:rsidRPr="00EB0F50">
        <w:rPr>
          <w:sz w:val="16"/>
        </w:rPr>
        <w:t xml:space="preserve"> </w:t>
      </w:r>
      <w:r w:rsidRPr="00D875EB">
        <w:rPr>
          <w:rStyle w:val="Emphasis"/>
        </w:rPr>
        <w:t>feedbacks that increase greenhouse-gas levels and global temperature</w:t>
      </w:r>
      <w:r w:rsidRPr="00EB0F50">
        <w:rPr>
          <w:sz w:val="16"/>
        </w:rPr>
        <w:t xml:space="preserve">. Alternatively, </w:t>
      </w:r>
      <w:r w:rsidRPr="00D875EB">
        <w:rPr>
          <w:rStyle w:val="StyleUnderline"/>
        </w:rPr>
        <w:t>strong cloud feedbacks could cause a global tipping point</w:t>
      </w:r>
      <w:r w:rsidRPr="00EB0F50">
        <w:rPr>
          <w:sz w:val="16"/>
        </w:rPr>
        <w:t xml:space="preserve">12,13. We argue that </w:t>
      </w:r>
      <w:r w:rsidRPr="00D875EB">
        <w:rPr>
          <w:rStyle w:val="Emphasis"/>
        </w:rPr>
        <w:t>cascading effects might be common</w:t>
      </w:r>
      <w:r w:rsidRPr="00EB0F50">
        <w:rPr>
          <w:sz w:val="16"/>
        </w:rPr>
        <w:t xml:space="preserve">. </w:t>
      </w:r>
      <w:r w:rsidRPr="00D875EB">
        <w:rPr>
          <w:rStyle w:val="StyleUnderline"/>
        </w:rPr>
        <w:t>Research</w:t>
      </w:r>
      <w:r w:rsidRPr="00EB0F50">
        <w:rPr>
          <w:sz w:val="16"/>
        </w:rPr>
        <w:t xml:space="preserve"> last year14 </w:t>
      </w:r>
      <w:r w:rsidRPr="00D875EB">
        <w:rPr>
          <w:rStyle w:val="StyleUnderline"/>
        </w:rPr>
        <w:t xml:space="preserve">analysed 30 types of regime shift spanning physical climate and ecological systems, </w:t>
      </w:r>
      <w:r w:rsidRPr="00EB0F50">
        <w:rPr>
          <w:sz w:val="16"/>
        </w:rPr>
        <w:t xml:space="preserve">from </w:t>
      </w:r>
      <w:r w:rsidRPr="00D875EB">
        <w:rPr>
          <w:rStyle w:val="StyleUnderline"/>
        </w:rPr>
        <w:t xml:space="preserve">collapse of the West Antarctic ice sheet to a switch from rainforest to savanna. </w:t>
      </w:r>
      <w:r w:rsidRPr="00EB0F50">
        <w:rPr>
          <w:sz w:val="16"/>
        </w:rPr>
        <w:t xml:space="preserve">This </w:t>
      </w:r>
      <w:r w:rsidRPr="00D875EB">
        <w:rPr>
          <w:rStyle w:val="StyleUnderline"/>
        </w:rPr>
        <w:t>indicated that exceeding tipping points in one system can increase the risk of crossing them in others.</w:t>
      </w:r>
      <w:r w:rsidRPr="00EB0F50">
        <w:rPr>
          <w:sz w:val="16"/>
        </w:rPr>
        <w:t xml:space="preserve"> Such </w:t>
      </w:r>
      <w:r w:rsidRPr="00D875EB">
        <w:rPr>
          <w:rStyle w:val="StyleUnderline"/>
        </w:rPr>
        <w:t>links were found for 45% of possible interactions</w:t>
      </w:r>
      <w:r w:rsidRPr="00EB0F50">
        <w:rPr>
          <w:sz w:val="16"/>
        </w:rPr>
        <w:t xml:space="preserve">14. In our view, examples are starting to be observed. For example, </w:t>
      </w:r>
      <w:r w:rsidRPr="00D875EB">
        <w:rPr>
          <w:rStyle w:val="StyleUnderline"/>
        </w:rPr>
        <w:lastRenderedPageBreak/>
        <w:t>Arctic sea-ice loss is amplifying regional warming, and Arctic warming and Greenland melting are driving an influx of fresh water into the North Atlantic</w:t>
      </w:r>
      <w:r w:rsidRPr="00EB0F50">
        <w:rPr>
          <w:sz w:val="16"/>
        </w:rPr>
        <w:t>. This could have contr</w:t>
      </w:r>
      <w:r w:rsidRPr="00D875EB">
        <w:rPr>
          <w:rStyle w:val="StyleUnderline"/>
        </w:rPr>
        <w:t>ibuted to a 15% slowdown1</w:t>
      </w:r>
      <w:r w:rsidRPr="00EB0F50">
        <w:rPr>
          <w:sz w:val="16"/>
        </w:rPr>
        <w:t xml:space="preserve">5 since the mid-twentieth century of the Atlantic Meridional Overturning Circulation (AMOC) , a key part of global heat and salt transport by the ocean3. </w:t>
      </w:r>
      <w:r w:rsidRPr="00D875EB">
        <w:rPr>
          <w:rStyle w:val="StyleUnderline"/>
        </w:rPr>
        <w:t>Rapid melting of the Greenland ice sheet</w:t>
      </w:r>
      <w:r w:rsidRPr="00EB0F50">
        <w:rPr>
          <w:sz w:val="16"/>
        </w:rPr>
        <w:t xml:space="preserve"> and further slowdown of the AMOC </w:t>
      </w:r>
      <w:r w:rsidRPr="00D875EB">
        <w:rPr>
          <w:rStyle w:val="StyleUnderline"/>
        </w:rPr>
        <w:t>could destabilize the West African monsoon, triggering drought in Africa’s Sahel region.</w:t>
      </w:r>
      <w:r w:rsidRPr="00EB0F50">
        <w:rPr>
          <w:sz w:val="16"/>
        </w:rPr>
        <w:t xml:space="preserve"> A slowdown in the AMOC could also dry the Amazon, disrupt the East Asian monsoon and cause heat to build up in the Southern Ocean, which could accelerate Antarctic ice loss. The palaeo-record shows global tipping, such as the entry into ice-age cycles 2.6 million years ago and their switch in amplitude and frequency around one million years ago, which models are only just capable of simulating. Regional tipping occurred repeatedly within and at the end of the last ice age, between 80,000 and 10,000 years ago (the Dansgaard–Oeschger and Heinrich events). Although this is not directly applicable to the present interglacial period, it highlights that the Earth system has been unstable across multiple timescales before, under relatively weak forcing caused by changes in Earth’s orbit. </w:t>
      </w:r>
      <w:r w:rsidRPr="00D875EB">
        <w:rPr>
          <w:rStyle w:val="StyleUnderline"/>
        </w:rPr>
        <w:t>Now we are strongly forcing the system, with atmospheric CO2 concentration and global temperature increasing at rates that are an order of magnitude higher than those during the most recent deglaciation</w:t>
      </w:r>
      <w:r w:rsidRPr="00EB0F50">
        <w:rPr>
          <w:sz w:val="16"/>
        </w:rPr>
        <w:t xml:space="preserve">. Atmospheric CO2 is already at levels last seen around four million years ago, in the Pliocene epoch. </w:t>
      </w:r>
      <w:r w:rsidRPr="00D875EB">
        <w:rPr>
          <w:rStyle w:val="StyleUnderline"/>
        </w:rPr>
        <w:t xml:space="preserve">It is rapidly heading towards levels last seen some 50 million years ago </w:t>
      </w:r>
      <w:r w:rsidRPr="00EB0F50">
        <w:rPr>
          <w:sz w:val="16"/>
        </w:rPr>
        <w:t>— in the Eocene — when temperatures were up to 14</w:t>
      </w:r>
      <w:r w:rsidRPr="00EB0F50">
        <w:rPr>
          <w:rFonts w:ascii="Times New Roman" w:hAnsi="Times New Roman" w:cs="Times New Roman"/>
          <w:sz w:val="16"/>
        </w:rPr>
        <w:t> </w:t>
      </w:r>
      <w:r w:rsidRPr="00EB0F50">
        <w:rPr>
          <w:sz w:val="16"/>
        </w:rPr>
        <w:t xml:space="preserve">°C higher than they were in pre-industrial times. It is challenging for climate models to simulate such past ‘hothouse’ Earth states. One possible explanation is that the </w:t>
      </w:r>
      <w:r w:rsidRPr="00D875EB">
        <w:rPr>
          <w:rStyle w:val="StyleUnderline"/>
        </w:rPr>
        <w:t>models have been missing a key tipping point:</w:t>
      </w:r>
      <w:r w:rsidRPr="00EB0F50">
        <w:rPr>
          <w:sz w:val="16"/>
        </w:rPr>
        <w:t xml:space="preserve"> a cloud-resolving model published this year suggests that the </w:t>
      </w:r>
      <w:r w:rsidRPr="00D875EB">
        <w:rPr>
          <w:rStyle w:val="StyleUnderline"/>
        </w:rPr>
        <w:t xml:space="preserve">abrupt break-up of stratocumulus cloud </w:t>
      </w:r>
      <w:r w:rsidRPr="00EB0F50">
        <w:rPr>
          <w:sz w:val="16"/>
        </w:rPr>
        <w:t xml:space="preserve">above about 1,200 parts per million of CO2 </w:t>
      </w:r>
      <w:r w:rsidRPr="00D875EB">
        <w:rPr>
          <w:rStyle w:val="StyleUnderline"/>
        </w:rPr>
        <w:t>could have resulted in roughly 8</w:t>
      </w:r>
      <w:r w:rsidRPr="00D875EB">
        <w:rPr>
          <w:rStyle w:val="StyleUnderline"/>
          <w:rFonts w:ascii="Times New Roman" w:hAnsi="Times New Roman" w:cs="Times New Roman"/>
        </w:rPr>
        <w:t> </w:t>
      </w:r>
      <w:r w:rsidRPr="00D875EB">
        <w:rPr>
          <w:rStyle w:val="StyleUnderline"/>
        </w:rPr>
        <w:t>°C of global warming</w:t>
      </w:r>
      <w:r w:rsidRPr="00EB0F50">
        <w:rPr>
          <w:sz w:val="16"/>
        </w:rPr>
        <w:t xml:space="preserve">12. Some early results from the latest climate models — run for the IPCC’s sixth assessment report, due in 2021 — indicate a much larger climate sensitivity (defined as the temperature response to doubling of atmospheric CO2) than in previous models. Many more results are pending and further investigation is required, but to us, these preliminary results hint that a global tipping point is possible. To address these issues, we need models that capture a richer suite of couplings and feedbacks in the Earth system, and we need more data — present and past — and better ways to use them. Improving the ability of models to capture known past abrupt climate changes and ‘hothouse’ climate states should increase confidence in their ability to forecast these. </w:t>
      </w:r>
      <w:r w:rsidRPr="00D875EB">
        <w:rPr>
          <w:rStyle w:val="StyleUnderline"/>
        </w:rPr>
        <w:t>Some scientists counter that the possibility of global tipping remains highly speculative</w:t>
      </w:r>
      <w:r w:rsidRPr="00EB0F50">
        <w:rPr>
          <w:sz w:val="16"/>
        </w:rPr>
        <w:t xml:space="preserve">. It is our position that, </w:t>
      </w:r>
      <w:r w:rsidRPr="00D875EB">
        <w:rPr>
          <w:rStyle w:val="Emphasis"/>
        </w:rPr>
        <w:t>given its huge impact and irreversible nature, any serious risk assessment must consider the evidence</w:t>
      </w:r>
      <w:r w:rsidRPr="00EB0F50">
        <w:rPr>
          <w:sz w:val="16"/>
        </w:rPr>
        <w:t xml:space="preserve">, however limited our understanding might still be. To err on the side of danger is not a responsible option. </w:t>
      </w:r>
      <w:r w:rsidRPr="00D875EB">
        <w:rPr>
          <w:rStyle w:val="StyleUnderline"/>
        </w:rPr>
        <w:t>If damaging tipping cascades can occur and a global tipping point cannot be ruled out</w:t>
      </w:r>
      <w:r w:rsidRPr="00EB0F50">
        <w:rPr>
          <w:sz w:val="16"/>
        </w:rPr>
        <w:t xml:space="preserve">, </w:t>
      </w:r>
      <w:r w:rsidRPr="00D875EB">
        <w:rPr>
          <w:rStyle w:val="Emphasis"/>
        </w:rPr>
        <w:t>then this is an existential threat to civilization. No amount of economic cost–benefit analysis is going to help us. We need to change our approach to the climate problem.</w:t>
      </w:r>
      <w:r w:rsidRPr="00EB0F50">
        <w:rPr>
          <w:sz w:val="16"/>
        </w:rPr>
        <w:t xml:space="preserve"> </w:t>
      </w:r>
    </w:p>
    <w:p w14:paraId="08078331" w14:textId="77777777" w:rsidR="00CD2EB1" w:rsidRPr="00CD2EB1" w:rsidRDefault="00CD2EB1" w:rsidP="00CD2EB1"/>
    <w:p w14:paraId="36FF29CE" w14:textId="0C704630" w:rsidR="00F51B94" w:rsidRDefault="00CD2EB1" w:rsidP="00251D67">
      <w:pPr>
        <w:pStyle w:val="Heading3"/>
      </w:pPr>
      <w:r>
        <w:lastRenderedPageBreak/>
        <w:t xml:space="preserve">Impact – Bio-d </w:t>
      </w:r>
    </w:p>
    <w:p w14:paraId="24908586" w14:textId="77777777" w:rsidR="00CD2EB1" w:rsidRPr="00F55C0D" w:rsidRDefault="00CD2EB1" w:rsidP="00CD2EB1">
      <w:pPr>
        <w:pStyle w:val="Heading4"/>
        <w:rPr>
          <w:rFonts w:cs="Arial"/>
          <w:color w:val="000000" w:themeColor="text1"/>
        </w:rPr>
      </w:pPr>
      <w:r w:rsidRPr="00F55C0D">
        <w:rPr>
          <w:rFonts w:cs="Arial"/>
          <w:color w:val="000000" w:themeColor="text1"/>
        </w:rPr>
        <w:t xml:space="preserve">Biodiversity is suffering from </w:t>
      </w:r>
      <w:r w:rsidRPr="00F55C0D">
        <w:rPr>
          <w:rFonts w:cs="Arial"/>
          <w:i/>
          <w:iCs/>
          <w:color w:val="000000" w:themeColor="text1"/>
          <w:u w:val="single"/>
        </w:rPr>
        <w:t>extreme</w:t>
      </w:r>
      <w:r w:rsidRPr="00F55C0D">
        <w:rPr>
          <w:rFonts w:cs="Arial"/>
          <w:color w:val="000000" w:themeColor="text1"/>
        </w:rPr>
        <w:t xml:space="preserve"> loss – protecting rivers is the </w:t>
      </w:r>
      <w:r w:rsidRPr="00F55C0D">
        <w:rPr>
          <w:rFonts w:cs="Arial"/>
          <w:i/>
          <w:iCs/>
          <w:color w:val="000000" w:themeColor="text1"/>
          <w:u w:val="single"/>
        </w:rPr>
        <w:t>only</w:t>
      </w:r>
      <w:r w:rsidRPr="00F55C0D">
        <w:rPr>
          <w:rFonts w:cs="Arial"/>
          <w:color w:val="000000" w:themeColor="text1"/>
        </w:rPr>
        <w:t xml:space="preserve"> way to reverse this trend</w:t>
      </w:r>
    </w:p>
    <w:p w14:paraId="575F2DD6" w14:textId="77777777" w:rsidR="00CD2EB1" w:rsidRPr="00F55C0D" w:rsidRDefault="00CD2EB1" w:rsidP="00CD2EB1">
      <w:pPr>
        <w:spacing w:after="0" w:line="240" w:lineRule="auto"/>
        <w:rPr>
          <w:rFonts w:eastAsia="Times New Roman"/>
          <w:color w:val="000000" w:themeColor="text1"/>
          <w:sz w:val="24"/>
          <w:lang w:eastAsia="zh-CN"/>
        </w:rPr>
      </w:pPr>
      <w:r w:rsidRPr="00F55C0D">
        <w:rPr>
          <w:b/>
          <w:bCs/>
          <w:color w:val="000000" w:themeColor="text1"/>
          <w:sz w:val="26"/>
          <w:szCs w:val="26"/>
        </w:rPr>
        <w:t>Munduruku et al. 21</w:t>
      </w:r>
      <w:r w:rsidRPr="00F55C0D">
        <w:rPr>
          <w:color w:val="000000" w:themeColor="text1"/>
        </w:rPr>
        <w:t xml:space="preserve"> </w:t>
      </w:r>
      <w:r w:rsidRPr="00F55C0D">
        <w:rPr>
          <w:color w:val="000000" w:themeColor="text1"/>
          <w:szCs w:val="22"/>
          <w:bdr w:val="none" w:sz="0" w:space="0" w:color="auto" w:frame="1"/>
          <w:shd w:val="clear" w:color="auto" w:fill="FFFFFF"/>
          <w:lang w:eastAsia="zh-CN"/>
        </w:rPr>
        <w:t xml:space="preserve">Alessandra Korap Munduruku is a Munduruku Indigenous woman leader and is a part of the Munduruku </w:t>
      </w:r>
      <w:r w:rsidRPr="00F55C0D">
        <w:rPr>
          <w:rFonts w:eastAsia="Times New Roman"/>
          <w:color w:val="000000" w:themeColor="text1"/>
          <w:szCs w:val="22"/>
          <w:shd w:val="clear" w:color="auto" w:fill="FFFFFF"/>
          <w:lang w:eastAsia="zh-CN"/>
        </w:rPr>
        <w:t xml:space="preserve">Wakoborûn Women’s Association, </w:t>
      </w:r>
      <w:r w:rsidRPr="00F55C0D">
        <w:rPr>
          <w:color w:val="000000" w:themeColor="text1"/>
          <w:bdr w:val="none" w:sz="0" w:space="0" w:color="auto" w:frame="1"/>
          <w:shd w:val="clear" w:color="auto" w:fill="FFFFFF"/>
          <w:lang w:eastAsia="zh-CN"/>
        </w:rPr>
        <w:t xml:space="preserve">Darryl Knudsen is the executive director of International Rivers, Irikefe V. Dafe has advocated for river protections in Nigeria for three decades [“Rivers are key to restoring the World’s Biodiversity”, International Rivers, May 21, 2021, </w:t>
      </w:r>
      <w:hyperlink r:id="rId29" w:history="1">
        <w:r w:rsidRPr="00F55C0D">
          <w:rPr>
            <w:rStyle w:val="Hyperlink"/>
            <w:color w:val="000000" w:themeColor="text1"/>
            <w:bdr w:val="none" w:sz="0" w:space="0" w:color="auto" w:frame="1"/>
            <w:shd w:val="clear" w:color="auto" w:fill="FFFFFF"/>
            <w:lang w:eastAsia="zh-CN"/>
          </w:rPr>
          <w:t>https://www.internationalrivers.org/news/rivers-are-key-to-restoring-the-worlds-biodiversity/</w:t>
        </w:r>
      </w:hyperlink>
      <w:r w:rsidRPr="00F55C0D">
        <w:rPr>
          <w:color w:val="000000" w:themeColor="text1"/>
          <w:bdr w:val="none" w:sz="0" w:space="0" w:color="auto" w:frame="1"/>
          <w:shd w:val="clear" w:color="auto" w:fill="FFFFFF"/>
          <w:lang w:eastAsia="zh-CN"/>
        </w:rPr>
        <w:t>] //tx</w:t>
      </w:r>
    </w:p>
    <w:p w14:paraId="796E4182" w14:textId="77777777" w:rsidR="00CD2EB1" w:rsidRPr="00F55C0D" w:rsidRDefault="00CD2EB1" w:rsidP="00CD2EB1">
      <w:pPr>
        <w:spacing w:after="0" w:line="240" w:lineRule="auto"/>
        <w:rPr>
          <w:rFonts w:eastAsia="Times New Roman"/>
          <w:color w:val="000000" w:themeColor="text1"/>
          <w:sz w:val="24"/>
          <w:lang w:eastAsia="zh-CN"/>
        </w:rPr>
      </w:pPr>
    </w:p>
    <w:p w14:paraId="15D3FF1B" w14:textId="77777777" w:rsidR="00CD2EB1" w:rsidRPr="00F55C0D" w:rsidRDefault="00CD2EB1" w:rsidP="00CD2EB1">
      <w:pPr>
        <w:rPr>
          <w:color w:val="000000" w:themeColor="text1"/>
        </w:rPr>
      </w:pPr>
      <w:r w:rsidRPr="00F55C0D">
        <w:rPr>
          <w:rStyle w:val="StyleUnderline"/>
          <w:b/>
          <w:bCs/>
          <w:color w:val="000000" w:themeColor="text1"/>
        </w:rPr>
        <w:t>Biodiversity is plummeting, but restoring rivers could quickly reverse this disastrous trend.</w:t>
      </w:r>
      <w:r w:rsidRPr="00F55C0D">
        <w:rPr>
          <w:color w:val="000000" w:themeColor="text1"/>
        </w:rPr>
        <w:t xml:space="preserve"> In October 2021, the Convention on Biological Diversity (CBD) will meet in China to adopt a new post-2020 global biodiversity framework to reverse biodiversity loss and its impacts on ecosystems, species and people. The conference is being held during a moment of great urgency: According to a report by the Intergovernmental Panel on Climate Change, we now have less than 10 years to halve our greenhouse gas emissions to stave off catastrophic climate change. </w:t>
      </w:r>
      <w:r w:rsidRPr="00F55C0D">
        <w:rPr>
          <w:rStyle w:val="StyleUnderline"/>
          <w:color w:val="000000" w:themeColor="text1"/>
        </w:rPr>
        <w:t>At the same time, climate change is exacerbating the accelerating biodiversity crisis. Half of the planet’s species may face extinction by the end of this century.</w:t>
      </w:r>
      <w:r w:rsidRPr="00F55C0D">
        <w:rPr>
          <w:color w:val="000000" w:themeColor="text1"/>
        </w:rPr>
        <w:t xml:space="preserve"> And tragically, according to a UN report, </w:t>
      </w:r>
      <w:r w:rsidRPr="00F55C0D">
        <w:rPr>
          <w:rStyle w:val="StyleUnderline"/>
          <w:color w:val="000000" w:themeColor="text1"/>
        </w:rPr>
        <w:t>“the world has failed to meet a single target to stem the destruction of wildlife and life-sustaining ecosystems in the last decade.”</w:t>
      </w:r>
      <w:r w:rsidRPr="00F55C0D">
        <w:rPr>
          <w:color w:val="000000" w:themeColor="text1"/>
        </w:rPr>
        <w:t xml:space="preserve"> It’s time to end that legacy of failure and seize the opportunities before us to correct the past mistakes, manage the present challenges and meet the future challenges that the environment is likely to face. </w:t>
      </w:r>
      <w:r w:rsidRPr="00F55C0D">
        <w:rPr>
          <w:rStyle w:val="StyleUnderline"/>
          <w:b/>
          <w:bCs/>
          <w:color w:val="000000" w:themeColor="text1"/>
        </w:rPr>
        <w:t>But if we’re going to protect biodiversity and simultaneously tackle the climate crisis, we must protect rivers and freshwater ecosystems.</w:t>
      </w:r>
      <w:r w:rsidRPr="00F55C0D">
        <w:rPr>
          <w:rStyle w:val="StyleUnderline"/>
          <w:color w:val="000000" w:themeColor="text1"/>
        </w:rPr>
        <w:t xml:space="preserve"> And we must defend the rights of communities whose livelihoods depend on them, and who serve as their stewards and defenders. By doing so, we will improve food security for the hundreds of millions of people who rely on freshwater ecosystems for sustenance and livelihoods—and give the world’s estimated 140,000 freshwater species a fighting chance at survival.</w:t>
      </w:r>
      <w:r w:rsidRPr="00F55C0D">
        <w:rPr>
          <w:color w:val="000000" w:themeColor="text1"/>
        </w:rPr>
        <w:t xml:space="preserve"> Rivers Are Heroes of Biodiversity At the upcoming CBD, countries are expected to reach an agreement to protect 30 percent of the world’s oceans and land by 2030. But which land is protected, as part of this agreement, matters immensely. We cannot protect just any swath of land and consider our work done. Member countries must prioritize protecting regions where biodiversity is highest, or where restoration will bring the greatest net benefits. </w:t>
      </w:r>
      <w:r w:rsidRPr="00F55C0D">
        <w:rPr>
          <w:rStyle w:val="StyleUnderline"/>
          <w:b/>
          <w:bCs/>
          <w:color w:val="000000" w:themeColor="text1"/>
        </w:rPr>
        <w:t>Rivers, which support an extraordinary number of species, must be a priority zone for protection and restoration.</w:t>
      </w:r>
      <w:r w:rsidRPr="00F55C0D">
        <w:rPr>
          <w:rStyle w:val="StyleUnderline"/>
          <w:color w:val="000000" w:themeColor="text1"/>
        </w:rPr>
        <w:t xml:space="preserve"> Rivers are unsung heroes of biodiversity: Though freshwater covers less than 1 percent of all the water on the planet’s surface, it provides habitats for an astonishing number of species. </w:t>
      </w:r>
      <w:r w:rsidRPr="00F55C0D">
        <w:rPr>
          <w:rStyle w:val="StyleUnderline"/>
          <w:b/>
          <w:bCs/>
          <w:color w:val="000000" w:themeColor="text1"/>
        </w:rPr>
        <w:t>Rivers are vital for conserving and sustaining wetlands</w:t>
      </w:r>
      <w:r w:rsidRPr="00F55C0D">
        <w:rPr>
          <w:rStyle w:val="StyleUnderline"/>
          <w:color w:val="000000" w:themeColor="text1"/>
        </w:rPr>
        <w:t>, which house or provide breeding grounds for around 40 percent of Earth’s species. That is a staggering amount of life in a very small geographic area—and those figures don’t account for all the adjacent forests and other ecosystems, as well as people’s livelihoods that rely on rivers.</w:t>
      </w:r>
    </w:p>
    <w:p w14:paraId="7639DAEC" w14:textId="77777777" w:rsidR="00CD2EB1" w:rsidRPr="00CD2EB1" w:rsidRDefault="00CD2EB1" w:rsidP="00CD2EB1"/>
    <w:p w14:paraId="7512E641" w14:textId="647DD8D4" w:rsidR="00251D67" w:rsidRDefault="00CD2EB1" w:rsidP="00251D67">
      <w:pPr>
        <w:pStyle w:val="Heading3"/>
      </w:pPr>
      <w:r>
        <w:lastRenderedPageBreak/>
        <w:t xml:space="preserve">Impact – Water Wars </w:t>
      </w:r>
    </w:p>
    <w:p w14:paraId="71183D80" w14:textId="77777777" w:rsidR="00251D67" w:rsidRPr="00790358" w:rsidRDefault="00251D67" w:rsidP="00251D67">
      <w:pPr>
        <w:pStyle w:val="Heading4"/>
        <w:rPr>
          <w:rFonts w:cs="Arial"/>
        </w:rPr>
      </w:pPr>
      <w:r>
        <w:rPr>
          <w:rFonts w:cs="Arial"/>
        </w:rPr>
        <w:t xml:space="preserve">Water wars are </w:t>
      </w:r>
      <w:r>
        <w:rPr>
          <w:rFonts w:cs="Arial"/>
          <w:u w:val="single"/>
        </w:rPr>
        <w:t>imminent</w:t>
      </w:r>
      <w:r>
        <w:rPr>
          <w:rFonts w:cs="Arial"/>
        </w:rPr>
        <w:t xml:space="preserve"> and go </w:t>
      </w:r>
      <w:r>
        <w:rPr>
          <w:rFonts w:cs="Arial"/>
          <w:u w:val="single"/>
        </w:rPr>
        <w:t>global</w:t>
      </w:r>
      <w:r w:rsidRPr="00790358">
        <w:rPr>
          <w:rFonts w:cs="Arial"/>
        </w:rPr>
        <w:t>.</w:t>
      </w:r>
    </w:p>
    <w:p w14:paraId="49FC5B4C" w14:textId="77777777" w:rsidR="00251D67" w:rsidRDefault="00251D67" w:rsidP="00251D67">
      <w:r w:rsidRPr="00790358">
        <w:rPr>
          <w:rStyle w:val="Style13ptBold"/>
        </w:rPr>
        <w:t>Parker ’16</w:t>
      </w:r>
      <w:r>
        <w:t xml:space="preserve"> [Laura; July 15; </w:t>
      </w:r>
      <w:r w:rsidRPr="00790358">
        <w:t>staff writer at National Geographic and cover</w:t>
      </w:r>
      <w:r>
        <w:t>s</w:t>
      </w:r>
      <w:r w:rsidRPr="00790358">
        <w:t xml:space="preserve"> climate change and water troubles</w:t>
      </w:r>
      <w:r>
        <w:t>; National Geographic, “</w:t>
      </w:r>
      <w:r w:rsidRPr="00790358">
        <w:t>What You Need to Know About the World's Water Wars</w:t>
      </w:r>
      <w:r>
        <w:t xml:space="preserve">,” </w:t>
      </w:r>
      <w:r w:rsidRPr="00790358">
        <w:t>https://www.nationalgeographic.com/science/article/world-aquifers-water-wars</w:t>
      </w:r>
      <w:r>
        <w:t>]</w:t>
      </w:r>
    </w:p>
    <w:p w14:paraId="71475FED" w14:textId="77777777" w:rsidR="00251D67" w:rsidRPr="00790358" w:rsidRDefault="00251D67" w:rsidP="00251D67">
      <w:pPr>
        <w:rPr>
          <w:sz w:val="16"/>
        </w:rPr>
      </w:pPr>
      <w:r w:rsidRPr="00790358">
        <w:rPr>
          <w:sz w:val="16"/>
        </w:rPr>
        <w:t xml:space="preserve">Around the world, </w:t>
      </w:r>
      <w:r w:rsidRPr="00790358">
        <w:rPr>
          <w:rStyle w:val="Emphasis"/>
        </w:rPr>
        <w:t>alarms</w:t>
      </w:r>
      <w:r w:rsidRPr="00790358">
        <w:rPr>
          <w:u w:val="single"/>
        </w:rPr>
        <w:t xml:space="preserve"> are being sounded about the depletion of</w:t>
      </w:r>
      <w:r w:rsidRPr="00790358">
        <w:rPr>
          <w:sz w:val="16"/>
        </w:rPr>
        <w:t xml:space="preserve"> underground </w:t>
      </w:r>
      <w:r w:rsidRPr="00790358">
        <w:rPr>
          <w:rStyle w:val="Emphasis"/>
        </w:rPr>
        <w:t>water supplies</w:t>
      </w:r>
      <w:r w:rsidRPr="00790358">
        <w:rPr>
          <w:u w:val="single"/>
        </w:rPr>
        <w:t xml:space="preserve">. The United Nations predicts a </w:t>
      </w:r>
      <w:r w:rsidRPr="00790358">
        <w:rPr>
          <w:rStyle w:val="Emphasis"/>
        </w:rPr>
        <w:t>global shortfall</w:t>
      </w:r>
      <w:r w:rsidRPr="00790358">
        <w:rPr>
          <w:u w:val="single"/>
        </w:rPr>
        <w:t xml:space="preserve"> in water by </w:t>
      </w:r>
      <w:r w:rsidRPr="00790358">
        <w:rPr>
          <w:rStyle w:val="Emphasis"/>
        </w:rPr>
        <w:t>2030</w:t>
      </w:r>
      <w:r w:rsidRPr="00790358">
        <w:rPr>
          <w:u w:val="single"/>
        </w:rPr>
        <w:t xml:space="preserve">. About </w:t>
      </w:r>
      <w:r w:rsidRPr="00790358">
        <w:rPr>
          <w:rStyle w:val="Emphasis"/>
        </w:rPr>
        <w:t>30 percent</w:t>
      </w:r>
      <w:r w:rsidRPr="00790358">
        <w:rPr>
          <w:u w:val="single"/>
        </w:rPr>
        <w:t xml:space="preserve"> of the planet’s available freshwater is in the aquifers that underlie every continent</w:t>
      </w:r>
      <w:r w:rsidRPr="00790358">
        <w:rPr>
          <w:sz w:val="16"/>
        </w:rPr>
        <w:t>.</w:t>
      </w:r>
    </w:p>
    <w:p w14:paraId="5A3807D3" w14:textId="77777777" w:rsidR="00251D67" w:rsidRPr="00790358" w:rsidRDefault="00251D67" w:rsidP="00251D67">
      <w:pPr>
        <w:rPr>
          <w:sz w:val="16"/>
        </w:rPr>
      </w:pPr>
      <w:r w:rsidRPr="00790358">
        <w:rPr>
          <w:sz w:val="16"/>
        </w:rPr>
        <w:t xml:space="preserve">More than two-thirds of the groundwater consumed around the world irrigates agriculture, while the rest supplies drinking water to cities. These aquifers long have served as a backup to carry regions and countries through droughts and warm winters lacking enough snowmelt to replenish rivers and streams. </w:t>
      </w:r>
      <w:r w:rsidRPr="00790358">
        <w:rPr>
          <w:u w:val="single"/>
        </w:rPr>
        <w:t>Now, the world’s</w:t>
      </w:r>
      <w:r w:rsidRPr="00790358">
        <w:rPr>
          <w:sz w:val="16"/>
        </w:rPr>
        <w:t xml:space="preserve"> largest underground </w:t>
      </w:r>
      <w:r w:rsidRPr="00790358">
        <w:rPr>
          <w:rStyle w:val="Emphasis"/>
        </w:rPr>
        <w:t>water reserves</w:t>
      </w:r>
      <w:r w:rsidRPr="00790358">
        <w:rPr>
          <w:u w:val="single"/>
        </w:rPr>
        <w:t xml:space="preserve"> in </w:t>
      </w:r>
      <w:r w:rsidRPr="00790358">
        <w:rPr>
          <w:rStyle w:val="Emphasis"/>
        </w:rPr>
        <w:t>Africa</w:t>
      </w:r>
      <w:r w:rsidRPr="00790358">
        <w:rPr>
          <w:u w:val="single"/>
        </w:rPr>
        <w:t xml:space="preserve">, </w:t>
      </w:r>
      <w:r w:rsidRPr="00790358">
        <w:rPr>
          <w:rStyle w:val="Emphasis"/>
        </w:rPr>
        <w:t>Eurasia</w:t>
      </w:r>
      <w:r w:rsidRPr="00790358">
        <w:rPr>
          <w:u w:val="single"/>
        </w:rPr>
        <w:t xml:space="preserve">, and the </w:t>
      </w:r>
      <w:r w:rsidRPr="00790358">
        <w:rPr>
          <w:rStyle w:val="Emphasis"/>
        </w:rPr>
        <w:t>Americas</w:t>
      </w:r>
      <w:r w:rsidRPr="00790358">
        <w:rPr>
          <w:u w:val="single"/>
        </w:rPr>
        <w:t xml:space="preserve"> are under stress. Many of them are being </w:t>
      </w:r>
      <w:r w:rsidRPr="00790358">
        <w:rPr>
          <w:rStyle w:val="Emphasis"/>
        </w:rPr>
        <w:t>drawn down</w:t>
      </w:r>
      <w:r w:rsidRPr="00790358">
        <w:rPr>
          <w:u w:val="single"/>
        </w:rPr>
        <w:t xml:space="preserve"> at </w:t>
      </w:r>
      <w:r w:rsidRPr="00790358">
        <w:rPr>
          <w:rStyle w:val="Emphasis"/>
        </w:rPr>
        <w:t>unsustainable rates</w:t>
      </w:r>
      <w:r w:rsidRPr="00790358">
        <w:rPr>
          <w:u w:val="single"/>
        </w:rPr>
        <w:t>.</w:t>
      </w:r>
      <w:r w:rsidRPr="00790358">
        <w:rPr>
          <w:sz w:val="16"/>
        </w:rPr>
        <w:t xml:space="preserve"> Nearly two billion people rely on groundwater that is considered under threat.</w:t>
      </w:r>
    </w:p>
    <w:p w14:paraId="329105E4" w14:textId="77777777" w:rsidR="00251D67" w:rsidRPr="00790358" w:rsidRDefault="00251D67" w:rsidP="00251D67">
      <w:pPr>
        <w:rPr>
          <w:sz w:val="16"/>
        </w:rPr>
      </w:pPr>
      <w:r w:rsidRPr="00790358">
        <w:rPr>
          <w:sz w:val="16"/>
        </w:rPr>
        <w:t xml:space="preserve">Richard </w:t>
      </w:r>
      <w:r w:rsidRPr="00790358">
        <w:rPr>
          <w:u w:val="single"/>
        </w:rPr>
        <w:t>Damania, a lead economist at the World Bank, predicts</w:t>
      </w:r>
      <w:r w:rsidRPr="00790358">
        <w:rPr>
          <w:sz w:val="16"/>
        </w:rPr>
        <w:t xml:space="preserve"> that without adequate water supplies, economic growth in the most stressed parts of the world could decline by six percent of GDP. His findings conclude that the most severe impacts of climate change will deplete water supplies.</w:t>
      </w:r>
    </w:p>
    <w:p w14:paraId="009BC650" w14:textId="77777777" w:rsidR="00251D67" w:rsidRPr="00790358" w:rsidRDefault="00251D67" w:rsidP="00251D67">
      <w:pPr>
        <w:rPr>
          <w:sz w:val="16"/>
          <w:szCs w:val="16"/>
        </w:rPr>
      </w:pPr>
      <w:r w:rsidRPr="00790358">
        <w:rPr>
          <w:sz w:val="16"/>
          <w:szCs w:val="16"/>
        </w:rPr>
        <w:t>“If you are in a dry area, you are going to get a lot less rainfall. Run-off is declining,” he says. “People are turning to groundwater in a very, very big way.”</w:t>
      </w:r>
    </w:p>
    <w:p w14:paraId="73138D4D" w14:textId="77777777" w:rsidR="00251D67" w:rsidRPr="00790358" w:rsidRDefault="00251D67" w:rsidP="00251D67">
      <w:pPr>
        <w:rPr>
          <w:u w:val="single"/>
        </w:rPr>
      </w:pPr>
      <w:r w:rsidRPr="00790358">
        <w:rPr>
          <w:sz w:val="16"/>
        </w:rPr>
        <w:t xml:space="preserve">But few things are more difficult to control than groundwater pumping, Damania says. In the United States, </w:t>
      </w:r>
      <w:r w:rsidRPr="00790358">
        <w:rPr>
          <w:u w:val="single"/>
        </w:rPr>
        <w:t xml:space="preserve">farmers are withdrawing water at </w:t>
      </w:r>
      <w:r w:rsidRPr="00790358">
        <w:rPr>
          <w:rStyle w:val="Emphasis"/>
        </w:rPr>
        <w:t>unsustainable rates</w:t>
      </w:r>
      <w:r w:rsidRPr="00790358">
        <w:rPr>
          <w:u w:val="single"/>
        </w:rPr>
        <w:t xml:space="preserve"> from the High Plains, or Ogallala Aquifer, even though they have been </w:t>
      </w:r>
      <w:r w:rsidRPr="00790358">
        <w:rPr>
          <w:rStyle w:val="Emphasis"/>
        </w:rPr>
        <w:t>aware of the threat</w:t>
      </w:r>
      <w:r w:rsidRPr="00790358">
        <w:rPr>
          <w:u w:val="single"/>
        </w:rPr>
        <w:t xml:space="preserve"> for six decades.</w:t>
      </w:r>
    </w:p>
    <w:p w14:paraId="5020C38D" w14:textId="77777777" w:rsidR="00251D67" w:rsidRPr="00790358" w:rsidRDefault="00251D67" w:rsidP="00251D67">
      <w:pPr>
        <w:rPr>
          <w:sz w:val="16"/>
        </w:rPr>
      </w:pPr>
      <w:r w:rsidRPr="00790358">
        <w:rPr>
          <w:sz w:val="16"/>
        </w:rPr>
        <w:t xml:space="preserve">“What you have in developing countries is a large number of small farmers pumping. Given that these guys are earning so little, there is very little you can do to control it,” Damania says. “And </w:t>
      </w:r>
      <w:r w:rsidRPr="00790358">
        <w:rPr>
          <w:u w:val="single"/>
        </w:rPr>
        <w:t xml:space="preserve">you are, literally, in a </w:t>
      </w:r>
      <w:r w:rsidRPr="00790358">
        <w:rPr>
          <w:rStyle w:val="Emphasis"/>
        </w:rPr>
        <w:t>race to the bottom</w:t>
      </w:r>
      <w:r w:rsidRPr="00790358">
        <w:rPr>
          <w:sz w:val="16"/>
        </w:rPr>
        <w:t>.”</w:t>
      </w:r>
    </w:p>
    <w:p w14:paraId="13FAD1EA" w14:textId="77777777" w:rsidR="00251D67" w:rsidRPr="00790358" w:rsidRDefault="00251D67" w:rsidP="00251D67">
      <w:pPr>
        <w:rPr>
          <w:u w:val="single"/>
        </w:rPr>
      </w:pPr>
      <w:r w:rsidRPr="00790358">
        <w:rPr>
          <w:u w:val="single"/>
        </w:rPr>
        <w:t xml:space="preserve">As regions and nations run </w:t>
      </w:r>
      <w:r w:rsidRPr="00790358">
        <w:rPr>
          <w:rStyle w:val="Emphasis"/>
        </w:rPr>
        <w:t>short of water</w:t>
      </w:r>
      <w:r w:rsidRPr="00790358">
        <w:rPr>
          <w:sz w:val="16"/>
        </w:rPr>
        <w:t xml:space="preserve">, Damania says, economic growth will decline and food prices will spike, </w:t>
      </w:r>
      <w:r w:rsidRPr="00790358">
        <w:rPr>
          <w:u w:val="single"/>
        </w:rPr>
        <w:t xml:space="preserve">raising the </w:t>
      </w:r>
      <w:r w:rsidRPr="00790358">
        <w:rPr>
          <w:rStyle w:val="Emphasis"/>
        </w:rPr>
        <w:t>risk of violent conflict</w:t>
      </w:r>
      <w:r w:rsidRPr="00790358">
        <w:rPr>
          <w:u w:val="single"/>
        </w:rPr>
        <w:t xml:space="preserve"> and waves of </w:t>
      </w:r>
      <w:r w:rsidRPr="00790358">
        <w:rPr>
          <w:rStyle w:val="Emphasis"/>
        </w:rPr>
        <w:t>large migrations</w:t>
      </w:r>
      <w:r w:rsidRPr="00790358">
        <w:rPr>
          <w:u w:val="single"/>
        </w:rPr>
        <w:t xml:space="preserve">. </w:t>
      </w:r>
      <w:r w:rsidRPr="00790358">
        <w:rPr>
          <w:rStyle w:val="Emphasis"/>
        </w:rPr>
        <w:t>Unrest in Yemen</w:t>
      </w:r>
      <w:r w:rsidRPr="00790358">
        <w:rPr>
          <w:u w:val="single"/>
        </w:rPr>
        <w:t xml:space="preserve">, which heavily taps into groundwater and which experienced water riots in 2009, is rooted in a </w:t>
      </w:r>
      <w:r w:rsidRPr="00790358">
        <w:rPr>
          <w:rStyle w:val="Emphasis"/>
        </w:rPr>
        <w:t>water crisis</w:t>
      </w:r>
      <w:r w:rsidRPr="00790358">
        <w:rPr>
          <w:u w:val="single"/>
        </w:rPr>
        <w:t xml:space="preserve">. Experts say water scarcity also helped </w:t>
      </w:r>
      <w:r w:rsidRPr="00790358">
        <w:rPr>
          <w:rStyle w:val="Emphasis"/>
        </w:rPr>
        <w:t>destabilize Syria</w:t>
      </w:r>
      <w:r w:rsidRPr="00790358">
        <w:rPr>
          <w:u w:val="single"/>
        </w:rPr>
        <w:t xml:space="preserve"> and launch its civil war. </w:t>
      </w:r>
      <w:r w:rsidRPr="00790358">
        <w:rPr>
          <w:rStyle w:val="Emphasis"/>
        </w:rPr>
        <w:t>Jordan</w:t>
      </w:r>
      <w:r w:rsidRPr="00790358">
        <w:rPr>
          <w:u w:val="single"/>
        </w:rPr>
        <w:t xml:space="preserve">, which relies on aquifers as its only source of water, is even more </w:t>
      </w:r>
      <w:r w:rsidRPr="00790358">
        <w:rPr>
          <w:rStyle w:val="Emphasis"/>
        </w:rPr>
        <w:t>water-stressed</w:t>
      </w:r>
      <w:r w:rsidRPr="00790358">
        <w:rPr>
          <w:u w:val="single"/>
        </w:rPr>
        <w:t xml:space="preserve"> now that more than a half-million Syrian refugees arrived.</w:t>
      </w:r>
    </w:p>
    <w:p w14:paraId="1853C1BF" w14:textId="77777777" w:rsidR="00251D67" w:rsidRPr="00790358" w:rsidRDefault="00251D67" w:rsidP="00251D67">
      <w:pPr>
        <w:rPr>
          <w:sz w:val="16"/>
          <w:szCs w:val="16"/>
        </w:rPr>
      </w:pPr>
      <w:r w:rsidRPr="00790358">
        <w:rPr>
          <w:sz w:val="16"/>
          <w:szCs w:val="16"/>
        </w:rPr>
        <w:t>Jay Famiglietti, lead scientist on a 2015 study using NASA satellites to record changes in the world’s 37 largest aquifers, says that the ones under the greatest threat are in the most heavily populated areas.</w:t>
      </w:r>
    </w:p>
    <w:p w14:paraId="603C77A7" w14:textId="77777777" w:rsidR="00251D67" w:rsidRPr="00790358" w:rsidRDefault="00251D67" w:rsidP="00251D67">
      <w:pPr>
        <w:rPr>
          <w:sz w:val="16"/>
        </w:rPr>
      </w:pPr>
      <w:r w:rsidRPr="00790358">
        <w:rPr>
          <w:sz w:val="16"/>
        </w:rPr>
        <w:t>"</w:t>
      </w:r>
      <w:r w:rsidRPr="00790358">
        <w:rPr>
          <w:u w:val="single"/>
        </w:rPr>
        <w:t xml:space="preserve">Without </w:t>
      </w:r>
      <w:r w:rsidRPr="00790358">
        <w:rPr>
          <w:rStyle w:val="Emphasis"/>
        </w:rPr>
        <w:t>sustainable groundwater</w:t>
      </w:r>
      <w:r w:rsidRPr="00790358">
        <w:rPr>
          <w:u w:val="single"/>
        </w:rPr>
        <w:t xml:space="preserve"> reserves, global security is at far </w:t>
      </w:r>
      <w:r w:rsidRPr="00790358">
        <w:rPr>
          <w:rStyle w:val="Emphasis"/>
        </w:rPr>
        <w:t>greater risk</w:t>
      </w:r>
      <w:r w:rsidRPr="00790358">
        <w:rPr>
          <w:sz w:val="16"/>
        </w:rPr>
        <w:t xml:space="preserve">,” he says. “As the dry parts are getting drier, we will rely on groundwater even more heavily. </w:t>
      </w:r>
      <w:r w:rsidRPr="00790358">
        <w:rPr>
          <w:u w:val="single"/>
        </w:rPr>
        <w:t xml:space="preserve">The implications are just </w:t>
      </w:r>
      <w:r w:rsidRPr="00790358">
        <w:rPr>
          <w:rStyle w:val="Emphasis"/>
        </w:rPr>
        <w:t>staggering</w:t>
      </w:r>
      <w:r w:rsidRPr="00790358">
        <w:rPr>
          <w:u w:val="single"/>
        </w:rPr>
        <w:t xml:space="preserve"> and really need to be discussed at the international level</w:t>
      </w:r>
      <w:r w:rsidRPr="00790358">
        <w:rPr>
          <w:sz w:val="16"/>
        </w:rPr>
        <w:t>.”</w:t>
      </w:r>
    </w:p>
    <w:p w14:paraId="0AC73583" w14:textId="77777777" w:rsidR="00251D67" w:rsidRPr="00790358" w:rsidRDefault="00251D67" w:rsidP="00251D67">
      <w:pPr>
        <w:rPr>
          <w:sz w:val="16"/>
          <w:szCs w:val="16"/>
        </w:rPr>
      </w:pPr>
      <w:r w:rsidRPr="00790358">
        <w:rPr>
          <w:sz w:val="16"/>
          <w:szCs w:val="16"/>
        </w:rPr>
        <w:t>Below are answers to your key questions.</w:t>
      </w:r>
    </w:p>
    <w:p w14:paraId="175C8F06" w14:textId="77777777" w:rsidR="00251D67" w:rsidRPr="00790358" w:rsidRDefault="00251D67" w:rsidP="00251D67">
      <w:pPr>
        <w:rPr>
          <w:sz w:val="16"/>
          <w:szCs w:val="16"/>
        </w:rPr>
      </w:pPr>
      <w:r w:rsidRPr="00790358">
        <w:rPr>
          <w:sz w:val="16"/>
          <w:szCs w:val="16"/>
        </w:rPr>
        <w:t>Where is groundwater the most threatened?</w:t>
      </w:r>
    </w:p>
    <w:p w14:paraId="54E7A801" w14:textId="77777777" w:rsidR="00251D67" w:rsidRPr="00790358" w:rsidRDefault="00251D67" w:rsidP="00251D67">
      <w:pPr>
        <w:rPr>
          <w:u w:val="single"/>
        </w:rPr>
      </w:pPr>
      <w:r w:rsidRPr="00790358">
        <w:rPr>
          <w:u w:val="single"/>
        </w:rPr>
        <w:lastRenderedPageBreak/>
        <w:t xml:space="preserve">The most over-stressed is the </w:t>
      </w:r>
      <w:r w:rsidRPr="00790358">
        <w:rPr>
          <w:rStyle w:val="Emphasis"/>
        </w:rPr>
        <w:t>Arabian Aquifer System</w:t>
      </w:r>
      <w:r w:rsidRPr="00790358">
        <w:rPr>
          <w:u w:val="single"/>
        </w:rPr>
        <w:t>, which supplies</w:t>
      </w:r>
      <w:r w:rsidRPr="00790358">
        <w:rPr>
          <w:sz w:val="16"/>
        </w:rPr>
        <w:t xml:space="preserve"> water to 60 million people in </w:t>
      </w:r>
      <w:r w:rsidRPr="00790358">
        <w:rPr>
          <w:rStyle w:val="Emphasis"/>
        </w:rPr>
        <w:t>Saudi Arabia</w:t>
      </w:r>
      <w:r w:rsidRPr="00790358">
        <w:rPr>
          <w:u w:val="single"/>
        </w:rPr>
        <w:t xml:space="preserve"> and </w:t>
      </w:r>
      <w:r w:rsidRPr="00790358">
        <w:rPr>
          <w:rStyle w:val="Emphasis"/>
        </w:rPr>
        <w:t>Yemen</w:t>
      </w:r>
      <w:r w:rsidRPr="00790358">
        <w:rPr>
          <w:u w:val="single"/>
        </w:rPr>
        <w:t xml:space="preserve">. The </w:t>
      </w:r>
      <w:r w:rsidRPr="00790358">
        <w:rPr>
          <w:rStyle w:val="Emphasis"/>
        </w:rPr>
        <w:t>Indus Basin</w:t>
      </w:r>
      <w:r w:rsidRPr="00790358">
        <w:rPr>
          <w:u w:val="single"/>
        </w:rPr>
        <w:t xml:space="preserve"> aquifer in northwest </w:t>
      </w:r>
      <w:r w:rsidRPr="00790358">
        <w:rPr>
          <w:rStyle w:val="Emphasis"/>
        </w:rPr>
        <w:t>India and Pakistan</w:t>
      </w:r>
      <w:r w:rsidRPr="00790358">
        <w:rPr>
          <w:u w:val="single"/>
        </w:rPr>
        <w:t xml:space="preserve"> is the second-most threatened, and the </w:t>
      </w:r>
      <w:r w:rsidRPr="00790358">
        <w:rPr>
          <w:rStyle w:val="Emphasis"/>
        </w:rPr>
        <w:t>Murzuk-Djado Basin</w:t>
      </w:r>
      <w:r w:rsidRPr="00790358">
        <w:rPr>
          <w:u w:val="single"/>
        </w:rPr>
        <w:t xml:space="preserve"> in </w:t>
      </w:r>
      <w:r w:rsidRPr="00790358">
        <w:rPr>
          <w:rStyle w:val="Emphasis"/>
        </w:rPr>
        <w:t>northern Africa</w:t>
      </w:r>
      <w:r w:rsidRPr="00790358">
        <w:rPr>
          <w:u w:val="single"/>
        </w:rPr>
        <w:t xml:space="preserve"> the third.</w:t>
      </w:r>
    </w:p>
    <w:p w14:paraId="3E1E6FCB" w14:textId="784EAF29" w:rsidR="008E5141" w:rsidRDefault="008E5141" w:rsidP="008E5141">
      <w:pPr>
        <w:pStyle w:val="Heading3"/>
      </w:pPr>
      <w:r>
        <w:lastRenderedPageBreak/>
        <w:t>Impact – Turns Cyber</w:t>
      </w:r>
    </w:p>
    <w:p w14:paraId="63A6299F" w14:textId="77777777" w:rsidR="008E5141" w:rsidRPr="00E10189" w:rsidRDefault="008E5141" w:rsidP="008E5141">
      <w:pPr>
        <w:pStyle w:val="Heading4"/>
      </w:pPr>
      <w:r w:rsidRPr="00E10189">
        <w:t>Warming wrecks readiness and Cyber Infrastructure</w:t>
      </w:r>
    </w:p>
    <w:p w14:paraId="7897A6FA" w14:textId="77777777" w:rsidR="008E5141" w:rsidRPr="00E10189" w:rsidRDefault="008E5141" w:rsidP="008E5141">
      <w:r w:rsidRPr="00E10189">
        <w:rPr>
          <w:b/>
          <w:bCs/>
        </w:rPr>
        <w:t>Center for Climate &amp; Security</w:t>
      </w:r>
      <w:r w:rsidRPr="00E10189">
        <w:t xml:space="preserve"> </w:t>
      </w:r>
      <w:r w:rsidRPr="00E10189">
        <w:rPr>
          <w:b/>
          <w:bCs/>
        </w:rPr>
        <w:t>16</w:t>
      </w:r>
      <w:r w:rsidRPr="00E10189">
        <w:t xml:space="preserve">, (9-2016, Report from a panel of military experts on how Sea level rise affect the US military "Military Expert Panel Report: Sea Level Rise and the U.S. Military’s Mission," </w:t>
      </w:r>
      <w:hyperlink r:id="rId30" w:history="1">
        <w:r w:rsidRPr="00E10189">
          <w:rPr>
            <w:rStyle w:val="Hyperlink"/>
          </w:rPr>
          <w:t>https://climateandsecurity.org/militaryexpertpanel/</w:t>
        </w:r>
      </w:hyperlink>
      <w:r w:rsidRPr="00E10189">
        <w:t>) HS</w:t>
      </w:r>
    </w:p>
    <w:p w14:paraId="6CEDCC70" w14:textId="77777777" w:rsidR="008E5141" w:rsidRPr="00E10189" w:rsidRDefault="008E5141" w:rsidP="008E5141">
      <w:pPr>
        <w:rPr>
          <w:rStyle w:val="StyleUnderline"/>
        </w:rPr>
      </w:pPr>
      <w:r w:rsidRPr="00E10189">
        <w:rPr>
          <w:rStyle w:val="StyleUnderline"/>
        </w:rPr>
        <w:t>A number of recent studies demonstrate that critical coastal U.S. military installations, both at home and abroad, will be affected by sea level rise, and that this may have a significant impact on the military’s overall readiness</w:t>
      </w:r>
      <w:r w:rsidRPr="00E10189">
        <w:rPr>
          <w:sz w:val="16"/>
        </w:rPr>
        <w:t xml:space="preserve">. From the 2013 SERDP report: “The effects of climate change will adversely impact military readiness and DoD natural and built infrastructure unless these risks are considered in DoD decisions. Environmental factors are already affecting DoD installations; as the climate continues to change, the nature and severity of these stressors will change as well. Many of the problems caused by changing climate stressors are expected to affect facilities located on and near the coasts; other impacts may affect inland installations as well. Considerations of future climate conditions need to be incorporated into the planning, design, and operations of military facilities, as well as in the strategic infrastructure decisions facing the military Services and DoD as a whole”45 U.S. installations house, or are a launching point for, an </w:t>
      </w:r>
      <w:r w:rsidRPr="00E10189">
        <w:rPr>
          <w:rStyle w:val="Emphasis"/>
        </w:rPr>
        <w:t xml:space="preserve">array of defense </w:t>
      </w:r>
      <w:r w:rsidRPr="00E10189">
        <w:rPr>
          <w:rStyle w:val="StyleUnderline"/>
        </w:rPr>
        <w:t>operations that are likely to be</w:t>
      </w:r>
      <w:r w:rsidRPr="00E10189">
        <w:rPr>
          <w:sz w:val="16"/>
        </w:rPr>
        <w:t xml:space="preserve"> </w:t>
      </w:r>
      <w:r w:rsidRPr="00E10189">
        <w:rPr>
          <w:rStyle w:val="StyleUnderline"/>
        </w:rPr>
        <w:t>affected</w:t>
      </w:r>
      <w:r w:rsidRPr="00E10189">
        <w:rPr>
          <w:sz w:val="16"/>
        </w:rPr>
        <w:t xml:space="preserve">. For example, </w:t>
      </w:r>
      <w:r w:rsidRPr="00E10189">
        <w:rPr>
          <w:rStyle w:val="StyleUnderline"/>
        </w:rPr>
        <w:t>damage caused by singular disasters or the long-term effects of sea level rise may create serious lags in repair, maintenance, and scheduled operations for naval and coast guard vessels.</w:t>
      </w:r>
      <w:r w:rsidRPr="00E10189">
        <w:rPr>
          <w:sz w:val="16"/>
        </w:rPr>
        <w:t xml:space="preserve"> In some cases, personnel may not be able to access their work sites for weeks or months. This lack of access to and from coastal installations could </w:t>
      </w:r>
      <w:r w:rsidRPr="00E10189">
        <w:rPr>
          <w:rStyle w:val="Emphasis"/>
        </w:rPr>
        <w:t>affect force deployments and disrupt operations.46</w:t>
      </w:r>
      <w:r w:rsidRPr="00E10189">
        <w:rPr>
          <w:sz w:val="16"/>
        </w:rPr>
        <w:t xml:space="preserve"> </w:t>
      </w:r>
      <w:r w:rsidRPr="00E10189">
        <w:rPr>
          <w:rStyle w:val="StyleUnderline"/>
        </w:rPr>
        <w:t>Electricity supplies, cyber infrastructure, utility corridors, water supplies, stormwater conveyance systems and other civil infrastructure critical to military installations may see reduced reliability, both from storm surge and longerterm processes exacerbated by sea level rise such as saline intrusion into freshwater supplies. This could especially be the case under some of the highest-case sea level rise scenarios identified in recent studies.</w:t>
      </w:r>
      <w:r w:rsidRPr="00E10189">
        <w:rPr>
          <w:sz w:val="16"/>
        </w:rPr>
        <w:t xml:space="preserve">47 Other physical impacts may have implications for the functionality of communications or surveillance equipment that are critical for military readiness. Some installations are already experiencing issues related to sea level rise impacts on civil infrastructure they rely on; </w:t>
      </w:r>
      <w:r w:rsidRPr="00E10189">
        <w:rPr>
          <w:rStyle w:val="Emphasis"/>
        </w:rPr>
        <w:t>as climate impacts intensify, these challenges are expected to increase.</w:t>
      </w:r>
      <w:r w:rsidRPr="00E10189">
        <w:rPr>
          <w:sz w:val="16"/>
        </w:rPr>
        <w:t xml:space="preserve">48 In the longer-term, civilian planning for climate adaptation in surrounding areas or communities may affect the options available to military installations, but could also improve resilience in ways that benefit military infrastructure and readiness.49 Sea level rise can also affect military readiness by causing the loss of outdoor training days or training and testing areas that are difficult or costly to replicate, such as those used for amphibious assault training, coastal components of maneuver corridors, amphibious landing beaches, airfields, and beach/bay training areas.50 Flooding impacts on transportation networks can impede operations that require cargo and personnel to be moved quickly and safely.51 Marine Corps Base Camp Lejeune, North Carolina, and Marine Corps Recruit Depot Parris Island, South Carolina, are illustrative cases. Both serve as key training facilities for the Marines as well as other members of the Armed Forces. Under plausible high risk scenarios, in 35-55 years, low-lying areas of these facilities could be underwater around one third of the year, which could have implications for amphibious assault training and other essential training functions at these installations.52 Short-term alteration or cancellation of training activities due to flooding or erosion can have broader repercussions for monthly or yearly training schedules, as these changes may necessitate costly modifications to training facilities or changes in support personnel scheduling.53 The risks that sea level rise pose to military installations can also impact the ability to effectively carry out operations, such as meeting the demand for search and rescue and humanitarian assistance and disaster response (HA/DR), or countering narcotics trafficking. For example, under plausible highest-case sea level rise scenarios, half of the land area of U.S. Coast Guard Station Sandy Hook in New Jersey could be flooded by extreme tides in 2070,54 which could significantly impede law enforcement and search and rescue operations in the area, which are launched from the base.55 Naval Air Station Key West in Florida houses a Joint Interagency Task Force that plays a major role in coordinating counter-narcotics operations in Latin America and the Caribbean. The air station may face regular extreme flooding during high tides by 2070, thus complicating the readiness and operational effectiveness of the Task Force. The loss of functionality due to more extensive and persistent flooding poses challenges to maintaining operational capacity at these important coastal installations, and may drive difficult choices in the future. The aforementioned GAO report shows another compelling example of impacts on coastal installations that could directly affect operational capabilities – in this case, the deployment of Navy submarines. As officials at Navy installations conveyed to the authors: “...sea level rise and resulting storm surge are the two largest threats to their waterfront infrastructure. For example, they explained that they were planning to lengthen a Los Angeles–class submarine to convert it to a training platform </w:t>
      </w:r>
      <w:r w:rsidRPr="00E10189">
        <w:rPr>
          <w:sz w:val="16"/>
        </w:rPr>
        <w:lastRenderedPageBreak/>
        <w:t xml:space="preserve">and that this will entail cutting the submarine in half. During this process, the submarine will sit in a dry dock with its interior open. Officials explained that they were concerned about possible storms and associated storm surge, noting that if salt water was allowed to flood the submarine’s systems, it could result in severe damage. Such damage would delay completion of the submarine’s lengthening by 3 to 4 months. Officials from another Navy shipyard we visited stated that flooding of a submarine in dry dock could result in catastrophic damage inside the submarine and additional, severe damage to equipment on the floor of the dry dock.”56 In the 2035-2100 timeframe, sea level rise will likely affect a very broad range of coastal military installations both domestically and internationally. Unless the U.S. military is able to reconstruct and relocate these installations elsewhere at a pace that matches sea level rise impacts, this could result in a significant challenge to military readiness and operations on a global scale. Langley Air Force Base, which faces significant exposure to sea level rise and storm surge risks, is home to the majority of the U.S. military’s F-22 force, as well at the 480th Intelligence, Surveillance, Reconnaissance Wing. This is the heart of the Air Force’s Distributed Common Ground Station that drives primary intelligence, surveillance and reconnaissance planning and execution for global operations. Disruptions to this base could have significant consequences for military operations across the globe. Key operational hubs outside the United States also face significant exposure to sea level rise. Diego Garcia in the Indian Ocean, for example, is home to a joint U.K.-U.S. military facility that provides support for a range of critical war-fighting operations in the region, including as a staging area for special operations forces57, submarine support for those special operations, and long-range bomber flights into Afghanistan.58 Diego Garcia is, however, a low-lying atoll whose natural barriers to accelerating sea level rise and storm surge (coral reefs) are being significantly degraded by climate trends.59 Projections for increasing hurricane intensity in the near-term increase its exposure even further, thus presenting a critical risk to US operations in a politically volatile region.60 As the risk of more frequent or even cascading flooding at multiple bases grows with sea level rise, so does the risk of significant delays in depot level maintenance of ships, submarines and squadrons leading to deployment delays that impact readiness and responsiveness worldwide. </w:t>
      </w:r>
      <w:r w:rsidRPr="00E10189">
        <w:rPr>
          <w:rStyle w:val="StyleUnderline"/>
        </w:rPr>
        <w:t>This also increases the risk that U.S. forces will not be able to adequately respond to threats and crises within their desired timeframes. Even a few days’ delay in responding to threats such as sea mines in maritime choke points could have significant implications for operational effectiveness and global security</w:t>
      </w:r>
    </w:p>
    <w:p w14:paraId="6E818ABD" w14:textId="7E77C6DD" w:rsidR="008E5141" w:rsidRDefault="008E5141" w:rsidP="008E5141">
      <w:pPr>
        <w:pStyle w:val="Heading3"/>
      </w:pPr>
      <w:r>
        <w:lastRenderedPageBreak/>
        <w:t xml:space="preserve">Impact – Turns Readiness </w:t>
      </w:r>
    </w:p>
    <w:p w14:paraId="79C8DC32" w14:textId="56FE2295" w:rsidR="008E5141" w:rsidRPr="00E10189" w:rsidRDefault="008E5141" w:rsidP="008E5141">
      <w:pPr>
        <w:pStyle w:val="Heading4"/>
      </w:pPr>
      <w:r w:rsidRPr="00E10189">
        <w:t>Development causes arctic war and kills readiness</w:t>
      </w:r>
    </w:p>
    <w:p w14:paraId="29B45F94" w14:textId="77777777" w:rsidR="008E5141" w:rsidRPr="00E10189" w:rsidRDefault="008E5141" w:rsidP="008E5141">
      <w:r w:rsidRPr="00E10189">
        <w:rPr>
          <w:b/>
          <w:bCs/>
        </w:rPr>
        <w:t>Walt 18</w:t>
      </w:r>
      <w:r w:rsidRPr="00E10189">
        <w:t>(Stephen M. Walt, 11-28-2018, Stephen M. Walt is the Robert and Renée Belfer professor of international relations at Harvard University. "Global Warming Is Setting Fire to American Leadership," Foreign Policy, https://foreignpolicy.com/2018/12/03/global-warming-will-set-fire-to-american-leadership/</w:t>
      </w:r>
      <w:r>
        <w:t>)HS</w:t>
      </w:r>
    </w:p>
    <w:p w14:paraId="07C37C86" w14:textId="77777777" w:rsidR="008E5141" w:rsidRPr="00E10189" w:rsidRDefault="008E5141" w:rsidP="008E5141">
      <w:pPr>
        <w:rPr>
          <w:sz w:val="16"/>
        </w:rPr>
      </w:pPr>
      <w:r w:rsidRPr="00E10189">
        <w:rPr>
          <w:sz w:val="16"/>
        </w:rPr>
        <w:t xml:space="preserve">In a land as unforgiving as the Arctic, cooperation is critical to survival. That simple principle, called Piliriqatigiingniq, is a pillar of an ancient social code that has guided Inuit through centuries of hardship, to sustain life and community in one of Earth’s most lethal environments. Since the end of the </w:t>
      </w:r>
      <w:hyperlink r:id="rId31" w:history="1">
        <w:r w:rsidRPr="00E10189">
          <w:rPr>
            <w:rStyle w:val="Hyperlink"/>
            <w:sz w:val="16"/>
          </w:rPr>
          <w:t>Cold War</w:t>
        </w:r>
      </w:hyperlink>
      <w:r w:rsidRPr="00E10189">
        <w:rPr>
          <w:sz w:val="16"/>
        </w:rPr>
        <w:t xml:space="preserve">, the U.S., Russia and six other circumpolar neighbors have quietly worked together in the Arctic Council, a sort of United Nations of the North, even when frictions created heated disputes farther south. Now, </w:t>
      </w:r>
      <w:r w:rsidRPr="00E10189">
        <w:rPr>
          <w:rStyle w:val="Emphasis"/>
        </w:rPr>
        <w:t xml:space="preserve">as ancient </w:t>
      </w:r>
      <w:hyperlink r:id="rId32" w:history="1">
        <w:r w:rsidRPr="00E10189">
          <w:rPr>
            <w:rStyle w:val="Emphasis"/>
          </w:rPr>
          <w:t>Arctic ice</w:t>
        </w:r>
      </w:hyperlink>
      <w:r w:rsidRPr="00E10189">
        <w:rPr>
          <w:rStyle w:val="Emphasis"/>
        </w:rPr>
        <w:t xml:space="preserve"> barriers melt to nothing</w:t>
      </w:r>
      <w:r w:rsidRPr="00E10189">
        <w:rPr>
          <w:sz w:val="16"/>
        </w:rPr>
        <w:t xml:space="preserve">, </w:t>
      </w:r>
      <w:r w:rsidRPr="00E10189">
        <w:rPr>
          <w:rStyle w:val="Emphasis"/>
        </w:rPr>
        <w:t>the rush to exploit</w:t>
      </w:r>
      <w:r w:rsidRPr="00E10189">
        <w:rPr>
          <w:sz w:val="16"/>
        </w:rPr>
        <w:t xml:space="preserve"> oil, natural gas and other resources has quickened, </w:t>
      </w:r>
      <w:r w:rsidRPr="00E10189">
        <w:rPr>
          <w:rStyle w:val="Emphasis"/>
        </w:rPr>
        <w:t>threatening to destabilize the region</w:t>
      </w:r>
      <w:r w:rsidRPr="00E10189">
        <w:rPr>
          <w:sz w:val="16"/>
        </w:rPr>
        <w:t xml:space="preserve">. Secretary of State Rex Tillerson raised hopes Thursday that Arctic cooperation might continue to trump rising tensions elsewhere in the world while handing over the rotating chairmanship of the Arctic Council to Finland. Despite an intense debate in the White House over whether to pull out of the 2015 Paris Agreement to fight climate change, Tillerson joined the Council’s seven other permanent members in signing a fresh commitment to the accord. But he cautioned that U.S. interests, not the views of other countries, will guide Washington’s decision on whether to remain in the climate action agreement. President Donald </w:t>
      </w:r>
      <w:r w:rsidRPr="00E10189">
        <w:rPr>
          <w:rStyle w:val="StyleUnderline"/>
        </w:rPr>
        <w:t xml:space="preserve">Trump’s recent decision to overturn </w:t>
      </w:r>
      <w:hyperlink r:id="rId33" w:history="1">
        <w:r w:rsidRPr="00E10189">
          <w:rPr>
            <w:rStyle w:val="StyleUnderline"/>
          </w:rPr>
          <w:t>President Barack Obama’s</w:t>
        </w:r>
      </w:hyperlink>
      <w:r w:rsidRPr="00E10189">
        <w:rPr>
          <w:rStyle w:val="StyleUnderline"/>
        </w:rPr>
        <w:t xml:space="preserve"> 2016 ban on offshore Arctic drilling pushes the frontiers of fossil fuel extraction further north,</w:t>
      </w:r>
      <w:r w:rsidRPr="00E10189">
        <w:rPr>
          <w:sz w:val="16"/>
        </w:rPr>
        <w:t xml:space="preserve"> right when the world is supposed to be sharply cutting back its carbon output. A dangerous Arctic paradox has opened</w:t>
      </w:r>
      <w:r w:rsidRPr="00E10189">
        <w:rPr>
          <w:rStyle w:val="StyleUnderline"/>
        </w:rPr>
        <w:t>: shrinking ice creates more space to compete over, which increases the pace of the onrush. Forces could be unleashed that endanger more than the spirit of polar cooperation. The health of the planet is at risk</w:t>
      </w:r>
      <w:r w:rsidRPr="00E10189">
        <w:rPr>
          <w:sz w:val="16"/>
        </w:rPr>
        <w:t xml:space="preserve">. The Arctic is </w:t>
      </w:r>
      <w:hyperlink r:id="rId34" w:tgtFrame="_blank" w:history="1">
        <w:r w:rsidRPr="00E10189">
          <w:rPr>
            <w:rStyle w:val="Hyperlink"/>
            <w:sz w:val="16"/>
          </w:rPr>
          <w:t>warming</w:t>
        </w:r>
      </w:hyperlink>
      <w:r w:rsidRPr="00E10189">
        <w:rPr>
          <w:sz w:val="16"/>
        </w:rPr>
        <w:t xml:space="preserve"> at least twice as fast as anywhere else on Earth. Making it easier to drill massive new fields of oil and natural gas would help fuel a climate catastrophe. Up to a quarter of the world’s undiscovered </w:t>
      </w:r>
      <w:hyperlink r:id="rId35" w:tgtFrame="_blank" w:history="1">
        <w:r w:rsidRPr="00E10189">
          <w:rPr>
            <w:rStyle w:val="Hyperlink"/>
            <w:sz w:val="16"/>
          </w:rPr>
          <w:t>fossil fuel</w:t>
        </w:r>
      </w:hyperlink>
      <w:r w:rsidRPr="00E10189">
        <w:rPr>
          <w:sz w:val="16"/>
        </w:rPr>
        <w:t xml:space="preserve"> reserves are concealed north of the Arctic Circle. More than 80% of that lies </w:t>
      </w:r>
      <w:hyperlink r:id="rId36" w:tgtFrame="_blank" w:history="1">
        <w:r w:rsidRPr="00E10189">
          <w:rPr>
            <w:rStyle w:val="Hyperlink"/>
            <w:sz w:val="16"/>
          </w:rPr>
          <w:t>beneath the sea</w:t>
        </w:r>
      </w:hyperlink>
      <w:r w:rsidRPr="00E10189">
        <w:rPr>
          <w:sz w:val="16"/>
        </w:rPr>
        <w:t xml:space="preserve">, according to a U.S. Geological Survey estimate. When Tillerson was </w:t>
      </w:r>
      <w:hyperlink r:id="rId37" w:history="1">
        <w:r w:rsidRPr="00E10189">
          <w:rPr>
            <w:rStyle w:val="Hyperlink"/>
            <w:sz w:val="16"/>
          </w:rPr>
          <w:t>Exxon</w:t>
        </w:r>
      </w:hyperlink>
      <w:r w:rsidRPr="00E10189">
        <w:rPr>
          <w:sz w:val="16"/>
        </w:rPr>
        <w:t xml:space="preserve">’s CEO, he signed a $500 billion deal with </w:t>
      </w:r>
      <w:hyperlink r:id="rId38" w:tgtFrame="_blank" w:history="1">
        <w:r w:rsidRPr="00E10189">
          <w:rPr>
            <w:rStyle w:val="Hyperlink"/>
            <w:sz w:val="16"/>
          </w:rPr>
          <w:t>Rosneft</w:t>
        </w:r>
      </w:hyperlink>
      <w:r w:rsidRPr="00E10189">
        <w:rPr>
          <w:sz w:val="16"/>
        </w:rPr>
        <w:t xml:space="preserve">, Russia’s state-owned oil company, to find and tap Arctic reserves. That stalled under economic sanctions following Russia’s annexation of Crimea. Exxon has asked the Treasury Department for an exemption in the </w:t>
      </w:r>
      <w:hyperlink r:id="rId39" w:tgtFrame="_blank" w:history="1">
        <w:r w:rsidRPr="00E10189">
          <w:rPr>
            <w:rStyle w:val="Hyperlink"/>
            <w:sz w:val="16"/>
          </w:rPr>
          <w:t>Black Sea</w:t>
        </w:r>
      </w:hyperlink>
      <w:r w:rsidRPr="00E10189">
        <w:rPr>
          <w:sz w:val="16"/>
        </w:rPr>
        <w:t xml:space="preserve">, a request that was rejected. If broader sanctions eventually do melt away with the Arctic ice, more cracks will undermine the 175-nation Paris Agreement to wean the world off fossil fuels. </w:t>
      </w:r>
      <w:hyperlink r:id="rId40" w:tgtFrame="_blank" w:history="1">
        <w:r w:rsidRPr="00E10189">
          <w:rPr>
            <w:rStyle w:val="Hyperlink"/>
            <w:sz w:val="16"/>
          </w:rPr>
          <w:t>Scientists</w:t>
        </w:r>
      </w:hyperlink>
      <w:r w:rsidRPr="00E10189">
        <w:rPr>
          <w:sz w:val="16"/>
        </w:rPr>
        <w:t xml:space="preserve"> warn the Far North may be near, or already past, a climate </w:t>
      </w:r>
      <w:hyperlink r:id="rId41" w:history="1">
        <w:r w:rsidRPr="00E10189">
          <w:rPr>
            <w:rStyle w:val="Hyperlink"/>
            <w:sz w:val="16"/>
          </w:rPr>
          <w:t>tipping point</w:t>
        </w:r>
      </w:hyperlink>
      <w:r w:rsidRPr="00E10189">
        <w:rPr>
          <w:sz w:val="16"/>
        </w:rPr>
        <w:t xml:space="preserve">. Caught in a calamitous feedback loop, the planet’s natural air conditioner may be breaking down. </w:t>
      </w:r>
      <w:hyperlink r:id="rId42" w:tgtFrame="_blank" w:history="1">
        <w:r w:rsidRPr="00E10189">
          <w:rPr>
            <w:rStyle w:val="Hyperlink"/>
            <w:sz w:val="16"/>
          </w:rPr>
          <w:t>Sea ice</w:t>
        </w:r>
      </w:hyperlink>
      <w:r w:rsidRPr="00E10189">
        <w:rPr>
          <w:sz w:val="16"/>
        </w:rPr>
        <w:t xml:space="preserve"> receded to a new record low at both poles this winter. At least three times, </w:t>
      </w:r>
      <w:hyperlink r:id="rId43" w:tgtFrame="_blank" w:history="1">
        <w:r w:rsidRPr="00E10189">
          <w:rPr>
            <w:rStyle w:val="Hyperlink"/>
            <w:sz w:val="16"/>
          </w:rPr>
          <w:t>temperatures</w:t>
        </w:r>
      </w:hyperlink>
      <w:r w:rsidRPr="00E10189">
        <w:rPr>
          <w:sz w:val="16"/>
        </w:rPr>
        <w:t xml:space="preserve"> soared as high as 50 degrees Fahrenheit above normal. Ominous signs suggest the Greenland ice sheet may be headed for complete meltdown. That would raise sea levels by 24 feet, according to a recent study. The U.S. military warns that </w:t>
      </w:r>
      <w:hyperlink r:id="rId44" w:tgtFrame="_blank" w:history="1">
        <w:r w:rsidRPr="00E10189">
          <w:rPr>
            <w:rStyle w:val="Hyperlink"/>
            <w:sz w:val="16"/>
          </w:rPr>
          <w:t>rising seas</w:t>
        </w:r>
      </w:hyperlink>
      <w:r w:rsidRPr="00E10189">
        <w:rPr>
          <w:sz w:val="16"/>
        </w:rPr>
        <w:t xml:space="preserve"> already threaten coastal bases and “will present </w:t>
      </w:r>
      <w:r w:rsidRPr="00E10189">
        <w:rPr>
          <w:rStyle w:val="Emphasis"/>
        </w:rPr>
        <w:t>serious risks to military readiness,</w:t>
      </w:r>
      <w:r w:rsidRPr="00E10189">
        <w:rPr>
          <w:sz w:val="16"/>
        </w:rPr>
        <w:t xml:space="preserve"> operations and strategy,” an expert panel reported last fall. </w:t>
      </w:r>
      <w:hyperlink r:id="rId45" w:tgtFrame="_blank" w:history="1">
        <w:r w:rsidRPr="00E10189">
          <w:rPr>
            <w:rStyle w:val="Hyperlink"/>
            <w:sz w:val="16"/>
          </w:rPr>
          <w:t>Oil refineries</w:t>
        </w:r>
      </w:hyperlink>
      <w:r w:rsidRPr="00E10189">
        <w:rPr>
          <w:sz w:val="16"/>
        </w:rPr>
        <w:t xml:space="preserve"> along the Gulf Coast are increasingly vulnerable to storm surges. Around the world, millions of people living near oceans and river deltas may become refugees as homes and farms, factories and offices, end up under water. For centuries, </w:t>
      </w:r>
      <w:r w:rsidRPr="00E10189">
        <w:rPr>
          <w:rStyle w:val="Emphasis"/>
        </w:rPr>
        <w:t>ice barriers have protected the High Arctic from the bloody competition</w:t>
      </w:r>
      <w:r w:rsidRPr="00E10189">
        <w:rPr>
          <w:sz w:val="16"/>
        </w:rPr>
        <w:t xml:space="preserve"> for resources that has scarred other parts of the planet. They are collapsing. </w:t>
      </w:r>
      <w:r w:rsidRPr="00E10189">
        <w:rPr>
          <w:rStyle w:val="StyleUnderline"/>
        </w:rPr>
        <w:t xml:space="preserve">This opens new perils for international security. Russia is expanding on its substantial, Soviet-era lead in Arctic military power and civilian infrastructure. The </w:t>
      </w:r>
      <w:hyperlink r:id="rId46" w:tgtFrame="_blank" w:history="1">
        <w:r w:rsidRPr="00E10189">
          <w:rPr>
            <w:rStyle w:val="StyleUnderline"/>
          </w:rPr>
          <w:t>Trump Administration</w:t>
        </w:r>
      </w:hyperlink>
      <w:r w:rsidRPr="00E10189">
        <w:rPr>
          <w:rStyle w:val="StyleUnderline"/>
        </w:rPr>
        <w:t xml:space="preserve"> is committed to responding to what it calls Russian aggression. </w:t>
      </w:r>
      <w:r w:rsidRPr="00E10189">
        <w:rPr>
          <w:sz w:val="16"/>
        </w:rPr>
        <w:t xml:space="preserve">As the Arctic rapidly warms, and the sea ice barrier recedes, </w:t>
      </w:r>
      <w:r w:rsidRPr="00E10189">
        <w:rPr>
          <w:rStyle w:val="StyleUnderline"/>
        </w:rPr>
        <w:t>cooperation that has been the hallmark of circumpolar politics since the end of the Cold War is fracturing.</w:t>
      </w:r>
      <w:r w:rsidRPr="00E10189">
        <w:rPr>
          <w:sz w:val="16"/>
        </w:rPr>
        <w:t xml:space="preserve"> </w:t>
      </w:r>
      <w:r w:rsidRPr="00E10189">
        <w:rPr>
          <w:rStyle w:val="StyleUnderline"/>
        </w:rPr>
        <w:t>“The Arctic is key strategic terrain,”</w:t>
      </w:r>
      <w:r w:rsidRPr="00E10189">
        <w:rPr>
          <w:sz w:val="16"/>
        </w:rPr>
        <w:t xml:space="preserve"> Secretary of Defense James Mattis told Congress during his confirmation hearings. </w:t>
      </w:r>
      <w:r w:rsidRPr="00E10189">
        <w:rPr>
          <w:rStyle w:val="Emphasis"/>
        </w:rPr>
        <w:t>“Russia is taking aggressive steps to increase its presence there. I will prioritize the development of an integrated strategy for the Arctic.”</w:t>
      </w:r>
      <w:r w:rsidRPr="00E10189">
        <w:rPr>
          <w:sz w:val="16"/>
        </w:rPr>
        <w:t xml:space="preserve"> </w:t>
      </w:r>
      <w:r w:rsidRPr="00E10189">
        <w:rPr>
          <w:rStyle w:val="StyleUnderline"/>
        </w:rPr>
        <w:t xml:space="preserve">Russian President </w:t>
      </w:r>
      <w:hyperlink r:id="rId47" w:tgtFrame="_blank" w:history="1">
        <w:r w:rsidRPr="00E10189">
          <w:rPr>
            <w:rStyle w:val="StyleUnderline"/>
          </w:rPr>
          <w:t>Vladimir Putin</w:t>
        </w:r>
      </w:hyperlink>
      <w:r w:rsidRPr="00E10189">
        <w:rPr>
          <w:rStyle w:val="StyleUnderline"/>
        </w:rPr>
        <w:t>‘s military buildup has included moving two brigades to the Far North, reopening several airstrips, and starting construction of a new base in the Laptev Sea.</w:t>
      </w:r>
      <w:r w:rsidRPr="00E10189">
        <w:rPr>
          <w:sz w:val="16"/>
        </w:rPr>
        <w:t xml:space="preserve"> Mattis also told </w:t>
      </w:r>
      <w:r w:rsidRPr="00E10189">
        <w:rPr>
          <w:rStyle w:val="StyleUnderline"/>
        </w:rPr>
        <w:t xml:space="preserve">Congress “climate change is impacting stability in areas of the world </w:t>
      </w:r>
      <w:r w:rsidRPr="00E10189">
        <w:rPr>
          <w:rStyle w:val="StyleUnderline"/>
        </w:rPr>
        <w:lastRenderedPageBreak/>
        <w:t>where our troops are operating today”</w:t>
      </w:r>
      <w:r w:rsidRPr="00E10189">
        <w:rPr>
          <w:sz w:val="16"/>
        </w:rPr>
        <w:t xml:space="preserve"> and combat planners need to take a warming planet into account. That’s especially true in the Arctic, where Russia has long been the dominant power. Russia has more icebreakers than the rest of the world combined, with plans for at least 11 more, including nuclear-powered vessels strong enough to penetrate ice severa The </w:t>
      </w:r>
      <w:hyperlink r:id="rId48" w:tgtFrame="_blank" w:history="1">
        <w:r w:rsidRPr="00E10189">
          <w:rPr>
            <w:rStyle w:val="Hyperlink"/>
            <w:sz w:val="16"/>
          </w:rPr>
          <w:t>U.S. Coast Guard</w:t>
        </w:r>
      </w:hyperlink>
      <w:r w:rsidRPr="00E10189">
        <w:rPr>
          <w:sz w:val="16"/>
        </w:rPr>
        <w:t xml:space="preserve"> has two seaworthy conventional icebreakers, the medium-class USCGC Healy and the much older USCGC Polar Star, a heavy icebreaker commissioned in 1976. The Coast Guard, which needs a fleet of six icebreakers according to a Department of Homeland Security assessment, has only one in the design stage. If built, it could cost $1 billion. At a recent conference on the Arctic in Archangelsk, </w:t>
      </w:r>
      <w:hyperlink r:id="rId49" w:tgtFrame="_blank" w:history="1">
        <w:r w:rsidRPr="00E10189">
          <w:rPr>
            <w:rStyle w:val="Hyperlink"/>
            <w:sz w:val="16"/>
          </w:rPr>
          <w:t>Putin</w:t>
        </w:r>
      </w:hyperlink>
      <w:r w:rsidRPr="00E10189">
        <w:rPr>
          <w:sz w:val="16"/>
        </w:rPr>
        <w:t xml:space="preserve"> tried to calm security concerns by stressing a desire to “maintain the Arctic as a space of peace, stability and mutual cooperation.” But Russia’s Arctic neighbors remain suspicious. </w:t>
      </w:r>
      <w:hyperlink r:id="rId50" w:tgtFrame="_blank" w:history="1">
        <w:r w:rsidRPr="00E10189">
          <w:rPr>
            <w:rStyle w:val="Hyperlink"/>
            <w:sz w:val="16"/>
          </w:rPr>
          <w:t>Sweden</w:t>
        </w:r>
      </w:hyperlink>
      <w:r w:rsidRPr="00E10189">
        <w:rPr>
          <w:sz w:val="16"/>
        </w:rPr>
        <w:t xml:space="preserve"> brought back the military draft in March and, along with Finland, is debating whether to join NATO, which could spur Russia to further strengthen its Arctic forces. The history of </w:t>
      </w:r>
      <w:hyperlink r:id="rId51" w:tgtFrame="_blank" w:history="1">
        <w:r w:rsidRPr="00E10189">
          <w:rPr>
            <w:rStyle w:val="Hyperlink"/>
            <w:sz w:val="16"/>
          </w:rPr>
          <w:t>human conflict</w:t>
        </w:r>
      </w:hyperlink>
      <w:r w:rsidRPr="00E10189">
        <w:rPr>
          <w:sz w:val="16"/>
        </w:rPr>
        <w:t xml:space="preserve"> over resources is long and ugly, but it doesn’t have to spread to the top of the world. Russia’s military strength in the Arctic is still far below Cold War levels. Green energy sources are getting steadily cheaper, and becoming more widespread, which could persuade investors that pushing higher into the Arctic for fossil fuels isn’t worth it. We still have time to pause, listen and heed the Arctic’s lessons, as the Inuit did long ago.</w:t>
      </w:r>
    </w:p>
    <w:p w14:paraId="7DA2A523" w14:textId="77777777" w:rsidR="008E5141" w:rsidRPr="008E5141" w:rsidRDefault="008E5141" w:rsidP="008E5141"/>
    <w:p w14:paraId="5820B6B4" w14:textId="77777777" w:rsidR="00F51B94" w:rsidRPr="004610DB" w:rsidRDefault="00F51B94" w:rsidP="00251D67">
      <w:pPr>
        <w:rPr>
          <w:sz w:val="16"/>
        </w:rPr>
      </w:pPr>
    </w:p>
    <w:p w14:paraId="5AEB4B2A" w14:textId="6F651DB6" w:rsidR="00251D67" w:rsidRDefault="00251D67" w:rsidP="00251D67">
      <w:pPr>
        <w:pStyle w:val="Heading2"/>
      </w:pPr>
      <w:r>
        <w:lastRenderedPageBreak/>
        <w:t xml:space="preserve">Solvency </w:t>
      </w:r>
    </w:p>
    <w:p w14:paraId="7377825F" w14:textId="77777777" w:rsidR="00735E89" w:rsidRPr="00735E89" w:rsidRDefault="00735E89" w:rsidP="00735E89"/>
    <w:p w14:paraId="76FA5EB8" w14:textId="00CE8F1F" w:rsidR="00B56A1B" w:rsidRDefault="00B56A1B" w:rsidP="005F118C">
      <w:pPr>
        <w:pStyle w:val="Heading3"/>
      </w:pPr>
      <w:r>
        <w:lastRenderedPageBreak/>
        <w:t>Solvency – RoN Spill Over</w:t>
      </w:r>
    </w:p>
    <w:p w14:paraId="56DFBC7A" w14:textId="77777777" w:rsidR="00B56A1B" w:rsidRPr="00E54BC8" w:rsidRDefault="00B56A1B" w:rsidP="00B56A1B">
      <w:pPr>
        <w:pStyle w:val="Heading4"/>
        <w:rPr>
          <w:rFonts w:cs="Calibri"/>
        </w:rPr>
      </w:pPr>
      <w:r w:rsidRPr="00E54BC8">
        <w:rPr>
          <w:rFonts w:cs="Calibri"/>
        </w:rPr>
        <w:t>River</w:t>
      </w:r>
      <w:r>
        <w:rPr>
          <w:rFonts w:cs="Calibri"/>
        </w:rPr>
        <w:t xml:space="preserve"> Rights spill over to </w:t>
      </w:r>
      <w:r>
        <w:rPr>
          <w:rFonts w:cs="Calibri"/>
          <w:u w:val="single"/>
        </w:rPr>
        <w:t>broader</w:t>
      </w:r>
      <w:r>
        <w:rPr>
          <w:rFonts w:cs="Calibri"/>
        </w:rPr>
        <w:t xml:space="preserve"> Rights of Nature – rivers </w:t>
      </w:r>
      <w:r w:rsidRPr="00E54BC8">
        <w:rPr>
          <w:rFonts w:cs="Calibri"/>
        </w:rPr>
        <w:t xml:space="preserve">are the </w:t>
      </w:r>
      <w:r w:rsidRPr="00E54BC8">
        <w:rPr>
          <w:rFonts w:cs="Calibri"/>
          <w:u w:val="single"/>
        </w:rPr>
        <w:t>best catalyst</w:t>
      </w:r>
      <w:r w:rsidRPr="00E54BC8">
        <w:rPr>
          <w:rFonts w:cs="Calibri"/>
        </w:rPr>
        <w:t xml:space="preserve"> for ontological shifts </w:t>
      </w:r>
      <w:r>
        <w:rPr>
          <w:rFonts w:cs="Calibri"/>
        </w:rPr>
        <w:t xml:space="preserve">because </w:t>
      </w:r>
      <w:r w:rsidRPr="00E54BC8">
        <w:rPr>
          <w:rFonts w:cs="Calibri"/>
        </w:rPr>
        <w:t xml:space="preserve">they’re </w:t>
      </w:r>
      <w:r w:rsidRPr="00E54BC8">
        <w:rPr>
          <w:rFonts w:cs="Calibri"/>
          <w:u w:val="single"/>
        </w:rPr>
        <w:t>clearly defined</w:t>
      </w:r>
      <w:r w:rsidRPr="00E54BC8">
        <w:rPr>
          <w:rFonts w:cs="Calibri"/>
        </w:rPr>
        <w:t xml:space="preserve"> and </w:t>
      </w:r>
      <w:r w:rsidRPr="00E54BC8">
        <w:rPr>
          <w:rFonts w:cs="Calibri"/>
          <w:u w:val="single"/>
        </w:rPr>
        <w:t>especially symbolic</w:t>
      </w:r>
    </w:p>
    <w:p w14:paraId="604E84F9" w14:textId="77777777" w:rsidR="00B56A1B" w:rsidRPr="00E54BC8" w:rsidRDefault="00B56A1B" w:rsidP="00B56A1B">
      <w:pPr>
        <w:rPr>
          <w:rFonts w:eastAsia="Arial"/>
          <w:color w:val="000000" w:themeColor="text1"/>
        </w:rPr>
      </w:pPr>
      <w:r w:rsidRPr="00E54BC8">
        <w:rPr>
          <w:rStyle w:val="Style13ptBold"/>
        </w:rPr>
        <w:t>Clark et al. 20</w:t>
      </w:r>
      <w:r w:rsidRPr="00E54BC8">
        <w:rPr>
          <w:rFonts w:eastAsia="Arial"/>
          <w:color w:val="000000" w:themeColor="text1"/>
        </w:rPr>
        <w:t xml:space="preserve"> </w:t>
      </w:r>
      <w:r w:rsidRPr="00E54BC8">
        <w:rPr>
          <w:rFonts w:eastAsia="Arial"/>
          <w:color w:val="000000" w:themeColor="text1"/>
          <w:sz w:val="18"/>
          <w:szCs w:val="18"/>
        </w:rPr>
        <w:t>(Cristy Clark, Senior lecturer at the University of Canberra Law School, researcher of legal geography, the commons, and the intersection of human rights, neoliberalism, activism and the environment. She has been published in leading academic journals and books, Nia Emmanouil, John Page, &amp; Alessandro Pelizzon, , ResearchGate, https://www.researchgate.net/publication/342658016_Can_you_hear_the_rivers_sing_Legal_personhood_ontology_and_the_nitty_gritty_of_governance/link/5f3cf908299bf13404ceeb2a/download, 7-2020)//ILake-AZ</w:t>
      </w:r>
    </w:p>
    <w:p w14:paraId="3F503526" w14:textId="77777777" w:rsidR="00B56A1B" w:rsidRPr="00E54BC8" w:rsidRDefault="00B56A1B" w:rsidP="00B56A1B">
      <w:pPr>
        <w:rPr>
          <w:rStyle w:val="StyleUnderline"/>
        </w:rPr>
      </w:pPr>
      <w:r w:rsidRPr="00E54BC8">
        <w:rPr>
          <w:sz w:val="16"/>
        </w:rPr>
        <w:t xml:space="preserve">A nuanced analysis of this </w:t>
      </w:r>
      <w:r w:rsidRPr="00E54BC8">
        <w:rPr>
          <w:rStyle w:val="StyleUnderline"/>
        </w:rPr>
        <w:t>emerging jurisprudence is necessary to avoid the risk of “occupy[ing</w:t>
      </w:r>
      <w:r w:rsidRPr="00E54BC8">
        <w:rPr>
          <w:sz w:val="16"/>
        </w:rPr>
        <w:t xml:space="preserve"> an] indeterminate terrain, . . . one already inscribed by </w:t>
      </w:r>
      <w:r w:rsidRPr="00E54BC8">
        <w:rPr>
          <w:rStyle w:val="StyleUnderline"/>
        </w:rPr>
        <w:t>humanist precepts of what ‘rights’ and ‘nature’ might consist of</w:t>
      </w:r>
      <w:r w:rsidRPr="00E54BC8">
        <w:rPr>
          <w:sz w:val="16"/>
        </w:rPr>
        <w:t xml:space="preserve">.”25 More importantly for the present Article, it is also readily apparent that, in the words of Christopher Stone, Nature makes for a “shifty client,”26 or, paraphrasing Kate Soper, a “promiscuous subject.”27 </w:t>
      </w:r>
      <w:r w:rsidRPr="00E54BC8">
        <w:rPr>
          <w:rStyle w:val="StyleUnderline"/>
        </w:rPr>
        <w:t>Nature, the environment, or even single complex ecosystems are seldom easily quantifiable as bounded entities with geographically clear borders</w:t>
      </w:r>
      <w:r w:rsidRPr="00E54BC8">
        <w:rPr>
          <w:sz w:val="16"/>
        </w:rPr>
        <w:t xml:space="preserve">. Within the complex spectrum of establishing where a legal subject ends and another begins, however, </w:t>
      </w:r>
      <w:r w:rsidRPr="00E54BC8">
        <w:rPr>
          <w:rStyle w:val="StyleUnderline"/>
        </w:rPr>
        <w:t>rivers are</w:t>
      </w:r>
      <w:r w:rsidRPr="00E54BC8">
        <w:rPr>
          <w:sz w:val="16"/>
        </w:rPr>
        <w:t xml:space="preserve"> somewhat </w:t>
      </w:r>
      <w:r w:rsidRPr="00E54BC8">
        <w:rPr>
          <w:rStyle w:val="StyleUnderline"/>
        </w:rPr>
        <w:t>more easily identifiable, their very being premised on historicized boundaries that measure their watery ambit from riverbed to riverbank</w:t>
      </w:r>
      <w:r w:rsidRPr="00E54BC8">
        <w:rPr>
          <w:sz w:val="16"/>
        </w:rPr>
        <w:t xml:space="preserve">. And yet, </w:t>
      </w:r>
      <w:r w:rsidRPr="00E54BC8">
        <w:rPr>
          <w:rStyle w:val="StyleUnderline"/>
        </w:rPr>
        <w:t xml:space="preserve">rivers still elude a final, </w:t>
      </w:r>
      <w:r w:rsidRPr="00E54BC8">
        <w:rPr>
          <w:rStyle w:val="Emphasis"/>
        </w:rPr>
        <w:t>clearly defined</w:t>
      </w:r>
      <w:r w:rsidRPr="00E54BC8">
        <w:rPr>
          <w:rStyle w:val="StyleUnderline"/>
        </w:rPr>
        <w:t>, and uncontroversial description.</w:t>
      </w:r>
      <w:r w:rsidRPr="00E54BC8">
        <w:rPr>
          <w:sz w:val="16"/>
        </w:rPr>
        <w:t xml:space="preserve"> As a result, </w:t>
      </w:r>
      <w:r w:rsidRPr="00E54BC8">
        <w:rPr>
          <w:rStyle w:val="StyleUnderline"/>
        </w:rPr>
        <w:t xml:space="preserve">rivers inhabit a liminal space, one that is at the same time somewhat geographically bounded and yet </w:t>
      </w:r>
      <w:r w:rsidRPr="00E54BC8">
        <w:rPr>
          <w:rStyle w:val="Emphasis"/>
        </w:rPr>
        <w:t>metaphorically transcendent,</w:t>
      </w:r>
      <w:r w:rsidRPr="00E54BC8">
        <w:rPr>
          <w:rStyle w:val="StyleUnderline"/>
        </w:rPr>
        <w:t xml:space="preserve"> physically shifting, and culturally porous. </w:t>
      </w:r>
    </w:p>
    <w:p w14:paraId="0313D3D7" w14:textId="77777777" w:rsidR="00B56A1B" w:rsidRPr="00E54BC8" w:rsidRDefault="00B56A1B" w:rsidP="00B56A1B">
      <w:pPr>
        <w:rPr>
          <w:sz w:val="16"/>
        </w:rPr>
      </w:pPr>
      <w:r w:rsidRPr="00E54BC8">
        <w:rPr>
          <w:sz w:val="16"/>
        </w:rPr>
        <w:t xml:space="preserve">It is thus deeply emblematic that </w:t>
      </w:r>
      <w:r w:rsidRPr="00E54BC8">
        <w:rPr>
          <w:rStyle w:val="StyleUnderline"/>
        </w:rPr>
        <w:t xml:space="preserve">rivers constitute a particularly promising medium for the </w:t>
      </w:r>
      <w:r w:rsidRPr="00E54BC8">
        <w:rPr>
          <w:rStyle w:val="Emphasis"/>
        </w:rPr>
        <w:t>ontological shift</w:t>
      </w:r>
      <w:r w:rsidRPr="00E54BC8">
        <w:rPr>
          <w:rStyle w:val="StyleUnderline"/>
        </w:rPr>
        <w:t xml:space="preserve"> mentioned above</w:t>
      </w:r>
      <w:r w:rsidRPr="00E54BC8">
        <w:rPr>
          <w:sz w:val="16"/>
        </w:rPr>
        <w:t xml:space="preserve">. </w:t>
      </w:r>
      <w:r w:rsidRPr="00E54BC8">
        <w:rPr>
          <w:rStyle w:val="StyleUnderline"/>
        </w:rPr>
        <w:t>Rivers and life share a profound bond</w:t>
      </w:r>
      <w:r w:rsidRPr="00E54BC8">
        <w:rPr>
          <w:sz w:val="16"/>
        </w:rPr>
        <w:t xml:space="preserve">, one that Justice Douglas already articulated in 1972: </w:t>
      </w:r>
      <w:r w:rsidRPr="00E54BC8">
        <w:rPr>
          <w:rStyle w:val="StyleUnderline"/>
        </w:rPr>
        <w:t xml:space="preserve">The river, . . . is the </w:t>
      </w:r>
      <w:r w:rsidRPr="00E54BC8">
        <w:rPr>
          <w:rStyle w:val="Emphasis"/>
        </w:rPr>
        <w:t>living symbol</w:t>
      </w:r>
      <w:r w:rsidRPr="00E54BC8">
        <w:rPr>
          <w:rStyle w:val="StyleUnderline"/>
        </w:rPr>
        <w:t xml:space="preserve"> of all the life it sustains or nourishes</w:t>
      </w:r>
      <w:r w:rsidRPr="00E54BC8">
        <w:rPr>
          <w:sz w:val="16"/>
        </w:rPr>
        <w:t xml:space="preserve">— fish, aquatic insects, water ouzels, otter, fisher, deer, elk, bear, and all other animals, including man, </w:t>
      </w:r>
      <w:r w:rsidRPr="00E54BC8">
        <w:rPr>
          <w:rStyle w:val="StyleUnderline"/>
        </w:rPr>
        <w:t>who are dependent on it or who enjoy it for its sight, its sound, or its life</w:t>
      </w:r>
      <w:r w:rsidRPr="00E54BC8">
        <w:rPr>
          <w:sz w:val="16"/>
        </w:rPr>
        <w:t xml:space="preserve">. </w:t>
      </w:r>
      <w:r w:rsidRPr="00E54BC8">
        <w:rPr>
          <w:rStyle w:val="StyleUnderline"/>
        </w:rPr>
        <w:t xml:space="preserve">The river as plaintiff </w:t>
      </w:r>
      <w:r w:rsidRPr="00E54BC8">
        <w:rPr>
          <w:rStyle w:val="Emphasis"/>
        </w:rPr>
        <w:t>speaks for</w:t>
      </w:r>
      <w:r w:rsidRPr="00E54BC8">
        <w:rPr>
          <w:rStyle w:val="StyleUnderline"/>
        </w:rPr>
        <w:t xml:space="preserve"> the ecological unit of life that is part of it.</w:t>
      </w:r>
      <w:r w:rsidRPr="00E54BC8">
        <w:rPr>
          <w:sz w:val="16"/>
        </w:rPr>
        <w:t xml:space="preserve"> </w:t>
      </w:r>
      <w:r w:rsidRPr="00E54BC8">
        <w:rPr>
          <w:rStyle w:val="StyleUnderline"/>
        </w:rPr>
        <w:t>Those people who have a meaningful relation to that body of water</w:t>
      </w:r>
      <w:r w:rsidRPr="00E54BC8">
        <w:rPr>
          <w:sz w:val="16"/>
        </w:rPr>
        <w:t>—whether it be a fisherman, a canoeist, a zoologist, or a logger—</w:t>
      </w:r>
      <w:r w:rsidRPr="00E54BC8">
        <w:rPr>
          <w:rStyle w:val="StyleUnderline"/>
        </w:rPr>
        <w:t>must be able to speak for the values which the river represents</w:t>
      </w:r>
      <w:r w:rsidRPr="00E54BC8">
        <w:rPr>
          <w:sz w:val="16"/>
        </w:rPr>
        <w:t xml:space="preserve"> and which are threatened with destruction.28</w:t>
      </w:r>
    </w:p>
    <w:p w14:paraId="2AB29B33" w14:textId="77777777" w:rsidR="00B56A1B" w:rsidRPr="00E54BC8" w:rsidRDefault="00B56A1B" w:rsidP="00B56A1B">
      <w:pPr>
        <w:rPr>
          <w:sz w:val="16"/>
        </w:rPr>
      </w:pPr>
      <w:r w:rsidRPr="00E54BC8">
        <w:rPr>
          <w:sz w:val="16"/>
        </w:rPr>
        <w:t xml:space="preserve">Fast-forward again forty-five years, and the sentiment remains identical, albeit the scale of destruction has intensified. </w:t>
      </w:r>
      <w:r w:rsidRPr="00E54BC8">
        <w:rPr>
          <w:rStyle w:val="StyleUnderline"/>
        </w:rPr>
        <w:t>“</w:t>
      </w:r>
      <w:r w:rsidRPr="00E54BC8">
        <w:rPr>
          <w:rStyle w:val="Emphasis"/>
        </w:rPr>
        <w:t>Rivers are the arteries of the earth</w:t>
      </w:r>
      <w:r w:rsidRPr="00E54BC8">
        <w:rPr>
          <w:rStyle w:val="StyleUnderline"/>
        </w:rPr>
        <w:t>, and lifelines for humanity and millions of other animals and plants.</w:t>
      </w:r>
      <w:r w:rsidRPr="00E54BC8">
        <w:rPr>
          <w:sz w:val="16"/>
        </w:rPr>
        <w:t xml:space="preserve"> It’s no wonder they have been venerated, </w:t>
      </w:r>
      <w:r w:rsidRPr="00E54BC8">
        <w:rPr>
          <w:rStyle w:val="StyleUnderline"/>
        </w:rPr>
        <w:t>considered as ancestors or mothers, and held up as sacred symbols.</w:t>
      </w:r>
      <w:r w:rsidRPr="00E54BC8">
        <w:rPr>
          <w:sz w:val="16"/>
        </w:rPr>
        <w:t>”29 Paradoxically, and tragically, “we have also desecrated them in every conceivable way.”30</w:t>
      </w:r>
    </w:p>
    <w:p w14:paraId="20F8C0EF" w14:textId="77777777" w:rsidR="00B56A1B" w:rsidRPr="00E54BC8" w:rsidRDefault="00B56A1B" w:rsidP="00B56A1B">
      <w:pPr>
        <w:rPr>
          <w:sz w:val="16"/>
        </w:rPr>
      </w:pPr>
      <w:r w:rsidRPr="00E54BC8">
        <w:rPr>
          <w:sz w:val="16"/>
        </w:rPr>
        <w:t xml:space="preserve">This Article thus focuses on rivers—in South and North America, India, and the Antipodean South—to tell a </w:t>
      </w:r>
      <w:r w:rsidRPr="00E54BC8">
        <w:rPr>
          <w:rStyle w:val="StyleUnderline"/>
        </w:rPr>
        <w:t xml:space="preserve">story of rights of Nature, of the emergence (or not) of legal personhood, and of the paradigmatic change that re-orients the law away from anthropocentrism to something else. </w:t>
      </w:r>
      <w:r w:rsidRPr="00E54BC8">
        <w:rPr>
          <w:sz w:val="16"/>
        </w:rPr>
        <w:t xml:space="preserve">Our river case stories are told in a relatively diachronic order. We start in Part I with the Vilcabamba River in Ecuador, a relatively short, although internationally well-known judgment that interprets the extent of the early constitutional guarantees afforded Nature, centering on an environmentally degraded river system. In Part II, the focus shifts to the intimately contextual and cultural narrative of the </w:t>
      </w:r>
      <w:r w:rsidRPr="00E54BC8">
        <w:rPr>
          <w:rStyle w:val="StyleUnderline"/>
        </w:rPr>
        <w:t xml:space="preserve">Whanganui River in New Zealand, a river song heard with astonishing clarity by that country’s Parliament—with its passage of a statute that sings the soaring rhetoric of </w:t>
      </w:r>
      <w:r w:rsidRPr="00E54BC8">
        <w:rPr>
          <w:rStyle w:val="Emphasis"/>
        </w:rPr>
        <w:t>ontological change</w:t>
      </w:r>
      <w:r w:rsidRPr="00E54BC8">
        <w:rPr>
          <w:rStyle w:val="StyleUnderline"/>
        </w:rPr>
        <w:t xml:space="preserve"> yet prescribes the </w:t>
      </w:r>
      <w:r w:rsidRPr="00E54BC8">
        <w:rPr>
          <w:rStyle w:val="StyleUnderline"/>
        </w:rPr>
        <w:lastRenderedPageBreak/>
        <w:t>necessary nitty-gritty detail of governance.</w:t>
      </w:r>
      <w:r w:rsidRPr="00E54BC8">
        <w:rPr>
          <w:sz w:val="16"/>
        </w:rPr>
        <w:t xml:space="preserve"> Part III returns to South America, and the more voluminous, ontologically sophisticated judgment of the Atrato River.31 In this case, the Colombian Constitution was successfully interpreted by the Colombian Constitutional Court to vindicate the Atrato’s standing as a subject of legal rights. Part IV explores the yet-to-be-enforced decisions of the High Court of the Indian State of Uttarakhand, which sought to protect two of India’s most iconic and sacred rivers—the Ganges and the Yamuna—from the ongoing onslaught of pollution and degradation. </w:t>
      </w:r>
      <w:r w:rsidRPr="00E54BC8">
        <w:rPr>
          <w:rStyle w:val="StyleUnderline"/>
        </w:rPr>
        <w:t>These two judgments underline that judicial ambition needs to be matched by a commensurate political willingness to enact paradigmatic change.</w:t>
      </w:r>
      <w:r w:rsidRPr="00E54BC8">
        <w:rPr>
          <w:sz w:val="16"/>
        </w:rPr>
        <w:t xml:space="preserve"> In Part V, the unsuccessful attempt to protect the Colorado River through a “first-in-the-nation”32 rights of Nature lawsuit sings the sad song of an iconic yet diminished U.S. river—now more an “industrial project”33 than a natural waterway, a river long stripped of its wildness and freedom. Part VI ends our river case studies with the Yarra River/Birrarung in the Australian state of Victoria. In an Australian first, the Victorian state government legislated an Act that gives voice to the river as “one living and integrated natural entity,”34 yet curiously denies it its legal standing. Part VII concludes with a discursive review of these many river cases—and their legal, social, and cultural implications.</w:t>
      </w:r>
    </w:p>
    <w:p w14:paraId="020E4D4C" w14:textId="77777777" w:rsidR="00B56A1B" w:rsidRPr="00E54BC8" w:rsidRDefault="00B56A1B" w:rsidP="00B56A1B">
      <w:pPr>
        <w:rPr>
          <w:sz w:val="16"/>
        </w:rPr>
      </w:pPr>
      <w:r w:rsidRPr="00E54BC8">
        <w:rPr>
          <w:sz w:val="16"/>
        </w:rPr>
        <w:t xml:space="preserve">As implied by the above structure, </w:t>
      </w:r>
      <w:r w:rsidRPr="00E54BC8">
        <w:rPr>
          <w:rStyle w:val="StyleUnderline"/>
        </w:rPr>
        <w:t>this Article employs a comparative methodology</w:t>
      </w:r>
      <w:r w:rsidRPr="00E54BC8">
        <w:rPr>
          <w:sz w:val="16"/>
        </w:rPr>
        <w:t xml:space="preserve">. Contrary to Henry Lawson’s famous assertion that comparative law is “bound to be superficial,”35 this paper will instead follow Pierre Legrand’s recognition that </w:t>
      </w:r>
      <w:r w:rsidRPr="00E54BC8">
        <w:rPr>
          <w:rStyle w:val="StyleUnderline"/>
        </w:rPr>
        <w:t xml:space="preserve">law is profoundly and inextricably </w:t>
      </w:r>
      <w:r w:rsidRPr="00E54BC8">
        <w:rPr>
          <w:rStyle w:val="Emphasis"/>
        </w:rPr>
        <w:t>inscribed in culture</w:t>
      </w:r>
      <w:r w:rsidRPr="00E54BC8">
        <w:rPr>
          <w:sz w:val="16"/>
        </w:rPr>
        <w:t>,36 aware that “</w:t>
      </w:r>
      <w:r w:rsidRPr="00E54BC8">
        <w:rPr>
          <w:rStyle w:val="StyleUnderline"/>
        </w:rPr>
        <w:t>it is never possible to carry out a wholly ‘meaningful’ transplant of law from one culture to another, because law is never limited to rules,”</w:t>
      </w:r>
      <w:r w:rsidRPr="00E54BC8">
        <w:rPr>
          <w:sz w:val="16"/>
        </w:rPr>
        <w:t xml:space="preserve"> as Gary Watt writes in articulating Legrand’s position.37 Although we do not share Legrand’s somewhat pessimistic view in relation to the almost titanic complexity of contextualizing different legal formants38 within distinct cultural milieus,39 we also, at the same time, wish to resist the uncontrolled urge toward harmonization and transnational convergence of rules through apparent, and inevitably superficial, similarities. As Watt suggests: </w:t>
      </w:r>
      <w:r w:rsidRPr="00E54BC8">
        <w:rPr>
          <w:rStyle w:val="StyleUnderline"/>
        </w:rPr>
        <w:t xml:space="preserve">[o]ur understanding of law will </w:t>
      </w:r>
      <w:r w:rsidRPr="00E54BC8">
        <w:rPr>
          <w:rStyle w:val="Emphasis"/>
        </w:rPr>
        <w:t xml:space="preserve">remain superficial </w:t>
      </w:r>
      <w:r w:rsidRPr="00E54BC8">
        <w:rPr>
          <w:rStyle w:val="StyleUnderline"/>
        </w:rPr>
        <w:t>so long as we fail to appreciate that law is neither a doctrinal science that will produce predictable outcomes as laboratory experiments</w:t>
      </w:r>
      <w:r w:rsidRPr="00E54BC8">
        <w:rPr>
          <w:sz w:val="16"/>
        </w:rPr>
        <w:t xml:space="preserve"> might, nor merely an empirically quantifiable sociological fact or an economic construct, but that </w:t>
      </w:r>
      <w:r w:rsidRPr="00E54BC8">
        <w:rPr>
          <w:rStyle w:val="StyleUnderline"/>
        </w:rPr>
        <w:t xml:space="preserve">it comprises arts of </w:t>
      </w:r>
      <w:r w:rsidRPr="00E54BC8">
        <w:rPr>
          <w:rStyle w:val="Emphasis"/>
        </w:rPr>
        <w:t>imaginative reading</w:t>
      </w:r>
      <w:r w:rsidRPr="00E54BC8">
        <w:rPr>
          <w:rStyle w:val="StyleUnderline"/>
        </w:rPr>
        <w:t>, persuasive speech, creative writing and practical performance engaged in as living arts by living people</w:t>
      </w:r>
      <w:r w:rsidRPr="00E54BC8">
        <w:rPr>
          <w:sz w:val="16"/>
        </w:rPr>
        <w:t>.40</w:t>
      </w:r>
    </w:p>
    <w:p w14:paraId="79B8001F" w14:textId="77777777" w:rsidR="00B56A1B" w:rsidRPr="00E54BC8" w:rsidRDefault="00B56A1B" w:rsidP="00B56A1B">
      <w:pPr>
        <w:pStyle w:val="Heading4"/>
        <w:rPr>
          <w:rFonts w:cs="Calibri"/>
        </w:rPr>
      </w:pPr>
      <w:r w:rsidRPr="00E54BC8">
        <w:rPr>
          <w:rFonts w:cs="Calibri"/>
        </w:rPr>
        <w:t>River</w:t>
      </w:r>
      <w:r>
        <w:rPr>
          <w:rFonts w:cs="Calibri"/>
        </w:rPr>
        <w:t xml:space="preserve"> Rights spill over to </w:t>
      </w:r>
      <w:r>
        <w:rPr>
          <w:rFonts w:cs="Calibri"/>
          <w:u w:val="single"/>
        </w:rPr>
        <w:t>broader</w:t>
      </w:r>
      <w:r>
        <w:rPr>
          <w:rFonts w:cs="Calibri"/>
        </w:rPr>
        <w:t xml:space="preserve"> Rights of Nature – rivers </w:t>
      </w:r>
      <w:r w:rsidRPr="00E54BC8">
        <w:rPr>
          <w:rFonts w:cs="Calibri"/>
        </w:rPr>
        <w:t xml:space="preserve">are the </w:t>
      </w:r>
      <w:r w:rsidRPr="00E54BC8">
        <w:rPr>
          <w:rFonts w:cs="Calibri"/>
          <w:u w:val="single"/>
        </w:rPr>
        <w:t>best catalyst</w:t>
      </w:r>
      <w:r w:rsidRPr="00E54BC8">
        <w:rPr>
          <w:rFonts w:cs="Calibri"/>
        </w:rPr>
        <w:t xml:space="preserve"> for ontological shifts </w:t>
      </w:r>
      <w:r>
        <w:rPr>
          <w:rFonts w:cs="Calibri"/>
        </w:rPr>
        <w:t xml:space="preserve">because </w:t>
      </w:r>
      <w:r w:rsidRPr="00E54BC8">
        <w:rPr>
          <w:rFonts w:cs="Calibri"/>
        </w:rPr>
        <w:t xml:space="preserve">they’re </w:t>
      </w:r>
      <w:r w:rsidRPr="00E54BC8">
        <w:rPr>
          <w:rFonts w:cs="Calibri"/>
          <w:u w:val="single"/>
        </w:rPr>
        <w:t>clearly defined</w:t>
      </w:r>
      <w:r w:rsidRPr="00E54BC8">
        <w:rPr>
          <w:rFonts w:cs="Calibri"/>
        </w:rPr>
        <w:t xml:space="preserve"> and </w:t>
      </w:r>
      <w:r w:rsidRPr="00E54BC8">
        <w:rPr>
          <w:rFonts w:cs="Calibri"/>
          <w:u w:val="single"/>
        </w:rPr>
        <w:t>especially symbolic</w:t>
      </w:r>
    </w:p>
    <w:p w14:paraId="22E9A937" w14:textId="77777777" w:rsidR="00B56A1B" w:rsidRPr="00E54BC8" w:rsidRDefault="00B56A1B" w:rsidP="00B56A1B">
      <w:pPr>
        <w:rPr>
          <w:rFonts w:eastAsia="Arial"/>
          <w:color w:val="000000" w:themeColor="text1"/>
        </w:rPr>
      </w:pPr>
      <w:r w:rsidRPr="00E54BC8">
        <w:rPr>
          <w:rStyle w:val="Style13ptBold"/>
        </w:rPr>
        <w:t>Clark et al. 20</w:t>
      </w:r>
      <w:r w:rsidRPr="00E54BC8">
        <w:rPr>
          <w:rFonts w:eastAsia="Arial"/>
          <w:color w:val="000000" w:themeColor="text1"/>
        </w:rPr>
        <w:t xml:space="preserve"> </w:t>
      </w:r>
      <w:r w:rsidRPr="00E54BC8">
        <w:rPr>
          <w:rFonts w:eastAsia="Arial"/>
          <w:color w:val="000000" w:themeColor="text1"/>
          <w:sz w:val="18"/>
          <w:szCs w:val="18"/>
        </w:rPr>
        <w:t>(Cristy Clark, Senior lecturer at the University of Canberra Law School, researcher of legal geography, the commons, and the intersection of human rights, neoliberalism, activism and the environment. She has been published in leading academic journals and books, Nia Emmanouil, John Page, &amp; Alessandro Pelizzon, , ResearchGate, https://www.researchgate.net/publication/342658016_Can_you_hear_the_rivers_sing_Legal_personhood_ontology_and_the_nitty_gritty_of_governance/link/5f3cf908299bf13404ceeb2a/download, 7-2020)//ILake-AZ</w:t>
      </w:r>
    </w:p>
    <w:p w14:paraId="790D6870" w14:textId="77777777" w:rsidR="00B56A1B" w:rsidRPr="00E54BC8" w:rsidRDefault="00B56A1B" w:rsidP="00B56A1B">
      <w:pPr>
        <w:rPr>
          <w:rStyle w:val="StyleUnderline"/>
        </w:rPr>
      </w:pPr>
      <w:r w:rsidRPr="00E54BC8">
        <w:rPr>
          <w:sz w:val="16"/>
        </w:rPr>
        <w:t xml:space="preserve">A nuanced analysis of this </w:t>
      </w:r>
      <w:r w:rsidRPr="00E54BC8">
        <w:rPr>
          <w:rStyle w:val="StyleUnderline"/>
        </w:rPr>
        <w:t>emerging jurisprudence is necessary to avoid the risk of “occupy[ing</w:t>
      </w:r>
      <w:r w:rsidRPr="00E54BC8">
        <w:rPr>
          <w:sz w:val="16"/>
        </w:rPr>
        <w:t xml:space="preserve"> an] indeterminate terrain, . . . one already inscribed by </w:t>
      </w:r>
      <w:r w:rsidRPr="00E54BC8">
        <w:rPr>
          <w:rStyle w:val="StyleUnderline"/>
        </w:rPr>
        <w:t>humanist precepts of what ‘rights’ and ‘nature’ might consist of</w:t>
      </w:r>
      <w:r w:rsidRPr="00E54BC8">
        <w:rPr>
          <w:sz w:val="16"/>
        </w:rPr>
        <w:t xml:space="preserve">.”25 More importantly for the present Article, it is also readily apparent that, in the words of Christopher Stone, Nature makes for a “shifty client,”26 or, paraphrasing Kate Soper, a “promiscuous subject.”27 </w:t>
      </w:r>
      <w:r w:rsidRPr="00E54BC8">
        <w:rPr>
          <w:rStyle w:val="StyleUnderline"/>
        </w:rPr>
        <w:t>Nature, the environment, or even single complex ecosystems are seldom easily quantifiable as bounded entities with geographically clear borders</w:t>
      </w:r>
      <w:r w:rsidRPr="00E54BC8">
        <w:rPr>
          <w:sz w:val="16"/>
        </w:rPr>
        <w:t xml:space="preserve">. Within the complex spectrum of establishing where a legal subject ends and another begins, however, </w:t>
      </w:r>
      <w:r w:rsidRPr="00E54BC8">
        <w:rPr>
          <w:rStyle w:val="StyleUnderline"/>
        </w:rPr>
        <w:t>rivers are</w:t>
      </w:r>
      <w:r w:rsidRPr="00E54BC8">
        <w:rPr>
          <w:sz w:val="16"/>
        </w:rPr>
        <w:t xml:space="preserve"> somewhat </w:t>
      </w:r>
      <w:r w:rsidRPr="00E54BC8">
        <w:rPr>
          <w:rStyle w:val="StyleUnderline"/>
        </w:rPr>
        <w:t>more easily identifiable, their very being premised on historicized boundaries that measure their watery ambit from riverbed to riverbank</w:t>
      </w:r>
      <w:r w:rsidRPr="00E54BC8">
        <w:rPr>
          <w:sz w:val="16"/>
        </w:rPr>
        <w:t xml:space="preserve">. And yet, </w:t>
      </w:r>
      <w:r w:rsidRPr="00E54BC8">
        <w:rPr>
          <w:rStyle w:val="StyleUnderline"/>
        </w:rPr>
        <w:t xml:space="preserve">rivers still elude a final, </w:t>
      </w:r>
      <w:r w:rsidRPr="00E54BC8">
        <w:rPr>
          <w:rStyle w:val="Emphasis"/>
        </w:rPr>
        <w:t>clearly defined</w:t>
      </w:r>
      <w:r w:rsidRPr="00E54BC8">
        <w:rPr>
          <w:rStyle w:val="StyleUnderline"/>
        </w:rPr>
        <w:t>, and uncontroversial description.</w:t>
      </w:r>
      <w:r w:rsidRPr="00E54BC8">
        <w:rPr>
          <w:sz w:val="16"/>
        </w:rPr>
        <w:t xml:space="preserve"> As a result, </w:t>
      </w:r>
      <w:r w:rsidRPr="00E54BC8">
        <w:rPr>
          <w:rStyle w:val="StyleUnderline"/>
        </w:rPr>
        <w:t xml:space="preserve">rivers inhabit a liminal space, one that is at the same time somewhat geographically bounded and yet </w:t>
      </w:r>
      <w:r w:rsidRPr="00E54BC8">
        <w:rPr>
          <w:rStyle w:val="Emphasis"/>
        </w:rPr>
        <w:t>metaphorically transcendent,</w:t>
      </w:r>
      <w:r w:rsidRPr="00E54BC8">
        <w:rPr>
          <w:rStyle w:val="StyleUnderline"/>
        </w:rPr>
        <w:t xml:space="preserve"> physically shifting, and culturally porous. </w:t>
      </w:r>
    </w:p>
    <w:p w14:paraId="126C7924" w14:textId="77777777" w:rsidR="00B56A1B" w:rsidRPr="00E54BC8" w:rsidRDefault="00B56A1B" w:rsidP="00B56A1B">
      <w:pPr>
        <w:rPr>
          <w:sz w:val="16"/>
        </w:rPr>
      </w:pPr>
      <w:r w:rsidRPr="00E54BC8">
        <w:rPr>
          <w:sz w:val="16"/>
        </w:rPr>
        <w:lastRenderedPageBreak/>
        <w:t xml:space="preserve">It is thus deeply emblematic that </w:t>
      </w:r>
      <w:r w:rsidRPr="00E54BC8">
        <w:rPr>
          <w:rStyle w:val="StyleUnderline"/>
        </w:rPr>
        <w:t xml:space="preserve">rivers constitute a particularly promising medium for the </w:t>
      </w:r>
      <w:r w:rsidRPr="00E54BC8">
        <w:rPr>
          <w:rStyle w:val="Emphasis"/>
        </w:rPr>
        <w:t>ontological shift</w:t>
      </w:r>
      <w:r w:rsidRPr="00E54BC8">
        <w:rPr>
          <w:rStyle w:val="StyleUnderline"/>
        </w:rPr>
        <w:t xml:space="preserve"> mentioned above</w:t>
      </w:r>
      <w:r w:rsidRPr="00E54BC8">
        <w:rPr>
          <w:sz w:val="16"/>
        </w:rPr>
        <w:t xml:space="preserve">. </w:t>
      </w:r>
      <w:r w:rsidRPr="00E54BC8">
        <w:rPr>
          <w:rStyle w:val="StyleUnderline"/>
        </w:rPr>
        <w:t>Rivers and life share a profound bond</w:t>
      </w:r>
      <w:r w:rsidRPr="00E54BC8">
        <w:rPr>
          <w:sz w:val="16"/>
        </w:rPr>
        <w:t xml:space="preserve">, one that Justice Douglas already articulated in 1972: </w:t>
      </w:r>
      <w:r w:rsidRPr="00E54BC8">
        <w:rPr>
          <w:rStyle w:val="StyleUnderline"/>
        </w:rPr>
        <w:t xml:space="preserve">The river, . . . is the </w:t>
      </w:r>
      <w:r w:rsidRPr="00E54BC8">
        <w:rPr>
          <w:rStyle w:val="Emphasis"/>
        </w:rPr>
        <w:t>living symbol</w:t>
      </w:r>
      <w:r w:rsidRPr="00E54BC8">
        <w:rPr>
          <w:rStyle w:val="StyleUnderline"/>
        </w:rPr>
        <w:t xml:space="preserve"> of all the life it sustains or nourishes</w:t>
      </w:r>
      <w:r w:rsidRPr="00E54BC8">
        <w:rPr>
          <w:sz w:val="16"/>
        </w:rPr>
        <w:t xml:space="preserve">— fish, aquatic insects, water ouzels, otter, fisher, deer, elk, bear, and all other animals, including man, </w:t>
      </w:r>
      <w:r w:rsidRPr="00E54BC8">
        <w:rPr>
          <w:rStyle w:val="StyleUnderline"/>
        </w:rPr>
        <w:t>who are dependent on it or who enjoy it for its sight, its sound, or its life</w:t>
      </w:r>
      <w:r w:rsidRPr="00E54BC8">
        <w:rPr>
          <w:sz w:val="16"/>
        </w:rPr>
        <w:t xml:space="preserve">. </w:t>
      </w:r>
      <w:r w:rsidRPr="00E54BC8">
        <w:rPr>
          <w:rStyle w:val="StyleUnderline"/>
        </w:rPr>
        <w:t xml:space="preserve">The river as plaintiff </w:t>
      </w:r>
      <w:r w:rsidRPr="00E54BC8">
        <w:rPr>
          <w:rStyle w:val="Emphasis"/>
        </w:rPr>
        <w:t>speaks for</w:t>
      </w:r>
      <w:r w:rsidRPr="00E54BC8">
        <w:rPr>
          <w:rStyle w:val="StyleUnderline"/>
        </w:rPr>
        <w:t xml:space="preserve"> the ecological unit of life that is part of it.</w:t>
      </w:r>
      <w:r w:rsidRPr="00E54BC8">
        <w:rPr>
          <w:sz w:val="16"/>
        </w:rPr>
        <w:t xml:space="preserve"> </w:t>
      </w:r>
      <w:r w:rsidRPr="00E54BC8">
        <w:rPr>
          <w:rStyle w:val="StyleUnderline"/>
        </w:rPr>
        <w:t>Those people who have a meaningful relation to that body of water</w:t>
      </w:r>
      <w:r w:rsidRPr="00E54BC8">
        <w:rPr>
          <w:sz w:val="16"/>
        </w:rPr>
        <w:t>—whether it be a fisherman, a canoeist, a zoologist, or a logger—</w:t>
      </w:r>
      <w:r w:rsidRPr="00E54BC8">
        <w:rPr>
          <w:rStyle w:val="StyleUnderline"/>
        </w:rPr>
        <w:t>must be able to speak for the values which the river represents</w:t>
      </w:r>
      <w:r w:rsidRPr="00E54BC8">
        <w:rPr>
          <w:sz w:val="16"/>
        </w:rPr>
        <w:t xml:space="preserve"> and which are threatened with destruction.28</w:t>
      </w:r>
    </w:p>
    <w:p w14:paraId="667015A5" w14:textId="77777777" w:rsidR="00B56A1B" w:rsidRPr="00E54BC8" w:rsidRDefault="00B56A1B" w:rsidP="00B56A1B">
      <w:pPr>
        <w:rPr>
          <w:sz w:val="16"/>
        </w:rPr>
      </w:pPr>
      <w:r w:rsidRPr="00E54BC8">
        <w:rPr>
          <w:sz w:val="16"/>
        </w:rPr>
        <w:t xml:space="preserve">Fast-forward again forty-five years, and the sentiment remains identical, albeit the scale of destruction has intensified. </w:t>
      </w:r>
      <w:r w:rsidRPr="00E54BC8">
        <w:rPr>
          <w:rStyle w:val="StyleUnderline"/>
        </w:rPr>
        <w:t>“</w:t>
      </w:r>
      <w:r w:rsidRPr="00E54BC8">
        <w:rPr>
          <w:rStyle w:val="Emphasis"/>
        </w:rPr>
        <w:t>Rivers are the arteries of the earth</w:t>
      </w:r>
      <w:r w:rsidRPr="00E54BC8">
        <w:rPr>
          <w:rStyle w:val="StyleUnderline"/>
        </w:rPr>
        <w:t>, and lifelines for humanity and millions of other animals and plants.</w:t>
      </w:r>
      <w:r w:rsidRPr="00E54BC8">
        <w:rPr>
          <w:sz w:val="16"/>
        </w:rPr>
        <w:t xml:space="preserve"> It’s no wonder they have been venerated, </w:t>
      </w:r>
      <w:r w:rsidRPr="00E54BC8">
        <w:rPr>
          <w:rStyle w:val="StyleUnderline"/>
        </w:rPr>
        <w:t>considered as ancestors or mothers, and held up as sacred symbols.</w:t>
      </w:r>
      <w:r w:rsidRPr="00E54BC8">
        <w:rPr>
          <w:sz w:val="16"/>
        </w:rPr>
        <w:t>”29 Paradoxically, and tragically, “we have also desecrated them in every conceivable way.”30</w:t>
      </w:r>
    </w:p>
    <w:p w14:paraId="74FB444A" w14:textId="77777777" w:rsidR="00B56A1B" w:rsidRPr="00E54BC8" w:rsidRDefault="00B56A1B" w:rsidP="00B56A1B">
      <w:pPr>
        <w:rPr>
          <w:sz w:val="16"/>
        </w:rPr>
      </w:pPr>
      <w:r w:rsidRPr="00E54BC8">
        <w:rPr>
          <w:sz w:val="16"/>
        </w:rPr>
        <w:t xml:space="preserve">This Article thus focuses on rivers—in South and North America, India, and the Antipodean South—to tell a </w:t>
      </w:r>
      <w:r w:rsidRPr="00E54BC8">
        <w:rPr>
          <w:rStyle w:val="StyleUnderline"/>
        </w:rPr>
        <w:t xml:space="preserve">story of rights of Nature, of the emergence (or not) of legal personhood, and of the paradigmatic change that re-orients the law away from anthropocentrism to something else. </w:t>
      </w:r>
      <w:r w:rsidRPr="00E54BC8">
        <w:rPr>
          <w:sz w:val="16"/>
        </w:rPr>
        <w:t xml:space="preserve">Our river case stories are told in a relatively diachronic order. We start in Part I with the Vilcabamba River in Ecuador, a relatively short, although internationally well-known judgment that interprets the extent of the early constitutional guarantees afforded Nature, centering on an environmentally degraded river system. In Part II, the focus shifts to the intimately contextual and cultural narrative of the </w:t>
      </w:r>
      <w:r w:rsidRPr="00E54BC8">
        <w:rPr>
          <w:rStyle w:val="StyleUnderline"/>
        </w:rPr>
        <w:t xml:space="preserve">Whanganui River in New Zealand, a river song heard with astonishing clarity by that country’s Parliament—with its passage of a statute that sings the soaring rhetoric of </w:t>
      </w:r>
      <w:r w:rsidRPr="00E54BC8">
        <w:rPr>
          <w:rStyle w:val="Emphasis"/>
        </w:rPr>
        <w:t>ontological change</w:t>
      </w:r>
      <w:r w:rsidRPr="00E54BC8">
        <w:rPr>
          <w:rStyle w:val="StyleUnderline"/>
        </w:rPr>
        <w:t xml:space="preserve"> yet prescribes the necessary nitty-gritty detail of governance.</w:t>
      </w:r>
      <w:r w:rsidRPr="00E54BC8">
        <w:rPr>
          <w:sz w:val="16"/>
        </w:rPr>
        <w:t xml:space="preserve"> Part III returns to South America, and the more voluminous, ontologically sophisticated judgment of the Atrato River.31 In this case, the Colombian Constitution was successfully interpreted by the Colombian Constitutional Court to vindicate the Atrato’s standing as a subject of legal rights. Part IV explores the yet-to-be-enforced decisions of the High Court of the Indian State of Uttarakhand, which sought to protect two of India’s most iconic and sacred rivers—the Ganges and the Yamuna—from the ongoing onslaught of pollution and degradation. </w:t>
      </w:r>
      <w:r w:rsidRPr="00E54BC8">
        <w:rPr>
          <w:rStyle w:val="StyleUnderline"/>
        </w:rPr>
        <w:t>These two judgments underline that judicial ambition needs to be matched by a commensurate political willingness to enact paradigmatic change.</w:t>
      </w:r>
      <w:r w:rsidRPr="00E54BC8">
        <w:rPr>
          <w:sz w:val="16"/>
        </w:rPr>
        <w:t xml:space="preserve"> In Part V, the unsuccessful attempt to protect the Colorado River through a “first-in-the-nation”32 rights of Nature lawsuit sings the sad song of an iconic yet diminished U.S. river—now more an “industrial project”33 than a natural waterway, a river long stripped of its wildness and freedom. Part VI ends our river case studies with the Yarra River/Birrarung in the Australian state of Victoria. In an Australian first, the Victorian state government legislated an Act that gives voice to the river as “one living and integrated natural entity,”34 yet curiously denies it its legal standing. Part VII concludes with a discursive review of these many river cases—and their legal, social, and cultural implications.</w:t>
      </w:r>
    </w:p>
    <w:p w14:paraId="0F554FB6" w14:textId="1930455A" w:rsidR="00B56A1B" w:rsidRPr="00B56A1B" w:rsidRDefault="00B56A1B" w:rsidP="00B56A1B">
      <w:pPr>
        <w:rPr>
          <w:sz w:val="16"/>
        </w:rPr>
      </w:pPr>
      <w:r w:rsidRPr="00E54BC8">
        <w:rPr>
          <w:sz w:val="16"/>
        </w:rPr>
        <w:t xml:space="preserve">As implied by the above structure, </w:t>
      </w:r>
      <w:r w:rsidRPr="00E54BC8">
        <w:rPr>
          <w:rStyle w:val="StyleUnderline"/>
        </w:rPr>
        <w:t>this Article employs a comparative methodology</w:t>
      </w:r>
      <w:r w:rsidRPr="00E54BC8">
        <w:rPr>
          <w:sz w:val="16"/>
        </w:rPr>
        <w:t xml:space="preserve">. Contrary to Henry Lawson’s famous assertion that comparative law is “bound to be superficial,”35 this paper will instead follow Pierre Legrand’s recognition that </w:t>
      </w:r>
      <w:r w:rsidRPr="00E54BC8">
        <w:rPr>
          <w:rStyle w:val="StyleUnderline"/>
        </w:rPr>
        <w:t xml:space="preserve">law is profoundly and inextricably </w:t>
      </w:r>
      <w:r w:rsidRPr="00E54BC8">
        <w:rPr>
          <w:rStyle w:val="Emphasis"/>
        </w:rPr>
        <w:t>inscribed in culture</w:t>
      </w:r>
      <w:r w:rsidRPr="00E54BC8">
        <w:rPr>
          <w:sz w:val="16"/>
        </w:rPr>
        <w:t>,36 aware that “</w:t>
      </w:r>
      <w:r w:rsidRPr="00E54BC8">
        <w:rPr>
          <w:rStyle w:val="StyleUnderline"/>
        </w:rPr>
        <w:t>it is never possible to carry out a wholly ‘meaningful’ transplant of law from one culture to another, because law is never limited to rules,”</w:t>
      </w:r>
      <w:r w:rsidRPr="00E54BC8">
        <w:rPr>
          <w:sz w:val="16"/>
        </w:rPr>
        <w:t xml:space="preserve"> as Gary Watt writes in articulating Legrand’s position.37 Although we do not share Legrand’s somewhat pessimistic view in relation to the almost titanic complexity of contextualizing different legal formants38 within distinct cultural milieus,39 we also, at the same time, wish to resist the uncontrolled urge toward harmonization and transnational convergence of rules through apparent, and inevitably superficial, similarities. As Watt suggests: </w:t>
      </w:r>
      <w:r w:rsidRPr="00E54BC8">
        <w:rPr>
          <w:rStyle w:val="StyleUnderline"/>
        </w:rPr>
        <w:t xml:space="preserve">[o]ur understanding of law will </w:t>
      </w:r>
      <w:r w:rsidRPr="00E54BC8">
        <w:rPr>
          <w:rStyle w:val="Emphasis"/>
        </w:rPr>
        <w:t xml:space="preserve">remain superficial </w:t>
      </w:r>
      <w:r w:rsidRPr="00E54BC8">
        <w:rPr>
          <w:rStyle w:val="StyleUnderline"/>
        </w:rPr>
        <w:t>so long as we fail to appreciate that law is neither a doctrinal science that will produce predictable outcomes as laboratory experiments</w:t>
      </w:r>
      <w:r w:rsidRPr="00E54BC8">
        <w:rPr>
          <w:sz w:val="16"/>
        </w:rPr>
        <w:t xml:space="preserve"> might, nor merely an empirically quantifiable sociological fact or an economic construct, but that </w:t>
      </w:r>
      <w:r w:rsidRPr="00E54BC8">
        <w:rPr>
          <w:rStyle w:val="StyleUnderline"/>
        </w:rPr>
        <w:t xml:space="preserve">it comprises arts of </w:t>
      </w:r>
      <w:r w:rsidRPr="00E54BC8">
        <w:rPr>
          <w:rStyle w:val="Emphasis"/>
        </w:rPr>
        <w:t>imaginative reading</w:t>
      </w:r>
      <w:r w:rsidRPr="00E54BC8">
        <w:rPr>
          <w:rStyle w:val="StyleUnderline"/>
        </w:rPr>
        <w:t>, persuasive speech, creative writing and practical performance engaged in as living arts by living people</w:t>
      </w:r>
      <w:r w:rsidRPr="00E54BC8">
        <w:rPr>
          <w:sz w:val="16"/>
        </w:rPr>
        <w:t>.40</w:t>
      </w:r>
    </w:p>
    <w:p w14:paraId="6B48F993" w14:textId="2D141870" w:rsidR="00446271" w:rsidRDefault="007E47C9" w:rsidP="005F118C">
      <w:pPr>
        <w:pStyle w:val="Heading3"/>
      </w:pPr>
      <w:r>
        <w:lastRenderedPageBreak/>
        <w:t>Solvency – Guardianship Solves</w:t>
      </w:r>
    </w:p>
    <w:p w14:paraId="7B87DA7E" w14:textId="10F1B05B" w:rsidR="00FB07BF" w:rsidRDefault="000A4B9B" w:rsidP="00FB07BF">
      <w:pPr>
        <w:pStyle w:val="Heading4"/>
      </w:pPr>
      <w:r>
        <w:t xml:space="preserve">Guardianship mechanism works. </w:t>
      </w:r>
    </w:p>
    <w:p w14:paraId="25D6163A" w14:textId="77777777" w:rsidR="00FB07BF" w:rsidRPr="000D6FCA" w:rsidRDefault="00FB07BF" w:rsidP="00FB07BF">
      <w:r w:rsidRPr="000D6FCA">
        <w:rPr>
          <w:rStyle w:val="Style13ptBold"/>
        </w:rPr>
        <w:t xml:space="preserve">Strang ’20 </w:t>
      </w:r>
      <w:r>
        <w:t>[</w:t>
      </w:r>
      <w:r w:rsidRPr="000D6FCA">
        <w:t>Veronica</w:t>
      </w:r>
      <w:r>
        <w:t xml:space="preserve">; March 20; </w:t>
      </w:r>
      <w:r w:rsidRPr="000D6FCA">
        <w:t>Institute of Advanced Study, Durham University, Cosin’s Hall, Palace Green, Durham</w:t>
      </w:r>
      <w:r>
        <w:t>; One Earth Commentary, “</w:t>
      </w:r>
      <w:r w:rsidRPr="000D6FCA">
        <w:t>Re-imagining the River: New Environmental Ethics in Human Engagements with Water</w:t>
      </w:r>
      <w:r>
        <w:t xml:space="preserve">,” </w:t>
      </w:r>
      <w:hyperlink r:id="rId52" w:history="1">
        <w:r w:rsidRPr="00D50D61">
          <w:rPr>
            <w:rStyle w:val="Hyperlink"/>
          </w:rPr>
          <w:t>https://www.cell.com/one-earth/pdf/S2590-3322(20)30092-0.pdf</w:t>
        </w:r>
      </w:hyperlink>
      <w:r>
        <w:t>; kp]</w:t>
      </w:r>
    </w:p>
    <w:p w14:paraId="211F6BB1" w14:textId="77777777" w:rsidR="00FB07BF" w:rsidRPr="00FB07BF" w:rsidRDefault="00FB07BF" w:rsidP="00FB07BF">
      <w:pPr>
        <w:rPr>
          <w:rStyle w:val="Emphasis"/>
        </w:rPr>
      </w:pPr>
      <w:r w:rsidRPr="00FB07BF">
        <w:rPr>
          <w:sz w:val="16"/>
        </w:rPr>
        <w:t xml:space="preserve">The </w:t>
      </w:r>
      <w:r w:rsidRPr="00FB07BF">
        <w:rPr>
          <w:rStyle w:val="Emphasis"/>
        </w:rPr>
        <w:t>River as a Person</w:t>
      </w:r>
    </w:p>
    <w:p w14:paraId="4D7316C1" w14:textId="77777777" w:rsidR="00FB07BF" w:rsidRPr="00FB07BF" w:rsidRDefault="00FB07BF" w:rsidP="00FB07BF">
      <w:pPr>
        <w:rPr>
          <w:sz w:val="16"/>
        </w:rPr>
      </w:pPr>
      <w:r w:rsidRPr="00FB07BF">
        <w:rPr>
          <w:sz w:val="16"/>
        </w:rPr>
        <w:t xml:space="preserve">These </w:t>
      </w:r>
      <w:r w:rsidRPr="00FB07BF">
        <w:rPr>
          <w:u w:val="single"/>
        </w:rPr>
        <w:t xml:space="preserve">areas of research </w:t>
      </w:r>
      <w:r w:rsidRPr="00FB07BF">
        <w:rPr>
          <w:rStyle w:val="Emphasis"/>
        </w:rPr>
        <w:t>intersect</w:t>
      </w:r>
      <w:r w:rsidRPr="00FB07BF">
        <w:rPr>
          <w:u w:val="single"/>
        </w:rPr>
        <w:t xml:space="preserve"> with contemporary efforts by indigenous communities to re-establish the notion of </w:t>
      </w:r>
      <w:r w:rsidRPr="00FB07BF">
        <w:rPr>
          <w:rStyle w:val="Emphasis"/>
        </w:rPr>
        <w:t>rivers as persons</w:t>
      </w:r>
      <w:r w:rsidRPr="00FB07BF">
        <w:rPr>
          <w:sz w:val="16"/>
        </w:rPr>
        <w:t xml:space="preserve">. Some </w:t>
      </w:r>
      <w:r w:rsidRPr="00FB07BF">
        <w:rPr>
          <w:u w:val="single"/>
        </w:rPr>
        <w:t xml:space="preserve">success has been achieved in relation to the River Ganges in </w:t>
      </w:r>
      <w:r w:rsidRPr="00FB07BF">
        <w:rPr>
          <w:rStyle w:val="Emphasis"/>
        </w:rPr>
        <w:t>India</w:t>
      </w:r>
      <w:r w:rsidRPr="00FB07BF">
        <w:rPr>
          <w:u w:val="single"/>
        </w:rPr>
        <w:t xml:space="preserve"> and to the Atrato River in </w:t>
      </w:r>
      <w:r w:rsidRPr="00FB07BF">
        <w:rPr>
          <w:rStyle w:val="Emphasis"/>
        </w:rPr>
        <w:t>Colombia</w:t>
      </w:r>
      <w:r w:rsidRPr="00FB07BF">
        <w:rPr>
          <w:u w:val="single"/>
        </w:rPr>
        <w:t xml:space="preserve">. One of the most illuminating examples comes from </w:t>
      </w:r>
      <w:r w:rsidRPr="00FB07BF">
        <w:rPr>
          <w:rStyle w:val="Emphasis"/>
        </w:rPr>
        <w:t>New Zealand</w:t>
      </w:r>
      <w:r w:rsidRPr="00FB07BF">
        <w:rPr>
          <w:sz w:val="16"/>
        </w:rPr>
        <w:t xml:space="preserve"> (Aotearoa), </w:t>
      </w:r>
      <w:r w:rsidRPr="00FB07BF">
        <w:rPr>
          <w:u w:val="single"/>
        </w:rPr>
        <w:t xml:space="preserve">where </w:t>
      </w:r>
      <w:r w:rsidRPr="00FB07BF">
        <w:rPr>
          <w:rStyle w:val="Emphasis"/>
        </w:rPr>
        <w:t>Ma"ori iwis</w:t>
      </w:r>
      <w:r w:rsidRPr="00FB07BF">
        <w:rPr>
          <w:u w:val="single"/>
        </w:rPr>
        <w:t xml:space="preserve"> (tribes), whose traditional beliefs describe rivers as living ancestors, won a legal case that provided the Whanaganui River</w:t>
      </w:r>
      <w:r w:rsidRPr="00FB07BF">
        <w:rPr>
          <w:sz w:val="16"/>
        </w:rPr>
        <w:t xml:space="preserve"> (Figure 2) </w:t>
      </w:r>
      <w:r w:rsidRPr="00FB07BF">
        <w:rPr>
          <w:u w:val="single"/>
        </w:rPr>
        <w:t>with legal rights of personhood</w:t>
      </w:r>
      <w:r w:rsidRPr="00FB07BF">
        <w:rPr>
          <w:sz w:val="16"/>
        </w:rPr>
        <w:t xml:space="preserve"> similar to those conventionally granted to corporate ‘‘persons.’’13 In 2017 </w:t>
      </w:r>
      <w:r w:rsidRPr="00FB07BF">
        <w:rPr>
          <w:u w:val="single"/>
        </w:rPr>
        <w:t>the New Zealand Government</w:t>
      </w:r>
      <w:r w:rsidRPr="00FB07BF">
        <w:rPr>
          <w:sz w:val="16"/>
        </w:rPr>
        <w:t xml:space="preserve"> conceded that the ancestra river Te Awa Tupua ‘‘is a legal person and has all the rights, powers, duties, and liabilities of a legal person.’’ </w:t>
      </w:r>
      <w:r w:rsidRPr="00FB07BF">
        <w:rPr>
          <w:rStyle w:val="Emphasis"/>
        </w:rPr>
        <w:t>Nominated</w:t>
      </w:r>
      <w:r w:rsidRPr="00FB07BF">
        <w:rPr>
          <w:u w:val="single"/>
        </w:rPr>
        <w:t xml:space="preserve"> individuals would have a responsibility to ‘‘</w:t>
      </w:r>
      <w:r w:rsidRPr="00FB07BF">
        <w:rPr>
          <w:rStyle w:val="Emphasis"/>
        </w:rPr>
        <w:t>speak for</w:t>
      </w:r>
      <w:r w:rsidRPr="00FB07BF">
        <w:rPr>
          <w:u w:val="single"/>
        </w:rPr>
        <w:t xml:space="preserve">’’ the river and promote its rights and interests not just in terms of its management and use but also within the </w:t>
      </w:r>
      <w:r w:rsidRPr="00FB07BF">
        <w:rPr>
          <w:rStyle w:val="Emphasis"/>
        </w:rPr>
        <w:t>legal system</w:t>
      </w:r>
      <w:r w:rsidRPr="00FB07BF">
        <w:rPr>
          <w:sz w:val="16"/>
        </w:rPr>
        <w:t>. A new role, To Pou Tupua, was formally established ‘‘to be the human face of Te Awa Tupua and act in the name of Te Awa Tupua.’’14</w:t>
      </w:r>
    </w:p>
    <w:p w14:paraId="533CBF75" w14:textId="23074AA8" w:rsidR="00FB07BF" w:rsidRDefault="00FB07BF" w:rsidP="00FB07BF">
      <w:pPr>
        <w:rPr>
          <w:u w:val="single"/>
        </w:rPr>
      </w:pPr>
      <w:r w:rsidRPr="00FB07BF">
        <w:rPr>
          <w:sz w:val="16"/>
        </w:rPr>
        <w:t xml:space="preserve">Although other societies might be less ready to recon- sider rivers as persons, </w:t>
      </w:r>
      <w:r w:rsidRPr="00FB07BF">
        <w:rPr>
          <w:u w:val="single"/>
        </w:rPr>
        <w:t xml:space="preserve">the appointment of representatives with a </w:t>
      </w:r>
      <w:r w:rsidRPr="00FB07BF">
        <w:rPr>
          <w:rStyle w:val="Emphasis"/>
        </w:rPr>
        <w:t>legal responsibility</w:t>
      </w:r>
      <w:r w:rsidRPr="00FB07BF">
        <w:rPr>
          <w:u w:val="single"/>
        </w:rPr>
        <w:t xml:space="preserve"> to “speak for” the river in decisions about water use and management is a </w:t>
      </w:r>
      <w:r w:rsidRPr="00FB07BF">
        <w:rPr>
          <w:rStyle w:val="Emphasis"/>
        </w:rPr>
        <w:t>powerful idea</w:t>
      </w:r>
      <w:r w:rsidRPr="00FB07BF">
        <w:rPr>
          <w:sz w:val="16"/>
        </w:rPr>
        <w:t xml:space="preserve">. Suppose that we extend this further to bring into such decision making a range of local and scholarly expertise able to ‘‘speak for’’ a cross-sec- tion of the living kinds within river sys- tems. Thus, </w:t>
      </w:r>
      <w:r w:rsidRPr="00FB07BF">
        <w:rPr>
          <w:u w:val="single"/>
        </w:rPr>
        <w:t xml:space="preserve">alongside input from human water users, decision makers would hear about the needs and interests of the </w:t>
      </w:r>
      <w:r w:rsidRPr="00FB07BF">
        <w:rPr>
          <w:rStyle w:val="Emphasis"/>
        </w:rPr>
        <w:t>soil microbes</w:t>
      </w:r>
      <w:r w:rsidRPr="00FB07BF">
        <w:rPr>
          <w:u w:val="single"/>
        </w:rPr>
        <w:t xml:space="preserve">, the </w:t>
      </w:r>
      <w:r w:rsidRPr="00FB07BF">
        <w:rPr>
          <w:rStyle w:val="Emphasis"/>
        </w:rPr>
        <w:t>aquatic plants</w:t>
      </w:r>
      <w:r w:rsidRPr="00FB07BF">
        <w:rPr>
          <w:u w:val="single"/>
        </w:rPr>
        <w:t xml:space="preserve">, the </w:t>
      </w:r>
      <w:r w:rsidRPr="00FB07BF">
        <w:rPr>
          <w:rStyle w:val="Emphasis"/>
        </w:rPr>
        <w:t>amphibious creatures</w:t>
      </w:r>
      <w:r w:rsidRPr="00FB07BF">
        <w:rPr>
          <w:u w:val="single"/>
        </w:rPr>
        <w:t xml:space="preserve">, and the other </w:t>
      </w:r>
      <w:r w:rsidRPr="00FB07BF">
        <w:rPr>
          <w:rStyle w:val="Emphasis"/>
        </w:rPr>
        <w:t>plants and animals</w:t>
      </w:r>
      <w:r w:rsidRPr="00FB07BF">
        <w:rPr>
          <w:u w:val="single"/>
        </w:rPr>
        <w:t xml:space="preserve"> living within river ecosystems</w:t>
      </w:r>
      <w:r w:rsidRPr="00FB07BF">
        <w:rPr>
          <w:sz w:val="16"/>
        </w:rPr>
        <w:t xml:space="preserve">. There are echoes here of earlier efforts to create ‘‘integrated catchment manage- ment,’’ but there is a world of difference between speaking about and speaking for. Creating legal opportunities and responsibilities to articulate and promote the interests of non-human beings as co-inhabitants with (rather than subjects of) human societies would bring a new environmental ethic into decision making, encouraging more socially and ecologi- cally sustainable ideas and practices.15 </w:t>
      </w:r>
      <w:r w:rsidRPr="00FB07BF">
        <w:rPr>
          <w:u w:val="single"/>
        </w:rPr>
        <w:t xml:space="preserve">It is time to </w:t>
      </w:r>
      <w:r w:rsidRPr="00FB07BF">
        <w:rPr>
          <w:rStyle w:val="Emphasis"/>
        </w:rPr>
        <w:t>re-imagine the river</w:t>
      </w:r>
      <w:r w:rsidRPr="00FB07BF">
        <w:rPr>
          <w:u w:val="single"/>
        </w:rPr>
        <w:t>.</w:t>
      </w:r>
    </w:p>
    <w:p w14:paraId="69C7E054" w14:textId="77777777" w:rsidR="000A4B9B" w:rsidRPr="00FB07BF" w:rsidRDefault="000A4B9B" w:rsidP="00FB07BF">
      <w:pPr>
        <w:rPr>
          <w:u w:val="single"/>
        </w:rPr>
      </w:pPr>
    </w:p>
    <w:p w14:paraId="2378845C" w14:textId="0C94A10F" w:rsidR="00446271" w:rsidRPr="00446271" w:rsidRDefault="00446271" w:rsidP="00446271"/>
    <w:p w14:paraId="78D2C0A3" w14:textId="22CCF717" w:rsidR="007E47C9" w:rsidRDefault="007E47C9" w:rsidP="005F118C">
      <w:pPr>
        <w:pStyle w:val="Heading3"/>
      </w:pPr>
      <w:r>
        <w:lastRenderedPageBreak/>
        <w:t>Solvency – Modelling</w:t>
      </w:r>
    </w:p>
    <w:p w14:paraId="459A287D" w14:textId="77777777" w:rsidR="00164C2E" w:rsidRDefault="00164C2E" w:rsidP="00164C2E">
      <w:pPr>
        <w:pStyle w:val="Analytic"/>
      </w:pPr>
      <w:r>
        <w:t xml:space="preserve">The US is key to modeling – countries </w:t>
      </w:r>
      <w:r>
        <w:rPr>
          <w:u w:val="single"/>
        </w:rPr>
        <w:t>empirically</w:t>
      </w:r>
      <w:r>
        <w:t xml:space="preserve"> follow on to US environmental law</w:t>
      </w:r>
    </w:p>
    <w:p w14:paraId="461019BA" w14:textId="77777777" w:rsidR="00164C2E" w:rsidRPr="0000714C" w:rsidRDefault="00164C2E" w:rsidP="00164C2E">
      <w:r w:rsidRPr="0000714C">
        <w:rPr>
          <w:rStyle w:val="Style13ptBold"/>
        </w:rPr>
        <w:t>Falkner 5</w:t>
      </w:r>
      <w:r w:rsidRPr="0000714C">
        <w:t xml:space="preserve"> (</w:t>
      </w:r>
      <w:r>
        <w:t>Robert Falkner</w:t>
      </w:r>
      <w:r w:rsidRPr="0000714C">
        <w:t>,</w:t>
      </w:r>
      <w:r>
        <w:t xml:space="preserve"> Associate Professor of International Relations and the Research Director of the Grantham Research Institute on Climate Change and the Environment, </w:t>
      </w:r>
      <w:r w:rsidRPr="0000714C">
        <w:t xml:space="preserve">American Hegemony and the Global Environment, </w:t>
      </w:r>
      <w:r>
        <w:t>Wiley on behalf of The International Studies Association</w:t>
      </w:r>
      <w:r w:rsidRPr="0000714C">
        <w:t xml:space="preserve">, </w:t>
      </w:r>
      <w:r>
        <w:t>https://www.jstor.org/stable/3699676</w:t>
      </w:r>
      <w:r w:rsidRPr="0000714C">
        <w:t xml:space="preserve">, </w:t>
      </w:r>
      <w:r>
        <w:t>12-2005</w:t>
      </w:r>
      <w:r w:rsidRPr="0000714C">
        <w:t>)//ILake-AZ</w:t>
      </w:r>
    </w:p>
    <w:p w14:paraId="72B7D7FF" w14:textId="77777777" w:rsidR="00164C2E" w:rsidRPr="00770D74" w:rsidRDefault="00164C2E" w:rsidP="00164C2E">
      <w:pPr>
        <w:rPr>
          <w:sz w:val="16"/>
        </w:rPr>
      </w:pPr>
      <w:r w:rsidRPr="00770D74">
        <w:rPr>
          <w:sz w:val="16"/>
        </w:rPr>
        <w:t xml:space="preserve">The United States is a good example of this conclusion. </w:t>
      </w:r>
      <w:r w:rsidRPr="0000714C">
        <w:rPr>
          <w:rStyle w:val="StyleUnderline"/>
        </w:rPr>
        <w:t>For much of</w:t>
      </w:r>
      <w:r w:rsidRPr="00770D74">
        <w:rPr>
          <w:sz w:val="16"/>
        </w:rPr>
        <w:t xml:space="preserve"> the early phase of </w:t>
      </w:r>
      <w:r w:rsidRPr="0000714C">
        <w:rPr>
          <w:rStyle w:val="StyleUnderline"/>
        </w:rPr>
        <w:t xml:space="preserve">international environmental politics, the United States provided </w:t>
      </w:r>
      <w:r w:rsidRPr="0000714C">
        <w:rPr>
          <w:rStyle w:val="Emphasis"/>
        </w:rPr>
        <w:t xml:space="preserve">inter- national leadership </w:t>
      </w:r>
      <w:r w:rsidRPr="00770D74">
        <w:rPr>
          <w:sz w:val="16"/>
        </w:rPr>
        <w:t xml:space="preserve">in one form or the other. </w:t>
      </w:r>
      <w:r w:rsidRPr="0000714C">
        <w:rPr>
          <w:rStyle w:val="StyleUnderline"/>
        </w:rPr>
        <w:t>It was one of the first leading in- dustrialized nations to develop comprehensive environmental legislation and reg- ulatory institutions.</w:t>
      </w:r>
      <w:r w:rsidRPr="00770D74">
        <w:rPr>
          <w:sz w:val="16"/>
        </w:rPr>
        <w:t xml:space="preserve"> The </w:t>
      </w:r>
      <w:r w:rsidRPr="0000714C">
        <w:rPr>
          <w:rStyle w:val="StyleUnderline"/>
        </w:rPr>
        <w:t>US Environmental Protection Agency (EPA)</w:t>
      </w:r>
      <w:r w:rsidRPr="00770D74">
        <w:rPr>
          <w:sz w:val="16"/>
        </w:rPr>
        <w:t xml:space="preserve">, which was set up in 1970 to integrate the widely scattered programs and institutions dealing with environmental matters, instantly </w:t>
      </w:r>
      <w:r w:rsidRPr="0000714C">
        <w:rPr>
          <w:rStyle w:val="StyleUnderline"/>
        </w:rPr>
        <w:t xml:space="preserve">became a model for </w:t>
      </w:r>
      <w:r w:rsidRPr="0000714C">
        <w:rPr>
          <w:rStyle w:val="Emphasis"/>
        </w:rPr>
        <w:t>similar regulatory agencies</w:t>
      </w:r>
      <w:r w:rsidRPr="0000714C">
        <w:rPr>
          <w:rStyle w:val="StyleUnderline"/>
        </w:rPr>
        <w:t xml:space="preserve"> that were created in other industrialized countries</w:t>
      </w:r>
      <w:r w:rsidRPr="00770D74">
        <w:rPr>
          <w:sz w:val="16"/>
        </w:rPr>
        <w:t xml:space="preserve"> during the 1970s. Much of this state activity was underpinned by the world's most dynamic environmental move- ment, which came into existence in the mid-1960s. US environmental groups ranging from the more traditional bodies (Sierra Club, National Audubon Society) to modern environmental nongovernmental organizations (Environmental Defense Fund, Natural Resources Defense Council, Greenpeace) worked to create broadly based domestic support for a more ambitious environmental policy at home and abroad. </w:t>
      </w:r>
      <w:r w:rsidRPr="004649D7">
        <w:rPr>
          <w:rStyle w:val="StyleUnderline"/>
        </w:rPr>
        <w:t xml:space="preserve">US scientists and activists came to play a </w:t>
      </w:r>
      <w:r w:rsidRPr="004649D7">
        <w:rPr>
          <w:rStyle w:val="Emphasis"/>
        </w:rPr>
        <w:t>leading role</w:t>
      </w:r>
      <w:r w:rsidRPr="004649D7">
        <w:rPr>
          <w:rStyle w:val="StyleUnderline"/>
        </w:rPr>
        <w:t xml:space="preserve"> in the global envi- ronmental movement that began to emerge in the 1970s</w:t>
      </w:r>
      <w:r w:rsidRPr="00770D74">
        <w:rPr>
          <w:sz w:val="16"/>
        </w:rPr>
        <w:t xml:space="preserve"> (Kraft 2004).</w:t>
      </w:r>
    </w:p>
    <w:p w14:paraId="11E65344" w14:textId="77777777" w:rsidR="00164C2E" w:rsidRPr="00770D74" w:rsidRDefault="00164C2E" w:rsidP="00164C2E">
      <w:pPr>
        <w:rPr>
          <w:sz w:val="16"/>
        </w:rPr>
      </w:pPr>
      <w:r w:rsidRPr="00770D74">
        <w:rPr>
          <w:sz w:val="16"/>
        </w:rPr>
        <w:t xml:space="preserve">At the international level, the </w:t>
      </w:r>
      <w:r w:rsidRPr="004649D7">
        <w:rPr>
          <w:rStyle w:val="StyleUnderline"/>
        </w:rPr>
        <w:t xml:space="preserve">United States began to claim the mantle of </w:t>
      </w:r>
      <w:r w:rsidRPr="004649D7">
        <w:rPr>
          <w:rStyle w:val="Emphasis"/>
        </w:rPr>
        <w:t>en-vironmental leader,</w:t>
      </w:r>
      <w:r w:rsidRPr="004649D7">
        <w:rPr>
          <w:rStyle w:val="StyleUnderline"/>
        </w:rPr>
        <w:t xml:space="preserve"> first at the UN Conference on the Human Environment in Stockholm </w:t>
      </w:r>
      <w:r w:rsidRPr="00770D74">
        <w:rPr>
          <w:sz w:val="16"/>
        </w:rPr>
        <w:t xml:space="preserve">in 1972 (Hopgood 1998:96), and </w:t>
      </w:r>
      <w:r w:rsidRPr="004649D7">
        <w:rPr>
          <w:rStyle w:val="StyleUnderline"/>
        </w:rPr>
        <w:t xml:space="preserve">later in </w:t>
      </w:r>
      <w:r w:rsidRPr="00770D74">
        <w:rPr>
          <w:sz w:val="16"/>
        </w:rPr>
        <w:t xml:space="preserve">the context of the </w:t>
      </w:r>
      <w:r w:rsidRPr="004649D7">
        <w:rPr>
          <w:rStyle w:val="StyleUnderline"/>
        </w:rPr>
        <w:t>multilateral efforts to agree on environmental treaties</w:t>
      </w:r>
      <w:r w:rsidRPr="00770D74">
        <w:rPr>
          <w:sz w:val="16"/>
        </w:rPr>
        <w:t>. Having declared eight whale species endangered based on the Endangered Species Act of 1969, the U</w:t>
      </w:r>
      <w:r w:rsidRPr="004649D7">
        <w:rPr>
          <w:rStyle w:val="StyleUnderline"/>
        </w:rPr>
        <w:t>nited States took up the issue of whale preservation internationally and initiated a transformation of the international whaling regime to emphasize species protection</w:t>
      </w:r>
      <w:r w:rsidRPr="00770D74">
        <w:rPr>
          <w:sz w:val="16"/>
        </w:rPr>
        <w:t xml:space="preserve"> rather than nat- ural resource usage. </w:t>
      </w:r>
      <w:r w:rsidRPr="004649D7">
        <w:rPr>
          <w:rStyle w:val="StyleUnderline"/>
        </w:rPr>
        <w:t xml:space="preserve">US diplomatic pressure and threat of sanctions were </w:t>
      </w:r>
      <w:r w:rsidRPr="004649D7">
        <w:rPr>
          <w:rStyle w:val="Emphasis"/>
        </w:rPr>
        <w:t>instru-mental</w:t>
      </w:r>
      <w:r w:rsidRPr="004649D7">
        <w:rPr>
          <w:rStyle w:val="StyleUnderline"/>
        </w:rPr>
        <w:t xml:space="preserve"> in getting the International Whaling Commission to place a ban on commercial whaling</w:t>
      </w:r>
      <w:r w:rsidRPr="00770D74">
        <w:rPr>
          <w:sz w:val="16"/>
        </w:rPr>
        <w:t xml:space="preserve"> in 1984 (Porter and Brown 1996:77-81; Fletcher 2001).</w:t>
      </w:r>
    </w:p>
    <w:p w14:paraId="4C151478" w14:textId="77777777" w:rsidR="00164C2E" w:rsidRPr="00770D74" w:rsidRDefault="00164C2E" w:rsidP="00164C2E">
      <w:pPr>
        <w:rPr>
          <w:sz w:val="16"/>
        </w:rPr>
      </w:pPr>
      <w:r w:rsidRPr="00770D74">
        <w:rPr>
          <w:sz w:val="16"/>
        </w:rPr>
        <w:t xml:space="preserve"> Also in the 1970s, the </w:t>
      </w:r>
      <w:r w:rsidRPr="00770D74">
        <w:rPr>
          <w:rStyle w:val="StyleUnderline"/>
        </w:rPr>
        <w:t>United States began to support international efforts to take action against ozone layer depletion</w:t>
      </w:r>
      <w:r w:rsidRPr="00770D74">
        <w:rPr>
          <w:sz w:val="16"/>
        </w:rPr>
        <w:t xml:space="preserve"> and in the 1980s </w:t>
      </w:r>
      <w:r w:rsidRPr="00770D74">
        <w:rPr>
          <w:rStyle w:val="StyleUnderline"/>
        </w:rPr>
        <w:t>became a key advocate of international restrictions on the use of ozone-depleting chemicals. During the ne- gotiations on the Montreal Protocol, the</w:t>
      </w:r>
      <w:r w:rsidRPr="00770D74">
        <w:rPr>
          <w:sz w:val="16"/>
        </w:rPr>
        <w:t xml:space="preserve"> </w:t>
      </w:r>
      <w:r w:rsidRPr="00770D74">
        <w:rPr>
          <w:rStyle w:val="StyleUnderline"/>
        </w:rPr>
        <w:t xml:space="preserve">US government provided important lead-ership and </w:t>
      </w:r>
      <w:r w:rsidRPr="00770D74">
        <w:rPr>
          <w:rStyle w:val="Emphasis"/>
        </w:rPr>
        <w:t>exerted pressure</w:t>
      </w:r>
      <w:r w:rsidRPr="00770D74">
        <w:rPr>
          <w:rStyle w:val="StyleUnderline"/>
        </w:rPr>
        <w:t xml:space="preserve"> on skeptical states</w:t>
      </w:r>
      <w:r w:rsidRPr="00770D74">
        <w:rPr>
          <w:sz w:val="16"/>
        </w:rPr>
        <w:t xml:space="preserve">, especially the European producers of ozone-depleting substances, that objected to strong international measures (Benedick 1991). Whereas the ozone negotiations provided the United States with an opportunity to display leadership in a multilateral context, US policy on the conservation of species took on a more unilateral character. </w:t>
      </w:r>
      <w:r w:rsidRPr="00770D74">
        <w:rPr>
          <w:rStyle w:val="StyleUnderline"/>
        </w:rPr>
        <w:t xml:space="preserve">More than any other country, the United States has used the </w:t>
      </w:r>
      <w:r w:rsidRPr="00770D74">
        <w:rPr>
          <w:rStyle w:val="Emphasis"/>
        </w:rPr>
        <w:t>threat of sanctions</w:t>
      </w:r>
      <w:r w:rsidRPr="00770D74">
        <w:rPr>
          <w:rStyle w:val="StyleUnderline"/>
        </w:rPr>
        <w:t xml:space="preserve"> to change other nations' behavior in areas that endanger threatened species</w:t>
      </w:r>
      <w:r w:rsidRPr="00770D74">
        <w:rPr>
          <w:sz w:val="16"/>
        </w:rPr>
        <w:t>. Using import restrictions on products made in an environmentally damaging way, the US government forced foreign fishing fleets to comply with American standards of protection of, for ex- ample, dolphins and sea turtles (DeSombre 2001).</w:t>
      </w:r>
    </w:p>
    <w:p w14:paraId="5FBF2558" w14:textId="77777777" w:rsidR="00164C2E" w:rsidRPr="008F30F4" w:rsidRDefault="00164C2E" w:rsidP="00164C2E">
      <w:pPr>
        <w:pStyle w:val="Analytic"/>
      </w:pPr>
      <w:r>
        <w:lastRenderedPageBreak/>
        <w:t xml:space="preserve">International adoption of Rights of Nature solves – creates a </w:t>
      </w:r>
      <w:r w:rsidRPr="000814A7">
        <w:rPr>
          <w:u w:val="single"/>
        </w:rPr>
        <w:t>global paradigm</w:t>
      </w:r>
      <w:r>
        <w:t xml:space="preserve"> of ecological responsibility </w:t>
      </w:r>
    </w:p>
    <w:p w14:paraId="4308946F" w14:textId="77777777" w:rsidR="00164C2E" w:rsidRPr="008F30F4" w:rsidRDefault="00164C2E" w:rsidP="00164C2E">
      <w:r w:rsidRPr="00DA6B1C">
        <w:rPr>
          <w:rStyle w:val="Style13ptBold"/>
        </w:rPr>
        <w:t>Follette and Maser 17</w:t>
      </w:r>
      <w:r>
        <w:t xml:space="preserve"> (Cameron La Follette, Executive director of the Oregon Coastal Alliance and law degree from Columbia University, Chris Maser</w:t>
      </w:r>
      <w:r w:rsidRPr="00DA6B1C">
        <w:t xml:space="preserve">, </w:t>
      </w:r>
      <w:r>
        <w:t xml:space="preserve">Author, lecturer, and international consultant on environmental management issues, </w:t>
      </w:r>
      <w:r w:rsidRPr="00DA6B1C">
        <w:t>Sustainability and the Rights of Nature, Taylor &amp;</w:t>
      </w:r>
      <w:r>
        <w:t xml:space="preserve"> </w:t>
      </w:r>
      <w:r w:rsidRPr="00DA6B1C">
        <w:t xml:space="preserve">Francis, </w:t>
      </w:r>
      <w:r>
        <w:t>https://doi-org.proxy.lib.umich.edu/10.1201/9781315155999</w:t>
      </w:r>
      <w:r w:rsidRPr="00DA6B1C">
        <w:t xml:space="preserve">, </w:t>
      </w:r>
      <w:r>
        <w:t>4-7-2017</w:t>
      </w:r>
      <w:r w:rsidRPr="00DA6B1C">
        <w:t>)//ILake-AZ</w:t>
      </w:r>
    </w:p>
    <w:p w14:paraId="2C2FECBF" w14:textId="37AA4302" w:rsidR="00164C2E" w:rsidRPr="00164C2E" w:rsidRDefault="00164C2E" w:rsidP="00164C2E">
      <w:pPr>
        <w:rPr>
          <w:sz w:val="16"/>
        </w:rPr>
      </w:pPr>
      <w:r w:rsidRPr="008F30F4">
        <w:rPr>
          <w:rStyle w:val="StyleUnderline"/>
        </w:rPr>
        <w:t xml:space="preserve">Placing the Rights of Nature at the </w:t>
      </w:r>
      <w:r w:rsidRPr="008F30F4">
        <w:rPr>
          <w:rStyle w:val="Emphasis"/>
        </w:rPr>
        <w:t>center</w:t>
      </w:r>
      <w:r w:rsidRPr="008F30F4">
        <w:rPr>
          <w:rStyle w:val="StyleUnderline"/>
        </w:rPr>
        <w:t xml:space="preserve"> of the international legal system</w:t>
      </w:r>
      <w:r w:rsidRPr="008F30F4">
        <w:rPr>
          <w:sz w:val="16"/>
        </w:rPr>
        <w:t>, and organizing them around Nature’s Laws of Reciprocity,</w:t>
      </w:r>
      <w:r w:rsidRPr="008F30F4">
        <w:rPr>
          <w:rStyle w:val="StyleUnderline"/>
        </w:rPr>
        <w:t xml:space="preserve"> would solve the problem of continual marginalization of the Common Heritage Principle</w:t>
      </w:r>
      <w:r w:rsidRPr="008F30F4">
        <w:rPr>
          <w:sz w:val="16"/>
        </w:rPr>
        <w:t xml:space="preserve">. It would become the centerpiece. The new Rights of Nature framework would create a </w:t>
      </w:r>
      <w:r w:rsidRPr="008F30F4">
        <w:rPr>
          <w:rStyle w:val="Emphasis"/>
        </w:rPr>
        <w:t xml:space="preserve">“global environmental commons,” </w:t>
      </w:r>
      <w:r w:rsidRPr="008F30F4">
        <w:rPr>
          <w:sz w:val="16"/>
        </w:rPr>
        <w:t xml:space="preserve">of which humans are a member, along with all the others: In the ecological commons [global environmental commons] </w:t>
      </w:r>
      <w:r w:rsidRPr="008F30F4">
        <w:rPr>
          <w:rStyle w:val="StyleUnderline"/>
        </w:rPr>
        <w:t>a multitude of different individuals and diverse species stand in various relationships to one anothe</w:t>
      </w:r>
      <w:r w:rsidRPr="008F30F4">
        <w:rPr>
          <w:sz w:val="16"/>
        </w:rPr>
        <w:t xml:space="preserve">r— competition and cooperation, partnership and predatorship, productivity and destruction. </w:t>
      </w:r>
      <w:r w:rsidRPr="008F30F4">
        <w:rPr>
          <w:rStyle w:val="StyleUnderline"/>
        </w:rPr>
        <w:t xml:space="preserve">All those relations, </w:t>
      </w:r>
      <w:r w:rsidRPr="008F30F4">
        <w:rPr>
          <w:sz w:val="16"/>
        </w:rPr>
        <w:t>however</w:t>
      </w:r>
      <w:r w:rsidRPr="008F30F4">
        <w:rPr>
          <w:rStyle w:val="StyleUnderline"/>
        </w:rPr>
        <w:t xml:space="preserve">, follow one higher law: over the long run only behavior that allows for productivity of the </w:t>
      </w:r>
      <w:r w:rsidRPr="008F30F4">
        <w:rPr>
          <w:rStyle w:val="Emphasis"/>
        </w:rPr>
        <w:t>whole ecosystem</w:t>
      </w:r>
      <w:r w:rsidRPr="008F30F4">
        <w:rPr>
          <w:rStyle w:val="StyleUnderline"/>
        </w:rPr>
        <w:t xml:space="preserve"> and that does not interrupt its self-production is amplified.</w:t>
      </w:r>
      <w:r w:rsidRPr="008F30F4">
        <w:rPr>
          <w:sz w:val="16"/>
        </w:rPr>
        <w:t xml:space="preserve"> </w:t>
      </w:r>
      <w:r w:rsidRPr="008F30F4">
        <w:rPr>
          <w:rStyle w:val="StyleUnderline"/>
        </w:rPr>
        <w:t xml:space="preserve">The individual is able to realize itself </w:t>
      </w:r>
      <w:r w:rsidRPr="008F30F4">
        <w:rPr>
          <w:rStyle w:val="Emphasis"/>
        </w:rPr>
        <w:t>only if</w:t>
      </w:r>
      <w:r w:rsidRPr="008F30F4">
        <w:rPr>
          <w:rStyle w:val="StyleUnderline"/>
        </w:rPr>
        <w:t xml:space="preserve"> the whole can realize itself</w:t>
      </w:r>
      <w:r w:rsidRPr="008F30F4">
        <w:rPr>
          <w:sz w:val="16"/>
        </w:rPr>
        <w:t>. Ecological freedom obeys this form of necessity. The deeper the connections in the system become, the more creative niches it will afford for its individual members.30 “The commons” would not be an uninhabited area claimed by no nation or a resource common to humankind</w:t>
      </w:r>
      <w:r w:rsidRPr="008F30F4">
        <w:rPr>
          <w:rStyle w:val="StyleUnderline"/>
        </w:rPr>
        <w:t>. Instead, it becomes an essential part of the biosphere, with a life and rights of its own, in its whole and all of its parts, that has rights in the legal system prior to those of humans. Rights of Nature must come before human needs for resources in order to ensure that ecosystems continue to function at their own level and remain resilient</w:t>
      </w:r>
      <w:r w:rsidRPr="008F30F4">
        <w:rPr>
          <w:sz w:val="16"/>
        </w:rPr>
        <w:t>, rather than being brought down to barebones ecological function to meet maximum human use. Nature’s Laws of Reciprocity ensure that humans receive feedback about the results of their actions and can regulate their activity accordingly</w:t>
      </w:r>
    </w:p>
    <w:p w14:paraId="6E63A464" w14:textId="77777777" w:rsidR="007E47C9" w:rsidRPr="00F55C0D" w:rsidRDefault="007E47C9" w:rsidP="007E47C9">
      <w:pPr>
        <w:pStyle w:val="Heading4"/>
        <w:rPr>
          <w:rFonts w:cs="Arial"/>
          <w:color w:val="000000" w:themeColor="text1"/>
        </w:rPr>
      </w:pPr>
      <w:r w:rsidRPr="00F55C0D">
        <w:rPr>
          <w:rFonts w:cs="Arial"/>
          <w:color w:val="000000" w:themeColor="text1"/>
        </w:rPr>
        <w:t xml:space="preserve">River rights spill over to </w:t>
      </w:r>
      <w:r w:rsidRPr="00F55C0D">
        <w:rPr>
          <w:rFonts w:cs="Arial"/>
          <w:i/>
          <w:iCs/>
          <w:color w:val="000000" w:themeColor="text1"/>
          <w:u w:val="single"/>
        </w:rPr>
        <w:t>other</w:t>
      </w:r>
      <w:r w:rsidRPr="00F55C0D">
        <w:rPr>
          <w:rFonts w:cs="Arial"/>
          <w:color w:val="000000" w:themeColor="text1"/>
        </w:rPr>
        <w:t xml:space="preserve"> nature rights and gets </w:t>
      </w:r>
      <w:r w:rsidRPr="00F55C0D">
        <w:rPr>
          <w:rFonts w:cs="Arial"/>
          <w:i/>
          <w:iCs/>
          <w:color w:val="000000" w:themeColor="text1"/>
          <w:u w:val="single"/>
        </w:rPr>
        <w:t>modeled internationally</w:t>
      </w:r>
    </w:p>
    <w:p w14:paraId="7FA6819E" w14:textId="77777777" w:rsidR="007E47C9" w:rsidRPr="00F55C0D" w:rsidRDefault="007E47C9" w:rsidP="007E47C9">
      <w:pPr>
        <w:rPr>
          <w:color w:val="000000" w:themeColor="text1"/>
        </w:rPr>
      </w:pPr>
      <w:r w:rsidRPr="00F55C0D">
        <w:rPr>
          <w:b/>
          <w:bCs/>
          <w:color w:val="000000" w:themeColor="text1"/>
          <w:sz w:val="26"/>
          <w:szCs w:val="26"/>
        </w:rPr>
        <w:t>Tignino and Turley 18</w:t>
      </w:r>
      <w:r w:rsidRPr="00F55C0D">
        <w:rPr>
          <w:color w:val="000000" w:themeColor="text1"/>
          <w:sz w:val="28"/>
          <w:szCs w:val="32"/>
        </w:rPr>
        <w:t xml:space="preserve"> </w:t>
      </w:r>
      <w:r w:rsidRPr="00F55C0D">
        <w:rPr>
          <w:color w:val="000000" w:themeColor="text1"/>
          <w:szCs w:val="22"/>
        </w:rPr>
        <w:t>Mara Tignino is a Reader of International Law at the Faculty of Law and the Institute for Environmental Sciences of the University of Geneva. She is also Coordinator of the Platform for International Water Law at the Geneva Water Hub.</w:t>
      </w:r>
      <w:r w:rsidRPr="00F55C0D">
        <w:rPr>
          <w:color w:val="000000" w:themeColor="text1"/>
        </w:rPr>
        <w:t xml:space="preserve"> Laura E. Turley is a PhD Candidate and Teaching Assistant at the Institute of Environmental Sciences at the University of Geneva. [“Granting Legal Rights to Rivers: Is International Law Ready?”, August 6, 2018, The Revelator, </w:t>
      </w:r>
      <w:hyperlink r:id="rId53" w:history="1">
        <w:r w:rsidRPr="00F55C0D">
          <w:rPr>
            <w:rStyle w:val="Hyperlink"/>
            <w:color w:val="000000" w:themeColor="text1"/>
          </w:rPr>
          <w:t>https://therevelator.org/rivers-legal-rights/</w:t>
        </w:r>
      </w:hyperlink>
      <w:r w:rsidRPr="00F55C0D">
        <w:rPr>
          <w:color w:val="000000" w:themeColor="text1"/>
        </w:rPr>
        <w:t>] //tx</w:t>
      </w:r>
    </w:p>
    <w:p w14:paraId="31C77CD1" w14:textId="77777777" w:rsidR="007E47C9" w:rsidRPr="00F55C0D" w:rsidRDefault="007E47C9" w:rsidP="007E47C9">
      <w:pPr>
        <w:rPr>
          <w:color w:val="000000" w:themeColor="text1"/>
        </w:rPr>
      </w:pPr>
      <w:r w:rsidRPr="00F55C0D">
        <w:rPr>
          <w:rStyle w:val="StyleUnderline"/>
          <w:color w:val="000000" w:themeColor="text1"/>
        </w:rPr>
        <w:t>Last year, four rivers were granted legal rights:</w:t>
      </w:r>
      <w:r w:rsidRPr="00F55C0D">
        <w:rPr>
          <w:color w:val="000000" w:themeColor="text1"/>
        </w:rPr>
        <w:t xml:space="preserve"> the Whanganui in </w:t>
      </w:r>
      <w:r w:rsidRPr="00F55C0D">
        <w:rPr>
          <w:rStyle w:val="StyleUnderline"/>
          <w:color w:val="000000" w:themeColor="text1"/>
        </w:rPr>
        <w:t>New Zealand</w:t>
      </w:r>
      <w:r w:rsidRPr="00F55C0D">
        <w:rPr>
          <w:color w:val="000000" w:themeColor="text1"/>
        </w:rPr>
        <w:t xml:space="preserve">, Rio Atrato in </w:t>
      </w:r>
      <w:r w:rsidRPr="00F55C0D">
        <w:rPr>
          <w:rStyle w:val="StyleUnderline"/>
          <w:color w:val="000000" w:themeColor="text1"/>
        </w:rPr>
        <w:t>Colombia</w:t>
      </w:r>
      <w:r w:rsidRPr="00F55C0D">
        <w:rPr>
          <w:color w:val="000000" w:themeColor="text1"/>
        </w:rPr>
        <w:t xml:space="preserve">, and the Ganga and Yamuna rivers in </w:t>
      </w:r>
      <w:r w:rsidRPr="00F55C0D">
        <w:rPr>
          <w:rStyle w:val="StyleUnderline"/>
          <w:color w:val="000000" w:themeColor="text1"/>
        </w:rPr>
        <w:t>India</w:t>
      </w:r>
      <w:r w:rsidRPr="00F55C0D">
        <w:rPr>
          <w:color w:val="000000" w:themeColor="text1"/>
        </w:rPr>
        <w:t xml:space="preserve">. These four cases present powerful examples of the increasing relevance of rights-centered environmental protection. Like corporations, which have legal rights in many jurisdictions, these rivers are rights-bearing entities whose rights can be enforced by local communities and individuals in court. But unlike corporations, </w:t>
      </w:r>
      <w:r w:rsidRPr="00F55C0D">
        <w:rPr>
          <w:rStyle w:val="StyleUnderline"/>
          <w:b/>
          <w:bCs/>
          <w:color w:val="000000" w:themeColor="text1"/>
        </w:rPr>
        <w:t>these rights are not yet recognized in international treaties.</w:t>
      </w:r>
      <w:r w:rsidRPr="00F55C0D">
        <w:rPr>
          <w:b/>
          <w:bCs/>
          <w:color w:val="000000" w:themeColor="text1"/>
        </w:rPr>
        <w:t xml:space="preserve"> </w:t>
      </w:r>
      <w:r w:rsidRPr="00F55C0D">
        <w:rPr>
          <w:color w:val="000000" w:themeColor="text1"/>
        </w:rPr>
        <w:t xml:space="preserve">Which raises the question: what are the implications of rights for nature for international environmental law? </w:t>
      </w:r>
    </w:p>
    <w:p w14:paraId="4D0C1F7D" w14:textId="77777777" w:rsidR="007E47C9" w:rsidRPr="00F55C0D" w:rsidRDefault="007E47C9" w:rsidP="007E47C9">
      <w:pPr>
        <w:rPr>
          <w:color w:val="000000" w:themeColor="text1"/>
        </w:rPr>
      </w:pPr>
      <w:r w:rsidRPr="00F55C0D">
        <w:rPr>
          <w:color w:val="000000" w:themeColor="text1"/>
        </w:rPr>
        <w:t xml:space="preserve">Granting Rights to a River: Enhancing a Right-Based Approach </w:t>
      </w:r>
    </w:p>
    <w:p w14:paraId="6520D5C6" w14:textId="77777777" w:rsidR="007E47C9" w:rsidRPr="00F55C0D" w:rsidRDefault="007E47C9" w:rsidP="007E47C9">
      <w:pPr>
        <w:rPr>
          <w:color w:val="000000" w:themeColor="text1"/>
        </w:rPr>
      </w:pPr>
      <w:r w:rsidRPr="00F55C0D">
        <w:rPr>
          <w:rStyle w:val="StyleUnderline"/>
          <w:color w:val="000000" w:themeColor="text1"/>
        </w:rPr>
        <w:t xml:space="preserve">In international law, legal standing is principally employed to distinguish between those entities that are relevant to the international legal system and those excluded from it. Current </w:t>
      </w:r>
      <w:r w:rsidRPr="00F55C0D">
        <w:rPr>
          <w:rStyle w:val="StyleUnderline"/>
          <w:color w:val="000000" w:themeColor="text1"/>
        </w:rPr>
        <w:lastRenderedPageBreak/>
        <w:t xml:space="preserve">international law conventions do not give legal standing to water resources. </w:t>
      </w:r>
      <w:r w:rsidRPr="00F55C0D">
        <w:rPr>
          <w:color w:val="000000" w:themeColor="text1"/>
        </w:rPr>
        <w:t xml:space="preserve">Instead, international conventions — such as the Convention on the Law of Non-Navigational Uses of International Watercourses — mainly address water management from the perspective of the participating states. Similarly, European legislation on freshwater resources, such as the Water Framework Directive, recognizes the importance of protecting water resources, but views them entirely as natural resources belonging to states. </w:t>
      </w:r>
    </w:p>
    <w:p w14:paraId="37B60531" w14:textId="77777777" w:rsidR="007E47C9" w:rsidRPr="00F55C0D" w:rsidRDefault="007E47C9" w:rsidP="007E47C9">
      <w:pPr>
        <w:rPr>
          <w:rStyle w:val="StyleUnderline"/>
          <w:color w:val="000000" w:themeColor="text1"/>
        </w:rPr>
      </w:pPr>
      <w:r w:rsidRPr="00F55C0D">
        <w:rPr>
          <w:rStyle w:val="StyleUnderline"/>
          <w:color w:val="000000" w:themeColor="text1"/>
        </w:rPr>
        <w:t>In contrast to international law, some countries have granted rights to the nature, and specifically to rivers, in their national laws.</w:t>
      </w:r>
      <w:r w:rsidRPr="00F55C0D">
        <w:rPr>
          <w:color w:val="000000" w:themeColor="text1"/>
        </w:rPr>
        <w:t xml:space="preserve"> In 2008, </w:t>
      </w:r>
      <w:r w:rsidRPr="00F55C0D">
        <w:rPr>
          <w:rStyle w:val="StyleUnderline"/>
          <w:color w:val="000000" w:themeColor="text1"/>
        </w:rPr>
        <w:t xml:space="preserve">Ecuador recognized the constitutional right of Mother Earth and, in 2010, Bolivia adopted the Laws on the Rights of Mother Earth, which gives legal standing to nature and establishes an ombudsman for the protection of its rights. And in May 2017, Colombia’s Constitutional Court recognized the Atrato River as a legal person. </w:t>
      </w:r>
    </w:p>
    <w:p w14:paraId="5CF1F0BB" w14:textId="77777777" w:rsidR="007E47C9" w:rsidRPr="00F55C0D" w:rsidRDefault="007E47C9" w:rsidP="007E47C9">
      <w:pPr>
        <w:rPr>
          <w:color w:val="000000" w:themeColor="text1"/>
          <w:szCs w:val="22"/>
        </w:rPr>
      </w:pPr>
      <w:r w:rsidRPr="00F55C0D">
        <w:rPr>
          <w:rStyle w:val="StyleUnderline"/>
          <w:color w:val="000000" w:themeColor="text1"/>
        </w:rPr>
        <w:t>More recently, the Parliament of New Zealand granted the country’s third-longest river, the Whanganui, the legal rights of a person, after a 140-year campaign by the Whanganui Iwi tribe.</w:t>
      </w:r>
      <w:r w:rsidRPr="00F55C0D">
        <w:rPr>
          <w:color w:val="000000" w:themeColor="text1"/>
        </w:rPr>
        <w:t xml:space="preserve"> In addition to compensating the Whanganui Iwi for grievances, the move seeks to preserve the river for futu</w:t>
      </w:r>
      <w:r w:rsidRPr="00F55C0D">
        <w:rPr>
          <w:color w:val="000000" w:themeColor="text1"/>
          <w:szCs w:val="22"/>
        </w:rPr>
        <w:t xml:space="preserve">re generations of Whanganui Iwi and all New Zealanders. </w:t>
      </w:r>
      <w:r w:rsidRPr="00F55C0D">
        <w:rPr>
          <w:rStyle w:val="StyleUnderline"/>
          <w:color w:val="000000" w:themeColor="text1"/>
        </w:rPr>
        <w:t>As such, the river gains its legal personality not from an abstract legal entity, but from the people that are connected with the river.</w:t>
      </w:r>
      <w:r w:rsidRPr="00F55C0D">
        <w:rPr>
          <w:color w:val="000000" w:themeColor="text1"/>
          <w:szCs w:val="22"/>
        </w:rPr>
        <w:t xml:space="preserve"> </w:t>
      </w:r>
    </w:p>
    <w:p w14:paraId="48AD1E29" w14:textId="77777777" w:rsidR="007E47C9" w:rsidRPr="00F55C0D" w:rsidRDefault="007E47C9" w:rsidP="007E47C9">
      <w:pPr>
        <w:rPr>
          <w:rStyle w:val="StyleUnderline"/>
          <w:color w:val="000000" w:themeColor="text1"/>
        </w:rPr>
      </w:pPr>
      <w:r w:rsidRPr="00F55C0D">
        <w:rPr>
          <w:color w:val="000000" w:themeColor="text1"/>
          <w:szCs w:val="22"/>
        </w:rPr>
        <w:t xml:space="preserve">India’s Ganges River and one of its main tributaries, the Yamuna River were granted these same rights. The high court in the northern state of Uttarakhand — not the national government, as in New Zealand, Ecuador, and Bolivia—issued the order, citing the case of the Whanganui in establishing that that the Ganges and the Yamuna should be accorded the status of living human entities. </w:t>
      </w:r>
      <w:r w:rsidRPr="00F55C0D">
        <w:rPr>
          <w:rStyle w:val="StyleUnderline"/>
          <w:color w:val="000000" w:themeColor="text1"/>
        </w:rPr>
        <w:t xml:space="preserve">These rivers now have the right to representation in the form of “guardians” or “allies” in legal proceedings against threats to their wellbeing, such as degradation. Like a charitable trust or society, these rivers can have “trustees” looking out for their best interests. Like people, these rivers have the right to sue others, seeking to force communities to take better care of the river, or face penalties. </w:t>
      </w:r>
    </w:p>
    <w:p w14:paraId="346AD7C6" w14:textId="77777777" w:rsidR="007E47C9" w:rsidRPr="00F55C0D" w:rsidRDefault="007E47C9" w:rsidP="007E47C9">
      <w:pPr>
        <w:rPr>
          <w:color w:val="000000" w:themeColor="text1"/>
          <w:szCs w:val="22"/>
        </w:rPr>
      </w:pPr>
      <w:r w:rsidRPr="00F55C0D">
        <w:rPr>
          <w:rStyle w:val="Heading3Char"/>
          <w:rFonts w:cs="Arial"/>
          <w:b w:val="0"/>
          <w:bCs w:val="0"/>
          <w:color w:val="000000" w:themeColor="text1"/>
          <w:sz w:val="22"/>
          <w:szCs w:val="22"/>
          <w:u w:val="none"/>
        </w:rPr>
        <w:t>Critics argue that</w:t>
      </w:r>
      <w:r w:rsidRPr="00F55C0D">
        <w:rPr>
          <w:rStyle w:val="Heading3Char"/>
          <w:rFonts w:cs="Arial"/>
          <w:color w:val="000000" w:themeColor="text1"/>
          <w:sz w:val="22"/>
          <w:szCs w:val="22"/>
        </w:rPr>
        <w:t xml:space="preserve"> these rulings could set precedents for granting rights to other natural entities such as forests, mountains, and deserts, inviting lawsuits to protect resources from degradation.</w:t>
      </w:r>
      <w:r w:rsidRPr="00F55C0D">
        <w:rPr>
          <w:color w:val="000000" w:themeColor="text1"/>
          <w:szCs w:val="22"/>
        </w:rPr>
        <w:t xml:space="preserve"> Some critics have even pointed to extreme spin-offs in which stones and pebbles could eventually sue people for stepping on them. Defenders reject this view, and say the point is to protect the ecosystems human life depends on. </w:t>
      </w:r>
    </w:p>
    <w:p w14:paraId="01E48859" w14:textId="77777777" w:rsidR="007E47C9" w:rsidRPr="00F55C0D" w:rsidRDefault="007E47C9" w:rsidP="007E47C9">
      <w:pPr>
        <w:rPr>
          <w:color w:val="000000" w:themeColor="text1"/>
        </w:rPr>
      </w:pPr>
      <w:r w:rsidRPr="00F55C0D">
        <w:rPr>
          <w:color w:val="000000" w:themeColor="text1"/>
          <w:szCs w:val="22"/>
        </w:rPr>
        <w:t xml:space="preserve">The practical implications of these legal innovations are not clear </w:t>
      </w:r>
      <w:r w:rsidRPr="00F55C0D">
        <w:rPr>
          <w:color w:val="000000" w:themeColor="text1"/>
        </w:rPr>
        <w:t xml:space="preserve">yet, but the stage is being set for an interesting comparative study: How does legal representation for rivers play out in different social, ecological, and economic contexts? </w:t>
      </w:r>
    </w:p>
    <w:p w14:paraId="374F6166" w14:textId="77777777" w:rsidR="007E47C9" w:rsidRPr="00F55C0D" w:rsidRDefault="007E47C9" w:rsidP="007E47C9">
      <w:pPr>
        <w:rPr>
          <w:color w:val="000000" w:themeColor="text1"/>
        </w:rPr>
      </w:pPr>
      <w:r w:rsidRPr="00F55C0D">
        <w:rPr>
          <w:color w:val="000000" w:themeColor="text1"/>
        </w:rPr>
        <w:t xml:space="preserve">The Whanganui River is a relatively pristine ecosystem — especially in contrast to the heavily polluted Yamuna and Ganges rivers. Each day, 1.5 billion liters of untreated sewage enters the Ganges River, and many attempts to clean up the river have failed over the years. Will the river’s legal status improve this situation? </w:t>
      </w:r>
    </w:p>
    <w:p w14:paraId="7B586031" w14:textId="77777777" w:rsidR="007E47C9" w:rsidRPr="00F55C0D" w:rsidRDefault="007E47C9" w:rsidP="007E47C9">
      <w:pPr>
        <w:rPr>
          <w:color w:val="000000" w:themeColor="text1"/>
          <w:szCs w:val="22"/>
        </w:rPr>
      </w:pPr>
      <w:r w:rsidRPr="00F55C0D">
        <w:rPr>
          <w:color w:val="000000" w:themeColor="text1"/>
        </w:rPr>
        <w:t xml:space="preserve">The governance challenge in India is significant: the limitations of a state court’s control over an environmental resource — which is by its very nature inter-jurisdictional — become clear. </w:t>
      </w:r>
      <w:r w:rsidRPr="00F55C0D">
        <w:rPr>
          <w:color w:val="000000" w:themeColor="text1"/>
        </w:rPr>
        <w:lastRenderedPageBreak/>
        <w:t xml:space="preserve">Furthermore, there are no financial resources to support the implementation. In New Zealand, however, financial redress of NZ$80 million was included in the settlement, as well as an additional NZ$1 million contribution towards establishing the river’s legal framework. </w:t>
      </w:r>
    </w:p>
    <w:p w14:paraId="086F3C5A" w14:textId="77777777" w:rsidR="007E47C9" w:rsidRPr="00F55C0D" w:rsidRDefault="007E47C9" w:rsidP="007E47C9">
      <w:pPr>
        <w:rPr>
          <w:color w:val="000000" w:themeColor="text1"/>
        </w:rPr>
      </w:pPr>
      <w:r w:rsidRPr="00F55C0D">
        <w:rPr>
          <w:color w:val="000000" w:themeColor="text1"/>
        </w:rPr>
        <w:t>Are Transboundary Rivers People, Too?</w:t>
      </w:r>
    </w:p>
    <w:p w14:paraId="2E6B089C" w14:textId="77777777" w:rsidR="007E47C9" w:rsidRPr="00F55C0D" w:rsidRDefault="007E47C9" w:rsidP="007E47C9">
      <w:pPr>
        <w:rPr>
          <w:rStyle w:val="StyleUnderline"/>
          <w:color w:val="000000" w:themeColor="text1"/>
        </w:rPr>
      </w:pPr>
      <w:r w:rsidRPr="00F55C0D">
        <w:rPr>
          <w:rStyle w:val="StyleUnderline"/>
          <w:color w:val="000000" w:themeColor="text1"/>
        </w:rPr>
        <w:t>The international treaties that govern transboundary rivers focus on the participating countries’ rights and entitlements</w:t>
      </w:r>
      <w:r w:rsidRPr="00F55C0D">
        <w:rPr>
          <w:color w:val="000000" w:themeColor="text1"/>
        </w:rPr>
        <w:t xml:space="preserve">, to ensure that one riparian country’s use or management of the river does not negatively affect the rights of another riparian. </w:t>
      </w:r>
      <w:r w:rsidRPr="00F55C0D">
        <w:rPr>
          <w:rStyle w:val="StyleUnderline"/>
          <w:color w:val="000000" w:themeColor="text1"/>
        </w:rPr>
        <w:t>These international agreements rarely grant rights to individuals and local communities—and if they do, they usually only address access to information, public participation in decision-making processes, and access to justice.</w:t>
      </w:r>
    </w:p>
    <w:p w14:paraId="5B362030" w14:textId="77777777" w:rsidR="007E47C9" w:rsidRPr="00F55C0D" w:rsidRDefault="007E47C9" w:rsidP="007E47C9">
      <w:pPr>
        <w:rPr>
          <w:color w:val="000000" w:themeColor="text1"/>
        </w:rPr>
      </w:pPr>
      <w:r w:rsidRPr="00F55C0D">
        <w:rPr>
          <w:rStyle w:val="StyleUnderline"/>
          <w:b/>
          <w:bCs/>
          <w:color w:val="000000" w:themeColor="text1"/>
        </w:rPr>
        <w:t>In the transboundary context, the concept of trusteeship might be useful.</w:t>
      </w:r>
      <w:r w:rsidRPr="00F55C0D">
        <w:rPr>
          <w:color w:val="000000" w:themeColor="text1"/>
        </w:rPr>
        <w:t xml:space="preserve"> </w:t>
      </w:r>
      <w:r w:rsidRPr="00F55C0D">
        <w:rPr>
          <w:rStyle w:val="StyleUnderline"/>
          <w:color w:val="000000" w:themeColor="text1"/>
        </w:rPr>
        <w:t xml:space="preserve">According to the public trust doctrine, a nation has a legal duty to protect its natural resources for the public interest and for the common benefit of present </w:t>
      </w:r>
      <w:r w:rsidRPr="00F55C0D">
        <w:rPr>
          <w:color w:val="000000" w:themeColor="text1"/>
        </w:rPr>
        <w:t xml:space="preserve">and future generations. </w:t>
      </w:r>
      <w:r w:rsidRPr="00F55C0D">
        <w:rPr>
          <w:rStyle w:val="StyleUnderline"/>
          <w:color w:val="000000" w:themeColor="text1"/>
        </w:rPr>
        <w:t>International rivers could come under the protection of the public trust, and local communities would be both owners and beneficiaries of the trust’s interests.</w:t>
      </w:r>
      <w:r w:rsidRPr="00F55C0D">
        <w:rPr>
          <w:color w:val="000000" w:themeColor="text1"/>
        </w:rPr>
        <w:t xml:space="preserve"> In 1998, for example, Melanne Andromecca Civic proposed that the United Nations Trusteeship Council should be charged with the management of the Jordan River.</w:t>
      </w:r>
    </w:p>
    <w:p w14:paraId="467DB145" w14:textId="77777777" w:rsidR="007E47C9" w:rsidRPr="00F55C0D" w:rsidRDefault="007E47C9" w:rsidP="007E47C9">
      <w:pPr>
        <w:rPr>
          <w:rStyle w:val="StyleUnderline"/>
          <w:color w:val="000000" w:themeColor="text1"/>
        </w:rPr>
      </w:pPr>
      <w:r w:rsidRPr="00F55C0D">
        <w:rPr>
          <w:rStyle w:val="StyleUnderline"/>
          <w:color w:val="000000" w:themeColor="text1"/>
        </w:rPr>
        <w:t>It is not clear whether these are the first steps towards a new international norm in the coming years. It is however clear that an anthropocentric view of the environment is, in some circumstances, being replaced by an eco-centric perspective — at least in some countries.</w:t>
      </w:r>
    </w:p>
    <w:p w14:paraId="62FBBBE1" w14:textId="77777777" w:rsidR="007E47C9" w:rsidRPr="007E47C9" w:rsidRDefault="007E47C9" w:rsidP="007E47C9"/>
    <w:p w14:paraId="2A1EABC5" w14:textId="2F43D010" w:rsidR="002900A4" w:rsidRDefault="00CD2EB1" w:rsidP="005F118C">
      <w:pPr>
        <w:pStyle w:val="Heading3"/>
      </w:pPr>
      <w:r>
        <w:lastRenderedPageBreak/>
        <w:t xml:space="preserve">Solvency – Environment </w:t>
      </w:r>
    </w:p>
    <w:p w14:paraId="107EC3D8" w14:textId="77777777" w:rsidR="00164C2E" w:rsidRPr="00E54BC8" w:rsidRDefault="00164C2E" w:rsidP="00164C2E">
      <w:pPr>
        <w:pStyle w:val="Analytic"/>
        <w:rPr>
          <w:rFonts w:cs="Calibri"/>
        </w:rPr>
      </w:pPr>
      <w:r w:rsidRPr="00E54BC8">
        <w:rPr>
          <w:rFonts w:cs="Calibri"/>
        </w:rPr>
        <w:t xml:space="preserve">Rights of Nature draw on Indigenous understandings of </w:t>
      </w:r>
      <w:r w:rsidRPr="00E54BC8">
        <w:rPr>
          <w:rFonts w:cs="Calibri"/>
          <w:u w:val="single"/>
        </w:rPr>
        <w:t>localism</w:t>
      </w:r>
      <w:r w:rsidRPr="00E54BC8">
        <w:rPr>
          <w:rFonts w:cs="Calibri"/>
        </w:rPr>
        <w:t xml:space="preserve"> and </w:t>
      </w:r>
      <w:r w:rsidRPr="00E54BC8">
        <w:rPr>
          <w:rFonts w:cs="Calibri"/>
          <w:u w:val="single"/>
        </w:rPr>
        <w:t>respect</w:t>
      </w:r>
      <w:r w:rsidRPr="00E54BC8">
        <w:rPr>
          <w:rFonts w:cs="Calibri"/>
        </w:rPr>
        <w:t xml:space="preserve"> to water – key to environmental </w:t>
      </w:r>
      <w:r w:rsidRPr="00E54BC8">
        <w:rPr>
          <w:rFonts w:cs="Calibri"/>
          <w:u w:val="single"/>
        </w:rPr>
        <w:t>sustainability</w:t>
      </w:r>
    </w:p>
    <w:p w14:paraId="6A2BDFA7" w14:textId="77777777" w:rsidR="00164C2E" w:rsidRPr="00E54BC8" w:rsidRDefault="00164C2E" w:rsidP="00164C2E">
      <w:r w:rsidRPr="00E54BC8">
        <w:rPr>
          <w:rStyle w:val="Style13ptBold"/>
        </w:rPr>
        <w:t>Follette and Maser 17</w:t>
      </w:r>
      <w:r w:rsidRPr="00E54BC8">
        <w:t xml:space="preserve"> (Cameron La Follette, Executive director of the Oregon Coastal Alliance and law degree from Columbia University, Chris Maser, Author, lecturer, and international consultant on environmental management issues, Sustainability and the Rights of Nature, Taylor &amp; Francis, https://doi-org.proxy.lib.umich.edu/10.1201/9781315155999, 4-7-2017)//ILake-AZ</w:t>
      </w:r>
    </w:p>
    <w:p w14:paraId="302FEDA0" w14:textId="77777777" w:rsidR="00164C2E" w:rsidRPr="00E54BC8" w:rsidRDefault="00164C2E" w:rsidP="00164C2E">
      <w:pPr>
        <w:rPr>
          <w:sz w:val="16"/>
        </w:rPr>
      </w:pPr>
      <w:r w:rsidRPr="00E54BC8">
        <w:rPr>
          <w:rStyle w:val="StyleUnderline"/>
        </w:rPr>
        <w:t xml:space="preserve">Respect has always been central to traditional indigenous cultivation. </w:t>
      </w:r>
      <w:r w:rsidRPr="00E54BC8">
        <w:rPr>
          <w:sz w:val="16"/>
        </w:rPr>
        <w:t xml:space="preserve">What that term might mean outside its original indigenous context is hard to gauge. However, at the very least, we submit that it clearly </w:t>
      </w:r>
      <w:r w:rsidRPr="00E54BC8">
        <w:rPr>
          <w:rStyle w:val="StyleUnderline"/>
        </w:rPr>
        <w:t>means the cessation of industrial/commercial “harvest” of species far beyond any sustainable baseline.</w:t>
      </w:r>
      <w:r w:rsidRPr="00E54BC8">
        <w:rPr>
          <w:sz w:val="16"/>
        </w:rPr>
        <w:t xml:space="preserve"> </w:t>
      </w:r>
      <w:r w:rsidRPr="00E54BC8">
        <w:rPr>
          <w:rStyle w:val="StyleUnderline"/>
        </w:rPr>
        <w:t xml:space="preserve">Such ventures always seek to suppress </w:t>
      </w:r>
      <w:r w:rsidRPr="00E54BC8">
        <w:rPr>
          <w:sz w:val="16"/>
        </w:rPr>
        <w:t xml:space="preserve">any notion of material </w:t>
      </w:r>
      <w:r w:rsidRPr="00E54BC8">
        <w:rPr>
          <w:rStyle w:val="StyleUnderline"/>
        </w:rPr>
        <w:t>respect</w:t>
      </w:r>
      <w:r w:rsidRPr="00E54BC8">
        <w:rPr>
          <w:sz w:val="16"/>
        </w:rPr>
        <w:t xml:space="preserve">—to say nothing of spiritual respect—for the other species involved. The only way a species can be used by humans is within the context of a </w:t>
      </w:r>
      <w:r w:rsidRPr="00E54BC8">
        <w:rPr>
          <w:rStyle w:val="StyleUnderline"/>
        </w:rPr>
        <w:t>reciprocal relationship between the human and the species</w:t>
      </w:r>
      <w:r w:rsidRPr="00E54BC8">
        <w:rPr>
          <w:sz w:val="16"/>
        </w:rPr>
        <w:t xml:space="preserve"> itself, its habitat, and the other species that also depend on it. This </w:t>
      </w:r>
      <w:r w:rsidRPr="00E54BC8">
        <w:rPr>
          <w:rStyle w:val="StyleUnderline"/>
        </w:rPr>
        <w:t>requires conscious caretaking, not the illusion of control through “management.”</w:t>
      </w:r>
      <w:r w:rsidRPr="00E54BC8">
        <w:rPr>
          <w:sz w:val="16"/>
        </w:rPr>
        <w:t>32</w:t>
      </w:r>
    </w:p>
    <w:p w14:paraId="39BBD271" w14:textId="77777777" w:rsidR="00164C2E" w:rsidRPr="00E54BC8" w:rsidRDefault="00164C2E" w:rsidP="00164C2E">
      <w:pPr>
        <w:rPr>
          <w:rStyle w:val="Emphasis"/>
        </w:rPr>
      </w:pPr>
      <w:r w:rsidRPr="00E54BC8">
        <w:rPr>
          <w:sz w:val="16"/>
        </w:rPr>
        <w:t xml:space="preserve">Such caretaking includes our human responsibility to the non-human species, through which </w:t>
      </w:r>
      <w:r w:rsidRPr="00E54BC8">
        <w:rPr>
          <w:rStyle w:val="StyleUnderline"/>
        </w:rPr>
        <w:t xml:space="preserve">we become the underpinning of sustainability by working within Nature’s Laws of Reciprocity </w:t>
      </w:r>
      <w:r w:rsidRPr="00E54BC8">
        <w:rPr>
          <w:sz w:val="16"/>
        </w:rPr>
        <w:t xml:space="preserve">to enhance the overall well-being of the species on which we and all many others depend. </w:t>
      </w:r>
      <w:r w:rsidRPr="00E54BC8">
        <w:rPr>
          <w:rStyle w:val="StyleUnderline"/>
        </w:rPr>
        <w:t xml:space="preserve">A Rights of Nature legal system must be formulated to incorporate some form of these ideals and practices that allow Nature not only to flourish but also to </w:t>
      </w:r>
      <w:r w:rsidRPr="00E54BC8">
        <w:rPr>
          <w:rStyle w:val="Emphasis"/>
        </w:rPr>
        <w:t>increase in resiliency.</w:t>
      </w:r>
    </w:p>
    <w:p w14:paraId="7584FF2E" w14:textId="77777777" w:rsidR="00164C2E" w:rsidRPr="00E54BC8" w:rsidRDefault="00164C2E" w:rsidP="00164C2E">
      <w:pPr>
        <w:rPr>
          <w:sz w:val="16"/>
        </w:rPr>
      </w:pPr>
      <w:r w:rsidRPr="00E54BC8">
        <w:rPr>
          <w:sz w:val="16"/>
        </w:rPr>
        <w:t xml:space="preserve">On the other hand, it is essential to recognize that the </w:t>
      </w:r>
      <w:r w:rsidRPr="00E54BC8">
        <w:rPr>
          <w:rStyle w:val="StyleUnderline"/>
        </w:rPr>
        <w:t>worldwide pressure on the natural environment is based in</w:t>
      </w:r>
      <w:r w:rsidRPr="00E54BC8">
        <w:rPr>
          <w:sz w:val="16"/>
        </w:rPr>
        <w:t xml:space="preserve"> part on </w:t>
      </w:r>
      <w:r w:rsidRPr="00E54BC8">
        <w:rPr>
          <w:rStyle w:val="StyleUnderline"/>
        </w:rPr>
        <w:t>the necessities of a large, and growing, human population.</w:t>
      </w:r>
      <w:r w:rsidRPr="00E54BC8">
        <w:rPr>
          <w:sz w:val="16"/>
        </w:rPr>
        <w:t xml:space="preserve"> </w:t>
      </w:r>
      <w:r w:rsidRPr="00E54BC8">
        <w:rPr>
          <w:rStyle w:val="StyleUnderline"/>
        </w:rPr>
        <w:t>How best to meet these requirements without destroying the various systems that produce the goods and services we require</w:t>
      </w:r>
      <w:r w:rsidRPr="00E54BC8">
        <w:rPr>
          <w:sz w:val="16"/>
        </w:rPr>
        <w:t xml:space="preserve"> is surely one of the largest challenges. </w:t>
      </w:r>
      <w:r w:rsidRPr="00E54BC8">
        <w:rPr>
          <w:rStyle w:val="StyleUnderline"/>
        </w:rPr>
        <w:t>Small-scale cultivation of resources, such as those</w:t>
      </w:r>
      <w:r w:rsidRPr="00E54BC8">
        <w:rPr>
          <w:sz w:val="16"/>
        </w:rPr>
        <w:t xml:space="preserve"> practiced </w:t>
      </w:r>
      <w:r w:rsidRPr="00E54BC8">
        <w:rPr>
          <w:rStyle w:val="StyleUnderline"/>
        </w:rPr>
        <w:t>by Northwest coast people</w:t>
      </w:r>
      <w:r w:rsidRPr="00E54BC8">
        <w:rPr>
          <w:sz w:val="16"/>
        </w:rPr>
        <w:t xml:space="preserve">, will not solve the problems, but they do </w:t>
      </w:r>
      <w:r w:rsidRPr="00E54BC8">
        <w:rPr>
          <w:rStyle w:val="StyleUnderline"/>
        </w:rPr>
        <w:t xml:space="preserve">provide pointers in terms of </w:t>
      </w:r>
      <w:r w:rsidRPr="00E54BC8">
        <w:rPr>
          <w:rStyle w:val="Emphasis"/>
        </w:rPr>
        <w:t>respect</w:t>
      </w:r>
      <w:r w:rsidRPr="00E54BC8">
        <w:rPr>
          <w:rStyle w:val="StyleUnderline"/>
        </w:rPr>
        <w:t xml:space="preserve">, and integrating </w:t>
      </w:r>
      <w:r w:rsidRPr="00E54BC8">
        <w:rPr>
          <w:rStyle w:val="Emphasis"/>
        </w:rPr>
        <w:t>spiritual understanding</w:t>
      </w:r>
      <w:r w:rsidRPr="00E54BC8">
        <w:rPr>
          <w:rStyle w:val="StyleUnderline"/>
        </w:rPr>
        <w:t xml:space="preserve"> with techniques of trusteeship</w:t>
      </w:r>
      <w:r w:rsidRPr="00E54BC8">
        <w:rPr>
          <w:sz w:val="16"/>
        </w:rPr>
        <w:t xml:space="preserve">. The critical necessity of protecting viable populations, coupled with the integrity of their habitat, as governed by Nature’s Laws of Reciprocity, provides the key to understand how </w:t>
      </w:r>
      <w:r w:rsidRPr="00E54BC8">
        <w:rPr>
          <w:rStyle w:val="StyleUnderline"/>
        </w:rPr>
        <w:t>people in widely varying circumstances can retool their reciprocal relationship with the ecosystems of the world</w:t>
      </w:r>
      <w:r w:rsidRPr="00E54BC8">
        <w:rPr>
          <w:sz w:val="16"/>
        </w:rPr>
        <w:t xml:space="preserve"> </w:t>
      </w:r>
      <w:r w:rsidRPr="00E54BC8">
        <w:rPr>
          <w:rStyle w:val="StyleUnderline"/>
        </w:rPr>
        <w:t xml:space="preserve">toward </w:t>
      </w:r>
      <w:r w:rsidRPr="00E54BC8">
        <w:rPr>
          <w:rStyle w:val="Emphasis"/>
        </w:rPr>
        <w:t>social-environmental sustainability</w:t>
      </w:r>
      <w:r w:rsidRPr="00E54BC8">
        <w:rPr>
          <w:sz w:val="16"/>
        </w:rPr>
        <w:t>.</w:t>
      </w:r>
    </w:p>
    <w:p w14:paraId="5791D3FF" w14:textId="6A1B9EAE" w:rsidR="00164C2E" w:rsidRPr="00164C2E" w:rsidRDefault="00164C2E" w:rsidP="00164C2E">
      <w:pPr>
        <w:rPr>
          <w:sz w:val="16"/>
        </w:rPr>
      </w:pPr>
      <w:r w:rsidRPr="00E54BC8">
        <w:rPr>
          <w:sz w:val="16"/>
        </w:rPr>
        <w:t xml:space="preserve">The United States, as other modern nation states, has multiple population groups and varied environments, ranging from forests to grasslands, and wetlands to alpine peaks. Clearly, </w:t>
      </w:r>
      <w:r w:rsidRPr="00E54BC8">
        <w:rPr>
          <w:rStyle w:val="StyleUnderline"/>
        </w:rPr>
        <w:t>a simple transfer of</w:t>
      </w:r>
      <w:r w:rsidRPr="00E54BC8">
        <w:rPr>
          <w:sz w:val="16"/>
        </w:rPr>
        <w:t xml:space="preserve"> these </w:t>
      </w:r>
      <w:r w:rsidRPr="00E54BC8">
        <w:rPr>
          <w:rStyle w:val="StyleUnderline"/>
        </w:rPr>
        <w:t>indigenous ideals to modern legal systems would be infeasible, because indigenous-cultivation systems are deeply and intimately local</w:t>
      </w:r>
      <w:r w:rsidRPr="00E54BC8">
        <w:rPr>
          <w:sz w:val="16"/>
        </w:rPr>
        <w:t xml:space="preserve">. However, the </w:t>
      </w:r>
      <w:r w:rsidRPr="00E54BC8">
        <w:rPr>
          <w:rStyle w:val="Emphasis"/>
        </w:rPr>
        <w:t>principle of localism</w:t>
      </w:r>
      <w:r w:rsidRPr="00E54BC8">
        <w:rPr>
          <w:rStyle w:val="StyleUnderline"/>
        </w:rPr>
        <w:t xml:space="preserve"> is critically important to all Rights of Nature systems</w:t>
      </w:r>
      <w:r w:rsidRPr="00E54BC8">
        <w:rPr>
          <w:sz w:val="16"/>
        </w:rPr>
        <w:t xml:space="preserve">. Thus, while the overall framework is broad, </w:t>
      </w:r>
      <w:r w:rsidRPr="00E54BC8">
        <w:rPr>
          <w:rStyle w:val="StyleUnderline"/>
        </w:rPr>
        <w:t xml:space="preserve">the responsibilities, restoration activities, and enforcement of Nature’s Rights must happen place by place and </w:t>
      </w:r>
      <w:r w:rsidRPr="00E54BC8">
        <w:rPr>
          <w:rStyle w:val="Emphasis"/>
        </w:rPr>
        <w:t>community by community</w:t>
      </w:r>
      <w:r w:rsidRPr="00E54BC8">
        <w:rPr>
          <w:sz w:val="16"/>
        </w:rPr>
        <w:t>, in accordance with the federal and state laws—</w:t>
      </w:r>
      <w:r w:rsidRPr="00E54BC8">
        <w:rPr>
          <w:rStyle w:val="StyleUnderline"/>
        </w:rPr>
        <w:t>setting all human activity in a Rights of Nature legal system</w:t>
      </w:r>
      <w:r w:rsidRPr="00E54BC8">
        <w:rPr>
          <w:sz w:val="16"/>
        </w:rPr>
        <w:t xml:space="preserve">. Though the spiritual aspects of indigenous cultivation cannot be duplicated outside indigenous societies, </w:t>
      </w:r>
      <w:r w:rsidRPr="00E54BC8">
        <w:rPr>
          <w:rStyle w:val="StyleUnderline"/>
        </w:rPr>
        <w:t xml:space="preserve">the creation of a legal structure that requires people to think of </w:t>
      </w:r>
      <w:r w:rsidRPr="00E54BC8">
        <w:rPr>
          <w:rStyle w:val="Emphasis"/>
        </w:rPr>
        <w:t>Nature’s Rights first</w:t>
      </w:r>
      <w:r w:rsidRPr="00E54BC8">
        <w:rPr>
          <w:sz w:val="16"/>
        </w:rPr>
        <w:t xml:space="preserve">, and </w:t>
      </w:r>
      <w:r w:rsidRPr="00E54BC8">
        <w:rPr>
          <w:rStyle w:val="StyleUnderline"/>
        </w:rPr>
        <w:t>reshape their activities</w:t>
      </w:r>
      <w:r w:rsidRPr="00E54BC8">
        <w:rPr>
          <w:sz w:val="16"/>
        </w:rPr>
        <w:t xml:space="preserve"> not only to maintain Nature’s Rights but also </w:t>
      </w:r>
      <w:r w:rsidRPr="00E54BC8">
        <w:rPr>
          <w:rStyle w:val="StyleUnderline"/>
        </w:rPr>
        <w:t>to allow Nature to flourish and to live free of pollution</w:t>
      </w:r>
      <w:r w:rsidRPr="00E54BC8">
        <w:rPr>
          <w:sz w:val="16"/>
        </w:rPr>
        <w:t xml:space="preserve">, </w:t>
      </w:r>
      <w:r w:rsidRPr="00E54BC8">
        <w:rPr>
          <w:rStyle w:val="StyleUnderline"/>
        </w:rPr>
        <w:t xml:space="preserve">creates a form of </w:t>
      </w:r>
      <w:r w:rsidRPr="00E54BC8">
        <w:rPr>
          <w:rStyle w:val="StyleUnderline"/>
        </w:rPr>
        <w:lastRenderedPageBreak/>
        <w:t>spiritual responsibility of the sort the Western legal system has not so far envisioned</w:t>
      </w:r>
      <w:r w:rsidRPr="00E54BC8">
        <w:rPr>
          <w:sz w:val="16"/>
        </w:rPr>
        <w:t>. Clearly, the opportunities for creative and wide-ranging collaboration are many.</w:t>
      </w:r>
    </w:p>
    <w:p w14:paraId="2CF1CDDA" w14:textId="77777777" w:rsidR="007E47C9" w:rsidRPr="00E9159A" w:rsidRDefault="007E47C9" w:rsidP="007E47C9">
      <w:pPr>
        <w:pStyle w:val="Heading4"/>
        <w:rPr>
          <w:rStyle w:val="StyleUnderline"/>
          <w:color w:val="000000" w:themeColor="text1"/>
          <w:sz w:val="26"/>
          <w:u w:val="none"/>
        </w:rPr>
      </w:pPr>
      <w:r w:rsidRPr="00E9159A">
        <w:rPr>
          <w:rStyle w:val="StyleUnderline"/>
          <w:color w:val="000000" w:themeColor="text1"/>
          <w:sz w:val="26"/>
          <w:u w:val="none"/>
        </w:rPr>
        <w:t xml:space="preserve">Legal personhood </w:t>
      </w:r>
      <w:r w:rsidRPr="00FA4575">
        <w:rPr>
          <w:rStyle w:val="StyleUnderline"/>
          <w:i/>
          <w:iCs/>
          <w:color w:val="000000" w:themeColor="text1"/>
          <w:sz w:val="26"/>
        </w:rPr>
        <w:t>protects</w:t>
      </w:r>
      <w:r w:rsidRPr="00E9159A">
        <w:rPr>
          <w:rStyle w:val="StyleUnderline"/>
          <w:color w:val="000000" w:themeColor="text1"/>
          <w:sz w:val="26"/>
          <w:u w:val="none"/>
        </w:rPr>
        <w:t xml:space="preserve"> </w:t>
      </w:r>
      <w:r>
        <w:rPr>
          <w:rStyle w:val="StyleUnderline"/>
          <w:color w:val="000000" w:themeColor="text1"/>
          <w:sz w:val="26"/>
          <w:u w:val="none"/>
        </w:rPr>
        <w:t>water from pollution</w:t>
      </w:r>
      <w:r w:rsidRPr="00E9159A">
        <w:rPr>
          <w:rStyle w:val="StyleUnderline"/>
          <w:color w:val="000000" w:themeColor="text1"/>
          <w:sz w:val="26"/>
          <w:u w:val="none"/>
        </w:rPr>
        <w:t xml:space="preserve"> and </w:t>
      </w:r>
      <w:r w:rsidRPr="00FA4575">
        <w:rPr>
          <w:rStyle w:val="StyleUnderline"/>
          <w:i/>
          <w:iCs/>
          <w:color w:val="000000" w:themeColor="text1"/>
          <w:sz w:val="26"/>
        </w:rPr>
        <w:t>combats</w:t>
      </w:r>
      <w:r w:rsidRPr="00E9159A">
        <w:rPr>
          <w:rStyle w:val="StyleUnderline"/>
          <w:color w:val="000000" w:themeColor="text1"/>
          <w:sz w:val="26"/>
          <w:u w:val="none"/>
        </w:rPr>
        <w:t xml:space="preserve"> climate change</w:t>
      </w:r>
    </w:p>
    <w:p w14:paraId="5372E6CE" w14:textId="77777777" w:rsidR="007E47C9" w:rsidRPr="00E9159A" w:rsidRDefault="007E47C9" w:rsidP="007E47C9">
      <w:pPr>
        <w:spacing w:after="0" w:line="240" w:lineRule="auto"/>
        <w:rPr>
          <w:rFonts w:eastAsia="Times New Roman"/>
          <w:color w:val="000000" w:themeColor="text1"/>
          <w:szCs w:val="22"/>
          <w:shd w:val="clear" w:color="auto" w:fill="FFFFFF"/>
          <w:lang w:eastAsia="zh-CN"/>
        </w:rPr>
      </w:pPr>
      <w:r w:rsidRPr="00E9159A">
        <w:rPr>
          <w:b/>
          <w:bCs/>
          <w:sz w:val="26"/>
          <w:szCs w:val="26"/>
        </w:rPr>
        <w:t>Leonard 20</w:t>
      </w:r>
      <w:r>
        <w:t xml:space="preserve"> </w:t>
      </w:r>
      <w:r w:rsidRPr="00E9159A">
        <w:rPr>
          <w:rFonts w:eastAsia="Times New Roman"/>
          <w:color w:val="000000" w:themeColor="text1"/>
          <w:szCs w:val="22"/>
          <w:shd w:val="clear" w:color="auto" w:fill="FFFFFF"/>
          <w:lang w:eastAsia="zh-CN"/>
        </w:rPr>
        <w:t>Dr. Kelsey Leonard is a water scientist, legal scholar, policy expert, writer, and enrolled citizen of the Shinnecock Nation.</w:t>
      </w:r>
      <w:r>
        <w:rPr>
          <w:rFonts w:eastAsia="Times New Roman"/>
          <w:color w:val="000000" w:themeColor="text1"/>
          <w:szCs w:val="22"/>
          <w:shd w:val="clear" w:color="auto" w:fill="FFFFFF"/>
          <w:lang w:eastAsia="zh-CN"/>
        </w:rPr>
        <w:t xml:space="preserve"> [“Kelsey Leonard: What if Lakes and Rivers had Legal Rights”, NPR, August 7, 2020, </w:t>
      </w:r>
      <w:hyperlink r:id="rId54" w:history="1">
        <w:r w:rsidRPr="00742240">
          <w:rPr>
            <w:rStyle w:val="Hyperlink"/>
            <w:rFonts w:eastAsia="Times New Roman"/>
            <w:szCs w:val="22"/>
            <w:shd w:val="clear" w:color="auto" w:fill="FFFFFF"/>
            <w:lang w:eastAsia="zh-CN"/>
          </w:rPr>
          <w:t>https://www.npr.org/transcripts/899837395</w:t>
        </w:r>
      </w:hyperlink>
      <w:r>
        <w:rPr>
          <w:rFonts w:eastAsia="Times New Roman"/>
          <w:color w:val="000000" w:themeColor="text1"/>
          <w:szCs w:val="22"/>
          <w:shd w:val="clear" w:color="auto" w:fill="FFFFFF"/>
          <w:lang w:eastAsia="zh-CN"/>
        </w:rPr>
        <w:t>] //tx</w:t>
      </w:r>
    </w:p>
    <w:p w14:paraId="7A0D5907" w14:textId="77777777" w:rsidR="007E47C9" w:rsidRPr="00E9159A" w:rsidRDefault="007E47C9" w:rsidP="007E47C9"/>
    <w:p w14:paraId="6D1D6CD5" w14:textId="77777777" w:rsidR="007E47C9" w:rsidRPr="00E9159A" w:rsidRDefault="007E47C9" w:rsidP="007E47C9">
      <w:pPr>
        <w:rPr>
          <w:rStyle w:val="StyleUnderline"/>
          <w:color w:val="000000" w:themeColor="text1"/>
          <w:u w:val="none"/>
        </w:rPr>
      </w:pPr>
      <w:r w:rsidRPr="00E9159A">
        <w:rPr>
          <w:rStyle w:val="StyleUnderline"/>
          <w:color w:val="000000" w:themeColor="text1"/>
          <w:u w:val="none"/>
        </w:rPr>
        <w:t xml:space="preserve">ZOMORODI: So your solution for this really surprised me. I had not heard it before. </w:t>
      </w:r>
      <w:r w:rsidRPr="00E9159A">
        <w:rPr>
          <w:rStyle w:val="StyleUnderline"/>
        </w:rPr>
        <w:t>You are advocating for granting legal personhood to water.</w:t>
      </w:r>
      <w:r w:rsidRPr="00E9159A">
        <w:rPr>
          <w:rStyle w:val="StyleUnderline"/>
          <w:color w:val="000000" w:themeColor="text1"/>
          <w:u w:val="none"/>
        </w:rPr>
        <w:t xml:space="preserve"> What does that mean for people who maybe haven't heard of it?</w:t>
      </w:r>
    </w:p>
    <w:p w14:paraId="1CE51AFF" w14:textId="77777777" w:rsidR="007E47C9" w:rsidRPr="00E9159A" w:rsidRDefault="007E47C9" w:rsidP="007E47C9">
      <w:pPr>
        <w:rPr>
          <w:rStyle w:val="StyleUnderline"/>
          <w:b/>
          <w:bCs/>
        </w:rPr>
      </w:pPr>
      <w:r w:rsidRPr="00E9159A">
        <w:rPr>
          <w:rStyle w:val="StyleUnderline"/>
          <w:color w:val="000000" w:themeColor="text1"/>
          <w:u w:val="none"/>
        </w:rPr>
        <w:t xml:space="preserve">LEONARD: Yeah. </w:t>
      </w:r>
      <w:r w:rsidRPr="00E9159A">
        <w:rPr>
          <w:rStyle w:val="StyleUnderline"/>
        </w:rPr>
        <w:t xml:space="preserve">So affording legal personality is the recognition that nature has rights, particularly that the water has rights - because there's not just the aspects of, what do we need from water as humans to survive, but what does the water need to survive? </w:t>
      </w:r>
      <w:r w:rsidRPr="00E9159A">
        <w:rPr>
          <w:rStyle w:val="StyleUnderline"/>
          <w:b/>
          <w:bCs/>
        </w:rPr>
        <w:t>It's a more holistic approach that provides for the water body to be able to exist, flourish and naturally evolve.</w:t>
      </w:r>
    </w:p>
    <w:p w14:paraId="1C49669B" w14:textId="77777777" w:rsidR="007E47C9" w:rsidRPr="00E9159A" w:rsidRDefault="007E47C9" w:rsidP="007E47C9">
      <w:pPr>
        <w:rPr>
          <w:rStyle w:val="StyleUnderline"/>
        </w:rPr>
      </w:pPr>
      <w:r w:rsidRPr="00E9159A">
        <w:rPr>
          <w:rStyle w:val="StyleUnderline"/>
          <w:color w:val="000000" w:themeColor="text1"/>
          <w:u w:val="none"/>
        </w:rPr>
        <w:t xml:space="preserve">And this is </w:t>
      </w:r>
      <w:r w:rsidRPr="00E9159A">
        <w:rPr>
          <w:rStyle w:val="StyleUnderline"/>
        </w:rPr>
        <w:t>separate from</w:t>
      </w:r>
      <w:r w:rsidRPr="00E9159A">
        <w:rPr>
          <w:rStyle w:val="StyleUnderline"/>
          <w:color w:val="000000" w:themeColor="text1"/>
          <w:u w:val="none"/>
        </w:rPr>
        <w:t xml:space="preserve"> something that you might see in </w:t>
      </w:r>
      <w:r w:rsidRPr="00E9159A">
        <w:rPr>
          <w:rStyle w:val="StyleUnderline"/>
        </w:rPr>
        <w:t xml:space="preserve">the Clean Water Act, which really focuses on the chemical, biological and physical integrity of water when you think about the way in which we manipulate water systems with dams and other hydroprojects. </w:t>
      </w:r>
      <w:r w:rsidRPr="00E9159A">
        <w:rPr>
          <w:rStyle w:val="StyleUnderline"/>
          <w:b/>
          <w:bCs/>
        </w:rPr>
        <w:t>Legal personhood actually says, is that dam in the best interest of the water, in the best interest of the whole ecosystem?</w:t>
      </w:r>
      <w:r w:rsidRPr="00E9159A">
        <w:rPr>
          <w:rStyle w:val="StyleUnderline"/>
        </w:rPr>
        <w:t xml:space="preserve"> In that way, </w:t>
      </w:r>
      <w:r w:rsidRPr="00E9159A">
        <w:rPr>
          <w:rStyle w:val="StyleUnderline"/>
          <w:b/>
          <w:bCs/>
        </w:rPr>
        <w:t>legal personhood affords rights of protection to the water to protect it from pollutants, from human-caused climate change impacts and from manmade contamination.</w:t>
      </w:r>
    </w:p>
    <w:p w14:paraId="774F014D" w14:textId="2E8DA84F" w:rsidR="007E47C9" w:rsidRDefault="007E47C9" w:rsidP="007E47C9">
      <w:pPr>
        <w:rPr>
          <w:rStyle w:val="StyleUnderline"/>
          <w:b/>
          <w:bCs/>
        </w:rPr>
      </w:pPr>
      <w:r w:rsidRPr="00E9159A">
        <w:rPr>
          <w:rStyle w:val="StyleUnderline"/>
          <w:color w:val="000000" w:themeColor="text1"/>
          <w:u w:val="none"/>
        </w:rPr>
        <w:t xml:space="preserve">And I think that that's a really key point there, that second one about </w:t>
      </w:r>
      <w:r w:rsidRPr="00E9159A">
        <w:rPr>
          <w:rStyle w:val="StyleUnderline"/>
        </w:rPr>
        <w:t xml:space="preserve">climate change, because many of our existing legislative tools, including the Clean Water Act, haven't really been modernized to address our current climate crisis. And so that's a big part of how we see </w:t>
      </w:r>
      <w:r w:rsidRPr="00E9159A">
        <w:rPr>
          <w:rStyle w:val="StyleUnderline"/>
          <w:b/>
          <w:bCs/>
        </w:rPr>
        <w:t>legal personhood for water transitioning our society and shifting our society to a more just and climate just and water just world.</w:t>
      </w:r>
    </w:p>
    <w:p w14:paraId="155F2339" w14:textId="77777777" w:rsidR="00CD2EB1" w:rsidRPr="00F55C0D" w:rsidRDefault="00CD2EB1" w:rsidP="00CD2EB1">
      <w:pPr>
        <w:pStyle w:val="Heading4"/>
        <w:rPr>
          <w:rFonts w:cs="Arial"/>
          <w:color w:val="000000" w:themeColor="text1"/>
        </w:rPr>
      </w:pPr>
      <w:r w:rsidRPr="00F55C0D">
        <w:rPr>
          <w:rFonts w:cs="Arial"/>
          <w:color w:val="000000" w:themeColor="text1"/>
        </w:rPr>
        <w:t xml:space="preserve">River restoration revitalizes biodiversity </w:t>
      </w:r>
      <w:r w:rsidRPr="00F55C0D">
        <w:rPr>
          <w:rFonts w:cs="Arial"/>
          <w:i/>
          <w:iCs/>
          <w:color w:val="000000" w:themeColor="text1"/>
          <w:u w:val="single"/>
        </w:rPr>
        <w:t>and</w:t>
      </w:r>
      <w:r w:rsidRPr="00F55C0D">
        <w:rPr>
          <w:rFonts w:cs="Arial"/>
          <w:color w:val="000000" w:themeColor="text1"/>
        </w:rPr>
        <w:t xml:space="preserve"> regulates climate change</w:t>
      </w:r>
    </w:p>
    <w:p w14:paraId="7DD6F721" w14:textId="77777777" w:rsidR="00CD2EB1" w:rsidRDefault="00CD2EB1" w:rsidP="00CD2EB1">
      <w:pPr>
        <w:spacing w:after="0" w:line="240" w:lineRule="auto"/>
        <w:rPr>
          <w:color w:val="000000" w:themeColor="text1"/>
          <w:szCs w:val="22"/>
        </w:rPr>
      </w:pPr>
      <w:r w:rsidRPr="00F55C0D">
        <w:rPr>
          <w:b/>
          <w:bCs/>
          <w:color w:val="000000" w:themeColor="text1"/>
          <w:sz w:val="26"/>
          <w:szCs w:val="26"/>
        </w:rPr>
        <w:t xml:space="preserve">Marejka et al. 21 </w:t>
      </w:r>
      <w:r w:rsidRPr="00F55C0D">
        <w:rPr>
          <w:color w:val="000000" w:themeColor="text1"/>
          <w:szCs w:val="22"/>
        </w:rPr>
        <w:t xml:space="preserve">Ellen Marejka has a </w:t>
      </w:r>
      <w:r w:rsidRPr="00F55C0D">
        <w:rPr>
          <w:rFonts w:eastAsia="Times New Roman"/>
          <w:color w:val="000000" w:themeColor="text1"/>
          <w:szCs w:val="22"/>
          <w:shd w:val="clear" w:color="auto" w:fill="FFFFFF"/>
          <w:lang w:eastAsia="zh-CN"/>
        </w:rPr>
        <w:t>Bachelor of Environmental Engineering and has previously worked in consulting, specializing in air quality monitoring for contaminated sites</w:t>
      </w:r>
      <w:r w:rsidRPr="00F55C0D">
        <w:rPr>
          <w:color w:val="000000" w:themeColor="text1"/>
          <w:szCs w:val="22"/>
        </w:rPr>
        <w:t xml:space="preserve">, Meghan Sauro has a </w:t>
      </w:r>
      <w:r w:rsidRPr="00F55C0D">
        <w:rPr>
          <w:rFonts w:eastAsia="Times New Roman"/>
          <w:color w:val="000000" w:themeColor="text1"/>
          <w:szCs w:val="22"/>
          <w:shd w:val="clear" w:color="auto" w:fill="FFFFFF"/>
          <w:lang w:eastAsia="zh-CN"/>
        </w:rPr>
        <w:t>Bachelor of Science from Western University with an Honors Specialization in Environmental Science</w:t>
      </w:r>
      <w:r w:rsidRPr="00F55C0D">
        <w:rPr>
          <w:color w:val="000000" w:themeColor="text1"/>
          <w:szCs w:val="22"/>
        </w:rPr>
        <w:t xml:space="preserve">, Shayla Kroeze has a </w:t>
      </w:r>
      <w:r w:rsidRPr="00F55C0D">
        <w:rPr>
          <w:rFonts w:eastAsia="Times New Roman"/>
          <w:color w:val="000000" w:themeColor="text1"/>
          <w:szCs w:val="22"/>
          <w:shd w:val="clear" w:color="auto" w:fill="FFFFFF"/>
          <w:lang w:eastAsia="zh-CN"/>
        </w:rPr>
        <w:t>Bachelor of Science with an Honours Specialization in Environmental Science and a Major in</w:t>
      </w:r>
      <w:r>
        <w:rPr>
          <w:rFonts w:eastAsia="Times New Roman"/>
          <w:color w:val="000000" w:themeColor="text1"/>
          <w:szCs w:val="22"/>
          <w:shd w:val="clear" w:color="auto" w:fill="FFFFFF"/>
          <w:lang w:eastAsia="zh-CN"/>
        </w:rPr>
        <w:t xml:space="preserve"> </w:t>
      </w:r>
      <w:r w:rsidRPr="00F55C0D">
        <w:rPr>
          <w:rFonts w:eastAsia="Times New Roman"/>
          <w:color w:val="000000" w:themeColor="text1"/>
          <w:szCs w:val="22"/>
          <w:shd w:val="clear" w:color="auto" w:fill="FFFFFF"/>
          <w:lang w:eastAsia="zh-CN"/>
        </w:rPr>
        <w:t>Biology</w:t>
      </w:r>
      <w:r>
        <w:rPr>
          <w:rFonts w:eastAsia="Times New Roman"/>
          <w:color w:val="000000" w:themeColor="text1"/>
          <w:szCs w:val="22"/>
          <w:lang w:eastAsia="zh-CN"/>
        </w:rPr>
        <w:t xml:space="preserve"> </w:t>
      </w:r>
      <w:r w:rsidRPr="00F55C0D">
        <w:rPr>
          <w:color w:val="000000" w:themeColor="text1"/>
          <w:szCs w:val="22"/>
        </w:rPr>
        <w:t xml:space="preserve">[“Why is it Vital to Conserve Rivers?”, Alternatives Journal, March 8, 2021, </w:t>
      </w:r>
      <w:hyperlink r:id="rId55" w:history="1">
        <w:r w:rsidRPr="00F55C0D">
          <w:rPr>
            <w:rStyle w:val="Hyperlink"/>
            <w:color w:val="000000" w:themeColor="text1"/>
            <w:szCs w:val="22"/>
          </w:rPr>
          <w:t>https://www.alternativesjournal.ca/science-research/water/vital-to-conserve-rivers/</w:t>
        </w:r>
      </w:hyperlink>
      <w:r w:rsidRPr="00F55C0D">
        <w:rPr>
          <w:color w:val="000000" w:themeColor="text1"/>
          <w:szCs w:val="22"/>
        </w:rPr>
        <w:t>] //tx</w:t>
      </w:r>
    </w:p>
    <w:p w14:paraId="3AD39A62" w14:textId="77777777" w:rsidR="00CD2EB1" w:rsidRPr="00F55C0D" w:rsidRDefault="00CD2EB1" w:rsidP="00CD2EB1">
      <w:pPr>
        <w:spacing w:after="0" w:line="240" w:lineRule="auto"/>
        <w:rPr>
          <w:rFonts w:eastAsia="Times New Roman"/>
          <w:color w:val="000000" w:themeColor="text1"/>
          <w:szCs w:val="22"/>
          <w:lang w:eastAsia="zh-CN"/>
        </w:rPr>
      </w:pPr>
    </w:p>
    <w:p w14:paraId="62D682EE" w14:textId="77777777" w:rsidR="00CD2EB1" w:rsidRPr="00F55C0D" w:rsidRDefault="00CD2EB1" w:rsidP="00CD2EB1">
      <w:pPr>
        <w:rPr>
          <w:color w:val="000000" w:themeColor="text1"/>
          <w:szCs w:val="22"/>
        </w:rPr>
      </w:pPr>
      <w:r w:rsidRPr="00F55C0D">
        <w:rPr>
          <w:color w:val="000000" w:themeColor="text1"/>
          <w:szCs w:val="22"/>
        </w:rPr>
        <w:t>Environmental Value</w:t>
      </w:r>
    </w:p>
    <w:p w14:paraId="5A69E2CA" w14:textId="77777777" w:rsidR="00CD2EB1" w:rsidRPr="00F55C0D" w:rsidRDefault="00CD2EB1" w:rsidP="00CD2EB1">
      <w:pPr>
        <w:rPr>
          <w:rStyle w:val="StyleUnderline"/>
          <w:color w:val="000000" w:themeColor="text1"/>
        </w:rPr>
      </w:pPr>
      <w:r w:rsidRPr="00F55C0D">
        <w:rPr>
          <w:rStyle w:val="StyleUnderline"/>
          <w:color w:val="000000" w:themeColor="text1"/>
        </w:rPr>
        <w:t>Rivers come in many different shapes and sizes and present themselves as habitat for many species across the globe.</w:t>
      </w:r>
      <w:r w:rsidRPr="00F55C0D">
        <w:rPr>
          <w:color w:val="000000" w:themeColor="text1"/>
        </w:rPr>
        <w:t xml:space="preserve"> Rivers are known to have some of the </w:t>
      </w:r>
      <w:r w:rsidRPr="00F55C0D">
        <w:rPr>
          <w:rStyle w:val="StyleUnderline"/>
          <w:color w:val="000000" w:themeColor="text1"/>
        </w:rPr>
        <w:t>richest biodiversity in the world</w:t>
      </w:r>
      <w:r w:rsidRPr="00F55C0D">
        <w:rPr>
          <w:color w:val="000000" w:themeColor="text1"/>
        </w:rPr>
        <w:t xml:space="preserve">, and yes it goes beyond just fish. From snails, to alligators, to pollutant-sucking plants and piranhas; </w:t>
      </w:r>
      <w:r w:rsidRPr="00F55C0D">
        <w:rPr>
          <w:rStyle w:val="StyleUnderline"/>
          <w:b/>
          <w:bCs/>
          <w:color w:val="000000" w:themeColor="text1"/>
        </w:rPr>
        <w:t>the habitat these rivers supply is of immense value to the world’s aquatic organisms.</w:t>
      </w:r>
      <w:r w:rsidRPr="00F55C0D">
        <w:rPr>
          <w:rStyle w:val="StyleUnderline"/>
          <w:color w:val="000000" w:themeColor="text1"/>
        </w:rPr>
        <w:t xml:space="preserve"> According to the Living Planet Index, freshwater vertebrate species have declined by 81% since </w:t>
      </w:r>
      <w:r w:rsidRPr="00F55C0D">
        <w:rPr>
          <w:rStyle w:val="StyleUnderline"/>
          <w:color w:val="000000" w:themeColor="text1"/>
        </w:rPr>
        <w:lastRenderedPageBreak/>
        <w:t xml:space="preserve">1970, which is a steeper decline than both terrestrial and marine species. </w:t>
      </w:r>
      <w:r w:rsidRPr="00F55C0D">
        <w:rPr>
          <w:rStyle w:val="StyleUnderline"/>
          <w:b/>
          <w:bCs/>
          <w:color w:val="000000" w:themeColor="text1"/>
        </w:rPr>
        <w:t>Conserving freshwater species is important to ensure that our ecosystems are resilient to changes in the environment,</w:t>
      </w:r>
      <w:r w:rsidRPr="00F55C0D">
        <w:rPr>
          <w:rStyle w:val="StyleUnderline"/>
          <w:color w:val="000000" w:themeColor="text1"/>
        </w:rPr>
        <w:t xml:space="preserve"> </w:t>
      </w:r>
      <w:r w:rsidRPr="00F55C0D">
        <w:rPr>
          <w:color w:val="000000" w:themeColor="text1"/>
        </w:rPr>
        <w:t>as these ecosystems provide us with many other benefits related to culture and economics as well.</w:t>
      </w:r>
    </w:p>
    <w:p w14:paraId="2B2E42AA" w14:textId="77777777" w:rsidR="00CD2EB1" w:rsidRPr="00F55C0D" w:rsidRDefault="00CD2EB1" w:rsidP="00CD2EB1">
      <w:pPr>
        <w:rPr>
          <w:rStyle w:val="StyleUnderline"/>
          <w:color w:val="000000" w:themeColor="text1"/>
        </w:rPr>
      </w:pPr>
      <w:r w:rsidRPr="00F55C0D">
        <w:rPr>
          <w:color w:val="000000" w:themeColor="text1"/>
        </w:rPr>
        <w:t xml:space="preserve">Additionally, </w:t>
      </w:r>
      <w:r w:rsidRPr="00F55C0D">
        <w:rPr>
          <w:rStyle w:val="StyleUnderline"/>
          <w:color w:val="000000" w:themeColor="text1"/>
        </w:rPr>
        <w:t>rivers help us regulate our climate,</w:t>
      </w:r>
      <w:r w:rsidRPr="00F55C0D">
        <w:rPr>
          <w:color w:val="000000" w:themeColor="text1"/>
        </w:rPr>
        <w:t xml:space="preserve"> which is becoming more important with increasing concerns of climate change. </w:t>
      </w:r>
      <w:r w:rsidRPr="00F55C0D">
        <w:rPr>
          <w:rStyle w:val="StyleUnderline"/>
          <w:b/>
          <w:bCs/>
          <w:color w:val="000000" w:themeColor="text1"/>
        </w:rPr>
        <w:t>Rivers across the world help reduce the amount of carbon in the atmosphere by flushing carbon from land into the ocean.</w:t>
      </w:r>
      <w:r w:rsidRPr="00F55C0D">
        <w:rPr>
          <w:rStyle w:val="StyleUnderline"/>
          <w:color w:val="000000" w:themeColor="text1"/>
        </w:rPr>
        <w:t xml:space="preserve"> Scientists have estimated that the world’s rivers transport 200 million tons of carbon to the ocean every year.</w:t>
      </w:r>
      <w:r w:rsidRPr="00F55C0D">
        <w:rPr>
          <w:color w:val="000000" w:themeColor="text1"/>
        </w:rPr>
        <w:t xml:space="preserve"> This equals about </w:t>
      </w:r>
      <w:r w:rsidRPr="00F55C0D">
        <w:rPr>
          <w:rStyle w:val="StyleUnderline"/>
          <w:color w:val="000000" w:themeColor="text1"/>
        </w:rPr>
        <w:t>0.02% percent of the total mass of carbon in the atmosphere.</w:t>
      </w:r>
      <w:r w:rsidRPr="00F55C0D">
        <w:rPr>
          <w:color w:val="000000" w:themeColor="text1"/>
        </w:rPr>
        <w:t xml:space="preserve"> Over thousands of years, that number really adds up to significant amounts of carbon taken out of the atmosphere, which can no longer contribute to atmospheric warming and climate change. </w:t>
      </w:r>
      <w:r w:rsidRPr="00F55C0D">
        <w:rPr>
          <w:rStyle w:val="StyleUnderline"/>
          <w:color w:val="000000" w:themeColor="text1"/>
        </w:rPr>
        <w:t>Rivers also play a significant role in several other environmental processes such as nutrient cycling and air quality regulation.</w:t>
      </w:r>
    </w:p>
    <w:p w14:paraId="31BF1636" w14:textId="77777777" w:rsidR="00CD2EB1" w:rsidRPr="00F55C0D" w:rsidRDefault="00CD2EB1" w:rsidP="00CD2EB1">
      <w:pPr>
        <w:pStyle w:val="Heading4"/>
        <w:rPr>
          <w:rFonts w:cs="Arial"/>
          <w:color w:val="000000" w:themeColor="text1"/>
        </w:rPr>
      </w:pPr>
      <w:r w:rsidRPr="00F55C0D">
        <w:rPr>
          <w:rFonts w:cs="Arial"/>
          <w:color w:val="000000" w:themeColor="text1"/>
        </w:rPr>
        <w:t xml:space="preserve">Rivers are </w:t>
      </w:r>
      <w:r w:rsidRPr="00F55C0D">
        <w:rPr>
          <w:rFonts w:cs="Arial"/>
          <w:i/>
          <w:iCs/>
          <w:color w:val="000000" w:themeColor="text1"/>
          <w:u w:val="single"/>
        </w:rPr>
        <w:t>key</w:t>
      </w:r>
      <w:r w:rsidRPr="00F55C0D">
        <w:rPr>
          <w:rFonts w:cs="Arial"/>
          <w:color w:val="000000" w:themeColor="text1"/>
        </w:rPr>
        <w:t xml:space="preserve"> to solving the ongoing climate crisis</w:t>
      </w:r>
    </w:p>
    <w:p w14:paraId="0AC3E173" w14:textId="77777777" w:rsidR="00CD2EB1" w:rsidRPr="00F55C0D" w:rsidRDefault="00CD2EB1" w:rsidP="00CD2EB1">
      <w:pPr>
        <w:rPr>
          <w:color w:val="000000" w:themeColor="text1"/>
          <w:szCs w:val="22"/>
        </w:rPr>
      </w:pPr>
      <w:r w:rsidRPr="00F55C0D">
        <w:rPr>
          <w:b/>
          <w:bCs/>
          <w:color w:val="000000" w:themeColor="text1"/>
          <w:sz w:val="26"/>
          <w:szCs w:val="26"/>
        </w:rPr>
        <w:t xml:space="preserve">Thieme 21 </w:t>
      </w:r>
      <w:r w:rsidRPr="00F55C0D">
        <w:rPr>
          <w:color w:val="000000" w:themeColor="text1"/>
          <w:szCs w:val="22"/>
        </w:rPr>
        <w:t xml:space="preserve">Michele Thieme is the lead freshwater scientist at the World Wildlife Fund [“Rivers can be climate change solutions, too (commentary)”, Mongabay, March 30, 2021, </w:t>
      </w:r>
      <w:hyperlink r:id="rId56" w:history="1">
        <w:r w:rsidRPr="00F55C0D">
          <w:rPr>
            <w:rStyle w:val="Hyperlink"/>
            <w:color w:val="000000" w:themeColor="text1"/>
            <w:szCs w:val="22"/>
          </w:rPr>
          <w:t>https://news.mongabay.com/2021/03/rivers-can-be-climate-change-solutions-too-commentary/</w:t>
        </w:r>
      </w:hyperlink>
      <w:r w:rsidRPr="00F55C0D">
        <w:rPr>
          <w:color w:val="000000" w:themeColor="text1"/>
          <w:szCs w:val="22"/>
        </w:rPr>
        <w:t>] //tx</w:t>
      </w:r>
    </w:p>
    <w:p w14:paraId="0B7EB28C" w14:textId="09458E38" w:rsidR="00CD2EB1" w:rsidRPr="00CD2EB1" w:rsidRDefault="00CD2EB1" w:rsidP="007E47C9">
      <w:pPr>
        <w:rPr>
          <w:color w:val="000000" w:themeColor="text1"/>
          <w:u w:val="single"/>
        </w:rPr>
      </w:pPr>
      <w:r w:rsidRPr="00F55C0D">
        <w:rPr>
          <w:color w:val="000000" w:themeColor="text1"/>
        </w:rPr>
        <w:t>This past December marked the 5th anniversary of the landmark Paris Agreement. Soon after, the Biden Administration rejoined the Paris Agreement as one of their first actions in office. And in January, the Climate Adaptation Summit once again convened global leaders and local stakeholders to accelerate adaptation action</w:t>
      </w:r>
      <w:r w:rsidRPr="00F55C0D">
        <w:rPr>
          <w:rStyle w:val="StyleUnderline"/>
          <w:color w:val="000000" w:themeColor="text1"/>
        </w:rPr>
        <w:t>. As these milestones reinvigorate a call to action for our politicians and business leaders to act on climate and “ramp up climate ambition,” all eyes inevitably turn to the usual avenues for addressing and adapting to climate change: forests, clean energy and waving goodbye to our toxic relationship with fossil fuels. And while mitigation efforts continue to dominate the conversation, adaptation is ever-increasing in importance in global discussions as extreme weather</w:t>
      </w:r>
      <w:r w:rsidRPr="00F55C0D">
        <w:rPr>
          <w:color w:val="000000" w:themeColor="text1"/>
        </w:rPr>
        <w:t xml:space="preserve"> and its impacts worsen around the world and countries work to build stronger national commitments. </w:t>
      </w:r>
      <w:r w:rsidRPr="00F55C0D">
        <w:rPr>
          <w:rStyle w:val="StyleUnderline"/>
          <w:color w:val="000000" w:themeColor="text1"/>
        </w:rPr>
        <w:t xml:space="preserve">Funding, policies and actions supporting adaptation, especially nature-based solutions, however, remain weak. </w:t>
      </w:r>
      <w:r w:rsidRPr="00F55C0D">
        <w:rPr>
          <w:rStyle w:val="StyleUnderline"/>
          <w:b/>
          <w:bCs/>
          <w:color w:val="000000" w:themeColor="text1"/>
        </w:rPr>
        <w:t>They overlook a powerful resource in the fight to adapt to a changing climate: rivers</w:t>
      </w:r>
      <w:r w:rsidRPr="00F55C0D">
        <w:rPr>
          <w:rStyle w:val="StyleUnderline"/>
          <w:color w:val="000000" w:themeColor="text1"/>
        </w:rPr>
        <w:t xml:space="preserve">. We are seeing the climate crisis manifest through water. </w:t>
      </w:r>
      <w:r w:rsidRPr="00F55C0D">
        <w:rPr>
          <w:color w:val="000000" w:themeColor="text1"/>
        </w:rPr>
        <w:t xml:space="preserve">Droughts and floods are increasing in frequency and severity from the Mekong River to the arid Rio Grande, from the plains of Africa to the world’s largest tropical wetland, South America’s Pantanal. Rivers and their floodplains have the potential to act as shock absorbers to climate change. </w:t>
      </w:r>
      <w:r w:rsidRPr="00F55C0D">
        <w:rPr>
          <w:rStyle w:val="StyleUnderline"/>
          <w:color w:val="000000" w:themeColor="text1"/>
        </w:rPr>
        <w:t>But maximizing their ability to do so requires strategic interventions that keep their natural features intact</w:t>
      </w:r>
      <w:r w:rsidRPr="00F55C0D">
        <w:rPr>
          <w:color w:val="000000" w:themeColor="text1"/>
        </w:rPr>
        <w:t xml:space="preserve"> or incorporate green and grey infrastructure that allow natural processes to occur. Governments and business leaders must prioritize climate adaptation actions that include rivers as part of the toolbox of nature-based solutions for solving the climate crisis</w:t>
      </w:r>
      <w:r w:rsidRPr="00F55C0D">
        <w:rPr>
          <w:rStyle w:val="StyleUnderline"/>
          <w:color w:val="000000" w:themeColor="text1"/>
        </w:rPr>
        <w:t xml:space="preserve">. </w:t>
      </w:r>
      <w:r w:rsidRPr="00F55C0D">
        <w:rPr>
          <w:rStyle w:val="StyleUnderline"/>
          <w:b/>
          <w:bCs/>
          <w:color w:val="000000" w:themeColor="text1"/>
        </w:rPr>
        <w:t>Rivers are powerful agents for keeping wildlife and communities healthy and resilient. Their natural functions provide life-giving resources and, critically for sinking deltas around the world, protect coastal areas against rising sea levels</w:t>
      </w:r>
      <w:r w:rsidRPr="00F55C0D">
        <w:rPr>
          <w:rStyle w:val="StyleUnderline"/>
          <w:color w:val="000000" w:themeColor="text1"/>
        </w:rPr>
        <w:t>.</w:t>
      </w:r>
      <w:r w:rsidRPr="00F55C0D">
        <w:rPr>
          <w:color w:val="000000" w:themeColor="text1"/>
        </w:rPr>
        <w:t xml:space="preserve"> Let’s dive deeper on a few of these functions: </w:t>
      </w:r>
      <w:r w:rsidRPr="00F55C0D">
        <w:rPr>
          <w:rStyle w:val="StyleUnderline"/>
          <w:color w:val="000000" w:themeColor="text1"/>
        </w:rPr>
        <w:t>Sediment flow: Rivers carry sediment all the way to the ocean where, over time, the deposited sediment accumulates to build a delta.</w:t>
      </w:r>
      <w:r w:rsidRPr="00F55C0D">
        <w:rPr>
          <w:color w:val="000000" w:themeColor="text1"/>
        </w:rPr>
        <w:t xml:space="preserve"> Deltas that are starved of natural </w:t>
      </w:r>
      <w:r w:rsidRPr="00F55C0D">
        <w:rPr>
          <w:color w:val="000000" w:themeColor="text1"/>
        </w:rPr>
        <w:lastRenderedPageBreak/>
        <w:t xml:space="preserve">sediment flows are at risk of being inundated by rising seas. </w:t>
      </w:r>
      <w:r w:rsidRPr="00F55C0D">
        <w:rPr>
          <w:rStyle w:val="StyleUnderline"/>
          <w:color w:val="000000" w:themeColor="text1"/>
        </w:rPr>
        <w:t>The natural flows also provide sediments to reinforce riverbanks and deliver nutrients to fertile agricultural lands and mangrove forests along the floodplains and a river’s edge.</w:t>
      </w:r>
      <w:r w:rsidRPr="00F55C0D">
        <w:rPr>
          <w:color w:val="000000" w:themeColor="text1"/>
        </w:rPr>
        <w:t xml:space="preserve"> Infrastructure, such as dams, blocks the flow of sediment, one of the causes of sinking and shrinking deltas. For example, over 100 billion tons of sediment is now stored behind upstream dams, greatly reducing sediment flows to coasts around the world. According to a recent study, at least 25 million people live in sediment-starved deltas and thus are vulnerable to increased coastal flooding and inundation. </w:t>
      </w:r>
      <w:r w:rsidRPr="00F55C0D">
        <w:rPr>
          <w:rStyle w:val="StyleUnderline"/>
          <w:color w:val="000000" w:themeColor="text1"/>
        </w:rPr>
        <w:t>Flood risk reduction: Floodplains and wetlands along rivers are like sponges, providing a buffer for the rising and swelling of rivers, especially during flooding events. As climate change exacerbates floods, it is more important than ever that we protect and restore floodplains and wetlands.</w:t>
      </w:r>
      <w:r w:rsidRPr="00F55C0D">
        <w:rPr>
          <w:color w:val="000000" w:themeColor="text1"/>
        </w:rPr>
        <w:t xml:space="preserve"> Without action, the costs to society are potentially enormous. For example, coastal flooding alone could cost up to $1 trillion per year in damages by 2050 in coastal cities if no adaptation action is taken. Restoring floodplains and coastal wetlands, along with other interventions, is a critical preventative measure against such losses. Food and water security: River systems are among the most biologically diverse and productive ecosystems on the planet. Early civilizations flocked to rivers for their ability to support fertile agricultural lands, clean drinking water, and protein such as fish. This holds true today. River fisheries and those from other inland wetlands provide a source of protein for hundreds of millions of people </w:t>
      </w:r>
      <w:r w:rsidRPr="00F55C0D">
        <w:rPr>
          <w:rStyle w:val="StyleUnderline"/>
          <w:color w:val="000000" w:themeColor="text1"/>
        </w:rPr>
        <w:t>As communities become increasingly stressed by climate change, it is more important than ever to protect the basic needs that rivers provide.</w:t>
      </w:r>
    </w:p>
    <w:p w14:paraId="46E69847" w14:textId="77777777" w:rsidR="007E47C9" w:rsidRPr="00F55C0D" w:rsidRDefault="007E47C9" w:rsidP="007E47C9">
      <w:pPr>
        <w:pStyle w:val="Heading4"/>
        <w:rPr>
          <w:rFonts w:cs="Arial"/>
          <w:color w:val="000000" w:themeColor="text1"/>
        </w:rPr>
      </w:pPr>
      <w:r w:rsidRPr="00F55C0D">
        <w:rPr>
          <w:rFonts w:cs="Arial"/>
          <w:color w:val="000000" w:themeColor="text1"/>
        </w:rPr>
        <w:t xml:space="preserve">Guardianship attains a </w:t>
      </w:r>
      <w:r w:rsidRPr="00F55C0D">
        <w:rPr>
          <w:rFonts w:cs="Arial"/>
          <w:i/>
          <w:iCs/>
          <w:color w:val="000000" w:themeColor="text1"/>
          <w:u w:val="single"/>
        </w:rPr>
        <w:t>successful,</w:t>
      </w:r>
      <w:r w:rsidRPr="001A40BE">
        <w:rPr>
          <w:rFonts w:cs="Arial"/>
          <w:color w:val="000000" w:themeColor="text1"/>
        </w:rPr>
        <w:t xml:space="preserve"> </w:t>
      </w:r>
      <w:r w:rsidRPr="00F55C0D">
        <w:rPr>
          <w:rFonts w:cs="Arial"/>
          <w:i/>
          <w:iCs/>
          <w:color w:val="000000" w:themeColor="text1"/>
          <w:u w:val="single"/>
        </w:rPr>
        <w:t>inclusive,</w:t>
      </w:r>
      <w:r w:rsidRPr="001A40BE">
        <w:rPr>
          <w:rFonts w:cs="Arial"/>
          <w:color w:val="000000" w:themeColor="text1"/>
        </w:rPr>
        <w:t xml:space="preserve"> </w:t>
      </w:r>
      <w:r w:rsidRPr="00F55C0D">
        <w:rPr>
          <w:rFonts w:cs="Arial"/>
          <w:i/>
          <w:iCs/>
          <w:color w:val="000000" w:themeColor="text1"/>
          <w:u w:val="single"/>
        </w:rPr>
        <w:t>and healthy society</w:t>
      </w:r>
      <w:r w:rsidRPr="00F55C0D">
        <w:rPr>
          <w:rFonts w:cs="Arial"/>
          <w:color w:val="000000" w:themeColor="text1"/>
        </w:rPr>
        <w:t xml:space="preserve"> – protecting the environment </w:t>
      </w:r>
    </w:p>
    <w:p w14:paraId="176CBBA1" w14:textId="77777777" w:rsidR="007E47C9" w:rsidRPr="00F55C0D" w:rsidRDefault="007E47C9" w:rsidP="007E47C9">
      <w:pPr>
        <w:spacing w:after="0" w:line="240" w:lineRule="auto"/>
        <w:rPr>
          <w:rFonts w:eastAsia="Times New Roman"/>
          <w:color w:val="000000" w:themeColor="text1"/>
          <w:sz w:val="24"/>
          <w:lang w:eastAsia="zh-CN"/>
        </w:rPr>
      </w:pPr>
      <w:r w:rsidRPr="00F55C0D">
        <w:rPr>
          <w:b/>
          <w:bCs/>
          <w:color w:val="000000" w:themeColor="text1"/>
          <w:sz w:val="26"/>
          <w:szCs w:val="26"/>
        </w:rPr>
        <w:t>Argyrou and Hummels 19</w:t>
      </w:r>
      <w:r w:rsidRPr="00F55C0D">
        <w:rPr>
          <w:color w:val="000000" w:themeColor="text1"/>
        </w:rPr>
        <w:t xml:space="preserve"> </w:t>
      </w:r>
      <w:r w:rsidRPr="00F55C0D">
        <w:rPr>
          <w:color w:val="000000" w:themeColor="text1"/>
          <w:szCs w:val="22"/>
        </w:rPr>
        <w:t xml:space="preserve">Aikaterini Argyrou is a works for the </w:t>
      </w:r>
      <w:r w:rsidRPr="00F55C0D">
        <w:rPr>
          <w:rFonts w:eastAsia="Times New Roman"/>
          <w:color w:val="000000" w:themeColor="text1"/>
          <w:szCs w:val="22"/>
          <w:shd w:val="clear" w:color="auto" w:fill="FFFFFF"/>
          <w:lang w:eastAsia="zh-CN"/>
        </w:rPr>
        <w:t>Center for Entrepreneurship, Governance &amp; Stewardship, Nyenrode Business University, Breukelen, Netherlands and Harry Hummels is at the Utrecht University School of Economics, Netherlands. [“</w:t>
      </w:r>
      <w:r w:rsidRPr="00F55C0D">
        <w:rPr>
          <w:rFonts w:eastAsia="Times New Roman"/>
          <w:color w:val="000000" w:themeColor="text1"/>
          <w:szCs w:val="22"/>
          <w:lang w:eastAsia="zh-CN"/>
        </w:rPr>
        <w:t xml:space="preserve">Legal personality and economic livelihood of the Whanganui River: a call for community entrepreneurship”, Water International, Volume 44 – Issue 6-7, August 28, 2019, </w:t>
      </w:r>
      <w:hyperlink r:id="rId57" w:history="1">
        <w:r w:rsidRPr="00F55C0D">
          <w:rPr>
            <w:rStyle w:val="Hyperlink"/>
            <w:rFonts w:eastAsia="Times New Roman"/>
            <w:color w:val="000000" w:themeColor="text1"/>
            <w:szCs w:val="22"/>
            <w:lang w:eastAsia="zh-CN"/>
          </w:rPr>
          <w:t>https://www.tandfonline.com/doi/full/10.1080/02508060.2019.1643525</w:t>
        </w:r>
      </w:hyperlink>
      <w:r w:rsidRPr="00F55C0D">
        <w:rPr>
          <w:rFonts w:eastAsia="Times New Roman"/>
          <w:color w:val="000000" w:themeColor="text1"/>
          <w:szCs w:val="22"/>
          <w:lang w:eastAsia="zh-CN"/>
        </w:rPr>
        <w:t>] //tx</w:t>
      </w:r>
    </w:p>
    <w:p w14:paraId="4166CF2D" w14:textId="77777777" w:rsidR="007E47C9" w:rsidRPr="00F55C0D" w:rsidRDefault="007E47C9" w:rsidP="007E47C9">
      <w:pPr>
        <w:spacing w:after="0" w:line="240" w:lineRule="auto"/>
        <w:rPr>
          <w:rFonts w:eastAsia="Times New Roman"/>
          <w:color w:val="000000" w:themeColor="text1"/>
          <w:sz w:val="24"/>
          <w:lang w:eastAsia="zh-CN"/>
        </w:rPr>
      </w:pPr>
    </w:p>
    <w:p w14:paraId="2026DA53" w14:textId="154EFE6E" w:rsidR="007E47C9" w:rsidRDefault="007E47C9" w:rsidP="007E47C9">
      <w:pPr>
        <w:rPr>
          <w:rStyle w:val="StyleUnderline"/>
          <w:color w:val="000000" w:themeColor="text1"/>
        </w:rPr>
      </w:pPr>
      <w:r w:rsidRPr="00F55C0D">
        <w:rPr>
          <w:color w:val="000000" w:themeColor="text1"/>
        </w:rPr>
        <w:t xml:space="preserve">This article has introduced a discussion on the indigenous values and rules presented in New Zealand’s Te Awa Tupua Act. </w:t>
      </w:r>
      <w:r w:rsidRPr="00F55C0D">
        <w:rPr>
          <w:rStyle w:val="StyleUnderline"/>
          <w:color w:val="000000" w:themeColor="text1"/>
        </w:rPr>
        <w:t>The Act prescribes that the Whanganui River is a legal person with legal rights that is represented by human guardians. The guardians are appointed fiduciaries with the duty to care for the economic, environmental, social and cultural well-being of the Whanganui River.</w:t>
      </w:r>
      <w:r w:rsidRPr="00F55C0D">
        <w:rPr>
          <w:color w:val="000000" w:themeColor="text1"/>
        </w:rPr>
        <w:t xml:space="preserve"> </w:t>
      </w:r>
      <w:r w:rsidRPr="00F55C0D">
        <w:rPr>
          <w:rStyle w:val="StyleUnderline"/>
          <w:b/>
          <w:bCs/>
          <w:color w:val="000000" w:themeColor="text1"/>
        </w:rPr>
        <w:t>Guardianship is exercised in a framework of collaborative processes</w:t>
      </w:r>
      <w:r w:rsidRPr="00F55C0D">
        <w:rPr>
          <w:rStyle w:val="StyleUnderline"/>
          <w:color w:val="000000" w:themeColor="text1"/>
        </w:rPr>
        <w:t xml:space="preserve"> which involve the government, society and representatives of the Māori communities </w:t>
      </w:r>
      <w:r w:rsidRPr="00F55C0D">
        <w:rPr>
          <w:rStyle w:val="StyleUnderline"/>
          <w:b/>
          <w:bCs/>
          <w:color w:val="000000" w:themeColor="text1"/>
        </w:rPr>
        <w:t>to determine what the economic, environmental, social and cultural well-being of the</w:t>
      </w:r>
      <w:r w:rsidRPr="00F55C0D">
        <w:rPr>
          <w:rStyle w:val="StyleUnderline"/>
          <w:color w:val="000000" w:themeColor="text1"/>
        </w:rPr>
        <w:t xml:space="preserve"> Whanganui </w:t>
      </w:r>
      <w:r w:rsidRPr="00F55C0D">
        <w:rPr>
          <w:rStyle w:val="StyleUnderline"/>
          <w:b/>
          <w:bCs/>
          <w:color w:val="000000" w:themeColor="text1"/>
        </w:rPr>
        <w:t>River</w:t>
      </w:r>
      <w:r w:rsidRPr="00F55C0D">
        <w:rPr>
          <w:rStyle w:val="StyleUnderline"/>
          <w:color w:val="000000" w:themeColor="text1"/>
        </w:rPr>
        <w:t xml:space="preserve"> is.</w:t>
      </w:r>
      <w:r w:rsidRPr="00F55C0D">
        <w:rPr>
          <w:color w:val="000000" w:themeColor="text1"/>
        </w:rPr>
        <w:t xml:space="preserve"> Such a model of administration requires a different understanding of the ontological relationship between human and nature. In particular, </w:t>
      </w:r>
      <w:r w:rsidRPr="00F55C0D">
        <w:rPr>
          <w:rStyle w:val="StyleUnderline"/>
          <w:color w:val="000000" w:themeColor="text1"/>
        </w:rPr>
        <w:t>It requires a mutual agreement that humans are an indispensable part of nature, and as such their existence is interdependent.</w:t>
      </w:r>
      <w:r w:rsidRPr="00F55C0D">
        <w:rPr>
          <w:color w:val="000000" w:themeColor="text1"/>
        </w:rPr>
        <w:t xml:space="preserve"> Accordingly, the interests of both humanity and nature should be mutually served and enhanced</w:t>
      </w:r>
      <w:r w:rsidRPr="00F55C0D">
        <w:rPr>
          <w:rStyle w:val="StyleUnderline"/>
          <w:color w:val="000000" w:themeColor="text1"/>
        </w:rPr>
        <w:t>. From this point of view, guardianship should not be considered a privilege of those who care the most for nature but a fiduciary duty of all humans to mutually uphold the interests of both humanity and nature; but not in a way that allows domestication and subordination of nature to human needs. Such a model of administration,</w:t>
      </w:r>
      <w:r w:rsidRPr="00F55C0D">
        <w:rPr>
          <w:color w:val="000000" w:themeColor="text1"/>
        </w:rPr>
        <w:t xml:space="preserve"> which mutually serves the needs of </w:t>
      </w:r>
      <w:r w:rsidRPr="00F55C0D">
        <w:rPr>
          <w:color w:val="000000" w:themeColor="text1"/>
        </w:rPr>
        <w:lastRenderedPageBreak/>
        <w:t xml:space="preserve">nature and humanity, </w:t>
      </w:r>
      <w:r w:rsidRPr="00F55C0D">
        <w:rPr>
          <w:rStyle w:val="StyleUnderline"/>
          <w:color w:val="000000" w:themeColor="text1"/>
        </w:rPr>
        <w:t xml:space="preserve">determines the economic health and </w:t>
      </w:r>
      <w:r w:rsidRPr="00F55C0D">
        <w:rPr>
          <w:rStyle w:val="StyleUnderline"/>
          <w:b/>
          <w:bCs/>
          <w:color w:val="000000" w:themeColor="text1"/>
        </w:rPr>
        <w:t xml:space="preserve">well-being of a river based on values </w:t>
      </w:r>
      <w:r w:rsidRPr="00F55C0D">
        <w:rPr>
          <w:rStyle w:val="StyleUnderline"/>
          <w:color w:val="000000" w:themeColor="text1"/>
        </w:rPr>
        <w:t xml:space="preserve">which consider among others increasing human capability, </w:t>
      </w:r>
      <w:r w:rsidRPr="00F55C0D">
        <w:rPr>
          <w:rStyle w:val="StyleUnderline"/>
          <w:b/>
          <w:bCs/>
          <w:color w:val="000000" w:themeColor="text1"/>
        </w:rPr>
        <w:t>attaining a successful, inclusive and healthy society, and protecting the natural environment for future generations.</w:t>
      </w:r>
      <w:r w:rsidRPr="00F55C0D">
        <w:rPr>
          <w:color w:val="000000" w:themeColor="text1"/>
        </w:rPr>
        <w:t xml:space="preserve"> It also requires the application of economic activity which is established for the benefit of the river and the community, understood as a singular indivisible entity.</w:t>
      </w:r>
      <w:r w:rsidRPr="00F55C0D">
        <w:rPr>
          <w:rStyle w:val="StyleUnderline"/>
          <w:color w:val="000000" w:themeColor="text1"/>
        </w:rPr>
        <w:t xml:space="preserve"> Then, assigning rights to the river contributes to the development of social and community entrepreneurial models for the benefit of the river, developed to mutually enhance humanity and the natural environment.</w:t>
      </w:r>
    </w:p>
    <w:p w14:paraId="57378720" w14:textId="77777777" w:rsidR="007E47C9" w:rsidRPr="00895649" w:rsidRDefault="007E47C9" w:rsidP="007E47C9">
      <w:pPr>
        <w:pStyle w:val="Heading4"/>
        <w:rPr>
          <w:rStyle w:val="StyleUnderline"/>
          <w:rFonts w:cs="Arial"/>
          <w:color w:val="000000" w:themeColor="text1"/>
          <w:sz w:val="26"/>
          <w:u w:val="none"/>
        </w:rPr>
      </w:pPr>
      <w:r w:rsidRPr="00895649">
        <w:rPr>
          <w:rStyle w:val="StyleUnderline"/>
          <w:rFonts w:cs="Arial"/>
          <w:color w:val="000000" w:themeColor="text1"/>
          <w:sz w:val="26"/>
          <w:u w:val="none"/>
        </w:rPr>
        <w:t xml:space="preserve">River rights protect the </w:t>
      </w:r>
      <w:r w:rsidRPr="00895649">
        <w:rPr>
          <w:rStyle w:val="StyleUnderline"/>
          <w:rFonts w:cs="Arial"/>
          <w:i/>
          <w:iCs/>
          <w:color w:val="000000" w:themeColor="text1"/>
          <w:sz w:val="26"/>
        </w:rPr>
        <w:t>culture and territory</w:t>
      </w:r>
      <w:r w:rsidRPr="00895649">
        <w:rPr>
          <w:rStyle w:val="StyleUnderline"/>
          <w:rFonts w:cs="Arial"/>
          <w:color w:val="000000" w:themeColor="text1"/>
          <w:sz w:val="26"/>
          <w:u w:val="none"/>
        </w:rPr>
        <w:t xml:space="preserve"> of ethnic communities, address </w:t>
      </w:r>
      <w:r w:rsidRPr="00895649">
        <w:rPr>
          <w:rStyle w:val="StyleUnderline"/>
          <w:rFonts w:cs="Arial"/>
          <w:i/>
          <w:iCs/>
          <w:color w:val="000000" w:themeColor="text1"/>
          <w:sz w:val="26"/>
        </w:rPr>
        <w:t>degradation</w:t>
      </w:r>
      <w:r w:rsidRPr="00895649">
        <w:rPr>
          <w:rStyle w:val="StyleUnderline"/>
          <w:rFonts w:cs="Arial"/>
          <w:color w:val="000000" w:themeColor="text1"/>
          <w:sz w:val="26"/>
          <w:u w:val="none"/>
        </w:rPr>
        <w:t xml:space="preserve"> of rivers, and establish the </w:t>
      </w:r>
      <w:r w:rsidRPr="00895649">
        <w:rPr>
          <w:rStyle w:val="StyleUnderline"/>
          <w:rFonts w:cs="Arial"/>
          <w:i/>
          <w:iCs/>
          <w:color w:val="000000" w:themeColor="text1"/>
          <w:sz w:val="26"/>
        </w:rPr>
        <w:t>rights of rivers</w:t>
      </w:r>
      <w:r w:rsidRPr="00895649">
        <w:rPr>
          <w:rStyle w:val="StyleUnderline"/>
          <w:rFonts w:cs="Arial"/>
          <w:color w:val="000000" w:themeColor="text1"/>
          <w:sz w:val="26"/>
          <w:u w:val="none"/>
        </w:rPr>
        <w:t xml:space="preserve"> – spilling over to </w:t>
      </w:r>
      <w:r w:rsidRPr="00895649">
        <w:rPr>
          <w:rStyle w:val="StyleUnderline"/>
          <w:rFonts w:cs="Arial"/>
          <w:i/>
          <w:iCs/>
          <w:color w:val="000000" w:themeColor="text1"/>
          <w:sz w:val="26"/>
        </w:rPr>
        <w:t>other</w:t>
      </w:r>
      <w:r w:rsidRPr="00895649">
        <w:rPr>
          <w:rStyle w:val="StyleUnderline"/>
          <w:rFonts w:cs="Arial"/>
          <w:color w:val="000000" w:themeColor="text1"/>
          <w:sz w:val="26"/>
        </w:rPr>
        <w:t xml:space="preserve"> </w:t>
      </w:r>
      <w:r w:rsidRPr="00895649">
        <w:rPr>
          <w:rStyle w:val="StyleUnderline"/>
          <w:rFonts w:cs="Arial"/>
          <w:color w:val="000000" w:themeColor="text1"/>
          <w:sz w:val="26"/>
          <w:u w:val="none"/>
        </w:rPr>
        <w:t>forms of nature</w:t>
      </w:r>
    </w:p>
    <w:p w14:paraId="0847CDC4" w14:textId="77777777" w:rsidR="007E47C9" w:rsidRPr="00F55C0D" w:rsidRDefault="007E47C9" w:rsidP="007E47C9">
      <w:pPr>
        <w:rPr>
          <w:color w:val="000000" w:themeColor="text1"/>
          <w:sz w:val="18"/>
          <w:szCs w:val="18"/>
        </w:rPr>
      </w:pPr>
      <w:r w:rsidRPr="00F55C0D">
        <w:rPr>
          <w:b/>
          <w:bCs/>
          <w:color w:val="000000" w:themeColor="text1"/>
          <w:sz w:val="26"/>
          <w:szCs w:val="26"/>
        </w:rPr>
        <w:t xml:space="preserve">Stilt 21 </w:t>
      </w:r>
      <w:r w:rsidRPr="00F55C0D">
        <w:rPr>
          <w:color w:val="000000" w:themeColor="text1"/>
          <w:szCs w:val="22"/>
        </w:rPr>
        <w:t xml:space="preserve">Kristen Stilt is a Professor of Law at Harvard Law School and is the Faculty Director of the Animal Law and Policy Program [“Rights of Nature, Rights of Animals”, Harvard Law Review, March 20, 2021, </w:t>
      </w:r>
      <w:hyperlink r:id="rId58" w:history="1">
        <w:r w:rsidRPr="00F55C0D">
          <w:rPr>
            <w:rStyle w:val="Hyperlink"/>
            <w:color w:val="000000" w:themeColor="text1"/>
            <w:szCs w:val="22"/>
          </w:rPr>
          <w:t>https://harvardlawreview.org/2021/03/rights-of-nature-rights-of-animals/</w:t>
        </w:r>
      </w:hyperlink>
      <w:r w:rsidRPr="00F55C0D">
        <w:rPr>
          <w:color w:val="000000" w:themeColor="text1"/>
          <w:szCs w:val="22"/>
        </w:rPr>
        <w:t>] //tx</w:t>
      </w:r>
    </w:p>
    <w:p w14:paraId="45AD8456" w14:textId="77777777" w:rsidR="007E47C9" w:rsidRPr="00F55C0D" w:rsidRDefault="007E47C9" w:rsidP="007E47C9">
      <w:pPr>
        <w:rPr>
          <w:rStyle w:val="StyleUnderline"/>
          <w:color w:val="000000" w:themeColor="text1"/>
        </w:rPr>
      </w:pPr>
      <w:r w:rsidRPr="00F55C0D">
        <w:rPr>
          <w:rStyle w:val="StyleUnderline"/>
          <w:color w:val="000000" w:themeColor="text1"/>
        </w:rPr>
        <w:t xml:space="preserve">One of the most significant cases involving river rights was </w:t>
      </w:r>
      <w:r w:rsidRPr="00F55C0D">
        <w:rPr>
          <w:color w:val="000000" w:themeColor="text1"/>
        </w:rPr>
        <w:t>decided by the Constitutional Court of Colombia in 2016</w:t>
      </w:r>
      <w:r w:rsidRPr="00F55C0D">
        <w:rPr>
          <w:rStyle w:val="StyleUnderline"/>
          <w:color w:val="000000" w:themeColor="text1"/>
        </w:rPr>
        <w:t xml:space="preserve"> (the Atrato River Case).</w:t>
      </w:r>
      <w:r w:rsidRPr="00F55C0D">
        <w:rPr>
          <w:rStyle w:val="StyleUnderline"/>
          <w:color w:val="000000" w:themeColor="text1"/>
          <w:u w:val="none"/>
        </w:rPr>
        <w:t xml:space="preserve"> </w:t>
      </w:r>
      <w:r w:rsidRPr="00F55C0D">
        <w:rPr>
          <w:rStyle w:val="StyleUnderline"/>
          <w:color w:val="000000" w:themeColor="text1"/>
        </w:rPr>
        <w:t xml:space="preserve">The plaintiffs challenged the pollution and degradation that industrial and illegal mining and logging had caused to the Atrato River basin, the tributaries, and surrounding territories. </w:t>
      </w:r>
      <w:r w:rsidRPr="00F55C0D">
        <w:rPr>
          <w:color w:val="000000" w:themeColor="text1"/>
        </w:rPr>
        <w:t>They showed that</w:t>
      </w:r>
      <w:r w:rsidRPr="00F55C0D">
        <w:rPr>
          <w:rStyle w:val="StyleUnderline"/>
          <w:color w:val="000000" w:themeColor="text1"/>
        </w:rPr>
        <w:t xml:space="preserve"> </w:t>
      </w:r>
      <w:r w:rsidRPr="00F55C0D">
        <w:rPr>
          <w:rStyle w:val="StyleUnderline"/>
          <w:b/>
          <w:bCs/>
          <w:color w:val="000000" w:themeColor="text1"/>
        </w:rPr>
        <w:t>the Atrato banks were the ancestral home to Afro-Colombian and indigenous communities such as themselves.</w:t>
      </w:r>
      <w:r w:rsidRPr="00F55C0D">
        <w:rPr>
          <w:rStyle w:val="StyleUnderline"/>
          <w:color w:val="000000" w:themeColor="text1"/>
        </w:rPr>
        <w:t xml:space="preserve"> The river provided a subsistence means of living based on agriculture, hunting, fishing, and artisanal mining. </w:t>
      </w:r>
      <w:r w:rsidRPr="00F55C0D">
        <w:rPr>
          <w:rStyle w:val="StyleUnderline"/>
          <w:b/>
          <w:bCs/>
          <w:color w:val="000000" w:themeColor="text1"/>
        </w:rPr>
        <w:t>The plaintiffs asked the court to protect their fundamental rights to life, health, water, food security, a healthy environment, and the culture and territory of their ethnic communities</w:t>
      </w:r>
      <w:r w:rsidRPr="00F55C0D">
        <w:rPr>
          <w:rStyle w:val="StyleUnderline"/>
          <w:b/>
          <w:bCs/>
          <w:color w:val="000000" w:themeColor="text1"/>
          <w:u w:val="none"/>
        </w:rPr>
        <w:t>.</w:t>
      </w:r>
      <w:r w:rsidRPr="00F55C0D">
        <w:rPr>
          <w:rStyle w:val="StyleUnderline"/>
          <w:color w:val="000000" w:themeColor="text1"/>
          <w:u w:val="none"/>
        </w:rPr>
        <w:t xml:space="preserve"> They also asked the court to </w:t>
      </w:r>
      <w:r w:rsidRPr="00F55C0D">
        <w:rPr>
          <w:rStyle w:val="StyleUnderline"/>
          <w:color w:val="000000" w:themeColor="text1"/>
        </w:rPr>
        <w:t xml:space="preserve">impose measures to </w:t>
      </w:r>
      <w:r w:rsidRPr="00F55C0D">
        <w:rPr>
          <w:rStyle w:val="StyleUnderline"/>
          <w:b/>
          <w:bCs/>
          <w:color w:val="000000" w:themeColor="text1"/>
        </w:rPr>
        <w:t>address</w:t>
      </w:r>
      <w:r w:rsidRPr="00F55C0D">
        <w:rPr>
          <w:rStyle w:val="StyleUnderline"/>
          <w:color w:val="000000" w:themeColor="text1"/>
        </w:rPr>
        <w:t xml:space="preserve"> the crisis in the Atrato River basin resulting from the environmental</w:t>
      </w:r>
      <w:r w:rsidRPr="00F55C0D">
        <w:rPr>
          <w:rStyle w:val="StyleUnderline"/>
          <w:b/>
          <w:bCs/>
          <w:color w:val="000000" w:themeColor="text1"/>
        </w:rPr>
        <w:t xml:space="preserve"> pollution and degradation</w:t>
      </w:r>
      <w:r w:rsidRPr="00F55C0D">
        <w:rPr>
          <w:rStyle w:val="StyleUnderline"/>
          <w:color w:val="000000" w:themeColor="text1"/>
        </w:rPr>
        <w:t xml:space="preserve">. </w:t>
      </w:r>
      <w:r w:rsidRPr="00F55C0D">
        <w:rPr>
          <w:rStyle w:val="StyleUnderline"/>
          <w:color w:val="000000" w:themeColor="text1"/>
          <w:u w:val="none"/>
        </w:rPr>
        <w:t xml:space="preserve">While the plaintiffs framed their claims as rights of the individuals living in the Atrato River basin, the court did not limit itself to a consideration of anthropocentric rights. </w:t>
      </w:r>
      <w:r w:rsidRPr="00F55C0D">
        <w:rPr>
          <w:rStyle w:val="StyleUnderline"/>
          <w:color w:val="000000" w:themeColor="text1"/>
        </w:rPr>
        <w:t>For the court, the importance of nature “[was] established</w:t>
      </w:r>
      <w:r w:rsidRPr="00F55C0D">
        <w:rPr>
          <w:color w:val="000000" w:themeColor="text1"/>
        </w:rPr>
        <w:t>,</w:t>
      </w:r>
      <w:r w:rsidRPr="00F55C0D">
        <w:rPr>
          <w:rStyle w:val="StyleUnderline"/>
          <w:color w:val="000000" w:themeColor="text1"/>
          <w:u w:val="none"/>
        </w:rPr>
        <w:t xml:space="preserve"> of course, </w:t>
      </w:r>
      <w:r w:rsidRPr="00F55C0D">
        <w:rPr>
          <w:rStyle w:val="StyleUnderline"/>
          <w:color w:val="000000" w:themeColor="text1"/>
        </w:rPr>
        <w:t xml:space="preserve">in reference to the humans that inhabit it and the need to count on a healthy environment to live a dignified life in conditions of well-being; </w:t>
      </w:r>
      <w:r w:rsidRPr="00F55C0D">
        <w:rPr>
          <w:rStyle w:val="StyleUnderline"/>
          <w:b/>
          <w:bCs/>
          <w:color w:val="000000" w:themeColor="text1"/>
        </w:rPr>
        <w:t>but [nature’s importance was founded] also in connection with the other living organisms</w:t>
      </w:r>
      <w:r w:rsidRPr="00F55C0D">
        <w:rPr>
          <w:rStyle w:val="StyleUnderline"/>
          <w:color w:val="000000" w:themeColor="text1"/>
        </w:rPr>
        <w:t xml:space="preserve"> with whom the planet is shared, understood </w:t>
      </w:r>
      <w:r w:rsidRPr="00F55C0D">
        <w:rPr>
          <w:rStyle w:val="StyleUnderline"/>
          <w:b/>
          <w:bCs/>
          <w:color w:val="000000" w:themeColor="text1"/>
        </w:rPr>
        <w:t>as entities deserving of protection in and of themselves.” Nature was a subject of rights.</w:t>
      </w:r>
    </w:p>
    <w:p w14:paraId="12836E9F" w14:textId="77777777" w:rsidR="007E47C9" w:rsidRPr="00F55C0D" w:rsidRDefault="007E47C9" w:rsidP="007E47C9">
      <w:pPr>
        <w:rPr>
          <w:rStyle w:val="StyleUnderline"/>
          <w:color w:val="000000" w:themeColor="text1"/>
        </w:rPr>
      </w:pPr>
    </w:p>
    <w:p w14:paraId="7406E0AF" w14:textId="77777777" w:rsidR="007E47C9" w:rsidRPr="007E47C9" w:rsidRDefault="007E47C9" w:rsidP="007E47C9"/>
    <w:p w14:paraId="4B16F268" w14:textId="77777777" w:rsidR="002900A4" w:rsidRPr="002900A4" w:rsidRDefault="002900A4" w:rsidP="002900A4"/>
    <w:p w14:paraId="7A324742" w14:textId="2D642512" w:rsidR="007E47C9" w:rsidRDefault="007E47C9" w:rsidP="005F118C">
      <w:pPr>
        <w:pStyle w:val="Heading3"/>
      </w:pPr>
      <w:r>
        <w:lastRenderedPageBreak/>
        <w:t>AT: Courts don’t enforce</w:t>
      </w:r>
    </w:p>
    <w:p w14:paraId="6D1C3CAA" w14:textId="77777777" w:rsidR="007E47C9" w:rsidRPr="000F3A8B" w:rsidRDefault="007E47C9" w:rsidP="007E47C9">
      <w:pPr>
        <w:pStyle w:val="Heading4"/>
      </w:pPr>
      <w:r>
        <w:t xml:space="preserve">Implementing RoN </w:t>
      </w:r>
      <w:r w:rsidRPr="00E9159A">
        <w:rPr>
          <w:i/>
          <w:iCs/>
          <w:u w:val="single"/>
        </w:rPr>
        <w:t>shifts</w:t>
      </w:r>
      <w:r>
        <w:t xml:space="preserve"> the mindset of judges </w:t>
      </w:r>
      <w:r w:rsidRPr="00E9159A">
        <w:rPr>
          <w:i/>
          <w:iCs/>
          <w:u w:val="single"/>
        </w:rPr>
        <w:t>in favor</w:t>
      </w:r>
      <w:r>
        <w:t xml:space="preserve"> for nature</w:t>
      </w:r>
    </w:p>
    <w:p w14:paraId="6F50450F" w14:textId="77777777" w:rsidR="007E47C9" w:rsidRDefault="007E47C9" w:rsidP="007E47C9">
      <w:r>
        <w:t xml:space="preserve">note** alternative tagline: RoN develops a new consciousness for humans to stop the need to dominate things </w:t>
      </w:r>
    </w:p>
    <w:p w14:paraId="757641AA" w14:textId="77777777" w:rsidR="007E47C9" w:rsidRDefault="007E47C9" w:rsidP="007E47C9">
      <w:r w:rsidRPr="000F3A8B">
        <w:rPr>
          <w:b/>
          <w:bCs/>
          <w:sz w:val="26"/>
          <w:szCs w:val="26"/>
        </w:rPr>
        <w:t>Babcock 16</w:t>
      </w:r>
      <w:r>
        <w:t xml:space="preserve"> </w:t>
      </w:r>
      <w:r w:rsidRPr="000F3A8B">
        <w:rPr>
          <w:color w:val="000000" w:themeColor="text1"/>
          <w:szCs w:val="22"/>
        </w:rPr>
        <w:t xml:space="preserve">Hope M. Babcock is a </w:t>
      </w:r>
      <w:r w:rsidRPr="000F3A8B">
        <w:rPr>
          <w:rFonts w:eastAsia="Times New Roman"/>
          <w:color w:val="000000" w:themeColor="text1"/>
          <w:szCs w:val="22"/>
          <w:shd w:val="clear" w:color="auto" w:fill="FFFFFF"/>
          <w:lang w:eastAsia="zh-CN"/>
        </w:rPr>
        <w:t>Professor of Law and Director (Institute for Public Representation Environmental Law Clinic) at Georgetown University [“</w:t>
      </w:r>
      <w:r>
        <w:rPr>
          <w:rFonts w:eastAsia="Times New Roman"/>
          <w:color w:val="000000" w:themeColor="text1"/>
          <w:szCs w:val="22"/>
          <w:shd w:val="clear" w:color="auto" w:fill="FFFFFF"/>
          <w:lang w:eastAsia="zh-CN"/>
        </w:rPr>
        <w:t xml:space="preserve">A Brook with Legal Rights: The Rights of Nature in Court”, Georgetown University Law Center, 2016, </w:t>
      </w:r>
      <w:hyperlink r:id="rId59" w:history="1">
        <w:r w:rsidRPr="00742240">
          <w:rPr>
            <w:rStyle w:val="Hyperlink"/>
          </w:rPr>
          <w:t>https://www.ecologylawquarterly.org/wp-content/uploads/2020/03/A-Brook-with-Legal-Rights-The-Rights-of-Nature-in-Court.pdf</w:t>
        </w:r>
      </w:hyperlink>
      <w:r>
        <w:t>] //tx</w:t>
      </w:r>
    </w:p>
    <w:p w14:paraId="54C20247" w14:textId="77777777" w:rsidR="007E47C9" w:rsidRPr="00997D95" w:rsidRDefault="007E47C9" w:rsidP="007E47C9">
      <w:pPr>
        <w:rPr>
          <w:rStyle w:val="StyleUnderline"/>
          <w:b/>
          <w:bCs/>
        </w:rPr>
      </w:pPr>
      <w:r>
        <w:t xml:space="preserve">Stone believed </w:t>
      </w:r>
      <w:r w:rsidRPr="00DB2DB7">
        <w:rPr>
          <w:rStyle w:val="StyleUnderline"/>
        </w:rPr>
        <w:t>that a society that spoke of the ―</w:t>
      </w:r>
      <w:r w:rsidRPr="00FF0BD0">
        <w:rPr>
          <w:rStyle w:val="StyleUnderline"/>
          <w:b/>
          <w:bCs/>
        </w:rPr>
        <w:t>legal rights of the environment‖ would be inclined to enact more laws protecting the environment</w:t>
      </w:r>
      <w:r w:rsidRPr="00DB2DB7">
        <w:rPr>
          <w:rStyle w:val="StyleUnderline"/>
        </w:rPr>
        <w:t>.</w:t>
      </w:r>
      <w:r>
        <w:t xml:space="preserve">106 </w:t>
      </w:r>
      <w:r w:rsidRPr="00DB2DB7">
        <w:rPr>
          <w:rStyle w:val="StyleUnderline"/>
        </w:rPr>
        <w:t>Identifying something as a right invests the underlying activity with ―meaning,‖ vague but still ―forceful,‖ in everyday language.107 When the concept of a right is infused into our thinking, it intuitively becomes ―part of the context against which the ‗legal language‘ of our contemporary ‗legal rules‘ is interpreted.‖</w:t>
      </w:r>
      <w:r>
        <w:t xml:space="preserve">108 </w:t>
      </w:r>
      <w:r w:rsidRPr="00FF0BD0">
        <w:rPr>
          <w:rStyle w:val="StyleUnderline"/>
          <w:b/>
          <w:bCs/>
        </w:rPr>
        <w:t>Calling something a right can also subtly shift ―the rhetoric of explanations available to judges,‖ leading to the exploration of ―new ways of thinking‖ and ―new insights</w:t>
      </w:r>
      <w:r w:rsidRPr="00FF0BD0">
        <w:rPr>
          <w:b/>
          <w:bCs/>
        </w:rPr>
        <w:t>.</w:t>
      </w:r>
      <w:r>
        <w:t xml:space="preserve">‖109 </w:t>
      </w:r>
      <w:r w:rsidRPr="00FF0BD0">
        <w:rPr>
          <w:rStyle w:val="StyleUnderline"/>
        </w:rPr>
        <w:t>These new insights might encourage judges to ―develop a viable body of law,‖ which, in turn, might ―contribute to popular notions,‖ thus changing how the new rights-holder is viewed.110 Granting something rights also has rhetorical importance.</w:t>
      </w:r>
      <w:r>
        <w:t xml:space="preserve"> </w:t>
      </w:r>
      <w:r w:rsidRPr="00FF0BD0">
        <w:rPr>
          <w:sz w:val="18"/>
          <w:szCs w:val="18"/>
        </w:rPr>
        <w:t>Naming a nonhuman, like an animal, as a party in a lawsuit tends to symbolically give the animal and its cause ―greater significance.‖111 This might cause people to stop thinking of animals as mere property, because property cannot sue.112 Current constitutional and prudential standing requirements have made ―ineffective‖ most efforts to enforce the Animal Welfare Act under its own provisions or under the Administrative Procedure Act.113 But ―designating animals as something more than property, and allowing animals and people with interests in animals greater access to standing, will advance the progression of animal rights so that they more accurately depict the significance animals hold in our current world and give them the protections they deserve.‖114 As Professor Taimie L. Bryant notes, [l]egal standing for animals could be considered simply as a pragmatic means of increasing humans‘ compliance with human-made laws to protect animals by way of a procedural mechanism that does the least conceptual violence to traditional standing principles. . . . In seeking to address the harm to an animal, it makes more procedural sense for a lawyer to say, ―I am here representing a particular animal plaintiff who has been harmed by a particular human‘s failure to provide food and water‖ than to say, ―I am here representing a human plaintiff who has been harmed by another human‘s failure to provide food and water to an animal.‖115</w:t>
      </w:r>
      <w:r>
        <w:t xml:space="preserve"> But </w:t>
      </w:r>
      <w:r w:rsidRPr="00FF0BD0">
        <w:rPr>
          <w:rStyle w:val="StyleUnderline"/>
        </w:rPr>
        <w:t xml:space="preserve">granting something a right is of symbolic importance only until a court is willing to review actions that are inconsistent with that right.116 To ―count jurally,‖ </w:t>
      </w:r>
      <w:r w:rsidRPr="00FF0BD0">
        <w:t>what Stone describes as having</w:t>
      </w:r>
      <w:r w:rsidRPr="00FF0BD0">
        <w:rPr>
          <w:rStyle w:val="StyleUnderline"/>
        </w:rPr>
        <w:t xml:space="preserve"> ―legally recognized worth and dignity in its own right,‖ the rights-holder must be able to ―institute legal actions at its behest,‖ and a court must consider injury to the thing when it determines legal relief, which, in turn must benefit the rights-holder.</w:t>
      </w:r>
      <w:r>
        <w:t xml:space="preserve">117 </w:t>
      </w:r>
      <w:r w:rsidRPr="00FF0BD0">
        <w:rPr>
          <w:rStyle w:val="StyleUnderline"/>
          <w:b/>
          <w:bCs/>
        </w:rPr>
        <w:t>The purpose of granting nature standing, then, is to protect other rights nature possessed and to ensure that whatever harm to the environment occurs will be mitigated or repaired.</w:t>
      </w:r>
      <w:r>
        <w:t xml:space="preserve">118 In the words of Justice Douglas, </w:t>
      </w:r>
      <w:r w:rsidRPr="00FF0BD0">
        <w:rPr>
          <w:rStyle w:val="StyleUnderline"/>
        </w:rPr>
        <w:t>granting nature access to court is the only way ―[t]here will be assurances that all of the forms of life which [nature] represents will stand before the court</w:t>
      </w:r>
      <w:r>
        <w:t xml:space="preserve">—the pileated woodpecker as well as the coyote and bear, the lemming as well as the trout in the streams.‖119 </w:t>
      </w:r>
      <w:r w:rsidRPr="00997D95">
        <w:rPr>
          <w:rStyle w:val="StyleUnderline"/>
          <w:b/>
          <w:bCs/>
        </w:rPr>
        <w:t>Stone concurred for reasons of morality and self-interest.</w:t>
      </w:r>
      <w:r>
        <w:t xml:space="preserve"> Stone believed that ―</w:t>
      </w:r>
      <w:r w:rsidRPr="00997D95">
        <w:rPr>
          <w:rStyle w:val="StyleUnderline"/>
        </w:rPr>
        <w:t>the strongest case can be made from the perspective of human advantage for conferring rights on the environment.</w:t>
      </w:r>
      <w:r>
        <w:t xml:space="preserve">‖120 He </w:t>
      </w:r>
      <w:r w:rsidRPr="00997D95">
        <w:rPr>
          <w:rStyle w:val="StyleUnderline"/>
          <w:b/>
          <w:bCs/>
        </w:rPr>
        <w:t xml:space="preserve">advocated that steps be taken </w:t>
      </w:r>
      <w:r w:rsidRPr="00997D95">
        <w:rPr>
          <w:rStyle w:val="StyleUnderline"/>
          <w:b/>
          <w:bCs/>
        </w:rPr>
        <w:lastRenderedPageBreak/>
        <w:t>away from a human need to dominate things</w:t>
      </w:r>
      <w:r w:rsidRPr="00997D95">
        <w:rPr>
          <w:rStyle w:val="StyleUnderline"/>
        </w:rPr>
        <w:t xml:space="preserve">, ―to </w:t>
      </w:r>
      <w:r w:rsidRPr="00997D95">
        <w:rPr>
          <w:rStyle w:val="StyleUnderline"/>
          <w:b/>
          <w:bCs/>
        </w:rPr>
        <w:t>objectify them</w:t>
      </w:r>
      <w:r w:rsidRPr="00997D95">
        <w:rPr>
          <w:rStyle w:val="StyleUnderline"/>
        </w:rPr>
        <w:t xml:space="preserve">, to </w:t>
      </w:r>
      <w:r w:rsidRPr="00997D95">
        <w:rPr>
          <w:rStyle w:val="StyleUnderline"/>
          <w:b/>
          <w:bCs/>
        </w:rPr>
        <w:t>make them ours</w:t>
      </w:r>
      <w:r w:rsidRPr="00997D95">
        <w:rPr>
          <w:rStyle w:val="StyleUnderline"/>
        </w:rPr>
        <w:t xml:space="preserve">, to </w:t>
      </w:r>
      <w:r w:rsidRPr="00997D95">
        <w:rPr>
          <w:rStyle w:val="StyleUnderline"/>
          <w:b/>
          <w:bCs/>
        </w:rPr>
        <w:t>manipulate them</w:t>
      </w:r>
      <w:r w:rsidRPr="00997D95">
        <w:rPr>
          <w:rStyle w:val="StyleUnderline"/>
        </w:rPr>
        <w:t xml:space="preserve">, to </w:t>
      </w:r>
      <w:r w:rsidRPr="00997D95">
        <w:rPr>
          <w:rStyle w:val="StyleUnderline"/>
          <w:b/>
          <w:bCs/>
        </w:rPr>
        <w:t>keep them at a psychic distance</w:t>
      </w:r>
      <w:r w:rsidRPr="00997D95">
        <w:rPr>
          <w:rStyle w:val="StyleUnderline"/>
        </w:rPr>
        <w:t xml:space="preserve">.‖121 </w:t>
      </w:r>
      <w:r>
        <w:t xml:space="preserve">Stone believed that the </w:t>
      </w:r>
      <w:r w:rsidRPr="00997D95">
        <w:rPr>
          <w:rStyle w:val="StyleUnderline"/>
        </w:rPr>
        <w:t>gap between humans and the natural environment needed to lessen.</w:t>
      </w:r>
      <w:r w:rsidRPr="00997D95">
        <w:t>122</w:t>
      </w:r>
      <w:r w:rsidRPr="00997D95">
        <w:rPr>
          <w:rStyle w:val="StyleUnderline"/>
        </w:rPr>
        <w:t xml:space="preserve"> One way to help integrate humans into the natural environment was to encourage the popular consciousness to relinquish its ―psychic investment in our sense of separateness and specialness in the universe.‖</w:t>
      </w:r>
      <w:r w:rsidRPr="00997D95">
        <w:t>123</w:t>
      </w:r>
      <w:r w:rsidRPr="00997D95">
        <w:rPr>
          <w:rStyle w:val="StyleUnderline"/>
        </w:rPr>
        <w:t xml:space="preserve"> </w:t>
      </w:r>
      <w:r w:rsidRPr="00997D95">
        <w:rPr>
          <w:rStyle w:val="StyleUnderline"/>
          <w:b/>
          <w:bCs/>
        </w:rPr>
        <w:t>Stone found evidence that a new ―sort of consciousness‖ was developing ―for the betterment of the planet and us.‖</w:t>
      </w:r>
      <w:r w:rsidRPr="00997D95">
        <w:t>124</w:t>
      </w:r>
    </w:p>
    <w:p w14:paraId="31DE50CF" w14:textId="77777777" w:rsidR="007E47C9" w:rsidRPr="000F3A8B" w:rsidRDefault="007E47C9" w:rsidP="007E47C9"/>
    <w:p w14:paraId="38CEE812" w14:textId="77777777" w:rsidR="007E47C9" w:rsidRPr="00F55C0D" w:rsidRDefault="007E47C9" w:rsidP="007E47C9">
      <w:pPr>
        <w:pStyle w:val="Heading4"/>
        <w:rPr>
          <w:rFonts w:cs="Arial"/>
          <w:color w:val="000000" w:themeColor="text1"/>
        </w:rPr>
      </w:pPr>
      <w:r>
        <w:rPr>
          <w:rFonts w:cs="Arial"/>
          <w:color w:val="000000" w:themeColor="text1"/>
        </w:rPr>
        <w:t xml:space="preserve">Environmental cases are </w:t>
      </w:r>
      <w:r w:rsidRPr="000F3A8B">
        <w:rPr>
          <w:rFonts w:cs="Arial"/>
          <w:i/>
          <w:iCs/>
          <w:color w:val="000000" w:themeColor="text1"/>
          <w:u w:val="single"/>
        </w:rPr>
        <w:t>unsuccessful now</w:t>
      </w:r>
      <w:r>
        <w:rPr>
          <w:rFonts w:cs="Arial"/>
          <w:color w:val="000000" w:themeColor="text1"/>
        </w:rPr>
        <w:t xml:space="preserve"> but RoN gives rivers the right to protect themselves</w:t>
      </w:r>
    </w:p>
    <w:p w14:paraId="74A9D054" w14:textId="77777777" w:rsidR="007E47C9" w:rsidRPr="00F55C0D" w:rsidRDefault="007E47C9" w:rsidP="007E47C9">
      <w:pPr>
        <w:rPr>
          <w:color w:val="000000" w:themeColor="text1"/>
          <w:sz w:val="18"/>
          <w:szCs w:val="18"/>
        </w:rPr>
      </w:pPr>
      <w:r w:rsidRPr="00F55C0D">
        <w:rPr>
          <w:b/>
          <w:bCs/>
          <w:color w:val="000000" w:themeColor="text1"/>
          <w:sz w:val="26"/>
          <w:szCs w:val="26"/>
        </w:rPr>
        <w:t xml:space="preserve">Tanasescu 17 </w:t>
      </w:r>
      <w:r w:rsidRPr="00F55C0D">
        <w:rPr>
          <w:color w:val="000000" w:themeColor="text1"/>
          <w:szCs w:val="22"/>
        </w:rPr>
        <w:t xml:space="preserve">Mihnea Tanasescu is a </w:t>
      </w:r>
      <w:r w:rsidRPr="00F55C0D">
        <w:rPr>
          <w:color w:val="000000" w:themeColor="text1"/>
          <w:szCs w:val="22"/>
          <w:shd w:val="clear" w:color="auto" w:fill="FFFFFF"/>
        </w:rPr>
        <w:t xml:space="preserve">Research Fellow of the Research Foundation Flanders and his current research focuses on the politics of environmental restoration. [“Rivers get Human Rights: They can sue to Protect Themselves”, Scientific American, June 19, 2017, </w:t>
      </w:r>
      <w:hyperlink r:id="rId60" w:history="1">
        <w:r w:rsidRPr="00F55C0D">
          <w:rPr>
            <w:rStyle w:val="Hyperlink"/>
            <w:color w:val="000000" w:themeColor="text1"/>
            <w:szCs w:val="22"/>
            <w:shd w:val="clear" w:color="auto" w:fill="FFFFFF"/>
          </w:rPr>
          <w:t>https://www.scientificamerican.com/article/rivers-get-human-rights-they-can-sue-to-protect-themselves/</w:t>
        </w:r>
      </w:hyperlink>
      <w:r w:rsidRPr="00F55C0D">
        <w:rPr>
          <w:color w:val="000000" w:themeColor="text1"/>
          <w:szCs w:val="22"/>
          <w:shd w:val="clear" w:color="auto" w:fill="FFFFFF"/>
        </w:rPr>
        <w:t>] //tx</w:t>
      </w:r>
    </w:p>
    <w:p w14:paraId="31AA25E5" w14:textId="77777777" w:rsidR="007E47C9" w:rsidRDefault="007E47C9" w:rsidP="007E47C9">
      <w:pPr>
        <w:rPr>
          <w:rStyle w:val="StyleUnderline"/>
          <w:color w:val="000000" w:themeColor="text1"/>
          <w:szCs w:val="22"/>
        </w:rPr>
      </w:pPr>
      <w:r w:rsidRPr="00F55C0D">
        <w:rPr>
          <w:color w:val="000000" w:themeColor="text1"/>
          <w:szCs w:val="22"/>
        </w:rPr>
        <w:t xml:space="preserve">FIGHTING FOR NATURE The theory of giving rights to nature was proposed in the 1970s by the American legal scholar Christopher D. Stone as a strategic environmental defence strategy. </w:t>
      </w:r>
      <w:r w:rsidRPr="00F55C0D">
        <w:rPr>
          <w:rStyle w:val="StyleUnderline"/>
          <w:b/>
          <w:bCs/>
          <w:color w:val="000000" w:themeColor="text1"/>
          <w:szCs w:val="22"/>
        </w:rPr>
        <w:t>In environmental litigation, many cases are unsuccessful because the people who bring the suit lack the legal standing to do so. It is hard for a plaintiff such as the US environmental protection organisation the Sierra Club to demonstrate why it – and not, for example, a property owner – has the power to sue over environmental damage. In other words, it’s difficult for nature’s de facto representatives to defend its interests in court.</w:t>
      </w:r>
      <w:r w:rsidRPr="00F55C0D">
        <w:rPr>
          <w:rStyle w:val="StyleUnderline"/>
          <w:color w:val="000000" w:themeColor="text1"/>
          <w:szCs w:val="22"/>
          <w:u w:val="none"/>
        </w:rPr>
        <w:t xml:space="preserve"> </w:t>
      </w:r>
      <w:r w:rsidRPr="00F55C0D">
        <w:rPr>
          <w:color w:val="000000" w:themeColor="text1"/>
          <w:szCs w:val="22"/>
        </w:rPr>
        <w:t xml:space="preserve">As a workaround, </w:t>
      </w:r>
      <w:r w:rsidRPr="00F55C0D">
        <w:rPr>
          <w:rStyle w:val="StyleUnderline"/>
          <w:color w:val="000000" w:themeColor="text1"/>
          <w:szCs w:val="22"/>
        </w:rPr>
        <w:t xml:space="preserve">Stone suggested giving rights to the environment itself, because, as a rights holder, the environment would have the standing to bring a suit on its own behalf. </w:t>
      </w:r>
      <w:r w:rsidRPr="00F55C0D">
        <w:rPr>
          <w:rStyle w:val="StyleUnderline"/>
          <w:b/>
          <w:bCs/>
          <w:color w:val="000000" w:themeColor="text1"/>
          <w:szCs w:val="22"/>
        </w:rPr>
        <w:t>Rights of nature, then, are not rights to anything in particular but simply a way to enable nature to have a legal hearing.</w:t>
      </w:r>
      <w:r w:rsidRPr="00F55C0D">
        <w:rPr>
          <w:rStyle w:val="StyleUnderline"/>
          <w:color w:val="000000" w:themeColor="text1"/>
          <w:szCs w:val="22"/>
        </w:rPr>
        <w:t xml:space="preserve"> It took decades for lawyers to turn theory into reality.</w:t>
      </w:r>
      <w:r w:rsidRPr="00F55C0D">
        <w:rPr>
          <w:color w:val="000000" w:themeColor="text1"/>
          <w:szCs w:val="22"/>
        </w:rPr>
        <w:t xml:space="preserve"> But in 2006, Tamaqua Borough in Pennsylvania became the first US community to recognise the rights of nature within municipal territory. Since then dozens of communities have adopted similar local ordinances. ENTITLED TO “INTEGRAL RESPECT” Nature is gaining rights internationally, too. In Ecuador, article 71 of the 2008 Constitution states that </w:t>
      </w:r>
      <w:r w:rsidRPr="00F55C0D">
        <w:rPr>
          <w:rStyle w:val="StyleUnderline"/>
          <w:color w:val="000000" w:themeColor="text1"/>
          <w:szCs w:val="22"/>
        </w:rPr>
        <w:t xml:space="preserve">nature “has the right to integral respect for its existence and for the maintenance and regeneration of its life cycles, structure, functions and evolutionary processes”. In practice, that means that all persons, communities, peoples and nations can demand that Ecuadorian authorities enforce the rights of nature. One of those rights, according to article 72, is the right to be restored. Ecuador’s approach to nature’s rights, which was soon emulated in Bolivia, were notable in two ways. First, it grants nature positive rights – that is, rights to something specific (restoration, regeneration, respect). It also resolves the issue of legal standing in the most comprehensive way possible: by granting it to everyone. </w:t>
      </w:r>
      <w:r w:rsidRPr="00F55C0D">
        <w:rPr>
          <w:color w:val="000000" w:themeColor="text1"/>
          <w:szCs w:val="22"/>
        </w:rPr>
        <w:t xml:space="preserve">In Ecuador, anyone – regardless of their relationship to a particular slice of land – can go to court to protect it. The first successful case was brought in 2011 by the Vilcabamba River. Its representatives in court were an American couple with riverfront property, who sued the provincial government of Loja, arguing that a planned road project would deposit large quantities of rock and excavation material into the river. Overall, however, Ecuador and Bolivia have seen mixed results. In both </w:t>
      </w:r>
      <w:r w:rsidRPr="00F55C0D">
        <w:rPr>
          <w:color w:val="000000" w:themeColor="text1"/>
          <w:szCs w:val="22"/>
        </w:rPr>
        <w:lastRenderedPageBreak/>
        <w:t xml:space="preserve">countries, extractive industries continue to expand into indigenous territory, pursuing oil (in Ecuador) and mining (in Bolivia). In Ecuador, civil society groups have struggled to exercise nature’s rights effectively, in part because the domestic economy depends on the very environmentally-damaging activities they would like to target. PERSONHOOD FOR THE WHANGANUI Things are going better in New Zealand, which passed its first rights for nature law in March 2017. There, the Whanganui River, which flows across the North Island, has been granted rights of personhood. That means the river – but not nature writ large – can act as a person in a court of law; it has legal standing. New Zealand’s law also designates the river’s representatives: a committee composed of representatives of the indigenous community that fought for these rights, as well as representatives of the Crown (New Zealand is part of the British Commonwealth). This formulation, which more closely resembles the American theoretical origins of the rights of nature, diverges markedly from Ecuador and Bolivia’s model by naming specific guardians and not granting positive rights. </w:t>
      </w:r>
      <w:r w:rsidRPr="00F55C0D">
        <w:rPr>
          <w:rStyle w:val="StyleUnderline"/>
          <w:color w:val="000000" w:themeColor="text1"/>
          <w:szCs w:val="22"/>
        </w:rPr>
        <w:t>If the Whanganui had the right to flow in a certain way, for example, then any change to its course would be a violation of its rights. Absent this kind of right, the river is simply empowered to stand for itself in court; its legal guardians determine the positive content of its rights. It is thus theoretically conceivable that the river might one day argue for its course be changed because that change is necessary for its long-term survival (say, as an adaptation to climate change).</w:t>
      </w:r>
    </w:p>
    <w:p w14:paraId="677C93F0" w14:textId="77777777" w:rsidR="007E47C9" w:rsidRPr="00F55C0D" w:rsidRDefault="007E47C9" w:rsidP="007E47C9">
      <w:pPr>
        <w:pStyle w:val="Heading4"/>
        <w:rPr>
          <w:rFonts w:cs="Arial"/>
          <w:color w:val="000000" w:themeColor="text1"/>
        </w:rPr>
      </w:pPr>
      <w:r>
        <w:rPr>
          <w:rFonts w:cs="Arial"/>
          <w:color w:val="000000" w:themeColor="text1"/>
        </w:rPr>
        <w:t>RoN incentivizes c</w:t>
      </w:r>
      <w:r w:rsidRPr="00F55C0D">
        <w:rPr>
          <w:rFonts w:cs="Arial"/>
          <w:color w:val="000000" w:themeColor="text1"/>
        </w:rPr>
        <w:t>ourt</w:t>
      </w:r>
      <w:r>
        <w:rPr>
          <w:rFonts w:cs="Arial"/>
          <w:color w:val="000000" w:themeColor="text1"/>
        </w:rPr>
        <w:t xml:space="preserve">s to </w:t>
      </w:r>
      <w:r w:rsidRPr="00F55C0D">
        <w:rPr>
          <w:rFonts w:cs="Arial"/>
          <w:color w:val="000000" w:themeColor="text1"/>
        </w:rPr>
        <w:t xml:space="preserve">rule </w:t>
      </w:r>
      <w:r w:rsidRPr="00F55C0D">
        <w:rPr>
          <w:rFonts w:cs="Arial"/>
          <w:i/>
          <w:iCs/>
          <w:color w:val="000000" w:themeColor="text1"/>
          <w:u w:val="single"/>
        </w:rPr>
        <w:t>in favor</w:t>
      </w:r>
      <w:r w:rsidRPr="00F55C0D">
        <w:rPr>
          <w:rFonts w:cs="Arial"/>
          <w:color w:val="000000" w:themeColor="text1"/>
        </w:rPr>
        <w:t xml:space="preserve"> of </w:t>
      </w:r>
      <w:r>
        <w:rPr>
          <w:rFonts w:cs="Arial"/>
          <w:color w:val="000000" w:themeColor="text1"/>
        </w:rPr>
        <w:t xml:space="preserve">nature </w:t>
      </w:r>
      <w:r w:rsidRPr="00F55C0D">
        <w:rPr>
          <w:rFonts w:cs="Arial"/>
          <w:color w:val="000000" w:themeColor="text1"/>
        </w:rPr>
        <w:t>– the Vilcabama River proves</w:t>
      </w:r>
    </w:p>
    <w:p w14:paraId="31443E8C" w14:textId="77777777" w:rsidR="007E47C9" w:rsidRPr="00F55C0D" w:rsidRDefault="007E47C9" w:rsidP="007E47C9">
      <w:pPr>
        <w:spacing w:after="0" w:line="240" w:lineRule="auto"/>
        <w:rPr>
          <w:rFonts w:eastAsia="Times New Roman"/>
          <w:color w:val="000000" w:themeColor="text1"/>
          <w:sz w:val="24"/>
          <w:lang w:eastAsia="zh-CN"/>
        </w:rPr>
      </w:pPr>
      <w:r w:rsidRPr="00F55C0D">
        <w:rPr>
          <w:b/>
          <w:bCs/>
          <w:color w:val="000000" w:themeColor="text1"/>
          <w:sz w:val="26"/>
          <w:szCs w:val="26"/>
        </w:rPr>
        <w:t>Magallanes 18</w:t>
      </w:r>
      <w:r w:rsidRPr="00F55C0D">
        <w:rPr>
          <w:color w:val="000000" w:themeColor="text1"/>
        </w:rPr>
        <w:t xml:space="preserve"> </w:t>
      </w:r>
      <w:r w:rsidRPr="00F55C0D">
        <w:rPr>
          <w:color w:val="000000" w:themeColor="text1"/>
          <w:szCs w:val="22"/>
        </w:rPr>
        <w:t>Catherine J. Iorns Magallanes is Professor Faculty of Law at Victoria University of Wellington [“</w:t>
      </w:r>
      <w:r w:rsidRPr="00F55C0D">
        <w:rPr>
          <w:rFonts w:eastAsia="Times New Roman"/>
          <w:color w:val="000000" w:themeColor="text1"/>
          <w:szCs w:val="22"/>
          <w:lang w:eastAsia="zh-CN"/>
        </w:rPr>
        <w:t xml:space="preserve">From Rights to Responsibilities using Legal Personhood and Guardianship for Rivers”, Responsibility: Law and Governance for Living Well with the Earth, August 21, 2018, </w:t>
      </w:r>
      <w:hyperlink r:id="rId61" w:history="1">
        <w:r w:rsidRPr="00F55C0D">
          <w:rPr>
            <w:rStyle w:val="Hyperlink"/>
            <w:rFonts w:eastAsia="Times New Roman"/>
            <w:color w:val="000000" w:themeColor="text1"/>
            <w:szCs w:val="22"/>
            <w:lang w:eastAsia="zh-CN"/>
          </w:rPr>
          <w:t>https://papers.ssrn.com/sol3/papers.cfm?abstract_id=3270391</w:t>
        </w:r>
      </w:hyperlink>
      <w:r w:rsidRPr="00F55C0D">
        <w:rPr>
          <w:rFonts w:eastAsia="Times New Roman"/>
          <w:color w:val="000000" w:themeColor="text1"/>
          <w:szCs w:val="22"/>
          <w:lang w:eastAsia="zh-CN"/>
        </w:rPr>
        <w:t>] //tx</w:t>
      </w:r>
    </w:p>
    <w:p w14:paraId="22204AF7" w14:textId="77777777" w:rsidR="007E47C9" w:rsidRPr="00F55C0D" w:rsidRDefault="007E47C9" w:rsidP="007E47C9">
      <w:pPr>
        <w:spacing w:after="0" w:line="240" w:lineRule="auto"/>
        <w:rPr>
          <w:rFonts w:eastAsia="Times New Roman"/>
          <w:color w:val="000000" w:themeColor="text1"/>
          <w:sz w:val="24"/>
          <w:lang w:eastAsia="zh-CN"/>
        </w:rPr>
      </w:pPr>
    </w:p>
    <w:p w14:paraId="4BE8B1DB" w14:textId="77777777" w:rsidR="007E47C9" w:rsidRDefault="007E47C9" w:rsidP="007E47C9">
      <w:pPr>
        <w:rPr>
          <w:color w:val="000000" w:themeColor="text1"/>
        </w:rPr>
      </w:pPr>
      <w:r w:rsidRPr="00F55C0D">
        <w:rPr>
          <w:color w:val="000000" w:themeColor="text1"/>
        </w:rPr>
        <w:t xml:space="preserve">By 2016 there had already been 13 cases involving the application of the constitutional rights of nature provisions.30 </w:t>
      </w:r>
      <w:r w:rsidRPr="00F55C0D">
        <w:rPr>
          <w:rStyle w:val="StyleUnderline"/>
          <w:color w:val="000000" w:themeColor="text1"/>
        </w:rPr>
        <w:t>The most famous is</w:t>
      </w:r>
      <w:r w:rsidRPr="00F55C0D">
        <w:rPr>
          <w:color w:val="000000" w:themeColor="text1"/>
        </w:rPr>
        <w:t xml:space="preserve"> that </w:t>
      </w:r>
      <w:r w:rsidRPr="00F55C0D">
        <w:rPr>
          <w:rStyle w:val="StyleUnderline"/>
          <w:color w:val="000000" w:themeColor="text1"/>
        </w:rPr>
        <w:t>relating to a river: the Vilcabamba River.</w:t>
      </w:r>
      <w:r w:rsidRPr="00F55C0D">
        <w:rPr>
          <w:color w:val="000000" w:themeColor="text1"/>
        </w:rPr>
        <w:t xml:space="preserve"> In 2008, </w:t>
      </w:r>
      <w:r w:rsidRPr="00F55C0D">
        <w:rPr>
          <w:rStyle w:val="StyleUnderline"/>
          <w:color w:val="000000" w:themeColor="text1"/>
        </w:rPr>
        <w:t>the Loja Provincial Government dumped rocks and excavation materials from road widening into the Vilcabamba River. This changed the river flow, including causing significant flooding</w:t>
      </w:r>
      <w:r w:rsidRPr="00F55C0D">
        <w:rPr>
          <w:color w:val="000000" w:themeColor="text1"/>
        </w:rPr>
        <w:t xml:space="preserve"> in 2009 and 2010. Two resident United States</w:t>
      </w:r>
      <w:r w:rsidRPr="00F55C0D">
        <w:rPr>
          <w:rStyle w:val="StyleUnderline"/>
          <w:color w:val="000000" w:themeColor="text1"/>
        </w:rPr>
        <w:t xml:space="preserve"> </w:t>
      </w:r>
      <w:r w:rsidRPr="00F55C0D">
        <w:rPr>
          <w:rStyle w:val="StyleUnderline"/>
          <w:b/>
          <w:bCs/>
          <w:color w:val="000000" w:themeColor="text1"/>
        </w:rPr>
        <w:t>citizens filed a “protective action” against the Provincial Government "in favour of nature</w:t>
      </w:r>
      <w:r w:rsidRPr="00F55C0D">
        <w:rPr>
          <w:rStyle w:val="StyleUnderline"/>
          <w:color w:val="000000" w:themeColor="text1"/>
        </w:rPr>
        <w:t xml:space="preserve">, particularly in favour of the Vilcabamba River". </w:t>
      </w:r>
      <w:r w:rsidRPr="00F55C0D">
        <w:rPr>
          <w:color w:val="000000" w:themeColor="text1"/>
        </w:rPr>
        <w:t>31 In 2011</w:t>
      </w:r>
      <w:r w:rsidRPr="00F55C0D">
        <w:rPr>
          <w:rStyle w:val="StyleUnderline"/>
          <w:color w:val="000000" w:themeColor="text1"/>
        </w:rPr>
        <w:t xml:space="preserve"> the Provincial Court of Loja decided in favour of the plaintiffs for the river.</w:t>
      </w:r>
      <w:r w:rsidRPr="00F55C0D">
        <w:rPr>
          <w:color w:val="000000" w:themeColor="text1"/>
        </w:rPr>
        <w:t xml:space="preserve"> 32 </w:t>
      </w:r>
      <w:r w:rsidRPr="00F55C0D">
        <w:rPr>
          <w:rStyle w:val="StyleUnderline"/>
          <w:color w:val="000000" w:themeColor="text1"/>
        </w:rPr>
        <w:t>The Court began by referring to a "democracy of the earth", where Nature has more rights than previously accorded</w:t>
      </w:r>
      <w:r w:rsidRPr="00F55C0D">
        <w:rPr>
          <w:color w:val="000000" w:themeColor="text1"/>
        </w:rPr>
        <w:t xml:space="preserve">; but also </w:t>
      </w:r>
      <w:r w:rsidRPr="00F55C0D">
        <w:rPr>
          <w:rStyle w:val="StyleUnderline"/>
          <w:color w:val="000000" w:themeColor="text1"/>
        </w:rPr>
        <w:t>identified the fundamental premises as rights</w:t>
      </w:r>
      <w:r w:rsidRPr="00F55C0D">
        <w:rPr>
          <w:color w:val="000000" w:themeColor="text1"/>
        </w:rPr>
        <w:t xml:space="preserve">, rather than responsibilities. The Court stated:33 [T]here are some premises that are </w:t>
      </w:r>
      <w:r w:rsidRPr="00F55C0D">
        <w:rPr>
          <w:rStyle w:val="StyleUnderline"/>
          <w:color w:val="000000" w:themeColor="text1"/>
        </w:rPr>
        <w:t>fundamental to advance what can be identified as the ‘democracy of the earth'</w:t>
      </w:r>
      <w:r w:rsidRPr="00F55C0D">
        <w:rPr>
          <w:color w:val="000000" w:themeColor="text1"/>
        </w:rPr>
        <w:t xml:space="preserve">; [this requires recognising that]: </w:t>
      </w:r>
      <w:r w:rsidRPr="00F55C0D">
        <w:rPr>
          <w:rStyle w:val="StyleUnderline"/>
          <w:color w:val="000000" w:themeColor="text1"/>
        </w:rPr>
        <w:t>a) individual and collective human rights must be in a relation of harmony with the rights of other natural communities in the Earth</w:t>
      </w:r>
      <w:r w:rsidRPr="00F55C0D">
        <w:rPr>
          <w:color w:val="000000" w:themeColor="text1"/>
        </w:rPr>
        <w:t xml:space="preserve">; b) </w:t>
      </w:r>
      <w:r w:rsidRPr="00F55C0D">
        <w:rPr>
          <w:rStyle w:val="StyleUnderline"/>
          <w:color w:val="000000" w:themeColor="text1"/>
        </w:rPr>
        <w:t>ecosystems have a right to exist and to carry on their vital processes; c) the diversity of life</w:t>
      </w:r>
      <w:r w:rsidRPr="00F55C0D">
        <w:rPr>
          <w:color w:val="000000" w:themeColor="text1"/>
        </w:rPr>
        <w:t xml:space="preserve">, as expressed in nature, </w:t>
      </w:r>
      <w:r w:rsidRPr="00F55C0D">
        <w:rPr>
          <w:rStyle w:val="StyleUnderline"/>
          <w:color w:val="000000" w:themeColor="text1"/>
        </w:rPr>
        <w:t>has a value of its own; d)</w:t>
      </w:r>
      <w:r w:rsidRPr="00F55C0D">
        <w:rPr>
          <w:color w:val="000000" w:themeColor="text1"/>
        </w:rPr>
        <w:t xml:space="preserve"> </w:t>
      </w:r>
      <w:r w:rsidRPr="00F55C0D">
        <w:rPr>
          <w:rStyle w:val="StyleUnderline"/>
          <w:color w:val="000000" w:themeColor="text1"/>
        </w:rPr>
        <w:t>ecosystems have a value independent of their utility to human beings</w:t>
      </w:r>
      <w:r w:rsidRPr="00F55C0D">
        <w:rPr>
          <w:color w:val="000000" w:themeColor="text1"/>
        </w:rPr>
        <w:t xml:space="preserve">; and </w:t>
      </w:r>
      <w:r w:rsidRPr="00F55C0D">
        <w:rPr>
          <w:rStyle w:val="StyleUnderline"/>
          <w:color w:val="000000" w:themeColor="text1"/>
        </w:rPr>
        <w:t>e) a legal framework in which ecosystems and natural communities have an inalienable right to exist and flourish would situate Nature at the highest level of value and importance.</w:t>
      </w:r>
      <w:r w:rsidRPr="00F55C0D">
        <w:rPr>
          <w:color w:val="000000" w:themeColor="text1"/>
        </w:rPr>
        <w:t xml:space="preserve"> The </w:t>
      </w:r>
      <w:r w:rsidRPr="00F55C0D">
        <w:rPr>
          <w:rStyle w:val="StyleUnderline"/>
          <w:b/>
          <w:bCs/>
          <w:color w:val="000000" w:themeColor="text1"/>
        </w:rPr>
        <w:t>Court concluded</w:t>
      </w:r>
      <w:r w:rsidRPr="00F55C0D">
        <w:rPr>
          <w:color w:val="000000" w:themeColor="text1"/>
        </w:rPr>
        <w:t xml:space="preserve"> that the </w:t>
      </w:r>
      <w:r w:rsidRPr="00F55C0D">
        <w:rPr>
          <w:rStyle w:val="StyleUnderline"/>
          <w:b/>
          <w:bCs/>
          <w:color w:val="000000" w:themeColor="text1"/>
        </w:rPr>
        <w:t>dumping of materials</w:t>
      </w:r>
      <w:r w:rsidRPr="00F55C0D">
        <w:rPr>
          <w:color w:val="000000" w:themeColor="text1"/>
        </w:rPr>
        <w:t xml:space="preserve"> from the road widening </w:t>
      </w:r>
      <w:r w:rsidRPr="00F55C0D">
        <w:rPr>
          <w:rStyle w:val="StyleUnderline"/>
          <w:b/>
          <w:bCs/>
          <w:color w:val="000000" w:themeColor="text1"/>
        </w:rPr>
        <w:t>violated Nature’s rights</w:t>
      </w:r>
      <w:r w:rsidRPr="00F55C0D">
        <w:rPr>
          <w:color w:val="000000" w:themeColor="text1"/>
        </w:rPr>
        <w:t xml:space="preserve"> under art 71. The Court </w:t>
      </w:r>
      <w:r w:rsidRPr="00F55C0D">
        <w:rPr>
          <w:rStyle w:val="StyleUnderline"/>
          <w:b/>
          <w:bCs/>
          <w:color w:val="000000" w:themeColor="text1"/>
        </w:rPr>
        <w:t>ordered the Provincial Government to prevent any future such dumping and to submit a plan to remedy and rehabilitate the existing damage</w:t>
      </w:r>
      <w:r w:rsidRPr="00F55C0D">
        <w:rPr>
          <w:b/>
          <w:bCs/>
          <w:color w:val="000000" w:themeColor="text1"/>
        </w:rPr>
        <w:t>.</w:t>
      </w:r>
      <w:r w:rsidRPr="00F55C0D">
        <w:rPr>
          <w:color w:val="000000" w:themeColor="text1"/>
        </w:rPr>
        <w:t xml:space="preserve"> 34</w:t>
      </w:r>
    </w:p>
    <w:p w14:paraId="75EF0192" w14:textId="77777777" w:rsidR="007E47C9" w:rsidRPr="007E47C9" w:rsidRDefault="007E47C9" w:rsidP="007E47C9"/>
    <w:p w14:paraId="23A12A41" w14:textId="6B215E79" w:rsidR="005F118C" w:rsidRDefault="005F118C" w:rsidP="005F118C">
      <w:pPr>
        <w:pStyle w:val="Heading3"/>
      </w:pPr>
      <w:r>
        <w:lastRenderedPageBreak/>
        <w:t>AT: No Degrowth</w:t>
      </w:r>
    </w:p>
    <w:p w14:paraId="0A95DB39" w14:textId="7EFBC319" w:rsidR="005F118C" w:rsidRPr="00446271" w:rsidRDefault="00446271" w:rsidP="005F118C">
      <w:pPr>
        <w:pStyle w:val="Heading4"/>
        <w:rPr>
          <w:u w:val="single"/>
        </w:rPr>
      </w:pPr>
      <w:r>
        <w:t>RoN covers degrowth’s</w:t>
      </w:r>
      <w:r w:rsidR="005F118C">
        <w:t xml:space="preserve"> </w:t>
      </w:r>
      <w:r w:rsidR="005F118C" w:rsidRPr="00446271">
        <w:rPr>
          <w:u w:val="single"/>
        </w:rPr>
        <w:t>blind spots</w:t>
      </w:r>
      <w:r w:rsidRPr="00446271">
        <w:t>.</w:t>
      </w:r>
    </w:p>
    <w:p w14:paraId="26F618FF" w14:textId="3D2E2253" w:rsidR="005F118C" w:rsidRPr="005F118C" w:rsidRDefault="005F118C" w:rsidP="005F118C">
      <w:r w:rsidRPr="004B6431">
        <w:rPr>
          <w:rStyle w:val="Style13ptBold"/>
        </w:rPr>
        <w:t>Hawkins ’21</w:t>
      </w:r>
      <w:r>
        <w:t xml:space="preserve"> [</w:t>
      </w:r>
      <w:r w:rsidRPr="004B6431">
        <w:t>Mark George</w:t>
      </w:r>
      <w:r>
        <w:t xml:space="preserve">; January; </w:t>
      </w:r>
      <w:r w:rsidRPr="004B6431">
        <w:t>SOAS, University of London Department of Development Studies</w:t>
      </w:r>
      <w:r>
        <w:t>; “</w:t>
      </w:r>
      <w:r w:rsidRPr="004B6431">
        <w:t>Imagining a Post-Development Future: What can the Degrowth and Rights of Nature Debates Offer Each Other?</w:t>
      </w:r>
      <w:r>
        <w:t xml:space="preserve">” </w:t>
      </w:r>
      <w:hyperlink r:id="rId62" w:history="1">
        <w:r w:rsidRPr="00D50D61">
          <w:rPr>
            <w:rStyle w:val="Hyperlink"/>
          </w:rPr>
          <w:t>https://www.researchgate.net/publication/348785651_Imagining_a_Post-Development_Future_What_can_the_Degrowth_and_Rights_of_Nature_Debates_Offer_Each_Other</w:t>
        </w:r>
      </w:hyperlink>
      <w:r>
        <w:t xml:space="preserve">; kp] </w:t>
      </w:r>
    </w:p>
    <w:p w14:paraId="2D634A73" w14:textId="143CD8BE" w:rsidR="005F118C" w:rsidRPr="00446271" w:rsidRDefault="005F118C" w:rsidP="005F118C">
      <w:pPr>
        <w:rPr>
          <w:u w:val="single"/>
        </w:rPr>
      </w:pPr>
      <w:r w:rsidRPr="00446271">
        <w:rPr>
          <w:u w:val="single"/>
        </w:rPr>
        <w:t>Beyond</w:t>
      </w:r>
      <w:r w:rsidRPr="00446271">
        <w:rPr>
          <w:sz w:val="16"/>
        </w:rPr>
        <w:t xml:space="preserve"> aiding in the </w:t>
      </w:r>
      <w:r w:rsidRPr="00446271">
        <w:rPr>
          <w:u w:val="single"/>
        </w:rPr>
        <w:t>covering of ‘</w:t>
      </w:r>
      <w:r w:rsidRPr="00446271">
        <w:rPr>
          <w:rStyle w:val="Emphasis"/>
        </w:rPr>
        <w:t>blind spots</w:t>
      </w:r>
      <w:r w:rsidRPr="00446271">
        <w:rPr>
          <w:u w:val="single"/>
        </w:rPr>
        <w:t xml:space="preserve">’ both </w:t>
      </w:r>
      <w:r w:rsidRPr="00446271">
        <w:rPr>
          <w:rStyle w:val="Emphasis"/>
        </w:rPr>
        <w:t>degrowth</w:t>
      </w:r>
      <w:r w:rsidRPr="00446271">
        <w:rPr>
          <w:u w:val="single"/>
        </w:rPr>
        <w:t xml:space="preserve"> and the </w:t>
      </w:r>
      <w:r w:rsidRPr="00446271">
        <w:rPr>
          <w:rStyle w:val="Emphasis"/>
        </w:rPr>
        <w:t>RoN</w:t>
      </w:r>
      <w:r w:rsidRPr="00446271">
        <w:rPr>
          <w:u w:val="single"/>
        </w:rPr>
        <w:t xml:space="preserve"> </w:t>
      </w:r>
      <w:r w:rsidRPr="00446271">
        <w:rPr>
          <w:rStyle w:val="Emphasis"/>
        </w:rPr>
        <w:t>complement each other</w:t>
      </w:r>
      <w:r w:rsidRPr="00446271">
        <w:rPr>
          <w:u w:val="single"/>
        </w:rPr>
        <w:t xml:space="preserve"> in addressing the </w:t>
      </w:r>
      <w:r w:rsidRPr="00446271">
        <w:rPr>
          <w:rStyle w:val="Emphasis"/>
        </w:rPr>
        <w:t>path dependency</w:t>
      </w:r>
      <w:r w:rsidRPr="00446271">
        <w:rPr>
          <w:u w:val="single"/>
        </w:rPr>
        <w:t xml:space="preserve"> of the current system by acting as inversions of its key pillars, and paving the way for a Great Transformation</w:t>
      </w:r>
      <w:r w:rsidRPr="00446271">
        <w:rPr>
          <w:sz w:val="16"/>
        </w:rPr>
        <w:t xml:space="preserve">. That is to say, </w:t>
      </w:r>
      <w:r w:rsidRPr="00446271">
        <w:rPr>
          <w:u w:val="single"/>
        </w:rPr>
        <w:t xml:space="preserve">they </w:t>
      </w:r>
      <w:r w:rsidRPr="00446271">
        <w:rPr>
          <w:rStyle w:val="Emphasis"/>
        </w:rPr>
        <w:t>address</w:t>
      </w:r>
      <w:r w:rsidRPr="00446271">
        <w:rPr>
          <w:u w:val="single"/>
        </w:rPr>
        <w:t xml:space="preserve"> the </w:t>
      </w:r>
      <w:r w:rsidRPr="00446271">
        <w:rPr>
          <w:rStyle w:val="Emphasis"/>
        </w:rPr>
        <w:t>inherent logics</w:t>
      </w:r>
      <w:r w:rsidRPr="00446271">
        <w:rPr>
          <w:u w:val="single"/>
        </w:rPr>
        <w:t xml:space="preserve"> that allow for: the </w:t>
      </w:r>
      <w:r w:rsidRPr="00446271">
        <w:rPr>
          <w:rStyle w:val="Emphasis"/>
        </w:rPr>
        <w:t>overwhelming domination</w:t>
      </w:r>
      <w:r w:rsidRPr="00446271">
        <w:rPr>
          <w:u w:val="single"/>
        </w:rPr>
        <w:t xml:space="preserve"> of the natural world by human civilization, the expansion of the frontiers of </w:t>
      </w:r>
      <w:r w:rsidRPr="00446271">
        <w:rPr>
          <w:rStyle w:val="Emphasis"/>
        </w:rPr>
        <w:t>commodification</w:t>
      </w:r>
      <w:r w:rsidRPr="00446271">
        <w:rPr>
          <w:u w:val="single"/>
        </w:rPr>
        <w:t>, the global and class compositions of labour, and</w:t>
      </w:r>
      <w:r w:rsidRPr="00446271">
        <w:rPr>
          <w:sz w:val="16"/>
        </w:rPr>
        <w:t xml:space="preserve"> the </w:t>
      </w:r>
      <w:r w:rsidRPr="00446271">
        <w:rPr>
          <w:u w:val="single"/>
        </w:rPr>
        <w:t>organization of work that maintains expanding productive activates within the system</w:t>
      </w:r>
      <w:r w:rsidRPr="00446271">
        <w:rPr>
          <w:sz w:val="16"/>
        </w:rPr>
        <w:t xml:space="preserve">. Two of the fundamental logics at the heart of the world system are the logic of growth, that can be articulated as the pressing need to maintain and expand high levels of social metabolic processes with the aim of accumulating capital and producing more, and, connected to this, the logic of anthropocentrism, or the overwhelming value of the human vis a vis a nature which is constructed as a separate realm of existence and used as an infinite store of resources and sink for waste elements. As Gudynas (2010) puts it, in modernity the human is “the medium, origin and destination of all values, they appropriate natural resources, understanding them as merely the medium through which to feed contemporary productive processes” (ibid p.49). </w:t>
      </w:r>
      <w:r w:rsidRPr="00446271">
        <w:rPr>
          <w:rStyle w:val="Emphasis"/>
        </w:rPr>
        <w:t>Anthropocentrism</w:t>
      </w:r>
      <w:r w:rsidRPr="00446271">
        <w:rPr>
          <w:u w:val="single"/>
        </w:rPr>
        <w:t xml:space="preserve"> is thus a “mode of being in the world” and a “cosmovision” that maintains the </w:t>
      </w:r>
      <w:r w:rsidRPr="00446271">
        <w:rPr>
          <w:rStyle w:val="Emphasis"/>
        </w:rPr>
        <w:t>human/nature duality</w:t>
      </w:r>
      <w:r w:rsidRPr="00446271">
        <w:rPr>
          <w:sz w:val="16"/>
        </w:rPr>
        <w:t xml:space="preserve"> (ibid p.54 translations my own). These values are hard to pinpoint in terms of their historical genesis and such a task is beyond this essay. Suffice to say </w:t>
      </w:r>
      <w:r w:rsidRPr="00446271">
        <w:rPr>
          <w:u w:val="single"/>
        </w:rPr>
        <w:t xml:space="preserve">these inherent logics are two of the most </w:t>
      </w:r>
      <w:r w:rsidRPr="00446271">
        <w:rPr>
          <w:rStyle w:val="Emphasis"/>
        </w:rPr>
        <w:t>dominant ones</w:t>
      </w:r>
      <w:r w:rsidRPr="00446271">
        <w:rPr>
          <w:u w:val="single"/>
        </w:rPr>
        <w:t xml:space="preserve"> in our current period, and the contradictions of said logics are accelerating.</w:t>
      </w:r>
    </w:p>
    <w:p w14:paraId="5740F579" w14:textId="003B2823" w:rsidR="005F118C" w:rsidRPr="00446271" w:rsidRDefault="00446271" w:rsidP="005F118C">
      <w:pPr>
        <w:pStyle w:val="Heading4"/>
      </w:pPr>
      <w:r>
        <w:t xml:space="preserve">The </w:t>
      </w:r>
      <w:r w:rsidRPr="00446271">
        <w:rPr>
          <w:u w:val="single"/>
        </w:rPr>
        <w:t>combination</w:t>
      </w:r>
      <w:r>
        <w:t xml:space="preserve"> of degrowth and RoN is </w:t>
      </w:r>
      <w:r>
        <w:rPr>
          <w:u w:val="single"/>
        </w:rPr>
        <w:t>successful</w:t>
      </w:r>
      <w:r>
        <w:t xml:space="preserve">. </w:t>
      </w:r>
    </w:p>
    <w:p w14:paraId="4B74B498" w14:textId="50988F64" w:rsidR="005F118C" w:rsidRPr="005F118C" w:rsidRDefault="005F118C" w:rsidP="005F118C">
      <w:r w:rsidRPr="004B6431">
        <w:rPr>
          <w:rStyle w:val="Style13ptBold"/>
        </w:rPr>
        <w:t>Hawkins ’21</w:t>
      </w:r>
      <w:r>
        <w:t xml:space="preserve"> [</w:t>
      </w:r>
      <w:r w:rsidRPr="004B6431">
        <w:t>Mark George</w:t>
      </w:r>
      <w:r>
        <w:t xml:space="preserve">; January; </w:t>
      </w:r>
      <w:r w:rsidRPr="004B6431">
        <w:t>SOAS, University of London Department of Development Studies</w:t>
      </w:r>
      <w:r>
        <w:t>; “</w:t>
      </w:r>
      <w:r w:rsidRPr="004B6431">
        <w:t>Imagining a Post-Development Future: What can the Degrowth and Rights of Nature Debates Offer Each Other?</w:t>
      </w:r>
      <w:r>
        <w:t xml:space="preserve">” </w:t>
      </w:r>
      <w:hyperlink r:id="rId63" w:history="1">
        <w:r w:rsidRPr="00D50D61">
          <w:rPr>
            <w:rStyle w:val="Hyperlink"/>
          </w:rPr>
          <w:t>https://www.researchgate.net/publication/348785651_Imagining_a_Post-Development_Future_What_can_the_Degrowth_and_Rights_of_Nature_Debates_Offer_Each_Other</w:t>
        </w:r>
      </w:hyperlink>
      <w:r>
        <w:t xml:space="preserve">; kp] </w:t>
      </w:r>
    </w:p>
    <w:p w14:paraId="58F157C0" w14:textId="77777777" w:rsidR="005F118C" w:rsidRPr="00F51B94" w:rsidRDefault="005F118C" w:rsidP="005F118C">
      <w:pPr>
        <w:rPr>
          <w:sz w:val="16"/>
          <w:szCs w:val="16"/>
        </w:rPr>
      </w:pPr>
      <w:r w:rsidRPr="00F51B94">
        <w:rPr>
          <w:sz w:val="16"/>
          <w:szCs w:val="16"/>
        </w:rPr>
        <w:t>A Great Derangement or a Great Transformation?</w:t>
      </w:r>
    </w:p>
    <w:p w14:paraId="6EA337AA" w14:textId="23BA6174" w:rsidR="005F118C" w:rsidRPr="00446271" w:rsidRDefault="005F118C" w:rsidP="005F118C">
      <w:pPr>
        <w:rPr>
          <w:sz w:val="16"/>
        </w:rPr>
      </w:pPr>
      <w:r w:rsidRPr="00446271">
        <w:rPr>
          <w:u w:val="single"/>
        </w:rPr>
        <w:t xml:space="preserve">Simply </w:t>
      </w:r>
      <w:r w:rsidRPr="00446271">
        <w:rPr>
          <w:rStyle w:val="Emphasis"/>
        </w:rPr>
        <w:t>changing</w:t>
      </w:r>
      <w:r w:rsidRPr="00446271">
        <w:rPr>
          <w:u w:val="single"/>
        </w:rPr>
        <w:t xml:space="preserve"> the </w:t>
      </w:r>
      <w:r w:rsidRPr="00446271">
        <w:rPr>
          <w:rStyle w:val="Emphasis"/>
        </w:rPr>
        <w:t>class composition</w:t>
      </w:r>
      <w:r w:rsidRPr="00446271">
        <w:rPr>
          <w:u w:val="single"/>
        </w:rPr>
        <w:t xml:space="preserve">, </w:t>
      </w:r>
      <w:r w:rsidRPr="00446271">
        <w:rPr>
          <w:rStyle w:val="Emphasis"/>
        </w:rPr>
        <w:t>political power centre</w:t>
      </w:r>
      <w:r w:rsidRPr="00446271">
        <w:rPr>
          <w:u w:val="single"/>
        </w:rPr>
        <w:t xml:space="preserve">, or </w:t>
      </w:r>
      <w:r w:rsidRPr="00446271">
        <w:rPr>
          <w:rStyle w:val="Emphasis"/>
        </w:rPr>
        <w:t>economic core</w:t>
      </w:r>
      <w:r w:rsidRPr="00446271">
        <w:rPr>
          <w:u w:val="single"/>
        </w:rPr>
        <w:t xml:space="preserve"> will not lead to a great transformation. Change in how the world is </w:t>
      </w:r>
      <w:r w:rsidRPr="00446271">
        <w:rPr>
          <w:rStyle w:val="Emphasis"/>
        </w:rPr>
        <w:t>imagined</w:t>
      </w:r>
      <w:r w:rsidRPr="00446271">
        <w:rPr>
          <w:u w:val="single"/>
        </w:rPr>
        <w:t xml:space="preserve"> is required</w:t>
      </w:r>
      <w:r w:rsidRPr="00446271">
        <w:rPr>
          <w:sz w:val="16"/>
        </w:rPr>
        <w:t xml:space="preserve">. In this vein </w:t>
      </w:r>
      <w:r w:rsidRPr="00446271">
        <w:rPr>
          <w:rStyle w:val="Emphasis"/>
        </w:rPr>
        <w:t>technical fixes</w:t>
      </w:r>
      <w:r w:rsidRPr="00446271">
        <w:rPr>
          <w:u w:val="single"/>
        </w:rPr>
        <w:t xml:space="preserve"> will also </w:t>
      </w:r>
      <w:r w:rsidRPr="00446271">
        <w:rPr>
          <w:rStyle w:val="Emphasis"/>
        </w:rPr>
        <w:t>not suffice</w:t>
      </w:r>
      <w:r w:rsidRPr="00446271">
        <w:rPr>
          <w:sz w:val="16"/>
        </w:rPr>
        <w:t xml:space="preserve">. As noted by Nightingale et al. (2020) </w:t>
      </w:r>
      <w:r w:rsidRPr="00446271">
        <w:rPr>
          <w:u w:val="single"/>
        </w:rPr>
        <w:t xml:space="preserve">in the contexts of </w:t>
      </w:r>
      <w:r w:rsidRPr="00446271">
        <w:rPr>
          <w:rStyle w:val="Emphasis"/>
        </w:rPr>
        <w:t>climate change</w:t>
      </w:r>
      <w:r w:rsidRPr="00446271">
        <w:rPr>
          <w:u w:val="single"/>
        </w:rPr>
        <w:t xml:space="preserve"> adaptation and mitigation, the framing of environmental crisis as a </w:t>
      </w:r>
      <w:r w:rsidRPr="00446271">
        <w:rPr>
          <w:rStyle w:val="Emphasis"/>
        </w:rPr>
        <w:t>technical problem</w:t>
      </w:r>
      <w:r w:rsidRPr="00446271">
        <w:rPr>
          <w:u w:val="single"/>
        </w:rPr>
        <w:t xml:space="preserve"> </w:t>
      </w:r>
      <w:r w:rsidRPr="00446271">
        <w:rPr>
          <w:rStyle w:val="Emphasis"/>
        </w:rPr>
        <w:t>limits the scope</w:t>
      </w:r>
      <w:r w:rsidRPr="00446271">
        <w:rPr>
          <w:u w:val="single"/>
        </w:rPr>
        <w:t xml:space="preserve"> of solutions to technical solutions</w:t>
      </w:r>
      <w:r w:rsidRPr="00446271">
        <w:rPr>
          <w:sz w:val="16"/>
        </w:rPr>
        <w:t xml:space="preserve">. In this context solutions can only come from changes in methods of governance or the adoption of new technologies, not in more root and branch changes that involve upsetting deeper ways of being and organising as humans. Drawing on Amitav Ghosh the authors refer to this “failure to reimagine humans </w:t>
      </w:r>
      <w:r w:rsidRPr="00446271">
        <w:rPr>
          <w:sz w:val="16"/>
        </w:rPr>
        <w:lastRenderedPageBreak/>
        <w:t xml:space="preserve">place in the world” as the “great derangement” (quoted in ibid p.343). Historically, even outward recognition that more than technical solutions are necessary leads to the “slippage” of the system towards these same technical solutions (ibid pg344). </w:t>
      </w:r>
      <w:r w:rsidRPr="00446271">
        <w:rPr>
          <w:u w:val="single"/>
        </w:rPr>
        <w:t xml:space="preserve">A more </w:t>
      </w:r>
      <w:r w:rsidRPr="00446271">
        <w:rPr>
          <w:rStyle w:val="Emphasis"/>
        </w:rPr>
        <w:t>fundamental reimagining</w:t>
      </w:r>
      <w:r w:rsidRPr="00446271">
        <w:rPr>
          <w:u w:val="single"/>
        </w:rPr>
        <w:t xml:space="preserve"> of society is needed. Such a reimagining cannot focus solely on the environmental but must be </w:t>
      </w:r>
      <w:r w:rsidRPr="00446271">
        <w:rPr>
          <w:rStyle w:val="Emphasis"/>
        </w:rPr>
        <w:t>just</w:t>
      </w:r>
      <w:r w:rsidRPr="00446271">
        <w:rPr>
          <w:u w:val="single"/>
        </w:rPr>
        <w:t>. Otherwise, there is a risk of slippage into the belief simple solutions will suffice and the possibility of ‘</w:t>
      </w:r>
      <w:r w:rsidRPr="00446271">
        <w:rPr>
          <w:rStyle w:val="Emphasis"/>
        </w:rPr>
        <w:t>ecofascism’</w:t>
      </w:r>
      <w:r w:rsidRPr="00446271">
        <w:rPr>
          <w:sz w:val="16"/>
        </w:rPr>
        <w:t xml:space="preserve">, most notably through neo-Malthusian claims of overpopulation (Ross &amp; Bevensee 2020, Lawton 2019). </w:t>
      </w:r>
      <w:r w:rsidRPr="00446271">
        <w:rPr>
          <w:u w:val="single"/>
        </w:rPr>
        <w:t xml:space="preserve">In this context </w:t>
      </w:r>
      <w:r w:rsidRPr="00446271">
        <w:rPr>
          <w:rStyle w:val="Emphasis"/>
        </w:rPr>
        <w:t>degrowth</w:t>
      </w:r>
      <w:r w:rsidRPr="00446271">
        <w:rPr>
          <w:u w:val="single"/>
        </w:rPr>
        <w:t xml:space="preserve"> and the </w:t>
      </w:r>
      <w:r w:rsidRPr="00446271">
        <w:rPr>
          <w:rStyle w:val="Emphasis"/>
        </w:rPr>
        <w:t>RoN</w:t>
      </w:r>
      <w:r w:rsidRPr="00446271">
        <w:rPr>
          <w:u w:val="single"/>
        </w:rPr>
        <w:t xml:space="preserve"> act as </w:t>
      </w:r>
      <w:r w:rsidRPr="00446271">
        <w:rPr>
          <w:rStyle w:val="Emphasis"/>
        </w:rPr>
        <w:t>inversions</w:t>
      </w:r>
      <w:r w:rsidRPr="00446271">
        <w:rPr>
          <w:u w:val="single"/>
        </w:rPr>
        <w:t xml:space="preserve"> of </w:t>
      </w:r>
      <w:r w:rsidRPr="00446271">
        <w:rPr>
          <w:rStyle w:val="Emphasis"/>
        </w:rPr>
        <w:t>key pillars</w:t>
      </w:r>
      <w:r w:rsidRPr="00446271">
        <w:rPr>
          <w:u w:val="single"/>
        </w:rPr>
        <w:t xml:space="preserve"> of the current system, namely developmentalist </w:t>
      </w:r>
      <w:r w:rsidRPr="00446271">
        <w:rPr>
          <w:rStyle w:val="Emphasis"/>
        </w:rPr>
        <w:t>economic growth</w:t>
      </w:r>
      <w:r w:rsidRPr="00446271">
        <w:rPr>
          <w:u w:val="single"/>
        </w:rPr>
        <w:t xml:space="preserve"> and </w:t>
      </w:r>
      <w:r w:rsidRPr="00446271">
        <w:rPr>
          <w:rStyle w:val="Emphasis"/>
        </w:rPr>
        <w:t>anthropocentrism</w:t>
      </w:r>
      <w:r w:rsidRPr="00446271">
        <w:rPr>
          <w:u w:val="single"/>
        </w:rPr>
        <w:t xml:space="preserve">. </w:t>
      </w:r>
      <w:r w:rsidRPr="00446271">
        <w:rPr>
          <w:rStyle w:val="Emphasis"/>
        </w:rPr>
        <w:t>Acting together</w:t>
      </w:r>
      <w:r w:rsidRPr="00446271">
        <w:rPr>
          <w:u w:val="single"/>
        </w:rPr>
        <w:t xml:space="preserve">, they offer a </w:t>
      </w:r>
      <w:r w:rsidRPr="00446271">
        <w:rPr>
          <w:rStyle w:val="Emphasis"/>
        </w:rPr>
        <w:t>deeper change</w:t>
      </w:r>
      <w:r w:rsidRPr="00446271">
        <w:rPr>
          <w:u w:val="single"/>
        </w:rPr>
        <w:t xml:space="preserve"> in how we reproduce our societies and environments and thus also a more </w:t>
      </w:r>
      <w:r w:rsidRPr="00446271">
        <w:rPr>
          <w:rStyle w:val="Emphasis"/>
        </w:rPr>
        <w:t>robust</w:t>
      </w:r>
      <w:r w:rsidRPr="00446271">
        <w:rPr>
          <w:u w:val="single"/>
        </w:rPr>
        <w:t xml:space="preserve"> chance of </w:t>
      </w:r>
      <w:r w:rsidRPr="00446271">
        <w:rPr>
          <w:rStyle w:val="Emphasis"/>
        </w:rPr>
        <w:t>countering</w:t>
      </w:r>
      <w:r w:rsidRPr="00446271">
        <w:rPr>
          <w:u w:val="single"/>
        </w:rPr>
        <w:t xml:space="preserve"> the current </w:t>
      </w:r>
      <w:r w:rsidRPr="00446271">
        <w:rPr>
          <w:rStyle w:val="Emphasis"/>
        </w:rPr>
        <w:t>multiple crisis</w:t>
      </w:r>
      <w:r w:rsidRPr="00446271">
        <w:rPr>
          <w:sz w:val="16"/>
        </w:rPr>
        <w:t xml:space="preserve">. Care will have to be given not to water down the commitment to justice evident in the two movements. </w:t>
      </w:r>
    </w:p>
    <w:p w14:paraId="6EA310D3" w14:textId="3F1A7BC3" w:rsidR="005F118C" w:rsidRPr="00F84C16" w:rsidRDefault="00F84C16" w:rsidP="005F118C">
      <w:pPr>
        <w:pStyle w:val="Heading4"/>
      </w:pPr>
      <w:r>
        <w:t xml:space="preserve">RoN </w:t>
      </w:r>
      <w:r>
        <w:rPr>
          <w:u w:val="single"/>
        </w:rPr>
        <w:t>redirects</w:t>
      </w:r>
      <w:r>
        <w:t xml:space="preserve"> the economy towards </w:t>
      </w:r>
      <w:r w:rsidRPr="00F84C16">
        <w:rPr>
          <w:u w:val="single"/>
        </w:rPr>
        <w:t>degrowth</w:t>
      </w:r>
      <w:r>
        <w:t xml:space="preserve">. </w:t>
      </w:r>
    </w:p>
    <w:p w14:paraId="00C95C80" w14:textId="77777777" w:rsidR="005F118C" w:rsidRPr="005F118C" w:rsidRDefault="005F118C" w:rsidP="005F118C">
      <w:r w:rsidRPr="005F118C">
        <w:rPr>
          <w:rStyle w:val="Style13ptBold"/>
        </w:rPr>
        <w:t>Garver ’13</w:t>
      </w:r>
      <w:r>
        <w:t xml:space="preserve"> [</w:t>
      </w:r>
      <w:r w:rsidRPr="005F118C">
        <w:t>Geoffrey</w:t>
      </w:r>
      <w:r>
        <w:t xml:space="preserve">; January 2013; </w:t>
      </w:r>
      <w:r w:rsidRPr="005F118C">
        <w:t>PhD</w:t>
      </w:r>
      <w:r>
        <w:t>, Associate Professor at McGill University School of Environment; Sustainability, “</w:t>
      </w:r>
      <w:r w:rsidRPr="005F118C">
        <w:t>The Rule of Ecological Law: The Legal Complement to Degrowth Economics</w:t>
      </w:r>
      <w:r>
        <w:t xml:space="preserve">,” vol. 5 p. </w:t>
      </w:r>
      <w:r w:rsidRPr="005F118C">
        <w:t>316-337</w:t>
      </w:r>
      <w:r>
        <w:t>; kp]</w:t>
      </w:r>
    </w:p>
    <w:p w14:paraId="47EE5911" w14:textId="77777777" w:rsidR="005F118C" w:rsidRPr="00F84C16" w:rsidRDefault="005F118C" w:rsidP="005F118C">
      <w:pPr>
        <w:rPr>
          <w:sz w:val="16"/>
        </w:rPr>
      </w:pPr>
      <w:r w:rsidRPr="00F84C16">
        <w:rPr>
          <w:sz w:val="16"/>
        </w:rPr>
        <w:t xml:space="preserve">Third, </w:t>
      </w:r>
      <w:r w:rsidRPr="00735E89">
        <w:rPr>
          <w:u w:val="single"/>
        </w:rPr>
        <w:t xml:space="preserve">the rule of </w:t>
      </w:r>
      <w:r w:rsidRPr="00E94956">
        <w:rPr>
          <w:rStyle w:val="Emphasis"/>
        </w:rPr>
        <w:t>ecological law</w:t>
      </w:r>
      <w:r w:rsidRPr="00735E89">
        <w:rPr>
          <w:u w:val="single"/>
        </w:rPr>
        <w:t xml:space="preserve"> must </w:t>
      </w:r>
      <w:r w:rsidRPr="00E94956">
        <w:rPr>
          <w:rStyle w:val="Emphasis"/>
        </w:rPr>
        <w:t>permeate legal regimes</w:t>
      </w:r>
      <w:r w:rsidRPr="00F84C16">
        <w:rPr>
          <w:sz w:val="16"/>
        </w:rPr>
        <w:t xml:space="preserve"> and other disciplines like economics in a systemic, integrated way, and not be seen as a specialty area of the law that applies to isolated problems. This feature, which follows implicitly from the second feature, has profound implications. It means that constitutional law, contracts law, torts law, property law, trade law, law related to corporations and finance and all other areas of the law must be adjusted so as to recognize the primacy of ecological limits. National constitutions that recognize the </w:t>
      </w:r>
      <w:r w:rsidRPr="00E94956">
        <w:rPr>
          <w:rStyle w:val="Emphasis"/>
        </w:rPr>
        <w:t>rights of nature</w:t>
      </w:r>
      <w:r w:rsidRPr="00F84C16">
        <w:rPr>
          <w:sz w:val="16"/>
        </w:rPr>
        <w:t xml:space="preserve">, such as those of Ecuador and Bolivia, </w:t>
      </w:r>
      <w:r w:rsidRPr="00E94956">
        <w:rPr>
          <w:u w:val="single"/>
        </w:rPr>
        <w:t xml:space="preserve">may be a step toward the </w:t>
      </w:r>
      <w:r w:rsidRPr="00E94956">
        <w:rPr>
          <w:rStyle w:val="Emphasis"/>
        </w:rPr>
        <w:t xml:space="preserve">sweeping reform </w:t>
      </w:r>
      <w:r w:rsidRPr="00E94956">
        <w:rPr>
          <w:u w:val="single"/>
        </w:rPr>
        <w:t>of the law that this feature implies</w:t>
      </w:r>
      <w:r w:rsidRPr="00F84C16">
        <w:rPr>
          <w:sz w:val="16"/>
        </w:rPr>
        <w:t>. However, the longer that those fairly recent constitutional provisions remain in place without being interpreted so as to trigger an integration of the primacy of ecological limits into the law, the less likely they will ever do so. The transition toward fuller integration of an ecological economics perspective into the law and other disciplines will sharpen the focus on the many wrenching questions and tradeoffs that will have to be addressed in shaping social, political and cultural institutions and practices so that they maintain human society within safe operating space. For example, what are the prospects for proposals for feeding a world likely to include around nine billion people by 2050 with fewer environmental impacts [94], given the heavy dependence of modern agricultural on artificial fertilizers and fossil fuels?</w:t>
      </w:r>
    </w:p>
    <w:p w14:paraId="1DDBAE5B" w14:textId="19E2F71B" w:rsidR="005F118C" w:rsidRDefault="005F118C" w:rsidP="005F118C">
      <w:pPr>
        <w:rPr>
          <w:sz w:val="16"/>
        </w:rPr>
      </w:pPr>
      <w:r w:rsidRPr="00E94956">
        <w:rPr>
          <w:sz w:val="16"/>
        </w:rPr>
        <w:t xml:space="preserve">Fourth, </w:t>
      </w:r>
      <w:r w:rsidRPr="00E94956">
        <w:rPr>
          <w:u w:val="single"/>
        </w:rPr>
        <w:t xml:space="preserve">because the human enterprise has already </w:t>
      </w:r>
      <w:r w:rsidRPr="00E94956">
        <w:rPr>
          <w:rStyle w:val="Emphasis"/>
        </w:rPr>
        <w:t>transgressed</w:t>
      </w:r>
      <w:r w:rsidRPr="00E94956">
        <w:rPr>
          <w:u w:val="single"/>
        </w:rPr>
        <w:t xml:space="preserve"> global </w:t>
      </w:r>
      <w:r w:rsidRPr="00E94956">
        <w:rPr>
          <w:rStyle w:val="Emphasis"/>
        </w:rPr>
        <w:t>ecological limits</w:t>
      </w:r>
      <w:r w:rsidRPr="00E94956">
        <w:rPr>
          <w:u w:val="single"/>
        </w:rPr>
        <w:t xml:space="preserve">, the </w:t>
      </w:r>
      <w:r w:rsidRPr="00E94956">
        <w:rPr>
          <w:rStyle w:val="Emphasis"/>
        </w:rPr>
        <w:t>legal regime</w:t>
      </w:r>
      <w:r w:rsidRPr="00E94956">
        <w:rPr>
          <w:u w:val="single"/>
        </w:rPr>
        <w:t xml:space="preserve"> should support a radical </w:t>
      </w:r>
      <w:r w:rsidRPr="00E94956">
        <w:rPr>
          <w:rStyle w:val="Emphasis"/>
        </w:rPr>
        <w:t>re-focusing</w:t>
      </w:r>
      <w:r w:rsidRPr="00E94956">
        <w:rPr>
          <w:u w:val="single"/>
        </w:rPr>
        <w:t xml:space="preserve"> of the </w:t>
      </w:r>
      <w:r w:rsidRPr="00E94956">
        <w:rPr>
          <w:rStyle w:val="Emphasis"/>
        </w:rPr>
        <w:t>economy</w:t>
      </w:r>
      <w:r w:rsidRPr="00E94956">
        <w:rPr>
          <w:u w:val="single"/>
        </w:rPr>
        <w:t xml:space="preserve"> on reduction of its throughput of material and energy. This</w:t>
      </w:r>
      <w:r w:rsidRPr="00E94956">
        <w:rPr>
          <w:sz w:val="16"/>
        </w:rPr>
        <w:t xml:space="preserve"> feature </w:t>
      </w:r>
      <w:r w:rsidRPr="00E94956">
        <w:rPr>
          <w:u w:val="single"/>
        </w:rPr>
        <w:t xml:space="preserve">captures most directly one of the central ideas of the </w:t>
      </w:r>
      <w:r w:rsidRPr="00E94956">
        <w:rPr>
          <w:rStyle w:val="Emphasis"/>
        </w:rPr>
        <w:t>degrowth</w:t>
      </w:r>
      <w:r w:rsidRPr="00E94956">
        <w:rPr>
          <w:u w:val="single"/>
        </w:rPr>
        <w:t xml:space="preserve"> movement: its recognition that the market cannot be expected to constrain material and energy throughput in the economy on its own</w:t>
      </w:r>
      <w:r w:rsidRPr="00E94956">
        <w:rPr>
          <w:sz w:val="16"/>
        </w:rPr>
        <w:t xml:space="preserve">. Rather, </w:t>
      </w:r>
      <w:r w:rsidRPr="00E94956">
        <w:rPr>
          <w:u w:val="single"/>
        </w:rPr>
        <w:t xml:space="preserve">a broad </w:t>
      </w:r>
      <w:r w:rsidRPr="00E94956">
        <w:rPr>
          <w:rStyle w:val="Emphasis"/>
        </w:rPr>
        <w:t>cultural values shift</w:t>
      </w:r>
      <w:r w:rsidRPr="00E94956">
        <w:rPr>
          <w:u w:val="single"/>
        </w:rPr>
        <w:t xml:space="preserve">, </w:t>
      </w:r>
      <w:r w:rsidRPr="00E94956">
        <w:rPr>
          <w:rStyle w:val="Emphasis"/>
        </w:rPr>
        <w:t>reflected in the law</w:t>
      </w:r>
      <w:r w:rsidRPr="00E94956">
        <w:rPr>
          <w:u w:val="single"/>
        </w:rPr>
        <w:t>, is needed toward an economy that “takes no more than it needs and uses or more than it must [and] provide[s] only as much wealth as is needed for dignified, secure living”</w:t>
      </w:r>
      <w:r w:rsidRPr="00E94956">
        <w:rPr>
          <w:sz w:val="16"/>
        </w:rPr>
        <w:t xml:space="preserve"> ([4], p. 36). As well, because government standards or policies have been necessary historically to protect the environment from market forces, they—or other reliable and enduring means to ensure widespread changes in practice—must help drive the uptake of technology that improves resource productivity, such as zero-emissions or carbon neutral technologies. Aggregrate metrics of social metabolism, such as material and energy flow accounting, measures of human appropriation of net primary production and ecological footprinting, should play an increasing role in tracking and reducing material and energy throughput. Correlating these metrics with pressures on planetary boundaries can help identify the economic sectors and activities for which laws and policies are most needed to promote reductions in material and energy throughput. Explicit care is needed to avoid the rebound effect, by which more efficient use of material and energy leads to overall increases in their use [95]. Additional legal and policy mechanisms are needed for directing the use of any economic gains associated with efficiency to even further reduction of the throughput of material and energy in the economy, so as to maintain sufficient resource stocks and waste </w:t>
      </w:r>
      <w:r w:rsidRPr="00E94956">
        <w:rPr>
          <w:sz w:val="16"/>
        </w:rPr>
        <w:lastRenderedPageBreak/>
        <w:t>processing capacity to avoid running down the Earth’s ecological base. Where efficiency gains are insufficient to decrease aggregate use of materials and energy or production of waste, the remaining reduction in the impacts that are pushing the economy past ecological boundaries must come from widespread cultural shifts that simply eliminate production and consumption.</w:t>
      </w:r>
    </w:p>
    <w:p w14:paraId="1C5A8E8F" w14:textId="4A168F6A" w:rsidR="00F0620E" w:rsidRDefault="00F0620E" w:rsidP="00F0620E">
      <w:pPr>
        <w:pStyle w:val="Heading3"/>
      </w:pPr>
      <w:r>
        <w:lastRenderedPageBreak/>
        <w:t xml:space="preserve">AT: No Degrowth Plan </w:t>
      </w:r>
    </w:p>
    <w:p w14:paraId="591BD35F" w14:textId="7DB5B524" w:rsidR="00F0620E" w:rsidRPr="00A8613B" w:rsidRDefault="00A8613B" w:rsidP="00F0620E">
      <w:pPr>
        <w:pStyle w:val="Heading4"/>
      </w:pPr>
      <w:r>
        <w:t xml:space="preserve">Lack of implementable solutions assumes the </w:t>
      </w:r>
      <w:r>
        <w:rPr>
          <w:u w:val="single"/>
        </w:rPr>
        <w:t>squo</w:t>
      </w:r>
      <w:r>
        <w:t xml:space="preserve">, not the AFF. </w:t>
      </w:r>
    </w:p>
    <w:p w14:paraId="1B88D209" w14:textId="77777777" w:rsidR="00F0620E" w:rsidRPr="004A1E31" w:rsidRDefault="00F0620E" w:rsidP="00F0620E">
      <w:r w:rsidRPr="004A1E31">
        <w:rPr>
          <w:rStyle w:val="Style13ptBold"/>
        </w:rPr>
        <w:t>Robra ’19</w:t>
      </w:r>
      <w:r>
        <w:t xml:space="preserve"> [Ben and Pasi Heikkurinen; March 2019; Sustainability Research Institute, School of Earth and Environment, University of Leeds, Leeds, UK; Faculty of Agriculture and Forestry, Department of Economics and Management, University of Helsinki, Helsinki, Finland; </w:t>
      </w:r>
      <w:r w:rsidRPr="004A1E31">
        <w:t>Decent Work and Economic Growth</w:t>
      </w:r>
      <w:r>
        <w:t>; “</w:t>
      </w:r>
      <w:r w:rsidRPr="004A1E31">
        <w:t>Degrowth and the Sustainable Development Goals</w:t>
      </w:r>
      <w:r>
        <w:t xml:space="preserve">,” </w:t>
      </w:r>
      <w:hyperlink r:id="rId64" w:history="1">
        <w:r w:rsidRPr="00DC21DA">
          <w:rPr>
            <w:rStyle w:val="Hyperlink"/>
          </w:rPr>
          <w:t>https://doi.org/10.1007/978-3-319-71058-7_37-1</w:t>
        </w:r>
      </w:hyperlink>
      <w:r>
        <w:t>; kp]</w:t>
      </w:r>
    </w:p>
    <w:p w14:paraId="6AEE53AC" w14:textId="1D290331" w:rsidR="00F0620E" w:rsidRPr="00A8613B" w:rsidRDefault="00F0620E" w:rsidP="00F0620E">
      <w:pPr>
        <w:rPr>
          <w:sz w:val="16"/>
        </w:rPr>
      </w:pPr>
      <w:r w:rsidRPr="00BD5F60">
        <w:rPr>
          <w:rStyle w:val="Emphasis"/>
        </w:rPr>
        <w:t>Degrowth</w:t>
      </w:r>
      <w:r w:rsidRPr="00A8613B">
        <w:rPr>
          <w:sz w:val="16"/>
        </w:rPr>
        <w:t xml:space="preserve"> also </w:t>
      </w:r>
      <w:r w:rsidRPr="00BD5F60">
        <w:rPr>
          <w:u w:val="single"/>
        </w:rPr>
        <w:t xml:space="preserve">faces criticism for not having a </w:t>
      </w:r>
      <w:r w:rsidRPr="00BD5F60">
        <w:rPr>
          <w:rStyle w:val="Emphasis"/>
        </w:rPr>
        <w:t>clear definition</w:t>
      </w:r>
      <w:r w:rsidRPr="00A8613B">
        <w:rPr>
          <w:sz w:val="16"/>
        </w:rPr>
        <w:t xml:space="preserve">. Van den Bergh (2011) identifies five different definitions for the term by degrowth proponents. He also criticizes the degrowth move- ment by interpreting degrowth mainly as GDP degrowth (i.e., negative GDP growth) and laments a certain GDP fetishism. Van den Bergh thus introduced the term “a-growth” as a critique to degrowth (Kallis 2018). “A-growth” represents opposing GDP as an indicator rather than GDP as a whole and thus an indifference toward economic growth (van den Bergh 2011). </w:t>
      </w:r>
      <w:r w:rsidRPr="00BD5F60">
        <w:rPr>
          <w:u w:val="single"/>
        </w:rPr>
        <w:t xml:space="preserve">Such criticism, </w:t>
      </w:r>
      <w:r w:rsidRPr="00BD5F60">
        <w:rPr>
          <w:rStyle w:val="Emphasis"/>
        </w:rPr>
        <w:t>however</w:t>
      </w:r>
      <w:r w:rsidRPr="00BD5F60">
        <w:rPr>
          <w:u w:val="single"/>
        </w:rPr>
        <w:t xml:space="preserve">, is too focused on degrowth as a purely </w:t>
      </w:r>
      <w:r w:rsidRPr="00BD5F60">
        <w:rPr>
          <w:rStyle w:val="Emphasis"/>
        </w:rPr>
        <w:t>economic concept</w:t>
      </w:r>
      <w:r w:rsidRPr="00A8613B">
        <w:rPr>
          <w:sz w:val="16"/>
        </w:rPr>
        <w:t xml:space="preserve"> (Schneider et al. 2010). Furthermore, </w:t>
      </w:r>
      <w:r w:rsidRPr="00BD5F60">
        <w:rPr>
          <w:u w:val="single"/>
        </w:rPr>
        <w:t xml:space="preserve">by only problematizing the indicator of growth and not growth itself, “a-growth” </w:t>
      </w:r>
      <w:r w:rsidRPr="00BD5F60">
        <w:rPr>
          <w:rStyle w:val="Emphasis"/>
        </w:rPr>
        <w:t xml:space="preserve">does not address </w:t>
      </w:r>
      <w:r w:rsidRPr="00BD5F60">
        <w:rPr>
          <w:u w:val="single"/>
        </w:rPr>
        <w:t xml:space="preserve">the requirement of </w:t>
      </w:r>
      <w:r w:rsidRPr="00BD5F60">
        <w:rPr>
          <w:rStyle w:val="Emphasis"/>
        </w:rPr>
        <w:t>reducing matter</w:t>
      </w:r>
      <w:r w:rsidRPr="00BD5F60">
        <w:rPr>
          <w:u w:val="single"/>
        </w:rPr>
        <w:t>/</w:t>
      </w:r>
      <w:r w:rsidRPr="00BD5F60">
        <w:rPr>
          <w:rStyle w:val="Emphasis"/>
        </w:rPr>
        <w:t>energy throughput</w:t>
      </w:r>
      <w:r w:rsidRPr="00BD5F60">
        <w:rPr>
          <w:u w:val="single"/>
        </w:rPr>
        <w:t xml:space="preserve"> to be able to live within the given planetary boundaries</w:t>
      </w:r>
      <w:r w:rsidRPr="00A8613B">
        <w:rPr>
          <w:sz w:val="16"/>
        </w:rPr>
        <w:t xml:space="preserve"> (Rockström et al. 2009; Kallis 2018). Changing or ignoring economic growth or matter/energy throughput indicators hardly achieves the required re-politici- zation of the economy (Latouche 2009; Swyngedouw 2015). </w:t>
      </w:r>
      <w:r w:rsidRPr="00BD5F60">
        <w:rPr>
          <w:u w:val="single"/>
        </w:rPr>
        <w:t xml:space="preserve">Degrowth does not only represent a reduction in economic activity but a </w:t>
      </w:r>
      <w:r w:rsidRPr="00BD5F60">
        <w:rPr>
          <w:rStyle w:val="Emphasis"/>
        </w:rPr>
        <w:t>broader transformation</w:t>
      </w:r>
      <w:r w:rsidRPr="00BD5F60">
        <w:rPr>
          <w:u w:val="single"/>
        </w:rPr>
        <w:t xml:space="preserve"> of </w:t>
      </w:r>
      <w:r w:rsidRPr="00BD5F60">
        <w:rPr>
          <w:rStyle w:val="Emphasis"/>
        </w:rPr>
        <w:t>society</w:t>
      </w:r>
      <w:r w:rsidRPr="00BD5F60">
        <w:rPr>
          <w:u w:val="single"/>
        </w:rPr>
        <w:t xml:space="preserve">, </w:t>
      </w:r>
      <w:r w:rsidRPr="00BD5F60">
        <w:rPr>
          <w:rStyle w:val="Emphasis"/>
        </w:rPr>
        <w:t>values</w:t>
      </w:r>
      <w:r w:rsidRPr="00BD5F60">
        <w:rPr>
          <w:u w:val="single"/>
        </w:rPr>
        <w:t xml:space="preserve">, and </w:t>
      </w:r>
      <w:r w:rsidRPr="00BD5F60">
        <w:rPr>
          <w:rStyle w:val="Emphasis"/>
        </w:rPr>
        <w:t>practices</w:t>
      </w:r>
      <w:r w:rsidRPr="00BD5F60">
        <w:rPr>
          <w:u w:val="single"/>
        </w:rPr>
        <w:t xml:space="preserve"> to accommodate these changes by re- politicizing the growth debate</w:t>
      </w:r>
      <w:r w:rsidRPr="00A8613B">
        <w:rPr>
          <w:sz w:val="16"/>
        </w:rPr>
        <w:t>. The proposition of “a-growth” that it is just a question of policy to loose society’s “growth addiction” is too sim- plistic (van Griethuysen 2010; Kallis 2018). In this sense, van den Bergh (2011) describes “a- growth” as politically and socially more palatable and easier achievable than this radical form of degrowth. The notion that degrowth is too radical and will meet resistance does not change the validity of its implications. Indeed, the prophesized resistances further emphasizes the movement’s call for the need of a radically changed society.</w:t>
      </w:r>
    </w:p>
    <w:p w14:paraId="332E9017" w14:textId="43FD414F" w:rsidR="00F0620E" w:rsidRPr="00A8613B" w:rsidRDefault="00F0620E" w:rsidP="005F118C">
      <w:pPr>
        <w:rPr>
          <w:sz w:val="16"/>
        </w:rPr>
      </w:pPr>
      <w:r w:rsidRPr="00A8613B">
        <w:rPr>
          <w:sz w:val="16"/>
        </w:rPr>
        <w:t xml:space="preserve">The </w:t>
      </w:r>
      <w:r w:rsidRPr="00BD5F60">
        <w:rPr>
          <w:rStyle w:val="Emphasis"/>
        </w:rPr>
        <w:t>lack of implementable solutions</w:t>
      </w:r>
      <w:r w:rsidRPr="00BD5F60">
        <w:rPr>
          <w:u w:val="single"/>
        </w:rPr>
        <w:t xml:space="preserve"> is not so much because degrowth as a discipline is fairly young</w:t>
      </w:r>
      <w:r w:rsidRPr="00A8613B">
        <w:rPr>
          <w:sz w:val="16"/>
        </w:rPr>
        <w:t xml:space="preserve"> (D’Alisa et al. 2015) </w:t>
      </w:r>
      <w:r w:rsidRPr="00BD5F60">
        <w:rPr>
          <w:u w:val="single"/>
        </w:rPr>
        <w:t xml:space="preserve">but mainly because the </w:t>
      </w:r>
      <w:r w:rsidRPr="00BD5F60">
        <w:rPr>
          <w:rStyle w:val="Emphasis"/>
        </w:rPr>
        <w:t>proposed solutions</w:t>
      </w:r>
      <w:r w:rsidRPr="00BD5F60">
        <w:rPr>
          <w:u w:val="single"/>
        </w:rPr>
        <w:t xml:space="preserve">, such as </w:t>
      </w:r>
      <w:r w:rsidRPr="00BD5F60">
        <w:rPr>
          <w:rStyle w:val="Emphasis"/>
        </w:rPr>
        <w:t>lower</w:t>
      </w:r>
      <w:r w:rsidRPr="00BD5F60">
        <w:rPr>
          <w:u w:val="single"/>
        </w:rPr>
        <w:t xml:space="preserve"> material </w:t>
      </w:r>
      <w:r w:rsidRPr="00BD5F60">
        <w:rPr>
          <w:rStyle w:val="Emphasis"/>
        </w:rPr>
        <w:t>standards of living</w:t>
      </w:r>
      <w:r w:rsidRPr="00BD5F60">
        <w:rPr>
          <w:u w:val="single"/>
        </w:rPr>
        <w:t xml:space="preserve"> and restrictions to individual freedoms to consume, are </w:t>
      </w:r>
      <w:r w:rsidRPr="00A8613B">
        <w:rPr>
          <w:rStyle w:val="Emphasis"/>
        </w:rPr>
        <w:t>not compatible</w:t>
      </w:r>
      <w:r w:rsidRPr="00BD5F60">
        <w:rPr>
          <w:u w:val="single"/>
        </w:rPr>
        <w:t xml:space="preserve"> with the </w:t>
      </w:r>
      <w:r w:rsidRPr="00A8613B">
        <w:rPr>
          <w:rStyle w:val="Emphasis"/>
        </w:rPr>
        <w:t>current political climate</w:t>
      </w:r>
      <w:r w:rsidRPr="00BD5F60">
        <w:rPr>
          <w:u w:val="single"/>
        </w:rPr>
        <w:t xml:space="preserve">; yet the need to </w:t>
      </w:r>
      <w:r w:rsidRPr="00A8613B">
        <w:rPr>
          <w:rStyle w:val="Emphasis"/>
        </w:rPr>
        <w:t>transform society</w:t>
      </w:r>
      <w:r w:rsidRPr="00BD5F60">
        <w:rPr>
          <w:u w:val="single"/>
        </w:rPr>
        <w:t xml:space="preserve"> is </w:t>
      </w:r>
      <w:r w:rsidRPr="00A8613B">
        <w:rPr>
          <w:rStyle w:val="Emphasis"/>
        </w:rPr>
        <w:t>unquestionable</w:t>
      </w:r>
      <w:r w:rsidRPr="00A8613B">
        <w:rPr>
          <w:sz w:val="16"/>
        </w:rPr>
        <w:t xml:space="preserve"> (Hopwood et al. 2005). Degrowth represents a multifaceted approach to bringing together various social discourses that might help to envision and achieve a sustainable society (Kallis 2011; D’Alisa et al. 2015). According to D’Alisa et al. (2015), degrowth is receiving more and more attention in academia leading to an exponential increase in academic papers on the field. This increase in academic attention should also lead to more tangible policy recommendations in various aspects of society in future.</w:t>
      </w:r>
    </w:p>
    <w:p w14:paraId="69E1F427" w14:textId="77777777" w:rsidR="00E94956" w:rsidRDefault="00E94956" w:rsidP="00E94956">
      <w:pPr>
        <w:pStyle w:val="Heading3"/>
      </w:pPr>
      <w:r>
        <w:lastRenderedPageBreak/>
        <w:t xml:space="preserve">AT: Guardianship is Anthro </w:t>
      </w:r>
    </w:p>
    <w:p w14:paraId="1C607687" w14:textId="77777777" w:rsidR="00E94956" w:rsidRPr="005F118C" w:rsidRDefault="00E94956" w:rsidP="00E94956">
      <w:pPr>
        <w:pStyle w:val="Heading4"/>
      </w:pPr>
      <w:r>
        <w:t xml:space="preserve">Guardianship </w:t>
      </w:r>
      <w:r>
        <w:rPr>
          <w:u w:val="single"/>
        </w:rPr>
        <w:t>doesn’t</w:t>
      </w:r>
      <w:r>
        <w:t xml:space="preserve"> take away the river’s agency. </w:t>
      </w:r>
    </w:p>
    <w:p w14:paraId="3BAFE446" w14:textId="77777777" w:rsidR="00E94956" w:rsidRDefault="00E94956" w:rsidP="00E94956">
      <w:r w:rsidRPr="00790358">
        <w:rPr>
          <w:rStyle w:val="Style13ptBold"/>
        </w:rPr>
        <w:t xml:space="preserve">Schmiesing ’20 </w:t>
      </w:r>
      <w:r>
        <w:t>[</w:t>
      </w:r>
      <w:r w:rsidRPr="00790358">
        <w:t>Megan</w:t>
      </w:r>
      <w:r>
        <w:t xml:space="preserve">; May 2020; B.A. Environmental Analysis at Pitzer College; </w:t>
      </w:r>
      <w:r w:rsidRPr="00790358">
        <w:t>Pitzer Senior Theses</w:t>
      </w:r>
      <w:r>
        <w:t>, “</w:t>
      </w:r>
      <w:r w:rsidRPr="00790358">
        <w:t>Rights, Water, and Guardians: How Rights of Nature Movements are Reshaping our Current Environmental Ethics and What These Policies Need to be Successful</w:t>
      </w:r>
      <w:r>
        <w:t>,” no. 108; kp]</w:t>
      </w:r>
    </w:p>
    <w:p w14:paraId="65D512FD" w14:textId="510AE3E6" w:rsidR="00E94956" w:rsidRDefault="00E94956" w:rsidP="00E94956">
      <w:pPr>
        <w:rPr>
          <w:sz w:val="16"/>
        </w:rPr>
      </w:pPr>
      <w:r w:rsidRPr="00446271">
        <w:rPr>
          <w:sz w:val="16"/>
        </w:rPr>
        <w:t xml:space="preserve">The language and commitments made in the Act are essential as they set a standard for what a meaningful and just settlement process can be. Equally important as the statements made by the Act are the systems created to implement the Te Awa Tupua Act and ensure it sets a meaningful standard in practice. The Act implements management programs that are in alignment with Māori belief systems by incorporating into them Māori understandings of guardianship and protection. The Māori emphasize their responsibility of guardianship (rangatiratanga) for the natural entity - river, mountain - to which their iwi is genealogically tied (Kauffman &amp; Martin, 2017). </w:t>
      </w:r>
      <w:r w:rsidRPr="00446271">
        <w:rPr>
          <w:u w:val="single"/>
        </w:rPr>
        <w:t xml:space="preserve">Given this emphasis on guardianship, the Act establishes a </w:t>
      </w:r>
      <w:r w:rsidRPr="00446271">
        <w:rPr>
          <w:rStyle w:val="Emphasis"/>
        </w:rPr>
        <w:t>guardian body</w:t>
      </w:r>
      <w:r w:rsidRPr="00446271">
        <w:rPr>
          <w:sz w:val="16"/>
        </w:rPr>
        <w:t xml:space="preserve">, Te Pou Tupua, </w:t>
      </w:r>
      <w:r w:rsidRPr="00446271">
        <w:rPr>
          <w:u w:val="single"/>
        </w:rPr>
        <w:t>who is authorized to speak on behalf of the river and is charged with protecting its interests. The guardians are the “</w:t>
      </w:r>
      <w:r w:rsidRPr="00446271">
        <w:rPr>
          <w:rStyle w:val="Emphasis"/>
        </w:rPr>
        <w:t>human face</w:t>
      </w:r>
      <w:r w:rsidRPr="00446271">
        <w:rPr>
          <w:u w:val="single"/>
        </w:rPr>
        <w:t xml:space="preserve">” of the </w:t>
      </w:r>
      <w:r w:rsidRPr="00446271">
        <w:rPr>
          <w:rStyle w:val="Emphasis"/>
        </w:rPr>
        <w:t>river</w:t>
      </w:r>
      <w:r w:rsidRPr="00446271">
        <w:rPr>
          <w:u w:val="single"/>
        </w:rPr>
        <w:t xml:space="preserve"> and must “</w:t>
      </w:r>
      <w:r w:rsidRPr="00446271">
        <w:rPr>
          <w:rStyle w:val="Emphasis"/>
        </w:rPr>
        <w:t>promote</w:t>
      </w:r>
      <w:r w:rsidRPr="00446271">
        <w:rPr>
          <w:u w:val="single"/>
        </w:rPr>
        <w:t xml:space="preserve"> and </w:t>
      </w:r>
      <w:r w:rsidRPr="00446271">
        <w:rPr>
          <w:rStyle w:val="Emphasis"/>
        </w:rPr>
        <w:t>protect</w:t>
      </w:r>
      <w:r w:rsidRPr="00446271">
        <w:rPr>
          <w:u w:val="single"/>
        </w:rPr>
        <w:t xml:space="preserve"> the health and well-being of Te Awa Tupua”</w:t>
      </w:r>
      <w:r w:rsidRPr="00446271">
        <w:rPr>
          <w:sz w:val="16"/>
        </w:rPr>
        <w:t xml:space="preserve"> (Te Awa Tupua, 2017, subpart 3). Te Pou Tupua is composed of two individuals, one nominated by the iwi and one nominated on behalf of the Crown. </w:t>
      </w:r>
      <w:r w:rsidRPr="00446271">
        <w:rPr>
          <w:u w:val="single"/>
        </w:rPr>
        <w:t xml:space="preserve">Guardians will participate in all relevant </w:t>
      </w:r>
      <w:r w:rsidRPr="00446271">
        <w:rPr>
          <w:rStyle w:val="Emphasis"/>
        </w:rPr>
        <w:t>statutory processes</w:t>
      </w:r>
      <w:r w:rsidRPr="00446271">
        <w:rPr>
          <w:u w:val="single"/>
        </w:rPr>
        <w:t xml:space="preserve"> and </w:t>
      </w:r>
      <w:r w:rsidRPr="00446271">
        <w:rPr>
          <w:rStyle w:val="Emphasis"/>
        </w:rPr>
        <w:t>hold property</w:t>
      </w:r>
      <w:r w:rsidRPr="00446271">
        <w:rPr>
          <w:u w:val="single"/>
        </w:rPr>
        <w:t xml:space="preserve"> or </w:t>
      </w:r>
      <w:r w:rsidRPr="00446271">
        <w:rPr>
          <w:rStyle w:val="Emphasis"/>
        </w:rPr>
        <w:t>funds</w:t>
      </w:r>
      <w:r w:rsidRPr="00446271">
        <w:rPr>
          <w:u w:val="single"/>
        </w:rPr>
        <w:t xml:space="preserve"> in the name of Te Awa Tupua. This model is based on a </w:t>
      </w:r>
      <w:r w:rsidRPr="00446271">
        <w:rPr>
          <w:rStyle w:val="Emphasis"/>
        </w:rPr>
        <w:t>co-governance arrangement</w:t>
      </w:r>
      <w:r w:rsidRPr="00446271">
        <w:rPr>
          <w:u w:val="single"/>
        </w:rPr>
        <w:t xml:space="preserve">, with both Māori and non-Māori members. The ultimate goal of Te Pou Tupua is to </w:t>
      </w:r>
      <w:r w:rsidRPr="00446271">
        <w:rPr>
          <w:rStyle w:val="Emphasis"/>
        </w:rPr>
        <w:t>uplift</w:t>
      </w:r>
      <w:r w:rsidRPr="00446271">
        <w:rPr>
          <w:u w:val="single"/>
        </w:rPr>
        <w:t xml:space="preserve"> </w:t>
      </w:r>
      <w:r w:rsidRPr="00446271">
        <w:rPr>
          <w:rStyle w:val="Emphasis"/>
        </w:rPr>
        <w:t>humans’ responsibility</w:t>
      </w:r>
      <w:r w:rsidRPr="00446271">
        <w:rPr>
          <w:u w:val="single"/>
        </w:rPr>
        <w:t xml:space="preserve"> to and respect for the river</w:t>
      </w:r>
      <w:r w:rsidRPr="00446271">
        <w:rPr>
          <w:sz w:val="16"/>
        </w:rPr>
        <w:t xml:space="preserve">, falling more in line with Māori cosmology. </w:t>
      </w:r>
      <w:r w:rsidRPr="00446271">
        <w:rPr>
          <w:u w:val="single"/>
        </w:rPr>
        <w:t xml:space="preserve">The </w:t>
      </w:r>
      <w:r w:rsidRPr="00446271">
        <w:rPr>
          <w:rStyle w:val="Emphasis"/>
        </w:rPr>
        <w:t>human face</w:t>
      </w:r>
      <w:r w:rsidRPr="00446271">
        <w:rPr>
          <w:u w:val="single"/>
        </w:rPr>
        <w:t xml:space="preserve"> is </w:t>
      </w:r>
      <w:r w:rsidRPr="00446271">
        <w:rPr>
          <w:rStyle w:val="Emphasis"/>
        </w:rPr>
        <w:t>not to take away</w:t>
      </w:r>
      <w:r w:rsidRPr="00446271">
        <w:rPr>
          <w:u w:val="single"/>
        </w:rPr>
        <w:t xml:space="preserve"> from the </w:t>
      </w:r>
      <w:r w:rsidRPr="00446271">
        <w:rPr>
          <w:rStyle w:val="Emphasis"/>
        </w:rPr>
        <w:t>agency</w:t>
      </w:r>
      <w:r w:rsidRPr="00446271">
        <w:rPr>
          <w:u w:val="single"/>
        </w:rPr>
        <w:t xml:space="preserve"> of the river itself, but rather to provide an entity capable of dealing with the </w:t>
      </w:r>
      <w:r w:rsidRPr="00446271">
        <w:rPr>
          <w:rStyle w:val="Emphasis"/>
        </w:rPr>
        <w:t>pragmatic</w:t>
      </w:r>
      <w:r w:rsidRPr="00446271">
        <w:rPr>
          <w:u w:val="single"/>
        </w:rPr>
        <w:t xml:space="preserve"> world of state agencies and </w:t>
      </w:r>
      <w:r w:rsidRPr="00446271">
        <w:rPr>
          <w:rStyle w:val="Emphasis"/>
        </w:rPr>
        <w:t>private law</w:t>
      </w:r>
      <w:r w:rsidRPr="00446271">
        <w:rPr>
          <w:sz w:val="16"/>
        </w:rPr>
        <w:t>. In addition to Te Pou Tupua, the Act also creates Te Kōpuka, a strategy group for the river that is composed of iwi, relevant local authorities, departments of State, commercial and recreational users, and environmental groups (Te Awa Tupua, 2017, subpart 4). The goal of the strategy group is to establish what the health and wellbeing of the river encompasses and how it is guaranteed by creating a long-term management plan.</w:t>
      </w:r>
    </w:p>
    <w:p w14:paraId="0BE8402C" w14:textId="77777777" w:rsidR="00D22B91" w:rsidRDefault="00D22B91" w:rsidP="00D22B91">
      <w:pPr>
        <w:pStyle w:val="Heading3"/>
      </w:pPr>
      <w:r>
        <w:lastRenderedPageBreak/>
        <w:t xml:space="preserve">AT: What are rivers thinking? </w:t>
      </w:r>
    </w:p>
    <w:p w14:paraId="67F2A156" w14:textId="77777777" w:rsidR="00D22B91" w:rsidRPr="005F118C" w:rsidRDefault="00D22B91" w:rsidP="00D22B91">
      <w:pPr>
        <w:pStyle w:val="Heading4"/>
      </w:pPr>
      <w:r>
        <w:t xml:space="preserve">Panel </w:t>
      </w:r>
      <w:r w:rsidRPr="000A4B9B">
        <w:rPr>
          <w:u w:val="single"/>
        </w:rPr>
        <w:t>knows</w:t>
      </w:r>
      <w:r>
        <w:t xml:space="preserve"> what rivers are thinking. </w:t>
      </w:r>
    </w:p>
    <w:p w14:paraId="622459C6" w14:textId="77777777" w:rsidR="00D22B91" w:rsidRPr="000D6FCA" w:rsidRDefault="00D22B91" w:rsidP="00D22B91">
      <w:r w:rsidRPr="000D6FCA">
        <w:rPr>
          <w:rStyle w:val="Style13ptBold"/>
        </w:rPr>
        <w:t>Stilt ’21</w:t>
      </w:r>
      <w:r>
        <w:t xml:space="preserve"> [Kristen; March 20; </w:t>
      </w:r>
      <w:r w:rsidRPr="000D6FCA">
        <w:t>Professor of Law, Harvard Law School</w:t>
      </w:r>
      <w:r>
        <w:t xml:space="preserve"> and</w:t>
      </w:r>
      <w:r w:rsidRPr="000D6FCA">
        <w:t xml:space="preserve"> Faculty Director, Harvard Animal Law &amp; Policy Progra</w:t>
      </w:r>
      <w:r>
        <w:t>m; Harvard Law Review, “</w:t>
      </w:r>
      <w:r w:rsidRPr="000D6FCA">
        <w:t>Rights of Nature, Rights of Animals</w:t>
      </w:r>
      <w:r>
        <w:t xml:space="preserve">,” </w:t>
      </w:r>
      <w:hyperlink r:id="rId65" w:history="1">
        <w:r w:rsidRPr="00D50D61">
          <w:rPr>
            <w:rStyle w:val="Hyperlink"/>
          </w:rPr>
          <w:t>https://harvardlawreview.org/2021/03/rights-of-nature-rights-of-animals/</w:t>
        </w:r>
      </w:hyperlink>
      <w:r>
        <w:t>; kp]</w:t>
      </w:r>
    </w:p>
    <w:p w14:paraId="2794F299" w14:textId="77777777" w:rsidR="00D22B91" w:rsidRPr="00446271" w:rsidRDefault="00D22B91" w:rsidP="00D22B91">
      <w:pPr>
        <w:rPr>
          <w:u w:val="single"/>
        </w:rPr>
      </w:pPr>
      <w:r w:rsidRPr="00446271">
        <w:rPr>
          <w:sz w:val="16"/>
        </w:rPr>
        <w:t xml:space="preserve">C. </w:t>
      </w:r>
      <w:r w:rsidRPr="00446271">
        <w:rPr>
          <w:u w:val="single"/>
        </w:rPr>
        <w:t xml:space="preserve">Nonhuman </w:t>
      </w:r>
      <w:r w:rsidRPr="00446271">
        <w:rPr>
          <w:rStyle w:val="Emphasis"/>
        </w:rPr>
        <w:t>Remedies</w:t>
      </w:r>
      <w:r w:rsidRPr="00446271">
        <w:rPr>
          <w:u w:val="single"/>
        </w:rPr>
        <w:t xml:space="preserve"> and </w:t>
      </w:r>
      <w:r w:rsidRPr="00446271">
        <w:rPr>
          <w:rStyle w:val="Emphasis"/>
        </w:rPr>
        <w:t>Enforcement</w:t>
      </w:r>
    </w:p>
    <w:p w14:paraId="182BA01E" w14:textId="77777777" w:rsidR="00D22B91" w:rsidRPr="00446271" w:rsidRDefault="00D22B91" w:rsidP="00D22B91">
      <w:pPr>
        <w:rPr>
          <w:u w:val="single"/>
        </w:rPr>
      </w:pPr>
      <w:r w:rsidRPr="00446271">
        <w:rPr>
          <w:sz w:val="16"/>
        </w:rPr>
        <w:t xml:space="preserve">Finally, </w:t>
      </w:r>
      <w:r w:rsidRPr="00446271">
        <w:rPr>
          <w:u w:val="single"/>
        </w:rPr>
        <w:t xml:space="preserve">the remedies discussion in rights of nature cases demonstrates that there are </w:t>
      </w:r>
      <w:r w:rsidRPr="00446271">
        <w:rPr>
          <w:rStyle w:val="Emphasis"/>
        </w:rPr>
        <w:t>adequate ways</w:t>
      </w:r>
      <w:r w:rsidRPr="00446271">
        <w:rPr>
          <w:u w:val="single"/>
        </w:rPr>
        <w:t xml:space="preserve"> for humans to </w:t>
      </w:r>
      <w:r w:rsidRPr="00446271">
        <w:rPr>
          <w:rStyle w:val="Emphasis"/>
        </w:rPr>
        <w:t>assess</w:t>
      </w:r>
      <w:r w:rsidRPr="00446271">
        <w:rPr>
          <w:u w:val="single"/>
        </w:rPr>
        <w:t xml:space="preserve"> and </w:t>
      </w:r>
      <w:r w:rsidRPr="00446271">
        <w:rPr>
          <w:rStyle w:val="Emphasis"/>
        </w:rPr>
        <w:t>implement</w:t>
      </w:r>
      <w:r w:rsidRPr="00446271">
        <w:rPr>
          <w:u w:val="single"/>
        </w:rPr>
        <w:t xml:space="preserve"> the </w:t>
      </w:r>
      <w:r w:rsidRPr="00446271">
        <w:rPr>
          <w:rStyle w:val="Emphasis"/>
        </w:rPr>
        <w:t>desires and needs</w:t>
      </w:r>
      <w:r w:rsidRPr="00446271">
        <w:rPr>
          <w:u w:val="single"/>
        </w:rPr>
        <w:t xml:space="preserve"> of nonhuman entities. In what is known as the </w:t>
      </w:r>
      <w:r w:rsidRPr="00446271">
        <w:rPr>
          <w:rStyle w:val="Emphasis"/>
        </w:rPr>
        <w:t>Deforestation Case</w:t>
      </w:r>
      <w:r w:rsidRPr="00446271">
        <w:rPr>
          <w:sz w:val="16"/>
        </w:rPr>
        <w:t xml:space="preserve">, the Superior Court of Justice in Brazil </w:t>
      </w:r>
      <w:r w:rsidRPr="00446271">
        <w:rPr>
          <w:u w:val="single"/>
        </w:rPr>
        <w:t xml:space="preserve">held that in addition to the requirement to restore the damage caused to the environment, a defendant may also be required to pay </w:t>
      </w:r>
      <w:r w:rsidRPr="00446271">
        <w:rPr>
          <w:rStyle w:val="Emphasis"/>
        </w:rPr>
        <w:t>monetary damages</w:t>
      </w:r>
      <w:r w:rsidRPr="00446271">
        <w:rPr>
          <w:u w:val="single"/>
        </w:rPr>
        <w:t xml:space="preserve">, or “pure </w:t>
      </w:r>
      <w:r w:rsidRPr="00446271">
        <w:rPr>
          <w:rStyle w:val="Emphasis"/>
        </w:rPr>
        <w:t>ecological damage</w:t>
      </w:r>
      <w:r w:rsidRPr="00446271">
        <w:rPr>
          <w:u w:val="single"/>
        </w:rPr>
        <w:t>,” for “</w:t>
      </w:r>
      <w:r w:rsidRPr="00446271">
        <w:rPr>
          <w:rStyle w:val="Emphasis"/>
        </w:rPr>
        <w:t>degrading nature</w:t>
      </w:r>
      <w:r w:rsidRPr="00446271">
        <w:rPr>
          <w:u w:val="single"/>
        </w:rPr>
        <w:t xml:space="preserve"> in itself, an asset that is not and </w:t>
      </w:r>
      <w:r w:rsidRPr="00446271">
        <w:rPr>
          <w:rStyle w:val="Emphasis"/>
        </w:rPr>
        <w:t>cannot be owned</w:t>
      </w:r>
      <w:r w:rsidRPr="00446271">
        <w:rPr>
          <w:u w:val="single"/>
        </w:rPr>
        <w:t>.”</w:t>
      </w:r>
    </w:p>
    <w:p w14:paraId="29D5D8BB" w14:textId="43CBB3DF" w:rsidR="00D22B91" w:rsidRPr="00446271" w:rsidRDefault="00D22B91" w:rsidP="00E94956">
      <w:pPr>
        <w:rPr>
          <w:sz w:val="16"/>
        </w:rPr>
      </w:pPr>
      <w:r w:rsidRPr="00446271">
        <w:rPr>
          <w:sz w:val="16"/>
        </w:rPr>
        <w:t xml:space="preserve"> Applied to the animal context, it could stand for the principle that wrongful treatment of an animal, for example, could require the payment of compensation without any particular showing of physical harm. </w:t>
      </w:r>
      <w:r w:rsidRPr="00446271">
        <w:rPr>
          <w:u w:val="single"/>
        </w:rPr>
        <w:t xml:space="preserve">The payment would presumably go into a </w:t>
      </w:r>
      <w:r w:rsidRPr="00052C39">
        <w:rPr>
          <w:rStyle w:val="Emphasis"/>
        </w:rPr>
        <w:t>trust</w:t>
      </w:r>
      <w:r w:rsidRPr="00446271">
        <w:rPr>
          <w:u w:val="single"/>
        </w:rPr>
        <w:t xml:space="preserve"> established to </w:t>
      </w:r>
      <w:r w:rsidRPr="00052C39">
        <w:rPr>
          <w:rStyle w:val="Emphasis"/>
        </w:rPr>
        <w:t>support the needs</w:t>
      </w:r>
      <w:r w:rsidRPr="00446271">
        <w:rPr>
          <w:u w:val="single"/>
        </w:rPr>
        <w:t xml:space="preserve"> of</w:t>
      </w:r>
      <w:r w:rsidRPr="00446271">
        <w:rPr>
          <w:sz w:val="16"/>
        </w:rPr>
        <w:t xml:space="preserve"> the animal or her </w:t>
      </w:r>
      <w:r w:rsidRPr="00052C39">
        <w:rPr>
          <w:rStyle w:val="Emphasis"/>
        </w:rPr>
        <w:t>ecosystem</w:t>
      </w:r>
      <w:r w:rsidRPr="00446271">
        <w:rPr>
          <w:sz w:val="16"/>
        </w:rPr>
        <w:t>.</w:t>
      </w:r>
    </w:p>
    <w:p w14:paraId="3D5B45AE" w14:textId="3521D1F9" w:rsidR="00E94956" w:rsidRDefault="00E94956" w:rsidP="005F118C">
      <w:pPr>
        <w:pStyle w:val="Heading3"/>
      </w:pPr>
      <w:r>
        <w:lastRenderedPageBreak/>
        <w:t xml:space="preserve">AT: </w:t>
      </w:r>
      <w:r w:rsidR="00F84C16">
        <w:t>RoN</w:t>
      </w:r>
      <w:r>
        <w:t xml:space="preserve"> ends all human activity</w:t>
      </w:r>
    </w:p>
    <w:p w14:paraId="7BFE2886" w14:textId="4959B532" w:rsidR="00E94956" w:rsidRPr="00E94956" w:rsidRDefault="00E94956" w:rsidP="00E94956">
      <w:pPr>
        <w:pStyle w:val="Heading4"/>
        <w:rPr>
          <w:rStyle w:val="Style13ptBold"/>
          <w:b/>
          <w:bCs w:val="0"/>
        </w:rPr>
      </w:pPr>
      <w:r>
        <w:rPr>
          <w:rStyle w:val="Style13ptBold"/>
          <w:b/>
          <w:bCs w:val="0"/>
        </w:rPr>
        <w:t xml:space="preserve">RoN creates </w:t>
      </w:r>
      <w:r>
        <w:rPr>
          <w:rStyle w:val="Style13ptBold"/>
          <w:b/>
          <w:bCs w:val="0"/>
          <w:u w:val="single"/>
        </w:rPr>
        <w:t>harmony</w:t>
      </w:r>
      <w:r>
        <w:rPr>
          <w:rStyle w:val="Style13ptBold"/>
          <w:b/>
          <w:bCs w:val="0"/>
        </w:rPr>
        <w:t xml:space="preserve"> with nature instead of </w:t>
      </w:r>
      <w:r>
        <w:rPr>
          <w:rStyle w:val="Style13ptBold"/>
          <w:b/>
          <w:bCs w:val="0"/>
          <w:u w:val="single"/>
        </w:rPr>
        <w:t>ending</w:t>
      </w:r>
      <w:r>
        <w:rPr>
          <w:rStyle w:val="Style13ptBold"/>
          <w:b/>
          <w:bCs w:val="0"/>
        </w:rPr>
        <w:t xml:space="preserve"> all human activity. </w:t>
      </w:r>
    </w:p>
    <w:p w14:paraId="6065A892" w14:textId="3C170803" w:rsidR="00E94956" w:rsidRDefault="00E94956" w:rsidP="00E94956">
      <w:r w:rsidRPr="00E9037C">
        <w:rPr>
          <w:rStyle w:val="Style13ptBold"/>
        </w:rPr>
        <w:t xml:space="preserve">Boyd ’18 </w:t>
      </w:r>
      <w:r>
        <w:t>[</w:t>
      </w:r>
      <w:r w:rsidRPr="00E9037C">
        <w:t>David R. Boyd</w:t>
      </w:r>
      <w:r>
        <w:t>; Associate Professor, IRES, UN Special Rapporteur on human rights and the environment, and Associate Professor, School of Public Policy and Global Affairs at University of British Columbia; March 1; American Bar Association, “</w:t>
      </w:r>
      <w:r w:rsidRPr="00E9037C">
        <w:t>Recognizing the Rights of Nature: Lofty Rhetoric or Legal Revolution?</w:t>
      </w:r>
      <w:r>
        <w:t xml:space="preserve">” </w:t>
      </w:r>
      <w:hyperlink r:id="rId66" w:history="1">
        <w:r w:rsidRPr="00DC21DA">
          <w:rPr>
            <w:rStyle w:val="Hyperlink"/>
          </w:rPr>
          <w:t>https://www.americanbar.org/groups/environment_energy_resources/publications/natural_resources_environment/2017-18/spring/recognizing-rights-nature-lofty-rhetoric-or-legal-revolution/</w:t>
        </w:r>
      </w:hyperlink>
      <w:r w:rsidR="00F84C16">
        <w:t>; kp</w:t>
      </w:r>
      <w:r>
        <w:t xml:space="preserve">] </w:t>
      </w:r>
    </w:p>
    <w:p w14:paraId="3700C7AD" w14:textId="77777777" w:rsidR="00E94956" w:rsidRPr="00AC5589" w:rsidRDefault="00E94956" w:rsidP="00E94956">
      <w:pPr>
        <w:rPr>
          <w:sz w:val="16"/>
        </w:rPr>
      </w:pPr>
      <w:r w:rsidRPr="00937A76">
        <w:rPr>
          <w:u w:val="single"/>
        </w:rPr>
        <w:t xml:space="preserve">Some people are </w:t>
      </w:r>
      <w:r w:rsidRPr="00937A76">
        <w:rPr>
          <w:rStyle w:val="Emphasis"/>
        </w:rPr>
        <w:t>opposed</w:t>
      </w:r>
      <w:r w:rsidRPr="00937A76">
        <w:rPr>
          <w:u w:val="single"/>
        </w:rPr>
        <w:t xml:space="preserve"> to recognizing nature’s rights</w:t>
      </w:r>
      <w:r w:rsidRPr="00AC5589">
        <w:rPr>
          <w:sz w:val="16"/>
        </w:rPr>
        <w:t xml:space="preserve">. Wesley J. </w:t>
      </w:r>
      <w:r w:rsidRPr="00937A76">
        <w:rPr>
          <w:rStyle w:val="Emphasis"/>
        </w:rPr>
        <w:t>Smith</w:t>
      </w:r>
      <w:r w:rsidRPr="00937A76">
        <w:rPr>
          <w:u w:val="single"/>
        </w:rPr>
        <w:t xml:space="preserve"> from the conservative Discovery Institute </w:t>
      </w:r>
      <w:r w:rsidRPr="00937A76">
        <w:rPr>
          <w:rStyle w:val="Emphasis"/>
        </w:rPr>
        <w:t>warned</w:t>
      </w:r>
      <w:r w:rsidRPr="00937A76">
        <w:rPr>
          <w:u w:val="single"/>
        </w:rPr>
        <w:t xml:space="preserve"> that “deep ecologists, global warming alarmists, and other assorted green radicals want to accord legally enforceable ‘rights’ to ‘nature,’</w:t>
      </w:r>
      <w:r w:rsidRPr="00AC5589">
        <w:rPr>
          <w:sz w:val="16"/>
        </w:rPr>
        <w:t xml:space="preserve"> thereby subverting human exceptionalism by demoting us, in effect, to just another species in the forest.” Wesley J. Smith, Beware the Rights of Nature, The Daily Caller, Dec. 30, 2011, dailycaller.com/2011/12/30/beware-the-rights-of-nature.</w:t>
      </w:r>
    </w:p>
    <w:p w14:paraId="33F8FB22" w14:textId="77777777" w:rsidR="00E94956" w:rsidRPr="00AC5589" w:rsidRDefault="00E94956" w:rsidP="00E94956">
      <w:pPr>
        <w:rPr>
          <w:sz w:val="16"/>
        </w:rPr>
      </w:pPr>
      <w:r w:rsidRPr="00937A76">
        <w:rPr>
          <w:u w:val="single"/>
        </w:rPr>
        <w:t xml:space="preserve">Smith expressed </w:t>
      </w:r>
      <w:r w:rsidRPr="00937A76">
        <w:rPr>
          <w:rStyle w:val="Emphasis"/>
        </w:rPr>
        <w:t>grave concern</w:t>
      </w:r>
      <w:r w:rsidRPr="00937A76">
        <w:rPr>
          <w:u w:val="single"/>
        </w:rPr>
        <w:t xml:space="preserve"> that recognizing nature’s rights would “open the courtroom doors to </w:t>
      </w:r>
      <w:r w:rsidRPr="00937A76">
        <w:rPr>
          <w:rStyle w:val="Emphasis"/>
        </w:rPr>
        <w:t>radical environmentalist lawyers</w:t>
      </w:r>
      <w:r w:rsidRPr="00AC5589">
        <w:rPr>
          <w:sz w:val="16"/>
        </w:rPr>
        <w:t xml:space="preserve"> who would surely fire a continual barrage of lawsuits seeking to uphold the rights of their animal and vegetable clients.” The rights of nature also have been described as “a catastrophe for the Roman-French legal tradition” and “conceptual gibberish,” Alberto Acosta, The Rights of Nature, New Forms of Citizenship and the Good Life, Critical Currents No. 6, Oct. 2009, 108–112, at 110, www.scribd.com/document/24224164/Contours-of-Climate-Justice-Ideas-for-Shaping-New-Climate-and-Energy-Policy, and “patchouli-soaked Gaia fantasy translated into legalese,” Brandon Keim, Nature to get legal rights in Bolivia, Wired, Apr. 18, 2011, https://www.wired.com/2011/04/legal-rights-nature-bolivia/.</w:t>
      </w:r>
    </w:p>
    <w:p w14:paraId="71C72589" w14:textId="77777777" w:rsidR="00E94956" w:rsidRPr="00E81A29" w:rsidRDefault="00E94956" w:rsidP="00E94956">
      <w:pPr>
        <w:rPr>
          <w:u w:val="single"/>
        </w:rPr>
      </w:pPr>
      <w:r w:rsidRPr="00937A76">
        <w:rPr>
          <w:rStyle w:val="Emphasis"/>
        </w:rPr>
        <w:t>Yet</w:t>
      </w:r>
      <w:r w:rsidRPr="00937A76">
        <w:rPr>
          <w:u w:val="single"/>
        </w:rPr>
        <w:t xml:space="preserve"> it is </w:t>
      </w:r>
      <w:r w:rsidRPr="00937A76">
        <w:rPr>
          <w:rStyle w:val="Emphasis"/>
        </w:rPr>
        <w:t>hard to argue against</w:t>
      </w:r>
      <w:r w:rsidRPr="00937A76">
        <w:rPr>
          <w:u w:val="single"/>
        </w:rPr>
        <w:t xml:space="preserve"> the need for </w:t>
      </w:r>
      <w:r w:rsidRPr="00937A76">
        <w:rPr>
          <w:rStyle w:val="Emphasis"/>
        </w:rPr>
        <w:t>systemic changes</w:t>
      </w:r>
      <w:r w:rsidRPr="00937A76">
        <w:rPr>
          <w:u w:val="single"/>
        </w:rPr>
        <w:t xml:space="preserve"> to better protect the natural world from human impacts. We have entered the </w:t>
      </w:r>
      <w:r w:rsidRPr="00937A76">
        <w:rPr>
          <w:rStyle w:val="Emphasis"/>
        </w:rPr>
        <w:t>Anthropocene</w:t>
      </w:r>
      <w:r w:rsidRPr="00AC5589">
        <w:rPr>
          <w:sz w:val="16"/>
        </w:rPr>
        <w:t xml:space="preserve">, an epoch </w:t>
      </w:r>
      <w:r w:rsidRPr="00937A76">
        <w:rPr>
          <w:u w:val="single"/>
        </w:rPr>
        <w:t xml:space="preserve">characterized by humans causing the </w:t>
      </w:r>
      <w:r w:rsidRPr="00E81A29">
        <w:rPr>
          <w:rStyle w:val="Emphasis"/>
        </w:rPr>
        <w:t>accelerated extinction</w:t>
      </w:r>
      <w:r w:rsidRPr="00937A76">
        <w:rPr>
          <w:u w:val="single"/>
        </w:rPr>
        <w:t xml:space="preserve"> of other species and the disruption of </w:t>
      </w:r>
      <w:r w:rsidRPr="00E81A29">
        <w:rPr>
          <w:rStyle w:val="Emphasis"/>
        </w:rPr>
        <w:t>vital planetary systems</w:t>
      </w:r>
      <w:r w:rsidRPr="00AC5589">
        <w:rPr>
          <w:sz w:val="16"/>
        </w:rPr>
        <w:t xml:space="preserve">. Will Steffen et al., The Anthropocene: Conceptual and Historical Perspectives, 369 Phil. Trans. R. Soc. A 842 (2011). </w:t>
      </w:r>
      <w:r w:rsidRPr="00E81A29">
        <w:rPr>
          <w:u w:val="single"/>
        </w:rPr>
        <w:t xml:space="preserve">There is a </w:t>
      </w:r>
      <w:r w:rsidRPr="00E81A29">
        <w:rPr>
          <w:rStyle w:val="Emphasis"/>
        </w:rPr>
        <w:t>widespread</w:t>
      </w:r>
      <w:r w:rsidRPr="00E81A29">
        <w:rPr>
          <w:u w:val="single"/>
        </w:rPr>
        <w:t xml:space="preserve"> and growing sense that treating nature as a mere </w:t>
      </w:r>
      <w:r w:rsidRPr="00E81A29">
        <w:rPr>
          <w:rStyle w:val="Emphasis"/>
        </w:rPr>
        <w:t>warehouse of resources</w:t>
      </w:r>
      <w:r w:rsidRPr="00E81A29">
        <w:rPr>
          <w:u w:val="single"/>
        </w:rPr>
        <w:t xml:space="preserve"> for our use, and a repository for our pollution and garbage, is </w:t>
      </w:r>
      <w:r w:rsidRPr="00E81A29">
        <w:rPr>
          <w:rStyle w:val="Emphasis"/>
        </w:rPr>
        <w:t>fundamentally wrong</w:t>
      </w:r>
    </w:p>
    <w:p w14:paraId="36F8A5D2" w14:textId="47269460" w:rsidR="00E94956" w:rsidRPr="00052C39" w:rsidRDefault="00E94956" w:rsidP="00E94956">
      <w:pPr>
        <w:rPr>
          <w:u w:val="single"/>
        </w:rPr>
      </w:pPr>
      <w:r w:rsidRPr="00AC5589">
        <w:rPr>
          <w:sz w:val="16"/>
        </w:rPr>
        <w:t xml:space="preserve">To move from exploiting nature to respecting nature will require a massive transformation of law, education, economics, philosophy, religion, and culture. </w:t>
      </w:r>
      <w:r w:rsidRPr="00E81A29">
        <w:rPr>
          <w:rStyle w:val="Emphasis"/>
        </w:rPr>
        <w:t>Rights for nature</w:t>
      </w:r>
      <w:r w:rsidRPr="00E81A29">
        <w:rPr>
          <w:u w:val="single"/>
        </w:rPr>
        <w:t xml:space="preserve"> impose </w:t>
      </w:r>
      <w:r w:rsidRPr="00E81A29">
        <w:rPr>
          <w:rStyle w:val="Emphasis"/>
        </w:rPr>
        <w:t>responsibilities on humans</w:t>
      </w:r>
      <w:r w:rsidRPr="00E81A29">
        <w:rPr>
          <w:u w:val="single"/>
        </w:rPr>
        <w:t xml:space="preserve"> to modify our behavior. Recognizing and respecting nature’s rights will </w:t>
      </w:r>
      <w:r w:rsidRPr="00E81A29">
        <w:rPr>
          <w:rStyle w:val="Emphasis"/>
        </w:rPr>
        <w:t>not put an end</w:t>
      </w:r>
      <w:r w:rsidRPr="00E81A29">
        <w:rPr>
          <w:u w:val="single"/>
        </w:rPr>
        <w:t xml:space="preserve"> to </w:t>
      </w:r>
      <w:r w:rsidRPr="00E81A29">
        <w:rPr>
          <w:rStyle w:val="Emphasis"/>
        </w:rPr>
        <w:t>all human activities</w:t>
      </w:r>
      <w:r w:rsidRPr="00E81A29">
        <w:rPr>
          <w:u w:val="single"/>
        </w:rPr>
        <w:t xml:space="preserve"> but would require eliminating or modifying those that</w:t>
      </w:r>
      <w:r w:rsidRPr="00AC5589">
        <w:rPr>
          <w:sz w:val="16"/>
        </w:rPr>
        <w:t xml:space="preserve"> inflict suffering on animals, </w:t>
      </w:r>
      <w:r w:rsidRPr="00E81A29">
        <w:rPr>
          <w:rStyle w:val="Emphasis"/>
        </w:rPr>
        <w:t>threaten</w:t>
      </w:r>
      <w:r w:rsidRPr="00E81A29">
        <w:rPr>
          <w:u w:val="single"/>
        </w:rPr>
        <w:t xml:space="preserve"> the </w:t>
      </w:r>
      <w:r w:rsidRPr="00E81A29">
        <w:rPr>
          <w:rStyle w:val="Emphasis"/>
        </w:rPr>
        <w:t>survival of species</w:t>
      </w:r>
      <w:r w:rsidRPr="00E81A29">
        <w:rPr>
          <w:u w:val="single"/>
        </w:rPr>
        <w:t xml:space="preserve">, or undermine the </w:t>
      </w:r>
      <w:r w:rsidRPr="00E81A29">
        <w:rPr>
          <w:rStyle w:val="Emphasis"/>
        </w:rPr>
        <w:t>ecological systems</w:t>
      </w:r>
      <w:r w:rsidRPr="00E81A29">
        <w:rPr>
          <w:u w:val="single"/>
        </w:rPr>
        <w:t xml:space="preserve"> upon which all </w:t>
      </w:r>
      <w:r w:rsidRPr="00E81A29">
        <w:rPr>
          <w:rStyle w:val="Emphasis"/>
        </w:rPr>
        <w:t>life depends on</w:t>
      </w:r>
      <w:r w:rsidRPr="00AC5589">
        <w:rPr>
          <w:sz w:val="16"/>
        </w:rPr>
        <w:t xml:space="preserve">. Propelled by the global environmental crisis, </w:t>
      </w:r>
      <w:r w:rsidRPr="00E81A29">
        <w:rPr>
          <w:u w:val="single"/>
        </w:rPr>
        <w:t xml:space="preserve">the rights of nature movement has the potential to </w:t>
      </w:r>
      <w:r w:rsidRPr="00E81A29">
        <w:rPr>
          <w:rStyle w:val="Emphasis"/>
        </w:rPr>
        <w:t>create a world</w:t>
      </w:r>
      <w:r w:rsidRPr="00E81A29">
        <w:rPr>
          <w:u w:val="single"/>
        </w:rPr>
        <w:t xml:space="preserve"> where people live in </w:t>
      </w:r>
      <w:r w:rsidRPr="00E81A29">
        <w:rPr>
          <w:rStyle w:val="Emphasis"/>
        </w:rPr>
        <w:t>genuine harmony</w:t>
      </w:r>
      <w:r w:rsidRPr="00E81A29">
        <w:rPr>
          <w:u w:val="single"/>
        </w:rPr>
        <w:t xml:space="preserve"> with nature.</w:t>
      </w:r>
    </w:p>
    <w:p w14:paraId="57220B7E" w14:textId="527DC0D3" w:rsidR="0090450E" w:rsidRDefault="0090450E" w:rsidP="005F118C">
      <w:pPr>
        <w:pStyle w:val="Heading3"/>
      </w:pPr>
      <w:r>
        <w:lastRenderedPageBreak/>
        <w:t xml:space="preserve">AT: </w:t>
      </w:r>
      <w:r w:rsidR="000A4B9B">
        <w:t>T</w:t>
      </w:r>
      <w:r>
        <w:t xml:space="preserve">hird </w:t>
      </w:r>
      <w:r w:rsidR="000A4B9B">
        <w:t>P</w:t>
      </w:r>
      <w:r>
        <w:t xml:space="preserve">arty </w:t>
      </w:r>
      <w:r w:rsidR="000A4B9B">
        <w:t>S</w:t>
      </w:r>
      <w:r>
        <w:t xml:space="preserve">uits </w:t>
      </w:r>
      <w:r w:rsidR="000A4B9B">
        <w:t>H</w:t>
      </w:r>
      <w:r>
        <w:t>ard</w:t>
      </w:r>
    </w:p>
    <w:p w14:paraId="412DE36F" w14:textId="176AB37B" w:rsidR="005F118C" w:rsidRPr="005F118C" w:rsidRDefault="000A4B9B" w:rsidP="005F118C">
      <w:pPr>
        <w:pStyle w:val="Heading4"/>
      </w:pPr>
      <w:r>
        <w:t xml:space="preserve">Granting RoN solves the problem of </w:t>
      </w:r>
      <w:r w:rsidR="00791A4E">
        <w:t>third-party</w:t>
      </w:r>
      <w:r>
        <w:t xml:space="preserve"> suits. </w:t>
      </w:r>
    </w:p>
    <w:p w14:paraId="2493A1A3" w14:textId="24981D85" w:rsidR="0090450E" w:rsidRDefault="0090450E" w:rsidP="0090450E">
      <w:r w:rsidRPr="0090450E">
        <w:rPr>
          <w:rStyle w:val="Style13ptBold"/>
        </w:rPr>
        <w:t>McDonough ’20</w:t>
      </w:r>
      <w:r>
        <w:t xml:space="preserve"> [</w:t>
      </w:r>
      <w:r w:rsidRPr="0090450E">
        <w:t>Caroline</w:t>
      </w:r>
      <w:r>
        <w:t xml:space="preserve">; January 2020; </w:t>
      </w:r>
      <w:r w:rsidRPr="0090450E">
        <w:t>J.D. Candidate, May 2020, Villanova Charles Widger School of Law</w:t>
      </w:r>
      <w:r>
        <w:t xml:space="preserve"> and</w:t>
      </w:r>
      <w:r w:rsidRPr="0090450E">
        <w:t xml:space="preserve"> B.A., Political Science, History Minor, 2016, Loyola University Maryland</w:t>
      </w:r>
      <w:r>
        <w:t xml:space="preserve">; </w:t>
      </w:r>
      <w:r w:rsidRPr="0090450E">
        <w:t>Villanova Environmental Law Journal,</w:t>
      </w:r>
      <w:r>
        <w:t xml:space="preserve"> “WILL THE RIVER EVER GET A CHANCE TO SPEAK? STANDING UP FOR THE LEGAL RIGHTS</w:t>
      </w:r>
      <w:r w:rsidR="008315C7">
        <w:t xml:space="preserve"> </w:t>
      </w:r>
      <w:r>
        <w:t>OF NATURE,” v</w:t>
      </w:r>
      <w:r w:rsidRPr="0090450E">
        <w:t>ol. 31</w:t>
      </w:r>
      <w:r>
        <w:t xml:space="preserve"> no. 1; kp]</w:t>
      </w:r>
    </w:p>
    <w:p w14:paraId="4EACAE53" w14:textId="77777777" w:rsidR="0090450E" w:rsidRPr="000A4B9B" w:rsidRDefault="0090450E" w:rsidP="0090450E">
      <w:pPr>
        <w:rPr>
          <w:sz w:val="16"/>
          <w:szCs w:val="16"/>
        </w:rPr>
      </w:pPr>
      <w:r w:rsidRPr="000A4B9B">
        <w:rPr>
          <w:sz w:val="16"/>
          <w:szCs w:val="16"/>
        </w:rPr>
        <w:t>V. THE FUTURE OF THE LEGAL RIGHTS MOVEMENT</w:t>
      </w:r>
    </w:p>
    <w:p w14:paraId="3F41E79A" w14:textId="6A995800" w:rsidR="0090450E" w:rsidRPr="000A4B9B" w:rsidRDefault="0090450E" w:rsidP="0090450E">
      <w:pPr>
        <w:rPr>
          <w:sz w:val="16"/>
        </w:rPr>
      </w:pPr>
      <w:r w:rsidRPr="000A4B9B">
        <w:rPr>
          <w:sz w:val="16"/>
        </w:rPr>
        <w:t xml:space="preserve">Given the pivotal role standing plays in the success of environ- mental lawsuits, the legal landscape will drastically change if courts begin to recognize rights of nature.169 Granting standing directly to the injured party by </w:t>
      </w:r>
      <w:r w:rsidRPr="000A4B9B">
        <w:rPr>
          <w:u w:val="single"/>
        </w:rPr>
        <w:t xml:space="preserve">recognizing the </w:t>
      </w:r>
      <w:r w:rsidRPr="000A4B9B">
        <w:rPr>
          <w:rStyle w:val="Emphasis"/>
        </w:rPr>
        <w:t>right of nature</w:t>
      </w:r>
      <w:r w:rsidRPr="000A4B9B">
        <w:rPr>
          <w:u w:val="single"/>
        </w:rPr>
        <w:t xml:space="preserve"> to bring suit itself will likely </w:t>
      </w:r>
      <w:r w:rsidRPr="000A4B9B">
        <w:rPr>
          <w:rStyle w:val="Emphasis"/>
        </w:rPr>
        <w:t>resolve</w:t>
      </w:r>
      <w:r w:rsidRPr="000A4B9B">
        <w:rPr>
          <w:u w:val="single"/>
        </w:rPr>
        <w:t xml:space="preserve"> the </w:t>
      </w:r>
      <w:r w:rsidRPr="000A4B9B">
        <w:rPr>
          <w:rStyle w:val="Emphasis"/>
        </w:rPr>
        <w:t>inherent difficulty</w:t>
      </w:r>
      <w:r w:rsidRPr="000A4B9B">
        <w:rPr>
          <w:u w:val="single"/>
        </w:rPr>
        <w:t xml:space="preserve"> of a </w:t>
      </w:r>
      <w:r w:rsidRPr="000A4B9B">
        <w:rPr>
          <w:rStyle w:val="Emphasis"/>
        </w:rPr>
        <w:t>third party</w:t>
      </w:r>
      <w:r w:rsidRPr="000A4B9B">
        <w:rPr>
          <w:u w:val="single"/>
        </w:rPr>
        <w:t xml:space="preserve"> </w:t>
      </w:r>
      <w:r w:rsidRPr="000A4B9B">
        <w:rPr>
          <w:rStyle w:val="Emphasis"/>
        </w:rPr>
        <w:t>proving injury</w:t>
      </w:r>
      <w:r w:rsidRPr="000A4B9B">
        <w:rPr>
          <w:u w:val="single"/>
        </w:rPr>
        <w:t xml:space="preserve"> in the current framework.</w:t>
      </w:r>
      <w:r w:rsidRPr="000A4B9B">
        <w:rPr>
          <w:sz w:val="16"/>
        </w:rPr>
        <w:t xml:space="preserve">170 Theoretically, </w:t>
      </w:r>
      <w:r w:rsidRPr="000A4B9B">
        <w:rPr>
          <w:u w:val="single"/>
        </w:rPr>
        <w:t xml:space="preserve">this legal shift will lead to </w:t>
      </w:r>
      <w:r w:rsidRPr="000A4B9B">
        <w:rPr>
          <w:rStyle w:val="Emphasis"/>
        </w:rPr>
        <w:t>significantly</w:t>
      </w:r>
      <w:r w:rsidRPr="000A4B9B">
        <w:rPr>
          <w:u w:val="single"/>
        </w:rPr>
        <w:t xml:space="preserve"> more successful </w:t>
      </w:r>
      <w:r w:rsidRPr="000A4B9B">
        <w:rPr>
          <w:rStyle w:val="Emphasis"/>
        </w:rPr>
        <w:t>environmental protection</w:t>
      </w:r>
      <w:r w:rsidRPr="000A4B9B">
        <w:rPr>
          <w:u w:val="single"/>
        </w:rPr>
        <w:t xml:space="preserve"> suits in the courts</w:t>
      </w:r>
      <w:r w:rsidRPr="000A4B9B">
        <w:rPr>
          <w:sz w:val="16"/>
        </w:rPr>
        <w:t>, but at this time, the courts lag behind the grassroots’ progress.171</w:t>
      </w:r>
    </w:p>
    <w:p w14:paraId="664BE585" w14:textId="6768B9DD" w:rsidR="00E42E4C" w:rsidRDefault="000D6FCA" w:rsidP="005F118C">
      <w:pPr>
        <w:pStyle w:val="Heading3"/>
      </w:pPr>
      <w:r>
        <w:lastRenderedPageBreak/>
        <w:t xml:space="preserve">AT: Other countries prove </w:t>
      </w:r>
      <w:r w:rsidR="00E94956">
        <w:t xml:space="preserve">RoN fails </w:t>
      </w:r>
    </w:p>
    <w:p w14:paraId="653077BC" w14:textId="634DDC7A" w:rsidR="005F118C" w:rsidRPr="00446271" w:rsidRDefault="00446271" w:rsidP="005F118C">
      <w:pPr>
        <w:pStyle w:val="Heading4"/>
      </w:pPr>
      <w:r>
        <w:t xml:space="preserve">Guardianship model </w:t>
      </w:r>
      <w:r>
        <w:rPr>
          <w:u w:val="single"/>
        </w:rPr>
        <w:t>solves</w:t>
      </w:r>
      <w:r>
        <w:t xml:space="preserve">. </w:t>
      </w:r>
    </w:p>
    <w:p w14:paraId="4C6B8AE0" w14:textId="3CDFC93A" w:rsidR="000D6FCA" w:rsidRPr="000D6FCA" w:rsidRDefault="000D6FCA" w:rsidP="000D6FCA">
      <w:r w:rsidRPr="000D6FCA">
        <w:rPr>
          <w:rStyle w:val="Style13ptBold"/>
        </w:rPr>
        <w:t xml:space="preserve">O’Donnell ’18 </w:t>
      </w:r>
      <w:r>
        <w:t>[</w:t>
      </w:r>
      <w:r w:rsidRPr="000D6FCA">
        <w:t>Erin L. and Julia Talbot-Jone</w:t>
      </w:r>
      <w:r>
        <w:t xml:space="preserve">; PhD. </w:t>
      </w:r>
      <w:r w:rsidRPr="000D6FCA">
        <w:t>a water law and policy specialist, focusing on water markets, environmental flows, and water governance</w:t>
      </w:r>
      <w:r>
        <w:t xml:space="preserve">, and academic fellow and Senior Fellow at the University of Melbourne Law School; </w:t>
      </w:r>
      <w:r w:rsidRPr="000D6FCA">
        <w:t>Lecturer at Victoria, University of Wellington</w:t>
      </w:r>
      <w:r>
        <w:t xml:space="preserve">; March 2018; </w:t>
      </w:r>
      <w:r w:rsidRPr="000D6FCA">
        <w:t>Ecology and Society</w:t>
      </w:r>
      <w:r>
        <w:t>, “</w:t>
      </w:r>
      <w:r w:rsidRPr="000D6FCA">
        <w:t>Creating legal rights for rivers: lessons from Australia, New Zealand, and India</w:t>
      </w:r>
      <w:r>
        <w:t>,” vol. 23 no. 1; kp]</w:t>
      </w:r>
    </w:p>
    <w:p w14:paraId="38A368D5" w14:textId="77777777" w:rsidR="000D6FCA" w:rsidRPr="00446271" w:rsidRDefault="000D6FCA" w:rsidP="000D6FCA">
      <w:pPr>
        <w:rPr>
          <w:sz w:val="16"/>
        </w:rPr>
      </w:pPr>
      <w:r w:rsidRPr="00446271">
        <w:rPr>
          <w:sz w:val="16"/>
        </w:rPr>
        <w:t xml:space="preserve">Further, </w:t>
      </w:r>
      <w:r w:rsidRPr="00446271">
        <w:rPr>
          <w:u w:val="single"/>
        </w:rPr>
        <w:t xml:space="preserve">legal rights are only worth having if they can be </w:t>
      </w:r>
      <w:r w:rsidRPr="00446271">
        <w:rPr>
          <w:rStyle w:val="Emphasis"/>
        </w:rPr>
        <w:t>enforced</w:t>
      </w:r>
      <w:r w:rsidRPr="00446271">
        <w:rPr>
          <w:u w:val="single"/>
        </w:rPr>
        <w:t xml:space="preserve">. To enforce legal rights for a river, several practical factors must be accounted for. First, an individual or organization must be </w:t>
      </w:r>
      <w:r w:rsidRPr="00446271">
        <w:rPr>
          <w:rStyle w:val="Emphasis"/>
        </w:rPr>
        <w:t>appointed</w:t>
      </w:r>
      <w:r w:rsidRPr="00446271">
        <w:rPr>
          <w:u w:val="single"/>
        </w:rPr>
        <w:t xml:space="preserve"> to act on a river’s behalf, to </w:t>
      </w:r>
      <w:r w:rsidRPr="00446271">
        <w:rPr>
          <w:rStyle w:val="Emphasis"/>
        </w:rPr>
        <w:t>uphold the rights of</w:t>
      </w:r>
      <w:r w:rsidRPr="00446271">
        <w:rPr>
          <w:u w:val="single"/>
        </w:rPr>
        <w:t xml:space="preserve">, and </w:t>
      </w:r>
      <w:r w:rsidRPr="00446271">
        <w:rPr>
          <w:rStyle w:val="Emphasis"/>
        </w:rPr>
        <w:t>speak for</w:t>
      </w:r>
      <w:r w:rsidRPr="00446271">
        <w:rPr>
          <w:u w:val="single"/>
        </w:rPr>
        <w:t xml:space="preserve"> nature</w:t>
      </w:r>
      <w:r w:rsidRPr="00446271">
        <w:rPr>
          <w:sz w:val="16"/>
        </w:rPr>
        <w:t xml:space="preserve"> (Croley 1998, Stone 2010). </w:t>
      </w:r>
      <w:r w:rsidRPr="00446271">
        <w:rPr>
          <w:u w:val="single"/>
        </w:rPr>
        <w:t xml:space="preserve">Second, </w:t>
      </w:r>
      <w:r w:rsidRPr="00446271">
        <w:rPr>
          <w:rStyle w:val="Emphasis"/>
        </w:rPr>
        <w:t>capacity</w:t>
      </w:r>
      <w:r w:rsidRPr="00446271">
        <w:rPr>
          <w:u w:val="single"/>
        </w:rPr>
        <w:t xml:space="preserve"> in the forms of </w:t>
      </w:r>
      <w:r w:rsidRPr="00446271">
        <w:rPr>
          <w:rStyle w:val="Emphasis"/>
        </w:rPr>
        <w:t>time</w:t>
      </w:r>
      <w:r w:rsidRPr="00446271">
        <w:rPr>
          <w:u w:val="single"/>
        </w:rPr>
        <w:t xml:space="preserve">, </w:t>
      </w:r>
      <w:r w:rsidRPr="00446271">
        <w:rPr>
          <w:rStyle w:val="Emphasis"/>
        </w:rPr>
        <w:t>money</w:t>
      </w:r>
      <w:r w:rsidRPr="00446271">
        <w:rPr>
          <w:u w:val="single"/>
        </w:rPr>
        <w:t xml:space="preserve">, and </w:t>
      </w:r>
      <w:r w:rsidRPr="00446271">
        <w:rPr>
          <w:rStyle w:val="Emphasis"/>
        </w:rPr>
        <w:t>expertise</w:t>
      </w:r>
      <w:r w:rsidRPr="00446271">
        <w:rPr>
          <w:u w:val="single"/>
        </w:rPr>
        <w:t xml:space="preserve"> may need to be made available so that the rights of the river can be upheld in court</w:t>
      </w:r>
      <w:r w:rsidRPr="00446271">
        <w:rPr>
          <w:sz w:val="16"/>
        </w:rPr>
        <w:t>. And third, river representatives and funding sources are likely to need some form of independence from state and national governments, as well as sufficient real-world power to take action, particularly if such action is politically controversial (O’Donnell 2012).</w:t>
      </w:r>
    </w:p>
    <w:p w14:paraId="29D90CF9" w14:textId="496EC46A" w:rsidR="000D6FCA" w:rsidRPr="00446271" w:rsidRDefault="000D6FCA" w:rsidP="000D6FCA">
      <w:pPr>
        <w:rPr>
          <w:sz w:val="16"/>
        </w:rPr>
      </w:pPr>
      <w:r w:rsidRPr="00446271">
        <w:rPr>
          <w:sz w:val="16"/>
        </w:rPr>
        <w:t xml:space="preserve">Historically, </w:t>
      </w:r>
      <w:r w:rsidRPr="00446271">
        <w:rPr>
          <w:u w:val="single"/>
        </w:rPr>
        <w:t xml:space="preserve">these factors have been </w:t>
      </w:r>
      <w:r w:rsidRPr="00446271">
        <w:rPr>
          <w:rStyle w:val="Emphasis"/>
        </w:rPr>
        <w:t>absent</w:t>
      </w:r>
      <w:r w:rsidRPr="00446271">
        <w:rPr>
          <w:u w:val="single"/>
        </w:rPr>
        <w:t xml:space="preserve"> in cases where legal rights have been granted to nature and, </w:t>
      </w:r>
      <w:r w:rsidRPr="00446271">
        <w:rPr>
          <w:rStyle w:val="Emphasis"/>
        </w:rPr>
        <w:t>as a result</w:t>
      </w:r>
      <w:r w:rsidRPr="00446271">
        <w:rPr>
          <w:u w:val="single"/>
        </w:rPr>
        <w:t xml:space="preserve">, legal rights for nature have been </w:t>
      </w:r>
      <w:r w:rsidRPr="00446271">
        <w:rPr>
          <w:rStyle w:val="Emphasis"/>
        </w:rPr>
        <w:t>difficult to enforce</w:t>
      </w:r>
      <w:r w:rsidRPr="00446271">
        <w:rPr>
          <w:sz w:val="16"/>
        </w:rPr>
        <w:t xml:space="preserve"> (Whittemore 2011). For instance, in the examples of Ecuador and Bolivia, few cases have been successfully upheld and even when the rights have been recognized in court, local actors responsible for enforcement have lacked capacity to translate the legal decision into effective outcomes on the ground (Daly 2012).</w:t>
      </w:r>
    </w:p>
    <w:p w14:paraId="397200AF" w14:textId="4951A5DF" w:rsidR="0061244C" w:rsidRDefault="0061244C" w:rsidP="005F118C">
      <w:pPr>
        <w:pStyle w:val="Heading3"/>
      </w:pPr>
      <w:r>
        <w:lastRenderedPageBreak/>
        <w:t xml:space="preserve">AT: </w:t>
      </w:r>
      <w:r w:rsidR="000A4B9B">
        <w:t>S</w:t>
      </w:r>
      <w:r>
        <w:t xml:space="preserve">tanding </w:t>
      </w:r>
    </w:p>
    <w:p w14:paraId="6BCDE0F6" w14:textId="5D2E34D9" w:rsidR="005F118C" w:rsidRPr="005F118C" w:rsidRDefault="005F118C" w:rsidP="005F118C">
      <w:pPr>
        <w:pStyle w:val="Heading4"/>
      </w:pPr>
      <w:r>
        <w:t xml:space="preserve">We fiat </w:t>
      </w:r>
      <w:r w:rsidR="000A4B9B">
        <w:t xml:space="preserve">and solve </w:t>
      </w:r>
      <w:r>
        <w:t>standing</w:t>
      </w:r>
      <w:r w:rsidR="000A4B9B">
        <w:t xml:space="preserve">. </w:t>
      </w:r>
    </w:p>
    <w:p w14:paraId="34E198F9" w14:textId="77777777" w:rsidR="0061244C" w:rsidRPr="000D6FCA" w:rsidRDefault="0061244C" w:rsidP="0061244C">
      <w:r w:rsidRPr="000D6FCA">
        <w:rPr>
          <w:rStyle w:val="Style13ptBold"/>
        </w:rPr>
        <w:t>Ochoa ’21</w:t>
      </w:r>
      <w:r>
        <w:t xml:space="preserve"> [</w:t>
      </w:r>
      <w:r w:rsidRPr="000D6FCA">
        <w:t>Christiana</w:t>
      </w:r>
      <w:r>
        <w:t xml:space="preserve">; March 11; </w:t>
      </w:r>
      <w:r w:rsidRPr="000D6FCA">
        <w:t xml:space="preserve">Professor of Law </w:t>
      </w:r>
      <w:r>
        <w:t xml:space="preserve">at Indiana University Bloomington </w:t>
      </w:r>
      <w:r w:rsidRPr="000D6FCA">
        <w:t>and Class of 1950 Herman B Wells Endowed Professor, Academic Director, Indiana University Mexico Gateway</w:t>
      </w:r>
      <w:r>
        <w:t xml:space="preserve">, University of Michigan B.A. 1993, Harvard University J.D. 1998; </w:t>
      </w:r>
      <w:r w:rsidRPr="000D6FCA">
        <w:t>Michigan Journal of Environmental &amp; Administrative Law</w:t>
      </w:r>
      <w:r>
        <w:t>, “</w:t>
      </w:r>
      <w:r w:rsidRPr="000D6FCA">
        <w:t>Nature's Rights</w:t>
      </w:r>
      <w:r>
        <w:t xml:space="preserve">,” </w:t>
      </w:r>
      <w:hyperlink r:id="rId67" w:history="1">
        <w:r w:rsidRPr="00D50D61">
          <w:rPr>
            <w:rStyle w:val="Hyperlink"/>
          </w:rPr>
          <w:t>https://papers.ssrn.com/sol3/papers.cfm?abstract_id=3801129</w:t>
        </w:r>
      </w:hyperlink>
      <w:r>
        <w:t>; kp]</w:t>
      </w:r>
    </w:p>
    <w:p w14:paraId="68927308" w14:textId="77777777" w:rsidR="0061244C" w:rsidRPr="000A4B9B" w:rsidRDefault="0061244C" w:rsidP="0061244C">
      <w:pPr>
        <w:rPr>
          <w:sz w:val="16"/>
        </w:rPr>
      </w:pPr>
      <w:r w:rsidRPr="000A4B9B">
        <w:rPr>
          <w:sz w:val="16"/>
        </w:rPr>
        <w:t xml:space="preserve">The </w:t>
      </w:r>
      <w:r w:rsidRPr="0061244C">
        <w:rPr>
          <w:rStyle w:val="Emphasis"/>
        </w:rPr>
        <w:t>critical question</w:t>
      </w:r>
      <w:r w:rsidRPr="0061244C">
        <w:rPr>
          <w:u w:val="single"/>
        </w:rPr>
        <w:t xml:space="preserve"> of </w:t>
      </w:r>
      <w:r w:rsidRPr="0061244C">
        <w:rPr>
          <w:rStyle w:val="Emphasis"/>
        </w:rPr>
        <w:t>standing</w:t>
      </w:r>
      <w:r w:rsidRPr="0061244C">
        <w:rPr>
          <w:u w:val="single"/>
        </w:rPr>
        <w:t xml:space="preserve"> would be </w:t>
      </w:r>
      <w:r w:rsidRPr="0061244C">
        <w:rPr>
          <w:rStyle w:val="Emphasis"/>
        </w:rPr>
        <w:t>simplified</w:t>
      </w:r>
      <w:r w:rsidRPr="0061244C">
        <w:rPr>
          <w:u w:val="single"/>
        </w:rPr>
        <w:t xml:space="preserve"> and also put neatly in focus if we fashioned a </w:t>
      </w:r>
      <w:r w:rsidRPr="0061244C">
        <w:rPr>
          <w:rStyle w:val="Emphasis"/>
        </w:rPr>
        <w:t>federal rule</w:t>
      </w:r>
      <w:r w:rsidRPr="0061244C">
        <w:rPr>
          <w:u w:val="single"/>
        </w:rPr>
        <w:t xml:space="preserve"> that allowed environmental issues to be </w:t>
      </w:r>
      <w:r w:rsidRPr="0061244C">
        <w:rPr>
          <w:rStyle w:val="Emphasis"/>
        </w:rPr>
        <w:t>litigated</w:t>
      </w:r>
      <w:r w:rsidRPr="000A4B9B">
        <w:rPr>
          <w:sz w:val="16"/>
        </w:rPr>
        <w:t>...</w:t>
      </w:r>
      <w:r w:rsidRPr="0061244C">
        <w:rPr>
          <w:u w:val="single"/>
        </w:rPr>
        <w:t xml:space="preserve">in the name of the inanimate object to be </w:t>
      </w:r>
      <w:r w:rsidRPr="0061244C">
        <w:rPr>
          <w:rStyle w:val="Emphasis"/>
        </w:rPr>
        <w:t>despoiled</w:t>
      </w:r>
      <w:r w:rsidRPr="0061244C">
        <w:rPr>
          <w:u w:val="single"/>
        </w:rPr>
        <w:t xml:space="preserve">, </w:t>
      </w:r>
      <w:r w:rsidRPr="0061244C">
        <w:rPr>
          <w:rStyle w:val="Emphasis"/>
        </w:rPr>
        <w:t>defaced</w:t>
      </w:r>
      <w:r w:rsidRPr="0061244C">
        <w:rPr>
          <w:u w:val="single"/>
        </w:rPr>
        <w:t xml:space="preserve">, or </w:t>
      </w:r>
      <w:r w:rsidRPr="0061244C">
        <w:rPr>
          <w:rStyle w:val="Emphasis"/>
        </w:rPr>
        <w:t>invaded</w:t>
      </w:r>
      <w:r w:rsidRPr="000A4B9B">
        <w:rPr>
          <w:sz w:val="16"/>
        </w:rPr>
        <w:t xml:space="preserve">... </w:t>
      </w:r>
      <w:r w:rsidRPr="0061244C">
        <w:rPr>
          <w:u w:val="single"/>
        </w:rPr>
        <w:t xml:space="preserve">Contemporary public concern for protecting nature’s </w:t>
      </w:r>
      <w:r w:rsidRPr="0061244C">
        <w:rPr>
          <w:rStyle w:val="Emphasis"/>
        </w:rPr>
        <w:t>ecological equilibrium</w:t>
      </w:r>
      <w:r w:rsidRPr="0061244C">
        <w:rPr>
          <w:u w:val="single"/>
        </w:rPr>
        <w:t xml:space="preserve"> should lead to the conferral of standing upon environmental objects for their own conservation</w:t>
      </w:r>
      <w:r w:rsidRPr="000A4B9B">
        <w:rPr>
          <w:sz w:val="16"/>
        </w:rPr>
        <w:t>...</w:t>
      </w:r>
    </w:p>
    <w:p w14:paraId="5553D7B7" w14:textId="77777777" w:rsidR="0061244C" w:rsidRPr="000A4B9B" w:rsidRDefault="0061244C" w:rsidP="0061244C">
      <w:pPr>
        <w:rPr>
          <w:sz w:val="16"/>
          <w:szCs w:val="16"/>
        </w:rPr>
      </w:pPr>
      <w:r w:rsidRPr="000A4B9B">
        <w:rPr>
          <w:sz w:val="16"/>
          <w:szCs w:val="16"/>
        </w:rPr>
        <w:t>Inanimate objects are sometimes parties in litigation [e.g., ships and corporations with legal personality]...</w:t>
      </w:r>
    </w:p>
    <w:p w14:paraId="0C877135" w14:textId="77777777" w:rsidR="0061244C" w:rsidRPr="000A4B9B" w:rsidRDefault="0061244C" w:rsidP="0061244C">
      <w:pPr>
        <w:rPr>
          <w:sz w:val="16"/>
        </w:rPr>
      </w:pPr>
      <w:r w:rsidRPr="000A4B9B">
        <w:rPr>
          <w:sz w:val="16"/>
        </w:rPr>
        <w:t xml:space="preserve">So it should be as respects valleys, meadows, rivers, lakes, estuaries, beaches, ridges, groves of trees, swampland, or even air that feels the destructive pressures of modern technology and modern life. </w:t>
      </w:r>
      <w:r w:rsidRPr="0061244C">
        <w:rPr>
          <w:u w:val="single"/>
        </w:rPr>
        <w:t xml:space="preserve">The </w:t>
      </w:r>
      <w:r w:rsidRPr="0061244C">
        <w:rPr>
          <w:rStyle w:val="Emphasis"/>
        </w:rPr>
        <w:t>river</w:t>
      </w:r>
      <w:r w:rsidRPr="000A4B9B">
        <w:rPr>
          <w:sz w:val="16"/>
        </w:rPr>
        <w:t xml:space="preserve">, for example, </w:t>
      </w:r>
      <w:r w:rsidRPr="0061244C">
        <w:rPr>
          <w:u w:val="single"/>
        </w:rPr>
        <w:t xml:space="preserve">is the </w:t>
      </w:r>
      <w:r w:rsidRPr="0061244C">
        <w:rPr>
          <w:rStyle w:val="Emphasis"/>
        </w:rPr>
        <w:t>living symbol</w:t>
      </w:r>
      <w:r w:rsidRPr="0061244C">
        <w:rPr>
          <w:u w:val="single"/>
        </w:rPr>
        <w:t xml:space="preserve"> of all life it </w:t>
      </w:r>
      <w:r w:rsidRPr="0061244C">
        <w:rPr>
          <w:rStyle w:val="Emphasis"/>
        </w:rPr>
        <w:t>sustains</w:t>
      </w:r>
      <w:r w:rsidRPr="0061244C">
        <w:rPr>
          <w:u w:val="single"/>
        </w:rPr>
        <w:t xml:space="preserve"> or </w:t>
      </w:r>
      <w:r w:rsidRPr="0061244C">
        <w:rPr>
          <w:rStyle w:val="Emphasis"/>
        </w:rPr>
        <w:t>nourishes</w:t>
      </w:r>
      <w:r w:rsidRPr="000A4B9B">
        <w:rPr>
          <w:sz w:val="16"/>
        </w:rPr>
        <w:t>...</w:t>
      </w:r>
      <w:r w:rsidRPr="0061244C">
        <w:rPr>
          <w:u w:val="single"/>
        </w:rPr>
        <w:t xml:space="preserve">who are dependent on it or who enjoy it for its sight, its sound, or its life. The river as plaintiff speaks for the </w:t>
      </w:r>
      <w:r w:rsidRPr="0061244C">
        <w:rPr>
          <w:rStyle w:val="Emphasis"/>
        </w:rPr>
        <w:t>ecological unit of life</w:t>
      </w:r>
      <w:r w:rsidRPr="0061244C">
        <w:rPr>
          <w:u w:val="single"/>
        </w:rPr>
        <w:t xml:space="preserve"> that is part of it</w:t>
      </w:r>
      <w:r w:rsidRPr="000A4B9B">
        <w:rPr>
          <w:sz w:val="16"/>
        </w:rPr>
        <w:t>...</w:t>
      </w:r>
    </w:p>
    <w:p w14:paraId="430EBD0B" w14:textId="77777777" w:rsidR="0061244C" w:rsidRDefault="0061244C" w:rsidP="0061244C">
      <w:r w:rsidRPr="0061244C">
        <w:rPr>
          <w:u w:val="single"/>
        </w:rPr>
        <w:t xml:space="preserve">The voice of the inanimate object, therefore, should </w:t>
      </w:r>
      <w:r w:rsidRPr="0061244C">
        <w:rPr>
          <w:rStyle w:val="Emphasis"/>
        </w:rPr>
        <w:t>not be stilled</w:t>
      </w:r>
      <w:r>
        <w:t>...</w:t>
      </w:r>
    </w:p>
    <w:p w14:paraId="6FC0D690" w14:textId="5EE05B17" w:rsidR="00266624" w:rsidRDefault="00266624" w:rsidP="002033D4">
      <w:pPr>
        <w:pStyle w:val="Heading1"/>
      </w:pPr>
      <w:r>
        <w:lastRenderedPageBreak/>
        <w:t xml:space="preserve">Topicality </w:t>
      </w:r>
    </w:p>
    <w:p w14:paraId="60136383" w14:textId="24A2EC22" w:rsidR="00266624" w:rsidRDefault="00266624" w:rsidP="00266624">
      <w:pPr>
        <w:pStyle w:val="Heading2"/>
      </w:pPr>
      <w:r>
        <w:lastRenderedPageBreak/>
        <w:t>T-Protection</w:t>
      </w:r>
    </w:p>
    <w:p w14:paraId="574897B3" w14:textId="637BC288" w:rsidR="00266624" w:rsidRDefault="003E46C7" w:rsidP="00266624">
      <w:pPr>
        <w:pStyle w:val="Heading3"/>
      </w:pPr>
      <w:r>
        <w:lastRenderedPageBreak/>
        <w:t xml:space="preserve">2AC/1AR – </w:t>
      </w:r>
      <w:r w:rsidR="00E3437F">
        <w:t xml:space="preserve">We Meet </w:t>
      </w:r>
    </w:p>
    <w:p w14:paraId="2363D162" w14:textId="49A5184C" w:rsidR="005133FB" w:rsidRPr="005133FB" w:rsidRDefault="005133FB" w:rsidP="005133FB">
      <w:pPr>
        <w:pStyle w:val="Heading4"/>
      </w:pPr>
      <w:r w:rsidRPr="005133FB">
        <w:rPr>
          <w:u w:val="single"/>
        </w:rPr>
        <w:t>We meet</w:t>
      </w:r>
      <w:r>
        <w:t xml:space="preserve"> – </w:t>
      </w:r>
      <w:r w:rsidR="00261B4E">
        <w:t>‘</w:t>
      </w:r>
      <w:r>
        <w:t>Rights of Nature</w:t>
      </w:r>
      <w:r w:rsidR="00261B4E">
        <w:t>’</w:t>
      </w:r>
      <w:r>
        <w:t xml:space="preserve"> is a type of </w:t>
      </w:r>
      <w:r>
        <w:rPr>
          <w:u w:val="single"/>
        </w:rPr>
        <w:t>protection</w:t>
      </w:r>
      <w:r>
        <w:t xml:space="preserve">. </w:t>
      </w:r>
    </w:p>
    <w:p w14:paraId="46BE5663" w14:textId="488607A4" w:rsidR="005133FB" w:rsidRPr="005133FB" w:rsidRDefault="005133FB" w:rsidP="005133FB">
      <w:r w:rsidRPr="000D6FCA">
        <w:rPr>
          <w:rStyle w:val="Style13ptBold"/>
        </w:rPr>
        <w:t>Pecharroman ’18</w:t>
      </w:r>
      <w:r>
        <w:t xml:space="preserve"> [</w:t>
      </w:r>
      <w:r w:rsidRPr="000D6FCA">
        <w:t>Lidia Cano</w:t>
      </w:r>
      <w:r>
        <w:t xml:space="preserve">; </w:t>
      </w:r>
      <w:r w:rsidRPr="000D6FCA">
        <w:t xml:space="preserve">Legal Policy Advisor and Researcher on Environmental Policy Planning </w:t>
      </w:r>
      <w:r>
        <w:t>and Doctoral Researcher Environmental Policy Planning for DRR, Massachusetts Institute of Technology; February 14; Resources, “</w:t>
      </w:r>
      <w:r w:rsidRPr="000D6FCA">
        <w:t>Rights of Nature: Rivers That Can Stand in Court</w:t>
      </w:r>
      <w:r>
        <w:t xml:space="preserve">,” </w:t>
      </w:r>
      <w:r w:rsidRPr="000D6FCA">
        <w:t>doi:10.3390/resources7010013</w:t>
      </w:r>
      <w:r>
        <w:t>; kp]</w:t>
      </w:r>
    </w:p>
    <w:p w14:paraId="07BFFE73" w14:textId="110B299F" w:rsidR="00E3437F" w:rsidRPr="005133FB" w:rsidRDefault="00E3437F" w:rsidP="00E3437F">
      <w:pPr>
        <w:rPr>
          <w:sz w:val="16"/>
        </w:rPr>
      </w:pPr>
      <w:r w:rsidRPr="005133FB">
        <w:rPr>
          <w:sz w:val="16"/>
        </w:rPr>
        <w:t xml:space="preserve">Finally, besides more theoretical approaches to whether </w:t>
      </w:r>
      <w:r w:rsidRPr="005133FB">
        <w:rPr>
          <w:rStyle w:val="Emphasis"/>
          <w:highlight w:val="cyan"/>
        </w:rPr>
        <w:t>rights of nature</w:t>
      </w:r>
      <w:r w:rsidRPr="005133FB">
        <w:rPr>
          <w:sz w:val="16"/>
        </w:rPr>
        <w:t xml:space="preserve"> should and can be recognized by our legal systems, there is a more utilitarian approach to why these </w:t>
      </w:r>
      <w:r w:rsidRPr="00684674">
        <w:rPr>
          <w:rStyle w:val="Emphasis"/>
        </w:rPr>
        <w:t>rights</w:t>
      </w:r>
      <w:r w:rsidRPr="005133FB">
        <w:rPr>
          <w:sz w:val="16"/>
        </w:rPr>
        <w:t xml:space="preserve"> </w:t>
      </w:r>
      <w:r w:rsidRPr="005133FB">
        <w:rPr>
          <w:szCs w:val="22"/>
          <w:u w:val="single"/>
        </w:rPr>
        <w:t>a</w:t>
      </w:r>
      <w:r w:rsidRPr="005133FB">
        <w:rPr>
          <w:u w:val="single"/>
        </w:rPr>
        <w:t xml:space="preserve">re </w:t>
      </w:r>
      <w:r w:rsidRPr="005133FB">
        <w:rPr>
          <w:highlight w:val="cyan"/>
          <w:u w:val="single"/>
        </w:rPr>
        <w:t>needed to champion</w:t>
      </w:r>
      <w:r w:rsidRPr="005133FB">
        <w:rPr>
          <w:u w:val="single"/>
        </w:rPr>
        <w:t xml:space="preserve"> a </w:t>
      </w:r>
      <w:r w:rsidRPr="005133FB">
        <w:rPr>
          <w:rStyle w:val="Emphasis"/>
          <w:highlight w:val="cyan"/>
        </w:rPr>
        <w:t>protection of nature</w:t>
      </w:r>
      <w:r w:rsidRPr="005133FB">
        <w:rPr>
          <w:u w:val="single"/>
        </w:rPr>
        <w:t xml:space="preserve"> that has not been accomplished by the current legal system</w:t>
      </w:r>
      <w:r w:rsidRPr="005133FB">
        <w:rPr>
          <w:sz w:val="16"/>
        </w:rPr>
        <w:t xml:space="preserve">. Leimbacher argues that a relationship of dominance between humans and nature can never put a stop to further damaging nature [6]. The </w:t>
      </w:r>
      <w:r w:rsidRPr="005133FB">
        <w:rPr>
          <w:rStyle w:val="Emphasis"/>
          <w:highlight w:val="cyan"/>
        </w:rPr>
        <w:t>rights of nature</w:t>
      </w:r>
      <w:r w:rsidRPr="005133FB">
        <w:rPr>
          <w:sz w:val="16"/>
        </w:rPr>
        <w:t xml:space="preserve"> from a utilitarian perspective </w:t>
      </w:r>
      <w:r w:rsidRPr="005133FB">
        <w:rPr>
          <w:highlight w:val="cyan"/>
          <w:u w:val="single"/>
        </w:rPr>
        <w:t>are</w:t>
      </w:r>
      <w:r w:rsidRPr="005133FB">
        <w:rPr>
          <w:u w:val="single"/>
        </w:rPr>
        <w:t xml:space="preserve"> seen as </w:t>
      </w:r>
      <w:r w:rsidRPr="005133FB">
        <w:rPr>
          <w:rStyle w:val="Emphasis"/>
          <w:highlight w:val="cyan"/>
        </w:rPr>
        <w:t>a way to</w:t>
      </w:r>
      <w:r w:rsidRPr="005133FB">
        <w:rPr>
          <w:sz w:val="16"/>
        </w:rPr>
        <w:t xml:space="preserve"> guarantee human’s right to exist, as </w:t>
      </w:r>
      <w:r w:rsidRPr="005133FB">
        <w:rPr>
          <w:rStyle w:val="Emphasis"/>
          <w:highlight w:val="cyan"/>
        </w:rPr>
        <w:t>protect</w:t>
      </w:r>
      <w:r w:rsidRPr="005133FB">
        <w:rPr>
          <w:rStyle w:val="Emphasis"/>
        </w:rPr>
        <w:t xml:space="preserve">ing </w:t>
      </w:r>
      <w:r w:rsidRPr="005133FB">
        <w:rPr>
          <w:rStyle w:val="Emphasis"/>
          <w:highlight w:val="cyan"/>
        </w:rPr>
        <w:t>nature</w:t>
      </w:r>
      <w:r w:rsidRPr="005133FB">
        <w:rPr>
          <w:sz w:val="16"/>
        </w:rPr>
        <w:t>, on which we depend, is a way to protect human interests. Leimbacher and other authors have linked the need to recognize the rights as a way to protect human rights to existence. Stone also explains that, because the health and well-being of humankind depend on the health of the environment, these goals will often be so mutually supportive that one can avoid deciding whether our rationale is to advance “us” or a new “us” that includes the environment. Other scholars such as Colon Ríos base the need to insert the rights of nature into our legal system on the theory of constituent power. Rights are the main tool to preserve conditions that are essential to the future exercise of rights by future generations. The environment will enable the development of future generations. Considering nature as a means for life has been a way to protect nature, protecting the right to a “healthful environment” and the human right to health [12]. In other words, we shall respect and protect the environment in which the next generations will flourish.</w:t>
      </w:r>
    </w:p>
    <w:p w14:paraId="24956F51" w14:textId="216B592D" w:rsidR="00F16979" w:rsidRPr="00F16979" w:rsidRDefault="005133FB" w:rsidP="00F16979">
      <w:pPr>
        <w:pStyle w:val="Heading4"/>
      </w:pPr>
      <w:r>
        <w:t>It’s a type of</w:t>
      </w:r>
      <w:r w:rsidR="00F16979">
        <w:t xml:space="preserve"> </w:t>
      </w:r>
      <w:r w:rsidR="00F16979" w:rsidRPr="00F16979">
        <w:rPr>
          <w:u w:val="single"/>
        </w:rPr>
        <w:t>water resource protection</w:t>
      </w:r>
      <w:r w:rsidR="00F16979">
        <w:t xml:space="preserve">. </w:t>
      </w:r>
    </w:p>
    <w:p w14:paraId="76850379" w14:textId="3C8F975D" w:rsidR="00266624" w:rsidRDefault="00F16979" w:rsidP="00266624">
      <w:r w:rsidRPr="00F16979">
        <w:rPr>
          <w:rStyle w:val="Style13ptBold"/>
        </w:rPr>
        <w:t xml:space="preserve">Mansaray ’18 </w:t>
      </w:r>
      <w:r>
        <w:t>[</w:t>
      </w:r>
      <w:r w:rsidRPr="00F16979">
        <w:t xml:space="preserve">Abubakar </w:t>
      </w:r>
      <w:r>
        <w:t xml:space="preserve">and </w:t>
      </w:r>
      <w:r w:rsidRPr="00F16979">
        <w:t>Jason</w:t>
      </w:r>
      <w:r>
        <w:t xml:space="preserve"> A.; January 2018; </w:t>
      </w:r>
      <w:r w:rsidRPr="00F16979">
        <w:t>PhD Candidate</w:t>
      </w:r>
      <w:r>
        <w:t xml:space="preserve"> at </w:t>
      </w:r>
      <w:r w:rsidRPr="00F16979">
        <w:t>Oklahoma State University, Environmental Science Graduate Program</w:t>
      </w:r>
      <w:r>
        <w:t xml:space="preserve">; </w:t>
      </w:r>
      <w:r w:rsidRPr="00F16979">
        <w:t>Assistant Professor of Practice</w:t>
      </w:r>
      <w:r>
        <w:t xml:space="preserve"> at </w:t>
      </w:r>
      <w:r w:rsidRPr="00F16979">
        <w:t>Oklahoma State University, Spears College of Business</w:t>
      </w:r>
      <w:r>
        <w:t xml:space="preserve">; </w:t>
      </w:r>
      <w:r w:rsidRPr="00F16979">
        <w:t>Sierra Leone Journal of Biomedical Research</w:t>
      </w:r>
      <w:r>
        <w:t xml:space="preserve">, </w:t>
      </w:r>
      <w:r w:rsidR="00266624">
        <w:t>“</w:t>
      </w:r>
      <w:r w:rsidRPr="00F16979">
        <w:t>The Rights of Nature may Improve Water and Sanitation in Sierra Leone</w:t>
      </w:r>
      <w:r>
        <w:t>,” vol. 9; kp]</w:t>
      </w:r>
    </w:p>
    <w:p w14:paraId="2142BE7D" w14:textId="67E34093" w:rsidR="00266624" w:rsidRPr="00F16979" w:rsidRDefault="00266624" w:rsidP="00266624">
      <w:pPr>
        <w:rPr>
          <w:sz w:val="16"/>
        </w:rPr>
      </w:pPr>
      <w:r w:rsidRPr="005133FB">
        <w:rPr>
          <w:rStyle w:val="Emphasis"/>
          <w:highlight w:val="cyan"/>
        </w:rPr>
        <w:t>Water resource protection</w:t>
      </w:r>
      <w:r w:rsidRPr="005133FB">
        <w:rPr>
          <w:highlight w:val="cyan"/>
          <w:u w:val="single"/>
        </w:rPr>
        <w:t xml:space="preserve"> is</w:t>
      </w:r>
      <w:r w:rsidRPr="00F16979">
        <w:rPr>
          <w:sz w:val="16"/>
        </w:rPr>
        <w:t xml:space="preserve"> becoming increasingly important within the nation of Sierra Leone. Concomitantly, on the world stage, attention is </w:t>
      </w:r>
      <w:r w:rsidRPr="005133FB">
        <w:rPr>
          <w:highlight w:val="cyan"/>
          <w:u w:val="single"/>
        </w:rPr>
        <w:t>drawing to</w:t>
      </w:r>
      <w:r w:rsidRPr="00F16979">
        <w:rPr>
          <w:u w:val="single"/>
        </w:rPr>
        <w:t xml:space="preserve"> the </w:t>
      </w:r>
      <w:r w:rsidRPr="005133FB">
        <w:rPr>
          <w:rStyle w:val="Emphasis"/>
          <w:highlight w:val="cyan"/>
        </w:rPr>
        <w:t>Rights of Nature</w:t>
      </w:r>
      <w:r w:rsidRPr="00F16979">
        <w:rPr>
          <w:u w:val="single"/>
        </w:rPr>
        <w:t xml:space="preserve"> as </w:t>
      </w:r>
      <w:r w:rsidRPr="00F16979">
        <w:rPr>
          <w:rStyle w:val="Emphasis"/>
        </w:rPr>
        <w:t>Ecuador</w:t>
      </w:r>
      <w:r w:rsidRPr="00F16979">
        <w:rPr>
          <w:sz w:val="16"/>
        </w:rPr>
        <w:t xml:space="preserve"> (Anon., 2008), </w:t>
      </w:r>
      <w:r w:rsidRPr="00F16979">
        <w:rPr>
          <w:rStyle w:val="Emphasis"/>
        </w:rPr>
        <w:t>India</w:t>
      </w:r>
      <w:r w:rsidRPr="00F16979">
        <w:rPr>
          <w:sz w:val="16"/>
        </w:rPr>
        <w:t xml:space="preserve"> (Zimmer, 2017) </w:t>
      </w:r>
      <w:r w:rsidRPr="00F16979">
        <w:rPr>
          <w:u w:val="single"/>
        </w:rPr>
        <w:t xml:space="preserve">and </w:t>
      </w:r>
      <w:r w:rsidRPr="00F16979">
        <w:rPr>
          <w:rStyle w:val="Emphasis"/>
        </w:rPr>
        <w:t>New Zealand</w:t>
      </w:r>
      <w:r w:rsidRPr="00F16979">
        <w:rPr>
          <w:sz w:val="16"/>
        </w:rPr>
        <w:t xml:space="preserve"> (Roy, 2017) and various Non- Governmental Organizations (Global Alliance for the Rights of Nature, 2017) </w:t>
      </w:r>
      <w:r w:rsidRPr="00F16979">
        <w:rPr>
          <w:u w:val="single"/>
        </w:rPr>
        <w:t>pioneer this ancient social construct into law in the twenty-first century</w:t>
      </w:r>
      <w:r w:rsidRPr="00F16979">
        <w:rPr>
          <w:sz w:val="16"/>
        </w:rPr>
        <w:t>. The coincidental emergence of these two issues raises the question: Might the Rights of Nature provide a way to address Sierra Leone’s water concerns?</w:t>
      </w:r>
    </w:p>
    <w:p w14:paraId="036653EB" w14:textId="34AFB084" w:rsidR="002033D4" w:rsidRPr="000232D1" w:rsidRDefault="003E46C7" w:rsidP="002033D4">
      <w:pPr>
        <w:pStyle w:val="Heading1"/>
      </w:pPr>
      <w:r>
        <w:lastRenderedPageBreak/>
        <w:t xml:space="preserve">CP’s </w:t>
      </w:r>
    </w:p>
    <w:p w14:paraId="2171597D" w14:textId="77777777" w:rsidR="002033D4" w:rsidRDefault="002033D4" w:rsidP="002033D4"/>
    <w:p w14:paraId="6551F7B8" w14:textId="084CD07D" w:rsidR="00790358" w:rsidRDefault="00790358" w:rsidP="00251D67">
      <w:pPr>
        <w:pStyle w:val="Heading2"/>
      </w:pPr>
      <w:r>
        <w:lastRenderedPageBreak/>
        <w:t>States CP</w:t>
      </w:r>
    </w:p>
    <w:p w14:paraId="63CC8E43" w14:textId="3DD96682" w:rsidR="003F0554" w:rsidRDefault="003F0554" w:rsidP="00251D67">
      <w:pPr>
        <w:pStyle w:val="Heading3"/>
      </w:pPr>
      <w:r>
        <w:lastRenderedPageBreak/>
        <w:t xml:space="preserve">SD – Preemption </w:t>
      </w:r>
    </w:p>
    <w:p w14:paraId="6AC7A7BA" w14:textId="77777777" w:rsidR="003F0554" w:rsidRPr="003570EB" w:rsidRDefault="003F0554" w:rsidP="003F0554">
      <w:pPr>
        <w:pStyle w:val="Heading4"/>
      </w:pPr>
      <w:r>
        <w:t>Corporate influence ensures federal pre-emption of state regs -  Lake Erie proves</w:t>
      </w:r>
    </w:p>
    <w:p w14:paraId="087A7E30" w14:textId="77777777" w:rsidR="003F0554" w:rsidRPr="003570EB" w:rsidRDefault="003F0554" w:rsidP="003F0554">
      <w:r w:rsidRPr="003570EB">
        <w:rPr>
          <w:rStyle w:val="Style13ptBold"/>
        </w:rPr>
        <w:t>Falk 19</w:t>
      </w:r>
      <w:r w:rsidRPr="003570EB">
        <w:t>. Will Falk is a writer, lawyer, and environmental activist. Will graduated from the University of Wisconsin-Madison Law School and practice</w:t>
      </w:r>
      <w:r>
        <w:t>s</w:t>
      </w:r>
      <w:r w:rsidRPr="003570EB">
        <w:t xml:space="preserve"> as a public defender in Kenosha, WI.</w:t>
      </w:r>
      <w:r>
        <w:t xml:space="preserve"> Will Falk. </w:t>
      </w:r>
      <w:r w:rsidRPr="003570EB">
        <w:t>“</w:t>
      </w:r>
      <w:hyperlink r:id="rId68" w:history="1">
        <w:r w:rsidRPr="003570EB">
          <w:rPr>
            <w:rStyle w:val="Hyperlink"/>
          </w:rPr>
          <w:t>Rights for Lake Erie? Why Corporate Rights and Preemption Must Go</w:t>
        </w:r>
      </w:hyperlink>
      <w:r w:rsidRPr="003570EB">
        <w:t>”, December 21, 2019</w:t>
      </w:r>
      <w:r>
        <w:t xml:space="preserve">, </w:t>
      </w:r>
      <w:hyperlink r:id="rId69" w:history="1">
        <w:r w:rsidRPr="008F30F0">
          <w:rPr>
            <w:rStyle w:val="Hyperlink"/>
          </w:rPr>
          <w:t>http://willfalk.org/rights-for-lake-erie-why-corporate-rights-and-preemption-must-go/</w:t>
        </w:r>
      </w:hyperlink>
      <w:r w:rsidRPr="003570EB">
        <w:t xml:space="preserve"> //BY</w:t>
      </w:r>
    </w:p>
    <w:p w14:paraId="5E47B567" w14:textId="77777777" w:rsidR="003F0554" w:rsidRDefault="003F0554" w:rsidP="003F0554">
      <w:pPr>
        <w:rPr>
          <w:sz w:val="12"/>
        </w:rPr>
      </w:pPr>
      <w:r w:rsidRPr="003570EB">
        <w:rPr>
          <w:sz w:val="12"/>
        </w:rPr>
        <w:t xml:space="preserve"> Rights of nature advocates often repeat the words, “</w:t>
      </w:r>
      <w:r w:rsidRPr="00634BDC">
        <w:rPr>
          <w:rStyle w:val="StyleUnderline"/>
        </w:rPr>
        <w:t>The structure of the legal system makes meaningful environmental protection illegal</w:t>
      </w:r>
      <w:r w:rsidRPr="003570EB">
        <w:rPr>
          <w:sz w:val="12"/>
        </w:rPr>
        <w:t xml:space="preserve">.” It’s a bold claim, but for most people it’s too vague to mean anything. Most folks (understandably) don’t know the difference between a federal district court and a circuit court of appeals, let alone what we mean by the “structure” of the legal system. But </w:t>
      </w:r>
      <w:r w:rsidRPr="00634BDC">
        <w:rPr>
          <w:rStyle w:val="StyleUnderline"/>
        </w:rPr>
        <w:t>it’s</w:t>
      </w:r>
      <w:r w:rsidRPr="003570EB">
        <w:rPr>
          <w:sz w:val="12"/>
        </w:rPr>
        <w:t xml:space="preserve"> actually </w:t>
      </w:r>
      <w:r w:rsidRPr="00634BDC">
        <w:rPr>
          <w:rStyle w:val="StyleUnderline"/>
        </w:rPr>
        <w:t>quite simple. We’re referring to</w:t>
      </w:r>
      <w:r w:rsidRPr="003570EB">
        <w:rPr>
          <w:sz w:val="12"/>
        </w:rPr>
        <w:t xml:space="preserve"> two aspects of the American legal system: (1) </w:t>
      </w:r>
      <w:r w:rsidRPr="00634BDC">
        <w:rPr>
          <w:rStyle w:val="Emphasis"/>
        </w:rPr>
        <w:t>laws and regulations at the federal, state, and local (city and county) levels and the relative hierarchy among them</w:t>
      </w:r>
      <w:r w:rsidRPr="003570EB">
        <w:rPr>
          <w:sz w:val="12"/>
        </w:rPr>
        <w:t xml:space="preserve">; and (2) the holdings of various state and federal courts throughout the history of our country, which establish “precedent” for what those laws and regulations actually mean. Perhaps </w:t>
      </w:r>
      <w:r w:rsidRPr="00634BDC">
        <w:rPr>
          <w:rStyle w:val="StyleUnderline"/>
        </w:rPr>
        <w:t>nowhere in recent memory has the “structure of the legal system” been laid bare more clearly than</w:t>
      </w:r>
      <w:r w:rsidRPr="003570EB">
        <w:rPr>
          <w:sz w:val="12"/>
        </w:rPr>
        <w:t xml:space="preserve"> in the aftermath of the passage of the </w:t>
      </w:r>
      <w:r w:rsidRPr="00634BDC">
        <w:rPr>
          <w:rStyle w:val="StyleUnderline"/>
        </w:rPr>
        <w:t>Lake Erie Bill of Rights by the citizens of Toledo, OH</w:t>
      </w:r>
      <w:r w:rsidRPr="003570EB">
        <w:rPr>
          <w:sz w:val="12"/>
        </w:rPr>
        <w:t xml:space="preserve"> in February 2019. The </w:t>
      </w:r>
      <w:hyperlink r:id="rId70" w:tgtFrame="_blank" w:history="1">
        <w:r w:rsidRPr="003570EB">
          <w:rPr>
            <w:rStyle w:val="Hyperlink"/>
            <w:sz w:val="12"/>
          </w:rPr>
          <w:t>Lake Erie Bill of Rights</w:t>
        </w:r>
      </w:hyperlink>
      <w:r w:rsidRPr="003570EB">
        <w:rPr>
          <w:sz w:val="12"/>
        </w:rPr>
        <w:t xml:space="preserve"> </w:t>
      </w:r>
      <w:r w:rsidRPr="00634BDC">
        <w:rPr>
          <w:rStyle w:val="StyleUnderline"/>
        </w:rPr>
        <w:t>(LEBOR) grants Lake Erie the rights to exist, flourish, and naturally evolve</w:t>
      </w:r>
      <w:r w:rsidRPr="003570EB">
        <w:rPr>
          <w:sz w:val="12"/>
        </w:rPr>
        <w:t xml:space="preserve">; grants the residents of Toledo a right to a healthy environment; and “elevates the rights of the community and its natural environment over powers claimed by certain corporations.” Although remarkable on its face, LEBOR is only one of </w:t>
      </w:r>
      <w:hyperlink r:id="rId71" w:tgtFrame="_blank" w:history="1">
        <w:r w:rsidRPr="003570EB">
          <w:rPr>
            <w:rStyle w:val="Hyperlink"/>
            <w:sz w:val="12"/>
          </w:rPr>
          <w:t>dozens</w:t>
        </w:r>
      </w:hyperlink>
      <w:r w:rsidRPr="003570EB">
        <w:rPr>
          <w:sz w:val="12"/>
        </w:rPr>
        <w:t xml:space="preserve"> of similar local laws that have been passed in recent years in cities and counties across the United States. What is truly remarkable is the response LEBOR has received from existing institutions. Mere </w:t>
      </w:r>
      <w:r w:rsidRPr="00634BDC">
        <w:rPr>
          <w:rStyle w:val="StyleUnderline"/>
        </w:rPr>
        <w:t>hours after the City of Toledo certified LEBOR’s election results</w:t>
      </w:r>
      <w:r w:rsidRPr="003570EB">
        <w:rPr>
          <w:sz w:val="12"/>
        </w:rPr>
        <w:t xml:space="preserve">, </w:t>
      </w:r>
      <w:r w:rsidRPr="00634BDC">
        <w:rPr>
          <w:rStyle w:val="StyleUnderline"/>
        </w:rPr>
        <w:t>entrenched interests opposed to environmental protection leveraged the existing structure of American law to mount an urgent opposition</w:t>
      </w:r>
      <w:r w:rsidRPr="003570EB">
        <w:rPr>
          <w:sz w:val="12"/>
        </w:rPr>
        <w:t xml:space="preserve"> to LEBOR. Drewes Farms Partnership (“Drewes Farms”), represented by a corporate law firm, sued the City seeking an injunction against enforcing the law on the basis that LEBOR violates Drewes Farms’ “civil rights.” The State of Ohio was allowed to intervene in the case to argue for LEBOR’s invalidation while the grassroots community group, Toledoans for Safe Water – who drafted LEBOR and ushered it through Ohio’s citizen initiative process — was barred from the case by the federal judge. Then, the Ohio State legislature (at the request of the Ohio Chamber of Commerce) included in its 2019 budget a provision explicitly making it illegal for local governments to make or enforce laws ascribing legal rights to nature. In short, </w:t>
      </w:r>
      <w:r w:rsidRPr="00634BDC">
        <w:rPr>
          <w:rStyle w:val="StyleUnderline"/>
        </w:rPr>
        <w:t>the existing legal system and those who profit from it brought the full weight of the legal system against LEBOR</w:t>
      </w:r>
      <w:r w:rsidRPr="003570EB">
        <w:rPr>
          <w:sz w:val="12"/>
        </w:rPr>
        <w:t xml:space="preserve">. To really understand what is meant when we say that the structure of the legal system makes meaningful environmental protection illegal we need to dig into the specifics of this onslaught. LEBOR’s opponents make primarily two legal arguments against it. First, they claim that LEBOR should be invalidated because it infringes on corporate constitutional rights. Second, they </w:t>
      </w:r>
      <w:r w:rsidRPr="00634BDC">
        <w:rPr>
          <w:rStyle w:val="StyleUnderline"/>
        </w:rPr>
        <w:t>argue that LEBOR is preempted by state and federal law that reserves the right of</w:t>
      </w:r>
      <w:r w:rsidRPr="003570EB">
        <w:rPr>
          <w:sz w:val="12"/>
        </w:rPr>
        <w:t xml:space="preserve"> the state of Ohio and </w:t>
      </w:r>
      <w:r w:rsidRPr="00634BDC">
        <w:rPr>
          <w:rStyle w:val="StyleUnderline"/>
        </w:rPr>
        <w:t>the federal government to legislate on environmental matters.</w:t>
      </w:r>
      <w:r w:rsidRPr="003570EB">
        <w:rPr>
          <w:sz w:val="12"/>
        </w:rPr>
        <w:t xml:space="preserve"> Drewes Farms makes the corporate constitutional rights argument very clearly in the complaint it filed in federal court, claiming that: “LEBOR causes real and concrete harms on Drewes Farms by violating the United States Constitution including but not limited to: Depriving Drewes Farms of its fundamental right to freedom of speech and to petition the courts under the First Amendment; Violating Drewes Farms’ right to equal protection by targeting it for liability based solely on the fact that it operates as a partnership business entity; Violating the Fifth Amendment protection against vague laws by exposing Drewes Farms to strict criminal liability and massive damages and fines under a standardless Charter Amendment; and Depriving Drewes Farms of its rights without due process.” Just so we’re clear, Drewes Farms, a non-human legal entity, lays claim to rights under the First, Fifth, and Fourteenth Amendments to the US Constitution AND claims that those rights are violated by a law that recognizes nature’s right to exist, flourish, and naturally evolve. Meanwhile, the State of Ohio, in its Complaint for Declaratory Judgment and Injunctive Relief plainly states that “[t]he Ohio Constitution art. XVIII § 3 does not allow a municipality to enact an ordinance that prohibits regulated activity authorized under state permits issued pursuant to state laws of general applicability.” To support its claim, the State cited a recent Ohio case in which the judge ruled “[s]tate laws with state-wide application preempt local ordinances that discriminate, unfairly impede, or obstruct general laws regulating oil and gas activities.” In other words, the Ohio state constitution itself specifically prohibits any local government to enact laws that prohibit activities that are permitted by state laws. The </w:t>
      </w:r>
      <w:r w:rsidRPr="00634BDC">
        <w:rPr>
          <w:rStyle w:val="StyleUnderline"/>
        </w:rPr>
        <w:t>fundamental issue with both of these arguments is…they are absolutely, totally, and completely</w:t>
      </w:r>
      <w:r>
        <w:rPr>
          <w:rStyle w:val="StyleUnderline"/>
        </w:rPr>
        <w:t xml:space="preserve"> </w:t>
      </w:r>
      <w:r w:rsidRPr="00634BDC">
        <w:rPr>
          <w:rStyle w:val="StyleUnderline"/>
        </w:rPr>
        <w:t>right</w:t>
      </w:r>
      <w:r w:rsidRPr="003570EB">
        <w:rPr>
          <w:sz w:val="12"/>
        </w:rPr>
        <w:t xml:space="preserve">. Under current American jurisprudence, Drewes Farms does have civil rights under the First, Fifth, and Fourteenth Amendments (among others), and </w:t>
      </w:r>
      <w:r w:rsidRPr="00634BDC">
        <w:rPr>
          <w:rStyle w:val="Emphasis"/>
        </w:rPr>
        <w:t>LEBOR</w:t>
      </w:r>
      <w:r>
        <w:rPr>
          <w:rStyle w:val="Emphasis"/>
        </w:rPr>
        <w:t xml:space="preserve"> </w:t>
      </w:r>
      <w:r w:rsidRPr="00634BDC">
        <w:rPr>
          <w:rStyle w:val="Emphasis"/>
        </w:rPr>
        <w:t>does</w:t>
      </w:r>
      <w:r>
        <w:rPr>
          <w:rStyle w:val="Emphasis"/>
        </w:rPr>
        <w:t xml:space="preserve"> </w:t>
      </w:r>
      <w:r w:rsidRPr="00634BDC">
        <w:rPr>
          <w:rStyle w:val="Emphasis"/>
        </w:rPr>
        <w:t>violate principles of preemption</w:t>
      </w:r>
      <w:r w:rsidRPr="003570EB">
        <w:rPr>
          <w:sz w:val="12"/>
        </w:rPr>
        <w:t xml:space="preserve">. And that is precisely the problem. Because </w:t>
      </w:r>
      <w:r w:rsidRPr="00634BDC">
        <w:rPr>
          <w:rStyle w:val="StyleUnderline"/>
        </w:rPr>
        <w:t>American law</w:t>
      </w:r>
      <w:r w:rsidRPr="003570EB">
        <w:rPr>
          <w:sz w:val="12"/>
        </w:rPr>
        <w:t xml:space="preserve"> has long recognized corporate civil rights and </w:t>
      </w:r>
      <w:r w:rsidRPr="00634BDC">
        <w:rPr>
          <w:rStyle w:val="Emphasis"/>
        </w:rPr>
        <w:t>has long used preemption to invalidate local laws that provide for stricter regulations than federal</w:t>
      </w:r>
      <w:r w:rsidRPr="003570EB">
        <w:rPr>
          <w:sz w:val="12"/>
        </w:rPr>
        <w:t xml:space="preserve"> or state </w:t>
      </w:r>
      <w:r w:rsidRPr="00634BDC">
        <w:rPr>
          <w:rStyle w:val="Emphasis"/>
        </w:rPr>
        <w:t>governments,</w:t>
      </w:r>
      <w:r w:rsidRPr="003570EB">
        <w:rPr>
          <w:sz w:val="12"/>
        </w:rPr>
        <w:t xml:space="preserve"> the State of Ohio and Drewes Farms would have us believe that this should be the end of the discussion. But, ending the discussion here leaves several problematic assumptions unchallenged. Arguing that LEBOR should be invalidated because it infringes on corporate rights only makes sense if corporations should enjoy those rights under our system of law. And arguing that LEBOR should never be enforced because it violates established principles of preemption only makes sense if preemption is beneficial to American citizens. So, we must dig deeper. We must ask: Why do corporations exist? What are corporate rights? Why does the American legal system afford corporations rights in the first place? We must also ask: Why does preemption exist? Why does the American legal system protect </w:t>
      </w:r>
      <w:r w:rsidRPr="003570EB">
        <w:rPr>
          <w:sz w:val="12"/>
        </w:rPr>
        <w:lastRenderedPageBreak/>
        <w:t xml:space="preserve">the state and federal governments’ power to preempt laws passed by local communities? And, is there a connection between growing corporate power and preemption? While there is a debate about what corporations should exist to do, the fact remains that corporations exist to amass wealth, or to borrow one of corporate apologists’ favorite phrases, to “maximize shareholder value.” We can see this argument clearly in the hugely influential essay published in 1970 by the Nobel Prize-winning economist Milton Friedman in The New York Times Magazine aptly-titled </w:t>
      </w:r>
      <w:hyperlink r:id="rId72" w:tgtFrame="_blank" w:history="1">
        <w:r w:rsidRPr="003570EB">
          <w:rPr>
            <w:rStyle w:val="Hyperlink"/>
            <w:sz w:val="12"/>
          </w:rPr>
          <w:t>“The Social Responsibility of Business is to Increase its Profits.”</w:t>
        </w:r>
      </w:hyperlink>
      <w:r w:rsidRPr="003570EB">
        <w:rPr>
          <w:sz w:val="12"/>
        </w:rPr>
        <w:t xml:space="preserve"> Environmental author and philosopher Derrick Jensen, in The Culture of Make Believe,</w:t>
      </w:r>
      <w:hyperlink r:id="rId73" w:tgtFrame="_blank" w:history="1">
        <w:r w:rsidRPr="003570EB">
          <w:rPr>
            <w:rStyle w:val="Hyperlink"/>
            <w:sz w:val="12"/>
          </w:rPr>
          <w:t xml:space="preserve"> is more direct</w:t>
        </w:r>
      </w:hyperlink>
      <w:r w:rsidRPr="003570EB">
        <w:rPr>
          <w:sz w:val="12"/>
        </w:rPr>
        <w:t xml:space="preserve">: “To expect corporations to function differently than they do is to engage in magical thinking. We may as well expect a clock to cook, a car to give birth, or a gun to plant flowers. The specific and explicit function of for-profit corporations is to amass wealth. The function is not to guarantee that children are raised in environments free of toxic chemicals, nor to respect the autonomy or existence of indigenous peoples, nor to protect the vocational or personal integrity of workers, nor to design safe modes of transportation, nor to support life on this planet. Nor is the function to serve communities. It never has been and never will be.” Wealth is power. This is especially true in the legal system. Many people envision law as an all-powerful list of rules that dictates what someone can or cannot do. Similarly, many people think of rights as a list of privileges that specify what a person is entitled to do or entitled to be free from. As such, many people imagine that they can simply invoke these rights to be safe. But, it is a mistake to think that rules written somewhere in a book of statutes or rights listed in the Constitution have the power to jump off the paper where they are written and enforce themselves. The key to understanding law and rights lies in understanding how they are enforced. Judges enforce law and rights by making decisions in court. And those decisions in court, in turn, are enforced by the police who are entitled to use physical force to ensure a judge’s decision is adhered to. When most people think about how this works, they envision examples such as President Eisenhower’s use of the National Guard to desegregate schools to uphold African Americans’ Fourteenth Amendment rights. But, a more apt and contemporary example is reflected in how the police were used at Standing Rock. Dogs, water cannons, and military-style weapons were turned against nonviolent protesters once the owner of the pipeline project, a corporation, won a favorable court ruling. These corporate rights-holders harnessed the state’s police power through the courts. Rights, then, are power, too. When shareholders form a corporation, the corporation gains the privilege of “corporate personhood.” Because American courts treat corporations as “persons,” corporations have long exercised rights, including those afforded the highest level of protection under the Bill of Rights’ Contracts Clause, Due Process Clause, Fourteenth Amendment Equal Protection Clause, First Amendment, Fourth Amendment, Fifth Amendment Takings and Double Jeopardy Clauses, Sixth Amendment, and Seventh Amendment. These rights have, for the most part, been judicially created and have consistently expanded throughout American history. The word “corporation” is found nowhere in the Constitution. Despite this, in 1819, in </w:t>
      </w:r>
      <w:hyperlink r:id="rId74" w:tgtFrame="_blank" w:history="1">
        <w:r w:rsidRPr="003570EB">
          <w:rPr>
            <w:rStyle w:val="Hyperlink"/>
            <w:sz w:val="12"/>
          </w:rPr>
          <w:t>Dartmouth College v. Woodward</w:t>
        </w:r>
      </w:hyperlink>
      <w:r w:rsidRPr="003570EB">
        <w:rPr>
          <w:sz w:val="12"/>
        </w:rPr>
        <w:t xml:space="preserve">, the U.S. Supreme Court ruled that the Contract Clause of the Constitution granted private business corporations protection from governmental interference in internal governance. In 1886, in </w:t>
      </w:r>
      <w:hyperlink r:id="rId75" w:tgtFrame="_blank" w:history="1">
        <w:r w:rsidRPr="003570EB">
          <w:rPr>
            <w:rStyle w:val="Hyperlink"/>
            <w:sz w:val="12"/>
          </w:rPr>
          <w:t>Santa Clara County v. Southern Pacific Railroad Company</w:t>
        </w:r>
      </w:hyperlink>
      <w:r w:rsidRPr="003570EB">
        <w:rPr>
          <w:sz w:val="12"/>
        </w:rPr>
        <w:t xml:space="preserve">, the Supreme Court ruled that a corporation is a person under the law and is therefore entitled to equal protection under the Fourteenth Amendment. In 1922, the Supreme Court ruled in </w:t>
      </w:r>
      <w:hyperlink r:id="rId76" w:tgtFrame="_blank" w:history="1">
        <w:r w:rsidRPr="003570EB">
          <w:rPr>
            <w:rStyle w:val="Hyperlink"/>
            <w:sz w:val="12"/>
          </w:rPr>
          <w:t>Pennsylvania Coal Company v. Mahon</w:t>
        </w:r>
      </w:hyperlink>
      <w:r w:rsidRPr="003570EB">
        <w:rPr>
          <w:sz w:val="12"/>
        </w:rPr>
        <w:t xml:space="preserve">, that coal corporations were entitled to protection under the Fifth Amendment “Takings Clause” and that the government must compensate corporations for property value lost due to mining regulations. In 2010, the Supreme Court ruled that federal laws which limited corporate spending in elections violated corporate First Amendment “free speech” rights in </w:t>
      </w:r>
      <w:hyperlink r:id="rId77" w:tgtFrame="_blank" w:history="1">
        <w:r w:rsidRPr="003570EB">
          <w:rPr>
            <w:rStyle w:val="Hyperlink"/>
            <w:sz w:val="12"/>
          </w:rPr>
          <w:t>Citizens United v. Federal Elections Committee</w:t>
        </w:r>
      </w:hyperlink>
      <w:r w:rsidRPr="003570EB">
        <w:rPr>
          <w:sz w:val="12"/>
        </w:rPr>
        <w:t xml:space="preserve">. Then, in 2014, the Supreme Court, in </w:t>
      </w:r>
      <w:hyperlink r:id="rId78" w:tgtFrame="_blank" w:history="1">
        <w:r w:rsidRPr="003570EB">
          <w:rPr>
            <w:rStyle w:val="Hyperlink"/>
            <w:sz w:val="12"/>
          </w:rPr>
          <w:t>Burwell v. Hobby Lobby Stores</w:t>
        </w:r>
      </w:hyperlink>
      <w:r w:rsidRPr="003570EB">
        <w:rPr>
          <w:sz w:val="12"/>
        </w:rPr>
        <w:t xml:space="preserve">, allowed corporations to deny its employees health coverage of contraception to which the employees would otherwise be entitled because corporations are entitled to First Amendment freedom of religion protection. This might not seem problematic on its face, but recall that rights only have practical effect to the extent that rights holders can access the courts in order to ask a judge to enforce those rights. Corporations, that exist to, and have grown quite adept at, amassing wealth, have greater means to put behind the legal enforcement of rights. This naturally means more cases won by corporate plaintiffs, more caselaw upholding corporate rights, and therefore, by extension, more caselaw expanding the sphere of corporate civil rights. And the sheer number of cases bear out this reality. As an example, consider this: between 1868, when the Fourteenth Amendment was ratified, and 1912, the Supreme Court ruled on only 28 cases involving the rights of African Americans and an astonishing 312 cases on the rights of corporations, it is </w:t>
      </w:r>
      <w:hyperlink r:id="rId79" w:tgtFrame="_blank" w:history="1">
        <w:r w:rsidRPr="003570EB">
          <w:rPr>
            <w:rStyle w:val="Hyperlink"/>
            <w:sz w:val="12"/>
          </w:rPr>
          <w:t>easy to conclude</w:t>
        </w:r>
      </w:hyperlink>
      <w:r w:rsidRPr="003570EB">
        <w:rPr>
          <w:sz w:val="12"/>
        </w:rPr>
        <w:t xml:space="preserve"> that the Fourteenth Amendment has done a better job protecting the rights of corporations than that of African Americans. At the same time, the expansion of rights in one sphere necessarily produces the curtailing of rights in another. Deep ecologist John Livingston describes the problem: “We sometimes forget that every time a court or legislature – or even custom – confers or confirms a right in someone, someone else’s right is nibbled at: the right of women to equal employment opportunity is an infringement of the freedom of the misogynist employer; the right to make a profit is at someone else’s cost; the right to run a motorcycle or a snowmobile reduces someone else’s right to peace and quiet in his own backyard; the rights of embryos impinge upon the rights of the women who carry them. And so on.” In other words, the expansion of corporate rights shrinks the rights enjoyed by citizens and communities. Because American law extends to corporations many of the same constitutional rights humans enjoy and because corporations exist to accumulate wealth, we should not be surprised when corporations use their power to do exactly that at the expense of the rights of human beings and nature. </w:t>
      </w:r>
      <w:r w:rsidRPr="003570EB">
        <w:rPr>
          <w:rStyle w:val="StyleUnderline"/>
        </w:rPr>
        <w:t>The</w:t>
      </w:r>
      <w:r w:rsidRPr="003570EB">
        <w:rPr>
          <w:sz w:val="12"/>
        </w:rPr>
        <w:t xml:space="preserve"> other </w:t>
      </w:r>
      <w:r w:rsidRPr="003570EB">
        <w:rPr>
          <w:rStyle w:val="StyleUnderline"/>
        </w:rPr>
        <w:t>major legal argument made against LEBOR is that it is preempted by</w:t>
      </w:r>
      <w:r w:rsidRPr="003570EB">
        <w:rPr>
          <w:sz w:val="12"/>
        </w:rPr>
        <w:t xml:space="preserve"> state and </w:t>
      </w:r>
      <w:r w:rsidRPr="003570EB">
        <w:rPr>
          <w:rStyle w:val="StyleUnderline"/>
        </w:rPr>
        <w:t>federal law</w:t>
      </w:r>
      <w:r w:rsidRPr="003570EB">
        <w:rPr>
          <w:sz w:val="12"/>
        </w:rPr>
        <w:t xml:space="preserve">. Preemption is a doctrine that says the law of a higher jurisdiction should displace the law of a lower jurisdiction when the two jurisdictions conflict. The American legal system is divided basically into three jurisdictions: federal, state, and local law (local law is a general term for the law of the smallest legislating entities American law allows, entities such as municipalities, cities, or villages). </w:t>
      </w:r>
      <w:r w:rsidRPr="003570EB">
        <w:rPr>
          <w:rStyle w:val="Emphasis"/>
        </w:rPr>
        <w:t>When federal and state law conflict, American courts interpret the Supremacy Clause of the United States Constitution</w:t>
      </w:r>
      <w:r w:rsidRPr="003570EB">
        <w:rPr>
          <w:sz w:val="12"/>
        </w:rPr>
        <w:t xml:space="preserve"> (Article VI, Section 2</w:t>
      </w:r>
      <w:r w:rsidRPr="003570EB">
        <w:rPr>
          <w:rStyle w:val="Emphasis"/>
        </w:rPr>
        <w:t>) to mean that federal law should displace state law</w:t>
      </w:r>
      <w:r w:rsidRPr="003570EB">
        <w:rPr>
          <w:sz w:val="12"/>
        </w:rPr>
        <w:t xml:space="preserve">. Similarly, state law usually trumps local law when the two conflict. </w:t>
      </w:r>
      <w:r w:rsidRPr="003570EB">
        <w:rPr>
          <w:rStyle w:val="StyleUnderline"/>
        </w:rPr>
        <w:t>Corporations, using their superior wealth and their constitutional rights, have found tremendous success in influencing federal</w:t>
      </w:r>
      <w:r w:rsidRPr="003570EB">
        <w:rPr>
          <w:sz w:val="12"/>
        </w:rPr>
        <w:t xml:space="preserve"> and state </w:t>
      </w:r>
      <w:r w:rsidRPr="003570EB">
        <w:rPr>
          <w:rStyle w:val="Emphasis"/>
        </w:rPr>
        <w:t>legislatures, especially pro-business, conservative legislatures and persuading them to enact aggressive new preemption laws</w:t>
      </w:r>
      <w:r w:rsidRPr="003570EB">
        <w:rPr>
          <w:sz w:val="12"/>
        </w:rPr>
        <w:t xml:space="preserve">. </w:t>
      </w:r>
      <w:r w:rsidRPr="003570EB">
        <w:rPr>
          <w:rStyle w:val="StyleUnderline"/>
        </w:rPr>
        <w:t>When local governments pass laws with stricter restrictions</w:t>
      </w:r>
      <w:r w:rsidRPr="003570EB">
        <w:rPr>
          <w:sz w:val="12"/>
        </w:rPr>
        <w:t xml:space="preserve"> </w:t>
      </w:r>
      <w:r w:rsidRPr="003570EB">
        <w:rPr>
          <w:rStyle w:val="StyleUnderline"/>
        </w:rPr>
        <w:t>than the federal</w:t>
      </w:r>
      <w:r w:rsidRPr="003570EB">
        <w:rPr>
          <w:sz w:val="12"/>
        </w:rPr>
        <w:t xml:space="preserve"> or state </w:t>
      </w:r>
      <w:r w:rsidRPr="003570EB">
        <w:rPr>
          <w:rStyle w:val="StyleUnderline"/>
        </w:rPr>
        <w:t>legislatures,</w:t>
      </w:r>
      <w:r w:rsidRPr="003570EB">
        <w:rPr>
          <w:sz w:val="12"/>
        </w:rPr>
        <w:t xml:space="preserve"> </w:t>
      </w:r>
      <w:r w:rsidRPr="003570EB">
        <w:rPr>
          <w:rStyle w:val="StyleUnderline"/>
        </w:rPr>
        <w:t>corporations lobby legislatures to employ preemption to attack these local laws</w:t>
      </w:r>
      <w:r w:rsidRPr="003570EB">
        <w:rPr>
          <w:sz w:val="12"/>
        </w:rPr>
        <w:t xml:space="preserve">. This typically happens in one of two ways. First, </w:t>
      </w:r>
      <w:r w:rsidRPr="003570EB">
        <w:rPr>
          <w:rStyle w:val="StyleUnderline"/>
        </w:rPr>
        <w:t>government lawyers, primarily attorneys general, assert the doctrine of preemption in court</w:t>
      </w:r>
      <w:r w:rsidRPr="003570EB">
        <w:rPr>
          <w:sz w:val="12"/>
        </w:rPr>
        <w:t xml:space="preserve">. </w:t>
      </w:r>
      <w:r w:rsidRPr="003570EB">
        <w:rPr>
          <w:rStyle w:val="Emphasis"/>
        </w:rPr>
        <w:t>The State of Ohio’s arguments against LEBOR are a perfect example</w:t>
      </w:r>
      <w:r w:rsidRPr="003570EB">
        <w:rPr>
          <w:sz w:val="12"/>
        </w:rPr>
        <w:t xml:space="preserve">. Second, </w:t>
      </w:r>
      <w:r w:rsidRPr="003570EB">
        <w:rPr>
          <w:rStyle w:val="StyleUnderline"/>
        </w:rPr>
        <w:t>legislatures pass legislation known as “blanket” preemption to expressly forbid local ordinances that contradict</w:t>
      </w:r>
      <w:r w:rsidRPr="003570EB">
        <w:rPr>
          <w:sz w:val="12"/>
        </w:rPr>
        <w:t xml:space="preserve"> state law. And, in fact, the Ohio House of Representatives recently employed blanket preemption when it adopted its </w:t>
      </w:r>
      <w:hyperlink r:id="rId80" w:tgtFrame="_blank" w:history="1">
        <w:r w:rsidRPr="003570EB">
          <w:rPr>
            <w:rStyle w:val="Hyperlink"/>
            <w:sz w:val="12"/>
          </w:rPr>
          <w:t>2020-2021 budget</w:t>
        </w:r>
      </w:hyperlink>
      <w:r w:rsidRPr="003570EB">
        <w:rPr>
          <w:sz w:val="12"/>
        </w:rPr>
        <w:t xml:space="preserve"> with provisions that prohibit anyone, including local governments, from enforcing rights of nature laws. That’s what preemption is. The more important question is: Why does American law protect the federal and state governments’ power to preempt laws passed by local communities? The answer, quite simply, is corporate power. The modern preemption doctrine was born from an 1868 decision written by Iowa Supreme Court Chief Justice John Dillon in </w:t>
      </w:r>
      <w:hyperlink r:id="rId81" w:tgtFrame="_blank" w:history="1">
        <w:r w:rsidRPr="003570EB">
          <w:rPr>
            <w:rStyle w:val="Hyperlink"/>
            <w:sz w:val="12"/>
          </w:rPr>
          <w:t>The City of Clinton v. The Cedar Rapids and Missouri River Railroad Company</w:t>
        </w:r>
      </w:hyperlink>
      <w:r w:rsidRPr="003570EB">
        <w:rPr>
          <w:sz w:val="12"/>
        </w:rPr>
        <w:t xml:space="preserve">. The case involved an attempt by the people of Clinton, Iowa to prevent railroad corporations from building railroads through their town. An ordinance was passed by the Clinton city council which prohibited any “railroad company from constructing its track through or upon any street within the limits of the city, and from occupying the same for right of way or other railroad purposes.” In the decision, Dillon struck down Clinton’s ordinance and described his philosophy of the limited powers of municipal corporations and other local governing entities. This philosophy is now known as “Dillon’s Rule.” He wrote: Municipal corporations owe their origin to, and derive their powers and rights wholly from, the legislature. It breathes into them the breath of life, without which they cannot exist. As it creates, so it may destroy. If it may destroy, it may abridge and control. Unless there is some constitutional limitation on the right, the legislature might, by a single act, if we can suppose it capable of so great a folly and so great a wrong, sweep from existence all of the municipal corporations in the State, and the corporation could not prevent it. We know of no limitation on this right so far as the corporations themselves are concerned. They are, so to phrase it, the mere tenants at will of the legislature. 24 Iowa 455, 475. And, Dillon’s Rule was later adopted by the United States Supreme Court in 1907 in </w:t>
      </w:r>
      <w:hyperlink r:id="rId82" w:tgtFrame="_blank" w:history="1">
        <w:r w:rsidRPr="003570EB">
          <w:rPr>
            <w:rStyle w:val="Hyperlink"/>
            <w:sz w:val="12"/>
          </w:rPr>
          <w:t>Hunter v. Pittsburgh</w:t>
        </w:r>
      </w:hyperlink>
      <w:r w:rsidRPr="003570EB">
        <w:rPr>
          <w:sz w:val="12"/>
        </w:rPr>
        <w:t xml:space="preserve">. As you can see, </w:t>
      </w:r>
      <w:r w:rsidRPr="003570EB">
        <w:rPr>
          <w:rStyle w:val="StyleUnderline"/>
        </w:rPr>
        <w:t xml:space="preserve">from the outset, preemption has been, quite literally, </w:t>
      </w:r>
      <w:r w:rsidRPr="003570EB">
        <w:rPr>
          <w:rStyle w:val="StyleUnderline"/>
        </w:rPr>
        <w:lastRenderedPageBreak/>
        <w:t>about corporations “railroading” local communities who do oppose destructive corporate projects</w:t>
      </w:r>
      <w:r w:rsidRPr="003570EB">
        <w:rPr>
          <w:sz w:val="12"/>
        </w:rPr>
        <w:t>. Today, preemption has grown into a powerful tool wielded by, especially, conservative, pro-business state legislatures. Judge Jon D. Russell and Aaron Bostrom, in a white paper titled “</w:t>
      </w:r>
      <w:hyperlink r:id="rId83" w:tgtFrame="_blank" w:history="1">
        <w:r w:rsidRPr="003570EB">
          <w:rPr>
            <w:rStyle w:val="Hyperlink"/>
            <w:sz w:val="12"/>
          </w:rPr>
          <w:t>Federalism, Dillon Rule and Home Rule</w:t>
        </w:r>
      </w:hyperlink>
      <w:r w:rsidRPr="003570EB">
        <w:rPr>
          <w:sz w:val="12"/>
        </w:rPr>
        <w:t xml:space="preserve">” recently written for the American City County Exchange (an organization that “helps to advance limited government and free market principles in local government through model policies, conferences, and online collaboration”), provide a solid example of the rationale employed by state legislators to defend preempting local laws. Russell and Bostrom write: The Dillon Rule guarantees a certain level of uniformity throughout the state…Rather than having vastly different policies and codes in each local jurisdiction, the state can create uniform tax codes and licensing policies, making it a business-friendly environment. Without commonality between local governments on these issues, businesses find more red tape than opportunity, making it difficult for the state and businesses to prosper. </w:t>
      </w:r>
      <w:hyperlink r:id="rId84" w:tgtFrame="_blank" w:history="1">
        <w:r w:rsidRPr="003570EB">
          <w:rPr>
            <w:rStyle w:val="Hyperlink"/>
            <w:sz w:val="12"/>
          </w:rPr>
          <w:t>Dr. Lori Riverstone-Newell</w:t>
        </w:r>
      </w:hyperlink>
      <w:r w:rsidRPr="003570EB">
        <w:rPr>
          <w:sz w:val="12"/>
        </w:rPr>
        <w:t xml:space="preserve">, an expert in the interaction of governments in the American system, describes how in the past few years, “a growing number of state officials have sponsored and supported preemption legislation with the intent to weaken local authority and to thwart local progressive policies.” In simpler terms, conservative state legislators are learning how to use preemption to prevent progressive communities from enacting progressive laws. We can see why some commentators argue we live in a corporate state. If the fundamental element of a democracy is the right of the people to enact and enforce the laws to which they are subject, then preemption is fundamentally an anti-democratic concept, especially as the doctrine has been influenced and wielded by entrenched economic interests and the state and federal legislators who support (and who are, of course, supported by) those interests. </w:t>
      </w:r>
      <w:r w:rsidRPr="003570EB">
        <w:rPr>
          <w:rStyle w:val="StyleUnderline"/>
        </w:rPr>
        <w:t>Indeed legislators are not working alone; they are implementing policies pushed by corporate lobbyists.</w:t>
      </w:r>
      <w:r w:rsidRPr="003570EB">
        <w:rPr>
          <w:sz w:val="12"/>
        </w:rPr>
        <w:t xml:space="preserve"> Dr. Riverstone-Newell explains, “</w:t>
      </w:r>
      <w:r w:rsidRPr="003570EB">
        <w:rPr>
          <w:rStyle w:val="StyleUnderline"/>
        </w:rPr>
        <w:t>Recent preemption efforts can be understood, at one level, as part of longstanding campaigns waged by industry groups hoping to stop or limit progressive local policies in order to create a friendlier business environment for themselve</w:t>
      </w:r>
      <w:r w:rsidRPr="003570EB">
        <w:rPr>
          <w:sz w:val="12"/>
        </w:rPr>
        <w:t xml:space="preserve">s.” She describes how industry groups and trade associations first began pressuring state legislatures to rein in their cities in the late 1980s. R.J. Reynolds, the tobacco corporation, “pressed states to enact preemption laws in the 1980s as a central strategy to overcome local smoking restrictions and bans.” Abby Rapoport, a journalist writing for </w:t>
      </w:r>
      <w:hyperlink r:id="rId85" w:tgtFrame="_blank" w:history="1">
        <w:r w:rsidRPr="003570EB">
          <w:rPr>
            <w:rStyle w:val="Hyperlink"/>
            <w:sz w:val="12"/>
          </w:rPr>
          <w:t>The American Prospect</w:t>
        </w:r>
      </w:hyperlink>
      <w:r w:rsidRPr="003570EB">
        <w:rPr>
          <w:sz w:val="12"/>
        </w:rPr>
        <w:t xml:space="preserve">, reports how the National Rifle Association launched a campaign in the 1990s for state preemption of local gun regulations. This campaign was so successful “43 states now have some form of maximum preemption preventing localities from passing additional gun regulations on top of state law.” It may very well be that “a certain level of uniformity” of laws in different jurisdictions enables business to “prosper,” but having reached the point in our nation’s history where we are confronting ecological collapse, we have to ask ourselves, whether blanket uniformity and unchecked economic growth and prosperity are the only values that matter to us. Or, instead, might it be that local environmental protection laws are key to protecting local ecology? Might it be that the unique ecosystems in one ‘jurisdiction’ require unique laws and regulations in order for them to thrive? Why should we expect that laws protecting swamplands in Florida be the same as those protecting the Nevada desert? If we are to see our way through the current environmental crisis, we can’t simply accept the doctrine of preemption on its face; we must consider the value of it, and its history and development, in order to determine whether or not it is compatible with the future we want for our grandchildren and the planet. The </w:t>
      </w:r>
      <w:r w:rsidRPr="003570EB">
        <w:rPr>
          <w:rStyle w:val="StyleUnderline"/>
        </w:rPr>
        <w:t>failure to recognize how American law makes sustainability illegal is a primary reason environmentalists have failed to keep the health of the North American continent from deteriorating over the last century</w:t>
      </w:r>
      <w:r w:rsidRPr="003570EB">
        <w:rPr>
          <w:sz w:val="12"/>
        </w:rPr>
        <w:t xml:space="preserve">. Because we fail to recognize this, </w:t>
      </w:r>
      <w:r w:rsidRPr="003570EB">
        <w:rPr>
          <w:rStyle w:val="Emphasis"/>
        </w:rPr>
        <w:t>we keep seeking to protect the natural world through legal and political processes that do not –</w:t>
      </w:r>
      <w:r>
        <w:rPr>
          <w:rStyle w:val="Emphasis"/>
        </w:rPr>
        <w:t xml:space="preserve"> </w:t>
      </w:r>
      <w:r w:rsidRPr="003570EB">
        <w:rPr>
          <w:rStyle w:val="Emphasis"/>
        </w:rPr>
        <w:t>cannot</w:t>
      </w:r>
      <w:r>
        <w:rPr>
          <w:rStyle w:val="Emphasis"/>
        </w:rPr>
        <w:t xml:space="preserve"> </w:t>
      </w:r>
      <w:r w:rsidRPr="003570EB">
        <w:rPr>
          <w:rStyle w:val="Emphasis"/>
        </w:rPr>
        <w:t>– work</w:t>
      </w:r>
      <w:r w:rsidRPr="003570EB">
        <w:rPr>
          <w:sz w:val="12"/>
        </w:rPr>
        <w:t xml:space="preserve">. The late corporate anthropologist Jane Anne Morris described our predicament clairvoyantly: “Our campaigns follow the gambling addiction model. The last bet didn’t pay off but the next one might if…if…if we just had a new, improved tripod, three more experts, more labor or church support, ten more elected officials on our side, a hundred more people at the demo, or a thousand more letters in the mail…Who are we kidding? We are just doing the ‘same old thing’ over and over again and fooling ourselves that it might work next time. We are stuck in a feedback loop where our failures are interpreted as signs that we should repeat our failed tactics, but try harder. This is what it is to be colonized.” Lawyers, and their clients, are especially vulnerable to falling victim to Morris’ gambling addiction model. The adversarial, competitive nature of law where two or more sides jockey for the approval of a judge makes it easy for losing parties to conclude that if they just hired a more expensive law firm, or if they just argued an issue differently, or if they just cited this case instead of that case then they would have won. The problem, however, is not that we need to try harder; the problem is that </w:t>
      </w:r>
      <w:r w:rsidRPr="003570EB">
        <w:rPr>
          <w:rStyle w:val="StyleUnderline"/>
        </w:rPr>
        <w:t>the structure of American law prevents our ability to implement strong enough measures to truly protect the natural world.</w:t>
      </w:r>
      <w:r>
        <w:rPr>
          <w:rStyle w:val="StyleUnderline"/>
        </w:rPr>
        <w:t xml:space="preserve"> </w:t>
      </w:r>
      <w:r w:rsidRPr="003570EB">
        <w:rPr>
          <w:sz w:val="12"/>
        </w:rPr>
        <w:t xml:space="preserve">The people of the City of Toledo, recognizing that corporate rights and preemption must be confronted and overturned to protect Lake Erie and all those who depend on her, voted to enact the Lake Erie Bill of Rights. The arguments made by the State of Ohio and Drewes Farms Partnership are currently the law en vogue. This is one of the major reasons </w:t>
      </w:r>
      <w:r w:rsidRPr="003570EB">
        <w:rPr>
          <w:rStyle w:val="StyleUnderline"/>
        </w:rPr>
        <w:t>American law makes sustainability illega</w:t>
      </w:r>
      <w:r w:rsidRPr="003570EB">
        <w:rPr>
          <w:sz w:val="12"/>
        </w:rPr>
        <w:t>l. This must change if the natural world, and all of us who depend on her, are going to survive the current ecological predicament. To achieve a sane, sustainable culture, corporate rights and preemption must go.</w:t>
      </w:r>
    </w:p>
    <w:p w14:paraId="00071294" w14:textId="77777777" w:rsidR="003F0554" w:rsidRDefault="003F0554" w:rsidP="003F0554">
      <w:pPr>
        <w:rPr>
          <w:sz w:val="12"/>
        </w:rPr>
      </w:pPr>
    </w:p>
    <w:p w14:paraId="2A60694B" w14:textId="77777777" w:rsidR="003F0554" w:rsidRDefault="003F0554" w:rsidP="003F0554">
      <w:pPr>
        <w:pStyle w:val="Heading4"/>
      </w:pPr>
      <w:r>
        <w:t>Federal pre-emption means state led initiatives fail every time - empirics</w:t>
      </w:r>
    </w:p>
    <w:p w14:paraId="4FB43E8F" w14:textId="77777777" w:rsidR="003F0554" w:rsidRPr="003B0A03" w:rsidRDefault="003F0554" w:rsidP="003F0554">
      <w:r w:rsidRPr="009B2A8F">
        <w:rPr>
          <w:rStyle w:val="Style13ptBold"/>
        </w:rPr>
        <w:t>Lazarus 19</w:t>
      </w:r>
      <w:r w:rsidRPr="003B0A03">
        <w:t>. Richard Lazarus is the Howard and Katherine Aibel Professor of Law at Harvard University, where he teaches environmental law, natural resources Law, Supreme Court advocacy, and torts. Professor Lazarus has represented the United States, state and local governments, and environmental groups in the United States Supreme Court in more than 40 cases and has presented oral argument in 14 of those cases.</w:t>
      </w:r>
      <w:r>
        <w:t xml:space="preserve"> </w:t>
      </w:r>
      <w:r w:rsidRPr="003B0A03">
        <w:t>Richard Lazarus. “Rights for Lake Erie?”</w:t>
      </w:r>
      <w:r>
        <w:t xml:space="preserve">, Harvard Law Review, </w:t>
      </w:r>
      <w:r w:rsidRPr="003B0A03">
        <w:t>APRIL 1, 2019</w:t>
      </w:r>
      <w:r>
        <w:t xml:space="preserve">, </w:t>
      </w:r>
      <w:hyperlink r:id="rId86" w:history="1">
        <w:r w:rsidRPr="008F30F0">
          <w:rPr>
            <w:rStyle w:val="Hyperlink"/>
          </w:rPr>
          <w:t>https://blog.harvardlawreview.org/rights-for-lake-erie/</w:t>
        </w:r>
      </w:hyperlink>
      <w:r>
        <w:t xml:space="preserve"> //BY</w:t>
      </w:r>
    </w:p>
    <w:p w14:paraId="583E5820" w14:textId="0762FED1" w:rsidR="003F0554" w:rsidRPr="003F0554" w:rsidRDefault="003F0554" w:rsidP="003F0554">
      <w:pPr>
        <w:rPr>
          <w:sz w:val="16"/>
        </w:rPr>
      </w:pPr>
      <w:r w:rsidRPr="003570EB">
        <w:rPr>
          <w:rStyle w:val="StyleUnderline"/>
        </w:rPr>
        <w:t>Voters in Toledo,</w:t>
      </w:r>
      <w:r w:rsidRPr="003570EB">
        <w:rPr>
          <w:sz w:val="16"/>
        </w:rPr>
        <w:t xml:space="preserve"> Ohio, </w:t>
      </w:r>
      <w:hyperlink r:id="rId87" w:history="1">
        <w:r w:rsidRPr="003570EB">
          <w:rPr>
            <w:rStyle w:val="StyleUnderline"/>
          </w:rPr>
          <w:t>passed</w:t>
        </w:r>
      </w:hyperlink>
      <w:r>
        <w:rPr>
          <w:rStyle w:val="StyleUnderline"/>
        </w:rPr>
        <w:t xml:space="preserve"> </w:t>
      </w:r>
      <w:r w:rsidRPr="003570EB">
        <w:rPr>
          <w:rStyle w:val="StyleUnderline"/>
        </w:rPr>
        <w:t>this February a citizen-based initiative that amends the city charter to add a new section entitled “Lake Erie Bill of Rights,</w:t>
      </w:r>
      <w:r w:rsidRPr="003570EB">
        <w:rPr>
          <w:sz w:val="16"/>
        </w:rPr>
        <w:t xml:space="preserve">” which </w:t>
      </w:r>
      <w:r w:rsidRPr="003570EB">
        <w:rPr>
          <w:rStyle w:val="Emphasis"/>
        </w:rPr>
        <w:t>allows citizens to sue on behalf of the Lake if the Lake faces environmental harm</w:t>
      </w:r>
      <w:r w:rsidRPr="003570EB">
        <w:rPr>
          <w:sz w:val="16"/>
        </w:rPr>
        <w:t xml:space="preserve">. The vote wasn’t even close. More than sixty percent of </w:t>
      </w:r>
      <w:r w:rsidRPr="003570EB">
        <w:rPr>
          <w:sz w:val="16"/>
        </w:rPr>
        <w:lastRenderedPageBreak/>
        <w:t xml:space="preserve">the voters favored the initiative, notwithstanding its far-reaching and demanding terms. The </w:t>
      </w:r>
      <w:r w:rsidRPr="003570EB">
        <w:rPr>
          <w:rStyle w:val="Emphasis"/>
        </w:rPr>
        <w:t>ultimate significance</w:t>
      </w:r>
      <w:r w:rsidRPr="003570EB">
        <w:rPr>
          <w:sz w:val="16"/>
        </w:rPr>
        <w:t xml:space="preserve"> of the Lake Erie Bill of Rights, </w:t>
      </w:r>
      <w:r w:rsidRPr="003570EB">
        <w:rPr>
          <w:rStyle w:val="Emphasis"/>
        </w:rPr>
        <w:t>however, is less likely to be defined by those terms, which are vulnerable to judicial invalidation</w:t>
      </w:r>
      <w:r w:rsidRPr="003570EB">
        <w:rPr>
          <w:sz w:val="16"/>
        </w:rPr>
        <w:t xml:space="preserve">, than to the important lesson they teach about rising citizen frustration with inadequate environmental protection laws. The </w:t>
      </w:r>
      <w:hyperlink r:id="rId88" w:history="1">
        <w:r w:rsidRPr="003570EB">
          <w:rPr>
            <w:rStyle w:val="StyleUnderline"/>
          </w:rPr>
          <w:t>Lake Erie Bill of Rights</w:t>
        </w:r>
      </w:hyperlink>
      <w:r>
        <w:rPr>
          <w:rStyle w:val="StyleUnderline"/>
        </w:rPr>
        <w:t xml:space="preserve"> </w:t>
      </w:r>
      <w:r w:rsidRPr="003570EB">
        <w:rPr>
          <w:rStyle w:val="StyleUnderline"/>
        </w:rPr>
        <w:t>declares that “Lake Erie, and the Lake Erie Watershed, possess the right to exist, flourish, and naturally evolve</w:t>
      </w:r>
      <w:r w:rsidRPr="003570EB">
        <w:rPr>
          <w:sz w:val="16"/>
        </w:rPr>
        <w:t xml:space="preserve">,” and further confers on “the ecosystem and natural communities protected by this law” the power, without any further legislation, “to enforce all provisions of this law.” To that end, “[t]he Lake Erie Ecosystem may enforce its rights and this law’s prohibitions” by actions brought by the City or its residents “in the name of the Lake Erie Ecosystem as the real party interest.” It imposes strict liability on both “[g]overnments and corporations engaged in activities that violate the rights of the Lake Erie Ecosystem” and provides that “[d]amages shall be measured by the cost of restoring the Lake Erie Ecosystem.” </w:t>
      </w:r>
      <w:r w:rsidRPr="003570EB">
        <w:rPr>
          <w:rStyle w:val="Emphasis"/>
        </w:rPr>
        <w:t>What about any possible inconsistency between Toledo’s Lake Erie Bill of Rights and</w:t>
      </w:r>
      <w:r w:rsidRPr="003570EB">
        <w:rPr>
          <w:sz w:val="16"/>
        </w:rPr>
        <w:t xml:space="preserve"> state or </w:t>
      </w:r>
      <w:r w:rsidRPr="003570EB">
        <w:rPr>
          <w:rStyle w:val="Emphasis"/>
        </w:rPr>
        <w:t>federal law?</w:t>
      </w:r>
      <w:r w:rsidRPr="003570EB">
        <w:rPr>
          <w:sz w:val="16"/>
        </w:rPr>
        <w:t xml:space="preserve"> The Lake’s Bill of Rights anticipates and addresses this issue in uncompromising fashion. According to the enactment, a corporation otherwise in violation of the Lake Erie Bill of Rights lacks the “power to assert state or federal preemptive laws in an attempt to overturn this law, and to claim “that the people of the City of Toledo lack authority to adopt this law.” No state laws, whether “adopted by the legislature of Ohio” or by “rules adopted by any State agency, shall be the law of the City of Toledo” unless “they do not violate the rights or prohibitions of this law.” </w:t>
      </w:r>
      <w:r w:rsidRPr="003570EB">
        <w:rPr>
          <w:rStyle w:val="StyleUnderline"/>
        </w:rPr>
        <w:t>It takes little imagination to conjure up the potential legal infirmities</w:t>
      </w:r>
      <w:r w:rsidRPr="003570EB">
        <w:rPr>
          <w:sz w:val="16"/>
        </w:rPr>
        <w:t xml:space="preserve"> with what the residents of Toledo are aiming to accomplish by enacting the Lake Erie Bill of Rights, </w:t>
      </w:r>
      <w:r w:rsidRPr="003570EB">
        <w:rPr>
          <w:rStyle w:val="StyleUnderline"/>
        </w:rPr>
        <w:t>no matter how sympathetic and compelling their goals.</w:t>
      </w:r>
      <w:r w:rsidRPr="003570EB">
        <w:rPr>
          <w:sz w:val="16"/>
        </w:rPr>
        <w:t xml:space="preserve"> That is perhaps why the City of Toledo reportedly did not even bother to defend the Bill of Rights in an action to enjoin preliminarily its enforcement, which </w:t>
      </w:r>
      <w:hyperlink r:id="rId89" w:history="1">
        <w:r w:rsidRPr="003570EB">
          <w:rPr>
            <w:rStyle w:val="Hyperlink"/>
            <w:sz w:val="16"/>
          </w:rPr>
          <w:t>a federal judge granted</w:t>
        </w:r>
      </w:hyperlink>
      <w:r w:rsidRPr="003570EB">
        <w:rPr>
          <w:sz w:val="16"/>
        </w:rPr>
        <w:t xml:space="preserve"> in mid-March. Cities </w:t>
      </w:r>
      <w:hyperlink r:id="rId90" w:history="1">
        <w:r w:rsidRPr="003570EB">
          <w:rPr>
            <w:rStyle w:val="Hyperlink"/>
            <w:sz w:val="16"/>
          </w:rPr>
          <w:t>are limited</w:t>
        </w:r>
      </w:hyperlink>
      <w:r w:rsidRPr="003570EB">
        <w:rPr>
          <w:sz w:val="16"/>
        </w:rPr>
        <w:t xml:space="preserve"> in their ability to pass laws that override contrary laws of their own states. And, </w:t>
      </w:r>
      <w:r w:rsidRPr="003570EB">
        <w:rPr>
          <w:rStyle w:val="StyleUnderline"/>
        </w:rPr>
        <w:t>because of the U.S. Constitution’s</w:t>
      </w:r>
      <w:r>
        <w:rPr>
          <w:rStyle w:val="StyleUnderline"/>
        </w:rPr>
        <w:t xml:space="preserve"> </w:t>
      </w:r>
      <w:hyperlink r:id="rId91" w:history="1">
        <w:r w:rsidRPr="003570EB">
          <w:rPr>
            <w:rStyle w:val="StyleUnderline"/>
          </w:rPr>
          <w:t>Supremacy Clause</w:t>
        </w:r>
      </w:hyperlink>
      <w:r w:rsidRPr="003570EB">
        <w:rPr>
          <w:rStyle w:val="StyleUnderline"/>
        </w:rPr>
        <w:t>, state law cannot of course overcome federal law, including denying any defendant the right to claim that federal law has preempted a state law requirement</w:t>
      </w:r>
      <w:r w:rsidRPr="003570EB">
        <w:rPr>
          <w:sz w:val="16"/>
        </w:rPr>
        <w:t xml:space="preserve">. Where, as here, Lake Erie is also an interstate lake that borders several cities and states — and not just Toledo and Ohio — and a foreign nation (Canada), </w:t>
      </w:r>
      <w:r w:rsidRPr="003570EB">
        <w:rPr>
          <w:rStyle w:val="StyleUnderline"/>
        </w:rPr>
        <w:t>there are clearly serious limitations on what any one city can do to address pollution of Lake Erie.</w:t>
      </w:r>
      <w:r>
        <w:rPr>
          <w:rStyle w:val="StyleUnderline"/>
        </w:rPr>
        <w:t xml:space="preserve"> </w:t>
      </w:r>
      <w:r w:rsidRPr="003570EB">
        <w:rPr>
          <w:sz w:val="16"/>
        </w:rPr>
        <w:t xml:space="preserve">Putting aside whatever sympathies one might have, as I do, for the important environmental protection policies expressed by the Lake Erie Bill of Rights, one might also fairly question whether these kinds of local-citizen-ballot initiatives are the best way to make law that addresses what are ultimately fairly complex questions of public policy informed by science, economics, and moral judgment. Citizen-based ballot initiatives have </w:t>
      </w:r>
      <w:hyperlink r:id="rId92" w:history="1">
        <w:r w:rsidRPr="003570EB">
          <w:rPr>
            <w:rStyle w:val="Hyperlink"/>
            <w:sz w:val="16"/>
          </w:rPr>
          <w:t>been on the rise</w:t>
        </w:r>
      </w:hyperlink>
      <w:r w:rsidRPr="003570EB">
        <w:rPr>
          <w:sz w:val="16"/>
        </w:rPr>
        <w:t xml:space="preserve"> in recent years and while Toledo’s happens to be liberal in its outlook, many others are not. Toledo’s Lake Erie Bill of Rights today could easily be another city’s effort tomorrow to promote conservative causes that could be an anathema to environmentalists. The more than sixty percent in favor of the Lake Erie Bill of Rights masks that voter turnout this past February in Toledo’s Lucas County was just shy of </w:t>
      </w:r>
      <w:hyperlink r:id="rId93" w:history="1">
        <w:r w:rsidRPr="003570EB">
          <w:rPr>
            <w:rStyle w:val="Hyperlink"/>
            <w:sz w:val="16"/>
          </w:rPr>
          <w:t>nine percent</w:t>
        </w:r>
      </w:hyperlink>
      <w:r w:rsidRPr="003570EB">
        <w:rPr>
          <w:sz w:val="16"/>
        </w:rPr>
        <w:t xml:space="preserve"> of registered voters, or </w:t>
      </w:r>
      <w:hyperlink r:id="rId94" w:history="1">
        <w:r w:rsidRPr="003570EB">
          <w:rPr>
            <w:rStyle w:val="Hyperlink"/>
            <w:sz w:val="16"/>
          </w:rPr>
          <w:t>less than one-seventh of the voters</w:t>
        </w:r>
      </w:hyperlink>
      <w:r w:rsidRPr="003570EB">
        <w:rPr>
          <w:sz w:val="16"/>
        </w:rPr>
        <w:t xml:space="preserve"> who cast ballots in the November 2016 presidential election. Very few of those who voted either for or against the ballot initiative likely had any knowledge of the actual terms of the Lake Erie Bill of Rights. The </w:t>
      </w:r>
      <w:hyperlink r:id="rId95" w:anchor="cite_ref-quotedisclaimer_3-0" w:history="1">
        <w:r w:rsidRPr="003570EB">
          <w:rPr>
            <w:rStyle w:val="Hyperlink"/>
            <w:sz w:val="16"/>
          </w:rPr>
          <w:t>ballot</w:t>
        </w:r>
      </w:hyperlink>
      <w:r w:rsidRPr="003570EB">
        <w:rPr>
          <w:sz w:val="16"/>
        </w:rPr>
        <w:t xml:space="preserve"> itself simply stated: “Shall the Charter of the City of Toledo be amended by adding a new Section to the Charter entitled ‛Lake Erie Bill of Rights’?” One is hard pressed to champion the results of such voting as democracy at its finest. But neither the wisdom of citizen-based ballot initiatives in general nor questions about the possible legal limits on the Lake Erie Bill of Rights touch on the most important lesson to be learned from the residents of Toledo. That lesson relates to the factual circumstances that prompted what can be fairly characterized as a citizen rebellion in Middle America and how that rebellion relates to a broader and important political movement by environmentalists across the globe. Most simply put, the residents of Toledo were fed up with the trashing of Lake Erie. And for good reason: During the past decade, the Lake has been </w:t>
      </w:r>
      <w:hyperlink r:id="rId96" w:history="1">
        <w:r w:rsidRPr="003570EB">
          <w:rPr>
            <w:rStyle w:val="Hyperlink"/>
            <w:sz w:val="16"/>
          </w:rPr>
          <w:t>inflicted with algae blooms</w:t>
        </w:r>
      </w:hyperlink>
      <w:r w:rsidRPr="003570EB">
        <w:rPr>
          <w:sz w:val="16"/>
        </w:rPr>
        <w:t xml:space="preserve"> that release significant amounts of the toxin microcystin that causes diarrhea and vomiting and damages the functioning of livers. There is no mystery about the cause of these algae blooms. Nutrients, especially phosphorous, </w:t>
      </w:r>
      <w:hyperlink r:id="rId97" w:history="1">
        <w:r w:rsidRPr="003570EB">
          <w:rPr>
            <w:rStyle w:val="Hyperlink"/>
            <w:sz w:val="16"/>
          </w:rPr>
          <w:t>from agriculture runoff</w:t>
        </w:r>
      </w:hyperlink>
      <w:r w:rsidRPr="003570EB">
        <w:rPr>
          <w:sz w:val="16"/>
        </w:rPr>
        <w:t xml:space="preserve"> originating in Ohio are the major culprit. </w:t>
      </w:r>
      <w:hyperlink r:id="rId98" w:history="1">
        <w:r w:rsidRPr="003570EB">
          <w:rPr>
            <w:rStyle w:val="Hyperlink"/>
            <w:sz w:val="16"/>
          </w:rPr>
          <w:t>In 2011</w:t>
        </w:r>
      </w:hyperlink>
      <w:r w:rsidRPr="003570EB">
        <w:rPr>
          <w:sz w:val="16"/>
        </w:rPr>
        <w:t xml:space="preserve">, harmful algae blooms on Lake Erie’s surface stretched for 120 miles from Toledo all the way to Cleveland. </w:t>
      </w:r>
      <w:hyperlink r:id="rId99" w:history="1">
        <w:r w:rsidRPr="003570EB">
          <w:rPr>
            <w:rStyle w:val="Hyperlink"/>
            <w:sz w:val="16"/>
          </w:rPr>
          <w:t>According to U.S. Environmental Protection Agency</w:t>
        </w:r>
      </w:hyperlink>
      <w:r w:rsidRPr="003570EB">
        <w:rPr>
          <w:sz w:val="16"/>
        </w:rPr>
        <w:t xml:space="preserve">, “measurements of microcystin during the 2011 bloom were 50 times higher than the World Health Organization limit for safe body contact, and 1,200 times higher than the limit for safe drinking water.” When, in 2014, an algae bloom formed over Toledo’s offshore water intake in Lake Erie, the city went </w:t>
      </w:r>
      <w:hyperlink r:id="rId100" w:history="1">
        <w:r w:rsidRPr="003570EB">
          <w:rPr>
            <w:rStyle w:val="Hyperlink"/>
            <w:sz w:val="16"/>
          </w:rPr>
          <w:t>without drinking water for three days</w:t>
        </w:r>
      </w:hyperlink>
      <w:r w:rsidRPr="003570EB">
        <w:rPr>
          <w:sz w:val="16"/>
        </w:rPr>
        <w:t xml:space="preserve">. The water was fit for little more than flushing toilets. Stores and restaurants closed. Hospitals were able to accept only the most seriously ill patients. The problem also shows </w:t>
      </w:r>
      <w:hyperlink r:id="rId101" w:history="1">
        <w:r w:rsidRPr="003570EB">
          <w:rPr>
            <w:rStyle w:val="Hyperlink"/>
            <w:sz w:val="16"/>
          </w:rPr>
          <w:t>no sign of going away</w:t>
        </w:r>
      </w:hyperlink>
      <w:r w:rsidRPr="003570EB">
        <w:rPr>
          <w:sz w:val="16"/>
        </w:rPr>
        <w:t xml:space="preserve"> anytime soon, and is more likely to get worse. Another major algae bloom occurred in the </w:t>
      </w:r>
      <w:hyperlink r:id="rId102" w:history="1">
        <w:r w:rsidRPr="003570EB">
          <w:rPr>
            <w:rStyle w:val="Hyperlink"/>
            <w:sz w:val="16"/>
          </w:rPr>
          <w:t>summer of 2017</w:t>
        </w:r>
      </w:hyperlink>
      <w:r w:rsidRPr="003570EB">
        <w:rPr>
          <w:sz w:val="16"/>
        </w:rPr>
        <w:t xml:space="preserve">. But what is missing to confront this issue is not law, but political will. There is no lack of legal authority, either federal or state, to address what is clearly an extremely serious public health and environmental issue. All affected states, </w:t>
      </w:r>
      <w:hyperlink r:id="rId103" w:history="1">
        <w:r w:rsidRPr="003570EB">
          <w:rPr>
            <w:rStyle w:val="Hyperlink"/>
            <w:sz w:val="16"/>
          </w:rPr>
          <w:t>including Ohio</w:t>
        </w:r>
      </w:hyperlink>
      <w:r w:rsidRPr="003570EB">
        <w:rPr>
          <w:sz w:val="16"/>
        </w:rPr>
        <w:t>, already have existing statutory authority to restrict activities that cause such public health and environmental harm. Under the federal Clean Water Act, the EPA likewise possesses considerable leverage to compel Ohio and other states that border Lake Erie to adopt “</w:t>
      </w:r>
      <w:hyperlink r:id="rId104" w:history="1">
        <w:r w:rsidRPr="003570EB">
          <w:rPr>
            <w:rStyle w:val="Hyperlink"/>
            <w:sz w:val="16"/>
          </w:rPr>
          <w:t>total maximum daily load</w:t>
        </w:r>
      </w:hyperlink>
      <w:r w:rsidRPr="003570EB">
        <w:rPr>
          <w:sz w:val="16"/>
        </w:rPr>
        <w:t xml:space="preserve">” allocation requirements that limit contaminated runoff from agriculture and any other activity that is causing algae blooms and otherwise degrading Lake Erie and its ecosystem. Government officials responsible for protecting the public health </w:t>
      </w:r>
      <w:r w:rsidRPr="003570EB">
        <w:rPr>
          <w:sz w:val="16"/>
        </w:rPr>
        <w:lastRenderedPageBreak/>
        <w:t xml:space="preserve">and welfare of the citizens of Toledo as well as safeguarding the future of Lake Erie have displayed a lack of courage and will to administer and enforce existing law. That is why the people of Toledo are understandably fed up. Unfortunately, </w:t>
      </w:r>
      <w:r w:rsidRPr="003570EB">
        <w:rPr>
          <w:rStyle w:val="StyleUnderline"/>
        </w:rPr>
        <w:t>Toledo’s story is not as unique as one might hope.</w:t>
      </w:r>
      <w:r w:rsidRPr="003570EB">
        <w:rPr>
          <w:sz w:val="16"/>
        </w:rPr>
        <w:t xml:space="preserve"> Across the globe in recent years, citizens similarly fed up with the profound lack of action by responsible government officials to address serious, potentially catastrophic environmental </w:t>
      </w:r>
      <w:r w:rsidRPr="003570EB">
        <w:rPr>
          <w:rStyle w:val="StyleUnderline"/>
        </w:rPr>
        <w:t>have embraced equally far-reaching legal theories based on the “</w:t>
      </w:r>
      <w:hyperlink r:id="rId105" w:history="1">
        <w:r w:rsidRPr="003570EB">
          <w:rPr>
            <w:rStyle w:val="StyleUnderline"/>
          </w:rPr>
          <w:t>rights of nature</w:t>
        </w:r>
      </w:hyperlink>
      <w:r w:rsidRPr="003570EB">
        <w:rPr>
          <w:rStyle w:val="StyleUnderline"/>
        </w:rPr>
        <w:t>” to force government to act.</w:t>
      </w:r>
      <w:r>
        <w:rPr>
          <w:rStyle w:val="StyleUnderline"/>
        </w:rPr>
        <w:t xml:space="preserve"> </w:t>
      </w:r>
      <w:r w:rsidRPr="003570EB">
        <w:rPr>
          <w:sz w:val="16"/>
        </w:rPr>
        <w:t xml:space="preserve">In 1993, in a path-breaking lawsuit, citizen activists representing children persuaded the Philippines Constitutional Court </w:t>
      </w:r>
      <w:hyperlink r:id="rId106" w:history="1">
        <w:r w:rsidRPr="003570EB">
          <w:rPr>
            <w:rStyle w:val="Hyperlink"/>
            <w:sz w:val="16"/>
          </w:rPr>
          <w:t>to rule</w:t>
        </w:r>
      </w:hyperlink>
      <w:r w:rsidRPr="003570EB">
        <w:rPr>
          <w:sz w:val="16"/>
        </w:rPr>
        <w:t xml:space="preserve"> that deforestation practices in that country violated the children’s constitutional right to live in a healthy environment. In 2016, the Columbian Supreme Court </w:t>
      </w:r>
      <w:hyperlink r:id="rId107" w:history="1">
        <w:r w:rsidRPr="003570EB">
          <w:rPr>
            <w:rStyle w:val="Hyperlink"/>
            <w:sz w:val="16"/>
          </w:rPr>
          <w:t>ruled</w:t>
        </w:r>
      </w:hyperlink>
      <w:r w:rsidRPr="003570EB">
        <w:rPr>
          <w:sz w:val="16"/>
        </w:rPr>
        <w:t xml:space="preserve"> in response to a citizen lawsuit that the Atrato River itself constituted a “subject of rights” and was accordingly entitled as a matter of Columbia constitutional law to protection, conservation, and maintenance. And even more recently, last spring that same court </w:t>
      </w:r>
      <w:hyperlink r:id="rId108" w:history="1">
        <w:r w:rsidRPr="003570EB">
          <w:rPr>
            <w:rStyle w:val="Hyperlink"/>
            <w:sz w:val="16"/>
          </w:rPr>
          <w:t>ruled</w:t>
        </w:r>
      </w:hyperlink>
      <w:r w:rsidRPr="003570EB">
        <w:rPr>
          <w:sz w:val="16"/>
        </w:rPr>
        <w:t xml:space="preserve"> that the Amazon rainforest is entitled to similar constitutional protection because of the impact on climate change of the rainforest’s destruction. The Colombian Supreme Court, accordingly, ordered the country’s President and cabinet ministry, in consultation with affected communities, to prepare short, medium, and long term plans to counteract the Amazon’s deforestation. Finally, back in the United States, an organization representing current and future generations of children, </w:t>
      </w:r>
      <w:hyperlink r:id="rId109" w:history="1">
        <w:r w:rsidRPr="003570EB">
          <w:rPr>
            <w:rStyle w:val="Hyperlink"/>
            <w:sz w:val="16"/>
          </w:rPr>
          <w:t>is suing</w:t>
        </w:r>
      </w:hyperlink>
      <w:r w:rsidRPr="003570EB">
        <w:rPr>
          <w:sz w:val="16"/>
        </w:rPr>
        <w:t xml:space="preserve"> the federal government for past actions and inactions that allegedly threaten the children’s claimed constitutional “right to a climate system capable of sustaining human life.” But the </w:t>
      </w:r>
      <w:r w:rsidRPr="003570EB">
        <w:rPr>
          <w:rStyle w:val="Emphasis"/>
        </w:rPr>
        <w:t>great successes in litigation achieved in other nations based on “rights to nature” legal theories seem unlikely to be replicated here in the United States given our distinct constitutional traditions and the limited way that most judges, and certainly current Justices, view the judicial role today</w:t>
      </w:r>
      <w:r w:rsidRPr="003570EB">
        <w:rPr>
          <w:sz w:val="16"/>
        </w:rPr>
        <w:t xml:space="preserve">. </w:t>
      </w:r>
      <w:r w:rsidRPr="003570EB">
        <w:rPr>
          <w:rStyle w:val="StyleUnderline"/>
        </w:rPr>
        <w:t>One would be hard pressed in current times to find a judge (let alone a majority of judges) like the D.C. Circuit’s Judge Skelly Wright who in 1971</w:t>
      </w:r>
      <w:r>
        <w:rPr>
          <w:rStyle w:val="StyleUnderline"/>
        </w:rPr>
        <w:t xml:space="preserve"> </w:t>
      </w:r>
      <w:hyperlink r:id="rId110" w:history="1">
        <w:r w:rsidRPr="003570EB">
          <w:rPr>
            <w:rStyle w:val="StyleUnderline"/>
          </w:rPr>
          <w:t>announced</w:t>
        </w:r>
      </w:hyperlink>
      <w:r>
        <w:rPr>
          <w:rStyle w:val="StyleUnderline"/>
        </w:rPr>
        <w:t xml:space="preserve"> </w:t>
      </w:r>
      <w:r w:rsidRPr="003570EB">
        <w:rPr>
          <w:rStyle w:val="StyleUnderline"/>
        </w:rPr>
        <w:t>it was the “judicial role,” and “our duty” to ensure the full enforcement of the nation’s important environmental protection laws.</w:t>
      </w:r>
      <w:r>
        <w:rPr>
          <w:rStyle w:val="StyleUnderline"/>
        </w:rPr>
        <w:t xml:space="preserve"> </w:t>
      </w:r>
      <w:r w:rsidRPr="003570EB">
        <w:rPr>
          <w:sz w:val="16"/>
        </w:rPr>
        <w:t>In all events, even stirring litigation victories based on rights to nature theories are of limited long-term effectiveness. They can play at best important catalytic functions, sobered by the realization that such legal theories can never be a true substitute for the work of government led by elected officials dedicated to environmental protection. That is why elections of government officials who support environmental protection priorities matter more than lawsuits. And more than citizen based initiatives such as Toledo’s Lake Erie Bill of Rights.</w:t>
      </w:r>
    </w:p>
    <w:p w14:paraId="45C458C9" w14:textId="77777777" w:rsidR="003F0554" w:rsidRDefault="003F0554" w:rsidP="003F0554">
      <w:pPr>
        <w:pStyle w:val="Heading4"/>
      </w:pPr>
      <w:r>
        <w:t xml:space="preserve">Preempted by federal courts due to lack of standing </w:t>
      </w:r>
    </w:p>
    <w:p w14:paraId="188EE3AD" w14:textId="77777777" w:rsidR="003F0554" w:rsidRPr="00876F38" w:rsidRDefault="003F0554" w:rsidP="003F0554">
      <w:pPr>
        <w:rPr>
          <w:rStyle w:val="Style13ptBold"/>
          <w:b w:val="0"/>
          <w:bCs/>
          <w:i/>
          <w:iCs/>
          <w:sz w:val="22"/>
          <w:szCs w:val="22"/>
        </w:rPr>
      </w:pPr>
      <w:r>
        <w:rPr>
          <w:rStyle w:val="Style13ptBold"/>
        </w:rPr>
        <w:t xml:space="preserve">Berman 19 </w:t>
      </w:r>
      <w:r>
        <w:rPr>
          <w:rStyle w:val="Style13ptBold"/>
          <w:b w:val="0"/>
          <w:bCs/>
          <w:sz w:val="22"/>
          <w:szCs w:val="22"/>
        </w:rPr>
        <w:t xml:space="preserve">– J.D. candidate at the American University Washington College of Law, staff writer for The Sustainable Development Law &amp; Policy Brief (Devon Alexandra Berman, “Lake Erie Bill of Rights Gets the Ax: Is Legal Personhood for Nature Dead in the Water?”, </w:t>
      </w:r>
      <w:r w:rsidRPr="00876F38">
        <w:rPr>
          <w:rStyle w:val="Style13ptBold"/>
          <w:b w:val="0"/>
          <w:bCs/>
          <w:sz w:val="22"/>
          <w:szCs w:val="22"/>
        </w:rPr>
        <w:t>Fall 2019: Comparative International Approaches to Environmental Challenges</w:t>
      </w:r>
      <w:r>
        <w:rPr>
          <w:rStyle w:val="Style13ptBold"/>
          <w:b w:val="0"/>
          <w:bCs/>
          <w:sz w:val="22"/>
          <w:szCs w:val="22"/>
        </w:rPr>
        <w:t xml:space="preserve">, vol. 20, iss. 1, </w:t>
      </w:r>
      <w:hyperlink r:id="rId111" w:history="1">
        <w:r w:rsidRPr="00084F98">
          <w:rPr>
            <w:rStyle w:val="Hyperlink"/>
            <w:bCs/>
            <w:szCs w:val="22"/>
          </w:rPr>
          <w:t>https://digitalcommons.wcl.american.edu/cgi/viewcontent.cgi?article=1674&amp;context=sdlp</w:t>
        </w:r>
      </w:hyperlink>
      <w:r>
        <w:rPr>
          <w:rStyle w:val="Style13ptBold"/>
          <w:b w:val="0"/>
          <w:bCs/>
          <w:sz w:val="22"/>
          <w:szCs w:val="22"/>
        </w:rPr>
        <w:t>) FGY</w:t>
      </w:r>
    </w:p>
    <w:p w14:paraId="3CC1105B" w14:textId="77777777" w:rsidR="003F0554" w:rsidRDefault="003F0554" w:rsidP="003F0554">
      <w:pPr>
        <w:rPr>
          <w:b/>
          <w:bCs/>
          <w:szCs w:val="22"/>
          <w:u w:val="single"/>
        </w:rPr>
      </w:pPr>
      <w:r w:rsidRPr="00E80F32">
        <w:rPr>
          <w:szCs w:val="22"/>
          <w:u w:val="single"/>
        </w:rPr>
        <w:t xml:space="preserve">On February 26, 2019, the citizens of </w:t>
      </w:r>
      <w:r w:rsidRPr="00E80F32">
        <w:rPr>
          <w:rStyle w:val="StyleUnderline"/>
          <w:szCs w:val="22"/>
        </w:rPr>
        <w:t>Toledo voted to amend the city's charter to grant the Lake Erie ecosystem the legally enforceable "right to exist</w:t>
      </w:r>
      <w:r w:rsidRPr="00E80F32">
        <w:rPr>
          <w:szCs w:val="22"/>
          <w:u w:val="single"/>
        </w:rPr>
        <w:t xml:space="preserve">, flourish and naturally evolve," </w:t>
      </w:r>
      <w:r w:rsidRPr="00E80F32">
        <w:rPr>
          <w:rStyle w:val="StyleUnderline"/>
          <w:szCs w:val="22"/>
        </w:rPr>
        <w:t>establishing the Lake Erie Bill of Rights (LEBOR</w:t>
      </w:r>
      <w:r w:rsidRPr="00E80F32">
        <w:rPr>
          <w:szCs w:val="22"/>
          <w:u w:val="single"/>
        </w:rPr>
        <w:t xml:space="preserve">). </w:t>
      </w:r>
      <w:r w:rsidRPr="00E80F32">
        <w:rPr>
          <w:szCs w:val="22"/>
        </w:rPr>
        <w:t xml:space="preserve">2 Seeking to protect the watershed from further degradation, the LEBOR gave citizens standing to sue polluters on its behalf. 3 The </w:t>
      </w:r>
      <w:r w:rsidRPr="00E80F32">
        <w:rPr>
          <w:rStyle w:val="StyleUnderline"/>
          <w:szCs w:val="22"/>
          <w:u w:val="none"/>
        </w:rPr>
        <w:t>LEBOR deemed invalid any existing or future permit issued to a corporation by any federal or state entity that would violate Lake Erie's rights</w:t>
      </w:r>
      <w:r w:rsidRPr="00E80F32">
        <w:rPr>
          <w:szCs w:val="22"/>
        </w:rPr>
        <w:t xml:space="preserve">. 4 The LEBOR is just one example of the developing trend of communities taking a rights-based approach to protect local resources. 5 </w:t>
      </w:r>
      <w:r w:rsidRPr="00E80F32">
        <w:rPr>
          <w:b/>
          <w:bCs/>
          <w:szCs w:val="22"/>
          <w:u w:val="single"/>
        </w:rPr>
        <w:t xml:space="preserve">Less than twenty-four hours after the citizens of Toledo voted to adopt LEBOR, </w:t>
      </w:r>
      <w:r w:rsidRPr="00E80F32">
        <w:rPr>
          <w:rStyle w:val="StyleUnderline"/>
          <w:b/>
          <w:bCs/>
          <w:szCs w:val="22"/>
        </w:rPr>
        <w:t>a local farm partnership filed a complaint</w:t>
      </w:r>
      <w:r w:rsidRPr="00E80F32">
        <w:rPr>
          <w:b/>
          <w:bCs/>
          <w:szCs w:val="22"/>
          <w:u w:val="single"/>
        </w:rPr>
        <w:t xml:space="preserve"> in the North District Court of Ohio </w:t>
      </w:r>
      <w:r w:rsidRPr="00E80F32">
        <w:rPr>
          <w:rStyle w:val="StyleUnderline"/>
          <w:b/>
          <w:bCs/>
          <w:szCs w:val="22"/>
        </w:rPr>
        <w:t>claiming</w:t>
      </w:r>
      <w:r w:rsidRPr="00E80F32">
        <w:rPr>
          <w:b/>
          <w:bCs/>
          <w:szCs w:val="22"/>
          <w:u w:val="single"/>
        </w:rPr>
        <w:t xml:space="preserve"> that </w:t>
      </w:r>
      <w:r w:rsidRPr="00E80F32">
        <w:rPr>
          <w:rStyle w:val="StyleUnderline"/>
          <w:b/>
          <w:bCs/>
          <w:szCs w:val="22"/>
        </w:rPr>
        <w:t xml:space="preserve">LEBOR's enactment exceeded the city's authority and was </w:t>
      </w:r>
      <w:r w:rsidRPr="00E80F32">
        <w:rPr>
          <w:rStyle w:val="Emphasis"/>
          <w:b w:val="0"/>
          <w:bCs/>
          <w:szCs w:val="22"/>
        </w:rPr>
        <w:t>preempted by state and federal law</w:t>
      </w:r>
      <w:r w:rsidRPr="00E80F32">
        <w:rPr>
          <w:b/>
          <w:bCs/>
          <w:szCs w:val="22"/>
          <w:u w:val="single"/>
        </w:rPr>
        <w:t xml:space="preserve">. 6 The case was ultimately rendered moot </w:t>
      </w:r>
      <w:r w:rsidRPr="00876F38">
        <w:rPr>
          <w:szCs w:val="22"/>
          <w:u w:val="single"/>
        </w:rPr>
        <w:t>in July 2019, when Governor Mike DeWine delivered a fatal blow to LEBOR by signing into law a</w:t>
      </w:r>
      <w:r w:rsidRPr="00E80F32">
        <w:rPr>
          <w:b/>
          <w:bCs/>
          <w:szCs w:val="22"/>
          <w:u w:val="single"/>
        </w:rPr>
        <w:t xml:space="preserve"> provision stating that an ecosystem does not have standing in Ohio court</w:t>
      </w:r>
      <w:r w:rsidRPr="00E80F32">
        <w:rPr>
          <w:szCs w:val="22"/>
        </w:rPr>
        <w:t xml:space="preserve">. 7 </w:t>
      </w:r>
      <w:r>
        <w:rPr>
          <w:szCs w:val="22"/>
        </w:rPr>
        <w:t xml:space="preserve"> </w:t>
      </w:r>
      <w:r w:rsidRPr="00E80F32">
        <w:rPr>
          <w:b/>
          <w:bCs/>
          <w:szCs w:val="22"/>
          <w:u w:val="single"/>
        </w:rPr>
        <w:t xml:space="preserve">The legislature's </w:t>
      </w:r>
      <w:r w:rsidRPr="00E80F32">
        <w:rPr>
          <w:rStyle w:val="Emphasis"/>
          <w:szCs w:val="22"/>
        </w:rPr>
        <w:t>swift preemption of LEBOR</w:t>
      </w:r>
      <w:r w:rsidRPr="00E80F32">
        <w:rPr>
          <w:rStyle w:val="StyleUnderline"/>
          <w:b/>
          <w:bCs/>
          <w:szCs w:val="22"/>
        </w:rPr>
        <w:t xml:space="preserve"> illustrates</w:t>
      </w:r>
      <w:r w:rsidRPr="00E80F32">
        <w:rPr>
          <w:b/>
          <w:bCs/>
          <w:szCs w:val="22"/>
          <w:u w:val="single"/>
        </w:rPr>
        <w:t xml:space="preserve"> the inherent shortcomings </w:t>
      </w:r>
      <w:r w:rsidRPr="00E80F32">
        <w:rPr>
          <w:b/>
          <w:bCs/>
          <w:szCs w:val="22"/>
          <w:u w:val="single"/>
        </w:rPr>
        <w:lastRenderedPageBreak/>
        <w:t>of a municipal approach.</w:t>
      </w:r>
      <w:r w:rsidRPr="00E80F32">
        <w:rPr>
          <w:szCs w:val="22"/>
        </w:rPr>
        <w:t xml:space="preserve"> </w:t>
      </w:r>
      <w:r w:rsidRPr="00E80F32">
        <w:rPr>
          <w:sz w:val="15"/>
          <w:szCs w:val="15"/>
        </w:rPr>
        <w:t xml:space="preserve">8 This Article surveys </w:t>
      </w:r>
      <w:r w:rsidRPr="00E80F32">
        <w:rPr>
          <w:rStyle w:val="StyleUnderline"/>
          <w:sz w:val="15"/>
          <w:szCs w:val="15"/>
          <w:u w:val="none"/>
        </w:rPr>
        <w:t>the</w:t>
      </w:r>
      <w:r w:rsidRPr="00E80F32">
        <w:rPr>
          <w:rStyle w:val="StyleUnderline"/>
          <w:szCs w:val="22"/>
          <w:u w:val="none"/>
        </w:rPr>
        <w:t xml:space="preserve"> </w:t>
      </w:r>
      <w:r w:rsidRPr="00E80F32">
        <w:rPr>
          <w:rStyle w:val="StyleUnderline"/>
          <w:szCs w:val="22"/>
        </w:rPr>
        <w:t xml:space="preserve">legal barriers to extending personhood to nature in the </w:t>
      </w:r>
      <w:r w:rsidRPr="00E80F32">
        <w:rPr>
          <w:rStyle w:val="Emphasis"/>
          <w:b w:val="0"/>
          <w:bCs/>
          <w:szCs w:val="22"/>
        </w:rPr>
        <w:t>U</w:t>
      </w:r>
      <w:r w:rsidRPr="00E80F32">
        <w:rPr>
          <w:szCs w:val="22"/>
          <w:u w:val="single"/>
        </w:rPr>
        <w:t xml:space="preserve">nited </w:t>
      </w:r>
      <w:r w:rsidRPr="00E80F32">
        <w:rPr>
          <w:rStyle w:val="Emphasis"/>
          <w:b w:val="0"/>
          <w:bCs/>
          <w:szCs w:val="22"/>
        </w:rPr>
        <w:t>S</w:t>
      </w:r>
      <w:r w:rsidRPr="00E80F32">
        <w:rPr>
          <w:szCs w:val="22"/>
          <w:u w:val="single"/>
        </w:rPr>
        <w:t xml:space="preserve">tates and concludes that they </w:t>
      </w:r>
      <w:r w:rsidRPr="00E80F32">
        <w:rPr>
          <w:rStyle w:val="StyleUnderline"/>
          <w:szCs w:val="22"/>
        </w:rPr>
        <w:t xml:space="preserve">are likely </w:t>
      </w:r>
      <w:r w:rsidRPr="00E80F32">
        <w:rPr>
          <w:rStyle w:val="Emphasis"/>
          <w:b w:val="0"/>
          <w:bCs/>
          <w:szCs w:val="22"/>
        </w:rPr>
        <w:t>insurmountable</w:t>
      </w:r>
      <w:r w:rsidRPr="00E80F32">
        <w:rPr>
          <w:rStyle w:val="StyleUnderline"/>
          <w:szCs w:val="22"/>
        </w:rPr>
        <w:t xml:space="preserve">. The Supreme Court's narrow </w:t>
      </w:r>
      <w:r w:rsidRPr="00E80F32">
        <w:rPr>
          <w:rStyle w:val="Emphasis"/>
          <w:b w:val="0"/>
          <w:bCs/>
          <w:szCs w:val="22"/>
        </w:rPr>
        <w:t>interp</w:t>
      </w:r>
      <w:r w:rsidRPr="00E80F32">
        <w:rPr>
          <w:rStyle w:val="StyleUnderline"/>
          <w:szCs w:val="22"/>
        </w:rPr>
        <w:t xml:space="preserve">retation of constitutional standing requirements precludes citizens from bringing an action alleging direct injury to an ecosystem itself, </w:t>
      </w:r>
      <w:r w:rsidRPr="00E80F32">
        <w:rPr>
          <w:rStyle w:val="Emphasis"/>
          <w:b w:val="0"/>
          <w:bCs/>
          <w:szCs w:val="22"/>
        </w:rPr>
        <w:t>irrespective</w:t>
      </w:r>
      <w:r w:rsidRPr="00E80F32">
        <w:rPr>
          <w:rStyle w:val="Emphasis"/>
          <w:szCs w:val="22"/>
        </w:rPr>
        <w:t xml:space="preserve"> </w:t>
      </w:r>
      <w:r w:rsidRPr="00E80F32">
        <w:rPr>
          <w:rStyle w:val="Emphasis"/>
          <w:b w:val="0"/>
          <w:bCs/>
          <w:szCs w:val="22"/>
        </w:rPr>
        <w:t>of</w:t>
      </w:r>
      <w:r w:rsidRPr="00E80F32">
        <w:rPr>
          <w:rStyle w:val="StyleUnderline"/>
          <w:szCs w:val="22"/>
        </w:rPr>
        <w:t xml:space="preserve"> citizen suit </w:t>
      </w:r>
      <w:r w:rsidRPr="00E80F32">
        <w:rPr>
          <w:rStyle w:val="Emphasis"/>
          <w:b w:val="0"/>
          <w:bCs/>
          <w:szCs w:val="22"/>
        </w:rPr>
        <w:t>language</w:t>
      </w:r>
      <w:r w:rsidRPr="00E80F32">
        <w:rPr>
          <w:szCs w:val="22"/>
          <w:u w:val="single"/>
        </w:rPr>
        <w:t xml:space="preserve"> like that contained </w:t>
      </w:r>
      <w:r w:rsidRPr="00E80F32">
        <w:rPr>
          <w:rStyle w:val="Emphasis"/>
          <w:b w:val="0"/>
          <w:bCs/>
          <w:szCs w:val="22"/>
        </w:rPr>
        <w:t>in</w:t>
      </w:r>
      <w:r w:rsidRPr="00E80F32">
        <w:rPr>
          <w:szCs w:val="22"/>
          <w:u w:val="single"/>
        </w:rPr>
        <w:t xml:space="preserve"> LEBOR and other </w:t>
      </w:r>
      <w:r w:rsidRPr="00E80F32">
        <w:rPr>
          <w:rStyle w:val="Emphasis"/>
          <w:b w:val="0"/>
          <w:bCs/>
          <w:szCs w:val="22"/>
        </w:rPr>
        <w:t>environmental legislation</w:t>
      </w:r>
      <w:r w:rsidRPr="00E80F32">
        <w:rPr>
          <w:sz w:val="13"/>
          <w:szCs w:val="13"/>
          <w:u w:val="single"/>
        </w:rPr>
        <w:t xml:space="preserve">. </w:t>
      </w:r>
      <w:r w:rsidRPr="00E80F32">
        <w:rPr>
          <w:sz w:val="13"/>
          <w:szCs w:val="13"/>
        </w:rPr>
        <w:t>9 These institutional barriers support arguments for a state-level approach to environmental protection. BACKGROUND: GRANTING RIGHTS TO NATURE HAS INTERNATIONAL PRECEDENT There is a growing trend of countries adopting rights of nature legislation. 10 In 2008, Ecuador became the first country to pass a constitutional amendment enabling any "natural or legal person" to bring an action seeking for the government to comply with its duty to "respect and actualize" nature's right to "legal restoration." 11 When the provincial government widened a road without conducting an impact study, resulting in flooding, two landowners successfully invoked constitutional rights of nature and sued on behalf of the river, and the government was ordered to "restore the riparian ecosystems." 12 In 2015, the Constitutional Court of Columbia upheld standing for plaintiffs opposing mining operations in their communities on the grounds that "standing existed in terms of legitimate representation," and that the right to a healthy environment permeated all other constitutional rights. 13  LEGAL STANDING FOR NATURE IN THE U.S. IS FRUSTRATED BY CONSTITUTIONAL STANDING REQUIREMENTS</w:t>
      </w:r>
      <w:r>
        <w:rPr>
          <w:szCs w:val="22"/>
        </w:rPr>
        <w:t xml:space="preserve"> </w:t>
      </w:r>
      <w:r w:rsidRPr="00E80F32">
        <w:rPr>
          <w:rStyle w:val="StyleUnderline"/>
          <w:szCs w:val="22"/>
          <w:u w:val="none"/>
        </w:rPr>
        <w:t>Article III</w:t>
      </w:r>
      <w:r w:rsidRPr="00E80F32">
        <w:rPr>
          <w:szCs w:val="22"/>
        </w:rPr>
        <w:t xml:space="preserve">, § 2 </w:t>
      </w:r>
      <w:r w:rsidRPr="00E80F32">
        <w:rPr>
          <w:rStyle w:val="StyleUnderline"/>
          <w:szCs w:val="22"/>
          <w:u w:val="none"/>
        </w:rPr>
        <w:t>of the Constitution provides</w:t>
      </w:r>
      <w:r w:rsidRPr="00E80F32">
        <w:rPr>
          <w:szCs w:val="22"/>
        </w:rPr>
        <w:t xml:space="preserve"> that "[</w:t>
      </w:r>
      <w:r w:rsidRPr="00E80F32">
        <w:rPr>
          <w:rStyle w:val="StyleUnderline"/>
          <w:szCs w:val="22"/>
          <w:u w:val="none"/>
        </w:rPr>
        <w:t>t]he judicial Power" of the federal courts</w:t>
      </w:r>
      <w:r w:rsidRPr="00E80F32">
        <w:rPr>
          <w:szCs w:val="22"/>
        </w:rPr>
        <w:t xml:space="preserve"> of the United States </w:t>
      </w:r>
      <w:r w:rsidRPr="00E80F32">
        <w:rPr>
          <w:rStyle w:val="StyleUnderline"/>
          <w:szCs w:val="22"/>
          <w:u w:val="none"/>
        </w:rPr>
        <w:t>only extends to specified "cases" and "controversies</w:t>
      </w:r>
      <w:r w:rsidRPr="00E80F32">
        <w:rPr>
          <w:szCs w:val="22"/>
        </w:rPr>
        <w:t xml:space="preserve">." 14 </w:t>
      </w:r>
      <w:r w:rsidRPr="00E80F32">
        <w:rPr>
          <w:rStyle w:val="StyleUnderline"/>
          <w:szCs w:val="22"/>
          <w:u w:val="none"/>
        </w:rPr>
        <w:t xml:space="preserve">The Article III standing doctrine limits the category of litigants empowered to sue in federal court to seek redress for a legal wrong. </w:t>
      </w:r>
      <w:r w:rsidRPr="00E80F32">
        <w:rPr>
          <w:rStyle w:val="StyleUnderline"/>
          <w:szCs w:val="22"/>
        </w:rPr>
        <w:t>The Supreme Court has held</w:t>
      </w:r>
      <w:r w:rsidRPr="00E80F32">
        <w:rPr>
          <w:szCs w:val="22"/>
          <w:u w:val="single"/>
        </w:rPr>
        <w:t xml:space="preserve"> the "irreducible constitutional minimum of </w:t>
      </w:r>
      <w:r w:rsidRPr="00E80F32">
        <w:rPr>
          <w:rStyle w:val="StyleUnderline"/>
          <w:szCs w:val="22"/>
        </w:rPr>
        <w:t>standing" requires the plaintiff to "allege personal injury fairly traceable to defendant's allegedly unlawful conduct and likely to be redressed by the requested relief</w:t>
      </w:r>
      <w:r w:rsidRPr="00E80F32">
        <w:rPr>
          <w:szCs w:val="22"/>
          <w:u w:val="single"/>
        </w:rPr>
        <w:t xml:space="preserve">." 15 </w:t>
      </w:r>
      <w:r w:rsidRPr="00E80F32">
        <w:rPr>
          <w:rStyle w:val="StyleUnderline"/>
          <w:b/>
          <w:bCs/>
          <w:szCs w:val="22"/>
        </w:rPr>
        <w:t>In environmental enforcement actions, general grievances based on harm to the environment</w:t>
      </w:r>
      <w:r w:rsidRPr="00E80F32">
        <w:rPr>
          <w:rStyle w:val="StyleUnderline"/>
          <w:szCs w:val="22"/>
        </w:rPr>
        <w:t xml:space="preserve"> </w:t>
      </w:r>
      <w:r w:rsidRPr="00E80F32">
        <w:rPr>
          <w:rStyle w:val="Emphasis"/>
          <w:szCs w:val="22"/>
        </w:rPr>
        <w:t>do not meet standing requirements</w:t>
      </w:r>
      <w:r w:rsidRPr="00E80F32">
        <w:rPr>
          <w:rStyle w:val="StyleUnderline"/>
          <w:szCs w:val="22"/>
        </w:rPr>
        <w:t xml:space="preserve"> </w:t>
      </w:r>
      <w:r w:rsidRPr="00E80F32">
        <w:rPr>
          <w:rStyle w:val="StyleUnderline"/>
          <w:b/>
          <w:bCs/>
          <w:szCs w:val="22"/>
        </w:rPr>
        <w:t>unless the plaintiff can establish a concrete, personal injury</w:t>
      </w:r>
      <w:r w:rsidRPr="00E80F32">
        <w:rPr>
          <w:b/>
          <w:bCs/>
          <w:szCs w:val="22"/>
          <w:u w:val="single"/>
        </w:rPr>
        <w:t xml:space="preserve"> that will likely be redressed by a court remedy</w:t>
      </w:r>
      <w:r w:rsidRPr="00E80F32">
        <w:rPr>
          <w:szCs w:val="22"/>
        </w:rPr>
        <w:t xml:space="preserve">. </w:t>
      </w:r>
      <w:r w:rsidRPr="00876F38">
        <w:rPr>
          <w:sz w:val="16"/>
          <w:szCs w:val="16"/>
        </w:rPr>
        <w:t xml:space="preserve">16 For example, </w:t>
      </w:r>
      <w:r w:rsidRPr="00876F38">
        <w:rPr>
          <w:rStyle w:val="StyleUnderline"/>
          <w:sz w:val="16"/>
          <w:szCs w:val="16"/>
          <w:u w:val="none"/>
        </w:rPr>
        <w:t>environmental groups in Lujan v. Defenders of Wildlife claimed</w:t>
      </w:r>
      <w:r w:rsidRPr="00876F38">
        <w:rPr>
          <w:sz w:val="16"/>
          <w:szCs w:val="16"/>
        </w:rPr>
        <w:t xml:space="preserve"> that </w:t>
      </w:r>
      <w:r w:rsidRPr="00876F38">
        <w:rPr>
          <w:rStyle w:val="StyleUnderline"/>
          <w:sz w:val="16"/>
          <w:szCs w:val="16"/>
          <w:u w:val="none"/>
        </w:rPr>
        <w:t>the government's funding of overseas projects threatened the plaintiffs' ability to observe endangered species. The court rejected the "ecosystem nexus" argument</w:t>
      </w:r>
      <w:r w:rsidRPr="00876F38">
        <w:rPr>
          <w:sz w:val="16"/>
          <w:szCs w:val="16"/>
        </w:rPr>
        <w:t>, precluding generalized adverse environmental effects as a basis for standing to challenge the activity. 17 As a result, citizen suit provisions of environmental statutes empower people to seek enforcement of environmental laws, but they cannot be used to circumvent Article III require</w:t>
      </w:r>
      <w:r w:rsidRPr="00E80F32">
        <w:rPr>
          <w:szCs w:val="22"/>
        </w:rPr>
        <w:t>ments</w:t>
      </w:r>
      <w:r w:rsidRPr="00876F38">
        <w:rPr>
          <w:szCs w:val="22"/>
          <w:u w:val="single"/>
        </w:rPr>
        <w:t xml:space="preserve">. </w:t>
      </w:r>
      <w:r w:rsidRPr="00876F38">
        <w:rPr>
          <w:rStyle w:val="StyleUnderline"/>
          <w:b/>
          <w:bCs/>
          <w:szCs w:val="22"/>
        </w:rPr>
        <w:t>Based on</w:t>
      </w:r>
      <w:r w:rsidRPr="00876F38">
        <w:rPr>
          <w:rStyle w:val="StyleUnderline"/>
          <w:szCs w:val="22"/>
        </w:rPr>
        <w:t xml:space="preserve"> </w:t>
      </w:r>
      <w:r w:rsidRPr="00876F38">
        <w:rPr>
          <w:rStyle w:val="StyleUnderline"/>
          <w:b/>
          <w:bCs/>
          <w:szCs w:val="22"/>
        </w:rPr>
        <w:t>the</w:t>
      </w:r>
      <w:r w:rsidRPr="00876F38">
        <w:rPr>
          <w:rStyle w:val="StyleUnderline"/>
          <w:szCs w:val="22"/>
        </w:rPr>
        <w:t xml:space="preserve"> </w:t>
      </w:r>
      <w:r w:rsidRPr="00876F38">
        <w:rPr>
          <w:rStyle w:val="Emphasis"/>
          <w:szCs w:val="22"/>
        </w:rPr>
        <w:t>narrow interpretation of standing requirements</w:t>
      </w:r>
      <w:r w:rsidRPr="00876F38">
        <w:rPr>
          <w:rStyle w:val="StyleUnderline"/>
          <w:szCs w:val="22"/>
        </w:rPr>
        <w:t xml:space="preserve">, </w:t>
      </w:r>
      <w:r w:rsidRPr="00876F38">
        <w:rPr>
          <w:rStyle w:val="StyleUnderline"/>
          <w:b/>
          <w:bCs/>
          <w:szCs w:val="22"/>
        </w:rPr>
        <w:t>it is unlikely</w:t>
      </w:r>
      <w:r w:rsidRPr="00876F38">
        <w:rPr>
          <w:b/>
          <w:bCs/>
          <w:szCs w:val="22"/>
          <w:u w:val="single"/>
        </w:rPr>
        <w:t xml:space="preserve"> that </w:t>
      </w:r>
      <w:r w:rsidRPr="00876F38">
        <w:rPr>
          <w:rStyle w:val="StyleUnderline"/>
          <w:b/>
          <w:bCs/>
          <w:szCs w:val="22"/>
        </w:rPr>
        <w:t>the Supreme Court will recognize standing for injuries alleged on nature's behalf</w:t>
      </w:r>
      <w:r w:rsidRPr="00E80F32">
        <w:rPr>
          <w:szCs w:val="22"/>
        </w:rPr>
        <w:t xml:space="preserve">. 18 </w:t>
      </w:r>
      <w:r>
        <w:rPr>
          <w:szCs w:val="22"/>
        </w:rPr>
        <w:t xml:space="preserve"> </w:t>
      </w:r>
      <w:r w:rsidRPr="00E80F32">
        <w:rPr>
          <w:szCs w:val="22"/>
        </w:rPr>
        <w:t>SECURING A CONSTITUTIONAL RIGHT TO A HEALTHY ENVIRONMENT AT THE STATE LEVEL</w:t>
      </w:r>
      <w:r>
        <w:rPr>
          <w:szCs w:val="22"/>
        </w:rPr>
        <w:t xml:space="preserve"> </w:t>
      </w:r>
      <w:r w:rsidRPr="00E80F32">
        <w:rPr>
          <w:rStyle w:val="StyleUnderline"/>
          <w:szCs w:val="22"/>
          <w:u w:val="none"/>
        </w:rPr>
        <w:t xml:space="preserve">Several states are taking a rights-based approach to preventing environmental degradation by amending their constitutions to include a </w:t>
      </w:r>
      <w:r w:rsidRPr="00876F38">
        <w:rPr>
          <w:rStyle w:val="Emphasis"/>
          <w:b w:val="0"/>
          <w:bCs/>
          <w:szCs w:val="22"/>
          <w:u w:val="none"/>
        </w:rPr>
        <w:t>right to a healthy environment</w:t>
      </w:r>
      <w:r w:rsidRPr="00E80F32">
        <w:rPr>
          <w:rStyle w:val="Emphasis"/>
          <w:szCs w:val="22"/>
          <w:u w:val="none"/>
        </w:rPr>
        <w:t>.</w:t>
      </w:r>
      <w:r w:rsidRPr="00E80F32">
        <w:rPr>
          <w:szCs w:val="22"/>
        </w:rPr>
        <w:t xml:space="preserve"> 19 </w:t>
      </w:r>
      <w:r w:rsidRPr="00E80F32">
        <w:rPr>
          <w:rStyle w:val="StyleUnderline"/>
          <w:szCs w:val="22"/>
          <w:u w:val="none"/>
        </w:rPr>
        <w:t xml:space="preserve">By framing environmental degradation </w:t>
      </w:r>
      <w:r w:rsidRPr="00876F38">
        <w:rPr>
          <w:rStyle w:val="Emphasis"/>
          <w:b w:val="0"/>
          <w:bCs/>
          <w:szCs w:val="22"/>
          <w:u w:val="none"/>
        </w:rPr>
        <w:t>as a violation of citizens' rights</w:t>
      </w:r>
      <w:r w:rsidRPr="00E80F32">
        <w:rPr>
          <w:rStyle w:val="StyleUnderline"/>
          <w:szCs w:val="22"/>
          <w:u w:val="none"/>
        </w:rPr>
        <w:t>, these amendments require governments to prioritize environmental protection</w:t>
      </w:r>
      <w:r w:rsidRPr="00E80F32">
        <w:rPr>
          <w:szCs w:val="22"/>
        </w:rPr>
        <w:t xml:space="preserve"> when regulating industrial activity. In  [*16] 1972, </w:t>
      </w:r>
      <w:r w:rsidRPr="00876F38">
        <w:rPr>
          <w:szCs w:val="22"/>
          <w:u w:val="single"/>
        </w:rPr>
        <w:t>Pennsylvanians voted to amend the state constitution and became the first state to enshrine environmental rights to clean air and water through the Environmental Rights Amendment (</w:t>
      </w:r>
      <w:r w:rsidRPr="00E80F32">
        <w:rPr>
          <w:szCs w:val="22"/>
        </w:rPr>
        <w:t xml:space="preserve">ERA). 20 The amendment states that the Commonwealth is the trustee of the state's natural resources, "common property of all people, including generations yet to come." 21 In 2013, the ERA was successfully invoked to defeat key provisions of a bill that would have afforded the fracking industry broad powers and exemptions. 22 </w:t>
      </w:r>
      <w:r w:rsidRPr="00876F38">
        <w:rPr>
          <w:szCs w:val="22"/>
          <w:u w:val="single"/>
        </w:rPr>
        <w:t>The Court held that the provisions violated the ERA by preempting local regulation of oil and gas activities and precluding local governments from fulfilling their trustee obligations.</w:t>
      </w:r>
      <w:r w:rsidRPr="00E80F32">
        <w:rPr>
          <w:szCs w:val="22"/>
        </w:rPr>
        <w:t xml:space="preserve"> </w:t>
      </w:r>
      <w:r w:rsidRPr="00876F38">
        <w:rPr>
          <w:sz w:val="15"/>
          <w:szCs w:val="15"/>
        </w:rPr>
        <w:t>23  This landmark Pennsylvania Supreme Court ruling demonstrated the legal potency of enshrining citizens' right to a healthy environment in state constitutions. In 2017, a landmark case was brought under the ERA against the legislature for allegedly misappropriating environmental protection funds for other uses. 24 In ruling against the legislature, the Court expanded its interpretation of the ERA and held that laws are unconstitutional if they "unreasonably impair" a citizen's ability to exercise their constitutional rights to "clean air, pure water and environmental preservation." 25 The Court reaffirmed that the ERA commits the government to two duties: (1) to prohibit state or private action that results in the depletion of public natural resources; and (2) to take affirmative legislative action towards environmental concerns. 26</w:t>
      </w:r>
      <w:r w:rsidRPr="00E80F32">
        <w:rPr>
          <w:szCs w:val="22"/>
        </w:rPr>
        <w:t xml:space="preserve"> </w:t>
      </w:r>
      <w:r>
        <w:rPr>
          <w:szCs w:val="22"/>
        </w:rPr>
        <w:t xml:space="preserve"> </w:t>
      </w:r>
      <w:r w:rsidRPr="00876F38">
        <w:rPr>
          <w:szCs w:val="22"/>
          <w:u w:val="single"/>
        </w:rPr>
        <w:t xml:space="preserve">Drawing on Pennsylvania's experience, a constitutional amendment to the Ohio Constitution that secures its citizens' right to clean water is a </w:t>
      </w:r>
      <w:r w:rsidRPr="00876F38">
        <w:rPr>
          <w:b/>
          <w:bCs/>
          <w:szCs w:val="22"/>
          <w:u w:val="single"/>
        </w:rPr>
        <w:t xml:space="preserve">more practical </w:t>
      </w:r>
      <w:r w:rsidRPr="00876F38">
        <w:rPr>
          <w:szCs w:val="22"/>
          <w:u w:val="single"/>
        </w:rPr>
        <w:t xml:space="preserve">approach for protecting Lake Erie </w:t>
      </w:r>
      <w:r w:rsidRPr="00876F38">
        <w:rPr>
          <w:b/>
          <w:bCs/>
          <w:szCs w:val="22"/>
          <w:u w:val="single"/>
        </w:rPr>
        <w:t xml:space="preserve">than </w:t>
      </w:r>
      <w:r w:rsidRPr="00876F38">
        <w:rPr>
          <w:b/>
          <w:bCs/>
          <w:szCs w:val="22"/>
          <w:u w:val="single"/>
        </w:rPr>
        <w:lastRenderedPageBreak/>
        <w:t>attempting to confer legal standing through municipal legislation that has limited enforceability</w:t>
      </w:r>
      <w:r>
        <w:rPr>
          <w:b/>
          <w:bCs/>
          <w:szCs w:val="22"/>
          <w:u w:val="single"/>
        </w:rPr>
        <w:t>.</w:t>
      </w:r>
    </w:p>
    <w:p w14:paraId="559D48DA" w14:textId="77777777" w:rsidR="003F0554" w:rsidRDefault="003F0554" w:rsidP="003F0554">
      <w:pPr>
        <w:pStyle w:val="Heading4"/>
      </w:pPr>
      <w:r>
        <w:t>Attorney Generals preempt and threaten litigators with sanctions or disbarment on the grounds that it infringes upon state sovereign authority – Colorado proves</w:t>
      </w:r>
    </w:p>
    <w:p w14:paraId="0E00AC37" w14:textId="77777777" w:rsidR="003F0554" w:rsidRPr="00284438" w:rsidRDefault="003F0554" w:rsidP="003F0554">
      <w:pPr>
        <w:rPr>
          <w:rStyle w:val="Style13ptBold"/>
          <w:b w:val="0"/>
          <w:bCs/>
          <w:sz w:val="22"/>
          <w:szCs w:val="22"/>
        </w:rPr>
      </w:pPr>
      <w:r>
        <w:rPr>
          <w:rStyle w:val="Style13ptBold"/>
        </w:rPr>
        <w:t xml:space="preserve">Walker 17 </w:t>
      </w:r>
      <w:r>
        <w:rPr>
          <w:rStyle w:val="Style13ptBold"/>
          <w:b w:val="0"/>
          <w:bCs/>
          <w:sz w:val="22"/>
          <w:szCs w:val="22"/>
        </w:rPr>
        <w:t xml:space="preserve">– freelancer and former staff writer at Westword (Chris Walker, “Attorney To Withdraw Colorado River Lawsuit Under Threat of Sanctions”, 12/4/17, </w:t>
      </w:r>
      <w:hyperlink r:id="rId112" w:history="1">
        <w:r w:rsidRPr="00084F98">
          <w:rPr>
            <w:rStyle w:val="Hyperlink"/>
            <w:bCs/>
            <w:szCs w:val="22"/>
          </w:rPr>
          <w:t>https://www.westword.com/news/colorado-river-lawsuit-to-be-withdrawn-due-to-potential-sanctions-9746311</w:t>
        </w:r>
      </w:hyperlink>
      <w:r>
        <w:rPr>
          <w:rStyle w:val="Style13ptBold"/>
          <w:b w:val="0"/>
          <w:bCs/>
          <w:sz w:val="22"/>
          <w:szCs w:val="22"/>
        </w:rPr>
        <w:t>) FGY</w:t>
      </w:r>
    </w:p>
    <w:p w14:paraId="7BC1681F" w14:textId="0936F0FD" w:rsidR="003F0554" w:rsidRPr="003F0554" w:rsidRDefault="003F0554" w:rsidP="003F0554">
      <w:pPr>
        <w:rPr>
          <w:sz w:val="15"/>
          <w:szCs w:val="15"/>
        </w:rPr>
      </w:pPr>
      <w:r w:rsidRPr="002A6F6D">
        <w:rPr>
          <w:sz w:val="15"/>
          <w:szCs w:val="15"/>
        </w:rPr>
        <w:t>If you happened to be gazing at the U.S. Education Department building, at the corner of 20th and Champa streets, between 5 and 5:45 p.m. on Friday, December 1, you would have noticed something unusual. “Colorado River. Rights of Nature” “Water is a Right” “RESPECT EXISTENCE OR EXPECT RESISTANCE” Across the street, at the Alfred A. Arraj Federal Courthouse, a group of two dozen environmental protesters looked on with pride at their mischief…until federal police shut down the projector. The demonstration, organized in part by Deep Green Resistance, supported a unique suit filed on behalf of the Colorado River — in which the Colorado River was listed as the plaintiff. As we’ve reported,</w:t>
      </w:r>
      <w:r>
        <w:t xml:space="preserve"> </w:t>
      </w:r>
      <w:r w:rsidRPr="002A6F6D">
        <w:rPr>
          <w:u w:val="single"/>
        </w:rPr>
        <w:t xml:space="preserve">Colorado River v. State of Colorado represented a first-of-its-kind case in federal court, in which a number of human representatives — and Denver-based lawyer Jason Flores-Williams — were attempting to establish “personhood” for the Colorado River and give it, and other natural resources, legal standing to sue corporations, states and individuals for violating rights to “exist, flourish, regenerate, be restored and naturally evolve.” </w:t>
      </w:r>
      <w:r w:rsidRPr="002A6F6D">
        <w:rPr>
          <w:sz w:val="15"/>
          <w:szCs w:val="15"/>
        </w:rPr>
        <w:t>But in a surprise move, Flores-Williams says that he must withdraw the case this week.  On Saturday, one day after the protest, the lawyer told Westword that he</w:t>
      </w:r>
      <w:r>
        <w:t xml:space="preserve"> </w:t>
      </w:r>
      <w:r w:rsidRPr="002A6F6D">
        <w:rPr>
          <w:b/>
          <w:bCs/>
          <w:u w:val="single"/>
        </w:rPr>
        <w:t>could not go forward with the litigation because of serious threats of sanctions from the Colorado Attorney General’s Office, which warned that it would level him and his law office with financial penalties</w:t>
      </w:r>
      <w:r>
        <w:t xml:space="preserve"> </w:t>
      </w:r>
      <w:r w:rsidRPr="002A6F6D">
        <w:rPr>
          <w:sz w:val="15"/>
          <w:szCs w:val="15"/>
        </w:rPr>
        <w:t xml:space="preserve">— </w:t>
      </w:r>
      <w:r w:rsidRPr="002A6F6D">
        <w:rPr>
          <w:b/>
          <w:bCs/>
          <w:szCs w:val="22"/>
          <w:u w:val="single"/>
        </w:rPr>
        <w:t>and even the possibility of</w:t>
      </w:r>
      <w:r w:rsidRPr="002A6F6D">
        <w:rPr>
          <w:szCs w:val="22"/>
        </w:rPr>
        <w:t xml:space="preserve"> </w:t>
      </w:r>
      <w:r w:rsidRPr="002A6F6D">
        <w:rPr>
          <w:sz w:val="13"/>
          <w:szCs w:val="13"/>
        </w:rPr>
        <w:t>Flores-Williams's</w:t>
      </w:r>
      <w:r w:rsidRPr="002A6F6D">
        <w:rPr>
          <w:szCs w:val="22"/>
        </w:rPr>
        <w:t xml:space="preserve"> </w:t>
      </w:r>
      <w:r w:rsidRPr="002A6F6D">
        <w:rPr>
          <w:b/>
          <w:bCs/>
          <w:szCs w:val="22"/>
          <w:u w:val="single"/>
        </w:rPr>
        <w:t>disbarment</w:t>
      </w:r>
      <w:r w:rsidRPr="002A6F6D">
        <w:rPr>
          <w:sz w:val="15"/>
          <w:szCs w:val="15"/>
        </w:rPr>
        <w:t xml:space="preserve"> — </w:t>
      </w:r>
      <w:r w:rsidRPr="002A6F6D">
        <w:rPr>
          <w:b/>
          <w:bCs/>
          <w:u w:val="single"/>
        </w:rPr>
        <w:t>on the grounds that his “rights of nature” case is unlawful and frivolous</w:t>
      </w:r>
      <w:r>
        <w:t xml:space="preserve">. </w:t>
      </w:r>
      <w:r w:rsidRPr="002A6F6D">
        <w:rPr>
          <w:sz w:val="13"/>
          <w:szCs w:val="13"/>
        </w:rPr>
        <w:t>The attorney — who was profiled in a Westword cover story and is also suing Denver over its homeless sweeps — issued this statement about deciding to withdraw the case: "I'm not Donald Trump. I don't take losses and try to spin them into victories. I look at facts straightforwardly and deal with them like a man. A great victory here would have been some rights conferred on the Colorado River, but we're not there yet. So, that's a loss. That said, we have introduced this important legal doctrine into the American consciousness, which is a victory.</w:t>
      </w:r>
      <w:r>
        <w:t xml:space="preserve"> </w:t>
      </w:r>
      <w:r w:rsidRPr="002A6F6D">
        <w:rPr>
          <w:u w:val="single"/>
        </w:rPr>
        <w:t>The best thing we can do now for the River and the birth of this doctrine is withdraw the complaint, avoid a lengthy sanctions battle, and vigorously continue the fight for justice going forward."</w:t>
      </w:r>
      <w:r>
        <w:t xml:space="preserve"> </w:t>
      </w:r>
      <w:r w:rsidRPr="002A6F6D">
        <w:rPr>
          <w:sz w:val="15"/>
          <w:szCs w:val="15"/>
        </w:rPr>
        <w:t>On Monday, after the United States District Court withdrew the case, Colorado Attorney General Cynthia Coffman issued this statement: “</w:t>
      </w:r>
      <w:r>
        <w:t xml:space="preserve">The United States District Court has dismissed with prejudice the Colorado River Ecosystem's Amended Complaint against Colorado. </w:t>
      </w:r>
      <w:r w:rsidRPr="002A6F6D">
        <w:rPr>
          <w:sz w:val="15"/>
          <w:szCs w:val="15"/>
        </w:rPr>
        <w:t>The Colorado River Ecosystem asked for the dismissal after my office filed a motion to dismiss the amended complaint</w:t>
      </w:r>
      <w:r>
        <w:t xml:space="preserve">. Under the terms of dismissal, </w:t>
      </w:r>
      <w:r w:rsidRPr="002A6F6D">
        <w:rPr>
          <w:b/>
          <w:bCs/>
          <w:u w:val="single"/>
        </w:rPr>
        <w:t>the case cannot be brought again in federal court</w:t>
      </w:r>
      <w:r>
        <w:t xml:space="preserve">. </w:t>
      </w:r>
      <w:r w:rsidRPr="002A6F6D">
        <w:rPr>
          <w:sz w:val="15"/>
          <w:szCs w:val="15"/>
        </w:rPr>
        <w:t>I do not doubt the personal convictions of those groups and individuals who claimed to speak on behalf of the ecosystem. However,</w:t>
      </w:r>
      <w:r>
        <w:t xml:space="preserve"> </w:t>
      </w:r>
      <w:r w:rsidRPr="002A6F6D">
        <w:rPr>
          <w:b/>
          <w:bCs/>
          <w:u w:val="single"/>
        </w:rPr>
        <w:t>the case itself unacceptably impugned the State’s sovereign authority to administer natural resources for public use, and was well beyond the jurisdiction of the judicial branch of government.</w:t>
      </w:r>
      <w:r>
        <w:t xml:space="preserve"> </w:t>
      </w:r>
      <w:r w:rsidRPr="002A6F6D">
        <w:rPr>
          <w:sz w:val="15"/>
          <w:szCs w:val="15"/>
        </w:rPr>
        <w:t>After my office presented counsel with these and other realities, he readied and wisely chose to withdraw the case. Colorado has always been a national leader in preserving our environment, and we will continue to protect and administer its natural resources as guaranteed by the Constitution.”</w:t>
      </w:r>
    </w:p>
    <w:p w14:paraId="45FF4C03" w14:textId="050D218B" w:rsidR="00164C2E" w:rsidRDefault="00164C2E" w:rsidP="00251D67">
      <w:pPr>
        <w:pStyle w:val="Heading3"/>
      </w:pPr>
      <w:r>
        <w:lastRenderedPageBreak/>
        <w:t xml:space="preserve">SD – Cicumvention </w:t>
      </w:r>
    </w:p>
    <w:p w14:paraId="27EF8F7B" w14:textId="77777777" w:rsidR="00164C2E" w:rsidRPr="00E54BC8" w:rsidRDefault="00164C2E" w:rsidP="00164C2E">
      <w:pPr>
        <w:pStyle w:val="Analytic"/>
        <w:rPr>
          <w:rFonts w:cs="Calibri"/>
        </w:rPr>
      </w:pPr>
      <w:r w:rsidRPr="00E54BC8">
        <w:rPr>
          <w:rFonts w:cs="Calibri"/>
          <w:u w:val="single"/>
        </w:rPr>
        <w:t>Local</w:t>
      </w:r>
      <w:r w:rsidRPr="00E54BC8">
        <w:rPr>
          <w:rFonts w:cs="Calibri"/>
        </w:rPr>
        <w:t xml:space="preserve"> implementations of Rights of Nature are </w:t>
      </w:r>
      <w:r w:rsidRPr="00E54BC8">
        <w:rPr>
          <w:rFonts w:cs="Calibri"/>
          <w:u w:val="single"/>
        </w:rPr>
        <w:t>insufficient</w:t>
      </w:r>
      <w:r w:rsidRPr="00E54BC8">
        <w:rPr>
          <w:rFonts w:cs="Calibri"/>
        </w:rPr>
        <w:t xml:space="preserve"> – federal agencies circumvent </w:t>
      </w:r>
    </w:p>
    <w:p w14:paraId="2C60292B" w14:textId="77777777" w:rsidR="00164C2E" w:rsidRPr="00E54BC8" w:rsidRDefault="00164C2E" w:rsidP="00164C2E">
      <w:r w:rsidRPr="00E54BC8">
        <w:rPr>
          <w:rStyle w:val="Style13ptBold"/>
        </w:rPr>
        <w:t>Follette and Maser 17</w:t>
      </w:r>
      <w:r w:rsidRPr="00E54BC8">
        <w:t xml:space="preserve"> (Cameron La Follette, Executive director of the Oregon Coastal Alliance and law degree from Columbia University, Chris Maser, Author, lecturer, and international consultant on environmental management issues, Sustainability and the Rights of Nature, Taylor &amp; Francis, https://doi-org.proxy.lib.umich.edu/10.1201/9781315155999, 4-7-2017)//ILake-AZ</w:t>
      </w:r>
    </w:p>
    <w:p w14:paraId="2EA26AFF" w14:textId="7EA9C153" w:rsidR="00164C2E" w:rsidRPr="00164C2E" w:rsidRDefault="00164C2E" w:rsidP="00164C2E">
      <w:pPr>
        <w:rPr>
          <w:sz w:val="16"/>
        </w:rPr>
      </w:pPr>
      <w:r w:rsidRPr="00E54BC8">
        <w:rPr>
          <w:rStyle w:val="StyleUnderline"/>
        </w:rPr>
        <w:t>The ordinance required that any action brought to defend the rights of ecosystems had to file suit in the name of the ecosystem itself.</w:t>
      </w:r>
      <w:r w:rsidRPr="00E54BC8">
        <w:rPr>
          <w:sz w:val="16"/>
        </w:rPr>
        <w:t xml:space="preserve"> The language says, “</w:t>
      </w:r>
      <w:r w:rsidRPr="00E54BC8">
        <w:rPr>
          <w:rStyle w:val="StyleUnderline"/>
        </w:rPr>
        <w:t>Any action brought by either a resident of Grant Township or by the Township to enforce or defend the rights of ecosystems or natural communities secured by this Ordinance shall bring that action in the name of the ecosystem</w:t>
      </w:r>
      <w:r w:rsidRPr="00E54BC8">
        <w:rPr>
          <w:sz w:val="16"/>
        </w:rPr>
        <w:t xml:space="preserve"> or natural community in a court possessing jurisdiction over activities occurring within the Township.”39 The Ordinance goes on to describe how damages to the ecosystem shall be measured: “by the cost of restoring the ecosystem or natural community to its state before the injury.”40 In other words, the </w:t>
      </w:r>
      <w:r w:rsidRPr="00E54BC8">
        <w:rPr>
          <w:rStyle w:val="StyleUnderline"/>
        </w:rPr>
        <w:t>new ordinance gave the Little Mahoning Watershed a kind of personhood, able to defend its rights</w:t>
      </w:r>
      <w:r w:rsidRPr="00E54BC8">
        <w:rPr>
          <w:sz w:val="16"/>
        </w:rPr>
        <w:t xml:space="preserve">. Two months after the Bill of Rights was passed, Pennsylvania General Energy, an oil and gas company, filed a lawsuit in federal court against the ordinance. Pennsylvania General Energy argued communities have no rights to prohibit waste injection. </w:t>
      </w:r>
      <w:r w:rsidRPr="00E54BC8">
        <w:rPr>
          <w:rStyle w:val="StyleUnderline"/>
        </w:rPr>
        <w:t>The watershed, through the township’s attorney, intervened in the lawsuit to protect its rights to flourish</w:t>
      </w:r>
      <w:r w:rsidRPr="00E54BC8">
        <w:rPr>
          <w:sz w:val="16"/>
        </w:rPr>
        <w:t xml:space="preserve">. It was the first time in United States history that a part of Nature—a watershed, in this instance—had participated in the legal system in its own name to protect its right to flourish.41 Nevertheless, </w:t>
      </w:r>
      <w:r w:rsidRPr="00E54BC8">
        <w:rPr>
          <w:rStyle w:val="StyleUnderline"/>
        </w:rPr>
        <w:t xml:space="preserve">the Environmental Protection Agency, in 2014, </w:t>
      </w:r>
      <w:r w:rsidRPr="00E54BC8">
        <w:rPr>
          <w:rStyle w:val="Emphasis"/>
        </w:rPr>
        <w:t>granted a permit</w:t>
      </w:r>
      <w:r w:rsidRPr="00E54BC8">
        <w:rPr>
          <w:rStyle w:val="StyleUnderline"/>
        </w:rPr>
        <w:t xml:space="preserve"> to Pennsylvania General Energy to inject hydraulic fracturing wastewater in Little Mahoning Watershed. The Environmental Protection Agency did so </w:t>
      </w:r>
      <w:r w:rsidRPr="00E54BC8">
        <w:rPr>
          <w:rStyle w:val="Emphasis"/>
        </w:rPr>
        <w:t>despite</w:t>
      </w:r>
      <w:r w:rsidRPr="00E54BC8">
        <w:rPr>
          <w:rStyle w:val="StyleUnderline"/>
        </w:rPr>
        <w:t xml:space="preserve"> its own declaration that it would not issue a permit if contaminated fluid would move into an underground source of drinking water.</w:t>
      </w:r>
      <w:r w:rsidRPr="00E54BC8">
        <w:rPr>
          <w:sz w:val="16"/>
        </w:rPr>
        <w:t xml:space="preserve"> This action is evidence that injection wells allowed by the Environmental Protection Agency have contaminated groundwater. The Pennsylvania Department of Environmental Protection followed with a permit of its own. Residents have appealed these separately. In October 2015, the U.S. District Court for the Western District of Pennsylvania invalidated parts of the Community and Nature’s Rights ordinance, on grounds that municipalities must allow all legitimate uses, of which development of oil and gas wells is one. By seeking to regulate oil and gas wells, the Township exceeded its authority. In addition, the </w:t>
      </w:r>
      <w:r w:rsidRPr="00E54BC8">
        <w:rPr>
          <w:rStyle w:val="StyleUnderline"/>
        </w:rPr>
        <w:t>judge ruled there was no “clear and convincing evidence” that an ecosystem had standing under the law, since its interests were adequately represented by Grant Township</w:t>
      </w:r>
      <w:r w:rsidRPr="00E54BC8">
        <w:rPr>
          <w:sz w:val="16"/>
        </w:rPr>
        <w:t xml:space="preserve">. Essentially, the </w:t>
      </w:r>
      <w:r w:rsidRPr="00E54BC8">
        <w:rPr>
          <w:rStyle w:val="StyleUnderline"/>
        </w:rPr>
        <w:t>judge ducked the legal question of whether any part of Nature has a right to sue in its own name, and be a party entitled to damages</w:t>
      </w:r>
      <w:r w:rsidRPr="00E54BC8">
        <w:rPr>
          <w:sz w:val="16"/>
        </w:rPr>
        <w:t xml:space="preserve">.42 </w:t>
      </w:r>
      <w:r w:rsidRPr="00E54BC8">
        <w:rPr>
          <w:rStyle w:val="StyleUnderline"/>
        </w:rPr>
        <w:t xml:space="preserve">Inserting the Rights of Nature into the legal system at the local level is </w:t>
      </w:r>
      <w:r w:rsidRPr="00E54BC8">
        <w:rPr>
          <w:rStyle w:val="Emphasis"/>
        </w:rPr>
        <w:t>insufficient</w:t>
      </w:r>
      <w:r w:rsidRPr="00E54BC8">
        <w:rPr>
          <w:rStyle w:val="StyleUnderline"/>
        </w:rPr>
        <w:t xml:space="preserve">, given the </w:t>
      </w:r>
      <w:r w:rsidRPr="00E54BC8">
        <w:rPr>
          <w:rStyle w:val="Emphasis"/>
        </w:rPr>
        <w:t>hierarchical nature</w:t>
      </w:r>
      <w:r w:rsidRPr="00E54BC8">
        <w:rPr>
          <w:rStyle w:val="StyleUnderline"/>
        </w:rPr>
        <w:t xml:space="preserve"> of the American legal system. </w:t>
      </w:r>
      <w:r w:rsidRPr="00E54BC8">
        <w:rPr>
          <w:sz w:val="16"/>
        </w:rPr>
        <w:t>Nevertheless, the Little Mahoning Watershed case has been, and continues to be, groundbreaking—the first Rights of Nature legal action in the United States, where the intervener was a watershed.</w:t>
      </w:r>
    </w:p>
    <w:p w14:paraId="19521733" w14:textId="3B945EA2" w:rsidR="00251D67" w:rsidRPr="00251D67" w:rsidRDefault="00251D67" w:rsidP="00251D67">
      <w:pPr>
        <w:pStyle w:val="Heading3"/>
      </w:pPr>
      <w:r>
        <w:lastRenderedPageBreak/>
        <w:t xml:space="preserve">SD – Public Lands </w:t>
      </w:r>
    </w:p>
    <w:p w14:paraId="76BA8B62" w14:textId="7830E107" w:rsidR="00790358" w:rsidRDefault="00FB07BF" w:rsidP="00790358">
      <w:pPr>
        <w:pStyle w:val="Heading4"/>
      </w:pPr>
      <w:r>
        <w:t>Protecting</w:t>
      </w:r>
      <w:r w:rsidR="00790358">
        <w:t xml:space="preserve"> public lands </w:t>
      </w:r>
      <w:r w:rsidR="00BA5EF7">
        <w:t>is</w:t>
      </w:r>
      <w:r>
        <w:t xml:space="preserve"> </w:t>
      </w:r>
      <w:r w:rsidRPr="00FB07BF">
        <w:rPr>
          <w:u w:val="single"/>
        </w:rPr>
        <w:t>crucial</w:t>
      </w:r>
      <w:r>
        <w:t xml:space="preserve"> to mitigate </w:t>
      </w:r>
      <w:r w:rsidRPr="00FB07BF">
        <w:rPr>
          <w:u w:val="single"/>
        </w:rPr>
        <w:t>warming</w:t>
      </w:r>
      <w:r>
        <w:t xml:space="preserve"> and </w:t>
      </w:r>
      <w:r w:rsidRPr="00FB07BF">
        <w:rPr>
          <w:u w:val="single"/>
        </w:rPr>
        <w:t>bio-d loss</w:t>
      </w:r>
      <w:r>
        <w:t xml:space="preserve">. </w:t>
      </w:r>
    </w:p>
    <w:p w14:paraId="466F4A39" w14:textId="09FD4070" w:rsidR="00790358" w:rsidRPr="00790358" w:rsidRDefault="00790358" w:rsidP="00790358">
      <w:r w:rsidRPr="00790358">
        <w:rPr>
          <w:rStyle w:val="Style13ptBold"/>
        </w:rPr>
        <w:t xml:space="preserve">Ruas ’19 </w:t>
      </w:r>
      <w:r>
        <w:t xml:space="preserve">[Carla; August 26; </w:t>
      </w:r>
      <w:r w:rsidRPr="00790358">
        <w:t>B.A. in Journalism and Mass Communication from Pontifical Catholic University (PUCRS) and a Master of Liberal Arts degree from Johns Hopkins University</w:t>
      </w:r>
      <w:r>
        <w:t>; The Wilderness Society, “</w:t>
      </w:r>
      <w:r w:rsidRPr="00790358">
        <w:t>How do we tackle climate change? Look no further than public lands</w:t>
      </w:r>
      <w:r>
        <w:t xml:space="preserve">,” </w:t>
      </w:r>
      <w:hyperlink r:id="rId113" w:history="1">
        <w:r w:rsidRPr="00D50D61">
          <w:rPr>
            <w:rStyle w:val="Hyperlink"/>
          </w:rPr>
          <w:t>https://www.wilderness.org/articles/blog/how-do-we-tackle-climate-change-look-no-further-public-lands</w:t>
        </w:r>
      </w:hyperlink>
      <w:r>
        <w:t>; kp]</w:t>
      </w:r>
    </w:p>
    <w:p w14:paraId="2B554472" w14:textId="77777777" w:rsidR="00790358" w:rsidRPr="00FB07BF" w:rsidRDefault="00790358" w:rsidP="00790358">
      <w:pPr>
        <w:rPr>
          <w:u w:val="single"/>
        </w:rPr>
      </w:pPr>
      <w:r w:rsidRPr="005133FB">
        <w:rPr>
          <w:highlight w:val="cyan"/>
          <w:u w:val="single"/>
        </w:rPr>
        <w:t>We have</w:t>
      </w:r>
      <w:r w:rsidRPr="00FB07BF">
        <w:rPr>
          <w:u w:val="single"/>
        </w:rPr>
        <w:t xml:space="preserve"> a </w:t>
      </w:r>
      <w:r w:rsidRPr="005133FB">
        <w:rPr>
          <w:rStyle w:val="Emphasis"/>
          <w:highlight w:val="cyan"/>
        </w:rPr>
        <w:t>climate solution</w:t>
      </w:r>
      <w:r w:rsidRPr="00FB07BF">
        <w:rPr>
          <w:sz w:val="16"/>
        </w:rPr>
        <w:t xml:space="preserve"> right here </w:t>
      </w:r>
      <w:r w:rsidRPr="005133FB">
        <w:rPr>
          <w:highlight w:val="cyan"/>
          <w:u w:val="single"/>
        </w:rPr>
        <w:t>in</w:t>
      </w:r>
      <w:r w:rsidRPr="00FB07BF">
        <w:rPr>
          <w:u w:val="single"/>
        </w:rPr>
        <w:t xml:space="preserve"> our </w:t>
      </w:r>
      <w:r w:rsidRPr="005133FB">
        <w:rPr>
          <w:rStyle w:val="Emphasis"/>
          <w:highlight w:val="cyan"/>
        </w:rPr>
        <w:t>backyard</w:t>
      </w:r>
    </w:p>
    <w:p w14:paraId="1BADC541" w14:textId="15828A6E" w:rsidR="00790358" w:rsidRPr="00FB07BF" w:rsidRDefault="00790358" w:rsidP="00790358">
      <w:pPr>
        <w:rPr>
          <w:u w:val="single"/>
        </w:rPr>
      </w:pPr>
      <w:r w:rsidRPr="00FB07BF">
        <w:rPr>
          <w:sz w:val="16"/>
        </w:rPr>
        <w:t xml:space="preserve">A recent report by the United Nation’s Intergovernmental Panel on Climate Change (IPCC) found that land is at the very root of the climate change problem. Specifically, </w:t>
      </w:r>
      <w:r w:rsidRPr="00FB07BF">
        <w:rPr>
          <w:rStyle w:val="Emphasis"/>
        </w:rPr>
        <w:t>soil</w:t>
      </w:r>
      <w:r w:rsidRPr="00FB07BF">
        <w:rPr>
          <w:u w:val="single"/>
        </w:rPr>
        <w:t xml:space="preserve"> that has been changed due to human activities, including from </w:t>
      </w:r>
      <w:r w:rsidRPr="00FB07BF">
        <w:rPr>
          <w:rStyle w:val="Emphasis"/>
        </w:rPr>
        <w:t>farming</w:t>
      </w:r>
      <w:r w:rsidRPr="00FB07BF">
        <w:rPr>
          <w:u w:val="single"/>
        </w:rPr>
        <w:t xml:space="preserve"> and </w:t>
      </w:r>
      <w:r w:rsidRPr="00FB07BF">
        <w:rPr>
          <w:rStyle w:val="Emphasis"/>
        </w:rPr>
        <w:t>deforestation</w:t>
      </w:r>
      <w:r w:rsidRPr="00FB07BF">
        <w:rPr>
          <w:u w:val="single"/>
        </w:rPr>
        <w:t>, releases an enormous amount of greenhouse gas emissions into the air</w:t>
      </w:r>
      <w:r w:rsidRPr="00FB07BF">
        <w:rPr>
          <w:sz w:val="16"/>
        </w:rPr>
        <w:t xml:space="preserve"> – over the last decade, </w:t>
      </w:r>
      <w:r w:rsidRPr="00FB07BF">
        <w:rPr>
          <w:u w:val="single"/>
        </w:rPr>
        <w:t xml:space="preserve">more than </w:t>
      </w:r>
      <w:r w:rsidRPr="000E7A7A">
        <w:rPr>
          <w:rStyle w:val="Emphasis"/>
          <w:highlight w:val="cyan"/>
        </w:rPr>
        <w:t>23 percent</w:t>
      </w:r>
      <w:r w:rsidRPr="000E7A7A">
        <w:rPr>
          <w:highlight w:val="cyan"/>
          <w:u w:val="single"/>
        </w:rPr>
        <w:t xml:space="preserve"> of</w:t>
      </w:r>
      <w:r w:rsidRPr="00FB07BF">
        <w:rPr>
          <w:u w:val="single"/>
        </w:rPr>
        <w:t xml:space="preserve"> global </w:t>
      </w:r>
      <w:r w:rsidRPr="000E7A7A">
        <w:rPr>
          <w:highlight w:val="cyan"/>
          <w:u w:val="single"/>
        </w:rPr>
        <w:t>emissions</w:t>
      </w:r>
      <w:r w:rsidRPr="00FB07BF">
        <w:rPr>
          <w:u w:val="single"/>
        </w:rPr>
        <w:t xml:space="preserve"> have </w:t>
      </w:r>
      <w:r w:rsidRPr="000E7A7A">
        <w:rPr>
          <w:highlight w:val="cyan"/>
          <w:u w:val="single"/>
        </w:rPr>
        <w:t xml:space="preserve">come from </w:t>
      </w:r>
      <w:r w:rsidRPr="000E7A7A">
        <w:rPr>
          <w:rStyle w:val="Emphasis"/>
          <w:highlight w:val="cyan"/>
        </w:rPr>
        <w:t>land use</w:t>
      </w:r>
      <w:r w:rsidRPr="000E7A7A">
        <w:rPr>
          <w:highlight w:val="cyan"/>
          <w:u w:val="single"/>
        </w:rPr>
        <w:t>.</w:t>
      </w:r>
    </w:p>
    <w:p w14:paraId="5EE72CD9" w14:textId="489BC0FE" w:rsidR="00790358" w:rsidRPr="00FB07BF" w:rsidRDefault="00790358" w:rsidP="00790358">
      <w:pPr>
        <w:rPr>
          <w:u w:val="single"/>
        </w:rPr>
      </w:pPr>
      <w:r w:rsidRPr="00FB07BF">
        <w:rPr>
          <w:sz w:val="16"/>
        </w:rPr>
        <w:t xml:space="preserve">The </w:t>
      </w:r>
      <w:r w:rsidRPr="00FB07BF">
        <w:rPr>
          <w:rStyle w:val="Emphasis"/>
        </w:rPr>
        <w:t>consequences</w:t>
      </w:r>
      <w:r w:rsidRPr="00FB07BF">
        <w:rPr>
          <w:u w:val="single"/>
        </w:rPr>
        <w:t xml:space="preserve"> are </w:t>
      </w:r>
      <w:r w:rsidRPr="00FB07BF">
        <w:rPr>
          <w:rStyle w:val="Emphasis"/>
        </w:rPr>
        <w:t>readily visible</w:t>
      </w:r>
      <w:r w:rsidRPr="00FB07BF">
        <w:rPr>
          <w:u w:val="single"/>
        </w:rPr>
        <w:t xml:space="preserve"> to the human eye. Landscapes all over the world are </w:t>
      </w:r>
      <w:r w:rsidRPr="00FB07BF">
        <w:rPr>
          <w:rStyle w:val="Emphasis"/>
        </w:rPr>
        <w:t>degrading</w:t>
      </w:r>
      <w:r w:rsidRPr="00FB07BF">
        <w:rPr>
          <w:sz w:val="16"/>
        </w:rPr>
        <w:t xml:space="preserve"> –</w:t>
      </w:r>
      <w:r w:rsidRPr="00FB07BF">
        <w:rPr>
          <w:u w:val="single"/>
        </w:rPr>
        <w:t xml:space="preserve">from </w:t>
      </w:r>
      <w:r w:rsidRPr="00FB07BF">
        <w:rPr>
          <w:rStyle w:val="Emphasis"/>
        </w:rPr>
        <w:t>desertification</w:t>
      </w:r>
      <w:r w:rsidRPr="00FB07BF">
        <w:rPr>
          <w:u w:val="single"/>
        </w:rPr>
        <w:t xml:space="preserve"> to </w:t>
      </w:r>
      <w:r w:rsidRPr="00FB07BF">
        <w:rPr>
          <w:rStyle w:val="Emphasis"/>
        </w:rPr>
        <w:t>overflooding</w:t>
      </w:r>
      <w:r w:rsidRPr="00FB07BF">
        <w:rPr>
          <w:u w:val="single"/>
        </w:rPr>
        <w:t xml:space="preserve">. The changes are pushing important ecosystems </w:t>
      </w:r>
      <w:r w:rsidRPr="00FB07BF">
        <w:rPr>
          <w:rStyle w:val="Emphasis"/>
        </w:rPr>
        <w:t>past their capacity</w:t>
      </w:r>
      <w:r w:rsidRPr="00FB07BF">
        <w:rPr>
          <w:u w:val="single"/>
        </w:rPr>
        <w:t xml:space="preserve"> to </w:t>
      </w:r>
      <w:r w:rsidRPr="00FB07BF">
        <w:rPr>
          <w:rStyle w:val="Emphasis"/>
        </w:rPr>
        <w:t>adapt</w:t>
      </w:r>
      <w:r w:rsidRPr="00FB07BF">
        <w:rPr>
          <w:u w:val="single"/>
        </w:rPr>
        <w:t xml:space="preserve"> and are threatening the Earth’s already endangered </w:t>
      </w:r>
      <w:r w:rsidRPr="00FB07BF">
        <w:rPr>
          <w:rStyle w:val="Emphasis"/>
        </w:rPr>
        <w:t>biodiversity</w:t>
      </w:r>
      <w:r w:rsidRPr="00FB07BF">
        <w:rPr>
          <w:u w:val="single"/>
        </w:rPr>
        <w:t>.</w:t>
      </w:r>
    </w:p>
    <w:p w14:paraId="28250577" w14:textId="77777777" w:rsidR="00790358" w:rsidRPr="00FB07BF" w:rsidRDefault="00790358" w:rsidP="00790358">
      <w:pPr>
        <w:rPr>
          <w:u w:val="single"/>
        </w:rPr>
      </w:pPr>
      <w:r w:rsidRPr="00FB07BF">
        <w:rPr>
          <w:sz w:val="16"/>
        </w:rPr>
        <w:t xml:space="preserve">Scientists also found that </w:t>
      </w:r>
      <w:r w:rsidRPr="000E7A7A">
        <w:rPr>
          <w:rStyle w:val="Emphasis"/>
        </w:rPr>
        <w:t>lands</w:t>
      </w:r>
      <w:r w:rsidRPr="00FB07BF">
        <w:rPr>
          <w:u w:val="single"/>
        </w:rPr>
        <w:t xml:space="preserve"> can be a </w:t>
      </w:r>
      <w:r w:rsidRPr="00FB07BF">
        <w:rPr>
          <w:rStyle w:val="Emphasis"/>
        </w:rPr>
        <w:t>powerful asset</w:t>
      </w:r>
      <w:r w:rsidRPr="00FB07BF">
        <w:rPr>
          <w:u w:val="single"/>
        </w:rPr>
        <w:t xml:space="preserve"> against climate change</w:t>
      </w:r>
    </w:p>
    <w:p w14:paraId="139B7622" w14:textId="4C056B96" w:rsidR="00790358" w:rsidRPr="00FB07BF" w:rsidRDefault="00790358" w:rsidP="00790358">
      <w:pPr>
        <w:rPr>
          <w:u w:val="single"/>
        </w:rPr>
      </w:pPr>
      <w:r w:rsidRPr="00FB07BF">
        <w:rPr>
          <w:sz w:val="16"/>
        </w:rPr>
        <w:t xml:space="preserve">And we don’t mean faraway lands. Our very own </w:t>
      </w:r>
      <w:r w:rsidRPr="000E7A7A">
        <w:rPr>
          <w:rStyle w:val="Emphasis"/>
          <w:highlight w:val="cyan"/>
        </w:rPr>
        <w:t>public lands</w:t>
      </w:r>
      <w:r w:rsidRPr="000E7A7A">
        <w:rPr>
          <w:highlight w:val="cyan"/>
          <w:u w:val="single"/>
        </w:rPr>
        <w:t>, including</w:t>
      </w:r>
      <w:r w:rsidRPr="00FB07BF">
        <w:rPr>
          <w:u w:val="single"/>
        </w:rPr>
        <w:t xml:space="preserve"> </w:t>
      </w:r>
      <w:r w:rsidRPr="00FB07BF">
        <w:rPr>
          <w:rStyle w:val="Emphasis"/>
        </w:rPr>
        <w:t xml:space="preserve">national </w:t>
      </w:r>
      <w:r w:rsidRPr="000E7A7A">
        <w:rPr>
          <w:rStyle w:val="Emphasis"/>
          <w:highlight w:val="cyan"/>
        </w:rPr>
        <w:t>parks</w:t>
      </w:r>
      <w:r w:rsidRPr="000E7A7A">
        <w:rPr>
          <w:highlight w:val="cyan"/>
          <w:u w:val="single"/>
        </w:rPr>
        <w:t xml:space="preserve"> and </w:t>
      </w:r>
      <w:r w:rsidRPr="000E7A7A">
        <w:rPr>
          <w:rStyle w:val="Emphasis"/>
          <w:highlight w:val="cyan"/>
        </w:rPr>
        <w:t>wilderness</w:t>
      </w:r>
      <w:r w:rsidRPr="00FB07BF">
        <w:rPr>
          <w:rStyle w:val="Emphasis"/>
        </w:rPr>
        <w:t xml:space="preserve"> areas</w:t>
      </w:r>
      <w:r w:rsidRPr="00FB07BF">
        <w:rPr>
          <w:u w:val="single"/>
        </w:rPr>
        <w:t xml:space="preserve">, can </w:t>
      </w:r>
      <w:r w:rsidRPr="000E7A7A">
        <w:rPr>
          <w:highlight w:val="cyan"/>
          <w:u w:val="single"/>
        </w:rPr>
        <w:t>play</w:t>
      </w:r>
      <w:r w:rsidRPr="00FB07BF">
        <w:rPr>
          <w:u w:val="single"/>
        </w:rPr>
        <w:t xml:space="preserve"> an important </w:t>
      </w:r>
      <w:r w:rsidRPr="000E7A7A">
        <w:rPr>
          <w:highlight w:val="cyan"/>
          <w:u w:val="single"/>
        </w:rPr>
        <w:t>role</w:t>
      </w:r>
      <w:r w:rsidRPr="00FB07BF">
        <w:rPr>
          <w:u w:val="single"/>
        </w:rPr>
        <w:t xml:space="preserve"> as the world searches </w:t>
      </w:r>
      <w:r w:rsidRPr="000E7A7A">
        <w:rPr>
          <w:highlight w:val="cyan"/>
          <w:u w:val="single"/>
        </w:rPr>
        <w:t xml:space="preserve">for </w:t>
      </w:r>
      <w:r w:rsidRPr="000E7A7A">
        <w:rPr>
          <w:rStyle w:val="Emphasis"/>
          <w:highlight w:val="cyan"/>
        </w:rPr>
        <w:t>climate solutions</w:t>
      </w:r>
      <w:r w:rsidRPr="00FB07BF">
        <w:rPr>
          <w:u w:val="single"/>
        </w:rPr>
        <w:t>.</w:t>
      </w:r>
    </w:p>
    <w:p w14:paraId="4C8DDDAF" w14:textId="06FD3A3A" w:rsidR="00790358" w:rsidRPr="00FB07BF" w:rsidRDefault="00790358" w:rsidP="00790358">
      <w:pPr>
        <w:rPr>
          <w:sz w:val="16"/>
        </w:rPr>
      </w:pPr>
      <w:r w:rsidRPr="00FB07BF">
        <w:rPr>
          <w:sz w:val="16"/>
        </w:rPr>
        <w:t xml:space="preserve">For example, </w:t>
      </w:r>
      <w:r w:rsidRPr="00FB07BF">
        <w:rPr>
          <w:u w:val="single"/>
        </w:rPr>
        <w:t xml:space="preserve">U.S. </w:t>
      </w:r>
      <w:r w:rsidRPr="000E7A7A">
        <w:rPr>
          <w:rStyle w:val="Emphasis"/>
          <w:highlight w:val="cyan"/>
        </w:rPr>
        <w:t>forests</w:t>
      </w:r>
      <w:r w:rsidRPr="000E7A7A">
        <w:rPr>
          <w:highlight w:val="cyan"/>
          <w:u w:val="single"/>
        </w:rPr>
        <w:t xml:space="preserve"> </w:t>
      </w:r>
      <w:r w:rsidRPr="000E7A7A">
        <w:rPr>
          <w:u w:val="single"/>
        </w:rPr>
        <w:t>are</w:t>
      </w:r>
      <w:r w:rsidRPr="00FB07BF">
        <w:rPr>
          <w:u w:val="single"/>
        </w:rPr>
        <w:t xml:space="preserve"> a secret weapon that can help </w:t>
      </w:r>
      <w:r w:rsidRPr="000E7A7A">
        <w:rPr>
          <w:highlight w:val="cyan"/>
          <w:u w:val="single"/>
        </w:rPr>
        <w:t xml:space="preserve">draw </w:t>
      </w:r>
      <w:r w:rsidRPr="000E7A7A">
        <w:rPr>
          <w:rStyle w:val="Emphasis"/>
          <w:highlight w:val="cyan"/>
        </w:rPr>
        <w:t>excessive carbon</w:t>
      </w:r>
      <w:r w:rsidRPr="000E7A7A">
        <w:rPr>
          <w:highlight w:val="cyan"/>
          <w:u w:val="single"/>
        </w:rPr>
        <w:t xml:space="preserve"> from</w:t>
      </w:r>
      <w:r w:rsidRPr="00FB07BF">
        <w:rPr>
          <w:u w:val="single"/>
        </w:rPr>
        <w:t xml:space="preserve"> the </w:t>
      </w:r>
      <w:r w:rsidRPr="000E7A7A">
        <w:rPr>
          <w:highlight w:val="cyan"/>
          <w:u w:val="single"/>
        </w:rPr>
        <w:t>atmosphere. Trees</w:t>
      </w:r>
      <w:r w:rsidRPr="00FB07BF">
        <w:rPr>
          <w:u w:val="single"/>
        </w:rPr>
        <w:t xml:space="preserve"> have the power to </w:t>
      </w:r>
      <w:r w:rsidRPr="000E7A7A">
        <w:rPr>
          <w:rStyle w:val="Emphasis"/>
          <w:highlight w:val="cyan"/>
        </w:rPr>
        <w:t>store carbon</w:t>
      </w:r>
      <w:r w:rsidRPr="00FB07BF">
        <w:rPr>
          <w:u w:val="single"/>
        </w:rPr>
        <w:t xml:space="preserve"> in their leaves, branches and even roots</w:t>
      </w:r>
      <w:r w:rsidRPr="00FB07BF">
        <w:rPr>
          <w:sz w:val="16"/>
        </w:rPr>
        <w:t xml:space="preserve">. The </w:t>
      </w:r>
      <w:r w:rsidRPr="000E7A7A">
        <w:rPr>
          <w:u w:val="single"/>
        </w:rPr>
        <w:t>country’s</w:t>
      </w:r>
      <w:r w:rsidRPr="00FB07BF">
        <w:rPr>
          <w:u w:val="single"/>
        </w:rPr>
        <w:t xml:space="preserve"> 154 national </w:t>
      </w:r>
      <w:r w:rsidRPr="000E7A7A">
        <w:rPr>
          <w:u w:val="single"/>
        </w:rPr>
        <w:t>forests</w:t>
      </w:r>
      <w:r w:rsidRPr="00FB07BF">
        <w:rPr>
          <w:u w:val="single"/>
        </w:rPr>
        <w:t xml:space="preserve"> currently </w:t>
      </w:r>
      <w:r w:rsidRPr="000E7A7A">
        <w:rPr>
          <w:u w:val="single"/>
        </w:rPr>
        <w:t>absorb</w:t>
      </w:r>
      <w:r w:rsidRPr="00FB07BF">
        <w:rPr>
          <w:u w:val="single"/>
        </w:rPr>
        <w:t xml:space="preserve"> about </w:t>
      </w:r>
      <w:r w:rsidRPr="00FB07BF">
        <w:rPr>
          <w:rStyle w:val="Emphasis"/>
        </w:rPr>
        <w:t>10 percent</w:t>
      </w:r>
      <w:r w:rsidRPr="00FB07BF">
        <w:rPr>
          <w:u w:val="single"/>
        </w:rPr>
        <w:t xml:space="preserve"> of the nation’s total carbon emissions each year</w:t>
      </w:r>
      <w:r w:rsidRPr="00FB07BF">
        <w:rPr>
          <w:sz w:val="16"/>
        </w:rPr>
        <w:t>. But there’s potential for a lot more if we prevent deforestation and plant new forests.</w:t>
      </w:r>
    </w:p>
    <w:p w14:paraId="000DDBC9" w14:textId="3BAF89A7" w:rsidR="00790358" w:rsidRPr="00FB07BF" w:rsidRDefault="00790358" w:rsidP="00790358">
      <w:pPr>
        <w:rPr>
          <w:sz w:val="16"/>
        </w:rPr>
      </w:pPr>
      <w:r w:rsidRPr="000E7A7A">
        <w:rPr>
          <w:rStyle w:val="Emphasis"/>
        </w:rPr>
        <w:t>Public lands</w:t>
      </w:r>
      <w:r w:rsidRPr="00FB07BF">
        <w:rPr>
          <w:u w:val="single"/>
        </w:rPr>
        <w:t xml:space="preserve"> also </w:t>
      </w:r>
      <w:r w:rsidRPr="005133FB">
        <w:rPr>
          <w:u w:val="single"/>
        </w:rPr>
        <w:t>play</w:t>
      </w:r>
      <w:r w:rsidRPr="00FB07BF">
        <w:rPr>
          <w:u w:val="single"/>
        </w:rPr>
        <w:t xml:space="preserve"> a role in determining the amount of greenhouse gas emissions that we pump into the air</w:t>
      </w:r>
      <w:r w:rsidRPr="00FB07BF">
        <w:rPr>
          <w:sz w:val="16"/>
        </w:rPr>
        <w:t xml:space="preserve">. Currently, </w:t>
      </w:r>
      <w:r w:rsidRPr="000E7A7A">
        <w:rPr>
          <w:rStyle w:val="Emphasis"/>
          <w:highlight w:val="cyan"/>
        </w:rPr>
        <w:t>fossil fuel development</w:t>
      </w:r>
      <w:r w:rsidRPr="000E7A7A">
        <w:rPr>
          <w:highlight w:val="cyan"/>
          <w:u w:val="single"/>
        </w:rPr>
        <w:t xml:space="preserve"> located on </w:t>
      </w:r>
      <w:r w:rsidRPr="000E7A7A">
        <w:rPr>
          <w:rStyle w:val="Emphasis"/>
          <w:highlight w:val="cyan"/>
        </w:rPr>
        <w:t>public lands</w:t>
      </w:r>
      <w:r w:rsidRPr="00FB07BF">
        <w:rPr>
          <w:u w:val="single"/>
        </w:rPr>
        <w:t xml:space="preserve"> is </w:t>
      </w:r>
      <w:r w:rsidRPr="000E7A7A">
        <w:rPr>
          <w:highlight w:val="cyan"/>
          <w:u w:val="single"/>
        </w:rPr>
        <w:t>responsible for</w:t>
      </w:r>
      <w:r w:rsidRPr="00FB07BF">
        <w:rPr>
          <w:u w:val="single"/>
        </w:rPr>
        <w:t xml:space="preserve"> almost </w:t>
      </w:r>
      <w:r w:rsidRPr="00FB07BF">
        <w:rPr>
          <w:rStyle w:val="Emphasis"/>
        </w:rPr>
        <w:t xml:space="preserve">one </w:t>
      </w:r>
      <w:r w:rsidRPr="000E7A7A">
        <w:rPr>
          <w:rStyle w:val="Emphasis"/>
          <w:highlight w:val="cyan"/>
        </w:rPr>
        <w:t>quarter</w:t>
      </w:r>
      <w:r w:rsidRPr="000E7A7A">
        <w:rPr>
          <w:highlight w:val="cyan"/>
          <w:u w:val="single"/>
        </w:rPr>
        <w:t xml:space="preserve"> of</w:t>
      </w:r>
      <w:r w:rsidRPr="00FB07BF">
        <w:rPr>
          <w:u w:val="single"/>
        </w:rPr>
        <w:t xml:space="preserve"> the country’s dirty </w:t>
      </w:r>
      <w:r w:rsidRPr="000E7A7A">
        <w:rPr>
          <w:highlight w:val="cyan"/>
          <w:u w:val="single"/>
        </w:rPr>
        <w:t>emissions</w:t>
      </w:r>
      <w:r w:rsidRPr="00FB07BF">
        <w:rPr>
          <w:sz w:val="16"/>
        </w:rPr>
        <w:t>. We could turn public lands into a tool for confronting climate change by drawing down those projects and developing cleaner renewable energy projects instead.</w:t>
      </w:r>
    </w:p>
    <w:p w14:paraId="01588092" w14:textId="5840A98D" w:rsidR="00790358" w:rsidRPr="00FB07BF" w:rsidRDefault="00790358" w:rsidP="00790358">
      <w:pPr>
        <w:rPr>
          <w:sz w:val="16"/>
        </w:rPr>
      </w:pPr>
      <w:r w:rsidRPr="00FB07BF">
        <w:rPr>
          <w:sz w:val="16"/>
        </w:rPr>
        <w:t xml:space="preserve">Finally, </w:t>
      </w:r>
      <w:r w:rsidRPr="000E7A7A">
        <w:rPr>
          <w:highlight w:val="cyan"/>
          <w:u w:val="single"/>
        </w:rPr>
        <w:t>public lands play</w:t>
      </w:r>
      <w:r w:rsidRPr="00FB07BF">
        <w:rPr>
          <w:u w:val="single"/>
        </w:rPr>
        <w:t xml:space="preserve"> a </w:t>
      </w:r>
      <w:r w:rsidRPr="000E7A7A">
        <w:rPr>
          <w:rStyle w:val="Emphasis"/>
          <w:highlight w:val="cyan"/>
        </w:rPr>
        <w:t>vital role</w:t>
      </w:r>
      <w:r w:rsidRPr="000E7A7A">
        <w:rPr>
          <w:highlight w:val="cyan"/>
          <w:u w:val="single"/>
        </w:rPr>
        <w:t xml:space="preserve"> in facing</w:t>
      </w:r>
      <w:r w:rsidRPr="00FB07BF">
        <w:rPr>
          <w:u w:val="single"/>
        </w:rPr>
        <w:t xml:space="preserve"> the </w:t>
      </w:r>
      <w:r w:rsidRPr="000E7A7A">
        <w:rPr>
          <w:highlight w:val="cyan"/>
          <w:u w:val="single"/>
        </w:rPr>
        <w:t>climate impacts</w:t>
      </w:r>
      <w:r w:rsidRPr="00FB07BF">
        <w:rPr>
          <w:u w:val="single"/>
        </w:rPr>
        <w:t xml:space="preserve"> that are already here. National parks and other protected wildlands are </w:t>
      </w:r>
      <w:r w:rsidRPr="000E7A7A">
        <w:rPr>
          <w:rStyle w:val="Emphasis"/>
          <w:highlight w:val="cyan"/>
        </w:rPr>
        <w:t>essential</w:t>
      </w:r>
      <w:r w:rsidRPr="000E7A7A">
        <w:rPr>
          <w:highlight w:val="cyan"/>
          <w:u w:val="single"/>
        </w:rPr>
        <w:t xml:space="preserve"> to help</w:t>
      </w:r>
      <w:r w:rsidRPr="00FB07BF">
        <w:rPr>
          <w:u w:val="single"/>
        </w:rPr>
        <w:t xml:space="preserve"> the </w:t>
      </w:r>
      <w:r w:rsidRPr="000E7A7A">
        <w:rPr>
          <w:rStyle w:val="Emphasis"/>
          <w:highlight w:val="cyan"/>
        </w:rPr>
        <w:t>species</w:t>
      </w:r>
      <w:r w:rsidRPr="000E7A7A">
        <w:rPr>
          <w:highlight w:val="cyan"/>
          <w:u w:val="single"/>
        </w:rPr>
        <w:t xml:space="preserve"> that are being </w:t>
      </w:r>
      <w:r w:rsidRPr="000E7A7A">
        <w:rPr>
          <w:rStyle w:val="Emphasis"/>
          <w:highlight w:val="cyan"/>
        </w:rPr>
        <w:t>hit the hardest</w:t>
      </w:r>
      <w:r w:rsidRPr="00FB07BF">
        <w:rPr>
          <w:sz w:val="16"/>
        </w:rPr>
        <w:t xml:space="preserve"> – including moose, polar bears and puffin birds—</w:t>
      </w:r>
      <w:r w:rsidRPr="000E7A7A">
        <w:rPr>
          <w:rStyle w:val="Emphasis"/>
          <w:highlight w:val="cyan"/>
        </w:rPr>
        <w:t>adapt</w:t>
      </w:r>
      <w:r w:rsidRPr="00FB07BF">
        <w:rPr>
          <w:u w:val="single"/>
        </w:rPr>
        <w:t xml:space="preserve"> to our new, harsh climate reality.</w:t>
      </w:r>
    </w:p>
    <w:p w14:paraId="5DB26EFB" w14:textId="268D3AF2" w:rsidR="00790358" w:rsidRDefault="00FB07BF" w:rsidP="00FB07BF">
      <w:pPr>
        <w:pStyle w:val="Heading4"/>
      </w:pPr>
      <w:r>
        <w:t xml:space="preserve">Failing to protect public lands causes existential </w:t>
      </w:r>
      <w:r w:rsidRPr="00FB07BF">
        <w:rPr>
          <w:u w:val="single"/>
        </w:rPr>
        <w:t>warming</w:t>
      </w:r>
      <w:r>
        <w:t xml:space="preserve"> and </w:t>
      </w:r>
      <w:r w:rsidRPr="00FB07BF">
        <w:rPr>
          <w:u w:val="single"/>
        </w:rPr>
        <w:t>bio-d loss</w:t>
      </w:r>
      <w:r>
        <w:t xml:space="preserve">. </w:t>
      </w:r>
    </w:p>
    <w:p w14:paraId="23937A9D" w14:textId="31996E89" w:rsidR="00FB07BF" w:rsidRPr="00FB07BF" w:rsidRDefault="00FB07BF" w:rsidP="00FB07BF">
      <w:r w:rsidRPr="00790358">
        <w:rPr>
          <w:rStyle w:val="Style13ptBold"/>
        </w:rPr>
        <w:t xml:space="preserve">Ruas ’19 </w:t>
      </w:r>
      <w:r>
        <w:t xml:space="preserve">[Carla; August 26; </w:t>
      </w:r>
      <w:r w:rsidRPr="00790358">
        <w:t>B.A. in Journalism and Mass Communication from Pontifical Catholic University (PUCRS) and a Master of Liberal Arts degree from Johns Hopkins University</w:t>
      </w:r>
      <w:r>
        <w:t>; The Wilderness Society, “</w:t>
      </w:r>
      <w:r w:rsidRPr="00790358">
        <w:t>How do we tackle climate change? Look no further than public lands</w:t>
      </w:r>
      <w:r>
        <w:t xml:space="preserve">,” </w:t>
      </w:r>
      <w:hyperlink r:id="rId114" w:history="1">
        <w:r w:rsidRPr="00D50D61">
          <w:rPr>
            <w:rStyle w:val="Hyperlink"/>
          </w:rPr>
          <w:t>https://www.wilderness.org/articles/blog/how-do-we-tackle-climate-change-look-no-further-public-lands</w:t>
        </w:r>
      </w:hyperlink>
      <w:r>
        <w:t>; kp]</w:t>
      </w:r>
    </w:p>
    <w:p w14:paraId="215871F8" w14:textId="77777777" w:rsidR="00790358" w:rsidRPr="00FB07BF" w:rsidRDefault="00790358" w:rsidP="00790358">
      <w:pPr>
        <w:rPr>
          <w:u w:val="single"/>
        </w:rPr>
      </w:pPr>
      <w:r w:rsidRPr="000E7A7A">
        <w:rPr>
          <w:rStyle w:val="Emphasis"/>
        </w:rPr>
        <w:t>Public lands</w:t>
      </w:r>
      <w:r w:rsidRPr="000E7A7A">
        <w:rPr>
          <w:u w:val="single"/>
        </w:rPr>
        <w:t xml:space="preserve"> at the heart of land-based solutions</w:t>
      </w:r>
    </w:p>
    <w:p w14:paraId="3060E15F" w14:textId="2BBBEB7F" w:rsidR="00790358" w:rsidRPr="00FB07BF" w:rsidRDefault="00790358" w:rsidP="00790358">
      <w:pPr>
        <w:rPr>
          <w:u w:val="single"/>
        </w:rPr>
      </w:pPr>
      <w:r w:rsidRPr="00FB07BF">
        <w:rPr>
          <w:sz w:val="16"/>
        </w:rPr>
        <w:t xml:space="preserve">According to the United Nations, </w:t>
      </w:r>
      <w:r w:rsidRPr="000E7A7A">
        <w:rPr>
          <w:highlight w:val="cyan"/>
          <w:u w:val="single"/>
        </w:rPr>
        <w:t>we’ll need</w:t>
      </w:r>
      <w:r w:rsidRPr="00FB07BF">
        <w:rPr>
          <w:u w:val="single"/>
        </w:rPr>
        <w:t xml:space="preserve"> intact </w:t>
      </w:r>
      <w:r w:rsidRPr="000E7A7A">
        <w:rPr>
          <w:rStyle w:val="Emphasis"/>
          <w:highlight w:val="cyan"/>
        </w:rPr>
        <w:t>forest</w:t>
      </w:r>
      <w:r w:rsidRPr="00FB07BF">
        <w:rPr>
          <w:rStyle w:val="Emphasis"/>
        </w:rPr>
        <w:t xml:space="preserve"> area</w:t>
      </w:r>
      <w:r w:rsidRPr="000E7A7A">
        <w:rPr>
          <w:rStyle w:val="Emphasis"/>
          <w:highlight w:val="cyan"/>
        </w:rPr>
        <w:t>s</w:t>
      </w:r>
      <w:r w:rsidRPr="00FB07BF">
        <w:rPr>
          <w:u w:val="single"/>
        </w:rPr>
        <w:t xml:space="preserve">, preserved </w:t>
      </w:r>
      <w:r w:rsidRPr="000E7A7A">
        <w:rPr>
          <w:rStyle w:val="Emphasis"/>
          <w:highlight w:val="cyan"/>
        </w:rPr>
        <w:t>landscapes</w:t>
      </w:r>
      <w:r w:rsidRPr="000E7A7A">
        <w:rPr>
          <w:highlight w:val="cyan"/>
          <w:u w:val="single"/>
        </w:rPr>
        <w:t xml:space="preserve"> and </w:t>
      </w:r>
      <w:r w:rsidRPr="000E7A7A">
        <w:rPr>
          <w:rStyle w:val="Emphasis"/>
          <w:highlight w:val="cyan"/>
        </w:rPr>
        <w:t>healthy ecosystems</w:t>
      </w:r>
      <w:r w:rsidRPr="000E7A7A">
        <w:rPr>
          <w:highlight w:val="cyan"/>
          <w:u w:val="single"/>
        </w:rPr>
        <w:t xml:space="preserve"> to limit</w:t>
      </w:r>
      <w:r w:rsidRPr="00FB07BF">
        <w:rPr>
          <w:u w:val="single"/>
        </w:rPr>
        <w:t xml:space="preserve"> global warming </w:t>
      </w:r>
      <w:r w:rsidRPr="000E7A7A">
        <w:rPr>
          <w:highlight w:val="cyan"/>
          <w:u w:val="single"/>
        </w:rPr>
        <w:t xml:space="preserve">to </w:t>
      </w:r>
      <w:r w:rsidRPr="000E7A7A">
        <w:rPr>
          <w:rStyle w:val="Emphasis"/>
          <w:highlight w:val="cyan"/>
        </w:rPr>
        <w:t>1.5</w:t>
      </w:r>
      <w:r w:rsidRPr="00FB07BF">
        <w:rPr>
          <w:rStyle w:val="Emphasis"/>
        </w:rPr>
        <w:t>°C</w:t>
      </w:r>
      <w:r w:rsidRPr="00FB07BF">
        <w:rPr>
          <w:sz w:val="16"/>
        </w:rPr>
        <w:t xml:space="preserve"> (2.7°F) above modern-day temperatures, </w:t>
      </w:r>
      <w:r w:rsidRPr="00FB07BF">
        <w:rPr>
          <w:u w:val="single"/>
        </w:rPr>
        <w:t xml:space="preserve">the threshold for avoiding the worst consequences.  </w:t>
      </w:r>
      <w:r w:rsidRPr="000E7A7A">
        <w:rPr>
          <w:highlight w:val="cyan"/>
          <w:u w:val="single"/>
        </w:rPr>
        <w:t>Our</w:t>
      </w:r>
      <w:r w:rsidRPr="00FB07BF">
        <w:rPr>
          <w:u w:val="single"/>
        </w:rPr>
        <w:t xml:space="preserve"> </w:t>
      </w:r>
      <w:r w:rsidRPr="00FB07BF">
        <w:rPr>
          <w:rStyle w:val="Emphasis"/>
        </w:rPr>
        <w:t xml:space="preserve">public </w:t>
      </w:r>
      <w:r w:rsidRPr="000E7A7A">
        <w:rPr>
          <w:rStyle w:val="Emphasis"/>
          <w:highlight w:val="cyan"/>
        </w:rPr>
        <w:t>lands</w:t>
      </w:r>
      <w:r w:rsidRPr="000E7A7A">
        <w:rPr>
          <w:highlight w:val="cyan"/>
          <w:u w:val="single"/>
        </w:rPr>
        <w:t xml:space="preserve"> are a </w:t>
      </w:r>
      <w:r w:rsidRPr="000E7A7A">
        <w:rPr>
          <w:rStyle w:val="Emphasis"/>
          <w:highlight w:val="cyan"/>
        </w:rPr>
        <w:t>major part</w:t>
      </w:r>
      <w:r w:rsidRPr="000E7A7A">
        <w:rPr>
          <w:highlight w:val="cyan"/>
          <w:u w:val="single"/>
        </w:rPr>
        <w:t xml:space="preserve"> of</w:t>
      </w:r>
      <w:r w:rsidRPr="00FB07BF">
        <w:rPr>
          <w:u w:val="single"/>
        </w:rPr>
        <w:t xml:space="preserve"> the </w:t>
      </w:r>
      <w:r w:rsidRPr="000E7A7A">
        <w:rPr>
          <w:rStyle w:val="Emphasis"/>
          <w:highlight w:val="cyan"/>
        </w:rPr>
        <w:t>solution</w:t>
      </w:r>
      <w:r w:rsidRPr="00FB07BF">
        <w:rPr>
          <w:u w:val="single"/>
        </w:rPr>
        <w:t xml:space="preserve">, but </w:t>
      </w:r>
      <w:r w:rsidRPr="00FB07BF">
        <w:rPr>
          <w:rStyle w:val="Emphasis"/>
        </w:rPr>
        <w:t xml:space="preserve">reckless </w:t>
      </w:r>
      <w:r w:rsidRPr="000E7A7A">
        <w:rPr>
          <w:rStyle w:val="Emphasis"/>
          <w:highlight w:val="cyan"/>
        </w:rPr>
        <w:t>development</w:t>
      </w:r>
      <w:r w:rsidRPr="000E7A7A">
        <w:rPr>
          <w:highlight w:val="cyan"/>
          <w:u w:val="single"/>
        </w:rPr>
        <w:t xml:space="preserve"> and </w:t>
      </w:r>
      <w:r w:rsidRPr="000E7A7A">
        <w:rPr>
          <w:rStyle w:val="Emphasis"/>
          <w:highlight w:val="cyan"/>
        </w:rPr>
        <w:t>unchecked oil</w:t>
      </w:r>
      <w:r w:rsidRPr="00FB07BF">
        <w:rPr>
          <w:u w:val="single"/>
        </w:rPr>
        <w:t xml:space="preserve"> and </w:t>
      </w:r>
      <w:r w:rsidRPr="00FB07BF">
        <w:rPr>
          <w:rStyle w:val="Emphasis"/>
        </w:rPr>
        <w:t xml:space="preserve">gas </w:t>
      </w:r>
      <w:r w:rsidRPr="000E7A7A">
        <w:rPr>
          <w:rStyle w:val="Emphasis"/>
          <w:highlight w:val="cyan"/>
        </w:rPr>
        <w:t>drilling</w:t>
      </w:r>
      <w:r w:rsidRPr="000E7A7A">
        <w:rPr>
          <w:highlight w:val="cyan"/>
          <w:u w:val="single"/>
        </w:rPr>
        <w:t xml:space="preserve"> can </w:t>
      </w:r>
      <w:r w:rsidRPr="000E7A7A">
        <w:rPr>
          <w:rStyle w:val="Emphasis"/>
          <w:highlight w:val="cyan"/>
        </w:rPr>
        <w:t>undercut</w:t>
      </w:r>
      <w:r w:rsidRPr="000E7A7A">
        <w:rPr>
          <w:highlight w:val="cyan"/>
          <w:u w:val="single"/>
        </w:rPr>
        <w:t xml:space="preserve"> that</w:t>
      </w:r>
      <w:r w:rsidRPr="00FB07BF">
        <w:rPr>
          <w:u w:val="single"/>
        </w:rPr>
        <w:t xml:space="preserve"> advantage. </w:t>
      </w:r>
    </w:p>
    <w:p w14:paraId="628ED5D3" w14:textId="6A53D921" w:rsidR="00790358" w:rsidRDefault="00790358" w:rsidP="00790358">
      <w:pPr>
        <w:rPr>
          <w:u w:val="single"/>
        </w:rPr>
      </w:pPr>
      <w:r w:rsidRPr="000E7A7A">
        <w:rPr>
          <w:rStyle w:val="Emphasis"/>
          <w:highlight w:val="cyan"/>
        </w:rPr>
        <w:t>Failing to protect</w:t>
      </w:r>
      <w:r w:rsidRPr="00FB07BF">
        <w:rPr>
          <w:u w:val="single"/>
        </w:rPr>
        <w:t xml:space="preserve"> our </w:t>
      </w:r>
      <w:r w:rsidRPr="00FB07BF">
        <w:rPr>
          <w:rStyle w:val="Emphasis"/>
        </w:rPr>
        <w:t xml:space="preserve">shared </w:t>
      </w:r>
      <w:r w:rsidRPr="000E7A7A">
        <w:rPr>
          <w:rStyle w:val="Emphasis"/>
          <w:highlight w:val="cyan"/>
        </w:rPr>
        <w:t>wildlands</w:t>
      </w:r>
      <w:r w:rsidRPr="000E7A7A">
        <w:rPr>
          <w:highlight w:val="cyan"/>
          <w:u w:val="single"/>
        </w:rPr>
        <w:t xml:space="preserve"> would </w:t>
      </w:r>
      <w:r w:rsidRPr="000E7A7A">
        <w:rPr>
          <w:rStyle w:val="Emphasis"/>
          <w:highlight w:val="cyan"/>
        </w:rPr>
        <w:t>set us back</w:t>
      </w:r>
      <w:r w:rsidRPr="00FB07BF">
        <w:rPr>
          <w:u w:val="single"/>
        </w:rPr>
        <w:t xml:space="preserve"> on our climate fight and endanger wildlife and local communities. </w:t>
      </w:r>
      <w:r w:rsidRPr="000E7A7A">
        <w:rPr>
          <w:highlight w:val="cyan"/>
          <w:u w:val="single"/>
        </w:rPr>
        <w:t xml:space="preserve">We </w:t>
      </w:r>
      <w:r w:rsidRPr="000E7A7A">
        <w:rPr>
          <w:rStyle w:val="Emphasis"/>
          <w:highlight w:val="cyan"/>
        </w:rPr>
        <w:t>can’t take</w:t>
      </w:r>
      <w:r w:rsidRPr="00FB07BF">
        <w:rPr>
          <w:rStyle w:val="Emphasis"/>
        </w:rPr>
        <w:t xml:space="preserve"> that </w:t>
      </w:r>
      <w:r w:rsidRPr="000E7A7A">
        <w:rPr>
          <w:rStyle w:val="Emphasis"/>
          <w:highlight w:val="cyan"/>
        </w:rPr>
        <w:t>risk</w:t>
      </w:r>
      <w:r w:rsidRPr="000E7A7A">
        <w:rPr>
          <w:highlight w:val="cyan"/>
          <w:u w:val="single"/>
        </w:rPr>
        <w:t>.</w:t>
      </w:r>
    </w:p>
    <w:p w14:paraId="63D77CBF" w14:textId="77777777" w:rsidR="003F0554" w:rsidRDefault="003F0554" w:rsidP="003F0554">
      <w:pPr>
        <w:pStyle w:val="Heading4"/>
      </w:pPr>
      <w:r>
        <w:t xml:space="preserve">Federal lands are </w:t>
      </w:r>
      <w:r>
        <w:rPr>
          <w:u w:val="single"/>
        </w:rPr>
        <w:t>key sites</w:t>
      </w:r>
      <w:r>
        <w:t xml:space="preserve"> of environmental destruction</w:t>
      </w:r>
    </w:p>
    <w:p w14:paraId="5CD9A658" w14:textId="77777777" w:rsidR="003F0554" w:rsidRPr="00FF6049" w:rsidRDefault="003F0554" w:rsidP="003F0554">
      <w:r w:rsidRPr="00101980">
        <w:rPr>
          <w:rStyle w:val="Style13ptBold"/>
        </w:rPr>
        <w:t>Shank 21</w:t>
      </w:r>
      <w:r w:rsidRPr="00101980">
        <w:t>. Michael Shank is the communications director at the Carbon Neutral Cities Alliance and adjunct faculty at New York University’s Center for Global Affairs. Michael Shank.</w:t>
      </w:r>
      <w:r>
        <w:t xml:space="preserve"> </w:t>
      </w:r>
      <w:r w:rsidRPr="00101980">
        <w:t xml:space="preserve">“Protecting federal lands should be a no-brainer”, </w:t>
      </w:r>
      <w:r>
        <w:t xml:space="preserve">The Hill, </w:t>
      </w:r>
      <w:r w:rsidRPr="00101980">
        <w:t xml:space="preserve">03/19/21, </w:t>
      </w:r>
      <w:hyperlink r:id="rId115" w:history="1">
        <w:r w:rsidRPr="008F30F0">
          <w:rPr>
            <w:rStyle w:val="Hyperlink"/>
          </w:rPr>
          <w:t>https://thehill.com/opinion/energy-environment/544049-protecting-federal-lands-should-be-a-no-brainer</w:t>
        </w:r>
      </w:hyperlink>
      <w:r>
        <w:t xml:space="preserve"> //BY</w:t>
      </w:r>
    </w:p>
    <w:p w14:paraId="2DBDC266" w14:textId="18784226" w:rsidR="003F0554" w:rsidRPr="00FB07BF" w:rsidRDefault="003F0554" w:rsidP="00790358">
      <w:pPr>
        <w:rPr>
          <w:u w:val="single"/>
        </w:rPr>
      </w:pPr>
      <w:r w:rsidRPr="00101980">
        <w:rPr>
          <w:sz w:val="16"/>
        </w:rPr>
        <w:t xml:space="preserve">Here’s the proposal. Federal lands — also referred to as public lands — should be safe for the public and should not threaten or undermine public safety. That seems like a no-brainer. Further, anyone that compromises the public's safety — and the public's </w:t>
      </w:r>
      <w:hyperlink r:id="rId116" w:tgtFrame="_blank" w:history="1">
        <w:r w:rsidRPr="00101980">
          <w:rPr>
            <w:rStyle w:val="Hyperlink"/>
            <w:sz w:val="16"/>
          </w:rPr>
          <w:t>“right to be let alone,”</w:t>
        </w:r>
      </w:hyperlink>
      <w:r w:rsidRPr="00101980">
        <w:rPr>
          <w:sz w:val="16"/>
        </w:rPr>
        <w:t xml:space="preserve"> which U.S. Supreme Court Justice Louis Brandeis noted were “the most comprehensive of rights" in his </w:t>
      </w:r>
      <w:hyperlink r:id="rId117" w:tgtFrame="_blank" w:history="1">
        <w:r w:rsidRPr="00101980">
          <w:rPr>
            <w:rStyle w:val="Hyperlink"/>
            <w:sz w:val="16"/>
          </w:rPr>
          <w:t>dissent</w:t>
        </w:r>
      </w:hyperlink>
      <w:r w:rsidRPr="00101980">
        <w:rPr>
          <w:sz w:val="16"/>
        </w:rPr>
        <w:t xml:space="preserve"> in Olmstead v. United States — should be held accountable under the law. This also seems like a no-brainer. Public lands should, indeed, be safe for the public. And yet they’re not. </w:t>
      </w:r>
      <w:r w:rsidRPr="00101980">
        <w:rPr>
          <w:rStyle w:val="Emphasis"/>
        </w:rPr>
        <w:t>Public lands are some of the most exploited, extracted and unsafe lands in America</w:t>
      </w:r>
      <w:r w:rsidRPr="00101980">
        <w:rPr>
          <w:sz w:val="16"/>
        </w:rPr>
        <w:t xml:space="preserve"> </w:t>
      </w:r>
      <w:r w:rsidRPr="00101980">
        <w:rPr>
          <w:rStyle w:val="StyleUnderline"/>
        </w:rPr>
        <w:t>— a reality made worse by the Trump administration</w:t>
      </w:r>
      <w:r w:rsidRPr="00101980">
        <w:rPr>
          <w:sz w:val="16"/>
        </w:rPr>
        <w:t xml:space="preserve">. </w:t>
      </w:r>
      <w:r w:rsidRPr="00101980">
        <w:rPr>
          <w:rStyle w:val="StyleUnderline"/>
        </w:rPr>
        <w:t>But it’s a legacy of heavy extraction that started long before Trump</w:t>
      </w:r>
      <w:r w:rsidRPr="00101980">
        <w:rPr>
          <w:sz w:val="16"/>
        </w:rPr>
        <w:t xml:space="preserve">. A recent Government Accountability Office (GAO) </w:t>
      </w:r>
      <w:hyperlink r:id="rId118" w:tgtFrame="_blank" w:history="1">
        <w:r w:rsidRPr="00101980">
          <w:rPr>
            <w:rStyle w:val="Hyperlink"/>
            <w:sz w:val="16"/>
          </w:rPr>
          <w:t>report</w:t>
        </w:r>
      </w:hyperlink>
      <w:r w:rsidRPr="00101980">
        <w:rPr>
          <w:sz w:val="16"/>
        </w:rPr>
        <w:t xml:space="preserve"> shows that many of the </w:t>
      </w:r>
      <w:r w:rsidRPr="00101980">
        <w:rPr>
          <w:rStyle w:val="StyleUnderline"/>
        </w:rPr>
        <w:t>nearly 900 mining operations on federal lands</w:t>
      </w:r>
      <w:r w:rsidRPr="00101980">
        <w:rPr>
          <w:sz w:val="16"/>
        </w:rPr>
        <w:t xml:space="preserve"> aren’t subject to royalties — meaning that companies are not paying taxpayers for the benefits of drilling on public lands — nor are they required to produce data for the government to review. This lack of transparency and accountability allows these </w:t>
      </w:r>
      <w:r w:rsidRPr="00101980">
        <w:rPr>
          <w:rStyle w:val="StyleUnderline"/>
        </w:rPr>
        <w:t>mining operators</w:t>
      </w:r>
      <w:r w:rsidRPr="00101980">
        <w:rPr>
          <w:sz w:val="16"/>
        </w:rPr>
        <w:t xml:space="preserve"> — again, on public lands — to </w:t>
      </w:r>
      <w:r w:rsidRPr="00101980">
        <w:rPr>
          <w:rStyle w:val="Emphasis"/>
        </w:rPr>
        <w:t>pollute and discharge excessive damaging effluents into “</w:t>
      </w:r>
      <w:hyperlink r:id="rId119" w:tgtFrame="_blank" w:history="1">
        <w:r w:rsidRPr="00101980">
          <w:rPr>
            <w:rStyle w:val="Emphasis"/>
          </w:rPr>
          <w:t>12,000 miles</w:t>
        </w:r>
      </w:hyperlink>
      <w:r>
        <w:rPr>
          <w:rStyle w:val="Emphasis"/>
        </w:rPr>
        <w:t xml:space="preserve"> </w:t>
      </w:r>
      <w:r w:rsidRPr="00101980">
        <w:rPr>
          <w:rStyle w:val="Emphasis"/>
        </w:rPr>
        <w:t>of American rivers and streams and 180,000 acres of lakes and reservoirs, destroying drinking-water supplies and crucial wildlife habitat.”</w:t>
      </w:r>
      <w:r>
        <w:rPr>
          <w:rStyle w:val="Emphasis"/>
        </w:rPr>
        <w:t xml:space="preserve"> </w:t>
      </w:r>
      <w:r w:rsidRPr="00101980">
        <w:rPr>
          <w:sz w:val="16"/>
        </w:rPr>
        <w:t xml:space="preserve">These </w:t>
      </w:r>
      <w:r w:rsidRPr="00101980">
        <w:rPr>
          <w:rStyle w:val="StyleUnderline"/>
        </w:rPr>
        <w:t>private companies are operating freely</w:t>
      </w:r>
      <w:r w:rsidRPr="00101980">
        <w:rPr>
          <w:sz w:val="16"/>
        </w:rPr>
        <w:t xml:space="preserve"> within mining laws that haven’t been updated since the 1870s and extracting public resources on taxpayer-owned land. Not only are they not paying royalties for access to public resources, but they’re also polluting these public resources without paying cleanup costs. For all these reasons and more, a </w:t>
      </w:r>
      <w:hyperlink r:id="rId120" w:tgtFrame="_blank" w:history="1">
        <w:r w:rsidRPr="00101980">
          <w:rPr>
            <w:rStyle w:val="Hyperlink"/>
            <w:sz w:val="16"/>
          </w:rPr>
          <w:t>lawsuit</w:t>
        </w:r>
      </w:hyperlink>
      <w:r w:rsidRPr="00101980">
        <w:rPr>
          <w:sz w:val="16"/>
        </w:rPr>
        <w:t xml:space="preserve"> was recently filed in the U.S. District Court for the District of Oregon — and it’s currently being appealed to the U.S. Court of Appeals for the Ninth Circuit — that aims to establish legal protections for Americans when using publicly owned land, whether they're doing scientific research, recreating socially or observing nature and its inhabitants. It’s </w:t>
      </w:r>
      <w:r w:rsidRPr="00101980">
        <w:rPr>
          <w:rStyle w:val="Emphasis"/>
        </w:rPr>
        <w:t>long past time that we update the old laws from the 1800s</w:t>
      </w:r>
      <w:r w:rsidRPr="00101980">
        <w:rPr>
          <w:sz w:val="16"/>
        </w:rPr>
        <w:t xml:space="preserve">. This lawsuit, which aims to do that and set a new benchmark for treatment of public lands, was brought against the Trump administration’s DOI, the U.S. Department of Agriculture (DOA), the U.S. Department of Defense (DOD), the U.S. Environmental Protection Agency (EPA) and their secretaries. It will now carry forward and apply to Biden’s administration. Filed by the Animal Legal Defense Fund and others, the lawsuit applies a rights-based framing and reaffirms what rightly should be perceived as citizens' rights — and, by extension, the rights of nature and its inhabitants. This latest effort to protect public lands isn’t new. President Theodore Roosevelt, an ardent protector of public lands, tried to set a standard for the right use of public lands, encouraging the preservation and right use of forests and the right use of waters. Roosevelt would be horrified with the exploitation, extraction and exhaustion of our public lands and with Trump’s last-minute </w:t>
      </w:r>
      <w:hyperlink r:id="rId121" w:tgtFrame="_blank" w:history="1">
        <w:r w:rsidRPr="00101980">
          <w:rPr>
            <w:rStyle w:val="Hyperlink"/>
            <w:sz w:val="16"/>
          </w:rPr>
          <w:t>selling off</w:t>
        </w:r>
      </w:hyperlink>
      <w:r w:rsidRPr="00101980">
        <w:rPr>
          <w:sz w:val="16"/>
        </w:rPr>
        <w:t xml:space="preserve"> of oil drilling rights in the Arctic National </w:t>
      </w:r>
      <w:r w:rsidRPr="00101980">
        <w:rPr>
          <w:sz w:val="16"/>
        </w:rPr>
        <w:lastRenderedPageBreak/>
        <w:t xml:space="preserve">Wildlife Refuge, just one example of how easily public lands can be exploited for private profit. That’s why the lawsuit is so important and why Biden’s administration has an opportunity to lead here and return the rights of federally owned lands to the public. Biden put a </w:t>
      </w:r>
      <w:hyperlink r:id="rId122" w:tgtFrame="_blank" w:history="1">
        <w:r w:rsidRPr="00101980">
          <w:rPr>
            <w:rStyle w:val="Hyperlink"/>
            <w:sz w:val="16"/>
          </w:rPr>
          <w:t>freeze on new</w:t>
        </w:r>
      </w:hyperlink>
      <w:r w:rsidRPr="00101980">
        <w:rPr>
          <w:sz w:val="16"/>
        </w:rPr>
        <w:t xml:space="preserve"> leases on public lands, but what about the old leases? What would it look like in practice if the lawsuit moves forward and successfully secures the right to be “let-alone” on public lands? It would give Americans freedom from harm on those lands — including the harm from air pollution, water pollution, mining pollution, drilling pollution and more — and the right to clean air and clean water. Again, this seems like a no-brainer. And </w:t>
      </w:r>
      <w:r w:rsidRPr="00101980">
        <w:rPr>
          <w:rStyle w:val="StyleUnderline"/>
        </w:rPr>
        <w:t>we have a history of rights-based advocacy</w:t>
      </w:r>
      <w:r w:rsidRPr="00101980">
        <w:rPr>
          <w:sz w:val="16"/>
        </w:rPr>
        <w:t xml:space="preserve"> on which this lawsuit builds: the right to vote, the right to bear arms, the right to marriage, the right to choose and the right to own property. The freedoms won in the last century were pitched, packaged and positioned as rights owed to deserving and/or underserved communities. It's an effective proposition, as Americans are fond of the Founders and their rights-based framing. The history of rights-based wins in court is arguably the most compelling story of progress in America. </w:t>
      </w:r>
      <w:hyperlink r:id="rId123" w:history="1">
        <w:r w:rsidRPr="00101980">
          <w:rPr>
            <w:rStyle w:val="Hyperlink"/>
            <w:sz w:val="16"/>
          </w:rPr>
          <w:t>DeSantis warns he'll take legal fight against CDC's COVID-19 cruise...</w:t>
        </w:r>
      </w:hyperlink>
      <w:r w:rsidRPr="00101980">
        <w:rPr>
          <w:sz w:val="16"/>
        </w:rPr>
        <w:t xml:space="preserve"> </w:t>
      </w:r>
      <w:hyperlink r:id="rId124" w:history="1">
        <w:r w:rsidRPr="00101980">
          <w:rPr>
            <w:rStyle w:val="Hyperlink"/>
            <w:sz w:val="16"/>
          </w:rPr>
          <w:t>Democrat unveils bill to allow only House members to serve as Speaker</w:t>
        </w:r>
      </w:hyperlink>
      <w:r w:rsidRPr="00101980">
        <w:rPr>
          <w:sz w:val="16"/>
        </w:rPr>
        <w:t xml:space="preserve"> Now it's </w:t>
      </w:r>
      <w:r w:rsidRPr="00101980">
        <w:rPr>
          <w:rStyle w:val="Emphasis"/>
        </w:rPr>
        <w:t>time to add to those rights: The right for humans to be let alone and the right of nature — and its inhabitants — to be let alone, too.</w:t>
      </w:r>
      <w:r w:rsidRPr="00101980">
        <w:rPr>
          <w:sz w:val="16"/>
        </w:rPr>
        <w:t xml:space="preserve"> That is why the ALDF v. U.S. lawsuit is so important. Now, more than ever, we need legal protections — and rights — to ensure that nature is left alone. Until we have a stronger legal foundation for the protection of the public and the natural environment, both will continue to be put in harm's way. It’s time for the Biden administration to strengthen the right to be let alone, in order to lock in environmental protection. This one move might be Biden’s most effective environmental play this term. </w:t>
      </w:r>
      <w:r w:rsidRPr="00101980">
        <w:rPr>
          <w:rStyle w:val="StyleUnderline"/>
        </w:rPr>
        <w:t>We've made much progress in the past century. Now it's time to make more.</w:t>
      </w:r>
    </w:p>
    <w:p w14:paraId="1F2759E7" w14:textId="437BAB56" w:rsidR="00FB07BF" w:rsidRDefault="00FB07BF" w:rsidP="00FB07BF">
      <w:pPr>
        <w:pStyle w:val="Heading4"/>
      </w:pPr>
      <w:r>
        <w:t xml:space="preserve">Protecting public and native lands key. </w:t>
      </w:r>
    </w:p>
    <w:p w14:paraId="43B0B0F5" w14:textId="77777777" w:rsidR="00FB07BF" w:rsidRPr="00790358" w:rsidRDefault="00FB07BF" w:rsidP="00FB07BF">
      <w:r w:rsidRPr="00790358">
        <w:rPr>
          <w:rStyle w:val="Style13ptBold"/>
        </w:rPr>
        <w:t xml:space="preserve">WS ’21 </w:t>
      </w:r>
      <w:r>
        <w:t xml:space="preserve">[March 3; </w:t>
      </w:r>
      <w:r w:rsidRPr="00790358">
        <w:t>an American non-profit land conservation organization that is dedicated to protecting natural areas and federal public lands in the United States</w:t>
      </w:r>
      <w:r>
        <w:t>; The Wilderness Society, “</w:t>
      </w:r>
      <w:r w:rsidRPr="00790358">
        <w:t>Why protecting 30% of lands and waters is critical</w:t>
      </w:r>
      <w:r>
        <w:t xml:space="preserve">,” </w:t>
      </w:r>
      <w:hyperlink r:id="rId125" w:history="1">
        <w:r w:rsidRPr="00D50D61">
          <w:rPr>
            <w:rStyle w:val="Hyperlink"/>
          </w:rPr>
          <w:t>https://www.wilderness.org/articles/blog/why-protecting-30-lands-and-waters-critical</w:t>
        </w:r>
      </w:hyperlink>
      <w:r>
        <w:t>; kp]</w:t>
      </w:r>
    </w:p>
    <w:p w14:paraId="6C819020" w14:textId="77777777" w:rsidR="00FB07BF" w:rsidRPr="00FB07BF" w:rsidRDefault="00FB07BF" w:rsidP="00FB07BF">
      <w:pPr>
        <w:rPr>
          <w:sz w:val="16"/>
        </w:rPr>
      </w:pPr>
      <w:r w:rsidRPr="00F45E6C">
        <w:rPr>
          <w:sz w:val="16"/>
        </w:rPr>
        <w:t xml:space="preserve">Scientists say that an </w:t>
      </w:r>
      <w:r w:rsidRPr="00F45E6C">
        <w:rPr>
          <w:u w:val="single"/>
        </w:rPr>
        <w:t xml:space="preserve">ambitious suite of </w:t>
      </w:r>
      <w:r w:rsidRPr="00F45E6C">
        <w:rPr>
          <w:rStyle w:val="Emphasis"/>
          <w:highlight w:val="cyan"/>
        </w:rPr>
        <w:t>land</w:t>
      </w:r>
      <w:r w:rsidRPr="00F45E6C">
        <w:rPr>
          <w:sz w:val="16"/>
        </w:rPr>
        <w:t xml:space="preserve"> and ocean </w:t>
      </w:r>
      <w:r w:rsidRPr="00F45E6C">
        <w:rPr>
          <w:rStyle w:val="Emphasis"/>
          <w:highlight w:val="cyan"/>
        </w:rPr>
        <w:t>protections</w:t>
      </w:r>
      <w:r w:rsidRPr="00F45E6C">
        <w:rPr>
          <w:highlight w:val="cyan"/>
          <w:u w:val="single"/>
        </w:rPr>
        <w:t xml:space="preserve"> can</w:t>
      </w:r>
      <w:r w:rsidRPr="00F45E6C">
        <w:rPr>
          <w:u w:val="single"/>
        </w:rPr>
        <w:t xml:space="preserve"> help </w:t>
      </w:r>
      <w:r w:rsidRPr="00F45E6C">
        <w:rPr>
          <w:highlight w:val="cyan"/>
          <w:u w:val="single"/>
        </w:rPr>
        <w:t>stop</w:t>
      </w:r>
      <w:r w:rsidRPr="00F45E6C">
        <w:rPr>
          <w:u w:val="single"/>
        </w:rPr>
        <w:t xml:space="preserve"> the average </w:t>
      </w:r>
      <w:r w:rsidRPr="00F45E6C">
        <w:rPr>
          <w:rStyle w:val="Emphasis"/>
        </w:rPr>
        <w:t xml:space="preserve">global </w:t>
      </w:r>
      <w:r w:rsidRPr="00F45E6C">
        <w:rPr>
          <w:rStyle w:val="Emphasis"/>
          <w:highlight w:val="cyan"/>
        </w:rPr>
        <w:t>temp</w:t>
      </w:r>
      <w:r w:rsidRPr="00F45E6C">
        <w:rPr>
          <w:rStyle w:val="Emphasis"/>
        </w:rPr>
        <w:t>erature</w:t>
      </w:r>
      <w:r w:rsidRPr="00F45E6C">
        <w:rPr>
          <w:u w:val="single"/>
        </w:rPr>
        <w:t xml:space="preserve"> </w:t>
      </w:r>
      <w:r w:rsidRPr="00F45E6C">
        <w:rPr>
          <w:highlight w:val="cyan"/>
          <w:u w:val="single"/>
        </w:rPr>
        <w:t>from rising</w:t>
      </w:r>
      <w:r w:rsidRPr="00F45E6C">
        <w:rPr>
          <w:u w:val="single"/>
        </w:rPr>
        <w:t xml:space="preserve"> more than an additional </w:t>
      </w:r>
      <w:r w:rsidRPr="00F45E6C">
        <w:rPr>
          <w:rStyle w:val="Emphasis"/>
        </w:rPr>
        <w:t>1.5 ºC</w:t>
      </w:r>
      <w:r w:rsidRPr="00F45E6C">
        <w:rPr>
          <w:sz w:val="16"/>
        </w:rPr>
        <w:t>, a key threshold. Such plans would include conservation and restoration of old-growth forest and other landscapes that have a high capacity to absorb carbon emissions.</w:t>
      </w:r>
    </w:p>
    <w:p w14:paraId="418315C2" w14:textId="77777777" w:rsidR="00FB07BF" w:rsidRPr="00C45D7F" w:rsidRDefault="00FB07BF" w:rsidP="00FB07BF">
      <w:pPr>
        <w:rPr>
          <w:u w:val="single"/>
        </w:rPr>
      </w:pPr>
      <w:r w:rsidRPr="000E7A7A">
        <w:rPr>
          <w:highlight w:val="cyan"/>
          <w:u w:val="single"/>
        </w:rPr>
        <w:t>In</w:t>
      </w:r>
      <w:r w:rsidRPr="00C45D7F">
        <w:rPr>
          <w:u w:val="single"/>
        </w:rPr>
        <w:t xml:space="preserve"> a study of global </w:t>
      </w:r>
      <w:r w:rsidRPr="000E7A7A">
        <w:rPr>
          <w:rStyle w:val="Emphasis"/>
          <w:highlight w:val="cyan"/>
        </w:rPr>
        <w:t>biod</w:t>
      </w:r>
      <w:r w:rsidRPr="00C45D7F">
        <w:rPr>
          <w:rStyle w:val="Emphasis"/>
        </w:rPr>
        <w:t>iversity</w:t>
      </w:r>
      <w:r w:rsidRPr="00FB07BF">
        <w:rPr>
          <w:sz w:val="16"/>
        </w:rPr>
        <w:t xml:space="preserve"> data published in 2016, </w:t>
      </w:r>
      <w:r w:rsidRPr="000E7A7A">
        <w:rPr>
          <w:u w:val="single"/>
        </w:rPr>
        <w:t>scientists found</w:t>
      </w:r>
      <w:r w:rsidRPr="00C45D7F">
        <w:rPr>
          <w:u w:val="single"/>
        </w:rPr>
        <w:t xml:space="preserve"> that there were 10.6% more species in protected areas than </w:t>
      </w:r>
      <w:r w:rsidRPr="00C45D7F">
        <w:rPr>
          <w:rStyle w:val="Emphasis"/>
        </w:rPr>
        <w:t>unprotected areas</w:t>
      </w:r>
      <w:r w:rsidRPr="00FB07BF">
        <w:rPr>
          <w:sz w:val="16"/>
        </w:rPr>
        <w:t xml:space="preserve">. Simple: </w:t>
      </w:r>
      <w:r w:rsidRPr="000E7A7A">
        <w:rPr>
          <w:highlight w:val="cyan"/>
          <w:u w:val="single"/>
        </w:rPr>
        <w:t>when we</w:t>
      </w:r>
      <w:r w:rsidRPr="00C45D7F">
        <w:rPr>
          <w:u w:val="single"/>
        </w:rPr>
        <w:t xml:space="preserve"> make sure to </w:t>
      </w:r>
      <w:r w:rsidRPr="000E7A7A">
        <w:rPr>
          <w:highlight w:val="cyan"/>
          <w:u w:val="single"/>
        </w:rPr>
        <w:t>keep key</w:t>
      </w:r>
      <w:r w:rsidRPr="00C45D7F">
        <w:rPr>
          <w:u w:val="single"/>
        </w:rPr>
        <w:t xml:space="preserve"> lands and </w:t>
      </w:r>
      <w:r w:rsidRPr="000E7A7A">
        <w:rPr>
          <w:rStyle w:val="Emphasis"/>
          <w:highlight w:val="cyan"/>
        </w:rPr>
        <w:t>waters</w:t>
      </w:r>
      <w:r w:rsidRPr="000E7A7A">
        <w:rPr>
          <w:highlight w:val="cyan"/>
          <w:u w:val="single"/>
        </w:rPr>
        <w:t xml:space="preserve"> healthy</w:t>
      </w:r>
      <w:r w:rsidRPr="00C45D7F">
        <w:rPr>
          <w:u w:val="single"/>
        </w:rPr>
        <w:t xml:space="preserve"> and intact, </w:t>
      </w:r>
      <w:r w:rsidRPr="000E7A7A">
        <w:rPr>
          <w:rStyle w:val="Emphasis"/>
          <w:highlight w:val="cyan"/>
        </w:rPr>
        <w:t>wild things thrive</w:t>
      </w:r>
      <w:r w:rsidRPr="00C45D7F">
        <w:rPr>
          <w:u w:val="single"/>
        </w:rPr>
        <w:t>.</w:t>
      </w:r>
    </w:p>
    <w:p w14:paraId="5CE69050" w14:textId="77777777" w:rsidR="00FB07BF" w:rsidRPr="00FB07BF" w:rsidRDefault="00FB07BF" w:rsidP="00FB07BF">
      <w:pPr>
        <w:rPr>
          <w:sz w:val="16"/>
        </w:rPr>
      </w:pPr>
      <w:r w:rsidRPr="000E7A7A">
        <w:rPr>
          <w:rStyle w:val="Emphasis"/>
          <w:highlight w:val="cyan"/>
        </w:rPr>
        <w:t>Protected public lands</w:t>
      </w:r>
      <w:r w:rsidRPr="00C45D7F">
        <w:rPr>
          <w:u w:val="single"/>
        </w:rPr>
        <w:t xml:space="preserve"> like </w:t>
      </w:r>
      <w:r w:rsidRPr="00C45D7F">
        <w:rPr>
          <w:rStyle w:val="Emphasis"/>
        </w:rPr>
        <w:t>national parks</w:t>
      </w:r>
      <w:r w:rsidRPr="00C45D7F">
        <w:rPr>
          <w:u w:val="single"/>
        </w:rPr>
        <w:t xml:space="preserve">, </w:t>
      </w:r>
      <w:r w:rsidRPr="00C45D7F">
        <w:rPr>
          <w:rStyle w:val="Emphasis"/>
        </w:rPr>
        <w:t>forests</w:t>
      </w:r>
      <w:r w:rsidRPr="00C45D7F">
        <w:rPr>
          <w:u w:val="single"/>
        </w:rPr>
        <w:t xml:space="preserve">, and </w:t>
      </w:r>
      <w:r w:rsidRPr="00C45D7F">
        <w:rPr>
          <w:rStyle w:val="Emphasis"/>
        </w:rPr>
        <w:t>wildlife refuges</w:t>
      </w:r>
      <w:r w:rsidRPr="00FB07BF">
        <w:rPr>
          <w:sz w:val="16"/>
        </w:rPr>
        <w:t xml:space="preserve"> as well as Tribal, state or private lands that enjoy permanent protection in line with the 30x30 goals, total about 12% of the U.S (plus 26% of the ocean). These </w:t>
      </w:r>
      <w:r w:rsidRPr="00C45D7F">
        <w:rPr>
          <w:u w:val="single"/>
        </w:rPr>
        <w:t xml:space="preserve">include areas </w:t>
      </w:r>
      <w:r w:rsidRPr="000E7A7A">
        <w:rPr>
          <w:highlight w:val="cyan"/>
          <w:u w:val="single"/>
        </w:rPr>
        <w:t>protect</w:t>
      </w:r>
      <w:r w:rsidRPr="00C45D7F">
        <w:rPr>
          <w:u w:val="single"/>
        </w:rPr>
        <w:t xml:space="preserve">ing </w:t>
      </w:r>
      <w:r w:rsidRPr="000E7A7A">
        <w:rPr>
          <w:rStyle w:val="Emphasis"/>
          <w:highlight w:val="cyan"/>
        </w:rPr>
        <w:t>biod</w:t>
      </w:r>
      <w:r w:rsidRPr="00513EA9">
        <w:rPr>
          <w:rStyle w:val="Emphasis"/>
        </w:rPr>
        <w:t xml:space="preserve">iversity </w:t>
      </w:r>
      <w:r w:rsidRPr="000E7A7A">
        <w:rPr>
          <w:rStyle w:val="Emphasis"/>
          <w:highlight w:val="cyan"/>
        </w:rPr>
        <w:t>hotspots</w:t>
      </w:r>
      <w:r w:rsidRPr="00C45D7F">
        <w:rPr>
          <w:u w:val="single"/>
        </w:rPr>
        <w:t>, like Golden Gate National Recreation Area, and landscapes that are important for carbon sequestration, like Georgia’s Okefenokee National Wildlife Refuge</w:t>
      </w:r>
      <w:r w:rsidRPr="00FB07BF">
        <w:rPr>
          <w:sz w:val="16"/>
        </w:rPr>
        <w:t>. We already have a solid head-start.</w:t>
      </w:r>
    </w:p>
    <w:p w14:paraId="143B28ED" w14:textId="77777777" w:rsidR="00FB07BF" w:rsidRPr="00FB07BF" w:rsidRDefault="00FB07BF" w:rsidP="00FB07BF">
      <w:pPr>
        <w:rPr>
          <w:sz w:val="16"/>
          <w:szCs w:val="16"/>
        </w:rPr>
      </w:pPr>
      <w:r w:rsidRPr="00FB07BF">
        <w:rPr>
          <w:sz w:val="16"/>
          <w:szCs w:val="16"/>
        </w:rPr>
        <w:t>The map below from Defenders of Wildlife shows distribution of USGS Gap Analysis Project (GAP) protected areas in the U.S. (GAP 1 and GAP 2 areas are considered to be those managed in ways consistent with the 30x30 goal; for example, wilderness areas, with the highest possible level of federal protection, are solely in GAP 1 areas).</w:t>
      </w:r>
    </w:p>
    <w:p w14:paraId="3C9DDA19" w14:textId="77777777" w:rsidR="00FB07BF" w:rsidRPr="00FB07BF" w:rsidRDefault="00FB07BF" w:rsidP="00FB07BF">
      <w:pPr>
        <w:rPr>
          <w:sz w:val="16"/>
        </w:rPr>
      </w:pPr>
      <w:r w:rsidRPr="00FB07BF">
        <w:rPr>
          <w:u w:val="single"/>
        </w:rPr>
        <w:t xml:space="preserve">Mapping </w:t>
      </w:r>
      <w:r w:rsidRPr="000E7A7A">
        <w:rPr>
          <w:highlight w:val="cyan"/>
          <w:u w:val="single"/>
        </w:rPr>
        <w:t>survey data</w:t>
      </w:r>
      <w:r w:rsidRPr="00FB07BF">
        <w:rPr>
          <w:u w:val="single"/>
        </w:rPr>
        <w:t xml:space="preserve"> have </w:t>
      </w:r>
      <w:r w:rsidRPr="000E7A7A">
        <w:rPr>
          <w:highlight w:val="cyan"/>
          <w:u w:val="single"/>
        </w:rPr>
        <w:t>found an “</w:t>
      </w:r>
      <w:r w:rsidRPr="000E7A7A">
        <w:rPr>
          <w:rStyle w:val="Emphasis"/>
          <w:highlight w:val="cyan"/>
        </w:rPr>
        <w:t>extensive overlap</w:t>
      </w:r>
      <w:r w:rsidRPr="000E7A7A">
        <w:rPr>
          <w:highlight w:val="cyan"/>
          <w:u w:val="single"/>
        </w:rPr>
        <w:t xml:space="preserve">” between </w:t>
      </w:r>
      <w:r w:rsidRPr="000E7A7A">
        <w:rPr>
          <w:rStyle w:val="Emphasis"/>
          <w:highlight w:val="cyan"/>
        </w:rPr>
        <w:t>Indigenous territories</w:t>
      </w:r>
      <w:r w:rsidRPr="000E7A7A">
        <w:rPr>
          <w:highlight w:val="cyan"/>
          <w:u w:val="single"/>
        </w:rPr>
        <w:t xml:space="preserve"> and areas that are important </w:t>
      </w:r>
      <w:r w:rsidRPr="000E7A7A">
        <w:rPr>
          <w:u w:val="single"/>
        </w:rPr>
        <w:t>to protect</w:t>
      </w:r>
      <w:r w:rsidRPr="00FB07BF">
        <w:rPr>
          <w:u w:val="single"/>
        </w:rPr>
        <w:t xml:space="preserve"> </w:t>
      </w:r>
      <w:r w:rsidRPr="000E7A7A">
        <w:rPr>
          <w:highlight w:val="cyan"/>
          <w:u w:val="single"/>
        </w:rPr>
        <w:t>for</w:t>
      </w:r>
      <w:r w:rsidRPr="00FB07BF">
        <w:rPr>
          <w:u w:val="single"/>
        </w:rPr>
        <w:t xml:space="preserve"> </w:t>
      </w:r>
      <w:r w:rsidRPr="000E7A7A">
        <w:rPr>
          <w:u w:val="single"/>
        </w:rPr>
        <w:t>preserving</w:t>
      </w:r>
      <w:r w:rsidRPr="00FB07BF">
        <w:rPr>
          <w:u w:val="single"/>
        </w:rPr>
        <w:t xml:space="preserve"> </w:t>
      </w:r>
      <w:r w:rsidRPr="00FB07BF">
        <w:rPr>
          <w:rStyle w:val="Emphasis"/>
        </w:rPr>
        <w:t>wild nature</w:t>
      </w:r>
      <w:r w:rsidRPr="00FB07BF">
        <w:rPr>
          <w:u w:val="single"/>
        </w:rPr>
        <w:t xml:space="preserve">, </w:t>
      </w:r>
      <w:r w:rsidRPr="000E7A7A">
        <w:rPr>
          <w:highlight w:val="cyan"/>
          <w:u w:val="single"/>
        </w:rPr>
        <w:t xml:space="preserve">curbing </w:t>
      </w:r>
      <w:r w:rsidRPr="000E7A7A">
        <w:rPr>
          <w:rStyle w:val="Emphasis"/>
          <w:highlight w:val="cyan"/>
        </w:rPr>
        <w:t>greenhouse-gas emissions</w:t>
      </w:r>
      <w:r w:rsidRPr="00FB07BF">
        <w:rPr>
          <w:u w:val="single"/>
        </w:rPr>
        <w:t xml:space="preserve"> or linking migration corridors</w:t>
      </w:r>
      <w:r w:rsidRPr="00FB07BF">
        <w:rPr>
          <w:sz w:val="16"/>
        </w:rPr>
        <w:t>. This underscores that Indigenous peoples play a key role in combating the climate and extinction crises; research suggests lands managed by Indigenous peoples suffer less degradation and disturbance.</w:t>
      </w:r>
    </w:p>
    <w:p w14:paraId="74CDB848" w14:textId="31D51076" w:rsidR="000E7A7A" w:rsidRDefault="000E7A7A" w:rsidP="002033D4">
      <w:pPr>
        <w:pStyle w:val="Heading3"/>
      </w:pPr>
      <w:r>
        <w:lastRenderedPageBreak/>
        <w:t>AT: States Control Public Lands</w:t>
      </w:r>
    </w:p>
    <w:p w14:paraId="58022686" w14:textId="77777777" w:rsidR="000E7A7A" w:rsidRPr="00FB07BF" w:rsidRDefault="000E7A7A" w:rsidP="000E7A7A">
      <w:pPr>
        <w:pStyle w:val="Heading4"/>
      </w:pPr>
      <w:r>
        <w:t xml:space="preserve">States </w:t>
      </w:r>
      <w:r>
        <w:rPr>
          <w:u w:val="single"/>
        </w:rPr>
        <w:t>can’t</w:t>
      </w:r>
      <w:r>
        <w:t xml:space="preserve"> control </w:t>
      </w:r>
      <w:r w:rsidRPr="00FB07BF">
        <w:rPr>
          <w:u w:val="single"/>
        </w:rPr>
        <w:t>public lands</w:t>
      </w:r>
      <w:r>
        <w:t xml:space="preserve">. </w:t>
      </w:r>
    </w:p>
    <w:p w14:paraId="658CC296" w14:textId="77777777" w:rsidR="000E7A7A" w:rsidRPr="00790358" w:rsidRDefault="000E7A7A" w:rsidP="000E7A7A">
      <w:r w:rsidRPr="00790358">
        <w:rPr>
          <w:rStyle w:val="Style13ptBold"/>
        </w:rPr>
        <w:t>Frazzini ’15</w:t>
      </w:r>
      <w:r>
        <w:t xml:space="preserve"> [</w:t>
      </w:r>
      <w:r w:rsidRPr="00790358">
        <w:t>Kevin</w:t>
      </w:r>
      <w:r>
        <w:t xml:space="preserve">; November 4; </w:t>
      </w:r>
      <w:r w:rsidRPr="00790358">
        <w:t>the senior editor of State Legislatures magazine</w:t>
      </w:r>
      <w:r>
        <w:t>; National Conference of State Legislatures, “</w:t>
      </w:r>
      <w:r w:rsidRPr="00790358">
        <w:t>As Western States Renew Efforts to Take Control of Federal Lands, a Bipartisan Path Emerges</w:t>
      </w:r>
      <w:r>
        <w:t>,”</w:t>
      </w:r>
      <w:r w:rsidRPr="00790358">
        <w:t xml:space="preserve"> </w:t>
      </w:r>
      <w:hyperlink r:id="rId126" w:history="1">
        <w:r w:rsidRPr="00D50D61">
          <w:rPr>
            <w:rStyle w:val="Hyperlink"/>
          </w:rPr>
          <w:t>https://www.ncsl.org/research/environment-and-natural-resources/this-land-is-whose-land.aspx</w:t>
        </w:r>
      </w:hyperlink>
      <w:r>
        <w:t>; kp]</w:t>
      </w:r>
    </w:p>
    <w:p w14:paraId="6411E183" w14:textId="77777777" w:rsidR="000E7A7A" w:rsidRPr="00FB07BF" w:rsidRDefault="000E7A7A" w:rsidP="000E7A7A">
      <w:pPr>
        <w:rPr>
          <w:u w:val="single"/>
        </w:rPr>
      </w:pPr>
      <w:r w:rsidRPr="00FB07BF">
        <w:rPr>
          <w:sz w:val="16"/>
        </w:rPr>
        <w:t xml:space="preserve">The </w:t>
      </w:r>
      <w:r w:rsidRPr="000E7A7A">
        <w:rPr>
          <w:rStyle w:val="Emphasis"/>
          <w:highlight w:val="cyan"/>
        </w:rPr>
        <w:t>fed</w:t>
      </w:r>
      <w:r w:rsidRPr="00FB07BF">
        <w:rPr>
          <w:rStyle w:val="Emphasis"/>
        </w:rPr>
        <w:t>eral government</w:t>
      </w:r>
      <w:r w:rsidRPr="00FB07BF">
        <w:rPr>
          <w:u w:val="single"/>
        </w:rPr>
        <w:t xml:space="preserve"> </w:t>
      </w:r>
      <w:r w:rsidRPr="000E7A7A">
        <w:rPr>
          <w:highlight w:val="cyan"/>
          <w:u w:val="single"/>
        </w:rPr>
        <w:t>has</w:t>
      </w:r>
      <w:r w:rsidRPr="00FB07BF">
        <w:rPr>
          <w:u w:val="single"/>
        </w:rPr>
        <w:t xml:space="preserve"> long </w:t>
      </w:r>
      <w:r w:rsidRPr="000E7A7A">
        <w:rPr>
          <w:highlight w:val="cyan"/>
          <w:u w:val="single"/>
        </w:rPr>
        <w:t>had control</w:t>
      </w:r>
      <w:r w:rsidRPr="00FB07BF">
        <w:rPr>
          <w:sz w:val="16"/>
        </w:rPr>
        <w:t xml:space="preserve"> issues </w:t>
      </w:r>
      <w:r w:rsidRPr="00FB07BF">
        <w:rPr>
          <w:u w:val="single"/>
        </w:rPr>
        <w:t xml:space="preserve">when it comes </w:t>
      </w:r>
      <w:r w:rsidRPr="000E7A7A">
        <w:rPr>
          <w:highlight w:val="cyan"/>
          <w:u w:val="single"/>
        </w:rPr>
        <w:t>to public lands</w:t>
      </w:r>
      <w:r w:rsidRPr="00FB07BF">
        <w:rPr>
          <w:sz w:val="16"/>
        </w:rPr>
        <w:t xml:space="preserve"> in the West. </w:t>
      </w:r>
      <w:r w:rsidRPr="000E7A7A">
        <w:rPr>
          <w:highlight w:val="cyan"/>
          <w:u w:val="single"/>
        </w:rPr>
        <w:t xml:space="preserve">It </w:t>
      </w:r>
      <w:r w:rsidRPr="000E7A7A">
        <w:rPr>
          <w:rStyle w:val="Emphasis"/>
          <w:highlight w:val="cyan"/>
        </w:rPr>
        <w:t>manages</w:t>
      </w:r>
      <w:r w:rsidRPr="000E7A7A">
        <w:rPr>
          <w:highlight w:val="cyan"/>
          <w:u w:val="single"/>
        </w:rPr>
        <w:t xml:space="preserve"> and </w:t>
      </w:r>
      <w:r w:rsidRPr="000E7A7A">
        <w:rPr>
          <w:rStyle w:val="Emphasis"/>
          <w:highlight w:val="cyan"/>
        </w:rPr>
        <w:t>pays</w:t>
      </w:r>
      <w:r w:rsidRPr="000E7A7A">
        <w:rPr>
          <w:highlight w:val="cyan"/>
          <w:u w:val="single"/>
        </w:rPr>
        <w:t xml:space="preserve"> for</w:t>
      </w:r>
      <w:r w:rsidRPr="00FB07BF">
        <w:rPr>
          <w:u w:val="single"/>
        </w:rPr>
        <w:t xml:space="preserve"> nearly </w:t>
      </w:r>
      <w:r w:rsidRPr="000E7A7A">
        <w:rPr>
          <w:highlight w:val="cyan"/>
          <w:u w:val="single"/>
        </w:rPr>
        <w:t>everything</w:t>
      </w:r>
      <w:r w:rsidRPr="00FB07BF">
        <w:rPr>
          <w:u w:val="single"/>
        </w:rPr>
        <w:t xml:space="preserve"> that happens on more than 300 million acres, </w:t>
      </w:r>
      <w:r w:rsidRPr="000E7A7A">
        <w:rPr>
          <w:highlight w:val="cyan"/>
          <w:u w:val="single"/>
        </w:rPr>
        <w:t>from</w:t>
      </w:r>
      <w:r w:rsidRPr="00FB07BF">
        <w:rPr>
          <w:u w:val="single"/>
        </w:rPr>
        <w:t xml:space="preserve"> recreation and </w:t>
      </w:r>
      <w:r w:rsidRPr="00FB07BF">
        <w:rPr>
          <w:rStyle w:val="Emphasis"/>
        </w:rPr>
        <w:t xml:space="preserve">wildlife </w:t>
      </w:r>
      <w:r w:rsidRPr="000E7A7A">
        <w:rPr>
          <w:rStyle w:val="Emphasis"/>
          <w:highlight w:val="cyan"/>
        </w:rPr>
        <w:t>conservation</w:t>
      </w:r>
      <w:r w:rsidRPr="000E7A7A">
        <w:rPr>
          <w:highlight w:val="cyan"/>
          <w:u w:val="single"/>
        </w:rPr>
        <w:t xml:space="preserve"> to </w:t>
      </w:r>
      <w:r w:rsidRPr="000E7A7A">
        <w:rPr>
          <w:rStyle w:val="Emphasis"/>
          <w:highlight w:val="cyan"/>
        </w:rPr>
        <w:t>mining</w:t>
      </w:r>
      <w:r w:rsidRPr="00FB07BF">
        <w:rPr>
          <w:u w:val="single"/>
        </w:rPr>
        <w:t xml:space="preserve">, </w:t>
      </w:r>
      <w:r w:rsidRPr="00FB07BF">
        <w:rPr>
          <w:rStyle w:val="Emphasis"/>
        </w:rPr>
        <w:t>logging</w:t>
      </w:r>
      <w:r w:rsidRPr="00FB07BF">
        <w:rPr>
          <w:u w:val="single"/>
        </w:rPr>
        <w:t xml:space="preserve">, </w:t>
      </w:r>
      <w:r w:rsidRPr="00FB07BF">
        <w:rPr>
          <w:rStyle w:val="Emphasis"/>
        </w:rPr>
        <w:t>grazing</w:t>
      </w:r>
      <w:r w:rsidRPr="00FB07BF">
        <w:rPr>
          <w:u w:val="single"/>
        </w:rPr>
        <w:t xml:space="preserve"> and </w:t>
      </w:r>
      <w:r w:rsidRPr="000E7A7A">
        <w:rPr>
          <w:rStyle w:val="Emphasis"/>
          <w:highlight w:val="cyan"/>
        </w:rPr>
        <w:t>oil</w:t>
      </w:r>
      <w:r w:rsidRPr="000E7A7A">
        <w:rPr>
          <w:highlight w:val="cyan"/>
          <w:u w:val="single"/>
        </w:rPr>
        <w:t xml:space="preserve"> and </w:t>
      </w:r>
      <w:r w:rsidRPr="000E7A7A">
        <w:rPr>
          <w:rStyle w:val="Emphasis"/>
          <w:highlight w:val="cyan"/>
        </w:rPr>
        <w:t>gas drilling</w:t>
      </w:r>
      <w:r w:rsidRPr="00FB07BF">
        <w:rPr>
          <w:u w:val="single"/>
        </w:rPr>
        <w:t>.</w:t>
      </w:r>
    </w:p>
    <w:p w14:paraId="1D054372" w14:textId="77777777" w:rsidR="000E7A7A" w:rsidRPr="00FB07BF" w:rsidRDefault="000E7A7A" w:rsidP="000E7A7A">
      <w:pPr>
        <w:rPr>
          <w:u w:val="single"/>
        </w:rPr>
      </w:pPr>
      <w:r w:rsidRPr="000E7A7A">
        <w:rPr>
          <w:highlight w:val="cyan"/>
          <w:u w:val="single"/>
        </w:rPr>
        <w:t>This presents</w:t>
      </w:r>
      <w:r w:rsidRPr="00FB07BF">
        <w:rPr>
          <w:u w:val="single"/>
        </w:rPr>
        <w:t xml:space="preserve"> the </w:t>
      </w:r>
      <w:r w:rsidRPr="000E7A7A">
        <w:rPr>
          <w:rStyle w:val="Emphasis"/>
          <w:highlight w:val="cyan"/>
        </w:rPr>
        <w:t>states</w:t>
      </w:r>
      <w:r w:rsidRPr="000E7A7A">
        <w:rPr>
          <w:highlight w:val="cyan"/>
          <w:u w:val="single"/>
        </w:rPr>
        <w:t xml:space="preserve"> with</w:t>
      </w:r>
      <w:r w:rsidRPr="00FB07BF">
        <w:rPr>
          <w:u w:val="single"/>
        </w:rPr>
        <w:t xml:space="preserve"> a </w:t>
      </w:r>
      <w:r w:rsidRPr="00FB07BF">
        <w:rPr>
          <w:rStyle w:val="Emphasis"/>
        </w:rPr>
        <w:t xml:space="preserve">range of </w:t>
      </w:r>
      <w:r w:rsidRPr="000E7A7A">
        <w:rPr>
          <w:rStyle w:val="Emphasis"/>
          <w:highlight w:val="cyan"/>
        </w:rPr>
        <w:t>challenges</w:t>
      </w:r>
      <w:r w:rsidRPr="000E7A7A">
        <w:rPr>
          <w:highlight w:val="cyan"/>
          <w:u w:val="single"/>
        </w:rPr>
        <w:t xml:space="preserve"> as </w:t>
      </w:r>
      <w:r w:rsidRPr="000E7A7A">
        <w:rPr>
          <w:rStyle w:val="Emphasis"/>
          <w:highlight w:val="cyan"/>
        </w:rPr>
        <w:t>high and wide</w:t>
      </w:r>
      <w:r w:rsidRPr="000E7A7A">
        <w:rPr>
          <w:highlight w:val="cyan"/>
          <w:u w:val="single"/>
        </w:rPr>
        <w:t xml:space="preserve"> as</w:t>
      </w:r>
      <w:r w:rsidRPr="00FB07BF">
        <w:rPr>
          <w:u w:val="single"/>
        </w:rPr>
        <w:t xml:space="preserve"> the </w:t>
      </w:r>
      <w:r w:rsidRPr="00041594">
        <w:rPr>
          <w:rStyle w:val="Emphasis"/>
        </w:rPr>
        <w:t xml:space="preserve">Western </w:t>
      </w:r>
      <w:r w:rsidRPr="000E7A7A">
        <w:rPr>
          <w:rStyle w:val="Emphasis"/>
          <w:highlight w:val="cyan"/>
        </w:rPr>
        <w:t>sky</w:t>
      </w:r>
      <w:r w:rsidRPr="00FB07BF">
        <w:rPr>
          <w:u w:val="single"/>
        </w:rPr>
        <w:t xml:space="preserve">. Much of the land sits atop energy and mineral resources they’d love to develop. </w:t>
      </w:r>
      <w:r w:rsidRPr="000E7A7A">
        <w:rPr>
          <w:highlight w:val="cyan"/>
          <w:u w:val="single"/>
        </w:rPr>
        <w:t xml:space="preserve">Federal lands are </w:t>
      </w:r>
      <w:r w:rsidRPr="000E7A7A">
        <w:rPr>
          <w:rStyle w:val="Emphasis"/>
          <w:highlight w:val="cyan"/>
        </w:rPr>
        <w:t>not subject</w:t>
      </w:r>
      <w:r w:rsidRPr="000E7A7A">
        <w:rPr>
          <w:highlight w:val="cyan"/>
          <w:u w:val="single"/>
        </w:rPr>
        <w:t xml:space="preserve"> to state</w:t>
      </w:r>
      <w:r w:rsidRPr="00FB07BF">
        <w:rPr>
          <w:u w:val="single"/>
        </w:rPr>
        <w:t xml:space="preserve"> or local </w:t>
      </w:r>
      <w:r w:rsidRPr="000E7A7A">
        <w:rPr>
          <w:highlight w:val="cyan"/>
          <w:u w:val="single"/>
        </w:rPr>
        <w:t>taxes</w:t>
      </w:r>
      <w:r w:rsidRPr="00FB07BF">
        <w:rPr>
          <w:sz w:val="16"/>
        </w:rPr>
        <w:t xml:space="preserve">, of course, </w:t>
      </w:r>
      <w:r w:rsidRPr="00FB07BF">
        <w:rPr>
          <w:u w:val="single"/>
        </w:rPr>
        <w:t xml:space="preserve">affecting revenue generation, and they sometimes </w:t>
      </w:r>
      <w:r w:rsidRPr="00FB07BF">
        <w:rPr>
          <w:rStyle w:val="Emphasis"/>
        </w:rPr>
        <w:t>wrap around</w:t>
      </w:r>
      <w:r w:rsidRPr="00FB07BF">
        <w:rPr>
          <w:u w:val="single"/>
        </w:rPr>
        <w:t xml:space="preserve"> state or private lands that do generate revenue, leading to conflict because of federal environmental regulations.</w:t>
      </w:r>
    </w:p>
    <w:p w14:paraId="6DF9329F" w14:textId="77777777" w:rsidR="000E7A7A" w:rsidRDefault="000E7A7A" w:rsidP="000E7A7A">
      <w:pPr>
        <w:rPr>
          <w:sz w:val="16"/>
        </w:rPr>
      </w:pPr>
      <w:r w:rsidRPr="00FB07BF">
        <w:rPr>
          <w:sz w:val="16"/>
        </w:rPr>
        <w:t xml:space="preserve">Furthermore, </w:t>
      </w:r>
      <w:r w:rsidRPr="00FB07BF">
        <w:rPr>
          <w:u w:val="single"/>
        </w:rPr>
        <w:t xml:space="preserve">the </w:t>
      </w:r>
      <w:r w:rsidRPr="000E7A7A">
        <w:rPr>
          <w:highlight w:val="cyan"/>
          <w:u w:val="single"/>
        </w:rPr>
        <w:t>Federal Land Policy Management Act stipulates</w:t>
      </w:r>
      <w:r w:rsidRPr="00FB07BF">
        <w:rPr>
          <w:u w:val="single"/>
        </w:rPr>
        <w:t xml:space="preserve"> that “</w:t>
      </w:r>
      <w:r w:rsidRPr="000E7A7A">
        <w:rPr>
          <w:rStyle w:val="Emphasis"/>
          <w:highlight w:val="cyan"/>
        </w:rPr>
        <w:t>public lands</w:t>
      </w:r>
      <w:r w:rsidRPr="000E7A7A">
        <w:rPr>
          <w:highlight w:val="cyan"/>
          <w:u w:val="single"/>
        </w:rPr>
        <w:t xml:space="preserve"> be retained in </w:t>
      </w:r>
      <w:r w:rsidRPr="000E7A7A">
        <w:rPr>
          <w:rStyle w:val="Emphasis"/>
          <w:highlight w:val="cyan"/>
        </w:rPr>
        <w:t>fed</w:t>
      </w:r>
      <w:r w:rsidRPr="00FB07BF">
        <w:rPr>
          <w:rStyle w:val="Emphasis"/>
        </w:rPr>
        <w:t xml:space="preserve">eral </w:t>
      </w:r>
      <w:r w:rsidRPr="000E7A7A">
        <w:rPr>
          <w:rStyle w:val="Emphasis"/>
        </w:rPr>
        <w:t>ownership</w:t>
      </w:r>
      <w:r w:rsidRPr="00FB07BF">
        <w:rPr>
          <w:u w:val="single"/>
        </w:rPr>
        <w:t>.”</w:t>
      </w:r>
      <w:r w:rsidRPr="00FB07BF">
        <w:rPr>
          <w:sz w:val="16"/>
        </w:rPr>
        <w:t xml:space="preserve"> What’s a state to do?</w:t>
      </w:r>
    </w:p>
    <w:p w14:paraId="72EE5746" w14:textId="77777777" w:rsidR="003F0554" w:rsidRDefault="003F0554" w:rsidP="003F0554">
      <w:pPr>
        <w:pStyle w:val="Heading4"/>
      </w:pPr>
      <w:r>
        <w:t xml:space="preserve">States lack municipal authority – Ohio proves </w:t>
      </w:r>
    </w:p>
    <w:p w14:paraId="3C970646" w14:textId="77777777" w:rsidR="003F0554" w:rsidRPr="007B4DD5" w:rsidRDefault="003F0554" w:rsidP="003F0554">
      <w:pPr>
        <w:rPr>
          <w:rStyle w:val="Style13ptBold"/>
          <w:b w:val="0"/>
          <w:bCs/>
          <w:sz w:val="22"/>
          <w:szCs w:val="22"/>
        </w:rPr>
      </w:pPr>
      <w:r>
        <w:rPr>
          <w:rStyle w:val="Style13ptBold"/>
        </w:rPr>
        <w:t xml:space="preserve">Pallotta 20 </w:t>
      </w:r>
      <w:r>
        <w:rPr>
          <w:rStyle w:val="Style13ptBold"/>
          <w:b w:val="0"/>
          <w:bCs/>
          <w:sz w:val="22"/>
          <w:szCs w:val="22"/>
        </w:rPr>
        <w:t xml:space="preserve">– Ph.D. in sociology with a focus on animal studies, critical theory, social movements, and culture at the University of Georgia, Senior Policy Program Manager for the Animal Legal Defense Fund, manages and produces Animal Law Update (Nicole Pallotta, “Federal Judge Strikes Down ‘Lake Erie Bill of Rights’, 5/4/20, </w:t>
      </w:r>
      <w:hyperlink r:id="rId127" w:anchor=":~:text=The%20bill%20of%20rights%20established,powers%20claimed%20by%20certain%20corporations" w:history="1">
        <w:r w:rsidRPr="00084F98">
          <w:rPr>
            <w:rStyle w:val="Hyperlink"/>
            <w:bCs/>
            <w:szCs w:val="22"/>
          </w:rPr>
          <w:t>https://aldf.org/article/federal-judge-strikes-down-lake-erie-bill-of-rights/#:~:text=The%20bill%20of%20rights%20established,powers%20claimed%20by%20certain%20corporations</w:t>
        </w:r>
      </w:hyperlink>
      <w:r>
        <w:rPr>
          <w:rStyle w:val="Style13ptBold"/>
          <w:b w:val="0"/>
          <w:bCs/>
          <w:sz w:val="22"/>
          <w:szCs w:val="22"/>
        </w:rPr>
        <w:t>) FGY</w:t>
      </w:r>
    </w:p>
    <w:p w14:paraId="08D8905D" w14:textId="77777777" w:rsidR="003F0554" w:rsidRDefault="003F0554" w:rsidP="003F0554">
      <w:pPr>
        <w:rPr>
          <w:sz w:val="16"/>
          <w:szCs w:val="16"/>
        </w:rPr>
      </w:pPr>
      <w:r w:rsidRPr="007B4DD5">
        <w:rPr>
          <w:sz w:val="15"/>
          <w:szCs w:val="15"/>
        </w:rPr>
        <w:t xml:space="preserve">“We’ve been using the same laws for decades to try and protect Lake Erie. They’re clearly not working. Beginning today, with this historic vote, the people of Toledo and our allies are ushering in a new era of environmental rights by securing the rights of the Great Lake Erie.” —Toledoans for Safe Water activist Markie Miller in a press release. </w:t>
      </w:r>
      <w:r>
        <w:t xml:space="preserve">On February 27, 2020, </w:t>
      </w:r>
      <w:r w:rsidRPr="007B4DD5">
        <w:rPr>
          <w:b/>
          <w:bCs/>
          <w:u w:val="single"/>
        </w:rPr>
        <w:t>a federal judge struck down as unconstitutional a first-of-its-kind law granting basic rights to Lake Erie</w:t>
      </w:r>
      <w:r>
        <w:t xml:space="preserve">. </w:t>
      </w:r>
      <w:r w:rsidRPr="007B4DD5">
        <w:rPr>
          <w:sz w:val="18"/>
          <w:szCs w:val="18"/>
        </w:rPr>
        <w:t>Toledo, Ohio, voters passed the “Lake Erie Bill of Rights” (LEBOR) — designed to protect Lake Erie from pollution — via ballot initiative during a special election on February 26, 2019. The LEBOR amended Toledo’s municipal charter to recognize rights for Lake Erie (including legal standing) and empowered the city and its residents to sue on behalf of the lake. Proponents argued the legislation was necessary because the state had consistently failed to protect Lake Erie from pollution, leaving the city’s water supply vulnerable to contamination.1</w:t>
      </w:r>
      <w:r>
        <w:t xml:space="preserve"> </w:t>
      </w:r>
      <w:r w:rsidRPr="007B4DD5">
        <w:rPr>
          <w:u w:val="single"/>
        </w:rPr>
        <w:t xml:space="preserve">The bill of rights established: Irrevocable rights for the Lake Erie Ecosystem to exist, flourish and naturally evolve, a right to a healthy environment for the residents of Toledo, and which elevates the rights of the community and its natural environment over powers claimed by certain corporations. </w:t>
      </w:r>
      <w:r w:rsidRPr="007B4DD5">
        <w:rPr>
          <w:b/>
          <w:bCs/>
          <w:u w:val="single"/>
        </w:rPr>
        <w:t>Agricultural company Drewes Farms immediately challenged the legislation, filing a lawsuit against the city of Toledo the day after the election.</w:t>
      </w:r>
      <w:r w:rsidRPr="007B4DD5">
        <w:rPr>
          <w:u w:val="single"/>
        </w:rPr>
        <w:t xml:space="preserve"> </w:t>
      </w:r>
      <w:r>
        <w:t>The state of Ohio later joined the suit as a co-plaintiff. U</w:t>
      </w:r>
      <w:r w:rsidRPr="007B4DD5">
        <w:rPr>
          <w:u w:val="single"/>
        </w:rPr>
        <w:t xml:space="preserve">.S. District Judge Zouhary sided with the plaintiffs, ruling the LEBOR was unconstitutionally vague and exceeded Toledo’s municipal authority. The LEBOR was the first law in the U.S. to </w:t>
      </w:r>
      <w:r w:rsidRPr="007B4DD5">
        <w:rPr>
          <w:u w:val="single"/>
        </w:rPr>
        <w:lastRenderedPageBreak/>
        <w:t>acknowledge rights of an entire specific ecosystem, according to the Community Environmental Legal Defense Fund (CELDF), which helped draft the amendment.</w:t>
      </w:r>
      <w:r>
        <w:t xml:space="preserve"> </w:t>
      </w:r>
      <w:r w:rsidRPr="007B4DD5">
        <w:rPr>
          <w:sz w:val="15"/>
          <w:szCs w:val="15"/>
        </w:rPr>
        <w:t>The legislation was spearheaded by local advocates Toledoans for Safe Water with support from CELDF, which works globally to advance the rights of nature</w:t>
      </w:r>
      <w:r>
        <w:t xml:space="preserve">. </w:t>
      </w:r>
      <w:r w:rsidRPr="007B4DD5">
        <w:rPr>
          <w:sz w:val="20"/>
          <w:szCs w:val="20"/>
        </w:rPr>
        <w:t>The LEBOR received international attention as part of the emerging “rights of nature” or “environmental personhood” movement, in which entities of nature — such as lakes, rivers, and forests — have been granted legal personhood to provide expanded protections from pollution and other harms. A patchwork of similar legislation has appeared around the world and in some communities in the U.S. in recent years.2 These efforts have been driven by several environmental and socio-legal factors, including the climate crisis and a growing awareness that existing environmental protection laws have fallen short of their intended goals. Rights of nature laws also reflect an evolving legal paradigm of which efforts to elevate animals’ legal status are a part. Environmental and animal personhood constructs recognize the intrinsic rights of natural entities and animals, respectively, to exist and flourish in themselves — apart from humans’ self-interest in them as resources whose worth is determined by their perceived economic or social value</w:t>
      </w:r>
      <w:r w:rsidRPr="007B4DD5">
        <w:rPr>
          <w:b/>
          <w:bCs/>
          <w:sz w:val="20"/>
          <w:szCs w:val="20"/>
        </w:rPr>
        <w:t>.</w:t>
      </w:r>
      <w:r w:rsidRPr="007B4DD5">
        <w:rPr>
          <w:b/>
          <w:bCs/>
        </w:rPr>
        <w:t xml:space="preserve"> </w:t>
      </w:r>
      <w:r w:rsidRPr="007B4DD5">
        <w:rPr>
          <w:b/>
          <w:bCs/>
          <w:u w:val="single"/>
        </w:rPr>
        <w:t>In an eight-page opinion, Judge Zouhary ruled the LEBOR preempted state law and was impermissibly vague in violation of Fourteenth Amendment rights to due process. Of the vagueness charge, he found that the rights afforded to the lake were “aspirational” and lacked practical meaning</w:t>
      </w:r>
      <w:r w:rsidRPr="007B4DD5">
        <w:rPr>
          <w:u w:val="single"/>
        </w:rPr>
        <w:t>: LEBOR’s authors failed to make hard choices regarding the appropriate balance between environmental protection and economic activity. Instead, they employed language that sounds powerful but has no practical meaning. Under even the most forgiving standard, the environmental rights identified in LEBOR are void for vagueness</w:t>
      </w:r>
      <w:r>
        <w:t xml:space="preserve">. The right of Toledoans to “self-government in their local community” is impermissibly vague as well. . . . Like LEBOR’s environmental rights, this self-government right is an aspirational statement, not a rule of law. </w:t>
      </w:r>
      <w:r w:rsidRPr="007B4DD5">
        <w:rPr>
          <w:u w:val="single"/>
        </w:rPr>
        <w:t xml:space="preserve">He also found that Toledo had overreached its municipal authority: The LEBOR’s attempt to invalidate Ohio law in the name of environmental protection is a textbook example of what municipal government cannot do. </w:t>
      </w:r>
      <w:r w:rsidRPr="007B4DD5">
        <w:rPr>
          <w:b/>
          <w:bCs/>
          <w:u w:val="single"/>
        </w:rPr>
        <w:t>Lake Erie is not a pond in Toledo. It is one of the five Great Lakes and one of the largest lakes on Earth, bordering dozens of cities, four states, and two countries. That means the Lake’s health falls well outside the City’s constitutional right to local self-government</w:t>
      </w:r>
      <w:r>
        <w:t xml:space="preserve">. . . . </w:t>
      </w:r>
      <w:r w:rsidRPr="007B4DD5">
        <w:rPr>
          <w:u w:val="single"/>
        </w:rPr>
        <w:t>Consequently, municipal laws enacted to protect Lake Erie are generally void if they conflict with Ohio law</w:t>
      </w:r>
      <w:r>
        <w:t xml:space="preserve">. </w:t>
      </w:r>
      <w:r w:rsidRPr="007B4DD5">
        <w:rPr>
          <w:sz w:val="16"/>
          <w:szCs w:val="16"/>
        </w:rPr>
        <w:t>Judge Zouhary noted that the goal of the legislation was laudable and that “with careful drafting, Toledo probably could enact valid legislation to reduce water pollution.” He cited a 2004 Madison, Wisconsin, ordinance that restricted the use of certain fertilizers within city limits, noting that it had survived a similar lawsuit. “In contrast,” he concluded, “LEBOR was not so carefully drafted. Its authors ignored basic legal principles and constitutional limitations, and its invalidation should come as no surprise.”3 Although the LEBOR as written did not survive this legal challenge, advocates will undoubtedly continue efforts to obtain legal recognition for certain rights of nature.4</w:t>
      </w:r>
    </w:p>
    <w:p w14:paraId="55E547D9" w14:textId="77777777" w:rsidR="000E7A7A" w:rsidRPr="000E7A7A" w:rsidRDefault="000E7A7A" w:rsidP="000E7A7A"/>
    <w:p w14:paraId="0F0DCABC" w14:textId="29EC999C" w:rsidR="00FB07BF" w:rsidRDefault="002033D4" w:rsidP="002033D4">
      <w:pPr>
        <w:pStyle w:val="Heading3"/>
      </w:pPr>
      <w:r>
        <w:lastRenderedPageBreak/>
        <w:t>AT: State Cap and Trade</w:t>
      </w:r>
    </w:p>
    <w:p w14:paraId="0FE16333" w14:textId="77777777" w:rsidR="002033D4" w:rsidRDefault="002033D4" w:rsidP="002033D4">
      <w:pPr>
        <w:pStyle w:val="Heading4"/>
      </w:pPr>
      <w:r>
        <w:t>Funds get diverted – no mandate that they go to green projects</w:t>
      </w:r>
    </w:p>
    <w:p w14:paraId="54A75A17" w14:textId="77777777" w:rsidR="002033D4" w:rsidRPr="002A0A76" w:rsidRDefault="002033D4" w:rsidP="002033D4">
      <w:r w:rsidRPr="000915DA">
        <w:rPr>
          <w:rFonts w:eastAsiaTheme="majorEastAsia" w:cstheme="majorBidi"/>
          <w:b/>
          <w:iCs/>
          <w:sz w:val="26"/>
        </w:rPr>
        <w:t>Pool 10</w:t>
      </w:r>
      <w:r>
        <w:t xml:space="preserve">, </w:t>
      </w:r>
      <w:r w:rsidRPr="002A0A76">
        <w:t>Sean Pool</w:t>
      </w:r>
      <w:r>
        <w:t xml:space="preserve"> </w:t>
      </w:r>
      <w:r w:rsidRPr="000915DA">
        <w:t>writer for The Center for American Progress, 3-22-2010, "The Proof Is in the Pudding," Center for American Progress, https://www.americanprogress.org/issues/green/news/2010/03/22/7499/the-proof-is-in-the-pudding/</w:t>
      </w:r>
      <w:r>
        <w:t>-Parks</w:t>
      </w:r>
    </w:p>
    <w:p w14:paraId="333817E5" w14:textId="77777777" w:rsidR="002033D4" w:rsidRDefault="002033D4" w:rsidP="002033D4">
      <w:r w:rsidRPr="00667D32">
        <w:rPr>
          <w:u w:val="single"/>
        </w:rPr>
        <w:t xml:space="preserve">Another issue with </w:t>
      </w:r>
      <w:r w:rsidRPr="00667D32">
        <w:rPr>
          <w:rStyle w:val="Emphasis"/>
          <w:highlight w:val="cyan"/>
        </w:rPr>
        <w:t>RGGI</w:t>
      </w:r>
      <w:r w:rsidRPr="00667D32">
        <w:rPr>
          <w:u w:val="single"/>
        </w:rPr>
        <w:t xml:space="preserve"> is that some </w:t>
      </w:r>
      <w:r w:rsidRPr="00667D32">
        <w:rPr>
          <w:rStyle w:val="StyleUnderline"/>
          <w:highlight w:val="cyan"/>
        </w:rPr>
        <w:t>s</w:t>
      </w:r>
      <w:r w:rsidRPr="000915DA">
        <w:rPr>
          <w:rStyle w:val="StyleUnderline"/>
          <w:highlight w:val="cyan"/>
        </w:rPr>
        <w:t>tates</w:t>
      </w:r>
      <w:r w:rsidRPr="002A0A76">
        <w:t xml:space="preserve">, given the recession, </w:t>
      </w:r>
      <w:r w:rsidRPr="000915DA">
        <w:rPr>
          <w:rStyle w:val="Emphasis"/>
          <w:highlight w:val="cyan"/>
        </w:rPr>
        <w:t>have</w:t>
      </w:r>
      <w:r w:rsidRPr="000915DA">
        <w:rPr>
          <w:rStyle w:val="Emphasis"/>
        </w:rPr>
        <w:t xml:space="preserve"> </w:t>
      </w:r>
      <w:r w:rsidRPr="000915DA">
        <w:rPr>
          <w:rStyle w:val="Emphasis"/>
          <w:highlight w:val="cyan"/>
        </w:rPr>
        <w:t xml:space="preserve">attempted to divert their </w:t>
      </w:r>
      <w:r w:rsidRPr="000915DA">
        <w:rPr>
          <w:rStyle w:val="Emphasis"/>
        </w:rPr>
        <w:t xml:space="preserve">share of auction </w:t>
      </w:r>
      <w:r w:rsidRPr="000915DA">
        <w:rPr>
          <w:rStyle w:val="Emphasis"/>
          <w:highlight w:val="cyan"/>
        </w:rPr>
        <w:t>revenues</w:t>
      </w:r>
      <w:r w:rsidRPr="002A0A76">
        <w:t xml:space="preserve"> away from job-creating clean energy programs </w:t>
      </w:r>
      <w:r w:rsidRPr="000915DA">
        <w:rPr>
          <w:rStyle w:val="Emphasis"/>
        </w:rPr>
        <w:t xml:space="preserve">in order </w:t>
      </w:r>
      <w:r w:rsidRPr="000915DA">
        <w:rPr>
          <w:rStyle w:val="Emphasis"/>
          <w:highlight w:val="cyan"/>
        </w:rPr>
        <w:t>to fill other budget gaps</w:t>
      </w:r>
      <w:r w:rsidRPr="002A0A76">
        <w:t xml:space="preserve">. The </w:t>
      </w:r>
      <w:r w:rsidRPr="000915DA">
        <w:rPr>
          <w:rStyle w:val="StyleUnderline"/>
          <w:highlight w:val="cyan"/>
        </w:rPr>
        <w:t>New York</w:t>
      </w:r>
      <w:r w:rsidRPr="000915DA">
        <w:rPr>
          <w:rStyle w:val="StyleUnderline"/>
        </w:rPr>
        <w:t xml:space="preserve"> Legislature </w:t>
      </w:r>
      <w:hyperlink r:id="rId128" w:history="1">
        <w:r w:rsidRPr="000915DA">
          <w:rPr>
            <w:rStyle w:val="StyleUnderline"/>
            <w:highlight w:val="cyan"/>
          </w:rPr>
          <w:t>considered such a move</w:t>
        </w:r>
      </w:hyperlink>
      <w:r w:rsidRPr="002A0A76">
        <w:t xml:space="preserve"> in December, </w:t>
      </w:r>
      <w:r w:rsidRPr="000915DA">
        <w:rPr>
          <w:rStyle w:val="StyleUnderline"/>
          <w:highlight w:val="cyan"/>
        </w:rPr>
        <w:t>and New Jersey</w:t>
      </w:r>
      <w:r w:rsidRPr="000915DA">
        <w:rPr>
          <w:rStyle w:val="StyleUnderline"/>
        </w:rPr>
        <w:t>’s</w:t>
      </w:r>
      <w:r w:rsidRPr="002A0A76">
        <w:t xml:space="preserve"> new governor Chris Christie </w:t>
      </w:r>
      <w:r w:rsidRPr="000915DA">
        <w:rPr>
          <w:rStyle w:val="StyleUnderline"/>
        </w:rPr>
        <w:t>made a </w:t>
      </w:r>
      <w:hyperlink r:id="rId129" w:history="1">
        <w:r w:rsidRPr="000915DA">
          <w:rPr>
            <w:rStyle w:val="StyleUnderline"/>
          </w:rPr>
          <w:t>similar proposal</w:t>
        </w:r>
      </w:hyperlink>
      <w:r w:rsidRPr="002A0A76">
        <w:t> as recently as March 17.</w:t>
      </w:r>
    </w:p>
    <w:p w14:paraId="5110E300" w14:textId="77777777" w:rsidR="002033D4" w:rsidRPr="002033D4" w:rsidRDefault="002033D4" w:rsidP="002033D4"/>
    <w:p w14:paraId="7FEFFC53" w14:textId="5A9B3DD8" w:rsidR="00790358" w:rsidRDefault="00790358" w:rsidP="00251D67">
      <w:pPr>
        <w:pStyle w:val="Heading2"/>
      </w:pPr>
      <w:r>
        <w:lastRenderedPageBreak/>
        <w:t>Court</w:t>
      </w:r>
      <w:r w:rsidR="00F84C16">
        <w:t>s</w:t>
      </w:r>
      <w:r>
        <w:t xml:space="preserve"> CP</w:t>
      </w:r>
    </w:p>
    <w:p w14:paraId="70D3168E" w14:textId="270EE728" w:rsidR="00251D67" w:rsidRPr="00251D67" w:rsidRDefault="00251D67" w:rsidP="00251D67">
      <w:pPr>
        <w:pStyle w:val="Heading3"/>
      </w:pPr>
      <w:r>
        <w:lastRenderedPageBreak/>
        <w:t xml:space="preserve">SD – Guardianship </w:t>
      </w:r>
    </w:p>
    <w:p w14:paraId="07DC9069" w14:textId="77777777" w:rsidR="00A426B7" w:rsidRPr="00A426B7" w:rsidRDefault="00A426B7" w:rsidP="00A426B7">
      <w:pPr>
        <w:pStyle w:val="Heading4"/>
      </w:pPr>
      <w:r>
        <w:t xml:space="preserve">Congress is </w:t>
      </w:r>
      <w:r>
        <w:rPr>
          <w:u w:val="single"/>
        </w:rPr>
        <w:t>necessary</w:t>
      </w:r>
      <w:r>
        <w:t xml:space="preserve"> and the Courts </w:t>
      </w:r>
      <w:r>
        <w:rPr>
          <w:u w:val="single"/>
        </w:rPr>
        <w:t>fail</w:t>
      </w:r>
      <w:r>
        <w:t xml:space="preserve"> – </w:t>
      </w:r>
      <w:r>
        <w:rPr>
          <w:u w:val="single"/>
        </w:rPr>
        <w:t>only</w:t>
      </w:r>
      <w:r>
        <w:t xml:space="preserve"> a legislative mechanism can create a </w:t>
      </w:r>
      <w:r>
        <w:rPr>
          <w:u w:val="single"/>
        </w:rPr>
        <w:t>guardianship panel</w:t>
      </w:r>
      <w:r>
        <w:t xml:space="preserve"> for enforcement. </w:t>
      </w:r>
    </w:p>
    <w:p w14:paraId="339CC9D0" w14:textId="77777777" w:rsidR="00A426B7" w:rsidRPr="00790358" w:rsidRDefault="00A426B7" w:rsidP="00A426B7">
      <w:r w:rsidRPr="00790358">
        <w:rPr>
          <w:rStyle w:val="Style13ptBold"/>
        </w:rPr>
        <w:t xml:space="preserve">Schmiesing ’20 </w:t>
      </w:r>
      <w:r>
        <w:t>[</w:t>
      </w:r>
      <w:r w:rsidRPr="00790358">
        <w:t>Megan Schmiesing</w:t>
      </w:r>
      <w:r>
        <w:t xml:space="preserve">; May 2020; B.A. Environmental Analysis at Pitzer College; </w:t>
      </w:r>
      <w:r w:rsidRPr="00790358">
        <w:t>Pitzer Senior Theses</w:t>
      </w:r>
      <w:r>
        <w:t>, “</w:t>
      </w:r>
      <w:r w:rsidRPr="00790358">
        <w:t>Rights, Water, and Guardians: How Rights of Nature Movements are Reshaping our Current Environmental Ethics and What These Policies Need to be Successful</w:t>
      </w:r>
      <w:r>
        <w:t>,” no. 108; kp]</w:t>
      </w:r>
    </w:p>
    <w:p w14:paraId="20F6F6D9" w14:textId="77777777" w:rsidR="00A426B7" w:rsidRPr="00FB07BF" w:rsidRDefault="00A426B7" w:rsidP="00A426B7">
      <w:pPr>
        <w:rPr>
          <w:sz w:val="16"/>
        </w:rPr>
      </w:pPr>
      <w:r w:rsidRPr="00FB07BF">
        <w:rPr>
          <w:u w:val="single"/>
        </w:rPr>
        <w:t xml:space="preserve">At the </w:t>
      </w:r>
      <w:r w:rsidRPr="00513EA9">
        <w:rPr>
          <w:rStyle w:val="Emphasis"/>
          <w:highlight w:val="cyan"/>
        </w:rPr>
        <w:t>heart</w:t>
      </w:r>
      <w:r w:rsidRPr="00513EA9">
        <w:rPr>
          <w:highlight w:val="cyan"/>
          <w:u w:val="single"/>
        </w:rPr>
        <w:t xml:space="preserve"> of</w:t>
      </w:r>
      <w:r w:rsidRPr="00FB07BF">
        <w:rPr>
          <w:sz w:val="16"/>
        </w:rPr>
        <w:t xml:space="preserve"> both of these case studies and </w:t>
      </w:r>
      <w:r w:rsidRPr="00FB07BF">
        <w:rPr>
          <w:u w:val="single"/>
        </w:rPr>
        <w:t xml:space="preserve">every narrative involving rivers or lakes and </w:t>
      </w:r>
      <w:r w:rsidRPr="00513EA9">
        <w:rPr>
          <w:highlight w:val="cyan"/>
          <w:u w:val="single"/>
        </w:rPr>
        <w:t>personh</w:t>
      </w:r>
      <w:r w:rsidRPr="00330A38">
        <w:rPr>
          <w:highlight w:val="cyan"/>
          <w:u w:val="single"/>
        </w:rPr>
        <w:t>ood li</w:t>
      </w:r>
      <w:r w:rsidRPr="00513EA9">
        <w:rPr>
          <w:highlight w:val="cyan"/>
          <w:u w:val="single"/>
        </w:rPr>
        <w:t>es</w:t>
      </w:r>
      <w:r w:rsidRPr="00FB07BF">
        <w:rPr>
          <w:u w:val="single"/>
        </w:rPr>
        <w:t xml:space="preserve"> two questions: who is the river/lake, and </w:t>
      </w:r>
      <w:r w:rsidRPr="00513EA9">
        <w:rPr>
          <w:highlight w:val="cyan"/>
          <w:u w:val="single"/>
        </w:rPr>
        <w:t xml:space="preserve">who </w:t>
      </w:r>
      <w:r w:rsidRPr="00513EA9">
        <w:rPr>
          <w:rStyle w:val="Emphasis"/>
          <w:highlight w:val="cyan"/>
        </w:rPr>
        <w:t>spe</w:t>
      </w:r>
      <w:r w:rsidRPr="00330A38">
        <w:rPr>
          <w:rStyle w:val="Emphasis"/>
          <w:highlight w:val="cyan"/>
        </w:rPr>
        <w:t>aks on its beh</w:t>
      </w:r>
      <w:r w:rsidRPr="00513EA9">
        <w:rPr>
          <w:rStyle w:val="Emphasis"/>
          <w:highlight w:val="cyan"/>
        </w:rPr>
        <w:t>alf</w:t>
      </w:r>
      <w:r w:rsidRPr="00513EA9">
        <w:rPr>
          <w:highlight w:val="cyan"/>
          <w:u w:val="single"/>
        </w:rPr>
        <w:t>?</w:t>
      </w:r>
      <w:r w:rsidRPr="00FB07BF">
        <w:rPr>
          <w:sz w:val="16"/>
        </w:rPr>
        <w:t xml:space="preserve"> (Clark et al., 2019). The structure and scope of these two policies differ greatly; LEBOR is a three-page City Charter Amendment while the Te Awa Tupua Act contains 126 different sections and applies to the entire country of Aotearoa New Zealand. Yet both are attempts to answer these two questions. Simplified greatly, the answer to the first question is that the Whanganui River and Lake Erie are both living, evolving, ecosystems that are intimately interconnected with the lives, culture, and health of the people who depend on them.</w:t>
      </w:r>
    </w:p>
    <w:p w14:paraId="3D68A4D8" w14:textId="77777777" w:rsidR="00A426B7" w:rsidRPr="00FB07BF" w:rsidRDefault="00A426B7" w:rsidP="00A426B7">
      <w:pPr>
        <w:rPr>
          <w:sz w:val="16"/>
        </w:rPr>
      </w:pPr>
      <w:r w:rsidRPr="00FB07BF">
        <w:rPr>
          <w:sz w:val="16"/>
        </w:rPr>
        <w:t xml:space="preserve">Drafters took two different approaches to answering the second question. In his original article, Stone (1972) suggested that “friends” could be the ones to act in a natural feature’s best interest in a court of law. These friends should be drawn from groups that have “manifested unflagging dedication to the environment” who could also marshal the requisite technical experts and lawyers. The Te Awa Tupua Act creates its own version of this idea, Te Pou Tupua who are the appointed ‘Guardians’ of the Whanganui River. In contrast, LEBOR follows a model of community rights that empowers all Toledo residents to potentially bring suits on behalf of Lake Erie. </w:t>
      </w:r>
      <w:r w:rsidRPr="00513EA9">
        <w:rPr>
          <w:highlight w:val="cyan"/>
          <w:u w:val="single"/>
        </w:rPr>
        <w:t xml:space="preserve">Even if </w:t>
      </w:r>
      <w:r w:rsidRPr="00E4738F">
        <w:rPr>
          <w:highlight w:val="cyan"/>
          <w:u w:val="single"/>
        </w:rPr>
        <w:t>LEBOR</w:t>
      </w:r>
      <w:r w:rsidRPr="00FB07BF">
        <w:rPr>
          <w:u w:val="single"/>
        </w:rPr>
        <w:t xml:space="preserve"> had been </w:t>
      </w:r>
      <w:r w:rsidRPr="00513EA9">
        <w:rPr>
          <w:rStyle w:val="Emphasis"/>
          <w:highlight w:val="cyan"/>
        </w:rPr>
        <w:t>upheld</w:t>
      </w:r>
      <w:r w:rsidRPr="00513EA9">
        <w:rPr>
          <w:highlight w:val="cyan"/>
          <w:u w:val="single"/>
        </w:rPr>
        <w:t xml:space="preserve"> by</w:t>
      </w:r>
      <w:r w:rsidRPr="00FB07BF">
        <w:rPr>
          <w:u w:val="single"/>
        </w:rPr>
        <w:t xml:space="preserve"> the </w:t>
      </w:r>
      <w:r w:rsidRPr="00513EA9">
        <w:rPr>
          <w:highlight w:val="cyan"/>
          <w:u w:val="single"/>
        </w:rPr>
        <w:t>courts, it is unclear whether</w:t>
      </w:r>
      <w:r w:rsidRPr="00FB07BF">
        <w:rPr>
          <w:u w:val="single"/>
        </w:rPr>
        <w:t xml:space="preserve"> this form of </w:t>
      </w:r>
      <w:r w:rsidRPr="00513EA9">
        <w:rPr>
          <w:highlight w:val="cyan"/>
          <w:u w:val="single"/>
        </w:rPr>
        <w:t>enforcement would have been</w:t>
      </w:r>
      <w:r w:rsidRPr="00FB07BF">
        <w:rPr>
          <w:u w:val="single"/>
        </w:rPr>
        <w:t xml:space="preserve"> an </w:t>
      </w:r>
      <w:r w:rsidRPr="00513EA9">
        <w:rPr>
          <w:rStyle w:val="Emphasis"/>
          <w:highlight w:val="cyan"/>
        </w:rPr>
        <w:t>effective</w:t>
      </w:r>
      <w:r w:rsidRPr="00FB07BF">
        <w:rPr>
          <w:rStyle w:val="Emphasis"/>
        </w:rPr>
        <w:t xml:space="preserve"> model</w:t>
      </w:r>
      <w:r w:rsidRPr="00FB07BF">
        <w:rPr>
          <w:sz w:val="16"/>
        </w:rPr>
        <w:t xml:space="preserve">. In their 2018 study, Talbot-Jones and O'Donnell show that </w:t>
      </w:r>
      <w:r w:rsidRPr="00FB07BF">
        <w:rPr>
          <w:u w:val="single"/>
        </w:rPr>
        <w:t xml:space="preserve">the onus of </w:t>
      </w:r>
      <w:r w:rsidRPr="00513EA9">
        <w:rPr>
          <w:rStyle w:val="Emphasis"/>
          <w:highlight w:val="cyan"/>
        </w:rPr>
        <w:t>enforcement</w:t>
      </w:r>
      <w:r w:rsidRPr="00513EA9">
        <w:rPr>
          <w:highlight w:val="cyan"/>
          <w:u w:val="single"/>
        </w:rPr>
        <w:t xml:space="preserve"> will fall on whoever is deemed</w:t>
      </w:r>
      <w:r w:rsidRPr="00FB07BF">
        <w:rPr>
          <w:u w:val="single"/>
        </w:rPr>
        <w:t xml:space="preserve"> the </w:t>
      </w:r>
      <w:r w:rsidRPr="00513EA9">
        <w:rPr>
          <w:rStyle w:val="Emphasis"/>
          <w:highlight w:val="cyan"/>
        </w:rPr>
        <w:t>guardian</w:t>
      </w:r>
      <w:r w:rsidRPr="00FB07BF">
        <w:rPr>
          <w:u w:val="single"/>
        </w:rPr>
        <w:t xml:space="preserve"> of the natural entity</w:t>
      </w:r>
      <w:r w:rsidRPr="00FB07BF">
        <w:rPr>
          <w:sz w:val="16"/>
        </w:rPr>
        <w:t xml:space="preserve">, in this case the citizens of Toledo, Ohio or the City. Yet as O’Donnell described in an interview, </w:t>
      </w:r>
      <w:r w:rsidRPr="00513EA9">
        <w:rPr>
          <w:highlight w:val="cyan"/>
          <w:u w:val="single"/>
        </w:rPr>
        <w:t>without</w:t>
      </w:r>
      <w:r w:rsidRPr="00FB07BF">
        <w:rPr>
          <w:u w:val="single"/>
        </w:rPr>
        <w:t xml:space="preserve"> an appointed </w:t>
      </w:r>
      <w:r w:rsidRPr="00513EA9">
        <w:rPr>
          <w:rStyle w:val="Emphasis"/>
          <w:highlight w:val="cyan"/>
        </w:rPr>
        <w:t>guardian body</w:t>
      </w:r>
      <w:r w:rsidRPr="00513EA9">
        <w:rPr>
          <w:highlight w:val="cyan"/>
          <w:u w:val="single"/>
        </w:rPr>
        <w:t xml:space="preserve"> with</w:t>
      </w:r>
      <w:r w:rsidRPr="00FB07BF">
        <w:rPr>
          <w:u w:val="single"/>
        </w:rPr>
        <w:t xml:space="preserve"> the </w:t>
      </w:r>
      <w:r w:rsidRPr="00FB07BF">
        <w:rPr>
          <w:rStyle w:val="Emphasis"/>
        </w:rPr>
        <w:t xml:space="preserve">necessary </w:t>
      </w:r>
      <w:r w:rsidRPr="00513EA9">
        <w:rPr>
          <w:rStyle w:val="Emphasis"/>
          <w:highlight w:val="cyan"/>
        </w:rPr>
        <w:t>resources</w:t>
      </w:r>
      <w:r w:rsidRPr="00513EA9">
        <w:rPr>
          <w:highlight w:val="cyan"/>
          <w:u w:val="single"/>
        </w:rPr>
        <w:t xml:space="preserve"> "It becomes</w:t>
      </w:r>
      <w:r w:rsidRPr="00FB07BF">
        <w:rPr>
          <w:u w:val="single"/>
        </w:rPr>
        <w:t xml:space="preserve"> everybody's responsibility and then, possibly, </w:t>
      </w:r>
      <w:r w:rsidRPr="00513EA9">
        <w:rPr>
          <w:rStyle w:val="Emphasis"/>
          <w:highlight w:val="cyan"/>
        </w:rPr>
        <w:t>nobody's responsibility</w:t>
      </w:r>
      <w:r w:rsidRPr="00FB07BF">
        <w:rPr>
          <w:sz w:val="16"/>
        </w:rPr>
        <w:t>... So, the question of enforcement then becomes who actually has the funding to run a lawsuit” (Westerman, 2019). The specificity of the Te Awa Tupua Act which delves deeply into the Whanganui River’s history, the relationship between the river and the Māori, and the mechanisms needed to co- manage and speak on behalf of the river can be an inspiration for groups looking to create a more cohesive and enforceable Rights of Nature claim.</w:t>
      </w:r>
    </w:p>
    <w:p w14:paraId="7288CD47" w14:textId="77777777" w:rsidR="00A426B7" w:rsidRPr="00FB07BF" w:rsidRDefault="00A426B7" w:rsidP="00A426B7">
      <w:pPr>
        <w:rPr>
          <w:sz w:val="16"/>
          <w:szCs w:val="16"/>
        </w:rPr>
      </w:pPr>
      <w:r w:rsidRPr="00FB07BF">
        <w:rPr>
          <w:sz w:val="16"/>
          <w:szCs w:val="16"/>
        </w:rPr>
        <w:t>Both New Zealand and Ohio achieved a significant level of awareness-raising and norms shifting around the idea of an Earth Jurisprudence. The shift of rivers and lakes from objects to subjects in law, policy, and public discourse is an important achievement for both case studies. While LEBOR ultimately lost in court, it challenged U.S. law to reckon with this new approach and attracted national media headlines and stirred interest in organizations and communities across the U.S. The Te Awa Tupua Act similarly generated interest and engagement around the world. It successfully altered the ownership arrangements of the bed of the Whanganui River through legislation, without causing too much disruption to existing management structures. TheAct simultaneously settled the Whanganui iwi’s long-standing treaty claims and river disputes with the Crown (Talbot-Jones, 2017). Both movements are contributing to a normative shift towards an Earth Jurisprudence and a deeper connection between communities and their local ecological landscape.</w:t>
      </w:r>
    </w:p>
    <w:p w14:paraId="4B79B584" w14:textId="2DA90DE4" w:rsidR="00251D67" w:rsidRDefault="00A426B7" w:rsidP="00A426B7">
      <w:pPr>
        <w:rPr>
          <w:u w:val="single"/>
        </w:rPr>
      </w:pPr>
      <w:r w:rsidRPr="00FB07BF">
        <w:rPr>
          <w:sz w:val="16"/>
        </w:rPr>
        <w:t xml:space="preserve">Another takeaway from this analysis that is reflected in other case study comparisons (O’Donnell &amp; Talbot-Jones, 2018) is that it is possible to create legal rights through both judicial and legislative channels. </w:t>
      </w:r>
      <w:r w:rsidRPr="00FB07BF">
        <w:rPr>
          <w:u w:val="single"/>
        </w:rPr>
        <w:t xml:space="preserve">Achieving change through </w:t>
      </w:r>
      <w:r w:rsidRPr="00513EA9">
        <w:rPr>
          <w:rStyle w:val="Emphasis"/>
          <w:highlight w:val="cyan"/>
        </w:rPr>
        <w:t>legislative channels</w:t>
      </w:r>
      <w:r w:rsidRPr="00FB07BF">
        <w:rPr>
          <w:sz w:val="16"/>
        </w:rPr>
        <w:t xml:space="preserve"> can be slow and </w:t>
      </w:r>
      <w:r w:rsidRPr="00FB07BF">
        <w:rPr>
          <w:u w:val="single"/>
        </w:rPr>
        <w:t xml:space="preserve">depends entirely on a receptiveness and a willingness to collaborate from legislators. When these </w:t>
      </w:r>
      <w:r w:rsidRPr="00FB07BF">
        <w:rPr>
          <w:rStyle w:val="Emphasis"/>
        </w:rPr>
        <w:t>circumstances align</w:t>
      </w:r>
      <w:r w:rsidRPr="00FB07BF">
        <w:rPr>
          <w:u w:val="single"/>
        </w:rPr>
        <w:t xml:space="preserve"> however, it </w:t>
      </w:r>
      <w:r w:rsidRPr="00513EA9">
        <w:rPr>
          <w:highlight w:val="cyan"/>
          <w:u w:val="single"/>
        </w:rPr>
        <w:t>can be</w:t>
      </w:r>
      <w:r w:rsidRPr="00FB07BF">
        <w:rPr>
          <w:u w:val="single"/>
        </w:rPr>
        <w:t xml:space="preserve"> a </w:t>
      </w:r>
      <w:r w:rsidRPr="00513EA9">
        <w:rPr>
          <w:rStyle w:val="Emphasis"/>
          <w:highlight w:val="cyan"/>
        </w:rPr>
        <w:t>powerful</w:t>
      </w:r>
      <w:r w:rsidRPr="00FB07BF">
        <w:rPr>
          <w:rStyle w:val="Emphasis"/>
        </w:rPr>
        <w:t xml:space="preserve"> avenue</w:t>
      </w:r>
      <w:r w:rsidRPr="00FB07BF">
        <w:rPr>
          <w:u w:val="single"/>
        </w:rPr>
        <w:t xml:space="preserve"> </w:t>
      </w:r>
      <w:r w:rsidRPr="00513EA9">
        <w:rPr>
          <w:highlight w:val="cyan"/>
          <w:u w:val="single"/>
        </w:rPr>
        <w:t>for change</w:t>
      </w:r>
      <w:r w:rsidRPr="00FB07BF">
        <w:rPr>
          <w:u w:val="single"/>
        </w:rPr>
        <w:t xml:space="preserve"> as it is </w:t>
      </w:r>
      <w:r w:rsidRPr="00513EA9">
        <w:rPr>
          <w:rStyle w:val="Emphasis"/>
          <w:highlight w:val="cyan"/>
        </w:rPr>
        <w:t>less easily undermined</w:t>
      </w:r>
      <w:r w:rsidRPr="00513EA9">
        <w:rPr>
          <w:highlight w:val="cyan"/>
          <w:u w:val="single"/>
        </w:rPr>
        <w:t xml:space="preserve"> than</w:t>
      </w:r>
      <w:r w:rsidRPr="00FB07BF">
        <w:rPr>
          <w:u w:val="single"/>
        </w:rPr>
        <w:t xml:space="preserve"> a </w:t>
      </w:r>
      <w:r w:rsidRPr="00513EA9">
        <w:rPr>
          <w:rStyle w:val="Emphasis"/>
          <w:highlight w:val="cyan"/>
        </w:rPr>
        <w:t>court decision</w:t>
      </w:r>
      <w:r w:rsidRPr="00513EA9">
        <w:rPr>
          <w:highlight w:val="cyan"/>
          <w:u w:val="single"/>
        </w:rPr>
        <w:t>. Legislative channels</w:t>
      </w:r>
      <w:r w:rsidRPr="00FB07BF">
        <w:rPr>
          <w:u w:val="single"/>
        </w:rPr>
        <w:t xml:space="preserve"> also </w:t>
      </w:r>
      <w:r w:rsidRPr="00513EA9">
        <w:rPr>
          <w:highlight w:val="cyan"/>
          <w:u w:val="single"/>
        </w:rPr>
        <w:t>provide opportunities to create</w:t>
      </w:r>
      <w:r w:rsidRPr="00FB07BF">
        <w:rPr>
          <w:u w:val="single"/>
        </w:rPr>
        <w:t xml:space="preserve"> </w:t>
      </w:r>
      <w:r w:rsidRPr="00FB07BF">
        <w:rPr>
          <w:rStyle w:val="Emphasis"/>
        </w:rPr>
        <w:t>strong mechanisms</w:t>
      </w:r>
      <w:r w:rsidRPr="00FB07BF">
        <w:rPr>
          <w:u w:val="single"/>
        </w:rPr>
        <w:t xml:space="preserve"> for implementation and </w:t>
      </w:r>
      <w:r w:rsidRPr="00513EA9">
        <w:rPr>
          <w:rStyle w:val="Emphasis"/>
          <w:highlight w:val="cyan"/>
        </w:rPr>
        <w:t>enforcement</w:t>
      </w:r>
      <w:r w:rsidRPr="00513EA9">
        <w:rPr>
          <w:highlight w:val="cyan"/>
          <w:u w:val="single"/>
        </w:rPr>
        <w:t xml:space="preserve"> such as</w:t>
      </w:r>
      <w:r w:rsidRPr="00FB07BF">
        <w:rPr>
          <w:u w:val="single"/>
        </w:rPr>
        <w:t xml:space="preserve"> the </w:t>
      </w:r>
      <w:r w:rsidRPr="00513EA9">
        <w:rPr>
          <w:rStyle w:val="Emphasis"/>
          <w:highlight w:val="cyan"/>
        </w:rPr>
        <w:t>guardian body</w:t>
      </w:r>
      <w:r w:rsidRPr="00FB07BF">
        <w:rPr>
          <w:sz w:val="16"/>
        </w:rPr>
        <w:t xml:space="preserve"> Te Pou Tupua, the advisory and strategy groups, and funding from the Crown. By contrast, </w:t>
      </w:r>
      <w:r w:rsidRPr="00FB07BF">
        <w:rPr>
          <w:u w:val="single"/>
        </w:rPr>
        <w:t xml:space="preserve">a </w:t>
      </w:r>
      <w:r w:rsidRPr="00513EA9">
        <w:rPr>
          <w:highlight w:val="cyan"/>
          <w:u w:val="single"/>
        </w:rPr>
        <w:lastRenderedPageBreak/>
        <w:t>judicial process is</w:t>
      </w:r>
      <w:r w:rsidRPr="00FB07BF">
        <w:rPr>
          <w:u w:val="single"/>
        </w:rPr>
        <w:t xml:space="preserve"> more </w:t>
      </w:r>
      <w:r w:rsidRPr="00513EA9">
        <w:rPr>
          <w:rStyle w:val="Emphasis"/>
          <w:highlight w:val="cyan"/>
        </w:rPr>
        <w:t>volatile</w:t>
      </w:r>
      <w:r w:rsidRPr="00513EA9">
        <w:rPr>
          <w:highlight w:val="cyan"/>
          <w:u w:val="single"/>
        </w:rPr>
        <w:t>, it can be</w:t>
      </w:r>
      <w:r w:rsidRPr="00FB07BF">
        <w:rPr>
          <w:u w:val="single"/>
        </w:rPr>
        <w:t xml:space="preserve"> </w:t>
      </w:r>
      <w:r w:rsidRPr="00FB07BF">
        <w:rPr>
          <w:rStyle w:val="Emphasis"/>
        </w:rPr>
        <w:t xml:space="preserve">rapidly </w:t>
      </w:r>
      <w:r w:rsidRPr="00513EA9">
        <w:rPr>
          <w:rStyle w:val="Emphasis"/>
          <w:highlight w:val="cyan"/>
        </w:rPr>
        <w:t>undermined</w:t>
      </w:r>
      <w:r w:rsidRPr="00513EA9">
        <w:rPr>
          <w:highlight w:val="cyan"/>
          <w:u w:val="single"/>
        </w:rPr>
        <w:t xml:space="preserve"> by</w:t>
      </w:r>
      <w:r w:rsidRPr="00FB07BF">
        <w:rPr>
          <w:u w:val="single"/>
        </w:rPr>
        <w:t xml:space="preserve"> just </w:t>
      </w:r>
      <w:r w:rsidRPr="00513EA9">
        <w:rPr>
          <w:highlight w:val="cyan"/>
          <w:u w:val="single"/>
        </w:rPr>
        <w:t>one ruling</w:t>
      </w:r>
      <w:r w:rsidRPr="00FB07BF">
        <w:rPr>
          <w:u w:val="single"/>
        </w:rPr>
        <w:t xml:space="preserve"> as in the case of LEBOR</w:t>
      </w:r>
      <w:r w:rsidRPr="00FB07BF">
        <w:rPr>
          <w:sz w:val="16"/>
        </w:rPr>
        <w:t xml:space="preserve">. Additionally, </w:t>
      </w:r>
      <w:r w:rsidRPr="00FB07BF">
        <w:rPr>
          <w:u w:val="single"/>
        </w:rPr>
        <w:t xml:space="preserve">while using the courts as a “method of policy implementation” has become an increasingly popular avenue of social reform, the </w:t>
      </w:r>
      <w:r w:rsidRPr="00FC46B3">
        <w:rPr>
          <w:highlight w:val="cyan"/>
          <w:u w:val="single"/>
        </w:rPr>
        <w:t>courts are</w:t>
      </w:r>
      <w:r w:rsidRPr="00FB07BF">
        <w:rPr>
          <w:u w:val="single"/>
        </w:rPr>
        <w:t xml:space="preserve"> considerably </w:t>
      </w:r>
      <w:r w:rsidRPr="00FC46B3">
        <w:rPr>
          <w:rStyle w:val="Emphasis"/>
          <w:highlight w:val="cyan"/>
        </w:rPr>
        <w:t>constrained</w:t>
      </w:r>
      <w:r w:rsidRPr="00FC46B3">
        <w:rPr>
          <w:highlight w:val="cyan"/>
          <w:u w:val="single"/>
        </w:rPr>
        <w:t xml:space="preserve"> by </w:t>
      </w:r>
      <w:r w:rsidRPr="00FC46B3">
        <w:rPr>
          <w:rStyle w:val="Emphasis"/>
          <w:highlight w:val="cyan"/>
        </w:rPr>
        <w:t>precedents</w:t>
      </w:r>
      <w:r w:rsidRPr="00FB07BF">
        <w:rPr>
          <w:u w:val="single"/>
        </w:rPr>
        <w:t xml:space="preserve"> set in past cases</w:t>
      </w:r>
      <w:r w:rsidRPr="00FB07BF">
        <w:rPr>
          <w:sz w:val="16"/>
        </w:rPr>
        <w:t xml:space="preserve"> (Kagan, 2001; Silverstein, 2009). </w:t>
      </w:r>
      <w:r w:rsidRPr="00FB07BF">
        <w:rPr>
          <w:u w:val="single"/>
        </w:rPr>
        <w:t xml:space="preserve">No one lower court judge is likely to reshape the law and </w:t>
      </w:r>
      <w:r w:rsidRPr="00FB07BF">
        <w:rPr>
          <w:rStyle w:val="Emphasis"/>
        </w:rPr>
        <w:t>create personhood</w:t>
      </w:r>
      <w:r w:rsidRPr="00FB07BF">
        <w:rPr>
          <w:u w:val="single"/>
        </w:rPr>
        <w:t xml:space="preserve"> for </w:t>
      </w:r>
      <w:r w:rsidRPr="00FB07BF">
        <w:rPr>
          <w:rStyle w:val="Emphasis"/>
        </w:rPr>
        <w:t>natural entities</w:t>
      </w:r>
      <w:r w:rsidRPr="00FB07BF">
        <w:rPr>
          <w:sz w:val="16"/>
        </w:rPr>
        <w:t xml:space="preserve"> or provide expansive new rights to local communities. </w:t>
      </w:r>
      <w:r w:rsidRPr="00FC46B3">
        <w:rPr>
          <w:rStyle w:val="Emphasis"/>
          <w:highlight w:val="cyan"/>
        </w:rPr>
        <w:t>Sweeping changes</w:t>
      </w:r>
      <w:r w:rsidRPr="00FB07BF">
        <w:rPr>
          <w:u w:val="single"/>
        </w:rPr>
        <w:t xml:space="preserve"> such as these made </w:t>
      </w:r>
      <w:r w:rsidRPr="00FC46B3">
        <w:rPr>
          <w:highlight w:val="cyan"/>
          <w:u w:val="single"/>
        </w:rPr>
        <w:t>by lower court judges</w:t>
      </w:r>
      <w:r w:rsidRPr="00FB07BF">
        <w:rPr>
          <w:u w:val="single"/>
        </w:rPr>
        <w:t xml:space="preserve"> are </w:t>
      </w:r>
      <w:r w:rsidRPr="00FC46B3">
        <w:rPr>
          <w:highlight w:val="cyan"/>
          <w:u w:val="single"/>
        </w:rPr>
        <w:t xml:space="preserve">seen as </w:t>
      </w:r>
      <w:r w:rsidRPr="00FC46B3">
        <w:rPr>
          <w:rStyle w:val="Emphasis"/>
          <w:highlight w:val="cyan"/>
        </w:rPr>
        <w:t>delegitimizing</w:t>
      </w:r>
      <w:r w:rsidRPr="00FB07BF">
        <w:rPr>
          <w:u w:val="single"/>
        </w:rPr>
        <w:t xml:space="preserve"> the courts as it appears judges are basing their ruling solely on their </w:t>
      </w:r>
      <w:r w:rsidRPr="00FB07BF">
        <w:rPr>
          <w:rStyle w:val="Emphasis"/>
        </w:rPr>
        <w:t>own opinion</w:t>
      </w:r>
      <w:r w:rsidRPr="00FB07BF">
        <w:rPr>
          <w:sz w:val="16"/>
        </w:rPr>
        <w:t xml:space="preserve"> (Silverstein, 2009). </w:t>
      </w:r>
      <w:r w:rsidRPr="00FC46B3">
        <w:rPr>
          <w:highlight w:val="cyan"/>
          <w:u w:val="single"/>
        </w:rPr>
        <w:t xml:space="preserve">These </w:t>
      </w:r>
      <w:r w:rsidRPr="00FC46B3">
        <w:rPr>
          <w:rStyle w:val="Emphasis"/>
          <w:highlight w:val="cyan"/>
        </w:rPr>
        <w:t>constraints</w:t>
      </w:r>
      <w:r w:rsidRPr="00FB07BF">
        <w:rPr>
          <w:u w:val="single"/>
        </w:rPr>
        <w:t xml:space="preserve"> on policy-change </w:t>
      </w:r>
      <w:r w:rsidRPr="00FC46B3">
        <w:rPr>
          <w:highlight w:val="cyan"/>
          <w:u w:val="single"/>
        </w:rPr>
        <w:t>through</w:t>
      </w:r>
      <w:r w:rsidRPr="00FB07BF">
        <w:rPr>
          <w:u w:val="single"/>
        </w:rPr>
        <w:t xml:space="preserve"> the </w:t>
      </w:r>
      <w:r w:rsidRPr="00FC46B3">
        <w:rPr>
          <w:highlight w:val="cyan"/>
          <w:u w:val="single"/>
        </w:rPr>
        <w:t>courts point to</w:t>
      </w:r>
      <w:r w:rsidRPr="00FB07BF">
        <w:rPr>
          <w:u w:val="single"/>
        </w:rPr>
        <w:t xml:space="preserve">wards </w:t>
      </w:r>
      <w:r w:rsidRPr="00FC46B3">
        <w:rPr>
          <w:rStyle w:val="Emphasis"/>
          <w:highlight w:val="cyan"/>
        </w:rPr>
        <w:t>legislation</w:t>
      </w:r>
      <w:r w:rsidRPr="00FC46B3">
        <w:rPr>
          <w:highlight w:val="cyan"/>
          <w:u w:val="single"/>
        </w:rPr>
        <w:t xml:space="preserve"> as</w:t>
      </w:r>
      <w:r w:rsidRPr="00FB07BF">
        <w:rPr>
          <w:u w:val="single"/>
        </w:rPr>
        <w:t xml:space="preserve"> the </w:t>
      </w:r>
      <w:r w:rsidRPr="00FC46B3">
        <w:rPr>
          <w:rStyle w:val="Emphasis"/>
          <w:highlight w:val="cyan"/>
        </w:rPr>
        <w:t>more</w:t>
      </w:r>
      <w:r w:rsidRPr="00FC46B3">
        <w:rPr>
          <w:rStyle w:val="Emphasis"/>
        </w:rPr>
        <w:t xml:space="preserve"> reliable</w:t>
      </w:r>
      <w:r w:rsidRPr="00FC46B3">
        <w:rPr>
          <w:u w:val="single"/>
        </w:rPr>
        <w:t xml:space="preserve"> and </w:t>
      </w:r>
      <w:r w:rsidRPr="00FC46B3">
        <w:rPr>
          <w:rStyle w:val="Emphasis"/>
          <w:highlight w:val="cyan"/>
        </w:rPr>
        <w:t>effective</w:t>
      </w:r>
      <w:r w:rsidRPr="00FB07BF">
        <w:rPr>
          <w:rStyle w:val="Emphasis"/>
        </w:rPr>
        <w:t xml:space="preserve"> method</w:t>
      </w:r>
      <w:r w:rsidRPr="00FB07BF">
        <w:rPr>
          <w:u w:val="single"/>
        </w:rPr>
        <w:t xml:space="preserve"> </w:t>
      </w:r>
      <w:r w:rsidRPr="00FC46B3">
        <w:rPr>
          <w:highlight w:val="cyan"/>
          <w:u w:val="single"/>
        </w:rPr>
        <w:t>to implement</w:t>
      </w:r>
      <w:r w:rsidRPr="00FB07BF">
        <w:rPr>
          <w:u w:val="single"/>
        </w:rPr>
        <w:t xml:space="preserve"> legal </w:t>
      </w:r>
      <w:r w:rsidRPr="00FC46B3">
        <w:rPr>
          <w:rStyle w:val="Emphasis"/>
          <w:highlight w:val="cyan"/>
        </w:rPr>
        <w:t>rights</w:t>
      </w:r>
      <w:r w:rsidRPr="00FB07BF">
        <w:rPr>
          <w:rStyle w:val="Emphasis"/>
        </w:rPr>
        <w:t xml:space="preserve"> for nature</w:t>
      </w:r>
      <w:r w:rsidRPr="00FB07BF">
        <w:rPr>
          <w:u w:val="single"/>
        </w:rPr>
        <w:t>.</w:t>
      </w:r>
    </w:p>
    <w:p w14:paraId="7DFD6079" w14:textId="5C54852A" w:rsidR="00164C2E" w:rsidRDefault="00164C2E" w:rsidP="00251D67">
      <w:pPr>
        <w:pStyle w:val="Heading3"/>
      </w:pPr>
      <w:r>
        <w:lastRenderedPageBreak/>
        <w:t>SD – Modelling</w:t>
      </w:r>
    </w:p>
    <w:p w14:paraId="31858F6C" w14:textId="77777777" w:rsidR="00164C2E" w:rsidRPr="00E54BC8" w:rsidRDefault="00164C2E" w:rsidP="00164C2E">
      <w:pPr>
        <w:pStyle w:val="Heading4"/>
        <w:rPr>
          <w:rFonts w:cs="Calibri"/>
        </w:rPr>
      </w:pPr>
      <w:r w:rsidRPr="00E54BC8">
        <w:rPr>
          <w:rFonts w:cs="Calibri"/>
        </w:rPr>
        <w:t xml:space="preserve">Courts fail – they’re insulated from public cooperation and look to </w:t>
      </w:r>
      <w:r w:rsidRPr="00E54BC8">
        <w:rPr>
          <w:rFonts w:cs="Calibri"/>
          <w:u w:val="single"/>
        </w:rPr>
        <w:t>other branches</w:t>
      </w:r>
      <w:r w:rsidRPr="00E54BC8">
        <w:rPr>
          <w:rFonts w:cs="Calibri"/>
        </w:rPr>
        <w:t xml:space="preserve"> to create the </w:t>
      </w:r>
      <w:r w:rsidRPr="00E54BC8">
        <w:rPr>
          <w:rFonts w:cs="Calibri"/>
          <w:u w:val="single"/>
        </w:rPr>
        <w:t>legal framework</w:t>
      </w:r>
      <w:r w:rsidRPr="00E54BC8">
        <w:rPr>
          <w:rFonts w:cs="Calibri"/>
        </w:rPr>
        <w:t xml:space="preserve"> </w:t>
      </w:r>
    </w:p>
    <w:p w14:paraId="6BDC030A" w14:textId="77777777" w:rsidR="00164C2E" w:rsidRPr="00E54BC8" w:rsidRDefault="00164C2E" w:rsidP="00164C2E">
      <w:r w:rsidRPr="00E54BC8">
        <w:rPr>
          <w:rStyle w:val="Style13ptBold"/>
        </w:rPr>
        <w:t>Follette and Maser 17</w:t>
      </w:r>
      <w:r w:rsidRPr="00E54BC8">
        <w:t xml:space="preserve"> (Cameron La Follette, Executive director of the Oregon Coastal Alliance and law degree from Columbia University, Chris Maser, Author, lecturer, and international consultant on environmental management issues, Sustainability and the Rights of Nature, Taylor &amp; Francis, https://doi-org.proxy.lib.umich.edu/10.1201/9781315155999, 4-7-2017)//ILake-AZ</w:t>
      </w:r>
    </w:p>
    <w:p w14:paraId="409BFFAC" w14:textId="5BF0465C" w:rsidR="00164C2E" w:rsidRPr="00164C2E" w:rsidRDefault="00164C2E" w:rsidP="00164C2E">
      <w:pPr>
        <w:rPr>
          <w:sz w:val="16"/>
        </w:rPr>
      </w:pPr>
      <w:r w:rsidRPr="00E54BC8">
        <w:rPr>
          <w:sz w:val="16"/>
        </w:rPr>
        <w:t xml:space="preserve">As Stone points out, </w:t>
      </w:r>
      <w:r w:rsidRPr="00E54BC8">
        <w:rPr>
          <w:rStyle w:val="StyleUnderline"/>
        </w:rPr>
        <w:t>giving Nature standing changes the calculus a court must make in issuing an injunction or determining damages</w:t>
      </w:r>
      <w:r w:rsidRPr="00E54BC8">
        <w:rPr>
          <w:sz w:val="16"/>
        </w:rPr>
        <w:t xml:space="preserve">. It shifts the basis of argument from a balancing of hardships on human beings to the loss and detriment suffered by the environment itself.14 A legal system where Nature has rights entirely avoids the problematic tests of balancing cost–benefit, tests of reasonableness, and similar efforts to weigh the relative seriousness of injuries. </w:t>
      </w:r>
      <w:r w:rsidRPr="00E54BC8">
        <w:rPr>
          <w:rStyle w:val="StyleUnderline"/>
        </w:rPr>
        <w:t>Rights can neither be calculated nor compromised by a cost–benefit analysis</w:t>
      </w:r>
      <w:r w:rsidRPr="00E54BC8">
        <w:rPr>
          <w:sz w:val="16"/>
        </w:rPr>
        <w:t xml:space="preserve">. </w:t>
      </w:r>
      <w:r w:rsidRPr="00E54BC8">
        <w:rPr>
          <w:rStyle w:val="StyleUnderline"/>
        </w:rPr>
        <w:t>Courts are</w:t>
      </w:r>
      <w:r w:rsidRPr="00E54BC8">
        <w:rPr>
          <w:rStyle w:val="Emphasis"/>
        </w:rPr>
        <w:t xml:space="preserve"> unlikely to be the ultimate leaders</w:t>
      </w:r>
      <w:r w:rsidRPr="00E54BC8">
        <w:rPr>
          <w:rStyle w:val="StyleUnderline"/>
        </w:rPr>
        <w:t xml:space="preserve"> in expanding and systematizing Nature’s Rights because, under the “political question doctrine,” they will </w:t>
      </w:r>
      <w:r w:rsidRPr="00E54BC8">
        <w:rPr>
          <w:rStyle w:val="Emphasis"/>
        </w:rPr>
        <w:t>look to</w:t>
      </w:r>
      <w:r w:rsidRPr="00E54BC8">
        <w:rPr>
          <w:rStyle w:val="StyleUnderline"/>
        </w:rPr>
        <w:t xml:space="preserve"> the legislative and executive branches of government to create the underlying legal framework.</w:t>
      </w:r>
      <w:r w:rsidRPr="00E54BC8">
        <w:rPr>
          <w:sz w:val="16"/>
        </w:rPr>
        <w:t xml:space="preserve">15 This is appropriate, since </w:t>
      </w:r>
      <w:r w:rsidRPr="00E54BC8">
        <w:rPr>
          <w:rStyle w:val="StyleUnderline"/>
        </w:rPr>
        <w:t xml:space="preserve">only there will the citizenry have the opportunity to debate various provisions and </w:t>
      </w:r>
      <w:r w:rsidRPr="00E54BC8">
        <w:rPr>
          <w:rStyle w:val="Emphasis"/>
        </w:rPr>
        <w:t>work with legislators</w:t>
      </w:r>
      <w:r w:rsidRPr="00E54BC8">
        <w:rPr>
          <w:rStyle w:val="StyleUnderline"/>
        </w:rPr>
        <w:t xml:space="preserve"> to craft a wide-ranging Rights of Nature system that will revamp both the law and the economy in which we live</w:t>
      </w:r>
      <w:r w:rsidRPr="00E54BC8">
        <w:rPr>
          <w:sz w:val="16"/>
        </w:rPr>
        <w:t xml:space="preserve">. But as in any rights-based system, the problem of balancing the rights that conflict with one another will come up. We propose that Nature must be the primary rights-holder in the legal system, </w:t>
      </w:r>
      <w:r w:rsidRPr="00E54BC8">
        <w:rPr>
          <w:rStyle w:val="StyleUnderline"/>
        </w:rPr>
        <w:t>and this must be clearly stated in both Constitutions and laws.</w:t>
      </w:r>
      <w:r w:rsidRPr="00E54BC8">
        <w:rPr>
          <w:sz w:val="16"/>
        </w:rPr>
        <w:t xml:space="preserve"> </w:t>
      </w:r>
      <w:r w:rsidRPr="00E54BC8">
        <w:rPr>
          <w:rStyle w:val="StyleUnderline"/>
        </w:rPr>
        <w:t>Only in this way can the legal and economic paradigms truly become</w:t>
      </w:r>
      <w:r w:rsidRPr="00E54BC8">
        <w:rPr>
          <w:sz w:val="16"/>
        </w:rPr>
        <w:t xml:space="preserve">, and remain, </w:t>
      </w:r>
      <w:r w:rsidRPr="00E54BC8">
        <w:rPr>
          <w:rStyle w:val="StyleUnderline"/>
        </w:rPr>
        <w:t>sustainable</w:t>
      </w:r>
      <w:r w:rsidRPr="00E54BC8">
        <w:rPr>
          <w:sz w:val="16"/>
        </w:rPr>
        <w:t xml:space="preserve"> without being compromised by human needs and desires that harm Nature’s right to flourish—but are permitted by legal doctrine that places human desires over Nature’s Rights</w:t>
      </w:r>
    </w:p>
    <w:p w14:paraId="77580930" w14:textId="2FB2EB65" w:rsidR="00251D67" w:rsidRDefault="00251D67" w:rsidP="00251D67">
      <w:pPr>
        <w:pStyle w:val="Heading3"/>
      </w:pPr>
      <w:r>
        <w:lastRenderedPageBreak/>
        <w:t xml:space="preserve">SD – Enforcement </w:t>
      </w:r>
    </w:p>
    <w:p w14:paraId="20CD8D8D" w14:textId="1A389BD2" w:rsidR="00C82EC7" w:rsidRPr="00C82EC7" w:rsidRDefault="00C82EC7" w:rsidP="00C82EC7">
      <w:pPr>
        <w:pStyle w:val="Heading4"/>
      </w:pPr>
      <w:r>
        <w:t xml:space="preserve">Congressional </w:t>
      </w:r>
      <w:r>
        <w:rPr>
          <w:u w:val="single"/>
        </w:rPr>
        <w:t>won’t</w:t>
      </w:r>
      <w:r>
        <w:t xml:space="preserve"> enforce the CP. </w:t>
      </w:r>
    </w:p>
    <w:p w14:paraId="08BC1FFC" w14:textId="5E67F573" w:rsidR="00C82EC7" w:rsidRPr="007E288D" w:rsidRDefault="00C82EC7" w:rsidP="00C82EC7">
      <w:r w:rsidRPr="007E288D">
        <w:rPr>
          <w:rStyle w:val="Style13ptBold"/>
        </w:rPr>
        <w:t xml:space="preserve">Brown </w:t>
      </w:r>
      <w:r>
        <w:rPr>
          <w:rStyle w:val="Style13ptBold"/>
        </w:rPr>
        <w:t>‘</w:t>
      </w:r>
      <w:r w:rsidRPr="007E288D">
        <w:rPr>
          <w:rStyle w:val="Style13ptBold"/>
        </w:rPr>
        <w:t xml:space="preserve">20 </w:t>
      </w:r>
      <w:r>
        <w:t>[</w:t>
      </w:r>
      <w:r w:rsidRPr="007E288D">
        <w:t>Marcia</w:t>
      </w:r>
      <w:r>
        <w:t xml:space="preserve"> and Rachel Cohen; November 24; a</w:t>
      </w:r>
      <w:r w:rsidRPr="007E288D">
        <w:t xml:space="preserve"> writing fellow at The American Prospec</w:t>
      </w:r>
      <w:r>
        <w:t xml:space="preserve">t; </w:t>
      </w:r>
      <w:r w:rsidRPr="007E288D">
        <w:t>a contributing writer for The Intercept and a freelance journalist based in Washington, D.C.</w:t>
      </w:r>
      <w:r>
        <w:t xml:space="preserve">; The Intercept, “COURT ORDER </w:t>
      </w:r>
      <w:r w:rsidRPr="00C82EC7">
        <w:rPr>
          <w:u w:val="single"/>
        </w:rPr>
        <w:t xml:space="preserve">Congress Has the </w:t>
      </w:r>
      <w:r w:rsidRPr="00C82EC7">
        <w:rPr>
          <w:rStyle w:val="Emphasis"/>
        </w:rPr>
        <w:t>Power to Override</w:t>
      </w:r>
      <w:r w:rsidRPr="00C82EC7">
        <w:rPr>
          <w:u w:val="single"/>
        </w:rPr>
        <w:t xml:space="preserve"> </w:t>
      </w:r>
      <w:r w:rsidRPr="00C82EC7">
        <w:rPr>
          <w:rStyle w:val="Emphasis"/>
        </w:rPr>
        <w:t>Supreme Court Rulings</w:t>
      </w:r>
      <w:r>
        <w:t xml:space="preserve">. Here’s How,” </w:t>
      </w:r>
      <w:hyperlink r:id="rId130" w:history="1">
        <w:r w:rsidRPr="005C1D8F">
          <w:rPr>
            <w:rStyle w:val="Hyperlink"/>
          </w:rPr>
          <w:t>https://theintercept.com/2020/11/24/congress-override-supreme-court/</w:t>
        </w:r>
      </w:hyperlink>
      <w:r>
        <w:t>; kp]</w:t>
      </w:r>
    </w:p>
    <w:p w14:paraId="3423BE25" w14:textId="77777777" w:rsidR="00C82EC7" w:rsidRPr="007E288D" w:rsidRDefault="00C82EC7" w:rsidP="00C82EC7">
      <w:pPr>
        <w:rPr>
          <w:u w:val="single"/>
        </w:rPr>
      </w:pPr>
      <w:r w:rsidRPr="00C82EC7">
        <w:rPr>
          <w:rStyle w:val="Emphasis"/>
          <w:highlight w:val="cyan"/>
        </w:rPr>
        <w:t>Overrides</w:t>
      </w:r>
      <w:r w:rsidRPr="00C82EC7">
        <w:rPr>
          <w:highlight w:val="cyan"/>
          <w:u w:val="single"/>
        </w:rPr>
        <w:t xml:space="preserve"> can be passed on</w:t>
      </w:r>
      <w:r w:rsidRPr="007E288D">
        <w:rPr>
          <w:u w:val="single"/>
        </w:rPr>
        <w:t xml:space="preserve"> an </w:t>
      </w:r>
      <w:r w:rsidRPr="00C82EC7">
        <w:rPr>
          <w:rStyle w:val="Emphasis"/>
          <w:highlight w:val="cyan"/>
        </w:rPr>
        <w:t>individual basis</w:t>
      </w:r>
      <w:r w:rsidRPr="007E288D">
        <w:rPr>
          <w:u w:val="single"/>
        </w:rPr>
        <w:t xml:space="preserve">, as part of </w:t>
      </w:r>
      <w:r w:rsidRPr="007E288D">
        <w:rPr>
          <w:rStyle w:val="Emphasis"/>
        </w:rPr>
        <w:t>larger omnibus bills</w:t>
      </w:r>
      <w:r w:rsidRPr="007E288D">
        <w:rPr>
          <w:u w:val="single"/>
        </w:rPr>
        <w:t xml:space="preserve">, </w:t>
      </w:r>
      <w:r w:rsidRPr="00C82EC7">
        <w:rPr>
          <w:highlight w:val="cyan"/>
          <w:u w:val="single"/>
        </w:rPr>
        <w:t>or</w:t>
      </w:r>
      <w:r w:rsidRPr="007E288D">
        <w:rPr>
          <w:u w:val="single"/>
        </w:rPr>
        <w:t xml:space="preserve"> even </w:t>
      </w:r>
      <w:r w:rsidRPr="00C82EC7">
        <w:rPr>
          <w:rStyle w:val="Emphasis"/>
          <w:highlight w:val="cyan"/>
        </w:rPr>
        <w:t>tacked on</w:t>
      </w:r>
      <w:r w:rsidRPr="00C82EC7">
        <w:rPr>
          <w:highlight w:val="cyan"/>
          <w:u w:val="single"/>
        </w:rPr>
        <w:t xml:space="preserve"> to</w:t>
      </w:r>
      <w:r w:rsidRPr="007E288D">
        <w:rPr>
          <w:u w:val="single"/>
        </w:rPr>
        <w:t xml:space="preserve"> unrelated appropriations or debt ceiling </w:t>
      </w:r>
      <w:r w:rsidRPr="00C82EC7">
        <w:rPr>
          <w:highlight w:val="cyan"/>
          <w:u w:val="single"/>
        </w:rPr>
        <w:t>bills</w:t>
      </w:r>
      <w:r w:rsidRPr="007E288D">
        <w:rPr>
          <w:sz w:val="16"/>
        </w:rPr>
        <w:t xml:space="preserve">. Even the Affordable Care Act, which is currently under judicial review yet again, could be rescued from the court’s clutches with a simple legislative tweak. </w:t>
      </w:r>
      <w:r w:rsidRPr="007E288D">
        <w:rPr>
          <w:u w:val="single"/>
        </w:rPr>
        <w:t xml:space="preserve">Most of the </w:t>
      </w:r>
      <w:r w:rsidRPr="00C82EC7">
        <w:rPr>
          <w:highlight w:val="cyan"/>
          <w:u w:val="single"/>
        </w:rPr>
        <w:t>legislation</w:t>
      </w:r>
      <w:r w:rsidRPr="007E288D">
        <w:rPr>
          <w:u w:val="single"/>
        </w:rPr>
        <w:t xml:space="preserve"> necessary </w:t>
      </w:r>
      <w:r w:rsidRPr="00C82EC7">
        <w:rPr>
          <w:highlight w:val="cyan"/>
          <w:u w:val="single"/>
        </w:rPr>
        <w:t xml:space="preserve">to </w:t>
      </w:r>
      <w:r w:rsidRPr="00C82EC7">
        <w:rPr>
          <w:rStyle w:val="Emphasis"/>
          <w:highlight w:val="cyan"/>
        </w:rPr>
        <w:t>overturn</w:t>
      </w:r>
      <w:r w:rsidRPr="00C82EC7">
        <w:rPr>
          <w:highlight w:val="cyan"/>
          <w:u w:val="single"/>
        </w:rPr>
        <w:t xml:space="preserve"> these </w:t>
      </w:r>
      <w:r w:rsidRPr="00C82EC7">
        <w:rPr>
          <w:rStyle w:val="Emphasis"/>
          <w:highlight w:val="cyan"/>
        </w:rPr>
        <w:t>decisions</w:t>
      </w:r>
      <w:r w:rsidRPr="00C82EC7">
        <w:rPr>
          <w:highlight w:val="cyan"/>
          <w:u w:val="single"/>
        </w:rPr>
        <w:t xml:space="preserve"> is </w:t>
      </w:r>
      <w:r w:rsidRPr="00C82EC7">
        <w:rPr>
          <w:rStyle w:val="Emphasis"/>
          <w:highlight w:val="cyan"/>
        </w:rPr>
        <w:t>short</w:t>
      </w:r>
      <w:r w:rsidRPr="00C82EC7">
        <w:rPr>
          <w:highlight w:val="cyan"/>
          <w:u w:val="single"/>
        </w:rPr>
        <w:t xml:space="preserve">: just a </w:t>
      </w:r>
      <w:r w:rsidRPr="00C82EC7">
        <w:rPr>
          <w:rStyle w:val="Emphasis"/>
          <w:highlight w:val="cyan"/>
        </w:rPr>
        <w:t>few lines</w:t>
      </w:r>
      <w:r w:rsidRPr="007E288D">
        <w:rPr>
          <w:u w:val="single"/>
        </w:rPr>
        <w:t xml:space="preserve"> to reinforce congressional intent in a way that the judiciary cannot distort it.</w:t>
      </w:r>
    </w:p>
    <w:p w14:paraId="7A7976C0" w14:textId="51A5DCE4" w:rsidR="00C82EC7" w:rsidRPr="00C82EC7" w:rsidRDefault="00C82EC7" w:rsidP="00C82EC7">
      <w:pPr>
        <w:rPr>
          <w:u w:val="single"/>
        </w:rPr>
      </w:pPr>
      <w:r w:rsidRPr="007E288D">
        <w:rPr>
          <w:sz w:val="16"/>
        </w:rPr>
        <w:t xml:space="preserve">These </w:t>
      </w:r>
      <w:r w:rsidRPr="00C82EC7">
        <w:rPr>
          <w:rStyle w:val="Emphasis"/>
          <w:highlight w:val="cyan"/>
        </w:rPr>
        <w:t>statutory overrides</w:t>
      </w:r>
      <w:r w:rsidRPr="00C82EC7">
        <w:rPr>
          <w:highlight w:val="cyan"/>
          <w:u w:val="single"/>
        </w:rPr>
        <w:t xml:space="preserve"> offer</w:t>
      </w:r>
      <w:r w:rsidRPr="007E288D">
        <w:rPr>
          <w:u w:val="single"/>
        </w:rPr>
        <w:t xml:space="preserve"> a </w:t>
      </w:r>
      <w:r w:rsidRPr="00C82EC7">
        <w:rPr>
          <w:highlight w:val="cyan"/>
          <w:u w:val="single"/>
        </w:rPr>
        <w:t>road ma</w:t>
      </w:r>
      <w:r w:rsidRPr="007E288D">
        <w:rPr>
          <w:u w:val="single"/>
        </w:rPr>
        <w:t>p for progressives left paralyzed by the court’s new composition</w:t>
      </w:r>
      <w:r w:rsidRPr="007E288D">
        <w:rPr>
          <w:sz w:val="16"/>
        </w:rPr>
        <w:t xml:space="preserve">, with the installation of Amy Coney Barrett as a sixth conservative justice. </w:t>
      </w:r>
      <w:r w:rsidRPr="00C82EC7">
        <w:rPr>
          <w:highlight w:val="cyan"/>
          <w:u w:val="single"/>
        </w:rPr>
        <w:t>Congress can place an important</w:t>
      </w:r>
      <w:r w:rsidRPr="007E288D">
        <w:rPr>
          <w:sz w:val="16"/>
        </w:rPr>
        <w:t xml:space="preserve"> and ever-needed </w:t>
      </w:r>
      <w:r w:rsidRPr="00C82EC7">
        <w:rPr>
          <w:rStyle w:val="Emphasis"/>
          <w:highlight w:val="cyan"/>
        </w:rPr>
        <w:t>check</w:t>
      </w:r>
      <w:r w:rsidRPr="007E288D">
        <w:rPr>
          <w:u w:val="single"/>
        </w:rPr>
        <w:t xml:space="preserve"> from a co-equal branch</w:t>
      </w:r>
      <w:r w:rsidRPr="007E288D">
        <w:rPr>
          <w:sz w:val="16"/>
        </w:rPr>
        <w:t xml:space="preserve"> on an increasingly conservative judiciary, which has not shied from defanging legislation, especially regulatory law. </w:t>
      </w:r>
      <w:r w:rsidRPr="00C82EC7">
        <w:rPr>
          <w:highlight w:val="cyan"/>
          <w:u w:val="single"/>
        </w:rPr>
        <w:t>Just as the court sets</w:t>
      </w:r>
      <w:r w:rsidRPr="007E288D">
        <w:rPr>
          <w:u w:val="single"/>
        </w:rPr>
        <w:t xml:space="preserve"> the </w:t>
      </w:r>
      <w:r w:rsidRPr="00C82EC7">
        <w:rPr>
          <w:highlight w:val="cyan"/>
          <w:u w:val="single"/>
        </w:rPr>
        <w:t>boundaries of congres</w:t>
      </w:r>
      <w:r w:rsidRPr="007E288D">
        <w:rPr>
          <w:u w:val="single"/>
        </w:rPr>
        <w:t xml:space="preserve">sional intent, </w:t>
      </w:r>
      <w:r w:rsidRPr="00C82EC7">
        <w:rPr>
          <w:highlight w:val="cyan"/>
          <w:u w:val="single"/>
        </w:rPr>
        <w:t xml:space="preserve">Congress can </w:t>
      </w:r>
      <w:r w:rsidRPr="00C82EC7">
        <w:rPr>
          <w:rStyle w:val="Emphasis"/>
          <w:highlight w:val="cyan"/>
        </w:rPr>
        <w:t>move</w:t>
      </w:r>
      <w:r w:rsidRPr="007E288D">
        <w:rPr>
          <w:rStyle w:val="Emphasis"/>
        </w:rPr>
        <w:t xml:space="preserve"> those </w:t>
      </w:r>
      <w:r w:rsidRPr="00C82EC7">
        <w:rPr>
          <w:rStyle w:val="Emphasis"/>
          <w:highlight w:val="cyan"/>
        </w:rPr>
        <w:t>boundaries</w:t>
      </w:r>
      <w:r w:rsidRPr="007E288D">
        <w:rPr>
          <w:u w:val="single"/>
        </w:rPr>
        <w:t>.</w:t>
      </w:r>
    </w:p>
    <w:p w14:paraId="318952D7" w14:textId="4B116DB8" w:rsidR="00790358" w:rsidRDefault="00790358" w:rsidP="00790358">
      <w:pPr>
        <w:pStyle w:val="Heading4"/>
      </w:pPr>
      <w:r>
        <w:t xml:space="preserve">Courts </w:t>
      </w:r>
      <w:r w:rsidR="00FB07BF" w:rsidRPr="00FB07BF">
        <w:rPr>
          <w:u w:val="single"/>
        </w:rPr>
        <w:t>fail</w:t>
      </w:r>
      <w:r w:rsidR="00FB07BF">
        <w:t xml:space="preserve"> at </w:t>
      </w:r>
      <w:r w:rsidR="00FB07BF" w:rsidRPr="00FB07BF">
        <w:rPr>
          <w:u w:val="single"/>
        </w:rPr>
        <w:t>enforcing</w:t>
      </w:r>
      <w:r w:rsidR="00FB07BF">
        <w:t xml:space="preserve"> environmental cases – circumvention and delays are </w:t>
      </w:r>
      <w:r w:rsidR="00FB07BF" w:rsidRPr="00FB07BF">
        <w:rPr>
          <w:u w:val="single"/>
        </w:rPr>
        <w:t>rampant</w:t>
      </w:r>
      <w:r w:rsidR="00FB07BF">
        <w:t xml:space="preserve">. </w:t>
      </w:r>
    </w:p>
    <w:p w14:paraId="2B809C47" w14:textId="6F758F36" w:rsidR="00790358" w:rsidRPr="00790358" w:rsidRDefault="00790358" w:rsidP="00790358">
      <w:r w:rsidRPr="00790358">
        <w:rPr>
          <w:rStyle w:val="Style13ptBold"/>
        </w:rPr>
        <w:t xml:space="preserve">May ’17 </w:t>
      </w:r>
      <w:r>
        <w:t>[J</w:t>
      </w:r>
      <w:r w:rsidRPr="00790358">
        <w:t xml:space="preserve">ames R. </w:t>
      </w:r>
      <w:r>
        <w:t xml:space="preserve">and </w:t>
      </w:r>
      <w:r w:rsidRPr="00790358">
        <w:t>Erin Daly</w:t>
      </w:r>
      <w:r>
        <w:t xml:space="preserve">; March 2017; </w:t>
      </w:r>
      <w:r w:rsidRPr="00790358">
        <w:t>Distinguished Professor of Law, Founder of the Global Environmental Rights Institute, and co-Founder of the Dignity Rights Project and the Environmental Rights Institute at Widener University Delaware Law School</w:t>
      </w:r>
      <w:r>
        <w:t xml:space="preserve">; </w:t>
      </w:r>
      <w:r w:rsidRPr="00790358">
        <w:t>Professor of Law at Delaware Law School and the Director of the Global Network for Human Rights and the Environment</w:t>
      </w:r>
      <w:r>
        <w:t xml:space="preserve">; </w:t>
      </w:r>
      <w:r w:rsidRPr="00790358">
        <w:t>United Nations Environment Programme</w:t>
      </w:r>
      <w:r>
        <w:t xml:space="preserve">, “JUDICIAL HANDBOOK on Environmental Constitutionalism,” </w:t>
      </w:r>
      <w:hyperlink r:id="rId131" w:history="1">
        <w:r w:rsidRPr="00D50D61">
          <w:rPr>
            <w:rStyle w:val="Hyperlink"/>
          </w:rPr>
          <w:t>https://www.iucn.org/sites/dev/files/content/documents/2_judicial_handbook_on_environmental_constitutionalism_march_2017.pdf</w:t>
        </w:r>
      </w:hyperlink>
      <w:r>
        <w:t xml:space="preserve">; kp] </w:t>
      </w:r>
    </w:p>
    <w:p w14:paraId="7389D888" w14:textId="77777777" w:rsidR="00790358" w:rsidRPr="00FB07BF" w:rsidRDefault="00790358" w:rsidP="00790358">
      <w:pPr>
        <w:rPr>
          <w:u w:val="single"/>
        </w:rPr>
      </w:pPr>
      <w:r w:rsidRPr="00FB07BF">
        <w:rPr>
          <w:sz w:val="16"/>
        </w:rPr>
        <w:t xml:space="preserve">C. </w:t>
      </w:r>
      <w:r w:rsidRPr="00FB07BF">
        <w:rPr>
          <w:u w:val="single"/>
        </w:rPr>
        <w:t xml:space="preserve">Challenges to </w:t>
      </w:r>
      <w:r w:rsidRPr="00FB07BF">
        <w:rPr>
          <w:rStyle w:val="Emphasis"/>
        </w:rPr>
        <w:t>Enforcement</w:t>
      </w:r>
    </w:p>
    <w:p w14:paraId="0A44D81D" w14:textId="77777777" w:rsidR="00790358" w:rsidRPr="00FB07BF" w:rsidRDefault="00790358" w:rsidP="00790358">
      <w:pPr>
        <w:rPr>
          <w:sz w:val="16"/>
        </w:rPr>
      </w:pPr>
      <w:r w:rsidRPr="00FC46B3">
        <w:rPr>
          <w:highlight w:val="cyan"/>
          <w:u w:val="single"/>
        </w:rPr>
        <w:t>Enforcement of judicial orders</w:t>
      </w:r>
      <w:r w:rsidRPr="00FB07BF">
        <w:rPr>
          <w:sz w:val="16"/>
        </w:rPr>
        <w:t xml:space="preserve">, particularly </w:t>
      </w:r>
      <w:r w:rsidRPr="00FC46B3">
        <w:rPr>
          <w:highlight w:val="cyan"/>
          <w:u w:val="single"/>
        </w:rPr>
        <w:t xml:space="preserve">in </w:t>
      </w:r>
      <w:r w:rsidRPr="00FC46B3">
        <w:rPr>
          <w:rStyle w:val="Emphasis"/>
          <w:highlight w:val="cyan"/>
        </w:rPr>
        <w:t>environment</w:t>
      </w:r>
      <w:r w:rsidRPr="00FB07BF">
        <w:rPr>
          <w:rStyle w:val="Emphasis"/>
        </w:rPr>
        <w:t>al cases</w:t>
      </w:r>
      <w:r w:rsidRPr="00FB07BF">
        <w:rPr>
          <w:u w:val="single"/>
        </w:rPr>
        <w:t xml:space="preserve">, </w:t>
      </w:r>
      <w:r w:rsidRPr="00FC46B3">
        <w:rPr>
          <w:highlight w:val="cyan"/>
          <w:u w:val="single"/>
        </w:rPr>
        <w:t>is rarely without</w:t>
      </w:r>
      <w:r w:rsidRPr="00FB07BF">
        <w:rPr>
          <w:u w:val="single"/>
        </w:rPr>
        <w:t xml:space="preserve"> its </w:t>
      </w:r>
      <w:r w:rsidRPr="00FC46B3">
        <w:rPr>
          <w:rStyle w:val="Emphasis"/>
          <w:highlight w:val="cyan"/>
        </w:rPr>
        <w:t>obstacles</w:t>
      </w:r>
      <w:r w:rsidRPr="00FB07BF">
        <w:rPr>
          <w:sz w:val="16"/>
        </w:rPr>
        <w:t xml:space="preserve">. In the first Ecuadorian rights of nature case, for instance, </w:t>
      </w:r>
      <w:r w:rsidRPr="00FB07BF">
        <w:rPr>
          <w:u w:val="single"/>
        </w:rPr>
        <w:t xml:space="preserve">the </w:t>
      </w:r>
      <w:r w:rsidRPr="00FC46B3">
        <w:rPr>
          <w:highlight w:val="cyan"/>
          <w:u w:val="single"/>
        </w:rPr>
        <w:t>government</w:t>
      </w:r>
      <w:r w:rsidRPr="00FB07BF">
        <w:rPr>
          <w:u w:val="single"/>
        </w:rPr>
        <w:t xml:space="preserve"> had </w:t>
      </w:r>
      <w:r w:rsidRPr="00FC46B3">
        <w:rPr>
          <w:highlight w:val="cyan"/>
          <w:u w:val="single"/>
        </w:rPr>
        <w:t xml:space="preserve">taken </w:t>
      </w:r>
      <w:r w:rsidRPr="00FC46B3">
        <w:rPr>
          <w:rStyle w:val="Emphasis"/>
          <w:highlight w:val="cyan"/>
        </w:rPr>
        <w:t>no steps</w:t>
      </w:r>
      <w:r w:rsidRPr="00FC46B3">
        <w:rPr>
          <w:highlight w:val="cyan"/>
          <w:u w:val="single"/>
        </w:rPr>
        <w:t xml:space="preserve"> in</w:t>
      </w:r>
      <w:r w:rsidRPr="00FB07BF">
        <w:rPr>
          <w:u w:val="single"/>
        </w:rPr>
        <w:t xml:space="preserve"> the </w:t>
      </w:r>
      <w:r w:rsidRPr="00FC46B3">
        <w:rPr>
          <w:highlight w:val="cyan"/>
          <w:u w:val="single"/>
        </w:rPr>
        <w:t>year after</w:t>
      </w:r>
      <w:r w:rsidRPr="00FB07BF">
        <w:rPr>
          <w:u w:val="single"/>
        </w:rPr>
        <w:t xml:space="preserve"> the </w:t>
      </w:r>
      <w:r w:rsidRPr="00FC46B3">
        <w:rPr>
          <w:rStyle w:val="Emphasis"/>
          <w:highlight w:val="cyan"/>
        </w:rPr>
        <w:t>court order</w:t>
      </w:r>
      <w:r w:rsidRPr="00FC46B3">
        <w:rPr>
          <w:highlight w:val="cyan"/>
          <w:u w:val="single"/>
        </w:rPr>
        <w:t xml:space="preserve"> to </w:t>
      </w:r>
      <w:r w:rsidRPr="00FC46B3">
        <w:rPr>
          <w:rStyle w:val="Emphasis"/>
          <w:highlight w:val="cyan"/>
        </w:rPr>
        <w:t>implement</w:t>
      </w:r>
      <w:r w:rsidRPr="00FB07BF">
        <w:rPr>
          <w:u w:val="single"/>
        </w:rPr>
        <w:t xml:space="preserve"> the </w:t>
      </w:r>
      <w:r w:rsidRPr="00FC46B3">
        <w:rPr>
          <w:highlight w:val="cyan"/>
          <w:u w:val="single"/>
        </w:rPr>
        <w:t>order</w:t>
      </w:r>
      <w:r w:rsidRPr="00FB07BF">
        <w:rPr>
          <w:u w:val="single"/>
        </w:rPr>
        <w:t xml:space="preserve"> to clean up the damage done to the river and adjoining property</w:t>
      </w:r>
      <w:r w:rsidRPr="00FB07BF">
        <w:rPr>
          <w:sz w:val="16"/>
        </w:rPr>
        <w:t>, notwithstanding clear directions from the court, forcing the litigants to pursue follow- up enforcement actions.</w:t>
      </w:r>
    </w:p>
    <w:p w14:paraId="1EBB4B6B" w14:textId="1B9BE795" w:rsidR="00790358" w:rsidRPr="00FB07BF" w:rsidRDefault="00790358" w:rsidP="00790358">
      <w:pPr>
        <w:rPr>
          <w:u w:val="single"/>
        </w:rPr>
      </w:pPr>
      <w:r w:rsidRPr="00FC46B3">
        <w:rPr>
          <w:rStyle w:val="Emphasis"/>
          <w:highlight w:val="cyan"/>
        </w:rPr>
        <w:t>Remedial orde</w:t>
      </w:r>
      <w:r w:rsidRPr="00C97DF2">
        <w:rPr>
          <w:rStyle w:val="Emphasis"/>
          <w:sz w:val="22"/>
          <w:szCs w:val="22"/>
          <w:highlight w:val="cyan"/>
        </w:rPr>
        <w:t>rs</w:t>
      </w:r>
      <w:r w:rsidRPr="00C97DF2">
        <w:rPr>
          <w:szCs w:val="22"/>
          <w:u w:val="single"/>
        </w:rPr>
        <w:t xml:space="preserve"> in </w:t>
      </w:r>
      <w:r w:rsidRPr="00C97DF2">
        <w:rPr>
          <w:rStyle w:val="Emphasis"/>
        </w:rPr>
        <w:t>constitutional environmental cases</w:t>
      </w:r>
      <w:r w:rsidRPr="00C97DF2">
        <w:rPr>
          <w:szCs w:val="22"/>
          <w:u w:val="single"/>
        </w:rPr>
        <w:t xml:space="preserve"> </w:t>
      </w:r>
      <w:r w:rsidRPr="00C97DF2">
        <w:rPr>
          <w:szCs w:val="22"/>
          <w:highlight w:val="cyan"/>
          <w:u w:val="single"/>
        </w:rPr>
        <w:t>ar</w:t>
      </w:r>
      <w:r w:rsidRPr="00FC46B3">
        <w:rPr>
          <w:highlight w:val="cyan"/>
          <w:u w:val="single"/>
        </w:rPr>
        <w:t>e</w:t>
      </w:r>
      <w:r w:rsidRPr="00FB07BF">
        <w:rPr>
          <w:u w:val="single"/>
        </w:rPr>
        <w:t xml:space="preserve"> among the most </w:t>
      </w:r>
      <w:r w:rsidRPr="00FC46B3">
        <w:rPr>
          <w:rStyle w:val="Emphasis"/>
          <w:highlight w:val="cyan"/>
        </w:rPr>
        <w:t>difficult to enforce</w:t>
      </w:r>
      <w:r w:rsidRPr="00FB07BF">
        <w:rPr>
          <w:u w:val="single"/>
        </w:rPr>
        <w:t xml:space="preserve"> for several reasons. First</w:t>
      </w:r>
      <w:r w:rsidRPr="00FB07BF">
        <w:rPr>
          <w:sz w:val="16"/>
        </w:rPr>
        <w:t xml:space="preserve">, as we have seen, </w:t>
      </w:r>
      <w:r w:rsidRPr="00FC46B3">
        <w:rPr>
          <w:highlight w:val="cyan"/>
          <w:u w:val="single"/>
        </w:rPr>
        <w:t>injunctive orders can be</w:t>
      </w:r>
      <w:r w:rsidRPr="00FB07BF">
        <w:rPr>
          <w:u w:val="single"/>
        </w:rPr>
        <w:t xml:space="preserve"> multi- faceted and </w:t>
      </w:r>
      <w:r w:rsidRPr="00FC46B3">
        <w:rPr>
          <w:highlight w:val="cyan"/>
          <w:u w:val="single"/>
        </w:rPr>
        <w:t>extensive</w:t>
      </w:r>
      <w:r w:rsidRPr="00FB07BF">
        <w:rPr>
          <w:u w:val="single"/>
        </w:rPr>
        <w:t xml:space="preserve">, often </w:t>
      </w:r>
      <w:r w:rsidRPr="00FC46B3">
        <w:rPr>
          <w:highlight w:val="cyan"/>
          <w:u w:val="single"/>
        </w:rPr>
        <w:t xml:space="preserve">requiring </w:t>
      </w:r>
      <w:r w:rsidRPr="00FC46B3">
        <w:rPr>
          <w:rStyle w:val="Emphasis"/>
          <w:highlight w:val="cyan"/>
        </w:rPr>
        <w:t>multiple entities</w:t>
      </w:r>
      <w:r w:rsidRPr="00FC46B3">
        <w:rPr>
          <w:highlight w:val="cyan"/>
          <w:u w:val="single"/>
        </w:rPr>
        <w:t xml:space="preserve"> to </w:t>
      </w:r>
      <w:r w:rsidRPr="00FC46B3">
        <w:rPr>
          <w:rStyle w:val="Emphasis"/>
          <w:highlight w:val="cyan"/>
        </w:rPr>
        <w:t>coordinate</w:t>
      </w:r>
      <w:r w:rsidRPr="00FB07BF">
        <w:rPr>
          <w:u w:val="single"/>
        </w:rPr>
        <w:t xml:space="preserve"> action. Second, </w:t>
      </w:r>
      <w:r w:rsidRPr="00FC46B3">
        <w:rPr>
          <w:highlight w:val="cyan"/>
          <w:u w:val="single"/>
        </w:rPr>
        <w:t xml:space="preserve">they can be </w:t>
      </w:r>
      <w:r w:rsidRPr="00FC46B3">
        <w:rPr>
          <w:rStyle w:val="Emphasis"/>
          <w:highlight w:val="cyan"/>
        </w:rPr>
        <w:t>time-</w:t>
      </w:r>
      <w:r w:rsidRPr="00FC46B3">
        <w:rPr>
          <w:rStyle w:val="Emphasis"/>
          <w:highlight w:val="cyan"/>
        </w:rPr>
        <w:lastRenderedPageBreak/>
        <w:t>consuming</w:t>
      </w:r>
      <w:r w:rsidRPr="00FB07BF">
        <w:rPr>
          <w:u w:val="single"/>
        </w:rPr>
        <w:t xml:space="preserve"> in both the long-and short-term. The </w:t>
      </w:r>
      <w:r w:rsidRPr="00FC46B3">
        <w:rPr>
          <w:highlight w:val="cyan"/>
          <w:u w:val="single"/>
        </w:rPr>
        <w:t>development</w:t>
      </w:r>
      <w:r w:rsidRPr="00FB07BF">
        <w:rPr>
          <w:u w:val="single"/>
        </w:rPr>
        <w:t xml:space="preserve"> of a plan </w:t>
      </w:r>
      <w:r w:rsidRPr="00FC46B3">
        <w:rPr>
          <w:highlight w:val="cyan"/>
          <w:u w:val="single"/>
        </w:rPr>
        <w:t>may</w:t>
      </w:r>
      <w:r w:rsidRPr="00FB07BF">
        <w:rPr>
          <w:u w:val="single"/>
        </w:rPr>
        <w:t xml:space="preserve"> take months but its </w:t>
      </w:r>
      <w:r w:rsidRPr="00FB07BF">
        <w:rPr>
          <w:rStyle w:val="Emphasis"/>
        </w:rPr>
        <w:t>full implementation</w:t>
      </w:r>
      <w:r w:rsidRPr="00FB07BF">
        <w:rPr>
          <w:u w:val="single"/>
        </w:rPr>
        <w:t xml:space="preserve"> may</w:t>
      </w:r>
      <w:r w:rsidRPr="00FB07BF">
        <w:rPr>
          <w:sz w:val="16"/>
        </w:rPr>
        <w:t xml:space="preserve"> take years or </w:t>
      </w:r>
      <w:r w:rsidRPr="00FC46B3">
        <w:rPr>
          <w:rStyle w:val="Emphasis"/>
          <w:highlight w:val="cyan"/>
        </w:rPr>
        <w:t>go on indefinitely</w:t>
      </w:r>
      <w:r w:rsidRPr="00FB07BF">
        <w:rPr>
          <w:sz w:val="16"/>
        </w:rPr>
        <w:t xml:space="preserve">. Third, environmental regulation in general comes at the expense of other important societal goals such as development and industrialization, which are the primary interests of most defendants, both private and public. And these defendants almost invariably constitute the power and economic elite of the country. In combination, </w:t>
      </w:r>
      <w:r w:rsidRPr="00FB07BF">
        <w:rPr>
          <w:u w:val="single"/>
        </w:rPr>
        <w:t xml:space="preserve">these </w:t>
      </w:r>
      <w:r w:rsidRPr="00FC46B3">
        <w:rPr>
          <w:highlight w:val="cyan"/>
          <w:u w:val="single"/>
        </w:rPr>
        <w:t>conditions provide</w:t>
      </w:r>
      <w:r w:rsidRPr="00FB07BF">
        <w:rPr>
          <w:u w:val="single"/>
        </w:rPr>
        <w:t xml:space="preserve"> </w:t>
      </w:r>
      <w:r w:rsidRPr="00FB07BF">
        <w:rPr>
          <w:rStyle w:val="Emphasis"/>
        </w:rPr>
        <w:t xml:space="preserve">ample </w:t>
      </w:r>
      <w:r w:rsidRPr="00FC46B3">
        <w:rPr>
          <w:rStyle w:val="Emphasis"/>
          <w:highlight w:val="cyan"/>
        </w:rPr>
        <w:t>incentive</w:t>
      </w:r>
      <w:r w:rsidRPr="00FC46B3">
        <w:rPr>
          <w:highlight w:val="cyan"/>
          <w:u w:val="single"/>
        </w:rPr>
        <w:t xml:space="preserve"> to defendants</w:t>
      </w:r>
      <w:r w:rsidRPr="00FB07BF">
        <w:rPr>
          <w:u w:val="single"/>
        </w:rPr>
        <w:t xml:space="preserve"> who would prefer </w:t>
      </w:r>
      <w:r w:rsidRPr="00FC46B3">
        <w:rPr>
          <w:highlight w:val="cyan"/>
          <w:u w:val="single"/>
        </w:rPr>
        <w:t xml:space="preserve">to </w:t>
      </w:r>
      <w:r w:rsidRPr="00FC46B3">
        <w:rPr>
          <w:rStyle w:val="Emphasis"/>
          <w:highlight w:val="cyan"/>
        </w:rPr>
        <w:t>ignore</w:t>
      </w:r>
      <w:r w:rsidRPr="00FC46B3">
        <w:rPr>
          <w:highlight w:val="cyan"/>
          <w:u w:val="single"/>
        </w:rPr>
        <w:t xml:space="preserve"> or </w:t>
      </w:r>
      <w:r w:rsidRPr="00FC46B3">
        <w:rPr>
          <w:rStyle w:val="Emphasis"/>
          <w:highlight w:val="cyan"/>
        </w:rPr>
        <w:t>avoid</w:t>
      </w:r>
      <w:r w:rsidRPr="00FB07BF">
        <w:rPr>
          <w:u w:val="single"/>
        </w:rPr>
        <w:t xml:space="preserve"> judicially-imposed </w:t>
      </w:r>
      <w:r w:rsidRPr="00FC46B3">
        <w:rPr>
          <w:highlight w:val="cyan"/>
          <w:u w:val="single"/>
        </w:rPr>
        <w:t>obligations</w:t>
      </w:r>
      <w:r w:rsidRPr="00FB07BF">
        <w:rPr>
          <w:u w:val="single"/>
        </w:rPr>
        <w:t>.</w:t>
      </w:r>
    </w:p>
    <w:p w14:paraId="1CB8CFED" w14:textId="77777777" w:rsidR="007C227E" w:rsidRPr="007C227E" w:rsidRDefault="007C227E" w:rsidP="007C227E"/>
    <w:p w14:paraId="3CCB3CA8" w14:textId="73944D2C" w:rsidR="00446271" w:rsidRDefault="00314EA8" w:rsidP="00251D67">
      <w:pPr>
        <w:pStyle w:val="Heading2"/>
      </w:pPr>
      <w:r>
        <w:lastRenderedPageBreak/>
        <w:t>Tech</w:t>
      </w:r>
      <w:r w:rsidR="00164C2E">
        <w:t>/Warming</w:t>
      </w:r>
      <w:r w:rsidR="00446271">
        <w:t xml:space="preserve"> CP </w:t>
      </w:r>
    </w:p>
    <w:p w14:paraId="07E0BDA3" w14:textId="4AE1F70F" w:rsidR="00164C2E" w:rsidRDefault="00164C2E" w:rsidP="00251D67">
      <w:pPr>
        <w:pStyle w:val="Heading3"/>
      </w:pPr>
      <w:r>
        <w:lastRenderedPageBreak/>
        <w:t>AT: Market Mechanisms</w:t>
      </w:r>
    </w:p>
    <w:p w14:paraId="171B1505" w14:textId="77777777" w:rsidR="00164C2E" w:rsidRPr="00E54BC8" w:rsidRDefault="00164C2E" w:rsidP="00164C2E">
      <w:pPr>
        <w:pStyle w:val="Heading4"/>
        <w:rPr>
          <w:rFonts w:cs="Calibri"/>
        </w:rPr>
      </w:pPr>
      <w:r w:rsidRPr="00E54BC8">
        <w:rPr>
          <w:rFonts w:cs="Calibri"/>
        </w:rPr>
        <w:t xml:space="preserve">Market mechanisms </w:t>
      </w:r>
      <w:r w:rsidRPr="00E54BC8">
        <w:rPr>
          <w:rFonts w:cs="Calibri"/>
          <w:u w:val="single"/>
        </w:rPr>
        <w:t xml:space="preserve">fail </w:t>
      </w:r>
      <w:r w:rsidRPr="00E54BC8">
        <w:rPr>
          <w:rFonts w:cs="Calibri"/>
        </w:rPr>
        <w:t xml:space="preserve">– companies circumvent absent a </w:t>
      </w:r>
      <w:r w:rsidRPr="00E54BC8">
        <w:rPr>
          <w:rFonts w:cs="Calibri"/>
          <w:u w:val="single"/>
        </w:rPr>
        <w:t>new framework</w:t>
      </w:r>
      <w:r w:rsidRPr="00E54BC8">
        <w:rPr>
          <w:rFonts w:cs="Calibri"/>
        </w:rPr>
        <w:t xml:space="preserve"> for human activity </w:t>
      </w:r>
    </w:p>
    <w:p w14:paraId="05022514" w14:textId="77777777" w:rsidR="00164C2E" w:rsidRPr="00E54BC8" w:rsidRDefault="00164C2E" w:rsidP="00164C2E">
      <w:r w:rsidRPr="00E54BC8">
        <w:rPr>
          <w:rStyle w:val="Style13ptBold"/>
        </w:rPr>
        <w:t>Follette and Maser 17</w:t>
      </w:r>
      <w:r w:rsidRPr="00E54BC8">
        <w:t xml:space="preserve"> (Cameron La Follette, Executive director of the Oregon Coastal Alliance and law degree from Columbia University, Chris Maser, Author, lecturer, and international consultant on environmental management issues, Sustainability and the Rights of Nature, Taylor &amp; Francis, https://doi-org.proxy.lib.umich.edu/10.1201/9781315155999, 4-7-2017)//ILake-AZ</w:t>
      </w:r>
    </w:p>
    <w:p w14:paraId="59CFE1ED" w14:textId="10CD7F96" w:rsidR="00164C2E" w:rsidRPr="00164C2E" w:rsidRDefault="00164C2E" w:rsidP="00164C2E">
      <w:pPr>
        <w:rPr>
          <w:sz w:val="16"/>
        </w:rPr>
      </w:pPr>
      <w:r w:rsidRPr="00E54BC8">
        <w:rPr>
          <w:rStyle w:val="StyleUnderline"/>
        </w:rPr>
        <w:t>Despite the seemingly noble intensions of the emission-trading program, the problem with</w:t>
      </w:r>
      <w:r w:rsidRPr="00E54BC8">
        <w:rPr>
          <w:sz w:val="16"/>
        </w:rPr>
        <w:t xml:space="preserve"> such </w:t>
      </w:r>
      <w:r w:rsidRPr="00E54BC8">
        <w:rPr>
          <w:rStyle w:val="StyleUnderline"/>
        </w:rPr>
        <w:t xml:space="preserve">market-based mechanisms, apart from their incalculable </w:t>
      </w:r>
      <w:r w:rsidRPr="00E54BC8">
        <w:rPr>
          <w:rStyle w:val="Emphasis"/>
        </w:rPr>
        <w:t>complexity</w:t>
      </w:r>
      <w:r w:rsidRPr="00E54BC8">
        <w:rPr>
          <w:rStyle w:val="StyleUnderline"/>
        </w:rPr>
        <w:t xml:space="preserve">, is that they remain within the </w:t>
      </w:r>
      <w:r w:rsidRPr="00E54BC8">
        <w:rPr>
          <w:rStyle w:val="Emphasis"/>
        </w:rPr>
        <w:t>unworkable framework</w:t>
      </w:r>
      <w:r w:rsidRPr="00E54BC8">
        <w:rPr>
          <w:rStyle w:val="StyleUnderline"/>
        </w:rPr>
        <w:t xml:space="preserve"> of market economics, which has led to the massive degradation the world now faces</w:t>
      </w:r>
      <w:r w:rsidRPr="00E54BC8">
        <w:rPr>
          <w:sz w:val="16"/>
        </w:rPr>
        <w:t xml:space="preserve">. </w:t>
      </w:r>
      <w:r w:rsidRPr="00E54BC8">
        <w:rPr>
          <w:rStyle w:val="StyleUnderline"/>
        </w:rPr>
        <w:t>A heavily polluting project can go ahead, as long as the polluter pays enough money</w:t>
      </w:r>
      <w:r w:rsidRPr="00E54BC8">
        <w:rPr>
          <w:sz w:val="16"/>
        </w:rPr>
        <w:t xml:space="preserve"> for a distant, qualified endeavor, such as sponsoring a forest plantation in South America, to “offset” the pollution or other environmental damage in the United States. Clearly, however, </w:t>
      </w:r>
      <w:r w:rsidRPr="00E54BC8">
        <w:rPr>
          <w:rStyle w:val="StyleUnderline"/>
        </w:rPr>
        <w:t xml:space="preserve">such a distant venture has few, if any, benefits to the ecosystem </w:t>
      </w:r>
      <w:r w:rsidRPr="00E54BC8">
        <w:rPr>
          <w:sz w:val="16"/>
        </w:rPr>
        <w:t xml:space="preserve">being harmed by the project in question. Instead, </w:t>
      </w:r>
      <w:r w:rsidRPr="00E54BC8">
        <w:rPr>
          <w:rStyle w:val="StyleUnderline"/>
        </w:rPr>
        <w:t xml:space="preserve">it simply provides a </w:t>
      </w:r>
      <w:r w:rsidRPr="00E54BC8">
        <w:rPr>
          <w:rStyle w:val="Emphasis"/>
        </w:rPr>
        <w:t>financial rationalization</w:t>
      </w:r>
      <w:r w:rsidRPr="00E54BC8">
        <w:rPr>
          <w:rStyle w:val="StyleUnderline"/>
        </w:rPr>
        <w:t xml:space="preserve"> to allow many massively destructive environmental projects to </w:t>
      </w:r>
      <w:r w:rsidRPr="00E54BC8">
        <w:rPr>
          <w:rStyle w:val="Emphasis"/>
        </w:rPr>
        <w:t>persist</w:t>
      </w:r>
      <w:r w:rsidRPr="00E54BC8">
        <w:rPr>
          <w:rStyle w:val="StyleUnderline"/>
        </w:rPr>
        <w:t>.</w:t>
      </w:r>
      <w:r w:rsidRPr="00E54BC8">
        <w:rPr>
          <w:sz w:val="16"/>
        </w:rPr>
        <w:t xml:space="preserve"> </w:t>
      </w:r>
      <w:r w:rsidRPr="00E54BC8">
        <w:rPr>
          <w:rStyle w:val="StyleUnderline"/>
        </w:rPr>
        <w:t xml:space="preserve">These market-based solutions do not place human activity in a </w:t>
      </w:r>
      <w:r w:rsidRPr="00E54BC8">
        <w:rPr>
          <w:rStyle w:val="Emphasis"/>
        </w:rPr>
        <w:t>new framework</w:t>
      </w:r>
      <w:r w:rsidRPr="00E54BC8">
        <w:rPr>
          <w:rStyle w:val="StyleUnderline"/>
        </w:rPr>
        <w:t>, such as providing for and prioritizing Nature’s integrity and right to life</w:t>
      </w:r>
      <w:r w:rsidRPr="00E54BC8">
        <w:rPr>
          <w:sz w:val="16"/>
        </w:rPr>
        <w:t xml:space="preserve">. </w:t>
      </w:r>
      <w:r w:rsidRPr="00E54BC8">
        <w:rPr>
          <w:rStyle w:val="StyleUnderline"/>
        </w:rPr>
        <w:t>They are</w:t>
      </w:r>
      <w:r w:rsidRPr="00E54BC8">
        <w:rPr>
          <w:sz w:val="16"/>
        </w:rPr>
        <w:t xml:space="preserve"> merely ways of </w:t>
      </w:r>
      <w:r w:rsidRPr="00E54BC8">
        <w:rPr>
          <w:rStyle w:val="StyleUnderline"/>
        </w:rPr>
        <w:t xml:space="preserve">exporting the worst excesses of the industrial complex and hiding them in </w:t>
      </w:r>
      <w:r w:rsidRPr="00E54BC8">
        <w:rPr>
          <w:rStyle w:val="Emphasis"/>
        </w:rPr>
        <w:t>distant ecosystems</w:t>
      </w:r>
      <w:r w:rsidRPr="00E54BC8">
        <w:rPr>
          <w:rStyle w:val="StyleUnderline"/>
        </w:rPr>
        <w:t xml:space="preserve">. Market-based maneuvers, such as emissions trading, simply create “sacrifice zones,” where all kinds of pollution and degradation are </w:t>
      </w:r>
      <w:r w:rsidRPr="00E54BC8">
        <w:rPr>
          <w:rStyle w:val="Emphasis"/>
        </w:rPr>
        <w:t>deported</w:t>
      </w:r>
      <w:r w:rsidRPr="00E54BC8">
        <w:rPr>
          <w:rStyle w:val="StyleUnderline"/>
        </w:rPr>
        <w:t xml:space="preserve"> to distant lands</w:t>
      </w:r>
      <w:r w:rsidRPr="00E54BC8">
        <w:rPr>
          <w:sz w:val="16"/>
        </w:rPr>
        <w:t xml:space="preserve"> from where the supposed greenhouse-reduction projects take place. In other words, </w:t>
      </w:r>
      <w:r w:rsidRPr="00E54BC8">
        <w:rPr>
          <w:rStyle w:val="StyleUnderline"/>
        </w:rPr>
        <w:t xml:space="preserve">many ecosystems are </w:t>
      </w:r>
      <w:r w:rsidRPr="00E54BC8">
        <w:rPr>
          <w:rStyle w:val="Emphasis"/>
        </w:rPr>
        <w:t>still sacrificed</w:t>
      </w:r>
      <w:r w:rsidRPr="00E54BC8">
        <w:rPr>
          <w:rStyle w:val="StyleUnderline"/>
        </w:rPr>
        <w:t xml:space="preserve"> under this market-based idea.</w:t>
      </w:r>
      <w:r w:rsidRPr="00E54BC8">
        <w:rPr>
          <w:sz w:val="16"/>
        </w:rPr>
        <w:t xml:space="preserve"> The answer to the original question, whether the legal system should be regulatory or market-based, is that it cannot be either</w:t>
      </w:r>
      <w:r w:rsidRPr="00E54BC8">
        <w:rPr>
          <w:rStyle w:val="StyleUnderline"/>
        </w:rPr>
        <w:t xml:space="preserve">. It must be revamped in a </w:t>
      </w:r>
      <w:r w:rsidRPr="00E54BC8">
        <w:rPr>
          <w:rStyle w:val="Emphasis"/>
        </w:rPr>
        <w:t>Rights of Nature framework</w:t>
      </w:r>
      <w:r w:rsidRPr="00E54BC8">
        <w:rPr>
          <w:rStyle w:val="StyleUnderline"/>
        </w:rPr>
        <w:t>, guaranteeing Nature’s integrity and freedom to flourish.</w:t>
      </w:r>
      <w:r w:rsidRPr="00E54BC8">
        <w:rPr>
          <w:sz w:val="16"/>
        </w:rPr>
        <w:t xml:space="preserve"> That framework must be designed, created, supported, and enforced at all levels of government.</w:t>
      </w:r>
    </w:p>
    <w:p w14:paraId="1A2733BF" w14:textId="1B618966" w:rsidR="00251D67" w:rsidRDefault="00314EA8" w:rsidP="00251D67">
      <w:pPr>
        <w:pStyle w:val="Heading3"/>
      </w:pPr>
      <w:r>
        <w:lastRenderedPageBreak/>
        <w:t xml:space="preserve">AT: NETs </w:t>
      </w:r>
    </w:p>
    <w:p w14:paraId="2AA9AAE9" w14:textId="77777777" w:rsidR="00314EA8" w:rsidRPr="0055372E" w:rsidRDefault="00314EA8" w:rsidP="00314EA8">
      <w:pPr>
        <w:pStyle w:val="Heading4"/>
      </w:pPr>
      <w:r>
        <w:t xml:space="preserve">NETs fail – tradeoff with other environmental issues and </w:t>
      </w:r>
      <w:r w:rsidRPr="0055372E">
        <w:t>unfeasible</w:t>
      </w:r>
      <w:r>
        <w:t xml:space="preserve"> at a </w:t>
      </w:r>
      <w:r>
        <w:rPr>
          <w:u w:val="single"/>
        </w:rPr>
        <w:t>larger-scale</w:t>
      </w:r>
      <w:r>
        <w:t xml:space="preserve"> </w:t>
      </w:r>
    </w:p>
    <w:p w14:paraId="4A0E6810" w14:textId="77777777" w:rsidR="00314EA8" w:rsidRPr="00C02B27" w:rsidRDefault="00314EA8" w:rsidP="00314EA8">
      <w:pPr>
        <w:rPr>
          <w:rStyle w:val="Style13ptBold"/>
          <w:sz w:val="24"/>
        </w:rPr>
      </w:pPr>
      <w:r w:rsidRPr="003735AC">
        <w:rPr>
          <w:rStyle w:val="Style13ptBold"/>
        </w:rPr>
        <w:t>Keysser</w:t>
      </w:r>
      <w:r>
        <w:rPr>
          <w:rStyle w:val="Style13ptBold"/>
        </w:rPr>
        <w:t xml:space="preserve"> and Lenzen 21</w:t>
      </w:r>
      <w:r>
        <w:rPr>
          <w:rStyle w:val="Style13ptBold"/>
          <w:b w:val="0"/>
        </w:rPr>
        <w:t xml:space="preserve"> </w:t>
      </w:r>
      <w:r w:rsidRPr="003735AC">
        <w:rPr>
          <w:rStyle w:val="Style13ptBold"/>
          <w:b w:val="0"/>
          <w:sz w:val="24"/>
        </w:rPr>
        <w:t>–</w:t>
      </w:r>
      <w:r>
        <w:rPr>
          <w:rStyle w:val="Style13ptBold"/>
          <w:b w:val="0"/>
          <w:sz w:val="24"/>
        </w:rPr>
        <w:t xml:space="preserve"> </w:t>
      </w:r>
      <w:r>
        <w:rPr>
          <w:rStyle w:val="Style13ptBold"/>
          <w:sz w:val="24"/>
        </w:rPr>
        <w:t>Lorenz</w:t>
      </w:r>
      <w:r>
        <w:rPr>
          <w:rStyle w:val="Style13ptBold"/>
          <w:b w:val="0"/>
          <w:sz w:val="24"/>
        </w:rPr>
        <w:t xml:space="preserve">, </w:t>
      </w:r>
      <w:r w:rsidRPr="00C02B27">
        <w:rPr>
          <w:rStyle w:val="Style13ptBold"/>
          <w:b w:val="0"/>
          <w:sz w:val="24"/>
        </w:rPr>
        <w:t>Department of Environmental Systems Science, Institute for Environmental Decisions, ETH Zürich</w:t>
      </w:r>
      <w:r>
        <w:rPr>
          <w:rStyle w:val="Style13ptBold"/>
          <w:b w:val="0"/>
          <w:sz w:val="24"/>
        </w:rPr>
        <w:t xml:space="preserve">, </w:t>
      </w:r>
      <w:r w:rsidRPr="00C02B27">
        <w:rPr>
          <w:rStyle w:val="Style13ptBold"/>
          <w:sz w:val="24"/>
        </w:rPr>
        <w:t>Manfred</w:t>
      </w:r>
      <w:r>
        <w:rPr>
          <w:rStyle w:val="Style13ptBold"/>
          <w:b w:val="0"/>
          <w:sz w:val="24"/>
        </w:rPr>
        <w:t xml:space="preserve">, </w:t>
      </w:r>
      <w:r w:rsidRPr="00C02B27">
        <w:rPr>
          <w:rStyle w:val="Style13ptBold"/>
          <w:b w:val="0"/>
          <w:sz w:val="24"/>
        </w:rPr>
        <w:t>Professor of Sustainability Research at Integrated Sustainability Analysis in the School of Physics at the University of Sydney</w:t>
      </w:r>
      <w:r>
        <w:rPr>
          <w:rStyle w:val="Style13ptBold"/>
          <w:b w:val="0"/>
          <w:sz w:val="24"/>
        </w:rPr>
        <w:t xml:space="preserve">, </w:t>
      </w:r>
      <w:r w:rsidRPr="00C02B27">
        <w:rPr>
          <w:rStyle w:val="Style13ptBold"/>
          <w:b w:val="0"/>
          <w:sz w:val="24"/>
        </w:rPr>
        <w:t>Associate Editor for the Journal of Industrial Ecology, and the Editor-in-Chief of the journal Economic Systems Research</w:t>
      </w:r>
      <w:r>
        <w:rPr>
          <w:rStyle w:val="Style13ptBold"/>
          <w:b w:val="0"/>
          <w:sz w:val="24"/>
        </w:rPr>
        <w:t xml:space="preserve"> [5-11-2021, “</w:t>
      </w:r>
      <w:r w:rsidRPr="00281487">
        <w:rPr>
          <w:rStyle w:val="Style13ptBold"/>
          <w:b w:val="0"/>
          <w:sz w:val="24"/>
        </w:rPr>
        <w:t>1.5 °C degrowth scenarios suggest the need for new mitigation pathways</w:t>
      </w:r>
      <w:r>
        <w:rPr>
          <w:rStyle w:val="Style13ptBold"/>
          <w:b w:val="0"/>
          <w:sz w:val="24"/>
        </w:rPr>
        <w:t xml:space="preserve">”, Nat. Comm. 12 (2021), </w:t>
      </w:r>
      <w:r w:rsidRPr="00841599">
        <w:rPr>
          <w:rStyle w:val="Style13ptBold"/>
          <w:b w:val="0"/>
          <w:sz w:val="24"/>
        </w:rPr>
        <w:t>https://www.nature.com/articles/s41467-021-22884-9</w:t>
      </w:r>
      <w:r>
        <w:rPr>
          <w:rStyle w:val="Style13ptBold"/>
          <w:b w:val="0"/>
          <w:sz w:val="24"/>
        </w:rPr>
        <w:t>] jmhe</w:t>
      </w:r>
    </w:p>
    <w:p w14:paraId="25BB093A" w14:textId="77777777" w:rsidR="00314EA8" w:rsidRPr="00A816C4" w:rsidRDefault="00314EA8" w:rsidP="00314EA8">
      <w:pPr>
        <w:rPr>
          <w:sz w:val="16"/>
          <w:szCs w:val="16"/>
        </w:rPr>
      </w:pPr>
      <w:r w:rsidRPr="00A816C4">
        <w:rPr>
          <w:sz w:val="16"/>
          <w:szCs w:val="16"/>
        </w:rPr>
        <w:t>Negative emission technologies</w:t>
      </w:r>
    </w:p>
    <w:p w14:paraId="79902A0A" w14:textId="29AB69CA" w:rsidR="00314EA8" w:rsidRPr="00314EA8" w:rsidRDefault="00314EA8" w:rsidP="00314EA8">
      <w:pPr>
        <w:rPr>
          <w:sz w:val="16"/>
        </w:rPr>
      </w:pPr>
      <w:r w:rsidRPr="00E85C56">
        <w:rPr>
          <w:u w:val="single"/>
        </w:rPr>
        <w:t xml:space="preserve">Large-scale </w:t>
      </w:r>
      <w:r w:rsidRPr="00562A21">
        <w:rPr>
          <w:highlight w:val="cyan"/>
          <w:u w:val="single"/>
        </w:rPr>
        <w:t>NETs</w:t>
      </w:r>
      <w:r w:rsidRPr="00E85C56">
        <w:rPr>
          <w:u w:val="single"/>
        </w:rPr>
        <w:t xml:space="preserve"> deployment </w:t>
      </w:r>
      <w:r w:rsidRPr="00562A21">
        <w:rPr>
          <w:highlight w:val="cyan"/>
          <w:u w:val="single"/>
        </w:rPr>
        <w:t>faces</w:t>
      </w:r>
      <w:r w:rsidRPr="00E85C56">
        <w:rPr>
          <w:u w:val="single"/>
        </w:rPr>
        <w:t xml:space="preserve"> numerous and substantial </w:t>
      </w:r>
      <w:r w:rsidRPr="00562A21">
        <w:rPr>
          <w:highlight w:val="cyan"/>
          <w:u w:val="single"/>
        </w:rPr>
        <w:t>risks for sustainability and feasibility</w:t>
      </w:r>
      <w:r w:rsidRPr="00A816C4">
        <w:rPr>
          <w:sz w:val="16"/>
        </w:rPr>
        <w:t xml:space="preserve">2. </w:t>
      </w:r>
      <w:r w:rsidRPr="00562A21">
        <w:rPr>
          <w:rStyle w:val="Emphasis"/>
          <w:highlight w:val="cyan"/>
        </w:rPr>
        <w:t>Only two</w:t>
      </w:r>
      <w:r w:rsidRPr="00E85C56">
        <w:rPr>
          <w:rStyle w:val="Emphasis"/>
        </w:rPr>
        <w:t xml:space="preserve"> NETs</w:t>
      </w:r>
      <w:r w:rsidRPr="00A816C4">
        <w:rPr>
          <w:sz w:val="16"/>
        </w:rPr>
        <w:t xml:space="preserve">, AR and soil carbon sequestration, </w:t>
      </w:r>
      <w:r w:rsidRPr="00E85C56">
        <w:rPr>
          <w:u w:val="single"/>
        </w:rPr>
        <w:t xml:space="preserve">are currently </w:t>
      </w:r>
      <w:r w:rsidRPr="00562A21">
        <w:rPr>
          <w:rStyle w:val="Emphasis"/>
          <w:highlight w:val="cyan"/>
        </w:rPr>
        <w:t>available at scale</w:t>
      </w:r>
      <w:r w:rsidRPr="00A816C4">
        <w:rPr>
          <w:sz w:val="16"/>
        </w:rPr>
        <w:t>13. However, IAMs most prominently include BECCS12. In doing so, modellers make numerous assumptions of substantial uncertainty11,41. The EROI of BECCS may be extremely low27.</w:t>
      </w:r>
      <w:r w:rsidRPr="00E85C56">
        <w:rPr>
          <w:u w:val="single"/>
        </w:rPr>
        <w:t xml:space="preserve"> </w:t>
      </w:r>
      <w:r w:rsidRPr="0055372E">
        <w:rPr>
          <w:rStyle w:val="Emphasis"/>
        </w:rPr>
        <w:t>BECCS</w:t>
      </w:r>
      <w:r w:rsidRPr="00E85C56">
        <w:rPr>
          <w:u w:val="single"/>
        </w:rPr>
        <w:t xml:space="preserve"> is </w:t>
      </w:r>
      <w:r w:rsidRPr="00562A21">
        <w:rPr>
          <w:highlight w:val="cyan"/>
          <w:u w:val="single"/>
        </w:rPr>
        <w:t>associated with</w:t>
      </w:r>
      <w:r w:rsidRPr="00E85C56">
        <w:rPr>
          <w:u w:val="single"/>
        </w:rPr>
        <w:t xml:space="preserve"> </w:t>
      </w:r>
      <w:r w:rsidRPr="0055372E">
        <w:rPr>
          <w:rStyle w:val="Emphasis"/>
        </w:rPr>
        <w:t xml:space="preserve">major </w:t>
      </w:r>
      <w:r w:rsidRPr="00562A21">
        <w:rPr>
          <w:rStyle w:val="Emphasis"/>
          <w:highlight w:val="cyan"/>
        </w:rPr>
        <w:t>land-use change</w:t>
      </w:r>
      <w:r w:rsidRPr="00E85C56">
        <w:rPr>
          <w:u w:val="single"/>
        </w:rPr>
        <w:t xml:space="preserve"> and its potentially negative side-effects</w:t>
      </w:r>
      <w:r w:rsidRPr="00A816C4">
        <w:rPr>
          <w:sz w:val="16"/>
        </w:rPr>
        <w:t xml:space="preserve">2,10,12, e.g., the </w:t>
      </w:r>
      <w:r w:rsidRPr="00E85C56">
        <w:rPr>
          <w:b/>
          <w:u w:val="single"/>
        </w:rPr>
        <w:t xml:space="preserve">further </w:t>
      </w:r>
      <w:r w:rsidRPr="00562A21">
        <w:rPr>
          <w:rStyle w:val="Emphasis"/>
          <w:highlight w:val="cyan"/>
        </w:rPr>
        <w:t>transgression of</w:t>
      </w:r>
      <w:r w:rsidRPr="00E85C56">
        <w:rPr>
          <w:b/>
          <w:u w:val="single"/>
        </w:rPr>
        <w:t xml:space="preserve"> several </w:t>
      </w:r>
      <w:r w:rsidRPr="00562A21">
        <w:rPr>
          <w:rStyle w:val="Emphasis"/>
          <w:highlight w:val="cyan"/>
        </w:rPr>
        <w:t>planetary boundaries</w:t>
      </w:r>
      <w:r w:rsidRPr="00A816C4">
        <w:rPr>
          <w:sz w:val="16"/>
        </w:rPr>
        <w:t xml:space="preserve">42, </w:t>
      </w:r>
      <w:r w:rsidRPr="00E85C56">
        <w:rPr>
          <w:b/>
          <w:u w:val="single"/>
        </w:rPr>
        <w:t>especially biodiversity</w:t>
      </w:r>
      <w:r w:rsidRPr="00A816C4">
        <w:rPr>
          <w:sz w:val="16"/>
        </w:rPr>
        <w:t xml:space="preserve">43. </w:t>
      </w:r>
      <w:r w:rsidRPr="00562A21">
        <w:rPr>
          <w:b/>
          <w:highlight w:val="cyan"/>
          <w:u w:val="single"/>
        </w:rPr>
        <w:t>CCS</w:t>
      </w:r>
      <w:r w:rsidRPr="00A816C4">
        <w:rPr>
          <w:sz w:val="16"/>
        </w:rPr>
        <w:t xml:space="preserve">, either as part of BECCS, or applied to coal and gas, </w:t>
      </w:r>
      <w:r w:rsidRPr="00562A21">
        <w:rPr>
          <w:b/>
          <w:highlight w:val="cyan"/>
          <w:u w:val="single"/>
        </w:rPr>
        <w:t>face</w:t>
      </w:r>
      <w:r w:rsidRPr="00E85C56">
        <w:rPr>
          <w:b/>
          <w:u w:val="single"/>
        </w:rPr>
        <w:t xml:space="preserve">s similar </w:t>
      </w:r>
      <w:r w:rsidRPr="00562A21">
        <w:rPr>
          <w:b/>
          <w:highlight w:val="cyan"/>
          <w:u w:val="single"/>
        </w:rPr>
        <w:t>barriers and uncertainties</w:t>
      </w:r>
      <w:r w:rsidRPr="00A816C4">
        <w:rPr>
          <w:sz w:val="16"/>
        </w:rPr>
        <w:t xml:space="preserve">2,44. </w:t>
      </w:r>
      <w:r w:rsidRPr="00E85C56">
        <w:rPr>
          <w:u w:val="single"/>
        </w:rPr>
        <w:t>More risks of reliance</w:t>
      </w:r>
      <w:r w:rsidRPr="00A816C4">
        <w:rPr>
          <w:sz w:val="16"/>
        </w:rPr>
        <w:t xml:space="preserve"> on large-scale NETs </w:t>
      </w:r>
      <w:r w:rsidRPr="00E85C56">
        <w:rPr>
          <w:u w:val="single"/>
        </w:rPr>
        <w:t>remain</w:t>
      </w:r>
      <w:r w:rsidRPr="00A816C4">
        <w:rPr>
          <w:sz w:val="16"/>
        </w:rPr>
        <w:t xml:space="preserve">2,10,12, e.g., </w:t>
      </w:r>
      <w:r w:rsidRPr="00E85C56">
        <w:rPr>
          <w:u w:val="single"/>
        </w:rPr>
        <w:t xml:space="preserve">direct air capture </w:t>
      </w:r>
      <w:r w:rsidRPr="0055372E">
        <w:rPr>
          <w:rStyle w:val="Emphasis"/>
        </w:rPr>
        <w:t>technologies</w:t>
      </w:r>
      <w:r w:rsidRPr="00E85C56">
        <w:rPr>
          <w:u w:val="single"/>
        </w:rPr>
        <w:t xml:space="preserve"> strongly </w:t>
      </w:r>
      <w:r w:rsidRPr="0055372E">
        <w:rPr>
          <w:rStyle w:val="Emphasis"/>
        </w:rPr>
        <w:t>increasing energy and water use</w:t>
      </w:r>
      <w:r w:rsidRPr="00A816C4">
        <w:rPr>
          <w:sz w:val="16"/>
        </w:rPr>
        <w:t xml:space="preserve">45. Even </w:t>
      </w:r>
      <w:r w:rsidRPr="00E85C56">
        <w:rPr>
          <w:u w:val="single"/>
        </w:rPr>
        <w:t>large-scale AR</w:t>
      </w:r>
      <w:r w:rsidRPr="00A816C4">
        <w:rPr>
          <w:sz w:val="16"/>
        </w:rPr>
        <w:t xml:space="preserve"> as a NET is not unproblematic, being </w:t>
      </w:r>
      <w:r w:rsidRPr="00562A21">
        <w:rPr>
          <w:highlight w:val="cyan"/>
          <w:u w:val="single"/>
        </w:rPr>
        <w:t>vulnerable to carbon loss and</w:t>
      </w:r>
      <w:r w:rsidRPr="00E85C56">
        <w:rPr>
          <w:u w:val="single"/>
        </w:rPr>
        <w:t xml:space="preserve"> having </w:t>
      </w:r>
      <w:r w:rsidRPr="0055372E">
        <w:rPr>
          <w:b/>
          <w:u w:val="single"/>
        </w:rPr>
        <w:t xml:space="preserve">potentially </w:t>
      </w:r>
      <w:r w:rsidRPr="00562A21">
        <w:rPr>
          <w:b/>
          <w:highlight w:val="cyan"/>
          <w:u w:val="single"/>
        </w:rPr>
        <w:t>negative</w:t>
      </w:r>
      <w:r w:rsidRPr="0055372E">
        <w:rPr>
          <w:b/>
          <w:u w:val="single"/>
        </w:rPr>
        <w:t xml:space="preserve"> </w:t>
      </w:r>
      <w:r w:rsidRPr="00562A21">
        <w:rPr>
          <w:b/>
          <w:highlight w:val="cyan"/>
          <w:u w:val="single"/>
        </w:rPr>
        <w:t>side-effects</w:t>
      </w:r>
      <w:r w:rsidRPr="0055372E">
        <w:rPr>
          <w:b/>
          <w:u w:val="single"/>
        </w:rPr>
        <w:t xml:space="preserve"> on land use change, albedo, biodiversity, and food security</w:t>
      </w:r>
      <w:r w:rsidRPr="00A816C4">
        <w:rPr>
          <w:sz w:val="16"/>
        </w:rPr>
        <w:t xml:space="preserve">12,13,41. Anderson &amp; Peters46 thus conclude that (p. 183) ‘the </w:t>
      </w:r>
      <w:r w:rsidRPr="00E85C56">
        <w:rPr>
          <w:u w:val="single"/>
        </w:rPr>
        <w:t>mitigation agenda should proceed on the premise that</w:t>
      </w:r>
      <w:r w:rsidRPr="00A816C4">
        <w:rPr>
          <w:sz w:val="16"/>
        </w:rPr>
        <w:t xml:space="preserve"> [</w:t>
      </w:r>
      <w:r w:rsidRPr="00562A21">
        <w:rPr>
          <w:rStyle w:val="Emphasis"/>
          <w:highlight w:val="cyan"/>
        </w:rPr>
        <w:t>NETs</w:t>
      </w:r>
      <w:r w:rsidRPr="00A816C4">
        <w:rPr>
          <w:sz w:val="16"/>
        </w:rPr>
        <w:t xml:space="preserve">] </w:t>
      </w:r>
      <w:r w:rsidRPr="00562A21">
        <w:rPr>
          <w:rStyle w:val="Emphasis"/>
          <w:highlight w:val="cyan"/>
        </w:rPr>
        <w:t>will not work at</w:t>
      </w:r>
      <w:r w:rsidRPr="00E85C56">
        <w:rPr>
          <w:rStyle w:val="Emphasis"/>
        </w:rPr>
        <w:t xml:space="preserve"> </w:t>
      </w:r>
      <w:r w:rsidRPr="00562A21">
        <w:rPr>
          <w:rStyle w:val="Emphasis"/>
          <w:highlight w:val="cyan"/>
        </w:rPr>
        <w:t>scale</w:t>
      </w:r>
      <w:r w:rsidRPr="00A816C4">
        <w:rPr>
          <w:sz w:val="16"/>
        </w:rPr>
        <w:t>. The implications of failing to do otherwise are a moral hazard par excellence.’ Therefore, it is justified to consider the reliance upon large-scale (e.g., medium (200–400 GtCO2) and high (&gt;400 GtCO2)) NETs deployment a substantial risk for feasibility and sustainability.</w:t>
      </w:r>
    </w:p>
    <w:p w14:paraId="3C634957" w14:textId="28FA2EF4" w:rsidR="00446271" w:rsidRPr="0012424F" w:rsidRDefault="0012424F" w:rsidP="00446271">
      <w:pPr>
        <w:pStyle w:val="Heading4"/>
      </w:pPr>
      <w:r>
        <w:t xml:space="preserve">NETs are a </w:t>
      </w:r>
      <w:r>
        <w:rPr>
          <w:u w:val="single"/>
        </w:rPr>
        <w:t>huge gambit</w:t>
      </w:r>
      <w:r>
        <w:t xml:space="preserve"> – they’re </w:t>
      </w:r>
      <w:r w:rsidRPr="00172D81">
        <w:rPr>
          <w:u w:val="single"/>
        </w:rPr>
        <w:t>unproven</w:t>
      </w:r>
      <w:r>
        <w:t xml:space="preserve">, </w:t>
      </w:r>
      <w:r>
        <w:rPr>
          <w:u w:val="single"/>
        </w:rPr>
        <w:t>increase emissions</w:t>
      </w:r>
      <w:r>
        <w:t xml:space="preserve">, and fail to </w:t>
      </w:r>
      <w:r w:rsidR="00172D81">
        <w:t>mitigate</w:t>
      </w:r>
      <w:r>
        <w:t xml:space="preserve"> the </w:t>
      </w:r>
      <w:r>
        <w:rPr>
          <w:u w:val="single"/>
        </w:rPr>
        <w:t>worst</w:t>
      </w:r>
      <w:r>
        <w:t xml:space="preserve"> </w:t>
      </w:r>
      <w:r w:rsidR="00172D81">
        <w:t>of climate change.</w:t>
      </w:r>
    </w:p>
    <w:p w14:paraId="55B43260" w14:textId="3065DBC0" w:rsidR="00446271" w:rsidRPr="00446271" w:rsidRDefault="00446271" w:rsidP="00446271">
      <w:r w:rsidRPr="00446271">
        <w:rPr>
          <w:rStyle w:val="Style13ptBold"/>
        </w:rPr>
        <w:t xml:space="preserve">SD citing UVA ’20 </w:t>
      </w:r>
      <w:r>
        <w:t xml:space="preserve">[August 24; Science Daily, citing </w:t>
      </w:r>
      <w:r w:rsidRPr="00446271">
        <w:t>University of Virginia School of Engineering and Applied Science</w:t>
      </w:r>
      <w:r>
        <w:t>, “</w:t>
      </w:r>
      <w:r w:rsidRPr="00446271">
        <w:t>Negative emissions technologies may not solve climate crisis</w:t>
      </w:r>
      <w:r>
        <w:t xml:space="preserve">,” </w:t>
      </w:r>
      <w:hyperlink r:id="rId132" w:history="1">
        <w:r w:rsidRPr="00D50D61">
          <w:rPr>
            <w:rStyle w:val="Hyperlink"/>
          </w:rPr>
          <w:t>https://www.sciencedaily.com/releases/2020/08/200824120035.htm</w:t>
        </w:r>
      </w:hyperlink>
      <w:r>
        <w:t>; kp]</w:t>
      </w:r>
    </w:p>
    <w:p w14:paraId="39C58FD2" w14:textId="3D1C699C" w:rsidR="00446271" w:rsidRPr="00CC1ADF" w:rsidRDefault="00446271" w:rsidP="00446271">
      <w:pPr>
        <w:rPr>
          <w:sz w:val="16"/>
        </w:rPr>
      </w:pPr>
      <w:r w:rsidRPr="00E87535">
        <w:rPr>
          <w:u w:val="single"/>
        </w:rPr>
        <w:t>Negative emissions technologies</w:t>
      </w:r>
      <w:r w:rsidRPr="00CC1ADF">
        <w:rPr>
          <w:sz w:val="16"/>
        </w:rPr>
        <w:t xml:space="preserve">, often called </w:t>
      </w:r>
      <w:r w:rsidRPr="0000299F">
        <w:rPr>
          <w:rStyle w:val="Emphasis"/>
          <w:highlight w:val="cyan"/>
        </w:rPr>
        <w:t>NETs</w:t>
      </w:r>
      <w:r w:rsidRPr="00E87535">
        <w:rPr>
          <w:u w:val="single"/>
        </w:rPr>
        <w:t>, remove carbon dioxide from the atmosphere</w:t>
      </w:r>
      <w:r w:rsidRPr="00CC1ADF">
        <w:rPr>
          <w:sz w:val="16"/>
        </w:rPr>
        <w:t>. The</w:t>
      </w:r>
      <w:r w:rsidRPr="00E87535">
        <w:rPr>
          <w:u w:val="single"/>
        </w:rPr>
        <w:t xml:space="preserve"> three most widely studied approaches </w:t>
      </w:r>
      <w:r w:rsidRPr="0000299F">
        <w:rPr>
          <w:highlight w:val="cyan"/>
          <w:u w:val="single"/>
        </w:rPr>
        <w:t>are</w:t>
      </w:r>
      <w:r w:rsidRPr="00E87535">
        <w:rPr>
          <w:u w:val="single"/>
        </w:rPr>
        <w:t xml:space="preserve"> bioenergy with </w:t>
      </w:r>
      <w:r w:rsidRPr="0000299F">
        <w:rPr>
          <w:rStyle w:val="Emphasis"/>
          <w:highlight w:val="cyan"/>
        </w:rPr>
        <w:t>carbon capture</w:t>
      </w:r>
      <w:r w:rsidRPr="00E87535">
        <w:rPr>
          <w:u w:val="single"/>
        </w:rPr>
        <w:t xml:space="preserve"> and </w:t>
      </w:r>
      <w:r w:rsidRPr="00E87535">
        <w:rPr>
          <w:rStyle w:val="Emphasis"/>
        </w:rPr>
        <w:t>storage</w:t>
      </w:r>
      <w:r w:rsidRPr="00CC1ADF">
        <w:rPr>
          <w:sz w:val="16"/>
        </w:rPr>
        <w:t xml:space="preserve">, which entails growing crops for fuel, then collecting and burying the CO2 from the burned biomass; </w:t>
      </w:r>
      <w:r w:rsidRPr="0000299F">
        <w:rPr>
          <w:rStyle w:val="Emphasis"/>
          <w:highlight w:val="cyan"/>
        </w:rPr>
        <w:t>planting</w:t>
      </w:r>
      <w:r w:rsidRPr="00E87535">
        <w:rPr>
          <w:rStyle w:val="Emphasis"/>
        </w:rPr>
        <w:t xml:space="preserve"> more </w:t>
      </w:r>
      <w:r w:rsidRPr="0000299F">
        <w:rPr>
          <w:rStyle w:val="Emphasis"/>
          <w:highlight w:val="cyan"/>
        </w:rPr>
        <w:t>forests</w:t>
      </w:r>
      <w:r w:rsidRPr="00CC1ADF">
        <w:rPr>
          <w:sz w:val="16"/>
        </w:rPr>
        <w:t xml:space="preserve">; </w:t>
      </w:r>
      <w:r w:rsidRPr="00E87535">
        <w:rPr>
          <w:u w:val="single"/>
        </w:rPr>
        <w:t xml:space="preserve">and </w:t>
      </w:r>
      <w:r w:rsidRPr="0000299F">
        <w:rPr>
          <w:rStyle w:val="Emphasis"/>
          <w:highlight w:val="cyan"/>
        </w:rPr>
        <w:t>direct air capture</w:t>
      </w:r>
      <w:r w:rsidRPr="00E87535">
        <w:rPr>
          <w:u w:val="single"/>
        </w:rPr>
        <w:t>, an engineered process for separating CO2 from the air and storing it permanently</w:t>
      </w:r>
      <w:r w:rsidRPr="00CC1ADF">
        <w:rPr>
          <w:sz w:val="16"/>
        </w:rPr>
        <w:t>, likely underground.</w:t>
      </w:r>
    </w:p>
    <w:p w14:paraId="7763A502" w14:textId="060C5208" w:rsidR="00446271" w:rsidRPr="00CC1ADF" w:rsidRDefault="00446271" w:rsidP="00446271">
      <w:pPr>
        <w:rPr>
          <w:sz w:val="16"/>
        </w:rPr>
      </w:pPr>
      <w:r w:rsidRPr="00CC1ADF">
        <w:rPr>
          <w:sz w:val="16"/>
        </w:rPr>
        <w:t>"</w:t>
      </w:r>
      <w:r w:rsidRPr="00E87535">
        <w:rPr>
          <w:u w:val="single"/>
        </w:rPr>
        <w:t>The trouble is</w:t>
      </w:r>
      <w:r w:rsidRPr="00B21214">
        <w:rPr>
          <w:u w:val="single"/>
        </w:rPr>
        <w:t xml:space="preserve">, </w:t>
      </w:r>
      <w:r w:rsidRPr="0000299F">
        <w:rPr>
          <w:rStyle w:val="Emphasis"/>
          <w:highlight w:val="cyan"/>
        </w:rPr>
        <w:t>nobody</w:t>
      </w:r>
      <w:r w:rsidRPr="00B21214">
        <w:rPr>
          <w:rStyle w:val="Emphasis"/>
        </w:rPr>
        <w:t xml:space="preserve"> has </w:t>
      </w:r>
      <w:r w:rsidRPr="0000299F">
        <w:rPr>
          <w:rStyle w:val="Emphasis"/>
          <w:highlight w:val="cyan"/>
        </w:rPr>
        <w:t>tried</w:t>
      </w:r>
      <w:r w:rsidRPr="0000299F">
        <w:rPr>
          <w:highlight w:val="cyan"/>
          <w:u w:val="single"/>
        </w:rPr>
        <w:t xml:space="preserve"> these technologies at</w:t>
      </w:r>
      <w:r w:rsidRPr="00B21214">
        <w:rPr>
          <w:u w:val="single"/>
        </w:rPr>
        <w:t xml:space="preserve"> the </w:t>
      </w:r>
      <w:r w:rsidRPr="0000299F">
        <w:rPr>
          <w:rStyle w:val="Emphasis"/>
        </w:rPr>
        <w:t>demonstration</w:t>
      </w:r>
      <w:r w:rsidRPr="00B21214">
        <w:rPr>
          <w:rStyle w:val="Emphasis"/>
        </w:rPr>
        <w:t xml:space="preserve"> scale</w:t>
      </w:r>
      <w:r w:rsidRPr="00B21214">
        <w:rPr>
          <w:u w:val="single"/>
        </w:rPr>
        <w:t xml:space="preserve">, much less at the </w:t>
      </w:r>
      <w:r w:rsidRPr="0000299F">
        <w:rPr>
          <w:rStyle w:val="Emphasis"/>
          <w:highlight w:val="cyan"/>
        </w:rPr>
        <w:t>massive levels</w:t>
      </w:r>
      <w:r w:rsidRPr="00B21214">
        <w:rPr>
          <w:u w:val="single"/>
        </w:rPr>
        <w:t xml:space="preserve"> necessary </w:t>
      </w:r>
      <w:r w:rsidRPr="0000299F">
        <w:rPr>
          <w:highlight w:val="cyan"/>
          <w:u w:val="single"/>
        </w:rPr>
        <w:t xml:space="preserve">to </w:t>
      </w:r>
      <w:r w:rsidRPr="0000299F">
        <w:rPr>
          <w:rStyle w:val="Emphasis"/>
          <w:highlight w:val="cyan"/>
        </w:rPr>
        <w:t>offset</w:t>
      </w:r>
      <w:r w:rsidRPr="00B21214">
        <w:rPr>
          <w:u w:val="single"/>
        </w:rPr>
        <w:t xml:space="preserve"> current </w:t>
      </w:r>
      <w:r w:rsidRPr="0000299F">
        <w:rPr>
          <w:highlight w:val="cyan"/>
          <w:u w:val="single"/>
        </w:rPr>
        <w:t>CO2</w:t>
      </w:r>
      <w:r w:rsidRPr="00B21214">
        <w:rPr>
          <w:u w:val="single"/>
        </w:rPr>
        <w:t xml:space="preserve"> emissions</w:t>
      </w:r>
      <w:r w:rsidRPr="00CC1ADF">
        <w:rPr>
          <w:sz w:val="16"/>
        </w:rPr>
        <w:t xml:space="preserve">," </w:t>
      </w:r>
      <w:r w:rsidRPr="00B21214">
        <w:rPr>
          <w:u w:val="single"/>
        </w:rPr>
        <w:t xml:space="preserve">said Andres </w:t>
      </w:r>
      <w:r w:rsidRPr="00B21214">
        <w:rPr>
          <w:rStyle w:val="Emphasis"/>
        </w:rPr>
        <w:t>Clarens</w:t>
      </w:r>
      <w:r w:rsidRPr="00B21214">
        <w:rPr>
          <w:u w:val="single"/>
        </w:rPr>
        <w:t xml:space="preserve">, a professor in UVA Engineering's Department of Engineering Systems and Environment and </w:t>
      </w:r>
      <w:r w:rsidRPr="00B21214">
        <w:rPr>
          <w:u w:val="single"/>
        </w:rPr>
        <w:lastRenderedPageBreak/>
        <w:t>associate director of UVA's pan-University Environmental Resilience Institute</w:t>
      </w:r>
      <w:r w:rsidRPr="00CC1ADF">
        <w:rPr>
          <w:sz w:val="16"/>
        </w:rPr>
        <w:t>. The institute partially funded the research leading to the Nature Climate Change paper.</w:t>
      </w:r>
    </w:p>
    <w:p w14:paraId="514F25B9" w14:textId="21B3A48C" w:rsidR="00446271" w:rsidRPr="00CC1ADF" w:rsidRDefault="00446271" w:rsidP="00446271">
      <w:pPr>
        <w:rPr>
          <w:sz w:val="16"/>
        </w:rPr>
      </w:pPr>
      <w:r w:rsidRPr="00CC1ADF">
        <w:rPr>
          <w:sz w:val="16"/>
        </w:rPr>
        <w:t>"</w:t>
      </w:r>
      <w:r w:rsidRPr="00B21214">
        <w:rPr>
          <w:u w:val="single"/>
        </w:rPr>
        <w:t>Our paper</w:t>
      </w:r>
      <w:r w:rsidRPr="00B21214">
        <w:rPr>
          <w:rStyle w:val="Emphasis"/>
        </w:rPr>
        <w:t xml:space="preserve"> quantifies their costs</w:t>
      </w:r>
      <w:r w:rsidRPr="00B21214">
        <w:rPr>
          <w:u w:val="single"/>
        </w:rPr>
        <w:t xml:space="preserve"> so we can have an honest conversation about it before we start doing this on a large scale</w:t>
      </w:r>
      <w:r w:rsidRPr="00CC1ADF">
        <w:rPr>
          <w:sz w:val="16"/>
        </w:rPr>
        <w:t>," Clarens said.</w:t>
      </w:r>
    </w:p>
    <w:p w14:paraId="62858A54" w14:textId="03BC45B6" w:rsidR="00446271" w:rsidRPr="00CC1ADF" w:rsidRDefault="00446271" w:rsidP="00446271">
      <w:pPr>
        <w:rPr>
          <w:sz w:val="16"/>
          <w:szCs w:val="16"/>
        </w:rPr>
      </w:pPr>
      <w:r w:rsidRPr="00CC1ADF">
        <w:rPr>
          <w:sz w:val="16"/>
          <w:szCs w:val="16"/>
        </w:rPr>
        <w:t>Since the Paris Agreement to limit global warming to 1.5 degrees Celsius, hammered out by world leaders in 2015, a growing number of corporations such as BP and many institutions and governments -- including UVA and Virginia -- have committed to reaching zero carbon emissions in the next few decades. Microsoft has pledged to erase its carbon emissions since its founding in 1975.</w:t>
      </w:r>
    </w:p>
    <w:p w14:paraId="21C1DE16" w14:textId="68CB0918" w:rsidR="00446271" w:rsidRPr="00CC1ADF" w:rsidRDefault="00446271" w:rsidP="00446271">
      <w:pPr>
        <w:rPr>
          <w:sz w:val="16"/>
          <w:szCs w:val="16"/>
        </w:rPr>
      </w:pPr>
      <w:r w:rsidRPr="00CC1ADF">
        <w:rPr>
          <w:sz w:val="16"/>
          <w:szCs w:val="16"/>
        </w:rPr>
        <w:t>To Clarens, an engineer who studies carbon management, and his fellow researchers, these are encouraging developments. Led by Clarens' Ph.D. student Jay Fuhrman, the group also includes economist Haewon McJeon and computational scientist Pralit Patel of the Joint Global Change Research Institute at the University of Maryland; UVA Joe D. and Helen J. Kington Professor of Environmental Sciences Scott C. Doney; and William M. Shobe, research director at the Weldon Cooper Center for Public Service and professor at UVA's Batten School of Leadership and Public Policy.</w:t>
      </w:r>
    </w:p>
    <w:p w14:paraId="167DC065" w14:textId="5028BD7A" w:rsidR="00446271" w:rsidRPr="00CC1ADF" w:rsidRDefault="00446271" w:rsidP="00446271">
      <w:pPr>
        <w:rPr>
          <w:sz w:val="16"/>
          <w:szCs w:val="16"/>
        </w:rPr>
      </w:pPr>
      <w:r w:rsidRPr="00CC1ADF">
        <w:rPr>
          <w:sz w:val="16"/>
          <w:szCs w:val="16"/>
        </w:rPr>
        <w:t>For the research, the team used an integrated model -- one of those the United Nations relies on -- called the Global Change Assessment Model. The model was developed at the University of Maryland, which partners with the Pacific Northwest National Laboratory to run the Joint Global Change Research Institute. They compared the effects of the three negative emissions technologies on global food supply, water use and energy demand. The work looked at the role having direct air capture available would have on future climate scenarios.</w:t>
      </w:r>
    </w:p>
    <w:p w14:paraId="566F95C8" w14:textId="45F9D067" w:rsidR="00446271" w:rsidRPr="00CC1ADF" w:rsidRDefault="00446271" w:rsidP="00446271">
      <w:pPr>
        <w:rPr>
          <w:sz w:val="16"/>
        </w:rPr>
      </w:pPr>
      <w:r w:rsidRPr="0000299F">
        <w:rPr>
          <w:rStyle w:val="Emphasis"/>
          <w:highlight w:val="cyan"/>
        </w:rPr>
        <w:t>Biofuels</w:t>
      </w:r>
      <w:r w:rsidRPr="0000299F">
        <w:rPr>
          <w:highlight w:val="cyan"/>
          <w:u w:val="single"/>
        </w:rPr>
        <w:t xml:space="preserve"> and </w:t>
      </w:r>
      <w:r w:rsidRPr="0000299F">
        <w:rPr>
          <w:rStyle w:val="Emphasis"/>
          <w:highlight w:val="cyan"/>
        </w:rPr>
        <w:t>reforestation</w:t>
      </w:r>
      <w:r w:rsidRPr="0000299F">
        <w:rPr>
          <w:highlight w:val="cyan"/>
          <w:u w:val="single"/>
        </w:rPr>
        <w:t xml:space="preserve"> take up</w:t>
      </w:r>
      <w:r w:rsidRPr="00CC1ADF">
        <w:rPr>
          <w:u w:val="single"/>
        </w:rPr>
        <w:t xml:space="preserve"> vast </w:t>
      </w:r>
      <w:r w:rsidRPr="0000299F">
        <w:rPr>
          <w:highlight w:val="cyan"/>
          <w:u w:val="single"/>
        </w:rPr>
        <w:t>land and</w:t>
      </w:r>
      <w:r w:rsidRPr="00CC1ADF">
        <w:rPr>
          <w:u w:val="single"/>
        </w:rPr>
        <w:t xml:space="preserve"> </w:t>
      </w:r>
      <w:r w:rsidRPr="00CC1ADF">
        <w:rPr>
          <w:rStyle w:val="Emphasis"/>
        </w:rPr>
        <w:t xml:space="preserve">water </w:t>
      </w:r>
      <w:r w:rsidRPr="0000299F">
        <w:rPr>
          <w:rStyle w:val="Emphasis"/>
          <w:highlight w:val="cyan"/>
        </w:rPr>
        <w:t>resources</w:t>
      </w:r>
      <w:r w:rsidRPr="00CC1ADF">
        <w:rPr>
          <w:u w:val="single"/>
        </w:rPr>
        <w:t xml:space="preserve"> needed for agriculture and natural areas; </w:t>
      </w:r>
      <w:r w:rsidRPr="0000299F">
        <w:rPr>
          <w:highlight w:val="cyan"/>
          <w:u w:val="single"/>
        </w:rPr>
        <w:t>biofuels</w:t>
      </w:r>
      <w:r w:rsidRPr="00CC1ADF">
        <w:rPr>
          <w:u w:val="single"/>
        </w:rPr>
        <w:t xml:space="preserve"> also </w:t>
      </w:r>
      <w:r w:rsidRPr="0000299F">
        <w:rPr>
          <w:highlight w:val="cyan"/>
          <w:u w:val="single"/>
        </w:rPr>
        <w:t xml:space="preserve">contribute to </w:t>
      </w:r>
      <w:r w:rsidRPr="0000299F">
        <w:rPr>
          <w:rStyle w:val="Emphasis"/>
          <w:highlight w:val="cyan"/>
        </w:rPr>
        <w:t>pollution</w:t>
      </w:r>
      <w:r w:rsidRPr="00CC1ADF">
        <w:rPr>
          <w:u w:val="single"/>
        </w:rPr>
        <w:t xml:space="preserve"> from fertilization. </w:t>
      </w:r>
      <w:r w:rsidRPr="0000299F">
        <w:rPr>
          <w:rStyle w:val="Emphasis"/>
          <w:highlight w:val="cyan"/>
        </w:rPr>
        <w:t>Direct air capture</w:t>
      </w:r>
      <w:r w:rsidRPr="00CC1ADF">
        <w:rPr>
          <w:u w:val="single"/>
        </w:rPr>
        <w:t xml:space="preserve"> uses less water than planting biofuels and trees, but it still </w:t>
      </w:r>
      <w:r w:rsidRPr="0000299F">
        <w:rPr>
          <w:highlight w:val="cyan"/>
          <w:u w:val="single"/>
        </w:rPr>
        <w:t xml:space="preserve">demands a </w:t>
      </w:r>
      <w:r w:rsidRPr="0000299F">
        <w:rPr>
          <w:rStyle w:val="Emphasis"/>
          <w:highlight w:val="cyan"/>
        </w:rPr>
        <w:t>lot of water</w:t>
      </w:r>
      <w:r w:rsidRPr="0000299F">
        <w:rPr>
          <w:highlight w:val="cyan"/>
          <w:u w:val="single"/>
        </w:rPr>
        <w:t xml:space="preserve"> and</w:t>
      </w:r>
      <w:r w:rsidRPr="00CC1ADF">
        <w:rPr>
          <w:u w:val="single"/>
        </w:rPr>
        <w:t xml:space="preserve"> even </w:t>
      </w:r>
      <w:r w:rsidRPr="00CC1ADF">
        <w:rPr>
          <w:rStyle w:val="Emphasis"/>
        </w:rPr>
        <w:t xml:space="preserve">more </w:t>
      </w:r>
      <w:r w:rsidRPr="0000299F">
        <w:rPr>
          <w:rStyle w:val="Emphasis"/>
          <w:highlight w:val="cyan"/>
        </w:rPr>
        <w:t>energy</w:t>
      </w:r>
      <w:r w:rsidRPr="00CC1ADF">
        <w:rPr>
          <w:sz w:val="16"/>
        </w:rPr>
        <w:t xml:space="preserve"> -- largely </w:t>
      </w:r>
      <w:r w:rsidRPr="0000299F">
        <w:rPr>
          <w:highlight w:val="cyan"/>
          <w:u w:val="single"/>
        </w:rPr>
        <w:t xml:space="preserve">supplied by </w:t>
      </w:r>
      <w:r w:rsidRPr="0000299F">
        <w:rPr>
          <w:rStyle w:val="Emphasis"/>
          <w:highlight w:val="cyan"/>
        </w:rPr>
        <w:t>fossil fuels</w:t>
      </w:r>
      <w:r w:rsidRPr="0000299F">
        <w:rPr>
          <w:highlight w:val="cyan"/>
          <w:u w:val="single"/>
        </w:rPr>
        <w:t xml:space="preserve">, </w:t>
      </w:r>
      <w:r w:rsidRPr="0000299F">
        <w:rPr>
          <w:rStyle w:val="Emphasis"/>
          <w:highlight w:val="cyan"/>
        </w:rPr>
        <w:t>offsetting</w:t>
      </w:r>
      <w:r w:rsidRPr="00CC1ADF">
        <w:rPr>
          <w:u w:val="single"/>
        </w:rPr>
        <w:t xml:space="preserve"> some of the </w:t>
      </w:r>
      <w:r w:rsidRPr="0000299F">
        <w:rPr>
          <w:rStyle w:val="Emphasis"/>
          <w:highlight w:val="cyan"/>
        </w:rPr>
        <w:t>benefits</w:t>
      </w:r>
      <w:r w:rsidRPr="00CC1ADF">
        <w:rPr>
          <w:u w:val="single"/>
        </w:rPr>
        <w:t xml:space="preserve"> of carbon dioxide removal</w:t>
      </w:r>
      <w:r w:rsidRPr="00CC1ADF">
        <w:rPr>
          <w:sz w:val="16"/>
        </w:rPr>
        <w:t>. Until recently, direct air technologies also were considered too expensive to include in emissions reduction plans.</w:t>
      </w:r>
    </w:p>
    <w:p w14:paraId="40EF845B" w14:textId="1BBCEC84" w:rsidR="00446271" w:rsidRPr="00CC1ADF" w:rsidRDefault="00446271" w:rsidP="00446271">
      <w:pPr>
        <w:rPr>
          <w:sz w:val="16"/>
        </w:rPr>
      </w:pPr>
      <w:r w:rsidRPr="00CC1ADF">
        <w:rPr>
          <w:sz w:val="16"/>
        </w:rPr>
        <w:t xml:space="preserve">The team's analysis shows that direct air capture could begin removing up to three billion tons of carbon dioxide from the atmosphere per year by 2035 -- more than 50% of U.S. emissions in 2017, the most recent year for which reliable data was available. But </w:t>
      </w:r>
      <w:r w:rsidRPr="0000299F">
        <w:rPr>
          <w:highlight w:val="cyan"/>
          <w:u w:val="single"/>
        </w:rPr>
        <w:t>even if</w:t>
      </w:r>
      <w:r w:rsidRPr="00DD31B8">
        <w:rPr>
          <w:u w:val="single"/>
        </w:rPr>
        <w:t xml:space="preserve"> </w:t>
      </w:r>
      <w:r w:rsidRPr="00DD31B8">
        <w:rPr>
          <w:rStyle w:val="Emphasis"/>
        </w:rPr>
        <w:t xml:space="preserve">government </w:t>
      </w:r>
      <w:r w:rsidRPr="0000299F">
        <w:rPr>
          <w:rStyle w:val="Emphasis"/>
          <w:highlight w:val="cyan"/>
        </w:rPr>
        <w:t>subsidies</w:t>
      </w:r>
      <w:r w:rsidRPr="0000299F">
        <w:rPr>
          <w:highlight w:val="cyan"/>
          <w:u w:val="single"/>
        </w:rPr>
        <w:t xml:space="preserve"> make</w:t>
      </w:r>
      <w:r w:rsidRPr="00DD31B8">
        <w:rPr>
          <w:u w:val="single"/>
        </w:rPr>
        <w:t xml:space="preserve"> </w:t>
      </w:r>
      <w:r w:rsidRPr="00DD31B8">
        <w:rPr>
          <w:rStyle w:val="Emphasis"/>
        </w:rPr>
        <w:t>rapid</w:t>
      </w:r>
      <w:r w:rsidRPr="00DD31B8">
        <w:rPr>
          <w:u w:val="single"/>
        </w:rPr>
        <w:t xml:space="preserve"> and </w:t>
      </w:r>
      <w:r w:rsidRPr="00DD31B8">
        <w:rPr>
          <w:rStyle w:val="Emphasis"/>
        </w:rPr>
        <w:t xml:space="preserve">widespread </w:t>
      </w:r>
      <w:r w:rsidRPr="0000299F">
        <w:rPr>
          <w:rStyle w:val="Emphasis"/>
          <w:highlight w:val="cyan"/>
        </w:rPr>
        <w:t>adoption</w:t>
      </w:r>
      <w:r w:rsidRPr="00DD31B8">
        <w:rPr>
          <w:u w:val="single"/>
        </w:rPr>
        <w:t xml:space="preserve"> of direct air capture </w:t>
      </w:r>
      <w:r w:rsidRPr="0000299F">
        <w:rPr>
          <w:highlight w:val="cyan"/>
          <w:u w:val="single"/>
        </w:rPr>
        <w:t>feasible</w:t>
      </w:r>
      <w:r w:rsidRPr="0000299F">
        <w:rPr>
          <w:u w:val="single"/>
        </w:rPr>
        <w:t xml:space="preserve">, we'll need </w:t>
      </w:r>
      <w:r w:rsidRPr="0000299F">
        <w:rPr>
          <w:rStyle w:val="Emphasis"/>
        </w:rPr>
        <w:t>biofuels</w:t>
      </w:r>
      <w:r w:rsidRPr="0000299F">
        <w:rPr>
          <w:u w:val="single"/>
        </w:rPr>
        <w:t xml:space="preserve"> and </w:t>
      </w:r>
      <w:r w:rsidRPr="0000299F">
        <w:rPr>
          <w:rStyle w:val="Emphasis"/>
        </w:rPr>
        <w:t>reforestation</w:t>
      </w:r>
      <w:r w:rsidRPr="00DD31B8">
        <w:rPr>
          <w:u w:val="single"/>
        </w:rPr>
        <w:t xml:space="preserve"> to meet CO2 reduction goals</w:t>
      </w:r>
      <w:r w:rsidRPr="00CC1ADF">
        <w:rPr>
          <w:sz w:val="16"/>
        </w:rPr>
        <w:t xml:space="preserve">. The </w:t>
      </w:r>
      <w:r w:rsidRPr="00DD31B8">
        <w:rPr>
          <w:u w:val="single"/>
        </w:rPr>
        <w:t xml:space="preserve">analysis showed </w:t>
      </w:r>
      <w:r w:rsidRPr="0000299F">
        <w:rPr>
          <w:rStyle w:val="Emphasis"/>
        </w:rPr>
        <w:t xml:space="preserve">staple </w:t>
      </w:r>
      <w:r w:rsidRPr="0000299F">
        <w:rPr>
          <w:rStyle w:val="Emphasis"/>
          <w:highlight w:val="cyan"/>
        </w:rPr>
        <w:t>food</w:t>
      </w:r>
      <w:r w:rsidRPr="00DD31B8">
        <w:rPr>
          <w:rStyle w:val="Emphasis"/>
        </w:rPr>
        <w:t xml:space="preserve"> crop </w:t>
      </w:r>
      <w:r w:rsidRPr="0000299F">
        <w:rPr>
          <w:rStyle w:val="Emphasis"/>
          <w:highlight w:val="cyan"/>
        </w:rPr>
        <w:t>prices</w:t>
      </w:r>
      <w:r w:rsidRPr="00DD31B8">
        <w:rPr>
          <w:u w:val="single"/>
        </w:rPr>
        <w:t xml:space="preserve"> </w:t>
      </w:r>
      <w:r w:rsidRPr="0000299F">
        <w:rPr>
          <w:highlight w:val="cyan"/>
          <w:u w:val="single"/>
        </w:rPr>
        <w:t xml:space="preserve">will still </w:t>
      </w:r>
      <w:r w:rsidRPr="0000299F">
        <w:rPr>
          <w:rStyle w:val="Emphasis"/>
          <w:highlight w:val="cyan"/>
        </w:rPr>
        <w:t>increase</w:t>
      </w:r>
      <w:r w:rsidRPr="00DD31B8">
        <w:rPr>
          <w:u w:val="single"/>
        </w:rPr>
        <w:t xml:space="preserve"> approximately </w:t>
      </w:r>
      <w:r w:rsidRPr="0000299F">
        <w:rPr>
          <w:rStyle w:val="Emphasis"/>
        </w:rPr>
        <w:t>threefold</w:t>
      </w:r>
      <w:r w:rsidRPr="00DD31B8">
        <w:rPr>
          <w:u w:val="single"/>
        </w:rPr>
        <w:t xml:space="preserve"> globally relative to 2010 levels and </w:t>
      </w:r>
      <w:r w:rsidRPr="0000299F">
        <w:rPr>
          <w:rStyle w:val="Emphasis"/>
          <w:highlight w:val="cyan"/>
        </w:rPr>
        <w:t>fivefold</w:t>
      </w:r>
      <w:r w:rsidRPr="00DD31B8">
        <w:rPr>
          <w:u w:val="single"/>
        </w:rPr>
        <w:t xml:space="preserve"> in many parts of the world where inequities in the cost of climate change already exist</w:t>
      </w:r>
      <w:r w:rsidRPr="00CC1ADF">
        <w:rPr>
          <w:sz w:val="16"/>
        </w:rPr>
        <w:t>.</w:t>
      </w:r>
    </w:p>
    <w:p w14:paraId="30C421B1" w14:textId="39CA496A" w:rsidR="00446271" w:rsidRPr="00CC1ADF" w:rsidRDefault="00446271" w:rsidP="00446271">
      <w:pPr>
        <w:rPr>
          <w:sz w:val="16"/>
        </w:rPr>
      </w:pPr>
      <w:r w:rsidRPr="00CC1ADF">
        <w:rPr>
          <w:sz w:val="16"/>
        </w:rPr>
        <w:t>"</w:t>
      </w:r>
      <w:r w:rsidRPr="0000299F">
        <w:rPr>
          <w:rStyle w:val="Emphasis"/>
          <w:highlight w:val="cyan"/>
        </w:rPr>
        <w:t>Direct air capture</w:t>
      </w:r>
      <w:r w:rsidRPr="0000299F">
        <w:rPr>
          <w:highlight w:val="cyan"/>
          <w:u w:val="single"/>
        </w:rPr>
        <w:t xml:space="preserve"> can</w:t>
      </w:r>
      <w:r w:rsidRPr="00CC1ADF">
        <w:rPr>
          <w:sz w:val="16"/>
        </w:rPr>
        <w:t xml:space="preserve"> soften -- but </w:t>
      </w:r>
      <w:r w:rsidRPr="0000299F">
        <w:rPr>
          <w:rStyle w:val="Emphasis"/>
          <w:highlight w:val="cyan"/>
        </w:rPr>
        <w:t>not eliminate</w:t>
      </w:r>
      <w:r w:rsidRPr="00CC1ADF">
        <w:rPr>
          <w:sz w:val="16"/>
        </w:rPr>
        <w:t xml:space="preserve"> -- </w:t>
      </w:r>
      <w:r w:rsidRPr="00DD31B8">
        <w:rPr>
          <w:u w:val="single"/>
        </w:rPr>
        <w:t xml:space="preserve">the </w:t>
      </w:r>
      <w:r w:rsidRPr="0000299F">
        <w:rPr>
          <w:rStyle w:val="Emphasis"/>
          <w:highlight w:val="cyan"/>
        </w:rPr>
        <w:t>sharpest tradeoffs</w:t>
      </w:r>
      <w:r w:rsidRPr="0000299F">
        <w:rPr>
          <w:highlight w:val="cyan"/>
          <w:u w:val="single"/>
        </w:rPr>
        <w:t xml:space="preserve"> r</w:t>
      </w:r>
      <w:r w:rsidRPr="00DD31B8">
        <w:rPr>
          <w:u w:val="single"/>
        </w:rPr>
        <w:t>esulting from land competition between farmland and land needed for new forests and bioenergy</w:t>
      </w:r>
      <w:r w:rsidRPr="00CC1ADF">
        <w:rPr>
          <w:sz w:val="16"/>
        </w:rPr>
        <w:t>," Fuhrman and Clarens wrote in a blog accompanying the release of the paper.</w:t>
      </w:r>
    </w:p>
    <w:p w14:paraId="02BF2500" w14:textId="3253C8FA" w:rsidR="00446271" w:rsidRPr="00CC1ADF" w:rsidRDefault="00446271" w:rsidP="00446271">
      <w:pPr>
        <w:rPr>
          <w:sz w:val="16"/>
          <w:szCs w:val="16"/>
        </w:rPr>
      </w:pPr>
      <w:r w:rsidRPr="00CC1ADF">
        <w:rPr>
          <w:sz w:val="16"/>
          <w:szCs w:val="16"/>
        </w:rPr>
        <w:t>The costs that remain increase with time, making determined, multipronged actions toward reducing carbon dioxide emissions and removing it from the atmosphere all the more urgent, the researchers argue.</w:t>
      </w:r>
    </w:p>
    <w:p w14:paraId="324BB2A7" w14:textId="5351E015" w:rsidR="00446271" w:rsidRPr="00CC1ADF" w:rsidRDefault="00446271" w:rsidP="00446271">
      <w:pPr>
        <w:rPr>
          <w:sz w:val="16"/>
        </w:rPr>
      </w:pPr>
      <w:r w:rsidRPr="00CC1ADF">
        <w:rPr>
          <w:sz w:val="16"/>
        </w:rPr>
        <w:t>"</w:t>
      </w:r>
      <w:r w:rsidRPr="0000299F">
        <w:rPr>
          <w:highlight w:val="cyan"/>
          <w:u w:val="single"/>
        </w:rPr>
        <w:t xml:space="preserve">We need to move </w:t>
      </w:r>
      <w:r w:rsidRPr="0000299F">
        <w:rPr>
          <w:rStyle w:val="Emphasis"/>
          <w:highlight w:val="cyan"/>
        </w:rPr>
        <w:t>away</w:t>
      </w:r>
      <w:r w:rsidRPr="0000299F">
        <w:rPr>
          <w:highlight w:val="cyan"/>
          <w:u w:val="single"/>
        </w:rPr>
        <w:t xml:space="preserve"> from </w:t>
      </w:r>
      <w:r w:rsidRPr="0000299F">
        <w:rPr>
          <w:rStyle w:val="Emphasis"/>
          <w:highlight w:val="cyan"/>
        </w:rPr>
        <w:t>fossil fuels</w:t>
      </w:r>
      <w:r w:rsidRPr="00DD31B8">
        <w:rPr>
          <w:u w:val="single"/>
        </w:rPr>
        <w:t xml:space="preserve"> even </w:t>
      </w:r>
      <w:r w:rsidRPr="0000299F">
        <w:rPr>
          <w:rStyle w:val="Emphasis"/>
          <w:highlight w:val="cyan"/>
        </w:rPr>
        <w:t>more aggressively</w:t>
      </w:r>
      <w:r w:rsidRPr="00DD31B8">
        <w:rPr>
          <w:u w:val="single"/>
        </w:rPr>
        <w:t xml:space="preserve"> than many institutions are considering</w:t>
      </w:r>
      <w:r w:rsidRPr="00CC1ADF">
        <w:rPr>
          <w:sz w:val="16"/>
        </w:rPr>
        <w:t>," Clarens said. "</w:t>
      </w:r>
      <w:r w:rsidRPr="0000299F">
        <w:rPr>
          <w:highlight w:val="cyan"/>
          <w:u w:val="single"/>
        </w:rPr>
        <w:t>Negative emissions tech</w:t>
      </w:r>
      <w:r w:rsidRPr="00CC1ADF">
        <w:rPr>
          <w:u w:val="single"/>
        </w:rPr>
        <w:t xml:space="preserve">nologies are the backstop the UN and many countries expect will one day save us, but they </w:t>
      </w:r>
      <w:r w:rsidRPr="0000299F">
        <w:rPr>
          <w:u w:val="single"/>
        </w:rPr>
        <w:t>will</w:t>
      </w:r>
      <w:r w:rsidRPr="00CC1ADF">
        <w:rPr>
          <w:u w:val="single"/>
        </w:rPr>
        <w:t xml:space="preserve"> have </w:t>
      </w:r>
      <w:r w:rsidRPr="00CC1ADF">
        <w:rPr>
          <w:rStyle w:val="Emphasis"/>
        </w:rPr>
        <w:t>side effects</w:t>
      </w:r>
      <w:r w:rsidRPr="00CC1ADF">
        <w:rPr>
          <w:u w:val="single"/>
        </w:rPr>
        <w:t xml:space="preserve"> we have to be prepared for. It's </w:t>
      </w:r>
      <w:r w:rsidRPr="0000299F">
        <w:rPr>
          <w:highlight w:val="cyan"/>
          <w:u w:val="single"/>
        </w:rPr>
        <w:t xml:space="preserve">a </w:t>
      </w:r>
      <w:r w:rsidRPr="0000299F">
        <w:rPr>
          <w:rStyle w:val="Emphasis"/>
          <w:highlight w:val="cyan"/>
        </w:rPr>
        <w:t>huge gamble</w:t>
      </w:r>
      <w:r w:rsidRPr="00CC1ADF">
        <w:rPr>
          <w:u w:val="single"/>
        </w:rPr>
        <w:t xml:space="preserve"> to </w:t>
      </w:r>
      <w:r w:rsidRPr="00CC1ADF">
        <w:rPr>
          <w:rStyle w:val="Emphasis"/>
        </w:rPr>
        <w:t>sit on our hands</w:t>
      </w:r>
      <w:r w:rsidRPr="00CC1ADF">
        <w:rPr>
          <w:u w:val="single"/>
        </w:rPr>
        <w:t xml:space="preserve"> for the next decade and say, we've got this </w:t>
      </w:r>
      <w:r w:rsidRPr="00CC1ADF">
        <w:rPr>
          <w:u w:val="single"/>
        </w:rPr>
        <w:lastRenderedPageBreak/>
        <w:t xml:space="preserve">because we're going to deploy this technology in </w:t>
      </w:r>
      <w:r w:rsidRPr="00CC1ADF">
        <w:rPr>
          <w:rStyle w:val="Emphasis"/>
        </w:rPr>
        <w:t>2030</w:t>
      </w:r>
      <w:r w:rsidRPr="00CC1ADF">
        <w:rPr>
          <w:u w:val="single"/>
        </w:rPr>
        <w:t xml:space="preserve">, but then it turns out there are </w:t>
      </w:r>
      <w:r w:rsidRPr="00CC1ADF">
        <w:rPr>
          <w:rStyle w:val="Emphasis"/>
        </w:rPr>
        <w:t>water shortages</w:t>
      </w:r>
      <w:r w:rsidRPr="00CC1ADF">
        <w:rPr>
          <w:u w:val="single"/>
        </w:rPr>
        <w:t>, and we can't do it.</w:t>
      </w:r>
      <w:r w:rsidRPr="00CC1ADF">
        <w:rPr>
          <w:sz w:val="16"/>
        </w:rPr>
        <w:t>"</w:t>
      </w:r>
    </w:p>
    <w:p w14:paraId="4ED22FB7" w14:textId="4EAC1184" w:rsidR="00446271" w:rsidRPr="00CC1ADF" w:rsidRDefault="00446271" w:rsidP="00446271">
      <w:pPr>
        <w:rPr>
          <w:sz w:val="16"/>
        </w:rPr>
      </w:pPr>
      <w:r w:rsidRPr="00CC1ADF">
        <w:rPr>
          <w:sz w:val="16"/>
        </w:rPr>
        <w:t>"</w:t>
      </w:r>
      <w:r w:rsidRPr="00CC1ADF">
        <w:rPr>
          <w:u w:val="single"/>
        </w:rPr>
        <w:t xml:space="preserve">Before we </w:t>
      </w:r>
      <w:r w:rsidRPr="00CC1ADF">
        <w:rPr>
          <w:rStyle w:val="Emphasis"/>
        </w:rPr>
        <w:t>bet the house</w:t>
      </w:r>
      <w:r w:rsidRPr="00CC1ADF">
        <w:rPr>
          <w:u w:val="single"/>
        </w:rPr>
        <w:t xml:space="preserve">, let's understand what the </w:t>
      </w:r>
      <w:r w:rsidRPr="00CC1ADF">
        <w:rPr>
          <w:rStyle w:val="Emphasis"/>
        </w:rPr>
        <w:t>consequences</w:t>
      </w:r>
      <w:r w:rsidRPr="00CC1ADF">
        <w:rPr>
          <w:u w:val="single"/>
        </w:rPr>
        <w:t xml:space="preserve"> are going to be</w:t>
      </w:r>
      <w:r w:rsidRPr="00CC1ADF">
        <w:rPr>
          <w:sz w:val="16"/>
        </w:rPr>
        <w:t>," Fuhrman added. "This research can help us sidestep some of the pitfalls that could arise from these initiatives."</w:t>
      </w:r>
    </w:p>
    <w:p w14:paraId="3A28DAB5" w14:textId="4A4C5A3B" w:rsidR="00446271" w:rsidRDefault="00446271" w:rsidP="00446271">
      <w:pPr>
        <w:pStyle w:val="Heading4"/>
      </w:pPr>
      <w:r>
        <w:t>Err against NET success stories</w:t>
      </w:r>
      <w:r w:rsidR="00672C8B">
        <w:t xml:space="preserve">. </w:t>
      </w:r>
    </w:p>
    <w:p w14:paraId="35B04F65" w14:textId="1FF647BB" w:rsidR="00446271" w:rsidRPr="00446271" w:rsidRDefault="00446271" w:rsidP="00446271">
      <w:r w:rsidRPr="00446271">
        <w:rPr>
          <w:rStyle w:val="Style13ptBold"/>
        </w:rPr>
        <w:t>Herzog ’18</w:t>
      </w:r>
      <w:r>
        <w:t xml:space="preserve"> [Howard J.; Octobe 12; Senior Research Engineer at MIT Energy Initiative; Green Biz, “</w:t>
      </w:r>
      <w:r w:rsidRPr="00446271">
        <w:t>Why we can't reverse climate change with 'negative emissions' technologies</w:t>
      </w:r>
      <w:r>
        <w:t xml:space="preserve">,” </w:t>
      </w:r>
      <w:hyperlink r:id="rId133" w:history="1">
        <w:r w:rsidRPr="00D50D61">
          <w:rPr>
            <w:rStyle w:val="Hyperlink"/>
          </w:rPr>
          <w:t>https://www.greenbiz.com/article/why-we-cant-reverse-climate-change-negative-emissions-technologies</w:t>
        </w:r>
      </w:hyperlink>
      <w:r>
        <w:t>; kp]</w:t>
      </w:r>
    </w:p>
    <w:p w14:paraId="16B32596" w14:textId="77777777" w:rsidR="00446271" w:rsidRPr="00172D81" w:rsidRDefault="00446271" w:rsidP="00446271">
      <w:pPr>
        <w:rPr>
          <w:rStyle w:val="Emphasis"/>
        </w:rPr>
      </w:pPr>
      <w:r w:rsidRPr="00172D81">
        <w:rPr>
          <w:rStyle w:val="Emphasis"/>
        </w:rPr>
        <w:t>Academic takes</w:t>
      </w:r>
    </w:p>
    <w:p w14:paraId="5E5B9061" w14:textId="58E5DD78" w:rsidR="00446271" w:rsidRPr="00195D90" w:rsidRDefault="00446271" w:rsidP="00446271">
      <w:pPr>
        <w:rPr>
          <w:sz w:val="16"/>
        </w:rPr>
      </w:pPr>
      <w:r w:rsidRPr="00195D90">
        <w:rPr>
          <w:sz w:val="16"/>
        </w:rPr>
        <w:t xml:space="preserve">A 2017 </w:t>
      </w:r>
      <w:r w:rsidRPr="00172D81">
        <w:rPr>
          <w:u w:val="single"/>
        </w:rPr>
        <w:t xml:space="preserve">study at the University of Michigan did a </w:t>
      </w:r>
      <w:r w:rsidRPr="00172D81">
        <w:rPr>
          <w:rStyle w:val="Emphasis"/>
        </w:rPr>
        <w:t>literature review</w:t>
      </w:r>
      <w:r w:rsidRPr="00172D81">
        <w:rPr>
          <w:u w:val="single"/>
        </w:rPr>
        <w:t xml:space="preserve"> of NETs</w:t>
      </w:r>
      <w:r w:rsidRPr="00195D90">
        <w:rPr>
          <w:sz w:val="16"/>
        </w:rPr>
        <w:t xml:space="preserve">. One the one hand, </w:t>
      </w:r>
      <w:r w:rsidRPr="00172D81">
        <w:rPr>
          <w:u w:val="single"/>
        </w:rPr>
        <w:t xml:space="preserve">they showed that the </w:t>
      </w:r>
      <w:r w:rsidRPr="0000299F">
        <w:rPr>
          <w:rStyle w:val="Emphasis"/>
          <w:highlight w:val="cyan"/>
        </w:rPr>
        <w:t>literature</w:t>
      </w:r>
      <w:r w:rsidRPr="00172D81">
        <w:rPr>
          <w:u w:val="single"/>
        </w:rPr>
        <w:t xml:space="preserve"> was very </w:t>
      </w:r>
      <w:r w:rsidRPr="00172D81">
        <w:rPr>
          <w:rStyle w:val="Emphasis"/>
        </w:rPr>
        <w:t>bullish</w:t>
      </w:r>
      <w:r w:rsidRPr="00172D81">
        <w:rPr>
          <w:u w:val="single"/>
        </w:rPr>
        <w:t xml:space="preserve"> on NETs</w:t>
      </w:r>
      <w:r w:rsidRPr="00195D90">
        <w:rPr>
          <w:sz w:val="16"/>
        </w:rPr>
        <w:t>. It concluded these techniques could capture the equivalent of 37 gigatons (billion tons) of CO2 per year at a cost of below $70 per metric ton. For comparison, the world currently emits about 38 gigatons of CO2 a year.</w:t>
      </w:r>
    </w:p>
    <w:p w14:paraId="24A68F67" w14:textId="056E1705" w:rsidR="00446271" w:rsidRPr="00195D90" w:rsidRDefault="00446271" w:rsidP="00446271">
      <w:pPr>
        <w:rPr>
          <w:u w:val="single"/>
        </w:rPr>
      </w:pPr>
      <w:r w:rsidRPr="00195D90">
        <w:rPr>
          <w:sz w:val="16"/>
        </w:rPr>
        <w:t xml:space="preserve">However, I think </w:t>
      </w:r>
      <w:r w:rsidRPr="00172D81">
        <w:rPr>
          <w:u w:val="single"/>
        </w:rPr>
        <w:t xml:space="preserve">this </w:t>
      </w:r>
      <w:r w:rsidRPr="0000299F">
        <w:rPr>
          <w:u w:val="single"/>
        </w:rPr>
        <w:t xml:space="preserve">result </w:t>
      </w:r>
      <w:r w:rsidRPr="0000299F">
        <w:rPr>
          <w:highlight w:val="cyan"/>
          <w:u w:val="single"/>
        </w:rPr>
        <w:t>should be taken with</w:t>
      </w:r>
      <w:r w:rsidRPr="00172D81">
        <w:rPr>
          <w:u w:val="single"/>
        </w:rPr>
        <w:t xml:space="preserve"> a </w:t>
      </w:r>
      <w:r w:rsidRPr="0000299F">
        <w:rPr>
          <w:rStyle w:val="Emphasis"/>
        </w:rPr>
        <w:t xml:space="preserve">large </w:t>
      </w:r>
      <w:r w:rsidRPr="0000299F">
        <w:rPr>
          <w:rStyle w:val="Emphasis"/>
          <w:highlight w:val="cyan"/>
        </w:rPr>
        <w:t>grain of salt</w:t>
      </w:r>
      <w:r w:rsidRPr="00172D81">
        <w:rPr>
          <w:u w:val="single"/>
        </w:rPr>
        <w:t xml:space="preserve">, as </w:t>
      </w:r>
      <w:r w:rsidRPr="0000299F">
        <w:rPr>
          <w:highlight w:val="cyan"/>
          <w:u w:val="single"/>
        </w:rPr>
        <w:t xml:space="preserve">they rated </w:t>
      </w:r>
      <w:r w:rsidRPr="0000299F">
        <w:rPr>
          <w:rStyle w:val="Emphasis"/>
          <w:highlight w:val="cyan"/>
        </w:rPr>
        <w:t>only one NET</w:t>
      </w:r>
      <w:r w:rsidRPr="00172D81">
        <w:rPr>
          <w:u w:val="single"/>
        </w:rPr>
        <w:t xml:space="preserve"> as established </w:t>
      </w:r>
      <w:r w:rsidRPr="00195D90">
        <w:rPr>
          <w:sz w:val="16"/>
        </w:rPr>
        <w:t xml:space="preserve">(afforestation/reforestation), </w:t>
      </w:r>
      <w:r w:rsidRPr="00195D90">
        <w:rPr>
          <w:u w:val="single"/>
        </w:rPr>
        <w:t>three others as demonstrated</w:t>
      </w:r>
      <w:r w:rsidRPr="00195D90">
        <w:rPr>
          <w:sz w:val="16"/>
        </w:rPr>
        <w:t xml:space="preserve"> (BECCS, biochar and modified agricultural practices), </w:t>
      </w:r>
      <w:r w:rsidRPr="00195D90">
        <w:rPr>
          <w:u w:val="single"/>
        </w:rPr>
        <w:t xml:space="preserve">and the </w:t>
      </w:r>
      <w:r w:rsidRPr="0000299F">
        <w:rPr>
          <w:highlight w:val="cyan"/>
          <w:u w:val="single"/>
        </w:rPr>
        <w:t xml:space="preserve">rest as </w:t>
      </w:r>
      <w:r w:rsidRPr="0000299F">
        <w:rPr>
          <w:rStyle w:val="Emphasis"/>
          <w:highlight w:val="cyan"/>
        </w:rPr>
        <w:t>speculative</w:t>
      </w:r>
      <w:r w:rsidRPr="00195D90">
        <w:rPr>
          <w:u w:val="single"/>
        </w:rPr>
        <w:t xml:space="preserve">. In other words, </w:t>
      </w:r>
      <w:r w:rsidRPr="0000299F">
        <w:rPr>
          <w:highlight w:val="cyan"/>
          <w:u w:val="single"/>
        </w:rPr>
        <w:t>these tech</w:t>
      </w:r>
      <w:r w:rsidRPr="00195D90">
        <w:rPr>
          <w:u w:val="single"/>
        </w:rPr>
        <w:t xml:space="preserve">nologies </w:t>
      </w:r>
      <w:r w:rsidRPr="0000299F">
        <w:rPr>
          <w:highlight w:val="cyan"/>
          <w:u w:val="single"/>
        </w:rPr>
        <w:t>have potential, but</w:t>
      </w:r>
      <w:r w:rsidRPr="00195D90">
        <w:rPr>
          <w:u w:val="single"/>
        </w:rPr>
        <w:t xml:space="preserve"> they </w:t>
      </w:r>
      <w:r w:rsidRPr="0000299F">
        <w:rPr>
          <w:highlight w:val="cyan"/>
          <w:u w:val="single"/>
        </w:rPr>
        <w:t xml:space="preserve">have </w:t>
      </w:r>
      <w:r w:rsidRPr="0000299F">
        <w:rPr>
          <w:rStyle w:val="Emphasis"/>
          <w:highlight w:val="cyan"/>
        </w:rPr>
        <w:t>yet</w:t>
      </w:r>
      <w:r w:rsidRPr="0000299F">
        <w:rPr>
          <w:highlight w:val="cyan"/>
          <w:u w:val="single"/>
        </w:rPr>
        <w:t xml:space="preserve"> to be </w:t>
      </w:r>
      <w:r w:rsidRPr="0000299F">
        <w:rPr>
          <w:rStyle w:val="Emphasis"/>
          <w:highlight w:val="cyan"/>
        </w:rPr>
        <w:t>proven</w:t>
      </w:r>
      <w:r w:rsidRPr="00195D90">
        <w:rPr>
          <w:rStyle w:val="Emphasis"/>
        </w:rPr>
        <w:t xml:space="preserve"> effective</w:t>
      </w:r>
      <w:r w:rsidRPr="00195D90">
        <w:rPr>
          <w:u w:val="single"/>
        </w:rPr>
        <w:t>.</w:t>
      </w:r>
    </w:p>
    <w:p w14:paraId="15F70860" w14:textId="289B90CC" w:rsidR="00446271" w:rsidRPr="00195D90" w:rsidRDefault="00446271" w:rsidP="00446271">
      <w:pPr>
        <w:rPr>
          <w:sz w:val="16"/>
        </w:rPr>
      </w:pPr>
      <w:r w:rsidRPr="0000299F">
        <w:rPr>
          <w:highlight w:val="cyan"/>
          <w:u w:val="single"/>
        </w:rPr>
        <w:t>Other studies have</w:t>
      </w:r>
      <w:r w:rsidRPr="00195D90">
        <w:rPr>
          <w:u w:val="single"/>
        </w:rPr>
        <w:t xml:space="preserve"> a much </w:t>
      </w:r>
      <w:r w:rsidRPr="0000299F">
        <w:rPr>
          <w:rStyle w:val="Emphasis"/>
          <w:highlight w:val="cyan"/>
        </w:rPr>
        <w:t>harsher view</w:t>
      </w:r>
      <w:r w:rsidRPr="0000299F">
        <w:rPr>
          <w:highlight w:val="cyan"/>
          <w:u w:val="single"/>
        </w:rPr>
        <w:t xml:space="preserve"> of </w:t>
      </w:r>
      <w:r w:rsidRPr="0000299F">
        <w:rPr>
          <w:rStyle w:val="Emphasis"/>
          <w:highlight w:val="cyan"/>
        </w:rPr>
        <w:t>NETs</w:t>
      </w:r>
      <w:r w:rsidRPr="00195D90">
        <w:rPr>
          <w:u w:val="single"/>
        </w:rPr>
        <w:t>. A study in Nature Climate Change from 2015 stated, "</w:t>
      </w:r>
      <w:r w:rsidRPr="0000299F">
        <w:rPr>
          <w:highlight w:val="cyan"/>
          <w:u w:val="single"/>
        </w:rPr>
        <w:t xml:space="preserve">There is </w:t>
      </w:r>
      <w:r w:rsidRPr="0000299F">
        <w:rPr>
          <w:rStyle w:val="Emphasis"/>
          <w:highlight w:val="cyan"/>
        </w:rPr>
        <w:t>no NET</w:t>
      </w:r>
      <w:r w:rsidRPr="00195D90">
        <w:rPr>
          <w:sz w:val="16"/>
        </w:rPr>
        <w:t xml:space="preserve"> (</w:t>
      </w:r>
      <w:r w:rsidRPr="0000299F">
        <w:rPr>
          <w:highlight w:val="cyan"/>
          <w:u w:val="single"/>
        </w:rPr>
        <w:t xml:space="preserve">or </w:t>
      </w:r>
      <w:r w:rsidRPr="0000299F">
        <w:rPr>
          <w:rStyle w:val="Emphasis"/>
          <w:highlight w:val="cyan"/>
        </w:rPr>
        <w:t>combination</w:t>
      </w:r>
      <w:r w:rsidRPr="00195D90">
        <w:rPr>
          <w:rStyle w:val="Emphasis"/>
        </w:rPr>
        <w:t xml:space="preserve"> of NETs</w:t>
      </w:r>
      <w:r w:rsidRPr="00195D90">
        <w:rPr>
          <w:sz w:val="16"/>
        </w:rPr>
        <w:t xml:space="preserve">) currently available </w:t>
      </w:r>
      <w:r w:rsidRPr="0000299F">
        <w:rPr>
          <w:highlight w:val="cyan"/>
          <w:u w:val="single"/>
        </w:rPr>
        <w:t>that could</w:t>
      </w:r>
      <w:r w:rsidRPr="00195D90">
        <w:rPr>
          <w:u w:val="single"/>
        </w:rPr>
        <w:t xml:space="preserve"> be implemented to </w:t>
      </w:r>
      <w:r w:rsidRPr="0000299F">
        <w:rPr>
          <w:highlight w:val="cyan"/>
          <w:u w:val="single"/>
        </w:rPr>
        <w:t>meet</w:t>
      </w:r>
      <w:r w:rsidRPr="00195D90">
        <w:rPr>
          <w:u w:val="single"/>
        </w:rPr>
        <w:t xml:space="preserve"> the </w:t>
      </w:r>
      <w:r w:rsidRPr="0000299F">
        <w:rPr>
          <w:highlight w:val="cyan"/>
          <w:u w:val="single"/>
        </w:rPr>
        <w:t>less than 2C target</w:t>
      </w:r>
      <w:r w:rsidRPr="00195D90">
        <w:rPr>
          <w:u w:val="single"/>
        </w:rPr>
        <w:t xml:space="preserve"> without significant impact on either land, energy, water, nutrient, albedo or cost, and so ‘</w:t>
      </w:r>
      <w:r w:rsidRPr="00195D90">
        <w:rPr>
          <w:rStyle w:val="Emphasis"/>
        </w:rPr>
        <w:t>plan A</w:t>
      </w:r>
      <w:r w:rsidRPr="00195D90">
        <w:rPr>
          <w:u w:val="single"/>
        </w:rPr>
        <w:t xml:space="preserve">’ must be to immediately and aggressively reduce </w:t>
      </w:r>
      <w:r w:rsidRPr="00195D90">
        <w:rPr>
          <w:rStyle w:val="Emphasis"/>
        </w:rPr>
        <w:t>GHG emissions</w:t>
      </w:r>
      <w:r w:rsidRPr="00195D90">
        <w:rPr>
          <w:sz w:val="16"/>
        </w:rPr>
        <w:t>." In another study from 2016, researchers Kevin Anderson and Glen Peters concluded, "</w:t>
      </w:r>
      <w:r w:rsidRPr="0000299F">
        <w:rPr>
          <w:rStyle w:val="Emphasis"/>
          <w:highlight w:val="cyan"/>
        </w:rPr>
        <w:t>N</w:t>
      </w:r>
      <w:r w:rsidRPr="00195D90">
        <w:rPr>
          <w:u w:val="single"/>
        </w:rPr>
        <w:t>egative-</w:t>
      </w:r>
      <w:r w:rsidRPr="0000299F">
        <w:rPr>
          <w:rStyle w:val="Emphasis"/>
          <w:highlight w:val="cyan"/>
        </w:rPr>
        <w:t>e</w:t>
      </w:r>
      <w:r w:rsidRPr="00195D90">
        <w:rPr>
          <w:u w:val="single"/>
        </w:rPr>
        <w:t xml:space="preserve">mission </w:t>
      </w:r>
      <w:r w:rsidRPr="0000299F">
        <w:rPr>
          <w:rStyle w:val="Emphasis"/>
          <w:highlight w:val="cyan"/>
        </w:rPr>
        <w:t>t</w:t>
      </w:r>
      <w:r w:rsidRPr="00195D90">
        <w:rPr>
          <w:u w:val="single"/>
        </w:rPr>
        <w:t xml:space="preserve">echnologies are </w:t>
      </w:r>
      <w:r w:rsidRPr="0000299F">
        <w:rPr>
          <w:rStyle w:val="Emphasis"/>
          <w:highlight w:val="cyan"/>
        </w:rPr>
        <w:t>not</w:t>
      </w:r>
      <w:r w:rsidRPr="00195D90">
        <w:rPr>
          <w:rStyle w:val="Emphasis"/>
        </w:rPr>
        <w:t xml:space="preserve"> an </w:t>
      </w:r>
      <w:r w:rsidRPr="0000299F">
        <w:rPr>
          <w:rStyle w:val="Emphasis"/>
          <w:highlight w:val="cyan"/>
        </w:rPr>
        <w:t>insurance</w:t>
      </w:r>
      <w:r w:rsidRPr="00195D90">
        <w:rPr>
          <w:rStyle w:val="Emphasis"/>
        </w:rPr>
        <w:t xml:space="preserve"> policy</w:t>
      </w:r>
      <w:r w:rsidRPr="00195D90">
        <w:rPr>
          <w:u w:val="single"/>
        </w:rPr>
        <w:t xml:space="preserve">, but </w:t>
      </w:r>
      <w:r w:rsidRPr="0000299F">
        <w:rPr>
          <w:highlight w:val="cyan"/>
          <w:u w:val="single"/>
        </w:rPr>
        <w:t>rather</w:t>
      </w:r>
      <w:r w:rsidRPr="00195D90">
        <w:rPr>
          <w:u w:val="single"/>
        </w:rPr>
        <w:t xml:space="preserve"> an </w:t>
      </w:r>
      <w:r w:rsidRPr="00195D90">
        <w:rPr>
          <w:rStyle w:val="Emphasis"/>
        </w:rPr>
        <w:t>unjust</w:t>
      </w:r>
      <w:r w:rsidRPr="00195D90">
        <w:rPr>
          <w:u w:val="single"/>
        </w:rPr>
        <w:t xml:space="preserve"> and </w:t>
      </w:r>
      <w:r w:rsidRPr="00195D90">
        <w:rPr>
          <w:rStyle w:val="Emphasis"/>
        </w:rPr>
        <w:t xml:space="preserve">high-stakes </w:t>
      </w:r>
      <w:r w:rsidRPr="0000299F">
        <w:rPr>
          <w:rStyle w:val="Emphasis"/>
          <w:highlight w:val="cyan"/>
        </w:rPr>
        <w:t>gamble</w:t>
      </w:r>
      <w:r w:rsidRPr="00195D90">
        <w:rPr>
          <w:u w:val="single"/>
        </w:rPr>
        <w:t xml:space="preserve">. There is a </w:t>
      </w:r>
      <w:r w:rsidRPr="00195D90">
        <w:rPr>
          <w:rStyle w:val="Emphasis"/>
        </w:rPr>
        <w:t>real risk</w:t>
      </w:r>
      <w:r w:rsidRPr="00195D90">
        <w:rPr>
          <w:u w:val="single"/>
        </w:rPr>
        <w:t xml:space="preserve"> they will be unable to deliver on the scale of their promise</w:t>
      </w:r>
      <w:r w:rsidRPr="00195D90">
        <w:rPr>
          <w:sz w:val="16"/>
        </w:rPr>
        <w:t>."</w:t>
      </w:r>
    </w:p>
    <w:p w14:paraId="3C6D98EE" w14:textId="695FD3B8" w:rsidR="00446271" w:rsidRPr="00195D90" w:rsidRDefault="00446271" w:rsidP="00446271">
      <w:pPr>
        <w:rPr>
          <w:sz w:val="16"/>
        </w:rPr>
      </w:pPr>
      <w:r w:rsidRPr="00195D90">
        <w:rPr>
          <w:sz w:val="16"/>
        </w:rPr>
        <w:t xml:space="preserve">The </w:t>
      </w:r>
      <w:r w:rsidRPr="00195D90">
        <w:rPr>
          <w:u w:val="single"/>
        </w:rPr>
        <w:t xml:space="preserve">bottom line is that NETs must be shown to work on a </w:t>
      </w:r>
      <w:r w:rsidRPr="00195D90">
        <w:rPr>
          <w:rStyle w:val="Emphasis"/>
        </w:rPr>
        <w:t>gigaton scale</w:t>
      </w:r>
      <w:r w:rsidRPr="00195D90">
        <w:rPr>
          <w:u w:val="single"/>
        </w:rPr>
        <w:t xml:space="preserve"> at an affordable cost and without serious environmental impacts. That has </w:t>
      </w:r>
      <w:r w:rsidRPr="00195D90">
        <w:rPr>
          <w:rStyle w:val="Emphasis"/>
        </w:rPr>
        <w:t>not happened yet</w:t>
      </w:r>
      <w:r w:rsidRPr="00195D90">
        <w:rPr>
          <w:sz w:val="16"/>
        </w:rPr>
        <w:t>. As seen from above, there is a wide range of opinion on whether this will happen.</w:t>
      </w:r>
    </w:p>
    <w:p w14:paraId="1C4A1E66" w14:textId="213A62B3" w:rsidR="00446271" w:rsidRDefault="00446271" w:rsidP="00446271">
      <w:pPr>
        <w:pStyle w:val="Heading3"/>
      </w:pPr>
      <w:r>
        <w:lastRenderedPageBreak/>
        <w:t xml:space="preserve">AT: CCS </w:t>
      </w:r>
    </w:p>
    <w:p w14:paraId="57E93B8D" w14:textId="61354170" w:rsidR="00446271" w:rsidRPr="00C917BA" w:rsidRDefault="00C917BA" w:rsidP="00446271">
      <w:pPr>
        <w:pStyle w:val="Heading4"/>
        <w:rPr>
          <w:rStyle w:val="Style13ptBold"/>
          <w:b/>
          <w:bCs w:val="0"/>
        </w:rPr>
      </w:pPr>
      <w:r w:rsidRPr="00C917BA">
        <w:rPr>
          <w:rStyle w:val="Style13ptBold"/>
          <w:b/>
          <w:bCs w:val="0"/>
          <w:u w:val="single"/>
        </w:rPr>
        <w:t>Subsidization</w:t>
      </w:r>
      <w:r>
        <w:rPr>
          <w:rStyle w:val="Style13ptBold"/>
          <w:b/>
          <w:bCs w:val="0"/>
        </w:rPr>
        <w:t xml:space="preserve"> </w:t>
      </w:r>
      <w:r w:rsidR="00C97DF2">
        <w:rPr>
          <w:rStyle w:val="Style13ptBold"/>
          <w:b/>
          <w:bCs w:val="0"/>
        </w:rPr>
        <w:t>fails</w:t>
      </w:r>
      <w:r>
        <w:rPr>
          <w:rStyle w:val="Style13ptBold"/>
          <w:b/>
          <w:bCs w:val="0"/>
        </w:rPr>
        <w:t xml:space="preserve"> and </w:t>
      </w:r>
      <w:r w:rsidRPr="00C917BA">
        <w:rPr>
          <w:rStyle w:val="Style13ptBold"/>
          <w:b/>
          <w:bCs w:val="0"/>
          <w:u w:val="single"/>
        </w:rPr>
        <w:t>global adoption</w:t>
      </w:r>
      <w:r>
        <w:rPr>
          <w:rStyle w:val="Style13ptBold"/>
          <w:b/>
          <w:bCs w:val="0"/>
        </w:rPr>
        <w:t xml:space="preserve"> is </w:t>
      </w:r>
      <w:r w:rsidR="00C97DF2">
        <w:rPr>
          <w:rStyle w:val="Style13ptBold"/>
          <w:b/>
          <w:bCs w:val="0"/>
        </w:rPr>
        <w:t>impossible</w:t>
      </w:r>
      <w:r>
        <w:rPr>
          <w:rStyle w:val="Style13ptBold"/>
          <w:b/>
          <w:bCs w:val="0"/>
        </w:rPr>
        <w:t xml:space="preserve">. </w:t>
      </w:r>
    </w:p>
    <w:p w14:paraId="1462E206" w14:textId="75814629" w:rsidR="00446271" w:rsidRPr="00446271" w:rsidRDefault="00446271" w:rsidP="00446271">
      <w:r w:rsidRPr="00446271">
        <w:rPr>
          <w:rStyle w:val="Style13ptBold"/>
        </w:rPr>
        <w:t>Haszeldine et. al ’18</w:t>
      </w:r>
      <w:r>
        <w:t xml:space="preserve"> [</w:t>
      </w:r>
      <w:r w:rsidRPr="00446271">
        <w:t>R. Stuart, Stephanie Flude, Gareth Johnson and Vivian Scott</w:t>
      </w:r>
      <w:r>
        <w:t xml:space="preserve">; April 4; </w:t>
      </w:r>
      <w:r w:rsidRPr="00446271">
        <w:t>Scottish Power Professor of Carbon Capture &amp; Storage and Geology</w:t>
      </w:r>
      <w:r>
        <w:t xml:space="preserve">; </w:t>
      </w:r>
      <w:r w:rsidRPr="00446271">
        <w:t xml:space="preserve">Visiting Researcher </w:t>
      </w:r>
      <w:r>
        <w:t>at Oxfod University; The Royal Society, “</w:t>
      </w:r>
      <w:r w:rsidRPr="00446271">
        <w:t>Negative emissions technologies and carbon capture and storage to achieve the Paris Agreement commitments</w:t>
      </w:r>
      <w:r>
        <w:t>,” vol.</w:t>
      </w:r>
      <w:r w:rsidRPr="00446271">
        <w:t xml:space="preserve"> 376</w:t>
      </w:r>
      <w:r>
        <w:t>; kp]</w:t>
      </w:r>
    </w:p>
    <w:p w14:paraId="2FD7A648" w14:textId="11345F58" w:rsidR="00446271" w:rsidRPr="00735E89" w:rsidRDefault="00446271" w:rsidP="00446271">
      <w:pPr>
        <w:rPr>
          <w:sz w:val="16"/>
        </w:rPr>
      </w:pPr>
      <w:r w:rsidRPr="00735E89">
        <w:rPr>
          <w:sz w:val="16"/>
        </w:rPr>
        <w:t xml:space="preserve">Emissions trading in </w:t>
      </w:r>
      <w:r w:rsidRPr="0000299F">
        <w:rPr>
          <w:highlight w:val="cyan"/>
          <w:u w:val="single"/>
        </w:rPr>
        <w:t>Europe</w:t>
      </w:r>
      <w:r w:rsidRPr="00735E89">
        <w:rPr>
          <w:u w:val="single"/>
        </w:rPr>
        <w:t xml:space="preserve"> has </w:t>
      </w:r>
      <w:r w:rsidRPr="0000299F">
        <w:rPr>
          <w:rStyle w:val="Emphasis"/>
          <w:highlight w:val="cyan"/>
        </w:rPr>
        <w:t>failed</w:t>
      </w:r>
      <w:r w:rsidRPr="00735E89">
        <w:rPr>
          <w:sz w:val="16"/>
        </w:rPr>
        <w:t xml:space="preserve"> [32] </w:t>
      </w:r>
      <w:r w:rsidRPr="0000299F">
        <w:rPr>
          <w:highlight w:val="cyan"/>
          <w:u w:val="single"/>
        </w:rPr>
        <w:t xml:space="preserve">to develop </w:t>
      </w:r>
      <w:r w:rsidRPr="0000299F">
        <w:rPr>
          <w:rStyle w:val="Emphasis"/>
          <w:highlight w:val="cyan"/>
        </w:rPr>
        <w:t>CCS</w:t>
      </w:r>
      <w:r w:rsidRPr="00735E89">
        <w:rPr>
          <w:rStyle w:val="Emphasis"/>
        </w:rPr>
        <w:t xml:space="preserve"> projects</w:t>
      </w:r>
      <w:r w:rsidRPr="00735E89">
        <w:rPr>
          <w:sz w:val="16"/>
        </w:rPr>
        <w:t xml:space="preserve">, or to incentivize CO2 storage because the EU-ETS permits are needed to emit, not to store, and because the traded price of permits is far too low, volatile and uncertain into the future to produce CCS investment in very large power or industrial projects. </w:t>
      </w:r>
      <w:r w:rsidRPr="00735E89">
        <w:rPr>
          <w:u w:val="single"/>
        </w:rPr>
        <w:t xml:space="preserve">To develop a new technology application, such as CCS, a </w:t>
      </w:r>
      <w:r w:rsidRPr="00735E89">
        <w:rPr>
          <w:rStyle w:val="Emphasis"/>
        </w:rPr>
        <w:t xml:space="preserve">high level of </w:t>
      </w:r>
      <w:r w:rsidRPr="0000299F">
        <w:rPr>
          <w:rStyle w:val="Emphasis"/>
          <w:highlight w:val="cyan"/>
        </w:rPr>
        <w:t>subsidy</w:t>
      </w:r>
      <w:r w:rsidRPr="0000299F">
        <w:rPr>
          <w:highlight w:val="cyan"/>
          <w:u w:val="single"/>
        </w:rPr>
        <w:t xml:space="preserve"> with</w:t>
      </w:r>
      <w:r w:rsidRPr="00735E89">
        <w:rPr>
          <w:u w:val="single"/>
        </w:rPr>
        <w:t xml:space="preserve"> a </w:t>
      </w:r>
      <w:r w:rsidRPr="0000299F">
        <w:rPr>
          <w:rStyle w:val="Emphasis"/>
          <w:highlight w:val="cyan"/>
        </w:rPr>
        <w:t>prolonged time</w:t>
      </w:r>
      <w:r w:rsidRPr="00735E89">
        <w:rPr>
          <w:rStyle w:val="Emphasis"/>
        </w:rPr>
        <w:t xml:space="preserve"> duration</w:t>
      </w:r>
      <w:r w:rsidRPr="00735E89">
        <w:rPr>
          <w:u w:val="single"/>
        </w:rPr>
        <w:t xml:space="preserve"> </w:t>
      </w:r>
      <w:r w:rsidRPr="0000299F">
        <w:rPr>
          <w:highlight w:val="cyan"/>
          <w:u w:val="single"/>
        </w:rPr>
        <w:t xml:space="preserve">is </w:t>
      </w:r>
      <w:r w:rsidRPr="0000299F">
        <w:rPr>
          <w:rStyle w:val="Emphasis"/>
          <w:highlight w:val="cyan"/>
        </w:rPr>
        <w:t>needed</w:t>
      </w:r>
      <w:r w:rsidRPr="00735E89">
        <w:rPr>
          <w:sz w:val="16"/>
        </w:rPr>
        <w:t xml:space="preserve">. This is exemplified by the USA DoE three-stage planning to pull through technology emergence. </w:t>
      </w:r>
      <w:r w:rsidRPr="0000299F">
        <w:rPr>
          <w:highlight w:val="cyan"/>
          <w:u w:val="single"/>
        </w:rPr>
        <w:t xml:space="preserve">Europe </w:t>
      </w:r>
      <w:r w:rsidRPr="0000299F">
        <w:rPr>
          <w:rStyle w:val="Emphasis"/>
          <w:highlight w:val="cyan"/>
        </w:rPr>
        <w:t>tried a version</w:t>
      </w:r>
      <w:r w:rsidRPr="00735E89">
        <w:rPr>
          <w:sz w:val="16"/>
        </w:rPr>
        <w:t xml:space="preserve"> of special funding with the New Entrants Reserve, intended for individual CCS projects. However, </w:t>
      </w:r>
      <w:r w:rsidRPr="0000299F">
        <w:rPr>
          <w:highlight w:val="cyan"/>
          <w:u w:val="single"/>
        </w:rPr>
        <w:t xml:space="preserve">the </w:t>
      </w:r>
      <w:r w:rsidRPr="0000299F">
        <w:rPr>
          <w:rStyle w:val="Emphasis"/>
          <w:highlight w:val="cyan"/>
        </w:rPr>
        <w:t>complexity</w:t>
      </w:r>
      <w:r w:rsidRPr="0000299F">
        <w:rPr>
          <w:highlight w:val="cyan"/>
          <w:u w:val="single"/>
        </w:rPr>
        <w:t xml:space="preserve"> of</w:t>
      </w:r>
      <w:r w:rsidRPr="00735E89">
        <w:rPr>
          <w:u w:val="single"/>
        </w:rPr>
        <w:t xml:space="preserve"> </w:t>
      </w:r>
      <w:r w:rsidRPr="00735E89">
        <w:rPr>
          <w:rStyle w:val="Emphasis"/>
        </w:rPr>
        <w:t>co-</w:t>
      </w:r>
      <w:r w:rsidRPr="0000299F">
        <w:rPr>
          <w:rStyle w:val="Emphasis"/>
          <w:highlight w:val="cyan"/>
        </w:rPr>
        <w:t>funding</w:t>
      </w:r>
      <w:r w:rsidRPr="0000299F">
        <w:rPr>
          <w:highlight w:val="cyan"/>
          <w:u w:val="single"/>
        </w:rPr>
        <w:t xml:space="preserve"> and </w:t>
      </w:r>
      <w:r w:rsidRPr="0000299F">
        <w:rPr>
          <w:rStyle w:val="Emphasis"/>
          <w:highlight w:val="cyan"/>
        </w:rPr>
        <w:t>competition</w:t>
      </w:r>
      <w:r w:rsidRPr="0000299F">
        <w:rPr>
          <w:highlight w:val="cyan"/>
          <w:u w:val="single"/>
        </w:rPr>
        <w:t xml:space="preserve"> from </w:t>
      </w:r>
      <w:r w:rsidRPr="0000299F">
        <w:rPr>
          <w:rStyle w:val="Emphasis"/>
          <w:highlight w:val="cyan"/>
        </w:rPr>
        <w:t>renewables</w:t>
      </w:r>
      <w:r w:rsidRPr="0000299F">
        <w:rPr>
          <w:highlight w:val="cyan"/>
          <w:u w:val="single"/>
        </w:rPr>
        <w:t xml:space="preserve"> resulted in </w:t>
      </w:r>
      <w:r w:rsidRPr="0000299F">
        <w:rPr>
          <w:rStyle w:val="Emphasis"/>
          <w:highlight w:val="cyan"/>
        </w:rPr>
        <w:t>no progress</w:t>
      </w:r>
      <w:r w:rsidRPr="00735E89">
        <w:rPr>
          <w:sz w:val="16"/>
        </w:rPr>
        <w:t xml:space="preserve">. A new innovation fund may emerge from a modified EU-ETS in Europe to fund industry projects in the 2020s. </w:t>
      </w:r>
      <w:r w:rsidRPr="00735E89">
        <w:rPr>
          <w:u w:val="single"/>
        </w:rPr>
        <w:t xml:space="preserve">However, a moderately </w:t>
      </w:r>
      <w:r w:rsidRPr="00735E89">
        <w:rPr>
          <w:rStyle w:val="Emphasis"/>
        </w:rPr>
        <w:t>stronger</w:t>
      </w:r>
      <w:r w:rsidRPr="00735E89">
        <w:rPr>
          <w:sz w:val="16"/>
        </w:rPr>
        <w:t xml:space="preserve"> EU-ETS </w:t>
      </w:r>
      <w:r w:rsidRPr="00735E89">
        <w:rPr>
          <w:u w:val="single"/>
        </w:rPr>
        <w:t xml:space="preserve">price during the 2020s spreading across the whole economy </w:t>
      </w:r>
      <w:r w:rsidRPr="00735E89">
        <w:rPr>
          <w:rStyle w:val="Emphasis"/>
        </w:rPr>
        <w:t>will not work</w:t>
      </w:r>
      <w:r w:rsidRPr="00735E89">
        <w:rPr>
          <w:sz w:val="16"/>
        </w:rPr>
        <w:t>. Predictions that the permits will increase from €5 per tonne to €30 per tonne CO2 is far away from the €80–100/tonne costs required to fund a CCS project on industry or electricity.</w:t>
      </w:r>
    </w:p>
    <w:p w14:paraId="7F12D9A4" w14:textId="7ACF0B9C" w:rsidR="00446271" w:rsidRDefault="00446271" w:rsidP="00446271">
      <w:pPr>
        <w:rPr>
          <w:sz w:val="16"/>
        </w:rPr>
      </w:pPr>
      <w:r w:rsidRPr="0000299F">
        <w:rPr>
          <w:highlight w:val="cyan"/>
          <w:u w:val="single"/>
        </w:rPr>
        <w:t>Achieving</w:t>
      </w:r>
      <w:r w:rsidRPr="00735E89">
        <w:rPr>
          <w:u w:val="single"/>
        </w:rPr>
        <w:t xml:space="preserve"> large numbers of </w:t>
      </w:r>
      <w:r w:rsidRPr="0000299F">
        <w:rPr>
          <w:rStyle w:val="Emphasis"/>
          <w:highlight w:val="cyan"/>
        </w:rPr>
        <w:t>global installations</w:t>
      </w:r>
      <w:r w:rsidRPr="00735E89">
        <w:rPr>
          <w:u w:val="single"/>
        </w:rPr>
        <w:t xml:space="preserve"> also </w:t>
      </w:r>
      <w:r w:rsidRPr="0000299F">
        <w:rPr>
          <w:rStyle w:val="Emphasis"/>
          <w:highlight w:val="cyan"/>
        </w:rPr>
        <w:t>assumes</w:t>
      </w:r>
      <w:r w:rsidRPr="00735E89">
        <w:rPr>
          <w:u w:val="single"/>
        </w:rPr>
        <w:t xml:space="preserve"> that the </w:t>
      </w:r>
      <w:r w:rsidRPr="0000299F">
        <w:rPr>
          <w:highlight w:val="cyan"/>
          <w:u w:val="single"/>
        </w:rPr>
        <w:t>tech</w:t>
      </w:r>
      <w:r w:rsidRPr="00735E89">
        <w:rPr>
          <w:u w:val="single"/>
        </w:rPr>
        <w:t xml:space="preserve">nology </w:t>
      </w:r>
      <w:r w:rsidRPr="0000299F">
        <w:rPr>
          <w:highlight w:val="cyan"/>
          <w:u w:val="single"/>
        </w:rPr>
        <w:t xml:space="preserve">is </w:t>
      </w:r>
      <w:r w:rsidRPr="0000299F">
        <w:rPr>
          <w:rStyle w:val="Emphasis"/>
          <w:highlight w:val="cyan"/>
        </w:rPr>
        <w:t>wanted</w:t>
      </w:r>
      <w:r w:rsidRPr="00735E89">
        <w:rPr>
          <w:u w:val="single"/>
        </w:rPr>
        <w:t xml:space="preserve">, either </w:t>
      </w:r>
      <w:r w:rsidRPr="0000299F">
        <w:rPr>
          <w:highlight w:val="cyan"/>
          <w:u w:val="single"/>
        </w:rPr>
        <w:t>in</w:t>
      </w:r>
      <w:r w:rsidRPr="00735E89">
        <w:rPr>
          <w:u w:val="single"/>
        </w:rPr>
        <w:t xml:space="preserve"> a sense of </w:t>
      </w:r>
      <w:r w:rsidRPr="0000299F">
        <w:rPr>
          <w:rStyle w:val="Emphasis"/>
          <w:highlight w:val="cyan"/>
        </w:rPr>
        <w:t>lower cost</w:t>
      </w:r>
      <w:r w:rsidRPr="0000299F">
        <w:rPr>
          <w:highlight w:val="cyan"/>
          <w:u w:val="single"/>
        </w:rPr>
        <w:t>, or in achieving</w:t>
      </w:r>
      <w:r w:rsidRPr="00735E89">
        <w:rPr>
          <w:u w:val="single"/>
        </w:rPr>
        <w:t xml:space="preserve"> a necessary or mandated </w:t>
      </w:r>
      <w:r w:rsidRPr="0000299F">
        <w:rPr>
          <w:highlight w:val="cyan"/>
          <w:u w:val="single"/>
        </w:rPr>
        <w:t xml:space="preserve">objective. </w:t>
      </w:r>
      <w:r w:rsidRPr="0000299F">
        <w:rPr>
          <w:rStyle w:val="Emphasis"/>
          <w:highlight w:val="cyan"/>
        </w:rPr>
        <w:t>Neither</w:t>
      </w:r>
      <w:r w:rsidRPr="00C917BA">
        <w:rPr>
          <w:u w:val="single"/>
        </w:rPr>
        <w:t xml:space="preserve"> of these </w:t>
      </w:r>
      <w:r w:rsidRPr="0000299F">
        <w:rPr>
          <w:highlight w:val="cyan"/>
          <w:u w:val="single"/>
        </w:rPr>
        <w:t>are</w:t>
      </w:r>
      <w:r w:rsidRPr="00C917BA">
        <w:rPr>
          <w:u w:val="single"/>
        </w:rPr>
        <w:t xml:space="preserve"> </w:t>
      </w:r>
      <w:r w:rsidRPr="00C917BA">
        <w:rPr>
          <w:rStyle w:val="Emphasis"/>
        </w:rPr>
        <w:t xml:space="preserve">really </w:t>
      </w:r>
      <w:r w:rsidRPr="0000299F">
        <w:rPr>
          <w:rStyle w:val="Emphasis"/>
          <w:highlight w:val="cyan"/>
        </w:rPr>
        <w:t>true</w:t>
      </w:r>
      <w:r w:rsidRPr="0000299F">
        <w:rPr>
          <w:highlight w:val="cyan"/>
          <w:u w:val="single"/>
        </w:rPr>
        <w:t xml:space="preserve"> for CCS</w:t>
      </w:r>
      <w:r w:rsidRPr="00C917BA">
        <w:rPr>
          <w:u w:val="single"/>
        </w:rPr>
        <w:t xml:space="preserve">. It can be claimed that CCS provides a necessary service of atmosphere protection against excess CO2 but </w:t>
      </w:r>
      <w:r w:rsidRPr="0000299F">
        <w:rPr>
          <w:highlight w:val="cyan"/>
          <w:u w:val="single"/>
        </w:rPr>
        <w:t xml:space="preserve">that is </w:t>
      </w:r>
      <w:r w:rsidRPr="0000299F">
        <w:rPr>
          <w:rStyle w:val="Emphasis"/>
          <w:highlight w:val="cyan"/>
        </w:rPr>
        <w:t>not</w:t>
      </w:r>
      <w:r w:rsidRPr="00C917BA">
        <w:rPr>
          <w:rStyle w:val="Emphasis"/>
        </w:rPr>
        <w:t xml:space="preserve"> generally </w:t>
      </w:r>
      <w:r w:rsidRPr="0000299F">
        <w:rPr>
          <w:rStyle w:val="Emphasis"/>
          <w:highlight w:val="cyan"/>
        </w:rPr>
        <w:t>agreed</w:t>
      </w:r>
      <w:r w:rsidRPr="00C917BA">
        <w:rPr>
          <w:sz w:val="16"/>
        </w:rPr>
        <w:t xml:space="preserve"> in a legal sense of binding agreements and targets. </w:t>
      </w:r>
      <w:r w:rsidRPr="00C917BA">
        <w:rPr>
          <w:u w:val="single"/>
        </w:rPr>
        <w:t xml:space="preserve">Most </w:t>
      </w:r>
      <w:r w:rsidRPr="0000299F">
        <w:rPr>
          <w:highlight w:val="cyan"/>
          <w:u w:val="single"/>
        </w:rPr>
        <w:t>CCS</w:t>
      </w:r>
      <w:r w:rsidRPr="00C917BA">
        <w:rPr>
          <w:u w:val="single"/>
        </w:rPr>
        <w:t xml:space="preserve"> operations are </w:t>
      </w:r>
      <w:r w:rsidRPr="0000299F">
        <w:rPr>
          <w:rStyle w:val="Emphasis"/>
          <w:highlight w:val="cyan"/>
        </w:rPr>
        <w:t>more expensive</w:t>
      </w:r>
      <w:r w:rsidRPr="0000299F">
        <w:rPr>
          <w:highlight w:val="cyan"/>
          <w:u w:val="single"/>
        </w:rPr>
        <w:t xml:space="preserve"> than </w:t>
      </w:r>
      <w:r w:rsidRPr="0000299F">
        <w:rPr>
          <w:rStyle w:val="Emphasis"/>
          <w:highlight w:val="cyan"/>
        </w:rPr>
        <w:t>not undertaking</w:t>
      </w:r>
      <w:r w:rsidRPr="00C917BA">
        <w:rPr>
          <w:rStyle w:val="Emphasis"/>
        </w:rPr>
        <w:t xml:space="preserve"> CCS</w:t>
      </w:r>
      <w:r w:rsidRPr="00C917BA">
        <w:rPr>
          <w:sz w:val="16"/>
        </w:rPr>
        <w:t>. To deploy CCS at scale one of the following is needed: (i) adjustments to prices of fossil fuels, (ii) greater penalties or taxes for emissions, or (iii) simply a mandated set of targets for fossil fuel owners or greenhouse gas emitters. Haszeldine [33] suggested a simple concept which could be enacted that fossil fuel producers or importers are each year required to store an increasing percentage of the emissions which their products cause. The carbon producer takes liability for clean-up, not the end user. A market and mandate for carbon storage is created, which is currently missing in all climate actions, where emissions are priced or traded. Certificates of Storage could impart an obligation to verifiably store emissions equivalent to a percentage of fossil carbon extracted or imported. This action can start small, then predictably increases (e.g. at a compounded 3% yr−1) to the required level by mid-century. Liability for long-term CO2 ownership, and security of storage performance can only be held by governments, not companies. This liability for leakage is calculated to be very small.</w:t>
      </w:r>
    </w:p>
    <w:p w14:paraId="578B0632" w14:textId="77777777" w:rsidR="00314EA8" w:rsidRDefault="00314EA8" w:rsidP="00314EA8">
      <w:pPr>
        <w:pStyle w:val="Heading4"/>
      </w:pPr>
      <w:r>
        <w:t xml:space="preserve">Carbon capture fails – no investment </w:t>
      </w:r>
    </w:p>
    <w:p w14:paraId="0B797ED0" w14:textId="77777777" w:rsidR="00314EA8" w:rsidRPr="00D90A9A" w:rsidRDefault="00314EA8" w:rsidP="00314EA8">
      <w:pPr>
        <w:rPr>
          <w:rStyle w:val="Style13ptBold"/>
        </w:rPr>
      </w:pPr>
      <w:r>
        <w:rPr>
          <w:rStyle w:val="Style13ptBold"/>
        </w:rPr>
        <w:t>Koerth 19</w:t>
      </w:r>
      <w:r w:rsidRPr="00D90A9A">
        <w:t xml:space="preserve"> – Moerth, Maggie. “Why Carbon Capture Hasn’t Saved Us From Climate Change Yet” FiveThirtyEight. October 30th, 2019. </w:t>
      </w:r>
      <w:hyperlink r:id="rId134" w:history="1">
        <w:r w:rsidRPr="00D90A9A">
          <w:rPr>
            <w:rStyle w:val="Hyperlink"/>
          </w:rPr>
          <w:t>https://fivethirtyeight.com/features/why-carbon-capture-hasnt-saved-us-from-climate-change-yet/</w:t>
        </w:r>
      </w:hyperlink>
      <w:r w:rsidRPr="00D90A9A">
        <w:t xml:space="preserve"> WMK</w:t>
      </w:r>
    </w:p>
    <w:p w14:paraId="73FD4D4A" w14:textId="3FC45917" w:rsidR="00314EA8" w:rsidRPr="00C917BA" w:rsidRDefault="00314EA8" w:rsidP="00446271">
      <w:pPr>
        <w:rPr>
          <w:sz w:val="16"/>
        </w:rPr>
      </w:pPr>
      <w:r w:rsidRPr="00CA5719">
        <w:rPr>
          <w:sz w:val="16"/>
        </w:rPr>
        <w:t xml:space="preserve">There are worse reasons to invest in a nascent industry than that a Nobel prize-winning body heavily implied it would be a good idea. Since at least 2005, </w:t>
      </w:r>
      <w:r w:rsidRPr="00627E0C">
        <w:rPr>
          <w:rStyle w:val="StyleUnderline"/>
        </w:rPr>
        <w:t>the Intergovernmental Panel on Climate Change has been drawing attention to the benefits of “carbon capture and storage,”</w:t>
      </w:r>
      <w:r w:rsidRPr="00CA5719">
        <w:rPr>
          <w:sz w:val="16"/>
        </w:rPr>
        <w:t xml:space="preserve"> the technologies that allow us to suck carbon dioxide from the air and trap it where it can’t do any harm. Just last year, a special IPCC report on keeping warming below 1.5 degrees Celsius found that some kind of carbon capture technology would be essentially required to maintain any hope of hitting that goal. That </w:t>
      </w:r>
      <w:r w:rsidRPr="00627E0C">
        <w:rPr>
          <w:rStyle w:val="StyleUnderline"/>
        </w:rPr>
        <w:t>should be good news for CCS as a commercial industry.</w:t>
      </w:r>
      <w:r w:rsidRPr="00CA5719">
        <w:rPr>
          <w:sz w:val="16"/>
        </w:rPr>
        <w:t xml:space="preserve"> </w:t>
      </w:r>
      <w:r w:rsidRPr="00627E0C">
        <w:rPr>
          <w:rStyle w:val="StyleUnderline"/>
        </w:rPr>
        <w:t>But despite that,</w:t>
      </w:r>
      <w:r w:rsidRPr="00CA5719">
        <w:rPr>
          <w:sz w:val="16"/>
        </w:rPr>
        <w:t xml:space="preserve"> and despite the way several other climate and </w:t>
      </w:r>
      <w:r w:rsidRPr="00CA5719">
        <w:rPr>
          <w:sz w:val="16"/>
        </w:rPr>
        <w:lastRenderedPageBreak/>
        <w:t xml:space="preserve">energy-related industries have grown over the last decade, </w:t>
      </w:r>
      <w:r w:rsidRPr="00627E0C">
        <w:rPr>
          <w:rStyle w:val="Emphasis"/>
        </w:rPr>
        <w:t>carbon capture and storage is</w:t>
      </w:r>
      <w:r w:rsidRPr="00CA5719">
        <w:rPr>
          <w:sz w:val="16"/>
        </w:rPr>
        <w:t xml:space="preserve"> still more of </w:t>
      </w:r>
      <w:r w:rsidRPr="00627E0C">
        <w:rPr>
          <w:rStyle w:val="Emphasis"/>
        </w:rPr>
        <w:t>a gamble</w:t>
      </w:r>
      <w:r w:rsidRPr="00CA5719">
        <w:rPr>
          <w:sz w:val="16"/>
        </w:rPr>
        <w:t xml:space="preserve"> than a clear success story. The </w:t>
      </w:r>
      <w:r w:rsidRPr="00627E0C">
        <w:rPr>
          <w:rStyle w:val="StyleUnderline"/>
        </w:rPr>
        <w:t>problem lies in a behavioral economics</w:t>
      </w:r>
      <w:r w:rsidRPr="00CA5719">
        <w:rPr>
          <w:sz w:val="16"/>
        </w:rPr>
        <w:t xml:space="preserve"> problem that differentiates this industry from solar power, electric cars and other profitable tech sectors, said Gregory Nemet, professor of public affairs at the University of Wisconsin-Madison. Namely: T</w:t>
      </w:r>
      <w:r w:rsidRPr="00627E0C">
        <w:rPr>
          <w:rStyle w:val="StyleUnderline"/>
        </w:rPr>
        <w:t>here’s not really any reason to pay for CCS other than combating climate change.</w:t>
      </w:r>
      <w:r w:rsidRPr="00CA5719">
        <w:rPr>
          <w:sz w:val="16"/>
        </w:rPr>
        <w:t xml:space="preserve"> Tu</w:t>
      </w:r>
      <w:r w:rsidRPr="00627E0C">
        <w:rPr>
          <w:rStyle w:val="Emphasis"/>
        </w:rPr>
        <w:t>rns out that saving the world, on its own, isn’t necessarily a good enough reason to save the world.</w:t>
      </w:r>
      <w:r w:rsidRPr="00CA5719">
        <w:rPr>
          <w:sz w:val="16"/>
        </w:rPr>
        <w:t xml:space="preserve"> Carbon capture and storage works, essentially, because chemistry is nifty. There are many different ways to pull carbon dioxide out of the air or a column of factory smoke, but all methods are based on the principle that CO2 sticks to certain chemicals. So, for example, a coal-fired power plant in Saskatchewan, Canada, uses a system that you can kind of imagine as a giant bong. The plant takes the mixture of water vapor and gas left over after coal is burned and bubbles it up through a liquid that contains several chemicals related to ammonia. The CO2 clings to the liquid solution and the rest of the gases keep on rising up and out of the power plant smokestack. Heating the solution frees the CO2 molecules, which are then trapped and compressed in tanks. The liquid can be reused. This </w:t>
      </w:r>
      <w:r w:rsidRPr="00627E0C">
        <w:rPr>
          <w:rStyle w:val="StyleUnderline"/>
        </w:rPr>
        <w:t>process takes a lot of equipment. It takes energy to heat the liquid and compress the CO2, and that means the power plant has to burn more coal and produce more power than it did before</w:t>
      </w:r>
      <w:r w:rsidRPr="00CA5719">
        <w:rPr>
          <w:sz w:val="16"/>
        </w:rPr>
        <w:t>. But while those facts mean carbon capture isn’t cheap, it’s also a pretty well-understood technology. The scrubbing process used at that Canadian power plant is cutting edge, in terms of reducing CO2 emissions, but it’s old tech. The fossil fuel industry has been using the same process since the 1930s to improve the quality of natural gas. The main difference between the older process and the modern application is that the captured CO2 t is meant to be squirreled away indefinitely, where it can’t ever reach the atmosphere. Today, there are 19 large-scale commercial carbon capture and sequestration facilities1 operating around the world, 10 of which are in the United States, according to the Global CCS Institute. All of them are pulling carbon dioxide out of the emissions from an associated factory or power plant. Systems that pull CO2 out of the ambient air, like the ones Andrew referenced in his question, do exist</w:t>
      </w:r>
      <w:r w:rsidRPr="00627E0C">
        <w:rPr>
          <w:rStyle w:val="StyleUnderline"/>
        </w:rPr>
        <w:t xml:space="preserve">. They’re </w:t>
      </w:r>
      <w:r w:rsidRPr="00CA5719">
        <w:rPr>
          <w:sz w:val="16"/>
        </w:rPr>
        <w:t xml:space="preserve">just </w:t>
      </w:r>
      <w:r w:rsidRPr="00627E0C">
        <w:rPr>
          <w:rStyle w:val="StyleUnderline"/>
        </w:rPr>
        <w:t xml:space="preserve">harder and more expensive to operate because the concentration of CO2 in the air is so much lower, </w:t>
      </w:r>
      <w:r w:rsidRPr="00CA5719">
        <w:rPr>
          <w:sz w:val="16"/>
        </w:rPr>
        <w:t xml:space="preserve">Nemet said. “At a power plant, 10 to 20 percent of what goes up the smokestack is CO2, compared to .04 percent in the air,” he said. So generally speaking, the technology of carbon capture is ready to go. The problem with </w:t>
      </w:r>
      <w:r w:rsidRPr="00627E0C">
        <w:rPr>
          <w:rStyle w:val="StyleUnderline"/>
        </w:rPr>
        <w:t>CCS</w:t>
      </w:r>
      <w:r w:rsidRPr="00CA5719">
        <w:rPr>
          <w:sz w:val="16"/>
        </w:rPr>
        <w:t xml:space="preserve"> is that it </w:t>
      </w:r>
      <w:r w:rsidRPr="00627E0C">
        <w:rPr>
          <w:rStyle w:val="Emphasis"/>
        </w:rPr>
        <w:t>doesn’t really have a destination</w:t>
      </w:r>
      <w:r w:rsidRPr="00CA5719">
        <w:rPr>
          <w:sz w:val="16"/>
        </w:rPr>
        <w:t xml:space="preserve">, said Dan Lashof, U.S. director of the nonprofit World Resources Institute. Other </w:t>
      </w:r>
      <w:r w:rsidRPr="00627E0C">
        <w:rPr>
          <w:rStyle w:val="StyleUnderline"/>
        </w:rPr>
        <w:t>climate-adjacent industries</w:t>
      </w:r>
      <w:r w:rsidRPr="00CA5719">
        <w:rPr>
          <w:sz w:val="16"/>
        </w:rPr>
        <w:t xml:space="preserve">, such as electric vehicles and solar photovoltaics, </w:t>
      </w:r>
      <w:r w:rsidRPr="00627E0C">
        <w:rPr>
          <w:rStyle w:val="StyleUnderline"/>
        </w:rPr>
        <w:t>have grown rapidly in the past decade</w:t>
      </w:r>
      <w:r w:rsidRPr="00CA5719">
        <w:rPr>
          <w:sz w:val="16"/>
        </w:rPr>
        <w:t xml:space="preserve">. But Lashof pointed out the </w:t>
      </w:r>
      <w:r w:rsidRPr="00CA5719">
        <w:rPr>
          <w:rStyle w:val="Emphasis"/>
        </w:rPr>
        <w:t>other industries offer benefits outside of their climate impact</w:t>
      </w:r>
      <w:r w:rsidRPr="00CA5719">
        <w:rPr>
          <w:sz w:val="16"/>
        </w:rPr>
        <w:t>. “</w:t>
      </w:r>
      <w:r w:rsidRPr="00CA5719">
        <w:rPr>
          <w:rStyle w:val="StyleUnderline"/>
        </w:rPr>
        <w:t>Solar is generating electricity you can sell. Electric cars are really fun and fast and you don’t have to go to the gas station</w:t>
      </w:r>
      <w:r w:rsidRPr="00CA5719">
        <w:rPr>
          <w:sz w:val="16"/>
        </w:rPr>
        <w:t xml:space="preserve">. </w:t>
      </w:r>
      <w:r w:rsidRPr="00CA5719">
        <w:rPr>
          <w:rStyle w:val="Emphasis"/>
        </w:rPr>
        <w:t>There’s a market for that independent of climate benefits,</w:t>
      </w:r>
      <w:r w:rsidRPr="00CA5719">
        <w:rPr>
          <w:sz w:val="16"/>
        </w:rPr>
        <w:t xml:space="preserve">” he said. In a world where trapped carbon emissions are essentially worthless, </w:t>
      </w:r>
      <w:r w:rsidRPr="00CA5719">
        <w:rPr>
          <w:rStyle w:val="Emphasis"/>
        </w:rPr>
        <w:t>there’s not much reason for companies to invest in a technology that does nothing but reduce carbon emissions</w:t>
      </w:r>
      <w:r w:rsidRPr="00CA5719">
        <w:rPr>
          <w:sz w:val="16"/>
        </w:rPr>
        <w:t xml:space="preserve">, experts told me. </w:t>
      </w:r>
      <w:r w:rsidRPr="00CA5719">
        <w:rPr>
          <w:rStyle w:val="StyleUnderline"/>
        </w:rPr>
        <w:t xml:space="preserve">Wind, solar and electric cars were all able to start small and build on niche demand. </w:t>
      </w:r>
      <w:r w:rsidRPr="00CA5719">
        <w:rPr>
          <w:sz w:val="16"/>
        </w:rPr>
        <w:t xml:space="preserve">But </w:t>
      </w:r>
      <w:r w:rsidRPr="00CA5719">
        <w:rPr>
          <w:rStyle w:val="StyleUnderline"/>
        </w:rPr>
        <w:t>CCS hasn’t really been able to do either of those things</w:t>
      </w:r>
      <w:r w:rsidRPr="00CA5719">
        <w:rPr>
          <w:sz w:val="16"/>
        </w:rPr>
        <w:t xml:space="preserve">, said Howard Herzog, senior research engineer at the MIT Energy Initiative. This in part explains why CCS boosters have so much enthusiasm for the idea of finding ways to monetize captured CO2. It’s not just about winning at business. Barring the miraculous passage of a carbon tax, </w:t>
      </w:r>
      <w:r w:rsidRPr="00CA5719">
        <w:rPr>
          <w:rStyle w:val="Emphasis"/>
        </w:rPr>
        <w:t>it might also be about the only way to get crucial climate tech off the ground</w:t>
      </w:r>
      <w:r w:rsidRPr="00CA5719">
        <w:rPr>
          <w:sz w:val="16"/>
        </w:rPr>
        <w:t xml:space="preserve">. There have been some successes. In Switzerland, for example, a company called Climeworks is sucking CO2 directly out of the air and selling it to soda companies and agricultural interests. “They pump it into greenhouses to increase the yield on tomatoes,” Nemet said. But even those applications have to compete with naturally occurring CO2 extracted from the ground. In other cases, companies can just buy CO2 as a cheap byproduct from chemical manufacturing, he told me. </w:t>
      </w:r>
    </w:p>
    <w:p w14:paraId="16638D86" w14:textId="1151DD78" w:rsidR="00446271" w:rsidRPr="00C917BA" w:rsidRDefault="00C917BA" w:rsidP="00446271">
      <w:pPr>
        <w:pStyle w:val="Heading4"/>
      </w:pPr>
      <w:r>
        <w:t xml:space="preserve">CCS takes </w:t>
      </w:r>
      <w:r>
        <w:rPr>
          <w:u w:val="single"/>
        </w:rPr>
        <w:t>decades</w:t>
      </w:r>
      <w:r>
        <w:t xml:space="preserve"> to scale up. </w:t>
      </w:r>
    </w:p>
    <w:p w14:paraId="51DA757F" w14:textId="430A5D46" w:rsidR="00446271" w:rsidRPr="00446271" w:rsidRDefault="00446271" w:rsidP="00446271">
      <w:r w:rsidRPr="00446271">
        <w:rPr>
          <w:rStyle w:val="Style13ptBold"/>
        </w:rPr>
        <w:t>Haszeldine et. al ’18</w:t>
      </w:r>
      <w:r>
        <w:t xml:space="preserve"> [</w:t>
      </w:r>
      <w:r w:rsidRPr="00446271">
        <w:t>R. Stuart, Stephanie Flude, Gareth Johnson and Vivian Scott</w:t>
      </w:r>
      <w:r>
        <w:t xml:space="preserve">; April 4; </w:t>
      </w:r>
      <w:r w:rsidRPr="00446271">
        <w:t>Scottish Power Professor of Carbon Capture &amp; Storage and Geology</w:t>
      </w:r>
      <w:r>
        <w:t xml:space="preserve">; </w:t>
      </w:r>
      <w:r w:rsidRPr="00446271">
        <w:t xml:space="preserve">Visiting Researcher </w:t>
      </w:r>
      <w:r>
        <w:t>at Oxfod University; The Royal Society, “</w:t>
      </w:r>
      <w:r w:rsidRPr="00446271">
        <w:t>Negative emissions technologies and carbon capture and storage to achieve the Paris Agreement commitments</w:t>
      </w:r>
      <w:r>
        <w:t>,” vol.</w:t>
      </w:r>
      <w:r w:rsidRPr="00446271">
        <w:t xml:space="preserve"> 376</w:t>
      </w:r>
      <w:r>
        <w:t>; kp]</w:t>
      </w:r>
    </w:p>
    <w:p w14:paraId="759C357B" w14:textId="526720A8" w:rsidR="00446271" w:rsidRDefault="00446271" w:rsidP="00446271">
      <w:pPr>
        <w:rPr>
          <w:u w:val="single"/>
        </w:rPr>
      </w:pPr>
      <w:r w:rsidRPr="0000299F">
        <w:rPr>
          <w:highlight w:val="cyan"/>
          <w:u w:val="single"/>
        </w:rPr>
        <w:lastRenderedPageBreak/>
        <w:t>Limiting to 1.5</w:t>
      </w:r>
      <w:r w:rsidRPr="00C917BA">
        <w:rPr>
          <w:u w:val="single"/>
        </w:rPr>
        <w:t xml:space="preserve">°C </w:t>
      </w:r>
      <w:r w:rsidRPr="0000299F">
        <w:rPr>
          <w:highlight w:val="cyan"/>
          <w:u w:val="single"/>
        </w:rPr>
        <w:t xml:space="preserve">is </w:t>
      </w:r>
      <w:r w:rsidRPr="0000299F">
        <w:rPr>
          <w:rStyle w:val="Emphasis"/>
          <w:highlight w:val="cyan"/>
        </w:rPr>
        <w:t>difficult</w:t>
      </w:r>
      <w:r w:rsidRPr="00C917BA">
        <w:rPr>
          <w:u w:val="single"/>
        </w:rPr>
        <w:t xml:space="preserve">, especially </w:t>
      </w:r>
      <w:r w:rsidRPr="0000299F">
        <w:rPr>
          <w:highlight w:val="cyan"/>
          <w:u w:val="single"/>
        </w:rPr>
        <w:t>in the timescale of</w:t>
      </w:r>
      <w:r w:rsidRPr="00C917BA">
        <w:rPr>
          <w:u w:val="single"/>
        </w:rPr>
        <w:t xml:space="preserve"> </w:t>
      </w:r>
      <w:r w:rsidRPr="00C917BA">
        <w:rPr>
          <w:rStyle w:val="Emphasis"/>
        </w:rPr>
        <w:t xml:space="preserve">10–20 </w:t>
      </w:r>
      <w:r w:rsidRPr="0000299F">
        <w:rPr>
          <w:rStyle w:val="Emphasis"/>
          <w:highlight w:val="cyan"/>
        </w:rPr>
        <w:t>years</w:t>
      </w:r>
      <w:r w:rsidRPr="00C917BA">
        <w:rPr>
          <w:u w:val="single"/>
        </w:rPr>
        <w:t xml:space="preserve">. Many </w:t>
      </w:r>
      <w:r w:rsidRPr="0000299F">
        <w:rPr>
          <w:highlight w:val="cyan"/>
          <w:u w:val="single"/>
        </w:rPr>
        <w:t>NET</w:t>
      </w:r>
      <w:r w:rsidRPr="00C917BA">
        <w:rPr>
          <w:u w:val="single"/>
        </w:rPr>
        <w:t xml:space="preserve"> are conceptualized, but </w:t>
      </w:r>
      <w:r w:rsidRPr="0000299F">
        <w:rPr>
          <w:highlight w:val="cyan"/>
          <w:u w:val="single"/>
        </w:rPr>
        <w:t xml:space="preserve">are </w:t>
      </w:r>
      <w:r w:rsidRPr="0000299F">
        <w:rPr>
          <w:rStyle w:val="Emphasis"/>
          <w:highlight w:val="cyan"/>
        </w:rPr>
        <w:t>not</w:t>
      </w:r>
      <w:r w:rsidRPr="00C917BA">
        <w:rPr>
          <w:rStyle w:val="Emphasis"/>
        </w:rPr>
        <w:t xml:space="preserve"> tested</w:t>
      </w:r>
      <w:r w:rsidRPr="00C917BA">
        <w:rPr>
          <w:u w:val="single"/>
        </w:rPr>
        <w:t xml:space="preserve"> </w:t>
      </w:r>
      <w:r w:rsidRPr="0000299F">
        <w:rPr>
          <w:highlight w:val="cyan"/>
          <w:u w:val="single"/>
        </w:rPr>
        <w:t xml:space="preserve">beyond </w:t>
      </w:r>
      <w:r w:rsidRPr="0000299F">
        <w:rPr>
          <w:rStyle w:val="Emphasis"/>
          <w:highlight w:val="cyan"/>
        </w:rPr>
        <w:t>pilot</w:t>
      </w:r>
      <w:r w:rsidRPr="00C917BA">
        <w:rPr>
          <w:rStyle w:val="Emphasis"/>
        </w:rPr>
        <w:t xml:space="preserve"> scale</w:t>
      </w:r>
      <w:r w:rsidRPr="00C917BA">
        <w:rPr>
          <w:u w:val="single"/>
        </w:rPr>
        <w:t xml:space="preserve">. These NET need to be made </w:t>
      </w:r>
      <w:r w:rsidRPr="00C917BA">
        <w:rPr>
          <w:rStyle w:val="Emphasis"/>
        </w:rPr>
        <w:t>ready to deploy</w:t>
      </w:r>
      <w:r w:rsidRPr="00C917BA">
        <w:rPr>
          <w:u w:val="single"/>
        </w:rPr>
        <w:t xml:space="preserve"> </w:t>
      </w:r>
      <w:r w:rsidRPr="00C917BA">
        <w:rPr>
          <w:rStyle w:val="Emphasis"/>
        </w:rPr>
        <w:t>before</w:t>
      </w:r>
      <w:r w:rsidRPr="00C917BA">
        <w:rPr>
          <w:u w:val="single"/>
        </w:rPr>
        <w:t xml:space="preserve"> a 2°C warming target is breached, and the example</w:t>
      </w:r>
      <w:r w:rsidRPr="00C917BA">
        <w:rPr>
          <w:sz w:val="16"/>
        </w:rPr>
        <w:t xml:space="preserve"> demonstrated here f</w:t>
      </w:r>
      <w:r w:rsidRPr="00C917BA">
        <w:rPr>
          <w:u w:val="single"/>
        </w:rPr>
        <w:t xml:space="preserve">rom </w:t>
      </w:r>
      <w:r w:rsidRPr="0000299F">
        <w:rPr>
          <w:rStyle w:val="Emphasis"/>
        </w:rPr>
        <w:t>CCS</w:t>
      </w:r>
      <w:r w:rsidRPr="00C917BA">
        <w:rPr>
          <w:u w:val="single"/>
        </w:rPr>
        <w:t xml:space="preserve"> shows that an </w:t>
      </w:r>
      <w:r w:rsidRPr="0000299F">
        <w:rPr>
          <w:rStyle w:val="Emphasis"/>
          <w:highlight w:val="cyan"/>
        </w:rPr>
        <w:t>interlocking</w:t>
      </w:r>
      <w:r w:rsidRPr="00C917BA">
        <w:rPr>
          <w:u w:val="single"/>
        </w:rPr>
        <w:t xml:space="preserve"> set of </w:t>
      </w:r>
      <w:r w:rsidRPr="00C917BA">
        <w:rPr>
          <w:rStyle w:val="Emphasis"/>
        </w:rPr>
        <w:t xml:space="preserve">enabling </w:t>
      </w:r>
      <w:r w:rsidRPr="0000299F">
        <w:rPr>
          <w:rStyle w:val="Emphasis"/>
          <w:highlight w:val="cyan"/>
        </w:rPr>
        <w:t>actions</w:t>
      </w:r>
      <w:r w:rsidRPr="0000299F">
        <w:rPr>
          <w:highlight w:val="cyan"/>
          <w:u w:val="single"/>
        </w:rPr>
        <w:t xml:space="preserve"> needs to be created</w:t>
      </w:r>
      <w:r w:rsidRPr="00C917BA">
        <w:rPr>
          <w:u w:val="single"/>
        </w:rPr>
        <w:t xml:space="preserve"> by </w:t>
      </w:r>
      <w:r w:rsidRPr="00C917BA">
        <w:rPr>
          <w:rStyle w:val="Emphasis"/>
        </w:rPr>
        <w:t>countries</w:t>
      </w:r>
      <w:r w:rsidRPr="00C917BA">
        <w:rPr>
          <w:sz w:val="16"/>
        </w:rPr>
        <w:t xml:space="preserve">; </w:t>
      </w:r>
      <w:r w:rsidRPr="00C917BA">
        <w:rPr>
          <w:u w:val="single"/>
        </w:rPr>
        <w:t xml:space="preserve">just </w:t>
      </w:r>
      <w:r w:rsidRPr="0000299F">
        <w:rPr>
          <w:u w:val="single"/>
        </w:rPr>
        <w:t>inventing</w:t>
      </w:r>
      <w:r w:rsidRPr="00C917BA">
        <w:rPr>
          <w:u w:val="single"/>
        </w:rPr>
        <w:t xml:space="preserve"> a technology is </w:t>
      </w:r>
      <w:r w:rsidRPr="00C917BA">
        <w:rPr>
          <w:rStyle w:val="Emphasis"/>
        </w:rPr>
        <w:t>not enough</w:t>
      </w:r>
      <w:r w:rsidRPr="00C917BA">
        <w:rPr>
          <w:sz w:val="16"/>
        </w:rPr>
        <w:t xml:space="preserve">. The only technology group to have equipment operating at commercial scale is </w:t>
      </w:r>
      <w:r w:rsidRPr="008B64D4">
        <w:rPr>
          <w:rStyle w:val="Emphasis"/>
          <w:highlight w:val="cyan"/>
        </w:rPr>
        <w:t>CCS</w:t>
      </w:r>
      <w:r w:rsidRPr="00C917BA">
        <w:rPr>
          <w:sz w:val="16"/>
        </w:rPr>
        <w:t xml:space="preserve">, but this </w:t>
      </w:r>
      <w:r w:rsidRPr="00C917BA">
        <w:rPr>
          <w:u w:val="single"/>
        </w:rPr>
        <w:t xml:space="preserve">still </w:t>
      </w:r>
      <w:r w:rsidRPr="008B64D4">
        <w:rPr>
          <w:u w:val="single"/>
        </w:rPr>
        <w:t>relies</w:t>
      </w:r>
      <w:r w:rsidRPr="00C917BA">
        <w:rPr>
          <w:u w:val="single"/>
        </w:rPr>
        <w:t xml:space="preserve"> on subsidy-driven developments, and </w:t>
      </w:r>
      <w:r w:rsidRPr="008B64D4">
        <w:rPr>
          <w:highlight w:val="cyan"/>
          <w:u w:val="single"/>
        </w:rPr>
        <w:t xml:space="preserve">has </w:t>
      </w:r>
      <w:r w:rsidRPr="008B64D4">
        <w:rPr>
          <w:rStyle w:val="Emphasis"/>
          <w:highlight w:val="cyan"/>
        </w:rPr>
        <w:t>not achieved</w:t>
      </w:r>
      <w:r w:rsidRPr="008B64D4">
        <w:rPr>
          <w:highlight w:val="cyan"/>
          <w:u w:val="single"/>
        </w:rPr>
        <w:t xml:space="preserve"> cost-reductio</w:t>
      </w:r>
      <w:r w:rsidRPr="00C917BA">
        <w:rPr>
          <w:u w:val="single"/>
        </w:rPr>
        <w:t xml:space="preserve">n or been adopted as standard practice. That has taken </w:t>
      </w:r>
      <w:r w:rsidRPr="008B64D4">
        <w:rPr>
          <w:rStyle w:val="Emphasis"/>
          <w:highlight w:val="cyan"/>
        </w:rPr>
        <w:t>40 years</w:t>
      </w:r>
      <w:r w:rsidRPr="008B64D4">
        <w:rPr>
          <w:highlight w:val="cyan"/>
          <w:u w:val="single"/>
        </w:rPr>
        <w:t xml:space="preserve"> since</w:t>
      </w:r>
      <w:r w:rsidRPr="00C917BA">
        <w:rPr>
          <w:u w:val="single"/>
        </w:rPr>
        <w:t xml:space="preserve"> the </w:t>
      </w:r>
      <w:r w:rsidRPr="008B64D4">
        <w:rPr>
          <w:highlight w:val="cyan"/>
          <w:u w:val="single"/>
        </w:rPr>
        <w:t>concept was</w:t>
      </w:r>
      <w:r w:rsidRPr="00C917BA">
        <w:rPr>
          <w:u w:val="single"/>
        </w:rPr>
        <w:t xml:space="preserve"> first </w:t>
      </w:r>
      <w:r w:rsidRPr="008B64D4">
        <w:rPr>
          <w:highlight w:val="cyan"/>
          <w:u w:val="single"/>
        </w:rPr>
        <w:t>published</w:t>
      </w:r>
      <w:r w:rsidRPr="00C917BA">
        <w:rPr>
          <w:sz w:val="16"/>
        </w:rPr>
        <w:t xml:space="preserve">, 45 years since CO2 was first deliberately injected into geological oil reservoirs, </w:t>
      </w:r>
      <w:r w:rsidRPr="00C917BA">
        <w:rPr>
          <w:rStyle w:val="Emphasis"/>
        </w:rPr>
        <w:t>27 years</w:t>
      </w:r>
      <w:r w:rsidRPr="00C917BA">
        <w:rPr>
          <w:u w:val="single"/>
        </w:rPr>
        <w:t xml:space="preserve"> since the first research was undertaken on a CCS system, and </w:t>
      </w:r>
      <w:r w:rsidRPr="00C917BA">
        <w:rPr>
          <w:rStyle w:val="Emphasis"/>
        </w:rPr>
        <w:t>13 years</w:t>
      </w:r>
      <w:r w:rsidRPr="00C917BA">
        <w:rPr>
          <w:u w:val="single"/>
        </w:rPr>
        <w:t xml:space="preserve"> since 2005, when G8 political heads of state at Gleneagles declared CCS to be a priority against climate change</w:t>
      </w:r>
      <w:r w:rsidRPr="00C917BA">
        <w:rPr>
          <w:sz w:val="16"/>
        </w:rPr>
        <w:t xml:space="preserve">. Yet, as IPCC AR5 modelling showed in 2014, CCS is by far the most impactful technology group, without which it is difficult to find alternative methods of staying within a 2°C warming target. CCS also enables some of the simplest NET (BECCS) and the most fundamental NET (DAC) to be enacted. </w:t>
      </w:r>
      <w:r w:rsidRPr="008B64D4">
        <w:rPr>
          <w:highlight w:val="cyan"/>
          <w:u w:val="single"/>
        </w:rPr>
        <w:t>Large tech</w:t>
      </w:r>
      <w:r w:rsidRPr="00C917BA">
        <w:rPr>
          <w:u w:val="single"/>
        </w:rPr>
        <w:t xml:space="preserve">nologies typically </w:t>
      </w:r>
      <w:r w:rsidRPr="008B64D4">
        <w:rPr>
          <w:highlight w:val="cyan"/>
          <w:u w:val="single"/>
        </w:rPr>
        <w:t>take</w:t>
      </w:r>
      <w:r w:rsidRPr="00C917BA">
        <w:rPr>
          <w:u w:val="single"/>
        </w:rPr>
        <w:t xml:space="preserve"> </w:t>
      </w:r>
      <w:r w:rsidRPr="00C917BA">
        <w:rPr>
          <w:rStyle w:val="Emphasis"/>
        </w:rPr>
        <w:t>two</w:t>
      </w:r>
      <w:r w:rsidRPr="00C917BA">
        <w:rPr>
          <w:u w:val="single"/>
        </w:rPr>
        <w:t xml:space="preserve"> or </w:t>
      </w:r>
      <w:r w:rsidRPr="00C917BA">
        <w:rPr>
          <w:rStyle w:val="Emphasis"/>
        </w:rPr>
        <w:t xml:space="preserve">three </w:t>
      </w:r>
      <w:r w:rsidRPr="008B64D4">
        <w:rPr>
          <w:rStyle w:val="Emphasis"/>
          <w:highlight w:val="cyan"/>
        </w:rPr>
        <w:t>decades</w:t>
      </w:r>
      <w:r w:rsidRPr="008B64D4">
        <w:rPr>
          <w:highlight w:val="cyan"/>
          <w:u w:val="single"/>
        </w:rPr>
        <w:t xml:space="preserve"> to move from </w:t>
      </w:r>
      <w:r w:rsidRPr="008B64D4">
        <w:rPr>
          <w:rStyle w:val="Emphasis"/>
          <w:highlight w:val="cyan"/>
        </w:rPr>
        <w:t>invention</w:t>
      </w:r>
      <w:r w:rsidRPr="008B64D4">
        <w:rPr>
          <w:highlight w:val="cyan"/>
          <w:u w:val="single"/>
        </w:rPr>
        <w:t xml:space="preserve">, </w:t>
      </w:r>
      <w:r w:rsidRPr="008B64D4">
        <w:rPr>
          <w:rStyle w:val="Emphasis"/>
          <w:highlight w:val="cyan"/>
        </w:rPr>
        <w:t>test-bed</w:t>
      </w:r>
      <w:r w:rsidRPr="008B64D4">
        <w:rPr>
          <w:highlight w:val="cyan"/>
          <w:u w:val="single"/>
        </w:rPr>
        <w:t xml:space="preserve">, </w:t>
      </w:r>
      <w:r w:rsidRPr="008B64D4">
        <w:rPr>
          <w:rStyle w:val="Emphasis"/>
          <w:highlight w:val="cyan"/>
        </w:rPr>
        <w:t>pilot</w:t>
      </w:r>
      <w:r w:rsidRPr="008B64D4">
        <w:rPr>
          <w:highlight w:val="cyan"/>
          <w:u w:val="single"/>
        </w:rPr>
        <w:t xml:space="preserve"> and </w:t>
      </w:r>
      <w:r w:rsidRPr="008B64D4">
        <w:rPr>
          <w:rStyle w:val="Emphasis"/>
          <w:highlight w:val="cyan"/>
        </w:rPr>
        <w:t>demo</w:t>
      </w:r>
      <w:r w:rsidRPr="00C917BA">
        <w:rPr>
          <w:rStyle w:val="Emphasis"/>
        </w:rPr>
        <w:t>nstration</w:t>
      </w:r>
      <w:r w:rsidRPr="00C917BA">
        <w:rPr>
          <w:u w:val="single"/>
        </w:rPr>
        <w:t xml:space="preserve">, </w:t>
      </w:r>
      <w:r w:rsidRPr="008B64D4">
        <w:rPr>
          <w:highlight w:val="cyan"/>
          <w:u w:val="single"/>
        </w:rPr>
        <w:t>to</w:t>
      </w:r>
      <w:r w:rsidRPr="00C917BA">
        <w:rPr>
          <w:u w:val="single"/>
        </w:rPr>
        <w:t xml:space="preserve"> </w:t>
      </w:r>
      <w:r w:rsidRPr="00C917BA">
        <w:rPr>
          <w:rStyle w:val="Emphasis"/>
        </w:rPr>
        <w:t xml:space="preserve">commercial </w:t>
      </w:r>
      <w:r w:rsidRPr="008B64D4">
        <w:rPr>
          <w:rStyle w:val="Emphasis"/>
          <w:highlight w:val="cyan"/>
        </w:rPr>
        <w:t>operation</w:t>
      </w:r>
      <w:r w:rsidRPr="00C917BA">
        <w:rPr>
          <w:sz w:val="16"/>
        </w:rPr>
        <w:t>—</w:t>
      </w:r>
      <w:r w:rsidRPr="008B64D4">
        <w:rPr>
          <w:highlight w:val="cyan"/>
          <w:u w:val="single"/>
        </w:rPr>
        <w:t>and</w:t>
      </w:r>
      <w:r w:rsidRPr="00C917BA">
        <w:rPr>
          <w:u w:val="single"/>
        </w:rPr>
        <w:t xml:space="preserve"> then </w:t>
      </w:r>
      <w:r w:rsidRPr="008B64D4">
        <w:rPr>
          <w:rStyle w:val="Emphasis"/>
          <w:highlight w:val="cyan"/>
        </w:rPr>
        <w:t>rapid</w:t>
      </w:r>
      <w:r w:rsidRPr="00C917BA">
        <w:rPr>
          <w:rStyle w:val="Emphasis"/>
        </w:rPr>
        <w:t xml:space="preserve"> build </w:t>
      </w:r>
      <w:r w:rsidRPr="008B64D4">
        <w:rPr>
          <w:rStyle w:val="Emphasis"/>
          <w:highlight w:val="cyan"/>
        </w:rPr>
        <w:t>rates</w:t>
      </w:r>
      <w:r w:rsidRPr="008B64D4">
        <w:rPr>
          <w:highlight w:val="cyan"/>
          <w:u w:val="single"/>
        </w:rPr>
        <w:t xml:space="preserve"> to achieve ‘materiality'</w:t>
      </w:r>
      <w:r w:rsidRPr="00C917BA">
        <w:rPr>
          <w:u w:val="single"/>
        </w:rPr>
        <w:t xml:space="preserve"> of at least 10% of the anticipated capacity installed </w:t>
      </w:r>
      <w:r w:rsidRPr="00C917BA">
        <w:rPr>
          <w:rStyle w:val="Emphasis"/>
        </w:rPr>
        <w:t>worldwide</w:t>
      </w:r>
      <w:r w:rsidRPr="00C917BA">
        <w:rPr>
          <w:u w:val="single"/>
        </w:rPr>
        <w:t>.</w:t>
      </w:r>
    </w:p>
    <w:p w14:paraId="7C2932A4" w14:textId="6A6C3729" w:rsidR="00314EA8" w:rsidRDefault="00314EA8" w:rsidP="00314EA8">
      <w:pPr>
        <w:pStyle w:val="Heading3"/>
      </w:pPr>
      <w:r>
        <w:lastRenderedPageBreak/>
        <w:t>AT: Biofuels</w:t>
      </w:r>
    </w:p>
    <w:p w14:paraId="3FE24CA2" w14:textId="77777777" w:rsidR="00314EA8" w:rsidRDefault="00314EA8" w:rsidP="00314EA8">
      <w:pPr>
        <w:pStyle w:val="Heading4"/>
      </w:pPr>
      <w:r>
        <w:t>Biofuels aren’t viable – can’t be scaled up, consume finite resources, and are energy-inefficient</w:t>
      </w:r>
    </w:p>
    <w:p w14:paraId="67A2B220" w14:textId="77777777" w:rsidR="00314EA8" w:rsidRDefault="00314EA8" w:rsidP="00314EA8">
      <w:r>
        <w:rPr>
          <w:rStyle w:val="Style13ptBold"/>
        </w:rPr>
        <w:t>Floyd et al. 20</w:t>
      </w:r>
      <w:r>
        <w:rPr>
          <w:rStyle w:val="Style13ptBold"/>
          <w:b w:val="0"/>
        </w:rPr>
        <w:t xml:space="preserve"> </w:t>
      </w:r>
      <w:r w:rsidRPr="00B60A43">
        <w:rPr>
          <w:rStyle w:val="Style13ptBold"/>
          <w:b w:val="0"/>
          <w:sz w:val="24"/>
        </w:rPr>
        <w:t>–</w:t>
      </w:r>
      <w:r>
        <w:rPr>
          <w:rStyle w:val="Style13ptBold"/>
          <w:b w:val="0"/>
          <w:sz w:val="24"/>
        </w:rPr>
        <w:t xml:space="preserve"> director and Energy, Systems, and Society fellow at The Rescope Project,</w:t>
      </w:r>
      <w:r w:rsidRPr="00B60A43">
        <w:rPr>
          <w:rStyle w:val="Style13ptBold"/>
          <w:b w:val="0"/>
          <w:sz w:val="24"/>
        </w:rPr>
        <w:t xml:space="preserve"> founder of the Centre for Australian Foresight,</w:t>
      </w:r>
      <w:r>
        <w:rPr>
          <w:rStyle w:val="Style13ptBold"/>
          <w:b w:val="0"/>
          <w:sz w:val="24"/>
        </w:rPr>
        <w:t xml:space="preserve"> </w:t>
      </w:r>
      <w:r w:rsidRPr="00B60A43">
        <w:rPr>
          <w:rStyle w:val="Style13ptBold"/>
          <w:b w:val="0"/>
          <w:sz w:val="24"/>
        </w:rPr>
        <w:t>and a member of the Editorial Board for the journal Futures</w:t>
      </w:r>
      <w:r>
        <w:rPr>
          <w:rStyle w:val="Style13ptBold"/>
          <w:b w:val="0"/>
          <w:sz w:val="24"/>
        </w:rPr>
        <w:t xml:space="preserve"> [Joshua, Sept. 2020, “</w:t>
      </w:r>
      <w:r w:rsidRPr="00B60A43">
        <w:rPr>
          <w:rStyle w:val="Style13ptBold"/>
          <w:b w:val="0"/>
          <w:sz w:val="24"/>
        </w:rPr>
        <w:t>Energy descent as a post-carbon transition scenario: How ‘knowledge humility’ reshapes energy futures for post-normal times</w:t>
      </w:r>
      <w:r>
        <w:rPr>
          <w:rStyle w:val="Style13ptBold"/>
          <w:b w:val="0"/>
          <w:sz w:val="24"/>
        </w:rPr>
        <w:t>”, Futures, vol. 122 (2020); 102565] jmhe</w:t>
      </w:r>
    </w:p>
    <w:p w14:paraId="67985635" w14:textId="77777777" w:rsidR="00314EA8" w:rsidRPr="00173C56" w:rsidRDefault="00314EA8" w:rsidP="00314EA8">
      <w:pPr>
        <w:rPr>
          <w:sz w:val="16"/>
          <w:szCs w:val="16"/>
        </w:rPr>
      </w:pPr>
      <w:r w:rsidRPr="00173C56">
        <w:rPr>
          <w:sz w:val="16"/>
          <w:szCs w:val="16"/>
        </w:rPr>
        <w:t>3.4. Biofuels?</w:t>
      </w:r>
    </w:p>
    <w:p w14:paraId="5A300E43" w14:textId="77777777" w:rsidR="00314EA8" w:rsidRPr="00173C56" w:rsidRDefault="00314EA8" w:rsidP="00314EA8">
      <w:pPr>
        <w:rPr>
          <w:sz w:val="16"/>
        </w:rPr>
      </w:pPr>
      <w:r w:rsidRPr="00173C56">
        <w:rPr>
          <w:sz w:val="16"/>
        </w:rPr>
        <w:t xml:space="preserve">If the transition to a post-carbon civilisation hinges primarily on addressing the liquid fuels challenge, and if electrification alone is unable to decarbonize a growing and diversifying fleet of transport vehicles, then </w:t>
      </w:r>
      <w:r w:rsidRPr="00173C56">
        <w:rPr>
          <w:u w:val="single"/>
        </w:rPr>
        <w:t xml:space="preserve">could biofuels offer a solution </w:t>
      </w:r>
      <w:r w:rsidRPr="00173C56">
        <w:rPr>
          <w:sz w:val="16"/>
        </w:rPr>
        <w:t xml:space="preserve">(Robertson et al., 2017)? </w:t>
      </w:r>
      <w:r w:rsidRPr="00173C56">
        <w:rPr>
          <w:u w:val="single"/>
        </w:rPr>
        <w:t>Considered globally</w:t>
      </w:r>
      <w:r w:rsidRPr="00173C56">
        <w:rPr>
          <w:sz w:val="16"/>
        </w:rPr>
        <w:t xml:space="preserve">, the </w:t>
      </w:r>
      <w:r w:rsidRPr="007754C9">
        <w:rPr>
          <w:highlight w:val="cyan"/>
          <w:u w:val="single"/>
        </w:rPr>
        <w:t>primary obstacle</w:t>
      </w:r>
      <w:r w:rsidRPr="00173C56">
        <w:rPr>
          <w:u w:val="single"/>
        </w:rPr>
        <w:t xml:space="preserve"> </w:t>
      </w:r>
      <w:r w:rsidRPr="007754C9">
        <w:rPr>
          <w:highlight w:val="cyan"/>
          <w:u w:val="single"/>
        </w:rPr>
        <w:t>to scaling up</w:t>
      </w:r>
      <w:r w:rsidRPr="00173C56">
        <w:rPr>
          <w:u w:val="single"/>
        </w:rPr>
        <w:t xml:space="preserve"> biofuels </w:t>
      </w:r>
      <w:r w:rsidRPr="007754C9">
        <w:rPr>
          <w:highlight w:val="cyan"/>
          <w:u w:val="single"/>
        </w:rPr>
        <w:t>is</w:t>
      </w:r>
      <w:r w:rsidRPr="00173C56">
        <w:rPr>
          <w:u w:val="single"/>
        </w:rPr>
        <w:t xml:space="preserve"> the </w:t>
      </w:r>
      <w:r w:rsidRPr="007754C9">
        <w:rPr>
          <w:rStyle w:val="Emphasis"/>
          <w:highlight w:val="cyan"/>
        </w:rPr>
        <w:t>land and resources</w:t>
      </w:r>
      <w:r w:rsidRPr="00173C56">
        <w:rPr>
          <w:sz w:val="16"/>
        </w:rPr>
        <w:t xml:space="preserve"> (or, in the case of algal biofuels, </w:t>
      </w:r>
      <w:r w:rsidRPr="007754C9">
        <w:rPr>
          <w:u w:val="single"/>
        </w:rPr>
        <w:t>impacts</w:t>
      </w:r>
      <w:r w:rsidRPr="00173C56">
        <w:rPr>
          <w:u w:val="single"/>
        </w:rPr>
        <w:t xml:space="preserve"> on </w:t>
      </w:r>
      <w:r w:rsidRPr="00173C56">
        <w:rPr>
          <w:rStyle w:val="Emphasis"/>
        </w:rPr>
        <w:t>marine environment</w:t>
      </w:r>
      <w:r w:rsidRPr="00173C56">
        <w:rPr>
          <w:sz w:val="16"/>
        </w:rPr>
        <w:t xml:space="preserve">) </w:t>
      </w:r>
      <w:r w:rsidRPr="00173C56">
        <w:rPr>
          <w:u w:val="single"/>
        </w:rPr>
        <w:t>needed to do so</w:t>
      </w:r>
      <w:r w:rsidRPr="00173C56">
        <w:rPr>
          <w:sz w:val="16"/>
        </w:rPr>
        <w:t xml:space="preserve"> (Mediavilla et al., 2013). </w:t>
      </w:r>
      <w:r w:rsidRPr="00173C56">
        <w:rPr>
          <w:u w:val="single"/>
        </w:rPr>
        <w:t>Global population is approaching eight billion people,</w:t>
      </w:r>
      <w:r>
        <w:rPr>
          <w:u w:val="single"/>
        </w:rPr>
        <w:t xml:space="preserve"> </w:t>
      </w:r>
      <w:r w:rsidRPr="00173C56">
        <w:rPr>
          <w:u w:val="single"/>
        </w:rPr>
        <w:t xml:space="preserve">many of whom today </w:t>
      </w:r>
      <w:r w:rsidRPr="00173C56">
        <w:rPr>
          <w:b/>
          <w:u w:val="single"/>
        </w:rPr>
        <w:t>live in conditions of material deprivation</w:t>
      </w:r>
      <w:r w:rsidRPr="00173C56">
        <w:rPr>
          <w:sz w:val="16"/>
        </w:rPr>
        <w:t xml:space="preserve"> (Hickel, 2017), trending to exceed eleven billion by the end of the century. </w:t>
      </w:r>
      <w:r w:rsidRPr="007754C9">
        <w:rPr>
          <w:rStyle w:val="Emphasis"/>
          <w:highlight w:val="cyan"/>
        </w:rPr>
        <w:t>Food security</w:t>
      </w:r>
      <w:r w:rsidRPr="00173C56">
        <w:rPr>
          <w:u w:val="single"/>
        </w:rPr>
        <w:t xml:space="preserve"> </w:t>
      </w:r>
      <w:r w:rsidRPr="007754C9">
        <w:rPr>
          <w:highlight w:val="cyan"/>
          <w:u w:val="single"/>
        </w:rPr>
        <w:t>is</w:t>
      </w:r>
      <w:r w:rsidRPr="00173C56">
        <w:rPr>
          <w:u w:val="single"/>
        </w:rPr>
        <w:t xml:space="preserve"> already a </w:t>
      </w:r>
      <w:r w:rsidRPr="007754C9">
        <w:rPr>
          <w:rStyle w:val="Emphasis"/>
          <w:highlight w:val="cyan"/>
        </w:rPr>
        <w:t>serious problem</w:t>
      </w:r>
      <w:r w:rsidRPr="00173C56">
        <w:rPr>
          <w:u w:val="single"/>
        </w:rPr>
        <w:t xml:space="preserve"> today and </w:t>
      </w:r>
      <w:r w:rsidRPr="007754C9">
        <w:rPr>
          <w:highlight w:val="cyan"/>
          <w:u w:val="single"/>
        </w:rPr>
        <w:t xml:space="preserve">will only </w:t>
      </w:r>
      <w:r w:rsidRPr="007754C9">
        <w:rPr>
          <w:b/>
          <w:highlight w:val="cyan"/>
          <w:u w:val="single"/>
        </w:rPr>
        <w:t>become more challenging</w:t>
      </w:r>
      <w:r w:rsidRPr="00173C56">
        <w:rPr>
          <w:b/>
          <w:u w:val="single"/>
        </w:rPr>
        <w:t xml:space="preserve"> with population growth and climate</w:t>
      </w:r>
      <w:r>
        <w:rPr>
          <w:b/>
          <w:u w:val="single"/>
        </w:rPr>
        <w:t xml:space="preserve"> </w:t>
      </w:r>
      <w:r w:rsidRPr="00173C56">
        <w:rPr>
          <w:b/>
          <w:u w:val="single"/>
        </w:rPr>
        <w:t>destabilisation</w:t>
      </w:r>
      <w:r w:rsidRPr="00173C56">
        <w:rPr>
          <w:sz w:val="16"/>
        </w:rPr>
        <w:t xml:space="preserve"> (Bowles, Alexander, &amp; Hadjikakou, 2019). </w:t>
      </w:r>
      <w:r w:rsidRPr="007754C9">
        <w:rPr>
          <w:rStyle w:val="Emphasis"/>
          <w:highlight w:val="cyan"/>
        </w:rPr>
        <w:t>Available arable land is finite</w:t>
      </w:r>
      <w:r w:rsidRPr="00173C56">
        <w:rPr>
          <w:sz w:val="16"/>
        </w:rPr>
        <w:t xml:space="preserve">. The </w:t>
      </w:r>
      <w:r w:rsidRPr="007754C9">
        <w:rPr>
          <w:highlight w:val="cyan"/>
          <w:u w:val="single"/>
        </w:rPr>
        <w:t>more</w:t>
      </w:r>
      <w:r w:rsidRPr="00173C56">
        <w:rPr>
          <w:u w:val="single"/>
        </w:rPr>
        <w:t xml:space="preserve"> land and resources </w:t>
      </w:r>
      <w:r w:rsidRPr="007754C9">
        <w:rPr>
          <w:highlight w:val="cyan"/>
          <w:u w:val="single"/>
        </w:rPr>
        <w:t>dedicated to biofuels</w:t>
      </w:r>
      <w:r w:rsidRPr="00173C56">
        <w:rPr>
          <w:u w:val="single"/>
        </w:rPr>
        <w:t xml:space="preserve">, </w:t>
      </w:r>
      <w:r w:rsidRPr="00173C56">
        <w:rPr>
          <w:b/>
          <w:u w:val="single"/>
        </w:rPr>
        <w:t>the</w:t>
      </w:r>
      <w:r w:rsidRPr="00173C56">
        <w:rPr>
          <w:u w:val="single"/>
        </w:rPr>
        <w:t xml:space="preserve"> </w:t>
      </w:r>
      <w:r w:rsidRPr="007754C9">
        <w:rPr>
          <w:b/>
          <w:highlight w:val="cyan"/>
          <w:u w:val="single"/>
        </w:rPr>
        <w:t>less</w:t>
      </w:r>
      <w:r w:rsidRPr="00173C56">
        <w:rPr>
          <w:b/>
          <w:u w:val="single"/>
        </w:rPr>
        <w:t xml:space="preserve"> there is </w:t>
      </w:r>
      <w:r w:rsidRPr="007754C9">
        <w:rPr>
          <w:b/>
          <w:highlight w:val="cyan"/>
          <w:u w:val="single"/>
        </w:rPr>
        <w:t>for</w:t>
      </w:r>
      <w:r w:rsidRPr="00173C56">
        <w:rPr>
          <w:b/>
          <w:u w:val="single"/>
        </w:rPr>
        <w:t xml:space="preserve"> </w:t>
      </w:r>
      <w:r w:rsidRPr="007754C9">
        <w:rPr>
          <w:b/>
          <w:highlight w:val="cyan"/>
          <w:u w:val="single"/>
        </w:rPr>
        <w:t>food</w:t>
      </w:r>
      <w:r w:rsidRPr="00173C56">
        <w:rPr>
          <w:b/>
          <w:u w:val="single"/>
        </w:rPr>
        <w:t xml:space="preserve"> production</w:t>
      </w:r>
      <w:r w:rsidRPr="00173C56">
        <w:rPr>
          <w:sz w:val="16"/>
        </w:rPr>
        <w:t xml:space="preserve">, </w:t>
      </w:r>
      <w:r w:rsidRPr="007754C9">
        <w:rPr>
          <w:b/>
          <w:highlight w:val="cyan"/>
          <w:u w:val="single"/>
        </w:rPr>
        <w:t>or for</w:t>
      </w:r>
      <w:r w:rsidRPr="00173C56">
        <w:rPr>
          <w:b/>
          <w:u w:val="single"/>
        </w:rPr>
        <w:t xml:space="preserve"> biomass for </w:t>
      </w:r>
      <w:r w:rsidRPr="007754C9">
        <w:rPr>
          <w:b/>
          <w:highlight w:val="cyan"/>
          <w:u w:val="single"/>
        </w:rPr>
        <w:t>materials</w:t>
      </w:r>
      <w:r w:rsidRPr="00173C56">
        <w:rPr>
          <w:b/>
          <w:u w:val="single"/>
        </w:rPr>
        <w:t xml:space="preserve"> such as lumber and pulp</w:t>
      </w:r>
      <w:r w:rsidRPr="00173C56">
        <w:rPr>
          <w:sz w:val="16"/>
        </w:rPr>
        <w:t xml:space="preserve"> (Moriarty &amp; Honnery, 2018). There is also the risk that expanding biofuel production will</w:t>
      </w:r>
      <w:r w:rsidRPr="00173C56">
        <w:rPr>
          <w:u w:val="single"/>
        </w:rPr>
        <w:t xml:space="preserve"> </w:t>
      </w:r>
      <w:r w:rsidRPr="00173C56">
        <w:rPr>
          <w:rStyle w:val="Emphasis"/>
        </w:rPr>
        <w:t>drive yet more deforestation</w:t>
      </w:r>
      <w:r w:rsidRPr="00173C56">
        <w:rPr>
          <w:sz w:val="16"/>
        </w:rPr>
        <w:t xml:space="preserve"> (IPBES, 2019; IPCC, 2018).</w:t>
      </w:r>
    </w:p>
    <w:p w14:paraId="00A00679" w14:textId="77777777" w:rsidR="00314EA8" w:rsidRPr="00173C56" w:rsidRDefault="00314EA8" w:rsidP="00314EA8">
      <w:pPr>
        <w:rPr>
          <w:sz w:val="16"/>
        </w:rPr>
      </w:pPr>
      <w:r w:rsidRPr="00173C56">
        <w:rPr>
          <w:sz w:val="16"/>
        </w:rPr>
        <w:t xml:space="preserve">A </w:t>
      </w:r>
      <w:r w:rsidRPr="00173C56">
        <w:rPr>
          <w:u w:val="single"/>
        </w:rPr>
        <w:t>further limitation of biofuels is</w:t>
      </w:r>
      <w:r w:rsidRPr="00173C56">
        <w:rPr>
          <w:sz w:val="16"/>
        </w:rPr>
        <w:t xml:space="preserve"> their typically </w:t>
      </w:r>
      <w:r w:rsidRPr="007754C9">
        <w:rPr>
          <w:rStyle w:val="Emphasis"/>
          <w:highlight w:val="cyan"/>
        </w:rPr>
        <w:t>low e</w:t>
      </w:r>
      <w:r w:rsidRPr="00173C56">
        <w:rPr>
          <w:b/>
          <w:u w:val="single"/>
        </w:rPr>
        <w:t xml:space="preserve">nergy </w:t>
      </w:r>
      <w:r w:rsidRPr="007754C9">
        <w:rPr>
          <w:rStyle w:val="Emphasis"/>
          <w:highlight w:val="cyan"/>
        </w:rPr>
        <w:t>r</w:t>
      </w:r>
      <w:r w:rsidRPr="00173C56">
        <w:rPr>
          <w:b/>
          <w:u w:val="single"/>
        </w:rPr>
        <w:t xml:space="preserve">eturn </w:t>
      </w:r>
      <w:r w:rsidRPr="007754C9">
        <w:rPr>
          <w:rStyle w:val="Emphasis"/>
          <w:highlight w:val="cyan"/>
        </w:rPr>
        <w:t>o</w:t>
      </w:r>
      <w:r w:rsidRPr="00173C56">
        <w:rPr>
          <w:b/>
          <w:u w:val="single"/>
        </w:rPr>
        <w:t xml:space="preserve">n (energy) </w:t>
      </w:r>
      <w:r w:rsidRPr="007754C9">
        <w:rPr>
          <w:rStyle w:val="Emphasis"/>
          <w:highlight w:val="cyan"/>
        </w:rPr>
        <w:t>i</w:t>
      </w:r>
      <w:r w:rsidRPr="00173C56">
        <w:rPr>
          <w:b/>
          <w:u w:val="single"/>
        </w:rPr>
        <w:t>nvestment</w:t>
      </w:r>
      <w:r w:rsidRPr="00173C56">
        <w:rPr>
          <w:sz w:val="16"/>
        </w:rPr>
        <w:t xml:space="preserve"> (</w:t>
      </w:r>
      <w:r w:rsidRPr="00173C56">
        <w:rPr>
          <w:u w:val="single"/>
        </w:rPr>
        <w:t>EROI</w:t>
      </w:r>
      <w:r w:rsidRPr="00173C56">
        <w:rPr>
          <w:sz w:val="16"/>
        </w:rPr>
        <w:t xml:space="preserve">) – </w:t>
      </w:r>
      <w:r w:rsidRPr="00173C56">
        <w:rPr>
          <w:u w:val="single"/>
        </w:rPr>
        <w:t>generally less than 5:1 and, for</w:t>
      </w:r>
      <w:r>
        <w:rPr>
          <w:u w:val="single"/>
        </w:rPr>
        <w:t xml:space="preserve"> </w:t>
      </w:r>
      <w:r w:rsidRPr="00173C56">
        <w:rPr>
          <w:u w:val="single"/>
        </w:rPr>
        <w:t xml:space="preserve">corn ethanol in the United States, </w:t>
      </w:r>
      <w:r w:rsidRPr="00173C56">
        <w:rPr>
          <w:rStyle w:val="Emphasis"/>
        </w:rPr>
        <w:t>close to 1:1</w:t>
      </w:r>
      <w:r w:rsidRPr="00173C56">
        <w:rPr>
          <w:sz w:val="16"/>
        </w:rPr>
        <w:t xml:space="preserve"> (Murphy, Hall, &amp; Powers, 2011). In comparison, Murphy (2014) found the EROI for petroleum at point of acquisition to be in the range 10-20:1. More recently, Brockway, Owen, Brand-Correa, &amp; Hardt (2019) have found aggregate EROI for all final energy carriers from fossil fuels, at the point of entry to the economy, to be 6:1.2 While this closes the gap between conventional energy carriers and biofuels, </w:t>
      </w:r>
      <w:r w:rsidRPr="00173C56">
        <w:rPr>
          <w:u w:val="single"/>
        </w:rPr>
        <w:t>biofuels</w:t>
      </w:r>
      <w:r w:rsidRPr="00173C56">
        <w:rPr>
          <w:sz w:val="16"/>
        </w:rPr>
        <w:t xml:space="preserve"> are </w:t>
      </w:r>
      <w:r w:rsidRPr="00173C56">
        <w:rPr>
          <w:u w:val="single"/>
        </w:rPr>
        <w:t xml:space="preserve">clearly in the </w:t>
      </w:r>
      <w:r w:rsidRPr="007754C9">
        <w:rPr>
          <w:highlight w:val="cyan"/>
          <w:u w:val="single"/>
        </w:rPr>
        <w:t xml:space="preserve">zone of </w:t>
      </w:r>
      <w:r w:rsidRPr="007754C9">
        <w:rPr>
          <w:b/>
          <w:highlight w:val="cyan"/>
          <w:u w:val="single"/>
        </w:rPr>
        <w:t>minimum</w:t>
      </w:r>
      <w:r w:rsidRPr="00173C56">
        <w:rPr>
          <w:b/>
          <w:u w:val="single"/>
        </w:rPr>
        <w:t xml:space="preserve"> energetic </w:t>
      </w:r>
      <w:r w:rsidRPr="007754C9">
        <w:rPr>
          <w:b/>
          <w:highlight w:val="cyan"/>
          <w:u w:val="single"/>
        </w:rPr>
        <w:t>viability</w:t>
      </w:r>
      <w:r w:rsidRPr="00173C56">
        <w:rPr>
          <w:sz w:val="16"/>
        </w:rPr>
        <w:t xml:space="preserve"> (Murphy et al., 2011). Moriarty and Honnery (2019) have considered the case of biodiesel replacing oil-based diesel in the production and transport of bioenergy. If, say, the EROIs for conventional diesel and biodiesel are 10.0 and 2.0 respectively, it is clear that the overall EROI for bioenergy will fall as biodiesel replaces fossil fuel diesel.</w:t>
      </w:r>
    </w:p>
    <w:p w14:paraId="1624F32D" w14:textId="77777777" w:rsidR="00314EA8" w:rsidRPr="00173C56" w:rsidRDefault="00314EA8" w:rsidP="00314EA8">
      <w:pPr>
        <w:rPr>
          <w:sz w:val="16"/>
        </w:rPr>
      </w:pPr>
      <w:r w:rsidRPr="00173C56">
        <w:rPr>
          <w:u w:val="single"/>
        </w:rPr>
        <w:t xml:space="preserve">With 2018 global biofuel </w:t>
      </w:r>
      <w:r w:rsidRPr="007754C9">
        <w:rPr>
          <w:highlight w:val="cyan"/>
          <w:u w:val="single"/>
        </w:rPr>
        <w:t>production only 2 % of</w:t>
      </w:r>
      <w:r w:rsidRPr="00173C56">
        <w:rPr>
          <w:u w:val="single"/>
        </w:rPr>
        <w:t xml:space="preserve"> annual </w:t>
      </w:r>
      <w:r w:rsidRPr="007754C9">
        <w:rPr>
          <w:highlight w:val="cyan"/>
          <w:u w:val="single"/>
        </w:rPr>
        <w:t>world oil production</w:t>
      </w:r>
      <w:r w:rsidRPr="00173C56">
        <w:rPr>
          <w:sz w:val="16"/>
        </w:rPr>
        <w:t xml:space="preserve"> (BP, 2019), the </w:t>
      </w:r>
      <w:r w:rsidRPr="00173C56">
        <w:rPr>
          <w:b/>
          <w:u w:val="single"/>
        </w:rPr>
        <w:t>prospects for significant scale-up</w:t>
      </w:r>
      <w:r>
        <w:rPr>
          <w:u w:val="single"/>
        </w:rPr>
        <w:t xml:space="preserve"> </w:t>
      </w:r>
      <w:r w:rsidRPr="00173C56">
        <w:rPr>
          <w:b/>
          <w:u w:val="single"/>
        </w:rPr>
        <w:t>seem remote</w:t>
      </w:r>
      <w:r w:rsidRPr="00173C56">
        <w:rPr>
          <w:sz w:val="16"/>
        </w:rPr>
        <w:t xml:space="preserve">. Biofuels are sure to play important niche roles in post-carbon societies, but the </w:t>
      </w:r>
      <w:r w:rsidRPr="00173C56">
        <w:rPr>
          <w:rStyle w:val="Emphasis"/>
        </w:rPr>
        <w:t xml:space="preserve">overall </w:t>
      </w:r>
      <w:r w:rsidRPr="007754C9">
        <w:rPr>
          <w:rStyle w:val="Emphasis"/>
          <w:highlight w:val="cyan"/>
        </w:rPr>
        <w:t>scale</w:t>
      </w:r>
      <w:r w:rsidRPr="00173C56">
        <w:rPr>
          <w:u w:val="single"/>
        </w:rPr>
        <w:t xml:space="preserve"> of the contribution</w:t>
      </w:r>
      <w:r w:rsidRPr="00173C56">
        <w:rPr>
          <w:sz w:val="16"/>
        </w:rPr>
        <w:t xml:space="preserve">, at least </w:t>
      </w:r>
      <w:r w:rsidRPr="00173C56">
        <w:rPr>
          <w:u w:val="single"/>
        </w:rPr>
        <w:t>on a global scale</w:t>
      </w:r>
      <w:r w:rsidRPr="00173C56">
        <w:rPr>
          <w:sz w:val="16"/>
        </w:rPr>
        <w:t xml:space="preserve">, </w:t>
      </w:r>
      <w:r w:rsidRPr="007754C9">
        <w:rPr>
          <w:highlight w:val="cyan"/>
          <w:u w:val="single"/>
        </w:rPr>
        <w:t>is likely to be</w:t>
      </w:r>
      <w:r w:rsidRPr="00173C56">
        <w:rPr>
          <w:u w:val="single"/>
        </w:rPr>
        <w:t xml:space="preserve"> </w:t>
      </w:r>
      <w:r w:rsidRPr="00173C56">
        <w:rPr>
          <w:rStyle w:val="Emphasis"/>
        </w:rPr>
        <w:t xml:space="preserve">very </w:t>
      </w:r>
      <w:r w:rsidRPr="007754C9">
        <w:rPr>
          <w:rStyle w:val="Emphasis"/>
          <w:highlight w:val="cyan"/>
        </w:rPr>
        <w:t>limited</w:t>
      </w:r>
      <w:r w:rsidRPr="00173C56">
        <w:rPr>
          <w:rStyle w:val="Emphasis"/>
        </w:rPr>
        <w:t xml:space="preserve"> relative</w:t>
      </w:r>
      <w:r w:rsidRPr="00173C56">
        <w:rPr>
          <w:u w:val="single"/>
        </w:rPr>
        <w:t xml:space="preserve"> to liquid fuel use today</w:t>
      </w:r>
      <w:r w:rsidRPr="00173C56">
        <w:rPr>
          <w:sz w:val="16"/>
        </w:rPr>
        <w:t>. On the other hand, biofuels can clearly have great technical and economic potential in particular contexts. Foran has studied the potential for bio-methanol use in Australia very extensively, finding much higher EROI values of around 8:1 for the entire fuel cycle (2011, Foran, 2009).</w:t>
      </w:r>
    </w:p>
    <w:p w14:paraId="548CFD67" w14:textId="77777777" w:rsidR="00314EA8" w:rsidRPr="00314EA8" w:rsidRDefault="00314EA8" w:rsidP="00314EA8"/>
    <w:p w14:paraId="595C9F4E" w14:textId="43D276ED" w:rsidR="00314EA8" w:rsidRDefault="00314EA8" w:rsidP="00314EA8">
      <w:pPr>
        <w:pStyle w:val="Heading3"/>
      </w:pPr>
      <w:r>
        <w:lastRenderedPageBreak/>
        <w:t>AT: Sun Shades</w:t>
      </w:r>
    </w:p>
    <w:p w14:paraId="2882F5D8" w14:textId="77777777" w:rsidR="00314EA8" w:rsidRDefault="00314EA8" w:rsidP="00314EA8">
      <w:pPr>
        <w:pStyle w:val="Heading4"/>
      </w:pPr>
      <w:r>
        <w:t>The CP destroys global ag, outweighs the damage done by warming – reversing greenhouse emissions is comparatively the best way to stop warming</w:t>
      </w:r>
    </w:p>
    <w:p w14:paraId="431E254D" w14:textId="77777777" w:rsidR="00314EA8" w:rsidRPr="00186E2B" w:rsidRDefault="00314EA8" w:rsidP="00314EA8">
      <w:r>
        <w:rPr>
          <w:rStyle w:val="Style13ptBold"/>
        </w:rPr>
        <w:t xml:space="preserve">Harvey 18 </w:t>
      </w:r>
      <w:r w:rsidRPr="0096709A">
        <w:t>– Harvey, Fiona</w:t>
      </w:r>
      <w:r>
        <w:t>. “</w:t>
      </w:r>
      <w:r w:rsidRPr="00627E0C">
        <w:t>Reflecting sun's rays would cause crops to fail, scientists warn</w:t>
      </w:r>
      <w:r>
        <w:t>” The Guardian. August 8</w:t>
      </w:r>
      <w:r w:rsidRPr="00627E0C">
        <w:rPr>
          <w:vertAlign w:val="superscript"/>
        </w:rPr>
        <w:t>th</w:t>
      </w:r>
      <w:r>
        <w:t xml:space="preserve">, 2018. </w:t>
      </w:r>
      <w:hyperlink r:id="rId135" w:history="1">
        <w:r w:rsidRPr="00784465">
          <w:rPr>
            <w:rStyle w:val="Hyperlink"/>
          </w:rPr>
          <w:t>https://www.theguardian.com/environment/2018/aug/08/reflecting-suns-rays-would-cause-crops-to-fail-scientists-warn</w:t>
        </w:r>
      </w:hyperlink>
      <w:r>
        <w:t xml:space="preserve"> WMK</w:t>
      </w:r>
    </w:p>
    <w:p w14:paraId="7689DFE6" w14:textId="77777777" w:rsidR="00314EA8" w:rsidRDefault="00314EA8" w:rsidP="00314EA8">
      <w:pPr>
        <w:rPr>
          <w:sz w:val="16"/>
        </w:rPr>
      </w:pPr>
      <w:r w:rsidRPr="00186E2B">
        <w:rPr>
          <w:sz w:val="16"/>
        </w:rPr>
        <w:t>Pr</w:t>
      </w:r>
      <w:r w:rsidRPr="00186E2B">
        <w:rPr>
          <w:rStyle w:val="StyleUnderline"/>
        </w:rPr>
        <w:t xml:space="preserve">oposals to combat climate change by reflecting the sun’s rays back into space would cause </w:t>
      </w:r>
      <w:r w:rsidRPr="00186E2B">
        <w:rPr>
          <w:rStyle w:val="Emphasis"/>
        </w:rPr>
        <w:t>widespread crop failure, cancelling out any benefits</w:t>
      </w:r>
      <w:r w:rsidRPr="00186E2B">
        <w:rPr>
          <w:sz w:val="16"/>
        </w:rPr>
        <w:t xml:space="preserve"> </w:t>
      </w:r>
      <w:r w:rsidRPr="00186E2B">
        <w:rPr>
          <w:rStyle w:val="StyleUnderline"/>
        </w:rPr>
        <w:t>to farming from the reduction in warming</w:t>
      </w:r>
      <w:r w:rsidRPr="00186E2B">
        <w:rPr>
          <w:sz w:val="16"/>
        </w:rPr>
        <w:t xml:space="preserve">, according to new research. </w:t>
      </w:r>
      <w:r w:rsidRPr="00186E2B">
        <w:rPr>
          <w:rStyle w:val="StyleUnderline"/>
        </w:rPr>
        <w:t>By examining the effects of volcanic eruptions on agriculture –</w:t>
      </w:r>
      <w:r w:rsidRPr="00186E2B">
        <w:rPr>
          <w:sz w:val="16"/>
        </w:rPr>
        <w:t xml:space="preserve"> which has a similar effect to proposed artificial methods of scattering solar radiation through aerosols – </w:t>
      </w:r>
      <w:r w:rsidRPr="00186E2B">
        <w:rPr>
          <w:rStyle w:val="StyleUnderline"/>
        </w:rPr>
        <w:t>scientists have concluded that such methods could have unintended consequences.</w:t>
      </w:r>
      <w:r w:rsidRPr="00186E2B">
        <w:rPr>
          <w:sz w:val="16"/>
        </w:rPr>
        <w:t xml:space="preserve"> “[The research was to] find a way to examine the side effects of geoengineering without experimenting on the climate,” said Jonathan Proctor of University of California, Berkeley, lead author of the paper published in the peer review journal Nature. “[We found] potential adverse effect on agricultural production.” But he said there could be other positive effects that were less easy to capture. The </w:t>
      </w:r>
      <w:r w:rsidRPr="00186E2B">
        <w:rPr>
          <w:rStyle w:val="StyleUnderline"/>
        </w:rPr>
        <w:t>findings deal another blow to proposals to use geoengineering to reduce or delay global warming,</w:t>
      </w:r>
      <w:r w:rsidRPr="00186E2B">
        <w:rPr>
          <w:sz w:val="16"/>
        </w:rPr>
        <w:t xml:space="preserve"> which some scientists think may be necessary to stave off the worst effects of rising greenhouse gas emissions. </w:t>
      </w:r>
      <w:r w:rsidRPr="00186E2B">
        <w:rPr>
          <w:rStyle w:val="StyleUnderline"/>
        </w:rPr>
        <w:t>Spraying or injecting tiny airborne particles into the stratosphere has been regarded as one of the prime possibilities for geoengineering</w:t>
      </w:r>
      <w:r w:rsidRPr="00186E2B">
        <w:rPr>
          <w:sz w:val="16"/>
        </w:rPr>
        <w:t xml:space="preserve">, by reflecting some of the sun’s rays back into space before they can warm the Earth. The </w:t>
      </w:r>
      <w:r w:rsidRPr="00186E2B">
        <w:rPr>
          <w:rStyle w:val="StyleUnderline"/>
        </w:rPr>
        <w:t>scientists studied the eruption of El Chichón in Mexico in 1982</w:t>
      </w:r>
      <w:r w:rsidRPr="00186E2B">
        <w:rPr>
          <w:sz w:val="16"/>
        </w:rPr>
        <w:t xml:space="preserve"> </w:t>
      </w:r>
      <w:r w:rsidRPr="00186E2B">
        <w:rPr>
          <w:rStyle w:val="StyleUnderline"/>
        </w:rPr>
        <w:t>and the eruption of Mount Pinatubo in the Philippines, both of which caused large quantities of sulphate particles to enter the stratosphere.</w:t>
      </w:r>
      <w:r w:rsidRPr="00186E2B">
        <w:rPr>
          <w:sz w:val="16"/>
        </w:rPr>
        <w:t xml:space="preserve"> This </w:t>
      </w:r>
      <w:r w:rsidRPr="00186E2B">
        <w:rPr>
          <w:rStyle w:val="StyleUnderline"/>
        </w:rPr>
        <w:t>created a “veil” which reduced the amount of sunlight reaching the Earth’s surface</w:t>
      </w:r>
      <w:r w:rsidRPr="00186E2B">
        <w:rPr>
          <w:sz w:val="16"/>
        </w:rPr>
        <w:t xml:space="preserve">. In the study, the researchers examined the aerosol levels, solar radiation and crop yields. </w:t>
      </w:r>
      <w:r w:rsidRPr="00186E2B">
        <w:rPr>
          <w:rStyle w:val="Emphasis"/>
        </w:rPr>
        <w:t>The deflection of sunlight had a negative effect on the yields of many staple crops,</w:t>
      </w:r>
      <w:r w:rsidRPr="00186E2B">
        <w:rPr>
          <w:sz w:val="16"/>
        </w:rPr>
        <w:t xml:space="preserve"> including rice, wheat and maize. They concluded that </w:t>
      </w:r>
      <w:r w:rsidRPr="00186E2B">
        <w:rPr>
          <w:rStyle w:val="Emphasis"/>
        </w:rPr>
        <w:t>the impacts on crops of sending particles deliberately into the stratosphere would probably be similar, and that the beneficial effects on crop yields from the resulting cooling would be “essentially negated</w:t>
      </w:r>
      <w:r w:rsidRPr="00186E2B">
        <w:rPr>
          <w:sz w:val="16"/>
        </w:rPr>
        <w:t xml:space="preserve">” </w:t>
      </w:r>
      <w:r w:rsidRPr="00186E2B">
        <w:rPr>
          <w:rStyle w:val="StyleUnderline"/>
        </w:rPr>
        <w:t>by the loss in crops due to the reduction in sunlight</w:t>
      </w:r>
      <w:r w:rsidRPr="00186E2B">
        <w:rPr>
          <w:sz w:val="16"/>
        </w:rPr>
        <w:t>, fa</w:t>
      </w:r>
      <w:r w:rsidRPr="00186E2B">
        <w:rPr>
          <w:rStyle w:val="Emphasis"/>
        </w:rPr>
        <w:t>iling to remove the threat climate change poses to agriculture and food security.</w:t>
      </w:r>
      <w:r w:rsidRPr="00186E2B">
        <w:rPr>
          <w:sz w:val="16"/>
        </w:rPr>
        <w:t xml:space="preserve"> Hugh Hunt, reader in engineering at Cambridge University, who was not involved in the research, said solar radiation management [SRM] was “no magic bullet”, but </w:t>
      </w:r>
      <w:r w:rsidRPr="00186E2B">
        <w:rPr>
          <w:rStyle w:val="Emphasis"/>
        </w:rPr>
        <w:t>the effects should be compared with doing nothing</w:t>
      </w:r>
      <w:r w:rsidRPr="00186E2B">
        <w:rPr>
          <w:sz w:val="16"/>
        </w:rPr>
        <w:t xml:space="preserve">. “We may well decide to use SRM to slow or reverse the melting of Arctic sea ice and to preserve the Greenland ice sheet. We will then be glad to have saved valuable land and the homes of millions of people from rising sea levels. Moreover, in an SRM world, agriculture will be sustained by a more stable and predictable climate,” he told the Guardian. “SRM, rather like chemotherapy, is not something one would wish on a healthy planet. </w:t>
      </w:r>
      <w:r w:rsidRPr="00186E2B">
        <w:rPr>
          <w:rStyle w:val="StyleUnderline"/>
        </w:rPr>
        <w:t>The Earth is sick and it is likely that any cure such as SRM will have unpleasant side effects.</w:t>
      </w:r>
      <w:r w:rsidRPr="00186E2B">
        <w:rPr>
          <w:sz w:val="16"/>
        </w:rPr>
        <w:t xml:space="preserve"> </w:t>
      </w:r>
      <w:r w:rsidRPr="00186E2B">
        <w:rPr>
          <w:rStyle w:val="Emphasis"/>
        </w:rPr>
        <w:t>What we really ought to be doing is to halt the rise of atmospheric greenhouse gases, not just sometime in the future but now</w:t>
      </w:r>
      <w:r w:rsidRPr="00186E2B">
        <w:rPr>
          <w:sz w:val="16"/>
        </w:rPr>
        <w:t xml:space="preserve">.” Matthew Watson, of the school of Earth sciences at Bristol University, added: “It’s worth noting that this research only states that SRM would not necessarily improve crop yields and that there are other potential co-benefits and risks that must be carefully considered.” Previous research has shown that the </w:t>
      </w:r>
      <w:r w:rsidRPr="00186E2B">
        <w:rPr>
          <w:rStyle w:val="StyleUnderline"/>
        </w:rPr>
        <w:t>use of aerosols for geoengineering could have a substantial impact on weather patterns,</w:t>
      </w:r>
      <w:r w:rsidRPr="00186E2B">
        <w:rPr>
          <w:sz w:val="16"/>
        </w:rPr>
        <w:t xml:space="preserve"> for instance on the frequency and intensity of hurricanes, or could </w:t>
      </w:r>
      <w:r w:rsidRPr="00186E2B">
        <w:rPr>
          <w:rStyle w:val="Emphasis"/>
        </w:rPr>
        <w:t>cause changes in rainfall such as droughts in vulnerable regions.</w:t>
      </w:r>
      <w:r w:rsidRPr="00186E2B">
        <w:rPr>
          <w:sz w:val="16"/>
        </w:rPr>
        <w:t xml:space="preserve"> </w:t>
      </w:r>
    </w:p>
    <w:p w14:paraId="1433F677" w14:textId="77777777" w:rsidR="00314EA8" w:rsidRPr="00314EA8" w:rsidRDefault="00314EA8" w:rsidP="00314EA8"/>
    <w:p w14:paraId="50D0130F" w14:textId="77777777" w:rsidR="002033D4" w:rsidRDefault="002033D4" w:rsidP="002033D4">
      <w:pPr>
        <w:pStyle w:val="Heading2"/>
      </w:pPr>
      <w:r>
        <w:lastRenderedPageBreak/>
        <w:t>Cap and Trade CP</w:t>
      </w:r>
    </w:p>
    <w:p w14:paraId="597817AA" w14:textId="77777777" w:rsidR="002033D4" w:rsidRDefault="002033D4" w:rsidP="002033D4">
      <w:pPr>
        <w:pStyle w:val="Heading3"/>
      </w:pPr>
      <w:r>
        <w:lastRenderedPageBreak/>
        <w:t xml:space="preserve">SD – Empirics </w:t>
      </w:r>
    </w:p>
    <w:p w14:paraId="6F30C034" w14:textId="77777777" w:rsidR="002033D4" w:rsidRDefault="002033D4" w:rsidP="002033D4">
      <w:pPr>
        <w:pStyle w:val="Heading4"/>
      </w:pPr>
      <w:r>
        <w:t>Decades of empirics flow aff</w:t>
      </w:r>
    </w:p>
    <w:p w14:paraId="3C4A76DD" w14:textId="77777777" w:rsidR="002033D4" w:rsidRDefault="002033D4" w:rsidP="002033D4">
      <w:r w:rsidRPr="007428D5">
        <w:rPr>
          <w:rFonts w:eastAsiaTheme="majorEastAsia" w:cstheme="majorBidi"/>
          <w:b/>
          <w:iCs/>
          <w:sz w:val="26"/>
        </w:rPr>
        <w:t xml:space="preserve">Nordhaus and Shellenberger  </w:t>
      </w:r>
      <w:r>
        <w:rPr>
          <w:rFonts w:eastAsiaTheme="majorEastAsia" w:cstheme="majorBidi"/>
          <w:b/>
          <w:iCs/>
          <w:sz w:val="26"/>
        </w:rPr>
        <w:t>12</w:t>
      </w:r>
      <w:r w:rsidRPr="007428D5">
        <w:t xml:space="preserve">, </w:t>
      </w:r>
      <w:hyperlink r:id="rId136" w:history="1">
        <w:r w:rsidRPr="007428D5">
          <w:rPr>
            <w:rStyle w:val="Hyperlink"/>
          </w:rPr>
          <w:t xml:space="preserve">Ted Nordhaus </w:t>
        </w:r>
      </w:hyperlink>
      <w:r w:rsidRPr="007428D5">
        <w:t>and Michael Shellenberger  are the authors of </w:t>
      </w:r>
      <w:hyperlink r:id="rId137" w:tgtFrame="_blank" w:history="1">
        <w:r w:rsidRPr="007428D5">
          <w:rPr>
            <w:rStyle w:val="Hyperlink"/>
          </w:rPr>
          <w:t>Break Through: From the Death of Environmentalism to the Politics of Possibility</w:t>
        </w:r>
      </w:hyperlink>
      <w:r w:rsidRPr="007428D5">
        <w:t> and a recent collection of energy and climate writings</w:t>
      </w:r>
      <w:r>
        <w:t xml:space="preserve">, feb-27-2012, </w:t>
      </w:r>
      <w:r w:rsidRPr="007428D5">
        <w:t>"Beyond Cap and Trade, A New Path to Clean Energy," Yale E360, https://e360.yale.edu/features/nordhaus_shellenberger_beyond_cap_and_trade_a_new_path_to_clean_energy</w:t>
      </w:r>
      <w:r>
        <w:t>-Parks</w:t>
      </w:r>
    </w:p>
    <w:p w14:paraId="0FBECC63" w14:textId="77777777" w:rsidR="002033D4" w:rsidRPr="00A51FEB" w:rsidRDefault="002033D4" w:rsidP="002033D4">
      <w:pPr>
        <w:rPr>
          <w:rStyle w:val="StyleUnderline"/>
        </w:rPr>
      </w:pPr>
      <w:r w:rsidRPr="007428D5">
        <w:t xml:space="preserve">And yet, </w:t>
      </w:r>
      <w:r w:rsidRPr="00A51FEB">
        <w:rPr>
          <w:rStyle w:val="StyleUnderline"/>
          <w:highlight w:val="cyan"/>
        </w:rPr>
        <w:t>the</w:t>
      </w:r>
      <w:r w:rsidRPr="00A51FEB">
        <w:rPr>
          <w:rStyle w:val="StyleUnderline"/>
        </w:rPr>
        <w:t> </w:t>
      </w:r>
      <w:hyperlink r:id="rId138" w:history="1">
        <w:r w:rsidRPr="00A51FEB">
          <w:rPr>
            <w:rStyle w:val="StyleUnderline"/>
          </w:rPr>
          <w:t>European Emissions Trading Scheme</w:t>
        </w:r>
      </w:hyperlink>
      <w:r w:rsidRPr="007428D5">
        <w:t> (</w:t>
      </w:r>
      <w:r w:rsidRPr="00A51FEB">
        <w:rPr>
          <w:rStyle w:val="StyleUnderline"/>
          <w:highlight w:val="cyan"/>
        </w:rPr>
        <w:t>ETS</w:t>
      </w:r>
      <w:r w:rsidRPr="007428D5">
        <w:t xml:space="preserve">), </w:t>
      </w:r>
      <w:r w:rsidRPr="00A51FEB">
        <w:rPr>
          <w:rStyle w:val="StyleUnderline"/>
        </w:rPr>
        <w:t xml:space="preserve">which </w:t>
      </w:r>
      <w:r w:rsidRPr="00A51FEB">
        <w:rPr>
          <w:rStyle w:val="StyleUnderline"/>
          <w:highlight w:val="cyan"/>
        </w:rPr>
        <w:t>has been in place for almost a decade</w:t>
      </w:r>
      <w:r w:rsidRPr="00A51FEB">
        <w:rPr>
          <w:rStyle w:val="StyleUnderline"/>
        </w:rPr>
        <w:t xml:space="preserve"> now and has established carbon prices well above those that would have been established by the proposed U.S. system</w:t>
      </w:r>
      <w:r w:rsidRPr="007428D5">
        <w:t xml:space="preserve">, </w:t>
      </w:r>
      <w:r w:rsidRPr="00A51FEB">
        <w:rPr>
          <w:rStyle w:val="StyleUnderline"/>
          <w:highlight w:val="cyan"/>
        </w:rPr>
        <w:t xml:space="preserve">has had no </w:t>
      </w:r>
      <w:r w:rsidRPr="00A51FEB">
        <w:rPr>
          <w:rStyle w:val="StyleUnderline"/>
        </w:rPr>
        <w:t xml:space="preserve">discernible </w:t>
      </w:r>
      <w:r w:rsidRPr="00A51FEB">
        <w:rPr>
          <w:rStyle w:val="StyleUnderline"/>
          <w:highlight w:val="cyan"/>
        </w:rPr>
        <w:t xml:space="preserve">impact on </w:t>
      </w:r>
      <w:r w:rsidRPr="00A51FEB">
        <w:rPr>
          <w:rStyle w:val="StyleUnderline"/>
        </w:rPr>
        <w:t xml:space="preserve">European </w:t>
      </w:r>
      <w:r w:rsidRPr="00A51FEB">
        <w:rPr>
          <w:rStyle w:val="StyleUnderline"/>
          <w:highlight w:val="cyan"/>
        </w:rPr>
        <w:t>emissions</w:t>
      </w:r>
      <w:r w:rsidRPr="007428D5">
        <w:t xml:space="preserve">. The </w:t>
      </w:r>
      <w:r w:rsidRPr="00A51FEB">
        <w:rPr>
          <w:rStyle w:val="StyleUnderline"/>
          <w:highlight w:val="cyan"/>
        </w:rPr>
        <w:t>carbon intensity</w:t>
      </w:r>
      <w:r w:rsidRPr="00A51FEB">
        <w:rPr>
          <w:rStyle w:val="StyleUnderline"/>
        </w:rPr>
        <w:t xml:space="preserve"> </w:t>
      </w:r>
      <w:r w:rsidRPr="00A51FEB">
        <w:rPr>
          <w:rStyle w:val="StyleUnderline"/>
          <w:highlight w:val="cyan"/>
        </w:rPr>
        <w:t>of</w:t>
      </w:r>
      <w:r w:rsidRPr="00A51FEB">
        <w:rPr>
          <w:rStyle w:val="StyleUnderline"/>
        </w:rPr>
        <w:t xml:space="preserve"> the </w:t>
      </w:r>
      <w:r w:rsidRPr="00A51FEB">
        <w:rPr>
          <w:rStyle w:val="StyleUnderline"/>
          <w:highlight w:val="cyan"/>
        </w:rPr>
        <w:t>Europea</w:t>
      </w:r>
      <w:r w:rsidRPr="00A51FEB">
        <w:rPr>
          <w:rStyle w:val="StyleUnderline"/>
        </w:rPr>
        <w:t xml:space="preserve">n economy </w:t>
      </w:r>
      <w:r w:rsidRPr="00A51FEB">
        <w:rPr>
          <w:rStyle w:val="StyleUnderline"/>
          <w:highlight w:val="cyan"/>
        </w:rPr>
        <w:t>has not declined at all</w:t>
      </w:r>
      <w:r w:rsidRPr="00A51FEB">
        <w:rPr>
          <w:rStyle w:val="StyleUnderline"/>
        </w:rPr>
        <w:t xml:space="preserve"> since the imposition of the ETS. Meanwhile </w:t>
      </w:r>
      <w:hyperlink r:id="rId139" w:history="1">
        <w:r w:rsidRPr="00A51FEB">
          <w:rPr>
            <w:rStyle w:val="StyleUnderline"/>
          </w:rPr>
          <w:t>green paragon Germany</w:t>
        </w:r>
      </w:hyperlink>
      <w:r w:rsidRPr="00A51FEB">
        <w:rPr>
          <w:rStyle w:val="StyleUnderline"/>
        </w:rPr>
        <w:t> has embarked upon a coal-building binge under the auspices of the ETS, one that has accelerated since the Germans shut down their nuclear power plants</w:t>
      </w:r>
      <w:r w:rsidRPr="007428D5">
        <w:t>.</w:t>
      </w:r>
      <w:r w:rsidRPr="007428D5">
        <w:br/>
      </w:r>
      <w:r w:rsidRPr="007428D5">
        <w:br/>
      </w:r>
      <w:r w:rsidRPr="00A51FEB">
        <w:t>Even so, proponents of U.S. emissions limits maintain that legally binding carbon caps will provide certainty that emissions will go down in the future, whereas technology development and deployment — along with efforts to regulate conventional air pollutants</w:t>
      </w:r>
      <w:r w:rsidRPr="007428D5">
        <w:t xml:space="preserve"> — do not. Certainly, </w:t>
      </w:r>
      <w:r w:rsidRPr="00A51FEB">
        <w:rPr>
          <w:rStyle w:val="StyleUnderline"/>
        </w:rPr>
        <w:t>energy and</w:t>
      </w:r>
    </w:p>
    <w:p w14:paraId="25B3AC1C" w14:textId="77777777" w:rsidR="002033D4" w:rsidRPr="002033D4" w:rsidRDefault="002033D4" w:rsidP="002033D4">
      <w:r w:rsidRPr="00A51FEB">
        <w:rPr>
          <w:rStyle w:val="StyleUnderline"/>
        </w:rPr>
        <w:t>emissions projections have proven notoriously unreliable in the past</w:t>
      </w:r>
      <w:r w:rsidRPr="007428D5">
        <w:t xml:space="preserve"> — </w:t>
      </w:r>
      <w:r w:rsidRPr="00A51FEB">
        <w:rPr>
          <w:rStyle w:val="StyleUnderline"/>
          <w:highlight w:val="cyan"/>
        </w:rPr>
        <w:t xml:space="preserve">it is </w:t>
      </w:r>
      <w:r w:rsidRPr="00A51FEB">
        <w:rPr>
          <w:rStyle w:val="StyleUnderline"/>
        </w:rPr>
        <w:t xml:space="preserve">entirely </w:t>
      </w:r>
      <w:r w:rsidRPr="00A51FEB">
        <w:rPr>
          <w:rStyle w:val="StyleUnderline"/>
          <w:highlight w:val="cyan"/>
        </w:rPr>
        <w:t>possible</w:t>
      </w:r>
      <w:r w:rsidRPr="00A51FEB">
        <w:rPr>
          <w:rStyle w:val="StyleUnderline"/>
        </w:rPr>
        <w:t xml:space="preserve"> </w:t>
      </w:r>
      <w:r w:rsidRPr="00A51FEB">
        <w:rPr>
          <w:rStyle w:val="StyleUnderline"/>
          <w:highlight w:val="cyan"/>
        </w:rPr>
        <w:t xml:space="preserve">that future emissions could be </w:t>
      </w:r>
      <w:r w:rsidRPr="00A51FEB">
        <w:rPr>
          <w:rStyle w:val="StyleUnderline"/>
        </w:rPr>
        <w:t xml:space="preserve">well </w:t>
      </w:r>
      <w:r w:rsidRPr="00A51FEB">
        <w:rPr>
          <w:rStyle w:val="StyleUnderline"/>
          <w:highlight w:val="cyan"/>
        </w:rPr>
        <w:t>above</w:t>
      </w:r>
      <w:r w:rsidRPr="00A51FEB">
        <w:rPr>
          <w:rStyle w:val="StyleUnderline"/>
        </w:rPr>
        <w:t xml:space="preserve">, or well below, </w:t>
      </w:r>
      <w:r w:rsidRPr="00A51FEB">
        <w:rPr>
          <w:rStyle w:val="StyleUnderline"/>
          <w:highlight w:val="cyan"/>
        </w:rPr>
        <w:t>the EIA’s current projections.</w:t>
      </w:r>
      <w:r w:rsidRPr="00A51FEB">
        <w:rPr>
          <w:rStyle w:val="StyleUnderline"/>
        </w:rPr>
        <w:t xml:space="preserve"> </w:t>
      </w:r>
      <w:r w:rsidRPr="00A51FEB">
        <w:rPr>
          <w:rStyle w:val="StyleUnderline"/>
          <w:highlight w:val="cyan"/>
        </w:rPr>
        <w:t>But</w:t>
      </w:r>
      <w:r w:rsidRPr="00A51FEB">
        <w:rPr>
          <w:rStyle w:val="StyleUnderline"/>
        </w:rPr>
        <w:t xml:space="preserve"> the </w:t>
      </w:r>
      <w:r w:rsidRPr="00A51FEB">
        <w:rPr>
          <w:rStyle w:val="StyleUnderline"/>
          <w:highlight w:val="cyan"/>
        </w:rPr>
        <w:t>cap-and-trade</w:t>
      </w:r>
      <w:r w:rsidRPr="00A51FEB">
        <w:rPr>
          <w:rStyle w:val="StyleUnderline"/>
        </w:rPr>
        <w:t xml:space="preserve"> proposal</w:t>
      </w:r>
      <w:r w:rsidRPr="007428D5">
        <w:t xml:space="preserve"> that failed in the last Congress, </w:t>
      </w:r>
      <w:r w:rsidRPr="00A51FEB">
        <w:rPr>
          <w:rStyle w:val="StyleUnderline"/>
        </w:rPr>
        <w:t xml:space="preserve">like the one that has been in place in Europe, </w:t>
      </w:r>
      <w:r w:rsidRPr="00A51FEB">
        <w:rPr>
          <w:rStyle w:val="StyleUnderline"/>
          <w:highlight w:val="cyan"/>
        </w:rPr>
        <w:t>would</w:t>
      </w:r>
      <w:r w:rsidRPr="00A51FEB">
        <w:rPr>
          <w:rStyle w:val="StyleUnderline"/>
        </w:rPr>
        <w:t xml:space="preserve"> have </w:t>
      </w:r>
      <w:r w:rsidRPr="00A51FEB">
        <w:rPr>
          <w:rStyle w:val="StyleUnderline"/>
          <w:highlight w:val="cyan"/>
        </w:rPr>
        <w:t>provided no</w:t>
      </w:r>
      <w:r w:rsidRPr="00A51FEB">
        <w:rPr>
          <w:rStyle w:val="StyleUnderline"/>
        </w:rPr>
        <w:t xml:space="preserve"> such </w:t>
      </w:r>
      <w:r w:rsidRPr="00A51FEB">
        <w:rPr>
          <w:rStyle w:val="StyleUnderline"/>
          <w:highlight w:val="cyan"/>
        </w:rPr>
        <w:t>certainty</w:t>
      </w:r>
      <w:r w:rsidRPr="00A51FEB">
        <w:rPr>
          <w:rStyle w:val="Emphasis"/>
        </w:rPr>
        <w:t xml:space="preserve">. </w:t>
      </w:r>
      <w:r w:rsidRPr="00A51FEB">
        <w:rPr>
          <w:rStyle w:val="Emphasis"/>
          <w:highlight w:val="cyan"/>
        </w:rPr>
        <w:t xml:space="preserve">It was so riddled with loopholes, offset provisions, and </w:t>
      </w:r>
      <w:r w:rsidRPr="00A51FEB">
        <w:rPr>
          <w:rStyle w:val="Emphasis"/>
        </w:rPr>
        <w:t xml:space="preserve">various other </w:t>
      </w:r>
      <w:r w:rsidRPr="00A51FEB">
        <w:rPr>
          <w:rStyle w:val="Emphasis"/>
          <w:highlight w:val="cyan"/>
        </w:rPr>
        <w:t>cost-containment mechanisms that emissions would have been able to rise at business-as-usual levels for decades</w:t>
      </w:r>
      <w:r w:rsidRPr="00A51FEB">
        <w:rPr>
          <w:highlight w:val="cyan"/>
        </w:rPr>
        <w:t>.</w:t>
      </w:r>
      <w:r w:rsidRPr="007428D5">
        <w:br/>
      </w:r>
      <w:r w:rsidRPr="007428D5">
        <w:br/>
      </w:r>
      <w:r w:rsidRPr="00A51FEB">
        <w:rPr>
          <w:rStyle w:val="StyleUnderline"/>
        </w:rPr>
        <w:t xml:space="preserve">Arguably, </w:t>
      </w:r>
      <w:r w:rsidRPr="00A51FEB">
        <w:rPr>
          <w:rStyle w:val="StyleUnderline"/>
          <w:highlight w:val="cyan"/>
        </w:rPr>
        <w:t>the</w:t>
      </w:r>
      <w:r w:rsidRPr="00A51FEB">
        <w:rPr>
          <w:rStyle w:val="StyleUnderline"/>
        </w:rPr>
        <w:t xml:space="preserve"> actual </w:t>
      </w:r>
      <w:r w:rsidRPr="00A51FEB">
        <w:rPr>
          <w:rStyle w:val="StyleUnderline"/>
          <w:highlight w:val="cyan"/>
        </w:rPr>
        <w:t>outcome might have been</w:t>
      </w:r>
      <w:r w:rsidRPr="00A51FEB">
        <w:rPr>
          <w:rStyle w:val="StyleUnderline"/>
        </w:rPr>
        <w:t xml:space="preserve"> much </w:t>
      </w:r>
      <w:r w:rsidRPr="00A51FEB">
        <w:rPr>
          <w:rStyle w:val="StyleUnderline"/>
          <w:highlight w:val="cyan"/>
        </w:rPr>
        <w:t>worse</w:t>
      </w:r>
      <w:r w:rsidRPr="007428D5">
        <w:t xml:space="preserve">. </w:t>
      </w:r>
      <w:r w:rsidRPr="00A51FEB">
        <w:rPr>
          <w:rStyle w:val="StyleUnderline"/>
          <w:highlight w:val="cyan"/>
        </w:rPr>
        <w:t>The</w:t>
      </w:r>
      <w:r w:rsidRPr="00A51FEB">
        <w:rPr>
          <w:rStyle w:val="StyleUnderline"/>
        </w:rPr>
        <w:t xml:space="preserve"> </w:t>
      </w:r>
      <w:r w:rsidRPr="00A51FEB">
        <w:rPr>
          <w:rStyle w:val="StyleUnderline"/>
          <w:highlight w:val="cyan"/>
        </w:rPr>
        <w:t>price</w:t>
      </w:r>
      <w:r w:rsidRPr="00A51FEB">
        <w:rPr>
          <w:rStyle w:val="StyleUnderline"/>
        </w:rPr>
        <w:t xml:space="preserve"> of the environmental movement’s demand for its “legally binding” pound of flesh </w:t>
      </w:r>
      <w:r w:rsidRPr="00A51FEB">
        <w:rPr>
          <w:rStyle w:val="StyleUnderline"/>
          <w:highlight w:val="cyan"/>
        </w:rPr>
        <w:t>was a massive</w:t>
      </w:r>
      <w:r w:rsidRPr="00A51FEB">
        <w:rPr>
          <w:rStyle w:val="StyleUnderline"/>
        </w:rPr>
        <w:t xml:space="preserve"> handout </w:t>
      </w:r>
      <w:r w:rsidRPr="00A51FEB">
        <w:rPr>
          <w:rStyle w:val="StyleUnderline"/>
          <w:highlight w:val="cyan"/>
        </w:rPr>
        <w:t>of free emissions allocations to the coal industry</w:t>
      </w:r>
      <w:r w:rsidRPr="007428D5">
        <w:t xml:space="preserve">, </w:t>
      </w:r>
      <w:r w:rsidRPr="00A51FEB">
        <w:rPr>
          <w:rStyle w:val="Emphasis"/>
        </w:rPr>
        <w:t>which might have slowed the transition to gas that is currently underway.</w:t>
      </w:r>
    </w:p>
    <w:p w14:paraId="78DE8636" w14:textId="77777777" w:rsidR="002033D4" w:rsidRDefault="002033D4" w:rsidP="002033D4">
      <w:pPr>
        <w:pStyle w:val="Heading4"/>
      </w:pPr>
      <w:r>
        <w:t>Cap and trade is flawed at its core</w:t>
      </w:r>
    </w:p>
    <w:p w14:paraId="0BCFAFDE" w14:textId="77777777" w:rsidR="002033D4" w:rsidRPr="007428D5" w:rsidRDefault="002033D4" w:rsidP="002033D4">
      <w:r w:rsidRPr="007428D5">
        <w:rPr>
          <w:rFonts w:eastAsiaTheme="majorEastAsia" w:cstheme="majorBidi"/>
          <w:b/>
          <w:iCs/>
          <w:sz w:val="26"/>
        </w:rPr>
        <w:t>Nordhaus and Shellenberger  09</w:t>
      </w:r>
      <w:r w:rsidRPr="007428D5">
        <w:t xml:space="preserve">, </w:t>
      </w:r>
      <w:hyperlink r:id="rId140" w:history="1">
        <w:r w:rsidRPr="007428D5">
          <w:rPr>
            <w:rStyle w:val="Hyperlink"/>
          </w:rPr>
          <w:t xml:space="preserve">Ted Nordhaus </w:t>
        </w:r>
      </w:hyperlink>
      <w:r w:rsidRPr="007428D5">
        <w:t>and Michael Shellenberger  are the authors of </w:t>
      </w:r>
      <w:hyperlink r:id="rId141" w:tgtFrame="_blank" w:history="1">
        <w:r w:rsidRPr="007428D5">
          <w:rPr>
            <w:rStyle w:val="Hyperlink"/>
          </w:rPr>
          <w:t>Break Through: From the Death of Environmentalism to the Politics of Possibility</w:t>
        </w:r>
      </w:hyperlink>
      <w:r w:rsidRPr="007428D5">
        <w:t> and a recent collection of energy and climate writings,, may-19-2009, "The Flawed Logic of the Cap-and-Trade Debate," Yale E360, https://e360.yale.edu/features/the_flawed_logic_of_the_cap-and-trade_debate</w:t>
      </w:r>
      <w:r>
        <w:t>-Parks</w:t>
      </w:r>
    </w:p>
    <w:p w14:paraId="399AA101" w14:textId="77777777" w:rsidR="002033D4" w:rsidRPr="007428D5" w:rsidRDefault="002033D4" w:rsidP="002033D4">
      <w:r w:rsidRPr="000915DA">
        <w:t xml:space="preserve">In early May, anxiety among climate activists about the fate of </w:t>
      </w:r>
      <w:r w:rsidRPr="007428D5">
        <w:rPr>
          <w:rStyle w:val="StyleUnderline"/>
          <w:highlight w:val="cyan"/>
        </w:rPr>
        <w:t>cap-and-trade</w:t>
      </w:r>
      <w:r w:rsidRPr="000915DA">
        <w:t xml:space="preserve"> legislation erupted into a full-throated roar with the release of a scathing open letter by Dr. James Hansen. In it, the NASA </w:t>
      </w:r>
      <w:r w:rsidRPr="007428D5">
        <w:rPr>
          <w:rStyle w:val="StyleUnderline"/>
        </w:rPr>
        <w:t xml:space="preserve">scientist </w:t>
      </w:r>
      <w:r w:rsidRPr="007428D5">
        <w:rPr>
          <w:rStyle w:val="StyleUnderline"/>
          <w:highlight w:val="cyan"/>
        </w:rPr>
        <w:t>called a</w:t>
      </w:r>
      <w:r w:rsidRPr="000915DA">
        <w:t xml:space="preserve"> bill by Representatives Henry Waxman and Ed Markey a “</w:t>
      </w:r>
      <w:r w:rsidRPr="007428D5">
        <w:rPr>
          <w:rStyle w:val="StyleUnderline"/>
          <w:highlight w:val="cyan"/>
        </w:rPr>
        <w:t xml:space="preserve">temple of </w:t>
      </w:r>
      <w:r w:rsidRPr="007428D5">
        <w:rPr>
          <w:rStyle w:val="StyleUnderline"/>
          <w:highlight w:val="cyan"/>
        </w:rPr>
        <w:lastRenderedPageBreak/>
        <w:t>doom</w:t>
      </w:r>
      <w:r w:rsidRPr="007428D5">
        <w:rPr>
          <w:rStyle w:val="StyleUnderline"/>
        </w:rPr>
        <w:t xml:space="preserve">,” savaging it for being </w:t>
      </w:r>
      <w:r w:rsidRPr="007428D5">
        <w:rPr>
          <w:rStyle w:val="StyleUnderline"/>
          <w:highlight w:val="cyan"/>
        </w:rPr>
        <w:t>complex</w:t>
      </w:r>
      <w:r w:rsidRPr="007428D5">
        <w:rPr>
          <w:rStyle w:val="StyleUnderline"/>
        </w:rPr>
        <w:t xml:space="preserve">, </w:t>
      </w:r>
      <w:r w:rsidRPr="007428D5">
        <w:rPr>
          <w:rStyle w:val="StyleUnderline"/>
          <w:highlight w:val="cyan"/>
        </w:rPr>
        <w:t>corrupt</w:t>
      </w:r>
      <w:r w:rsidRPr="007428D5">
        <w:rPr>
          <w:rStyle w:val="StyleUnderline"/>
        </w:rPr>
        <w:t xml:space="preserve">, </w:t>
      </w:r>
      <w:r w:rsidRPr="007428D5">
        <w:rPr>
          <w:rStyle w:val="StyleUnderline"/>
          <w:highlight w:val="cyan"/>
        </w:rPr>
        <w:t>and “a minor tweak to business-as-usual.”</w:t>
      </w:r>
      <w:r w:rsidRPr="007428D5">
        <w:rPr>
          <w:rStyle w:val="StyleUnderline"/>
        </w:rPr>
        <w:t xml:space="preserve"> Hansen called for a carbon tax in its place, one that would establish a “substantial and rising price on carbon emissions.”</w:t>
      </w:r>
      <w:r w:rsidRPr="007428D5">
        <w:rPr>
          <w:rStyle w:val="StyleUnderline"/>
        </w:rPr>
        <w:br/>
      </w:r>
      <w:r w:rsidRPr="000915DA">
        <w:br/>
        <w:t xml:space="preserve">Hansen was right about Waxman-Markey. </w:t>
      </w:r>
      <w:r w:rsidRPr="007428D5">
        <w:rPr>
          <w:rStyle w:val="StyleUnderline"/>
          <w:highlight w:val="cyan"/>
        </w:rPr>
        <w:t>It will do little to reduce U.S. emissions,</w:t>
      </w:r>
      <w:r w:rsidRPr="007428D5">
        <w:rPr>
          <w:rStyle w:val="StyleUnderline"/>
        </w:rPr>
        <w:t xml:space="preserve"> will </w:t>
      </w:r>
      <w:r w:rsidRPr="007428D5">
        <w:rPr>
          <w:rStyle w:val="StyleUnderline"/>
          <w:highlight w:val="cyan"/>
        </w:rPr>
        <w:t>transfer billions to incumbent energy interests</w:t>
      </w:r>
      <w:r w:rsidRPr="007428D5">
        <w:rPr>
          <w:rStyle w:val="StyleUnderline"/>
        </w:rPr>
        <w:t xml:space="preserve"> </w:t>
      </w:r>
      <w:r w:rsidRPr="007428D5">
        <w:rPr>
          <w:rStyle w:val="StyleUnderline"/>
          <w:highlight w:val="cyan"/>
        </w:rPr>
        <w:t>in the form of free pollution permits</w:t>
      </w:r>
      <w:r w:rsidRPr="007428D5">
        <w:rPr>
          <w:rStyle w:val="StyleUnderline"/>
        </w:rPr>
        <w:t xml:space="preserve">, </w:t>
      </w:r>
      <w:r w:rsidRPr="007428D5">
        <w:rPr>
          <w:rStyle w:val="StyleUnderline"/>
          <w:highlight w:val="cyan"/>
        </w:rPr>
        <w:t>and</w:t>
      </w:r>
      <w:r w:rsidRPr="007428D5">
        <w:rPr>
          <w:rStyle w:val="StyleUnderline"/>
        </w:rPr>
        <w:t xml:space="preserve"> will </w:t>
      </w:r>
      <w:r w:rsidRPr="007428D5">
        <w:rPr>
          <w:rStyle w:val="StyleUnderline"/>
          <w:highlight w:val="cyan"/>
        </w:rPr>
        <w:t>send billions</w:t>
      </w:r>
      <w:r w:rsidRPr="007428D5">
        <w:rPr>
          <w:rStyle w:val="StyleUnderline"/>
        </w:rPr>
        <w:t xml:space="preserve"> more </w:t>
      </w:r>
      <w:r w:rsidRPr="007428D5">
        <w:rPr>
          <w:rStyle w:val="StyleUnderline"/>
          <w:highlight w:val="cyan"/>
        </w:rPr>
        <w:t>to timber</w:t>
      </w:r>
      <w:r w:rsidRPr="007428D5">
        <w:rPr>
          <w:rStyle w:val="StyleUnderline"/>
        </w:rPr>
        <w:t xml:space="preserve">, </w:t>
      </w:r>
      <w:r w:rsidRPr="007428D5">
        <w:rPr>
          <w:rStyle w:val="StyleUnderline"/>
          <w:highlight w:val="cyan"/>
        </w:rPr>
        <w:t>agriculture</w:t>
      </w:r>
      <w:r w:rsidRPr="007428D5">
        <w:rPr>
          <w:rStyle w:val="StyleUnderline"/>
        </w:rPr>
        <w:t xml:space="preserve">, </w:t>
      </w:r>
      <w:r w:rsidRPr="007428D5">
        <w:rPr>
          <w:rStyle w:val="StyleUnderline"/>
          <w:highlight w:val="cyan"/>
        </w:rPr>
        <w:t>and</w:t>
      </w:r>
      <w:r w:rsidRPr="007428D5">
        <w:rPr>
          <w:rStyle w:val="StyleUnderline"/>
        </w:rPr>
        <w:t xml:space="preserve"> </w:t>
      </w:r>
      <w:r w:rsidRPr="007428D5">
        <w:rPr>
          <w:rStyle w:val="StyleUnderline"/>
          <w:highlight w:val="cyan"/>
        </w:rPr>
        <w:t>other interests</w:t>
      </w:r>
      <w:r w:rsidRPr="007428D5">
        <w:rPr>
          <w:rStyle w:val="StyleUnderline"/>
        </w:rPr>
        <w:t xml:space="preserve">, here and abroad, </w:t>
      </w:r>
      <w:r w:rsidRPr="007428D5">
        <w:rPr>
          <w:rStyle w:val="StyleUnderline"/>
          <w:highlight w:val="cyan"/>
        </w:rPr>
        <w:t>in</w:t>
      </w:r>
      <w:r w:rsidRPr="007428D5">
        <w:rPr>
          <w:rStyle w:val="StyleUnderline"/>
        </w:rPr>
        <w:t xml:space="preserve"> the form of dubious “</w:t>
      </w:r>
      <w:r w:rsidRPr="007428D5">
        <w:rPr>
          <w:rStyle w:val="StyleUnderline"/>
          <w:highlight w:val="cyan"/>
        </w:rPr>
        <w:t>offsets</w:t>
      </w:r>
      <w:r w:rsidRPr="007428D5">
        <w:t>.” But Hansen’s analysis of why climate legislation has gone so terribly off the rails is wrong.</w:t>
      </w:r>
      <w:r w:rsidRPr="007428D5">
        <w:br/>
      </w:r>
      <w:r w:rsidRPr="000915DA">
        <w:br/>
        <w:t xml:space="preserve">Hansen argues that the problem has to do with the mechanism by which Waxman-Markey would establish a carbon price — </w:t>
      </w:r>
      <w:r w:rsidRPr="007428D5">
        <w:t>a cap-and-trade system</w:t>
      </w:r>
      <w:r w:rsidRPr="000915DA">
        <w:t xml:space="preserve">. In this, Hansen is joined by many other greens and economists, who argue that </w:t>
      </w:r>
      <w:r w:rsidRPr="007428D5">
        <w:rPr>
          <w:rStyle w:val="StyleUnderline"/>
          <w:highlight w:val="cyan"/>
        </w:rPr>
        <w:t>cap-and-trade is a cumbersome</w:t>
      </w:r>
      <w:r w:rsidRPr="007428D5">
        <w:rPr>
          <w:rStyle w:val="StyleUnderline"/>
        </w:rPr>
        <w:t xml:space="preserve"> </w:t>
      </w:r>
      <w:r w:rsidRPr="007428D5">
        <w:rPr>
          <w:rStyle w:val="StyleUnderline"/>
          <w:highlight w:val="cyan"/>
        </w:rPr>
        <w:t>and</w:t>
      </w:r>
      <w:r w:rsidRPr="007428D5">
        <w:rPr>
          <w:rStyle w:val="StyleUnderline"/>
        </w:rPr>
        <w:t xml:space="preserve"> economically </w:t>
      </w:r>
      <w:r w:rsidRPr="007428D5">
        <w:rPr>
          <w:rStyle w:val="StyleUnderline"/>
          <w:highlight w:val="cyan"/>
        </w:rPr>
        <w:t>inefficient means of establishing a carbon price</w:t>
      </w:r>
      <w:r w:rsidRPr="007428D5">
        <w:rPr>
          <w:rStyle w:val="StyleUnderline"/>
        </w:rPr>
        <w:t xml:space="preserve">, one </w:t>
      </w:r>
      <w:r w:rsidRPr="007428D5">
        <w:rPr>
          <w:rStyle w:val="StyleUnderline"/>
          <w:highlight w:val="cyan"/>
        </w:rPr>
        <w:t xml:space="preserve">that is </w:t>
      </w:r>
      <w:r w:rsidRPr="007428D5">
        <w:rPr>
          <w:rStyle w:val="StyleUnderline"/>
        </w:rPr>
        <w:t xml:space="preserve">particularly </w:t>
      </w:r>
      <w:r w:rsidRPr="007428D5">
        <w:rPr>
          <w:rStyle w:val="StyleUnderline"/>
          <w:highlight w:val="cyan"/>
        </w:rPr>
        <w:t>vulnerable</w:t>
      </w:r>
      <w:r w:rsidRPr="007428D5">
        <w:rPr>
          <w:rStyle w:val="StyleUnderline"/>
        </w:rPr>
        <w:t xml:space="preserve"> </w:t>
      </w:r>
      <w:r w:rsidRPr="007428D5">
        <w:rPr>
          <w:rStyle w:val="StyleUnderline"/>
          <w:highlight w:val="cyan"/>
        </w:rPr>
        <w:t>to manipulation</w:t>
      </w:r>
      <w:r w:rsidRPr="007428D5">
        <w:rPr>
          <w:rStyle w:val="StyleUnderline"/>
        </w:rPr>
        <w:t xml:space="preserve"> by polluters and politicians.</w:t>
      </w:r>
    </w:p>
    <w:p w14:paraId="7C1F7688" w14:textId="77777777" w:rsidR="002033D4" w:rsidRPr="007428D5" w:rsidRDefault="002033D4" w:rsidP="002033D4">
      <w:pPr>
        <w:rPr>
          <w:rStyle w:val="StyleUnderline"/>
        </w:rPr>
      </w:pPr>
      <w:r w:rsidRPr="007428D5">
        <w:rPr>
          <w:rStyle w:val="StyleUnderline"/>
          <w:highlight w:val="cyan"/>
        </w:rPr>
        <w:t>No</w:t>
      </w:r>
      <w:r w:rsidRPr="007428D5">
        <w:rPr>
          <w:rStyle w:val="StyleUnderline"/>
        </w:rPr>
        <w:t xml:space="preserve"> </w:t>
      </w:r>
      <w:r w:rsidRPr="007428D5">
        <w:rPr>
          <w:rStyle w:val="StyleUnderline"/>
          <w:highlight w:val="cyan"/>
        </w:rPr>
        <w:t>government</w:t>
      </w:r>
      <w:r w:rsidRPr="007428D5">
        <w:rPr>
          <w:rStyle w:val="StyleUnderline"/>
        </w:rPr>
        <w:t xml:space="preserve"> in the world </w:t>
      </w:r>
      <w:r w:rsidRPr="007428D5">
        <w:rPr>
          <w:rStyle w:val="StyleUnderline"/>
          <w:highlight w:val="cyan"/>
        </w:rPr>
        <w:t>has been willing to place a high price on carbon</w:t>
      </w:r>
      <w:r w:rsidRPr="007428D5">
        <w:rPr>
          <w:rStyle w:val="StyleUnderline"/>
        </w:rPr>
        <w:t>.</w:t>
      </w:r>
    </w:p>
    <w:p w14:paraId="5E133112" w14:textId="77777777" w:rsidR="002033D4" w:rsidRPr="000915DA" w:rsidRDefault="002033D4" w:rsidP="002033D4">
      <w:r w:rsidRPr="007428D5">
        <w:t>On the other side of </w:t>
      </w:r>
      <w:hyperlink r:id="rId142" w:tgtFrame="_blank" w:history="1">
        <w:r w:rsidRPr="007428D5">
          <w:rPr>
            <w:rStyle w:val="Hyperlink"/>
          </w:rPr>
          <w:t>this debate</w:t>
        </w:r>
      </w:hyperlink>
      <w:r w:rsidRPr="007428D5">
        <w:t> stand many business interests, some prominent climate scientists, and green groups like the Environmental Defense Fund and the Natural Resources Defense</w:t>
      </w:r>
      <w:r w:rsidRPr="000915DA">
        <w:t xml:space="preserve"> Council. They argue thatcap-and-trade is a superior approach, because it guarantees certainty of actual emissions reductions, and a more pragmatic one, because it does not require politicians to vote for a new tax on pollution. They say taxes are just as prone to manipulation by politicians and polluters and that simple carbon taxes exist only in the ivory tower equations of academic economists, not in the real, rough-and-tumble world of politics and legislating.</w:t>
      </w:r>
    </w:p>
    <w:p w14:paraId="214E6E83" w14:textId="77777777" w:rsidR="002033D4" w:rsidRPr="007428D5" w:rsidRDefault="002033D4" w:rsidP="002033D4">
      <w:pPr>
        <w:rPr>
          <w:rStyle w:val="Emphasis"/>
        </w:rPr>
      </w:pPr>
      <w:r w:rsidRPr="000915DA">
        <w:t xml:space="preserve">The truth is, however, </w:t>
      </w:r>
      <w:r w:rsidRPr="007428D5">
        <w:rPr>
          <w:rStyle w:val="StyleUnderline"/>
        </w:rPr>
        <w:t xml:space="preserve">that </w:t>
      </w:r>
      <w:r w:rsidRPr="007428D5">
        <w:rPr>
          <w:rStyle w:val="StyleUnderline"/>
          <w:highlight w:val="cyan"/>
        </w:rPr>
        <w:t>neither</w:t>
      </w:r>
      <w:r w:rsidRPr="007428D5">
        <w:rPr>
          <w:rStyle w:val="StyleUnderline"/>
        </w:rPr>
        <w:t xml:space="preserve"> of these </w:t>
      </w:r>
      <w:r w:rsidRPr="007428D5">
        <w:rPr>
          <w:rStyle w:val="StyleUnderline"/>
          <w:highlight w:val="cyan"/>
        </w:rPr>
        <w:t>approach</w:t>
      </w:r>
      <w:r w:rsidRPr="007428D5">
        <w:rPr>
          <w:rStyle w:val="StyleUnderline"/>
        </w:rPr>
        <w:t xml:space="preserve">es </w:t>
      </w:r>
      <w:r w:rsidRPr="007428D5">
        <w:rPr>
          <w:rStyle w:val="StyleUnderline"/>
          <w:highlight w:val="cyan"/>
        </w:rPr>
        <w:t xml:space="preserve">will lead to </w:t>
      </w:r>
      <w:r w:rsidRPr="007428D5">
        <w:rPr>
          <w:rStyle w:val="StyleUnderline"/>
        </w:rPr>
        <w:t xml:space="preserve">significant </w:t>
      </w:r>
      <w:r w:rsidRPr="007428D5">
        <w:rPr>
          <w:rStyle w:val="StyleUnderline"/>
          <w:highlight w:val="cyan"/>
        </w:rPr>
        <w:t>reductions</w:t>
      </w:r>
      <w:r w:rsidRPr="007428D5">
        <w:rPr>
          <w:rStyle w:val="StyleUnderline"/>
        </w:rPr>
        <w:t xml:space="preserve"> </w:t>
      </w:r>
      <w:r w:rsidRPr="007428D5">
        <w:rPr>
          <w:rStyle w:val="StyleUnderline"/>
          <w:highlight w:val="cyan"/>
        </w:rPr>
        <w:t>in</w:t>
      </w:r>
      <w:r w:rsidRPr="007428D5">
        <w:rPr>
          <w:rStyle w:val="StyleUnderline"/>
        </w:rPr>
        <w:t xml:space="preserve"> carbon </w:t>
      </w:r>
      <w:r w:rsidRPr="007428D5">
        <w:rPr>
          <w:rStyle w:val="StyleUnderline"/>
          <w:highlight w:val="cyan"/>
        </w:rPr>
        <w:t>emissions</w:t>
      </w:r>
      <w:r w:rsidRPr="007428D5">
        <w:rPr>
          <w:rStyle w:val="StyleUnderline"/>
        </w:rPr>
        <w:t>, and for a basic reason</w:t>
      </w:r>
      <w:r w:rsidRPr="000915DA">
        <w:t xml:space="preserve">: Both Hansen and those he criticizes </w:t>
      </w:r>
      <w:r w:rsidRPr="007428D5">
        <w:rPr>
          <w:rStyle w:val="StyleUnderline"/>
          <w:highlight w:val="cyan"/>
        </w:rPr>
        <w:t>focus</w:t>
      </w:r>
      <w:r w:rsidRPr="007428D5">
        <w:rPr>
          <w:rStyle w:val="StyleUnderline"/>
        </w:rPr>
        <w:t xml:space="preserve"> </w:t>
      </w:r>
      <w:r w:rsidRPr="007428D5">
        <w:rPr>
          <w:rStyle w:val="StyleUnderline"/>
          <w:highlight w:val="cyan"/>
        </w:rPr>
        <w:t>on pollution regulation</w:t>
      </w:r>
      <w:r w:rsidRPr="007428D5">
        <w:rPr>
          <w:rStyle w:val="StyleUnderline"/>
        </w:rPr>
        <w:t xml:space="preserve"> and pricing to make fossil fuels more expensive, rather than on innovation to make clean energy cheap.</w:t>
      </w:r>
      <w:r w:rsidRPr="000915DA">
        <w:t xml:space="preserve"> </w:t>
      </w:r>
      <w:r w:rsidRPr="007428D5">
        <w:rPr>
          <w:rStyle w:val="StyleUnderline"/>
        </w:rPr>
        <w:t xml:space="preserve">This approach </w:t>
      </w:r>
      <w:r w:rsidRPr="007428D5">
        <w:rPr>
          <w:rStyle w:val="StyleUnderline"/>
          <w:highlight w:val="cyan"/>
        </w:rPr>
        <w:t>ignores the history of tech</w:t>
      </w:r>
      <w:r w:rsidRPr="007428D5">
        <w:rPr>
          <w:rStyle w:val="StyleUnderline"/>
        </w:rPr>
        <w:t>nological breakthroughs, which has primarily been driven by public investment</w:t>
      </w:r>
      <w:r w:rsidRPr="000915DA">
        <w:t xml:space="preserve">. </w:t>
      </w:r>
      <w:r w:rsidRPr="007428D5">
        <w:rPr>
          <w:rStyle w:val="Emphasis"/>
        </w:rPr>
        <w:t xml:space="preserve">And public investment in clean energy is what is needed today, because </w:t>
      </w:r>
      <w:r w:rsidRPr="007428D5">
        <w:rPr>
          <w:rStyle w:val="Emphasis"/>
          <w:highlight w:val="cyan"/>
        </w:rPr>
        <w:t>no effort to achieve</w:t>
      </w:r>
      <w:r w:rsidRPr="007428D5">
        <w:rPr>
          <w:rStyle w:val="Emphasis"/>
        </w:rPr>
        <w:t xml:space="preserve"> deep </w:t>
      </w:r>
      <w:r w:rsidRPr="007428D5">
        <w:rPr>
          <w:rStyle w:val="Emphasis"/>
          <w:highlight w:val="cyan"/>
        </w:rPr>
        <w:t>reductions in carbon emissions</w:t>
      </w:r>
      <w:r w:rsidRPr="007428D5">
        <w:rPr>
          <w:rStyle w:val="Emphasis"/>
        </w:rPr>
        <w:t xml:space="preserve">, </w:t>
      </w:r>
      <w:r w:rsidRPr="007428D5">
        <w:rPr>
          <w:rStyle w:val="Emphasis"/>
          <w:highlight w:val="cyan"/>
        </w:rPr>
        <w:t>domestic or international, will</w:t>
      </w:r>
      <w:r w:rsidRPr="007428D5">
        <w:rPr>
          <w:rStyle w:val="Emphasis"/>
        </w:rPr>
        <w:t xml:space="preserve"> </w:t>
      </w:r>
      <w:r w:rsidRPr="007428D5">
        <w:rPr>
          <w:rStyle w:val="Emphasis"/>
          <w:highlight w:val="cyan"/>
        </w:rPr>
        <w:t>succeed</w:t>
      </w:r>
      <w:r w:rsidRPr="007428D5">
        <w:rPr>
          <w:rStyle w:val="Emphasis"/>
        </w:rPr>
        <w:t xml:space="preserve"> as long as low-carbon energy technologies cost vastly more than current fossil fuel-based energy.</w:t>
      </w:r>
    </w:p>
    <w:p w14:paraId="58F24B70" w14:textId="77777777" w:rsidR="002033D4" w:rsidRDefault="002033D4" w:rsidP="002033D4">
      <w:pPr>
        <w:pStyle w:val="Heading3"/>
      </w:pPr>
      <w:r>
        <w:lastRenderedPageBreak/>
        <w:t xml:space="preserve">SD – No Enforcement </w:t>
      </w:r>
    </w:p>
    <w:p w14:paraId="6244FC33" w14:textId="77777777" w:rsidR="002033D4" w:rsidRDefault="002033D4" w:rsidP="002033D4">
      <w:pPr>
        <w:pStyle w:val="Heading4"/>
      </w:pPr>
      <w:r>
        <w:t>Cap and trade isn’t binding and gets circumvented</w:t>
      </w:r>
    </w:p>
    <w:p w14:paraId="0B8C1BAE" w14:textId="77777777" w:rsidR="002033D4" w:rsidRPr="007428D5" w:rsidRDefault="002033D4" w:rsidP="002033D4">
      <w:r w:rsidRPr="007428D5">
        <w:rPr>
          <w:rFonts w:eastAsiaTheme="majorEastAsia" w:cstheme="majorBidi"/>
          <w:b/>
          <w:iCs/>
          <w:sz w:val="26"/>
        </w:rPr>
        <w:t>Nordhaus and Shellenberger  09</w:t>
      </w:r>
      <w:r w:rsidRPr="007428D5">
        <w:t xml:space="preserve">, </w:t>
      </w:r>
      <w:hyperlink r:id="rId143" w:history="1">
        <w:r w:rsidRPr="007428D5">
          <w:rPr>
            <w:rStyle w:val="Hyperlink"/>
          </w:rPr>
          <w:t xml:space="preserve">Ted Nordhaus </w:t>
        </w:r>
      </w:hyperlink>
      <w:r w:rsidRPr="007428D5">
        <w:t>and Michael Shellenberger  are the authors of </w:t>
      </w:r>
      <w:hyperlink r:id="rId144" w:tgtFrame="_blank" w:history="1">
        <w:r w:rsidRPr="007428D5">
          <w:rPr>
            <w:rStyle w:val="Hyperlink"/>
          </w:rPr>
          <w:t>Break Through: From the Death of Environmentalism to the Politics of Possibility</w:t>
        </w:r>
      </w:hyperlink>
      <w:r w:rsidRPr="007428D5">
        <w:t> and a recent collection of energy and climate writings,, may-19-2009, "The Flawed Logic of the Cap-and-Trade Debate," Yale E360, https://e360.yale.edu/features/the_flawed_logic_of_the_cap-and-trade_debate</w:t>
      </w:r>
      <w:r>
        <w:t>-Parks</w:t>
      </w:r>
    </w:p>
    <w:p w14:paraId="190E8BF3" w14:textId="77777777" w:rsidR="002033D4" w:rsidRPr="000232D1" w:rsidRDefault="002033D4" w:rsidP="002033D4">
      <w:r w:rsidRPr="00A51FEB">
        <w:t xml:space="preserve">or more than a decade, the cap vs. tax debate has taken on a ritual quality, with carbon tax advocates conveniently ignoring the reality that the reason that capping and trading carbon has been so ineffectual has been the unwillingness of politicians to establish a high price on carbon. Similarly, </w:t>
      </w:r>
      <w:r w:rsidRPr="000232D1">
        <w:rPr>
          <w:rStyle w:val="StyleUnderline"/>
          <w:highlight w:val="cyan"/>
        </w:rPr>
        <w:t>cap-and-trade</w:t>
      </w:r>
      <w:r w:rsidRPr="000232D1">
        <w:rPr>
          <w:rStyle w:val="StyleUnderline"/>
        </w:rPr>
        <w:t xml:space="preserve"> advocates have ignored the fairly obvious fact that carbon </w:t>
      </w:r>
      <w:r w:rsidRPr="000232D1">
        <w:rPr>
          <w:rStyle w:val="StyleUnderline"/>
          <w:highlight w:val="cyan"/>
        </w:rPr>
        <w:t>caps are not binding and provide no certainty of reductions</w:t>
      </w:r>
      <w:r w:rsidRPr="000232D1">
        <w:rPr>
          <w:rStyle w:val="StyleUnderline"/>
        </w:rPr>
        <w:t xml:space="preserve"> if policies substantially limit the maximum amount that emitters will be required to pay to reduce greenhouse gases.</w:t>
      </w:r>
    </w:p>
    <w:p w14:paraId="5E1BA36C" w14:textId="77777777" w:rsidR="002033D4" w:rsidRPr="00A51FEB" w:rsidRDefault="002033D4" w:rsidP="002033D4">
      <w:r w:rsidRPr="00A51FEB">
        <w:t>Ironically, both sides share the same pollution paradigm, which views the massive transformation of the global energy economy as fundamentally the same as past pollution battles over acid rain and air pollution. In fact, the debate pits one central objective of that paradigm, the establishment of strict pollution caps, against another, making industries pay to pollute.</w:t>
      </w:r>
    </w:p>
    <w:p w14:paraId="65593E46" w14:textId="77777777" w:rsidR="002033D4" w:rsidRDefault="002033D4" w:rsidP="002033D4">
      <w:pPr>
        <w:rPr>
          <w:rStyle w:val="StyleUnderline"/>
        </w:rPr>
      </w:pPr>
      <w:r w:rsidRPr="00A51FEB">
        <w:t xml:space="preserve">But the debate between carbon tax and cap-and-trade proponents is a false one. </w:t>
      </w:r>
      <w:r w:rsidRPr="000232D1">
        <w:rPr>
          <w:rStyle w:val="StyleUnderline"/>
          <w:highlight w:val="cyan"/>
        </w:rPr>
        <w:t>The problem</w:t>
      </w:r>
      <w:r w:rsidRPr="000232D1">
        <w:rPr>
          <w:rStyle w:val="StyleUnderline"/>
        </w:rPr>
        <w:t xml:space="preserve"> is that </w:t>
      </w:r>
      <w:r w:rsidRPr="000232D1">
        <w:rPr>
          <w:rStyle w:val="StyleUnderline"/>
          <w:highlight w:val="cyan"/>
        </w:rPr>
        <w:t>no government</w:t>
      </w:r>
      <w:r w:rsidRPr="000232D1">
        <w:rPr>
          <w:rStyle w:val="StyleUnderline"/>
        </w:rPr>
        <w:t xml:space="preserve"> in the world so far </w:t>
      </w:r>
      <w:r w:rsidRPr="000232D1">
        <w:rPr>
          <w:rStyle w:val="StyleUnderline"/>
          <w:highlight w:val="cyan"/>
        </w:rPr>
        <w:t>has been willing to establish and sustain a high price on carbon</w:t>
      </w:r>
      <w:r w:rsidRPr="000232D1">
        <w:rPr>
          <w:rStyle w:val="StyleUnderline"/>
        </w:rPr>
        <w:t>, whether through taxes or caps.</w:t>
      </w:r>
      <w:r w:rsidRPr="00A51FEB">
        <w:t xml:space="preserve"> </w:t>
      </w:r>
      <w:r w:rsidRPr="000232D1">
        <w:rPr>
          <w:rStyle w:val="StyleUnderline"/>
        </w:rPr>
        <w:t xml:space="preserve">This is </w:t>
      </w:r>
      <w:r w:rsidRPr="000232D1">
        <w:rPr>
          <w:rStyle w:val="StyleUnderline"/>
          <w:highlight w:val="cyan"/>
        </w:rPr>
        <w:t>due to</w:t>
      </w:r>
      <w:r w:rsidRPr="000232D1">
        <w:rPr>
          <w:rStyle w:val="StyleUnderline"/>
        </w:rPr>
        <w:t xml:space="preserve"> at least </w:t>
      </w:r>
      <w:r w:rsidRPr="000232D1">
        <w:rPr>
          <w:rStyle w:val="StyleUnderline"/>
          <w:highlight w:val="cyan"/>
        </w:rPr>
        <w:t>four</w:t>
      </w:r>
      <w:r w:rsidRPr="000232D1">
        <w:rPr>
          <w:rStyle w:val="StyleUnderline"/>
        </w:rPr>
        <w:t xml:space="preserve"> substantial and interlinked </w:t>
      </w:r>
      <w:r w:rsidRPr="000232D1">
        <w:rPr>
          <w:rStyle w:val="StyleUnderline"/>
          <w:highlight w:val="cyan"/>
        </w:rPr>
        <w:t>issues</w:t>
      </w:r>
      <w:r w:rsidRPr="00A51FEB">
        <w:t xml:space="preserve">: </w:t>
      </w:r>
      <w:r w:rsidRPr="000232D1">
        <w:rPr>
          <w:rStyle w:val="StyleUnderline"/>
          <w:highlight w:val="cyan"/>
        </w:rPr>
        <w:t>the</w:t>
      </w:r>
      <w:r w:rsidRPr="000232D1">
        <w:rPr>
          <w:rStyle w:val="StyleUnderline"/>
        </w:rPr>
        <w:t xml:space="preserve"> political </w:t>
      </w:r>
      <w:r w:rsidRPr="000232D1">
        <w:rPr>
          <w:rStyle w:val="StyleUnderline"/>
          <w:highlight w:val="cyan"/>
        </w:rPr>
        <w:t>power of incumbent energy interests</w:t>
      </w:r>
      <w:r w:rsidRPr="000232D1">
        <w:rPr>
          <w:rStyle w:val="StyleUnderline"/>
        </w:rPr>
        <w:t xml:space="preserve">, </w:t>
      </w:r>
      <w:r w:rsidRPr="000232D1">
        <w:rPr>
          <w:rStyle w:val="StyleUnderline"/>
          <w:highlight w:val="cyan"/>
        </w:rPr>
        <w:t xml:space="preserve">low consumer tolerance for high </w:t>
      </w:r>
      <w:r w:rsidRPr="000232D1">
        <w:rPr>
          <w:rStyle w:val="StyleUnderline"/>
        </w:rPr>
        <w:t xml:space="preserve">energy </w:t>
      </w:r>
      <w:r w:rsidRPr="000232D1">
        <w:rPr>
          <w:rStyle w:val="StyleUnderline"/>
          <w:highlight w:val="cyan"/>
        </w:rPr>
        <w:t>prices</w:t>
      </w:r>
      <w:r w:rsidRPr="000232D1">
        <w:rPr>
          <w:rStyle w:val="StyleUnderline"/>
        </w:rPr>
        <w:t xml:space="preserve">, </w:t>
      </w:r>
      <w:r w:rsidRPr="000232D1">
        <w:rPr>
          <w:rStyle w:val="StyleUnderline"/>
          <w:highlight w:val="cyan"/>
        </w:rPr>
        <w:t>the economic impacts</w:t>
      </w:r>
      <w:r w:rsidRPr="000232D1">
        <w:rPr>
          <w:rStyle w:val="StyleUnderline"/>
        </w:rPr>
        <w:t xml:space="preserve"> </w:t>
      </w:r>
      <w:r w:rsidRPr="000232D1">
        <w:rPr>
          <w:rStyle w:val="StyleUnderline"/>
          <w:highlight w:val="cyan"/>
        </w:rPr>
        <w:t>that</w:t>
      </w:r>
      <w:r w:rsidRPr="000232D1">
        <w:rPr>
          <w:rStyle w:val="StyleUnderline"/>
        </w:rPr>
        <w:t xml:space="preserve"> substantially </w:t>
      </w:r>
      <w:r w:rsidRPr="000232D1">
        <w:rPr>
          <w:rStyle w:val="StyleUnderline"/>
          <w:highlight w:val="cyan"/>
        </w:rPr>
        <w:t>raising</w:t>
      </w:r>
      <w:r w:rsidRPr="000232D1">
        <w:rPr>
          <w:rStyle w:val="StyleUnderline"/>
        </w:rPr>
        <w:t xml:space="preserve"> energy </w:t>
      </w:r>
      <w:r w:rsidRPr="000232D1">
        <w:rPr>
          <w:rStyle w:val="StyleUnderline"/>
          <w:highlight w:val="cyan"/>
        </w:rPr>
        <w:t>prices</w:t>
      </w:r>
      <w:r w:rsidRPr="000232D1">
        <w:rPr>
          <w:rStyle w:val="StyleUnderline"/>
        </w:rPr>
        <w:t xml:space="preserve"> </w:t>
      </w:r>
      <w:r w:rsidRPr="000232D1">
        <w:rPr>
          <w:rStyle w:val="StyleUnderline"/>
          <w:highlight w:val="cyan"/>
        </w:rPr>
        <w:t>will have</w:t>
      </w:r>
      <w:r w:rsidRPr="000232D1">
        <w:rPr>
          <w:rStyle w:val="StyleUnderline"/>
        </w:rPr>
        <w:t xml:space="preserve"> on key energy-intensive sectors of the economy, </w:t>
      </w:r>
      <w:r w:rsidRPr="000232D1">
        <w:rPr>
          <w:rStyle w:val="StyleUnderline"/>
          <w:highlight w:val="cyan"/>
        </w:rPr>
        <w:t>and</w:t>
      </w:r>
      <w:r w:rsidRPr="000232D1">
        <w:rPr>
          <w:rStyle w:val="StyleUnderline"/>
        </w:rPr>
        <w:t xml:space="preserve"> — most importantly — </w:t>
      </w:r>
      <w:r w:rsidRPr="000232D1">
        <w:rPr>
          <w:rStyle w:val="StyleUnderline"/>
          <w:highlight w:val="cyan"/>
        </w:rPr>
        <w:t>the</w:t>
      </w:r>
      <w:r w:rsidRPr="000232D1">
        <w:rPr>
          <w:rStyle w:val="StyleUnderline"/>
        </w:rPr>
        <w:t xml:space="preserve"> substantial </w:t>
      </w:r>
      <w:r w:rsidRPr="000232D1">
        <w:rPr>
          <w:rStyle w:val="StyleUnderline"/>
          <w:highlight w:val="cyan"/>
        </w:rPr>
        <w:t>price gap</w:t>
      </w:r>
      <w:r w:rsidRPr="000232D1">
        <w:rPr>
          <w:rStyle w:val="StyleUnderline"/>
        </w:rPr>
        <w:t xml:space="preserve"> that continues to exist </w:t>
      </w:r>
      <w:r w:rsidRPr="000232D1">
        <w:rPr>
          <w:rStyle w:val="StyleUnderline"/>
          <w:highlight w:val="cyan"/>
        </w:rPr>
        <w:t>between fossil fuels and clean-energy alternatives</w:t>
      </w:r>
      <w:r w:rsidRPr="000232D1">
        <w:rPr>
          <w:rStyle w:val="StyleUnderline"/>
        </w:rPr>
        <w:t>.</w:t>
      </w:r>
    </w:p>
    <w:p w14:paraId="2BB6EDAE" w14:textId="77777777" w:rsidR="002033D4" w:rsidRPr="000232D1" w:rsidRDefault="002033D4" w:rsidP="002033D4">
      <w:r w:rsidRPr="000232D1">
        <w:t>Yet so powerful has been the mental model imposed by the pollution paradigm that neither party to the tax vs. cap debate has much acknowledged either the ways in which the climate crisis differs from past environmental problems or the larger socio-political context in which any climate policy must function. Clean energy technologies cost much more than fossil fuels. Binding caps requiring deep and rapid reductions in carbon emissions must allow carbon prices to rise to whatever level they must (read: very high) in order to comply with the cap. As a result, no society has been willing to establish high carbon prices, regardless of the mechanism.</w:t>
      </w:r>
    </w:p>
    <w:p w14:paraId="23C8F56B" w14:textId="77777777" w:rsidR="002033D4" w:rsidRDefault="002033D4" w:rsidP="002033D4">
      <w:r w:rsidRPr="000232D1">
        <w:rPr>
          <w:rStyle w:val="StyleUnderline"/>
          <w:highlight w:val="cyan"/>
        </w:rPr>
        <w:t>The</w:t>
      </w:r>
      <w:r w:rsidRPr="000232D1">
        <w:rPr>
          <w:rStyle w:val="StyleUnderline"/>
        </w:rPr>
        <w:t xml:space="preserve"> serial </w:t>
      </w:r>
      <w:r w:rsidRPr="000232D1">
        <w:rPr>
          <w:rStyle w:val="StyleUnderline"/>
          <w:highlight w:val="cyan"/>
        </w:rPr>
        <w:t>failures of the</w:t>
      </w:r>
      <w:r w:rsidRPr="000232D1">
        <w:rPr>
          <w:rStyle w:val="StyleUnderline"/>
        </w:rPr>
        <w:t xml:space="preserve"> </w:t>
      </w:r>
      <w:r w:rsidRPr="000232D1">
        <w:rPr>
          <w:rStyle w:val="StyleUnderline"/>
          <w:highlight w:val="cyan"/>
        </w:rPr>
        <w:t>E</w:t>
      </w:r>
      <w:r w:rsidRPr="000232D1">
        <w:rPr>
          <w:rStyle w:val="StyleUnderline"/>
        </w:rPr>
        <w:t xml:space="preserve">uropean Emissions </w:t>
      </w:r>
      <w:r w:rsidRPr="000232D1">
        <w:rPr>
          <w:rStyle w:val="StyleUnderline"/>
          <w:highlight w:val="cyan"/>
        </w:rPr>
        <w:t>T</w:t>
      </w:r>
      <w:r w:rsidRPr="000232D1">
        <w:rPr>
          <w:rStyle w:val="StyleUnderline"/>
        </w:rPr>
        <w:t xml:space="preserve">rading </w:t>
      </w:r>
      <w:r w:rsidRPr="000232D1">
        <w:rPr>
          <w:rStyle w:val="StyleUnderline"/>
          <w:highlight w:val="cyan"/>
        </w:rPr>
        <w:t>S</w:t>
      </w:r>
      <w:r w:rsidRPr="000232D1">
        <w:rPr>
          <w:rStyle w:val="StyleUnderline"/>
        </w:rPr>
        <w:t xml:space="preserve">ystem, </w:t>
      </w:r>
      <w:r w:rsidRPr="000232D1">
        <w:rPr>
          <w:rStyle w:val="StyleUnderline"/>
          <w:highlight w:val="cyan"/>
        </w:rPr>
        <w:t>the</w:t>
      </w:r>
      <w:r w:rsidRPr="000232D1">
        <w:rPr>
          <w:rStyle w:val="StyleUnderline"/>
        </w:rPr>
        <w:t xml:space="preserve"> recent </w:t>
      </w:r>
      <w:r w:rsidRPr="000232D1">
        <w:rPr>
          <w:rStyle w:val="StyleUnderline"/>
          <w:highlight w:val="cyan"/>
        </w:rPr>
        <w:t>rollback of</w:t>
      </w:r>
      <w:r w:rsidRPr="000232D1">
        <w:rPr>
          <w:rStyle w:val="StyleUnderline"/>
        </w:rPr>
        <w:t xml:space="preserve"> emissions </w:t>
      </w:r>
      <w:r w:rsidRPr="000232D1">
        <w:rPr>
          <w:rStyle w:val="StyleUnderline"/>
          <w:highlight w:val="cyan"/>
        </w:rPr>
        <w:t xml:space="preserve">reduction </w:t>
      </w:r>
      <w:r w:rsidRPr="000232D1">
        <w:rPr>
          <w:rStyle w:val="StyleUnderline"/>
        </w:rPr>
        <w:t xml:space="preserve">commitments </w:t>
      </w:r>
      <w:r w:rsidRPr="000232D1">
        <w:rPr>
          <w:rStyle w:val="StyleUnderline"/>
          <w:highlight w:val="cyan"/>
        </w:rPr>
        <w:t>in Australia</w:t>
      </w:r>
      <w:r w:rsidRPr="000232D1">
        <w:t xml:space="preserve">, and the looming passage of the Waxman-Markey legislation in the United States </w:t>
      </w:r>
      <w:r w:rsidRPr="000232D1">
        <w:rPr>
          <w:rStyle w:val="StyleUnderline"/>
          <w:highlight w:val="cyan"/>
        </w:rPr>
        <w:t>are evidence</w:t>
      </w:r>
      <w:r w:rsidRPr="000232D1">
        <w:t xml:space="preserve"> not that carbon trading is the “temple of doom,” but rather </w:t>
      </w:r>
      <w:r w:rsidRPr="000232D1">
        <w:rPr>
          <w:rStyle w:val="StyleUnderline"/>
          <w:highlight w:val="cyan"/>
        </w:rPr>
        <w:t>that</w:t>
      </w:r>
      <w:r w:rsidRPr="000232D1">
        <w:rPr>
          <w:rStyle w:val="StyleUnderline"/>
        </w:rPr>
        <w:t xml:space="preserve"> most </w:t>
      </w:r>
      <w:r w:rsidRPr="000232D1">
        <w:rPr>
          <w:rStyle w:val="StyleUnderline"/>
          <w:highlight w:val="cyan"/>
        </w:rPr>
        <w:t>political economies</w:t>
      </w:r>
      <w:r w:rsidRPr="000232D1">
        <w:rPr>
          <w:rStyle w:val="StyleUnderline"/>
        </w:rPr>
        <w:t xml:space="preserve"> </w:t>
      </w:r>
      <w:r w:rsidRPr="000232D1">
        <w:rPr>
          <w:rStyle w:val="StyleUnderline"/>
          <w:highlight w:val="cyan"/>
        </w:rPr>
        <w:t>are</w:t>
      </w:r>
      <w:r w:rsidRPr="000232D1">
        <w:rPr>
          <w:rStyle w:val="StyleUnderline"/>
        </w:rPr>
        <w:t xml:space="preserve"> highly </w:t>
      </w:r>
      <w:r w:rsidRPr="000232D1">
        <w:rPr>
          <w:rStyle w:val="StyleUnderline"/>
          <w:highlight w:val="cyan"/>
        </w:rPr>
        <w:t>resistant to high carbon prices</w:t>
      </w:r>
      <w:r w:rsidRPr="000232D1">
        <w:rPr>
          <w:rStyle w:val="StyleUnderline"/>
        </w:rPr>
        <w:t>.</w:t>
      </w:r>
      <w:r w:rsidRPr="000232D1">
        <w:t xml:space="preserve"> Yet when confronted with this reality, proponents of traditional cap-and-trade</w:t>
      </w:r>
      <w:r w:rsidRPr="000232D1">
        <w:rPr>
          <w:rStyle w:val="StyleUnderline"/>
        </w:rPr>
        <w:t xml:space="preserve"> </w:t>
      </w:r>
      <w:r w:rsidRPr="000232D1">
        <w:t>or tax schemes have had three responses. The first has been to produce a blizzard of economic models that downplay the economic impacts of high carbon prices. But even when these models show that long-term benefits outweigh the costs, someone will still have to pay in the short-term, and those interests — whether consumers or industries — are well-represented in the U.S. Congress.</w:t>
      </w:r>
    </w:p>
    <w:p w14:paraId="6F7BCF1A" w14:textId="77777777" w:rsidR="002033D4" w:rsidRDefault="002033D4" w:rsidP="002033D4">
      <w:pPr>
        <w:pStyle w:val="Heading4"/>
      </w:pPr>
      <w:r>
        <w:lastRenderedPageBreak/>
        <w:t>Loopholes and giveaways</w:t>
      </w:r>
    </w:p>
    <w:p w14:paraId="7BC5125A" w14:textId="77777777" w:rsidR="002033D4" w:rsidRDefault="002033D4" w:rsidP="002033D4">
      <w:r w:rsidRPr="00EC2644">
        <w:rPr>
          <w:rFonts w:eastAsiaTheme="majorEastAsia" w:cstheme="majorBidi"/>
          <w:b/>
          <w:iCs/>
          <w:sz w:val="26"/>
        </w:rPr>
        <w:t>Song 19</w:t>
      </w:r>
      <w:r w:rsidRPr="00EC2644">
        <w:t>, Lisa Song Lisa Song reports on the environment, energy and climate change.</w:t>
      </w:r>
      <w:r>
        <w:t xml:space="preserve"> </w:t>
      </w:r>
      <w:r w:rsidRPr="00EC2644">
        <w:t>She joined ProPublica in 2017 after six years at InsideClimate News, where she covered climate science and environmental health. She was part of the reporting team that </w:t>
      </w:r>
      <w:hyperlink r:id="rId145" w:history="1">
        <w:r w:rsidRPr="00EC2644">
          <w:rPr>
            <w:rStyle w:val="Hyperlink"/>
          </w:rPr>
          <w:t>revealed Exxon’s shift</w:t>
        </w:r>
      </w:hyperlink>
      <w:r w:rsidRPr="00EC2644">
        <w:t> from conducting global warming research to supporting climate denial, a series that was a finalist for the 2016 Pulitzer Prize for public service. From 2013-2014 she reported extensively on </w:t>
      </w:r>
      <w:hyperlink r:id="rId146" w:history="1">
        <w:r w:rsidRPr="00EC2644">
          <w:rPr>
            <w:rStyle w:val="Hyperlink"/>
          </w:rPr>
          <w:t>air pollution from Texas’ oil and gas boom</w:t>
        </w:r>
      </w:hyperlink>
      <w:r w:rsidRPr="00EC2644">
        <w:t> as part of a collaboration between several newsrooms. Lisa is a co-author of “</w:t>
      </w:r>
      <w:hyperlink r:id="rId147" w:history="1">
        <w:r w:rsidRPr="00EC2644">
          <w:rPr>
            <w:rStyle w:val="Hyperlink"/>
          </w:rPr>
          <w:t>The Dilbit Disaster</w:t>
        </w:r>
      </w:hyperlink>
      <w:r w:rsidRPr="00EC2644">
        <w:t>,” which won a Pulitzer for national reporting. She has degrees in earth science and science writing from the Massachusetts Institute of Technology, 11-15-2019, "Cap and Trade Is Supposed to Solve Climate Change, but Oil and Gas Company Emissions Are Up," ProPublica, https://www.propublica.org/article/cap-and-trade-is-supposed-to-solve-climate-change-but-oil-and-gas-company-emissions-are-up-Parks</w:t>
      </w:r>
    </w:p>
    <w:p w14:paraId="525DF4EA" w14:textId="77777777" w:rsidR="002033D4" w:rsidRPr="005F6BFC" w:rsidRDefault="002033D4" w:rsidP="002033D4">
      <w:r w:rsidRPr="005F6BFC">
        <w:t xml:space="preserve">Though the purpose of the system is to apply financial pressure to industry, </w:t>
      </w:r>
      <w:r w:rsidRPr="005F6BFC">
        <w:rPr>
          <w:rStyle w:val="StyleUnderline"/>
        </w:rPr>
        <w:t>California gave away a bunch of free permits to companies they worried would face a competitive disadvantage compared with those outside the state</w:t>
      </w:r>
      <w:r w:rsidRPr="005F6BFC">
        <w:t xml:space="preserve">. </w:t>
      </w:r>
      <w:r w:rsidRPr="005F6BFC">
        <w:rPr>
          <w:rStyle w:val="StyleUnderline"/>
        </w:rPr>
        <w:t>Those that couldn’t feasibly relocate had to buy permits at market price. A dozen industries, including oil and gas drilling, got most of their permits for free through 2020.</w:t>
      </w:r>
    </w:p>
    <w:p w14:paraId="79899656" w14:textId="77777777" w:rsidR="002033D4" w:rsidRPr="005F6BFC" w:rsidRDefault="002033D4" w:rsidP="002033D4">
      <w:pPr>
        <w:rPr>
          <w:rStyle w:val="StyleUnderline"/>
        </w:rPr>
      </w:pPr>
      <w:r w:rsidRPr="005F6BFC">
        <w:rPr>
          <w:rStyle w:val="StyleUnderline"/>
        </w:rPr>
        <w:t>Refineries got the same treatment for the first few years, and the board planned to reduce the free permits in 2018. But when cap and trade was extended in 2017, state officials </w:t>
      </w:r>
      <w:hyperlink r:id="rId148" w:history="1">
        <w:r w:rsidRPr="005F6BFC">
          <w:rPr>
            <w:rStyle w:val="StyleUnderline"/>
          </w:rPr>
          <w:t>extended the same level</w:t>
        </w:r>
      </w:hyperlink>
      <w:r w:rsidRPr="005F6BFC">
        <w:rPr>
          <w:rStyle w:val="StyleUnderline"/>
        </w:rPr>
        <w:t> of giveaways through 2030.</w:t>
      </w:r>
    </w:p>
    <w:p w14:paraId="2E595F93" w14:textId="77777777" w:rsidR="002033D4" w:rsidRPr="005F6BFC" w:rsidRDefault="002033D4" w:rsidP="002033D4">
      <w:pPr>
        <w:rPr>
          <w:rStyle w:val="Emphasis"/>
        </w:rPr>
      </w:pPr>
      <w:r w:rsidRPr="005F6BFC">
        <w:rPr>
          <w:rStyle w:val="StyleUnderline"/>
        </w:rPr>
        <w:t>Cap and trade offers another way for polluters to avoid reducing emissions at their facilities</w:t>
      </w:r>
      <w:r w:rsidRPr="005F6BFC">
        <w:t xml:space="preserve">: </w:t>
      </w:r>
      <w:r w:rsidRPr="005F6BFC">
        <w:rPr>
          <w:rStyle w:val="Emphasis"/>
        </w:rPr>
        <w:t>Many programs allow companies to cancel out some of their CO₂ by purchasing what are called offsets — paying to protect trees or clean up coal mine emissions in another city, state or country.</w:t>
      </w:r>
    </w:p>
    <w:p w14:paraId="35B44778" w14:textId="77777777" w:rsidR="002033D4" w:rsidRPr="005F6BFC" w:rsidRDefault="002033D4" w:rsidP="002033D4">
      <w:r w:rsidRPr="005F6BFC">
        <w:t>Studies raise </w:t>
      </w:r>
      <w:hyperlink r:id="rId149" w:history="1">
        <w:r w:rsidRPr="005F6BFC">
          <w:rPr>
            <w:rStyle w:val="Hyperlink"/>
          </w:rPr>
          <w:t>serious questions</w:t>
        </w:r>
      </w:hyperlink>
      <w:r w:rsidRPr="005F6BFC">
        <w:t> about whether offsets in California’s program are canceling out the emissions they’re meant to. A ProPublica investigation </w:t>
      </w:r>
      <w:hyperlink r:id="rId150" w:history="1">
        <w:r w:rsidRPr="005F6BFC">
          <w:rPr>
            <w:rStyle w:val="Hyperlink"/>
          </w:rPr>
          <w:t>highlighted</w:t>
        </w:r>
      </w:hyperlink>
      <w:r w:rsidRPr="005F6BFC">
        <w:t> similar concerns involving international forest offsets, which California </w:t>
      </w:r>
      <w:hyperlink r:id="rId151" w:history="1">
        <w:r w:rsidRPr="005F6BFC">
          <w:rPr>
            <w:rStyle w:val="Hyperlink"/>
          </w:rPr>
          <w:t>supports</w:t>
        </w:r>
      </w:hyperlink>
      <w:r w:rsidRPr="005F6BFC">
        <w:t xml:space="preserve">. </w:t>
      </w:r>
      <w:r w:rsidRPr="005F6BFC">
        <w:rPr>
          <w:rStyle w:val="Emphasis"/>
        </w:rPr>
        <w:t>The biggest buyers of offsets are the worst polluters in the state, with oil companies at the top of the list.</w:t>
      </w:r>
    </w:p>
    <w:p w14:paraId="6026A1DB" w14:textId="77777777" w:rsidR="002033D4" w:rsidRPr="005F6BFC" w:rsidRDefault="002033D4" w:rsidP="002033D4">
      <w:r w:rsidRPr="005F6BFC">
        <w:t>Although state regulators have reduced the number of future allowable offsets, Barbara Haya, a University of California-Berkeley research fellow who studies carbon markets, said they could account for half of all emissions cuts expected to be achieved by cap and trade from 2021 to 2030, making the environmental integrity of the offsets paramount. Her research found that California regulators have oversold the climate benefit of offsets </w:t>
      </w:r>
      <w:hyperlink r:id="rId152" w:history="1">
        <w:r w:rsidRPr="005F6BFC">
          <w:rPr>
            <w:rStyle w:val="Hyperlink"/>
          </w:rPr>
          <w:t>by underestimating</w:t>
        </w:r>
      </w:hyperlink>
      <w:r w:rsidRPr="005F6BFC">
        <w:t> how protecting one patch of forest pushes logging into other forests. The board </w:t>
      </w:r>
      <w:hyperlink r:id="rId153" w:history="1">
        <w:r w:rsidRPr="005F6BFC">
          <w:rPr>
            <w:rStyle w:val="Hyperlink"/>
          </w:rPr>
          <w:t>stands by</w:t>
        </w:r>
      </w:hyperlink>
      <w:r w:rsidRPr="005F6BFC">
        <w:t> its calculations, and the two sides have </w:t>
      </w:r>
      <w:hyperlink r:id="rId154" w:history="1">
        <w:r w:rsidRPr="005F6BFC">
          <w:rPr>
            <w:rStyle w:val="Hyperlink"/>
          </w:rPr>
          <w:t>continued to debate</w:t>
        </w:r>
      </w:hyperlink>
      <w:r w:rsidRPr="005F6BFC">
        <w:t> the issue.</w:t>
      </w:r>
    </w:p>
    <w:p w14:paraId="451C318A" w14:textId="732C6FC8" w:rsidR="002033D4" w:rsidRDefault="002033D4" w:rsidP="002033D4">
      <w:pPr>
        <w:rPr>
          <w:rStyle w:val="StyleUnderline"/>
        </w:rPr>
      </w:pPr>
      <w:r w:rsidRPr="005F6BFC">
        <w:rPr>
          <w:rStyle w:val="StyleUnderline"/>
        </w:rPr>
        <w:t>Cap-and-trade programs usually include offsets, and “offset programs largely don’t work,” Haya said. At this critical moment, when </w:t>
      </w:r>
      <w:hyperlink r:id="rId155" w:history="1">
        <w:r w:rsidRPr="005F6BFC">
          <w:rPr>
            <w:rStyle w:val="StyleUnderline"/>
          </w:rPr>
          <w:t>so many people are developing</w:t>
        </w:r>
      </w:hyperlink>
      <w:r w:rsidRPr="005F6BFC">
        <w:rPr>
          <w:rStyle w:val="StyleUnderline"/>
        </w:rPr>
        <w:t> market solutions, “it really worries me that we are going to implement policies that reduce emissions on paper and not in practice,” she said.</w:t>
      </w:r>
    </w:p>
    <w:p w14:paraId="63F210D0" w14:textId="77777777" w:rsidR="002033D4" w:rsidRPr="002033D4" w:rsidRDefault="002033D4" w:rsidP="002033D4">
      <w:pPr>
        <w:pStyle w:val="Heading3"/>
      </w:pPr>
      <w:r>
        <w:lastRenderedPageBreak/>
        <w:t>SD – High Prices</w:t>
      </w:r>
    </w:p>
    <w:p w14:paraId="587BE49C" w14:textId="77777777" w:rsidR="002033D4" w:rsidRDefault="002033D4" w:rsidP="002033D4">
      <w:pPr>
        <w:pStyle w:val="Heading4"/>
      </w:pPr>
      <w:r>
        <w:t>High prices eviscerate other areas of green policy and low ones are moot</w:t>
      </w:r>
    </w:p>
    <w:p w14:paraId="23FE27D7" w14:textId="77777777" w:rsidR="002033D4" w:rsidRPr="00554411" w:rsidRDefault="002033D4" w:rsidP="002033D4">
      <w:pPr>
        <w:rPr>
          <w:rStyle w:val="StyleUnderline"/>
          <w:u w:val="none"/>
        </w:rPr>
      </w:pPr>
      <w:r w:rsidRPr="007428D5">
        <w:rPr>
          <w:rFonts w:eastAsiaTheme="majorEastAsia" w:cstheme="majorBidi"/>
          <w:b/>
          <w:iCs/>
          <w:sz w:val="26"/>
        </w:rPr>
        <w:t>Nordhaus and Shellenberger  09</w:t>
      </w:r>
      <w:r w:rsidRPr="007428D5">
        <w:t xml:space="preserve">, </w:t>
      </w:r>
      <w:hyperlink r:id="rId156" w:history="1">
        <w:r w:rsidRPr="007428D5">
          <w:rPr>
            <w:rStyle w:val="Hyperlink"/>
          </w:rPr>
          <w:t xml:space="preserve">Ted Nordhaus </w:t>
        </w:r>
      </w:hyperlink>
      <w:r w:rsidRPr="007428D5">
        <w:t>and Michael Shellenberger  are the authors of </w:t>
      </w:r>
      <w:hyperlink r:id="rId157" w:tgtFrame="_blank" w:history="1">
        <w:r w:rsidRPr="007428D5">
          <w:rPr>
            <w:rStyle w:val="Hyperlink"/>
          </w:rPr>
          <w:t>Break Through: From the Death of Environmentalism to the Politics of Possibility</w:t>
        </w:r>
      </w:hyperlink>
      <w:r w:rsidRPr="007428D5">
        <w:t> and a recent collection of energy and climate writings,, may-19-2009, "The Flawed Logic of the Cap-and-Trade Debate," Yale E360, https://e360.yale.edu/features/the_flawed_logic_of_the_cap-and-trade_debate</w:t>
      </w:r>
      <w:r>
        <w:t>-Parks</w:t>
      </w:r>
    </w:p>
    <w:p w14:paraId="684B1D8C" w14:textId="77777777" w:rsidR="002033D4" w:rsidRDefault="002033D4" w:rsidP="002033D4">
      <w:pPr>
        <w:rPr>
          <w:rStyle w:val="StyleUnderline"/>
        </w:rPr>
      </w:pPr>
      <w:r w:rsidRPr="000232D1">
        <w:t xml:space="preserve">All three strategies have been offered with the best of intentions, but have allowed greens and others to ignore the ways in which </w:t>
      </w:r>
      <w:r w:rsidRPr="000232D1">
        <w:rPr>
          <w:rStyle w:val="StyleUnderline"/>
          <w:highlight w:val="cyan"/>
        </w:rPr>
        <w:t>economic and political realities constrain</w:t>
      </w:r>
      <w:r w:rsidRPr="000232D1">
        <w:rPr>
          <w:rStyle w:val="StyleUnderline"/>
        </w:rPr>
        <w:t xml:space="preserve"> </w:t>
      </w:r>
      <w:r w:rsidRPr="000232D1">
        <w:rPr>
          <w:rStyle w:val="StyleUnderline"/>
          <w:highlight w:val="cyan"/>
        </w:rPr>
        <w:t>carbon pricing</w:t>
      </w:r>
      <w:r w:rsidRPr="000232D1">
        <w:t xml:space="preserve">. </w:t>
      </w:r>
      <w:r w:rsidRPr="000232D1">
        <w:rPr>
          <w:rStyle w:val="StyleUnderline"/>
        </w:rPr>
        <w:t xml:space="preserve">Greens have sunk enormous political and intellectual capital into an emissions reduction framework that simply can’t </w:t>
      </w:r>
      <w:r w:rsidRPr="000232D1">
        <w:t xml:space="preserve">succeed — at least as long as the price gap between fossil fuels and clean alternatives remains large and so requires the maintenance of high carbon prices to close. This is what we identified in 2007 as </w:t>
      </w:r>
      <w:r w:rsidRPr="000232D1">
        <w:rPr>
          <w:rStyle w:val="StyleUnderline"/>
        </w:rPr>
        <w:t>“global warming’s Gordian Knot”:</w:t>
      </w:r>
      <w:r w:rsidRPr="000232D1">
        <w:t xml:space="preserve"> </w:t>
      </w:r>
      <w:r w:rsidRPr="000232D1">
        <w:rPr>
          <w:rStyle w:val="StyleUnderline"/>
          <w:highlight w:val="cyan"/>
        </w:rPr>
        <w:t>price carbon too high and provoke political backlash</w:t>
      </w:r>
      <w:r w:rsidRPr="000232D1">
        <w:rPr>
          <w:rStyle w:val="StyleUnderline"/>
        </w:rPr>
        <w:t xml:space="preserve"> </w:t>
      </w:r>
      <w:r w:rsidRPr="000232D1">
        <w:rPr>
          <w:rStyle w:val="StyleUnderline"/>
          <w:highlight w:val="cyan"/>
        </w:rPr>
        <w:t>that</w:t>
      </w:r>
      <w:r w:rsidRPr="000232D1">
        <w:rPr>
          <w:rStyle w:val="StyleUnderline"/>
        </w:rPr>
        <w:t xml:space="preserve"> </w:t>
      </w:r>
      <w:r w:rsidRPr="000232D1">
        <w:rPr>
          <w:rStyle w:val="StyleUnderline"/>
          <w:highlight w:val="cyan"/>
        </w:rPr>
        <w:t xml:space="preserve">results in the evisceration of emissions caps and other policies </w:t>
      </w:r>
      <w:r w:rsidRPr="000232D1">
        <w:rPr>
          <w:rStyle w:val="StyleUnderline"/>
        </w:rPr>
        <w:t xml:space="preserve">to reduce emissions; </w:t>
      </w:r>
      <w:r w:rsidRPr="000232D1">
        <w:rPr>
          <w:rStyle w:val="StyleUnderline"/>
          <w:highlight w:val="cyan"/>
        </w:rPr>
        <w:t>price it too low,</w:t>
      </w:r>
      <w:r w:rsidRPr="000232D1">
        <w:rPr>
          <w:rStyle w:val="StyleUnderline"/>
        </w:rPr>
        <w:t xml:space="preserve"> </w:t>
      </w:r>
      <w:r w:rsidRPr="000232D1">
        <w:rPr>
          <w:rStyle w:val="StyleUnderline"/>
          <w:highlight w:val="cyan"/>
        </w:rPr>
        <w:t xml:space="preserve">and you don’t have a </w:t>
      </w:r>
      <w:r w:rsidRPr="00554411">
        <w:rPr>
          <w:rStyle w:val="StyleUnderline"/>
        </w:rPr>
        <w:t xml:space="preserve">sufficiently </w:t>
      </w:r>
      <w:r w:rsidRPr="000232D1">
        <w:rPr>
          <w:rStyle w:val="StyleUnderline"/>
          <w:highlight w:val="cyan"/>
        </w:rPr>
        <w:t xml:space="preserve">high price to drive </w:t>
      </w:r>
      <w:r w:rsidRPr="000232D1">
        <w:rPr>
          <w:rStyle w:val="StyleUnderline"/>
        </w:rPr>
        <w:t xml:space="preserve">the innovation and technology </w:t>
      </w:r>
      <w:r w:rsidRPr="000232D1">
        <w:rPr>
          <w:rStyle w:val="StyleUnderline"/>
          <w:highlight w:val="cyan"/>
        </w:rPr>
        <w:t>investment</w:t>
      </w:r>
      <w:r w:rsidRPr="000232D1">
        <w:rPr>
          <w:rStyle w:val="StyleUnderline"/>
        </w:rPr>
        <w:t xml:space="preserve"> </w:t>
      </w:r>
      <w:r w:rsidRPr="00554411">
        <w:rPr>
          <w:rStyle w:val="StyleUnderline"/>
          <w:highlight w:val="cyan"/>
        </w:rPr>
        <w:t>necessary</w:t>
      </w:r>
      <w:r w:rsidRPr="000232D1">
        <w:rPr>
          <w:rStyle w:val="StyleUnderline"/>
        </w:rPr>
        <w:t xml:space="preserve"> to make the transition to clean energy alternatives.</w:t>
      </w:r>
    </w:p>
    <w:p w14:paraId="24B977C7" w14:textId="77777777" w:rsidR="002033D4" w:rsidRDefault="002033D4" w:rsidP="002033D4">
      <w:pPr>
        <w:pStyle w:val="Heading3"/>
      </w:pPr>
      <w:r>
        <w:lastRenderedPageBreak/>
        <w:t xml:space="preserve">SD – Increases Emissions </w:t>
      </w:r>
    </w:p>
    <w:p w14:paraId="7A34C0B1" w14:textId="77777777" w:rsidR="002033D4" w:rsidRPr="00554411" w:rsidRDefault="002033D4" w:rsidP="002033D4">
      <w:pPr>
        <w:pStyle w:val="Heading4"/>
      </w:pPr>
      <w:r w:rsidRPr="00554411">
        <w:t>Cap and trade increases emissions</w:t>
      </w:r>
      <w:r>
        <w:t xml:space="preserve"> or does nothing</w:t>
      </w:r>
    </w:p>
    <w:p w14:paraId="54D1375E" w14:textId="77777777" w:rsidR="002033D4" w:rsidRPr="00554411" w:rsidRDefault="002033D4" w:rsidP="002033D4">
      <w:r w:rsidRPr="007428D5">
        <w:rPr>
          <w:rFonts w:eastAsiaTheme="majorEastAsia" w:cstheme="majorBidi"/>
          <w:b/>
          <w:iCs/>
          <w:sz w:val="26"/>
        </w:rPr>
        <w:t>Nordhaus and Shellenberger  09</w:t>
      </w:r>
      <w:r w:rsidRPr="007428D5">
        <w:t xml:space="preserve">, </w:t>
      </w:r>
      <w:hyperlink r:id="rId158" w:history="1">
        <w:r w:rsidRPr="007428D5">
          <w:rPr>
            <w:rStyle w:val="Hyperlink"/>
          </w:rPr>
          <w:t xml:space="preserve">Ted Nordhaus </w:t>
        </w:r>
      </w:hyperlink>
      <w:r w:rsidRPr="007428D5">
        <w:t>and Michael Shellenberger  are the authors of </w:t>
      </w:r>
      <w:hyperlink r:id="rId159" w:tgtFrame="_blank" w:history="1">
        <w:r w:rsidRPr="007428D5">
          <w:rPr>
            <w:rStyle w:val="Hyperlink"/>
          </w:rPr>
          <w:t>Break Through: From the Death of Environmentalism to the Politics of Possibility</w:t>
        </w:r>
      </w:hyperlink>
      <w:r w:rsidRPr="007428D5">
        <w:t> and a recent collection of energy and climate writings,, may-19-2009, "The Flawed Logic of the Cap-and-Trade Debate," Yale E360, https://e360.yale.edu/features/the_flawed_logic_of_the_cap-and-trade_debate</w:t>
      </w:r>
      <w:r>
        <w:t>-Parks</w:t>
      </w:r>
    </w:p>
    <w:p w14:paraId="7945EEBB" w14:textId="77777777" w:rsidR="002033D4" w:rsidRPr="002033D4" w:rsidRDefault="002033D4" w:rsidP="002033D4">
      <w:pPr>
        <w:rPr>
          <w:b/>
          <w:sz w:val="26"/>
        </w:rPr>
      </w:pPr>
      <w:r w:rsidRPr="00554411">
        <w:rPr>
          <w:rStyle w:val="StyleUnderline"/>
          <w:highlight w:val="cyan"/>
        </w:rPr>
        <w:t>The</w:t>
      </w:r>
      <w:r w:rsidRPr="00554411">
        <w:rPr>
          <w:rStyle w:val="StyleUnderline"/>
        </w:rPr>
        <w:t xml:space="preserve"> serial </w:t>
      </w:r>
      <w:r w:rsidRPr="00554411">
        <w:rPr>
          <w:rStyle w:val="StyleUnderline"/>
          <w:highlight w:val="cyan"/>
        </w:rPr>
        <w:t>contortions of cap-and-trade</w:t>
      </w:r>
      <w:r w:rsidRPr="00554411">
        <w:rPr>
          <w:rStyle w:val="StyleUnderline"/>
        </w:rPr>
        <w:t xml:space="preserve"> programs </w:t>
      </w:r>
      <w:r w:rsidRPr="00554411">
        <w:rPr>
          <w:rStyle w:val="StyleUnderline"/>
          <w:highlight w:val="cyan"/>
        </w:rPr>
        <w:t>around the world</w:t>
      </w:r>
      <w:r w:rsidRPr="00554411">
        <w:rPr>
          <w:rStyle w:val="StyleUnderline"/>
        </w:rPr>
        <w:t xml:space="preserve"> </w:t>
      </w:r>
      <w:r w:rsidRPr="00554411">
        <w:rPr>
          <w:rStyle w:val="StyleUnderline"/>
          <w:highlight w:val="cyan"/>
        </w:rPr>
        <w:t>result</w:t>
      </w:r>
      <w:r w:rsidRPr="00554411">
        <w:rPr>
          <w:rStyle w:val="StyleUnderline"/>
        </w:rPr>
        <w:t xml:space="preserve"> </w:t>
      </w:r>
      <w:r w:rsidRPr="00554411">
        <w:rPr>
          <w:rStyle w:val="StyleUnderline"/>
          <w:highlight w:val="cyan"/>
        </w:rPr>
        <w:t>from</w:t>
      </w:r>
      <w:r w:rsidRPr="00554411">
        <w:rPr>
          <w:rStyle w:val="StyleUnderline"/>
        </w:rPr>
        <w:t xml:space="preserve"> </w:t>
      </w:r>
      <w:r w:rsidRPr="00554411">
        <w:rPr>
          <w:rStyle w:val="StyleUnderline"/>
          <w:highlight w:val="cyan"/>
        </w:rPr>
        <w:t>the</w:t>
      </w:r>
      <w:r w:rsidRPr="00554411">
        <w:rPr>
          <w:rStyle w:val="StyleUnderline"/>
        </w:rPr>
        <w:t xml:space="preserve"> political </w:t>
      </w:r>
      <w:r w:rsidRPr="00554411">
        <w:rPr>
          <w:rStyle w:val="StyleUnderline"/>
          <w:highlight w:val="cyan"/>
        </w:rPr>
        <w:t>necessity of</w:t>
      </w:r>
      <w:r w:rsidRPr="00554411">
        <w:rPr>
          <w:rStyle w:val="StyleUnderline"/>
        </w:rPr>
        <w:t xml:space="preserve"> containing the costs and price impacts while </w:t>
      </w:r>
      <w:r w:rsidRPr="00554411">
        <w:rPr>
          <w:rStyle w:val="StyleUnderline"/>
          <w:highlight w:val="cyan"/>
        </w:rPr>
        <w:t>maintaining the fiction</w:t>
      </w:r>
      <w:r w:rsidRPr="00554411">
        <w:rPr>
          <w:rStyle w:val="StyleUnderline"/>
        </w:rPr>
        <w:t xml:space="preserve"> </w:t>
      </w:r>
      <w:r w:rsidRPr="00554411">
        <w:rPr>
          <w:rStyle w:val="StyleUnderline"/>
          <w:highlight w:val="cyan"/>
        </w:rPr>
        <w:t>that</w:t>
      </w:r>
      <w:r w:rsidRPr="00554411">
        <w:rPr>
          <w:rStyle w:val="StyleUnderline"/>
        </w:rPr>
        <w:t xml:space="preserve"> strict pollution </w:t>
      </w:r>
      <w:r w:rsidRPr="00554411">
        <w:rPr>
          <w:rStyle w:val="StyleUnderline"/>
          <w:highlight w:val="cyan"/>
        </w:rPr>
        <w:t>caps are being enforced</w:t>
      </w:r>
      <w:r w:rsidRPr="00554411">
        <w:t xml:space="preserve">. </w:t>
      </w:r>
      <w:r w:rsidRPr="00554411">
        <w:rPr>
          <w:rStyle w:val="StyleUnderline"/>
          <w:highlight w:val="cyan"/>
        </w:rPr>
        <w:t>Offsets promise cheaper reductions somewhere else</w:t>
      </w:r>
      <w:r w:rsidRPr="00554411">
        <w:rPr>
          <w:rStyle w:val="StyleUnderline"/>
        </w:rPr>
        <w:t xml:space="preserve">. </w:t>
      </w:r>
      <w:r w:rsidRPr="00554411">
        <w:rPr>
          <w:rStyle w:val="StyleUnderline"/>
          <w:highlight w:val="cyan"/>
        </w:rPr>
        <w:t>The</w:t>
      </w:r>
      <w:r w:rsidRPr="00554411">
        <w:rPr>
          <w:rStyle w:val="StyleUnderline"/>
        </w:rPr>
        <w:t xml:space="preserve"> liberal </w:t>
      </w:r>
      <w:r w:rsidRPr="00554411">
        <w:rPr>
          <w:rStyle w:val="StyleUnderline"/>
          <w:highlight w:val="cyan"/>
        </w:rPr>
        <w:t>distribution of free pollution allowances</w:t>
      </w:r>
      <w:r w:rsidRPr="00554411">
        <w:rPr>
          <w:rStyle w:val="StyleUnderline"/>
        </w:rPr>
        <w:t xml:space="preserve"> to energy interests and industry </w:t>
      </w:r>
      <w:r w:rsidRPr="00554411">
        <w:rPr>
          <w:rStyle w:val="StyleUnderline"/>
          <w:highlight w:val="cyan"/>
        </w:rPr>
        <w:t>promises to ameliorate the impacts of high carbon prices</w:t>
      </w:r>
      <w:r w:rsidRPr="00554411">
        <w:t xml:space="preserve">. The various schemes to borrow allowances from future compliance periods promise to keep carbon prices from rising too high. </w:t>
      </w:r>
      <w:r w:rsidRPr="00554411">
        <w:rPr>
          <w:rStyle w:val="StyleUnderline"/>
          <w:highlight w:val="cyan"/>
        </w:rPr>
        <w:t>When all is said</w:t>
      </w:r>
      <w:r w:rsidRPr="00554411">
        <w:rPr>
          <w:rStyle w:val="StyleUnderline"/>
        </w:rPr>
        <w:t xml:space="preserve"> and done, what </w:t>
      </w:r>
      <w:r w:rsidRPr="00554411">
        <w:rPr>
          <w:rStyle w:val="StyleUnderline"/>
          <w:highlight w:val="cyan"/>
        </w:rPr>
        <w:t xml:space="preserve">we get </w:t>
      </w:r>
      <w:r w:rsidRPr="00554411">
        <w:rPr>
          <w:rStyle w:val="StyleUnderline"/>
        </w:rPr>
        <w:t xml:space="preserve">is </w:t>
      </w:r>
      <w:r w:rsidRPr="00554411">
        <w:rPr>
          <w:rStyle w:val="StyleUnderline"/>
          <w:highlight w:val="cyan"/>
        </w:rPr>
        <w:t>a program</w:t>
      </w:r>
      <w:r w:rsidRPr="00554411">
        <w:rPr>
          <w:rStyle w:val="StyleUnderline"/>
        </w:rPr>
        <w:t xml:space="preserve"> </w:t>
      </w:r>
      <w:r w:rsidRPr="00554411">
        <w:rPr>
          <w:rStyle w:val="StyleUnderline"/>
          <w:highlight w:val="cyan"/>
        </w:rPr>
        <w:t>where costs are intentionally opaque</w:t>
      </w:r>
      <w:r w:rsidRPr="00554411">
        <w:rPr>
          <w:rStyle w:val="StyleUnderline"/>
        </w:rPr>
        <w:t xml:space="preserve">, </w:t>
      </w:r>
      <w:r w:rsidRPr="00554411">
        <w:rPr>
          <w:rStyle w:val="StyleUnderline"/>
          <w:highlight w:val="cyan"/>
        </w:rPr>
        <w:t>implementation is corrupt, and benefits are few</w:t>
      </w:r>
      <w:r w:rsidRPr="00554411">
        <w:rPr>
          <w:rStyle w:val="StyleUnderline"/>
        </w:rPr>
        <w:t xml:space="preserve">. Little wonder that Rep. Rick </w:t>
      </w:r>
      <w:r w:rsidRPr="00554411">
        <w:rPr>
          <w:rStyle w:val="StyleUnderline"/>
          <w:highlight w:val="cyan"/>
        </w:rPr>
        <w:t>Boucher</w:t>
      </w:r>
      <w:r w:rsidRPr="00554411">
        <w:rPr>
          <w:rStyle w:val="StyleUnderline"/>
        </w:rPr>
        <w:t xml:space="preserve"> (D-VA), who represents a coal-dependent state, recently </w:t>
      </w:r>
      <w:r w:rsidRPr="00554411">
        <w:rPr>
          <w:rStyle w:val="StyleUnderline"/>
          <w:highlight w:val="cyan"/>
        </w:rPr>
        <w:t>told reporters</w:t>
      </w:r>
      <w:r w:rsidRPr="00554411">
        <w:rPr>
          <w:rStyle w:val="StyleUnderline"/>
        </w:rPr>
        <w:t xml:space="preserve"> that </w:t>
      </w:r>
      <w:r w:rsidRPr="00554411">
        <w:rPr>
          <w:rStyle w:val="StyleUnderline"/>
          <w:highlight w:val="cyan"/>
        </w:rPr>
        <w:t>he expected cap-and-trade</w:t>
      </w:r>
      <w:r w:rsidRPr="00554411">
        <w:rPr>
          <w:rStyle w:val="StyleUnderline"/>
        </w:rPr>
        <w:t xml:space="preserve"> legislation </w:t>
      </w:r>
      <w:r w:rsidRPr="00554411">
        <w:rPr>
          <w:rStyle w:val="StyleUnderline"/>
          <w:highlight w:val="cyan"/>
        </w:rPr>
        <w:t>to</w:t>
      </w:r>
      <w:r w:rsidRPr="00554411">
        <w:rPr>
          <w:rStyle w:val="StyleUnderline"/>
        </w:rPr>
        <w:t xml:space="preserve"> “</w:t>
      </w:r>
      <w:r w:rsidRPr="00554411">
        <w:rPr>
          <w:rStyle w:val="StyleUnderline"/>
          <w:highlight w:val="cyan"/>
        </w:rPr>
        <w:t>create the opportunity for increasing coal production</w:t>
      </w:r>
      <w:r w:rsidRPr="00554411">
        <w:rPr>
          <w:rStyle w:val="StyleUnderline"/>
        </w:rPr>
        <w:t>.”</w:t>
      </w:r>
    </w:p>
    <w:p w14:paraId="0AE4771F" w14:textId="77777777" w:rsidR="002033D4" w:rsidRPr="002033D4" w:rsidRDefault="002033D4" w:rsidP="002033D4">
      <w:pPr>
        <w:pStyle w:val="Heading4"/>
      </w:pPr>
      <w:r>
        <w:t xml:space="preserve">California’s program </w:t>
      </w:r>
      <w:r>
        <w:rPr>
          <w:u w:val="single"/>
        </w:rPr>
        <w:t>increased</w:t>
      </w:r>
      <w:r>
        <w:t xml:space="preserve"> emissions </w:t>
      </w:r>
    </w:p>
    <w:p w14:paraId="79BA850C" w14:textId="77777777" w:rsidR="002033D4" w:rsidRPr="00EC2644" w:rsidRDefault="002033D4" w:rsidP="002033D4">
      <w:r w:rsidRPr="00EC2644">
        <w:rPr>
          <w:rFonts w:eastAsiaTheme="majorEastAsia" w:cstheme="majorBidi"/>
          <w:b/>
          <w:iCs/>
          <w:sz w:val="26"/>
        </w:rPr>
        <w:t>Song 19</w:t>
      </w:r>
      <w:r w:rsidRPr="00EC2644">
        <w:t>, Lisa Song Lisa Song reports on the environment, energy and climate change.</w:t>
      </w:r>
      <w:r>
        <w:t xml:space="preserve"> </w:t>
      </w:r>
      <w:r w:rsidRPr="00EC2644">
        <w:t>She joined ProPublica in 2017 after six years at InsideClimate News, where she covered climate science and environmental health. She was part of the reporting team that </w:t>
      </w:r>
      <w:hyperlink r:id="rId160" w:history="1">
        <w:r w:rsidRPr="00EC2644">
          <w:rPr>
            <w:rStyle w:val="Hyperlink"/>
          </w:rPr>
          <w:t>revealed Exxon’s shift</w:t>
        </w:r>
      </w:hyperlink>
      <w:r w:rsidRPr="00EC2644">
        <w:t> from conducting global warming research to supporting climate denial, a series that was a finalist for the 2016 Pulitzer Prize for public service. From 2013-2014 she reported extensively on </w:t>
      </w:r>
      <w:hyperlink r:id="rId161" w:history="1">
        <w:r w:rsidRPr="00EC2644">
          <w:rPr>
            <w:rStyle w:val="Hyperlink"/>
          </w:rPr>
          <w:t>air pollution from Texas’ oil and gas boom</w:t>
        </w:r>
      </w:hyperlink>
      <w:r w:rsidRPr="00EC2644">
        <w:t> as part of a collaboration between several newsrooms. Lisa is a co-author of “</w:t>
      </w:r>
      <w:hyperlink r:id="rId162" w:history="1">
        <w:r w:rsidRPr="00EC2644">
          <w:rPr>
            <w:rStyle w:val="Hyperlink"/>
          </w:rPr>
          <w:t>The Dilbit Disaster</w:t>
        </w:r>
      </w:hyperlink>
      <w:r w:rsidRPr="00EC2644">
        <w:t>,” which won a Pulitzer for national reporting. She has degrees in earth science and science writing from the Massachusetts Institute of Technology, 11-15-2019, "Cap and Trade Is Supposed to Solve Climate Change, but Oil and Gas Company Emissions Are Up," ProPublica, https://www.propublica.org/article/cap-and-trade-is-supposed-to-solve-climate-change-but-oil-and-gas-company-emissions-are-up-Parks</w:t>
      </w:r>
    </w:p>
    <w:p w14:paraId="038F24AF" w14:textId="77777777" w:rsidR="002033D4" w:rsidRPr="00E50737" w:rsidRDefault="002033D4" w:rsidP="002033D4">
      <w:r w:rsidRPr="00E50737">
        <w:rPr>
          <w:rStyle w:val="StyleUnderline"/>
        </w:rPr>
        <w:t>California’s cap-and-trade program was one of the first in the world, and it is among the largest</w:t>
      </w:r>
      <w:r w:rsidRPr="00E50737">
        <w:t>. It is premised on the idea that instead of using regulations to force companies to curb their emissions, polluters can be made to pay for every ton of CO₂ they emit, providing them with an incentive to lower emissions on their own. This market-based approach has gained such traction that the Paris climate agreement emphasizes it as the primary way countries can meet their goals to lower worldwide emissions. </w:t>
      </w:r>
      <w:hyperlink r:id="rId163" w:history="1">
        <w:r w:rsidRPr="00E50737">
          <w:rPr>
            <w:rStyle w:val="Hyperlink"/>
          </w:rPr>
          <w:t>More than 50</w:t>
        </w:r>
      </w:hyperlink>
      <w:r w:rsidRPr="00E50737">
        <w:t> programs have been developed across the world, many inspired by California.</w:t>
      </w:r>
    </w:p>
    <w:p w14:paraId="257F02DA" w14:textId="77777777" w:rsidR="002033D4" w:rsidRPr="00E50737" w:rsidRDefault="002033D4" w:rsidP="002033D4">
      <w:pPr>
        <w:rPr>
          <w:rStyle w:val="StyleUnderline"/>
        </w:rPr>
      </w:pPr>
      <w:r w:rsidRPr="00E50737">
        <w:rPr>
          <w:rStyle w:val="StyleUnderline"/>
        </w:rPr>
        <w:t>But while the state’s program has helped it meet some initial, easily attained benchmarks, experts are increasingly worried that it is allowing California’s biggest polluters to conduct business as usual and even increase their emissions.</w:t>
      </w:r>
    </w:p>
    <w:p w14:paraId="149D1E4B" w14:textId="77777777" w:rsidR="002033D4" w:rsidRPr="002033D4" w:rsidRDefault="002033D4" w:rsidP="002033D4">
      <w:pPr>
        <w:rPr>
          <w:u w:val="single"/>
        </w:rPr>
      </w:pPr>
      <w:r w:rsidRPr="00E50737">
        <w:lastRenderedPageBreak/>
        <w:t xml:space="preserve">ProPublica analyzed state data in a way the state doesn’t often report to the public, isolating how emissions have grown within the oil and gas industry. </w:t>
      </w:r>
      <w:r w:rsidRPr="00E50737">
        <w:rPr>
          <w:rStyle w:val="StyleUnderline"/>
        </w:rPr>
        <w:t>The analysis shows that carbon emissions from California’s oil and gas industry actually rose 3.5% since cap and trade began</w:t>
      </w:r>
      <w:r w:rsidRPr="00E50737">
        <w:t xml:space="preserve">. Refineries, including one owned by Marathon Petroleum and two owned by Chevron, are consistently the largest polluters in the state. </w:t>
      </w:r>
      <w:r w:rsidRPr="00E50737">
        <w:rPr>
          <w:rStyle w:val="StyleUnderline"/>
        </w:rPr>
        <w:t>Emissions from vehicles, which burn the fuels processed in refineries, are also rising.</w:t>
      </w:r>
    </w:p>
    <w:p w14:paraId="6A9FE674" w14:textId="77777777" w:rsidR="002033D4" w:rsidRPr="002033D4" w:rsidRDefault="002033D4" w:rsidP="002033D4">
      <w:pPr>
        <w:pStyle w:val="Heading4"/>
      </w:pPr>
      <w:r>
        <w:t xml:space="preserve">Cap and trade has no accountability and </w:t>
      </w:r>
      <w:r>
        <w:rPr>
          <w:u w:val="single"/>
        </w:rPr>
        <w:t>increases</w:t>
      </w:r>
      <w:r>
        <w:t xml:space="preserve"> emissions</w:t>
      </w:r>
    </w:p>
    <w:p w14:paraId="1358EDB9" w14:textId="77777777" w:rsidR="002033D4" w:rsidRPr="00E50737" w:rsidRDefault="002033D4" w:rsidP="002033D4">
      <w:r w:rsidRPr="00EC2644">
        <w:rPr>
          <w:rFonts w:eastAsiaTheme="majorEastAsia" w:cstheme="majorBidi"/>
          <w:b/>
          <w:iCs/>
          <w:sz w:val="26"/>
        </w:rPr>
        <w:t>Song 19</w:t>
      </w:r>
      <w:r w:rsidRPr="00EC2644">
        <w:t>, Lisa Song Lisa Song reports on the environment, energy and climate change.</w:t>
      </w:r>
      <w:r>
        <w:t xml:space="preserve"> </w:t>
      </w:r>
      <w:r w:rsidRPr="00EC2644">
        <w:t>She joined ProPublica in 2017 after six years at InsideClimate News, where she covered climate science and environmental health. She was part of the reporting team that </w:t>
      </w:r>
      <w:hyperlink r:id="rId164" w:history="1">
        <w:r w:rsidRPr="00EC2644">
          <w:rPr>
            <w:rStyle w:val="Hyperlink"/>
          </w:rPr>
          <w:t>revealed Exxon’s shift</w:t>
        </w:r>
      </w:hyperlink>
      <w:r w:rsidRPr="00EC2644">
        <w:t> from conducting global warming research to supporting climate denial, a series that was a finalist for the 2016 Pulitzer Prize for public service. From 2013-2014 she reported extensively on </w:t>
      </w:r>
      <w:hyperlink r:id="rId165" w:history="1">
        <w:r w:rsidRPr="00EC2644">
          <w:rPr>
            <w:rStyle w:val="Hyperlink"/>
          </w:rPr>
          <w:t>air pollution from Texas’ oil and gas boom</w:t>
        </w:r>
      </w:hyperlink>
      <w:r w:rsidRPr="00EC2644">
        <w:t> as part of a collaboration between several newsrooms. Lisa is a co-author of “</w:t>
      </w:r>
      <w:hyperlink r:id="rId166" w:history="1">
        <w:r w:rsidRPr="00EC2644">
          <w:rPr>
            <w:rStyle w:val="Hyperlink"/>
          </w:rPr>
          <w:t>The Dilbit Disaster</w:t>
        </w:r>
      </w:hyperlink>
      <w:r w:rsidRPr="00EC2644">
        <w:t>,” which won a Pulitzer for national reporting. She has degrees in earth science and science writing from the Massachusetts Institute of Technology, 11-15-2019, "Cap and Trade Is Supposed to Solve Climate Change, but Oil and Gas Company Emissions Are Up," ProPublica, https://www.propublica.org/article/cap-and-trade-is-supposed-to-solve-climate-change-but-oil-and-gas-company-emissions-are-up-Parks</w:t>
      </w:r>
    </w:p>
    <w:p w14:paraId="55A4962A" w14:textId="77777777" w:rsidR="002033D4" w:rsidRPr="00E50737" w:rsidRDefault="002033D4" w:rsidP="002033D4">
      <w:pPr>
        <w:rPr>
          <w:rStyle w:val="StyleUnderline"/>
        </w:rPr>
      </w:pPr>
      <w:r w:rsidRPr="00E50737">
        <w:t xml:space="preserve">In 2016, the state hit its climate target four years early. </w:t>
      </w:r>
      <w:r w:rsidRPr="00E50737">
        <w:rPr>
          <w:rStyle w:val="StyleUnderline"/>
        </w:rPr>
        <w:t>But a </w:t>
      </w:r>
      <w:hyperlink r:id="rId167" w:history="1">
        <w:r w:rsidRPr="00E50737">
          <w:rPr>
            <w:rStyle w:val="StyleUnderline"/>
          </w:rPr>
          <w:t>government report</w:t>
        </w:r>
      </w:hyperlink>
      <w:r w:rsidRPr="00E50737">
        <w:rPr>
          <w:rStyle w:val="StyleUnderline"/>
        </w:rPr>
        <w:t> concluded that the “cap is likely not having much, if any, effect on overall emissions,”</w:t>
      </w:r>
      <w:r w:rsidRPr="00E50737">
        <w:t xml:space="preserve"> and </w:t>
      </w:r>
      <w:r w:rsidRPr="00E50737">
        <w:rPr>
          <w:rStyle w:val="StyleUnderline"/>
        </w:rPr>
        <w:t>that reductions up to that point could be attributed to the 2008 recession, which slowed manufacturing, consumption and travel, as well as climate rules on renewable energy and vehicle standards.</w:t>
      </w:r>
    </w:p>
    <w:p w14:paraId="2621BFCC" w14:textId="77777777" w:rsidR="002033D4" w:rsidRPr="00E50737" w:rsidRDefault="002033D4" w:rsidP="002033D4">
      <w:r w:rsidRPr="00E50737">
        <w:t>The </w:t>
      </w:r>
      <w:hyperlink r:id="rId168" w:history="1">
        <w:r w:rsidRPr="00E50737">
          <w:rPr>
            <w:rStyle w:val="Hyperlink"/>
          </w:rPr>
          <w:t>board predicted</w:t>
        </w:r>
      </w:hyperlink>
      <w:r w:rsidRPr="00E50737">
        <w:t xml:space="preserve"> cap and trade would account for 30% of reductions in 2020 — but even after the state met its first benchmark, the board has not calculated how much the program has reduced emissions. This kind of study is hard to do; the only available analysis comes from Chris Busch of Energy Innovation, a climate policy think tank, who estimates that in 2015 and 2016, </w:t>
      </w:r>
      <w:r w:rsidRPr="005F6BFC">
        <w:rPr>
          <w:rStyle w:val="StyleUnderline"/>
        </w:rPr>
        <w:t>cap and trade was responsible for only 4% to 15% of the state’s reductions.</w:t>
      </w:r>
    </w:p>
    <w:p w14:paraId="77C7B638" w14:textId="77777777" w:rsidR="002033D4" w:rsidRPr="00E50737" w:rsidRDefault="002033D4" w:rsidP="002033D4">
      <w:r w:rsidRPr="00E50737">
        <w:t>Erica Morehouse, a senior attorney at the Environmental Defense Fund, said California’s climate policy operates “as a team sport,” so it doesn’t matter how much of the heavy lifting is being done by cap and trade, as long as the state’s overall emissions stay under the cap. She said the other regulations alone can’t ensure California will meet the 2030 goal.</w:t>
      </w:r>
    </w:p>
    <w:p w14:paraId="43A67CA0" w14:textId="77777777" w:rsidR="002033D4" w:rsidRPr="00E50737" w:rsidRDefault="002033D4" w:rsidP="002033D4">
      <w:r w:rsidRPr="00E50737">
        <w:t xml:space="preserve">Now that cap and trade has been extended, the board predicts it will drive 47% of the CO₂ reductions in 2030, but critics wonder how much it will actually deliver. “It’s very difficult to have any faith in those projections,” </w:t>
      </w:r>
      <w:r w:rsidRPr="005F6BFC">
        <w:rPr>
          <w:rStyle w:val="StyleUnderline"/>
        </w:rPr>
        <w:t>given that the board hasn’t provided any “quantifiable evidence” of what cap and trade has achieved so far, said Kevin de León, former state Senate president and a candidate running for Los Angeles City Council.</w:t>
      </w:r>
    </w:p>
    <w:p w14:paraId="6507F0BF" w14:textId="77777777" w:rsidR="002033D4" w:rsidRPr="005F6BFC" w:rsidRDefault="002033D4" w:rsidP="002033D4">
      <w:pPr>
        <w:rPr>
          <w:rStyle w:val="StyleUnderline"/>
        </w:rPr>
      </w:pPr>
      <w:r w:rsidRPr="005F6BFC">
        <w:rPr>
          <w:rStyle w:val="StyleUnderline"/>
        </w:rPr>
        <w:t>What became most clear about the cap-and-trade program after it hit the first benchmark was how it can mask increases. According to </w:t>
      </w:r>
      <w:hyperlink r:id="rId169" w:history="1">
        <w:r w:rsidRPr="005F6BFC">
          <w:rPr>
            <w:rStyle w:val="StyleUnderline"/>
          </w:rPr>
          <w:t>a study from</w:t>
        </w:r>
      </w:hyperlink>
      <w:r w:rsidRPr="005F6BFC">
        <w:rPr>
          <w:rStyle w:val="StyleUnderline"/>
        </w:rPr>
        <w:t xml:space="preserve"> California researchers, almost all the CO₂ savings came from the electricity sector, which cut its use of imported power from out-of-state coal plants. It was low-hanging fruit, cheap savings that will be hard to repeat. The cut was </w:t>
      </w:r>
      <w:r w:rsidRPr="005F6BFC">
        <w:rPr>
          <w:rStyle w:val="StyleUnderline"/>
        </w:rPr>
        <w:lastRenderedPageBreak/>
        <w:t>enough to make up for emissions increases even within that sector; pollution from in-state power generation increased.</w:t>
      </w:r>
    </w:p>
    <w:p w14:paraId="7CABBB6E" w14:textId="77777777" w:rsidR="002033D4" w:rsidRPr="005F6BFC" w:rsidRDefault="002033D4" w:rsidP="002033D4">
      <w:pPr>
        <w:rPr>
          <w:rStyle w:val="Emphasis"/>
        </w:rPr>
      </w:pPr>
      <w:r w:rsidRPr="005F6BFC">
        <w:rPr>
          <w:rStyle w:val="Emphasis"/>
        </w:rPr>
        <w:t>In fact, most facilities — 52% — increased average emissions within California during the first three years of cap and trade. These include cement and power plants as well as producers and suppliers of oil and gas.</w:t>
      </w:r>
    </w:p>
    <w:p w14:paraId="63426850" w14:textId="77777777" w:rsidR="002033D4" w:rsidRDefault="002033D4" w:rsidP="002033D4"/>
    <w:p w14:paraId="05A8C0EC" w14:textId="77777777" w:rsidR="002033D4" w:rsidRDefault="002033D4" w:rsidP="002033D4"/>
    <w:p w14:paraId="35FDDAE0" w14:textId="77777777" w:rsidR="002033D4" w:rsidRDefault="002033D4" w:rsidP="002033D4">
      <w:pPr>
        <w:pStyle w:val="Heading4"/>
      </w:pPr>
      <w:r>
        <w:t>Cap and trade forces the sacrifices of more meaningful regulations</w:t>
      </w:r>
    </w:p>
    <w:p w14:paraId="66C2A59B" w14:textId="77777777" w:rsidR="002033D4" w:rsidRPr="007771F0" w:rsidRDefault="002033D4" w:rsidP="002033D4">
      <w:r w:rsidRPr="00EC2644">
        <w:rPr>
          <w:rFonts w:eastAsiaTheme="majorEastAsia" w:cstheme="majorBidi"/>
          <w:b/>
          <w:iCs/>
          <w:sz w:val="26"/>
        </w:rPr>
        <w:t>Song 19</w:t>
      </w:r>
      <w:r w:rsidRPr="00EC2644">
        <w:t>, Lisa Song Lisa Song reports on the environment, energy and climate change.</w:t>
      </w:r>
      <w:r>
        <w:t xml:space="preserve"> </w:t>
      </w:r>
      <w:r w:rsidRPr="00EC2644">
        <w:t>She joined ProPublica in 2017 after six years at InsideClimate News, where she covered climate science and environmental health. She was part of the reporting team that </w:t>
      </w:r>
      <w:hyperlink r:id="rId170" w:history="1">
        <w:r w:rsidRPr="00EC2644">
          <w:rPr>
            <w:rStyle w:val="Hyperlink"/>
          </w:rPr>
          <w:t>revealed Exxon’s shift</w:t>
        </w:r>
      </w:hyperlink>
      <w:r w:rsidRPr="00EC2644">
        <w:t> from conducting global warming research to supporting climate denial, a series that was a finalist for the 2016 Pulitzer Prize for public service. From 2013-2014 she reported extensively on </w:t>
      </w:r>
      <w:hyperlink r:id="rId171" w:history="1">
        <w:r w:rsidRPr="00EC2644">
          <w:rPr>
            <w:rStyle w:val="Hyperlink"/>
          </w:rPr>
          <w:t>air pollution from Texas’ oil and gas boom</w:t>
        </w:r>
      </w:hyperlink>
      <w:r w:rsidRPr="00EC2644">
        <w:t> as part of a collaboration between several newsrooms. Lisa is a co-author of “</w:t>
      </w:r>
      <w:hyperlink r:id="rId172" w:history="1">
        <w:r w:rsidRPr="00EC2644">
          <w:rPr>
            <w:rStyle w:val="Hyperlink"/>
          </w:rPr>
          <w:t>The Dilbit Disaster</w:t>
        </w:r>
      </w:hyperlink>
      <w:r w:rsidRPr="00EC2644">
        <w:t>,” which won a Pulitzer for national reporting. She has degrees in earth science and science writing from the Massachusetts Institute of Technology, 11-15-2019, "Cap and Trade Is Supposed to Solve Climate Change, but Oil and Gas Company Emissions Are Up," ProPublica, https://www.propublica.org/article/cap-and-trade-is-supposed-to-solve-climate-change-but-oil-and-gas-company-emissions-are-up-Parks</w:t>
      </w:r>
    </w:p>
    <w:p w14:paraId="54580A2B" w14:textId="77777777" w:rsidR="002033D4" w:rsidRPr="002033D4" w:rsidRDefault="002033D4" w:rsidP="002033D4">
      <w:pPr>
        <w:rPr>
          <w:rStyle w:val="Emphasis"/>
        </w:rPr>
      </w:pPr>
      <w:r w:rsidRPr="002033D4">
        <w:rPr>
          <w:rStyle w:val="Emphasis"/>
        </w:rPr>
        <w:t>One of the industry’s biggest victories from the 2017 bill was a provision that prohibits new CO₂ regulations on refineries and oil and gas production. Earlier that year, the Air Resources Board had proposed a regulation to lower refinery emissions 20% by 2030. The bill killed that plan.</w:t>
      </w:r>
    </w:p>
    <w:p w14:paraId="508AEBD0" w14:textId="77777777" w:rsidR="002033D4" w:rsidRPr="007771F0" w:rsidRDefault="002033D4" w:rsidP="002033D4">
      <w:r w:rsidRPr="00102D91">
        <w:rPr>
          <w:rStyle w:val="StyleUnderline"/>
        </w:rPr>
        <w:t>The bill also prevented local air districts from imposing regional caps on CO₂,</w:t>
      </w:r>
      <w:r w:rsidRPr="007771F0">
        <w:t xml:space="preserve"> heading off a five-year grassroots effort from Bay Area residents. Incensed by the Richmond refinery fire, they packed into hearings held by the Bay Area Air Quality Management District and waited for hours to speak.</w:t>
      </w:r>
    </w:p>
    <w:p w14:paraId="7C855C61" w14:textId="77777777" w:rsidR="002033D4" w:rsidRPr="00102D91" w:rsidRDefault="002033D4" w:rsidP="002033D4">
      <w:pPr>
        <w:rPr>
          <w:rStyle w:val="StyleUnderline"/>
        </w:rPr>
      </w:pPr>
      <w:r w:rsidRPr="00102D91">
        <w:rPr>
          <w:rStyle w:val="StyleUnderline"/>
        </w:rPr>
        <w:t>The residents lobbied for a cap on CO₂ as a way to force reductions in other pollutants. Their plan was on the verge of approval, with a draft rule that local regulators </w:t>
      </w:r>
      <w:hyperlink r:id="rId173" w:history="1">
        <w:r w:rsidRPr="00102D91">
          <w:rPr>
            <w:rStyle w:val="StyleUnderline"/>
          </w:rPr>
          <w:t>hailed</w:t>
        </w:r>
      </w:hyperlink>
      <w:r w:rsidRPr="00102D91">
        <w:rPr>
          <w:rStyle w:val="StyleUnderline"/>
        </w:rPr>
        <w:t> as an unprecedented “model for the state and nation to follow.” Then, the state cap-and-trade bill rendered it moot.</w:t>
      </w:r>
    </w:p>
    <w:p w14:paraId="233602EE" w14:textId="77777777" w:rsidR="002033D4" w:rsidRPr="007771F0" w:rsidRDefault="002033D4" w:rsidP="002033D4">
      <w:r w:rsidRPr="007771F0">
        <w:t xml:space="preserve">For the oil industry, </w:t>
      </w:r>
      <w:r w:rsidRPr="00102D91">
        <w:rPr>
          <w:rStyle w:val="StyleUnderline"/>
        </w:rPr>
        <w:t>the strategy of embracing market solutions to avoid more direct regulation extends far beyond California.</w:t>
      </w:r>
    </w:p>
    <w:p w14:paraId="6A1B2A84" w14:textId="77777777" w:rsidR="002033D4" w:rsidRPr="007771F0" w:rsidRDefault="002033D4" w:rsidP="002033D4">
      <w:r w:rsidRPr="00102D91">
        <w:rPr>
          <w:rStyle w:val="StyleUnderline"/>
        </w:rPr>
        <w:t>At an international climate conference last year</w:t>
      </w:r>
      <w:r w:rsidRPr="007771F0">
        <w:t>, </w:t>
      </w:r>
      <w:hyperlink r:id="rId174" w:history="1">
        <w:r w:rsidRPr="007771F0">
          <w:rPr>
            <w:rStyle w:val="Hyperlink"/>
          </w:rPr>
          <w:t>Shell Oil executive David Hone boasted</w:t>
        </w:r>
      </w:hyperlink>
      <w:r w:rsidRPr="007771F0">
        <w:t xml:space="preserve"> he had written a key part of the United Nations’ </w:t>
      </w:r>
      <w:r w:rsidRPr="00102D91">
        <w:rPr>
          <w:rStyle w:val="StyleUnderline"/>
        </w:rPr>
        <w:t>Paris agreement that makes market solutions the primary way to deal with climate change. “The ideal for a cap-and-trade system is to have no overlapping policies,” he told The Intercept.</w:t>
      </w:r>
    </w:p>
    <w:p w14:paraId="2F3B03CA" w14:textId="77777777" w:rsidR="002033D4" w:rsidRPr="00102D91" w:rsidRDefault="002033D4" w:rsidP="002033D4">
      <w:pPr>
        <w:rPr>
          <w:rStyle w:val="StyleUnderline"/>
        </w:rPr>
      </w:pPr>
      <w:r w:rsidRPr="007771F0">
        <w:lastRenderedPageBreak/>
        <w:t xml:space="preserve">In Washington state, </w:t>
      </w:r>
      <w:r w:rsidRPr="00102D91">
        <w:rPr>
          <w:rStyle w:val="StyleUnderline"/>
        </w:rPr>
        <w:t>oil interests led by BP defeated a statewide carbon tax ballot initiative partly </w:t>
      </w:r>
      <w:hyperlink r:id="rId175" w:history="1">
        <w:r w:rsidRPr="00102D91">
          <w:rPr>
            <w:rStyle w:val="StyleUnderline"/>
          </w:rPr>
          <w:t>because the proposal</w:t>
        </w:r>
      </w:hyperlink>
      <w:r w:rsidRPr="00102D91">
        <w:rPr>
          <w:rStyle w:val="StyleUnderline"/>
        </w:rPr>
        <w:t> didn’t include provisions to preempt other climate rules</w:t>
      </w:r>
      <w:r w:rsidRPr="007771F0">
        <w:t>. InsideClimate News </w:t>
      </w:r>
      <w:hyperlink r:id="rId176" w:history="1">
        <w:r w:rsidRPr="00102D91">
          <w:rPr>
            <w:rStyle w:val="Hyperlink"/>
          </w:rPr>
          <w:t xml:space="preserve">reported that </w:t>
        </w:r>
        <w:r w:rsidRPr="00102D91">
          <w:rPr>
            <w:rStyle w:val="StyleUnderline"/>
          </w:rPr>
          <w:t>BP</w:t>
        </w:r>
      </w:hyperlink>
      <w:r w:rsidRPr="00102D91">
        <w:rPr>
          <w:rStyle w:val="StyleUnderline"/>
        </w:rPr>
        <w:t> </w:t>
      </w:r>
      <w:r w:rsidRPr="00102D91">
        <w:t>helped derail an earlier attempt to pass the tax through the Legislature after the governor wouldn’t make certain concessions,</w:t>
      </w:r>
      <w:r w:rsidRPr="00102D91">
        <w:rPr>
          <w:rStyle w:val="StyleUnderline"/>
        </w:rPr>
        <w:t xml:space="preserve"> like allowing its refineries to use offsets to lower their tax payments or prohibiting local governments from creating or enforcing their own climate regulations.</w:t>
      </w:r>
    </w:p>
    <w:p w14:paraId="0AC9348F" w14:textId="08E50D26" w:rsidR="002033D4" w:rsidRPr="002033D4" w:rsidRDefault="002033D4" w:rsidP="002033D4">
      <w:pPr>
        <w:rPr>
          <w:rStyle w:val="StyleUnderline"/>
          <w:u w:val="none"/>
        </w:rPr>
      </w:pPr>
      <w:r w:rsidRPr="00102D91">
        <w:rPr>
          <w:rStyle w:val="StyleUnderline"/>
        </w:rPr>
        <w:t>On a national level, Exxon Mobil, BP and Shell helped economists, environmentalists and bipartisan former politicians with the </w:t>
      </w:r>
      <w:hyperlink r:id="rId177" w:history="1">
        <w:r w:rsidRPr="00102D91">
          <w:rPr>
            <w:rStyle w:val="StyleUnderline"/>
          </w:rPr>
          <w:t>Climate Leadership Council</w:t>
        </w:r>
      </w:hyperlink>
      <w:r w:rsidRPr="00102D91">
        <w:rPr>
          <w:rStyle w:val="StyleUnderline"/>
        </w:rPr>
        <w:t> design a federal carbon tax of $40 a ton</w:t>
      </w:r>
      <w:r w:rsidRPr="007771F0">
        <w:t xml:space="preserve"> — </w:t>
      </w:r>
      <w:r w:rsidRPr="00102D91">
        <w:rPr>
          <w:rStyle w:val="StyleUnderline"/>
        </w:rPr>
        <w:t xml:space="preserve">one that’s contingent on eliminating all other federal climate regulations on major polluters such as power plants and refineries. </w:t>
      </w:r>
      <w:r w:rsidRPr="00102D91">
        <w:t>The council </w:t>
      </w:r>
      <w:hyperlink r:id="rId178" w:history="1">
        <w:r w:rsidRPr="00102D91">
          <w:rPr>
            <w:rStyle w:val="Hyperlink"/>
          </w:rPr>
          <w:t>cites a report</w:t>
        </w:r>
      </w:hyperlink>
      <w:r w:rsidRPr="00102D91">
        <w:t> by an energy policy group that says the tax would help the U.S. meet its Paris targets.</w:t>
      </w:r>
    </w:p>
    <w:p w14:paraId="0F9113C7" w14:textId="77777777" w:rsidR="002033D4" w:rsidRDefault="002033D4" w:rsidP="002033D4">
      <w:pPr>
        <w:pStyle w:val="Heading2"/>
      </w:pPr>
      <w:r>
        <w:lastRenderedPageBreak/>
        <w:t xml:space="preserve">Collapse Econ CP </w:t>
      </w:r>
    </w:p>
    <w:p w14:paraId="4BB0608E" w14:textId="77777777" w:rsidR="002033D4" w:rsidRPr="00251D67" w:rsidRDefault="002033D4" w:rsidP="002033D4">
      <w:pPr>
        <w:pStyle w:val="Heading3"/>
      </w:pPr>
      <w:r>
        <w:lastRenderedPageBreak/>
        <w:t xml:space="preserve">SD – RoN Key </w:t>
      </w:r>
    </w:p>
    <w:p w14:paraId="48750851" w14:textId="77777777" w:rsidR="002033D4" w:rsidRPr="005F118C" w:rsidRDefault="002033D4" w:rsidP="002033D4">
      <w:pPr>
        <w:pStyle w:val="Heading4"/>
      </w:pPr>
      <w:r>
        <w:t xml:space="preserve">RoN is key – </w:t>
      </w:r>
      <w:r>
        <w:rPr>
          <w:u w:val="single"/>
        </w:rPr>
        <w:t>e</w:t>
      </w:r>
      <w:r w:rsidRPr="00446271">
        <w:rPr>
          <w:u w:val="single"/>
        </w:rPr>
        <w:t>xportable</w:t>
      </w:r>
      <w:r>
        <w:t xml:space="preserve">, </w:t>
      </w:r>
      <w:r w:rsidRPr="00446271">
        <w:rPr>
          <w:u w:val="single"/>
        </w:rPr>
        <w:t>legal models</w:t>
      </w:r>
      <w:r>
        <w:t xml:space="preserve"> are necessary for successful degrowth. </w:t>
      </w:r>
    </w:p>
    <w:p w14:paraId="4CCCF85F" w14:textId="77777777" w:rsidR="002033D4" w:rsidRPr="004B6431" w:rsidRDefault="002033D4" w:rsidP="002033D4">
      <w:r w:rsidRPr="004B6431">
        <w:rPr>
          <w:rStyle w:val="Style13ptBold"/>
        </w:rPr>
        <w:t>Hawkins ’21</w:t>
      </w:r>
      <w:r>
        <w:t xml:space="preserve"> [</w:t>
      </w:r>
      <w:r w:rsidRPr="004B6431">
        <w:t>Mark George</w:t>
      </w:r>
      <w:r>
        <w:t xml:space="preserve">; January; </w:t>
      </w:r>
      <w:r w:rsidRPr="004B6431">
        <w:t>SOAS, University of London Department of Development Studies</w:t>
      </w:r>
      <w:r>
        <w:t>; “</w:t>
      </w:r>
      <w:r w:rsidRPr="004B6431">
        <w:t>Imagining a Post-Development Future: What can the Degrowth and Rights of Nature Debates Offer Each Other?</w:t>
      </w:r>
      <w:r>
        <w:t xml:space="preserve">” </w:t>
      </w:r>
      <w:hyperlink r:id="rId179" w:history="1">
        <w:r w:rsidRPr="00D50D61">
          <w:rPr>
            <w:rStyle w:val="Hyperlink"/>
          </w:rPr>
          <w:t>https://www.researchgate.net/publication/348785651_Imagining_a_Post-Development_Future_What_can_the_Degrowth_and_Rights_of_Nature_Debates_Offer_Each_Other</w:t>
        </w:r>
      </w:hyperlink>
      <w:r>
        <w:t xml:space="preserve">; kp] </w:t>
      </w:r>
    </w:p>
    <w:p w14:paraId="6E613265" w14:textId="77777777" w:rsidR="002033D4" w:rsidRPr="00041594" w:rsidRDefault="002033D4" w:rsidP="002033D4">
      <w:pPr>
        <w:rPr>
          <w:sz w:val="16"/>
          <w:szCs w:val="16"/>
        </w:rPr>
      </w:pPr>
      <w:r w:rsidRPr="00041594">
        <w:rPr>
          <w:sz w:val="16"/>
          <w:szCs w:val="16"/>
        </w:rPr>
        <w:t xml:space="preserve">Rights of Nature </w:t>
      </w:r>
    </w:p>
    <w:p w14:paraId="21D73D63" w14:textId="77777777" w:rsidR="002033D4" w:rsidRPr="00446271" w:rsidRDefault="002033D4" w:rsidP="002033D4">
      <w:pPr>
        <w:rPr>
          <w:sz w:val="16"/>
        </w:rPr>
      </w:pPr>
      <w:r w:rsidRPr="00446271">
        <w:rPr>
          <w:sz w:val="16"/>
        </w:rPr>
        <w:t xml:space="preserve">The </w:t>
      </w:r>
      <w:r w:rsidRPr="008B64D4">
        <w:rPr>
          <w:rStyle w:val="Emphasis"/>
          <w:highlight w:val="cyan"/>
        </w:rPr>
        <w:t>RoN</w:t>
      </w:r>
      <w:r w:rsidRPr="008B64D4">
        <w:rPr>
          <w:highlight w:val="cyan"/>
          <w:u w:val="single"/>
        </w:rPr>
        <w:t xml:space="preserve">, </w:t>
      </w:r>
      <w:r w:rsidRPr="008B64D4">
        <w:rPr>
          <w:rStyle w:val="Emphasis"/>
          <w:highlight w:val="cyan"/>
        </w:rPr>
        <w:t>unlike degrowth</w:t>
      </w:r>
      <w:r w:rsidRPr="008B64D4">
        <w:rPr>
          <w:highlight w:val="cyan"/>
          <w:u w:val="single"/>
        </w:rPr>
        <w:t>, have</w:t>
      </w:r>
      <w:r w:rsidRPr="00446271">
        <w:rPr>
          <w:u w:val="single"/>
        </w:rPr>
        <w:t xml:space="preserve"> </w:t>
      </w:r>
      <w:r w:rsidRPr="00446271">
        <w:rPr>
          <w:rStyle w:val="Emphasis"/>
        </w:rPr>
        <w:t xml:space="preserve">real world </w:t>
      </w:r>
      <w:r w:rsidRPr="008B64D4">
        <w:rPr>
          <w:rStyle w:val="Emphasis"/>
          <w:highlight w:val="cyan"/>
        </w:rPr>
        <w:t>examples</w:t>
      </w:r>
      <w:r w:rsidRPr="008B64D4">
        <w:rPr>
          <w:highlight w:val="cyan"/>
          <w:u w:val="single"/>
        </w:rPr>
        <w:t xml:space="preserve"> of</w:t>
      </w:r>
      <w:r w:rsidRPr="00446271">
        <w:rPr>
          <w:u w:val="single"/>
        </w:rPr>
        <w:t xml:space="preserve"> its </w:t>
      </w:r>
      <w:r w:rsidRPr="008B64D4">
        <w:rPr>
          <w:highlight w:val="cyan"/>
          <w:u w:val="single"/>
        </w:rPr>
        <w:t>implementation</w:t>
      </w:r>
      <w:r w:rsidRPr="00446271">
        <w:rPr>
          <w:u w:val="single"/>
        </w:rPr>
        <w:t xml:space="preserve">, most notably </w:t>
      </w:r>
      <w:r w:rsidRPr="008B64D4">
        <w:rPr>
          <w:highlight w:val="cyan"/>
          <w:u w:val="single"/>
        </w:rPr>
        <w:t>in</w:t>
      </w:r>
      <w:r w:rsidRPr="00446271">
        <w:rPr>
          <w:u w:val="single"/>
        </w:rPr>
        <w:t xml:space="preserve"> the constitutions of </w:t>
      </w:r>
      <w:r w:rsidRPr="008B64D4">
        <w:rPr>
          <w:rStyle w:val="Emphasis"/>
          <w:highlight w:val="cyan"/>
        </w:rPr>
        <w:t>Ecuador</w:t>
      </w:r>
      <w:r w:rsidRPr="008B64D4">
        <w:rPr>
          <w:highlight w:val="cyan"/>
          <w:u w:val="single"/>
        </w:rPr>
        <w:t xml:space="preserve"> and </w:t>
      </w:r>
      <w:r w:rsidRPr="008B64D4">
        <w:rPr>
          <w:rStyle w:val="Emphasis"/>
          <w:highlight w:val="cyan"/>
        </w:rPr>
        <w:t>Bolivia</w:t>
      </w:r>
      <w:r w:rsidRPr="00446271">
        <w:rPr>
          <w:u w:val="single"/>
        </w:rPr>
        <w:t xml:space="preserve">. Its </w:t>
      </w:r>
      <w:r w:rsidRPr="008B64D4">
        <w:rPr>
          <w:highlight w:val="cyan"/>
          <w:u w:val="single"/>
        </w:rPr>
        <w:t>greatest strength is</w:t>
      </w:r>
      <w:r w:rsidRPr="00446271">
        <w:rPr>
          <w:u w:val="single"/>
        </w:rPr>
        <w:t xml:space="preserve"> that </w:t>
      </w:r>
      <w:r w:rsidRPr="008B64D4">
        <w:rPr>
          <w:highlight w:val="cyan"/>
          <w:u w:val="single"/>
        </w:rPr>
        <w:t>it addresse</w:t>
      </w:r>
      <w:r w:rsidRPr="00446271">
        <w:rPr>
          <w:u w:val="single"/>
        </w:rPr>
        <w:t xml:space="preserve">s a </w:t>
      </w:r>
      <w:r w:rsidRPr="00446271">
        <w:rPr>
          <w:rStyle w:val="Emphasis"/>
        </w:rPr>
        <w:t xml:space="preserve">key </w:t>
      </w:r>
      <w:r w:rsidRPr="008B64D4">
        <w:rPr>
          <w:rStyle w:val="Emphasis"/>
          <w:highlight w:val="cyan"/>
        </w:rPr>
        <w:t>weakness</w:t>
      </w:r>
      <w:r w:rsidRPr="008B64D4">
        <w:rPr>
          <w:highlight w:val="cyan"/>
          <w:u w:val="single"/>
        </w:rPr>
        <w:t xml:space="preserve"> in</w:t>
      </w:r>
      <w:r w:rsidRPr="00446271">
        <w:rPr>
          <w:u w:val="single"/>
        </w:rPr>
        <w:t xml:space="preserve"> modern environmental </w:t>
      </w:r>
      <w:r w:rsidRPr="008B64D4">
        <w:rPr>
          <w:highlight w:val="cyan"/>
          <w:u w:val="single"/>
        </w:rPr>
        <w:t>law</w:t>
      </w:r>
      <w:r w:rsidRPr="00446271">
        <w:rPr>
          <w:u w:val="single"/>
        </w:rPr>
        <w:t>: it is difficult to show one's rights have been damaged by the destruction or spoiling of a natural biome</w:t>
      </w:r>
      <w:r w:rsidRPr="00446271">
        <w:rPr>
          <w:sz w:val="16"/>
        </w:rPr>
        <w:t xml:space="preserve">. One of the first mentions of the RoN was put forward in the 1972 Supreme Court case on the issue of legal standing, in which the court rejected the Sierra Club, an environmental organization, seeking to block the development of a ski resort in the Sierra Nevada mountains. Justice William O. Douglas, in a dissenting opinion, advised that environmental objects should be granted legal personhood to make them legible before the law (Ogden 2018). In this vein in Article 71 of the Ecuadorian constitution and Article 34 of the Bolivian constitution it is stipulated that any member of the public may bring RoN cases before the courts, thus theoretically making it possible for anyone to intervene on the side of the natural environment (Ecuador 7.71, Bolivia V.I.34.). </w:t>
      </w:r>
      <w:r w:rsidRPr="00446271">
        <w:rPr>
          <w:u w:val="single"/>
        </w:rPr>
        <w:t xml:space="preserve">Another strength of the RoN is its connection to </w:t>
      </w:r>
      <w:r w:rsidRPr="00446271">
        <w:rPr>
          <w:rStyle w:val="Emphasis"/>
        </w:rPr>
        <w:t>Indigenous thought</w:t>
      </w:r>
      <w:r w:rsidRPr="00446271">
        <w:rPr>
          <w:sz w:val="16"/>
        </w:rPr>
        <w:t xml:space="preserve">. Kauffman &amp; Martin (2018) argue in the case of the Wanganui river in New Zealand that RoN represents a compromise between the modern state and Indigenous worldviews. </w:t>
      </w:r>
      <w:r w:rsidRPr="00446271">
        <w:rPr>
          <w:u w:val="single"/>
        </w:rPr>
        <w:t xml:space="preserve">This gives </w:t>
      </w:r>
      <w:r w:rsidRPr="008B64D4">
        <w:rPr>
          <w:highlight w:val="cyan"/>
          <w:u w:val="single"/>
        </w:rPr>
        <w:t xml:space="preserve">RoN </w:t>
      </w:r>
      <w:r w:rsidRPr="008B64D4">
        <w:rPr>
          <w:rStyle w:val="Emphasis"/>
          <w:highlight w:val="cyan"/>
        </w:rPr>
        <w:t>great promise</w:t>
      </w:r>
      <w:r w:rsidRPr="00446271">
        <w:rPr>
          <w:u w:val="single"/>
        </w:rPr>
        <w:t xml:space="preserve">, representing a way </w:t>
      </w:r>
      <w:r w:rsidRPr="008B64D4">
        <w:rPr>
          <w:highlight w:val="cyan"/>
          <w:u w:val="single"/>
        </w:rPr>
        <w:t xml:space="preserve">to move </w:t>
      </w:r>
      <w:r w:rsidRPr="008B64D4">
        <w:rPr>
          <w:rStyle w:val="Emphasis"/>
          <w:highlight w:val="cyan"/>
        </w:rPr>
        <w:t>beyond</w:t>
      </w:r>
      <w:r w:rsidRPr="00446271">
        <w:rPr>
          <w:u w:val="single"/>
        </w:rPr>
        <w:t xml:space="preserve"> the </w:t>
      </w:r>
      <w:r w:rsidRPr="00446271">
        <w:rPr>
          <w:rStyle w:val="Emphasis"/>
        </w:rPr>
        <w:t>man nature duality</w:t>
      </w:r>
      <w:r w:rsidRPr="00446271">
        <w:rPr>
          <w:u w:val="single"/>
        </w:rPr>
        <w:t xml:space="preserve">, one of the </w:t>
      </w:r>
      <w:r w:rsidRPr="008B64D4">
        <w:rPr>
          <w:rStyle w:val="Emphasis"/>
        </w:rPr>
        <w:t xml:space="preserve">pillars of </w:t>
      </w:r>
      <w:r w:rsidRPr="008B64D4">
        <w:rPr>
          <w:rStyle w:val="Emphasis"/>
          <w:highlight w:val="cyan"/>
        </w:rPr>
        <w:t>modernity</w:t>
      </w:r>
      <w:r w:rsidRPr="00446271">
        <w:rPr>
          <w:u w:val="single"/>
        </w:rPr>
        <w:t xml:space="preserve"> which is often absent from Indigenous thought</w:t>
      </w:r>
      <w:r w:rsidRPr="00446271">
        <w:rPr>
          <w:sz w:val="16"/>
        </w:rPr>
        <w:t xml:space="preserve"> (Gudynas 2010). </w:t>
      </w:r>
      <w:r w:rsidRPr="00446271">
        <w:rPr>
          <w:u w:val="single"/>
        </w:rPr>
        <w:t xml:space="preserve">Furthermore, </w:t>
      </w:r>
      <w:r w:rsidRPr="008B64D4">
        <w:rPr>
          <w:rStyle w:val="Emphasis"/>
          <w:highlight w:val="cyan"/>
        </w:rPr>
        <w:t>legal con</w:t>
      </w:r>
      <w:r w:rsidRPr="00275420">
        <w:rPr>
          <w:rStyle w:val="Emphasis"/>
          <w:highlight w:val="cyan"/>
        </w:rPr>
        <w:t>cepts</w:t>
      </w:r>
      <w:r w:rsidRPr="00275420">
        <w:rPr>
          <w:highlight w:val="cyan"/>
          <w:u w:val="single"/>
        </w:rPr>
        <w:t xml:space="preserve"> are</w:t>
      </w:r>
      <w:r w:rsidRPr="00446271">
        <w:rPr>
          <w:u w:val="single"/>
        </w:rPr>
        <w:t xml:space="preserve"> particularly </w:t>
      </w:r>
      <w:r w:rsidRPr="00275420">
        <w:rPr>
          <w:highlight w:val="cyan"/>
          <w:u w:val="single"/>
        </w:rPr>
        <w:t>mobile</w:t>
      </w:r>
      <w:r w:rsidRPr="00446271">
        <w:rPr>
          <w:u w:val="single"/>
        </w:rPr>
        <w:t xml:space="preserve"> in the modern hyperconnected world </w:t>
      </w:r>
      <w:r w:rsidRPr="00275420">
        <w:rPr>
          <w:highlight w:val="cyan"/>
          <w:u w:val="single"/>
        </w:rPr>
        <w:t xml:space="preserve">thanks to </w:t>
      </w:r>
      <w:r w:rsidRPr="00275420">
        <w:rPr>
          <w:rStyle w:val="Emphasis"/>
          <w:highlight w:val="cyan"/>
        </w:rPr>
        <w:t>judicial borrowing</w:t>
      </w:r>
      <w:r w:rsidRPr="00446271">
        <w:rPr>
          <w:sz w:val="16"/>
        </w:rPr>
        <w:t xml:space="preserve">. </w:t>
      </w:r>
      <w:r w:rsidRPr="00446271">
        <w:rPr>
          <w:u w:val="single"/>
        </w:rPr>
        <w:t>Affolder</w:t>
      </w:r>
      <w:r w:rsidRPr="00446271">
        <w:rPr>
          <w:sz w:val="16"/>
        </w:rPr>
        <w:t xml:space="preserve"> (2019) </w:t>
      </w:r>
      <w:r w:rsidRPr="00446271">
        <w:rPr>
          <w:u w:val="single"/>
        </w:rPr>
        <w:t xml:space="preserve">calls </w:t>
      </w:r>
      <w:r w:rsidRPr="00275420">
        <w:rPr>
          <w:highlight w:val="cyan"/>
          <w:u w:val="single"/>
        </w:rPr>
        <w:t>this “</w:t>
      </w:r>
      <w:r w:rsidRPr="00275420">
        <w:rPr>
          <w:rStyle w:val="Emphasis"/>
          <w:highlight w:val="cyan"/>
        </w:rPr>
        <w:t>contagious law-making</w:t>
      </w:r>
      <w:r w:rsidRPr="00275420">
        <w:rPr>
          <w:highlight w:val="cyan"/>
          <w:u w:val="single"/>
        </w:rPr>
        <w:t>”</w:t>
      </w:r>
      <w:r w:rsidRPr="00446271">
        <w:rPr>
          <w:u w:val="single"/>
        </w:rPr>
        <w:t xml:space="preserve">, thus </w:t>
      </w:r>
      <w:r w:rsidRPr="00275420">
        <w:rPr>
          <w:highlight w:val="cyan"/>
          <w:u w:val="single"/>
        </w:rPr>
        <w:t>captur</w:t>
      </w:r>
      <w:r w:rsidRPr="00446271">
        <w:rPr>
          <w:u w:val="single"/>
        </w:rPr>
        <w:t xml:space="preserve">ing both the </w:t>
      </w:r>
      <w:r w:rsidRPr="00275420">
        <w:rPr>
          <w:rStyle w:val="Emphasis"/>
          <w:highlight w:val="cyan"/>
        </w:rPr>
        <w:t>spread of ideas</w:t>
      </w:r>
      <w:r w:rsidRPr="00446271">
        <w:rPr>
          <w:u w:val="single"/>
        </w:rPr>
        <w:t xml:space="preserve"> from host to host and the mutating of these ideas as they spread </w:t>
      </w:r>
      <w:r w:rsidRPr="00275420">
        <w:rPr>
          <w:rStyle w:val="Emphasis"/>
          <w:highlight w:val="cyan"/>
        </w:rPr>
        <w:t>around the globe</w:t>
      </w:r>
      <w:r w:rsidRPr="00446271">
        <w:rPr>
          <w:u w:val="single"/>
        </w:rPr>
        <w:t xml:space="preserve">. The </w:t>
      </w:r>
      <w:r w:rsidRPr="00275420">
        <w:rPr>
          <w:highlight w:val="cyan"/>
          <w:u w:val="single"/>
        </w:rPr>
        <w:t>contagious nature of legal innovations</w:t>
      </w:r>
      <w:r w:rsidRPr="00446271">
        <w:rPr>
          <w:sz w:val="16"/>
        </w:rPr>
        <w:t xml:space="preserve">, especially in the case of environmental law, </w:t>
      </w:r>
      <w:r w:rsidRPr="00275420">
        <w:rPr>
          <w:highlight w:val="cyan"/>
          <w:u w:val="single"/>
        </w:rPr>
        <w:t xml:space="preserve">gives </w:t>
      </w:r>
      <w:r w:rsidRPr="00275420">
        <w:rPr>
          <w:rStyle w:val="Emphasis"/>
          <w:highlight w:val="cyan"/>
        </w:rPr>
        <w:t>legal principles</w:t>
      </w:r>
      <w:r w:rsidRPr="00446271">
        <w:rPr>
          <w:u w:val="single"/>
        </w:rPr>
        <w:t xml:space="preserve"> a </w:t>
      </w:r>
      <w:r w:rsidRPr="00275420">
        <w:rPr>
          <w:rStyle w:val="Emphasis"/>
          <w:highlight w:val="cyan"/>
        </w:rPr>
        <w:t>malleability</w:t>
      </w:r>
      <w:r w:rsidRPr="00275420">
        <w:rPr>
          <w:highlight w:val="cyan"/>
          <w:u w:val="single"/>
        </w:rPr>
        <w:t xml:space="preserve"> and </w:t>
      </w:r>
      <w:r w:rsidRPr="00275420">
        <w:rPr>
          <w:rStyle w:val="Emphasis"/>
          <w:highlight w:val="cyan"/>
        </w:rPr>
        <w:t>manoeuvrability</w:t>
      </w:r>
      <w:r w:rsidRPr="00446271">
        <w:rPr>
          <w:u w:val="single"/>
        </w:rPr>
        <w:t xml:space="preserve"> quite above regular policy proposals</w:t>
      </w:r>
      <w:r w:rsidRPr="00446271">
        <w:rPr>
          <w:sz w:val="16"/>
        </w:rPr>
        <w:t xml:space="preserve">. Yet law is often underrepresented in post-developmental arguments, </w:t>
      </w:r>
      <w:r w:rsidRPr="00275420">
        <w:rPr>
          <w:highlight w:val="cyan"/>
          <w:u w:val="single"/>
        </w:rPr>
        <w:t xml:space="preserve">in the case of </w:t>
      </w:r>
      <w:r w:rsidRPr="00275420">
        <w:rPr>
          <w:rStyle w:val="Emphasis"/>
          <w:highlight w:val="cyan"/>
        </w:rPr>
        <w:t>degrowth</w:t>
      </w:r>
      <w:r w:rsidRPr="00446271">
        <w:rPr>
          <w:u w:val="single"/>
        </w:rPr>
        <w:t xml:space="preserve"> this is </w:t>
      </w:r>
      <w:r w:rsidRPr="00446271">
        <w:rPr>
          <w:rStyle w:val="Emphasis"/>
        </w:rPr>
        <w:t>particularly true</w:t>
      </w:r>
      <w:r w:rsidRPr="00446271">
        <w:rPr>
          <w:u w:val="single"/>
        </w:rPr>
        <w:t xml:space="preserve">.   </w:t>
      </w:r>
    </w:p>
    <w:p w14:paraId="595AB9A2" w14:textId="77777777" w:rsidR="002033D4" w:rsidRPr="00446271" w:rsidRDefault="002033D4" w:rsidP="002033D4">
      <w:pPr>
        <w:pStyle w:val="Heading4"/>
      </w:pPr>
      <w:r>
        <w:t xml:space="preserve">Strong </w:t>
      </w:r>
      <w:r w:rsidRPr="00446271">
        <w:rPr>
          <w:u w:val="single"/>
        </w:rPr>
        <w:t>ecological law</w:t>
      </w:r>
      <w:r>
        <w:t xml:space="preserve"> is a </w:t>
      </w:r>
      <w:r w:rsidRPr="00446271">
        <w:rPr>
          <w:u w:val="single"/>
        </w:rPr>
        <w:t>prerequisite</w:t>
      </w:r>
      <w:r>
        <w:t xml:space="preserve"> for degrowth. </w:t>
      </w:r>
    </w:p>
    <w:p w14:paraId="08905E50" w14:textId="77777777" w:rsidR="002033D4" w:rsidRDefault="002033D4" w:rsidP="002033D4">
      <w:r w:rsidRPr="005F118C">
        <w:rPr>
          <w:rStyle w:val="Style13ptBold"/>
        </w:rPr>
        <w:t>Garver ’13</w:t>
      </w:r>
      <w:r>
        <w:t xml:space="preserve"> [</w:t>
      </w:r>
      <w:r w:rsidRPr="005F118C">
        <w:t>Geoffrey</w:t>
      </w:r>
      <w:r>
        <w:t xml:space="preserve">; January 2013; </w:t>
      </w:r>
      <w:r w:rsidRPr="005F118C">
        <w:t>PhD</w:t>
      </w:r>
      <w:r>
        <w:t>, Associate Professor at McGill University School of Environment; Sustainability, “</w:t>
      </w:r>
      <w:r w:rsidRPr="005F118C">
        <w:t>The Rule of Ecological Law: The Legal Complement to Degrowth Economics</w:t>
      </w:r>
      <w:r>
        <w:t xml:space="preserve">,” vol. 5 p. </w:t>
      </w:r>
      <w:r w:rsidRPr="005F118C">
        <w:t>316-337</w:t>
      </w:r>
      <w:r>
        <w:t>; kp]</w:t>
      </w:r>
    </w:p>
    <w:p w14:paraId="257ECA1A" w14:textId="77777777" w:rsidR="002033D4" w:rsidRPr="00446271" w:rsidRDefault="002033D4" w:rsidP="002033D4">
      <w:pPr>
        <w:rPr>
          <w:u w:val="single"/>
        </w:rPr>
      </w:pPr>
      <w:r w:rsidRPr="00446271">
        <w:rPr>
          <w:sz w:val="16"/>
        </w:rPr>
        <w:t xml:space="preserve">Apollo empowered Cassandra to know the future in order to seduce her, but when she rejected his love, he cursed her by making it so nobody would believe her. Those revealing “inconvenient truths” [1] about the growing global ecological crisis often face Cassandra’s dilemma [2]. </w:t>
      </w:r>
      <w:r w:rsidRPr="00275420">
        <w:rPr>
          <w:highlight w:val="cyan"/>
          <w:u w:val="single"/>
        </w:rPr>
        <w:t>Scientists</w:t>
      </w:r>
      <w:r w:rsidRPr="00446271">
        <w:rPr>
          <w:u w:val="single"/>
        </w:rPr>
        <w:t xml:space="preserve"> are constantly </w:t>
      </w:r>
      <w:r w:rsidRPr="00275420">
        <w:rPr>
          <w:highlight w:val="cyan"/>
          <w:u w:val="single"/>
        </w:rPr>
        <w:t>buttressing</w:t>
      </w:r>
      <w:r w:rsidRPr="00446271">
        <w:rPr>
          <w:u w:val="single"/>
        </w:rPr>
        <w:t xml:space="preserve"> their </w:t>
      </w:r>
      <w:r w:rsidRPr="00275420">
        <w:rPr>
          <w:rStyle w:val="Emphasis"/>
          <w:highlight w:val="cyan"/>
        </w:rPr>
        <w:t>consensus</w:t>
      </w:r>
      <w:r w:rsidRPr="00446271">
        <w:rPr>
          <w:sz w:val="16"/>
        </w:rPr>
        <w:t xml:space="preserve"> [3] </w:t>
      </w:r>
      <w:r w:rsidRPr="00275420">
        <w:rPr>
          <w:highlight w:val="cyan"/>
          <w:u w:val="single"/>
        </w:rPr>
        <w:t>that</w:t>
      </w:r>
      <w:r w:rsidRPr="00446271">
        <w:rPr>
          <w:u w:val="single"/>
        </w:rPr>
        <w:t xml:space="preserve"> </w:t>
      </w:r>
      <w:r w:rsidRPr="00446271">
        <w:rPr>
          <w:rStyle w:val="Emphasis"/>
        </w:rPr>
        <w:t>uncompromising</w:t>
      </w:r>
      <w:r w:rsidRPr="00446271">
        <w:rPr>
          <w:u w:val="single"/>
        </w:rPr>
        <w:t xml:space="preserve"> </w:t>
      </w:r>
      <w:r w:rsidRPr="00275420">
        <w:rPr>
          <w:highlight w:val="cyan"/>
          <w:u w:val="single"/>
        </w:rPr>
        <w:t xml:space="preserve">ecological boundaries </w:t>
      </w:r>
      <w:r w:rsidRPr="00275420">
        <w:rPr>
          <w:rStyle w:val="Emphasis"/>
          <w:highlight w:val="cyan"/>
        </w:rPr>
        <w:t>constrain</w:t>
      </w:r>
      <w:r w:rsidRPr="00446271">
        <w:rPr>
          <w:u w:val="single"/>
        </w:rPr>
        <w:t xml:space="preserve"> the human </w:t>
      </w:r>
      <w:r w:rsidRPr="00275420">
        <w:rPr>
          <w:rStyle w:val="Emphasis"/>
          <w:highlight w:val="cyan"/>
        </w:rPr>
        <w:t>economy</w:t>
      </w:r>
      <w:r w:rsidRPr="00446271">
        <w:rPr>
          <w:sz w:val="16"/>
        </w:rPr>
        <w:t xml:space="preserve">. Beyond these limits, </w:t>
      </w:r>
      <w:r w:rsidRPr="00446271">
        <w:rPr>
          <w:u w:val="single"/>
        </w:rPr>
        <w:t xml:space="preserve">the </w:t>
      </w:r>
      <w:r w:rsidRPr="00CC5827">
        <w:rPr>
          <w:rStyle w:val="Emphasis"/>
          <w:highlight w:val="cyan"/>
        </w:rPr>
        <w:t>climate change</w:t>
      </w:r>
      <w:r w:rsidRPr="00446271">
        <w:rPr>
          <w:rStyle w:val="Emphasis"/>
        </w:rPr>
        <w:t>s</w:t>
      </w:r>
      <w:r w:rsidRPr="00446271">
        <w:rPr>
          <w:u w:val="single"/>
        </w:rPr>
        <w:t>, nutrients overwhelm ecosystems</w:t>
      </w:r>
      <w:r w:rsidRPr="00CC5827">
        <w:rPr>
          <w:u w:val="single"/>
        </w:rPr>
        <w:t>,</w:t>
      </w:r>
      <w:r w:rsidRPr="00446271">
        <w:rPr>
          <w:u w:val="single"/>
        </w:rPr>
        <w:t xml:space="preserve"> </w:t>
      </w:r>
      <w:r w:rsidRPr="00CC5827">
        <w:rPr>
          <w:highlight w:val="cyan"/>
          <w:u w:val="single"/>
        </w:rPr>
        <w:t xml:space="preserve">or </w:t>
      </w:r>
      <w:r w:rsidRPr="00CC5827">
        <w:rPr>
          <w:rStyle w:val="Emphasis"/>
          <w:highlight w:val="cyan"/>
        </w:rPr>
        <w:t>biod</w:t>
      </w:r>
      <w:r w:rsidRPr="00446271">
        <w:rPr>
          <w:rStyle w:val="Emphasis"/>
        </w:rPr>
        <w:t>iversity</w:t>
      </w:r>
      <w:r w:rsidRPr="00446271">
        <w:rPr>
          <w:u w:val="single"/>
        </w:rPr>
        <w:t xml:space="preserve"> </w:t>
      </w:r>
      <w:r w:rsidRPr="00CC5827">
        <w:rPr>
          <w:highlight w:val="cyan"/>
          <w:u w:val="single"/>
        </w:rPr>
        <w:t>is lost</w:t>
      </w:r>
      <w:r w:rsidRPr="00446271">
        <w:rPr>
          <w:u w:val="single"/>
        </w:rPr>
        <w:t xml:space="preserve"> to such an extreme that the ecological context for the human enterprise irreversibly and </w:t>
      </w:r>
      <w:r w:rsidRPr="00CC5827">
        <w:rPr>
          <w:rStyle w:val="Emphasis"/>
          <w:highlight w:val="cyan"/>
        </w:rPr>
        <w:t>catastrophically</w:t>
      </w:r>
      <w:r w:rsidRPr="00446271">
        <w:rPr>
          <w:u w:val="single"/>
        </w:rPr>
        <w:t xml:space="preserve"> moves </w:t>
      </w:r>
      <w:r w:rsidRPr="00446271">
        <w:rPr>
          <w:u w:val="single"/>
        </w:rPr>
        <w:lastRenderedPageBreak/>
        <w:t xml:space="preserve">into a new, more </w:t>
      </w:r>
      <w:r w:rsidRPr="00446271">
        <w:rPr>
          <w:rStyle w:val="Emphasis"/>
        </w:rPr>
        <w:t>perilous state</w:t>
      </w:r>
      <w:r w:rsidRPr="00446271">
        <w:rPr>
          <w:sz w:val="16"/>
        </w:rPr>
        <w:t xml:space="preserve"> [4]. According to many studies, human society is already crossing these boundaries [4–6]. Yet, these narratives are routinely ignored, resisted or drowned out in public and political discourse, such that legal and other normative regimes that would confront these dangerous trends either fail to emerge or are rejected. Consequently,</w:t>
      </w:r>
      <w:r w:rsidRPr="00446271">
        <w:rPr>
          <w:u w:val="single"/>
        </w:rPr>
        <w:t xml:space="preserve"> the </w:t>
      </w:r>
      <w:r w:rsidRPr="00275420">
        <w:rPr>
          <w:highlight w:val="cyan"/>
          <w:u w:val="single"/>
        </w:rPr>
        <w:t>global community’s</w:t>
      </w:r>
      <w:r w:rsidRPr="00446271">
        <w:rPr>
          <w:u w:val="single"/>
        </w:rPr>
        <w:t xml:space="preserve"> de facto </w:t>
      </w:r>
      <w:r w:rsidRPr="00275420">
        <w:rPr>
          <w:rStyle w:val="Emphasis"/>
          <w:highlight w:val="cyan"/>
        </w:rPr>
        <w:t>governance structure</w:t>
      </w:r>
      <w:r w:rsidRPr="00446271">
        <w:rPr>
          <w:sz w:val="16"/>
        </w:rPr>
        <w:t xml:space="preserve"> [7] </w:t>
      </w:r>
      <w:r w:rsidRPr="00275420">
        <w:rPr>
          <w:highlight w:val="cyan"/>
          <w:u w:val="single"/>
        </w:rPr>
        <w:t xml:space="preserve">lacks </w:t>
      </w:r>
      <w:r w:rsidRPr="00275420">
        <w:rPr>
          <w:rStyle w:val="Emphasis"/>
          <w:highlight w:val="cyan"/>
        </w:rPr>
        <w:t>legal</w:t>
      </w:r>
      <w:r w:rsidRPr="00275420">
        <w:rPr>
          <w:highlight w:val="cyan"/>
          <w:u w:val="single"/>
        </w:rPr>
        <w:t xml:space="preserve"> and </w:t>
      </w:r>
      <w:r w:rsidRPr="00275420">
        <w:rPr>
          <w:rStyle w:val="Emphasis"/>
          <w:highlight w:val="cyan"/>
        </w:rPr>
        <w:t>policy regimes</w:t>
      </w:r>
      <w:r w:rsidRPr="00275420">
        <w:rPr>
          <w:highlight w:val="cyan"/>
          <w:u w:val="single"/>
        </w:rPr>
        <w:t xml:space="preserve"> that</w:t>
      </w:r>
      <w:r w:rsidRPr="00446271">
        <w:rPr>
          <w:u w:val="single"/>
        </w:rPr>
        <w:t xml:space="preserve"> would </w:t>
      </w:r>
      <w:r w:rsidRPr="00275420">
        <w:rPr>
          <w:highlight w:val="cyan"/>
          <w:u w:val="single"/>
        </w:rPr>
        <w:t>allow</w:t>
      </w:r>
      <w:r w:rsidRPr="00446271">
        <w:rPr>
          <w:u w:val="single"/>
        </w:rPr>
        <w:t xml:space="preserve"> </w:t>
      </w:r>
      <w:r w:rsidRPr="00446271">
        <w:rPr>
          <w:rStyle w:val="Emphasis"/>
        </w:rPr>
        <w:t>hard ecological truths</w:t>
      </w:r>
      <w:r w:rsidRPr="00446271">
        <w:rPr>
          <w:u w:val="single"/>
        </w:rPr>
        <w:t xml:space="preserve"> to carry determinative weight.</w:t>
      </w:r>
    </w:p>
    <w:p w14:paraId="0C1C1347" w14:textId="77777777" w:rsidR="002033D4" w:rsidRPr="00446271" w:rsidRDefault="002033D4" w:rsidP="002033D4">
      <w:pPr>
        <w:rPr>
          <w:u w:val="single"/>
        </w:rPr>
      </w:pPr>
      <w:r w:rsidRPr="00446271">
        <w:rPr>
          <w:sz w:val="16"/>
        </w:rPr>
        <w:t xml:space="preserve">The rule of </w:t>
      </w:r>
      <w:r w:rsidRPr="00446271">
        <w:rPr>
          <w:rStyle w:val="Emphasis"/>
        </w:rPr>
        <w:t>ecological law</w:t>
      </w:r>
      <w:r w:rsidRPr="00446271">
        <w:rPr>
          <w:u w:val="single"/>
        </w:rPr>
        <w:t xml:space="preserve">, operating as a </w:t>
      </w:r>
      <w:r w:rsidRPr="00446271">
        <w:rPr>
          <w:rStyle w:val="Emphasis"/>
        </w:rPr>
        <w:t>legal complement</w:t>
      </w:r>
      <w:r w:rsidRPr="00446271">
        <w:rPr>
          <w:u w:val="single"/>
        </w:rPr>
        <w:t xml:space="preserve"> to</w:t>
      </w:r>
      <w:r w:rsidRPr="00446271">
        <w:rPr>
          <w:sz w:val="16"/>
        </w:rPr>
        <w:t xml:space="preserve"> ecological or </w:t>
      </w:r>
      <w:r w:rsidRPr="00446271">
        <w:rPr>
          <w:u w:val="single"/>
        </w:rPr>
        <w:t xml:space="preserve">degrowth economics, provides a </w:t>
      </w:r>
      <w:r w:rsidRPr="00446271">
        <w:rPr>
          <w:rStyle w:val="Emphasis"/>
        </w:rPr>
        <w:t>basis</w:t>
      </w:r>
      <w:r w:rsidRPr="00446271">
        <w:rPr>
          <w:u w:val="single"/>
        </w:rPr>
        <w:t xml:space="preserve"> for establishing such regimes</w:t>
      </w:r>
      <w:r w:rsidRPr="00446271">
        <w:rPr>
          <w:sz w:val="16"/>
        </w:rPr>
        <w:t xml:space="preserve">. Environmental economics [8,9] attempts to correct environmental market failures by internalizing environmental costs into the prices of goods and services. However, it is incapable of respecting aggregate ecological boundaries within the human-Earth system. The mostly tractionless field [10] of ecological economics [11] responds to this deficiency by recognizing that the functioning of the global ecosystem casts an overarching constraint on the human economy. In law, an analogous deficiency is apparent [12]. Environmental laws typically enshrine in the legal system the reductionist, piecemeal approach of environmental economics, rarely fully adopting a systems perspective. As a result, the envelope of contemporary environmental law is deficient as a means to enclose and regulate the human enterprise within systems-based ecological constraints [13]. Just as ecological economics emerged to address limitations of environmental economics, </w:t>
      </w:r>
      <w:r w:rsidRPr="00446271">
        <w:rPr>
          <w:u w:val="single"/>
        </w:rPr>
        <w:t xml:space="preserve">the rule of </w:t>
      </w:r>
      <w:r w:rsidRPr="00275420">
        <w:rPr>
          <w:rStyle w:val="Emphasis"/>
          <w:highlight w:val="cyan"/>
        </w:rPr>
        <w:t>ecological law</w:t>
      </w:r>
      <w:r w:rsidRPr="00275420">
        <w:rPr>
          <w:highlight w:val="cyan"/>
          <w:u w:val="single"/>
        </w:rPr>
        <w:t xml:space="preserve"> is </w:t>
      </w:r>
      <w:r w:rsidRPr="00275420">
        <w:rPr>
          <w:rStyle w:val="Emphasis"/>
          <w:highlight w:val="cyan"/>
        </w:rPr>
        <w:t>needed</w:t>
      </w:r>
      <w:r w:rsidRPr="00275420">
        <w:rPr>
          <w:highlight w:val="cyan"/>
          <w:u w:val="single"/>
        </w:rPr>
        <w:t xml:space="preserve"> to </w:t>
      </w:r>
      <w:r w:rsidRPr="00275420">
        <w:rPr>
          <w:rStyle w:val="Emphasis"/>
          <w:highlight w:val="cyan"/>
        </w:rPr>
        <w:t>transcend</w:t>
      </w:r>
      <w:r w:rsidRPr="00275420">
        <w:rPr>
          <w:highlight w:val="cyan"/>
          <w:u w:val="single"/>
        </w:rPr>
        <w:t xml:space="preserve"> limitations</w:t>
      </w:r>
      <w:r w:rsidRPr="00446271">
        <w:rPr>
          <w:u w:val="single"/>
        </w:rPr>
        <w:t xml:space="preserve"> of contemporary environmental law.</w:t>
      </w:r>
    </w:p>
    <w:p w14:paraId="2C1C3760" w14:textId="77777777" w:rsidR="002033D4" w:rsidRPr="00446271" w:rsidRDefault="002033D4" w:rsidP="002033D4">
      <w:pPr>
        <w:rPr>
          <w:sz w:val="16"/>
          <w:szCs w:val="16"/>
        </w:rPr>
      </w:pPr>
      <w:r w:rsidRPr="00446271">
        <w:rPr>
          <w:sz w:val="16"/>
          <w:szCs w:val="16"/>
        </w:rPr>
        <w:t>The degrowth movement provides a specific context for the emergence of the rule of ecological law. Degrowth (or “sustainable degrowth”) involves “a downscaling of production and consumption that increases human well-being and enhances ecological conditions and equity on the planet” [14]. Degrowth has roots both in ecological economics and in the socio-cultural objections to wealth accumulation and bigness reflected in Schumacher's Small is Beautiful and earlier critiques of “gigantism” [15]. The current degrowth movement gathered steam after the French magazine Silence published special issues on décroissance in February and March 2002. The provocative word intended to shake loose the human imagination from the entrenched idea that the economy must grow for humanity to survive [15,16] has evolved into a collaborative discussion and research agenda for developing “a framework for transformation to a lower and sustainable level of production and consumption” [14]. The redistributive and transitional reforms associated with degrowth start with recognition of global ecological limits and emphasize community involvement, decommodification and decommercialization. Areas of specific focus in the degrowth movement include local economic autonomy, equitable sharing of work and resources, low-impact technologies, a narrow view of private property, food sovereignty and floors and ceilings on income, as well as on monetary reform, trade reform, constraints on advertising and restrictions on harmful technologies [17,18].</w:t>
      </w:r>
    </w:p>
    <w:p w14:paraId="51853AA3" w14:textId="77777777" w:rsidR="002033D4" w:rsidRPr="00797332" w:rsidRDefault="002033D4" w:rsidP="002033D4">
      <w:pPr>
        <w:rPr>
          <w:sz w:val="16"/>
        </w:rPr>
      </w:pPr>
      <w:r w:rsidRPr="00446271">
        <w:rPr>
          <w:sz w:val="16"/>
        </w:rPr>
        <w:t xml:space="preserve">Systems-based ecological boundaries that promote the flourishing of life systems provide the base of a structure of </w:t>
      </w:r>
      <w:r w:rsidRPr="00275420">
        <w:rPr>
          <w:rStyle w:val="Emphasis"/>
        </w:rPr>
        <w:t>ecological</w:t>
      </w:r>
      <w:r w:rsidRPr="00446271">
        <w:rPr>
          <w:rStyle w:val="Emphasis"/>
        </w:rPr>
        <w:t xml:space="preserve"> </w:t>
      </w:r>
      <w:r w:rsidRPr="00275420">
        <w:rPr>
          <w:rStyle w:val="Emphasis"/>
          <w:highlight w:val="cyan"/>
        </w:rPr>
        <w:t>law</w:t>
      </w:r>
      <w:r w:rsidRPr="00446271">
        <w:rPr>
          <w:sz w:val="16"/>
        </w:rPr>
        <w:t xml:space="preserve"> (in the legal sense) that </w:t>
      </w:r>
      <w:r w:rsidRPr="00275420">
        <w:rPr>
          <w:highlight w:val="cyan"/>
          <w:u w:val="single"/>
        </w:rPr>
        <w:t xml:space="preserve">must be </w:t>
      </w:r>
      <w:r w:rsidRPr="00275420">
        <w:rPr>
          <w:rStyle w:val="Emphasis"/>
          <w:highlight w:val="cyan"/>
        </w:rPr>
        <w:t>respected</w:t>
      </w:r>
      <w:r w:rsidRPr="00275420">
        <w:rPr>
          <w:highlight w:val="cyan"/>
          <w:u w:val="single"/>
        </w:rPr>
        <w:t xml:space="preserve"> and </w:t>
      </w:r>
      <w:r w:rsidRPr="00275420">
        <w:rPr>
          <w:rStyle w:val="Emphasis"/>
          <w:highlight w:val="cyan"/>
        </w:rPr>
        <w:t>enforced</w:t>
      </w:r>
      <w:r w:rsidRPr="00275420">
        <w:rPr>
          <w:highlight w:val="cyan"/>
          <w:u w:val="single"/>
        </w:rPr>
        <w:t xml:space="preserve"> to </w:t>
      </w:r>
      <w:r w:rsidRPr="00275420">
        <w:rPr>
          <w:rStyle w:val="Emphasis"/>
          <w:highlight w:val="cyan"/>
        </w:rPr>
        <w:t>fend off catastrophe</w:t>
      </w:r>
      <w:r w:rsidRPr="00446271">
        <w:rPr>
          <w:u w:val="single"/>
        </w:rPr>
        <w:t xml:space="preserve"> and enhance the capacity for life. The looming prospect of </w:t>
      </w:r>
      <w:r w:rsidRPr="00275420">
        <w:rPr>
          <w:highlight w:val="cyan"/>
          <w:u w:val="single"/>
        </w:rPr>
        <w:t>transgressing</w:t>
      </w:r>
      <w:r w:rsidRPr="00446271">
        <w:rPr>
          <w:u w:val="single"/>
        </w:rPr>
        <w:t xml:space="preserve"> critical </w:t>
      </w:r>
      <w:r w:rsidRPr="00275420">
        <w:rPr>
          <w:highlight w:val="cyan"/>
          <w:u w:val="single"/>
        </w:rPr>
        <w:t>ecological points of no return requires</w:t>
      </w:r>
      <w:r w:rsidRPr="00446271">
        <w:rPr>
          <w:u w:val="single"/>
        </w:rPr>
        <w:t xml:space="preserve"> the global </w:t>
      </w:r>
      <w:r w:rsidRPr="00275420">
        <w:rPr>
          <w:highlight w:val="cyan"/>
          <w:u w:val="single"/>
        </w:rPr>
        <w:t>community to fashion</w:t>
      </w:r>
      <w:r w:rsidRPr="00446271">
        <w:rPr>
          <w:u w:val="single"/>
        </w:rPr>
        <w:t xml:space="preserve"> a </w:t>
      </w:r>
      <w:r w:rsidRPr="00446271">
        <w:rPr>
          <w:rStyle w:val="Emphasis"/>
        </w:rPr>
        <w:t xml:space="preserve">systems-based </w:t>
      </w:r>
      <w:r w:rsidRPr="00275420">
        <w:rPr>
          <w:rStyle w:val="Emphasis"/>
          <w:highlight w:val="cyan"/>
        </w:rPr>
        <w:t>legal</w:t>
      </w:r>
      <w:r w:rsidRPr="00275420">
        <w:rPr>
          <w:highlight w:val="cyan"/>
          <w:u w:val="single"/>
        </w:rPr>
        <w:t xml:space="preserve"> and </w:t>
      </w:r>
      <w:r w:rsidRPr="00275420">
        <w:rPr>
          <w:rStyle w:val="Emphasis"/>
          <w:highlight w:val="cyan"/>
        </w:rPr>
        <w:t>institutional structure</w:t>
      </w:r>
      <w:r w:rsidRPr="00446271">
        <w:rPr>
          <w:sz w:val="16"/>
        </w:rPr>
        <w:t xml:space="preserve"> that is built on the foundation of ecological law under an expanded notion of the rule of law. The degrowth movement is well suited to supporting the development of the rule of ecological law.</w:t>
      </w:r>
    </w:p>
    <w:p w14:paraId="25C4F253" w14:textId="77777777" w:rsidR="002033D4" w:rsidRPr="005F6BFC" w:rsidRDefault="002033D4" w:rsidP="002033D4">
      <w:pPr>
        <w:rPr>
          <w:rStyle w:val="StyleUnderline"/>
        </w:rPr>
      </w:pPr>
    </w:p>
    <w:p w14:paraId="2872F5D2" w14:textId="77777777" w:rsidR="002033D4" w:rsidRPr="00C917BA" w:rsidRDefault="002033D4" w:rsidP="00446271">
      <w:pPr>
        <w:rPr>
          <w:u w:val="single"/>
        </w:rPr>
      </w:pPr>
    </w:p>
    <w:p w14:paraId="2991D4C4" w14:textId="77777777" w:rsidR="00446271" w:rsidRPr="00446271" w:rsidRDefault="00446271" w:rsidP="00446271"/>
    <w:p w14:paraId="5B2E752A" w14:textId="77777777" w:rsidR="00446271" w:rsidRPr="00446271" w:rsidRDefault="00446271" w:rsidP="00446271"/>
    <w:p w14:paraId="5FC51C28" w14:textId="7E33B83A" w:rsidR="004B6431" w:rsidRDefault="002033D4" w:rsidP="00251D67">
      <w:pPr>
        <w:pStyle w:val="Heading1"/>
      </w:pPr>
      <w:r>
        <w:lastRenderedPageBreak/>
        <w:t xml:space="preserve">DA’s </w:t>
      </w:r>
    </w:p>
    <w:p w14:paraId="22918FD0" w14:textId="633ECDA2" w:rsidR="00F84C16" w:rsidRDefault="00F84C16" w:rsidP="00F84C16">
      <w:pPr>
        <w:pStyle w:val="Heading2"/>
      </w:pPr>
      <w:r>
        <w:lastRenderedPageBreak/>
        <w:t xml:space="preserve">Dedev </w:t>
      </w:r>
    </w:p>
    <w:p w14:paraId="3A02CAD5" w14:textId="0D7B9FD7" w:rsidR="006379D9" w:rsidRDefault="006379D9" w:rsidP="006379D9">
      <w:pPr>
        <w:pStyle w:val="Heading3"/>
      </w:pPr>
      <w:r>
        <w:lastRenderedPageBreak/>
        <w:t xml:space="preserve">O/V – More Impacts </w:t>
      </w:r>
    </w:p>
    <w:p w14:paraId="182C1922" w14:textId="77777777" w:rsidR="006379D9" w:rsidRPr="00E64C20" w:rsidRDefault="006379D9" w:rsidP="006379D9">
      <w:pPr>
        <w:pStyle w:val="Heading4"/>
      </w:pPr>
      <w:r>
        <w:rPr>
          <w:u w:val="single"/>
        </w:rPr>
        <w:t>Chemical emissions</w:t>
      </w:r>
      <w:r>
        <w:t xml:space="preserve"> – extinction. </w:t>
      </w:r>
    </w:p>
    <w:p w14:paraId="6ECCF954" w14:textId="77777777" w:rsidR="006379D9" w:rsidRPr="006145C0" w:rsidRDefault="006379D9" w:rsidP="006379D9">
      <w:r w:rsidRPr="006145C0">
        <w:rPr>
          <w:rStyle w:val="Style13ptBold"/>
        </w:rPr>
        <w:t xml:space="preserve">Cribb ’17 </w:t>
      </w:r>
      <w:r>
        <w:t>[</w:t>
      </w:r>
      <w:r w:rsidRPr="006145C0">
        <w:t>Julian</w:t>
      </w:r>
      <w:r>
        <w:t xml:space="preserve">; 2017; </w:t>
      </w:r>
      <w:r w:rsidRPr="006145C0">
        <w:t>principal of JCA, Fellow of the Australian Academy of Technological Sciences and Engineering, former Director, National Awareness, CSIRO, “The Poisoner,” Surviving the 21st Century Chapter 6</w:t>
      </w:r>
      <w:r>
        <w:t>]</w:t>
      </w:r>
    </w:p>
    <w:p w14:paraId="4885EC66" w14:textId="77777777" w:rsidR="006379D9" w:rsidRPr="00FA011A" w:rsidRDefault="006379D9" w:rsidP="006379D9">
      <w:r w:rsidRPr="00E64C20">
        <w:rPr>
          <w:sz w:val="16"/>
        </w:rPr>
        <w:t xml:space="preserve">There are two essential points about </w:t>
      </w:r>
      <w:r w:rsidRPr="00BC1C39">
        <w:rPr>
          <w:rStyle w:val="StyleUnderline"/>
          <w:highlight w:val="cyan"/>
        </w:rPr>
        <w:t>the</w:t>
      </w:r>
      <w:r w:rsidRPr="00E64C20">
        <w:rPr>
          <w:rStyle w:val="StyleUnderline"/>
        </w:rPr>
        <w:t xml:space="preserve"> Earthwide </w:t>
      </w:r>
      <w:r w:rsidRPr="00BC1C39">
        <w:rPr>
          <w:rStyle w:val="StyleUnderline"/>
          <w:highlight w:val="cyan"/>
        </w:rPr>
        <w:t>chemical flood</w:t>
      </w:r>
      <w:r w:rsidRPr="00E64C20">
        <w:rPr>
          <w:sz w:val="16"/>
        </w:rPr>
        <w:t xml:space="preserve">. First it </w:t>
      </w:r>
      <w:r w:rsidRPr="00E64C20">
        <w:rPr>
          <w:rStyle w:val="StyleUnderline"/>
        </w:rPr>
        <w:t xml:space="preserve">is </w:t>
      </w:r>
      <w:r w:rsidRPr="00E64C20">
        <w:rPr>
          <w:rStyle w:val="Emphasis"/>
        </w:rPr>
        <w:t>quite new</w:t>
      </w:r>
      <w:r w:rsidRPr="00E64C20">
        <w:rPr>
          <w:sz w:val="16"/>
        </w:rPr>
        <w:t xml:space="preserve">. </w:t>
      </w:r>
      <w:r w:rsidRPr="00E64C20">
        <w:rPr>
          <w:rStyle w:val="StyleUnderline"/>
        </w:rPr>
        <w:t>It</w:t>
      </w:r>
      <w:r w:rsidRPr="00E64C20">
        <w:rPr>
          <w:sz w:val="16"/>
        </w:rPr>
        <w:t xml:space="preserve"> began with the industrial revolution of the late nineteenth century, but expanded dramatically in the wake of the two world wars—where chemicals were extensively used in munitions—and </w:t>
      </w:r>
      <w:r w:rsidRPr="00BC1C39">
        <w:rPr>
          <w:rStyle w:val="StyleUnderline"/>
          <w:highlight w:val="cyan"/>
        </w:rPr>
        <w:t>has exploded</w:t>
      </w:r>
      <w:r w:rsidRPr="00E64C20">
        <w:rPr>
          <w:rStyle w:val="StyleUnderline"/>
        </w:rPr>
        <w:t xml:space="preserve"> in deadly earnest in the past 50 years, attaining a </w:t>
      </w:r>
      <w:r w:rsidRPr="00E64C20">
        <w:rPr>
          <w:rStyle w:val="Emphasis"/>
        </w:rPr>
        <w:t>new crescendo</w:t>
      </w:r>
      <w:r w:rsidRPr="00E64C20">
        <w:rPr>
          <w:rStyle w:val="StyleUnderline"/>
        </w:rPr>
        <w:t xml:space="preserve"> in the early twenty-first century</w:t>
      </w:r>
      <w:r w:rsidRPr="00E64C20">
        <w:rPr>
          <w:sz w:val="16"/>
        </w:rPr>
        <w:t xml:space="preserve">. It is something our ancestors never faced—and to which </w:t>
      </w:r>
      <w:r w:rsidRPr="00BC1C39">
        <w:rPr>
          <w:rStyle w:val="StyleUnderline"/>
          <w:highlight w:val="cyan"/>
        </w:rPr>
        <w:t>we</w:t>
      </w:r>
      <w:r w:rsidRPr="00E64C20">
        <w:rPr>
          <w:sz w:val="16"/>
        </w:rPr>
        <w:t xml:space="preserve">, in consequence, </w:t>
      </w:r>
      <w:r w:rsidRPr="00BC1C39">
        <w:rPr>
          <w:rStyle w:val="Emphasis"/>
          <w:highlight w:val="cyan"/>
        </w:rPr>
        <w:t>lack</w:t>
      </w:r>
      <w:r w:rsidRPr="00E64C20">
        <w:rPr>
          <w:rStyle w:val="Emphasis"/>
        </w:rPr>
        <w:t xml:space="preserve"> any </w:t>
      </w:r>
      <w:r w:rsidRPr="00BC1C39">
        <w:rPr>
          <w:rStyle w:val="Emphasis"/>
          <w:highlight w:val="cyan"/>
        </w:rPr>
        <w:t>protective adaptations</w:t>
      </w:r>
      <w:r w:rsidRPr="00E64C20">
        <w:rPr>
          <w:rStyle w:val="StyleUnderline"/>
        </w:rPr>
        <w:t xml:space="preserve"> which might otherwise have evolved due to constant exposure to poisons</w:t>
      </w:r>
      <w:r w:rsidRPr="00E64C20">
        <w:rPr>
          <w:sz w:val="16"/>
        </w:rPr>
        <w:t>.</w:t>
      </w:r>
      <w:r>
        <w:rPr>
          <w:sz w:val="16"/>
        </w:rPr>
        <w:t xml:space="preserve"> </w:t>
      </w:r>
      <w:r w:rsidRPr="00E64C20">
        <w:rPr>
          <w:sz w:val="16"/>
        </w:rPr>
        <w:t xml:space="preserve">Second, </w:t>
      </w:r>
      <w:r w:rsidRPr="00BC1C39">
        <w:rPr>
          <w:rStyle w:val="StyleUnderline"/>
          <w:highlight w:val="cyan"/>
        </w:rPr>
        <w:t>the toxic flood is</w:t>
      </w:r>
      <w:r w:rsidRPr="00E64C20">
        <w:rPr>
          <w:sz w:val="16"/>
        </w:rPr>
        <w:t xml:space="preserve">, for the most part, </w:t>
      </w:r>
      <w:r w:rsidRPr="00E64C20">
        <w:rPr>
          <w:rStyle w:val="Emphasis"/>
        </w:rPr>
        <w:t>preventable</w:t>
      </w:r>
      <w:r w:rsidRPr="00E64C20">
        <w:rPr>
          <w:rStyle w:val="StyleUnderline"/>
        </w:rPr>
        <w:t xml:space="preserve">. It is not compulsory—but is </w:t>
      </w:r>
      <w:r w:rsidRPr="00BC1C39">
        <w:rPr>
          <w:rStyle w:val="StyleUnderline"/>
          <w:highlight w:val="cyan"/>
        </w:rPr>
        <w:t>a</w:t>
      </w:r>
      <w:r w:rsidRPr="00E64C20">
        <w:rPr>
          <w:rStyle w:val="StyleUnderline"/>
        </w:rPr>
        <w:t xml:space="preserve">n </w:t>
      </w:r>
      <w:r w:rsidRPr="00E64C20">
        <w:rPr>
          <w:rStyle w:val="Emphasis"/>
        </w:rPr>
        <w:t xml:space="preserve">unwanted </w:t>
      </w:r>
      <w:r w:rsidRPr="00BC1C39">
        <w:rPr>
          <w:rStyle w:val="Emphasis"/>
          <w:highlight w:val="cyan"/>
        </w:rPr>
        <w:t>by-product</w:t>
      </w:r>
      <w:r w:rsidRPr="00BC1C39">
        <w:rPr>
          <w:rStyle w:val="StyleUnderline"/>
          <w:highlight w:val="cyan"/>
        </w:rPr>
        <w:t xml:space="preserve"> of </w:t>
      </w:r>
      <w:r w:rsidRPr="00BC1C39">
        <w:rPr>
          <w:rStyle w:val="Emphasis"/>
          <w:highlight w:val="cyan"/>
        </w:rPr>
        <w:t>economic growth</w:t>
      </w:r>
      <w:r w:rsidRPr="00E64C20">
        <w:rPr>
          <w:sz w:val="16"/>
        </w:rPr>
        <w:t>. Though driven by powerful industries and interests, it still lies within the powers and rights of citizens, consumers and their governments to demand it be curtailed or ended and to encourage industry to safer, healthier products and production systems.</w:t>
      </w:r>
      <w:r>
        <w:rPr>
          <w:sz w:val="16"/>
        </w:rPr>
        <w:t xml:space="preserve"> </w:t>
      </w:r>
      <w:r w:rsidRPr="00E64C20">
        <w:rPr>
          <w:sz w:val="16"/>
        </w:rPr>
        <w:t>The issue is whether, or not, a wise humanity would choose to continue poisoning our children, ourselves and our world.</w:t>
      </w:r>
      <w:r>
        <w:rPr>
          <w:sz w:val="16"/>
        </w:rPr>
        <w:t xml:space="preserve"> </w:t>
      </w:r>
      <w:r w:rsidRPr="00E64C20">
        <w:rPr>
          <w:sz w:val="16"/>
        </w:rPr>
        <w:t>Regulatory Failure</w:t>
      </w:r>
      <w:r>
        <w:rPr>
          <w:sz w:val="16"/>
        </w:rPr>
        <w:t xml:space="preserve"> </w:t>
      </w:r>
      <w:r w:rsidRPr="00E64C20">
        <w:rPr>
          <w:sz w:val="16"/>
        </w:rPr>
        <w:t xml:space="preserve">Despite the fact that around 2000 new chemicals are released onto world markets annually, most have not received proper health, safety or environmental screening—especially in terms of their impact on babies and small children. </w:t>
      </w:r>
      <w:r w:rsidRPr="00BC1C39">
        <w:rPr>
          <w:rStyle w:val="StyleUnderline"/>
          <w:highlight w:val="cyan"/>
        </w:rPr>
        <w:t>Regulation has</w:t>
      </w:r>
      <w:r w:rsidRPr="00E64C20">
        <w:rPr>
          <w:sz w:val="16"/>
        </w:rPr>
        <w:t xml:space="preserve"> so far </w:t>
      </w:r>
      <w:r w:rsidRPr="00BC1C39">
        <w:rPr>
          <w:rStyle w:val="Emphasis"/>
          <w:highlight w:val="cyan"/>
        </w:rPr>
        <w:t>failed</w:t>
      </w:r>
      <w:r w:rsidRPr="00BC1C39">
        <w:rPr>
          <w:rStyle w:val="StyleUnderline"/>
          <w:highlight w:val="cyan"/>
        </w:rPr>
        <w:t xml:space="preserve"> to</w:t>
      </w:r>
      <w:r w:rsidRPr="00E64C20">
        <w:rPr>
          <w:rStyle w:val="StyleUnderline"/>
        </w:rPr>
        <w:t xml:space="preserve"> make </w:t>
      </w:r>
      <w:r w:rsidRPr="00E64C20">
        <w:rPr>
          <w:rStyle w:val="Emphasis"/>
        </w:rPr>
        <w:t xml:space="preserve">any serious </w:t>
      </w:r>
      <w:r w:rsidRPr="00BC1C39">
        <w:rPr>
          <w:rStyle w:val="Emphasis"/>
          <w:highlight w:val="cyan"/>
        </w:rPr>
        <w:t>curtail</w:t>
      </w:r>
      <w:r w:rsidRPr="00E64C20">
        <w:rPr>
          <w:rStyle w:val="Emphasis"/>
        </w:rPr>
        <w:t>ment</w:t>
      </w:r>
      <w:r w:rsidRPr="00E64C20">
        <w:rPr>
          <w:rStyle w:val="StyleUnderline"/>
        </w:rPr>
        <w:t xml:space="preserve"> of </w:t>
      </w:r>
      <w:r w:rsidRPr="00BC1C39">
        <w:rPr>
          <w:rStyle w:val="StyleUnderline"/>
          <w:highlight w:val="cyan"/>
        </w:rPr>
        <w:t>this</w:t>
      </w:r>
      <w:r w:rsidRPr="00E64C20">
        <w:rPr>
          <w:rStyle w:val="StyleUnderline"/>
        </w:rPr>
        <w:t xml:space="preserve"> flood: only 21 out of 144,000 known chemicals have been banned internationally, and this has not eliminated their use</w:t>
      </w:r>
      <w:r w:rsidRPr="00E64C20">
        <w:rPr>
          <w:sz w:val="16"/>
        </w:rPr>
        <w:t xml:space="preserve">. At such a rate of progress </w:t>
      </w:r>
      <w:r w:rsidRPr="00E64C20">
        <w:rPr>
          <w:rStyle w:val="StyleUnderline"/>
        </w:rPr>
        <w:t xml:space="preserve">it will take us </w:t>
      </w:r>
      <w:r w:rsidRPr="00E64C20">
        <w:rPr>
          <w:rStyle w:val="Emphasis"/>
        </w:rPr>
        <w:t>more than 50,000 years</w:t>
      </w:r>
      <w:r w:rsidRPr="00E64C20">
        <w:rPr>
          <w:rStyle w:val="StyleUnderline"/>
        </w:rPr>
        <w:t xml:space="preserve"> to </w:t>
      </w:r>
      <w:r w:rsidRPr="00E64C20">
        <w:rPr>
          <w:rStyle w:val="Emphasis"/>
        </w:rPr>
        <w:t>identify</w:t>
      </w:r>
      <w:r w:rsidRPr="00E64C20">
        <w:rPr>
          <w:rStyle w:val="StyleUnderline"/>
        </w:rPr>
        <w:t xml:space="preserve"> and </w:t>
      </w:r>
      <w:r w:rsidRPr="00E64C20">
        <w:rPr>
          <w:rStyle w:val="Emphasis"/>
        </w:rPr>
        <w:t>prohibit</w:t>
      </w:r>
      <w:r w:rsidRPr="00E64C20">
        <w:rPr>
          <w:rStyle w:val="StyleUnderline"/>
        </w:rPr>
        <w:t xml:space="preserve"> or </w:t>
      </w:r>
      <w:r w:rsidRPr="00E64C20">
        <w:rPr>
          <w:rStyle w:val="Emphasis"/>
        </w:rPr>
        <w:t>restrict</w:t>
      </w:r>
      <w:r w:rsidRPr="00E64C20">
        <w:rPr>
          <w:rStyle w:val="StyleUnderline"/>
        </w:rPr>
        <w:t xml:space="preserve"> all the chemicals which do us harm. Even then, </w:t>
      </w:r>
      <w:r w:rsidRPr="00BC1C39">
        <w:rPr>
          <w:rStyle w:val="StyleUnderline"/>
          <w:highlight w:val="cyan"/>
        </w:rPr>
        <w:t>bans</w:t>
      </w:r>
      <w:r w:rsidRPr="00E64C20">
        <w:rPr>
          <w:rStyle w:val="StyleUnderline"/>
        </w:rPr>
        <w:t xml:space="preserve"> will only apply in a handful of well-regulated countries, and </w:t>
      </w:r>
      <w:r w:rsidRPr="00BC1C39">
        <w:rPr>
          <w:rStyle w:val="Emphasis"/>
          <w:highlight w:val="cyan"/>
        </w:rPr>
        <w:t>will not protect the Earth system</w:t>
      </w:r>
      <w:r w:rsidRPr="00E64C20">
        <w:rPr>
          <w:rStyle w:val="StyleUnderline"/>
        </w:rPr>
        <w:t xml:space="preserve"> nor </w:t>
      </w:r>
      <w:r w:rsidRPr="00E64C20">
        <w:rPr>
          <w:rStyle w:val="Emphasis"/>
        </w:rPr>
        <w:t>humanity at large</w:t>
      </w:r>
      <w:r w:rsidRPr="00E64C20">
        <w:rPr>
          <w:sz w:val="16"/>
        </w:rPr>
        <w:t>. Clearly, national regulation holds few answers to what is now an out-of-control global problem.</w:t>
      </w:r>
      <w:r>
        <w:rPr>
          <w:sz w:val="16"/>
        </w:rPr>
        <w:t xml:space="preserve"> </w:t>
      </w:r>
      <w:r w:rsidRPr="00E64C20">
        <w:rPr>
          <w:sz w:val="16"/>
        </w:rPr>
        <w:t xml:space="preserve">Furthermore, </w:t>
      </w:r>
      <w:r w:rsidRPr="00BC1C39">
        <w:rPr>
          <w:rStyle w:val="StyleUnderline"/>
          <w:highlight w:val="cyan"/>
        </w:rPr>
        <w:t>the</w:t>
      </w:r>
      <w:r w:rsidRPr="00E64C20">
        <w:rPr>
          <w:rStyle w:val="StyleUnderline"/>
        </w:rPr>
        <w:t xml:space="preserve"> chemical </w:t>
      </w:r>
      <w:r w:rsidRPr="00BC1C39">
        <w:rPr>
          <w:rStyle w:val="StyleUnderline"/>
          <w:highlight w:val="cyan"/>
        </w:rPr>
        <w:t xml:space="preserve">industry is </w:t>
      </w:r>
      <w:r w:rsidRPr="00BC1C39">
        <w:rPr>
          <w:rStyle w:val="Emphasis"/>
          <w:highlight w:val="cyan"/>
        </w:rPr>
        <w:t>relocating</w:t>
      </w:r>
      <w:r w:rsidRPr="00E64C20">
        <w:rPr>
          <w:rStyle w:val="StyleUnderline"/>
        </w:rPr>
        <w:t xml:space="preserve"> from the developed world</w:t>
      </w:r>
      <w:r w:rsidRPr="00E64C20">
        <w:rPr>
          <w:sz w:val="16"/>
        </w:rPr>
        <w:t xml:space="preserve"> (where it is quite well regulated and observes its own ethical standards) </w:t>
      </w:r>
      <w:r w:rsidRPr="00E64C20">
        <w:rPr>
          <w:rStyle w:val="StyleUnderline"/>
        </w:rPr>
        <w:t>and into developing countries</w:t>
      </w:r>
      <w:r w:rsidRPr="00E64C20">
        <w:rPr>
          <w:sz w:val="16"/>
        </w:rPr>
        <w:t xml:space="preserve">, mainly in Asia, </w:t>
      </w:r>
      <w:r w:rsidRPr="00E64C20">
        <w:rPr>
          <w:rStyle w:val="StyleUnderline"/>
        </w:rPr>
        <w:t>where it is largely beyond the reach of either ethics or the law</w:t>
      </w:r>
      <w:r w:rsidRPr="00E64C20">
        <w:rPr>
          <w:sz w:val="16"/>
        </w:rPr>
        <w:t xml:space="preserve">. However, </w:t>
      </w:r>
      <w:r w:rsidRPr="00E64C20">
        <w:rPr>
          <w:rStyle w:val="StyleUnderline"/>
        </w:rPr>
        <w:t xml:space="preserve">its toxic </w:t>
      </w:r>
      <w:r w:rsidRPr="00BC1C39">
        <w:rPr>
          <w:rStyle w:val="StyleUnderline"/>
          <w:highlight w:val="cyan"/>
        </w:rPr>
        <w:t>emissions return to citizens</w:t>
      </w:r>
      <w:r w:rsidRPr="00E64C20">
        <w:rPr>
          <w:rStyle w:val="StyleUnderline"/>
        </w:rPr>
        <w:t xml:space="preserve"> in well-regulated countries </w:t>
      </w:r>
      <w:r w:rsidRPr="00BC1C39">
        <w:rPr>
          <w:rStyle w:val="StyleUnderline"/>
          <w:highlight w:val="cyan"/>
        </w:rPr>
        <w:t xml:space="preserve">via </w:t>
      </w:r>
      <w:r w:rsidRPr="00BC1C39">
        <w:rPr>
          <w:rStyle w:val="Emphasis"/>
          <w:highlight w:val="cyan"/>
        </w:rPr>
        <w:t>wind</w:t>
      </w:r>
      <w:r w:rsidRPr="00BC1C39">
        <w:rPr>
          <w:rStyle w:val="StyleUnderline"/>
          <w:highlight w:val="cyan"/>
        </w:rPr>
        <w:t xml:space="preserve">, </w:t>
      </w:r>
      <w:r w:rsidRPr="00BC1C39">
        <w:rPr>
          <w:rStyle w:val="Emphasis"/>
          <w:highlight w:val="cyan"/>
        </w:rPr>
        <w:t>water</w:t>
      </w:r>
      <w:r w:rsidRPr="00BC1C39">
        <w:rPr>
          <w:rStyle w:val="StyleUnderline"/>
          <w:highlight w:val="cyan"/>
        </w:rPr>
        <w:t xml:space="preserve">, </w:t>
      </w:r>
      <w:r w:rsidRPr="00BC1C39">
        <w:rPr>
          <w:rStyle w:val="Emphasis"/>
          <w:highlight w:val="cyan"/>
        </w:rPr>
        <w:t>food</w:t>
      </w:r>
      <w:r w:rsidRPr="00BC1C39">
        <w:rPr>
          <w:rStyle w:val="StyleUnderline"/>
          <w:highlight w:val="cyan"/>
        </w:rPr>
        <w:t xml:space="preserve">, </w:t>
      </w:r>
      <w:r w:rsidRPr="00BC1C39">
        <w:rPr>
          <w:rStyle w:val="Emphasis"/>
          <w:highlight w:val="cyan"/>
        </w:rPr>
        <w:t>wildlife</w:t>
      </w:r>
      <w:r w:rsidRPr="00E64C20">
        <w:rPr>
          <w:rStyle w:val="StyleUnderline"/>
        </w:rPr>
        <w:t xml:space="preserve">, </w:t>
      </w:r>
      <w:r w:rsidRPr="00E64C20">
        <w:rPr>
          <w:rStyle w:val="Emphasis"/>
        </w:rPr>
        <w:t>consumer goods</w:t>
      </w:r>
      <w:r w:rsidRPr="00E64C20">
        <w:rPr>
          <w:rStyle w:val="StyleUnderline"/>
        </w:rPr>
        <w:t xml:space="preserve">, </w:t>
      </w:r>
      <w:r w:rsidRPr="00E64C20">
        <w:rPr>
          <w:rStyle w:val="Emphasis"/>
        </w:rPr>
        <w:t xml:space="preserve">industrial </w:t>
      </w:r>
      <w:r w:rsidRPr="00BC1C39">
        <w:rPr>
          <w:rStyle w:val="Emphasis"/>
          <w:highlight w:val="cyan"/>
        </w:rPr>
        <w:t>products</w:t>
      </w:r>
      <w:r w:rsidRPr="00BC1C39">
        <w:rPr>
          <w:rStyle w:val="StyleUnderline"/>
          <w:highlight w:val="cyan"/>
        </w:rPr>
        <w:t xml:space="preserve"> and </w:t>
      </w:r>
      <w:r w:rsidRPr="00BC1C39">
        <w:rPr>
          <w:rStyle w:val="Emphasis"/>
          <w:highlight w:val="cyan"/>
        </w:rPr>
        <w:t>people</w:t>
      </w:r>
      <w:r w:rsidRPr="00E64C20">
        <w:rPr>
          <w:rStyle w:val="StyleUnderline"/>
        </w:rPr>
        <w:t>.</w:t>
      </w:r>
      <w:r w:rsidRPr="00E64C20">
        <w:rPr>
          <w:sz w:val="16"/>
        </w:rPr>
        <w:t xml:space="preserve"> The bottom line is that it doesn’t matter how good your country’s regulations are: you and your family are still exposed to a growing global flood of toxins from which even a careful diet and sensible consumer choices cannot fully protect you.</w:t>
      </w:r>
      <w:r>
        <w:rPr>
          <w:sz w:val="16"/>
        </w:rPr>
        <w:t xml:space="preserve"> </w:t>
      </w:r>
      <w:r w:rsidRPr="00E64C20">
        <w:rPr>
          <w:sz w:val="10"/>
          <w:szCs w:val="10"/>
        </w:rPr>
        <w:t>The wake-up call to the world about the risks of chemical contamination was issued by American biologist Rachel Carson when she published Silent Spring in 1962, in which she warned specifically about the impact of certain persistent pesticides used in agriculture. Since her book came out, the volume of pesticide use worldwide has increased 30-fold, to around four million tonnes a year in the mid-2010s. Since the modern chemical age began there has been a string of high-profile chemical disasters: Minamata, the Love Canal, Seveso, Bhopal, Flixborough, Oppau, Toulouse, Hinkley, Texas City, Jilin, Tianjin. Most of these display a familiar pattern of unproductive confrontation between angry citizens, industry and regulators, involving drawn-out legal battles that deliver justice to nobody. By their spectacular and local nature, such events serve to distract from the far larger, more insidious and ubiquitous, universal toxic flood.</w:t>
      </w:r>
      <w:r>
        <w:rPr>
          <w:sz w:val="10"/>
          <w:szCs w:val="10"/>
        </w:rPr>
        <w:t xml:space="preserve"> </w:t>
      </w:r>
      <w:r w:rsidRPr="00E64C20">
        <w:rPr>
          <w:sz w:val="10"/>
          <w:szCs w:val="10"/>
        </w:rPr>
        <w:t>Chemists and chemical makers often claim that their products are ‘safe’ because individual exposure (e.g. in a given product, like a serve of food) is too low to result in a toxic dose, a theory first put forward by the mediaeval scholar Paracelsus in the sixteenth century. This ‘dose related’ argument is disingenuous, if not dishonest—as modern chemists well know—for the following reasons:</w:t>
      </w:r>
      <w:r>
        <w:rPr>
          <w:sz w:val="10"/>
          <w:szCs w:val="10"/>
        </w:rPr>
        <w:t xml:space="preserve"> </w:t>
      </w:r>
      <w:r w:rsidRPr="00E64C20">
        <w:rPr>
          <w:sz w:val="10"/>
          <w:szCs w:val="10"/>
        </w:rPr>
        <w:t>Most chemicals target a receptor or receptors on certain of your body cells, to cause harm. There may be not one, but hundreds or even thousands of different chemicals all targeting the same receptor, so a particular substance may contribute an unknowable fraction to an overall toxic dose. That does not make it ‘safe’.</w:t>
      </w:r>
      <w:r>
        <w:rPr>
          <w:sz w:val="10"/>
          <w:szCs w:val="10"/>
        </w:rPr>
        <w:t xml:space="preserve"> </w:t>
      </w:r>
      <w:r w:rsidRPr="00E64C20">
        <w:rPr>
          <w:sz w:val="10"/>
          <w:szCs w:val="10"/>
        </w:rPr>
        <w:t>Chemicals not known to be poisonous in small doses on their own can combine with other substances in water, air, food or your body to create a toxin. No manufacturer can truthfully assert this will not happen to their products.</w:t>
      </w:r>
      <w:r>
        <w:rPr>
          <w:sz w:val="10"/>
          <w:szCs w:val="10"/>
        </w:rPr>
        <w:t xml:space="preserve"> </w:t>
      </w:r>
      <w:r w:rsidRPr="00E64C20">
        <w:rPr>
          <w:sz w:val="10"/>
          <w:szCs w:val="10"/>
        </w:rPr>
        <w:t>Chemical toxicity is a function of both dose and the length of time you are exposed to it. In the case of persistent chemicals and heavy metals, this exposure may occur over days, months, years, even a lifetime in some cases. Tiny doses may thus accumulate into toxic ones.</w:t>
      </w:r>
      <w:r>
        <w:rPr>
          <w:sz w:val="10"/>
          <w:szCs w:val="10"/>
        </w:rPr>
        <w:t xml:space="preserve"> </w:t>
      </w:r>
      <w:r w:rsidRPr="00E64C20">
        <w:rPr>
          <w:sz w:val="10"/>
          <w:szCs w:val="10"/>
        </w:rPr>
        <w:t>Most chemical toxicity is still measured on the basis of an exposed adult male. Babies and children being smaller and using much more water, food and air for their bodyweight, are therefore more at risk of receiving a poisonous dose than are adults.</w:t>
      </w:r>
      <w:r>
        <w:rPr>
          <w:sz w:val="10"/>
          <w:szCs w:val="10"/>
        </w:rPr>
        <w:t xml:space="preserve"> </w:t>
      </w:r>
      <w:r w:rsidRPr="00E64C20">
        <w:rPr>
          <w:sz w:val="10"/>
          <w:szCs w:val="10"/>
        </w:rPr>
        <w:t>Chemicals and minerals are valuable and extremely useful. They do great good, save many lives and much money. No-one is suggesting they should all be banned. But their value may be for nothing if the current uncontrolled, unmonitored, unregulated and unconscionable mass release and planetary saturation continues.</w:t>
      </w:r>
      <w:r>
        <w:rPr>
          <w:sz w:val="10"/>
          <w:szCs w:val="10"/>
        </w:rPr>
        <w:t xml:space="preserve"> </w:t>
      </w:r>
      <w:r w:rsidRPr="00E64C20">
        <w:rPr>
          <w:sz w:val="10"/>
          <w:szCs w:val="10"/>
        </w:rPr>
        <w:t>Chemical Extinction</w:t>
      </w:r>
      <w:r>
        <w:rPr>
          <w:sz w:val="10"/>
          <w:szCs w:val="10"/>
        </w:rPr>
        <w:t xml:space="preserve"> </w:t>
      </w:r>
      <w:r w:rsidRPr="00E64C20">
        <w:rPr>
          <w:sz w:val="16"/>
        </w:rPr>
        <w:t xml:space="preserve">Two billion years ago, excessive production of one particular poisonous chemical by the inhabitants of Earth caused a colossal die-off and threatened the extermination of all life. That chemical was oxygen and it was excreted by the blue-green algae which then dominated the planet, as part of their photosynthetic processes. After several hundred million of years, the planet’s physical ability to soak up the surplus O2 in iron formations, oceans and sediments had reached saturation and the gas began to poison the existing life. This event was known as </w:t>
      </w:r>
      <w:r w:rsidRPr="00E64C20">
        <w:rPr>
          <w:rStyle w:val="StyleUnderline"/>
        </w:rPr>
        <w:t>the ‘oxygen holocaust’</w:t>
      </w:r>
      <w:r w:rsidRPr="00E64C20">
        <w:rPr>
          <w:sz w:val="16"/>
        </w:rPr>
        <w:t xml:space="preserve">, and </w:t>
      </w:r>
      <w:r w:rsidRPr="00E64C20">
        <w:rPr>
          <w:rStyle w:val="StyleUnderline"/>
        </w:rPr>
        <w:t>is</w:t>
      </w:r>
      <w:r w:rsidRPr="00E64C20">
        <w:rPr>
          <w:sz w:val="16"/>
        </w:rPr>
        <w:t xml:space="preserve"> probably </w:t>
      </w:r>
      <w:r w:rsidRPr="00E64C20">
        <w:rPr>
          <w:rStyle w:val="StyleUnderline"/>
        </w:rPr>
        <w:t xml:space="preserve">the nearest life on Earth has ever come to </w:t>
      </w:r>
      <w:r w:rsidRPr="00E64C20">
        <w:rPr>
          <w:rStyle w:val="Emphasis"/>
        </w:rPr>
        <w:t>complete disaster</w:t>
      </w:r>
      <w:r w:rsidRPr="00E64C20">
        <w:rPr>
          <w:rStyle w:val="StyleUnderline"/>
        </w:rPr>
        <w:t xml:space="preserve"> before the present</w:t>
      </w:r>
      <w:r w:rsidRPr="00E64C20">
        <w:rPr>
          <w:sz w:val="16"/>
        </w:rPr>
        <w:t xml:space="preserve"> (Margulis and Sagan 1986). Since it developed slowly, over tens of millions of years, the poisonous atmosphere permitted some of these primitive organisms to evolve a tolerance to O2—and this in time led to the rise of oxygen-dependent species such as fish, mammals and eventually, us. The takehome learning from this brush with total annihilation is that </w:t>
      </w:r>
      <w:r w:rsidRPr="00BC1C39">
        <w:rPr>
          <w:rStyle w:val="StyleUnderline"/>
          <w:highlight w:val="cyan"/>
        </w:rPr>
        <w:t>it is possible for</w:t>
      </w:r>
      <w:r w:rsidRPr="00E64C20">
        <w:rPr>
          <w:rStyle w:val="StyleUnderline"/>
        </w:rPr>
        <w:t xml:space="preserve"> living </w:t>
      </w:r>
      <w:r w:rsidRPr="00BC1C39">
        <w:rPr>
          <w:rStyle w:val="StyleUnderline"/>
          <w:highlight w:val="cyan"/>
        </w:rPr>
        <w:t xml:space="preserve">creatures </w:t>
      </w:r>
      <w:r w:rsidRPr="00BC1C39">
        <w:rPr>
          <w:rStyle w:val="StyleUnderline"/>
          <w:highlight w:val="cyan"/>
        </w:rPr>
        <w:lastRenderedPageBreak/>
        <w:t xml:space="preserve">to </w:t>
      </w:r>
      <w:r w:rsidRPr="00BC1C39">
        <w:rPr>
          <w:rStyle w:val="Emphasis"/>
          <w:highlight w:val="cyan"/>
        </w:rPr>
        <w:t>pollute themselves into oblivion</w:t>
      </w:r>
      <w:r w:rsidRPr="00E64C20">
        <w:rPr>
          <w:rStyle w:val="StyleUnderline"/>
        </w:rPr>
        <w:t>, if they don’t</w:t>
      </w:r>
      <w:r w:rsidRPr="00E64C20">
        <w:rPr>
          <w:sz w:val="16"/>
        </w:rPr>
        <w:t xml:space="preserve"> take care to </w:t>
      </w:r>
      <w:r w:rsidRPr="00E64C20">
        <w:rPr>
          <w:rStyle w:val="StyleUnderline"/>
        </w:rPr>
        <w:t>avoid it or rapidly adapt to the new, toxic environment</w:t>
      </w:r>
      <w:r w:rsidRPr="00E64C20">
        <w:rPr>
          <w:sz w:val="16"/>
        </w:rPr>
        <w:t>. It’s a message that humans, with our colossal planetary chemical impact, would do well to ponder.</w:t>
      </w:r>
      <w:r>
        <w:rPr>
          <w:sz w:val="16"/>
        </w:rPr>
        <w:t xml:space="preserve"> </w:t>
      </w:r>
      <w:r w:rsidRPr="00E64C20">
        <w:rPr>
          <w:sz w:val="16"/>
        </w:rPr>
        <w:t xml:space="preserve">While it is unlikely that </w:t>
      </w:r>
      <w:r w:rsidRPr="00E64C20">
        <w:rPr>
          <w:rStyle w:val="StyleUnderline"/>
        </w:rPr>
        <w:t>human chemical emissions</w:t>
      </w:r>
      <w:r w:rsidRPr="00E64C20">
        <w:rPr>
          <w:sz w:val="16"/>
        </w:rPr>
        <w:t xml:space="preserve"> alone could reach such a volume and toxic state as to directly threaten our entire species with extinction (other than through carbon emissions in a runaway global warming event) or even the collapse of civilisation, it is likely they </w:t>
      </w:r>
      <w:r w:rsidRPr="00E64C20">
        <w:rPr>
          <w:rStyle w:val="StyleUnderline"/>
        </w:rPr>
        <w:t>will emerge as a serious contributing factor</w:t>
      </w:r>
      <w:r w:rsidRPr="00E64C20">
        <w:rPr>
          <w:sz w:val="16"/>
        </w:rPr>
        <w:t xml:space="preserve"> during the twenty-first century in combination with other factors such as war, climate change, pandemic disease and ecosystem breakdown. Credible ways in which </w:t>
      </w:r>
      <w:r w:rsidRPr="00E64C20">
        <w:rPr>
          <w:rStyle w:val="StyleUnderline"/>
        </w:rPr>
        <w:t xml:space="preserve">man-made </w:t>
      </w:r>
      <w:r w:rsidRPr="00BC1C39">
        <w:rPr>
          <w:rStyle w:val="StyleUnderline"/>
          <w:highlight w:val="cyan"/>
        </w:rPr>
        <w:t xml:space="preserve">chemicals might </w:t>
      </w:r>
      <w:r w:rsidRPr="00BC1C39">
        <w:rPr>
          <w:rStyle w:val="Emphasis"/>
          <w:highlight w:val="cyan"/>
        </w:rPr>
        <w:t>imperil the human future</w:t>
      </w:r>
      <w:r w:rsidRPr="00E64C20">
        <w:rPr>
          <w:sz w:val="16"/>
        </w:rPr>
        <w:t xml:space="preserve"> include:</w:t>
      </w:r>
      <w:r>
        <w:rPr>
          <w:sz w:val="16"/>
        </w:rPr>
        <w:t xml:space="preserve"> </w:t>
      </w:r>
      <w:r w:rsidRPr="00BC1C39">
        <w:rPr>
          <w:rStyle w:val="Emphasis"/>
          <w:highlight w:val="cyan"/>
        </w:rPr>
        <w:t>Undermining</w:t>
      </w:r>
      <w:r w:rsidRPr="00E64C20">
        <w:rPr>
          <w:rStyle w:val="Emphasis"/>
        </w:rPr>
        <w:t xml:space="preserve"> the </w:t>
      </w:r>
      <w:r w:rsidRPr="00BC1C39">
        <w:rPr>
          <w:rStyle w:val="Emphasis"/>
          <w:highlight w:val="cyan"/>
        </w:rPr>
        <w:t>immune systems</w:t>
      </w:r>
      <w:r w:rsidRPr="00E64C20">
        <w:rPr>
          <w:rStyle w:val="StyleUnderline"/>
        </w:rPr>
        <w:t>, physical and mental health of the population</w:t>
      </w:r>
      <w:r w:rsidRPr="00E64C20">
        <w:rPr>
          <w:sz w:val="16"/>
        </w:rPr>
        <w:t xml:space="preserve"> through growing exposure to toxins</w:t>
      </w:r>
      <w:r>
        <w:rPr>
          <w:sz w:val="16"/>
        </w:rPr>
        <w:t xml:space="preserve"> </w:t>
      </w:r>
      <w:r w:rsidRPr="00BC1C39">
        <w:rPr>
          <w:rStyle w:val="Emphasis"/>
          <w:highlight w:val="cyan"/>
        </w:rPr>
        <w:t>Reducing</w:t>
      </w:r>
      <w:r w:rsidRPr="00E64C20">
        <w:rPr>
          <w:rStyle w:val="Emphasis"/>
        </w:rPr>
        <w:t xml:space="preserve"> the </w:t>
      </w:r>
      <w:r w:rsidRPr="00BC1C39">
        <w:rPr>
          <w:rStyle w:val="Emphasis"/>
          <w:highlight w:val="cyan"/>
        </w:rPr>
        <w:t>intelligence</w:t>
      </w:r>
      <w:r w:rsidRPr="00E64C20">
        <w:rPr>
          <w:rStyle w:val="StyleUnderline"/>
        </w:rPr>
        <w:t xml:space="preserve"> of current and future generations</w:t>
      </w:r>
      <w:r w:rsidRPr="00E64C20">
        <w:rPr>
          <w:sz w:val="16"/>
        </w:rPr>
        <w:t xml:space="preserve"> through the action of nerve poisons on the developing brains and central nervous systems of children, </w:t>
      </w:r>
      <w:r w:rsidRPr="00BC1C39">
        <w:rPr>
          <w:rStyle w:val="StyleUnderline"/>
          <w:highlight w:val="cyan"/>
        </w:rPr>
        <w:t xml:space="preserve">rendering humanity </w:t>
      </w:r>
      <w:r w:rsidRPr="00BC1C39">
        <w:rPr>
          <w:rStyle w:val="Emphasis"/>
          <w:highlight w:val="cyan"/>
        </w:rPr>
        <w:t>less able</w:t>
      </w:r>
      <w:r w:rsidRPr="00BC1C39">
        <w:rPr>
          <w:rStyle w:val="StyleUnderline"/>
          <w:highlight w:val="cyan"/>
        </w:rPr>
        <w:t xml:space="preserve"> to </w:t>
      </w:r>
      <w:r w:rsidRPr="00BC1C39">
        <w:rPr>
          <w:rStyle w:val="Emphasis"/>
          <w:highlight w:val="cyan"/>
        </w:rPr>
        <w:t>solve its problems</w:t>
      </w:r>
      <w:r w:rsidRPr="00E64C20">
        <w:rPr>
          <w:rStyle w:val="StyleUnderline"/>
        </w:rPr>
        <w:t xml:space="preserve"> and </w:t>
      </w:r>
      <w:r w:rsidRPr="00E64C20">
        <w:rPr>
          <w:rStyle w:val="Emphasis"/>
        </w:rPr>
        <w:t>adapt to major changes</w:t>
      </w:r>
      <w:r w:rsidRPr="00E64C20">
        <w:rPr>
          <w:rStyle w:val="StyleUnderline"/>
        </w:rPr>
        <w:t xml:space="preserve">; and by increasing the level of </w:t>
      </w:r>
      <w:r w:rsidRPr="00E64C20">
        <w:rPr>
          <w:rStyle w:val="Emphasis"/>
        </w:rPr>
        <w:t>violent crime</w:t>
      </w:r>
      <w:r w:rsidRPr="00E64C20">
        <w:rPr>
          <w:rStyle w:val="StyleUnderline"/>
        </w:rPr>
        <w:t xml:space="preserve"> and </w:t>
      </w:r>
      <w:r w:rsidRPr="00E64C20">
        <w:rPr>
          <w:rStyle w:val="Emphasis"/>
        </w:rPr>
        <w:t>conflict</w:t>
      </w:r>
      <w:r w:rsidRPr="00E64C20">
        <w:rPr>
          <w:rStyle w:val="StyleUnderline"/>
        </w:rPr>
        <w:t xml:space="preserve"> in society</w:t>
      </w:r>
      <w:r w:rsidRPr="00E64C20">
        <w:rPr>
          <w:sz w:val="16"/>
        </w:rPr>
        <w:t>, which is closely linked to lower IQ.</w:t>
      </w:r>
      <w:r>
        <w:rPr>
          <w:sz w:val="16"/>
        </w:rPr>
        <w:t xml:space="preserve"> </w:t>
      </w:r>
      <w:r w:rsidRPr="00E64C20">
        <w:rPr>
          <w:rStyle w:val="Emphasis"/>
        </w:rPr>
        <w:t>Bringing down the economy</w:t>
      </w:r>
      <w:r w:rsidRPr="00E64C20">
        <w:rPr>
          <w:rStyle w:val="StyleUnderline"/>
        </w:rPr>
        <w:t xml:space="preserve"> through</w:t>
      </w:r>
      <w:r w:rsidRPr="00E64C20">
        <w:rPr>
          <w:sz w:val="16"/>
        </w:rPr>
        <w:t xml:space="preserve"> the </w:t>
      </w:r>
      <w:r w:rsidRPr="00E64C20">
        <w:rPr>
          <w:rStyle w:val="Emphasis"/>
        </w:rPr>
        <w:t>massive healthcare costs</w:t>
      </w:r>
      <w:r w:rsidRPr="00E64C20">
        <w:rPr>
          <w:sz w:val="16"/>
        </w:rPr>
        <w:t xml:space="preserve"> of having to nurse, treat and maintain a growing proportion of the population disabled by lifelong chronic chemical exposure.</w:t>
      </w:r>
      <w:r>
        <w:rPr>
          <w:sz w:val="16"/>
        </w:rPr>
        <w:t xml:space="preserve"> </w:t>
      </w:r>
      <w:r w:rsidRPr="00E64C20">
        <w:rPr>
          <w:sz w:val="16"/>
        </w:rPr>
        <w:t xml:space="preserve">By </w:t>
      </w:r>
      <w:r w:rsidRPr="00BC1C39">
        <w:rPr>
          <w:rStyle w:val="Emphasis"/>
          <w:highlight w:val="cyan"/>
        </w:rPr>
        <w:t>poisoning</w:t>
      </w:r>
      <w:r w:rsidRPr="00E64C20">
        <w:rPr>
          <w:rStyle w:val="Emphasis"/>
        </w:rPr>
        <w:t xml:space="preserve"> the </w:t>
      </w:r>
      <w:r w:rsidRPr="00BC1C39">
        <w:rPr>
          <w:rStyle w:val="Emphasis"/>
          <w:highlight w:val="cyan"/>
        </w:rPr>
        <w:t>ecosystem services</w:t>
      </w:r>
      <w:r w:rsidRPr="00E64C20">
        <w:rPr>
          <w:sz w:val="16"/>
        </w:rPr>
        <w:t>—clean air, water, soil, plants, insects and wildlife—</w:t>
      </w:r>
      <w:r w:rsidRPr="00BC1C39">
        <w:rPr>
          <w:rStyle w:val="StyleUnderline"/>
          <w:highlight w:val="cyan"/>
        </w:rPr>
        <w:t xml:space="preserve">on which humanity </w:t>
      </w:r>
      <w:r w:rsidRPr="00BC1C39">
        <w:rPr>
          <w:rStyle w:val="Emphasis"/>
          <w:highlight w:val="cyan"/>
        </w:rPr>
        <w:t>depends</w:t>
      </w:r>
      <w:r w:rsidRPr="00E64C20">
        <w:rPr>
          <w:rStyle w:val="Emphasis"/>
        </w:rPr>
        <w:t xml:space="preserve"> for its own survival</w:t>
      </w:r>
      <w:r w:rsidRPr="00E64C20">
        <w:rPr>
          <w:rStyle w:val="StyleUnderline"/>
        </w:rPr>
        <w:t xml:space="preserve"> and thereby contributing to potential </w:t>
      </w:r>
      <w:r w:rsidRPr="00E64C20">
        <w:rPr>
          <w:rStyle w:val="Emphasis"/>
        </w:rPr>
        <w:t>global ecosystem breakdown</w:t>
      </w:r>
      <w:r>
        <w:rPr>
          <w:rStyle w:val="StyleUnderline"/>
        </w:rPr>
        <w:t xml:space="preserve"> </w:t>
      </w:r>
      <w:r w:rsidRPr="00E64C20">
        <w:rPr>
          <w:sz w:val="16"/>
        </w:rPr>
        <w:t xml:space="preserve">By </w:t>
      </w:r>
      <w:r w:rsidRPr="00BC1C39">
        <w:rPr>
          <w:rStyle w:val="StyleUnderline"/>
          <w:highlight w:val="cyan"/>
        </w:rPr>
        <w:t>augmenting the</w:t>
      </w:r>
      <w:r w:rsidRPr="00E64C20">
        <w:rPr>
          <w:rStyle w:val="StyleUnderline"/>
        </w:rPr>
        <w:t xml:space="preserve"> </w:t>
      </w:r>
      <w:r w:rsidRPr="00E64C20">
        <w:rPr>
          <w:rStyle w:val="Emphasis"/>
        </w:rPr>
        <w:t xml:space="preserve">global </w:t>
      </w:r>
      <w:r w:rsidRPr="00BC1C39">
        <w:rPr>
          <w:rStyle w:val="Emphasis"/>
          <w:highlight w:val="cyan"/>
        </w:rPr>
        <w:t>arsenal of w</w:t>
      </w:r>
      <w:r w:rsidRPr="00E64C20">
        <w:rPr>
          <w:rStyle w:val="Emphasis"/>
        </w:rPr>
        <w:t xml:space="preserve">eapons of </w:t>
      </w:r>
      <w:r w:rsidRPr="00BC1C39">
        <w:rPr>
          <w:rStyle w:val="Emphasis"/>
          <w:highlight w:val="cyan"/>
        </w:rPr>
        <w:t>m</w:t>
      </w:r>
      <w:r w:rsidRPr="00E64C20">
        <w:rPr>
          <w:rStyle w:val="Emphasis"/>
        </w:rPr>
        <w:t xml:space="preserve">ass </w:t>
      </w:r>
      <w:r w:rsidRPr="00BC1C39">
        <w:rPr>
          <w:rStyle w:val="Emphasis"/>
          <w:highlight w:val="cyan"/>
        </w:rPr>
        <w:t>d</w:t>
      </w:r>
      <w:r w:rsidRPr="00E64C20">
        <w:rPr>
          <w:rStyle w:val="Emphasis"/>
        </w:rPr>
        <w:t>estruction</w:t>
      </w:r>
      <w:r w:rsidRPr="00E64C20">
        <w:rPr>
          <w:rStyle w:val="StyleUnderline"/>
        </w:rPr>
        <w:t xml:space="preserve"> </w:t>
      </w:r>
      <w:r w:rsidRPr="00BC1C39">
        <w:rPr>
          <w:rStyle w:val="StyleUnderline"/>
          <w:highlight w:val="cyan"/>
        </w:rPr>
        <w:t>and</w:t>
      </w:r>
      <w:r w:rsidRPr="00E64C20">
        <w:rPr>
          <w:rStyle w:val="StyleUnderline"/>
        </w:rPr>
        <w:t xml:space="preserve"> hence </w:t>
      </w:r>
      <w:r w:rsidRPr="00BC1C39">
        <w:rPr>
          <w:rStyle w:val="StyleUnderline"/>
          <w:highlight w:val="cyan"/>
        </w:rPr>
        <w:t xml:space="preserve">the </w:t>
      </w:r>
      <w:r w:rsidRPr="00BC1C39">
        <w:rPr>
          <w:rStyle w:val="Emphasis"/>
          <w:highlight w:val="cyan"/>
        </w:rPr>
        <w:t>risk of their use</w:t>
      </w:r>
      <w:r w:rsidRPr="00E64C20">
        <w:rPr>
          <w:rStyle w:val="StyleUnderline"/>
        </w:rPr>
        <w:t xml:space="preserve"> by </w:t>
      </w:r>
      <w:r w:rsidRPr="00E64C20">
        <w:rPr>
          <w:rStyle w:val="Emphasis"/>
        </w:rPr>
        <w:t>nations</w:t>
      </w:r>
      <w:r w:rsidRPr="00E64C20">
        <w:rPr>
          <w:rStyle w:val="StyleUnderline"/>
        </w:rPr>
        <w:t xml:space="preserve"> or </w:t>
      </w:r>
      <w:r w:rsidRPr="00E64C20">
        <w:rPr>
          <w:rStyle w:val="Emphasis"/>
        </w:rPr>
        <w:t>uncontrollable fanatics</w:t>
      </w:r>
      <w:r w:rsidRPr="00E64C20">
        <w:rPr>
          <w:sz w:val="16"/>
        </w:rPr>
        <w:t>.</w:t>
      </w:r>
      <w:r>
        <w:rPr>
          <w:sz w:val="16"/>
        </w:rPr>
        <w:t xml:space="preserve"> </w:t>
      </w:r>
    </w:p>
    <w:p w14:paraId="54CAD9A6" w14:textId="77777777" w:rsidR="006379D9" w:rsidRPr="00F54622" w:rsidRDefault="006379D9" w:rsidP="006379D9">
      <w:pPr>
        <w:pStyle w:val="Heading4"/>
      </w:pPr>
      <w:r w:rsidRPr="00FB07BF">
        <w:rPr>
          <w:u w:val="single"/>
        </w:rPr>
        <w:t>Soil erosion</w:t>
      </w:r>
      <w:r>
        <w:t xml:space="preserve"> – extinction.</w:t>
      </w:r>
    </w:p>
    <w:p w14:paraId="050C91EC" w14:textId="77777777" w:rsidR="006379D9" w:rsidRPr="006145C0" w:rsidRDefault="006379D9" w:rsidP="006379D9">
      <w:r w:rsidRPr="006145C0">
        <w:rPr>
          <w:rStyle w:val="Style13ptBold"/>
        </w:rPr>
        <w:t xml:space="preserve">Monbiot </w:t>
      </w:r>
      <w:r>
        <w:rPr>
          <w:rStyle w:val="Style13ptBold"/>
        </w:rPr>
        <w:t>‘</w:t>
      </w:r>
      <w:r w:rsidRPr="006145C0">
        <w:rPr>
          <w:rStyle w:val="Style13ptBold"/>
        </w:rPr>
        <w:t xml:space="preserve">15 </w:t>
      </w:r>
      <w:r>
        <w:t>[</w:t>
      </w:r>
      <w:r w:rsidRPr="006145C0">
        <w:t>George</w:t>
      </w:r>
      <w:r>
        <w:t>; 2015;</w:t>
      </w:r>
      <w:r w:rsidRPr="006145C0">
        <w:t xml:space="preserve"> author and investigative reporter, “We’re treating soil like dirt. It’s a fatal mistake, as our lives depend on it,” 3/25/15, https://www.theguardian.com/commentisfree/2015/mar/25/treating-soil-like-dirt-fatal-mistake-human-life</w:t>
      </w:r>
      <w:r>
        <w:t>]</w:t>
      </w:r>
    </w:p>
    <w:p w14:paraId="7B63AD78" w14:textId="08278FE2" w:rsidR="006379D9" w:rsidRPr="006379D9" w:rsidRDefault="006379D9" w:rsidP="006379D9">
      <w:pPr>
        <w:rPr>
          <w:sz w:val="16"/>
        </w:rPr>
      </w:pPr>
      <w:r w:rsidRPr="00BC1C39">
        <w:rPr>
          <w:rStyle w:val="StyleUnderline"/>
          <w:highlight w:val="cyan"/>
        </w:rPr>
        <w:t>Imagine</w:t>
      </w:r>
      <w:r w:rsidRPr="003449C5">
        <w:rPr>
          <w:rStyle w:val="StyleUnderline"/>
        </w:rPr>
        <w:t xml:space="preserve"> a wonderful world</w:t>
      </w:r>
      <w:r w:rsidRPr="002D309A">
        <w:rPr>
          <w:sz w:val="16"/>
        </w:rPr>
        <w:t xml:space="preserve">, </w:t>
      </w:r>
      <w:r w:rsidRPr="002D309A">
        <w:rPr>
          <w:rStyle w:val="StyleUnderline"/>
        </w:rPr>
        <w:t xml:space="preserve">a planet on which </w:t>
      </w:r>
      <w:r w:rsidRPr="003449C5">
        <w:rPr>
          <w:rStyle w:val="StyleUnderline"/>
        </w:rPr>
        <w:t xml:space="preserve">there was </w:t>
      </w:r>
      <w:r w:rsidRPr="00BC1C39">
        <w:rPr>
          <w:rStyle w:val="Emphasis"/>
          <w:highlight w:val="cyan"/>
        </w:rPr>
        <w:t>no threat of climate breakdown</w:t>
      </w:r>
      <w:r w:rsidRPr="002D309A">
        <w:rPr>
          <w:sz w:val="16"/>
        </w:rPr>
        <w:t xml:space="preserve">, no loss of freshwater, no antibiotic resistance, no obesity crisis, </w:t>
      </w:r>
      <w:r w:rsidRPr="00BC1C39">
        <w:rPr>
          <w:rStyle w:val="Emphasis"/>
          <w:highlight w:val="cyan"/>
        </w:rPr>
        <w:t>no terrorism, no war</w:t>
      </w:r>
      <w:r w:rsidRPr="002D309A">
        <w:rPr>
          <w:sz w:val="16"/>
        </w:rPr>
        <w:t xml:space="preserve">. Surely, then, we would be out of major danger? Sorry. </w:t>
      </w:r>
      <w:r w:rsidRPr="00BC1C39">
        <w:rPr>
          <w:rStyle w:val="Emphasis"/>
          <w:highlight w:val="cyan"/>
        </w:rPr>
        <w:t>Even if everything else were</w:t>
      </w:r>
      <w:r w:rsidRPr="002D309A">
        <w:rPr>
          <w:rStyle w:val="Emphasis"/>
        </w:rPr>
        <w:t xml:space="preserve"> miraculously </w:t>
      </w:r>
      <w:r w:rsidRPr="00BC1C39">
        <w:rPr>
          <w:rStyle w:val="Emphasis"/>
          <w:highlight w:val="cyan"/>
        </w:rPr>
        <w:t>fixed, we’re finished</w:t>
      </w:r>
      <w:r w:rsidRPr="002D309A">
        <w:rPr>
          <w:sz w:val="16"/>
        </w:rPr>
        <w:t xml:space="preserve"> if we don’t address an issue considered so marginal and irrelevant that you can go for months without seeing it in a newspaper.</w:t>
      </w:r>
      <w:r>
        <w:rPr>
          <w:sz w:val="16"/>
        </w:rPr>
        <w:t xml:space="preserve"> </w:t>
      </w:r>
      <w:r w:rsidRPr="002D309A">
        <w:rPr>
          <w:sz w:val="16"/>
        </w:rPr>
        <w:t>It’s literally and – it seems – metaphorically, beneath us. To judge by its absence from the media, most journalists consider it unworthy of consideration. But all human life depends on it. We knew this long ago, but somehow it has been forgotten. As a Sanskrit text written in about 1500BC noted: “Upon this handful of soil our survival depends. Husband it and it will grow our food, our fuel and our shelter and surround us with beauty. Abuse it and the soil will collapse and die, taking humanity with it.”</w:t>
      </w:r>
      <w:r>
        <w:rPr>
          <w:sz w:val="16"/>
        </w:rPr>
        <w:t xml:space="preserve"> </w:t>
      </w:r>
      <w:r w:rsidRPr="002D309A">
        <w:rPr>
          <w:sz w:val="16"/>
        </w:rPr>
        <w:t xml:space="preserve">The issue hasn’t changed, but we have. </w:t>
      </w:r>
      <w:r w:rsidRPr="00BC1C39">
        <w:rPr>
          <w:rStyle w:val="StyleUnderline"/>
          <w:highlight w:val="cyan"/>
        </w:rPr>
        <w:t>Landowners</w:t>
      </w:r>
      <w:r w:rsidRPr="002D309A">
        <w:rPr>
          <w:sz w:val="16"/>
        </w:rPr>
        <w:t xml:space="preserve"> around the world </w:t>
      </w:r>
      <w:r w:rsidRPr="00BC1C39">
        <w:rPr>
          <w:rStyle w:val="StyleUnderline"/>
          <w:highlight w:val="cyan"/>
        </w:rPr>
        <w:t>are</w:t>
      </w:r>
      <w:r w:rsidRPr="002D309A">
        <w:rPr>
          <w:sz w:val="16"/>
        </w:rPr>
        <w:t xml:space="preserve"> now </w:t>
      </w:r>
      <w:r w:rsidRPr="00BC1C39">
        <w:rPr>
          <w:rStyle w:val="StyleUnderline"/>
          <w:highlight w:val="cyan"/>
        </w:rPr>
        <w:t>engaged in</w:t>
      </w:r>
      <w:r w:rsidRPr="002D309A">
        <w:rPr>
          <w:rStyle w:val="StyleUnderline"/>
        </w:rPr>
        <w:t xml:space="preserve"> an </w:t>
      </w:r>
      <w:r w:rsidRPr="003449C5">
        <w:rPr>
          <w:rStyle w:val="StyleUnderline"/>
        </w:rPr>
        <w:t xml:space="preserve">orgy of </w:t>
      </w:r>
      <w:r w:rsidRPr="00BC1C39">
        <w:rPr>
          <w:rStyle w:val="StyleUnderline"/>
          <w:highlight w:val="cyan"/>
        </w:rPr>
        <w:t>soil destruction</w:t>
      </w:r>
      <w:r w:rsidRPr="002D309A">
        <w:rPr>
          <w:sz w:val="16"/>
        </w:rPr>
        <w:t xml:space="preserve"> so intense that, according to the UN’s Food and Agriculture Organisation, </w:t>
      </w:r>
      <w:r w:rsidRPr="00BC1C39">
        <w:rPr>
          <w:rStyle w:val="StyleUnderline"/>
          <w:highlight w:val="cyan"/>
        </w:rPr>
        <w:t>the world</w:t>
      </w:r>
      <w:r w:rsidRPr="002D309A">
        <w:rPr>
          <w:sz w:val="16"/>
        </w:rPr>
        <w:t xml:space="preserve"> on average </w:t>
      </w:r>
      <w:r w:rsidRPr="00BC1C39">
        <w:rPr>
          <w:rStyle w:val="StyleUnderline"/>
          <w:highlight w:val="cyan"/>
        </w:rPr>
        <w:t>has</w:t>
      </w:r>
      <w:r w:rsidRPr="002D309A">
        <w:rPr>
          <w:sz w:val="16"/>
        </w:rPr>
        <w:t xml:space="preserve"> just </w:t>
      </w:r>
      <w:r w:rsidRPr="00BC1C39">
        <w:rPr>
          <w:rStyle w:val="Emphasis"/>
          <w:highlight w:val="cyan"/>
        </w:rPr>
        <w:t>60 more years of</w:t>
      </w:r>
      <w:r w:rsidRPr="002D309A">
        <w:rPr>
          <w:rStyle w:val="Emphasis"/>
        </w:rPr>
        <w:t xml:space="preserve"> growing </w:t>
      </w:r>
      <w:r w:rsidRPr="00BC1C39">
        <w:rPr>
          <w:rStyle w:val="Emphasis"/>
          <w:highlight w:val="cyan"/>
        </w:rPr>
        <w:t>crops</w:t>
      </w:r>
      <w:r w:rsidRPr="002D309A">
        <w:rPr>
          <w:rStyle w:val="Emphasis"/>
        </w:rPr>
        <w:t>.</w:t>
      </w:r>
      <w:r w:rsidRPr="002D309A">
        <w:rPr>
          <w:sz w:val="16"/>
        </w:rPr>
        <w:t xml:space="preserve"> </w:t>
      </w:r>
      <w:r w:rsidRPr="002D309A">
        <w:rPr>
          <w:rStyle w:val="StyleUnderline"/>
        </w:rPr>
        <w:t>Even in Britain</w:t>
      </w:r>
      <w:r w:rsidRPr="002D309A">
        <w:rPr>
          <w:sz w:val="16"/>
        </w:rPr>
        <w:t xml:space="preserve">, which is spared the tropical downpours that so quickly strip exposed soil from the land, Farmers Weekly reports, </w:t>
      </w:r>
      <w:r w:rsidRPr="002D309A">
        <w:rPr>
          <w:rStyle w:val="StyleUnderline"/>
        </w:rPr>
        <w:t>we have “only 100 harvests left”.</w:t>
      </w:r>
      <w:r>
        <w:rPr>
          <w:sz w:val="16"/>
        </w:rPr>
        <w:t xml:space="preserve"> </w:t>
      </w:r>
      <w:r w:rsidRPr="002D309A">
        <w:rPr>
          <w:sz w:val="16"/>
        </w:rPr>
        <w:t xml:space="preserve">To keep up with global food demand, the UN estimates, 6m hectares (14.8m acres) of new farmland will be needed every year. Instead, </w:t>
      </w:r>
      <w:r w:rsidRPr="002D309A">
        <w:rPr>
          <w:rStyle w:val="StyleUnderline"/>
        </w:rPr>
        <w:t>12m hectares a year are lost through soil degradation.</w:t>
      </w:r>
      <w:r w:rsidRPr="002D309A">
        <w:rPr>
          <w:sz w:val="16"/>
        </w:rPr>
        <w:t xml:space="preserve"> We wreck it, then move on, trashing rainforests and other precious habitats as we go. Soil is an almost magical substance, a living system that transforms the materials it encounters, making them available to plants. That handful the Vedic master showed his disciples contains more micro-organisms than all the people who have ever lived on Earth. Yet we treat it like, well, dirt.</w:t>
      </w:r>
      <w:r>
        <w:rPr>
          <w:sz w:val="16"/>
        </w:rPr>
        <w:t xml:space="preserve"> </w:t>
      </w:r>
      <w:r w:rsidRPr="002D309A">
        <w:rPr>
          <w:sz w:val="16"/>
        </w:rPr>
        <w:t xml:space="preserve">The techniques that were supposed to feed the world threaten us with starvation. A paper just published in the journal Anthropocene analyses the undisturbed sediments in an 11th-century French lake. It reveals that </w:t>
      </w:r>
      <w:r w:rsidRPr="002D309A">
        <w:rPr>
          <w:rStyle w:val="StyleUnderline"/>
        </w:rPr>
        <w:t xml:space="preserve">the </w:t>
      </w:r>
      <w:r w:rsidRPr="00BC1C39">
        <w:rPr>
          <w:rStyle w:val="StyleUnderline"/>
          <w:highlight w:val="cyan"/>
        </w:rPr>
        <w:t>intensification of farming</w:t>
      </w:r>
      <w:r w:rsidRPr="002D309A">
        <w:rPr>
          <w:rStyle w:val="StyleUnderline"/>
        </w:rPr>
        <w:t xml:space="preserve"> over the past century </w:t>
      </w:r>
      <w:r w:rsidRPr="00BC1C39">
        <w:rPr>
          <w:rStyle w:val="StyleUnderline"/>
          <w:highlight w:val="cyan"/>
        </w:rPr>
        <w:t xml:space="preserve">has </w:t>
      </w:r>
      <w:r w:rsidRPr="00BC1C39">
        <w:rPr>
          <w:rStyle w:val="Emphasis"/>
          <w:highlight w:val="cyan"/>
        </w:rPr>
        <w:t>increased</w:t>
      </w:r>
      <w:r w:rsidRPr="002D309A">
        <w:rPr>
          <w:rStyle w:val="Emphasis"/>
        </w:rPr>
        <w:t xml:space="preserve"> the rate of </w:t>
      </w:r>
      <w:r w:rsidRPr="00BC1C39">
        <w:rPr>
          <w:rStyle w:val="Emphasis"/>
          <w:highlight w:val="cyan"/>
        </w:rPr>
        <w:t>soil erosion sixtyfold</w:t>
      </w:r>
      <w:r w:rsidRPr="002D309A">
        <w:rPr>
          <w:sz w:val="16"/>
        </w:rPr>
        <w:t>.</w:t>
      </w:r>
      <w:r>
        <w:rPr>
          <w:sz w:val="16"/>
        </w:rPr>
        <w:t xml:space="preserve"> </w:t>
      </w:r>
      <w:r w:rsidRPr="002D309A">
        <w:rPr>
          <w:sz w:val="16"/>
        </w:rPr>
        <w:t xml:space="preserve">Another paper, by </w:t>
      </w:r>
      <w:r w:rsidRPr="002D309A">
        <w:rPr>
          <w:sz w:val="16"/>
        </w:rPr>
        <w:lastRenderedPageBreak/>
        <w:t xml:space="preserve">researchers in the UK, shows that soil in allotments – the </w:t>
      </w:r>
      <w:r w:rsidRPr="00BC1C39">
        <w:rPr>
          <w:rStyle w:val="StyleUnderline"/>
          <w:highlight w:val="cyan"/>
        </w:rPr>
        <w:t>small patches</w:t>
      </w:r>
      <w:r w:rsidRPr="002D309A">
        <w:rPr>
          <w:rStyle w:val="StyleUnderline"/>
        </w:rPr>
        <w:t xml:space="preserve"> in towns and cities that </w:t>
      </w:r>
      <w:r w:rsidRPr="00BC1C39">
        <w:rPr>
          <w:rStyle w:val="StyleUnderline"/>
          <w:highlight w:val="cyan"/>
        </w:rPr>
        <w:t>people cultivate by hand</w:t>
      </w:r>
      <w:r w:rsidRPr="002D309A">
        <w:rPr>
          <w:sz w:val="16"/>
        </w:rPr>
        <w:t xml:space="preserve"> – </w:t>
      </w:r>
      <w:r w:rsidRPr="00BC1C39">
        <w:rPr>
          <w:rStyle w:val="StyleUnderline"/>
          <w:highlight w:val="cyan"/>
        </w:rPr>
        <w:t>contains a</w:t>
      </w:r>
      <w:r w:rsidRPr="002D309A">
        <w:rPr>
          <w:rStyle w:val="StyleUnderline"/>
        </w:rPr>
        <w:t xml:space="preserve"> third </w:t>
      </w:r>
      <w:r w:rsidRPr="00BC1C39">
        <w:rPr>
          <w:rStyle w:val="StyleUnderline"/>
          <w:highlight w:val="cyan"/>
        </w:rPr>
        <w:t>more organic carbon</w:t>
      </w:r>
      <w:r w:rsidRPr="002D309A">
        <w:rPr>
          <w:rStyle w:val="StyleUnderline"/>
        </w:rPr>
        <w:t xml:space="preserve"> than agricultural soil </w:t>
      </w:r>
      <w:r w:rsidRPr="00BC1C39">
        <w:rPr>
          <w:rStyle w:val="StyleUnderline"/>
          <w:highlight w:val="cyan"/>
        </w:rPr>
        <w:t>and</w:t>
      </w:r>
      <w:r w:rsidRPr="002D309A">
        <w:rPr>
          <w:rStyle w:val="StyleUnderline"/>
        </w:rPr>
        <w:t xml:space="preserve"> 25% more </w:t>
      </w:r>
      <w:r w:rsidRPr="00BC1C39">
        <w:rPr>
          <w:rStyle w:val="StyleUnderline"/>
          <w:highlight w:val="cyan"/>
        </w:rPr>
        <w:t>nitrogen</w:t>
      </w:r>
      <w:r w:rsidRPr="002D309A">
        <w:rPr>
          <w:sz w:val="16"/>
        </w:rPr>
        <w:t xml:space="preserve">. This is one of the reasons why </w:t>
      </w:r>
      <w:r w:rsidRPr="00BC1C39">
        <w:rPr>
          <w:rStyle w:val="StyleUnderline"/>
          <w:highlight w:val="cyan"/>
        </w:rPr>
        <w:t>allotment holders produce</w:t>
      </w:r>
      <w:r w:rsidRPr="002D309A">
        <w:rPr>
          <w:rStyle w:val="StyleUnderline"/>
        </w:rPr>
        <w:t xml:space="preserve"> between </w:t>
      </w:r>
      <w:r w:rsidRPr="002D309A">
        <w:rPr>
          <w:rStyle w:val="Emphasis"/>
        </w:rPr>
        <w:t xml:space="preserve">four and </w:t>
      </w:r>
      <w:r w:rsidRPr="00BC1C39">
        <w:rPr>
          <w:rStyle w:val="Emphasis"/>
          <w:highlight w:val="cyan"/>
        </w:rPr>
        <w:t>11 times more</w:t>
      </w:r>
      <w:r w:rsidRPr="002D309A">
        <w:rPr>
          <w:rStyle w:val="Emphasis"/>
        </w:rPr>
        <w:t xml:space="preserve"> food per hectare</w:t>
      </w:r>
      <w:r w:rsidRPr="002D309A">
        <w:rPr>
          <w:sz w:val="16"/>
        </w:rPr>
        <w:t xml:space="preserve"> than do farmers.</w:t>
      </w:r>
      <w:r>
        <w:rPr>
          <w:sz w:val="16"/>
        </w:rPr>
        <w:t xml:space="preserve"> </w:t>
      </w:r>
      <w:r w:rsidRPr="002D309A">
        <w:rPr>
          <w:sz w:val="16"/>
        </w:rPr>
        <w:t>Whenever I mention this issue, people ask: “But surely farmers have an interest in looking after their soil?” They do, and there are many excellent cultivators who seek to keep their soil on the land. There are also some terrible farmers, often absentees, who allow contractors to rip their fields to shreds for the sake of a quick profit. Even the good ones are hampered by an economic and political system that could scarcely be better designed to frustrate them.</w:t>
      </w:r>
      <w:r>
        <w:rPr>
          <w:sz w:val="16"/>
        </w:rPr>
        <w:t xml:space="preserve"> </w:t>
      </w:r>
      <w:r w:rsidRPr="002D309A">
        <w:rPr>
          <w:sz w:val="16"/>
        </w:rPr>
        <w:t>This is the International Year of Soils, but you wouldn’t know it. In January, the Westminster government published a new set of soil standards, marginally better than those they replaced, but wholly unmatched to the scale of the problem. There are no penalities for compromising our survival except a partial withholding of public subsidies. Yet even this pathetic guidance is considered intolerable by the National Farmers’ Union, which greeted them with bitter complaints. Sometimes the NFU seems to me to exist to champion bad practice and block any possibility of positive change.</w:t>
      </w:r>
      <w:r>
        <w:rPr>
          <w:sz w:val="16"/>
        </w:rPr>
        <w:t xml:space="preserve"> </w:t>
      </w:r>
      <w:r w:rsidRPr="002D309A">
        <w:rPr>
          <w:sz w:val="16"/>
        </w:rPr>
        <w:t>Few sights are as gruesome as the glee with which the NFU celebrated the death last year of the European soil framework directive, the only measure with the potential to arrest our soil-erosion crisis. The NFU, supported by successive British governments, fought for eight years to destroy it, then crowed like a shedful of cockerels when it won. Looking back on this episode, we will see it as a parable of our times.</w:t>
      </w:r>
      <w:r>
        <w:rPr>
          <w:sz w:val="16"/>
        </w:rPr>
        <w:t xml:space="preserve"> </w:t>
      </w:r>
      <w:r w:rsidRPr="002D309A">
        <w:rPr>
          <w:sz w:val="16"/>
        </w:rPr>
        <w:t>Soon after that, the business minister, Matthew Hancock, announced that he was putting “business in charge of driving reform”: trade associations would be able “to review enforcement of regulation in their sectors.” The NFU was one the first two bodies granted this privilege. Hancock explained that this “is all part of our unambiguously pro-business agenda to increase the financial security of the British people.” But it doesn’t increase our security, financial or otherwise. It undermines it.</w:t>
      </w:r>
      <w:r>
        <w:rPr>
          <w:sz w:val="16"/>
        </w:rPr>
        <w:t xml:space="preserve"> </w:t>
      </w:r>
      <w:r w:rsidRPr="002D309A">
        <w:rPr>
          <w:sz w:val="16"/>
        </w:rPr>
        <w:t xml:space="preserve">The government’s deregulation bill, which has now almost completed its passage through parliament, will force regulators – including those charged with protecting the fabric of the land – to “have regard to the desirability of promoting economic growth”. But </w:t>
      </w:r>
      <w:r w:rsidRPr="003449C5">
        <w:rPr>
          <w:rStyle w:val="StyleUnderline"/>
        </w:rPr>
        <w:t>short-term growth</w:t>
      </w:r>
      <w:r w:rsidRPr="002D309A">
        <w:rPr>
          <w:sz w:val="16"/>
        </w:rPr>
        <w:t xml:space="preserve"> at the expense of public protection </w:t>
      </w:r>
      <w:r w:rsidRPr="003449C5">
        <w:rPr>
          <w:rStyle w:val="StyleUnderline"/>
        </w:rPr>
        <w:t>compromises long-term survival</w:t>
      </w:r>
      <w:r w:rsidRPr="002D309A">
        <w:rPr>
          <w:sz w:val="16"/>
        </w:rPr>
        <w:t>. This “unambiguously pro-business agenda” is deregulating us to death.</w:t>
      </w:r>
      <w:r>
        <w:rPr>
          <w:sz w:val="16"/>
        </w:rPr>
        <w:t xml:space="preserve"> </w:t>
      </w:r>
      <w:r w:rsidRPr="002D309A">
        <w:rPr>
          <w:sz w:val="16"/>
        </w:rPr>
        <w:t>There’s no longer even an appetite for studying the problem. Just one university – Aberdeen – now offers a degree in soil science. All the rest have been closed down.</w:t>
      </w:r>
      <w:r>
        <w:rPr>
          <w:sz w:val="16"/>
        </w:rPr>
        <w:t xml:space="preserve"> </w:t>
      </w:r>
      <w:r w:rsidRPr="00BC1C39">
        <w:rPr>
          <w:rStyle w:val="Emphasis"/>
          <w:highlight w:val="cyan"/>
        </w:rPr>
        <w:t>This is what topples civilisations</w:t>
      </w:r>
      <w:r w:rsidRPr="002D309A">
        <w:rPr>
          <w:sz w:val="16"/>
        </w:rPr>
        <w:t xml:space="preserve">. </w:t>
      </w:r>
      <w:r w:rsidRPr="00BC1C39">
        <w:rPr>
          <w:rStyle w:val="StyleUnderline"/>
          <w:highlight w:val="cyan"/>
        </w:rPr>
        <w:t>War</w:t>
      </w:r>
      <w:r w:rsidRPr="002D309A">
        <w:rPr>
          <w:sz w:val="16"/>
        </w:rPr>
        <w:t xml:space="preserve"> and pestilence </w:t>
      </w:r>
      <w:r w:rsidRPr="00BC1C39">
        <w:rPr>
          <w:rStyle w:val="StyleUnderline"/>
          <w:highlight w:val="cyan"/>
        </w:rPr>
        <w:t>might kill</w:t>
      </w:r>
      <w:r w:rsidRPr="002D309A">
        <w:rPr>
          <w:rStyle w:val="StyleUnderline"/>
        </w:rPr>
        <w:t xml:space="preserve"> large numbers</w:t>
      </w:r>
      <w:r w:rsidRPr="002D309A">
        <w:rPr>
          <w:sz w:val="16"/>
        </w:rPr>
        <w:t xml:space="preserve"> of people, </w:t>
      </w:r>
      <w:r w:rsidRPr="00BC1C39">
        <w:rPr>
          <w:rStyle w:val="StyleUnderline"/>
          <w:highlight w:val="cyan"/>
        </w:rPr>
        <w:t>but</w:t>
      </w:r>
      <w:r w:rsidRPr="002D309A">
        <w:rPr>
          <w:sz w:val="16"/>
        </w:rPr>
        <w:t xml:space="preserve"> in most cases </w:t>
      </w:r>
      <w:r w:rsidRPr="00BC1C39">
        <w:rPr>
          <w:rStyle w:val="StyleUnderline"/>
          <w:highlight w:val="cyan"/>
        </w:rPr>
        <w:t xml:space="preserve">the </w:t>
      </w:r>
      <w:r w:rsidRPr="00BC1C39">
        <w:rPr>
          <w:rStyle w:val="Emphasis"/>
          <w:highlight w:val="cyan"/>
        </w:rPr>
        <w:t>population recovers</w:t>
      </w:r>
      <w:r w:rsidRPr="002D309A">
        <w:rPr>
          <w:sz w:val="16"/>
        </w:rPr>
        <w:t xml:space="preserve">. </w:t>
      </w:r>
      <w:r w:rsidRPr="003449C5">
        <w:rPr>
          <w:rStyle w:val="StyleUnderline"/>
        </w:rPr>
        <w:t xml:space="preserve">But </w:t>
      </w:r>
      <w:r w:rsidRPr="00BC1C39">
        <w:rPr>
          <w:rStyle w:val="StyleUnderline"/>
          <w:highlight w:val="cyan"/>
        </w:rPr>
        <w:t>lose the soil and everything goes</w:t>
      </w:r>
      <w:r w:rsidRPr="002D309A">
        <w:rPr>
          <w:rStyle w:val="StyleUnderline"/>
        </w:rPr>
        <w:t xml:space="preserve"> with it.</w:t>
      </w:r>
      <w:r>
        <w:rPr>
          <w:sz w:val="16"/>
        </w:rPr>
        <w:t xml:space="preserve"> </w:t>
      </w:r>
      <w:r w:rsidRPr="002D309A">
        <w:rPr>
          <w:sz w:val="16"/>
        </w:rPr>
        <w:t xml:space="preserve">Now, </w:t>
      </w:r>
      <w:r w:rsidRPr="00BC1C39">
        <w:rPr>
          <w:rStyle w:val="Emphasis"/>
          <w:highlight w:val="cyan"/>
        </w:rPr>
        <w:t>globalisation</w:t>
      </w:r>
      <w:r w:rsidRPr="002D309A">
        <w:rPr>
          <w:sz w:val="16"/>
        </w:rPr>
        <w:t xml:space="preserve"> </w:t>
      </w:r>
      <w:r w:rsidRPr="00BC1C39">
        <w:rPr>
          <w:rStyle w:val="StyleUnderline"/>
          <w:highlight w:val="cyan"/>
        </w:rPr>
        <w:t>ensures that this</w:t>
      </w:r>
      <w:r w:rsidRPr="002D309A">
        <w:rPr>
          <w:rStyle w:val="StyleUnderline"/>
        </w:rPr>
        <w:t xml:space="preserve"> disaster </w:t>
      </w:r>
      <w:r w:rsidRPr="00BC1C39">
        <w:rPr>
          <w:rStyle w:val="StyleUnderline"/>
          <w:highlight w:val="cyan"/>
        </w:rPr>
        <w:t>is reproduced</w:t>
      </w:r>
      <w:r w:rsidRPr="002D309A">
        <w:rPr>
          <w:rStyle w:val="StyleUnderline"/>
        </w:rPr>
        <w:t xml:space="preserve"> </w:t>
      </w:r>
      <w:r w:rsidRPr="003449C5">
        <w:rPr>
          <w:rStyle w:val="StyleUnderline"/>
        </w:rPr>
        <w:t>everywhere</w:t>
      </w:r>
      <w:r w:rsidRPr="002D309A">
        <w:rPr>
          <w:sz w:val="16"/>
        </w:rPr>
        <w:t xml:space="preserve">. In its early stages, globalisation enhances resilience: people are no longer dependent on the vagaries of local production. But </w:t>
      </w:r>
      <w:r w:rsidRPr="002D309A">
        <w:rPr>
          <w:rStyle w:val="StyleUnderline"/>
        </w:rPr>
        <w:t xml:space="preserve">as </w:t>
      </w:r>
      <w:r w:rsidRPr="00BC1C39">
        <w:rPr>
          <w:rStyle w:val="StyleUnderline"/>
          <w:highlight w:val="cyan"/>
        </w:rPr>
        <w:t>it</w:t>
      </w:r>
      <w:r w:rsidRPr="002D309A">
        <w:rPr>
          <w:rStyle w:val="StyleUnderline"/>
        </w:rPr>
        <w:t xml:space="preserve"> proceeds, </w:t>
      </w:r>
      <w:r w:rsidRPr="00BC1C39">
        <w:rPr>
          <w:rStyle w:val="StyleUnderline"/>
          <w:highlight w:val="cyan"/>
        </w:rPr>
        <w:t>spread</w:t>
      </w:r>
      <w:r w:rsidRPr="002D309A">
        <w:rPr>
          <w:rStyle w:val="StyleUnderline"/>
        </w:rPr>
        <w:t xml:space="preserve">ing </w:t>
      </w:r>
      <w:r w:rsidRPr="00BC1C39">
        <w:rPr>
          <w:rStyle w:val="StyleUnderline"/>
          <w:highlight w:val="cyan"/>
        </w:rPr>
        <w:t>the same</w:t>
      </w:r>
      <w:r w:rsidRPr="002D309A">
        <w:rPr>
          <w:rStyle w:val="StyleUnderline"/>
        </w:rPr>
        <w:t xml:space="preserve"> destructive </w:t>
      </w:r>
      <w:r w:rsidRPr="00BC1C39">
        <w:rPr>
          <w:rStyle w:val="StyleUnderline"/>
          <w:highlight w:val="cyan"/>
        </w:rPr>
        <w:t>processes to all corners</w:t>
      </w:r>
      <w:r w:rsidRPr="002D309A">
        <w:rPr>
          <w:rStyle w:val="StyleUnderline"/>
        </w:rPr>
        <w:t xml:space="preserve"> of the Earth</w:t>
      </w:r>
      <w:r w:rsidRPr="002D309A">
        <w:rPr>
          <w:sz w:val="16"/>
        </w:rPr>
        <w:t xml:space="preserve">, </w:t>
      </w:r>
      <w:r w:rsidRPr="00BC1C39">
        <w:rPr>
          <w:rStyle w:val="Emphasis"/>
          <w:highlight w:val="cyan"/>
        </w:rPr>
        <w:t>it undermines resilience</w:t>
      </w:r>
      <w:r w:rsidRPr="002D309A">
        <w:rPr>
          <w:sz w:val="16"/>
        </w:rPr>
        <w:t>, as it threatens to bring down systems everywhere.</w:t>
      </w:r>
      <w:r>
        <w:rPr>
          <w:sz w:val="16"/>
        </w:rPr>
        <w:t xml:space="preserve"> </w:t>
      </w:r>
      <w:r w:rsidRPr="002D309A">
        <w:rPr>
          <w:sz w:val="16"/>
        </w:rPr>
        <w:t xml:space="preserve">Almost </w:t>
      </w:r>
      <w:r w:rsidRPr="00BC1C39">
        <w:rPr>
          <w:rStyle w:val="Emphasis"/>
          <w:highlight w:val="cyan"/>
        </w:rPr>
        <w:t>all other issues are superficial</w:t>
      </w:r>
      <w:r w:rsidRPr="002D309A">
        <w:rPr>
          <w:rStyle w:val="Emphasis"/>
        </w:rPr>
        <w:t xml:space="preserve"> by comparison</w:t>
      </w:r>
      <w:r w:rsidRPr="002D309A">
        <w:rPr>
          <w:sz w:val="16"/>
        </w:rPr>
        <w:t>. What appear to be great crises are slight and evanescent when held up against the steady trickling away of our subsistence.</w:t>
      </w:r>
      <w:r>
        <w:rPr>
          <w:sz w:val="16"/>
        </w:rPr>
        <w:t xml:space="preserve"> </w:t>
      </w:r>
    </w:p>
    <w:p w14:paraId="6452D405" w14:textId="4802F70E" w:rsidR="006379D9" w:rsidRDefault="006379D9" w:rsidP="00F84C16">
      <w:pPr>
        <w:pStyle w:val="Heading3"/>
      </w:pPr>
      <w:r>
        <w:lastRenderedPageBreak/>
        <w:t>O/V – Cognitive Bias</w:t>
      </w:r>
    </w:p>
    <w:p w14:paraId="2D331802" w14:textId="77777777" w:rsidR="006379D9" w:rsidRPr="00011BCE" w:rsidRDefault="006379D9" w:rsidP="006379D9">
      <w:pPr>
        <w:pStyle w:val="Heading4"/>
      </w:pPr>
      <w:r>
        <w:t xml:space="preserve">You are </w:t>
      </w:r>
      <w:r>
        <w:rPr>
          <w:u w:val="single"/>
        </w:rPr>
        <w:t>psychologically</w:t>
      </w:r>
      <w:r>
        <w:t xml:space="preserve"> biased towards promoting growthism and compelled to conflate progress with growth</w:t>
      </w:r>
    </w:p>
    <w:p w14:paraId="1C2CE1B7" w14:textId="77777777" w:rsidR="006379D9" w:rsidRPr="00011BCE" w:rsidRDefault="006379D9" w:rsidP="006379D9">
      <w:pPr>
        <w:rPr>
          <w:rStyle w:val="Style13ptBold"/>
          <w:b w:val="0"/>
          <w:sz w:val="24"/>
        </w:rPr>
      </w:pPr>
      <w:r>
        <w:rPr>
          <w:rStyle w:val="Style13ptBold"/>
        </w:rPr>
        <w:t>Parrique 19</w:t>
      </w:r>
      <w:r>
        <w:rPr>
          <w:rStyle w:val="Style13ptBold"/>
          <w:b w:val="0"/>
        </w:rPr>
        <w:t xml:space="preserve"> </w:t>
      </w:r>
      <w:r w:rsidRPr="00011BCE">
        <w:rPr>
          <w:rStyle w:val="Style13ptBold"/>
          <w:b w:val="0"/>
          <w:sz w:val="24"/>
        </w:rPr>
        <w:t>–</w:t>
      </w:r>
      <w:r>
        <w:rPr>
          <w:rStyle w:val="Style13ptBold"/>
          <w:b w:val="0"/>
          <w:sz w:val="24"/>
        </w:rPr>
        <w:t xml:space="preserve"> social scientist with a PhD in economics from the </w:t>
      </w:r>
      <w:r w:rsidRPr="00011BCE">
        <w:rPr>
          <w:rStyle w:val="Style13ptBold"/>
          <w:b w:val="0"/>
          <w:sz w:val="24"/>
        </w:rPr>
        <w:t>University of Clermont Auvergne, France</w:t>
      </w:r>
      <w:r>
        <w:rPr>
          <w:rStyle w:val="Style13ptBold"/>
          <w:b w:val="0"/>
          <w:sz w:val="24"/>
        </w:rPr>
        <w:t xml:space="preserve">, and the </w:t>
      </w:r>
      <w:r w:rsidRPr="00011BCE">
        <w:rPr>
          <w:rStyle w:val="Style13ptBold"/>
          <w:b w:val="0"/>
          <w:sz w:val="24"/>
        </w:rPr>
        <w:t>Stockholm Resilience Centre</w:t>
      </w:r>
      <w:r>
        <w:rPr>
          <w:rStyle w:val="Style13ptBold"/>
          <w:b w:val="0"/>
          <w:sz w:val="24"/>
        </w:rPr>
        <w:t xml:space="preserve"> [Timothée, 12-16-2019, “The political economy of degrowth”, UCA, p. 73-76, </w:t>
      </w:r>
      <w:r w:rsidRPr="0059707E">
        <w:rPr>
          <w:rStyle w:val="Style13ptBold"/>
          <w:b w:val="0"/>
          <w:sz w:val="24"/>
        </w:rPr>
        <w:t>https://tel.archives-ouvertes.fr/tel-02499463/document</w:t>
      </w:r>
      <w:r>
        <w:rPr>
          <w:rStyle w:val="Style13ptBold"/>
          <w:b w:val="0"/>
          <w:sz w:val="24"/>
        </w:rPr>
        <w:t>] jmhe</w:t>
      </w:r>
    </w:p>
    <w:p w14:paraId="00DBECEC" w14:textId="77777777" w:rsidR="006379D9" w:rsidRPr="00DA0F9B" w:rsidRDefault="006379D9" w:rsidP="006379D9">
      <w:pPr>
        <w:rPr>
          <w:sz w:val="16"/>
          <w:szCs w:val="16"/>
        </w:rPr>
      </w:pPr>
      <w:r w:rsidRPr="00DA0F9B">
        <w:rPr>
          <w:sz w:val="16"/>
          <w:szCs w:val="16"/>
        </w:rPr>
        <w:t>Growth as mental infrastructure</w:t>
      </w:r>
    </w:p>
    <w:p w14:paraId="101CB922" w14:textId="77777777" w:rsidR="006379D9" w:rsidRPr="00011BCE" w:rsidRDefault="006379D9" w:rsidP="006379D9">
      <w:pPr>
        <w:rPr>
          <w:sz w:val="16"/>
        </w:rPr>
      </w:pPr>
      <w:r w:rsidRPr="00011BCE">
        <w:rPr>
          <w:sz w:val="16"/>
        </w:rPr>
        <w:t xml:space="preserve">A </w:t>
      </w:r>
      <w:r w:rsidRPr="00011BCE">
        <w:rPr>
          <w:u w:val="single"/>
        </w:rPr>
        <w:t>key insight with seeing growth</w:t>
      </w:r>
      <w:r w:rsidRPr="00011BCE">
        <w:rPr>
          <w:sz w:val="16"/>
        </w:rPr>
        <w:t xml:space="preserve"> as an ideology </w:t>
      </w:r>
      <w:r w:rsidRPr="00011BCE">
        <w:rPr>
          <w:u w:val="single"/>
        </w:rPr>
        <w:t>is</w:t>
      </w:r>
      <w:r w:rsidRPr="00011BCE">
        <w:rPr>
          <w:sz w:val="16"/>
        </w:rPr>
        <w:t xml:space="preserve"> the </w:t>
      </w:r>
      <w:r w:rsidRPr="00011BCE">
        <w:rPr>
          <w:u w:val="single"/>
        </w:rPr>
        <w:t>realisation that it is</w:t>
      </w:r>
      <w:r w:rsidRPr="00011BCE">
        <w:rPr>
          <w:sz w:val="16"/>
        </w:rPr>
        <w:t xml:space="preserve"> not only something that exists ‘out there,’ but also </w:t>
      </w:r>
      <w:r w:rsidRPr="00011BCE">
        <w:rPr>
          <w:u w:val="single"/>
        </w:rPr>
        <w:t>inside of us</w:t>
      </w:r>
      <w:r w:rsidRPr="00011BCE">
        <w:rPr>
          <w:sz w:val="16"/>
        </w:rPr>
        <w:t xml:space="preserve">, </w:t>
      </w:r>
      <w:r w:rsidRPr="00011BCE">
        <w:rPr>
          <w:b/>
          <w:u w:val="single"/>
        </w:rPr>
        <w:t>living in our identities</w:t>
      </w:r>
      <w:r w:rsidRPr="00011BCE">
        <w:rPr>
          <w:sz w:val="16"/>
        </w:rPr>
        <w:t xml:space="preserve">. This is the main thesis put forward by </w:t>
      </w:r>
      <w:r w:rsidRPr="00011BCE">
        <w:rPr>
          <w:u w:val="single"/>
        </w:rPr>
        <w:t>Welzer</w:t>
      </w:r>
      <w:r w:rsidRPr="00011BCE">
        <w:rPr>
          <w:sz w:val="16"/>
        </w:rPr>
        <w:t xml:space="preserve"> (2011: 15) when he </w:t>
      </w:r>
      <w:r w:rsidRPr="00011BCE">
        <w:rPr>
          <w:u w:val="single"/>
        </w:rPr>
        <w:t>describes economic growth</w:t>
      </w:r>
      <w:r w:rsidRPr="00011BCE">
        <w:rPr>
          <w:sz w:val="16"/>
        </w:rPr>
        <w:t xml:space="preserve"> </w:t>
      </w:r>
      <w:r w:rsidRPr="00011BCE">
        <w:rPr>
          <w:u w:val="single"/>
        </w:rPr>
        <w:t>as</w:t>
      </w:r>
      <w:r w:rsidRPr="00011BCE">
        <w:rPr>
          <w:sz w:val="16"/>
        </w:rPr>
        <w:t xml:space="preserve"> the “</w:t>
      </w:r>
      <w:r w:rsidRPr="00011BCE">
        <w:rPr>
          <w:rStyle w:val="Emphasis"/>
        </w:rPr>
        <w:t>mental</w:t>
      </w:r>
      <w:r>
        <w:rPr>
          <w:rStyle w:val="Emphasis"/>
        </w:rPr>
        <w:t xml:space="preserve"> </w:t>
      </w:r>
      <w:r w:rsidRPr="00011BCE">
        <w:rPr>
          <w:rStyle w:val="Emphasis"/>
        </w:rPr>
        <w:t>infrastructure</w:t>
      </w:r>
      <w:r w:rsidRPr="00011BCE">
        <w:rPr>
          <w:sz w:val="16"/>
        </w:rPr>
        <w:t xml:space="preserve">” </w:t>
      </w:r>
      <w:r w:rsidRPr="00011BCE">
        <w:rPr>
          <w:b/>
          <w:u w:val="single"/>
        </w:rPr>
        <w:t>of industrial societies</w:t>
      </w:r>
      <w:r w:rsidRPr="00011BCE">
        <w:rPr>
          <w:sz w:val="16"/>
        </w:rPr>
        <w:t xml:space="preserve">, </w:t>
      </w:r>
      <w:r w:rsidRPr="00011BCE">
        <w:rPr>
          <w:u w:val="single"/>
        </w:rPr>
        <w:t>meaning</w:t>
      </w:r>
      <w:r w:rsidRPr="00011BCE">
        <w:rPr>
          <w:sz w:val="16"/>
        </w:rPr>
        <w:t xml:space="preserve"> that </w:t>
      </w:r>
      <w:r w:rsidRPr="00011BCE">
        <w:rPr>
          <w:u w:val="single"/>
        </w:rPr>
        <w:t>it</w:t>
      </w:r>
      <w:r w:rsidRPr="00011BCE">
        <w:rPr>
          <w:sz w:val="16"/>
        </w:rPr>
        <w:t xml:space="preserve"> is </w:t>
      </w:r>
      <w:r w:rsidRPr="00011BCE">
        <w:rPr>
          <w:u w:val="single"/>
        </w:rPr>
        <w:t>not only</w:t>
      </w:r>
      <w:r w:rsidRPr="00011BCE">
        <w:rPr>
          <w:sz w:val="16"/>
        </w:rPr>
        <w:t xml:space="preserve"> “</w:t>
      </w:r>
      <w:r w:rsidRPr="00011BCE">
        <w:rPr>
          <w:u w:val="single"/>
        </w:rPr>
        <w:t>enshrined in business and</w:t>
      </w:r>
      <w:r>
        <w:rPr>
          <w:u w:val="single"/>
        </w:rPr>
        <w:t xml:space="preserve"> </w:t>
      </w:r>
      <w:r w:rsidRPr="00011BCE">
        <w:rPr>
          <w:u w:val="single"/>
        </w:rPr>
        <w:t>politics</w:t>
      </w:r>
      <w:r w:rsidRPr="00011BCE">
        <w:rPr>
          <w:sz w:val="16"/>
        </w:rPr>
        <w:t xml:space="preserve">, </w:t>
      </w:r>
      <w:r w:rsidRPr="00011BCE">
        <w:rPr>
          <w:u w:val="single"/>
        </w:rPr>
        <w:t xml:space="preserve">but also in the </w:t>
      </w:r>
      <w:r w:rsidRPr="00011BCE">
        <w:rPr>
          <w:rStyle w:val="Emphasis"/>
        </w:rPr>
        <w:t>psychological structure</w:t>
      </w:r>
      <w:r w:rsidRPr="00011BCE">
        <w:rPr>
          <w:u w:val="single"/>
        </w:rPr>
        <w:t xml:space="preserve"> </w:t>
      </w:r>
      <w:r w:rsidRPr="00011BCE">
        <w:rPr>
          <w:b/>
          <w:u w:val="single"/>
        </w:rPr>
        <w:t>of the people who grow up in such societies</w:t>
      </w:r>
      <w:r w:rsidRPr="00011BCE">
        <w:rPr>
          <w:sz w:val="16"/>
        </w:rPr>
        <w:t xml:space="preserve">.” The author is warning that </w:t>
      </w:r>
      <w:r w:rsidRPr="00011BCE">
        <w:rPr>
          <w:u w:val="single"/>
        </w:rPr>
        <w:t xml:space="preserve">growthism is been </w:t>
      </w:r>
      <w:r w:rsidRPr="00D9295B">
        <w:rPr>
          <w:rStyle w:val="Emphasis"/>
        </w:rPr>
        <w:t>internalised by individuals</w:t>
      </w:r>
      <w:r w:rsidRPr="00011BCE">
        <w:rPr>
          <w:u w:val="single"/>
        </w:rPr>
        <w:t xml:space="preserve"> who then </w:t>
      </w:r>
      <w:r w:rsidRPr="00D9295B">
        <w:rPr>
          <w:rStyle w:val="Emphasis"/>
        </w:rPr>
        <w:t>reproduce</w:t>
      </w:r>
      <w:r w:rsidRPr="00011BCE">
        <w:rPr>
          <w:sz w:val="16"/>
        </w:rPr>
        <w:t xml:space="preserve"> the cultural </w:t>
      </w:r>
      <w:r w:rsidRPr="00011BCE">
        <w:rPr>
          <w:u w:val="single"/>
        </w:rPr>
        <w:t xml:space="preserve">myth of </w:t>
      </w:r>
      <w:r w:rsidRPr="00D9295B">
        <w:rPr>
          <w:rStyle w:val="Emphasis"/>
        </w:rPr>
        <w:t>growth</w:t>
      </w:r>
      <w:r w:rsidRPr="00011BCE">
        <w:rPr>
          <w:sz w:val="16"/>
        </w:rPr>
        <w:t xml:space="preserve"> </w:t>
      </w:r>
      <w:r w:rsidRPr="00011BCE">
        <w:rPr>
          <w:u w:val="single"/>
        </w:rPr>
        <w:t>through</w:t>
      </w:r>
      <w:r w:rsidRPr="00011BCE">
        <w:rPr>
          <w:sz w:val="16"/>
        </w:rPr>
        <w:t xml:space="preserve"> the </w:t>
      </w:r>
      <w:r w:rsidRPr="00011BCE">
        <w:rPr>
          <w:u w:val="single"/>
        </w:rPr>
        <w:t>formation of their identities</w:t>
      </w:r>
      <w:r w:rsidRPr="00011BCE">
        <w:rPr>
          <w:sz w:val="16"/>
        </w:rPr>
        <w:t xml:space="preserve">. The </w:t>
      </w:r>
      <w:r w:rsidRPr="00011BCE">
        <w:rPr>
          <w:u w:val="single"/>
        </w:rPr>
        <w:t>idea of endless growth</w:t>
      </w:r>
      <w:r w:rsidRPr="00011BCE">
        <w:rPr>
          <w:sz w:val="16"/>
        </w:rPr>
        <w:t xml:space="preserve"> </w:t>
      </w:r>
      <w:r w:rsidRPr="00011BCE">
        <w:rPr>
          <w:u w:val="single"/>
        </w:rPr>
        <w:t>enters our mental and emotional lives</w:t>
      </w:r>
      <w:r w:rsidRPr="00011BCE">
        <w:rPr>
          <w:sz w:val="16"/>
        </w:rPr>
        <w:t xml:space="preserve"> (i.e. how we think and how we feel), </w:t>
      </w:r>
      <w:r w:rsidRPr="00011BCE">
        <w:rPr>
          <w:u w:val="single"/>
        </w:rPr>
        <w:t>permeates our</w:t>
      </w:r>
      <w:r>
        <w:rPr>
          <w:u w:val="single"/>
        </w:rPr>
        <w:t xml:space="preserve"> </w:t>
      </w:r>
      <w:r w:rsidRPr="00011BCE">
        <w:rPr>
          <w:u w:val="single"/>
        </w:rPr>
        <w:t>desires, hopes, and values</w:t>
      </w:r>
      <w:r w:rsidRPr="00011BCE">
        <w:rPr>
          <w:sz w:val="16"/>
        </w:rPr>
        <w:t xml:space="preserve">, </w:t>
      </w:r>
      <w:r w:rsidRPr="00011BCE">
        <w:rPr>
          <w:u w:val="single"/>
        </w:rPr>
        <w:t>and shapes our</w:t>
      </w:r>
      <w:r w:rsidRPr="00011BCE">
        <w:rPr>
          <w:sz w:val="16"/>
        </w:rPr>
        <w:t xml:space="preserve"> personal </w:t>
      </w:r>
      <w:r w:rsidRPr="00011BCE">
        <w:rPr>
          <w:u w:val="single"/>
        </w:rPr>
        <w:t>identities and attitudes</w:t>
      </w:r>
      <w:r w:rsidRPr="00011BCE">
        <w:rPr>
          <w:sz w:val="16"/>
        </w:rPr>
        <w:t>. What started on the accounting spreadsheet of a handful of economists and politicians has escaped to colonise the habits of thought of the masses, giving birth to a kind of everyday growthism.</w:t>
      </w:r>
    </w:p>
    <w:p w14:paraId="38F704F3" w14:textId="77777777" w:rsidR="006379D9" w:rsidRPr="00011BCE" w:rsidRDefault="006379D9" w:rsidP="006379D9">
      <w:pPr>
        <w:rPr>
          <w:sz w:val="16"/>
        </w:rPr>
      </w:pPr>
      <w:r w:rsidRPr="00011BCE">
        <w:rPr>
          <w:sz w:val="16"/>
        </w:rPr>
        <w:t xml:space="preserve">The growth ethic translates into a constant desire for improvement. This can apply to any activity from the expansion of knowledge to digital friendships, money or material possessions, and life experiences in general. As an unconscious belief that bigger and faster is always better, it is the mentality of an individual that is never complete and always striving to be something else before it is too late.1 As Alfred Sauvy (1898-1990) is reported to have said, human beings are walkers that never reach the horizon. Biogenetics and the idea of transhumanism fits right in: individuals should be augmented with faster cognitive capabilities and bodily functions. Faced with the limitedness of their life on Earth, growth-agents compensate with creating an “image of unlimited good” (Hornborg, 1992), an “ideology of the unlimited” (Cheynet, 2014: 56), a “regime of limitless accessibility” (Romano, 2019: ch.1), or a “myth of the unlimited” (Méda, 2013: 14) pertaining to the consumption of stuff. Individuals find themselves caught in an infinite sequence of existential waiting rooms with commodities acting as doors linking one to another. It is a mentality where subjects “regard themselves as nothing but the precursors of their next step up the ladder” (Welzer, 2011: 23). </w:t>
      </w:r>
      <w:r w:rsidRPr="00011BCE">
        <w:rPr>
          <w:u w:val="single"/>
        </w:rPr>
        <w:t>Stagnation is</w:t>
      </w:r>
      <w:r>
        <w:rPr>
          <w:u w:val="single"/>
        </w:rPr>
        <w:t xml:space="preserve"> </w:t>
      </w:r>
      <w:r w:rsidRPr="00011BCE">
        <w:rPr>
          <w:sz w:val="16"/>
        </w:rPr>
        <w:t xml:space="preserve">the </w:t>
      </w:r>
      <w:r w:rsidRPr="00D9295B">
        <w:rPr>
          <w:rStyle w:val="Emphasis"/>
        </w:rPr>
        <w:t>most dreaded condition</w:t>
      </w:r>
      <w:r w:rsidRPr="00011BCE">
        <w:rPr>
          <w:sz w:val="16"/>
        </w:rPr>
        <w:t xml:space="preserve"> </w:t>
      </w:r>
      <w:r w:rsidRPr="00011BCE">
        <w:rPr>
          <w:u w:val="single"/>
        </w:rPr>
        <w:t>for growthist subjects</w:t>
      </w:r>
      <w:r w:rsidRPr="00011BCE">
        <w:rPr>
          <w:sz w:val="16"/>
        </w:rPr>
        <w:t xml:space="preserve"> for that </w:t>
      </w:r>
      <w:r w:rsidRPr="00011BCE">
        <w:rPr>
          <w:u w:val="single"/>
        </w:rPr>
        <w:t>it fails to satisfy their urge or</w:t>
      </w:r>
      <w:r>
        <w:rPr>
          <w:u w:val="single"/>
        </w:rPr>
        <w:t xml:space="preserve"> </w:t>
      </w:r>
      <w:r w:rsidRPr="00011BCE">
        <w:rPr>
          <w:u w:val="single"/>
        </w:rPr>
        <w:t>compulsion to have and be more</w:t>
      </w:r>
      <w:r w:rsidRPr="00011BCE">
        <w:rPr>
          <w:sz w:val="16"/>
        </w:rPr>
        <w:t>.</w:t>
      </w:r>
    </w:p>
    <w:p w14:paraId="7785BB13" w14:textId="77777777" w:rsidR="006379D9" w:rsidRPr="00011BCE" w:rsidRDefault="006379D9" w:rsidP="006379D9">
      <w:pPr>
        <w:rPr>
          <w:sz w:val="16"/>
        </w:rPr>
      </w:pPr>
      <w:r w:rsidRPr="00011BCE">
        <w:rPr>
          <w:sz w:val="16"/>
        </w:rPr>
        <w:t xml:space="preserve">According to sociologist Hartmut Rosa (2013: 227) and his theory of social acceleration, this development was made possible by the individualisation that occurred with the advent of modernity “in which substantial alternatives for life and action open up and a gradually increasing amount of responsibility for shaping their own lives is transferred to individuals” (this is also the argument of Romano, 2019: ch.1). Technological revolutions did not only occur in farms and factories but were also accompanied by the emergence of a new type of individual. For the first time, people became designers of their own biographies (Welzer, 2011: 34) and were given the possibility as well as the task to choose who they wanted to be – “to see one’s own life as a project to be given shape in time” (Rosa, 2013: 226). This choice was rendered possible by the </w:t>
      </w:r>
      <w:r w:rsidRPr="00011BCE">
        <w:rPr>
          <w:u w:val="single"/>
        </w:rPr>
        <w:t>idea of progress</w:t>
      </w:r>
      <w:r w:rsidRPr="00011BCE">
        <w:rPr>
          <w:sz w:val="16"/>
        </w:rPr>
        <w:t>, namely the belief that the future could be, not only different, but better than the present. This freedom to choose one’s own life led to the imperative to choose a good life, or even the best of all possible lives.</w:t>
      </w:r>
    </w:p>
    <w:p w14:paraId="6066B37F" w14:textId="77777777" w:rsidR="006379D9" w:rsidRPr="00011BCE" w:rsidRDefault="006379D9" w:rsidP="006379D9">
      <w:pPr>
        <w:rPr>
          <w:sz w:val="16"/>
        </w:rPr>
      </w:pPr>
      <w:r w:rsidRPr="00011BCE">
        <w:rPr>
          <w:sz w:val="16"/>
        </w:rPr>
        <w:t xml:space="preserve">Whereas at first, the choice </w:t>
      </w:r>
      <w:r w:rsidRPr="00011BCE">
        <w:rPr>
          <w:u w:val="single"/>
        </w:rPr>
        <w:t>was opened but still restrained</w:t>
      </w:r>
      <w:r w:rsidRPr="00011BCE">
        <w:rPr>
          <w:sz w:val="16"/>
        </w:rPr>
        <w:t xml:space="preserve"> – you can change who you are, but you should not –, this inhibition was to disappear in advanced modernity – you can and should change all the time (Rosa, 2013: 229). At this point, </w:t>
      </w:r>
      <w:r w:rsidRPr="00D9295B">
        <w:rPr>
          <w:rStyle w:val="Emphasis"/>
        </w:rPr>
        <w:t>growthism colonised</w:t>
      </w:r>
      <w:r w:rsidRPr="00011BCE">
        <w:rPr>
          <w:u w:val="single"/>
        </w:rPr>
        <w:t xml:space="preserve"> </w:t>
      </w:r>
      <w:r w:rsidRPr="00D9295B">
        <w:rPr>
          <w:b/>
          <w:u w:val="single"/>
        </w:rPr>
        <w:t>the psychology</w:t>
      </w:r>
      <w:r w:rsidRPr="00D9295B">
        <w:rPr>
          <w:b/>
          <w:sz w:val="16"/>
        </w:rPr>
        <w:t xml:space="preserve"> </w:t>
      </w:r>
      <w:r w:rsidRPr="00D9295B">
        <w:rPr>
          <w:b/>
          <w:u w:val="single"/>
        </w:rPr>
        <w:t>of modern societies</w:t>
      </w:r>
      <w:r w:rsidRPr="00011BCE">
        <w:rPr>
          <w:u w:val="single"/>
        </w:rPr>
        <w:t xml:space="preserve"> by commanding </w:t>
      </w:r>
      <w:r w:rsidRPr="00D9295B">
        <w:rPr>
          <w:rStyle w:val="Emphasis"/>
        </w:rPr>
        <w:t>individuals</w:t>
      </w:r>
      <w:r w:rsidRPr="00011BCE">
        <w:rPr>
          <w:sz w:val="16"/>
        </w:rPr>
        <w:t xml:space="preserve">, not only to have more, but to be more – to be the best you can potentially be. Or more precisely: you should be more, and one way of achieving that, is to have more. But not everything can be piled up. Unlike material possessions which can be accumulated in </w:t>
      </w:r>
      <w:r w:rsidRPr="00011BCE">
        <w:rPr>
          <w:sz w:val="16"/>
        </w:rPr>
        <w:lastRenderedPageBreak/>
        <w:t>increasing quantity at once, you cannot be different people at the same time, which means that the only way to be more is to accelerate the pace of change in your personality types – an acceleration of being in Rosa’s terms.</w:t>
      </w:r>
    </w:p>
    <w:p w14:paraId="5F01090B" w14:textId="77777777" w:rsidR="006379D9" w:rsidRPr="00011BCE" w:rsidRDefault="006379D9" w:rsidP="006379D9">
      <w:pPr>
        <w:rPr>
          <w:sz w:val="16"/>
        </w:rPr>
      </w:pPr>
      <w:r w:rsidRPr="00011BCE">
        <w:rPr>
          <w:sz w:val="16"/>
        </w:rPr>
        <w:t xml:space="preserve">Change is never abstract but rather more or less of something concrete. The </w:t>
      </w:r>
      <w:r w:rsidRPr="00D9295B">
        <w:rPr>
          <w:rStyle w:val="Emphasis"/>
        </w:rPr>
        <w:t>ideology of growth</w:t>
      </w:r>
      <w:r w:rsidRPr="00011BCE">
        <w:rPr>
          <w:u w:val="single"/>
        </w:rPr>
        <w:t xml:space="preserve"> has substituted income</w:t>
      </w:r>
      <w:r w:rsidRPr="00011BCE">
        <w:rPr>
          <w:sz w:val="16"/>
        </w:rPr>
        <w:t xml:space="preserve"> (among other quantities) </w:t>
      </w:r>
      <w:r w:rsidRPr="00011BCE">
        <w:rPr>
          <w:u w:val="single"/>
        </w:rPr>
        <w:t>for</w:t>
      </w:r>
      <w:r w:rsidRPr="00011BCE">
        <w:rPr>
          <w:sz w:val="16"/>
        </w:rPr>
        <w:t xml:space="preserve"> time as a </w:t>
      </w:r>
      <w:r w:rsidRPr="00011BCE">
        <w:rPr>
          <w:u w:val="single"/>
        </w:rPr>
        <w:t>continuum</w:t>
      </w:r>
      <w:r w:rsidRPr="00011BCE">
        <w:rPr>
          <w:sz w:val="16"/>
        </w:rPr>
        <w:t xml:space="preserve">: the wheel of time is replaced by </w:t>
      </w:r>
      <w:r w:rsidRPr="00011BCE">
        <w:rPr>
          <w:u w:val="single"/>
        </w:rPr>
        <w:t>a wheel of money</w:t>
      </w:r>
      <w:r w:rsidRPr="00011BCE">
        <w:rPr>
          <w:sz w:val="16"/>
        </w:rPr>
        <w:t xml:space="preserve">. The </w:t>
      </w:r>
      <w:r w:rsidRPr="00011BCE">
        <w:rPr>
          <w:u w:val="single"/>
        </w:rPr>
        <w:t>present is defined by an income level</w:t>
      </w:r>
      <w:r w:rsidRPr="00011BCE">
        <w:rPr>
          <w:sz w:val="16"/>
        </w:rPr>
        <w:t xml:space="preserve">, the </w:t>
      </w:r>
      <w:r w:rsidRPr="00011BCE">
        <w:rPr>
          <w:b/>
          <w:u w:val="single"/>
        </w:rPr>
        <w:t>past is the</w:t>
      </w:r>
      <w:r>
        <w:rPr>
          <w:b/>
          <w:u w:val="single"/>
        </w:rPr>
        <w:t xml:space="preserve"> </w:t>
      </w:r>
      <w:r w:rsidRPr="00011BCE">
        <w:rPr>
          <w:b/>
          <w:u w:val="single"/>
        </w:rPr>
        <w:t>reduction of that income</w:t>
      </w:r>
      <w:r w:rsidRPr="00011BCE">
        <w:rPr>
          <w:sz w:val="16"/>
        </w:rPr>
        <w:t xml:space="preserve"> (</w:t>
      </w:r>
      <w:r w:rsidRPr="00D9295B">
        <w:rPr>
          <w:b/>
          <w:u w:val="single"/>
        </w:rPr>
        <w:t>or</w:t>
      </w:r>
      <w:r w:rsidRPr="00011BCE">
        <w:rPr>
          <w:sz w:val="16"/>
        </w:rPr>
        <w:t xml:space="preserve"> only a </w:t>
      </w:r>
      <w:r w:rsidRPr="00011BCE">
        <w:rPr>
          <w:b/>
          <w:u w:val="single"/>
        </w:rPr>
        <w:t>reduction of its rate of growth</w:t>
      </w:r>
      <w:r w:rsidRPr="00011BCE">
        <w:rPr>
          <w:sz w:val="16"/>
        </w:rPr>
        <w:t xml:space="preserve">), </w:t>
      </w:r>
      <w:r w:rsidRPr="00011BCE">
        <w:rPr>
          <w:u w:val="single"/>
        </w:rPr>
        <w:t>and</w:t>
      </w:r>
      <w:r w:rsidRPr="00011BCE">
        <w:rPr>
          <w:sz w:val="16"/>
        </w:rPr>
        <w:t xml:space="preserve"> the </w:t>
      </w:r>
      <w:r w:rsidRPr="00011BCE">
        <w:rPr>
          <w:b/>
          <w:u w:val="single"/>
        </w:rPr>
        <w:t>future is its increase</w:t>
      </w:r>
      <w:r w:rsidRPr="00011BCE">
        <w:rPr>
          <w:sz w:val="16"/>
        </w:rPr>
        <w:t>. “</w:t>
      </w:r>
      <w:r w:rsidRPr="00011BCE">
        <w:rPr>
          <w:u w:val="single"/>
        </w:rPr>
        <w:t>Advanced</w:t>
      </w:r>
      <w:r w:rsidRPr="00011BCE">
        <w:rPr>
          <w:sz w:val="16"/>
        </w:rPr>
        <w:t xml:space="preserve">” </w:t>
      </w:r>
      <w:r w:rsidRPr="00011BCE">
        <w:rPr>
          <w:u w:val="single"/>
        </w:rPr>
        <w:t>nations are the ones that are en route towards their futures</w:t>
      </w:r>
      <w:r w:rsidRPr="00011BCE">
        <w:rPr>
          <w:sz w:val="16"/>
        </w:rPr>
        <w:t>, “</w:t>
      </w:r>
      <w:r w:rsidRPr="00011BCE">
        <w:rPr>
          <w:u w:val="single"/>
        </w:rPr>
        <w:t>backward</w:t>
      </w:r>
      <w:r w:rsidRPr="00011BCE">
        <w:rPr>
          <w:sz w:val="16"/>
        </w:rPr>
        <w:t xml:space="preserve">” </w:t>
      </w:r>
      <w:r w:rsidRPr="00011BCE">
        <w:rPr>
          <w:u w:val="single"/>
        </w:rPr>
        <w:t>ones are</w:t>
      </w:r>
      <w:r>
        <w:rPr>
          <w:u w:val="single"/>
        </w:rPr>
        <w:t xml:space="preserve"> </w:t>
      </w:r>
      <w:r w:rsidRPr="00011BCE">
        <w:rPr>
          <w:u w:val="single"/>
        </w:rPr>
        <w:t>stuck in the past</w:t>
      </w:r>
      <w:r w:rsidRPr="00011BCE">
        <w:rPr>
          <w:sz w:val="16"/>
        </w:rPr>
        <w:t xml:space="preserve">, </w:t>
      </w:r>
      <w:r w:rsidRPr="00011BCE">
        <w:rPr>
          <w:u w:val="single"/>
        </w:rPr>
        <w:t>and stagnating countries</w:t>
      </w:r>
      <w:r w:rsidRPr="00011BCE">
        <w:rPr>
          <w:sz w:val="16"/>
        </w:rPr>
        <w:t xml:space="preserve"> like Japan during its two so-called “lost decades” </w:t>
      </w:r>
      <w:r w:rsidRPr="00011BCE">
        <w:rPr>
          <w:u w:val="single"/>
        </w:rPr>
        <w:t>are</w:t>
      </w:r>
      <w:r>
        <w:rPr>
          <w:u w:val="single"/>
        </w:rPr>
        <w:t xml:space="preserve"> </w:t>
      </w:r>
      <w:r w:rsidRPr="00011BCE">
        <w:rPr>
          <w:u w:val="single"/>
        </w:rPr>
        <w:t>condemned to an eternal return of the present</w:t>
      </w:r>
      <w:r w:rsidRPr="00011BCE">
        <w:rPr>
          <w:sz w:val="16"/>
        </w:rPr>
        <w:t xml:space="preserve">. This </w:t>
      </w:r>
      <w:r w:rsidRPr="00011BCE">
        <w:rPr>
          <w:u w:val="single"/>
        </w:rPr>
        <w:t>division</w:t>
      </w:r>
      <w:r w:rsidRPr="00011BCE">
        <w:rPr>
          <w:sz w:val="16"/>
        </w:rPr>
        <w:t xml:space="preserve"> also </w:t>
      </w:r>
      <w:r w:rsidRPr="00D9295B">
        <w:rPr>
          <w:rStyle w:val="Emphasis"/>
        </w:rPr>
        <w:t>applies at the individual level</w:t>
      </w:r>
      <w:r w:rsidRPr="00011BCE">
        <w:rPr>
          <w:sz w:val="16"/>
        </w:rPr>
        <w:t xml:space="preserve">. Who would consider it a success to have less money (or possessions, knowledge, friends etc.) at the age of 40 than at the age of 20? This </w:t>
      </w:r>
      <w:r w:rsidRPr="00011BCE">
        <w:rPr>
          <w:u w:val="single"/>
        </w:rPr>
        <w:t>micro-discourse</w:t>
      </w:r>
      <w:r w:rsidRPr="00011BCE">
        <w:rPr>
          <w:sz w:val="16"/>
        </w:rPr>
        <w:t xml:space="preserve"> of personal development inhabits personality types and </w:t>
      </w:r>
      <w:r w:rsidRPr="00D9295B">
        <w:rPr>
          <w:rStyle w:val="Emphasis"/>
        </w:rPr>
        <w:t>informs individual behaviour</w:t>
      </w:r>
      <w:r w:rsidRPr="00011BCE">
        <w:rPr>
          <w:u w:val="single"/>
        </w:rPr>
        <w:t xml:space="preserve"> as convincingly as the macro-discourse of</w:t>
      </w:r>
      <w:r>
        <w:rPr>
          <w:u w:val="single"/>
        </w:rPr>
        <w:t xml:space="preserve"> </w:t>
      </w:r>
      <w:r w:rsidRPr="00011BCE">
        <w:rPr>
          <w:u w:val="single"/>
        </w:rPr>
        <w:t>development influences public policy</w:t>
      </w:r>
      <w:r w:rsidRPr="00011BCE">
        <w:rPr>
          <w:sz w:val="16"/>
        </w:rPr>
        <w:t>.</w:t>
      </w:r>
    </w:p>
    <w:p w14:paraId="45C4D924" w14:textId="77777777" w:rsidR="006379D9" w:rsidRPr="00011BCE" w:rsidRDefault="006379D9" w:rsidP="006379D9">
      <w:pPr>
        <w:rPr>
          <w:sz w:val="16"/>
          <w:szCs w:val="16"/>
        </w:rPr>
      </w:pPr>
      <w:r w:rsidRPr="00011BCE">
        <w:rPr>
          <w:sz w:val="16"/>
          <w:szCs w:val="16"/>
        </w:rPr>
        <w:t>In the utilitarian world of growthism, any choice concerning family, profession,</w:t>
      </w:r>
      <w:r>
        <w:rPr>
          <w:sz w:val="16"/>
          <w:szCs w:val="16"/>
        </w:rPr>
        <w:t xml:space="preserve"> </w:t>
      </w:r>
      <w:r w:rsidRPr="00011BCE">
        <w:rPr>
          <w:sz w:val="16"/>
          <w:szCs w:val="16"/>
        </w:rPr>
        <w:t>religion, hobbies, or political preferences should be constantly revised so as to insure it</w:t>
      </w:r>
      <w:r>
        <w:rPr>
          <w:sz w:val="16"/>
          <w:szCs w:val="16"/>
        </w:rPr>
        <w:t xml:space="preserve"> </w:t>
      </w:r>
      <w:r w:rsidRPr="00011BCE">
        <w:rPr>
          <w:sz w:val="16"/>
          <w:szCs w:val="16"/>
        </w:rPr>
        <w:t>optimally contributes to the personal development of the individual. Voß (1990, cited in Rosa,</w:t>
      </w:r>
      <w:r>
        <w:rPr>
          <w:sz w:val="16"/>
          <w:szCs w:val="16"/>
        </w:rPr>
        <w:t xml:space="preserve"> </w:t>
      </w:r>
      <w:r w:rsidRPr="00011BCE">
        <w:rPr>
          <w:sz w:val="16"/>
          <w:szCs w:val="16"/>
        </w:rPr>
        <w:t>2013: 237) calls this conduct of life “strategic” in the sense that it rests on “systematic planning,</w:t>
      </w:r>
      <w:r>
        <w:rPr>
          <w:sz w:val="16"/>
          <w:szCs w:val="16"/>
        </w:rPr>
        <w:t xml:space="preserve"> </w:t>
      </w:r>
      <w:r w:rsidRPr="00011BCE">
        <w:rPr>
          <w:sz w:val="16"/>
          <w:szCs w:val="16"/>
        </w:rPr>
        <w:t>calculation and active mastery of the conditions and resources of life for the purpose of realising</w:t>
      </w:r>
      <w:r>
        <w:rPr>
          <w:sz w:val="16"/>
          <w:szCs w:val="16"/>
        </w:rPr>
        <w:t xml:space="preserve"> </w:t>
      </w:r>
      <w:r w:rsidRPr="00011BCE">
        <w:rPr>
          <w:sz w:val="16"/>
          <w:szCs w:val="16"/>
        </w:rPr>
        <w:t>life plans.” This is the rise of the “entrepreneurial self” (Bröckling, 2015), a foundational</w:t>
      </w:r>
      <w:r>
        <w:rPr>
          <w:sz w:val="16"/>
          <w:szCs w:val="16"/>
        </w:rPr>
        <w:t xml:space="preserve"> </w:t>
      </w:r>
      <w:r w:rsidRPr="00011BCE">
        <w:rPr>
          <w:sz w:val="16"/>
          <w:szCs w:val="16"/>
        </w:rPr>
        <w:t>precept of neoliberalism where individuals are considered capital that can create more value if</w:t>
      </w:r>
      <w:r>
        <w:rPr>
          <w:sz w:val="16"/>
          <w:szCs w:val="16"/>
        </w:rPr>
        <w:t xml:space="preserve"> </w:t>
      </w:r>
      <w:r w:rsidRPr="00011BCE">
        <w:rPr>
          <w:sz w:val="16"/>
          <w:szCs w:val="16"/>
        </w:rPr>
        <w:t>well managed. Like a firm deciding to invest to maximise profits, I decide to go to university,</w:t>
      </w:r>
      <w:r>
        <w:rPr>
          <w:sz w:val="16"/>
          <w:szCs w:val="16"/>
        </w:rPr>
        <w:t xml:space="preserve"> </w:t>
      </w:r>
      <w:r w:rsidRPr="00011BCE">
        <w:rPr>
          <w:sz w:val="16"/>
          <w:szCs w:val="16"/>
        </w:rPr>
        <w:t>the gym, or a museum to maximise whatever criterion of prestige happens to be prevailing</w:t>
      </w:r>
      <w:r>
        <w:rPr>
          <w:sz w:val="16"/>
          <w:szCs w:val="16"/>
        </w:rPr>
        <w:t xml:space="preserve"> </w:t>
      </w:r>
      <w:r w:rsidRPr="00011BCE">
        <w:rPr>
          <w:sz w:val="16"/>
          <w:szCs w:val="16"/>
        </w:rPr>
        <w:t>(currently income). And individuals compete not only against others but also against themselves</w:t>
      </w:r>
      <w:r>
        <w:rPr>
          <w:sz w:val="16"/>
          <w:szCs w:val="16"/>
        </w:rPr>
        <w:t xml:space="preserve"> </w:t>
      </w:r>
      <w:r w:rsidRPr="00011BCE">
        <w:rPr>
          <w:sz w:val="16"/>
          <w:szCs w:val="16"/>
        </w:rPr>
        <w:t>– you should be the best version of all your possible selves. Every choice welcomes a cost and</w:t>
      </w:r>
      <w:r>
        <w:rPr>
          <w:sz w:val="16"/>
          <w:szCs w:val="16"/>
        </w:rPr>
        <w:t xml:space="preserve"> </w:t>
      </w:r>
      <w:r w:rsidRPr="00011BCE">
        <w:rPr>
          <w:sz w:val="16"/>
          <w:szCs w:val="16"/>
        </w:rPr>
        <w:t>benefit analysis, with income or utility to be maximised. This “acquisitive” mentality (Tawney,</w:t>
      </w:r>
      <w:r>
        <w:rPr>
          <w:sz w:val="16"/>
          <w:szCs w:val="16"/>
        </w:rPr>
        <w:t xml:space="preserve"> </w:t>
      </w:r>
      <w:r w:rsidRPr="00011BCE">
        <w:rPr>
          <w:sz w:val="16"/>
          <w:szCs w:val="16"/>
        </w:rPr>
        <w:t>1920), the propensity to always calculate in order to accumulate, leads to what Durkheim called</w:t>
      </w:r>
      <w:r>
        <w:rPr>
          <w:sz w:val="16"/>
          <w:szCs w:val="16"/>
        </w:rPr>
        <w:t xml:space="preserve"> </w:t>
      </w:r>
      <w:r w:rsidRPr="00011BCE">
        <w:rPr>
          <w:sz w:val="16"/>
          <w:szCs w:val="16"/>
        </w:rPr>
        <w:t>“the malady of the infinite” (the term is from Le Suicide, 1897), the troublesome condition of</w:t>
      </w:r>
      <w:r>
        <w:rPr>
          <w:sz w:val="16"/>
          <w:szCs w:val="16"/>
        </w:rPr>
        <w:t xml:space="preserve"> </w:t>
      </w:r>
      <w:r w:rsidRPr="00011BCE">
        <w:rPr>
          <w:sz w:val="16"/>
          <w:szCs w:val="16"/>
        </w:rPr>
        <w:t>insatiability resulting from having unlimited needs.1</w:t>
      </w:r>
    </w:p>
    <w:p w14:paraId="2BCB145E" w14:textId="77777777" w:rsidR="006379D9" w:rsidRPr="00011BCE" w:rsidRDefault="006379D9" w:rsidP="006379D9">
      <w:pPr>
        <w:rPr>
          <w:sz w:val="16"/>
          <w:szCs w:val="16"/>
        </w:rPr>
      </w:pPr>
      <w:r w:rsidRPr="00011BCE">
        <w:rPr>
          <w:sz w:val="16"/>
          <w:szCs w:val="16"/>
        </w:rPr>
        <w:t>Online social networks provide a fitting evidence of such a growthist personality. It all</w:t>
      </w:r>
      <w:r>
        <w:rPr>
          <w:sz w:val="16"/>
          <w:szCs w:val="16"/>
        </w:rPr>
        <w:t xml:space="preserve"> </w:t>
      </w:r>
      <w:r w:rsidRPr="00011BCE">
        <w:rPr>
          <w:sz w:val="16"/>
          <w:szCs w:val="16"/>
        </w:rPr>
        <w:t>starts with quantification of a quality: numbers of friends on Facebook, connections on</w:t>
      </w:r>
      <w:r>
        <w:rPr>
          <w:sz w:val="16"/>
          <w:szCs w:val="16"/>
        </w:rPr>
        <w:t xml:space="preserve"> </w:t>
      </w:r>
      <w:r w:rsidRPr="00011BCE">
        <w:rPr>
          <w:sz w:val="16"/>
          <w:szCs w:val="16"/>
        </w:rPr>
        <w:t>LinkedIn, followers on Twitter, likes on Instagram, positive review on Couchsurfing,</w:t>
      </w:r>
      <w:r>
        <w:rPr>
          <w:sz w:val="16"/>
          <w:szCs w:val="16"/>
        </w:rPr>
        <w:t xml:space="preserve"> </w:t>
      </w:r>
      <w:r w:rsidRPr="00011BCE">
        <w:rPr>
          <w:sz w:val="16"/>
          <w:szCs w:val="16"/>
        </w:rPr>
        <w:t>endorsement on Blablacar, downloads on Research Gate, or matches on Tinder. In such a way,</w:t>
      </w:r>
      <w:r>
        <w:rPr>
          <w:sz w:val="16"/>
          <w:szCs w:val="16"/>
        </w:rPr>
        <w:t xml:space="preserve"> </w:t>
      </w:r>
      <w:r w:rsidRPr="00011BCE">
        <w:rPr>
          <w:sz w:val="16"/>
          <w:szCs w:val="16"/>
        </w:rPr>
        <w:t>it conflates being with having. You are friendly or social because you have several hundred</w:t>
      </w:r>
      <w:r>
        <w:rPr>
          <w:sz w:val="16"/>
          <w:szCs w:val="16"/>
        </w:rPr>
        <w:t xml:space="preserve"> </w:t>
      </w:r>
      <w:r w:rsidRPr="00011BCE">
        <w:rPr>
          <w:sz w:val="16"/>
          <w:szCs w:val="16"/>
        </w:rPr>
        <w:t>friends on Facebook, you are desirable because you have many matches on Tinder, you are</w:t>
      </w:r>
      <w:r>
        <w:rPr>
          <w:sz w:val="16"/>
          <w:szCs w:val="16"/>
        </w:rPr>
        <w:t xml:space="preserve"> </w:t>
      </w:r>
      <w:r w:rsidRPr="00011BCE">
        <w:rPr>
          <w:sz w:val="16"/>
          <w:szCs w:val="16"/>
        </w:rPr>
        <w:t>competent because you have umpteen downloads on Research Gate. Of course, aspirations for</w:t>
      </w:r>
      <w:r>
        <w:rPr>
          <w:sz w:val="16"/>
          <w:szCs w:val="16"/>
        </w:rPr>
        <w:t xml:space="preserve"> </w:t>
      </w:r>
      <w:r w:rsidRPr="00011BCE">
        <w:rPr>
          <w:sz w:val="16"/>
          <w:szCs w:val="16"/>
        </w:rPr>
        <w:t>qualitative change are not a problem per se. Only that once a desirable quality (e.g. friendship,</w:t>
      </w:r>
      <w:r>
        <w:rPr>
          <w:sz w:val="16"/>
          <w:szCs w:val="16"/>
        </w:rPr>
        <w:t xml:space="preserve"> </w:t>
      </w:r>
      <w:r w:rsidRPr="00011BCE">
        <w:rPr>
          <w:sz w:val="16"/>
          <w:szCs w:val="16"/>
        </w:rPr>
        <w:t>accomplishment, recognition, influence) has been turned into a number, it is all too easy to</w:t>
      </w:r>
      <w:r>
        <w:rPr>
          <w:sz w:val="16"/>
          <w:szCs w:val="16"/>
        </w:rPr>
        <w:t xml:space="preserve"> </w:t>
      </w:r>
      <w:r w:rsidRPr="00011BCE">
        <w:rPr>
          <w:sz w:val="16"/>
          <w:szCs w:val="16"/>
        </w:rPr>
        <w:t>mistake the map for the territory in seeing the proxy itself as the object of desire. Just like GDP,</w:t>
      </w:r>
      <w:r>
        <w:rPr>
          <w:sz w:val="16"/>
          <w:szCs w:val="16"/>
        </w:rPr>
        <w:t xml:space="preserve"> </w:t>
      </w:r>
      <w:r w:rsidRPr="00011BCE">
        <w:rPr>
          <w:sz w:val="16"/>
          <w:szCs w:val="16"/>
        </w:rPr>
        <w:t>any quantitative proxy can degenerate into an overly simplified more-is-good and less-is-bad</w:t>
      </w:r>
      <w:r>
        <w:rPr>
          <w:sz w:val="16"/>
          <w:szCs w:val="16"/>
        </w:rPr>
        <w:t xml:space="preserve"> </w:t>
      </w:r>
      <w:r w:rsidRPr="00011BCE">
        <w:rPr>
          <w:sz w:val="16"/>
          <w:szCs w:val="16"/>
        </w:rPr>
        <w:t>way of seeing the world.</w:t>
      </w:r>
    </w:p>
    <w:p w14:paraId="28D92F45" w14:textId="77777777" w:rsidR="006379D9" w:rsidRDefault="006379D9" w:rsidP="006379D9">
      <w:pPr>
        <w:rPr>
          <w:sz w:val="16"/>
        </w:rPr>
      </w:pPr>
      <w:r w:rsidRPr="00D9295B">
        <w:rPr>
          <w:b/>
          <w:u w:val="single"/>
        </w:rPr>
        <w:t>Economic growth</w:t>
      </w:r>
      <w:r w:rsidRPr="00011BCE">
        <w:rPr>
          <w:sz w:val="16"/>
        </w:rPr>
        <w:t xml:space="preserve"> has come to shape everyday life. Having </w:t>
      </w:r>
      <w:r w:rsidRPr="00D9295B">
        <w:rPr>
          <w:rStyle w:val="Emphasis"/>
        </w:rPr>
        <w:t>colonised</w:t>
      </w:r>
      <w:r w:rsidRPr="00D9295B">
        <w:rPr>
          <w:b/>
          <w:u w:val="single"/>
        </w:rPr>
        <w:t xml:space="preserve"> the world both physically and </w:t>
      </w:r>
      <w:r w:rsidRPr="00D9295B">
        <w:rPr>
          <w:rStyle w:val="Emphasis"/>
        </w:rPr>
        <w:t>psychologically</w:t>
      </w:r>
      <w:r w:rsidRPr="00011BCE">
        <w:rPr>
          <w:sz w:val="16"/>
        </w:rPr>
        <w:t xml:space="preserve">, it </w:t>
      </w:r>
      <w:r w:rsidRPr="00011BCE">
        <w:rPr>
          <w:u w:val="single"/>
        </w:rPr>
        <w:t>now exists in external institutions</w:t>
      </w:r>
      <w:r w:rsidRPr="00011BCE">
        <w:rPr>
          <w:sz w:val="16"/>
        </w:rPr>
        <w:t xml:space="preserve"> (e.g. national income statistics and legal expectations of profits for companies), </w:t>
      </w:r>
      <w:r w:rsidRPr="00011BCE">
        <w:rPr>
          <w:u w:val="single"/>
        </w:rPr>
        <w:t xml:space="preserve">as well as </w:t>
      </w:r>
      <w:r w:rsidRPr="00D9295B">
        <w:rPr>
          <w:rStyle w:val="Emphasis"/>
        </w:rPr>
        <w:t>in internal identities</w:t>
      </w:r>
      <w:r w:rsidRPr="00011BCE">
        <w:rPr>
          <w:sz w:val="16"/>
        </w:rPr>
        <w:t xml:space="preserve"> (e.g. workaholism and careerism, personal development and life planning). The </w:t>
      </w:r>
      <w:r w:rsidRPr="00011BCE">
        <w:rPr>
          <w:u w:val="single"/>
        </w:rPr>
        <w:t>relationship</w:t>
      </w:r>
      <w:r w:rsidRPr="00011BCE">
        <w:rPr>
          <w:sz w:val="16"/>
        </w:rPr>
        <w:t xml:space="preserve"> between agency and structure </w:t>
      </w:r>
      <w:r w:rsidRPr="00011BCE">
        <w:rPr>
          <w:u w:val="single"/>
        </w:rPr>
        <w:t>is dialectical</w:t>
      </w:r>
      <w:r w:rsidRPr="00011BCE">
        <w:rPr>
          <w:sz w:val="16"/>
        </w:rPr>
        <w:t xml:space="preserve">: </w:t>
      </w:r>
      <w:r w:rsidRPr="00011BCE">
        <w:rPr>
          <w:u w:val="single"/>
        </w:rPr>
        <w:t>those who depart</w:t>
      </w:r>
      <w:r w:rsidRPr="00011BCE">
        <w:rPr>
          <w:sz w:val="16"/>
        </w:rPr>
        <w:t xml:space="preserve"> from the race for more </w:t>
      </w:r>
      <w:r w:rsidRPr="00011BCE">
        <w:rPr>
          <w:u w:val="single"/>
        </w:rPr>
        <w:t>will risk being marginalised</w:t>
      </w:r>
      <w:r>
        <w:rPr>
          <w:u w:val="single"/>
        </w:rPr>
        <w:t xml:space="preserve"> </w:t>
      </w:r>
      <w:r w:rsidRPr="00011BCE">
        <w:rPr>
          <w:u w:val="single"/>
        </w:rPr>
        <w:t>and eventually commanded</w:t>
      </w:r>
      <w:r w:rsidRPr="00011BCE">
        <w:rPr>
          <w:sz w:val="16"/>
        </w:rPr>
        <w:t xml:space="preserve"> by the others </w:t>
      </w:r>
      <w:r w:rsidRPr="00011BCE">
        <w:rPr>
          <w:u w:val="single"/>
        </w:rPr>
        <w:t>who have accumulated money</w:t>
      </w:r>
      <w:r w:rsidRPr="00011BCE">
        <w:rPr>
          <w:sz w:val="16"/>
        </w:rPr>
        <w:t xml:space="preserve"> and thus power by playing the rules of the growth game. Because the rules of the game are usually set by the winners, the system sustains itself with growth-agents shaping the growth-structure. The other way around, new institutions that are not growth-friendly will be deemed unfit to the mentality of the inhabitants of growth societies and will therefore be rejected. The </w:t>
      </w:r>
      <w:r w:rsidRPr="00D9295B">
        <w:rPr>
          <w:b/>
          <w:u w:val="single"/>
        </w:rPr>
        <w:t xml:space="preserve">distinctive feature of </w:t>
      </w:r>
      <w:r w:rsidRPr="00D9295B">
        <w:rPr>
          <w:rStyle w:val="Emphasis"/>
        </w:rPr>
        <w:t>modern societies</w:t>
      </w:r>
      <w:r w:rsidRPr="00D9295B">
        <w:rPr>
          <w:b/>
          <w:u w:val="single"/>
        </w:rPr>
        <w:t xml:space="preserve"> is not that they aspire to grow their economy</w:t>
      </w:r>
      <w:r w:rsidRPr="00D9295B">
        <w:rPr>
          <w:b/>
          <w:sz w:val="16"/>
        </w:rPr>
        <w:t xml:space="preserve">, </w:t>
      </w:r>
      <w:r w:rsidRPr="00D9295B">
        <w:rPr>
          <w:b/>
          <w:u w:val="single"/>
        </w:rPr>
        <w:t>it is that they</w:t>
      </w:r>
      <w:r w:rsidRPr="00011BCE">
        <w:rPr>
          <w:u w:val="single"/>
        </w:rPr>
        <w:t xml:space="preserve"> </w:t>
      </w:r>
      <w:r w:rsidRPr="00011BCE">
        <w:rPr>
          <w:rStyle w:val="Emphasis"/>
        </w:rPr>
        <w:t>define growth as</w:t>
      </w:r>
      <w:r>
        <w:rPr>
          <w:rStyle w:val="Emphasis"/>
        </w:rPr>
        <w:t xml:space="preserve"> </w:t>
      </w:r>
      <w:r w:rsidRPr="00011BCE">
        <w:rPr>
          <w:rStyle w:val="Emphasis"/>
        </w:rPr>
        <w:t>progress</w:t>
      </w:r>
      <w:r w:rsidRPr="00011BCE">
        <w:rPr>
          <w:sz w:val="16"/>
        </w:rPr>
        <w:t>.</w:t>
      </w:r>
    </w:p>
    <w:p w14:paraId="34CCBB1D" w14:textId="77777777" w:rsidR="006379D9" w:rsidRPr="006379D9" w:rsidRDefault="006379D9" w:rsidP="006379D9"/>
    <w:p w14:paraId="6660FB62" w14:textId="39148C30" w:rsidR="006379D9" w:rsidRDefault="006379D9" w:rsidP="00F84C16">
      <w:pPr>
        <w:pStyle w:val="Heading3"/>
      </w:pPr>
      <w:r>
        <w:lastRenderedPageBreak/>
        <w:t xml:space="preserve">O/V – Studies Wrong </w:t>
      </w:r>
    </w:p>
    <w:p w14:paraId="2342AAAB" w14:textId="77777777" w:rsidR="006379D9" w:rsidRPr="009221C2" w:rsidRDefault="006379D9" w:rsidP="006379D9">
      <w:pPr>
        <w:pStyle w:val="Heading4"/>
      </w:pPr>
      <w:r>
        <w:t xml:space="preserve">Be </w:t>
      </w:r>
      <w:r>
        <w:rPr>
          <w:u w:val="single"/>
        </w:rPr>
        <w:t>doubtful</w:t>
      </w:r>
      <w:r>
        <w:t xml:space="preserve"> of their feasibility reports – they make </w:t>
      </w:r>
      <w:r>
        <w:rPr>
          <w:u w:val="single"/>
        </w:rPr>
        <w:t>arbitrary</w:t>
      </w:r>
      <w:r>
        <w:t xml:space="preserve"> assumptions, interpret findings incorrectly, and are undermined by uncertain </w:t>
      </w:r>
      <w:r w:rsidRPr="009221C2">
        <w:t>future</w:t>
      </w:r>
      <w:r>
        <w:t xml:space="preserve"> conditions – err on the side of skepticism</w:t>
      </w:r>
    </w:p>
    <w:p w14:paraId="4F9A3358" w14:textId="77777777" w:rsidR="006379D9" w:rsidRPr="00B60A43" w:rsidRDefault="006379D9" w:rsidP="006379D9">
      <w:pPr>
        <w:rPr>
          <w:rStyle w:val="Style13ptBold"/>
          <w:b w:val="0"/>
          <w:sz w:val="24"/>
        </w:rPr>
      </w:pPr>
      <w:r>
        <w:rPr>
          <w:rStyle w:val="Style13ptBold"/>
        </w:rPr>
        <w:t>Floyd et al. 20</w:t>
      </w:r>
      <w:r>
        <w:rPr>
          <w:rStyle w:val="Style13ptBold"/>
          <w:b w:val="0"/>
        </w:rPr>
        <w:t xml:space="preserve"> </w:t>
      </w:r>
      <w:r w:rsidRPr="00B60A43">
        <w:rPr>
          <w:rStyle w:val="Style13ptBold"/>
          <w:b w:val="0"/>
          <w:sz w:val="24"/>
        </w:rPr>
        <w:t>–</w:t>
      </w:r>
      <w:r>
        <w:rPr>
          <w:rStyle w:val="Style13ptBold"/>
          <w:b w:val="0"/>
          <w:sz w:val="24"/>
        </w:rPr>
        <w:t xml:space="preserve"> director and Energy, Systems, and Society fellow at The Rescope Project,</w:t>
      </w:r>
      <w:r w:rsidRPr="00B60A43">
        <w:rPr>
          <w:rStyle w:val="Style13ptBold"/>
          <w:b w:val="0"/>
          <w:sz w:val="24"/>
        </w:rPr>
        <w:t xml:space="preserve"> founder of the Centre for Australian Foresight,</w:t>
      </w:r>
      <w:r>
        <w:rPr>
          <w:rStyle w:val="Style13ptBold"/>
          <w:b w:val="0"/>
          <w:sz w:val="24"/>
        </w:rPr>
        <w:t xml:space="preserve"> </w:t>
      </w:r>
      <w:r w:rsidRPr="00B60A43">
        <w:rPr>
          <w:rStyle w:val="Style13ptBold"/>
          <w:b w:val="0"/>
          <w:sz w:val="24"/>
        </w:rPr>
        <w:t>and a member of the Editorial Board for the journal Futures</w:t>
      </w:r>
      <w:r>
        <w:rPr>
          <w:rStyle w:val="Style13ptBold"/>
          <w:b w:val="0"/>
          <w:sz w:val="24"/>
        </w:rPr>
        <w:t xml:space="preserve"> [Joshua, Sept. 2020, “</w:t>
      </w:r>
      <w:r w:rsidRPr="00B60A43">
        <w:rPr>
          <w:rStyle w:val="Style13ptBold"/>
          <w:b w:val="0"/>
          <w:sz w:val="24"/>
        </w:rPr>
        <w:t>Energy descent as a post-carbon transition scenario: How ‘knowledge humility’ reshapes energy futures for post-normal times</w:t>
      </w:r>
      <w:r>
        <w:rPr>
          <w:rStyle w:val="Style13ptBold"/>
          <w:b w:val="0"/>
          <w:sz w:val="24"/>
        </w:rPr>
        <w:t>”, Futures, vol. 122 (2020); 102565] jmhe</w:t>
      </w:r>
    </w:p>
    <w:p w14:paraId="69B08CE9" w14:textId="77777777" w:rsidR="006379D9" w:rsidRPr="007A1431" w:rsidRDefault="006379D9" w:rsidP="006379D9">
      <w:pPr>
        <w:rPr>
          <w:sz w:val="16"/>
        </w:rPr>
      </w:pPr>
      <w:r w:rsidRPr="007A1431">
        <w:rPr>
          <w:sz w:val="16"/>
        </w:rPr>
        <w:t xml:space="preserve">2. Making sense of model-based feasibility assessments: </w:t>
      </w:r>
      <w:r w:rsidRPr="004A75E5">
        <w:rPr>
          <w:u w:val="single"/>
        </w:rPr>
        <w:t>a map is not the territory</w:t>
      </w:r>
    </w:p>
    <w:p w14:paraId="351AAD99" w14:textId="77777777" w:rsidR="006379D9" w:rsidRPr="007A1431" w:rsidRDefault="006379D9" w:rsidP="006379D9">
      <w:pPr>
        <w:rPr>
          <w:sz w:val="16"/>
        </w:rPr>
      </w:pPr>
      <w:r w:rsidRPr="007A1431">
        <w:rPr>
          <w:sz w:val="16"/>
        </w:rPr>
        <w:t xml:space="preserve">Many distinct forms of social organisation reliant entirely on renewable energy flows have persisted over prolonged periods throughout human history (Smil, 2017). But </w:t>
      </w:r>
      <w:r w:rsidRPr="004A75E5">
        <w:rPr>
          <w:u w:val="single"/>
        </w:rPr>
        <w:t>renewable energy</w:t>
      </w:r>
      <w:r w:rsidRPr="007A1431">
        <w:rPr>
          <w:sz w:val="16"/>
        </w:rPr>
        <w:t xml:space="preserve"> (hereafter ‘RE’) </w:t>
      </w:r>
      <w:r w:rsidRPr="004A75E5">
        <w:rPr>
          <w:u w:val="single"/>
        </w:rPr>
        <w:t>feasibility research overwhelmingly has a narrower</w:t>
      </w:r>
      <w:r>
        <w:rPr>
          <w:u w:val="single"/>
        </w:rPr>
        <w:t xml:space="preserve"> </w:t>
      </w:r>
      <w:r w:rsidRPr="004A75E5">
        <w:rPr>
          <w:u w:val="single"/>
        </w:rPr>
        <w:t>focus</w:t>
      </w:r>
      <w:r w:rsidRPr="007A1431">
        <w:rPr>
          <w:sz w:val="16"/>
        </w:rPr>
        <w:t>. In essence, it asks whether currently commercial and close-to-market RE conversion technologies (especially wind turbines and solar PV) can support industrial, growth-oriented societies and economies functionally equivalent to those in place today.</w:t>
      </w:r>
    </w:p>
    <w:p w14:paraId="5B829016" w14:textId="77777777" w:rsidR="006379D9" w:rsidRPr="007A1431" w:rsidRDefault="006379D9" w:rsidP="006379D9">
      <w:pPr>
        <w:rPr>
          <w:sz w:val="16"/>
          <w:szCs w:val="16"/>
        </w:rPr>
      </w:pPr>
      <w:r w:rsidRPr="007A1431">
        <w:rPr>
          <w:sz w:val="16"/>
          <w:szCs w:val="16"/>
        </w:rPr>
        <w:t>In response to this research question two polarised perspectives dominate, holding that current renewable technologies absolutely can or absolutely cannot provide the scope and scale of energy services currently provided by fossil fuels (see e.g. Hansen, Breyer, and Lund (2019)) for a survey of perspectives; for a sense of the long history of polarisation in relation to energy futures, see Thompson, 1984). There is a broad middle-ground, though, who support the transition to renewable energy to whatever extent is possible, and who at the same time regard the nature of future energy systems – and, often, the forms of economy and society that they enable – as open questions. The following critical inquiry seeks to deepen the understanding of an area that is presently, and will remain for some time at the very least, subject to major uncertainties.</w:t>
      </w:r>
    </w:p>
    <w:p w14:paraId="3ADE7D1A" w14:textId="77777777" w:rsidR="006379D9" w:rsidRPr="007A1431" w:rsidRDefault="006379D9" w:rsidP="006379D9">
      <w:pPr>
        <w:rPr>
          <w:sz w:val="16"/>
        </w:rPr>
      </w:pPr>
      <w:r w:rsidRPr="004A75E5">
        <w:rPr>
          <w:u w:val="single"/>
        </w:rPr>
        <w:t>When findings from any conceptual modelling exercise are claimed to prove feasibility</w:t>
      </w:r>
      <w:r w:rsidRPr="007A1431">
        <w:rPr>
          <w:sz w:val="16"/>
        </w:rPr>
        <w:t xml:space="preserve"> (or non-feasibility) of transition </w:t>
      </w:r>
      <w:r w:rsidRPr="004A75E5">
        <w:rPr>
          <w:u w:val="single"/>
        </w:rPr>
        <w:t>to 100 %</w:t>
      </w:r>
      <w:r>
        <w:rPr>
          <w:u w:val="single"/>
        </w:rPr>
        <w:t xml:space="preserve"> </w:t>
      </w:r>
      <w:r w:rsidRPr="004A75E5">
        <w:rPr>
          <w:u w:val="single"/>
        </w:rPr>
        <w:t>RE</w:t>
      </w:r>
      <w:r w:rsidRPr="007A1431">
        <w:rPr>
          <w:sz w:val="16"/>
        </w:rPr>
        <w:t xml:space="preserve">, </w:t>
      </w:r>
      <w:r w:rsidRPr="004A75E5">
        <w:rPr>
          <w:b/>
          <w:u w:val="single"/>
        </w:rPr>
        <w:t>careful critical interpretation</w:t>
      </w:r>
      <w:r w:rsidRPr="004A75E5">
        <w:rPr>
          <w:u w:val="single"/>
        </w:rPr>
        <w:t xml:space="preserve"> is obviously required</w:t>
      </w:r>
      <w:r w:rsidRPr="007A1431">
        <w:rPr>
          <w:sz w:val="16"/>
        </w:rPr>
        <w:t xml:space="preserve">. </w:t>
      </w:r>
      <w:r w:rsidRPr="004A75E5">
        <w:rPr>
          <w:u w:val="single"/>
        </w:rPr>
        <w:t>Many</w:t>
      </w:r>
      <w:r w:rsidRPr="007A1431">
        <w:rPr>
          <w:sz w:val="16"/>
        </w:rPr>
        <w:t xml:space="preserve"> such </w:t>
      </w:r>
      <w:r w:rsidRPr="004A75E5">
        <w:rPr>
          <w:u w:val="single"/>
        </w:rPr>
        <w:t>studies have been conducted to date</w:t>
      </w:r>
      <w:r w:rsidRPr="007A1431">
        <w:rPr>
          <w:sz w:val="16"/>
        </w:rPr>
        <w:t xml:space="preserve"> (see Elliston, MacGill, &amp; Diesendorf, 2014; Jacobson, Delucchi, Cameron, &amp; Mathiesen, 2018; Lenzen et al., 2016; Wiseman, Edwards, &amp; Luckins, 2013) </w:t>
      </w:r>
      <w:r w:rsidRPr="004A75E5">
        <w:rPr>
          <w:u w:val="single"/>
        </w:rPr>
        <w:t>and</w:t>
      </w:r>
      <w:r w:rsidRPr="007A1431">
        <w:rPr>
          <w:sz w:val="16"/>
        </w:rPr>
        <w:t xml:space="preserve">, </w:t>
      </w:r>
      <w:r w:rsidRPr="004A75E5">
        <w:rPr>
          <w:u w:val="single"/>
        </w:rPr>
        <w:t>when</w:t>
      </w:r>
      <w:r w:rsidRPr="007A1431">
        <w:rPr>
          <w:sz w:val="16"/>
        </w:rPr>
        <w:t xml:space="preserve"> they are </w:t>
      </w:r>
      <w:r w:rsidRPr="004A75E5">
        <w:rPr>
          <w:u w:val="single"/>
        </w:rPr>
        <w:t>published by government organisations or</w:t>
      </w:r>
      <w:r w:rsidRPr="007A1431">
        <w:rPr>
          <w:sz w:val="16"/>
        </w:rPr>
        <w:t xml:space="preserve"> in </w:t>
      </w:r>
      <w:r w:rsidRPr="004A75E5">
        <w:rPr>
          <w:u w:val="single"/>
        </w:rPr>
        <w:t>prestigious scientific journals</w:t>
      </w:r>
      <w:r w:rsidRPr="007A1431">
        <w:rPr>
          <w:sz w:val="16"/>
        </w:rPr>
        <w:t xml:space="preserve">, </w:t>
      </w:r>
      <w:r w:rsidRPr="004A75E5">
        <w:rPr>
          <w:u w:val="single"/>
        </w:rPr>
        <w:t xml:space="preserve">accepting the conclusions </w:t>
      </w:r>
      <w:r w:rsidRPr="004A75E5">
        <w:rPr>
          <w:b/>
          <w:u w:val="single"/>
        </w:rPr>
        <w:t>at face value</w:t>
      </w:r>
      <w:r w:rsidRPr="004A75E5">
        <w:rPr>
          <w:u w:val="single"/>
        </w:rPr>
        <w:t xml:space="preserve"> has</w:t>
      </w:r>
      <w:r>
        <w:rPr>
          <w:u w:val="single"/>
        </w:rPr>
        <w:t xml:space="preserve"> </w:t>
      </w:r>
      <w:r w:rsidRPr="004A75E5">
        <w:rPr>
          <w:u w:val="single"/>
        </w:rPr>
        <w:t>social legitimacy</w:t>
      </w:r>
      <w:r w:rsidRPr="007A1431">
        <w:rPr>
          <w:sz w:val="16"/>
        </w:rPr>
        <w:t xml:space="preserve">. As Loftus, Cohen, Long, and Jenkins (2015)) and Heuberger and Mac Dowell (2018) argue, media </w:t>
      </w:r>
      <w:r w:rsidRPr="004A75E5">
        <w:rPr>
          <w:u w:val="single"/>
        </w:rPr>
        <w:t>outlets may</w:t>
      </w:r>
      <w:r>
        <w:rPr>
          <w:u w:val="single"/>
        </w:rPr>
        <w:t xml:space="preserve"> </w:t>
      </w:r>
      <w:r w:rsidRPr="004A75E5">
        <w:rPr>
          <w:rStyle w:val="Emphasis"/>
        </w:rPr>
        <w:t>report on the findings</w:t>
      </w:r>
      <w:r w:rsidRPr="004A75E5">
        <w:rPr>
          <w:u w:val="single"/>
        </w:rPr>
        <w:t xml:space="preserve"> of such studies </w:t>
      </w:r>
      <w:r w:rsidRPr="004A75E5">
        <w:rPr>
          <w:rStyle w:val="Emphasis"/>
        </w:rPr>
        <w:t>without critical insight</w:t>
      </w:r>
      <w:r w:rsidRPr="004A75E5">
        <w:rPr>
          <w:u w:val="single"/>
        </w:rPr>
        <w:t xml:space="preserve"> and necessary </w:t>
      </w:r>
      <w:r w:rsidRPr="004A75E5">
        <w:rPr>
          <w:rStyle w:val="Emphasis"/>
        </w:rPr>
        <w:t>nuance</w:t>
      </w:r>
      <w:r w:rsidRPr="007A1431">
        <w:rPr>
          <w:sz w:val="16"/>
        </w:rPr>
        <w:t xml:space="preserve">. Indeed, </w:t>
      </w:r>
      <w:r w:rsidRPr="004A75E5">
        <w:rPr>
          <w:u w:val="single"/>
        </w:rPr>
        <w:t>given</w:t>
      </w:r>
      <w:r w:rsidRPr="007A1431">
        <w:rPr>
          <w:sz w:val="16"/>
        </w:rPr>
        <w:t xml:space="preserve"> the </w:t>
      </w:r>
      <w:r w:rsidRPr="004A75E5">
        <w:rPr>
          <w:u w:val="single"/>
        </w:rPr>
        <w:t>complexity of the issues under</w:t>
      </w:r>
      <w:r>
        <w:rPr>
          <w:u w:val="single"/>
        </w:rPr>
        <w:t xml:space="preserve"> </w:t>
      </w:r>
      <w:r w:rsidRPr="004A75E5">
        <w:rPr>
          <w:u w:val="single"/>
        </w:rPr>
        <w:t>consideration</w:t>
      </w:r>
      <w:r w:rsidRPr="007A1431">
        <w:rPr>
          <w:sz w:val="16"/>
        </w:rPr>
        <w:t xml:space="preserve">, </w:t>
      </w:r>
      <w:r w:rsidRPr="004A75E5">
        <w:rPr>
          <w:u w:val="single"/>
        </w:rPr>
        <w:t>it</w:t>
      </w:r>
      <w:r w:rsidRPr="007A1431">
        <w:rPr>
          <w:sz w:val="16"/>
        </w:rPr>
        <w:t xml:space="preserve"> can </w:t>
      </w:r>
      <w:r w:rsidRPr="004A75E5">
        <w:rPr>
          <w:u w:val="single"/>
        </w:rPr>
        <w:t xml:space="preserve">require </w:t>
      </w:r>
      <w:r w:rsidRPr="004A75E5">
        <w:rPr>
          <w:rStyle w:val="Emphasis"/>
        </w:rPr>
        <w:t>considerable expertise</w:t>
      </w:r>
      <w:r w:rsidRPr="004A75E5">
        <w:rPr>
          <w:u w:val="single"/>
        </w:rPr>
        <w:t xml:space="preserve"> </w:t>
      </w:r>
      <w:r w:rsidRPr="004A75E5">
        <w:rPr>
          <w:b/>
          <w:u w:val="single"/>
        </w:rPr>
        <w:t>to interpret the findings of such studies</w:t>
      </w:r>
      <w:r w:rsidRPr="007A1431">
        <w:rPr>
          <w:sz w:val="16"/>
        </w:rPr>
        <w:t>.</w:t>
      </w:r>
    </w:p>
    <w:p w14:paraId="04721183" w14:textId="77777777" w:rsidR="006379D9" w:rsidRPr="007A1431" w:rsidRDefault="006379D9" w:rsidP="006379D9">
      <w:pPr>
        <w:rPr>
          <w:sz w:val="16"/>
        </w:rPr>
      </w:pPr>
      <w:r w:rsidRPr="004A75E5">
        <w:rPr>
          <w:u w:val="single"/>
        </w:rPr>
        <w:t>Decision makers</w:t>
      </w:r>
      <w:r w:rsidRPr="007A1431">
        <w:rPr>
          <w:sz w:val="16"/>
        </w:rPr>
        <w:t xml:space="preserve"> relying on such studies </w:t>
      </w:r>
      <w:r w:rsidRPr="004A75E5">
        <w:rPr>
          <w:u w:val="single"/>
        </w:rPr>
        <w:t>may be inclined to assume that the peer-review process provides sufficient assurance of</w:t>
      </w:r>
      <w:r>
        <w:rPr>
          <w:u w:val="single"/>
        </w:rPr>
        <w:t xml:space="preserve"> </w:t>
      </w:r>
      <w:r w:rsidRPr="004A75E5">
        <w:rPr>
          <w:u w:val="single"/>
        </w:rPr>
        <w:t>authority</w:t>
      </w:r>
      <w:r w:rsidRPr="007A1431">
        <w:rPr>
          <w:sz w:val="16"/>
        </w:rPr>
        <w:t xml:space="preserve"> (Pfenninger, 2017) </w:t>
      </w:r>
      <w:r w:rsidRPr="004A75E5">
        <w:rPr>
          <w:u w:val="single"/>
        </w:rPr>
        <w:t>and</w:t>
      </w:r>
      <w:r w:rsidRPr="007A1431">
        <w:rPr>
          <w:sz w:val="16"/>
        </w:rPr>
        <w:t xml:space="preserve"> that the </w:t>
      </w:r>
      <w:r w:rsidRPr="004A75E5">
        <w:rPr>
          <w:u w:val="single"/>
        </w:rPr>
        <w:t>latest modelling exercise demonstrates a transition to 100 % RE faces no insurmountable</w:t>
      </w:r>
      <w:r>
        <w:rPr>
          <w:u w:val="single"/>
        </w:rPr>
        <w:t xml:space="preserve"> </w:t>
      </w:r>
      <w:r w:rsidRPr="004A75E5">
        <w:rPr>
          <w:u w:val="single"/>
        </w:rPr>
        <w:t>technical, economic or practical barriers</w:t>
      </w:r>
      <w:r w:rsidRPr="007A1431">
        <w:rPr>
          <w:sz w:val="16"/>
        </w:rPr>
        <w:t xml:space="preserve"> – and, moreover, that the engineering challenges confronting such an undertaking are all resolvable. Perhaps the </w:t>
      </w:r>
      <w:r w:rsidRPr="004A75E5">
        <w:rPr>
          <w:u w:val="single"/>
        </w:rPr>
        <w:t>most pervasive assumption</w:t>
      </w:r>
      <w:r w:rsidRPr="007A1431">
        <w:rPr>
          <w:sz w:val="16"/>
        </w:rPr>
        <w:t xml:space="preserve"> is that of economic growth (Stern, 2013). The large-scale models used for the climate mitigation scenarios summarised by the IPCC </w:t>
      </w:r>
      <w:r w:rsidRPr="004A75E5">
        <w:rPr>
          <w:u w:val="single"/>
        </w:rPr>
        <w:t>simply assume a baseline economic growth forecast</w:t>
      </w:r>
      <w:r w:rsidRPr="007A1431">
        <w:rPr>
          <w:sz w:val="16"/>
        </w:rPr>
        <w:t>. Compounded over the 21st century, the annual growth projections result in a three to eight-fold increase in global per-capita income by 2100 regardless of biophysical constraints (Palmer, 2018).</w:t>
      </w:r>
    </w:p>
    <w:p w14:paraId="27167182" w14:textId="77777777" w:rsidR="006379D9" w:rsidRPr="007A1431" w:rsidRDefault="006379D9" w:rsidP="006379D9">
      <w:pPr>
        <w:rPr>
          <w:sz w:val="16"/>
        </w:rPr>
      </w:pPr>
      <w:r w:rsidRPr="007A1431">
        <w:rPr>
          <w:sz w:val="16"/>
        </w:rPr>
        <w:t xml:space="preserve">But </w:t>
      </w:r>
      <w:r w:rsidRPr="004A75E5">
        <w:rPr>
          <w:u w:val="single"/>
        </w:rPr>
        <w:t xml:space="preserve">such </w:t>
      </w:r>
      <w:r w:rsidRPr="004A75E5">
        <w:rPr>
          <w:rStyle w:val="Emphasis"/>
        </w:rPr>
        <w:t>models</w:t>
      </w:r>
      <w:r w:rsidRPr="004A75E5">
        <w:rPr>
          <w:u w:val="single"/>
        </w:rPr>
        <w:t xml:space="preserve"> and the findings</w:t>
      </w:r>
      <w:r w:rsidRPr="007A1431">
        <w:rPr>
          <w:sz w:val="16"/>
        </w:rPr>
        <w:t xml:space="preserve"> derived from them </w:t>
      </w:r>
      <w:r w:rsidRPr="004A75E5">
        <w:rPr>
          <w:rStyle w:val="Emphasis"/>
        </w:rPr>
        <w:t>cannot be validated</w:t>
      </w:r>
      <w:r w:rsidRPr="004A75E5">
        <w:rPr>
          <w:u w:val="single"/>
        </w:rPr>
        <w:t xml:space="preserve"> against real-world outcomes</w:t>
      </w:r>
      <w:r w:rsidRPr="007A1431">
        <w:rPr>
          <w:sz w:val="16"/>
        </w:rPr>
        <w:t xml:space="preserve">, </w:t>
      </w:r>
      <w:r w:rsidRPr="004A75E5">
        <w:rPr>
          <w:u w:val="single"/>
        </w:rPr>
        <w:t xml:space="preserve">because those </w:t>
      </w:r>
      <w:r w:rsidRPr="004A75E5">
        <w:rPr>
          <w:rStyle w:val="Emphasis"/>
        </w:rPr>
        <w:t>outcomes</w:t>
      </w:r>
      <w:r>
        <w:rPr>
          <w:rStyle w:val="Emphasis"/>
        </w:rPr>
        <w:t xml:space="preserve"> </w:t>
      </w:r>
      <w:r w:rsidRPr="004A75E5">
        <w:rPr>
          <w:rStyle w:val="Emphasis"/>
        </w:rPr>
        <w:t>relate</w:t>
      </w:r>
      <w:r w:rsidRPr="004A75E5">
        <w:rPr>
          <w:u w:val="single"/>
        </w:rPr>
        <w:t xml:space="preserve"> to situations </w:t>
      </w:r>
      <w:r w:rsidRPr="004A75E5">
        <w:rPr>
          <w:rStyle w:val="Emphasis"/>
        </w:rPr>
        <w:t>decades in the future</w:t>
      </w:r>
      <w:r w:rsidRPr="007A1431">
        <w:rPr>
          <w:sz w:val="16"/>
        </w:rPr>
        <w:t xml:space="preserve"> (DeCarolis, Hunter, &amp; Sreepathi, 2012; Ravetz, 1998; Heuberger &amp; Mac Dowell, 2018; Nelder &amp; Koomey, 2016). This is not to say that such forward-</w:t>
      </w:r>
      <w:r w:rsidRPr="007A1431">
        <w:rPr>
          <w:sz w:val="16"/>
        </w:rPr>
        <w:lastRenderedPageBreak/>
        <w:t>looking models cannot be valid. High quality energy-economy models are routinely based on 20–50 years of actual past performance data and must replicate historical behaviour accurately to be considered robust (see for instance, Turner, Hoffman, McInnis, Poldy, &amp; Foran, 2011; Roberts, Foran, Axon, Warr, &amp; Goddard, 2018). It is also possible to have high degrees of confidence in relation to overall mass and energy balances, given the very well established physical and engineering principles on which energy conversion processes are based. If the underlying energy-economy structural relationships that have prevailed in the past are accurately represented in a model, and if these do in fact remain sufficiently unaffected by the transition process that the model seeks to investigate, then model-based findings can provide plausible forward views.</w:t>
      </w:r>
    </w:p>
    <w:p w14:paraId="230D546E" w14:textId="77777777" w:rsidR="006379D9" w:rsidRPr="007A1431" w:rsidRDefault="006379D9" w:rsidP="006379D9">
      <w:pPr>
        <w:rPr>
          <w:sz w:val="16"/>
        </w:rPr>
      </w:pPr>
      <w:r w:rsidRPr="007A1431">
        <w:rPr>
          <w:sz w:val="16"/>
        </w:rPr>
        <w:t xml:space="preserve">However, </w:t>
      </w:r>
      <w:r w:rsidRPr="004A75E5">
        <w:rPr>
          <w:u w:val="single"/>
        </w:rPr>
        <w:t>establishing whether or not the evolution of real-world behaviour will remain within the performance envelope</w:t>
      </w:r>
      <w:r>
        <w:rPr>
          <w:u w:val="single"/>
        </w:rPr>
        <w:t xml:space="preserve"> </w:t>
      </w:r>
      <w:r w:rsidRPr="004A75E5">
        <w:rPr>
          <w:u w:val="single"/>
        </w:rPr>
        <w:t>bounded</w:t>
      </w:r>
      <w:r w:rsidRPr="007A1431">
        <w:rPr>
          <w:sz w:val="16"/>
        </w:rPr>
        <w:t xml:space="preserve"> </w:t>
      </w:r>
      <w:r w:rsidRPr="004A75E5">
        <w:rPr>
          <w:u w:val="single"/>
        </w:rPr>
        <w:t>by the model</w:t>
      </w:r>
      <w:r w:rsidRPr="007A1431">
        <w:rPr>
          <w:sz w:val="16"/>
        </w:rPr>
        <w:t xml:space="preserve"> structure </w:t>
      </w:r>
      <w:r w:rsidRPr="004A75E5">
        <w:rPr>
          <w:u w:val="single"/>
        </w:rPr>
        <w:t xml:space="preserve">is </w:t>
      </w:r>
      <w:r w:rsidRPr="004A75E5">
        <w:rPr>
          <w:b/>
          <w:u w:val="single"/>
        </w:rPr>
        <w:t>not a question that can be answered</w:t>
      </w:r>
      <w:r w:rsidRPr="004A75E5">
        <w:rPr>
          <w:u w:val="single"/>
        </w:rPr>
        <w:t xml:space="preserve"> from within the model environment itself</w:t>
      </w:r>
      <w:r w:rsidRPr="007A1431">
        <w:rPr>
          <w:sz w:val="16"/>
        </w:rPr>
        <w:t xml:space="preserve">. </w:t>
      </w:r>
      <w:r w:rsidRPr="004A75E5">
        <w:rPr>
          <w:u w:val="single"/>
        </w:rPr>
        <w:t xml:space="preserve">All </w:t>
      </w:r>
      <w:r w:rsidRPr="004A75E5">
        <w:rPr>
          <w:rStyle w:val="Emphasis"/>
        </w:rPr>
        <w:t>models are</w:t>
      </w:r>
      <w:r>
        <w:rPr>
          <w:rStyle w:val="Emphasis"/>
        </w:rPr>
        <w:t xml:space="preserve"> </w:t>
      </w:r>
      <w:r w:rsidRPr="004A75E5">
        <w:rPr>
          <w:rStyle w:val="Emphasis"/>
        </w:rPr>
        <w:t>conceived</w:t>
      </w:r>
      <w:r w:rsidRPr="004A75E5">
        <w:rPr>
          <w:u w:val="single"/>
        </w:rPr>
        <w:t xml:space="preserve"> and implemented within </w:t>
      </w:r>
      <w:r w:rsidRPr="004A75E5">
        <w:rPr>
          <w:rStyle w:val="Emphasis"/>
        </w:rPr>
        <w:t>superordinate</w:t>
      </w:r>
      <w:r w:rsidRPr="007A1431">
        <w:rPr>
          <w:sz w:val="16"/>
        </w:rPr>
        <w:t xml:space="preserve">, </w:t>
      </w:r>
      <w:r w:rsidRPr="004A75E5">
        <w:rPr>
          <w:rStyle w:val="Emphasis"/>
        </w:rPr>
        <w:t>encompassing and exogenous contexts</w:t>
      </w:r>
      <w:r w:rsidRPr="007A1431">
        <w:rPr>
          <w:sz w:val="16"/>
        </w:rPr>
        <w:t xml:space="preserve"> </w:t>
      </w:r>
      <w:r w:rsidRPr="004A75E5">
        <w:rPr>
          <w:b/>
          <w:u w:val="single"/>
        </w:rPr>
        <w:t xml:space="preserve">that are necessarily </w:t>
      </w:r>
      <w:r w:rsidRPr="004A75E5">
        <w:rPr>
          <w:rStyle w:val="Emphasis"/>
        </w:rPr>
        <w:t>external</w:t>
      </w:r>
      <w:r w:rsidRPr="004A75E5">
        <w:rPr>
          <w:b/>
          <w:u w:val="single"/>
        </w:rPr>
        <w:t xml:space="preserve"> to the model</w:t>
      </w:r>
      <w:r>
        <w:rPr>
          <w:b/>
          <w:u w:val="single"/>
        </w:rPr>
        <w:t xml:space="preserve"> </w:t>
      </w:r>
      <w:r w:rsidRPr="004A75E5">
        <w:rPr>
          <w:b/>
          <w:u w:val="single"/>
        </w:rPr>
        <w:t>itself</w:t>
      </w:r>
      <w:r w:rsidRPr="007A1431">
        <w:rPr>
          <w:sz w:val="16"/>
        </w:rPr>
        <w:t xml:space="preserve">. These </w:t>
      </w:r>
      <w:r w:rsidRPr="004A75E5">
        <w:rPr>
          <w:u w:val="single"/>
        </w:rPr>
        <w:t xml:space="preserve">contexts are by definition </w:t>
      </w:r>
      <w:r w:rsidRPr="004A75E5">
        <w:rPr>
          <w:b/>
          <w:u w:val="single"/>
        </w:rPr>
        <w:t>fixed for the purpose of the modelling exercise</w:t>
      </w:r>
      <w:r w:rsidRPr="007A1431">
        <w:rPr>
          <w:sz w:val="16"/>
        </w:rPr>
        <w:t xml:space="preserve"> – </w:t>
      </w:r>
      <w:r w:rsidRPr="004A75E5">
        <w:rPr>
          <w:b/>
          <w:u w:val="single"/>
        </w:rPr>
        <w:t xml:space="preserve">the model </w:t>
      </w:r>
      <w:r w:rsidRPr="004A75E5">
        <w:rPr>
          <w:rStyle w:val="Emphasis"/>
        </w:rPr>
        <w:t>cannot respond to or influence</w:t>
      </w:r>
      <w:r>
        <w:rPr>
          <w:rStyle w:val="Emphasis"/>
        </w:rPr>
        <w:t xml:space="preserve"> </w:t>
      </w:r>
      <w:r w:rsidRPr="004A75E5">
        <w:rPr>
          <w:rStyle w:val="Emphasis"/>
        </w:rPr>
        <w:t>them</w:t>
      </w:r>
      <w:r w:rsidRPr="007A1431">
        <w:rPr>
          <w:sz w:val="16"/>
        </w:rPr>
        <w:t xml:space="preserve">. </w:t>
      </w:r>
      <w:r w:rsidRPr="004A75E5">
        <w:rPr>
          <w:u w:val="single"/>
        </w:rPr>
        <w:t>There is a boundary beyond which the model cannot</w:t>
      </w:r>
      <w:r w:rsidRPr="007A1431">
        <w:rPr>
          <w:sz w:val="16"/>
        </w:rPr>
        <w:t xml:space="preserve"> ‘</w:t>
      </w:r>
      <w:r w:rsidRPr="004A75E5">
        <w:rPr>
          <w:u w:val="single"/>
        </w:rPr>
        <w:t>see’</w:t>
      </w:r>
      <w:r w:rsidRPr="007A1431">
        <w:rPr>
          <w:sz w:val="16"/>
        </w:rPr>
        <w:t xml:space="preserve">, </w:t>
      </w:r>
      <w:r w:rsidRPr="004A75E5">
        <w:rPr>
          <w:u w:val="single"/>
        </w:rPr>
        <w:t xml:space="preserve">because those aspects of the real world </w:t>
      </w:r>
      <w:r w:rsidRPr="004A75E5">
        <w:rPr>
          <w:rStyle w:val="Emphasis"/>
        </w:rPr>
        <w:t>are not endogenized</w:t>
      </w:r>
      <w:r w:rsidRPr="007A1431">
        <w:rPr>
          <w:sz w:val="16"/>
        </w:rPr>
        <w:t xml:space="preserve">. In the real world though, </w:t>
      </w:r>
      <w:r w:rsidRPr="004A75E5">
        <w:rPr>
          <w:b/>
          <w:u w:val="single"/>
        </w:rPr>
        <w:t>these</w:t>
      </w:r>
      <w:r w:rsidRPr="007A1431">
        <w:rPr>
          <w:sz w:val="16"/>
        </w:rPr>
        <w:t xml:space="preserve"> superordinate </w:t>
      </w:r>
      <w:r w:rsidRPr="004A75E5">
        <w:rPr>
          <w:b/>
          <w:u w:val="single"/>
        </w:rPr>
        <w:t>contexts are always subject to potential change</w:t>
      </w:r>
      <w:r w:rsidRPr="007A1431">
        <w:rPr>
          <w:sz w:val="16"/>
        </w:rPr>
        <w:t xml:space="preserve">, possibly under the influence of changes originating from processes that are included in the model itself. </w:t>
      </w:r>
      <w:r w:rsidRPr="004A75E5">
        <w:rPr>
          <w:u w:val="single"/>
        </w:rPr>
        <w:t>Futures-oriented model-making necessarily and unavoidably entails</w:t>
      </w:r>
      <w:r>
        <w:rPr>
          <w:u w:val="single"/>
        </w:rPr>
        <w:t xml:space="preserve"> </w:t>
      </w:r>
      <w:r w:rsidRPr="004A75E5">
        <w:rPr>
          <w:u w:val="single"/>
        </w:rPr>
        <w:t>judgements by the modellers about what is and is not relevant</w:t>
      </w:r>
      <w:r w:rsidRPr="007A1431">
        <w:rPr>
          <w:sz w:val="16"/>
        </w:rPr>
        <w:t xml:space="preserve">, </w:t>
      </w:r>
      <w:r w:rsidRPr="004A75E5">
        <w:rPr>
          <w:u w:val="single"/>
        </w:rPr>
        <w:t>which means that</w:t>
      </w:r>
      <w:r w:rsidRPr="007A1431">
        <w:rPr>
          <w:sz w:val="16"/>
        </w:rPr>
        <w:t xml:space="preserve"> all such </w:t>
      </w:r>
      <w:r w:rsidRPr="004A75E5">
        <w:rPr>
          <w:u w:val="single"/>
        </w:rPr>
        <w:t xml:space="preserve">models are subject to a degree of </w:t>
      </w:r>
      <w:r w:rsidRPr="004A75E5">
        <w:rPr>
          <w:b/>
          <w:u w:val="single"/>
        </w:rPr>
        <w:t>irreducible</w:t>
      </w:r>
      <w:r>
        <w:rPr>
          <w:b/>
          <w:u w:val="single"/>
        </w:rPr>
        <w:t xml:space="preserve"> </w:t>
      </w:r>
      <w:r w:rsidRPr="004A75E5">
        <w:rPr>
          <w:b/>
          <w:u w:val="single"/>
        </w:rPr>
        <w:t>uncertainty</w:t>
      </w:r>
      <w:r w:rsidRPr="007A1431">
        <w:rPr>
          <w:sz w:val="16"/>
        </w:rPr>
        <w:t xml:space="preserve"> (Saltelli &amp; Funtowicz, 2014; Voros, 2007).</w:t>
      </w:r>
    </w:p>
    <w:p w14:paraId="516CCF62" w14:textId="77777777" w:rsidR="006379D9" w:rsidRPr="007A1431" w:rsidRDefault="006379D9" w:rsidP="006379D9">
      <w:pPr>
        <w:rPr>
          <w:sz w:val="16"/>
        </w:rPr>
      </w:pPr>
      <w:r w:rsidRPr="007A1431">
        <w:rPr>
          <w:sz w:val="16"/>
        </w:rPr>
        <w:t xml:space="preserve">Furthermore (and this is more philosophically mundane but of great practical significance), </w:t>
      </w:r>
      <w:r w:rsidRPr="004A75E5">
        <w:rPr>
          <w:u w:val="single"/>
        </w:rPr>
        <w:t>modelling outcomes are a function of</w:t>
      </w:r>
      <w:r>
        <w:rPr>
          <w:u w:val="single"/>
        </w:rPr>
        <w:t xml:space="preserve"> </w:t>
      </w:r>
      <w:r w:rsidRPr="004A75E5">
        <w:rPr>
          <w:u w:val="single"/>
        </w:rPr>
        <w:t>the assumptions on which models are constructed</w:t>
      </w:r>
      <w:r w:rsidRPr="007A1431">
        <w:rPr>
          <w:sz w:val="16"/>
        </w:rPr>
        <w:t xml:space="preserve">, and </w:t>
      </w:r>
      <w:r w:rsidRPr="004A75E5">
        <w:rPr>
          <w:u w:val="single"/>
        </w:rPr>
        <w:t>different assumptions can lead to disparate and conflicting conclusions</w:t>
      </w:r>
      <w:r w:rsidRPr="007A1431">
        <w:rPr>
          <w:sz w:val="16"/>
        </w:rPr>
        <w:t xml:space="preserve"> (see, e.g., Jacobson, Delucchi, Bauer et al., 2017; Clack et al., 2017; Heard, Brook, Wigley, &amp; Bradshaw, 2017; Brown et al., 2018; Diesendorf &amp; Elliston, 2018). As such, any model-derived knowledge is relative to a model’s limited context and assumptions, and not the actual situation within which the envisaged change process would need to be realised in practice (Grunwald, 2011). </w:t>
      </w:r>
      <w:r w:rsidRPr="004A75E5">
        <w:rPr>
          <w:u w:val="single"/>
        </w:rPr>
        <w:t>What is</w:t>
      </w:r>
      <w:r>
        <w:rPr>
          <w:u w:val="single"/>
        </w:rPr>
        <w:t xml:space="preserve"> </w:t>
      </w:r>
      <w:r w:rsidRPr="004A75E5">
        <w:rPr>
          <w:rStyle w:val="Emphasis"/>
        </w:rPr>
        <w:t>assumed to be relevant</w:t>
      </w:r>
      <w:r w:rsidRPr="004A75E5">
        <w:rPr>
          <w:u w:val="single"/>
        </w:rPr>
        <w:t xml:space="preserve"> for a particular model is a function</w:t>
      </w:r>
      <w:r w:rsidRPr="007A1431">
        <w:rPr>
          <w:sz w:val="16"/>
        </w:rPr>
        <w:t xml:space="preserve">, </w:t>
      </w:r>
      <w:r w:rsidRPr="004A75E5">
        <w:rPr>
          <w:u w:val="single"/>
        </w:rPr>
        <w:t>in part</w:t>
      </w:r>
      <w:r w:rsidRPr="007A1431">
        <w:rPr>
          <w:sz w:val="16"/>
        </w:rPr>
        <w:t xml:space="preserve">, </w:t>
      </w:r>
      <w:r w:rsidRPr="004A75E5">
        <w:rPr>
          <w:u w:val="single"/>
        </w:rPr>
        <w:t xml:space="preserve">of the </w:t>
      </w:r>
      <w:r w:rsidRPr="004A75E5">
        <w:rPr>
          <w:rStyle w:val="Emphasis"/>
        </w:rPr>
        <w:t>modeller’s worldview</w:t>
      </w:r>
      <w:r w:rsidRPr="007A1431">
        <w:rPr>
          <w:sz w:val="16"/>
        </w:rPr>
        <w:t xml:space="preserve">, </w:t>
      </w:r>
      <w:r w:rsidRPr="004A75E5">
        <w:rPr>
          <w:u w:val="single"/>
        </w:rPr>
        <w:t>and worldviews give rise to</w:t>
      </w:r>
      <w:r>
        <w:rPr>
          <w:u w:val="single"/>
        </w:rPr>
        <w:t xml:space="preserve"> </w:t>
      </w:r>
      <w:r w:rsidRPr="004A75E5">
        <w:rPr>
          <w:rStyle w:val="Emphasis"/>
        </w:rPr>
        <w:t>perspectives that are unavoidably partial</w:t>
      </w:r>
      <w:r w:rsidRPr="007A1431">
        <w:rPr>
          <w:sz w:val="16"/>
        </w:rPr>
        <w:t xml:space="preserve"> (Checkland &amp; Poulter, 2006; Hodges &amp; Dewar, 1992; McDowall &amp; Geels et al., 2017; Valentine, Sovacool, &amp; Brown, 2017).</w:t>
      </w:r>
    </w:p>
    <w:p w14:paraId="565CD11F" w14:textId="77777777" w:rsidR="006379D9" w:rsidRPr="007A1431" w:rsidRDefault="006379D9" w:rsidP="006379D9">
      <w:pPr>
        <w:rPr>
          <w:sz w:val="16"/>
        </w:rPr>
      </w:pPr>
      <w:r w:rsidRPr="007A1431">
        <w:rPr>
          <w:sz w:val="16"/>
        </w:rPr>
        <w:t xml:space="preserve">The </w:t>
      </w:r>
      <w:r w:rsidRPr="004A75E5">
        <w:rPr>
          <w:u w:val="single"/>
        </w:rPr>
        <w:t>real world</w:t>
      </w:r>
      <w:r w:rsidRPr="007A1431">
        <w:rPr>
          <w:sz w:val="16"/>
        </w:rPr>
        <w:t xml:space="preserve"> always </w:t>
      </w:r>
      <w:r w:rsidRPr="004A75E5">
        <w:rPr>
          <w:u w:val="single"/>
        </w:rPr>
        <w:t>holds unforeseen complexities and obstacles in store</w:t>
      </w:r>
      <w:r w:rsidRPr="007A1431">
        <w:rPr>
          <w:sz w:val="16"/>
        </w:rPr>
        <w:t xml:space="preserve">, and it is </w:t>
      </w:r>
      <w:r w:rsidRPr="004A75E5">
        <w:rPr>
          <w:u w:val="single"/>
        </w:rPr>
        <w:t>very difficult to</w:t>
      </w:r>
      <w:r w:rsidRPr="007A1431">
        <w:rPr>
          <w:sz w:val="16"/>
        </w:rPr>
        <w:t xml:space="preserve"> ‘</w:t>
      </w:r>
      <w:r w:rsidRPr="004A75E5">
        <w:rPr>
          <w:u w:val="single"/>
        </w:rPr>
        <w:t>out-smart’</w:t>
      </w:r>
      <w:r w:rsidRPr="007A1431">
        <w:rPr>
          <w:sz w:val="16"/>
        </w:rPr>
        <w:t xml:space="preserve"> it </w:t>
      </w:r>
      <w:r w:rsidRPr="004A75E5">
        <w:rPr>
          <w:u w:val="single"/>
        </w:rPr>
        <w:t>when grappling</w:t>
      </w:r>
      <w:r>
        <w:rPr>
          <w:u w:val="single"/>
        </w:rPr>
        <w:t xml:space="preserve"> </w:t>
      </w:r>
      <w:r w:rsidRPr="004A75E5">
        <w:rPr>
          <w:u w:val="single"/>
        </w:rPr>
        <w:t xml:space="preserve">with a situation of the </w:t>
      </w:r>
      <w:r w:rsidRPr="004A75E5">
        <w:rPr>
          <w:rStyle w:val="Emphasis"/>
        </w:rPr>
        <w:t>size and complexity</w:t>
      </w:r>
      <w:r w:rsidRPr="004A75E5">
        <w:rPr>
          <w:u w:val="single"/>
        </w:rPr>
        <w:t xml:space="preserve"> entailed by </w:t>
      </w:r>
      <w:r w:rsidRPr="004A75E5">
        <w:rPr>
          <w:b/>
          <w:u w:val="single"/>
        </w:rPr>
        <w:t>rapid global transformation of humanity’s tightly coupled economy-energy</w:t>
      </w:r>
      <w:r>
        <w:rPr>
          <w:b/>
          <w:u w:val="single"/>
        </w:rPr>
        <w:t xml:space="preserve"> </w:t>
      </w:r>
      <w:r w:rsidRPr="004A75E5">
        <w:rPr>
          <w:b/>
          <w:u w:val="single"/>
        </w:rPr>
        <w:t>systems</w:t>
      </w:r>
      <w:r w:rsidRPr="007A1431">
        <w:rPr>
          <w:sz w:val="16"/>
        </w:rPr>
        <w:t xml:space="preserve"> (Cherp, Vinichenko, Jewell, Brutschin, &amp; Sovacool, 2018; Jefferson, 2014). In this respect, the management of ‘energy systems’ and their transitions is better understood not as a technological or even techno-economic challenge, but as a complex of interacting challenges that are essentially socio-technical in character (Büscher et al., 2019). Each of the myriad social dimensions involved in energy transition processes has potential to feedback upon other dimensions. There is simply no ‘technological world’ that can be said to stand alone from its social contexts for analytical purposes.</w:t>
      </w:r>
    </w:p>
    <w:p w14:paraId="41CF6907" w14:textId="77777777" w:rsidR="006379D9" w:rsidRPr="007A1431" w:rsidRDefault="006379D9" w:rsidP="006379D9">
      <w:pPr>
        <w:rPr>
          <w:sz w:val="16"/>
        </w:rPr>
      </w:pPr>
      <w:r w:rsidRPr="004A75E5">
        <w:rPr>
          <w:u w:val="single"/>
        </w:rPr>
        <w:t>If a single key assumption in a feasibility study turns out to be flawed</w:t>
      </w:r>
      <w:r w:rsidRPr="007A1431">
        <w:rPr>
          <w:sz w:val="16"/>
        </w:rPr>
        <w:t xml:space="preserve">, the </w:t>
      </w:r>
      <w:r w:rsidRPr="004A75E5">
        <w:rPr>
          <w:b/>
          <w:u w:val="single"/>
        </w:rPr>
        <w:t>entire conclusion can be called into question</w:t>
      </w:r>
      <w:r w:rsidRPr="007A1431">
        <w:rPr>
          <w:sz w:val="16"/>
        </w:rPr>
        <w:t xml:space="preserve"> (Saltelli &amp; Funtowicz, 2014). The socio-technical character of energy transition amplifies this basic vulnerability, due to the diversity of interactions across the multiple dimensions of the social world that are implicated in the associated change processes. If many or all of the assumptions are dubious, then the uncertainty or implausibility of the conclusions compounds (Keepin, 1984). </w:t>
      </w:r>
      <w:r w:rsidRPr="00E14EE7">
        <w:rPr>
          <w:u w:val="single"/>
        </w:rPr>
        <w:t>When serious</w:t>
      </w:r>
      <w:r>
        <w:rPr>
          <w:u w:val="single"/>
        </w:rPr>
        <w:t xml:space="preserve"> </w:t>
      </w:r>
      <w:r w:rsidRPr="00E14EE7">
        <w:rPr>
          <w:u w:val="single"/>
        </w:rPr>
        <w:t>critics examine high-profile models that claim</w:t>
      </w:r>
      <w:r w:rsidRPr="007A1431">
        <w:rPr>
          <w:sz w:val="16"/>
        </w:rPr>
        <w:t xml:space="preserve"> to prove </w:t>
      </w:r>
      <w:r w:rsidRPr="00E14EE7">
        <w:rPr>
          <w:u w:val="single"/>
        </w:rPr>
        <w:t>feasibility for transition to 100 % RE over territories ranging from regional to</w:t>
      </w:r>
      <w:r>
        <w:rPr>
          <w:u w:val="single"/>
        </w:rPr>
        <w:t xml:space="preserve"> </w:t>
      </w:r>
      <w:r w:rsidRPr="00E14EE7">
        <w:rPr>
          <w:u w:val="single"/>
        </w:rPr>
        <w:t>global scale</w:t>
      </w:r>
      <w:r w:rsidRPr="007A1431">
        <w:rPr>
          <w:sz w:val="16"/>
        </w:rPr>
        <w:t xml:space="preserve">, </w:t>
      </w:r>
      <w:r w:rsidRPr="00E14EE7">
        <w:rPr>
          <w:u w:val="single"/>
        </w:rPr>
        <w:t>they</w:t>
      </w:r>
      <w:r w:rsidRPr="007A1431">
        <w:rPr>
          <w:sz w:val="16"/>
        </w:rPr>
        <w:t xml:space="preserve"> typically </w:t>
      </w:r>
      <w:r w:rsidRPr="00E14EE7">
        <w:rPr>
          <w:u w:val="single"/>
        </w:rPr>
        <w:t>find</w:t>
      </w:r>
      <w:r w:rsidRPr="007A1431">
        <w:rPr>
          <w:sz w:val="16"/>
        </w:rPr>
        <w:t xml:space="preserve"> that </w:t>
      </w:r>
      <w:r w:rsidRPr="00E14EE7">
        <w:rPr>
          <w:b/>
          <w:u w:val="single"/>
        </w:rPr>
        <w:t xml:space="preserve">these exercises are informed by many </w:t>
      </w:r>
      <w:r w:rsidRPr="00E14EE7">
        <w:rPr>
          <w:rStyle w:val="Emphasis"/>
        </w:rPr>
        <w:t>uncertainties and contestable assumptions</w:t>
      </w:r>
      <w:r w:rsidRPr="00E14EE7">
        <w:rPr>
          <w:b/>
          <w:u w:val="single"/>
        </w:rPr>
        <w:t xml:space="preserve"> </w:t>
      </w:r>
      <w:r w:rsidRPr="007A1431">
        <w:rPr>
          <w:sz w:val="16"/>
        </w:rPr>
        <w:t xml:space="preserve">(Capellán-Pérez, de Castro, &amp; Arto, 2017; Clack et al., 2017; Heard et al., 2017), even if they do not remain </w:t>
      </w:r>
      <w:r w:rsidRPr="007A1431">
        <w:rPr>
          <w:sz w:val="16"/>
        </w:rPr>
        <w:lastRenderedPageBreak/>
        <w:t xml:space="preserve">unanswered (Brown et al., 2018; Diesendorf &amp; Elliston, 2018; Jacobson, Delucchi, Cameron, &amp; Frew, 2017). It follows that </w:t>
      </w:r>
      <w:r w:rsidRPr="00E14EE7">
        <w:rPr>
          <w:rStyle w:val="Emphasis"/>
        </w:rPr>
        <w:t>‘real-world’</w:t>
      </w:r>
      <w:r w:rsidRPr="007A1431">
        <w:rPr>
          <w:sz w:val="16"/>
        </w:rPr>
        <w:t xml:space="preserve"> </w:t>
      </w:r>
      <w:r w:rsidRPr="00E14EE7">
        <w:rPr>
          <w:rStyle w:val="Emphasis"/>
        </w:rPr>
        <w:t>inferences</w:t>
      </w:r>
      <w:r w:rsidRPr="00E14EE7">
        <w:rPr>
          <w:u w:val="single"/>
        </w:rPr>
        <w:t xml:space="preserve"> extrapolated from</w:t>
      </w:r>
      <w:r>
        <w:rPr>
          <w:u w:val="single"/>
        </w:rPr>
        <w:t xml:space="preserve"> </w:t>
      </w:r>
      <w:r w:rsidRPr="00E14EE7">
        <w:rPr>
          <w:u w:val="single"/>
        </w:rPr>
        <w:t xml:space="preserve">such research should be viewed as </w:t>
      </w:r>
      <w:r w:rsidRPr="00E14EE7">
        <w:rPr>
          <w:rStyle w:val="Emphasis"/>
        </w:rPr>
        <w:t>speculative</w:t>
      </w:r>
      <w:r w:rsidRPr="00E14EE7">
        <w:rPr>
          <w:b/>
          <w:u w:val="single"/>
        </w:rPr>
        <w:t xml:space="preserve"> at best</w:t>
      </w:r>
      <w:r w:rsidRPr="00E14EE7">
        <w:rPr>
          <w:u w:val="single"/>
        </w:rPr>
        <w:t xml:space="preserve"> and </w:t>
      </w:r>
      <w:r w:rsidRPr="00E14EE7">
        <w:rPr>
          <w:rStyle w:val="Emphasis"/>
        </w:rPr>
        <w:t>dangerously misleading at worst</w:t>
      </w:r>
      <w:r w:rsidRPr="007A1431">
        <w:rPr>
          <w:sz w:val="16"/>
        </w:rPr>
        <w:t>.</w:t>
      </w:r>
    </w:p>
    <w:p w14:paraId="5B6B552C" w14:textId="77777777" w:rsidR="006379D9" w:rsidRPr="006379D9" w:rsidRDefault="006379D9" w:rsidP="006379D9"/>
    <w:p w14:paraId="2C48B02E" w14:textId="397A6774" w:rsidR="00EF6194" w:rsidRDefault="00F0620E" w:rsidP="00F84C16">
      <w:pPr>
        <w:pStyle w:val="Heading3"/>
      </w:pPr>
      <w:r>
        <w:lastRenderedPageBreak/>
        <w:t xml:space="preserve">Sustainability – </w:t>
      </w:r>
      <w:r w:rsidR="00CE4659">
        <w:t>2AC</w:t>
      </w:r>
      <w:r>
        <w:t xml:space="preserve"> </w:t>
      </w:r>
    </w:p>
    <w:p w14:paraId="27DF900E" w14:textId="6F54EBE6" w:rsidR="00CE4659" w:rsidRPr="00CE4659" w:rsidRDefault="00CE4659" w:rsidP="00CE4659">
      <w:r>
        <w:t xml:space="preserve">***fill in extensions of 1AC ev </w:t>
      </w:r>
    </w:p>
    <w:p w14:paraId="295F8EF3" w14:textId="3AAA0EC4" w:rsidR="00D44B44" w:rsidRDefault="00B60FFC" w:rsidP="00040008">
      <w:pPr>
        <w:pStyle w:val="Analytics"/>
      </w:pPr>
      <w:r>
        <w:t>Growth is unsustainable:</w:t>
      </w:r>
    </w:p>
    <w:p w14:paraId="2905508B" w14:textId="7294F00C" w:rsidR="00163DF3" w:rsidRDefault="00163DF3" w:rsidP="00040008">
      <w:pPr>
        <w:pStyle w:val="Analytics"/>
      </w:pPr>
      <w:r>
        <w:t xml:space="preserve">1. </w:t>
      </w:r>
      <w:r w:rsidRPr="003B3B80">
        <w:rPr>
          <w:u w:val="single"/>
        </w:rPr>
        <w:t>Food</w:t>
      </w:r>
      <w:r>
        <w:t xml:space="preserve"> </w:t>
      </w:r>
    </w:p>
    <w:p w14:paraId="5C8ACD53" w14:textId="05BD1AB9" w:rsidR="00163DF3" w:rsidRDefault="00163DF3" w:rsidP="00040008">
      <w:pPr>
        <w:pStyle w:val="Analytics"/>
      </w:pPr>
      <w:r>
        <w:t xml:space="preserve">2. </w:t>
      </w:r>
      <w:r w:rsidRPr="003B3B80">
        <w:rPr>
          <w:u w:val="single"/>
        </w:rPr>
        <w:t>Water</w:t>
      </w:r>
      <w:r w:rsidR="003B3B80">
        <w:t xml:space="preserve"> </w:t>
      </w:r>
    </w:p>
    <w:p w14:paraId="10A59ADD" w14:textId="596E82E1" w:rsidR="003B3B80" w:rsidRDefault="003B3B80" w:rsidP="00040008">
      <w:pPr>
        <w:pStyle w:val="Analytics"/>
      </w:pPr>
      <w:r>
        <w:t xml:space="preserve">3. </w:t>
      </w:r>
      <w:r w:rsidRPr="003B3B80">
        <w:rPr>
          <w:u w:val="single"/>
        </w:rPr>
        <w:t>Oil</w:t>
      </w:r>
      <w:r>
        <w:t xml:space="preserve"> </w:t>
      </w:r>
    </w:p>
    <w:p w14:paraId="519B16B6" w14:textId="2F2CED2F" w:rsidR="006379D9" w:rsidRPr="0010618E" w:rsidRDefault="00E0170F" w:rsidP="006379D9">
      <w:pPr>
        <w:pStyle w:val="Heading4"/>
      </w:pPr>
      <w:r>
        <w:t xml:space="preserve">4. </w:t>
      </w:r>
      <w:r>
        <w:rPr>
          <w:u w:val="single"/>
        </w:rPr>
        <w:t>Phosphorus</w:t>
      </w:r>
      <w:r w:rsidR="006379D9">
        <w:t xml:space="preserve"> – shortages </w:t>
      </w:r>
      <w:r w:rsidR="006379D9">
        <w:rPr>
          <w:u w:val="single"/>
        </w:rPr>
        <w:t>existential</w:t>
      </w:r>
      <w:r w:rsidR="006379D9" w:rsidRPr="006379D9">
        <w:t xml:space="preserve"> </w:t>
      </w:r>
      <w:r w:rsidR="006379D9">
        <w:t xml:space="preserve">– trends show they’re </w:t>
      </w:r>
      <w:r w:rsidR="006379D9">
        <w:rPr>
          <w:u w:val="single"/>
        </w:rPr>
        <w:t>coming now</w:t>
      </w:r>
      <w:r w:rsidR="006379D9">
        <w:t xml:space="preserve"> due to human short-circuiting of the phosphorus cycle</w:t>
      </w:r>
    </w:p>
    <w:p w14:paraId="45C324A0" w14:textId="77777777" w:rsidR="006379D9" w:rsidRDefault="006379D9" w:rsidP="006379D9">
      <w:r>
        <w:rPr>
          <w:rStyle w:val="Style13ptBold"/>
        </w:rPr>
        <w:t>Rosen 21</w:t>
      </w:r>
      <w:r>
        <w:rPr>
          <w:rStyle w:val="Style13ptBold"/>
          <w:b w:val="0"/>
        </w:rPr>
        <w:t xml:space="preserve"> </w:t>
      </w:r>
      <w:r w:rsidRPr="00AE05AF">
        <w:rPr>
          <w:rStyle w:val="Style13ptBold"/>
          <w:b w:val="0"/>
          <w:sz w:val="24"/>
        </w:rPr>
        <w:t>– journalist covering science and the environment</w:t>
      </w:r>
      <w:r>
        <w:rPr>
          <w:rStyle w:val="Style13ptBold"/>
          <w:b w:val="0"/>
          <w:sz w:val="24"/>
        </w:rPr>
        <w:t xml:space="preserve">, PhD in geology, multiple national awards in science journalism [Julia, 2-8-2021, “Humanity Is Flushing Away One of Life’s Essential Elements”, The Atlantic, </w:t>
      </w:r>
      <w:r w:rsidRPr="00E93787">
        <w:rPr>
          <w:rStyle w:val="Style13ptBold"/>
          <w:b w:val="0"/>
          <w:sz w:val="24"/>
        </w:rPr>
        <w:t>https://www.theatlantic.com/science/archive/2021/02/phosphorus-pollution-fertilizer/617937/</w:t>
      </w:r>
      <w:r>
        <w:rPr>
          <w:rStyle w:val="Style13ptBold"/>
          <w:b w:val="0"/>
          <w:sz w:val="24"/>
        </w:rPr>
        <w:t>] jmhe</w:t>
      </w:r>
    </w:p>
    <w:p w14:paraId="6A60F48D" w14:textId="77777777" w:rsidR="006379D9" w:rsidRPr="00A816C4" w:rsidRDefault="006379D9" w:rsidP="006379D9">
      <w:pPr>
        <w:rPr>
          <w:sz w:val="16"/>
        </w:rPr>
      </w:pPr>
      <w:r w:rsidRPr="006744CF">
        <w:rPr>
          <w:u w:val="single"/>
        </w:rPr>
        <w:t>In</w:t>
      </w:r>
      <w:r w:rsidRPr="00A816C4">
        <w:rPr>
          <w:sz w:val="16"/>
        </w:rPr>
        <w:t xml:space="preserve"> the course of these </w:t>
      </w:r>
      <w:r w:rsidRPr="006744CF">
        <w:rPr>
          <w:u w:val="single"/>
        </w:rPr>
        <w:t>exploits</w:t>
      </w:r>
      <w:r w:rsidRPr="00A816C4">
        <w:rPr>
          <w:sz w:val="16"/>
        </w:rPr>
        <w:t xml:space="preserve">, </w:t>
      </w:r>
      <w:r w:rsidRPr="006744CF">
        <w:rPr>
          <w:u w:val="single"/>
        </w:rPr>
        <w:t>humans reached across vast distances to secure phosphorus</w:t>
      </w:r>
      <w:r w:rsidRPr="00A816C4">
        <w:rPr>
          <w:sz w:val="16"/>
        </w:rPr>
        <w:t xml:space="preserve">. The </w:t>
      </w:r>
      <w:r w:rsidRPr="006744CF">
        <w:rPr>
          <w:u w:val="single"/>
        </w:rPr>
        <w:t>discovery</w:t>
      </w:r>
      <w:r w:rsidRPr="00A816C4">
        <w:rPr>
          <w:sz w:val="16"/>
        </w:rPr>
        <w:t xml:space="preserve"> of coprolites in British fields </w:t>
      </w:r>
      <w:r w:rsidRPr="006744CF">
        <w:rPr>
          <w:u w:val="single"/>
        </w:rPr>
        <w:t>allowed humans to reach back</w:t>
      </w:r>
      <w:r w:rsidRPr="00A816C4">
        <w:rPr>
          <w:sz w:val="16"/>
        </w:rPr>
        <w:t xml:space="preserve"> in time, too, </w:t>
      </w:r>
      <w:r w:rsidRPr="006744CF">
        <w:rPr>
          <w:b/>
          <w:u w:val="single"/>
        </w:rPr>
        <w:t>seizing nutrients from another era</w:t>
      </w:r>
      <w:r w:rsidRPr="00A816C4">
        <w:rPr>
          <w:sz w:val="16"/>
        </w:rPr>
        <w:t xml:space="preserve"> </w:t>
      </w:r>
      <w:r w:rsidRPr="006744CF">
        <w:rPr>
          <w:u w:val="single"/>
        </w:rPr>
        <w:t xml:space="preserve">and </w:t>
      </w:r>
      <w:r w:rsidRPr="006744CF">
        <w:rPr>
          <w:rStyle w:val="Emphasis"/>
        </w:rPr>
        <w:t>short-circuiting</w:t>
      </w:r>
      <w:r w:rsidRPr="006744CF">
        <w:rPr>
          <w:u w:val="single"/>
        </w:rPr>
        <w:t xml:space="preserve"> the geologic </w:t>
      </w:r>
      <w:r w:rsidRPr="006744CF">
        <w:rPr>
          <w:rStyle w:val="Emphasis"/>
        </w:rPr>
        <w:t>phosphorus cycle</w:t>
      </w:r>
      <w:r w:rsidRPr="006744CF">
        <w:rPr>
          <w:u w:val="single"/>
        </w:rPr>
        <w:t xml:space="preserve"> altogether</w:t>
      </w:r>
      <w:r w:rsidRPr="00A816C4">
        <w:rPr>
          <w:sz w:val="16"/>
        </w:rPr>
        <w:t>. We saw a way to turn the stubborn trickle into a torrent, and that’s exactly what we did.</w:t>
      </w:r>
    </w:p>
    <w:p w14:paraId="2492AAAD" w14:textId="77777777" w:rsidR="006379D9" w:rsidRPr="00A816C4" w:rsidRDefault="006379D9" w:rsidP="006379D9">
      <w:pPr>
        <w:rPr>
          <w:sz w:val="16"/>
          <w:szCs w:val="16"/>
        </w:rPr>
      </w:pPr>
      <w:r w:rsidRPr="00A816C4">
        <w:rPr>
          <w:sz w:val="16"/>
          <w:szCs w:val="16"/>
        </w:rPr>
        <w:t>Until the late 1800s, the “stinking stones” that dotted the fields of South Carolina were considered a nuisance. But as the cost of imported guano soared and the Civil War reshaped southern agriculture, scientists discovered that these nodules of phosphate rock could be processed into decent fertilizer. By 1870, the first U.S. phosphate mines opened near Charleston and along the coast, tearing up fields, forests, and swamps to reach the bedrock below.</w:t>
      </w:r>
    </w:p>
    <w:p w14:paraId="29AA8671" w14:textId="77777777" w:rsidR="006379D9" w:rsidRPr="00A816C4" w:rsidRDefault="006379D9" w:rsidP="006379D9">
      <w:pPr>
        <w:rPr>
          <w:sz w:val="16"/>
        </w:rPr>
      </w:pPr>
      <w:r w:rsidRPr="00A816C4">
        <w:rPr>
          <w:sz w:val="16"/>
        </w:rPr>
        <w:t xml:space="preserve">A decade later, geologists discovered even larger deposits in Florida. (To this day, most of the phosphorus on American fields and plates comes from the southeastern U.S.) Other </w:t>
      </w:r>
      <w:r w:rsidRPr="006744CF">
        <w:rPr>
          <w:u w:val="single"/>
        </w:rPr>
        <w:t>massive formations of phosphate rock have</w:t>
      </w:r>
      <w:r w:rsidRPr="00A816C4">
        <w:rPr>
          <w:sz w:val="16"/>
        </w:rPr>
        <w:t xml:space="preserve"> since </w:t>
      </w:r>
      <w:r w:rsidRPr="006744CF">
        <w:rPr>
          <w:u w:val="single"/>
        </w:rPr>
        <w:t>been identified in the American West</w:t>
      </w:r>
      <w:r w:rsidRPr="00A816C4">
        <w:rPr>
          <w:sz w:val="16"/>
        </w:rPr>
        <w:t xml:space="preserve">, </w:t>
      </w:r>
      <w:r w:rsidRPr="006744CF">
        <w:rPr>
          <w:u w:val="single"/>
        </w:rPr>
        <w:t>China, the Middle East, and northern Africa</w:t>
      </w:r>
      <w:r w:rsidRPr="00A816C4">
        <w:rPr>
          <w:sz w:val="16"/>
        </w:rPr>
        <w:t>.</w:t>
      </w:r>
    </w:p>
    <w:p w14:paraId="0DF45D7E" w14:textId="77777777" w:rsidR="006379D9" w:rsidRPr="00A816C4" w:rsidRDefault="006379D9" w:rsidP="006379D9">
      <w:pPr>
        <w:rPr>
          <w:sz w:val="16"/>
        </w:rPr>
      </w:pPr>
      <w:r w:rsidRPr="00A816C4">
        <w:rPr>
          <w:sz w:val="16"/>
        </w:rPr>
        <w:t xml:space="preserve">These </w:t>
      </w:r>
      <w:r w:rsidRPr="006744CF">
        <w:rPr>
          <w:u w:val="single"/>
        </w:rPr>
        <w:t>deposits became increasingly important</w:t>
      </w:r>
      <w:r w:rsidRPr="00A816C4">
        <w:rPr>
          <w:sz w:val="16"/>
        </w:rPr>
        <w:t xml:space="preserve"> in the 20th century, </w:t>
      </w:r>
      <w:r w:rsidRPr="006744CF">
        <w:rPr>
          <w:u w:val="single"/>
        </w:rPr>
        <w:t>during</w:t>
      </w:r>
      <w:r w:rsidRPr="00A816C4">
        <w:rPr>
          <w:sz w:val="16"/>
        </w:rPr>
        <w:t xml:space="preserve"> the </w:t>
      </w:r>
      <w:r w:rsidRPr="006744CF">
        <w:rPr>
          <w:u w:val="single"/>
        </w:rPr>
        <w:t>Green Revolution</w:t>
      </w:r>
      <w:r w:rsidRPr="00A816C4">
        <w:rPr>
          <w:sz w:val="16"/>
        </w:rPr>
        <w:t xml:space="preserve"> (the third revolution in agriculture, if you’re keeping track). Plant breeders developed more productive crops to feed the world and farmers nourished them with nitrogen fertilizer, which became readily available after scientists discovered a way of making it from the nitrogen in air. Now, </w:t>
      </w:r>
      <w:r w:rsidRPr="006744CF">
        <w:rPr>
          <w:b/>
          <w:u w:val="single"/>
        </w:rPr>
        <w:t>the main limit to crop growth was phosphorus</w:t>
      </w:r>
      <w:r w:rsidRPr="00A816C4">
        <w:rPr>
          <w:sz w:val="16"/>
        </w:rPr>
        <w:t xml:space="preserve">—and as long as the phosphate mines hummed, that was no limit at all. </w:t>
      </w:r>
      <w:r w:rsidRPr="006744CF">
        <w:rPr>
          <w:u w:val="single"/>
        </w:rPr>
        <w:t>Between 1950 and 2000</w:t>
      </w:r>
      <w:r w:rsidRPr="00A816C4">
        <w:rPr>
          <w:sz w:val="16"/>
        </w:rPr>
        <w:t xml:space="preserve">, </w:t>
      </w:r>
      <w:r w:rsidRPr="006744CF">
        <w:rPr>
          <w:u w:val="single"/>
        </w:rPr>
        <w:t>global</w:t>
      </w:r>
      <w:r w:rsidRPr="00A816C4">
        <w:rPr>
          <w:sz w:val="16"/>
        </w:rPr>
        <w:t xml:space="preserve"> </w:t>
      </w:r>
      <w:r w:rsidRPr="006744CF">
        <w:rPr>
          <w:u w:val="single"/>
        </w:rPr>
        <w:t>phosphate</w:t>
      </w:r>
      <w:r w:rsidRPr="00A816C4">
        <w:rPr>
          <w:sz w:val="16"/>
        </w:rPr>
        <w:t xml:space="preserve">-rock </w:t>
      </w:r>
      <w:r w:rsidRPr="006744CF">
        <w:rPr>
          <w:u w:val="single"/>
        </w:rPr>
        <w:t>production increased sixfold</w:t>
      </w:r>
      <w:r w:rsidRPr="00A816C4">
        <w:rPr>
          <w:sz w:val="16"/>
        </w:rPr>
        <w:t>, and helped the human population more than double.</w:t>
      </w:r>
    </w:p>
    <w:p w14:paraId="72B36657" w14:textId="77777777" w:rsidR="006379D9" w:rsidRPr="00A816C4" w:rsidRDefault="006379D9" w:rsidP="006379D9">
      <w:pPr>
        <w:rPr>
          <w:sz w:val="16"/>
        </w:rPr>
      </w:pPr>
      <w:r w:rsidRPr="006744CF">
        <w:rPr>
          <w:u w:val="single"/>
        </w:rPr>
        <w:t>But</w:t>
      </w:r>
      <w:r w:rsidRPr="00A816C4">
        <w:rPr>
          <w:sz w:val="16"/>
        </w:rPr>
        <w:t xml:space="preserve"> for as long as </w:t>
      </w:r>
      <w:r w:rsidRPr="006744CF">
        <w:rPr>
          <w:u w:val="single"/>
        </w:rPr>
        <w:t>scientists have understood the importance of phosphorus</w:t>
      </w:r>
      <w:r w:rsidRPr="00A816C4">
        <w:rPr>
          <w:sz w:val="16"/>
        </w:rPr>
        <w:t xml:space="preserve">, </w:t>
      </w:r>
      <w:r w:rsidRPr="006744CF">
        <w:rPr>
          <w:u w:val="single"/>
        </w:rPr>
        <w:t xml:space="preserve">people have worried about </w:t>
      </w:r>
      <w:r w:rsidRPr="006744CF">
        <w:rPr>
          <w:b/>
          <w:u w:val="single"/>
        </w:rPr>
        <w:t>running out of it</w:t>
      </w:r>
      <w:r w:rsidRPr="00A816C4">
        <w:rPr>
          <w:sz w:val="16"/>
        </w:rPr>
        <w:t>. These fears sparked the fertilizer races of the 19th century as well as a series of anxious reports in the 20th century, including one as early as 1939, after President Franklin D. Roosevelt asked Congress to assess the country’s phosphate resources so that “continuous and adequate supplies be insured.”</w:t>
      </w:r>
    </w:p>
    <w:p w14:paraId="676A00F4" w14:textId="77777777" w:rsidR="006379D9" w:rsidRPr="00A816C4" w:rsidRDefault="006379D9" w:rsidP="006379D9">
      <w:pPr>
        <w:rPr>
          <w:sz w:val="16"/>
        </w:rPr>
      </w:pPr>
      <w:r w:rsidRPr="00A816C4">
        <w:rPr>
          <w:sz w:val="16"/>
        </w:rPr>
        <w:t xml:space="preserve">There were also cautionary tales: </w:t>
      </w:r>
      <w:r w:rsidRPr="006744CF">
        <w:rPr>
          <w:u w:val="single"/>
        </w:rPr>
        <w:t>Large deposits</w:t>
      </w:r>
      <w:r w:rsidRPr="00A816C4">
        <w:rPr>
          <w:sz w:val="16"/>
        </w:rPr>
        <w:t xml:space="preserve"> of phosphate rock </w:t>
      </w:r>
      <w:r w:rsidRPr="006744CF">
        <w:rPr>
          <w:u w:val="single"/>
        </w:rPr>
        <w:t>on</w:t>
      </w:r>
      <w:r w:rsidRPr="00A816C4">
        <w:rPr>
          <w:sz w:val="16"/>
        </w:rPr>
        <w:t xml:space="preserve"> the tiny Pacific island of </w:t>
      </w:r>
      <w:r w:rsidRPr="006744CF">
        <w:rPr>
          <w:u w:val="single"/>
        </w:rPr>
        <w:t>Nauru</w:t>
      </w:r>
      <w:r w:rsidRPr="00A816C4">
        <w:rPr>
          <w:sz w:val="16"/>
        </w:rPr>
        <w:t xml:space="preserve"> bolstered Australia and New Zealand’s agricultural progress during the 20th century. But </w:t>
      </w:r>
      <w:r w:rsidRPr="006744CF">
        <w:rPr>
          <w:u w:val="single"/>
        </w:rPr>
        <w:t>by the 1990s</w:t>
      </w:r>
      <w:r w:rsidRPr="00A816C4">
        <w:rPr>
          <w:sz w:val="16"/>
        </w:rPr>
        <w:t xml:space="preserve">, </w:t>
      </w:r>
      <w:r w:rsidRPr="006744CF">
        <w:rPr>
          <w:u w:val="single"/>
        </w:rPr>
        <w:t>Nauru’s mines had run low,</w:t>
      </w:r>
      <w:r w:rsidRPr="00A816C4">
        <w:rPr>
          <w:sz w:val="16"/>
        </w:rPr>
        <w:t xml:space="preserve"> leaving its 10,000 residents destitute and the island in ecological ruins. (In recent years, Nauru has housed a controversial immigrant detention center for Australia.)</w:t>
      </w:r>
    </w:p>
    <w:p w14:paraId="68B37977" w14:textId="77777777" w:rsidR="006379D9" w:rsidRPr="00A816C4" w:rsidRDefault="006379D9" w:rsidP="006379D9">
      <w:pPr>
        <w:rPr>
          <w:sz w:val="16"/>
        </w:rPr>
      </w:pPr>
      <w:r w:rsidRPr="00A816C4">
        <w:rPr>
          <w:sz w:val="16"/>
        </w:rPr>
        <w:lastRenderedPageBreak/>
        <w:t xml:space="preserve">These </w:t>
      </w:r>
      <w:r w:rsidRPr="006744CF">
        <w:rPr>
          <w:u w:val="single"/>
        </w:rPr>
        <w:t xml:space="preserve">events raised a </w:t>
      </w:r>
      <w:r w:rsidRPr="006744CF">
        <w:rPr>
          <w:rStyle w:val="Emphasis"/>
        </w:rPr>
        <w:t>terrifying possibility</w:t>
      </w:r>
      <w:r w:rsidRPr="00A816C4">
        <w:rPr>
          <w:sz w:val="16"/>
        </w:rPr>
        <w:t xml:space="preserve">: </w:t>
      </w:r>
      <w:r w:rsidRPr="006744CF">
        <w:rPr>
          <w:u w:val="single"/>
        </w:rPr>
        <w:t>What if</w:t>
      </w:r>
      <w:r w:rsidRPr="00A816C4">
        <w:rPr>
          <w:sz w:val="16"/>
        </w:rPr>
        <w:t xml:space="preserve"> the </w:t>
      </w:r>
      <w:r w:rsidRPr="006744CF">
        <w:rPr>
          <w:u w:val="single"/>
        </w:rPr>
        <w:t>phosphorus floodgates were to suddenly slam shut</w:t>
      </w:r>
      <w:r w:rsidRPr="00A816C4">
        <w:rPr>
          <w:sz w:val="16"/>
        </w:rPr>
        <w:t xml:space="preserve">, </w:t>
      </w:r>
      <w:r w:rsidRPr="006744CF">
        <w:rPr>
          <w:rStyle w:val="Emphasis"/>
        </w:rPr>
        <w:t>relegating humanity</w:t>
      </w:r>
      <w:r w:rsidRPr="006744CF">
        <w:rPr>
          <w:u w:val="single"/>
        </w:rPr>
        <w:t xml:space="preserve"> once more </w:t>
      </w:r>
      <w:r w:rsidRPr="006744CF">
        <w:rPr>
          <w:rStyle w:val="Emphasis"/>
        </w:rPr>
        <w:t>to the confines of</w:t>
      </w:r>
      <w:r w:rsidRPr="006744CF">
        <w:rPr>
          <w:u w:val="single"/>
        </w:rPr>
        <w:t xml:space="preserve"> their parochial </w:t>
      </w:r>
      <w:r w:rsidRPr="006744CF">
        <w:rPr>
          <w:rStyle w:val="Emphasis"/>
        </w:rPr>
        <w:t>phosphorus loops</w:t>
      </w:r>
      <w:r w:rsidRPr="00A816C4">
        <w:rPr>
          <w:sz w:val="16"/>
        </w:rPr>
        <w:t xml:space="preserve">? </w:t>
      </w:r>
      <w:r w:rsidRPr="006744CF">
        <w:rPr>
          <w:u w:val="single"/>
        </w:rPr>
        <w:t xml:space="preserve">What if our </w:t>
      </w:r>
      <w:r w:rsidRPr="006744CF">
        <w:rPr>
          <w:rStyle w:val="Emphasis"/>
        </w:rPr>
        <w:t>liberation</w:t>
      </w:r>
      <w:r w:rsidRPr="006744CF">
        <w:rPr>
          <w:u w:val="single"/>
        </w:rPr>
        <w:t xml:space="preserve"> from the geologic phosphorus cycle </w:t>
      </w:r>
      <w:r w:rsidRPr="006744CF">
        <w:rPr>
          <w:rStyle w:val="Emphasis"/>
        </w:rPr>
        <w:t>is only temporary</w:t>
      </w:r>
      <w:r w:rsidRPr="00A816C4">
        <w:rPr>
          <w:sz w:val="16"/>
        </w:rPr>
        <w:t>?</w:t>
      </w:r>
    </w:p>
    <w:p w14:paraId="4847A87D" w14:textId="77777777" w:rsidR="006379D9" w:rsidRPr="00A816C4" w:rsidRDefault="006379D9" w:rsidP="006379D9">
      <w:pPr>
        <w:rPr>
          <w:sz w:val="16"/>
        </w:rPr>
      </w:pPr>
      <w:r w:rsidRPr="00A816C4">
        <w:rPr>
          <w:sz w:val="16"/>
        </w:rPr>
        <w:t xml:space="preserve">In recent years, Cordell has voiced concerns that </w:t>
      </w:r>
      <w:r w:rsidRPr="006744CF">
        <w:rPr>
          <w:b/>
          <w:u w:val="single"/>
        </w:rPr>
        <w:t>we are fast consuming our richest and most accessible reserves</w:t>
      </w:r>
      <w:r w:rsidRPr="00A816C4">
        <w:rPr>
          <w:sz w:val="16"/>
        </w:rPr>
        <w:t xml:space="preserve">. </w:t>
      </w:r>
      <w:r w:rsidRPr="006744CF">
        <w:rPr>
          <w:b/>
          <w:u w:val="single"/>
        </w:rPr>
        <w:t>U.S. phosphate production has fallen by about 50 percent since 1980</w:t>
      </w:r>
      <w:r w:rsidRPr="00A816C4">
        <w:rPr>
          <w:sz w:val="16"/>
        </w:rPr>
        <w:t xml:space="preserve">, </w:t>
      </w:r>
      <w:r w:rsidRPr="006744CF">
        <w:rPr>
          <w:u w:val="single"/>
        </w:rPr>
        <w:t>and</w:t>
      </w:r>
      <w:r w:rsidRPr="00A816C4">
        <w:rPr>
          <w:sz w:val="16"/>
        </w:rPr>
        <w:t xml:space="preserve"> the country—</w:t>
      </w:r>
      <w:r w:rsidRPr="006744CF">
        <w:rPr>
          <w:u w:val="single"/>
        </w:rPr>
        <w:t>once the world’s largest exporter</w:t>
      </w:r>
      <w:r w:rsidRPr="00A816C4">
        <w:rPr>
          <w:sz w:val="16"/>
        </w:rPr>
        <w:t>—</w:t>
      </w:r>
      <w:r w:rsidRPr="006744CF">
        <w:rPr>
          <w:b/>
          <w:u w:val="single"/>
        </w:rPr>
        <w:t>has become a net importer</w:t>
      </w:r>
      <w:r w:rsidRPr="00A816C4">
        <w:rPr>
          <w:sz w:val="16"/>
        </w:rPr>
        <w:t xml:space="preserve">. According to some estimates, </w:t>
      </w:r>
      <w:r w:rsidRPr="00046D25">
        <w:rPr>
          <w:u w:val="single"/>
        </w:rPr>
        <w:t>China</w:t>
      </w:r>
      <w:r w:rsidRPr="00A816C4">
        <w:rPr>
          <w:sz w:val="16"/>
        </w:rPr>
        <w:t xml:space="preserve">, now the leading producer, </w:t>
      </w:r>
      <w:r w:rsidRPr="00046D25">
        <w:rPr>
          <w:u w:val="single"/>
        </w:rPr>
        <w:t xml:space="preserve">might have only a </w:t>
      </w:r>
      <w:r w:rsidRPr="00046D25">
        <w:rPr>
          <w:rStyle w:val="Emphasis"/>
        </w:rPr>
        <w:t>few decades of supply left</w:t>
      </w:r>
      <w:r w:rsidRPr="00A816C4">
        <w:rPr>
          <w:sz w:val="16"/>
        </w:rPr>
        <w:t xml:space="preserve">. And </w:t>
      </w:r>
      <w:r w:rsidRPr="00046D25">
        <w:rPr>
          <w:u w:val="single"/>
        </w:rPr>
        <w:t>under current projections</w:t>
      </w:r>
      <w:r w:rsidRPr="00A816C4">
        <w:rPr>
          <w:sz w:val="16"/>
        </w:rPr>
        <w:t xml:space="preserve">, </w:t>
      </w:r>
      <w:r w:rsidRPr="00046D25">
        <w:rPr>
          <w:u w:val="single"/>
        </w:rPr>
        <w:t>global production</w:t>
      </w:r>
      <w:r w:rsidRPr="00A816C4">
        <w:rPr>
          <w:sz w:val="16"/>
        </w:rPr>
        <w:t xml:space="preserve"> of phosphate rock </w:t>
      </w:r>
      <w:r w:rsidRPr="00046D25">
        <w:rPr>
          <w:u w:val="single"/>
        </w:rPr>
        <w:t xml:space="preserve">could start to decline </w:t>
      </w:r>
      <w:r w:rsidRPr="00046D25">
        <w:rPr>
          <w:rStyle w:val="Emphasis"/>
        </w:rPr>
        <w:t>well before the end of the century</w:t>
      </w:r>
      <w:r w:rsidRPr="00A816C4">
        <w:rPr>
          <w:sz w:val="16"/>
        </w:rPr>
        <w:t xml:space="preserve">. This </w:t>
      </w:r>
      <w:r w:rsidRPr="00046D25">
        <w:rPr>
          <w:u w:val="single"/>
        </w:rPr>
        <w:t xml:space="preserve">represents an </w:t>
      </w:r>
      <w:r w:rsidRPr="00046D25">
        <w:rPr>
          <w:rStyle w:val="Emphasis"/>
          <w:sz w:val="32"/>
          <w:szCs w:val="32"/>
        </w:rPr>
        <w:t>existential threat</w:t>
      </w:r>
      <w:r w:rsidRPr="00A816C4">
        <w:rPr>
          <w:sz w:val="16"/>
        </w:rPr>
        <w:t>, Cordell says: “</w:t>
      </w:r>
      <w:r w:rsidRPr="00046D25">
        <w:rPr>
          <w:b/>
          <w:u w:val="single"/>
        </w:rPr>
        <w:t>We now have</w:t>
      </w:r>
      <w:r w:rsidRPr="00046D25">
        <w:rPr>
          <w:u w:val="single"/>
        </w:rPr>
        <w:t xml:space="preserve"> </w:t>
      </w:r>
      <w:r w:rsidRPr="00046D25">
        <w:rPr>
          <w:b/>
          <w:u w:val="single"/>
        </w:rPr>
        <w:t>a</w:t>
      </w:r>
      <w:r w:rsidRPr="00046D25">
        <w:rPr>
          <w:u w:val="single"/>
        </w:rPr>
        <w:t xml:space="preserve"> </w:t>
      </w:r>
      <w:r w:rsidRPr="00046D25">
        <w:rPr>
          <w:rStyle w:val="Emphasis"/>
        </w:rPr>
        <w:t>massive population</w:t>
      </w:r>
      <w:r w:rsidRPr="00046D25">
        <w:rPr>
          <w:u w:val="single"/>
        </w:rPr>
        <w:t xml:space="preserve"> </w:t>
      </w:r>
      <w:r w:rsidRPr="00046D25">
        <w:rPr>
          <w:b/>
          <w:u w:val="single"/>
        </w:rPr>
        <w:t>that is dependent on those phosphorus supplies</w:t>
      </w:r>
      <w:r w:rsidRPr="00A816C4">
        <w:rPr>
          <w:sz w:val="16"/>
        </w:rPr>
        <w:t>.”</w:t>
      </w:r>
    </w:p>
    <w:p w14:paraId="0017B096" w14:textId="77777777" w:rsidR="006379D9" w:rsidRPr="00A816C4" w:rsidRDefault="006379D9" w:rsidP="006379D9">
      <w:pPr>
        <w:rPr>
          <w:sz w:val="16"/>
          <w:szCs w:val="16"/>
        </w:rPr>
      </w:pPr>
      <w:r w:rsidRPr="00A816C4">
        <w:rPr>
          <w:sz w:val="16"/>
          <w:szCs w:val="16"/>
        </w:rPr>
        <w:t>Many experts dispute these dire predictions. They argue that peak phosphorus—like peak oil—is a specter that always seems to recede just before its prophecy is fulfilled. Humans will never extract all of the phosphorus from the Earth’s crust, they say, and whenever we have needed more in the past, mining companies have found it. “I don’t think anybody really knows how much there is,” says Achim Dobermann, the chief scientist at the International Fertilizer Association, an industry group. But Dobermann, whose job involves forecasting phosphorus demand, is confident that “whatever it is is going to last several hundred more years.”</w:t>
      </w:r>
    </w:p>
    <w:p w14:paraId="27DE108F" w14:textId="77777777" w:rsidR="006379D9" w:rsidRPr="00A816C4" w:rsidRDefault="006379D9" w:rsidP="006379D9">
      <w:pPr>
        <w:rPr>
          <w:sz w:val="16"/>
        </w:rPr>
      </w:pPr>
      <w:r w:rsidRPr="00046D25">
        <w:rPr>
          <w:u w:val="single"/>
        </w:rPr>
        <w:t>Simply extracting more phosphate rock</w:t>
      </w:r>
      <w:r w:rsidRPr="00A816C4">
        <w:rPr>
          <w:sz w:val="16"/>
        </w:rPr>
        <w:t xml:space="preserve"> might </w:t>
      </w:r>
      <w:r w:rsidRPr="00046D25">
        <w:rPr>
          <w:u w:val="single"/>
        </w:rPr>
        <w:t>not solve all of our problems</w:t>
      </w:r>
      <w:r w:rsidRPr="00A816C4">
        <w:rPr>
          <w:sz w:val="16"/>
        </w:rPr>
        <w:t xml:space="preserve">, Cordell says. Already, </w:t>
      </w:r>
      <w:r w:rsidRPr="00046D25">
        <w:rPr>
          <w:u w:val="single"/>
        </w:rPr>
        <w:t xml:space="preserve">one in six farmers worldwide </w:t>
      </w:r>
      <w:r w:rsidRPr="00046D25">
        <w:rPr>
          <w:b/>
          <w:u w:val="single"/>
        </w:rPr>
        <w:t>can’t afford fertilizer</w:t>
      </w:r>
      <w:r w:rsidRPr="00A816C4">
        <w:rPr>
          <w:sz w:val="16"/>
        </w:rPr>
        <w:t xml:space="preserve">, </w:t>
      </w:r>
      <w:r w:rsidRPr="00046D25">
        <w:rPr>
          <w:b/>
          <w:u w:val="single"/>
        </w:rPr>
        <w:t>and phosphate prices have started to rise</w:t>
      </w:r>
      <w:r w:rsidRPr="00A816C4">
        <w:rPr>
          <w:sz w:val="16"/>
        </w:rPr>
        <w:t xml:space="preserve">. Due to a tragic quirk of geology, </w:t>
      </w:r>
      <w:r w:rsidRPr="00046D25">
        <w:rPr>
          <w:u w:val="single"/>
        </w:rPr>
        <w:t xml:space="preserve">many tropical soils also </w:t>
      </w:r>
      <w:r w:rsidRPr="00046D25">
        <w:rPr>
          <w:rStyle w:val="Emphasis"/>
        </w:rPr>
        <w:t>lock away</w:t>
      </w:r>
      <w:r w:rsidRPr="00046D25">
        <w:rPr>
          <w:u w:val="single"/>
        </w:rPr>
        <w:t xml:space="preserve"> phosphorus efficiently</w:t>
      </w:r>
      <w:r w:rsidRPr="00A816C4">
        <w:rPr>
          <w:sz w:val="16"/>
        </w:rPr>
        <w:t xml:space="preserve">, </w:t>
      </w:r>
      <w:r w:rsidRPr="00046D25">
        <w:rPr>
          <w:u w:val="single"/>
        </w:rPr>
        <w:t>forcing farmers to apply more fertilizer than their counterparts</w:t>
      </w:r>
      <w:r w:rsidRPr="00A816C4">
        <w:rPr>
          <w:sz w:val="16"/>
        </w:rPr>
        <w:t xml:space="preserve"> in other areas of the world.</w:t>
      </w:r>
    </w:p>
    <w:p w14:paraId="0D2DFBEB" w14:textId="77777777" w:rsidR="006379D9" w:rsidRPr="00A816C4" w:rsidRDefault="006379D9" w:rsidP="006379D9">
      <w:pPr>
        <w:rPr>
          <w:sz w:val="16"/>
        </w:rPr>
      </w:pPr>
      <w:r w:rsidRPr="00A816C4">
        <w:rPr>
          <w:sz w:val="16"/>
        </w:rPr>
        <w:t xml:space="preserve">The </w:t>
      </w:r>
      <w:r w:rsidRPr="00046D25">
        <w:rPr>
          <w:u w:val="single"/>
        </w:rPr>
        <w:t>grossly unequal distribution</w:t>
      </w:r>
      <w:r w:rsidRPr="00A816C4">
        <w:rPr>
          <w:sz w:val="16"/>
        </w:rPr>
        <w:t xml:space="preserve"> of phosphate-rock resources </w:t>
      </w:r>
      <w:r w:rsidRPr="00046D25">
        <w:rPr>
          <w:u w:val="single"/>
        </w:rPr>
        <w:t>adds an additional layer of geopolitical complexity</w:t>
      </w:r>
      <w:r w:rsidRPr="00A816C4">
        <w:rPr>
          <w:sz w:val="16"/>
        </w:rPr>
        <w:t>. Morocco and its disputed territory, Western Sahara, contain about three-quarters of the world’s known reserves of phosphate rock, while India, the nations of the European Union, and many other countries depend largely on phosphorus imports. (In 2014, the EU added phosphate rock to its list of critical raw materials with high supply risk and economic importance.) And as U.S. and Chinese deposits dwindle, the world will increasingly rely on Morocco’s mines.</w:t>
      </w:r>
    </w:p>
    <w:p w14:paraId="38262FCD" w14:textId="77777777" w:rsidR="006379D9" w:rsidRPr="00A816C4" w:rsidRDefault="006379D9" w:rsidP="006379D9">
      <w:pPr>
        <w:rPr>
          <w:sz w:val="16"/>
        </w:rPr>
      </w:pPr>
      <w:r w:rsidRPr="00A816C4">
        <w:rPr>
          <w:sz w:val="16"/>
        </w:rPr>
        <w:t xml:space="preserve">We have already glimpsed how the phosphorus supply chain can go haywire. In 2008, at the height of a global food crisis, the cost of phosphate rock spiked by almost 800 percent before dropping again over the next several months. The causes were numerous: a collapsing global economy, increased imports of phosphorus by India, and decreased exports by China. But the lesson was clear: </w:t>
      </w:r>
      <w:r w:rsidRPr="00046D25">
        <w:rPr>
          <w:u w:val="single"/>
        </w:rPr>
        <w:t>Practically speaking</w:t>
      </w:r>
      <w:r w:rsidRPr="00A816C4">
        <w:rPr>
          <w:sz w:val="16"/>
        </w:rPr>
        <w:t xml:space="preserve">, </w:t>
      </w:r>
      <w:r w:rsidRPr="00046D25">
        <w:rPr>
          <w:u w:val="single"/>
        </w:rPr>
        <w:t xml:space="preserve">phosphorus is an </w:t>
      </w:r>
      <w:r w:rsidRPr="00046D25">
        <w:rPr>
          <w:rStyle w:val="Emphasis"/>
          <w:sz w:val="28"/>
          <w:szCs w:val="28"/>
        </w:rPr>
        <w:t>undeniably finite resource</w:t>
      </w:r>
      <w:r w:rsidRPr="00A816C4">
        <w:rPr>
          <w:sz w:val="16"/>
        </w:rPr>
        <w:t>.</w:t>
      </w:r>
    </w:p>
    <w:p w14:paraId="2C04A59D" w14:textId="77777777" w:rsidR="006379D9" w:rsidRPr="00A816C4" w:rsidRDefault="006379D9" w:rsidP="006379D9">
      <w:pPr>
        <w:rPr>
          <w:sz w:val="16"/>
          <w:szCs w:val="16"/>
        </w:rPr>
      </w:pPr>
      <w:r w:rsidRPr="00A816C4">
        <w:rPr>
          <w:sz w:val="16"/>
          <w:szCs w:val="16"/>
        </w:rPr>
        <w:t>I first heard about the potential for a phosphorus catastrophe a few years later, when a farmer friend mentioned casually that we consume mined phosphorus every day and that those mines are running out. The more I learned, the more fascinated I became by the story, not only because of its surprising and arcane details—eating rocks! mining poop!—but because of its universality.</w:t>
      </w:r>
    </w:p>
    <w:p w14:paraId="7F9FC68E" w14:textId="5508CBB1" w:rsidR="00E0170F" w:rsidRPr="006379D9" w:rsidRDefault="006379D9" w:rsidP="006379D9">
      <w:pPr>
        <w:rPr>
          <w:sz w:val="16"/>
        </w:rPr>
      </w:pPr>
      <w:r w:rsidRPr="00046D25">
        <w:rPr>
          <w:u w:val="single"/>
        </w:rPr>
        <w:t>Phosphorus is a classic natural-resource parable</w:t>
      </w:r>
      <w:r w:rsidRPr="00A816C4">
        <w:rPr>
          <w:sz w:val="16"/>
        </w:rPr>
        <w:t xml:space="preserve">: </w:t>
      </w:r>
      <w:r w:rsidRPr="00046D25">
        <w:rPr>
          <w:u w:val="single"/>
        </w:rPr>
        <w:t>Humans strain against some kind of scarcity for centuries</w:t>
      </w:r>
      <w:r w:rsidRPr="00A816C4">
        <w:rPr>
          <w:sz w:val="16"/>
        </w:rPr>
        <w:t xml:space="preserve">, then finally find a way to overcome it. </w:t>
      </w:r>
      <w:r w:rsidRPr="00046D25">
        <w:rPr>
          <w:u w:val="single"/>
        </w:rPr>
        <w:t>We extract more and more of what we need</w:t>
      </w:r>
      <w:r w:rsidRPr="00A816C4">
        <w:rPr>
          <w:sz w:val="16"/>
        </w:rPr>
        <w:t xml:space="preserve">—often in the name of improving the human condition, sometimes transforming society through celebrated revolutions. </w:t>
      </w:r>
      <w:r w:rsidRPr="00046D25">
        <w:rPr>
          <w:u w:val="single"/>
        </w:rPr>
        <w:t>But eventually</w:t>
      </w:r>
      <w:r w:rsidRPr="00A816C4">
        <w:rPr>
          <w:sz w:val="16"/>
        </w:rPr>
        <w:t xml:space="preserve">, </w:t>
      </w:r>
      <w:r w:rsidRPr="00046D25">
        <w:rPr>
          <w:u w:val="single"/>
        </w:rPr>
        <w:t>and</w:t>
      </w:r>
      <w:r w:rsidRPr="00A816C4">
        <w:rPr>
          <w:sz w:val="16"/>
        </w:rPr>
        <w:t xml:space="preserve"> usually </w:t>
      </w:r>
      <w:r w:rsidRPr="00046D25">
        <w:rPr>
          <w:b/>
          <w:u w:val="single"/>
        </w:rPr>
        <w:t>too late</w:t>
      </w:r>
      <w:r w:rsidRPr="00A816C4">
        <w:rPr>
          <w:sz w:val="16"/>
        </w:rPr>
        <w:t xml:space="preserve">, </w:t>
      </w:r>
      <w:r w:rsidRPr="00046D25">
        <w:rPr>
          <w:b/>
          <w:u w:val="single"/>
        </w:rPr>
        <w:t>we discover the cost of overextraction</w:t>
      </w:r>
      <w:r w:rsidRPr="00A816C4">
        <w:rPr>
          <w:sz w:val="16"/>
        </w:rPr>
        <w:t xml:space="preserve">. And the </w:t>
      </w:r>
      <w:r w:rsidRPr="00046D25">
        <w:rPr>
          <w:u w:val="single"/>
        </w:rPr>
        <w:t>cost of breaking the phosphorus cycle is not just looming scarcity</w:t>
      </w:r>
      <w:r w:rsidRPr="00A816C4">
        <w:rPr>
          <w:sz w:val="16"/>
        </w:rPr>
        <w:t xml:space="preserve">, </w:t>
      </w:r>
      <w:r w:rsidRPr="00046D25">
        <w:rPr>
          <w:u w:val="single"/>
        </w:rPr>
        <w:t>but</w:t>
      </w:r>
      <w:r w:rsidRPr="00A816C4">
        <w:rPr>
          <w:sz w:val="16"/>
        </w:rPr>
        <w:t xml:space="preserve"> also </w:t>
      </w:r>
      <w:r w:rsidRPr="00046D25">
        <w:rPr>
          <w:u w:val="single"/>
        </w:rPr>
        <w:t>rampant pollution</w:t>
      </w:r>
      <w:r w:rsidRPr="00A816C4">
        <w:rPr>
          <w:sz w:val="16"/>
        </w:rPr>
        <w:t>. “We have a too-little-too-much problem,” says Geneviève Metson, an environmental scientist at Linköping University in Sweden, “which is what makes this conversation very difficult.”</w:t>
      </w:r>
    </w:p>
    <w:p w14:paraId="054EE4D2" w14:textId="3040622F" w:rsidR="001465C8" w:rsidRPr="00951A49" w:rsidRDefault="00E0170F" w:rsidP="001465C8">
      <w:pPr>
        <w:pStyle w:val="Heading4"/>
      </w:pPr>
      <w:r>
        <w:lastRenderedPageBreak/>
        <w:t>5</w:t>
      </w:r>
      <w:r w:rsidR="00163DF3">
        <w:t xml:space="preserve">. </w:t>
      </w:r>
      <w:r w:rsidR="007C3FC9" w:rsidRPr="007C3FC9">
        <w:rPr>
          <w:u w:val="single"/>
        </w:rPr>
        <w:t xml:space="preserve">Predictive </w:t>
      </w:r>
      <w:r w:rsidR="00163DF3">
        <w:rPr>
          <w:u w:val="single"/>
        </w:rPr>
        <w:t>models</w:t>
      </w:r>
      <w:r w:rsidR="007C3FC9">
        <w:t xml:space="preserve"> – </w:t>
      </w:r>
      <w:r w:rsidR="007C3FC9">
        <w:rPr>
          <w:u w:val="single"/>
        </w:rPr>
        <w:t>n</w:t>
      </w:r>
      <w:r w:rsidR="001465C8" w:rsidRPr="001465C8">
        <w:rPr>
          <w:u w:val="single"/>
        </w:rPr>
        <w:t xml:space="preserve">ew </w:t>
      </w:r>
      <w:r w:rsidR="007C3FC9">
        <w:rPr>
          <w:u w:val="single"/>
        </w:rPr>
        <w:t>studies</w:t>
      </w:r>
      <w:r w:rsidR="001465C8">
        <w:t xml:space="preserve"> assuming </w:t>
      </w:r>
      <w:r w:rsidR="001465C8" w:rsidRPr="001465C8">
        <w:t>the best-case scenario</w:t>
      </w:r>
      <w:r w:rsidR="001465C8">
        <w:t xml:space="preserve"> conclude </w:t>
      </w:r>
      <w:r w:rsidR="001465C8">
        <w:rPr>
          <w:u w:val="single"/>
        </w:rPr>
        <w:t>green</w:t>
      </w:r>
      <w:r w:rsidR="007C3FC9">
        <w:t xml:space="preserve">, </w:t>
      </w:r>
      <w:r w:rsidR="007C3FC9" w:rsidRPr="007C3FC9">
        <w:rPr>
          <w:u w:val="single"/>
        </w:rPr>
        <w:t xml:space="preserve">sustainable </w:t>
      </w:r>
      <w:r w:rsidR="001465C8">
        <w:rPr>
          <w:u w:val="single"/>
        </w:rPr>
        <w:t>growth</w:t>
      </w:r>
      <w:r w:rsidR="001465C8">
        <w:t xml:space="preserve"> is </w:t>
      </w:r>
      <w:r w:rsidR="001465C8">
        <w:rPr>
          <w:u w:val="single"/>
        </w:rPr>
        <w:t>impossible</w:t>
      </w:r>
      <w:r w:rsidR="001465C8">
        <w:t xml:space="preserve">. </w:t>
      </w:r>
    </w:p>
    <w:p w14:paraId="3EAD089B" w14:textId="77777777" w:rsidR="001465C8" w:rsidRPr="00FA67CF" w:rsidRDefault="001465C8" w:rsidP="001465C8">
      <w:r w:rsidRPr="00FA67CF">
        <w:rPr>
          <w:rStyle w:val="Style13ptBold"/>
        </w:rPr>
        <w:t>Hickel ’18</w:t>
      </w:r>
      <w:r>
        <w:t xml:space="preserve"> [</w:t>
      </w:r>
      <w:r w:rsidRPr="00FA67CF">
        <w:t>Jason</w:t>
      </w:r>
      <w:r>
        <w:t xml:space="preserve">; September 12; </w:t>
      </w:r>
      <w:r w:rsidRPr="00FA67CF">
        <w:t>an anthropologist, author, and a fellow of the Royal Society of Arts</w:t>
      </w:r>
      <w:r>
        <w:t>; Foreign Policy, “</w:t>
      </w:r>
      <w:r w:rsidRPr="00FA67CF">
        <w:t>Why Growth Can’t Be Green</w:t>
      </w:r>
      <w:r>
        <w:t xml:space="preserve">,” </w:t>
      </w:r>
      <w:hyperlink r:id="rId180" w:history="1">
        <w:r w:rsidRPr="00DC21DA">
          <w:rPr>
            <w:rStyle w:val="Hyperlink"/>
          </w:rPr>
          <w:t>https://foreignpolicy.com/2018/09/12/WHY-GROWTH-CANT-BE-GREEN/</w:t>
        </w:r>
      </w:hyperlink>
      <w:r>
        <w:t xml:space="preserve">; kp] </w:t>
      </w:r>
    </w:p>
    <w:p w14:paraId="0F30049E" w14:textId="77777777" w:rsidR="001465C8" w:rsidRPr="00951A49" w:rsidRDefault="001465C8" w:rsidP="001465C8">
      <w:pPr>
        <w:rPr>
          <w:sz w:val="16"/>
        </w:rPr>
      </w:pPr>
      <w:r w:rsidRPr="00540F90">
        <w:rPr>
          <w:rStyle w:val="Emphasis"/>
        </w:rPr>
        <w:t>New evidence</w:t>
      </w:r>
      <w:r w:rsidRPr="00540F90">
        <w:rPr>
          <w:u w:val="single"/>
        </w:rPr>
        <w:t xml:space="preserve"> suggests that </w:t>
      </w:r>
      <w:r w:rsidRPr="00540F90">
        <w:rPr>
          <w:rStyle w:val="Emphasis"/>
        </w:rPr>
        <w:t>green growth</w:t>
      </w:r>
      <w:r w:rsidRPr="00540F90">
        <w:rPr>
          <w:u w:val="single"/>
        </w:rPr>
        <w:t xml:space="preserve"> isn’t the panacea</w:t>
      </w:r>
      <w:r w:rsidRPr="00540F90">
        <w:rPr>
          <w:sz w:val="16"/>
        </w:rPr>
        <w:t xml:space="preserve"> everyone has been hoping for. In fact, </w:t>
      </w:r>
      <w:r w:rsidRPr="00540F90">
        <w:rPr>
          <w:u w:val="single"/>
        </w:rPr>
        <w:t xml:space="preserve">it </w:t>
      </w:r>
      <w:r w:rsidRPr="00540F90">
        <w:rPr>
          <w:rStyle w:val="Emphasis"/>
        </w:rPr>
        <w:t>isn’t even possible</w:t>
      </w:r>
      <w:r w:rsidRPr="00540F90">
        <w:rPr>
          <w:u w:val="single"/>
        </w:rPr>
        <w:t>.</w:t>
      </w:r>
    </w:p>
    <w:p w14:paraId="402DE0DD" w14:textId="77777777" w:rsidR="001465C8" w:rsidRPr="00951A49" w:rsidRDefault="001465C8" w:rsidP="001465C8">
      <w:pPr>
        <w:rPr>
          <w:sz w:val="16"/>
          <w:szCs w:val="16"/>
        </w:rPr>
      </w:pPr>
      <w:r w:rsidRPr="00951A49">
        <w:rPr>
          <w:sz w:val="16"/>
          <w:szCs w:val="16"/>
        </w:rPr>
        <w:t>Green growth first became a buzz phrase in 2012 at the United Nations Conference on Sustainable Development in Rio de Janeiro. In the run-up to the conference, the World Bank, the Organization for Economic Cooperation and Development, and the U.N. Environment Program all produced reports promoting green growth. Today, it is a core plank of the U.N. Sustainable Development Goals.</w:t>
      </w:r>
    </w:p>
    <w:p w14:paraId="3B18525B" w14:textId="77777777" w:rsidR="001465C8" w:rsidRPr="002F3F07" w:rsidRDefault="001465C8" w:rsidP="001465C8">
      <w:pPr>
        <w:rPr>
          <w:u w:val="single"/>
        </w:rPr>
      </w:pPr>
      <w:r w:rsidRPr="00951A49">
        <w:rPr>
          <w:sz w:val="16"/>
        </w:rPr>
        <w:t xml:space="preserve">But </w:t>
      </w:r>
      <w:r w:rsidRPr="002F3F07">
        <w:rPr>
          <w:u w:val="single"/>
        </w:rPr>
        <w:t xml:space="preserve">the promise of </w:t>
      </w:r>
      <w:r w:rsidRPr="00951A49">
        <w:rPr>
          <w:rStyle w:val="Emphasis"/>
        </w:rPr>
        <w:t>green</w:t>
      </w:r>
      <w:r w:rsidRPr="002F3F07">
        <w:rPr>
          <w:rStyle w:val="Emphasis"/>
        </w:rPr>
        <w:t xml:space="preserve"> growt</w:t>
      </w:r>
      <w:r w:rsidRPr="00540F90">
        <w:rPr>
          <w:rStyle w:val="Emphasis"/>
        </w:rPr>
        <w:t>h</w:t>
      </w:r>
      <w:r w:rsidRPr="00540F90">
        <w:rPr>
          <w:u w:val="single"/>
        </w:rPr>
        <w:t xml:space="preserve"> turns out to have been based more on </w:t>
      </w:r>
      <w:r w:rsidRPr="00540F90">
        <w:rPr>
          <w:rStyle w:val="Emphasis"/>
        </w:rPr>
        <w:t>wishful thinking</w:t>
      </w:r>
      <w:r w:rsidRPr="00540F90">
        <w:rPr>
          <w:u w:val="single"/>
        </w:rPr>
        <w:t xml:space="preserve"> than on </w:t>
      </w:r>
      <w:r w:rsidRPr="00540F90">
        <w:rPr>
          <w:rStyle w:val="Emphasis"/>
        </w:rPr>
        <w:t>evidence</w:t>
      </w:r>
      <w:r w:rsidRPr="00540F90">
        <w:rPr>
          <w:sz w:val="16"/>
        </w:rPr>
        <w:t xml:space="preserve">. In the years since the Rio conference, </w:t>
      </w:r>
      <w:r w:rsidRPr="00540F90">
        <w:rPr>
          <w:rStyle w:val="Emphasis"/>
        </w:rPr>
        <w:t>three</w:t>
      </w:r>
      <w:r w:rsidRPr="00540F90">
        <w:rPr>
          <w:u w:val="single"/>
        </w:rPr>
        <w:t xml:space="preserve"> </w:t>
      </w:r>
      <w:r w:rsidRPr="00540F90">
        <w:rPr>
          <w:rStyle w:val="Emphasis"/>
        </w:rPr>
        <w:t>major empirical studies</w:t>
      </w:r>
      <w:r w:rsidRPr="00540F90">
        <w:rPr>
          <w:u w:val="single"/>
        </w:rPr>
        <w:t xml:space="preserve"> have arrived at the same rather troubling conclusion: </w:t>
      </w:r>
      <w:r w:rsidRPr="00951A49">
        <w:rPr>
          <w:rStyle w:val="Emphasis"/>
          <w:highlight w:val="cyan"/>
        </w:rPr>
        <w:t>Even</w:t>
      </w:r>
      <w:r w:rsidRPr="00951A49">
        <w:rPr>
          <w:highlight w:val="cyan"/>
          <w:u w:val="single"/>
        </w:rPr>
        <w:t xml:space="preserve"> under</w:t>
      </w:r>
      <w:r w:rsidRPr="002F3F07">
        <w:rPr>
          <w:u w:val="single"/>
        </w:rPr>
        <w:t xml:space="preserve"> the </w:t>
      </w:r>
      <w:r w:rsidRPr="00951A49">
        <w:rPr>
          <w:rStyle w:val="Emphasis"/>
          <w:highlight w:val="cyan"/>
        </w:rPr>
        <w:t>best conditions</w:t>
      </w:r>
      <w:r w:rsidRPr="002F3F07">
        <w:rPr>
          <w:u w:val="single"/>
        </w:rPr>
        <w:t xml:space="preserve">, </w:t>
      </w:r>
      <w:r w:rsidRPr="002F3F07">
        <w:rPr>
          <w:rStyle w:val="Emphasis"/>
        </w:rPr>
        <w:t xml:space="preserve">absolute </w:t>
      </w:r>
      <w:r w:rsidRPr="00951A49">
        <w:rPr>
          <w:rStyle w:val="Emphasis"/>
          <w:highlight w:val="cyan"/>
        </w:rPr>
        <w:t>decoupling</w:t>
      </w:r>
      <w:r w:rsidRPr="002F3F07">
        <w:rPr>
          <w:u w:val="single"/>
        </w:rPr>
        <w:t xml:space="preserve"> of GDP from resource use </w:t>
      </w:r>
      <w:r w:rsidRPr="00951A49">
        <w:rPr>
          <w:highlight w:val="cyan"/>
          <w:u w:val="single"/>
        </w:rPr>
        <w:t xml:space="preserve">is </w:t>
      </w:r>
      <w:r w:rsidRPr="00951A49">
        <w:rPr>
          <w:rStyle w:val="Emphasis"/>
          <w:highlight w:val="cyan"/>
        </w:rPr>
        <w:t>not possible</w:t>
      </w:r>
      <w:r w:rsidRPr="002F3F07">
        <w:rPr>
          <w:u w:val="single"/>
        </w:rPr>
        <w:t xml:space="preserve"> on a </w:t>
      </w:r>
      <w:r w:rsidRPr="002F3F07">
        <w:rPr>
          <w:rStyle w:val="Emphasis"/>
        </w:rPr>
        <w:t>global scale</w:t>
      </w:r>
      <w:r w:rsidRPr="002F3F07">
        <w:rPr>
          <w:u w:val="single"/>
        </w:rPr>
        <w:t>.</w:t>
      </w:r>
    </w:p>
    <w:p w14:paraId="2F1C3F42" w14:textId="77777777" w:rsidR="001465C8" w:rsidRPr="00951A49" w:rsidRDefault="001465C8" w:rsidP="001465C8">
      <w:pPr>
        <w:rPr>
          <w:sz w:val="16"/>
        </w:rPr>
      </w:pPr>
      <w:r w:rsidRPr="00951A49">
        <w:rPr>
          <w:sz w:val="16"/>
        </w:rPr>
        <w:t xml:space="preserve">A team of </w:t>
      </w:r>
      <w:r w:rsidRPr="002F3F07">
        <w:rPr>
          <w:u w:val="single"/>
        </w:rPr>
        <w:t>scientists led by the German researcher Monika Dittrich</w:t>
      </w:r>
      <w:r w:rsidRPr="00951A49">
        <w:rPr>
          <w:sz w:val="16"/>
        </w:rPr>
        <w:t xml:space="preserve"> first raised doubts in 2012. The group </w:t>
      </w:r>
      <w:r w:rsidRPr="002F3F07">
        <w:rPr>
          <w:u w:val="single"/>
        </w:rPr>
        <w:t xml:space="preserve">ran a sophisticated </w:t>
      </w:r>
      <w:r w:rsidRPr="002F3F07">
        <w:rPr>
          <w:rStyle w:val="Emphasis"/>
        </w:rPr>
        <w:t xml:space="preserve">computer </w:t>
      </w:r>
      <w:r w:rsidRPr="00951A49">
        <w:rPr>
          <w:rStyle w:val="Emphasis"/>
        </w:rPr>
        <w:t>model</w:t>
      </w:r>
      <w:r w:rsidRPr="002F3F07">
        <w:rPr>
          <w:u w:val="single"/>
        </w:rPr>
        <w:t xml:space="preserve"> that </w:t>
      </w:r>
      <w:r w:rsidRPr="00951A49">
        <w:rPr>
          <w:rStyle w:val="Emphasis"/>
        </w:rPr>
        <w:t>predicted</w:t>
      </w:r>
      <w:r w:rsidRPr="002F3F07">
        <w:rPr>
          <w:u w:val="single"/>
        </w:rPr>
        <w:t xml:space="preserve"> what would happen to</w:t>
      </w:r>
      <w:r w:rsidRPr="00BA753E">
        <w:rPr>
          <w:rStyle w:val="Emphasis"/>
        </w:rPr>
        <w:t xml:space="preserve"> global resource</w:t>
      </w:r>
      <w:r w:rsidRPr="002F3F07">
        <w:rPr>
          <w:u w:val="single"/>
        </w:rPr>
        <w:t xml:space="preserve"> use if </w:t>
      </w:r>
      <w:r w:rsidRPr="00BA753E">
        <w:rPr>
          <w:rStyle w:val="Emphasis"/>
        </w:rPr>
        <w:t>economic growth</w:t>
      </w:r>
      <w:r w:rsidRPr="002F3F07">
        <w:rPr>
          <w:u w:val="single"/>
        </w:rPr>
        <w:t xml:space="preserve"> </w:t>
      </w:r>
      <w:r w:rsidRPr="00BA753E">
        <w:rPr>
          <w:rStyle w:val="Emphasis"/>
        </w:rPr>
        <w:t>continued</w:t>
      </w:r>
      <w:r w:rsidRPr="00951A49">
        <w:rPr>
          <w:sz w:val="16"/>
        </w:rPr>
        <w:t xml:space="preserve"> on its current trajectory, increasing at about 2 to 3 percent per year. </w:t>
      </w:r>
      <w:r w:rsidRPr="00BA753E">
        <w:rPr>
          <w:u w:val="single"/>
        </w:rPr>
        <w:t xml:space="preserve">It found that human consumption of natural resources (including fish, livestock, forests, metals, minerals, and fossil fuels) would rise from </w:t>
      </w:r>
      <w:r w:rsidRPr="00BA753E">
        <w:rPr>
          <w:rStyle w:val="Emphasis"/>
        </w:rPr>
        <w:t>70 billion metric tons</w:t>
      </w:r>
      <w:r w:rsidRPr="00BA753E">
        <w:rPr>
          <w:u w:val="single"/>
        </w:rPr>
        <w:t xml:space="preserve"> per year in 2012 to </w:t>
      </w:r>
      <w:r w:rsidRPr="00BA753E">
        <w:rPr>
          <w:rStyle w:val="Emphasis"/>
        </w:rPr>
        <w:t>180 billion metric tons</w:t>
      </w:r>
      <w:r w:rsidRPr="00BA753E">
        <w:rPr>
          <w:u w:val="single"/>
        </w:rPr>
        <w:t xml:space="preserve"> per year by 2050</w:t>
      </w:r>
      <w:r w:rsidRPr="00951A49">
        <w:rPr>
          <w:sz w:val="16"/>
        </w:rPr>
        <w:t xml:space="preserve">. For reference, </w:t>
      </w:r>
      <w:r w:rsidRPr="00BA753E">
        <w:rPr>
          <w:u w:val="single"/>
        </w:rPr>
        <w:t xml:space="preserve">a </w:t>
      </w:r>
      <w:r w:rsidRPr="00951A49">
        <w:rPr>
          <w:rStyle w:val="Emphasis"/>
          <w:highlight w:val="cyan"/>
        </w:rPr>
        <w:t>sustainable level</w:t>
      </w:r>
      <w:r w:rsidRPr="00951A49">
        <w:rPr>
          <w:highlight w:val="cyan"/>
          <w:u w:val="single"/>
        </w:rPr>
        <w:t xml:space="preserve"> of resource use is</w:t>
      </w:r>
      <w:r w:rsidRPr="00BA753E">
        <w:rPr>
          <w:u w:val="single"/>
        </w:rPr>
        <w:t xml:space="preserve"> about </w:t>
      </w:r>
      <w:r w:rsidRPr="00951A49">
        <w:rPr>
          <w:rStyle w:val="Emphasis"/>
          <w:highlight w:val="cyan"/>
        </w:rPr>
        <w:t>50 billion</w:t>
      </w:r>
      <w:r w:rsidRPr="00BA753E">
        <w:rPr>
          <w:rStyle w:val="Emphasis"/>
        </w:rPr>
        <w:t xml:space="preserve"> metric </w:t>
      </w:r>
      <w:r w:rsidRPr="00951A49">
        <w:rPr>
          <w:rStyle w:val="Emphasis"/>
          <w:highlight w:val="cyan"/>
        </w:rPr>
        <w:t>tons</w:t>
      </w:r>
      <w:r w:rsidRPr="00BA753E">
        <w:rPr>
          <w:u w:val="single"/>
        </w:rPr>
        <w:t xml:space="preserve"> per year</w:t>
      </w:r>
      <w:r w:rsidRPr="00951A49">
        <w:rPr>
          <w:sz w:val="16"/>
        </w:rPr>
        <w:t>—a boundary we breached back in 2000.</w:t>
      </w:r>
    </w:p>
    <w:p w14:paraId="69B3846A" w14:textId="77777777" w:rsidR="001465C8" w:rsidRPr="00951A49" w:rsidRDefault="001465C8" w:rsidP="001465C8">
      <w:pPr>
        <w:rPr>
          <w:sz w:val="16"/>
        </w:rPr>
      </w:pPr>
      <w:r w:rsidRPr="00951A49">
        <w:rPr>
          <w:sz w:val="16"/>
        </w:rPr>
        <w:t xml:space="preserve">The </w:t>
      </w:r>
      <w:r w:rsidRPr="00951A49">
        <w:rPr>
          <w:highlight w:val="cyan"/>
          <w:u w:val="single"/>
        </w:rPr>
        <w:t>team</w:t>
      </w:r>
      <w:r w:rsidRPr="00BA753E">
        <w:rPr>
          <w:u w:val="single"/>
        </w:rPr>
        <w:t xml:space="preserve"> then </w:t>
      </w:r>
      <w:r w:rsidRPr="00BA753E">
        <w:rPr>
          <w:rStyle w:val="Emphasis"/>
        </w:rPr>
        <w:t>re</w:t>
      </w:r>
      <w:r w:rsidRPr="00951A49">
        <w:rPr>
          <w:rStyle w:val="Emphasis"/>
          <w:highlight w:val="cyan"/>
        </w:rPr>
        <w:t>ran</w:t>
      </w:r>
      <w:r w:rsidRPr="00BA753E">
        <w:rPr>
          <w:u w:val="single"/>
        </w:rPr>
        <w:t xml:space="preserve"> the </w:t>
      </w:r>
      <w:r w:rsidRPr="00951A49">
        <w:rPr>
          <w:highlight w:val="cyan"/>
          <w:u w:val="single"/>
        </w:rPr>
        <w:t>model to</w:t>
      </w:r>
      <w:r w:rsidRPr="00951A49">
        <w:rPr>
          <w:u w:val="single"/>
        </w:rPr>
        <w:t xml:space="preserve"> see</w:t>
      </w:r>
      <w:r w:rsidRPr="00BA753E">
        <w:rPr>
          <w:u w:val="single"/>
        </w:rPr>
        <w:t xml:space="preserve"> what would happen if </w:t>
      </w:r>
      <w:r w:rsidRPr="00951A49">
        <w:rPr>
          <w:rStyle w:val="Emphasis"/>
          <w:highlight w:val="cyan"/>
        </w:rPr>
        <w:t>every nation</w:t>
      </w:r>
      <w:r w:rsidRPr="00BA753E">
        <w:rPr>
          <w:u w:val="single"/>
        </w:rPr>
        <w:t xml:space="preserve"> on Earth immediately </w:t>
      </w:r>
      <w:r w:rsidRPr="00951A49">
        <w:rPr>
          <w:highlight w:val="cyan"/>
          <w:u w:val="single"/>
        </w:rPr>
        <w:t>adopt</w:t>
      </w:r>
      <w:r w:rsidRPr="00BA753E">
        <w:rPr>
          <w:u w:val="single"/>
        </w:rPr>
        <w:t xml:space="preserve">ed </w:t>
      </w:r>
      <w:r w:rsidRPr="00951A49">
        <w:rPr>
          <w:rStyle w:val="Emphasis"/>
          <w:highlight w:val="cyan"/>
        </w:rPr>
        <w:t>best practice</w:t>
      </w:r>
      <w:r w:rsidRPr="00951A49">
        <w:rPr>
          <w:highlight w:val="cyan"/>
          <w:u w:val="single"/>
        </w:rPr>
        <w:t xml:space="preserve"> in </w:t>
      </w:r>
      <w:r w:rsidRPr="00951A49">
        <w:rPr>
          <w:rStyle w:val="Emphasis"/>
          <w:highlight w:val="cyan"/>
        </w:rPr>
        <w:t>efficient</w:t>
      </w:r>
      <w:r w:rsidRPr="00BA753E">
        <w:rPr>
          <w:rStyle w:val="Emphasis"/>
        </w:rPr>
        <w:t xml:space="preserve"> resource </w:t>
      </w:r>
      <w:r w:rsidRPr="00951A49">
        <w:rPr>
          <w:rStyle w:val="Emphasis"/>
          <w:highlight w:val="cyan"/>
        </w:rPr>
        <w:t>use</w:t>
      </w:r>
      <w:r w:rsidRPr="00951A49">
        <w:rPr>
          <w:sz w:val="16"/>
        </w:rPr>
        <w:t xml:space="preserve"> (</w:t>
      </w:r>
      <w:r w:rsidRPr="00BA753E">
        <w:rPr>
          <w:u w:val="single"/>
        </w:rPr>
        <w:t xml:space="preserve">an extremely </w:t>
      </w:r>
      <w:r w:rsidRPr="00BA753E">
        <w:rPr>
          <w:rStyle w:val="Emphasis"/>
        </w:rPr>
        <w:t>optimistic assumption</w:t>
      </w:r>
      <w:r w:rsidRPr="00951A49">
        <w:rPr>
          <w:sz w:val="16"/>
        </w:rPr>
        <w:t xml:space="preserve">). The results improved; </w:t>
      </w:r>
      <w:r w:rsidRPr="00BA753E">
        <w:rPr>
          <w:u w:val="single"/>
        </w:rPr>
        <w:t xml:space="preserve">resource </w:t>
      </w:r>
      <w:r w:rsidRPr="00951A49">
        <w:rPr>
          <w:highlight w:val="cyan"/>
          <w:u w:val="single"/>
        </w:rPr>
        <w:t>consumption</w:t>
      </w:r>
      <w:r w:rsidRPr="00BA753E">
        <w:rPr>
          <w:u w:val="single"/>
        </w:rPr>
        <w:t xml:space="preserve"> would </w:t>
      </w:r>
      <w:r w:rsidRPr="00951A49">
        <w:rPr>
          <w:highlight w:val="cyan"/>
          <w:u w:val="single"/>
        </w:rPr>
        <w:t>hit</w:t>
      </w:r>
      <w:r w:rsidRPr="00BA753E">
        <w:rPr>
          <w:u w:val="single"/>
        </w:rPr>
        <w:t xml:space="preserve"> only </w:t>
      </w:r>
      <w:r w:rsidRPr="00951A49">
        <w:rPr>
          <w:rStyle w:val="Emphasis"/>
          <w:highlight w:val="cyan"/>
        </w:rPr>
        <w:t>93 billion</w:t>
      </w:r>
      <w:r w:rsidRPr="00BA753E">
        <w:rPr>
          <w:rStyle w:val="Emphasis"/>
        </w:rPr>
        <w:t xml:space="preserve"> metric tons</w:t>
      </w:r>
      <w:r w:rsidRPr="00BA753E">
        <w:rPr>
          <w:u w:val="single"/>
        </w:rPr>
        <w:t xml:space="preserve"> by 2050. But that is still a lot more than we’re consuming today. Burning through all those resources could </w:t>
      </w:r>
      <w:r w:rsidRPr="00BA753E">
        <w:rPr>
          <w:rStyle w:val="Emphasis"/>
        </w:rPr>
        <w:t>hardly be described</w:t>
      </w:r>
      <w:r w:rsidRPr="00BA753E">
        <w:rPr>
          <w:u w:val="single"/>
        </w:rPr>
        <w:t xml:space="preserve"> as </w:t>
      </w:r>
      <w:r w:rsidRPr="00BA753E">
        <w:rPr>
          <w:rStyle w:val="Emphasis"/>
        </w:rPr>
        <w:t>absolute decoupling</w:t>
      </w:r>
      <w:r w:rsidRPr="00BA753E">
        <w:rPr>
          <w:u w:val="single"/>
        </w:rPr>
        <w:t xml:space="preserve"> or green growth.</w:t>
      </w:r>
    </w:p>
    <w:p w14:paraId="26EBD49D" w14:textId="77777777" w:rsidR="001465C8" w:rsidRPr="00951A49" w:rsidRDefault="001465C8" w:rsidP="001465C8">
      <w:pPr>
        <w:rPr>
          <w:u w:val="single"/>
        </w:rPr>
      </w:pPr>
      <w:r w:rsidRPr="00951A49">
        <w:rPr>
          <w:sz w:val="16"/>
        </w:rPr>
        <w:t xml:space="preserve">In 2016, a </w:t>
      </w:r>
      <w:r w:rsidRPr="00345175">
        <w:rPr>
          <w:highlight w:val="cyan"/>
          <w:u w:val="single"/>
        </w:rPr>
        <w:t>second team</w:t>
      </w:r>
      <w:r w:rsidRPr="00951A49">
        <w:rPr>
          <w:u w:val="single"/>
        </w:rPr>
        <w:t xml:space="preserve"> of scientists </w:t>
      </w:r>
      <w:r w:rsidRPr="00345175">
        <w:rPr>
          <w:highlight w:val="cyan"/>
          <w:u w:val="single"/>
        </w:rPr>
        <w:t>tested</w:t>
      </w:r>
      <w:r w:rsidRPr="00951A49">
        <w:rPr>
          <w:u w:val="single"/>
        </w:rPr>
        <w:t xml:space="preserve"> a different premise: one in which the </w:t>
      </w:r>
      <w:r w:rsidRPr="00345175">
        <w:rPr>
          <w:highlight w:val="cyan"/>
          <w:u w:val="single"/>
        </w:rPr>
        <w:t>world</w:t>
      </w:r>
      <w:r w:rsidRPr="00345175">
        <w:rPr>
          <w:u w:val="single"/>
        </w:rPr>
        <w:t>’s</w:t>
      </w:r>
      <w:r w:rsidRPr="00951A49">
        <w:rPr>
          <w:u w:val="single"/>
        </w:rPr>
        <w:t xml:space="preserve"> nations all agreed </w:t>
      </w:r>
      <w:r w:rsidRPr="00345175">
        <w:rPr>
          <w:u w:val="single"/>
        </w:rPr>
        <w:t>to</w:t>
      </w:r>
      <w:r w:rsidRPr="00951A49">
        <w:rPr>
          <w:u w:val="single"/>
        </w:rPr>
        <w:t xml:space="preserve"> go </w:t>
      </w:r>
      <w:r w:rsidRPr="00951A49">
        <w:rPr>
          <w:rStyle w:val="Emphasis"/>
        </w:rPr>
        <w:t>above and beyond</w:t>
      </w:r>
      <w:r w:rsidRPr="00951A49">
        <w:rPr>
          <w:u w:val="single"/>
        </w:rPr>
        <w:t xml:space="preserve"> existing best practice. </w:t>
      </w:r>
      <w:r w:rsidRPr="00345175">
        <w:rPr>
          <w:highlight w:val="cyan"/>
          <w:u w:val="single"/>
        </w:rPr>
        <w:t>In</w:t>
      </w:r>
      <w:r w:rsidRPr="00951A49">
        <w:rPr>
          <w:sz w:val="16"/>
        </w:rPr>
        <w:t xml:space="preserve"> their </w:t>
      </w:r>
      <w:r w:rsidRPr="00345175">
        <w:rPr>
          <w:rStyle w:val="Emphasis"/>
          <w:highlight w:val="cyan"/>
        </w:rPr>
        <w:t>best-case</w:t>
      </w:r>
      <w:r w:rsidRPr="00951A49">
        <w:rPr>
          <w:rStyle w:val="Emphasis"/>
        </w:rPr>
        <w:t xml:space="preserve"> scenario</w:t>
      </w:r>
      <w:r w:rsidRPr="00951A49">
        <w:rPr>
          <w:u w:val="single"/>
        </w:rPr>
        <w:t xml:space="preserve">, the researchers </w:t>
      </w:r>
      <w:r w:rsidRPr="00345175">
        <w:rPr>
          <w:highlight w:val="cyan"/>
          <w:u w:val="single"/>
        </w:rPr>
        <w:t>assumed</w:t>
      </w:r>
      <w:r w:rsidRPr="00951A49">
        <w:rPr>
          <w:u w:val="single"/>
        </w:rPr>
        <w:t xml:space="preserve"> a </w:t>
      </w:r>
      <w:r w:rsidRPr="00345175">
        <w:rPr>
          <w:rStyle w:val="Emphasis"/>
          <w:highlight w:val="cyan"/>
        </w:rPr>
        <w:t>tax</w:t>
      </w:r>
      <w:r w:rsidRPr="00345175">
        <w:rPr>
          <w:highlight w:val="cyan"/>
          <w:u w:val="single"/>
        </w:rPr>
        <w:t xml:space="preserve"> that would raise</w:t>
      </w:r>
      <w:r w:rsidRPr="00951A49">
        <w:rPr>
          <w:u w:val="single"/>
        </w:rPr>
        <w:t xml:space="preserve"> the global </w:t>
      </w:r>
      <w:r w:rsidRPr="00345175">
        <w:rPr>
          <w:highlight w:val="cyan"/>
          <w:u w:val="single"/>
        </w:rPr>
        <w:t>price of carbon</w:t>
      </w:r>
      <w:r w:rsidRPr="00951A49">
        <w:rPr>
          <w:u w:val="single"/>
        </w:rPr>
        <w:t xml:space="preserve"> from $50 to $236 per metric ton </w:t>
      </w:r>
      <w:r w:rsidRPr="00345175">
        <w:rPr>
          <w:highlight w:val="cyan"/>
          <w:u w:val="single"/>
        </w:rPr>
        <w:t>and</w:t>
      </w:r>
      <w:r w:rsidRPr="00951A49">
        <w:rPr>
          <w:u w:val="single"/>
        </w:rPr>
        <w:t xml:space="preserve"> imagined </w:t>
      </w:r>
      <w:r w:rsidRPr="00345175">
        <w:rPr>
          <w:rStyle w:val="Emphasis"/>
          <w:highlight w:val="cyan"/>
        </w:rPr>
        <w:t>tech</w:t>
      </w:r>
      <w:r w:rsidRPr="00951A49">
        <w:rPr>
          <w:rStyle w:val="Emphasis"/>
        </w:rPr>
        <w:t xml:space="preserve">nological </w:t>
      </w:r>
      <w:r w:rsidRPr="00345175">
        <w:rPr>
          <w:rStyle w:val="Emphasis"/>
          <w:highlight w:val="cyan"/>
        </w:rPr>
        <w:t>innovations</w:t>
      </w:r>
      <w:r w:rsidRPr="00951A49">
        <w:rPr>
          <w:u w:val="single"/>
        </w:rPr>
        <w:t xml:space="preserve"> that would double the efficiency with which we use resources</w:t>
      </w:r>
      <w:r w:rsidRPr="00951A49">
        <w:rPr>
          <w:sz w:val="16"/>
        </w:rPr>
        <w:t xml:space="preserve">. The </w:t>
      </w:r>
      <w:r w:rsidRPr="00345175">
        <w:rPr>
          <w:rStyle w:val="Emphasis"/>
          <w:highlight w:val="cyan"/>
        </w:rPr>
        <w:t>results</w:t>
      </w:r>
      <w:r w:rsidRPr="00345175">
        <w:rPr>
          <w:highlight w:val="cyan"/>
          <w:u w:val="single"/>
        </w:rPr>
        <w:t xml:space="preserve"> were</w:t>
      </w:r>
      <w:r w:rsidRPr="00951A49">
        <w:rPr>
          <w:u w:val="single"/>
        </w:rPr>
        <w:t xml:space="preserve"> almost </w:t>
      </w:r>
      <w:r w:rsidRPr="00951A49">
        <w:rPr>
          <w:rStyle w:val="Emphasis"/>
        </w:rPr>
        <w:t xml:space="preserve">exactly </w:t>
      </w:r>
      <w:r w:rsidRPr="00345175">
        <w:rPr>
          <w:rStyle w:val="Emphasis"/>
          <w:highlight w:val="cyan"/>
        </w:rPr>
        <w:t>the same</w:t>
      </w:r>
      <w:r w:rsidRPr="00951A49">
        <w:rPr>
          <w:sz w:val="16"/>
        </w:rPr>
        <w:t xml:space="preserve"> as in Dittrich’s study. Under these conditions, </w:t>
      </w:r>
      <w:r w:rsidRPr="00951A49">
        <w:rPr>
          <w:u w:val="single"/>
        </w:rPr>
        <w:t xml:space="preserve">if the global economy </w:t>
      </w:r>
      <w:r w:rsidRPr="00951A49">
        <w:rPr>
          <w:rStyle w:val="Emphasis"/>
        </w:rPr>
        <w:t>kept growing</w:t>
      </w:r>
      <w:r w:rsidRPr="00951A49">
        <w:rPr>
          <w:sz w:val="16"/>
        </w:rPr>
        <w:t xml:space="preserve"> by 3 percent each year, </w:t>
      </w:r>
      <w:r w:rsidRPr="00951A49">
        <w:rPr>
          <w:u w:val="single"/>
        </w:rPr>
        <w:t xml:space="preserve">we’d still hit about </w:t>
      </w:r>
      <w:r w:rsidRPr="00951A49">
        <w:rPr>
          <w:rStyle w:val="Emphasis"/>
        </w:rPr>
        <w:t>95 billion metric tons</w:t>
      </w:r>
      <w:r w:rsidRPr="00951A49">
        <w:rPr>
          <w:u w:val="single"/>
        </w:rPr>
        <w:t xml:space="preserve"> of resource use by 2050. </w:t>
      </w:r>
      <w:r w:rsidRPr="00345175">
        <w:rPr>
          <w:rStyle w:val="Emphasis"/>
        </w:rPr>
        <w:t>Bottom line</w:t>
      </w:r>
      <w:r w:rsidRPr="00345175">
        <w:rPr>
          <w:u w:val="single"/>
        </w:rPr>
        <w:t xml:space="preserve">: </w:t>
      </w:r>
      <w:r w:rsidRPr="00345175">
        <w:rPr>
          <w:rStyle w:val="Emphasis"/>
        </w:rPr>
        <w:t>no a</w:t>
      </w:r>
      <w:r w:rsidRPr="00951A49">
        <w:rPr>
          <w:rStyle w:val="Emphasis"/>
        </w:rPr>
        <w:t xml:space="preserve">bsolute </w:t>
      </w:r>
      <w:r w:rsidRPr="00345175">
        <w:rPr>
          <w:rStyle w:val="Emphasis"/>
        </w:rPr>
        <w:t>decoupling</w:t>
      </w:r>
      <w:r w:rsidRPr="00951A49">
        <w:rPr>
          <w:u w:val="single"/>
        </w:rPr>
        <w:t>.</w:t>
      </w:r>
    </w:p>
    <w:p w14:paraId="40485969" w14:textId="77777777" w:rsidR="001465C8" w:rsidRPr="00951A49" w:rsidRDefault="001465C8" w:rsidP="001465C8">
      <w:pPr>
        <w:rPr>
          <w:u w:val="single"/>
        </w:rPr>
      </w:pPr>
      <w:r w:rsidRPr="00951A49">
        <w:rPr>
          <w:sz w:val="16"/>
        </w:rPr>
        <w:t xml:space="preserve">Finally, last year </w:t>
      </w:r>
      <w:r w:rsidRPr="00951A49">
        <w:rPr>
          <w:u w:val="single"/>
        </w:rPr>
        <w:t xml:space="preserve">the </w:t>
      </w:r>
      <w:r w:rsidRPr="00345175">
        <w:rPr>
          <w:highlight w:val="cyan"/>
          <w:u w:val="single"/>
        </w:rPr>
        <w:t>U.N.</w:t>
      </w:r>
      <w:r w:rsidRPr="00951A49">
        <w:rPr>
          <w:u w:val="single"/>
        </w:rPr>
        <w:t xml:space="preserve"> Environment </w:t>
      </w:r>
      <w:r w:rsidRPr="00345175">
        <w:rPr>
          <w:highlight w:val="cyan"/>
          <w:u w:val="single"/>
        </w:rPr>
        <w:t>Program</w:t>
      </w:r>
      <w:r w:rsidRPr="00951A49">
        <w:rPr>
          <w:sz w:val="16"/>
        </w:rPr>
        <w:t xml:space="preserve">—once one of the main cheerleaders of green growth theory— weighed in on the debate. It </w:t>
      </w:r>
      <w:r w:rsidRPr="00345175">
        <w:rPr>
          <w:highlight w:val="cyan"/>
          <w:u w:val="single"/>
        </w:rPr>
        <w:t>tested</w:t>
      </w:r>
      <w:r w:rsidRPr="00951A49">
        <w:rPr>
          <w:u w:val="single"/>
        </w:rPr>
        <w:t xml:space="preserve"> a scenario with carbon priced at a </w:t>
      </w:r>
      <w:r w:rsidRPr="00951A49">
        <w:rPr>
          <w:rStyle w:val="Emphasis"/>
        </w:rPr>
        <w:t>whopping</w:t>
      </w:r>
      <w:r w:rsidRPr="00951A49">
        <w:rPr>
          <w:u w:val="single"/>
        </w:rPr>
        <w:t xml:space="preserve"> $573 per metric ton, slapped </w:t>
      </w:r>
      <w:r w:rsidRPr="00951A49">
        <w:rPr>
          <w:u w:val="single"/>
        </w:rPr>
        <w:lastRenderedPageBreak/>
        <w:t xml:space="preserve">on a </w:t>
      </w:r>
      <w:r w:rsidRPr="00951A49">
        <w:rPr>
          <w:rStyle w:val="Emphasis"/>
        </w:rPr>
        <w:t xml:space="preserve">resource extraction </w:t>
      </w:r>
      <w:r w:rsidRPr="00345175">
        <w:rPr>
          <w:rStyle w:val="Emphasis"/>
          <w:highlight w:val="cyan"/>
        </w:rPr>
        <w:t>tax</w:t>
      </w:r>
      <w:r w:rsidRPr="00345175">
        <w:rPr>
          <w:highlight w:val="cyan"/>
          <w:u w:val="single"/>
        </w:rPr>
        <w:t>, and</w:t>
      </w:r>
      <w:r w:rsidRPr="00951A49">
        <w:rPr>
          <w:u w:val="single"/>
        </w:rPr>
        <w:t xml:space="preserve"> assumed rapid </w:t>
      </w:r>
      <w:r w:rsidRPr="00345175">
        <w:rPr>
          <w:rStyle w:val="Emphasis"/>
          <w:highlight w:val="cyan"/>
        </w:rPr>
        <w:t>tech</w:t>
      </w:r>
      <w:r w:rsidRPr="00951A49">
        <w:rPr>
          <w:rStyle w:val="Emphasis"/>
        </w:rPr>
        <w:t>nological innovation</w:t>
      </w:r>
      <w:r w:rsidRPr="00951A49">
        <w:rPr>
          <w:u w:val="single"/>
        </w:rPr>
        <w:t xml:space="preserve"> </w:t>
      </w:r>
      <w:r w:rsidRPr="00345175">
        <w:rPr>
          <w:highlight w:val="cyan"/>
          <w:u w:val="single"/>
        </w:rPr>
        <w:t>spurred by</w:t>
      </w:r>
      <w:r w:rsidRPr="00951A49">
        <w:rPr>
          <w:u w:val="single"/>
        </w:rPr>
        <w:t xml:space="preserve"> </w:t>
      </w:r>
      <w:r w:rsidRPr="00951A49">
        <w:rPr>
          <w:rStyle w:val="Emphasis"/>
        </w:rPr>
        <w:t xml:space="preserve">strong </w:t>
      </w:r>
      <w:r w:rsidRPr="00345175">
        <w:rPr>
          <w:rStyle w:val="Emphasis"/>
          <w:highlight w:val="cyan"/>
        </w:rPr>
        <w:t>gov</w:t>
      </w:r>
      <w:r w:rsidRPr="00951A49">
        <w:rPr>
          <w:rStyle w:val="Emphasis"/>
        </w:rPr>
        <w:t xml:space="preserve">ernment </w:t>
      </w:r>
      <w:r w:rsidRPr="00345175">
        <w:rPr>
          <w:rStyle w:val="Emphasis"/>
          <w:highlight w:val="cyan"/>
        </w:rPr>
        <w:t>support</w:t>
      </w:r>
      <w:r w:rsidRPr="00951A49">
        <w:rPr>
          <w:u w:val="single"/>
        </w:rPr>
        <w:t xml:space="preserve">. The result? We hit </w:t>
      </w:r>
      <w:r w:rsidRPr="00951A49">
        <w:rPr>
          <w:rStyle w:val="Emphasis"/>
        </w:rPr>
        <w:t>132 billion metric tons</w:t>
      </w:r>
      <w:r w:rsidRPr="00951A49">
        <w:rPr>
          <w:u w:val="single"/>
        </w:rPr>
        <w:t xml:space="preserve"> by 2050. This </w:t>
      </w:r>
      <w:r w:rsidRPr="00345175">
        <w:rPr>
          <w:rStyle w:val="Emphasis"/>
          <w:highlight w:val="cyan"/>
        </w:rPr>
        <w:t>finding is worse</w:t>
      </w:r>
      <w:r w:rsidRPr="00951A49">
        <w:rPr>
          <w:u w:val="single"/>
        </w:rPr>
        <w:t xml:space="preserve"> than those of the two previous studies because the </w:t>
      </w:r>
      <w:r w:rsidRPr="00345175">
        <w:rPr>
          <w:highlight w:val="cyan"/>
          <w:u w:val="single"/>
        </w:rPr>
        <w:t>researchers accounted for</w:t>
      </w:r>
      <w:r w:rsidRPr="00951A49">
        <w:rPr>
          <w:u w:val="single"/>
        </w:rPr>
        <w:t xml:space="preserve"> the “</w:t>
      </w:r>
      <w:r w:rsidRPr="00345175">
        <w:rPr>
          <w:rStyle w:val="Emphasis"/>
          <w:highlight w:val="cyan"/>
        </w:rPr>
        <w:t>rebound effect</w:t>
      </w:r>
      <w:r w:rsidRPr="00951A49">
        <w:rPr>
          <w:u w:val="single"/>
        </w:rPr>
        <w:t xml:space="preserve">,” whereby improvements in resource efficiency </w:t>
      </w:r>
      <w:r w:rsidRPr="00951A49">
        <w:rPr>
          <w:rStyle w:val="Emphasis"/>
        </w:rPr>
        <w:t>drive down prices</w:t>
      </w:r>
      <w:r w:rsidRPr="00951A49">
        <w:rPr>
          <w:u w:val="single"/>
        </w:rPr>
        <w:t xml:space="preserve"> and cause demand to rise</w:t>
      </w:r>
      <w:r w:rsidRPr="00951A49">
        <w:rPr>
          <w:sz w:val="16"/>
        </w:rPr>
        <w:t>—</w:t>
      </w:r>
      <w:r w:rsidRPr="00951A49">
        <w:rPr>
          <w:u w:val="single"/>
        </w:rPr>
        <w:t xml:space="preserve">thus </w:t>
      </w:r>
      <w:r w:rsidRPr="00951A49">
        <w:rPr>
          <w:rStyle w:val="Emphasis"/>
        </w:rPr>
        <w:t>canceling out</w:t>
      </w:r>
      <w:r w:rsidRPr="00951A49">
        <w:rPr>
          <w:u w:val="single"/>
        </w:rPr>
        <w:t xml:space="preserve"> some of the </w:t>
      </w:r>
      <w:r w:rsidRPr="00951A49">
        <w:rPr>
          <w:rStyle w:val="Emphasis"/>
        </w:rPr>
        <w:t>gains</w:t>
      </w:r>
      <w:r w:rsidRPr="00951A49">
        <w:rPr>
          <w:u w:val="single"/>
        </w:rPr>
        <w:t>.</w:t>
      </w:r>
    </w:p>
    <w:p w14:paraId="329AEAD6" w14:textId="77777777" w:rsidR="001465C8" w:rsidRPr="00951A49" w:rsidRDefault="001465C8" w:rsidP="001465C8">
      <w:pPr>
        <w:rPr>
          <w:sz w:val="16"/>
        </w:rPr>
      </w:pPr>
      <w:r w:rsidRPr="00345175">
        <w:rPr>
          <w:rStyle w:val="Emphasis"/>
          <w:highlight w:val="cyan"/>
        </w:rPr>
        <w:t>Study after study</w:t>
      </w:r>
      <w:r w:rsidRPr="00345175">
        <w:rPr>
          <w:highlight w:val="cyan"/>
          <w:u w:val="single"/>
        </w:rPr>
        <w:t xml:space="preserve"> shows t</w:t>
      </w:r>
      <w:r w:rsidRPr="00951A49">
        <w:rPr>
          <w:u w:val="single"/>
        </w:rPr>
        <w:t xml:space="preserve">he </w:t>
      </w:r>
      <w:r w:rsidRPr="00345175">
        <w:rPr>
          <w:rStyle w:val="Emphasis"/>
          <w:highlight w:val="cyan"/>
        </w:rPr>
        <w:t>same thing</w:t>
      </w:r>
      <w:r w:rsidRPr="00951A49">
        <w:rPr>
          <w:u w:val="single"/>
        </w:rPr>
        <w:t xml:space="preserve">. Scientists are beginning to realize that there are </w:t>
      </w:r>
      <w:r w:rsidRPr="00951A49">
        <w:rPr>
          <w:rStyle w:val="Emphasis"/>
        </w:rPr>
        <w:t>physical limits</w:t>
      </w:r>
      <w:r w:rsidRPr="00951A49">
        <w:rPr>
          <w:u w:val="single"/>
        </w:rPr>
        <w:t xml:space="preserve"> to how efficiently we can use resources</w:t>
      </w:r>
      <w:r w:rsidRPr="00951A49">
        <w:rPr>
          <w:sz w:val="16"/>
        </w:rPr>
        <w:t xml:space="preserve">. Sure, </w:t>
      </w:r>
      <w:r w:rsidRPr="00951A49">
        <w:rPr>
          <w:u w:val="single"/>
        </w:rPr>
        <w:t xml:space="preserve">we might be able to produce cars and iPhones and skyscrapers more efficiently, but we </w:t>
      </w:r>
      <w:r w:rsidRPr="00951A49">
        <w:rPr>
          <w:rStyle w:val="Emphasis"/>
        </w:rPr>
        <w:t>can’t produce</w:t>
      </w:r>
      <w:r w:rsidRPr="00951A49">
        <w:rPr>
          <w:u w:val="single"/>
        </w:rPr>
        <w:t xml:space="preserve"> them out of </w:t>
      </w:r>
      <w:r w:rsidRPr="00951A49">
        <w:rPr>
          <w:rStyle w:val="Emphasis"/>
        </w:rPr>
        <w:t>thin air</w:t>
      </w:r>
      <w:r w:rsidRPr="00951A49">
        <w:rPr>
          <w:sz w:val="16"/>
        </w:rPr>
        <w:t>. We might shift the economy to services such as education and yoga, but even universities and workout studios require material inputs. Once we reach the limits of efficiency, pursuing any degree of economic growth drives resource use back up.</w:t>
      </w:r>
    </w:p>
    <w:p w14:paraId="7C2FD779" w14:textId="77777777" w:rsidR="001465C8" w:rsidRPr="00951A49" w:rsidRDefault="001465C8" w:rsidP="001465C8">
      <w:pPr>
        <w:rPr>
          <w:u w:val="single"/>
        </w:rPr>
      </w:pPr>
      <w:r w:rsidRPr="00951A49">
        <w:rPr>
          <w:u w:val="single"/>
        </w:rPr>
        <w:t xml:space="preserve">These problems throw the entire concept of </w:t>
      </w:r>
      <w:r w:rsidRPr="00951A49">
        <w:rPr>
          <w:rStyle w:val="Emphasis"/>
        </w:rPr>
        <w:t>green growth</w:t>
      </w:r>
      <w:r w:rsidRPr="00951A49">
        <w:rPr>
          <w:u w:val="single"/>
        </w:rPr>
        <w:t xml:space="preserve"> into </w:t>
      </w:r>
      <w:r w:rsidRPr="00951A49">
        <w:rPr>
          <w:rStyle w:val="Emphasis"/>
        </w:rPr>
        <w:t>doubt</w:t>
      </w:r>
      <w:r w:rsidRPr="00951A49">
        <w:rPr>
          <w:u w:val="single"/>
        </w:rPr>
        <w:t xml:space="preserve"> and necessitate some </w:t>
      </w:r>
      <w:r w:rsidRPr="00951A49">
        <w:rPr>
          <w:rStyle w:val="Emphasis"/>
        </w:rPr>
        <w:t>radical rethinking</w:t>
      </w:r>
      <w:r w:rsidRPr="00951A49">
        <w:rPr>
          <w:sz w:val="16"/>
        </w:rPr>
        <w:t xml:space="preserve">. Remember that each of the three studies used highly optimistic assumptions. </w:t>
      </w:r>
      <w:r w:rsidRPr="00951A49">
        <w:rPr>
          <w:u w:val="single"/>
        </w:rPr>
        <w:t xml:space="preserve">We are </w:t>
      </w:r>
      <w:r w:rsidRPr="00951A49">
        <w:rPr>
          <w:rStyle w:val="Emphasis"/>
        </w:rPr>
        <w:t>nowhere near</w:t>
      </w:r>
      <w:r w:rsidRPr="00951A49">
        <w:rPr>
          <w:u w:val="single"/>
        </w:rPr>
        <w:t xml:space="preserve"> imposing a </w:t>
      </w:r>
      <w:r w:rsidRPr="00951A49">
        <w:rPr>
          <w:rStyle w:val="Emphasis"/>
        </w:rPr>
        <w:t>global carbon tax</w:t>
      </w:r>
      <w:r w:rsidRPr="00951A49">
        <w:rPr>
          <w:u w:val="single"/>
        </w:rPr>
        <w:t xml:space="preserve"> today</w:t>
      </w:r>
      <w:r w:rsidRPr="00951A49">
        <w:rPr>
          <w:sz w:val="16"/>
        </w:rPr>
        <w:t xml:space="preserve">, much less one of nearly $600 per metric ton, </w:t>
      </w:r>
      <w:r w:rsidRPr="00951A49">
        <w:rPr>
          <w:u w:val="single"/>
        </w:rPr>
        <w:t xml:space="preserve">and </w:t>
      </w:r>
      <w:r w:rsidRPr="00951A49">
        <w:rPr>
          <w:rStyle w:val="Emphasis"/>
        </w:rPr>
        <w:t>resource efficiency</w:t>
      </w:r>
      <w:r w:rsidRPr="00951A49">
        <w:rPr>
          <w:u w:val="single"/>
        </w:rPr>
        <w:t xml:space="preserve"> is currently getting worse, not better</w:t>
      </w:r>
      <w:r w:rsidRPr="00951A49">
        <w:rPr>
          <w:sz w:val="16"/>
        </w:rPr>
        <w:t xml:space="preserve">. Yet the studies suggest that </w:t>
      </w:r>
      <w:r w:rsidRPr="00951A49">
        <w:rPr>
          <w:rStyle w:val="Emphasis"/>
        </w:rPr>
        <w:t>even if</w:t>
      </w:r>
      <w:r w:rsidRPr="00951A49">
        <w:rPr>
          <w:u w:val="single"/>
        </w:rPr>
        <w:t xml:space="preserve"> we do </w:t>
      </w:r>
      <w:r w:rsidRPr="00951A49">
        <w:rPr>
          <w:rStyle w:val="Emphasis"/>
        </w:rPr>
        <w:t>everything right</w:t>
      </w:r>
      <w:r w:rsidRPr="00951A49">
        <w:rPr>
          <w:u w:val="single"/>
        </w:rPr>
        <w:t xml:space="preserve">, </w:t>
      </w:r>
      <w:r w:rsidRPr="00951A49">
        <w:rPr>
          <w:rStyle w:val="Emphasis"/>
        </w:rPr>
        <w:t>decoupling</w:t>
      </w:r>
      <w:r w:rsidRPr="00951A49">
        <w:rPr>
          <w:u w:val="single"/>
        </w:rPr>
        <w:t xml:space="preserve"> economic growth with resource use will remain </w:t>
      </w:r>
      <w:r w:rsidRPr="00951A49">
        <w:rPr>
          <w:rStyle w:val="Emphasis"/>
        </w:rPr>
        <w:t>elusive</w:t>
      </w:r>
      <w:r w:rsidRPr="00951A49">
        <w:rPr>
          <w:u w:val="single"/>
        </w:rPr>
        <w:t xml:space="preserve"> and our environmental problems will continue to worsen.</w:t>
      </w:r>
    </w:p>
    <w:p w14:paraId="526A44F3" w14:textId="77777777" w:rsidR="001465C8" w:rsidRPr="00951A49" w:rsidRDefault="001465C8" w:rsidP="001465C8">
      <w:pPr>
        <w:rPr>
          <w:sz w:val="16"/>
          <w:szCs w:val="16"/>
        </w:rPr>
      </w:pPr>
      <w:r w:rsidRPr="00951A49">
        <w:rPr>
          <w:sz w:val="16"/>
          <w:szCs w:val="16"/>
        </w:rPr>
        <w:t>Preventing that outcome will require a whole new paradigm. High taxes and technological innovation will help, but they’re not going to be enough. The only realistic shot humanity has at averting ecological collapse is to impose hard caps on resource use, as the economist Daniel O’Neill recently proposed. Such caps, enforced by national governments or by international treaties, could ensure that we do not extract more from the land and the seas than the Earth can safely regenerate. We could also ditch GDP as an indicator of economic success and adopt a more balanced measure like the genuine progress indicator (GPI), which accounts for pollution and natural asset depletion. Using GPI would help us maximize socially good outcomes while minimizing ecologically bad ones.</w:t>
      </w:r>
    </w:p>
    <w:p w14:paraId="736F063A" w14:textId="359ABB91" w:rsidR="001465C8" w:rsidRPr="001465C8" w:rsidRDefault="001465C8" w:rsidP="001465C8">
      <w:pPr>
        <w:rPr>
          <w:sz w:val="16"/>
        </w:rPr>
      </w:pPr>
      <w:r w:rsidRPr="00951A49">
        <w:rPr>
          <w:sz w:val="16"/>
        </w:rPr>
        <w:t xml:space="preserve">But </w:t>
      </w:r>
      <w:r w:rsidRPr="00951A49">
        <w:rPr>
          <w:u w:val="single"/>
        </w:rPr>
        <w:t xml:space="preserve">there’s no escaping the </w:t>
      </w:r>
      <w:r w:rsidRPr="00345175">
        <w:rPr>
          <w:rStyle w:val="Emphasis"/>
          <w:highlight w:val="cyan"/>
        </w:rPr>
        <w:t>obvious conclusion</w:t>
      </w:r>
      <w:r w:rsidRPr="00951A49">
        <w:rPr>
          <w:u w:val="single"/>
        </w:rPr>
        <w:t xml:space="preserve">. Ultimately, bringing our civilization back within </w:t>
      </w:r>
      <w:r w:rsidRPr="00951A49">
        <w:rPr>
          <w:rStyle w:val="Emphasis"/>
        </w:rPr>
        <w:t>planetary boundaries</w:t>
      </w:r>
      <w:r w:rsidRPr="00951A49">
        <w:rPr>
          <w:u w:val="single"/>
        </w:rPr>
        <w:t xml:space="preserve"> </w:t>
      </w:r>
      <w:r w:rsidRPr="00345175">
        <w:rPr>
          <w:highlight w:val="cyan"/>
          <w:u w:val="single"/>
        </w:rPr>
        <w:t>is</w:t>
      </w:r>
      <w:r w:rsidRPr="00951A49">
        <w:rPr>
          <w:u w:val="single"/>
        </w:rPr>
        <w:t xml:space="preserve"> going to require that </w:t>
      </w:r>
      <w:r w:rsidRPr="00345175">
        <w:rPr>
          <w:highlight w:val="cyan"/>
          <w:u w:val="single"/>
        </w:rPr>
        <w:t xml:space="preserve">we </w:t>
      </w:r>
      <w:r w:rsidRPr="00345175">
        <w:rPr>
          <w:rStyle w:val="Emphasis"/>
          <w:highlight w:val="cyan"/>
        </w:rPr>
        <w:t>liberate</w:t>
      </w:r>
      <w:r w:rsidRPr="00951A49">
        <w:rPr>
          <w:u w:val="single"/>
        </w:rPr>
        <w:t xml:space="preserve"> ourselves </w:t>
      </w:r>
      <w:r w:rsidRPr="00345175">
        <w:rPr>
          <w:highlight w:val="cyan"/>
          <w:u w:val="single"/>
        </w:rPr>
        <w:t>from</w:t>
      </w:r>
      <w:r w:rsidRPr="00951A49">
        <w:rPr>
          <w:u w:val="single"/>
        </w:rPr>
        <w:t xml:space="preserve"> our </w:t>
      </w:r>
      <w:r w:rsidRPr="00345175">
        <w:rPr>
          <w:rStyle w:val="Emphasis"/>
          <w:highlight w:val="cyan"/>
        </w:rPr>
        <w:t>dependence</w:t>
      </w:r>
      <w:r w:rsidRPr="00345175">
        <w:rPr>
          <w:highlight w:val="cyan"/>
          <w:u w:val="single"/>
        </w:rPr>
        <w:t xml:space="preserve"> on</w:t>
      </w:r>
      <w:r w:rsidRPr="00951A49">
        <w:rPr>
          <w:u w:val="single"/>
        </w:rPr>
        <w:t xml:space="preserve"> </w:t>
      </w:r>
      <w:r w:rsidRPr="00951A49">
        <w:rPr>
          <w:rStyle w:val="Emphasis"/>
        </w:rPr>
        <w:t xml:space="preserve">economic </w:t>
      </w:r>
      <w:r w:rsidRPr="00345175">
        <w:rPr>
          <w:rStyle w:val="Emphasis"/>
          <w:highlight w:val="cyan"/>
        </w:rPr>
        <w:t>growth</w:t>
      </w:r>
      <w:r w:rsidRPr="00951A49">
        <w:rPr>
          <w:sz w:val="16"/>
        </w:rPr>
        <w:t xml:space="preserve">—starting with rich nations. </w:t>
      </w:r>
      <w:r w:rsidRPr="00951A49">
        <w:rPr>
          <w:u w:val="single"/>
        </w:rPr>
        <w:t xml:space="preserve">This might sound </w:t>
      </w:r>
      <w:r w:rsidRPr="00951A49">
        <w:rPr>
          <w:rStyle w:val="Emphasis"/>
        </w:rPr>
        <w:t>scarier than it really is</w:t>
      </w:r>
      <w:r w:rsidRPr="00951A49">
        <w:rPr>
          <w:sz w:val="16"/>
        </w:rPr>
        <w:t>. Ending growth doesn’t mean shutting down economic activity—</w:t>
      </w:r>
      <w:r w:rsidRPr="00951A49">
        <w:rPr>
          <w:u w:val="single"/>
        </w:rPr>
        <w:t xml:space="preserve">it simply means that next year we </w:t>
      </w:r>
      <w:r w:rsidRPr="00951A49">
        <w:rPr>
          <w:rStyle w:val="Emphasis"/>
        </w:rPr>
        <w:t>can’t produce</w:t>
      </w:r>
      <w:r w:rsidRPr="00951A49">
        <w:rPr>
          <w:u w:val="single"/>
        </w:rPr>
        <w:t xml:space="preserve"> and </w:t>
      </w:r>
      <w:r w:rsidRPr="00951A49">
        <w:rPr>
          <w:rStyle w:val="Emphasis"/>
        </w:rPr>
        <w:t>consume</w:t>
      </w:r>
      <w:r w:rsidRPr="00951A49">
        <w:rPr>
          <w:u w:val="single"/>
        </w:rPr>
        <w:t xml:space="preserve"> more than we are doing this year</w:t>
      </w:r>
      <w:r w:rsidRPr="00951A49">
        <w:rPr>
          <w:sz w:val="16"/>
        </w:rPr>
        <w:t>. It might also mean shrinking certain sectors that are particularly damaging to our ecology and that are unnecessary for human flourishing, such as advertising, commuting, and single-use products.</w:t>
      </w:r>
    </w:p>
    <w:p w14:paraId="5D9F6338" w14:textId="426A9911" w:rsidR="00CA07C0" w:rsidRDefault="00E0170F" w:rsidP="002900A4">
      <w:pPr>
        <w:pStyle w:val="Heading4"/>
      </w:pPr>
      <w:r>
        <w:t>6</w:t>
      </w:r>
      <w:r w:rsidR="00163DF3">
        <w:t xml:space="preserve">. </w:t>
      </w:r>
      <w:r w:rsidR="002900A4">
        <w:rPr>
          <w:u w:val="single"/>
        </w:rPr>
        <w:t>Financialization</w:t>
      </w:r>
      <w:r w:rsidR="002900A4">
        <w:t xml:space="preserve"> </w:t>
      </w:r>
    </w:p>
    <w:p w14:paraId="356B6861" w14:textId="599B4B17" w:rsidR="006379D9" w:rsidRDefault="006379D9" w:rsidP="006379D9">
      <w:pPr>
        <w:pStyle w:val="Heading4"/>
      </w:pPr>
      <w:r>
        <w:t xml:space="preserve">7. </w:t>
      </w:r>
      <w:r w:rsidRPr="006379D9">
        <w:rPr>
          <w:u w:val="single"/>
        </w:rPr>
        <w:t>Climate change</w:t>
      </w:r>
      <w:r>
        <w:t xml:space="preserve"> drives </w:t>
      </w:r>
      <w:r w:rsidRPr="006379D9">
        <w:rPr>
          <w:u w:val="single"/>
        </w:rPr>
        <w:t>financial instability</w:t>
      </w:r>
      <w:r>
        <w:t xml:space="preserve"> – threatens physical capital, increases debt, and cause banking crises that spillover to reduced investment</w:t>
      </w:r>
    </w:p>
    <w:p w14:paraId="74901EA3" w14:textId="77777777" w:rsidR="006379D9" w:rsidRPr="00853316" w:rsidRDefault="006379D9" w:rsidP="006379D9">
      <w:pPr>
        <w:rPr>
          <w:rStyle w:val="Style13ptBold"/>
          <w:b w:val="0"/>
          <w:sz w:val="24"/>
        </w:rPr>
      </w:pPr>
      <w:r>
        <w:rPr>
          <w:rStyle w:val="Style13ptBold"/>
        </w:rPr>
        <w:t>Lamperti et al. 19</w:t>
      </w:r>
      <w:r>
        <w:rPr>
          <w:rStyle w:val="Style13ptBold"/>
          <w:b w:val="0"/>
        </w:rPr>
        <w:t xml:space="preserve"> </w:t>
      </w:r>
      <w:r w:rsidRPr="00853316">
        <w:rPr>
          <w:rStyle w:val="Style13ptBold"/>
          <w:b w:val="0"/>
          <w:sz w:val="24"/>
        </w:rPr>
        <w:t>–</w:t>
      </w:r>
      <w:r>
        <w:rPr>
          <w:rStyle w:val="Style13ptBold"/>
          <w:b w:val="0"/>
          <w:sz w:val="24"/>
        </w:rPr>
        <w:t xml:space="preserve"> </w:t>
      </w:r>
      <w:r w:rsidRPr="00853316">
        <w:rPr>
          <w:rStyle w:val="Style13ptBold"/>
          <w:b w:val="0"/>
          <w:sz w:val="24"/>
        </w:rPr>
        <w:t>Assistant Professor</w:t>
      </w:r>
      <w:r w:rsidRPr="00853316">
        <w:t xml:space="preserve"> </w:t>
      </w:r>
      <w:r w:rsidRPr="00853316">
        <w:rPr>
          <w:rStyle w:val="Style13ptBold"/>
          <w:b w:val="0"/>
          <w:sz w:val="24"/>
        </w:rPr>
        <w:t>at the Institute of Economics EMbeDS Department</w:t>
      </w:r>
      <w:r>
        <w:rPr>
          <w:rStyle w:val="Style13ptBold"/>
          <w:b w:val="0"/>
          <w:sz w:val="24"/>
        </w:rPr>
        <w:t xml:space="preserve"> and s</w:t>
      </w:r>
      <w:r w:rsidRPr="00853316">
        <w:rPr>
          <w:rStyle w:val="Style13ptBold"/>
          <w:b w:val="0"/>
          <w:sz w:val="24"/>
        </w:rPr>
        <w:t>cientist at</w:t>
      </w:r>
      <w:r w:rsidRPr="00853316">
        <w:t xml:space="preserve"> </w:t>
      </w:r>
      <w:r w:rsidRPr="00853316">
        <w:rPr>
          <w:rStyle w:val="Style13ptBold"/>
          <w:b w:val="0"/>
          <w:sz w:val="24"/>
        </w:rPr>
        <w:t>RFF-CMCC European Institute on Economics and the Environment</w:t>
      </w:r>
      <w:r>
        <w:rPr>
          <w:rStyle w:val="Style13ptBold"/>
          <w:b w:val="0"/>
          <w:sz w:val="24"/>
        </w:rPr>
        <w:t xml:space="preserve"> w/ research interests in </w:t>
      </w:r>
      <w:r w:rsidRPr="00853316">
        <w:rPr>
          <w:rStyle w:val="Style13ptBold"/>
          <w:b w:val="0"/>
          <w:sz w:val="24"/>
        </w:rPr>
        <w:t>Macroeconomics</w:t>
      </w:r>
      <w:r>
        <w:rPr>
          <w:rStyle w:val="Style13ptBold"/>
          <w:b w:val="0"/>
          <w:sz w:val="24"/>
        </w:rPr>
        <w:t xml:space="preserve"> and Climate Change [Francesco, 10-19-2019, “</w:t>
      </w:r>
      <w:r w:rsidRPr="00853316">
        <w:rPr>
          <w:rStyle w:val="Style13ptBold"/>
          <w:b w:val="0"/>
          <w:sz w:val="24"/>
        </w:rPr>
        <w:t>The public costs of climate-induced financial instability</w:t>
      </w:r>
      <w:r>
        <w:rPr>
          <w:rStyle w:val="Style13ptBold"/>
          <w:b w:val="0"/>
          <w:sz w:val="24"/>
        </w:rPr>
        <w:t>”, Nat. Clim. Chang. 9 (2019), acc. UM Library] jmhe</w:t>
      </w:r>
    </w:p>
    <w:p w14:paraId="57F44568" w14:textId="77777777" w:rsidR="006379D9" w:rsidRPr="00841599" w:rsidRDefault="006379D9" w:rsidP="006379D9">
      <w:pPr>
        <w:rPr>
          <w:sz w:val="16"/>
          <w:szCs w:val="16"/>
        </w:rPr>
      </w:pPr>
      <w:r w:rsidRPr="00841599">
        <w:rPr>
          <w:sz w:val="16"/>
          <w:szCs w:val="16"/>
        </w:rPr>
        <w:t>Main</w:t>
      </w:r>
    </w:p>
    <w:p w14:paraId="511779BA" w14:textId="77777777" w:rsidR="006379D9" w:rsidRPr="00841599" w:rsidRDefault="006379D9" w:rsidP="006379D9">
      <w:pPr>
        <w:rPr>
          <w:sz w:val="16"/>
        </w:rPr>
      </w:pPr>
      <w:r w:rsidRPr="00841599">
        <w:rPr>
          <w:sz w:val="16"/>
        </w:rPr>
        <w:lastRenderedPageBreak/>
        <w:t xml:space="preserve">Historical records suggest that </w:t>
      </w:r>
      <w:r w:rsidRPr="00841599">
        <w:rPr>
          <w:u w:val="single"/>
        </w:rPr>
        <w:t>financial crises are not rare events</w:t>
      </w:r>
      <w:r w:rsidRPr="00841599">
        <w:rPr>
          <w:sz w:val="16"/>
        </w:rPr>
        <w:t xml:space="preserve"> (Supplementary Fig. 1). </w:t>
      </w:r>
      <w:r w:rsidRPr="00841599">
        <w:rPr>
          <w:u w:val="single"/>
        </w:rPr>
        <w:t>On</w:t>
      </w:r>
      <w:r w:rsidRPr="00841599">
        <w:rPr>
          <w:sz w:val="16"/>
        </w:rPr>
        <w:t xml:space="preserve"> a </w:t>
      </w:r>
      <w:r w:rsidRPr="00841599">
        <w:rPr>
          <w:u w:val="single"/>
        </w:rPr>
        <w:t>global scale</w:t>
      </w:r>
      <w:r w:rsidRPr="00841599">
        <w:rPr>
          <w:sz w:val="16"/>
        </w:rPr>
        <w:t xml:space="preserve">, the </w:t>
      </w:r>
      <w:r w:rsidRPr="00841599">
        <w:rPr>
          <w:u w:val="single"/>
        </w:rPr>
        <w:t xml:space="preserve">past 50 yr have witnessed a </w:t>
      </w:r>
      <w:r w:rsidRPr="00841599">
        <w:rPr>
          <w:b/>
          <w:u w:val="single"/>
        </w:rPr>
        <w:t>myriad of crises</w:t>
      </w:r>
      <w:r w:rsidRPr="00841599">
        <w:rPr>
          <w:sz w:val="16"/>
        </w:rPr>
        <w:t xml:space="preserve">, </w:t>
      </w:r>
      <w:r w:rsidRPr="00841599">
        <w:rPr>
          <w:u w:val="single"/>
        </w:rPr>
        <w:t>entailing</w:t>
      </w:r>
      <w:r w:rsidRPr="00841599">
        <w:rPr>
          <w:sz w:val="16"/>
        </w:rPr>
        <w:t xml:space="preserve"> an average </w:t>
      </w:r>
      <w:r w:rsidRPr="00841599">
        <w:rPr>
          <w:u w:val="single"/>
        </w:rPr>
        <w:t>cost of around 35% of the</w:t>
      </w:r>
      <w:r w:rsidRPr="00841599">
        <w:rPr>
          <w:sz w:val="16"/>
        </w:rPr>
        <w:t xml:space="preserve"> gross domestic product (</w:t>
      </w:r>
      <w:r w:rsidRPr="00841599">
        <w:rPr>
          <w:u w:val="single"/>
        </w:rPr>
        <w:t>GDP</w:t>
      </w:r>
      <w:r w:rsidRPr="00841599">
        <w:rPr>
          <w:sz w:val="16"/>
        </w:rPr>
        <w:t xml:space="preserve">) </w:t>
      </w:r>
      <w:r w:rsidRPr="00841599">
        <w:rPr>
          <w:u w:val="single"/>
        </w:rPr>
        <w:t>of</w:t>
      </w:r>
      <w:r w:rsidRPr="00841599">
        <w:rPr>
          <w:sz w:val="16"/>
        </w:rPr>
        <w:t xml:space="preserve"> the </w:t>
      </w:r>
      <w:r w:rsidRPr="00841599">
        <w:rPr>
          <w:u w:val="single"/>
        </w:rPr>
        <w:t>country facing the event</w:t>
      </w:r>
      <w:r w:rsidRPr="00841599">
        <w:rPr>
          <w:sz w:val="16"/>
        </w:rPr>
        <w:t xml:space="preserve"> in terms of output lost and a fiscal burden for the government of 13% of the country’s GDP8. Such </w:t>
      </w:r>
      <w:r w:rsidRPr="00841599">
        <w:rPr>
          <w:u w:val="single"/>
        </w:rPr>
        <w:t xml:space="preserve">crises </w:t>
      </w:r>
      <w:r w:rsidRPr="00841599">
        <w:rPr>
          <w:rStyle w:val="Emphasis"/>
        </w:rPr>
        <w:t>reflect imperfections</w:t>
      </w:r>
      <w:r w:rsidRPr="00841599">
        <w:rPr>
          <w:u w:val="single"/>
        </w:rPr>
        <w:t xml:space="preserve"> in the </w:t>
      </w:r>
      <w:r w:rsidRPr="00841599">
        <w:rPr>
          <w:b/>
          <w:u w:val="single"/>
        </w:rPr>
        <w:t>functioning of modern economies</w:t>
      </w:r>
      <w:r w:rsidRPr="00841599">
        <w:rPr>
          <w:u w:val="single"/>
        </w:rPr>
        <w:t xml:space="preserve">, </w:t>
      </w:r>
      <w:r w:rsidRPr="00841599">
        <w:rPr>
          <w:b/>
          <w:u w:val="single"/>
        </w:rPr>
        <w:t>financial systems and, in particular, capital allocation mechanisms</w:t>
      </w:r>
      <w:r w:rsidRPr="00841599">
        <w:rPr>
          <w:sz w:val="16"/>
        </w:rPr>
        <w:t>9,10,11.</w:t>
      </w:r>
    </w:p>
    <w:p w14:paraId="0CA5B156" w14:textId="77777777" w:rsidR="006379D9" w:rsidRPr="00841599" w:rsidRDefault="006379D9" w:rsidP="006379D9">
      <w:pPr>
        <w:rPr>
          <w:sz w:val="16"/>
        </w:rPr>
      </w:pPr>
      <w:r w:rsidRPr="00841599">
        <w:rPr>
          <w:sz w:val="16"/>
        </w:rPr>
        <w:t xml:space="preserve">Recent </w:t>
      </w:r>
      <w:r w:rsidRPr="00841599">
        <w:rPr>
          <w:u w:val="single"/>
        </w:rPr>
        <w:t xml:space="preserve">research on </w:t>
      </w:r>
      <w:r w:rsidRPr="00841599">
        <w:rPr>
          <w:rStyle w:val="Emphasis"/>
        </w:rPr>
        <w:t>climate damages</w:t>
      </w:r>
      <w:r w:rsidRPr="00841599">
        <w:rPr>
          <w:sz w:val="16"/>
        </w:rPr>
        <w:t xml:space="preserve"> </w:t>
      </w:r>
      <w:r w:rsidRPr="00841599">
        <w:rPr>
          <w:u w:val="single"/>
        </w:rPr>
        <w:t>emphasize</w:t>
      </w:r>
      <w:r w:rsidRPr="00841599">
        <w:rPr>
          <w:sz w:val="16"/>
        </w:rPr>
        <w:t xml:space="preserve"> that </w:t>
      </w:r>
      <w:r w:rsidRPr="00841599">
        <w:rPr>
          <w:u w:val="single"/>
        </w:rPr>
        <w:t xml:space="preserve">increased temperatures will have </w:t>
      </w:r>
      <w:r w:rsidRPr="00841599">
        <w:rPr>
          <w:rStyle w:val="Emphasis"/>
        </w:rPr>
        <w:t>significant, nonlinear effects</w:t>
      </w:r>
      <w:r w:rsidRPr="00841599">
        <w:rPr>
          <w:u w:val="single"/>
        </w:rPr>
        <w:t xml:space="preserve"> on the global economy</w:t>
      </w:r>
      <w:r w:rsidRPr="00841599">
        <w:rPr>
          <w:sz w:val="16"/>
        </w:rPr>
        <w:t xml:space="preserve">2,3,12,13,14,15,16. </w:t>
      </w:r>
      <w:r w:rsidRPr="00841599">
        <w:rPr>
          <w:b/>
          <w:u w:val="single"/>
        </w:rPr>
        <w:t>Physical impacts from unmitigated climate change could also threaten the financial system</w:t>
      </w:r>
      <w:r w:rsidRPr="00841599">
        <w:rPr>
          <w:sz w:val="16"/>
        </w:rPr>
        <w:t xml:space="preserve">. For example, </w:t>
      </w:r>
      <w:r w:rsidRPr="00841599">
        <w:rPr>
          <w:u w:val="single"/>
        </w:rPr>
        <w:t>increasing</w:t>
      </w:r>
      <w:r w:rsidRPr="00841599">
        <w:rPr>
          <w:sz w:val="16"/>
        </w:rPr>
        <w:t xml:space="preserve"> stocks of </w:t>
      </w:r>
      <w:r w:rsidRPr="00841599">
        <w:rPr>
          <w:u w:val="single"/>
        </w:rPr>
        <w:t>capital at risk</w:t>
      </w:r>
      <w:r w:rsidRPr="00841599">
        <w:rPr>
          <w:sz w:val="16"/>
        </w:rPr>
        <w:t xml:space="preserve"> (due to floods, landslides or storm surges) </w:t>
      </w:r>
      <w:r w:rsidRPr="00841599">
        <w:rPr>
          <w:u w:val="single"/>
        </w:rPr>
        <w:t>would adversely affect insurance companies</w:t>
      </w:r>
      <w:r w:rsidRPr="00841599">
        <w:rPr>
          <w:sz w:val="16"/>
        </w:rPr>
        <w:t xml:space="preserve">, thus </w:t>
      </w:r>
      <w:r w:rsidRPr="00841599">
        <w:rPr>
          <w:u w:val="single"/>
        </w:rPr>
        <w:t>raising premiums</w:t>
      </w:r>
      <w:r w:rsidRPr="00841599">
        <w:rPr>
          <w:sz w:val="16"/>
        </w:rPr>
        <w:t xml:space="preserve">. The deterioration of the balance sheets of affected firms and consumers might induce losses in the lender banks. Specifically, the </w:t>
      </w:r>
      <w:r w:rsidRPr="00841599">
        <w:rPr>
          <w:u w:val="single"/>
        </w:rPr>
        <w:t>inability to repay obligations</w:t>
      </w:r>
      <w:r w:rsidRPr="00841599">
        <w:rPr>
          <w:sz w:val="16"/>
        </w:rPr>
        <w:t>—because of insolvency—</w:t>
      </w:r>
      <w:r w:rsidRPr="00841599">
        <w:rPr>
          <w:u w:val="single"/>
        </w:rPr>
        <w:t>generates</w:t>
      </w:r>
      <w:r w:rsidRPr="00841599">
        <w:rPr>
          <w:sz w:val="16"/>
        </w:rPr>
        <w:t xml:space="preserve"> what are usually referred to as non-performing loans (or </w:t>
      </w:r>
      <w:r w:rsidRPr="00841599">
        <w:rPr>
          <w:u w:val="single"/>
        </w:rPr>
        <w:t>bad debt</w:t>
      </w:r>
      <w:r w:rsidRPr="00841599">
        <w:rPr>
          <w:sz w:val="16"/>
        </w:rPr>
        <w:t xml:space="preserve">) </w:t>
      </w:r>
      <w:r w:rsidRPr="00841599">
        <w:rPr>
          <w:u w:val="single"/>
        </w:rPr>
        <w:t>in</w:t>
      </w:r>
      <w:r w:rsidRPr="00841599">
        <w:rPr>
          <w:sz w:val="16"/>
        </w:rPr>
        <w:t xml:space="preserve"> the balance sheets of </w:t>
      </w:r>
      <w:r w:rsidRPr="00841599">
        <w:rPr>
          <w:u w:val="single"/>
        </w:rPr>
        <w:t>banks and other financial institutions</w:t>
      </w:r>
      <w:r w:rsidRPr="00841599">
        <w:rPr>
          <w:sz w:val="16"/>
        </w:rPr>
        <w:t xml:space="preserve">, </w:t>
      </w:r>
      <w:r w:rsidRPr="00841599">
        <w:rPr>
          <w:u w:val="single"/>
        </w:rPr>
        <w:t>with</w:t>
      </w:r>
      <w:r w:rsidRPr="00841599">
        <w:rPr>
          <w:sz w:val="16"/>
        </w:rPr>
        <w:t xml:space="preserve"> possible </w:t>
      </w:r>
      <w:r w:rsidRPr="00841599">
        <w:rPr>
          <w:rStyle w:val="Emphasis"/>
        </w:rPr>
        <w:t>systemic implications</w:t>
      </w:r>
      <w:r w:rsidRPr="00841599">
        <w:rPr>
          <w:sz w:val="16"/>
        </w:rPr>
        <w:t xml:space="preserve"> </w:t>
      </w:r>
      <w:r w:rsidRPr="00841599">
        <w:rPr>
          <w:u w:val="single"/>
        </w:rPr>
        <w:t xml:space="preserve">such as those experienced on a global scale during the </w:t>
      </w:r>
      <w:r w:rsidRPr="00841599">
        <w:rPr>
          <w:b/>
          <w:u w:val="single"/>
        </w:rPr>
        <w:t>2008 financial crisis</w:t>
      </w:r>
      <w:r w:rsidRPr="00841599">
        <w:rPr>
          <w:sz w:val="16"/>
        </w:rPr>
        <w:t xml:space="preserve">. </w:t>
      </w:r>
      <w:r w:rsidRPr="00841599">
        <w:rPr>
          <w:u w:val="single"/>
        </w:rPr>
        <w:t>Taxpayers</w:t>
      </w:r>
      <w:r w:rsidRPr="00841599">
        <w:rPr>
          <w:sz w:val="16"/>
        </w:rPr>
        <w:t xml:space="preserve"> are the final groups </w:t>
      </w:r>
      <w:r w:rsidRPr="00841599">
        <w:rPr>
          <w:u w:val="single"/>
        </w:rPr>
        <w:t>bearing the risks of instability</w:t>
      </w:r>
      <w:r w:rsidRPr="00841599">
        <w:rPr>
          <w:sz w:val="16"/>
        </w:rPr>
        <w:t>. Thus, financial crises entail costs both to the economy, because of contractions in demand and production, and to public finances (fiscal costs), due to the rescuing interventions of the governments.</w:t>
      </w:r>
    </w:p>
    <w:p w14:paraId="4B90DEC6" w14:textId="77777777" w:rsidR="006379D9" w:rsidRPr="00841599" w:rsidRDefault="006379D9" w:rsidP="006379D9">
      <w:pPr>
        <w:rPr>
          <w:sz w:val="16"/>
          <w:szCs w:val="16"/>
        </w:rPr>
      </w:pPr>
      <w:r w:rsidRPr="00841599">
        <w:rPr>
          <w:sz w:val="16"/>
          <w:szCs w:val="16"/>
        </w:rPr>
        <w:t>The literature on climate change impacts and finance is scant but rapidly developing. In a 2015 speech, the governor of the Bank of England distinguished between climate-related physical, liability and transition risks17. Some recent studies highlight the exposure of the global financial system to such risks5,6,18,19,20,21,22, though none examines the public costs of the ensuing instability and the role of the latter in amplifying the impact of climate on growth. These preliminary studies have prompted increased attention to how central banks and financial regulation authorities can manage climate-related risks to financial stability23,24.</w:t>
      </w:r>
    </w:p>
    <w:p w14:paraId="0FBF240E" w14:textId="77777777" w:rsidR="006379D9" w:rsidRPr="007B27C7" w:rsidRDefault="006379D9" w:rsidP="006379D9">
      <w:pPr>
        <w:rPr>
          <w:sz w:val="16"/>
        </w:rPr>
      </w:pPr>
      <w:r w:rsidRPr="007B27C7">
        <w:rPr>
          <w:sz w:val="16"/>
        </w:rPr>
        <w:t xml:space="preserve">This paper contributes to the debate by analysing the impact of climate change on the global banking system, quantifying banking crises and the public costs of bailing out insolvent banks. We single out the potential underestimation of climate change damage estimates that neglect this element. We use a recently developed global agent-based integrated assessment model25,26 to simulate the behaviour of an economic system comprising heterogeneous households, firms, energy plants, banks and policymakers (a government and central bank) exposed to climate damages affecting the productivity of labour and the stock of capital owned by firms. The model, which we calibrate on stylized facts, reproduces economic growth and emissions consistent with the shared socioeconomic pathways (SSP5 as central case27; see Supplementary Methods D and Supplementary Results A for SSP1). We consider four scenarios of climate damages: a baseline with no climate change and three scenarios in which global warming affects the productivity of labour, capital or both, respectively. </w:t>
      </w:r>
      <w:r w:rsidRPr="007B27C7">
        <w:rPr>
          <w:u w:val="single"/>
        </w:rPr>
        <w:t>Empirical studies have found that warming significantly reduces both operational and cognitive tasks of workers</w:t>
      </w:r>
      <w:r w:rsidRPr="007B27C7">
        <w:rPr>
          <w:sz w:val="16"/>
        </w:rPr>
        <w:t xml:space="preserve">, thus </w:t>
      </w:r>
      <w:r w:rsidRPr="007B27C7">
        <w:rPr>
          <w:u w:val="single"/>
        </w:rPr>
        <w:t>lowering labour productivity</w:t>
      </w:r>
      <w:r w:rsidRPr="007B27C7">
        <w:rPr>
          <w:sz w:val="16"/>
        </w:rPr>
        <w:t xml:space="preserve">28,29,30,31,32. Likewise, </w:t>
      </w:r>
      <w:r w:rsidRPr="007B27C7">
        <w:rPr>
          <w:u w:val="single"/>
        </w:rPr>
        <w:t>evidence</w:t>
      </w:r>
      <w:r w:rsidRPr="007B27C7">
        <w:rPr>
          <w:sz w:val="16"/>
        </w:rPr>
        <w:t xml:space="preserve"> </w:t>
      </w:r>
      <w:r w:rsidRPr="007B27C7">
        <w:rPr>
          <w:u w:val="single"/>
        </w:rPr>
        <w:t>shows</w:t>
      </w:r>
      <w:r w:rsidRPr="007B27C7">
        <w:rPr>
          <w:sz w:val="16"/>
        </w:rPr>
        <w:t xml:space="preserve"> that </w:t>
      </w:r>
      <w:r w:rsidRPr="007B27C7">
        <w:rPr>
          <w:u w:val="single"/>
        </w:rPr>
        <w:t xml:space="preserve">climate change can </w:t>
      </w:r>
      <w:r w:rsidRPr="007B27C7">
        <w:rPr>
          <w:b/>
          <w:u w:val="single"/>
        </w:rPr>
        <w:t>affect the stock and quality of capital directly</w:t>
      </w:r>
      <w:r w:rsidRPr="007B27C7">
        <w:rPr>
          <w:u w:val="single"/>
        </w:rPr>
        <w:t xml:space="preserve"> through crowding out and indirectly through extreme events</w:t>
      </w:r>
      <w:r w:rsidRPr="007B27C7">
        <w:rPr>
          <w:sz w:val="16"/>
        </w:rPr>
        <w:t xml:space="preserve">33. As the magnitude of climate change impacts is extremely uncertain34, we perform an extensive sensitivity analysis around our central values based on estimates from an earlier study7. </w:t>
      </w:r>
      <w:r w:rsidRPr="007B27C7">
        <w:rPr>
          <w:u w:val="single"/>
        </w:rPr>
        <w:t xml:space="preserve">Damages affect the </w:t>
      </w:r>
      <w:r w:rsidRPr="007B27C7">
        <w:rPr>
          <w:rStyle w:val="Emphasis"/>
        </w:rPr>
        <w:t>profitability</w:t>
      </w:r>
      <w:r w:rsidRPr="007B27C7">
        <w:rPr>
          <w:u w:val="single"/>
        </w:rPr>
        <w:t xml:space="preserve"> of firms</w:t>
      </w:r>
      <w:r w:rsidRPr="007B27C7">
        <w:rPr>
          <w:sz w:val="16"/>
        </w:rPr>
        <w:t xml:space="preserve">, </w:t>
      </w:r>
      <w:r w:rsidRPr="007B27C7">
        <w:rPr>
          <w:b/>
          <w:u w:val="single"/>
        </w:rPr>
        <w:t xml:space="preserve">which might go </w:t>
      </w:r>
      <w:r w:rsidRPr="00C83286">
        <w:rPr>
          <w:b/>
          <w:u w:val="single"/>
        </w:rPr>
        <w:t>bankrupt</w:t>
      </w:r>
      <w:r w:rsidRPr="007B27C7">
        <w:rPr>
          <w:sz w:val="16"/>
        </w:rPr>
        <w:t xml:space="preserve">, </w:t>
      </w:r>
      <w:r w:rsidRPr="007B27C7">
        <w:rPr>
          <w:u w:val="single"/>
        </w:rPr>
        <w:t>creating non-performing loans</w:t>
      </w:r>
      <w:r w:rsidRPr="007B27C7">
        <w:rPr>
          <w:sz w:val="16"/>
        </w:rPr>
        <w:t xml:space="preserve"> (loans that will not be repaid) in the balance sheets of banks. To prevent instability of the financial system, when a bank’s equity turns negative, we test a bailing-out policy such that the government immediately intervenes by providing fresh capital, saving the insolvent bank. The employed model (Methods) does not allow for analytical, closed-form solutions. This general feature of agent-based models has forced us to perform Monte Carlo analyses to remove the cross-simulation variability and to present results as averages over 500 model runs, as standard in the literature35,36.</w:t>
      </w:r>
    </w:p>
    <w:p w14:paraId="32D6E38F" w14:textId="77777777" w:rsidR="006379D9" w:rsidRPr="00B90070" w:rsidRDefault="006379D9" w:rsidP="006379D9">
      <w:pPr>
        <w:rPr>
          <w:sz w:val="16"/>
        </w:rPr>
      </w:pPr>
      <w:r w:rsidRPr="007B27C7">
        <w:rPr>
          <w:sz w:val="16"/>
        </w:rPr>
        <w:t xml:space="preserve">Table 1 summarizes the behaviour of main macroeconomic, financial and climate indicators across the three impact scenarios and the baseline. </w:t>
      </w:r>
      <w:r w:rsidRPr="007B27C7">
        <w:rPr>
          <w:u w:val="single"/>
        </w:rPr>
        <w:t xml:space="preserve">Climate change has </w:t>
      </w:r>
      <w:r w:rsidRPr="007B27C7">
        <w:rPr>
          <w:rStyle w:val="Emphasis"/>
        </w:rPr>
        <w:t>significant negative effects</w:t>
      </w:r>
      <w:r w:rsidRPr="007B27C7">
        <w:rPr>
          <w:u w:val="single"/>
        </w:rPr>
        <w:t xml:space="preserve"> on economic growth</w:t>
      </w:r>
      <w:r w:rsidRPr="007B27C7">
        <w:rPr>
          <w:sz w:val="16"/>
        </w:rPr>
        <w:t xml:space="preserve">, </w:t>
      </w:r>
      <w:r w:rsidRPr="007B27C7">
        <w:rPr>
          <w:u w:val="single"/>
        </w:rPr>
        <w:t>reducing the annual pace from 3.5% in the baseline to 2.0–2.9%</w:t>
      </w:r>
      <w:r w:rsidRPr="007B27C7">
        <w:rPr>
          <w:sz w:val="16"/>
        </w:rPr>
        <w:t xml:space="preserve">, depending on the climate impact scenario. Qualitatively, we confirm these figures when we target an SSP1 scenario (Supplementary Results A). </w:t>
      </w:r>
      <w:r w:rsidRPr="007B27C7">
        <w:rPr>
          <w:u w:val="single"/>
        </w:rPr>
        <w:t>Impacts</w:t>
      </w:r>
      <w:r w:rsidRPr="007B27C7">
        <w:rPr>
          <w:sz w:val="16"/>
        </w:rPr>
        <w:t xml:space="preserve"> on the macroeconomy </w:t>
      </w:r>
      <w:r w:rsidRPr="007B27C7">
        <w:rPr>
          <w:u w:val="single"/>
        </w:rPr>
        <w:t>are stronger when climate damages hit labour productivity</w:t>
      </w:r>
      <w:r w:rsidRPr="007B27C7">
        <w:rPr>
          <w:sz w:val="16"/>
        </w:rPr>
        <w:t xml:space="preserve">, reflecting the prevalence of the labour share in most modern economies37. </w:t>
      </w:r>
      <w:r w:rsidRPr="007B27C7">
        <w:rPr>
          <w:u w:val="single"/>
        </w:rPr>
        <w:t>Beyond this</w:t>
      </w:r>
      <w:r w:rsidRPr="007B27C7">
        <w:rPr>
          <w:sz w:val="16"/>
        </w:rPr>
        <w:t xml:space="preserve"> effect, the </w:t>
      </w:r>
      <w:r w:rsidRPr="007B27C7">
        <w:rPr>
          <w:u w:val="single"/>
        </w:rPr>
        <w:t xml:space="preserve">accumulation of losses in </w:t>
      </w:r>
      <w:r w:rsidRPr="007B27C7">
        <w:rPr>
          <w:sz w:val="16"/>
        </w:rPr>
        <w:t xml:space="preserve">the </w:t>
      </w:r>
      <w:r w:rsidRPr="007B27C7">
        <w:rPr>
          <w:u w:val="single"/>
        </w:rPr>
        <w:t>banking</w:t>
      </w:r>
      <w:r w:rsidRPr="007B27C7">
        <w:rPr>
          <w:sz w:val="16"/>
        </w:rPr>
        <w:t xml:space="preserve"> sector </w:t>
      </w:r>
      <w:r w:rsidRPr="007B27C7">
        <w:rPr>
          <w:b/>
          <w:u w:val="single"/>
        </w:rPr>
        <w:t xml:space="preserve">sharpens the </w:t>
      </w:r>
      <w:r w:rsidRPr="007B27C7">
        <w:rPr>
          <w:b/>
          <w:u w:val="single"/>
        </w:rPr>
        <w:lastRenderedPageBreak/>
        <w:t>impacts</w:t>
      </w:r>
      <w:r w:rsidRPr="007B27C7">
        <w:rPr>
          <w:sz w:val="16"/>
        </w:rPr>
        <w:t xml:space="preserve">, as detailed subsequently. Financial crises and bank bailouts occur even in the absence of climate change: average fiscal costs in the baseline (10.3% of GDP) are comparable to historical values (Supplementary Fig. 1). However, </w:t>
      </w:r>
      <w:r w:rsidRPr="007B27C7">
        <w:rPr>
          <w:b/>
          <w:u w:val="single"/>
        </w:rPr>
        <w:t xml:space="preserve">the three impact scenarios </w:t>
      </w:r>
      <w:r w:rsidRPr="007B27C7">
        <w:rPr>
          <w:rStyle w:val="Emphasis"/>
        </w:rPr>
        <w:t>significantly raise</w:t>
      </w:r>
      <w:r w:rsidRPr="007B27C7">
        <w:rPr>
          <w:b/>
          <w:u w:val="single"/>
        </w:rPr>
        <w:t xml:space="preserve"> the number of bank rescues the government must engage in to preserve financial stability</w:t>
      </w:r>
      <w:r w:rsidRPr="007B27C7">
        <w:rPr>
          <w:sz w:val="16"/>
        </w:rPr>
        <w:t xml:space="preserve">, with fiscal costs increasing by a factor ranging from 1.52 (95% confidence interval (CI): 1.04 to 2.00) to 2.43 (95% CI: 1.86 to 3.00) depending on the scenario. </w:t>
      </w:r>
      <w:r w:rsidRPr="007B27C7">
        <w:rPr>
          <w:u w:val="single"/>
        </w:rPr>
        <w:t>Such effects are driven by</w:t>
      </w:r>
      <w:r w:rsidRPr="007B27C7">
        <w:rPr>
          <w:sz w:val="16"/>
        </w:rPr>
        <w:t xml:space="preserve"> the stock of </w:t>
      </w:r>
      <w:r w:rsidRPr="007B27C7">
        <w:rPr>
          <w:b/>
          <w:u w:val="single"/>
        </w:rPr>
        <w:t>bad debt accumulating</w:t>
      </w:r>
      <w:r w:rsidRPr="007B27C7">
        <w:rPr>
          <w:sz w:val="16"/>
        </w:rPr>
        <w:t xml:space="preserve"> in the financial system </w:t>
      </w:r>
      <w:r w:rsidRPr="007B27C7">
        <w:rPr>
          <w:b/>
          <w:u w:val="single"/>
        </w:rPr>
        <w:t xml:space="preserve">as a </w:t>
      </w:r>
      <w:r w:rsidRPr="007B27C7">
        <w:rPr>
          <w:rStyle w:val="Emphasis"/>
        </w:rPr>
        <w:t>consequence of cascades</w:t>
      </w:r>
      <w:r w:rsidRPr="007B27C7">
        <w:rPr>
          <w:u w:val="single"/>
        </w:rPr>
        <w:t xml:space="preserve"> </w:t>
      </w:r>
      <w:r w:rsidRPr="007B27C7">
        <w:rPr>
          <w:b/>
          <w:u w:val="single"/>
        </w:rPr>
        <w:t>of firm bankruptcies</w:t>
      </w:r>
      <w:r w:rsidRPr="007B27C7">
        <w:rPr>
          <w:u w:val="single"/>
        </w:rPr>
        <w:t xml:space="preserve"> </w:t>
      </w:r>
      <w:r w:rsidRPr="007B27C7">
        <w:rPr>
          <w:rStyle w:val="Emphasis"/>
        </w:rPr>
        <w:t>induced by climate damages</w:t>
      </w:r>
      <w:r w:rsidRPr="007B27C7">
        <w:rPr>
          <w:sz w:val="16"/>
        </w:rPr>
        <w:t>.</w:t>
      </w:r>
    </w:p>
    <w:p w14:paraId="78E4C0CF" w14:textId="77777777" w:rsidR="006379D9" w:rsidRPr="00B90070" w:rsidRDefault="006379D9" w:rsidP="006379D9">
      <w:pPr>
        <w:rPr>
          <w:sz w:val="16"/>
        </w:rPr>
      </w:pPr>
      <w:r w:rsidRPr="00B90070">
        <w:rPr>
          <w:sz w:val="16"/>
        </w:rPr>
        <w:t xml:space="preserve">The </w:t>
      </w:r>
      <w:r w:rsidRPr="00B90070">
        <w:rPr>
          <w:u w:val="single"/>
        </w:rPr>
        <w:t>number of bailouts induced by climate impacts</w:t>
      </w:r>
      <w:r w:rsidRPr="00B90070">
        <w:rPr>
          <w:sz w:val="16"/>
        </w:rPr>
        <w:t xml:space="preserve"> </w:t>
      </w:r>
      <w:r w:rsidRPr="00B90070">
        <w:rPr>
          <w:u w:val="single"/>
        </w:rPr>
        <w:t>increases over time</w:t>
      </w:r>
      <w:r w:rsidRPr="00B90070">
        <w:rPr>
          <w:sz w:val="16"/>
        </w:rPr>
        <w:t xml:space="preserve"> (Fig. 1a), with the </w:t>
      </w:r>
      <w:r w:rsidRPr="00B90070">
        <w:rPr>
          <w:u w:val="single"/>
        </w:rPr>
        <w:t>largest hike</w:t>
      </w:r>
      <w:r w:rsidRPr="00B90070">
        <w:rPr>
          <w:sz w:val="16"/>
        </w:rPr>
        <w:t xml:space="preserve"> taking place </w:t>
      </w:r>
      <w:r w:rsidRPr="00B90070">
        <w:rPr>
          <w:u w:val="single"/>
        </w:rPr>
        <w:t>between 2030 and 2060</w:t>
      </w:r>
      <w:r w:rsidRPr="00B90070">
        <w:rPr>
          <w:sz w:val="16"/>
        </w:rPr>
        <w:t xml:space="preserve">, </w:t>
      </w:r>
      <w:r w:rsidRPr="00B90070">
        <w:rPr>
          <w:u w:val="single"/>
        </w:rPr>
        <w:t>when</w:t>
      </w:r>
      <w:r w:rsidRPr="00B90070">
        <w:rPr>
          <w:sz w:val="16"/>
        </w:rPr>
        <w:t xml:space="preserve"> the </w:t>
      </w:r>
      <w:r w:rsidRPr="00B90070">
        <w:rPr>
          <w:u w:val="single"/>
        </w:rPr>
        <w:t>temperature anomaly reaches approximately 3 °C</w:t>
      </w:r>
      <w:r w:rsidRPr="00B90070">
        <w:rPr>
          <w:sz w:val="16"/>
        </w:rPr>
        <w:t xml:space="preserve">—consistent with an SSP5 scenario—and the corresponding average damage to firms exceeds 2%. Under labour and capital damages, bank bailouts increase faster than in all other scenarios, and </w:t>
      </w:r>
      <w:r w:rsidRPr="00B90070">
        <w:rPr>
          <w:u w:val="single"/>
        </w:rPr>
        <w:t>at</w:t>
      </w:r>
      <w:r w:rsidRPr="00B90070">
        <w:rPr>
          <w:sz w:val="16"/>
        </w:rPr>
        <w:t xml:space="preserve"> the </w:t>
      </w:r>
      <w:r w:rsidRPr="00B90070">
        <w:rPr>
          <w:u w:val="single"/>
        </w:rPr>
        <w:t>end of the century</w:t>
      </w:r>
      <w:r w:rsidRPr="00B90070">
        <w:rPr>
          <w:sz w:val="16"/>
        </w:rPr>
        <w:t xml:space="preserve">, </w:t>
      </w:r>
      <w:r w:rsidRPr="00B90070">
        <w:rPr>
          <w:u w:val="single"/>
        </w:rPr>
        <w:t xml:space="preserve">they become </w:t>
      </w:r>
      <w:r w:rsidRPr="00B90070">
        <w:rPr>
          <w:rStyle w:val="Emphasis"/>
        </w:rPr>
        <w:t>more than twice</w:t>
      </w:r>
      <w:r w:rsidRPr="00B90070">
        <w:rPr>
          <w:u w:val="single"/>
        </w:rPr>
        <w:t xml:space="preserve"> </w:t>
      </w:r>
      <w:r w:rsidRPr="00B90070">
        <w:rPr>
          <w:b/>
          <w:u w:val="single"/>
        </w:rPr>
        <w:t>as frequent as in the baseline</w:t>
      </w:r>
      <w:r w:rsidRPr="00B90070">
        <w:rPr>
          <w:sz w:val="16"/>
        </w:rPr>
        <w:t xml:space="preserve"> (average of 25.0 versus 9.8 in the last decade of simulation), </w:t>
      </w:r>
      <w:r w:rsidRPr="00B90070">
        <w:rPr>
          <w:b/>
          <w:u w:val="single"/>
        </w:rPr>
        <w:t xml:space="preserve">imposing costs to the government reaching </w:t>
      </w:r>
      <w:r w:rsidRPr="00B90070">
        <w:rPr>
          <w:rStyle w:val="Emphasis"/>
        </w:rPr>
        <w:t>40% of GDP</w:t>
      </w:r>
      <w:r w:rsidRPr="00B90070">
        <w:rPr>
          <w:b/>
          <w:u w:val="single"/>
        </w:rPr>
        <w:t xml:space="preserve"> per episode</w:t>
      </w:r>
      <w:r w:rsidRPr="00B90070">
        <w:rPr>
          <w:sz w:val="16"/>
        </w:rPr>
        <w:t xml:space="preserve"> (Fig. 1b). </w:t>
      </w:r>
      <w:r w:rsidRPr="00B90070">
        <w:rPr>
          <w:u w:val="single"/>
        </w:rPr>
        <w:t xml:space="preserve">Such costs </w:t>
      </w:r>
      <w:r w:rsidRPr="00B90070">
        <w:rPr>
          <w:b/>
          <w:u w:val="single"/>
        </w:rPr>
        <w:t>negatively affect the public budget</w:t>
      </w:r>
      <w:r w:rsidRPr="00B90070">
        <w:rPr>
          <w:u w:val="single"/>
        </w:rPr>
        <w:t xml:space="preserve"> and, over time, translate into an </w:t>
      </w:r>
      <w:r w:rsidRPr="00B90070">
        <w:rPr>
          <w:rStyle w:val="Emphasis"/>
        </w:rPr>
        <w:t>increasing stock of government debt</w:t>
      </w:r>
      <w:r w:rsidRPr="00B90070">
        <w:rPr>
          <w:sz w:val="16"/>
        </w:rPr>
        <w:t xml:space="preserve"> (Fig. 1c). By the end of the century, the </w:t>
      </w:r>
      <w:r w:rsidRPr="00B90070">
        <w:rPr>
          <w:u w:val="single"/>
        </w:rPr>
        <w:t>expected debt-to-GDP ratio is slightly above 400%,</w:t>
      </w:r>
      <w:r w:rsidRPr="00B90070">
        <w:rPr>
          <w:sz w:val="16"/>
        </w:rPr>
        <w:t xml:space="preserve"> which should be compared with the 85% of the scenario with no climate change. Note also that bailouts are less frequent in two climate impact scenarios than in the baseline during the first couple of simulation decades (Fig. 1a). This suggests beneficial effects of mild climate change2,3 (see Supplementary Results A for evidence of a nonlinear relationship between bailouts and GDP losses across scenarios). In an SSP1 future, the impacts are less severe but sizeable: firm insolvency and bailout frequency increase by 33% and 9%, respectively (versus a baseline without warming), and the ratio of public debt to GDP averages 250% in the year 2100 (Supplementary Results A).</w:t>
      </w:r>
    </w:p>
    <w:p w14:paraId="7AC5B98F" w14:textId="77777777" w:rsidR="006379D9" w:rsidRPr="00B90070" w:rsidRDefault="006379D9" w:rsidP="006379D9">
      <w:pPr>
        <w:rPr>
          <w:sz w:val="16"/>
        </w:rPr>
      </w:pPr>
      <w:r w:rsidRPr="00B90070">
        <w:rPr>
          <w:u w:val="single"/>
        </w:rPr>
        <w:t>Crises in the banking system</w:t>
      </w:r>
      <w:r w:rsidRPr="00B90070">
        <w:rPr>
          <w:sz w:val="16"/>
        </w:rPr>
        <w:t xml:space="preserve"> </w:t>
      </w:r>
      <w:r w:rsidRPr="00B90070">
        <w:rPr>
          <w:b/>
          <w:u w:val="single"/>
        </w:rPr>
        <w:t>exacerbate the downturns</w:t>
      </w:r>
      <w:r w:rsidRPr="00B90070">
        <w:rPr>
          <w:u w:val="single"/>
        </w:rPr>
        <w:t xml:space="preserve"> </w:t>
      </w:r>
      <w:r w:rsidRPr="00B90070">
        <w:rPr>
          <w:b/>
          <w:u w:val="single"/>
        </w:rPr>
        <w:t xml:space="preserve">in the real sector </w:t>
      </w:r>
      <w:r w:rsidRPr="00B90070">
        <w:rPr>
          <w:u w:val="single"/>
        </w:rPr>
        <w:t>through</w:t>
      </w:r>
      <w:r w:rsidRPr="00B90070">
        <w:rPr>
          <w:sz w:val="16"/>
        </w:rPr>
        <w:t xml:space="preserve"> credit crunches, that is, </w:t>
      </w:r>
      <w:r w:rsidRPr="00B90070">
        <w:rPr>
          <w:u w:val="single"/>
        </w:rPr>
        <w:t xml:space="preserve">periods of substantially reduced credit inflow </w:t>
      </w:r>
      <w:r w:rsidRPr="00B90070">
        <w:rPr>
          <w:b/>
          <w:u w:val="single"/>
        </w:rPr>
        <w:t>blocking the investments of firms</w:t>
      </w:r>
      <w:r w:rsidRPr="00B90070">
        <w:rPr>
          <w:sz w:val="16"/>
        </w:rPr>
        <w:t xml:space="preserve">38,39. The </w:t>
      </w:r>
      <w:r w:rsidRPr="00B90070">
        <w:rPr>
          <w:u w:val="single"/>
        </w:rPr>
        <w:t>combination of such events and the direct damages that climate change causes</w:t>
      </w:r>
      <w:r w:rsidRPr="00B90070">
        <w:rPr>
          <w:sz w:val="16"/>
        </w:rPr>
        <w:t xml:space="preserve"> to economic agents in our impact scenarios (Methods) </w:t>
      </w:r>
      <w:r w:rsidRPr="00B90070">
        <w:rPr>
          <w:u w:val="single"/>
        </w:rPr>
        <w:t xml:space="preserve">produces </w:t>
      </w:r>
      <w:r w:rsidRPr="00B90070">
        <w:rPr>
          <w:rStyle w:val="Emphasis"/>
          <w:sz w:val="28"/>
          <w:szCs w:val="28"/>
        </w:rPr>
        <w:t>large detrimental effects</w:t>
      </w:r>
      <w:r w:rsidRPr="00B90070">
        <w:rPr>
          <w:u w:val="single"/>
        </w:rPr>
        <w:t xml:space="preserve"> </w:t>
      </w:r>
      <w:r w:rsidRPr="00B90070">
        <w:rPr>
          <w:b/>
          <w:u w:val="single"/>
        </w:rPr>
        <w:t>on the</w:t>
      </w:r>
      <w:r w:rsidRPr="00B90070">
        <w:rPr>
          <w:u w:val="single"/>
        </w:rPr>
        <w:t xml:space="preserve"> </w:t>
      </w:r>
      <w:r w:rsidRPr="00B90070">
        <w:rPr>
          <w:rStyle w:val="Emphasis"/>
        </w:rPr>
        <w:t>long-term performance</w:t>
      </w:r>
      <w:r w:rsidRPr="00B90070">
        <w:rPr>
          <w:b/>
          <w:u w:val="single"/>
        </w:rPr>
        <w:t xml:space="preserve"> of the economy</w:t>
      </w:r>
      <w:r w:rsidRPr="00B90070">
        <w:rPr>
          <w:sz w:val="16"/>
        </w:rPr>
        <w:t xml:space="preserve"> (Fig. 2a,b). In the absence of climate change, the yearly growth rates of output are almost identical over the century. When firms suffer labour and capital damages in an SSP5 world, the economy gradually shifts towards regimes of progressively weaker paces of development and greater volatility, with average growth rates corresponding to 91% (95% CI: 67% to 119%), 84% (95% CI: 65% to 108%), 68% (95% CI: 34% to 103%) and 48% (95% CI: 33% to 91%) of those in the baseline for the first-, second-, third- and fourth-century quarters, respectively. In an SSP1 future, we show that output growth rate contracts by 9% (with respect to a scenario without warming; Supplementary Results A). </w:t>
      </w:r>
      <w:r w:rsidRPr="00B90070">
        <w:rPr>
          <w:u w:val="single"/>
        </w:rPr>
        <w:t>Damages to labour productivity cut firms’ operative margins and depress wages and the aggregate demand</w:t>
      </w:r>
      <w:r w:rsidRPr="00B90070">
        <w:rPr>
          <w:sz w:val="16"/>
        </w:rPr>
        <w:t xml:space="preserve">, </w:t>
      </w:r>
      <w:r w:rsidRPr="00B90070">
        <w:rPr>
          <w:u w:val="single"/>
        </w:rPr>
        <w:t>with</w:t>
      </w:r>
      <w:r w:rsidRPr="00B90070">
        <w:rPr>
          <w:sz w:val="16"/>
        </w:rPr>
        <w:t xml:space="preserve"> dynamically </w:t>
      </w:r>
      <w:r w:rsidRPr="00B90070">
        <w:rPr>
          <w:u w:val="single"/>
        </w:rPr>
        <w:t>adverse effects on technical change and</w:t>
      </w:r>
      <w:r w:rsidRPr="00B90070">
        <w:rPr>
          <w:sz w:val="16"/>
        </w:rPr>
        <w:t xml:space="preserve"> the Schumpeterian engine of </w:t>
      </w:r>
      <w:r w:rsidRPr="00B90070">
        <w:rPr>
          <w:u w:val="single"/>
        </w:rPr>
        <w:t>growth</w:t>
      </w:r>
      <w:r w:rsidRPr="00B90070">
        <w:rPr>
          <w:sz w:val="16"/>
        </w:rPr>
        <w:t xml:space="preserve">. Moreover, </w:t>
      </w:r>
      <w:r w:rsidRPr="00B90070">
        <w:rPr>
          <w:u w:val="single"/>
        </w:rPr>
        <w:t>capital stock losses amplify fluctuations in the business cycle</w:t>
      </w:r>
      <w:r w:rsidRPr="00B90070">
        <w:rPr>
          <w:sz w:val="16"/>
        </w:rPr>
        <w:t xml:space="preserve">, </w:t>
      </w:r>
      <w:r w:rsidRPr="00B90070">
        <w:rPr>
          <w:u w:val="single"/>
        </w:rPr>
        <w:t>exacerbating</w:t>
      </w:r>
      <w:r w:rsidRPr="00B90070">
        <w:rPr>
          <w:sz w:val="16"/>
        </w:rPr>
        <w:t xml:space="preserve"> the </w:t>
      </w:r>
      <w:r w:rsidRPr="00B90070">
        <w:rPr>
          <w:u w:val="single"/>
        </w:rPr>
        <w:t>reliance of firms on external financing</w:t>
      </w:r>
      <w:r w:rsidRPr="00B90070">
        <w:rPr>
          <w:sz w:val="16"/>
        </w:rPr>
        <w:t>25. Finally, the ability of the banking sector to alleviate the direct implications of climate impacts on firms weakens from the cumulated effects of non-performing loans. See Supplementary Results A for a comparison of the economic damages shown in the current study with previous findings.</w:t>
      </w:r>
    </w:p>
    <w:p w14:paraId="0E6CA69A" w14:textId="77777777" w:rsidR="006379D9" w:rsidRPr="00B90070" w:rsidRDefault="006379D9" w:rsidP="006379D9">
      <w:pPr>
        <w:rPr>
          <w:sz w:val="16"/>
          <w:szCs w:val="16"/>
        </w:rPr>
      </w:pPr>
      <w:r w:rsidRPr="00B90070">
        <w:rPr>
          <w:sz w:val="16"/>
          <w:szCs w:val="16"/>
        </w:rPr>
        <w:t>To establish the contribution of climate-induced financial distress to such a shrinkage of economic performance, we run an additional simulation experiment comparing the actual bailout mechanism with an alternative regime. In the latter, the government absorbs any non-performing loan, thus fully preserving banks’ equity and lending capacity. Such an experiment is run on our preferred impact scenario (labour and capital damages), with results reported in Fig. 2c. We estimate that around 20% (95% CI: 5% to 43%) of growth rate reduction observed in Fig. 2b is attributable to financial distress (an effect of 14% is found for SSP1; Supplementary Results A).</w:t>
      </w:r>
    </w:p>
    <w:p w14:paraId="0E7EE6DD" w14:textId="713D35B6" w:rsidR="006379D9" w:rsidRPr="006379D9" w:rsidRDefault="006379D9" w:rsidP="006379D9">
      <w:pPr>
        <w:rPr>
          <w:sz w:val="16"/>
        </w:rPr>
      </w:pPr>
      <w:r w:rsidRPr="00B90070">
        <w:rPr>
          <w:sz w:val="16"/>
        </w:rPr>
        <w:t xml:space="preserve">We find that </w:t>
      </w:r>
      <w:r w:rsidRPr="00B90070">
        <w:rPr>
          <w:u w:val="single"/>
        </w:rPr>
        <w:t>public costs of climate-induced bailouts</w:t>
      </w:r>
      <w:r w:rsidRPr="00B90070">
        <w:rPr>
          <w:sz w:val="16"/>
        </w:rPr>
        <w:t xml:space="preserve"> </w:t>
      </w:r>
      <w:r w:rsidRPr="00B90070">
        <w:rPr>
          <w:u w:val="single"/>
        </w:rPr>
        <w:t>increase</w:t>
      </w:r>
      <w:r w:rsidRPr="00B90070">
        <w:rPr>
          <w:sz w:val="16"/>
        </w:rPr>
        <w:t xml:space="preserve"> approximately linearly </w:t>
      </w:r>
      <w:r w:rsidRPr="00B90070">
        <w:rPr>
          <w:u w:val="single"/>
        </w:rPr>
        <w:t>with temperature anomaly</w:t>
      </w:r>
      <w:r w:rsidRPr="00B90070">
        <w:rPr>
          <w:sz w:val="16"/>
        </w:rPr>
        <w:t xml:space="preserve"> (Fig. 3). In the scenario with both labour and capital damages (Fig. 3b), such </w:t>
      </w:r>
      <w:r w:rsidRPr="00B90070">
        <w:rPr>
          <w:u w:val="single"/>
        </w:rPr>
        <w:t>burden for the public budget moves from a yearly estimate of 17.5%</w:t>
      </w:r>
      <w:r w:rsidRPr="00B90070">
        <w:rPr>
          <w:sz w:val="16"/>
        </w:rPr>
        <w:t xml:space="preserve"> (95% CI: 8% to 24%) </w:t>
      </w:r>
      <w:r w:rsidRPr="00B90070">
        <w:rPr>
          <w:u w:val="single"/>
        </w:rPr>
        <w:t xml:space="preserve">of GDP for a temperature anomaly under </w:t>
      </w:r>
      <w:r w:rsidRPr="00B90070">
        <w:rPr>
          <w:u w:val="single"/>
        </w:rPr>
        <w:lastRenderedPageBreak/>
        <w:t>2.5 °C in the year 2100 to 31.0%</w:t>
      </w:r>
      <w:r w:rsidRPr="00B90070">
        <w:rPr>
          <w:sz w:val="16"/>
        </w:rPr>
        <w:t xml:space="preserve"> (95% CI: 19% to 48%) </w:t>
      </w:r>
      <w:r w:rsidRPr="00B90070">
        <w:rPr>
          <w:u w:val="single"/>
        </w:rPr>
        <w:t>for a temperature anomaly of</w:t>
      </w:r>
      <w:r w:rsidRPr="00B90070">
        <w:rPr>
          <w:sz w:val="16"/>
        </w:rPr>
        <w:t xml:space="preserve"> approximately </w:t>
      </w:r>
      <w:r w:rsidRPr="00B90070">
        <w:rPr>
          <w:u w:val="single"/>
        </w:rPr>
        <w:t>5 °C</w:t>
      </w:r>
      <w:r w:rsidRPr="00B90070">
        <w:rPr>
          <w:sz w:val="16"/>
        </w:rPr>
        <w:t xml:space="preserve"> in the same year. These values correspond to increments of 7.14 and 20.64 percentage points, respectively, with respect to the bailout costs in the baseline scenario without climate change.</w:t>
      </w:r>
    </w:p>
    <w:p w14:paraId="6BAF05D9" w14:textId="4F918CA8" w:rsidR="00D44B44" w:rsidRPr="005A04BE" w:rsidRDefault="006379D9" w:rsidP="00D44B44">
      <w:pPr>
        <w:pStyle w:val="Heading4"/>
      </w:pPr>
      <w:r>
        <w:t>8</w:t>
      </w:r>
      <w:r w:rsidR="00163DF3">
        <w:t xml:space="preserve">. </w:t>
      </w:r>
      <w:r w:rsidR="00070A21" w:rsidRPr="00070A21">
        <w:rPr>
          <w:u w:val="single"/>
        </w:rPr>
        <w:t>Debt</w:t>
      </w:r>
      <w:r w:rsidR="00070A21">
        <w:t xml:space="preserve">, </w:t>
      </w:r>
      <w:r w:rsidR="00070A21" w:rsidRPr="00070A21">
        <w:rPr>
          <w:u w:val="single"/>
        </w:rPr>
        <w:t>shifting demand</w:t>
      </w:r>
      <w:r w:rsidR="00070A21">
        <w:t xml:space="preserve">, and </w:t>
      </w:r>
      <w:r w:rsidR="00070A21" w:rsidRPr="00070A21">
        <w:rPr>
          <w:u w:val="single"/>
        </w:rPr>
        <w:t xml:space="preserve">declining </w:t>
      </w:r>
      <w:r w:rsidR="00070A21">
        <w:rPr>
          <w:u w:val="single"/>
        </w:rPr>
        <w:t>r</w:t>
      </w:r>
      <w:r w:rsidR="00D44B44" w:rsidRPr="00B42D73">
        <w:rPr>
          <w:u w:val="single"/>
        </w:rPr>
        <w:t xml:space="preserve">esource </w:t>
      </w:r>
      <w:r w:rsidR="00D44B44">
        <w:rPr>
          <w:u w:val="single"/>
        </w:rPr>
        <w:t>quality</w:t>
      </w:r>
      <w:r w:rsidR="00070A21">
        <w:t xml:space="preserve"> </w:t>
      </w:r>
      <w:r w:rsidR="00D44B44">
        <w:t xml:space="preserve">– </w:t>
      </w:r>
      <w:r w:rsidR="00D44B44">
        <w:rPr>
          <w:u w:val="single"/>
        </w:rPr>
        <w:t>crashes</w:t>
      </w:r>
      <w:r w:rsidR="00D44B44">
        <w:t xml:space="preserve"> the economy. </w:t>
      </w:r>
    </w:p>
    <w:p w14:paraId="34804A32" w14:textId="77777777" w:rsidR="00D44B44" w:rsidRPr="00CA07C0" w:rsidRDefault="00D44B44" w:rsidP="00D44B44">
      <w:r w:rsidRPr="00CA07C0">
        <w:rPr>
          <w:rStyle w:val="Style13ptBold"/>
        </w:rPr>
        <w:t>Jackson ’19</w:t>
      </w:r>
      <w:r>
        <w:t xml:space="preserve"> [</w:t>
      </w:r>
      <w:r w:rsidRPr="00CA07C0">
        <w:t>Tim</w:t>
      </w:r>
      <w:r>
        <w:t xml:space="preserve">; 2019; </w:t>
      </w:r>
      <w:r w:rsidRPr="00CA07C0">
        <w:t>Centre for the Understanding of Sustainable Prosperity (CUSP), University of Surrey</w:t>
      </w:r>
      <w:r>
        <w:t xml:space="preserve">; </w:t>
      </w:r>
      <w:r w:rsidRPr="00CA07C0">
        <w:t>Ecological Economics</w:t>
      </w:r>
      <w:r>
        <w:t>, “</w:t>
      </w:r>
      <w:r w:rsidRPr="00CA07C0">
        <w:t>The Post-growth Challenge: Secular Stagnation, Inequality and the Limits to T Growth</w:t>
      </w:r>
      <w:r>
        <w:t xml:space="preserve">,” vol. </w:t>
      </w:r>
      <w:r w:rsidRPr="00CA07C0">
        <w:t>156</w:t>
      </w:r>
      <w:r>
        <w:t xml:space="preserve"> p. </w:t>
      </w:r>
      <w:r w:rsidRPr="00CA07C0">
        <w:t>236–246</w:t>
      </w:r>
      <w:r>
        <w:t>; kp]</w:t>
      </w:r>
    </w:p>
    <w:p w14:paraId="17CE9822" w14:textId="1C614417" w:rsidR="00D44B44" w:rsidRPr="00D44B44" w:rsidRDefault="00D44B44" w:rsidP="00CA07C0">
      <w:pPr>
        <w:rPr>
          <w:u w:val="single"/>
        </w:rPr>
      </w:pPr>
      <w:r w:rsidRPr="00FF7F82">
        <w:rPr>
          <w:sz w:val="16"/>
        </w:rPr>
        <w:t xml:space="preserve">A </w:t>
      </w:r>
      <w:r w:rsidRPr="00C5579F">
        <w:rPr>
          <w:u w:val="single"/>
        </w:rPr>
        <w:t xml:space="preserve">decade </w:t>
      </w:r>
      <w:r w:rsidRPr="002E6C68">
        <w:rPr>
          <w:u w:val="single"/>
        </w:rPr>
        <w:t>after</w:t>
      </w:r>
      <w:r w:rsidRPr="00C5579F">
        <w:rPr>
          <w:u w:val="single"/>
        </w:rPr>
        <w:t xml:space="preserve"> the </w:t>
      </w:r>
      <w:r w:rsidRPr="00C5579F">
        <w:rPr>
          <w:rStyle w:val="Emphasis"/>
        </w:rPr>
        <w:t>financial crisis</w:t>
      </w:r>
      <w:r w:rsidRPr="00C5579F">
        <w:rPr>
          <w:u w:val="single"/>
        </w:rPr>
        <w:t xml:space="preserve">, </w:t>
      </w:r>
      <w:r w:rsidRPr="002E6C68">
        <w:rPr>
          <w:rStyle w:val="Emphasis"/>
          <w:highlight w:val="cyan"/>
        </w:rPr>
        <w:t>growth rates</w:t>
      </w:r>
      <w:r w:rsidRPr="00C5579F">
        <w:rPr>
          <w:u w:val="single"/>
        </w:rPr>
        <w:t xml:space="preserve"> in advanced economies </w:t>
      </w:r>
      <w:r w:rsidRPr="002E6C68">
        <w:rPr>
          <w:highlight w:val="cyan"/>
          <w:u w:val="single"/>
        </w:rPr>
        <w:t>have</w:t>
      </w:r>
      <w:r w:rsidRPr="00C5579F">
        <w:rPr>
          <w:u w:val="single"/>
        </w:rPr>
        <w:t xml:space="preserve"> </w:t>
      </w:r>
      <w:r w:rsidRPr="00C5579F">
        <w:rPr>
          <w:rStyle w:val="Emphasis"/>
        </w:rPr>
        <w:t xml:space="preserve">still </w:t>
      </w:r>
      <w:r w:rsidRPr="002E6C68">
        <w:rPr>
          <w:rStyle w:val="Emphasis"/>
          <w:highlight w:val="cyan"/>
        </w:rPr>
        <w:t>not returned</w:t>
      </w:r>
      <w:r w:rsidRPr="002E6C68">
        <w:rPr>
          <w:highlight w:val="cyan"/>
          <w:u w:val="single"/>
        </w:rPr>
        <w:t xml:space="preserve"> to</w:t>
      </w:r>
      <w:r w:rsidRPr="00C5579F">
        <w:rPr>
          <w:u w:val="single"/>
        </w:rPr>
        <w:t xml:space="preserve"> those experienced in the </w:t>
      </w:r>
      <w:r w:rsidRPr="002E6C68">
        <w:rPr>
          <w:highlight w:val="cyan"/>
          <w:u w:val="single"/>
        </w:rPr>
        <w:t>pre-crisis</w:t>
      </w:r>
      <w:r w:rsidRPr="00C5579F">
        <w:rPr>
          <w:u w:val="single"/>
        </w:rPr>
        <w:t xml:space="preserve"> era. A </w:t>
      </w:r>
      <w:r w:rsidRPr="002E6C68">
        <w:rPr>
          <w:rStyle w:val="Emphasis"/>
          <w:highlight w:val="cyan"/>
        </w:rPr>
        <w:t>long-term decline</w:t>
      </w:r>
      <w:r w:rsidRPr="002E6C68">
        <w:rPr>
          <w:highlight w:val="cyan"/>
          <w:u w:val="single"/>
        </w:rPr>
        <w:t xml:space="preserve"> in</w:t>
      </w:r>
      <w:r w:rsidRPr="00C5579F">
        <w:rPr>
          <w:u w:val="single"/>
        </w:rPr>
        <w:t xml:space="preserve"> the rate of</w:t>
      </w:r>
      <w:r w:rsidRPr="00C5579F">
        <w:rPr>
          <w:rStyle w:val="Emphasis"/>
        </w:rPr>
        <w:t xml:space="preserve"> </w:t>
      </w:r>
      <w:r w:rsidRPr="002E6C68">
        <w:rPr>
          <w:rStyle w:val="Emphasis"/>
          <w:highlight w:val="cyan"/>
        </w:rPr>
        <w:t>labour productivity</w:t>
      </w:r>
      <w:r w:rsidRPr="00C5579F">
        <w:rPr>
          <w:rStyle w:val="Emphasis"/>
        </w:rPr>
        <w:t xml:space="preserve"> </w:t>
      </w:r>
      <w:r w:rsidRPr="002E6C68">
        <w:rPr>
          <w:rStyle w:val="Emphasis"/>
        </w:rPr>
        <w:t>growth</w:t>
      </w:r>
      <w:r w:rsidRPr="002E6C68">
        <w:rPr>
          <w:u w:val="single"/>
        </w:rPr>
        <w:t xml:space="preserve"> </w:t>
      </w:r>
      <w:r w:rsidRPr="002E6C68">
        <w:rPr>
          <w:highlight w:val="cyan"/>
          <w:u w:val="single"/>
        </w:rPr>
        <w:t>is</w:t>
      </w:r>
      <w:r w:rsidRPr="00C5579F">
        <w:rPr>
          <w:u w:val="single"/>
        </w:rPr>
        <w:t xml:space="preserve"> one of the underlying </w:t>
      </w:r>
      <w:r w:rsidRPr="002E6C68">
        <w:rPr>
          <w:highlight w:val="cyan"/>
          <w:u w:val="single"/>
        </w:rPr>
        <w:t>factor</w:t>
      </w:r>
      <w:r w:rsidRPr="002E6C68">
        <w:rPr>
          <w:u w:val="single"/>
        </w:rPr>
        <w:t>s</w:t>
      </w:r>
      <w:r w:rsidRPr="00C5579F">
        <w:rPr>
          <w:u w:val="single"/>
        </w:rPr>
        <w:t xml:space="preserve"> contributing to this situation</w:t>
      </w:r>
      <w:r w:rsidRPr="00FF7F82">
        <w:rPr>
          <w:sz w:val="16"/>
        </w:rPr>
        <w:t xml:space="preserve">. Understanding that long-term decline is clearly vital. </w:t>
      </w:r>
      <w:r w:rsidRPr="002E6C68">
        <w:rPr>
          <w:rStyle w:val="Emphasis"/>
          <w:highlight w:val="cyan"/>
        </w:rPr>
        <w:t>Debt</w:t>
      </w:r>
      <w:r w:rsidRPr="00C5579F">
        <w:rPr>
          <w:rStyle w:val="Emphasis"/>
        </w:rPr>
        <w:t xml:space="preserve"> overhang</w:t>
      </w:r>
      <w:r w:rsidRPr="00C5579F">
        <w:rPr>
          <w:u w:val="single"/>
        </w:rPr>
        <w:t xml:space="preserve">, </w:t>
      </w:r>
      <w:r w:rsidRPr="002E6C68">
        <w:rPr>
          <w:rStyle w:val="Emphasis"/>
          <w:highlight w:val="cyan"/>
        </w:rPr>
        <w:t>shifting</w:t>
      </w:r>
      <w:r w:rsidRPr="00C5579F">
        <w:rPr>
          <w:rStyle w:val="Emphasis"/>
        </w:rPr>
        <w:t xml:space="preserve"> patterns</w:t>
      </w:r>
      <w:r w:rsidRPr="00C5579F">
        <w:rPr>
          <w:u w:val="single"/>
        </w:rPr>
        <w:t xml:space="preserve"> of </w:t>
      </w:r>
      <w:r w:rsidRPr="002E6C68">
        <w:rPr>
          <w:rStyle w:val="Emphasis"/>
          <w:highlight w:val="cyan"/>
        </w:rPr>
        <w:t>demand</w:t>
      </w:r>
      <w:r w:rsidRPr="002E6C68">
        <w:rPr>
          <w:highlight w:val="cyan"/>
          <w:u w:val="single"/>
        </w:rPr>
        <w:t xml:space="preserve"> and</w:t>
      </w:r>
      <w:r w:rsidRPr="00C5579F">
        <w:rPr>
          <w:u w:val="single"/>
        </w:rPr>
        <w:t xml:space="preserve"> the geo-politics of </w:t>
      </w:r>
      <w:r w:rsidRPr="002E6C68">
        <w:rPr>
          <w:rStyle w:val="Emphasis"/>
          <w:highlight w:val="cyan"/>
        </w:rPr>
        <w:t>resource supply</w:t>
      </w:r>
      <w:r w:rsidRPr="00C5579F">
        <w:rPr>
          <w:u w:val="single"/>
        </w:rPr>
        <w:t xml:space="preserve"> all </w:t>
      </w:r>
      <w:r w:rsidRPr="002E6C68">
        <w:rPr>
          <w:highlight w:val="cyan"/>
          <w:u w:val="single"/>
        </w:rPr>
        <w:t>play</w:t>
      </w:r>
      <w:r w:rsidRPr="00C5579F">
        <w:rPr>
          <w:u w:val="single"/>
        </w:rPr>
        <w:t xml:space="preserve"> some</w:t>
      </w:r>
      <w:r>
        <w:rPr>
          <w:u w:val="single"/>
        </w:rPr>
        <w:t xml:space="preserve"> </w:t>
      </w:r>
      <w:r w:rsidRPr="002E6C68">
        <w:rPr>
          <w:highlight w:val="cyan"/>
          <w:u w:val="single"/>
        </w:rPr>
        <w:t>contributing role</w:t>
      </w:r>
      <w:r w:rsidRPr="00FF7F82">
        <w:rPr>
          <w:sz w:val="16"/>
        </w:rPr>
        <w:t xml:space="preserve">. Perhaps the </w:t>
      </w:r>
      <w:r w:rsidRPr="002E6C68">
        <w:rPr>
          <w:rStyle w:val="Emphasis"/>
          <w:highlight w:val="cyan"/>
        </w:rPr>
        <w:t>most troubling</w:t>
      </w:r>
      <w:r w:rsidRPr="00C5579F">
        <w:rPr>
          <w:rStyle w:val="Emphasis"/>
        </w:rPr>
        <w:t xml:space="preserve"> possibility</w:t>
      </w:r>
      <w:r w:rsidRPr="00C5579F">
        <w:rPr>
          <w:u w:val="single"/>
        </w:rPr>
        <w:t xml:space="preserve"> </w:t>
      </w:r>
      <w:r w:rsidRPr="002E6C68">
        <w:rPr>
          <w:highlight w:val="cyan"/>
          <w:u w:val="single"/>
        </w:rPr>
        <w:t>is</w:t>
      </w:r>
      <w:r w:rsidRPr="00C5579F">
        <w:rPr>
          <w:u w:val="single"/>
        </w:rPr>
        <w:t xml:space="preserve"> that the wide-spread </w:t>
      </w:r>
      <w:r w:rsidRPr="002E6C68">
        <w:rPr>
          <w:highlight w:val="cyan"/>
          <w:u w:val="single"/>
        </w:rPr>
        <w:t>tech</w:t>
      </w:r>
      <w:r w:rsidRPr="00C5579F">
        <w:rPr>
          <w:u w:val="single"/>
        </w:rPr>
        <w:t xml:space="preserve">nological </w:t>
      </w:r>
      <w:r w:rsidRPr="002E6C68">
        <w:rPr>
          <w:highlight w:val="cyan"/>
          <w:u w:val="single"/>
        </w:rPr>
        <w:t>advances facilitated by</w:t>
      </w:r>
      <w:r w:rsidRPr="00C5579F">
        <w:rPr>
          <w:u w:val="single"/>
        </w:rPr>
        <w:t xml:space="preserve"> ready abundance of </w:t>
      </w:r>
      <w:r w:rsidRPr="002E6C68">
        <w:rPr>
          <w:highlight w:val="cyan"/>
          <w:u w:val="single"/>
        </w:rPr>
        <w:t>high-quality</w:t>
      </w:r>
      <w:r w:rsidRPr="00C5579F">
        <w:rPr>
          <w:u w:val="single"/>
        </w:rPr>
        <w:t xml:space="preserve"> </w:t>
      </w:r>
      <w:r w:rsidRPr="00C5579F">
        <w:rPr>
          <w:rStyle w:val="Emphasis"/>
        </w:rPr>
        <w:t xml:space="preserve">energy </w:t>
      </w:r>
      <w:r w:rsidRPr="002E6C68">
        <w:rPr>
          <w:rStyle w:val="Emphasis"/>
          <w:highlight w:val="cyan"/>
        </w:rPr>
        <w:t>resources</w:t>
      </w:r>
      <w:r w:rsidRPr="00FF7F82">
        <w:rPr>
          <w:sz w:val="16"/>
        </w:rPr>
        <w:t xml:space="preserve"> in the first seventy years of the 20th century </w:t>
      </w:r>
      <w:r w:rsidRPr="002E6C68">
        <w:rPr>
          <w:highlight w:val="cyan"/>
          <w:u w:val="single"/>
        </w:rPr>
        <w:t xml:space="preserve">are </w:t>
      </w:r>
      <w:r w:rsidRPr="002E6C68">
        <w:rPr>
          <w:rStyle w:val="Emphasis"/>
          <w:highlight w:val="cyan"/>
        </w:rPr>
        <w:t>no longer available</w:t>
      </w:r>
      <w:r w:rsidRPr="00C5579F">
        <w:rPr>
          <w:u w:val="single"/>
        </w:rPr>
        <w:t xml:space="preserve"> to advanced economies in the 21st. </w:t>
      </w:r>
      <w:r w:rsidRPr="002E6C68">
        <w:rPr>
          <w:highlight w:val="cyan"/>
          <w:u w:val="single"/>
        </w:rPr>
        <w:t>Ev</w:t>
      </w:r>
      <w:r w:rsidRPr="00C5579F">
        <w:rPr>
          <w:u w:val="single"/>
        </w:rPr>
        <w:t xml:space="preserve">idence </w:t>
      </w:r>
      <w:r w:rsidRPr="002E6C68">
        <w:rPr>
          <w:highlight w:val="cyan"/>
          <w:u w:val="single"/>
        </w:rPr>
        <w:t>of</w:t>
      </w:r>
      <w:r w:rsidRPr="00C5579F">
        <w:rPr>
          <w:u w:val="single"/>
        </w:rPr>
        <w:t xml:space="preserve"> a </w:t>
      </w:r>
      <w:r w:rsidRPr="002E6C68">
        <w:rPr>
          <w:rStyle w:val="Emphasis"/>
          <w:highlight w:val="cyan"/>
        </w:rPr>
        <w:t>decline</w:t>
      </w:r>
      <w:r w:rsidRPr="002E6C68">
        <w:rPr>
          <w:highlight w:val="cyan"/>
          <w:u w:val="single"/>
        </w:rPr>
        <w:t xml:space="preserve"> in</w:t>
      </w:r>
      <w:r w:rsidRPr="00C5579F">
        <w:rPr>
          <w:u w:val="single"/>
        </w:rPr>
        <w:t xml:space="preserve"> the </w:t>
      </w:r>
      <w:r w:rsidRPr="002E6C68">
        <w:rPr>
          <w:rStyle w:val="Emphasis"/>
          <w:highlight w:val="cyan"/>
        </w:rPr>
        <w:t>quality</w:t>
      </w:r>
      <w:r w:rsidRPr="002E6C68">
        <w:rPr>
          <w:highlight w:val="cyan"/>
          <w:u w:val="single"/>
        </w:rPr>
        <w:t xml:space="preserve"> of</w:t>
      </w:r>
      <w:r w:rsidRPr="00C5579F">
        <w:rPr>
          <w:u w:val="single"/>
        </w:rPr>
        <w:t xml:space="preserve"> some </w:t>
      </w:r>
      <w:r w:rsidRPr="00C5579F">
        <w:rPr>
          <w:rStyle w:val="Emphasis"/>
        </w:rPr>
        <w:t xml:space="preserve">physical </w:t>
      </w:r>
      <w:r w:rsidRPr="002E6C68">
        <w:rPr>
          <w:rStyle w:val="Emphasis"/>
          <w:highlight w:val="cyan"/>
        </w:rPr>
        <w:t>resources</w:t>
      </w:r>
      <w:r w:rsidRPr="00C5579F">
        <w:rPr>
          <w:u w:val="single"/>
        </w:rPr>
        <w:t xml:space="preserve"> already </w:t>
      </w:r>
      <w:r w:rsidRPr="002E6C68">
        <w:rPr>
          <w:rStyle w:val="Emphasis"/>
          <w:highlight w:val="cyan"/>
        </w:rPr>
        <w:t>exists</w:t>
      </w:r>
      <w:r w:rsidRPr="00FF7F82">
        <w:rPr>
          <w:sz w:val="16"/>
        </w:rPr>
        <w:t xml:space="preserve">. Sooner or later </w:t>
      </w:r>
      <w:r w:rsidRPr="002E6C68">
        <w:rPr>
          <w:rStyle w:val="Emphasis"/>
          <w:highlight w:val="cyan"/>
        </w:rPr>
        <w:t>further declines are inevitable</w:t>
      </w:r>
      <w:r w:rsidRPr="002E6C68">
        <w:rPr>
          <w:highlight w:val="cyan"/>
          <w:u w:val="single"/>
        </w:rPr>
        <w:t>.</w:t>
      </w:r>
      <w:r w:rsidRPr="00C5579F">
        <w:rPr>
          <w:u w:val="single"/>
        </w:rPr>
        <w:t xml:space="preserve"> As they arrive, they are </w:t>
      </w:r>
      <w:r w:rsidRPr="002E6C68">
        <w:rPr>
          <w:highlight w:val="cyan"/>
          <w:u w:val="single"/>
        </w:rPr>
        <w:t xml:space="preserve">likely to </w:t>
      </w:r>
      <w:r w:rsidRPr="002E6C68">
        <w:rPr>
          <w:rStyle w:val="Emphasis"/>
          <w:highlight w:val="cyan"/>
        </w:rPr>
        <w:t>depress</w:t>
      </w:r>
      <w:r w:rsidRPr="00C5579F">
        <w:rPr>
          <w:u w:val="single"/>
        </w:rPr>
        <w:t xml:space="preserve"> labour productivity </w:t>
      </w:r>
      <w:r w:rsidRPr="002E6C68">
        <w:rPr>
          <w:rStyle w:val="Emphasis"/>
          <w:highlight w:val="cyan"/>
        </w:rPr>
        <w:t>growth</w:t>
      </w:r>
      <w:r w:rsidRPr="002E6C68">
        <w:rPr>
          <w:rStyle w:val="Emphasis"/>
        </w:rPr>
        <w:t xml:space="preserve"> still </w:t>
      </w:r>
      <w:r w:rsidRPr="002E6C68">
        <w:rPr>
          <w:rStyle w:val="Emphasis"/>
          <w:highlight w:val="cyan"/>
        </w:rPr>
        <w:t>further</w:t>
      </w:r>
      <w:r w:rsidRPr="00C5579F">
        <w:rPr>
          <w:u w:val="single"/>
        </w:rPr>
        <w:t>.</w:t>
      </w:r>
    </w:p>
    <w:p w14:paraId="282B06FE" w14:textId="00907F27" w:rsidR="00B60FFC" w:rsidRPr="005A04BE" w:rsidRDefault="006379D9" w:rsidP="00B60FFC">
      <w:pPr>
        <w:pStyle w:val="Heading4"/>
      </w:pPr>
      <w:r>
        <w:t>9</w:t>
      </w:r>
      <w:r w:rsidR="00163DF3">
        <w:t xml:space="preserve">. </w:t>
      </w:r>
      <w:r w:rsidR="00B60FFC" w:rsidRPr="005A04BE">
        <w:rPr>
          <w:u w:val="single"/>
        </w:rPr>
        <w:t>Clean energy</w:t>
      </w:r>
      <w:r w:rsidR="00B60FFC">
        <w:t xml:space="preserve"> and </w:t>
      </w:r>
      <w:r w:rsidR="00B60FFC" w:rsidRPr="005A04BE">
        <w:rPr>
          <w:u w:val="single"/>
        </w:rPr>
        <w:t>digital revolutions</w:t>
      </w:r>
      <w:r w:rsidR="00B60FFC">
        <w:t xml:space="preserve"> fail. </w:t>
      </w:r>
    </w:p>
    <w:p w14:paraId="15B815CB" w14:textId="77777777" w:rsidR="00B60FFC" w:rsidRPr="005A04BE" w:rsidRDefault="00B60FFC" w:rsidP="00B60FFC">
      <w:r w:rsidRPr="00CA07C0">
        <w:rPr>
          <w:rStyle w:val="Style13ptBold"/>
        </w:rPr>
        <w:t>Jackson ’19</w:t>
      </w:r>
      <w:r>
        <w:t xml:space="preserve"> [</w:t>
      </w:r>
      <w:r w:rsidRPr="00CA07C0">
        <w:t>Tim</w:t>
      </w:r>
      <w:r>
        <w:t xml:space="preserve">; 2019; </w:t>
      </w:r>
      <w:r w:rsidRPr="00CA07C0">
        <w:t>Centre for the Understanding of Sustainable Prosperity (CUSP), University of Surrey</w:t>
      </w:r>
      <w:r>
        <w:t xml:space="preserve">; </w:t>
      </w:r>
      <w:r w:rsidRPr="00CA07C0">
        <w:t>Ecological Economics</w:t>
      </w:r>
      <w:r>
        <w:t>, “</w:t>
      </w:r>
      <w:r w:rsidRPr="00CA07C0">
        <w:t>The Post-growth Challenge: Secular Stagnation, Inequality and the Limits to T Growth</w:t>
      </w:r>
      <w:r>
        <w:t xml:space="preserve">,” vol. </w:t>
      </w:r>
      <w:r w:rsidRPr="00CA07C0">
        <w:t>156</w:t>
      </w:r>
      <w:r>
        <w:t xml:space="preserve"> p. </w:t>
      </w:r>
      <w:r w:rsidRPr="00CA07C0">
        <w:t>236–246</w:t>
      </w:r>
      <w:r>
        <w:t>; kp]</w:t>
      </w:r>
    </w:p>
    <w:p w14:paraId="5228C637" w14:textId="77777777" w:rsidR="00B60FFC" w:rsidRPr="00FF7F82" w:rsidRDefault="00B60FFC" w:rsidP="00B60FFC">
      <w:pPr>
        <w:rPr>
          <w:sz w:val="16"/>
        </w:rPr>
      </w:pPr>
      <w:r w:rsidRPr="00FF7F82">
        <w:rPr>
          <w:sz w:val="16"/>
        </w:rPr>
        <w:t>The critical question is how policy should respond to this not-so-new reality.</w:t>
      </w:r>
      <w:r w:rsidRPr="00BE2906">
        <w:rPr>
          <w:u w:val="single"/>
        </w:rPr>
        <w:t xml:space="preserve"> The conventional response has been to look for conditions</w:t>
      </w:r>
      <w:r w:rsidRPr="00FF7F82">
        <w:rPr>
          <w:sz w:val="16"/>
        </w:rPr>
        <w:t xml:space="preserve"> – technological, fiscal, monetary – </w:t>
      </w:r>
      <w:r w:rsidRPr="00BE2906">
        <w:rPr>
          <w:u w:val="single"/>
        </w:rPr>
        <w:t xml:space="preserve">to </w:t>
      </w:r>
      <w:r w:rsidRPr="00F93CE9">
        <w:rPr>
          <w:rStyle w:val="Emphasis"/>
          <w:highlight w:val="cyan"/>
        </w:rPr>
        <w:t>keep growth going</w:t>
      </w:r>
      <w:r w:rsidRPr="00BE2906">
        <w:rPr>
          <w:u w:val="single"/>
        </w:rPr>
        <w:t>, whatever the cost</w:t>
      </w:r>
      <w:r w:rsidRPr="00FF7F82">
        <w:rPr>
          <w:sz w:val="16"/>
        </w:rPr>
        <w:t xml:space="preserve">. The prevalent </w:t>
      </w:r>
      <w:r w:rsidRPr="00BE2906">
        <w:rPr>
          <w:u w:val="single"/>
        </w:rPr>
        <w:t>‘</w:t>
      </w:r>
      <w:r w:rsidRPr="00F93CE9">
        <w:rPr>
          <w:rStyle w:val="Emphasis"/>
          <w:highlight w:val="cyan"/>
        </w:rPr>
        <w:t>rescue narrative</w:t>
      </w:r>
      <w:r w:rsidRPr="00F93CE9">
        <w:rPr>
          <w:highlight w:val="cyan"/>
          <w:u w:val="single"/>
        </w:rPr>
        <w:t>’ relies on</w:t>
      </w:r>
      <w:r w:rsidRPr="00BE2906">
        <w:rPr>
          <w:u w:val="single"/>
        </w:rPr>
        <w:t xml:space="preserve"> an </w:t>
      </w:r>
      <w:r w:rsidRPr="00F93CE9">
        <w:rPr>
          <w:rStyle w:val="Emphasis"/>
          <w:highlight w:val="cyan"/>
        </w:rPr>
        <w:t>assumption</w:t>
      </w:r>
      <w:r w:rsidRPr="00F93CE9">
        <w:rPr>
          <w:highlight w:val="cyan"/>
          <w:u w:val="single"/>
        </w:rPr>
        <w:t xml:space="preserve"> that</w:t>
      </w:r>
      <w:r w:rsidRPr="00BE2906">
        <w:rPr>
          <w:u w:val="single"/>
        </w:rPr>
        <w:t xml:space="preserve"> with appropriate policy incentives, new technological breakthroughs will emerge and productivity </w:t>
      </w:r>
      <w:r w:rsidRPr="00F93CE9">
        <w:rPr>
          <w:rStyle w:val="Emphasis"/>
          <w:highlight w:val="cyan"/>
        </w:rPr>
        <w:t>growth will recover</w:t>
      </w:r>
      <w:r w:rsidRPr="00FF7F82">
        <w:rPr>
          <w:sz w:val="16"/>
        </w:rPr>
        <w:t xml:space="preserve">. Candidate ‘saviours’ in this rescue narrative are various. </w:t>
      </w:r>
      <w:r w:rsidRPr="006145C0">
        <w:rPr>
          <w:highlight w:val="cyan"/>
          <w:u w:val="single"/>
        </w:rPr>
        <w:t>For some</w:t>
      </w:r>
      <w:r w:rsidRPr="00FF7F82">
        <w:rPr>
          <w:sz w:val="16"/>
        </w:rPr>
        <w:t xml:space="preserve"> (NCE 2014 2017), </w:t>
      </w:r>
      <w:r w:rsidRPr="00F93CE9">
        <w:rPr>
          <w:highlight w:val="cyan"/>
          <w:u w:val="single"/>
        </w:rPr>
        <w:t>innovation</w:t>
      </w:r>
      <w:r w:rsidRPr="00BE2906">
        <w:rPr>
          <w:u w:val="single"/>
        </w:rPr>
        <w:t xml:space="preserve"> will arrive </w:t>
      </w:r>
      <w:r w:rsidRPr="00F93CE9">
        <w:rPr>
          <w:highlight w:val="cyan"/>
          <w:u w:val="single"/>
        </w:rPr>
        <w:t>from</w:t>
      </w:r>
      <w:r w:rsidRPr="00BE2906">
        <w:rPr>
          <w:u w:val="single"/>
        </w:rPr>
        <w:t xml:space="preserve"> investment in the same </w:t>
      </w:r>
      <w:r w:rsidRPr="00F93CE9">
        <w:rPr>
          <w:rStyle w:val="Emphasis"/>
          <w:highlight w:val="cyan"/>
        </w:rPr>
        <w:t>clean</w:t>
      </w:r>
      <w:r w:rsidRPr="00BE2906">
        <w:rPr>
          <w:u w:val="single"/>
        </w:rPr>
        <w:t xml:space="preserve">, low-carbon </w:t>
      </w:r>
      <w:r w:rsidRPr="00F93CE9">
        <w:rPr>
          <w:rStyle w:val="Emphasis"/>
          <w:highlight w:val="cyan"/>
        </w:rPr>
        <w:t>tech</w:t>
      </w:r>
      <w:r w:rsidRPr="00BE2906">
        <w:rPr>
          <w:rStyle w:val="Emphasis"/>
        </w:rPr>
        <w:t>nologies</w:t>
      </w:r>
      <w:r w:rsidRPr="00BE2906">
        <w:rPr>
          <w:u w:val="single"/>
        </w:rPr>
        <w:t xml:space="preserve"> that are needed to tackle climate change and offset resource depletion. For others</w:t>
      </w:r>
      <w:r w:rsidRPr="00FF7F82">
        <w:rPr>
          <w:sz w:val="16"/>
        </w:rPr>
        <w:t xml:space="preserve"> (Ford, 2015; Avent, 2016), </w:t>
      </w:r>
      <w:r w:rsidRPr="00BE2906">
        <w:rPr>
          <w:u w:val="single"/>
        </w:rPr>
        <w:t xml:space="preserve">innovation will come from the emerging </w:t>
      </w:r>
      <w:r w:rsidRPr="006145C0">
        <w:rPr>
          <w:rStyle w:val="Emphasis"/>
          <w:highlight w:val="cyan"/>
        </w:rPr>
        <w:t>digital revolution</w:t>
      </w:r>
      <w:r w:rsidRPr="006145C0">
        <w:rPr>
          <w:highlight w:val="cyan"/>
          <w:u w:val="single"/>
        </w:rPr>
        <w:t xml:space="preserve">: increased </w:t>
      </w:r>
      <w:r w:rsidRPr="006145C0">
        <w:rPr>
          <w:rStyle w:val="Emphasis"/>
          <w:highlight w:val="cyan"/>
        </w:rPr>
        <w:t>automation</w:t>
      </w:r>
      <w:r w:rsidRPr="00BE2906">
        <w:rPr>
          <w:u w:val="single"/>
        </w:rPr>
        <w:t xml:space="preserve">, </w:t>
      </w:r>
      <w:r w:rsidRPr="00BE2906">
        <w:rPr>
          <w:rStyle w:val="Emphasis"/>
        </w:rPr>
        <w:t>robotisation</w:t>
      </w:r>
      <w:r w:rsidRPr="00BE2906">
        <w:rPr>
          <w:u w:val="single"/>
        </w:rPr>
        <w:t xml:space="preserve">, </w:t>
      </w:r>
      <w:r w:rsidRPr="006145C0">
        <w:rPr>
          <w:rStyle w:val="Emphasis"/>
          <w:highlight w:val="cyan"/>
        </w:rPr>
        <w:t>a</w:t>
      </w:r>
      <w:r w:rsidRPr="00BE2906">
        <w:rPr>
          <w:u w:val="single"/>
        </w:rPr>
        <w:t xml:space="preserve">rtificial </w:t>
      </w:r>
      <w:r w:rsidRPr="006145C0">
        <w:rPr>
          <w:rStyle w:val="Emphasis"/>
          <w:highlight w:val="cyan"/>
        </w:rPr>
        <w:t>i</w:t>
      </w:r>
      <w:r w:rsidRPr="00BE2906">
        <w:rPr>
          <w:u w:val="single"/>
        </w:rPr>
        <w:t xml:space="preserve">ntelligence. </w:t>
      </w:r>
      <w:r w:rsidRPr="006145C0">
        <w:rPr>
          <w:rStyle w:val="Emphasis"/>
          <w:highlight w:val="cyan"/>
        </w:rPr>
        <w:t>But</w:t>
      </w:r>
      <w:r w:rsidRPr="00FF7F82">
        <w:rPr>
          <w:sz w:val="16"/>
        </w:rPr>
        <w:t xml:space="preserve"> to date, </w:t>
      </w:r>
      <w:r w:rsidRPr="006145C0">
        <w:rPr>
          <w:rStyle w:val="Emphasis"/>
          <w:highlight w:val="cyan"/>
        </w:rPr>
        <w:t>none</w:t>
      </w:r>
      <w:r w:rsidRPr="006145C0">
        <w:rPr>
          <w:highlight w:val="cyan"/>
          <w:u w:val="single"/>
        </w:rPr>
        <w:t xml:space="preserve"> of the</w:t>
      </w:r>
      <w:r w:rsidRPr="00BE2906">
        <w:rPr>
          <w:u w:val="single"/>
        </w:rPr>
        <w:t xml:space="preserve"> </w:t>
      </w:r>
      <w:r w:rsidRPr="00BE2906">
        <w:rPr>
          <w:rStyle w:val="Emphasis"/>
        </w:rPr>
        <w:t xml:space="preserve">productivity </w:t>
      </w:r>
      <w:r w:rsidRPr="006145C0">
        <w:rPr>
          <w:rStyle w:val="Emphasis"/>
          <w:highlight w:val="cyan"/>
        </w:rPr>
        <w:t>gains</w:t>
      </w:r>
      <w:r w:rsidRPr="00BE2906">
        <w:rPr>
          <w:u w:val="single"/>
        </w:rPr>
        <w:t xml:space="preserve"> foreseen </w:t>
      </w:r>
      <w:r w:rsidRPr="006145C0">
        <w:rPr>
          <w:highlight w:val="cyan"/>
          <w:u w:val="single"/>
        </w:rPr>
        <w:t>by these tech</w:t>
      </w:r>
      <w:r w:rsidRPr="00BE2906">
        <w:rPr>
          <w:u w:val="single"/>
        </w:rPr>
        <w:t xml:space="preserve">nologies </w:t>
      </w:r>
      <w:r w:rsidRPr="006145C0">
        <w:rPr>
          <w:highlight w:val="cyan"/>
          <w:u w:val="single"/>
        </w:rPr>
        <w:t>have</w:t>
      </w:r>
      <w:r w:rsidRPr="00BE2906">
        <w:rPr>
          <w:u w:val="single"/>
        </w:rPr>
        <w:t xml:space="preserve"> been </w:t>
      </w:r>
      <w:r w:rsidRPr="006145C0">
        <w:rPr>
          <w:rStyle w:val="Emphasis"/>
          <w:highlight w:val="cyan"/>
        </w:rPr>
        <w:t>manifest</w:t>
      </w:r>
      <w:r w:rsidRPr="006145C0">
        <w:rPr>
          <w:highlight w:val="cyan"/>
          <w:u w:val="single"/>
        </w:rPr>
        <w:t xml:space="preserve"> at</w:t>
      </w:r>
      <w:r w:rsidRPr="00BE2906">
        <w:rPr>
          <w:u w:val="single"/>
        </w:rPr>
        <w:t xml:space="preserve"> the </w:t>
      </w:r>
      <w:r w:rsidRPr="006145C0">
        <w:rPr>
          <w:highlight w:val="cyan"/>
          <w:u w:val="single"/>
        </w:rPr>
        <w:t>macro</w:t>
      </w:r>
      <w:r w:rsidRPr="006145C0">
        <w:rPr>
          <w:u w:val="single"/>
        </w:rPr>
        <w:t>-</w:t>
      </w:r>
      <w:r w:rsidRPr="00BE2906">
        <w:rPr>
          <w:u w:val="single"/>
        </w:rPr>
        <w:t xml:space="preserve"> economic </w:t>
      </w:r>
      <w:r w:rsidRPr="006145C0">
        <w:rPr>
          <w:highlight w:val="cyan"/>
          <w:u w:val="single"/>
        </w:rPr>
        <w:t>level</w:t>
      </w:r>
      <w:r w:rsidRPr="00BE2906">
        <w:rPr>
          <w:u w:val="single"/>
        </w:rPr>
        <w:t xml:space="preserve"> and this latter world could lead to the ‘immiseration’ of labour</w:t>
      </w:r>
      <w:r w:rsidRPr="00FF7F82">
        <w:rPr>
          <w:sz w:val="16"/>
        </w:rPr>
        <w:t xml:space="preserve"> (Susskind, 2017) </w:t>
      </w:r>
      <w:r w:rsidRPr="006145C0">
        <w:rPr>
          <w:highlight w:val="cyan"/>
          <w:u w:val="single"/>
        </w:rPr>
        <w:t xml:space="preserve">and levels of </w:t>
      </w:r>
      <w:r w:rsidRPr="006145C0">
        <w:rPr>
          <w:rStyle w:val="Emphasis"/>
          <w:highlight w:val="cyan"/>
        </w:rPr>
        <w:t>inequality</w:t>
      </w:r>
      <w:r w:rsidRPr="006145C0">
        <w:rPr>
          <w:highlight w:val="cyan"/>
          <w:u w:val="single"/>
        </w:rPr>
        <w:t xml:space="preserve"> reminiscent of</w:t>
      </w:r>
      <w:r w:rsidRPr="00BE2906">
        <w:rPr>
          <w:u w:val="single"/>
        </w:rPr>
        <w:t xml:space="preserve"> the </w:t>
      </w:r>
      <w:r w:rsidRPr="006145C0">
        <w:rPr>
          <w:rStyle w:val="Emphasis"/>
          <w:highlight w:val="cyan"/>
        </w:rPr>
        <w:t>worst</w:t>
      </w:r>
      <w:r w:rsidRPr="00BE2906">
        <w:rPr>
          <w:rStyle w:val="Emphasis"/>
        </w:rPr>
        <w:t xml:space="preserve"> scenarios</w:t>
      </w:r>
      <w:r w:rsidRPr="00BE2906">
        <w:rPr>
          <w:u w:val="single"/>
        </w:rPr>
        <w:t xml:space="preserve"> outlined</w:t>
      </w:r>
      <w:r w:rsidRPr="00FF7F82">
        <w:rPr>
          <w:sz w:val="16"/>
        </w:rPr>
        <w:t xml:space="preserve"> in the previous section.</w:t>
      </w:r>
    </w:p>
    <w:p w14:paraId="25EA4A24" w14:textId="6B56D758" w:rsidR="00B60FFC" w:rsidRPr="00B60FFC" w:rsidRDefault="00B60FFC" w:rsidP="00CA07C0">
      <w:pPr>
        <w:rPr>
          <w:sz w:val="16"/>
        </w:rPr>
      </w:pPr>
      <w:r w:rsidRPr="00FF7F82">
        <w:rPr>
          <w:sz w:val="16"/>
        </w:rPr>
        <w:t xml:space="preserve">In historical perspective, it is clear that the </w:t>
      </w:r>
      <w:r w:rsidRPr="00FF7F82">
        <w:rPr>
          <w:rStyle w:val="Emphasis"/>
        </w:rPr>
        <w:t xml:space="preserve">advanced </w:t>
      </w:r>
      <w:r w:rsidRPr="006145C0">
        <w:rPr>
          <w:rStyle w:val="Emphasis"/>
          <w:highlight w:val="cyan"/>
        </w:rPr>
        <w:t>economies</w:t>
      </w:r>
      <w:r w:rsidRPr="00FF7F82">
        <w:rPr>
          <w:u w:val="single"/>
        </w:rPr>
        <w:t xml:space="preserve"> now </w:t>
      </w:r>
      <w:r w:rsidRPr="006145C0">
        <w:rPr>
          <w:highlight w:val="cyan"/>
          <w:u w:val="single"/>
        </w:rPr>
        <w:t>stand at</w:t>
      </w:r>
      <w:r w:rsidRPr="00FF7F82">
        <w:rPr>
          <w:u w:val="single"/>
        </w:rPr>
        <w:t xml:space="preserve"> a distinct, and uncomfortable </w:t>
      </w:r>
      <w:r w:rsidRPr="006145C0">
        <w:rPr>
          <w:rStyle w:val="Emphasis"/>
          <w:highlight w:val="cyan"/>
        </w:rPr>
        <w:t>cross-roads</w:t>
      </w:r>
      <w:r w:rsidRPr="00FF7F82">
        <w:rPr>
          <w:sz w:val="16"/>
        </w:rPr>
        <w:t xml:space="preserve">. Two competing theories about how to maintain growth (Keynesianism and monetarism) have dominated macroeconomics over the last half century. Neither is adequate to the challenge of resolving current conditions. Developed in response to the Great Depression in the 1930's, John Maynard Keynes' macroeconomics saw a critical role for government in maintaining economic stability (Keynes, 1936). If supply potential was not enough to keep growth going (as Says had </w:t>
      </w:r>
      <w:r w:rsidRPr="00FF7F82">
        <w:rPr>
          <w:sz w:val="16"/>
        </w:rPr>
        <w:lastRenderedPageBreak/>
        <w:t>argued), governments could not rely on households and firms simply to go on spending during the hard times. They must play an active role in stimulating the economy to ‘kick-start’ growth again. The strategy worked, up to a point. It was exemplified in particular by Franklin D Roosevelt's ‘New Deal’ in the States.</w:t>
      </w:r>
    </w:p>
    <w:p w14:paraId="4EA9772E" w14:textId="77777777" w:rsidR="003807D2" w:rsidRDefault="003807D2" w:rsidP="003807D2"/>
    <w:p w14:paraId="08238B22" w14:textId="745BFBDC" w:rsidR="003807D2" w:rsidRDefault="003807D2" w:rsidP="008D4A73">
      <w:pPr>
        <w:pStyle w:val="Heading3"/>
      </w:pPr>
      <w:r>
        <w:lastRenderedPageBreak/>
        <w:t xml:space="preserve">Sustainability – Extensions </w:t>
      </w:r>
    </w:p>
    <w:p w14:paraId="54AC0482" w14:textId="77777777" w:rsidR="003807D2" w:rsidRDefault="003807D2" w:rsidP="003807D2">
      <w:pPr>
        <w:pStyle w:val="Heading4"/>
      </w:pPr>
      <w:r>
        <w:t xml:space="preserve">Growth makes economic and environmental collapse </w:t>
      </w:r>
      <w:r w:rsidRPr="00A7031B">
        <w:rPr>
          <w:u w:val="single"/>
        </w:rPr>
        <w:t>inevitable</w:t>
      </w:r>
      <w:r>
        <w:t xml:space="preserve"> – we are rapidly reaching the </w:t>
      </w:r>
      <w:r w:rsidRPr="00A7031B">
        <w:rPr>
          <w:u w:val="single"/>
        </w:rPr>
        <w:t>breaking point</w:t>
      </w:r>
      <w:r>
        <w:t xml:space="preserve"> – without transition, </w:t>
      </w:r>
      <w:r w:rsidRPr="00A7031B">
        <w:rPr>
          <w:u w:val="single"/>
        </w:rPr>
        <w:t>extinction</w:t>
      </w:r>
    </w:p>
    <w:p w14:paraId="6635E277" w14:textId="77777777" w:rsidR="003807D2" w:rsidRPr="00A7031B" w:rsidRDefault="003807D2" w:rsidP="003807D2">
      <w:r w:rsidRPr="00A7031B">
        <w:rPr>
          <w:rStyle w:val="Style13ptBold"/>
        </w:rPr>
        <w:t>Muraca et al. 15</w:t>
      </w:r>
      <w:r>
        <w:t xml:space="preserve"> – </w:t>
      </w:r>
      <w:r w:rsidRPr="00A7031B">
        <w:t>Muraca, Barbara &amp; Petridis, Panos &amp; Kallis, Giorgos. (2015). Degrowth: between a scientific concept and a slogan for a social movement.</w:t>
      </w:r>
      <w:r>
        <w:t xml:space="preserve"> </w:t>
      </w:r>
      <w:r w:rsidRPr="00A7031B">
        <w:t>Handbook of Ecological Economics</w:t>
      </w:r>
      <w:r>
        <w:t>. September 25</w:t>
      </w:r>
      <w:r w:rsidRPr="00A7031B">
        <w:rPr>
          <w:vertAlign w:val="superscript"/>
        </w:rPr>
        <w:t>th</w:t>
      </w:r>
      <w:r>
        <w:t xml:space="preserve">, 2015. 176-200. </w:t>
      </w:r>
      <w:hyperlink r:id="rId181" w:history="1">
        <w:r w:rsidRPr="00C04FBB">
          <w:rPr>
            <w:rStyle w:val="Hyperlink"/>
          </w:rPr>
          <w:t>https://doi-org.proxy.lib.umich.edu/10.4337/9781783471416.00012</w:t>
        </w:r>
      </w:hyperlink>
      <w:r>
        <w:t xml:space="preserve"> WMK</w:t>
      </w:r>
    </w:p>
    <w:p w14:paraId="3C3DD702" w14:textId="77777777" w:rsidR="003807D2" w:rsidRPr="00A7031B" w:rsidRDefault="003807D2" w:rsidP="003807D2">
      <w:pPr>
        <w:rPr>
          <w:sz w:val="16"/>
        </w:rPr>
      </w:pPr>
      <w:r w:rsidRPr="005C3268">
        <w:rPr>
          <w:rStyle w:val="StyleUnderline"/>
        </w:rPr>
        <w:t>Economic growth has for a long time played a crucial role in stabilizing modern industrialized societies</w:t>
      </w:r>
      <w:r w:rsidRPr="00A7031B">
        <w:rPr>
          <w:sz w:val="16"/>
        </w:rPr>
        <w:t xml:space="preserve">, by guaranteeing employment, social mobility, tax revenue, and thus social pacification. </w:t>
      </w:r>
      <w:r w:rsidRPr="005C3268">
        <w:rPr>
          <w:rStyle w:val="StyleUnderline"/>
        </w:rPr>
        <w:t>Modern capitalist societies</w:t>
      </w:r>
      <w:r w:rsidRPr="00A7031B">
        <w:rPr>
          <w:sz w:val="16"/>
        </w:rPr>
        <w:t xml:space="preserve">, in fact, </w:t>
      </w:r>
      <w:r w:rsidRPr="005C3268">
        <w:rPr>
          <w:rStyle w:val="StyleUnderline"/>
        </w:rPr>
        <w:t>keep stabilizing and reproducing themselves dynamically,</w:t>
      </w:r>
      <w:r w:rsidRPr="00A7031B">
        <w:rPr>
          <w:sz w:val="16"/>
        </w:rPr>
        <w:t xml:space="preserve"> that is by means of a steady process of expansion and intensification with regard to space, time, energy and creative activity. </w:t>
      </w:r>
      <w:r w:rsidRPr="005C3268">
        <w:rPr>
          <w:rStyle w:val="StyleUnderline"/>
        </w:rPr>
        <w:t>As long as this process can carry on, stability is continuously yet dynamically restored.</w:t>
      </w:r>
      <w:r w:rsidRPr="00A7031B">
        <w:rPr>
          <w:sz w:val="16"/>
        </w:rPr>
        <w:t xml:space="preserve"> </w:t>
      </w:r>
      <w:r w:rsidRPr="005C3268">
        <w:rPr>
          <w:rStyle w:val="StyleUnderline"/>
        </w:rPr>
        <w:t>Expansion indicates the continuous occupation of new territories</w:t>
      </w:r>
      <w:r w:rsidRPr="00A7031B">
        <w:rPr>
          <w:sz w:val="16"/>
        </w:rPr>
        <w:t xml:space="preserve"> in a strict sense, as has been the case with territorial expansion of colonial powers at the dawn of industrialization, but al</w:t>
      </w:r>
      <w:r w:rsidRPr="00E90E8C">
        <w:rPr>
          <w:rStyle w:val="StyleUnderline"/>
        </w:rPr>
        <w:t xml:space="preserve">so in a wider sense in terms of access to </w:t>
      </w:r>
      <w:r w:rsidRPr="00A7031B">
        <w:rPr>
          <w:sz w:val="16"/>
        </w:rPr>
        <w:t xml:space="preserve">relatively </w:t>
      </w:r>
      <w:r w:rsidRPr="00E90E8C">
        <w:rPr>
          <w:rStyle w:val="StyleUnderline"/>
        </w:rPr>
        <w:t>cheap natural resources and to new markets.</w:t>
      </w:r>
      <w:r w:rsidRPr="00A7031B">
        <w:rPr>
          <w:sz w:val="16"/>
        </w:rPr>
        <w:t xml:space="preserve"> </w:t>
      </w:r>
      <w:r w:rsidRPr="00E90E8C">
        <w:rPr>
          <w:rStyle w:val="StyleUnderline"/>
        </w:rPr>
        <w:t xml:space="preserve">Expansion refers </w:t>
      </w:r>
      <w:r w:rsidRPr="00A7031B">
        <w:rPr>
          <w:sz w:val="16"/>
        </w:rPr>
        <w:t xml:space="preserve">also </w:t>
      </w:r>
      <w:r w:rsidRPr="00E90E8C">
        <w:rPr>
          <w:rStyle w:val="StyleUnderline"/>
        </w:rPr>
        <w:t>to</w:t>
      </w:r>
      <w:r w:rsidRPr="00A7031B">
        <w:rPr>
          <w:sz w:val="16"/>
        </w:rPr>
        <w:t xml:space="preserve"> the ongoing appropriation of time by means of intensification and of externalization to the future: the </w:t>
      </w:r>
      <w:r w:rsidRPr="00E90E8C">
        <w:rPr>
          <w:rStyle w:val="StyleUnderline"/>
        </w:rPr>
        <w:t>shift from renewable to fossil sources</w:t>
      </w:r>
      <w:r w:rsidRPr="00A7031B">
        <w:rPr>
          <w:sz w:val="16"/>
        </w:rPr>
        <w:t xml:space="preserve"> of low entropy </w:t>
      </w:r>
      <w:r w:rsidRPr="00E90E8C">
        <w:rPr>
          <w:rStyle w:val="StyleUnderline"/>
        </w:rPr>
        <w:t>enabled a relative independence from the time needed for the regeneration of renewable sources</w:t>
      </w:r>
      <w:r w:rsidRPr="00A7031B">
        <w:rPr>
          <w:sz w:val="16"/>
        </w:rPr>
        <w:t xml:space="preserve"> (see next section). The intensification of exploitation in time not only affects natural resources. </w:t>
      </w:r>
      <w:r w:rsidRPr="00E90E8C">
        <w:rPr>
          <w:rStyle w:val="StyleUnderline"/>
        </w:rPr>
        <w:t>It can also be framed in terms of a steady acceleration of social, cultural and technological innovation:</w:t>
      </w:r>
      <w:r w:rsidRPr="00A7031B">
        <w:rPr>
          <w:sz w:val="16"/>
        </w:rPr>
        <w:t xml:space="preserve"> what Rosa calls </w:t>
      </w:r>
      <w:r w:rsidRPr="00E90E8C">
        <w:rPr>
          <w:rStyle w:val="StyleUnderline"/>
        </w:rPr>
        <w:t>an ‘overall acceleration of the pace of life’</w:t>
      </w:r>
      <w:r w:rsidRPr="00A7031B">
        <w:rPr>
          <w:sz w:val="16"/>
        </w:rPr>
        <w:t xml:space="preserve"> (Rosa, 2005), by means of increasing positional competition and the drive to profit accumulation. </w:t>
      </w:r>
      <w:r w:rsidRPr="00E90E8C">
        <w:rPr>
          <w:rStyle w:val="Emphasis"/>
        </w:rPr>
        <w:t>We are currently faced with a fundamental crisis of this dynamization logic that turns out to have dysfunctional effects with regard to the socioeconomic, political and cultural reproduction of modern, capitalistic societies</w:t>
      </w:r>
      <w:r w:rsidRPr="00A7031B">
        <w:rPr>
          <w:sz w:val="16"/>
        </w:rPr>
        <w:t xml:space="preserve"> (Dörre et al., 2010). On the one hand</w:t>
      </w:r>
      <w:r w:rsidRPr="00E90E8C">
        <w:rPr>
          <w:rStyle w:val="StyleUnderline"/>
        </w:rPr>
        <w:t xml:space="preserve">, external limits to growth, such as ecological constraints in terms of </w:t>
      </w:r>
      <w:r w:rsidRPr="00A7031B">
        <w:rPr>
          <w:sz w:val="16"/>
        </w:rPr>
        <w:t xml:space="preserve">resource </w:t>
      </w:r>
      <w:r w:rsidRPr="00E90E8C">
        <w:rPr>
          <w:rStyle w:val="StyleUnderline"/>
        </w:rPr>
        <w:t>scarcity</w:t>
      </w:r>
      <w:r w:rsidRPr="00A7031B">
        <w:rPr>
          <w:sz w:val="16"/>
        </w:rPr>
        <w:t xml:space="preserve"> and sinks absorption, </w:t>
      </w:r>
      <w:r w:rsidRPr="00E90E8C">
        <w:rPr>
          <w:rStyle w:val="StyleUnderline"/>
        </w:rPr>
        <w:t xml:space="preserve">increasingly reduce the margin of profitability of </w:t>
      </w:r>
      <w:r w:rsidRPr="00A7031B">
        <w:rPr>
          <w:sz w:val="16"/>
        </w:rPr>
        <w:t xml:space="preserve">capitalist </w:t>
      </w:r>
      <w:r w:rsidRPr="00E84FBB">
        <w:rPr>
          <w:rStyle w:val="StyleUnderline"/>
        </w:rPr>
        <w:t>investments</w:t>
      </w:r>
      <w:r w:rsidRPr="00A7031B">
        <w:rPr>
          <w:sz w:val="16"/>
        </w:rPr>
        <w:t xml:space="preserve"> (Mahnkopf, 2013) </w:t>
      </w:r>
      <w:r w:rsidRPr="00E84FBB">
        <w:rPr>
          <w:rStyle w:val="StyleUnderline"/>
        </w:rPr>
        <w:t xml:space="preserve">and spell therefore the approaching end of ‘easy’ economic growth. </w:t>
      </w:r>
      <w:r w:rsidRPr="00A7031B">
        <w:rPr>
          <w:sz w:val="16"/>
        </w:rPr>
        <w:t xml:space="preserve">On the other hand, </w:t>
      </w:r>
      <w:r w:rsidRPr="00EA0380">
        <w:rPr>
          <w:rStyle w:val="StyleUnderline"/>
        </w:rPr>
        <w:t xml:space="preserve">the immanent dynamics of stabilization have reached a point at which </w:t>
      </w:r>
      <w:r w:rsidRPr="00EA0380">
        <w:rPr>
          <w:rStyle w:val="Emphasis"/>
        </w:rPr>
        <w:t>they undermine their own very conditions of reproductivity</w:t>
      </w:r>
      <w:r w:rsidRPr="00EA0380">
        <w:rPr>
          <w:rStyle w:val="StyleUnderline"/>
        </w:rPr>
        <w:t>. Industrialized countries seem to have reached a threshold at which the feasible growth rates no longer secure employment, social mobility and welfare.</w:t>
      </w:r>
      <w:r w:rsidRPr="00A7031B">
        <w:rPr>
          <w:sz w:val="16"/>
        </w:rPr>
        <w:t xml:space="preserve"> The ‘limits to growth’ debate, which in the early 1970s was framed mainly in terms of external, ecological limits and resource scarcity, is reaching a new, momentous turning point. </w:t>
      </w:r>
      <w:r w:rsidRPr="00EA0380">
        <w:rPr>
          <w:rStyle w:val="Emphasis"/>
        </w:rPr>
        <w:t>We are now facing a double economic– ecological crisis, in which measures to enhance economic growth inevitably increase the pressure on the ecological systems and in the long run not only compromise economic development, but also erode the basis of democracy.</w:t>
      </w:r>
      <w:r w:rsidRPr="00A7031B">
        <w:rPr>
          <w:sz w:val="16"/>
        </w:rPr>
        <w:t xml:space="preserve"> </w:t>
      </w:r>
      <w:r w:rsidRPr="00EA0380">
        <w:rPr>
          <w:rStyle w:val="StyleUnderline"/>
        </w:rPr>
        <w:t>While promising a return to the golden age of growth</w:t>
      </w:r>
      <w:r w:rsidRPr="00A7031B">
        <w:rPr>
          <w:sz w:val="16"/>
        </w:rPr>
        <w:t xml:space="preserve">, </w:t>
      </w:r>
      <w:r w:rsidRPr="00EA0380">
        <w:rPr>
          <w:rStyle w:val="Emphasis"/>
        </w:rPr>
        <w:t>austerity politics instead foster recession</w:t>
      </w:r>
      <w:r w:rsidRPr="00A7031B">
        <w:rPr>
          <w:sz w:val="16"/>
        </w:rPr>
        <w:t xml:space="preserve">, leading to a massive redistribution from bottom to top, </w:t>
      </w:r>
      <w:r w:rsidRPr="00EA0380">
        <w:rPr>
          <w:rStyle w:val="StyleUnderline"/>
        </w:rPr>
        <w:t>and requiring dramatic cutbacks on basic liberties</w:t>
      </w:r>
      <w:r w:rsidRPr="00A7031B">
        <w:rPr>
          <w:sz w:val="16"/>
        </w:rPr>
        <w:t xml:space="preserve">. </w:t>
      </w:r>
      <w:r w:rsidRPr="00EA0380">
        <w:rPr>
          <w:rStyle w:val="StyleUnderline"/>
        </w:rPr>
        <w:t>The trust in economic growth as a solution path is shaking as well</w:t>
      </w:r>
      <w:r w:rsidRPr="00A7031B">
        <w:rPr>
          <w:sz w:val="16"/>
        </w:rPr>
        <w:t xml:space="preserve">. </w:t>
      </w:r>
      <w:r w:rsidRPr="00EA0380">
        <w:rPr>
          <w:rStyle w:val="Emphasis"/>
        </w:rPr>
        <w:t xml:space="preserve">The exacerbation of environmental conflicts worldwide and the aggravation of the ecological crisis with regard to non-­ human nature and future generations boost an increasing moral </w:t>
      </w:r>
      <w:r w:rsidRPr="00EA0380">
        <w:rPr>
          <w:rStyle w:val="Emphasis"/>
        </w:rPr>
        <w:lastRenderedPageBreak/>
        <w:t>critique of economic growth considered as the main driver for the environmental crisis</w:t>
      </w:r>
      <w:r w:rsidRPr="00A7031B">
        <w:rPr>
          <w:sz w:val="16"/>
        </w:rPr>
        <w:t xml:space="preserve"> (for more on this, see Muraca, 2012). Moreover, </w:t>
      </w:r>
      <w:r w:rsidRPr="00DD034E">
        <w:rPr>
          <w:rStyle w:val="StyleUnderline"/>
        </w:rPr>
        <w:t xml:space="preserve">the promise of growth </w:t>
      </w:r>
      <w:r w:rsidRPr="00A7031B">
        <w:rPr>
          <w:sz w:val="16"/>
        </w:rPr>
        <w:t xml:space="preserve">as a condition for the improvement of quality of life for an increasing number of people </w:t>
      </w:r>
      <w:r w:rsidRPr="00DD034E">
        <w:rPr>
          <w:rStyle w:val="StyleUnderline"/>
        </w:rPr>
        <w:t>has lost credibility</w:t>
      </w:r>
      <w:r w:rsidRPr="00A7031B">
        <w:rPr>
          <w:sz w:val="16"/>
        </w:rPr>
        <w:t xml:space="preserve">, not only from a structural point of view, but also in the perspective of social actors. An increasing number of people in Western countries are becoming aware that the promise of growth for a better life no longer holds. As several scholars have repeatedly shown in subsequent studies, after a certain threshold economic growth decouples from both subjective well-­ being (Easterlin et al., 2010) as well as quality of life calculated by indicators such as ISEW (Max-­ Neef, 1995). Due to positional competition, the steady struggle for an improvement on one’s own life is doomed to fail repeatedly. According to Binswanger we are all somehow ‘trapped’ within so-­ called treadmills, which, while promising happiness, foster constant dissatisfaction; for example, due to a phenomenon similar to the rebound effect, innovative time-­ saving devices lead to an intensification of the workload, which requires even more time than before, rather than saving time for other ‘free’ activities (Binswanger, 2006). Growth has turned from a preferred means for securing well-­ being into a goal of its own. As such, </w:t>
      </w:r>
      <w:r w:rsidRPr="00DD034E">
        <w:rPr>
          <w:rStyle w:val="Emphasis"/>
        </w:rPr>
        <w:t>it is not only exacerbating the pressure on the environment, but also jeopardizing democratic stability and social cohesion</w:t>
      </w:r>
      <w:r w:rsidRPr="00A7031B">
        <w:rPr>
          <w:sz w:val="16"/>
        </w:rPr>
        <w:t xml:space="preserve">. </w:t>
      </w:r>
      <w:r w:rsidRPr="00DD034E">
        <w:rPr>
          <w:rStyle w:val="StyleUnderline"/>
        </w:rPr>
        <w:t>Green growth strategies fail to work due to rebound effects</w:t>
      </w:r>
      <w:r w:rsidRPr="00A7031B">
        <w:rPr>
          <w:sz w:val="16"/>
        </w:rPr>
        <w:t xml:space="preserve"> (Polimeni et al., 2008) </w:t>
      </w:r>
      <w:r w:rsidRPr="00DD034E">
        <w:rPr>
          <w:rStyle w:val="StyleUnderline"/>
        </w:rPr>
        <w:t>and the risks related to ongoing monetization of non-­ human nature,</w:t>
      </w:r>
      <w:r w:rsidRPr="00A7031B">
        <w:rPr>
          <w:sz w:val="16"/>
        </w:rPr>
        <w:t xml:space="preserve"> such as the impossibility of calculation and aggregation, the incommensurability of valuation languages, and the short-­ term perspective of economic cost– benefit analysis (Holland, 1995; Martínez-­ Alier et al., 1998). </w:t>
      </w:r>
      <w:r w:rsidRPr="00A7031B">
        <w:rPr>
          <w:rStyle w:val="StyleUnderline"/>
        </w:rPr>
        <w:t>Keeping on a growth path</w:t>
      </w:r>
      <w:r w:rsidRPr="00A7031B">
        <w:rPr>
          <w:sz w:val="16"/>
        </w:rPr>
        <w:t xml:space="preserve"> </w:t>
      </w:r>
      <w:r w:rsidRPr="00A7031B">
        <w:rPr>
          <w:rStyle w:val="Emphasis"/>
        </w:rPr>
        <w:t xml:space="preserve">at any cost </w:t>
      </w:r>
      <w:r w:rsidRPr="00A7031B">
        <w:rPr>
          <w:rStyle w:val="StyleUnderline"/>
        </w:rPr>
        <w:t>increases the willingness to take risks</w:t>
      </w:r>
      <w:r w:rsidRPr="00A7031B">
        <w:rPr>
          <w:sz w:val="16"/>
        </w:rPr>
        <w:t xml:space="preserve"> (fracking, deep-­ water drilling) an</w:t>
      </w:r>
      <w:r w:rsidRPr="00A7031B">
        <w:rPr>
          <w:rStyle w:val="StyleUnderline"/>
        </w:rPr>
        <w:t xml:space="preserve">d to push exploitation beyond collectively negotiated boundaries </w:t>
      </w:r>
      <w:r w:rsidRPr="00A7031B">
        <w:rPr>
          <w:sz w:val="16"/>
        </w:rPr>
        <w:t xml:space="preserve">(in natural reserves, fisheries, and so on). </w:t>
      </w:r>
      <w:r w:rsidRPr="00A7031B">
        <w:rPr>
          <w:rStyle w:val="StyleUnderline"/>
        </w:rPr>
        <w:t>Whereas a growth-­ based society is</w:t>
      </w:r>
      <w:r w:rsidRPr="00A7031B">
        <w:rPr>
          <w:sz w:val="16"/>
        </w:rPr>
        <w:t xml:space="preserve"> </w:t>
      </w:r>
      <w:r w:rsidRPr="00A7031B">
        <w:rPr>
          <w:rStyle w:val="Emphasis"/>
        </w:rPr>
        <w:t>destabilized by a recession path,</w:t>
      </w:r>
      <w:r w:rsidRPr="00A7031B">
        <w:rPr>
          <w:sz w:val="16"/>
        </w:rPr>
        <w:t xml:space="preserve"> a </w:t>
      </w:r>
      <w:r w:rsidRPr="00A7031B">
        <w:rPr>
          <w:rStyle w:val="StyleUnderline"/>
        </w:rPr>
        <w:t xml:space="preserve">radical social and ecological transformation of the basic structures of society might help in transitioning towards a society independent from the growth addiction. </w:t>
      </w:r>
      <w:r w:rsidRPr="00A7031B">
        <w:rPr>
          <w:sz w:val="16"/>
        </w:rPr>
        <w:t xml:space="preserve">When degrowth activists state that ‘your recession is not our degrowth’, this is precisely what they mean: </w:t>
      </w:r>
      <w:r w:rsidRPr="00A7031B">
        <w:rPr>
          <w:rStyle w:val="StyleUnderline"/>
        </w:rPr>
        <w:t xml:space="preserve">since a growth-­ based society, which is no longer growing, </w:t>
      </w:r>
      <w:r w:rsidRPr="00A7031B">
        <w:rPr>
          <w:rStyle w:val="Emphasis"/>
        </w:rPr>
        <w:t>is doomed to collapse,</w:t>
      </w:r>
      <w:r w:rsidRPr="00A7031B">
        <w:rPr>
          <w:rStyle w:val="StyleUnderline"/>
        </w:rPr>
        <w:t xml:space="preserve"> </w:t>
      </w:r>
      <w:r w:rsidRPr="00A7031B">
        <w:rPr>
          <w:rStyle w:val="Emphasis"/>
        </w:rPr>
        <w:t xml:space="preserve">we are in need of a new vision for a radical transformation of the basic structure of society towards a degrowth path </w:t>
      </w:r>
      <w:r w:rsidRPr="00A7031B">
        <w:rPr>
          <w:sz w:val="16"/>
        </w:rPr>
        <w:t>(Muraca, 2013).</w:t>
      </w:r>
    </w:p>
    <w:p w14:paraId="09B75E91" w14:textId="77777777" w:rsidR="003807D2" w:rsidRPr="0096709A" w:rsidRDefault="003807D2" w:rsidP="003807D2">
      <w:pPr>
        <w:pStyle w:val="Heading4"/>
      </w:pPr>
      <w:r>
        <w:t xml:space="preserve">Sustainable development fails – gets </w:t>
      </w:r>
      <w:r w:rsidRPr="0096709A">
        <w:rPr>
          <w:u w:val="single"/>
        </w:rPr>
        <w:t>coopted</w:t>
      </w:r>
      <w:r>
        <w:t xml:space="preserve"> </w:t>
      </w:r>
    </w:p>
    <w:p w14:paraId="5AB3A229" w14:textId="77777777" w:rsidR="003807D2" w:rsidRPr="002427C9" w:rsidRDefault="003807D2" w:rsidP="003807D2">
      <w:r>
        <w:rPr>
          <w:rStyle w:val="Style13ptBold"/>
        </w:rPr>
        <w:t xml:space="preserve">Trantas 21 </w:t>
      </w:r>
      <w:r w:rsidRPr="002427C9">
        <w:t>–</w:t>
      </w:r>
      <w:r>
        <w:rPr>
          <w:rStyle w:val="Style13ptBold"/>
        </w:rPr>
        <w:t xml:space="preserve"> </w:t>
      </w:r>
      <w:r w:rsidRPr="002427C9">
        <w:t>Dr. Nikos Trantas, independent scholar, political scientist and civil servant in the Presidency of the Government, Athens,</w:t>
      </w:r>
      <w:r>
        <w:t xml:space="preserve"> </w:t>
      </w:r>
      <w:r w:rsidRPr="002427C9">
        <w:t>Greece. Trantas, Nick. “Could ‘Degrowth’ Have the Same Fate as ‘Sustainable Development’? A Discussion on Passive Revolution in the Anthropocene Age.” Journal of Political Ecology 28.1 (2021): 224–245. Web.</w:t>
      </w:r>
    </w:p>
    <w:p w14:paraId="3860F5A8" w14:textId="77777777" w:rsidR="003807D2" w:rsidRDefault="003807D2" w:rsidP="003807D2">
      <w:pPr>
        <w:rPr>
          <w:sz w:val="16"/>
        </w:rPr>
      </w:pPr>
      <w:r w:rsidRPr="002427C9">
        <w:rPr>
          <w:rStyle w:val="StyleUnderline"/>
        </w:rPr>
        <w:t>Given the heavy legacy of the industrial revolution and the overwhelming hegemony of the growth paradigm</w:t>
      </w:r>
      <w:r w:rsidRPr="0096709A">
        <w:rPr>
          <w:sz w:val="16"/>
        </w:rPr>
        <w:t xml:space="preserve"> at the second half of 20th century (Schmelzer 2016), </w:t>
      </w:r>
      <w:r w:rsidRPr="002427C9">
        <w:rPr>
          <w:rStyle w:val="StyleUnderline"/>
        </w:rPr>
        <w:t xml:space="preserve">we should not underestimate </w:t>
      </w:r>
      <w:r w:rsidRPr="0096709A">
        <w:rPr>
          <w:sz w:val="16"/>
        </w:rPr>
        <w:t xml:space="preserve">the </w:t>
      </w:r>
      <w:r w:rsidRPr="002427C9">
        <w:rPr>
          <w:rStyle w:val="StyleUnderline"/>
        </w:rPr>
        <w:t>emergence of</w:t>
      </w:r>
      <w:r w:rsidRPr="0096709A">
        <w:rPr>
          <w:sz w:val="16"/>
        </w:rPr>
        <w:t xml:space="preserve"> "human development" and, in parallel, "</w:t>
      </w:r>
      <w:r w:rsidRPr="002427C9">
        <w:rPr>
          <w:rStyle w:val="StyleUnderline"/>
        </w:rPr>
        <w:t>sustainable development" discourses</w:t>
      </w:r>
      <w:r w:rsidRPr="0096709A">
        <w:rPr>
          <w:sz w:val="16"/>
        </w:rPr>
        <w:t xml:space="preserve">, both to a large extent within the United Nations framework. The human development discourse, influenced by the "capability approach" (Nussbaum 2011; Sen 1999), criticized the one-dimensional quantitative glorification of economic growth, defined as growth in Growth Domestic Product (GDP), and introduced important qualitative parameters. Since at least 1990, where the first Human Development Report was published (UNDP 1990), </w:t>
      </w:r>
      <w:r w:rsidRPr="002427C9">
        <w:rPr>
          <w:rStyle w:val="StyleUnderline"/>
        </w:rPr>
        <w:t>development has been seen not in a strict economic growth sense, but as a process geared to creating an environment for people,</w:t>
      </w:r>
      <w:r w:rsidRPr="0096709A">
        <w:rPr>
          <w:sz w:val="16"/>
        </w:rPr>
        <w:t xml:space="preserve"> individually and collectively, to develop their full potential and to have a reasonable chance of leading productive and creative lives that they value. This is measured by the Human Development Index and other relevant indexes, indicators and disaggregated data that are used either in the United Nations framework or beyond. The problem of rising inequalities within and among countries is highlighted (UNDESA 2020), and according to the 2019 Human Development Report (UNDP 2019: 6-9), a new generation of inequalities is emerging that concern the "enhanced capabilities" of humans (access to quality health at all levels, high-quality education at all levels, effective access to present-day technologies, resilience to unknown new shocks), that deepen the divergence between countries, even if a convergence is taking place in the "basic capabilities" tier, which have to do with conditions of extreme deprivation (early childhood survival, primary education, entrylevel technology, resilience to recurrent shocks). If social issues were the main focus of the human development approach, the environmental dimension, and its relation to major social problems such as poverty, was the motivating </w:t>
      </w:r>
      <w:r w:rsidRPr="0096709A">
        <w:rPr>
          <w:sz w:val="16"/>
        </w:rPr>
        <w:lastRenderedPageBreak/>
        <w:t xml:space="preserve">force of the sustainable development approach. </w:t>
      </w:r>
      <w:r w:rsidRPr="002427C9">
        <w:rPr>
          <w:rStyle w:val="StyleUnderline"/>
        </w:rPr>
        <w:t>The standard</w:t>
      </w:r>
      <w:r w:rsidRPr="0096709A">
        <w:rPr>
          <w:sz w:val="16"/>
        </w:rPr>
        <w:t xml:space="preserve"> WCED (1987) </w:t>
      </w:r>
      <w:r w:rsidRPr="002427C9">
        <w:rPr>
          <w:rStyle w:val="StyleUnderline"/>
        </w:rPr>
        <w:t>definition of sustainable development</w:t>
      </w:r>
      <w:r w:rsidRPr="0096709A">
        <w:rPr>
          <w:sz w:val="16"/>
        </w:rPr>
        <w:t xml:space="preserve"> as "development that meets the needs of the present without compromising the ability of the future generations to meet their own needs", may be somewhat vague on what it means to "meet the needs", but </w:t>
      </w:r>
      <w:r w:rsidRPr="002427C9">
        <w:rPr>
          <w:rStyle w:val="StyleUnderline"/>
        </w:rPr>
        <w:t>quite clear on the need for some kind of ecological sustainability and intergenerational justice.</w:t>
      </w:r>
      <w:r w:rsidRPr="0096709A">
        <w:rPr>
          <w:sz w:val="16"/>
        </w:rPr>
        <w:t xml:space="preserve"> How can this be achieved is described in the UN's declarations, policy proposals and action plans, and at a national level in the voluntary national review reports that the states are presenting in the UN High-level Political Forum on Sustainable Development, as part of the reviewing mechanism of the SDGs implementation process. </w:t>
      </w:r>
      <w:r w:rsidRPr="002427C9">
        <w:rPr>
          <w:rStyle w:val="StyleUnderline"/>
        </w:rPr>
        <w:t>And it all pretty much comes down to</w:t>
      </w:r>
      <w:r w:rsidRPr="0096709A">
        <w:rPr>
          <w:sz w:val="16"/>
        </w:rPr>
        <w:t xml:space="preserve"> Brundtland's foreword to the 1987 Our Common Future report: "These </w:t>
      </w:r>
      <w:r w:rsidRPr="002427C9">
        <w:rPr>
          <w:rStyle w:val="StyleUnderline"/>
        </w:rPr>
        <w:t>links between poverty, inequality and environmental degradation formed a major them</w:t>
      </w:r>
      <w:r w:rsidRPr="0096709A">
        <w:rPr>
          <w:sz w:val="16"/>
        </w:rPr>
        <w:t xml:space="preserve">e in our analysis and recommendations. </w:t>
      </w:r>
      <w:r w:rsidRPr="002427C9">
        <w:rPr>
          <w:rStyle w:val="Emphasis"/>
        </w:rPr>
        <w:t xml:space="preserve">What is needed now is a new era of economic growth – growth that is forceful and at the same time socially and environmentally sustainable" </w:t>
      </w:r>
      <w:r w:rsidRPr="0096709A">
        <w:rPr>
          <w:sz w:val="16"/>
        </w:rPr>
        <w:t xml:space="preserve">(WCED 1987). </w:t>
      </w:r>
      <w:r w:rsidRPr="002427C9">
        <w:rPr>
          <w:rStyle w:val="StyleUnderline"/>
        </w:rPr>
        <w:t>Well, as the degrowth, postgrowth or 'steady-state economy' schools of thought would argue</w:t>
      </w:r>
      <w:r w:rsidRPr="0096709A">
        <w:rPr>
          <w:sz w:val="16"/>
        </w:rPr>
        <w:t xml:space="preserve">, </w:t>
      </w:r>
      <w:r w:rsidRPr="002427C9">
        <w:rPr>
          <w:rStyle w:val="Emphasis"/>
        </w:rPr>
        <w:t xml:space="preserve">this is the problem with sustainable development; the primacy of economic growth considerations </w:t>
      </w:r>
      <w:r w:rsidRPr="002427C9">
        <w:rPr>
          <w:rStyle w:val="StyleUnderline"/>
        </w:rPr>
        <w:t>and the positivist/modernist belief that in the three-circle intersection of economic growth, with environmental protection and social justice, "win-win" policies can be implemented.</w:t>
      </w:r>
      <w:r w:rsidRPr="0096709A">
        <w:rPr>
          <w:sz w:val="16"/>
        </w:rPr>
        <w:t xml:space="preserve"> </w:t>
      </w:r>
      <w:r w:rsidRPr="002427C9">
        <w:rPr>
          <w:rStyle w:val="StyleUnderline"/>
        </w:rPr>
        <w:t>Sustainable development has been called an "</w:t>
      </w:r>
      <w:r w:rsidRPr="002427C9">
        <w:rPr>
          <w:rStyle w:val="Emphasis"/>
        </w:rPr>
        <w:t>oxymoron</w:t>
      </w:r>
      <w:r w:rsidRPr="002427C9">
        <w:rPr>
          <w:rStyle w:val="StyleUnderline"/>
        </w:rPr>
        <w:t>",</w:t>
      </w:r>
      <w:r w:rsidRPr="0096709A">
        <w:rPr>
          <w:sz w:val="16"/>
        </w:rPr>
        <w:t xml:space="preserve"> a</w:t>
      </w:r>
      <w:r w:rsidRPr="002427C9">
        <w:rPr>
          <w:rStyle w:val="StyleUnderline"/>
        </w:rPr>
        <w:t>n attempt to square the circle, to have one's cake and eat it to</w:t>
      </w:r>
      <w:r w:rsidRPr="0096709A">
        <w:rPr>
          <w:sz w:val="16"/>
        </w:rPr>
        <w:t>o, for "</w:t>
      </w:r>
      <w:r w:rsidRPr="002427C9">
        <w:rPr>
          <w:rStyle w:val="Emphasis"/>
        </w:rPr>
        <w:t>how can we protect nature while keeping on competing and growing economically?</w:t>
      </w:r>
      <w:r w:rsidRPr="0096709A">
        <w:rPr>
          <w:sz w:val="16"/>
        </w:rPr>
        <w:t xml:space="preserve">" (Sachs 1999: 71, xii). </w:t>
      </w:r>
      <w:r w:rsidRPr="002427C9">
        <w:rPr>
          <w:rStyle w:val="StyleUnderline"/>
        </w:rPr>
        <w:t>Many reviews</w:t>
      </w:r>
      <w:r w:rsidRPr="0096709A">
        <w:rPr>
          <w:sz w:val="16"/>
        </w:rPr>
        <w:t xml:space="preserve"> of the concept (Dobson 1999; Jacobs 1999; Lélé 1991; Springett and Redclift 2015; Reid 1995) </w:t>
      </w:r>
      <w:r w:rsidRPr="002427C9">
        <w:rPr>
          <w:rStyle w:val="StyleUnderline"/>
        </w:rPr>
        <w:t>acknowledge the dominance of growth-oriented policies and their contradictory position to sustainability priorities,</w:t>
      </w:r>
      <w:r w:rsidRPr="0096709A">
        <w:rPr>
          <w:sz w:val="16"/>
        </w:rPr>
        <w:t xml:space="preserve"> and also comment on the vagueness and ambiguity of the term. The latter should come as no surprise, as the concept is heavily contested by different and opposing "stakeholders", who try to appropriate it and give it a meaning according to their own interests. Some talk about </w:t>
      </w:r>
      <w:r w:rsidRPr="002427C9">
        <w:rPr>
          <w:rStyle w:val="StyleUnderline"/>
        </w:rPr>
        <w:t>the "highjacking" of sustainability</w:t>
      </w:r>
      <w:r w:rsidRPr="0096709A">
        <w:rPr>
          <w:sz w:val="16"/>
        </w:rPr>
        <w:t xml:space="preserve"> (Parr 2009) and environmentalism (Welford 1997) </w:t>
      </w:r>
      <w:r w:rsidRPr="002427C9">
        <w:rPr>
          <w:rStyle w:val="Emphasis"/>
        </w:rPr>
        <w:t>by the corporations and capitalist states, which have more or less succeeded in blocking the advancement of environmentalism and redefining the concept of sustainable development by compromising the initial more radical elements of the discourse and placing them under their own liberal-productivist agenda.</w:t>
      </w:r>
      <w:r w:rsidRPr="0096709A">
        <w:rPr>
          <w:sz w:val="16"/>
        </w:rPr>
        <w:t xml:space="preserve"> Critics of the dominant sustainable development discourse note that th</w:t>
      </w:r>
      <w:r w:rsidRPr="002427C9">
        <w:rPr>
          <w:rStyle w:val="StyleUnderline"/>
        </w:rPr>
        <w:t>e initial radicalism of the environmentalist movement</w:t>
      </w:r>
      <w:r w:rsidRPr="0096709A">
        <w:rPr>
          <w:sz w:val="16"/>
        </w:rPr>
        <w:t xml:space="preserve"> of the 1970s </w:t>
      </w:r>
      <w:r w:rsidRPr="002427C9">
        <w:rPr>
          <w:rStyle w:val="Emphasis"/>
        </w:rPr>
        <w:t>has vanished</w:t>
      </w:r>
      <w:r w:rsidRPr="0096709A">
        <w:rPr>
          <w:sz w:val="16"/>
        </w:rPr>
        <w:t xml:space="preserve"> </w:t>
      </w:r>
      <w:r w:rsidRPr="002427C9">
        <w:rPr>
          <w:rStyle w:val="StyleUnderline"/>
        </w:rPr>
        <w:t>and as the UN documents on sustainable development fail to identify the historical and structural roots of environmental and social degradation,</w:t>
      </w:r>
      <w:r w:rsidRPr="0096709A">
        <w:rPr>
          <w:sz w:val="16"/>
        </w:rPr>
        <w:t xml:space="preserve"> </w:t>
      </w:r>
      <w:r w:rsidRPr="002427C9">
        <w:rPr>
          <w:rStyle w:val="Emphasis"/>
        </w:rPr>
        <w:t>the proposed solutions cannot be transformative enough</w:t>
      </w:r>
      <w:r w:rsidRPr="0096709A">
        <w:rPr>
          <w:sz w:val="16"/>
        </w:rPr>
        <w:t xml:space="preserve"> (Kothari et al. 2015). Of particular importance to the passive revolution aspects that are discussed herewith, is </w:t>
      </w:r>
      <w:r w:rsidRPr="002427C9">
        <w:rPr>
          <w:rStyle w:val="StyleUnderline"/>
        </w:rPr>
        <w:t>the framing of the mainstream sustainable development discourse</w:t>
      </w:r>
      <w:r w:rsidRPr="0096709A">
        <w:rPr>
          <w:sz w:val="16"/>
        </w:rPr>
        <w:t xml:space="preserve"> in a way that can be described as a "post-political" depoliticization of a political issue par excellence (Swyngedouw 2010, 2013). This post-political or postdemocratic (Mouffe 2005; Crouch 2004) depoliticization </w:t>
      </w:r>
      <w:r w:rsidRPr="002427C9">
        <w:rPr>
          <w:rStyle w:val="StyleUnderline"/>
        </w:rPr>
        <w:t>comes at the expense of the democratic-agonistic and inherently conflictual political terrain over the content and direction of society, economy and the planet, as the contested issues and public affairs are dealt with in a techno-managerial manner,</w:t>
      </w:r>
      <w:r w:rsidRPr="0096709A">
        <w:rPr>
          <w:sz w:val="16"/>
        </w:rPr>
        <w:t xml:space="preserve"> by a consensual policy-making process, at the exclusion of genuine public participation7 and directed towards a one-dimensional, undisputed, predetermined end. This, of course, does not mean that resistance to dominant policies is not taking place. There are currently more than 3,400 "ecological distribution conflicts" (Martinez-Alier and O'Connor 1996) registered at the EJAtlas (www.ejatlas.org). The environmental movement may be "the most comprehensive and influential movement of our time" (Castells 1997: 67), representing for the 'post-industrial' age what the workers' movement was for the industrial period (Temper et al. 2018). As the latter article notes, "an ecological distribution conflict can be defined as a collective action (such as a writing of petitions, demonstrations, blockades etc.), induced by existing or anticipated environmental pollution or damage to nature affecting communities, which has been caused or will be caused by increases or changes in the social metabolism." Hence, although it is to a </w:t>
      </w:r>
      <w:r w:rsidRPr="0096709A">
        <w:rPr>
          <w:sz w:val="16"/>
        </w:rPr>
        <w:lastRenderedPageBreak/>
        <w:t xml:space="preserve">large extent recognized that economic growth does not by itself eliminate poverty nor does it improve the environment, the question remains </w:t>
      </w:r>
      <w:r w:rsidRPr="008B0AB2">
        <w:rPr>
          <w:rStyle w:val="StyleUnderline"/>
        </w:rPr>
        <w:t>why</w:t>
      </w:r>
      <w:r w:rsidRPr="0096709A">
        <w:rPr>
          <w:sz w:val="16"/>
        </w:rPr>
        <w:t xml:space="preserve"> </w:t>
      </w:r>
      <w:r w:rsidRPr="008B0AB2">
        <w:rPr>
          <w:rStyle w:val="StyleUnderline"/>
        </w:rPr>
        <w:t>then is economic growth</w:t>
      </w:r>
      <w:r w:rsidRPr="0096709A">
        <w:rPr>
          <w:sz w:val="16"/>
        </w:rPr>
        <w:t xml:space="preserve"> – at least in the Global North – </w:t>
      </w:r>
      <w:r w:rsidRPr="008B0AB2">
        <w:rPr>
          <w:rStyle w:val="StyleUnderline"/>
        </w:rPr>
        <w:t>still a goal of sustainable development?</w:t>
      </w:r>
      <w:r w:rsidRPr="0096709A">
        <w:rPr>
          <w:sz w:val="16"/>
        </w:rPr>
        <w:t xml:space="preserve"> Obviously, to stop prioritizing growth and to start focusing seriously on reducing inequalities on the economic and ecological front, within and among countries, through redistributive policies, while downscaling the biophysical size of the economy, could have dire consequences to the process of capital accumulation and the capitalist economy as a whole. So, an </w:t>
      </w:r>
      <w:r w:rsidRPr="008B0AB2">
        <w:rPr>
          <w:rStyle w:val="Emphasis"/>
        </w:rPr>
        <w:t>alternative, passive revolution path,</w:t>
      </w:r>
      <w:r w:rsidRPr="0096709A">
        <w:rPr>
          <w:sz w:val="16"/>
        </w:rPr>
        <w:t xml:space="preserve"> along the lines of a green social-democratic discourse of difference, is </w:t>
      </w:r>
      <w:r w:rsidRPr="008B0AB2">
        <w:rPr>
          <w:rStyle w:val="StyleUnderline"/>
        </w:rPr>
        <w:t xml:space="preserve">to reverse the question and ask if the implementation of social and environmental policies that aim to eliminate poverty and inequalities, </w:t>
      </w:r>
      <w:r w:rsidRPr="0096709A">
        <w:rPr>
          <w:sz w:val="16"/>
        </w:rPr>
        <w:t xml:space="preserve">protect the environment and tackle climate change, </w:t>
      </w:r>
      <w:r w:rsidRPr="008B0AB2">
        <w:rPr>
          <w:rStyle w:val="StyleUnderline"/>
        </w:rPr>
        <w:t>could in return lead to economic growth</w:t>
      </w:r>
      <w:r w:rsidRPr="0096709A">
        <w:rPr>
          <w:sz w:val="16"/>
        </w:rPr>
        <w:t xml:space="preserve">, albeit this time more inclusive and sustainable. 4. </w:t>
      </w:r>
      <w:r w:rsidRPr="008B0AB2">
        <w:rPr>
          <w:rStyle w:val="StyleUnderline"/>
        </w:rPr>
        <w:t xml:space="preserve">The limits of sustainable development: green growth and the decoupling question </w:t>
      </w:r>
      <w:r w:rsidRPr="0096709A">
        <w:rPr>
          <w:sz w:val="16"/>
        </w:rPr>
        <w:t xml:space="preserve">It could be argued, retrospectively, that </w:t>
      </w:r>
      <w:r w:rsidRPr="008B0AB2">
        <w:rPr>
          <w:rStyle w:val="StyleUnderline"/>
        </w:rPr>
        <w:t xml:space="preserve">the new era of economic </w:t>
      </w:r>
      <w:r w:rsidRPr="0096709A">
        <w:rPr>
          <w:sz w:val="16"/>
        </w:rPr>
        <w:t xml:space="preserve">– yet sustainable and inclusive – </w:t>
      </w:r>
      <w:r w:rsidRPr="008B0AB2">
        <w:rPr>
          <w:rStyle w:val="StyleUnderline"/>
        </w:rPr>
        <w:t>growth</w:t>
      </w:r>
      <w:r w:rsidRPr="0096709A">
        <w:rPr>
          <w:sz w:val="16"/>
        </w:rPr>
        <w:t xml:space="preserve"> that the </w:t>
      </w:r>
      <w:r w:rsidRPr="008B0AB2">
        <w:rPr>
          <w:rStyle w:val="StyleUnderline"/>
        </w:rPr>
        <w:t>Brundtland Commission asked for</w:t>
      </w:r>
      <w:r w:rsidRPr="0096709A">
        <w:rPr>
          <w:sz w:val="16"/>
        </w:rPr>
        <w:t xml:space="preserve"> (WCED 1987), </w:t>
      </w:r>
      <w:r w:rsidRPr="008B0AB2">
        <w:rPr>
          <w:rStyle w:val="StyleUnderline"/>
        </w:rPr>
        <w:t xml:space="preserve">finds its place in the Green </w:t>
      </w:r>
      <w:r w:rsidRPr="0096709A">
        <w:rPr>
          <w:sz w:val="16"/>
        </w:rPr>
        <w:t xml:space="preserve">Economy/Green Growth/Green </w:t>
      </w:r>
      <w:r w:rsidRPr="008B0AB2">
        <w:rPr>
          <w:rStyle w:val="StyleUnderline"/>
        </w:rPr>
        <w:t>New Deal agenda,</w:t>
      </w:r>
      <w:r w:rsidRPr="0096709A">
        <w:rPr>
          <w:sz w:val="16"/>
        </w:rPr>
        <w:t xml:space="preserve"> which has </w:t>
      </w:r>
      <w:r w:rsidRPr="008B0AB2">
        <w:rPr>
          <w:rStyle w:val="StyleUnderline"/>
        </w:rPr>
        <w:t>been promoted, e</w:t>
      </w:r>
      <w:r w:rsidRPr="0096709A">
        <w:rPr>
          <w:sz w:val="16"/>
        </w:rPr>
        <w:t xml:space="preserve">specially after the global financial crisis of 2008, </w:t>
      </w:r>
      <w:r w:rsidRPr="008B0AB2">
        <w:rPr>
          <w:rStyle w:val="StyleUnderline"/>
        </w:rPr>
        <w:t>by major international organizations,</w:t>
      </w:r>
      <w:r w:rsidRPr="0096709A">
        <w:rPr>
          <w:sz w:val="16"/>
        </w:rPr>
        <w:t xml:space="preserve"> such as the UNEP (2011), OECD (2011, 2017) and World Bank (2012), the supranational European Union (European Commission 2019), by countries such as Norway and Germany, and political parties like UK Labour, the German and European Greens or Bernie Sanders' and Ocasio-Cortez' wing of the US Democratic Party. There are some variations in the concept definitions and policy objectives provided by the various institutions (Jacobs 2013; Hickel and Kallis 2020), with the UNEP being perhaps the most environmentally friendly, but let's focus on the concrete case of the ambitious agenda of the European Green Deal (EGD), which is defined as "a new growth strategy that aims to transform the EU into a fair and prosperous society, with a modern, resource-efficient and competitive economy where there are no net emissions of greenhouse gases in 2050 and where economic growth is decoupled from resource use" (European Commission 2019: 2). As stated in the same Communication, the EGD is a roadmap for making the EU's economy sustainable, and this will happen by turning climate and environmental challenges into opportunities across all policy areas and making the transition just and inclusive for all. On the above definition of the EGD, and taking into consideration the whole framing of the project by the EU institutions, policy initiatives, implementation acts and public debate, two points can be made with regard to the arguments advanced here. First, the EGD is explicitly a growth strategy. And it comes after the Eurozone debt crisis, which was accompanied by political and legitimation crisis of the EU institutions, especially in countries of the southern European periphery, along with the global environmental crisis of our time. It is, therefore, an attempt to exit a multidimensional and multi-scalar crisis, by offering a long-term solution (Jessop 2012)8 , as the immediate, fire-fighting measures that were introduced to contain the financial crisis had an adverse effect on the livelihoods of the subaltern and "middle classes", as well as to the advancement of ecological concerns. The EGD </w:t>
      </w:r>
      <w:r w:rsidRPr="008B0AB2">
        <w:rPr>
          <w:rStyle w:val="StyleUnderline"/>
        </w:rPr>
        <w:t>may well be seen as a new hegemonic vision and state project that can accommodate concerns of social inclusion and environmental protection.</w:t>
      </w:r>
      <w:r w:rsidRPr="0096709A">
        <w:rPr>
          <w:sz w:val="16"/>
        </w:rPr>
        <w:t xml:space="preserve"> The use of the word "Deal" may imply some kind of a romantic return of Franklin D. Roosevelt's Keynesian economic policies, where the creation of new jobs will go hand in hand with the greening of the economy and the protection of the environment, and in fact, as the Green New Deal proposal in the US demonstrates, </w:t>
      </w:r>
      <w:r w:rsidRPr="008B0AB2">
        <w:rPr>
          <w:rStyle w:val="StyleUnderline"/>
        </w:rPr>
        <w:t>progressive forces are supportive of and may initiate such projects.</w:t>
      </w:r>
      <w:r w:rsidRPr="0096709A">
        <w:rPr>
          <w:sz w:val="16"/>
        </w:rPr>
        <w:t xml:space="preserve"> However, </w:t>
      </w:r>
      <w:r w:rsidRPr="008B0AB2">
        <w:rPr>
          <w:rStyle w:val="StyleUnderline"/>
        </w:rPr>
        <w:t>although neo-Keynesian approaches have gained in popularity</w:t>
      </w:r>
      <w:r w:rsidRPr="0096709A">
        <w:rPr>
          <w:sz w:val="16"/>
        </w:rPr>
        <w:t xml:space="preserve"> after the widespread criticism of the overly neoliberal-austerity programs of the previous period, </w:t>
      </w:r>
      <w:r w:rsidRPr="008B0AB2">
        <w:rPr>
          <w:rStyle w:val="Emphasis"/>
        </w:rPr>
        <w:t>neoliberalism is so deeply embedded in institutions, ideologies and practices, that a substantive change of this hegemonic paradigm is not easy to foresee</w:t>
      </w:r>
      <w:r w:rsidRPr="0096709A">
        <w:rPr>
          <w:sz w:val="16"/>
        </w:rPr>
        <w:t>. Of course, a thorough analysis of the EGD as it evolves will have to cover the many fields on which it will have an impact (economy, politics, law, environment, mode of living), taking into due consideration the balance of power of the social forces involved and their consensual or opposing stances, discourses or alternative formulated projects. As a starting point, I consider van Apeldoorn's (2002) "</w:t>
      </w:r>
      <w:r w:rsidRPr="008B0AB2">
        <w:rPr>
          <w:rStyle w:val="StyleUnderline"/>
        </w:rPr>
        <w:t>embedded neoliberalism</w:t>
      </w:r>
      <w:r w:rsidRPr="0096709A">
        <w:rPr>
          <w:sz w:val="16"/>
        </w:rPr>
        <w:t xml:space="preserve">" account of the European model of capitalism to hold true: a (potentially) </w:t>
      </w:r>
      <w:r w:rsidRPr="008B0AB2">
        <w:rPr>
          <w:rStyle w:val="StyleUnderline"/>
        </w:rPr>
        <w:t>hegemonic articulation predominantly neoliberal, with elements of alternative neo-mercantilist and social-democratic ideological discourses,</w:t>
      </w:r>
      <w:r w:rsidRPr="0096709A">
        <w:rPr>
          <w:sz w:val="16"/>
        </w:rPr>
        <w:t xml:space="preserve"> that </w:t>
      </w:r>
      <w:r w:rsidRPr="008B0AB2">
        <w:rPr>
          <w:rStyle w:val="StyleUnderline"/>
        </w:rPr>
        <w:t>has come about as an outcome of the balance of power between three transnational social forces</w:t>
      </w:r>
      <w:r w:rsidRPr="0096709A">
        <w:rPr>
          <w:sz w:val="16"/>
        </w:rPr>
        <w:t xml:space="preserve">. These are the more </w:t>
      </w:r>
      <w:r w:rsidRPr="008B0AB2">
        <w:rPr>
          <w:rStyle w:val="StyleUnderline"/>
        </w:rPr>
        <w:t>globalized sections of capital</w:t>
      </w:r>
      <w:r w:rsidRPr="0096709A">
        <w:rPr>
          <w:sz w:val="16"/>
        </w:rPr>
        <w:t xml:space="preserve"> (including financial capital), industrial capital </w:t>
      </w:r>
      <w:r w:rsidRPr="008B0AB2">
        <w:rPr>
          <w:rStyle w:val="StyleUnderline"/>
        </w:rPr>
        <w:t>with deep roots and interests in the continent that may need protection against its competitors</w:t>
      </w:r>
      <w:r w:rsidRPr="0096709A">
        <w:rPr>
          <w:sz w:val="16"/>
        </w:rPr>
        <w:t xml:space="preserve">, and the labor movement and social-democratic parties, that have to a large extent shaped the institutions and practices of the Fordist European welfare state. The second point refers to the </w:t>
      </w:r>
      <w:r w:rsidRPr="008B0AB2">
        <w:rPr>
          <w:rStyle w:val="StyleUnderline"/>
        </w:rPr>
        <w:t>relationship between sustainable development and 'green growth.'</w:t>
      </w:r>
      <w:r w:rsidRPr="0096709A">
        <w:rPr>
          <w:sz w:val="16"/>
        </w:rPr>
        <w:t xml:space="preserve"> Dale et al. (2016) claim that as </w:t>
      </w:r>
      <w:r w:rsidRPr="008B0AB2">
        <w:rPr>
          <w:rStyle w:val="StyleUnderline"/>
        </w:rPr>
        <w:t xml:space="preserve">the discourse and project of sustainable development gradually </w:t>
      </w:r>
      <w:r w:rsidRPr="008B0AB2">
        <w:rPr>
          <w:rStyle w:val="Emphasis"/>
        </w:rPr>
        <w:t xml:space="preserve">lost its way, it is now </w:t>
      </w:r>
      <w:r w:rsidRPr="008B0AB2">
        <w:rPr>
          <w:rStyle w:val="Emphasis"/>
        </w:rPr>
        <w:lastRenderedPageBreak/>
        <w:t>refolded into the much more market-oriented green growth discourse and project</w:t>
      </w:r>
      <w:r w:rsidRPr="0096709A">
        <w:rPr>
          <w:sz w:val="16"/>
        </w:rPr>
        <w:t xml:space="preserve">, that deviates considerably from the original sustainability concerns, as </w:t>
      </w:r>
      <w:r w:rsidRPr="008B0AB2">
        <w:rPr>
          <w:rStyle w:val="StyleUnderline"/>
        </w:rPr>
        <w:t>it asserts that environmental sustainability is not only compatible</w:t>
      </w:r>
      <w:r w:rsidRPr="0096709A">
        <w:rPr>
          <w:sz w:val="16"/>
        </w:rPr>
        <w:t xml:space="preserve"> </w:t>
      </w:r>
      <w:r w:rsidRPr="008B0AB2">
        <w:rPr>
          <w:rStyle w:val="Emphasis"/>
        </w:rPr>
        <w:t>but also depends on the market system</w:t>
      </w:r>
      <w:r w:rsidRPr="0096709A">
        <w:rPr>
          <w:sz w:val="16"/>
        </w:rPr>
        <w:t xml:space="preserve">. And Brand (2012: 28) argues that as </w:t>
      </w:r>
      <w:r w:rsidRPr="005A45B4">
        <w:rPr>
          <w:rStyle w:val="StyleUnderline"/>
        </w:rPr>
        <w:t xml:space="preserve">the concept of sustainable development </w:t>
      </w:r>
      <w:r w:rsidRPr="0096709A">
        <w:rPr>
          <w:sz w:val="16"/>
        </w:rPr>
        <w:t>("a political strategy of global environment and resource management, of ecological modernization and – at least at the beginning – an attempt to reconcile environmental problems with those of development") "</w:t>
      </w:r>
      <w:r w:rsidRPr="005A45B4">
        <w:rPr>
          <w:rStyle w:val="Emphasis"/>
        </w:rPr>
        <w:t>has failed because of the absence of relevant socio-economic actors needed to significantly push this strategy</w:t>
      </w:r>
      <w:r w:rsidRPr="005A45B4">
        <w:rPr>
          <w:rStyle w:val="StyleUnderline"/>
        </w:rPr>
        <w:t>", the concept of the 'green economy' might be in a better position to deliver</w:t>
      </w:r>
      <w:r w:rsidRPr="0096709A">
        <w:rPr>
          <w:sz w:val="16"/>
        </w:rPr>
        <w:t xml:space="preserve">. This is </w:t>
      </w:r>
      <w:r w:rsidRPr="005A45B4">
        <w:rPr>
          <w:rStyle w:val="StyleUnderline"/>
        </w:rPr>
        <w:t>because it has become attractive to relevant socio-economic actors</w:t>
      </w:r>
      <w:r w:rsidRPr="0096709A">
        <w:rPr>
          <w:sz w:val="16"/>
        </w:rPr>
        <w:t xml:space="preserve"> (industries in the renewable energy sector, electric vehicles and microelectronics, financial capital that finds new investment opportunities in environmental protection, agriculture, soil and infrastructure). This is especially true after the conditions created by the world financial crisis, where over-accumulated capital is seeking new investment opportunities. It is true that the </w:t>
      </w:r>
      <w:r w:rsidRPr="005A45B4">
        <w:rPr>
          <w:rStyle w:val="StyleUnderline"/>
        </w:rPr>
        <w:t xml:space="preserve">green growth project seems promising for certain sectors of capital. And it can certainly attract significant political support, form broader economic, social and political coalitions, rearrange to a certain extent power relations and lead to new accumulation regimes and modes of regulation. </w:t>
      </w:r>
      <w:r w:rsidRPr="0096709A">
        <w:rPr>
          <w:sz w:val="16"/>
        </w:rPr>
        <w:t xml:space="preserve">However, </w:t>
      </w:r>
      <w:r w:rsidRPr="005A45B4">
        <w:rPr>
          <w:rStyle w:val="StyleUnderline"/>
        </w:rPr>
        <w:t>Sustainable Development</w:t>
      </w:r>
      <w:r w:rsidRPr="0096709A">
        <w:rPr>
          <w:sz w:val="16"/>
        </w:rPr>
        <w:t xml:space="preserve"> (as in the 2030 Agenda) </w:t>
      </w:r>
      <w:r w:rsidRPr="005A45B4">
        <w:rPr>
          <w:rStyle w:val="StyleUnderline"/>
        </w:rPr>
        <w:t>and green growth are not in conflict</w:t>
      </w:r>
      <w:r w:rsidRPr="0096709A">
        <w:rPr>
          <w:sz w:val="16"/>
        </w:rPr>
        <w:t xml:space="preserve">. 9 </w:t>
      </w:r>
    </w:p>
    <w:p w14:paraId="7C7802E6" w14:textId="00CFA85B" w:rsidR="00CE4659" w:rsidRDefault="00CE4659" w:rsidP="00CE4659">
      <w:pPr>
        <w:pStyle w:val="Heading3"/>
      </w:pPr>
      <w:r>
        <w:lastRenderedPageBreak/>
        <w:t xml:space="preserve">Sustainability – Growth Hurts Environment </w:t>
      </w:r>
    </w:p>
    <w:p w14:paraId="23142D7D" w14:textId="77777777" w:rsidR="00CE4659" w:rsidRDefault="00CE4659" w:rsidP="00CE4659">
      <w:pPr>
        <w:pStyle w:val="Heading4"/>
      </w:pPr>
      <w:r>
        <w:t xml:space="preserve">Continuing ‘business as normal’ post COVID is </w:t>
      </w:r>
      <w:r>
        <w:rPr>
          <w:u w:val="single"/>
        </w:rPr>
        <w:t>unsustainable</w:t>
      </w:r>
      <w:r>
        <w:t xml:space="preserve"> and ensures dangerous </w:t>
      </w:r>
      <w:r w:rsidRPr="006110FC">
        <w:rPr>
          <w:u w:val="single"/>
        </w:rPr>
        <w:t>warming</w:t>
      </w:r>
      <w:r>
        <w:t xml:space="preserve"> and </w:t>
      </w:r>
      <w:r w:rsidRPr="006110FC">
        <w:rPr>
          <w:u w:val="single"/>
        </w:rPr>
        <w:t>ecological destruction</w:t>
      </w:r>
      <w:r>
        <w:t xml:space="preserve"> </w:t>
      </w:r>
    </w:p>
    <w:p w14:paraId="5821D8AB" w14:textId="77777777" w:rsidR="00CE4659" w:rsidRPr="006110FC" w:rsidRDefault="00CE4659" w:rsidP="00CE4659">
      <w:r>
        <w:t>--Lower levels of CO2 are because of economic stagnation, NOT a long term trend</w:t>
      </w:r>
    </w:p>
    <w:p w14:paraId="2582042B" w14:textId="77777777" w:rsidR="00CE4659" w:rsidRDefault="00CE4659" w:rsidP="00CE4659">
      <w:r>
        <w:rPr>
          <w:rStyle w:val="Style13ptBold"/>
        </w:rPr>
        <w:t xml:space="preserve">Wells et al. 20 </w:t>
      </w:r>
      <w:r w:rsidRPr="006110FC">
        <w:t>– Professor of Business and Sustainability, Director of the Centre for Automotive Industry Research</w:t>
      </w:r>
      <w:r>
        <w:t xml:space="preserve">. </w:t>
      </w:r>
      <w:r w:rsidRPr="006110FC">
        <w:t>Peter</w:t>
      </w:r>
      <w:r>
        <w:t xml:space="preserve"> Wells, Wessam Abouarghoub, Stephen Pettit &amp; Anthony Beresford (2020) A socio-technical transitions perspective for assessing future sustainability following the COVID-19 pandemic, Sustainability: Science, Practice and Policy, 16:1, 29-36, </w:t>
      </w:r>
      <w:hyperlink r:id="rId182" w:history="1">
        <w:r w:rsidRPr="00C04FBB">
          <w:rPr>
            <w:rStyle w:val="Hyperlink"/>
          </w:rPr>
          <w:t>https://doi.org/10.1080/15487733.2020.1763002</w:t>
        </w:r>
      </w:hyperlink>
      <w:r>
        <w:t xml:space="preserve"> WMK</w:t>
      </w:r>
    </w:p>
    <w:p w14:paraId="07E6BC9E" w14:textId="77777777" w:rsidR="00CE4659" w:rsidRDefault="00CE4659" w:rsidP="00CE4659">
      <w:pPr>
        <w:rPr>
          <w:rStyle w:val="Emphasis"/>
        </w:rPr>
      </w:pPr>
      <w:r w:rsidRPr="006110FC">
        <w:rPr>
          <w:rStyle w:val="StyleUnderline"/>
        </w:rPr>
        <w:t>Under</w:t>
      </w:r>
      <w:r w:rsidRPr="00C65F5B">
        <w:rPr>
          <w:sz w:val="16"/>
        </w:rPr>
        <w:t xml:space="preserve"> “(</w:t>
      </w:r>
      <w:r w:rsidRPr="006110FC">
        <w:rPr>
          <w:rStyle w:val="StyleUnderline"/>
        </w:rPr>
        <w:t>return to</w:t>
      </w:r>
      <w:r w:rsidRPr="00C65F5B">
        <w:rPr>
          <w:sz w:val="16"/>
        </w:rPr>
        <w:t xml:space="preserve">) </w:t>
      </w:r>
      <w:r w:rsidRPr="006110FC">
        <w:rPr>
          <w:rStyle w:val="StyleUnderline"/>
        </w:rPr>
        <w:t>business-as-usual”</w:t>
      </w:r>
      <w:r w:rsidRPr="00C65F5B">
        <w:rPr>
          <w:sz w:val="16"/>
        </w:rPr>
        <w:t xml:space="preserve"> </w:t>
      </w:r>
      <w:r w:rsidRPr="006110FC">
        <w:rPr>
          <w:rStyle w:val="StyleUnderline"/>
        </w:rPr>
        <w:t>conditions</w:t>
      </w:r>
      <w:r w:rsidRPr="00C65F5B">
        <w:rPr>
          <w:sz w:val="16"/>
        </w:rPr>
        <w:t xml:space="preserve">, </w:t>
      </w:r>
      <w:r w:rsidRPr="006110FC">
        <w:rPr>
          <w:rStyle w:val="Emphasis"/>
        </w:rPr>
        <w:t>ecological burdens will continue to rise</w:t>
      </w:r>
      <w:r w:rsidRPr="00C65F5B">
        <w:rPr>
          <w:sz w:val="16"/>
        </w:rPr>
        <w:t xml:space="preserve"> </w:t>
      </w:r>
      <w:r w:rsidRPr="006110FC">
        <w:rPr>
          <w:rStyle w:val="StyleUnderline"/>
        </w:rPr>
        <w:t>as global structures of production and consumption return</w:t>
      </w:r>
      <w:r w:rsidRPr="00C65F5B">
        <w:rPr>
          <w:sz w:val="16"/>
        </w:rPr>
        <w:t>. Gov</w:t>
      </w:r>
      <w:r w:rsidRPr="006110FC">
        <w:rPr>
          <w:rStyle w:val="StyleUnderline"/>
        </w:rPr>
        <w:t>ernments and international agencies are already taking extreme measures so that economies do not collapse,</w:t>
      </w:r>
      <w:r w:rsidRPr="00C65F5B">
        <w:rPr>
          <w:sz w:val="16"/>
        </w:rPr>
        <w:t xml:space="preserve"> a return to “normal” life will be possible. </w:t>
      </w:r>
      <w:r w:rsidRPr="006110FC">
        <w:rPr>
          <w:rStyle w:val="StyleUnderline"/>
        </w:rPr>
        <w:t>Recovery of stock markets and other financial institutions</w:t>
      </w:r>
      <w:r w:rsidRPr="00C65F5B">
        <w:rPr>
          <w:sz w:val="16"/>
        </w:rPr>
        <w:t xml:space="preserve"> to pre-COVID 19 levels </w:t>
      </w:r>
      <w:r w:rsidRPr="006110FC">
        <w:rPr>
          <w:rStyle w:val="StyleUnderline"/>
        </w:rPr>
        <w:t>will</w:t>
      </w:r>
      <w:r w:rsidRPr="00C65F5B">
        <w:rPr>
          <w:sz w:val="16"/>
        </w:rPr>
        <w:t xml:space="preserve"> at best </w:t>
      </w:r>
      <w:r w:rsidRPr="006110FC">
        <w:rPr>
          <w:rStyle w:val="StyleUnderline"/>
        </w:rPr>
        <w:t>take</w:t>
      </w:r>
      <w:r w:rsidRPr="00C65F5B">
        <w:rPr>
          <w:sz w:val="16"/>
        </w:rPr>
        <w:t xml:space="preserve"> a period of </w:t>
      </w:r>
      <w:r w:rsidRPr="006110FC">
        <w:rPr>
          <w:rStyle w:val="StyleUnderline"/>
        </w:rPr>
        <w:t>years</w:t>
      </w:r>
      <w:r w:rsidRPr="00C65F5B">
        <w:rPr>
          <w:sz w:val="16"/>
        </w:rPr>
        <w:t xml:space="preserve">. </w:t>
      </w:r>
      <w:r w:rsidRPr="006110FC">
        <w:rPr>
          <w:rStyle w:val="StyleUnderline"/>
        </w:rPr>
        <w:t>So, the return to business as usual is likely to include a short-term reduction</w:t>
      </w:r>
      <w:r w:rsidRPr="00C65F5B">
        <w:rPr>
          <w:sz w:val="16"/>
        </w:rPr>
        <w:t xml:space="preserve"> </w:t>
      </w:r>
      <w:r w:rsidRPr="00C65F5B">
        <w:rPr>
          <w:rStyle w:val="StyleUnderline"/>
        </w:rPr>
        <w:t>in</w:t>
      </w:r>
      <w:r w:rsidRPr="00C65F5B">
        <w:rPr>
          <w:sz w:val="16"/>
        </w:rPr>
        <w:t xml:space="preserve"> carbon dioxide (</w:t>
      </w:r>
      <w:r w:rsidRPr="00C65F5B">
        <w:rPr>
          <w:rStyle w:val="StyleUnderline"/>
        </w:rPr>
        <w:t>CO2</w:t>
      </w:r>
      <w:r w:rsidRPr="00C65F5B">
        <w:rPr>
          <w:sz w:val="16"/>
        </w:rPr>
        <w:t xml:space="preserve">) emission levels (as an example), </w:t>
      </w:r>
      <w:r w:rsidRPr="00C65F5B">
        <w:rPr>
          <w:rStyle w:val="StyleUnderline"/>
        </w:rPr>
        <w:t>as</w:t>
      </w:r>
      <w:r w:rsidRPr="00C65F5B">
        <w:rPr>
          <w:sz w:val="16"/>
        </w:rPr>
        <w:t xml:space="preserve"> also </w:t>
      </w:r>
      <w:r w:rsidRPr="00C65F5B">
        <w:rPr>
          <w:rStyle w:val="StyleUnderline"/>
        </w:rPr>
        <w:t>occurred during</w:t>
      </w:r>
      <w:r w:rsidRPr="00C65F5B">
        <w:rPr>
          <w:sz w:val="16"/>
        </w:rPr>
        <w:t xml:space="preserve"> the 20</w:t>
      </w:r>
      <w:r w:rsidRPr="00C65F5B">
        <w:rPr>
          <w:rStyle w:val="StyleUnderline"/>
        </w:rPr>
        <w:t>08</w:t>
      </w:r>
      <w:r w:rsidRPr="00C65F5B">
        <w:rPr>
          <w:sz w:val="16"/>
        </w:rPr>
        <w:t xml:space="preserve">–2009 financial crisis, </w:t>
      </w:r>
      <w:r w:rsidRPr="00C65F5B">
        <w:rPr>
          <w:rStyle w:val="Emphasis"/>
        </w:rPr>
        <w:t>before the long-term trend line returns with growing pollution</w:t>
      </w:r>
      <w:r w:rsidRPr="00C65F5B">
        <w:rPr>
          <w:sz w:val="16"/>
        </w:rPr>
        <w:t xml:space="preserve"> (see, e.g., Jonkeren, Jourquin, and Rietveld 2011). Moreover, </w:t>
      </w:r>
      <w:r w:rsidRPr="00C65F5B">
        <w:rPr>
          <w:rStyle w:val="StyleUnderline"/>
        </w:rPr>
        <w:t>the desire to restart economies</w:t>
      </w:r>
      <w:r w:rsidRPr="00C65F5B">
        <w:rPr>
          <w:sz w:val="16"/>
        </w:rPr>
        <w:t xml:space="preserve"> </w:t>
      </w:r>
      <w:r w:rsidRPr="00C65F5B">
        <w:rPr>
          <w:rStyle w:val="Emphasis"/>
        </w:rPr>
        <w:t>could result in the postponement of ongoing carbon-reduction regulation and other environmental measures</w:t>
      </w:r>
      <w:r w:rsidRPr="00C65F5B">
        <w:rPr>
          <w:sz w:val="16"/>
        </w:rPr>
        <w:t xml:space="preserve">, including in shipping. </w:t>
      </w:r>
      <w:r w:rsidRPr="00C65F5B">
        <w:rPr>
          <w:rStyle w:val="StyleUnderline"/>
        </w:rPr>
        <w:t>It is already apparent that the COVID-19 crisis has precipitated fractured relationships within socio-technical systems at landscape and regime levels</w:t>
      </w:r>
      <w:r w:rsidRPr="00C65F5B">
        <w:rPr>
          <w:sz w:val="16"/>
        </w:rPr>
        <w:t xml:space="preserve">. The established agents of global stabilization such as the World Trade Organization, World Bank, United Nations, World Health Organization, and InterGovernmental Panel on Climate Change had, prior to the emergence of this virus, seen an erosion of their legitimacy and viability. </w:t>
      </w:r>
      <w:r w:rsidRPr="00C65F5B">
        <w:rPr>
          <w:rStyle w:val="StyleUnderline"/>
        </w:rPr>
        <w:t xml:space="preserve">The danger here is </w:t>
      </w:r>
      <w:r w:rsidRPr="00C65F5B">
        <w:rPr>
          <w:sz w:val="16"/>
        </w:rPr>
        <w:t xml:space="preserve">that without such checks and balances, </w:t>
      </w:r>
      <w:r w:rsidRPr="00C65F5B">
        <w:rPr>
          <w:rStyle w:val="Emphasis"/>
        </w:rPr>
        <w:t>the return to business as usual will accelerate the ecological crisis.</w:t>
      </w:r>
    </w:p>
    <w:p w14:paraId="39DEA874" w14:textId="77777777" w:rsidR="00CE4659" w:rsidRDefault="00CE4659" w:rsidP="00CE4659">
      <w:pPr>
        <w:pStyle w:val="Heading4"/>
      </w:pPr>
      <w:r>
        <w:t xml:space="preserve">Without a transition to degrowth – overconsumption causes endless crisis which turns every neg impact – it’s </w:t>
      </w:r>
      <w:r w:rsidRPr="002E0221">
        <w:rPr>
          <w:u w:val="single"/>
        </w:rPr>
        <w:t>try or die</w:t>
      </w:r>
      <w:r>
        <w:t xml:space="preserve"> </w:t>
      </w:r>
    </w:p>
    <w:p w14:paraId="2DF146AE" w14:textId="77777777" w:rsidR="00CE4659" w:rsidRPr="00742692" w:rsidRDefault="00CE4659" w:rsidP="00CE4659">
      <w:r w:rsidRPr="002E0221">
        <w:rPr>
          <w:rStyle w:val="Style13ptBold"/>
        </w:rPr>
        <w:t xml:space="preserve">Heikkurinen </w:t>
      </w:r>
      <w:r>
        <w:rPr>
          <w:rStyle w:val="Style13ptBold"/>
        </w:rPr>
        <w:t>16</w:t>
      </w:r>
      <w:r>
        <w:t xml:space="preserve"> – Pasi Heikkurinen, Degrowth by means of technology? A treatise for an ethos of releasement, Journal of Cleaner Production, Volume 197, Part 2, 2018, Pages 1654-1665, ISSN 0959-6526, https://doi.org/10.1016/j.jclepro.2016.07.070. (</w:t>
      </w:r>
      <w:hyperlink r:id="rId183" w:history="1">
        <w:r w:rsidRPr="00C04FBB">
          <w:rPr>
            <w:rStyle w:val="Hyperlink"/>
          </w:rPr>
          <w:t>https://www.sciencedirect.com/science/article/pii/S0959652616309593</w:t>
        </w:r>
      </w:hyperlink>
      <w:r>
        <w:t>) WMK</w:t>
      </w:r>
    </w:p>
    <w:p w14:paraId="07DA16DE" w14:textId="20DB2664" w:rsidR="003807D2" w:rsidRPr="00C5178D" w:rsidRDefault="00CE4659" w:rsidP="003807D2">
      <w:pPr>
        <w:rPr>
          <w:sz w:val="16"/>
        </w:rPr>
      </w:pPr>
      <w:r w:rsidRPr="005064BC">
        <w:rPr>
          <w:rStyle w:val="StyleUnderline"/>
        </w:rPr>
        <w:t>Since the Industrial Revolution</w:t>
      </w:r>
      <w:r w:rsidRPr="00742692">
        <w:rPr>
          <w:sz w:val="16"/>
        </w:rPr>
        <w:t xml:space="preserve">, </w:t>
      </w:r>
      <w:r w:rsidRPr="005064BC">
        <w:rPr>
          <w:rStyle w:val="Emphasis"/>
        </w:rPr>
        <w:t>the global biosphere and its local ecosystems have undergone drastic changes in terms of rising temperatures and a reduction in biodiversity as the consequence of rapid warming and habitat destruction</w:t>
      </w:r>
      <w:r w:rsidRPr="00742692">
        <w:rPr>
          <w:sz w:val="16"/>
        </w:rPr>
        <w:t xml:space="preserve"> (Zalasiewicz et al., 2008; Barnosky et al., 2012). </w:t>
      </w:r>
      <w:r w:rsidRPr="005064BC">
        <w:rPr>
          <w:rStyle w:val="StyleUnderline"/>
        </w:rPr>
        <w:t>The principal causes of global warming are anthropogenic greenhouse gas emissions</w:t>
      </w:r>
      <w:r w:rsidRPr="00742692">
        <w:rPr>
          <w:sz w:val="16"/>
        </w:rPr>
        <w:t xml:space="preserve">, </w:t>
      </w:r>
      <w:r w:rsidRPr="005064BC">
        <w:rPr>
          <w:rStyle w:val="Emphasis"/>
        </w:rPr>
        <w:t>which are</w:t>
      </w:r>
      <w:r w:rsidRPr="00742692">
        <w:rPr>
          <w:sz w:val="16"/>
        </w:rPr>
        <w:t xml:space="preserve"> in turn undesired </w:t>
      </w:r>
      <w:r w:rsidRPr="005064BC">
        <w:rPr>
          <w:rStyle w:val="Emphasis"/>
        </w:rPr>
        <w:t>outcomes of economic</w:t>
      </w:r>
      <w:r w:rsidRPr="00742692">
        <w:rPr>
          <w:sz w:val="16"/>
        </w:rPr>
        <w:t xml:space="preserve"> and population </w:t>
      </w:r>
      <w:r w:rsidRPr="005064BC">
        <w:rPr>
          <w:rStyle w:val="Emphasis"/>
        </w:rPr>
        <w:t>growth</w:t>
      </w:r>
      <w:r w:rsidRPr="00742692">
        <w:rPr>
          <w:sz w:val="16"/>
        </w:rPr>
        <w:t xml:space="preserve"> (IPCC, 2014) e particularly the former (UNEP, 2011; Lorek and Spangenberg, 2014). </w:t>
      </w:r>
      <w:r w:rsidRPr="005064BC">
        <w:rPr>
          <w:rStyle w:val="StyleUnderline"/>
        </w:rPr>
        <w:t>Economic growth has meant increasing demands for food, mobility, housing, and other goods and services</w:t>
      </w:r>
      <w:r w:rsidRPr="00742692">
        <w:rPr>
          <w:sz w:val="16"/>
        </w:rPr>
        <w:t xml:space="preserve"> (Latouche, [2007], 2009; Jackson, 2009). The</w:t>
      </w:r>
      <w:r w:rsidRPr="005064BC">
        <w:rPr>
          <w:rStyle w:val="StyleUnderline"/>
        </w:rPr>
        <w:t xml:space="preserve"> production of the mounting needs and wants has led not only to growing pressure on the atmosphere through </w:t>
      </w:r>
      <w:r w:rsidRPr="005064BC">
        <w:rPr>
          <w:rStyle w:val="Emphasis"/>
        </w:rPr>
        <w:t>emissions</w:t>
      </w:r>
      <w:r w:rsidRPr="005064BC">
        <w:rPr>
          <w:rStyle w:val="StyleUnderline"/>
        </w:rPr>
        <w:t>,</w:t>
      </w:r>
      <w:r w:rsidRPr="00742692">
        <w:rPr>
          <w:sz w:val="16"/>
        </w:rPr>
        <w:t xml:space="preserve"> </w:t>
      </w:r>
      <w:r w:rsidRPr="005064BC">
        <w:rPr>
          <w:rStyle w:val="Emphasis"/>
        </w:rPr>
        <w:t xml:space="preserve">but also to growing pressure on land and water </w:t>
      </w:r>
      <w:r w:rsidRPr="005064BC">
        <w:rPr>
          <w:rStyle w:val="Emphasis"/>
        </w:rPr>
        <w:lastRenderedPageBreak/>
        <w:t>signifying habitats being exploited for production purposes</w:t>
      </w:r>
      <w:r w:rsidRPr="00742692">
        <w:rPr>
          <w:sz w:val="16"/>
        </w:rPr>
        <w:t xml:space="preserve"> 1 This study employs a rather minimalistic definition of degrowth. </w:t>
      </w:r>
      <w:r w:rsidRPr="005064BC">
        <w:rPr>
          <w:rStyle w:val="StyleUnderline"/>
        </w:rPr>
        <w:t>Degrowth is</w:t>
      </w:r>
      <w:r w:rsidRPr="00742692">
        <w:rPr>
          <w:sz w:val="16"/>
        </w:rPr>
        <w:t xml:space="preserve"> first and foremost used to refer to </w:t>
      </w:r>
      <w:r w:rsidRPr="005064BC">
        <w:rPr>
          <w:rStyle w:val="StyleUnderline"/>
        </w:rPr>
        <w:t xml:space="preserve">the reduction of the size of an economy, </w:t>
      </w:r>
      <w:r w:rsidRPr="00742692">
        <w:rPr>
          <w:sz w:val="16"/>
        </w:rPr>
        <w:t xml:space="preserve">which is measured in matter/energy throughput. </w:t>
      </w:r>
      <w:r w:rsidRPr="005064BC">
        <w:rPr>
          <w:rStyle w:val="StyleUnderline"/>
        </w:rPr>
        <w:t>The degrowth movement, however, is not limited to this definition but encompasses a wider perspective on cultural change</w:t>
      </w:r>
      <w:r w:rsidRPr="00742692">
        <w:rPr>
          <w:sz w:val="16"/>
        </w:rPr>
        <w:t xml:space="preserve"> (e.g., Latouche, [2007] 2009). P. Heikkurinen / Journal of Cleaner Production 197 (2018) 1654e1665 1655 (Barnosky et al., 2012). </w:t>
      </w:r>
      <w:r w:rsidRPr="005064BC">
        <w:rPr>
          <w:rStyle w:val="StyleUnderline"/>
        </w:rPr>
        <w:t>During the period of fierce industrial growth</w:t>
      </w:r>
      <w:r w:rsidRPr="00742692">
        <w:rPr>
          <w:sz w:val="16"/>
        </w:rPr>
        <w:t>, ‘[a]nnual glob</w:t>
      </w:r>
      <w:r w:rsidRPr="005064BC">
        <w:rPr>
          <w:rStyle w:val="StyleUnderline"/>
        </w:rPr>
        <w:t xml:space="preserve">al resource extraction and use increased from about 7 billion tons </w:t>
      </w:r>
      <w:r w:rsidRPr="00742692">
        <w:rPr>
          <w:sz w:val="16"/>
        </w:rPr>
        <w:t xml:space="preserve">(7 Gt) in </w:t>
      </w:r>
      <w:r w:rsidRPr="005064BC">
        <w:rPr>
          <w:rStyle w:val="StyleUnderline"/>
        </w:rPr>
        <w:t xml:space="preserve">1900 to about 55 billion tons </w:t>
      </w:r>
      <w:r w:rsidRPr="00742692">
        <w:rPr>
          <w:sz w:val="16"/>
        </w:rPr>
        <w:t xml:space="preserve">(55 Gt) in 2000, </w:t>
      </w:r>
      <w:r w:rsidRPr="005064BC">
        <w:rPr>
          <w:rStyle w:val="StyleUnderline"/>
        </w:rPr>
        <w:t>with the main shift being from renewable biotic resources to non-renewable mineral ones’</w:t>
      </w:r>
      <w:r w:rsidRPr="00742692">
        <w:rPr>
          <w:sz w:val="16"/>
        </w:rPr>
        <w:t xml:space="preserve"> (UNEP, 2011, p. 17). </w:t>
      </w:r>
      <w:r w:rsidRPr="005064BC">
        <w:rPr>
          <w:rStyle w:val="StyleUnderline"/>
        </w:rPr>
        <w:t>The expansion of human activities has also signified the transformation of the terrestrial biosphere into anthromes</w:t>
      </w:r>
      <w:r w:rsidRPr="00742692">
        <w:rPr>
          <w:sz w:val="16"/>
        </w:rPr>
        <w:t xml:space="preserve"> (Ellis, 2011), or human-made objects, ‘</w:t>
      </w:r>
      <w:r w:rsidRPr="005064BC">
        <w:rPr>
          <w:rStyle w:val="StyleUnderline"/>
        </w:rPr>
        <w:t>passing the 50% mark early in the 20th century’</w:t>
      </w:r>
      <w:r w:rsidRPr="00742692">
        <w:rPr>
          <w:sz w:val="16"/>
        </w:rPr>
        <w:t xml:space="preserve"> (Ellis et al., 2010). For example, ‘</w:t>
      </w:r>
      <w:r w:rsidRPr="005064BC">
        <w:rPr>
          <w:rStyle w:val="StyleUnderline"/>
        </w:rPr>
        <w:t>about 40% of all ice-free land on Earth is in direct use for agriculture or urban settlements’</w:t>
      </w:r>
      <w:r w:rsidRPr="00742692">
        <w:rPr>
          <w:sz w:val="16"/>
        </w:rPr>
        <w:t xml:space="preserve"> and ‘[a]n additional 37% of ice-free land is not currently used for these purposes, but is embedded within anthromes having these uses’ (Ellis et al., 2010, p. 603). Hence, it is rather apparent that </w:t>
      </w:r>
      <w:r w:rsidRPr="005064BC">
        <w:rPr>
          <w:rStyle w:val="Emphasis"/>
        </w:rPr>
        <w:t>the consequences of industrial production have been global and detrimental for the ecosystem's beings</w:t>
      </w:r>
      <w:r w:rsidRPr="00742692">
        <w:rPr>
          <w:sz w:val="16"/>
        </w:rPr>
        <w:t xml:space="preserve">. </w:t>
      </w:r>
      <w:r w:rsidRPr="005064BC">
        <w:rPr>
          <w:rStyle w:val="StyleUnderline"/>
        </w:rPr>
        <w:t>Economic growth has been</w:t>
      </w:r>
      <w:r w:rsidRPr="00742692">
        <w:rPr>
          <w:sz w:val="16"/>
        </w:rPr>
        <w:t xml:space="preserve"> em</w:t>
      </w:r>
      <w:r w:rsidRPr="005064BC">
        <w:rPr>
          <w:rStyle w:val="Emphasis"/>
        </w:rPr>
        <w:t>powered by the advances in technology and the utilisation of natural resources</w:t>
      </w:r>
      <w:r w:rsidRPr="00742692">
        <w:rPr>
          <w:sz w:val="16"/>
        </w:rPr>
        <w:t xml:space="preserve"> (Hornborg, 2014), </w:t>
      </w:r>
      <w:r w:rsidRPr="005064BC">
        <w:rPr>
          <w:rStyle w:val="StyleUnderline"/>
        </w:rPr>
        <w:t>particularly fossil energy</w:t>
      </w:r>
      <w:r w:rsidRPr="00742692">
        <w:rPr>
          <w:sz w:val="16"/>
        </w:rPr>
        <w:t xml:space="preserve"> (Wrigley, 2010). </w:t>
      </w:r>
      <w:r w:rsidRPr="005064BC">
        <w:rPr>
          <w:rStyle w:val="StyleUnderline"/>
        </w:rPr>
        <w:t>This development,</w:t>
      </w:r>
      <w:r w:rsidRPr="00742692">
        <w:rPr>
          <w:sz w:val="16"/>
        </w:rPr>
        <w:t xml:space="preserve"> however, </w:t>
      </w:r>
      <w:r w:rsidRPr="005064BC">
        <w:rPr>
          <w:rStyle w:val="StyleUnderline"/>
        </w:rPr>
        <w:t>is now being confronted as ecosystems are setting limits to the expansion of economic activity</w:t>
      </w:r>
      <w:r w:rsidRPr="00742692">
        <w:rPr>
          <w:sz w:val="16"/>
        </w:rPr>
        <w:t xml:space="preserve"> (Rockstrom et al., € 2009; Steffen et al., 2015). </w:t>
      </w:r>
      <w:r w:rsidRPr="005064BC">
        <w:rPr>
          <w:rStyle w:val="StyleUnderline"/>
        </w:rPr>
        <w:t>As regards material limits</w:t>
      </w:r>
      <w:r w:rsidRPr="00742692">
        <w:rPr>
          <w:sz w:val="16"/>
        </w:rPr>
        <w:t xml:space="preserve">, </w:t>
      </w:r>
      <w:r w:rsidRPr="005064BC">
        <w:rPr>
          <w:rStyle w:val="Emphasis"/>
        </w:rPr>
        <w:t>stocks of non-renewable non-human resources are heading towards depletion,</w:t>
      </w:r>
      <w:r w:rsidRPr="00742692">
        <w:rPr>
          <w:sz w:val="16"/>
        </w:rPr>
        <w:t xml:space="preserve"> </w:t>
      </w:r>
      <w:r w:rsidRPr="005064BC">
        <w:rPr>
          <w:rStyle w:val="Emphasis"/>
        </w:rPr>
        <w:t>and renewable resources</w:t>
      </w:r>
      <w:r w:rsidRPr="00742692">
        <w:rPr>
          <w:sz w:val="16"/>
        </w:rPr>
        <w:t xml:space="preserve"> (such as forests and stocks of fish) </w:t>
      </w:r>
      <w:r w:rsidRPr="005064BC">
        <w:rPr>
          <w:rStyle w:val="Emphasis"/>
        </w:rPr>
        <w:t>are being consumed faster than they can renew</w:t>
      </w:r>
      <w:r w:rsidRPr="00742692">
        <w:rPr>
          <w:sz w:val="16"/>
        </w:rPr>
        <w:t xml:space="preserve"> (Lorek and Spangenberg, 2014). With regard to less tangible limits, again, </w:t>
      </w:r>
      <w:r w:rsidRPr="005064BC">
        <w:rPr>
          <w:rStyle w:val="Emphasis"/>
        </w:rPr>
        <w:t xml:space="preserve">the atmospheric carbon dioxide concentration has been found to be too great and the global nitrogen cycle too disrupted to ensure a safe operating space for humanity and other species </w:t>
      </w:r>
      <w:r w:rsidRPr="00742692">
        <w:rPr>
          <w:sz w:val="16"/>
        </w:rPr>
        <w:t xml:space="preserve">(Rockstrom et al., € 2009; Steffen et al., 2015). These estimates concerning the state of the planet are beset by uncertainties, but the principal point is that </w:t>
      </w:r>
      <w:r w:rsidRPr="005064BC">
        <w:rPr>
          <w:rStyle w:val="StyleUnderline"/>
        </w:rPr>
        <w:t>if humans are to steer away from the current worst-case scenario of collapsing ecosystems</w:t>
      </w:r>
      <w:r w:rsidRPr="00742692">
        <w:rPr>
          <w:sz w:val="16"/>
        </w:rPr>
        <w:t xml:space="preserve">, </w:t>
      </w:r>
      <w:r w:rsidRPr="005064BC">
        <w:rPr>
          <w:rStyle w:val="Emphasis"/>
        </w:rPr>
        <w:t>social practices must be radically reorganised</w:t>
      </w:r>
      <w:r w:rsidRPr="00742692">
        <w:rPr>
          <w:sz w:val="16"/>
        </w:rPr>
        <w:t xml:space="preserve"> (Goodland and Daly, 1996; also Barnosky et al., 2012). 2.2. Throughput As </w:t>
      </w:r>
      <w:r w:rsidRPr="005064BC">
        <w:rPr>
          <w:rStyle w:val="StyleUnderline"/>
        </w:rPr>
        <w:t>there are strong indications that</w:t>
      </w:r>
      <w:r w:rsidRPr="00742692">
        <w:rPr>
          <w:sz w:val="16"/>
        </w:rPr>
        <w:t xml:space="preserve"> </w:t>
      </w:r>
      <w:r w:rsidRPr="005064BC">
        <w:rPr>
          <w:rStyle w:val="Emphasis"/>
        </w:rPr>
        <w:t>economic growth is the main cause of ecological destruction,</w:t>
      </w:r>
      <w:r w:rsidRPr="00742692">
        <w:rPr>
          <w:sz w:val="16"/>
        </w:rPr>
        <w:t xml:space="preserve"> degrowth scholars call for economic downsizing in terms of decreased matter/energy throughput (e.g., Schneider et al., 2010; Martínez-Alier et al., 2010; Sekulova et al., 2013; Kallis et al., 2012; D'Alisa et al., 2014). Throughput, of which GDP/GNP/GWP is a rough measure (Boulding, 1966), is ‘whatever flows through a system, entering as input and exiting as output’ (Daly, 1992, p. 333). </w:t>
      </w:r>
      <w:r w:rsidRPr="005064BC">
        <w:rPr>
          <w:rStyle w:val="StyleUnderline"/>
        </w:rPr>
        <w:t>For a sustainability analysis</w:t>
      </w:r>
      <w:r w:rsidRPr="00742692">
        <w:rPr>
          <w:sz w:val="16"/>
        </w:rPr>
        <w:t xml:space="preserve">, </w:t>
      </w:r>
      <w:r w:rsidRPr="005064BC">
        <w:rPr>
          <w:rStyle w:val="StyleUnderline"/>
        </w:rPr>
        <w:t>the most important inputs are the so-called natural, nonhuman resources,</w:t>
      </w:r>
      <w:r w:rsidRPr="00742692">
        <w:rPr>
          <w:sz w:val="16"/>
        </w:rPr>
        <w:t xml:space="preserve"> while the central outputs are climate emissions and other pollution. It is important to recognise that ‘[t]he global average metabolic rate has doubled from 4.6 tons/capita in 1900 to 8e9 tons/capita at the beginning of the 21st century’ (UNEP, 2011, p. 18). In this metabolic process of going through, finite matter/energy travels from states of low entropy to high entropy, and because of entropy, humankind cannot rely on resources always being in a form that facilitates their easy utilisation (Georgescu-Roegen, 1975). According to the Laws of Thermodynamics, all forms of matter and energy become dissipated when used, and are hence become less accessible to the users, humans. </w:t>
      </w:r>
      <w:r w:rsidRPr="005064BC">
        <w:rPr>
          <w:rStyle w:val="StyleUnderline"/>
        </w:rPr>
        <w:t>In addition to the problems of resource scarcity</w:t>
      </w:r>
      <w:r w:rsidRPr="00742692">
        <w:rPr>
          <w:sz w:val="16"/>
        </w:rPr>
        <w:t xml:space="preserve"> (inputs), </w:t>
      </w:r>
      <w:r w:rsidRPr="005064BC">
        <w:rPr>
          <w:rStyle w:val="StyleUnderline"/>
        </w:rPr>
        <w:t>the ongoing, fast-paced transformation of objects produces waste</w:t>
      </w:r>
      <w:r w:rsidRPr="00742692">
        <w:rPr>
          <w:sz w:val="16"/>
        </w:rPr>
        <w:t xml:space="preserve"> (output) </w:t>
      </w:r>
      <w:r w:rsidRPr="005064BC">
        <w:rPr>
          <w:rStyle w:val="StyleUnderline"/>
        </w:rPr>
        <w:t>at a rate that has undesirable ecological consequences</w:t>
      </w:r>
      <w:r w:rsidRPr="00742692">
        <w:rPr>
          <w:sz w:val="16"/>
        </w:rPr>
        <w:t xml:space="preserve">. </w:t>
      </w:r>
      <w:r w:rsidRPr="005064BC">
        <w:rPr>
          <w:rStyle w:val="StyleUnderline"/>
        </w:rPr>
        <w:t xml:space="preserve">When forests are cut down </w:t>
      </w:r>
      <w:r w:rsidRPr="005064BC">
        <w:rPr>
          <w:rStyle w:val="Emphasis"/>
        </w:rPr>
        <w:t>faster than they can renew,</w:t>
      </w:r>
      <w:r w:rsidRPr="00742692">
        <w:rPr>
          <w:sz w:val="16"/>
        </w:rPr>
        <w:t xml:space="preserve"> </w:t>
      </w:r>
      <w:r w:rsidRPr="005064BC">
        <w:rPr>
          <w:rStyle w:val="StyleUnderline"/>
        </w:rPr>
        <w:t xml:space="preserve">it results in deforestation, destruction of habitats, and the absence of carbon capture. When stocks of fossil fuels are burned in the atmosphere, it results in harmful emissions heating up the climate </w:t>
      </w:r>
      <w:r w:rsidRPr="00742692">
        <w:rPr>
          <w:sz w:val="16"/>
        </w:rPr>
        <w:t xml:space="preserve">and reduces air quality. </w:t>
      </w:r>
      <w:r w:rsidRPr="005064BC">
        <w:rPr>
          <w:rStyle w:val="Emphasis"/>
        </w:rPr>
        <w:t>The prevailing unsustainability is thus an effect of too intense a throughput</w:t>
      </w:r>
      <w:r w:rsidRPr="00742692">
        <w:rPr>
          <w:sz w:val="16"/>
        </w:rPr>
        <w:t xml:space="preserve">. In other words, </w:t>
      </w:r>
      <w:r w:rsidRPr="005064BC">
        <w:rPr>
          <w:rStyle w:val="StyleUnderline"/>
        </w:rPr>
        <w:t xml:space="preserve">the matter/energy ‘flow beginning with raw material inputs, followed </w:t>
      </w:r>
      <w:r w:rsidRPr="005064BC">
        <w:rPr>
          <w:rStyle w:val="StyleUnderline"/>
        </w:rPr>
        <w:lastRenderedPageBreak/>
        <w:t>by their conversion into commodities, and finally into waste outputs’ is</w:t>
      </w:r>
      <w:r w:rsidRPr="00742692">
        <w:rPr>
          <w:sz w:val="16"/>
        </w:rPr>
        <w:t xml:space="preserve"> </w:t>
      </w:r>
      <w:r w:rsidRPr="005064BC">
        <w:rPr>
          <w:rStyle w:val="Emphasis"/>
        </w:rPr>
        <w:t>not ‘within the regenerative and absorptive capacities of the ecosystem’</w:t>
      </w:r>
      <w:r w:rsidRPr="00742692">
        <w:rPr>
          <w:sz w:val="16"/>
        </w:rPr>
        <w:t xml:space="preserve"> (Daly, 1996, p. 28), </w:t>
      </w:r>
      <w:r w:rsidRPr="00742692">
        <w:rPr>
          <w:rStyle w:val="StyleUnderline"/>
        </w:rPr>
        <w:t>underlining the urgency of the need for economic degrowth</w:t>
      </w:r>
      <w:r w:rsidRPr="00742692">
        <w:rPr>
          <w:sz w:val="16"/>
        </w:rPr>
        <w:t xml:space="preserve">. Schneider et al. (2010, p. 511) ‘distinguish between depression, i.e. unplanned degrowth within a growth regime, and sustainable degrowth, a voluntary, smooth and equitable transition to a regime of lower production and consumption’. In physical terms (physis), a degrowth society is one whose throughput is made to decrease in order to avoid the depletion of natural, non-human resources (input) beyond their regenerative capacity, and to avoid pollution (output) beyond the absorptive capacity of the bioregion. So, unlike growth economies, a high throughput is not desired in a degrowth society e instead, it is ‘regarded as something to be minimized rather than maximized’ (Boulding, 1966, p. 9). Moreover, since the reduction in throughput is incompatible with further economic growth, it will entail, in all likelihood, economic degrowth (Kallis, 2011). An ever-decreasing throughput, or degrowth, is not, of course, an end in itself, but a means to a sustainable society (see Kerschner, 2010). </w:t>
      </w:r>
      <w:r w:rsidRPr="00742692">
        <w:rPr>
          <w:rStyle w:val="Emphasis"/>
        </w:rPr>
        <w:t>In order to reach sustainability, degrowth societies are a necessary form of organisation, which those economies whose throughput exceeds the sustainable level must enter.</w:t>
      </w:r>
      <w:r w:rsidRPr="00742692">
        <w:rPr>
          <w:sz w:val="16"/>
        </w:rPr>
        <w:t xml:space="preserve"> </w:t>
      </w:r>
    </w:p>
    <w:p w14:paraId="0B9109AC" w14:textId="6B228135" w:rsidR="006379D9" w:rsidRDefault="00CE4659" w:rsidP="008D4A73">
      <w:pPr>
        <w:pStyle w:val="Heading3"/>
      </w:pPr>
      <w:r>
        <w:lastRenderedPageBreak/>
        <w:t xml:space="preserve">AT: </w:t>
      </w:r>
      <w:r w:rsidR="006379D9">
        <w:t xml:space="preserve">Phosphorus Sustainable </w:t>
      </w:r>
    </w:p>
    <w:p w14:paraId="64A6DE59" w14:textId="77777777" w:rsidR="006379D9" w:rsidRPr="00F105E5" w:rsidRDefault="006379D9" w:rsidP="006379D9">
      <w:pPr>
        <w:pStyle w:val="Heading4"/>
      </w:pPr>
      <w:r>
        <w:t xml:space="preserve">Phosphorus is </w:t>
      </w:r>
      <w:r>
        <w:rPr>
          <w:u w:val="single"/>
        </w:rPr>
        <w:t>life’s bottleneck</w:t>
      </w:r>
      <w:r>
        <w:t xml:space="preserve"> – geological cycles naturally replenish stocks but they’re </w:t>
      </w:r>
      <w:r>
        <w:rPr>
          <w:u w:val="single"/>
        </w:rPr>
        <w:t>unreliable</w:t>
      </w:r>
      <w:r>
        <w:t xml:space="preserve"> and take </w:t>
      </w:r>
      <w:r>
        <w:rPr>
          <w:u w:val="single"/>
        </w:rPr>
        <w:t>too long</w:t>
      </w:r>
    </w:p>
    <w:p w14:paraId="70ACDE43" w14:textId="77777777" w:rsidR="006379D9" w:rsidRPr="00AE05AF" w:rsidRDefault="006379D9" w:rsidP="006379D9">
      <w:pPr>
        <w:rPr>
          <w:rStyle w:val="Style13ptBold"/>
          <w:b w:val="0"/>
          <w:sz w:val="24"/>
        </w:rPr>
      </w:pPr>
      <w:r>
        <w:rPr>
          <w:rStyle w:val="Style13ptBold"/>
        </w:rPr>
        <w:t>Rosen 21</w:t>
      </w:r>
      <w:r>
        <w:rPr>
          <w:rStyle w:val="Style13ptBold"/>
          <w:b w:val="0"/>
        </w:rPr>
        <w:t xml:space="preserve"> </w:t>
      </w:r>
      <w:r w:rsidRPr="00AE05AF">
        <w:rPr>
          <w:rStyle w:val="Style13ptBold"/>
          <w:b w:val="0"/>
          <w:sz w:val="24"/>
        </w:rPr>
        <w:t>– journalist covering science and the environment</w:t>
      </w:r>
      <w:r>
        <w:rPr>
          <w:rStyle w:val="Style13ptBold"/>
          <w:b w:val="0"/>
          <w:sz w:val="24"/>
        </w:rPr>
        <w:t xml:space="preserve">, PhD in geology, multiple national awards in science journalism [Julia, 2-8-2021, “Humanity Is Flushing Away One of Life’s Essential Elements”, The Atlantic, </w:t>
      </w:r>
      <w:r w:rsidRPr="00E93787">
        <w:rPr>
          <w:rStyle w:val="Style13ptBold"/>
          <w:b w:val="0"/>
          <w:sz w:val="24"/>
        </w:rPr>
        <w:t>https://www.theatlantic.com/science/archive/2021/02/phosphorus-pollution-fertilizer/617937/</w:t>
      </w:r>
      <w:r>
        <w:rPr>
          <w:rStyle w:val="Style13ptBold"/>
          <w:b w:val="0"/>
          <w:sz w:val="24"/>
        </w:rPr>
        <w:t>] jmhe</w:t>
      </w:r>
    </w:p>
    <w:p w14:paraId="32D799B1" w14:textId="77777777" w:rsidR="006379D9" w:rsidRPr="00A816C4" w:rsidRDefault="006379D9" w:rsidP="006379D9">
      <w:pPr>
        <w:rPr>
          <w:sz w:val="16"/>
        </w:rPr>
      </w:pPr>
      <w:r w:rsidRPr="00A816C4">
        <w:rPr>
          <w:sz w:val="16"/>
        </w:rPr>
        <w:t xml:space="preserve">Life as we know it is carbon based. But </w:t>
      </w:r>
      <w:r w:rsidRPr="00773E05">
        <w:rPr>
          <w:u w:val="single"/>
        </w:rPr>
        <w:t>every organism requires other elements</w:t>
      </w:r>
      <w:r w:rsidRPr="00A816C4">
        <w:rPr>
          <w:sz w:val="16"/>
        </w:rPr>
        <w:t xml:space="preserve">, too, </w:t>
      </w:r>
      <w:r w:rsidRPr="00773E05">
        <w:rPr>
          <w:u w:val="single"/>
        </w:rPr>
        <w:t>including</w:t>
      </w:r>
      <w:r w:rsidRPr="00A816C4">
        <w:rPr>
          <w:sz w:val="16"/>
        </w:rPr>
        <w:t xml:space="preserve"> nitrogen and </w:t>
      </w:r>
      <w:r w:rsidRPr="00773E05">
        <w:rPr>
          <w:u w:val="single"/>
        </w:rPr>
        <w:t>phosphorus</w:t>
      </w:r>
      <w:r w:rsidRPr="00A816C4">
        <w:rPr>
          <w:sz w:val="16"/>
        </w:rPr>
        <w:t xml:space="preserve">. Nitrogen is the basis of all proteins, from enzymes to muscles, and the nucleic acids that encode our genes. </w:t>
      </w:r>
      <w:r w:rsidRPr="00773E05">
        <w:rPr>
          <w:u w:val="single"/>
        </w:rPr>
        <w:t xml:space="preserve">Phosphorus forms the </w:t>
      </w:r>
      <w:r w:rsidRPr="00773E05">
        <w:rPr>
          <w:rStyle w:val="Emphasis"/>
        </w:rPr>
        <w:t>scaffolding of DNA</w:t>
      </w:r>
      <w:r w:rsidRPr="00A816C4">
        <w:rPr>
          <w:sz w:val="16"/>
        </w:rPr>
        <w:t xml:space="preserve">, </w:t>
      </w:r>
      <w:r w:rsidRPr="00773E05">
        <w:rPr>
          <w:rStyle w:val="Emphasis"/>
        </w:rPr>
        <w:t>cell membranes</w:t>
      </w:r>
      <w:r w:rsidRPr="00A816C4">
        <w:rPr>
          <w:sz w:val="16"/>
        </w:rPr>
        <w:t xml:space="preserve">, </w:t>
      </w:r>
      <w:r w:rsidRPr="00773E05">
        <w:rPr>
          <w:u w:val="single"/>
        </w:rPr>
        <w:t>and</w:t>
      </w:r>
      <w:r w:rsidRPr="00A816C4">
        <w:rPr>
          <w:sz w:val="16"/>
        </w:rPr>
        <w:t xml:space="preserve"> </w:t>
      </w:r>
      <w:r w:rsidRPr="00773E05">
        <w:rPr>
          <w:rStyle w:val="Emphasis"/>
        </w:rPr>
        <w:t>our skeletons</w:t>
      </w:r>
      <w:r w:rsidRPr="00A816C4">
        <w:rPr>
          <w:sz w:val="16"/>
        </w:rPr>
        <w:t xml:space="preserve">; </w:t>
      </w:r>
      <w:r w:rsidRPr="00773E05">
        <w:rPr>
          <w:u w:val="single"/>
        </w:rPr>
        <w:t xml:space="preserve">it’s a key element in </w:t>
      </w:r>
      <w:r w:rsidRPr="00773E05">
        <w:rPr>
          <w:rStyle w:val="Emphasis"/>
        </w:rPr>
        <w:t>tooth and bone minerals</w:t>
      </w:r>
      <w:r w:rsidRPr="00A816C4">
        <w:rPr>
          <w:sz w:val="16"/>
        </w:rPr>
        <w:t>.</w:t>
      </w:r>
    </w:p>
    <w:p w14:paraId="142FDDC4" w14:textId="77777777" w:rsidR="006379D9" w:rsidRPr="00A816C4" w:rsidRDefault="006379D9" w:rsidP="006379D9">
      <w:pPr>
        <w:rPr>
          <w:sz w:val="16"/>
        </w:rPr>
      </w:pPr>
      <w:r w:rsidRPr="00773E05">
        <w:rPr>
          <w:u w:val="single"/>
        </w:rPr>
        <w:t>Too little of</w:t>
      </w:r>
      <w:r w:rsidRPr="00A816C4">
        <w:rPr>
          <w:sz w:val="16"/>
        </w:rPr>
        <w:t xml:space="preserve"> either </w:t>
      </w:r>
      <w:r w:rsidRPr="00773E05">
        <w:rPr>
          <w:u w:val="single"/>
        </w:rPr>
        <w:t xml:space="preserve">nutrient will </w:t>
      </w:r>
      <w:r w:rsidRPr="00773E05">
        <w:rPr>
          <w:b/>
          <w:u w:val="single"/>
        </w:rPr>
        <w:t>limit the productivity of organisms</w:t>
      </w:r>
      <w:r w:rsidRPr="00A816C4">
        <w:rPr>
          <w:sz w:val="16"/>
        </w:rPr>
        <w:t xml:space="preserve">, </w:t>
      </w:r>
      <w:r w:rsidRPr="00773E05">
        <w:rPr>
          <w:u w:val="single"/>
        </w:rPr>
        <w:t>and</w:t>
      </w:r>
      <w:r w:rsidRPr="00A816C4">
        <w:rPr>
          <w:sz w:val="16"/>
        </w:rPr>
        <w:t xml:space="preserve">, by extension, </w:t>
      </w:r>
      <w:r w:rsidRPr="00773E05">
        <w:rPr>
          <w:rStyle w:val="Emphasis"/>
        </w:rPr>
        <w:t>entire ecosystems</w:t>
      </w:r>
      <w:r w:rsidRPr="00A816C4">
        <w:rPr>
          <w:sz w:val="16"/>
        </w:rPr>
        <w:t xml:space="preserve">. </w:t>
      </w:r>
      <w:r w:rsidRPr="00773E05">
        <w:rPr>
          <w:u w:val="single"/>
        </w:rPr>
        <w:t>On short timescales</w:t>
      </w:r>
      <w:r w:rsidRPr="00A816C4">
        <w:rPr>
          <w:sz w:val="16"/>
        </w:rPr>
        <w:t xml:space="preserve">, </w:t>
      </w:r>
      <w:r w:rsidRPr="00773E05">
        <w:rPr>
          <w:u w:val="single"/>
        </w:rPr>
        <w:t>nitrogen</w:t>
      </w:r>
      <w:r w:rsidRPr="00A816C4">
        <w:rPr>
          <w:sz w:val="16"/>
        </w:rPr>
        <w:t xml:space="preserve"> often </w:t>
      </w:r>
      <w:r w:rsidRPr="00773E05">
        <w:rPr>
          <w:u w:val="single"/>
        </w:rPr>
        <w:t>runs out first</w:t>
      </w:r>
      <w:r w:rsidRPr="00A816C4">
        <w:rPr>
          <w:sz w:val="16"/>
        </w:rPr>
        <w:t xml:space="preserve">. </w:t>
      </w:r>
      <w:r w:rsidRPr="00773E05">
        <w:rPr>
          <w:u w:val="single"/>
        </w:rPr>
        <w:t>But</w:t>
      </w:r>
      <w:r w:rsidRPr="00A816C4">
        <w:rPr>
          <w:sz w:val="16"/>
        </w:rPr>
        <w:t xml:space="preserve"> that </w:t>
      </w:r>
      <w:r w:rsidRPr="00773E05">
        <w:rPr>
          <w:u w:val="single"/>
        </w:rPr>
        <w:t>scarcity never lasts long</w:t>
      </w:r>
      <w:r w:rsidRPr="00A816C4">
        <w:rPr>
          <w:sz w:val="16"/>
        </w:rPr>
        <w:t>, geologically speaking: The atmosphere—which is about 80 percent nitrogen—represents an almost infinite reservoir. And early in the course of evolution, certain microbes developed ways to convert atmospheric nitrogen into biologically available compounds.</w:t>
      </w:r>
    </w:p>
    <w:p w14:paraId="0B5B601A" w14:textId="77777777" w:rsidR="006379D9" w:rsidRPr="00A816C4" w:rsidRDefault="006379D9" w:rsidP="006379D9">
      <w:pPr>
        <w:rPr>
          <w:sz w:val="16"/>
        </w:rPr>
      </w:pPr>
      <w:r w:rsidRPr="00773E05">
        <w:rPr>
          <w:b/>
          <w:u w:val="single"/>
        </w:rPr>
        <w:t>Alas</w:t>
      </w:r>
      <w:r w:rsidRPr="00A816C4">
        <w:rPr>
          <w:sz w:val="16"/>
        </w:rPr>
        <w:t xml:space="preserve">, </w:t>
      </w:r>
      <w:r w:rsidRPr="00773E05">
        <w:rPr>
          <w:b/>
          <w:u w:val="single"/>
        </w:rPr>
        <w:t>there is no analogous trick for phosphorus</w:t>
      </w:r>
      <w:r w:rsidRPr="00A816C4">
        <w:rPr>
          <w:sz w:val="16"/>
        </w:rPr>
        <w:t xml:space="preserve">, </w:t>
      </w:r>
      <w:r w:rsidRPr="00773E05">
        <w:rPr>
          <w:b/>
          <w:u w:val="single"/>
        </w:rPr>
        <w:t>which comes primarily from the Earth’s crust</w:t>
      </w:r>
      <w:r w:rsidRPr="00A816C4">
        <w:rPr>
          <w:sz w:val="16"/>
        </w:rPr>
        <w:t xml:space="preserve">. </w:t>
      </w:r>
      <w:r w:rsidRPr="00773E05">
        <w:rPr>
          <w:u w:val="single"/>
        </w:rPr>
        <w:t>Organisms</w:t>
      </w:r>
      <w:r w:rsidRPr="00A816C4">
        <w:rPr>
          <w:sz w:val="16"/>
        </w:rPr>
        <w:t xml:space="preserve"> have generally </w:t>
      </w:r>
      <w:r w:rsidRPr="00773E05">
        <w:rPr>
          <w:u w:val="single"/>
        </w:rPr>
        <w:t xml:space="preserve">had to wait for geologic forces to </w:t>
      </w:r>
      <w:r w:rsidRPr="00773E05">
        <w:rPr>
          <w:b/>
          <w:u w:val="single"/>
        </w:rPr>
        <w:t>crush, dissolve, or otherwise abuse the planet’s surface until it weeps phosphorus</w:t>
      </w:r>
      <w:r w:rsidRPr="00A816C4">
        <w:rPr>
          <w:sz w:val="16"/>
        </w:rPr>
        <w:t xml:space="preserve">. This </w:t>
      </w:r>
      <w:r w:rsidRPr="004A1352">
        <w:rPr>
          <w:rStyle w:val="Emphasis"/>
        </w:rPr>
        <w:t>process</w:t>
      </w:r>
      <w:r w:rsidRPr="00A816C4">
        <w:rPr>
          <w:sz w:val="16"/>
        </w:rPr>
        <w:t xml:space="preserve"> of weathering </w:t>
      </w:r>
      <w:r w:rsidRPr="00773E05">
        <w:rPr>
          <w:u w:val="single"/>
        </w:rPr>
        <w:t xml:space="preserve">can take </w:t>
      </w:r>
      <w:r w:rsidRPr="00773E05">
        <w:rPr>
          <w:rStyle w:val="Emphasis"/>
        </w:rPr>
        <w:t>thousands, even millions</w:t>
      </w:r>
      <w:r w:rsidRPr="00773E05">
        <w:rPr>
          <w:u w:val="single"/>
        </w:rPr>
        <w:t>, of years</w:t>
      </w:r>
      <w:r w:rsidRPr="00A816C4">
        <w:rPr>
          <w:sz w:val="16"/>
        </w:rPr>
        <w:t xml:space="preserve">. And </w:t>
      </w:r>
      <w:r w:rsidRPr="004A1352">
        <w:rPr>
          <w:u w:val="single"/>
        </w:rPr>
        <w:t>once phosphorus finally enters the ocean or the soil</w:t>
      </w:r>
      <w:r w:rsidRPr="00A816C4">
        <w:rPr>
          <w:sz w:val="16"/>
        </w:rPr>
        <w:t xml:space="preserve">, where organisms might make use of it, </w:t>
      </w:r>
      <w:r w:rsidRPr="004A1352">
        <w:rPr>
          <w:u w:val="single"/>
        </w:rPr>
        <w:t xml:space="preserve">a </w:t>
      </w:r>
      <w:r w:rsidRPr="004A1352">
        <w:rPr>
          <w:rStyle w:val="Emphasis"/>
        </w:rPr>
        <w:t>large fraction</w:t>
      </w:r>
      <w:r w:rsidRPr="004A1352">
        <w:rPr>
          <w:u w:val="single"/>
        </w:rPr>
        <w:t xml:space="preserve"> reacts into </w:t>
      </w:r>
      <w:r w:rsidRPr="004A1352">
        <w:rPr>
          <w:rStyle w:val="Emphasis"/>
        </w:rPr>
        <w:t>inaccessible chemical forms</w:t>
      </w:r>
      <w:r w:rsidRPr="00A816C4">
        <w:rPr>
          <w:sz w:val="16"/>
        </w:rPr>
        <w:t>.</w:t>
      </w:r>
    </w:p>
    <w:p w14:paraId="4B828C41" w14:textId="77777777" w:rsidR="006379D9" w:rsidRPr="00A816C4" w:rsidRDefault="006379D9" w:rsidP="006379D9">
      <w:pPr>
        <w:rPr>
          <w:sz w:val="16"/>
        </w:rPr>
      </w:pPr>
      <w:r w:rsidRPr="00A816C4">
        <w:rPr>
          <w:sz w:val="16"/>
        </w:rPr>
        <w:t xml:space="preserve">For these reasons, the writer and chemist Isaac Asimov, in a 1959 essay, dubbed </w:t>
      </w:r>
      <w:r w:rsidRPr="00B6478C">
        <w:rPr>
          <w:b/>
          <w:u w:val="single"/>
        </w:rPr>
        <w:t>phosphorus</w:t>
      </w:r>
      <w:r w:rsidRPr="00A816C4">
        <w:rPr>
          <w:sz w:val="16"/>
        </w:rPr>
        <w:t xml:space="preserve"> “</w:t>
      </w:r>
      <w:r w:rsidRPr="00B6478C">
        <w:rPr>
          <w:rStyle w:val="Emphasis"/>
          <w:sz w:val="28"/>
          <w:szCs w:val="28"/>
        </w:rPr>
        <w:t>life’s bottleneck</w:t>
      </w:r>
      <w:r w:rsidRPr="00A816C4">
        <w:rPr>
          <w:sz w:val="16"/>
        </w:rPr>
        <w:t>.” Noah Planavsky, a geochemist at Yale University, says scientists have reached the same conclusion: “</w:t>
      </w:r>
      <w:r w:rsidRPr="00B6478C">
        <w:rPr>
          <w:b/>
          <w:u w:val="single"/>
        </w:rPr>
        <w:t>It’s what really limits the capacity of the biosphere</w:t>
      </w:r>
      <w:r w:rsidRPr="00A816C4">
        <w:rPr>
          <w:sz w:val="16"/>
        </w:rPr>
        <w:t>.”</w:t>
      </w:r>
    </w:p>
    <w:p w14:paraId="6A4B660A" w14:textId="77777777" w:rsidR="006379D9" w:rsidRPr="00A816C4" w:rsidRDefault="006379D9" w:rsidP="006379D9">
      <w:pPr>
        <w:rPr>
          <w:sz w:val="16"/>
          <w:szCs w:val="16"/>
        </w:rPr>
      </w:pPr>
      <w:r w:rsidRPr="00A816C4">
        <w:rPr>
          <w:sz w:val="16"/>
          <w:szCs w:val="16"/>
        </w:rPr>
        <w:t>One of the lingering mysteries about the origin of life, in fact, is how the earliest organisms got hold of enough phosphorus to assemble their primitive cellular machinery. Some scientists think they must have evolved in environments with abnormally high concentrations of phosphorus, like closed-basin lakes. Others have suggested that bioavailable phosphorus came to Earth in comets or meteorites—a celestial gift that helped kick-start life.</w:t>
      </w:r>
    </w:p>
    <w:p w14:paraId="699671F6" w14:textId="77777777" w:rsidR="006379D9" w:rsidRPr="00A816C4" w:rsidRDefault="006379D9" w:rsidP="006379D9">
      <w:pPr>
        <w:rPr>
          <w:sz w:val="16"/>
        </w:rPr>
      </w:pPr>
      <w:r w:rsidRPr="00B6478C">
        <w:rPr>
          <w:u w:val="single"/>
        </w:rPr>
        <w:t>A chronic shortage of phosphorus</w:t>
      </w:r>
      <w:r w:rsidRPr="00A816C4">
        <w:rPr>
          <w:sz w:val="16"/>
        </w:rPr>
        <w:t xml:space="preserve"> </w:t>
      </w:r>
      <w:r w:rsidRPr="00B6478C">
        <w:rPr>
          <w:u w:val="single"/>
        </w:rPr>
        <w:t>might</w:t>
      </w:r>
      <w:r w:rsidRPr="00A816C4">
        <w:rPr>
          <w:sz w:val="16"/>
        </w:rPr>
        <w:t xml:space="preserve"> also </w:t>
      </w:r>
      <w:r w:rsidRPr="00B6478C">
        <w:rPr>
          <w:u w:val="single"/>
        </w:rPr>
        <w:t>explain why it took so long for oxygen to build up in Earth’s atmosphere</w:t>
      </w:r>
      <w:r w:rsidRPr="00A816C4">
        <w:rPr>
          <w:sz w:val="16"/>
        </w:rPr>
        <w:t xml:space="preserve">. </w:t>
      </w:r>
      <w:r w:rsidRPr="00B6478C">
        <w:rPr>
          <w:u w:val="single"/>
        </w:rPr>
        <w:t>Phytoplankton</w:t>
      </w:r>
      <w:r w:rsidRPr="00A816C4">
        <w:rPr>
          <w:sz w:val="16"/>
        </w:rPr>
        <w:t xml:space="preserve"> first began belching out the gas about 2.5 billion years ago, with the advent of photosynthesis. But they </w:t>
      </w:r>
      <w:r w:rsidRPr="00B6478C">
        <w:rPr>
          <w:u w:val="single"/>
        </w:rPr>
        <w:t>might not have had enough phosphorus to ramp up production</w:t>
      </w:r>
      <w:r w:rsidRPr="00A816C4">
        <w:rPr>
          <w:sz w:val="16"/>
        </w:rPr>
        <w:t xml:space="preserve">, according to research by Planavsky and others, </w:t>
      </w:r>
      <w:r w:rsidRPr="00B6478C">
        <w:rPr>
          <w:u w:val="single"/>
        </w:rPr>
        <w:t>because</w:t>
      </w:r>
      <w:r w:rsidRPr="00A816C4">
        <w:rPr>
          <w:sz w:val="16"/>
        </w:rPr>
        <w:t xml:space="preserve"> the </w:t>
      </w:r>
      <w:r w:rsidRPr="00B6478C">
        <w:rPr>
          <w:u w:val="single"/>
        </w:rPr>
        <w:t>element kept getting bound up in iron minerals in the ocean</w:t>
      </w:r>
      <w:r w:rsidRPr="00A816C4">
        <w:rPr>
          <w:sz w:val="16"/>
        </w:rPr>
        <w:t xml:space="preserve">, </w:t>
      </w:r>
      <w:r w:rsidRPr="00B6478C">
        <w:rPr>
          <w:u w:val="single"/>
        </w:rPr>
        <w:t xml:space="preserve">helping trap the world in a low-oxygen state </w:t>
      </w:r>
      <w:r w:rsidRPr="00B6478C">
        <w:rPr>
          <w:b/>
          <w:u w:val="single"/>
        </w:rPr>
        <w:t>for more than a billion years longer</w:t>
      </w:r>
      <w:r w:rsidRPr="00A816C4">
        <w:rPr>
          <w:sz w:val="16"/>
        </w:rPr>
        <w:t>.</w:t>
      </w:r>
    </w:p>
    <w:p w14:paraId="4B9ECC86" w14:textId="77777777" w:rsidR="006379D9" w:rsidRPr="00A816C4" w:rsidRDefault="006379D9" w:rsidP="006379D9">
      <w:pPr>
        <w:rPr>
          <w:sz w:val="16"/>
          <w:szCs w:val="16"/>
        </w:rPr>
      </w:pPr>
      <w:r w:rsidRPr="00A816C4">
        <w:rPr>
          <w:sz w:val="16"/>
          <w:szCs w:val="16"/>
        </w:rPr>
        <w:t>That we breathe oxygen today—and exist at all—might be thanks to a series of climatic cataclysms that temporarily freed the planet from phosphorus limitation. About 700 million years ago, the oceans repeatedly froze over and glaciers swallowed the continents, chewing up the rock beneath them. When the ice finally thawed, vast quantities of glacial sediment washed into the seas, delivering unprecedented amounts of phosphorus to the simple marine life forms that then populated the planet.</w:t>
      </w:r>
    </w:p>
    <w:p w14:paraId="26190893" w14:textId="77777777" w:rsidR="006379D9" w:rsidRPr="00A816C4" w:rsidRDefault="006379D9" w:rsidP="006379D9">
      <w:pPr>
        <w:rPr>
          <w:sz w:val="16"/>
        </w:rPr>
      </w:pPr>
      <w:r w:rsidRPr="00A816C4">
        <w:rPr>
          <w:sz w:val="16"/>
        </w:rPr>
        <w:t xml:space="preserve">Planavsky and his colleagues propose that this </w:t>
      </w:r>
      <w:r w:rsidRPr="00B6478C">
        <w:rPr>
          <w:b/>
          <w:u w:val="single"/>
        </w:rPr>
        <w:t>influx of nutrients gave evolution</w:t>
      </w:r>
      <w:r w:rsidRPr="00B6478C">
        <w:rPr>
          <w:u w:val="single"/>
        </w:rPr>
        <w:t xml:space="preserve"> </w:t>
      </w:r>
      <w:r w:rsidRPr="00B6478C">
        <w:rPr>
          <w:b/>
          <w:u w:val="single"/>
        </w:rPr>
        <w:t>an opening</w:t>
      </w:r>
      <w:r w:rsidRPr="00A816C4">
        <w:rPr>
          <w:sz w:val="16"/>
        </w:rPr>
        <w:t xml:space="preserve">. Over the next 100 million years or so, the first multicellular animals appeared and oxygen concentrations finally began to climb toward modern levels. </w:t>
      </w:r>
      <w:r w:rsidRPr="00A816C4">
        <w:rPr>
          <w:sz w:val="16"/>
        </w:rPr>
        <w:lastRenderedPageBreak/>
        <w:t>Scientists still debate exactly what happened, but phosphorus likely played a part. (To Planavsky, it’s “one of the most fascinating unresolved questions about our planet’s history.”)</w:t>
      </w:r>
    </w:p>
    <w:p w14:paraId="296AA55A" w14:textId="77777777" w:rsidR="006379D9" w:rsidRPr="00A816C4" w:rsidRDefault="006379D9" w:rsidP="006379D9">
      <w:pPr>
        <w:rPr>
          <w:sz w:val="16"/>
          <w:szCs w:val="16"/>
        </w:rPr>
      </w:pPr>
      <w:r w:rsidRPr="00A816C4">
        <w:rPr>
          <w:sz w:val="16"/>
          <w:szCs w:val="16"/>
        </w:rPr>
        <w:t>Another group of scientists, led by Jim Elser of Arizona State University, speculate that such a pulse of phosphorus could have had other evolutionary consequences: Since too much phosphorus can be harmful, animals might have started building bones as a way of tying up excess nutrients. “Mind-blowing, right?” Elser says. “If true.”</w:t>
      </w:r>
    </w:p>
    <w:p w14:paraId="7B563F24" w14:textId="42C06A3F" w:rsidR="006379D9" w:rsidRDefault="006379D9" w:rsidP="006379D9">
      <w:pPr>
        <w:rPr>
          <w:sz w:val="16"/>
        </w:rPr>
      </w:pPr>
      <w:r w:rsidRPr="00A816C4">
        <w:rPr>
          <w:sz w:val="16"/>
        </w:rPr>
        <w:t xml:space="preserve">What’s clear is that </w:t>
      </w:r>
      <w:r w:rsidRPr="009C314A">
        <w:rPr>
          <w:u w:val="single"/>
        </w:rPr>
        <w:t>after</w:t>
      </w:r>
      <w:r w:rsidRPr="00A816C4">
        <w:rPr>
          <w:sz w:val="16"/>
        </w:rPr>
        <w:t xml:space="preserve"> this </w:t>
      </w:r>
      <w:r w:rsidRPr="009C314A">
        <w:rPr>
          <w:u w:val="single"/>
        </w:rPr>
        <w:t>explosion of life</w:t>
      </w:r>
      <w:r w:rsidRPr="00A816C4">
        <w:rPr>
          <w:sz w:val="16"/>
        </w:rPr>
        <w:t xml:space="preserve">, the </w:t>
      </w:r>
      <w:r w:rsidRPr="009C314A">
        <w:rPr>
          <w:u w:val="single"/>
        </w:rPr>
        <w:t>phosphorus vise clamped down again</w:t>
      </w:r>
      <w:r w:rsidRPr="00A816C4">
        <w:rPr>
          <w:sz w:val="16"/>
        </w:rPr>
        <w:t xml:space="preserve">. </w:t>
      </w:r>
      <w:r w:rsidRPr="009C314A">
        <w:rPr>
          <w:u w:val="single"/>
        </w:rPr>
        <w:t>Geologic weathering kept doling out meager rations of the nutrient</w:t>
      </w:r>
      <w:r w:rsidRPr="00A816C4">
        <w:rPr>
          <w:sz w:val="16"/>
        </w:rPr>
        <w:t xml:space="preserve">, </w:t>
      </w:r>
      <w:r w:rsidRPr="009C314A">
        <w:rPr>
          <w:u w:val="single"/>
        </w:rPr>
        <w:t>and ecosystems developed ways to conserve and recycle it</w:t>
      </w:r>
      <w:r w:rsidRPr="00A816C4">
        <w:rPr>
          <w:sz w:val="16"/>
        </w:rPr>
        <w:t xml:space="preserve">. (In lakes, for instance, a phosphorus atom might get used thousands of times before reaching the sediment, Elser says.) Together, </w:t>
      </w:r>
      <w:r w:rsidRPr="009C314A">
        <w:rPr>
          <w:u w:val="single"/>
        </w:rPr>
        <w:t xml:space="preserve">these geologic and biologic phosphorus cycles </w:t>
      </w:r>
      <w:r w:rsidRPr="009C314A">
        <w:rPr>
          <w:rStyle w:val="Emphasis"/>
        </w:rPr>
        <w:t>set the pace and productivity</w:t>
      </w:r>
      <w:r w:rsidRPr="009C314A">
        <w:rPr>
          <w:u w:val="single"/>
        </w:rPr>
        <w:t xml:space="preserve"> of life</w:t>
      </w:r>
      <w:r w:rsidRPr="00A816C4">
        <w:rPr>
          <w:sz w:val="16"/>
        </w:rPr>
        <w:t xml:space="preserve">. </w:t>
      </w:r>
      <w:r w:rsidRPr="009C314A">
        <w:rPr>
          <w:rStyle w:val="Emphasis"/>
        </w:rPr>
        <w:t>Until modern humans came along</w:t>
      </w:r>
      <w:r w:rsidRPr="00A816C4">
        <w:rPr>
          <w:sz w:val="16"/>
        </w:rPr>
        <w:t>.</w:t>
      </w:r>
    </w:p>
    <w:p w14:paraId="4D341D05" w14:textId="77777777" w:rsidR="006379D9" w:rsidRPr="00B664C7" w:rsidRDefault="006379D9" w:rsidP="006379D9">
      <w:pPr>
        <w:pStyle w:val="Heading4"/>
      </w:pPr>
      <w:r>
        <w:t xml:space="preserve">Even if there’s no </w:t>
      </w:r>
      <w:r>
        <w:rPr>
          <w:u w:val="single"/>
        </w:rPr>
        <w:t>full</w:t>
      </w:r>
      <w:r>
        <w:t xml:space="preserve"> phosphorus depletion, laundry list of other reasons why phosphorus inevitably becomes scarce </w:t>
      </w:r>
      <w:r>
        <w:rPr>
          <w:u w:val="single"/>
        </w:rPr>
        <w:t>now</w:t>
      </w:r>
    </w:p>
    <w:p w14:paraId="634A2640" w14:textId="77777777" w:rsidR="006379D9" w:rsidRPr="00AD3441" w:rsidRDefault="006379D9" w:rsidP="006379D9">
      <w:pPr>
        <w:rPr>
          <w:rStyle w:val="Style13ptBold"/>
          <w:b w:val="0"/>
          <w:sz w:val="24"/>
        </w:rPr>
      </w:pPr>
      <w:r>
        <w:rPr>
          <w:rStyle w:val="Style13ptBold"/>
        </w:rPr>
        <w:t>Cordell and White 14</w:t>
      </w:r>
      <w:r>
        <w:rPr>
          <w:rStyle w:val="Style13ptBold"/>
          <w:b w:val="0"/>
        </w:rPr>
        <w:t xml:space="preserve"> </w:t>
      </w:r>
      <w:r w:rsidRPr="00AD3441">
        <w:rPr>
          <w:rStyle w:val="Style13ptBold"/>
          <w:b w:val="0"/>
          <w:sz w:val="24"/>
        </w:rPr>
        <w:t>–</w:t>
      </w:r>
      <w:r>
        <w:rPr>
          <w:rStyle w:val="Style13ptBold"/>
          <w:b w:val="0"/>
          <w:sz w:val="24"/>
        </w:rPr>
        <w:t xml:space="preserve"> </w:t>
      </w:r>
      <w:r>
        <w:rPr>
          <w:rStyle w:val="Style13ptBold"/>
          <w:sz w:val="24"/>
        </w:rPr>
        <w:t>Dana</w:t>
      </w:r>
      <w:r>
        <w:rPr>
          <w:rStyle w:val="Style13ptBold"/>
          <w:b w:val="0"/>
          <w:sz w:val="24"/>
        </w:rPr>
        <w:t xml:space="preserve">, </w:t>
      </w:r>
      <w:r w:rsidRPr="00AD3441">
        <w:rPr>
          <w:rStyle w:val="Style13ptBold"/>
          <w:b w:val="0"/>
          <w:sz w:val="24"/>
        </w:rPr>
        <w:t>Research Principal &amp; Chancellor's Postdoctoral Research Fellow</w:t>
      </w:r>
      <w:r>
        <w:rPr>
          <w:rStyle w:val="Style13ptBold"/>
          <w:b w:val="0"/>
          <w:sz w:val="24"/>
        </w:rPr>
        <w:t xml:space="preserve"> @ </w:t>
      </w:r>
      <w:r w:rsidRPr="00AD3441">
        <w:rPr>
          <w:rStyle w:val="Style13ptBold"/>
          <w:b w:val="0"/>
          <w:sz w:val="24"/>
        </w:rPr>
        <w:t>Institute for Sustainable Futures, University of Technology Sydney</w:t>
      </w:r>
      <w:r>
        <w:rPr>
          <w:rStyle w:val="Style13ptBold"/>
          <w:b w:val="0"/>
          <w:sz w:val="24"/>
        </w:rPr>
        <w:t xml:space="preserve">, </w:t>
      </w:r>
      <w:r>
        <w:rPr>
          <w:rStyle w:val="Style13ptBold"/>
          <w:sz w:val="24"/>
        </w:rPr>
        <w:t xml:space="preserve">Stuart </w:t>
      </w:r>
      <w:r w:rsidRPr="00AD3441">
        <w:rPr>
          <w:rStyle w:val="Style13ptBold"/>
          <w:sz w:val="24"/>
        </w:rPr>
        <w:t>Bruce</w:t>
      </w:r>
      <w:r>
        <w:rPr>
          <w:rStyle w:val="Style13ptBold"/>
          <w:b w:val="0"/>
          <w:sz w:val="24"/>
        </w:rPr>
        <w:t xml:space="preserve">, </w:t>
      </w:r>
      <w:r w:rsidRPr="00AD3441">
        <w:rPr>
          <w:rStyle w:val="Style13ptBold"/>
          <w:b w:val="0"/>
          <w:sz w:val="24"/>
        </w:rPr>
        <w:t xml:space="preserve">Managing Director </w:t>
      </w:r>
      <w:r>
        <w:rPr>
          <w:rStyle w:val="Style13ptBold"/>
          <w:b w:val="0"/>
          <w:sz w:val="24"/>
        </w:rPr>
        <w:t xml:space="preserve">@ </w:t>
      </w:r>
      <w:r w:rsidRPr="00AD3441">
        <w:rPr>
          <w:rStyle w:val="Style13ptBold"/>
          <w:b w:val="0"/>
          <w:sz w:val="24"/>
        </w:rPr>
        <w:t>Institute for Sustainable Futures, University of Technology Sydney</w:t>
      </w:r>
      <w:r>
        <w:rPr>
          <w:rStyle w:val="Style13ptBold"/>
          <w:b w:val="0"/>
          <w:sz w:val="24"/>
        </w:rPr>
        <w:t xml:space="preserve"> [Oct. 2014, “Life’s Bottleneck: Sustaining the World’s Phosphorus for a Food Secure Future”, A. Rev. of Env. and Res. 39, p. 169-173] jmhe</w:t>
      </w:r>
    </w:p>
    <w:p w14:paraId="2EAA527F" w14:textId="77777777" w:rsidR="006379D9" w:rsidRPr="00D61033" w:rsidRDefault="006379D9" w:rsidP="006379D9">
      <w:pPr>
        <w:rPr>
          <w:u w:val="single"/>
        </w:rPr>
      </w:pPr>
      <w:r w:rsidRPr="00B664C7">
        <w:rPr>
          <w:sz w:val="16"/>
        </w:rPr>
        <w:t xml:space="preserve">2.2. </w:t>
      </w:r>
      <w:r w:rsidRPr="00D61033">
        <w:rPr>
          <w:u w:val="single"/>
        </w:rPr>
        <w:t>Managerial Scarcity</w:t>
      </w:r>
    </w:p>
    <w:p w14:paraId="572BA588" w14:textId="77777777" w:rsidR="006379D9" w:rsidRPr="00B664C7" w:rsidRDefault="006379D9" w:rsidP="006379D9">
      <w:pPr>
        <w:rPr>
          <w:sz w:val="16"/>
        </w:rPr>
      </w:pPr>
      <w:r w:rsidRPr="00D61033">
        <w:rPr>
          <w:u w:val="single"/>
        </w:rPr>
        <w:t>Phosphorus is</w:t>
      </w:r>
      <w:r w:rsidRPr="00B664C7">
        <w:rPr>
          <w:sz w:val="16"/>
        </w:rPr>
        <w:t xml:space="preserve"> also </w:t>
      </w:r>
      <w:r w:rsidRPr="00D61033">
        <w:rPr>
          <w:u w:val="single"/>
        </w:rPr>
        <w:t xml:space="preserve">scarce because of </w:t>
      </w:r>
      <w:r w:rsidRPr="00D61033">
        <w:rPr>
          <w:rStyle w:val="Emphasis"/>
        </w:rPr>
        <w:t>mismanagement of the resource</w:t>
      </w:r>
      <w:r w:rsidRPr="00B664C7">
        <w:rPr>
          <w:sz w:val="16"/>
        </w:rPr>
        <w:t xml:space="preserve">. That is, </w:t>
      </w:r>
      <w:r w:rsidRPr="00D61033">
        <w:rPr>
          <w:u w:val="single"/>
        </w:rPr>
        <w:t>inefficient use of</w:t>
      </w:r>
      <w:r>
        <w:rPr>
          <w:u w:val="single"/>
        </w:rPr>
        <w:t xml:space="preserve"> </w:t>
      </w:r>
      <w:r w:rsidRPr="00D61033">
        <w:rPr>
          <w:u w:val="single"/>
        </w:rPr>
        <w:t xml:space="preserve">phosphorus </w:t>
      </w:r>
      <w:r w:rsidRPr="00D61033">
        <w:rPr>
          <w:b/>
          <w:u w:val="single"/>
        </w:rPr>
        <w:t>hinders its availability and accessibility in food production</w:t>
      </w:r>
      <w:r w:rsidRPr="00B664C7">
        <w:rPr>
          <w:b/>
          <w:sz w:val="16"/>
        </w:rPr>
        <w:t>.</w:t>
      </w:r>
      <w:r w:rsidRPr="00B664C7">
        <w:rPr>
          <w:sz w:val="16"/>
        </w:rPr>
        <w:t xml:space="preserve"> </w:t>
      </w:r>
      <w:r w:rsidRPr="00D61033">
        <w:rPr>
          <w:u w:val="single"/>
        </w:rPr>
        <w:t>Ultimately</w:t>
      </w:r>
      <w:r w:rsidRPr="00B664C7">
        <w:rPr>
          <w:sz w:val="16"/>
        </w:rPr>
        <w:t xml:space="preserve">, </w:t>
      </w:r>
      <w:r w:rsidRPr="00D61033">
        <w:rPr>
          <w:u w:val="single"/>
        </w:rPr>
        <w:t>only one-fifth</w:t>
      </w:r>
      <w:r>
        <w:rPr>
          <w:u w:val="single"/>
        </w:rPr>
        <w:t xml:space="preserve"> </w:t>
      </w:r>
      <w:r w:rsidRPr="00D61033">
        <w:rPr>
          <w:u w:val="single"/>
        </w:rPr>
        <w:t>of the phosphorus mined globally</w:t>
      </w:r>
      <w:r w:rsidRPr="00B664C7">
        <w:rPr>
          <w:sz w:val="16"/>
        </w:rPr>
        <w:t xml:space="preserve"> for food production </w:t>
      </w:r>
      <w:r w:rsidRPr="00D61033">
        <w:rPr>
          <w:u w:val="single"/>
        </w:rPr>
        <w:t>finds its way into the food consumed by</w:t>
      </w:r>
      <w:r>
        <w:rPr>
          <w:u w:val="single"/>
        </w:rPr>
        <w:t xml:space="preserve"> </w:t>
      </w:r>
      <w:r w:rsidRPr="00D61033">
        <w:rPr>
          <w:u w:val="single"/>
        </w:rPr>
        <w:t>the global population</w:t>
      </w:r>
      <w:r w:rsidRPr="00B664C7">
        <w:rPr>
          <w:sz w:val="16"/>
        </w:rPr>
        <w:t xml:space="preserve"> (Figure 2 and Reference 5). This is </w:t>
      </w:r>
      <w:r w:rsidRPr="00D61033">
        <w:rPr>
          <w:u w:val="single"/>
        </w:rPr>
        <w:t xml:space="preserve">due to inefficiencies and losses at </w:t>
      </w:r>
      <w:r w:rsidRPr="00D61033">
        <w:rPr>
          <w:rStyle w:val="Emphasis"/>
        </w:rPr>
        <w:t>all</w:t>
      </w:r>
      <w:r>
        <w:rPr>
          <w:rStyle w:val="Emphasis"/>
        </w:rPr>
        <w:t xml:space="preserve"> </w:t>
      </w:r>
      <w:r w:rsidRPr="00D61033">
        <w:rPr>
          <w:rStyle w:val="Emphasis"/>
        </w:rPr>
        <w:t>stages of the food system</w:t>
      </w:r>
      <w:r w:rsidRPr="00B664C7">
        <w:rPr>
          <w:sz w:val="16"/>
        </w:rPr>
        <w:t xml:space="preserve">: </w:t>
      </w:r>
      <w:r w:rsidRPr="00D61033">
        <w:rPr>
          <w:u w:val="single"/>
        </w:rPr>
        <w:t>mining</w:t>
      </w:r>
      <w:r w:rsidRPr="00B664C7">
        <w:rPr>
          <w:sz w:val="16"/>
        </w:rPr>
        <w:t xml:space="preserve">, </w:t>
      </w:r>
      <w:r w:rsidRPr="00D61033">
        <w:rPr>
          <w:u w:val="single"/>
        </w:rPr>
        <w:t>fertilizer production, fertilizer use in agriculture, livestock</w:t>
      </w:r>
      <w:r>
        <w:rPr>
          <w:u w:val="single"/>
        </w:rPr>
        <w:t xml:space="preserve"> </w:t>
      </w:r>
      <w:r w:rsidRPr="00D61033">
        <w:rPr>
          <w:u w:val="single"/>
        </w:rPr>
        <w:t>production, food production and processing, food retailing, and consumption</w:t>
      </w:r>
      <w:r w:rsidRPr="00B664C7">
        <w:rPr>
          <w:sz w:val="16"/>
        </w:rPr>
        <w:t xml:space="preserve">. </w:t>
      </w:r>
      <w:r w:rsidRPr="00D61033">
        <w:rPr>
          <w:u w:val="single"/>
        </w:rPr>
        <w:t>Some</w:t>
      </w:r>
      <w:r w:rsidRPr="00B664C7">
        <w:rPr>
          <w:sz w:val="16"/>
        </w:rPr>
        <w:t xml:space="preserve"> of these losses are avoidable, such as spillages, but others </w:t>
      </w:r>
      <w:r w:rsidRPr="00D61033">
        <w:rPr>
          <w:b/>
          <w:u w:val="single"/>
        </w:rPr>
        <w:t>are unavoidable</w:t>
      </w:r>
      <w:r w:rsidRPr="00B664C7">
        <w:rPr>
          <w:sz w:val="16"/>
        </w:rPr>
        <w:t>, such as losses in the form of crop residues, bones, and banana peels (75).</w:t>
      </w:r>
    </w:p>
    <w:p w14:paraId="407A329D" w14:textId="77777777" w:rsidR="006379D9" w:rsidRPr="00B664C7" w:rsidRDefault="006379D9" w:rsidP="006379D9">
      <w:pPr>
        <w:rPr>
          <w:sz w:val="16"/>
        </w:rPr>
      </w:pPr>
      <w:r w:rsidRPr="00B664C7">
        <w:rPr>
          <w:sz w:val="16"/>
        </w:rPr>
        <w:t xml:space="preserve">The </w:t>
      </w:r>
      <w:r w:rsidRPr="00D61033">
        <w:rPr>
          <w:b/>
          <w:u w:val="single"/>
        </w:rPr>
        <w:t>situation is similar at the national level</w:t>
      </w:r>
      <w:r w:rsidRPr="00B664C7">
        <w:rPr>
          <w:sz w:val="16"/>
        </w:rPr>
        <w:t xml:space="preserve">. An </w:t>
      </w:r>
      <w:r w:rsidRPr="00D61033">
        <w:rPr>
          <w:u w:val="single"/>
        </w:rPr>
        <w:t>increasing</w:t>
      </w:r>
      <w:r w:rsidRPr="00B664C7">
        <w:rPr>
          <w:sz w:val="16"/>
        </w:rPr>
        <w:t xml:space="preserve"> number of national and regional </w:t>
      </w:r>
      <w:r w:rsidRPr="00D61033">
        <w:rPr>
          <w:u w:val="single"/>
        </w:rPr>
        <w:t>phosphorus flow analyses indicate</w:t>
      </w:r>
      <w:r w:rsidRPr="00B664C7">
        <w:rPr>
          <w:sz w:val="16"/>
        </w:rPr>
        <w:t xml:space="preserve"> </w:t>
      </w:r>
      <w:r w:rsidRPr="00D61033">
        <w:rPr>
          <w:u w:val="single"/>
        </w:rPr>
        <w:t>substantial phosphorus leakage/mismanagement</w:t>
      </w:r>
      <w:r w:rsidRPr="00B664C7">
        <w:rPr>
          <w:sz w:val="16"/>
        </w:rPr>
        <w:t xml:space="preserve"> (76–79). We illustrate four such national phosphorus flow analyses for Japan and Australia (Figure 5) and for Turkey and Zimbabwe (Supplemental Figure 1). These highlight the similarities and differences with respect to implications for phosphorus management. The </w:t>
      </w:r>
      <w:r w:rsidRPr="00D61033">
        <w:rPr>
          <w:u w:val="single"/>
        </w:rPr>
        <w:t>largest</w:t>
      </w:r>
      <w:r w:rsidRPr="00B664C7">
        <w:rPr>
          <w:sz w:val="16"/>
        </w:rPr>
        <w:t xml:space="preserve"> reported phosphorus </w:t>
      </w:r>
      <w:r w:rsidRPr="00D61033">
        <w:rPr>
          <w:u w:val="single"/>
        </w:rPr>
        <w:t>losses</w:t>
      </w:r>
      <w:r w:rsidRPr="00B664C7">
        <w:rPr>
          <w:sz w:val="16"/>
        </w:rPr>
        <w:t xml:space="preserve"> </w:t>
      </w:r>
      <w:r w:rsidRPr="00D61033">
        <w:rPr>
          <w:u w:val="single"/>
        </w:rPr>
        <w:t>tended to be diffuse leakage from agricultural land</w:t>
      </w:r>
      <w:r w:rsidRPr="00B664C7">
        <w:rPr>
          <w:sz w:val="16"/>
        </w:rPr>
        <w:t>—</w:t>
      </w:r>
      <w:r w:rsidRPr="00D61033">
        <w:rPr>
          <w:u w:val="single"/>
        </w:rPr>
        <w:t>up to 66% in the case of the United States</w:t>
      </w:r>
      <w:r w:rsidRPr="00B664C7">
        <w:rPr>
          <w:sz w:val="16"/>
        </w:rPr>
        <w:t xml:space="preserve"> (78)—</w:t>
      </w:r>
      <w:r w:rsidRPr="00D61033">
        <w:rPr>
          <w:u w:val="single"/>
        </w:rPr>
        <w:t>and point source loss</w:t>
      </w:r>
      <w:r w:rsidRPr="00B664C7">
        <w:rPr>
          <w:sz w:val="16"/>
        </w:rPr>
        <w:t xml:space="preserve"> as treated effluent </w:t>
      </w:r>
      <w:r w:rsidRPr="00D61033">
        <w:rPr>
          <w:u w:val="single"/>
        </w:rPr>
        <w:t>from the wastewater sector</w:t>
      </w:r>
      <w:r w:rsidRPr="00B664C7">
        <w:rPr>
          <w:sz w:val="16"/>
        </w:rPr>
        <w:t xml:space="preserve"> (79). In Zimbabwe, the magnitude of phosphorus losses from soil via runoff was equal to that in the application of phosphate fertilizers (excluding manure) (80). However, country-specific differences were also evident. For example, over a quarter of phosphorus exports from the Netherlands were associated with bone meal for porcelain (77), whereas the export of live sheep and cattle in Australia represents up to a third of total phosphorus losses from the food system (81). In Japan, the iron and steel industries are major sources of phosphorus in the slag by-product (82). Such studies can assist in identifying priority intervention points to reduce losses and increase recycling to move toward a more closed-looped anthropogenic phosphorus system (83, 84).</w:t>
      </w:r>
    </w:p>
    <w:p w14:paraId="2AF49391" w14:textId="77777777" w:rsidR="006379D9" w:rsidRPr="00D61033" w:rsidRDefault="006379D9" w:rsidP="006379D9">
      <w:pPr>
        <w:rPr>
          <w:u w:val="single"/>
        </w:rPr>
      </w:pPr>
      <w:r w:rsidRPr="00B664C7">
        <w:rPr>
          <w:sz w:val="16"/>
        </w:rPr>
        <w:t xml:space="preserve">2.3. </w:t>
      </w:r>
      <w:r w:rsidRPr="00D61033">
        <w:rPr>
          <w:u w:val="single"/>
        </w:rPr>
        <w:t>Economic Scarcity</w:t>
      </w:r>
    </w:p>
    <w:p w14:paraId="03CDF60D" w14:textId="77777777" w:rsidR="006379D9" w:rsidRPr="00B664C7" w:rsidRDefault="006379D9" w:rsidP="006379D9">
      <w:pPr>
        <w:rPr>
          <w:sz w:val="16"/>
        </w:rPr>
      </w:pPr>
      <w:r w:rsidRPr="00D61033">
        <w:rPr>
          <w:u w:val="single"/>
        </w:rPr>
        <w:t>Lack of access to phosphorus</w:t>
      </w:r>
      <w:r w:rsidRPr="00B664C7">
        <w:rPr>
          <w:sz w:val="16"/>
        </w:rPr>
        <w:t xml:space="preserve"> </w:t>
      </w:r>
      <w:r w:rsidRPr="00D61033">
        <w:rPr>
          <w:u w:val="single"/>
        </w:rPr>
        <w:t>due to limited financial capacity or constraints in labor and time can</w:t>
      </w:r>
      <w:r w:rsidRPr="00B664C7">
        <w:rPr>
          <w:sz w:val="16"/>
        </w:rPr>
        <w:t xml:space="preserve"> substantially </w:t>
      </w:r>
      <w:r w:rsidRPr="00D61033">
        <w:rPr>
          <w:u w:val="single"/>
        </w:rPr>
        <w:t>contribute to</w:t>
      </w:r>
      <w:r w:rsidRPr="00B664C7">
        <w:rPr>
          <w:sz w:val="16"/>
        </w:rPr>
        <w:t xml:space="preserve"> apparent phosphorus </w:t>
      </w:r>
      <w:r w:rsidRPr="00D61033">
        <w:rPr>
          <w:u w:val="single"/>
        </w:rPr>
        <w:t>scarcity</w:t>
      </w:r>
      <w:r w:rsidRPr="00B664C7">
        <w:rPr>
          <w:sz w:val="16"/>
        </w:rPr>
        <w:t xml:space="preserve">. </w:t>
      </w:r>
      <w:r w:rsidRPr="00D61033">
        <w:rPr>
          <w:u w:val="single"/>
        </w:rPr>
        <w:t>All farmers require access to phosphorus</w:t>
      </w:r>
      <w:r>
        <w:rPr>
          <w:u w:val="single"/>
        </w:rPr>
        <w:t xml:space="preserve"> </w:t>
      </w:r>
      <w:r w:rsidRPr="00D61033">
        <w:rPr>
          <w:u w:val="single"/>
        </w:rPr>
        <w:t>to maximize crop yields and sustain their livelihoods</w:t>
      </w:r>
      <w:r w:rsidRPr="00B664C7">
        <w:rPr>
          <w:sz w:val="16"/>
        </w:rPr>
        <w:t xml:space="preserve">, </w:t>
      </w:r>
      <w:r w:rsidRPr="00D61033">
        <w:rPr>
          <w:u w:val="single"/>
        </w:rPr>
        <w:t>yet</w:t>
      </w:r>
      <w:r w:rsidRPr="00B664C7">
        <w:rPr>
          <w:sz w:val="16"/>
        </w:rPr>
        <w:t xml:space="preserve"> up to </w:t>
      </w:r>
      <w:r w:rsidRPr="00D61033">
        <w:rPr>
          <w:u w:val="single"/>
        </w:rPr>
        <w:t>a billion</w:t>
      </w:r>
      <w:r w:rsidRPr="00B664C7">
        <w:rPr>
          <w:sz w:val="16"/>
        </w:rPr>
        <w:t xml:space="preserve"> poor farming families </w:t>
      </w:r>
      <w:r w:rsidRPr="00D61033">
        <w:rPr>
          <w:u w:val="single"/>
        </w:rPr>
        <w:t xml:space="preserve">currently do </w:t>
      </w:r>
      <w:r w:rsidRPr="00D61033">
        <w:rPr>
          <w:u w:val="single"/>
        </w:rPr>
        <w:lastRenderedPageBreak/>
        <w:t>not have sufficient access to fertilizer markets because</w:t>
      </w:r>
      <w:r w:rsidRPr="00B664C7">
        <w:rPr>
          <w:sz w:val="16"/>
        </w:rPr>
        <w:t xml:space="preserve"> of low purchasing power or because they do not have access to credit (85, 86). The </w:t>
      </w:r>
      <w:r w:rsidRPr="00D61033">
        <w:rPr>
          <w:u w:val="single"/>
        </w:rPr>
        <w:t>farm-gate cost of fertilizers can also vary</w:t>
      </w:r>
      <w:r>
        <w:rPr>
          <w:u w:val="single"/>
        </w:rPr>
        <w:t xml:space="preserve"> </w:t>
      </w:r>
      <w:r w:rsidRPr="00D61033">
        <w:rPr>
          <w:u w:val="single"/>
        </w:rPr>
        <w:t>widely from country to country</w:t>
      </w:r>
      <w:r w:rsidRPr="00B664C7">
        <w:rPr>
          <w:sz w:val="16"/>
        </w:rPr>
        <w:t xml:space="preserve"> (Figure 6) owing to margins associated with transport, handling, duties, and even corruption in some regions (87). </w:t>
      </w:r>
      <w:r w:rsidRPr="00D61033">
        <w:rPr>
          <w:u w:val="single"/>
        </w:rPr>
        <w:t>African farmers</w:t>
      </w:r>
      <w:r w:rsidRPr="00B664C7">
        <w:rPr>
          <w:sz w:val="16"/>
        </w:rPr>
        <w:t xml:space="preserve"> in some landlocked countries can </w:t>
      </w:r>
      <w:r w:rsidRPr="00D61033">
        <w:rPr>
          <w:u w:val="single"/>
        </w:rPr>
        <w:t>pay 2–5 times more than European farmers for fertilizers</w:t>
      </w:r>
      <w:r w:rsidRPr="00B664C7">
        <w:rPr>
          <w:sz w:val="16"/>
        </w:rPr>
        <w:t xml:space="preserve"> (88, 89), largely </w:t>
      </w:r>
      <w:r w:rsidRPr="00D61033">
        <w:rPr>
          <w:u w:val="single"/>
        </w:rPr>
        <w:t>because of high freight</w:t>
      </w:r>
      <w:r>
        <w:rPr>
          <w:u w:val="single"/>
        </w:rPr>
        <w:t xml:space="preserve"> </w:t>
      </w:r>
      <w:r w:rsidRPr="00D61033">
        <w:rPr>
          <w:u w:val="single"/>
        </w:rPr>
        <w:t>costs, which can represent 20–30% of the retail price</w:t>
      </w:r>
      <w:r w:rsidRPr="00B664C7">
        <w:rPr>
          <w:sz w:val="16"/>
        </w:rPr>
        <w:t>, especially when transport infrastructure is inefficient or in a state of disrepair (87). The 2008 commodity price spike for fertilizers and fuel shifted more farmers into phosphorus insecurity (47, 90, 91).</w:t>
      </w:r>
    </w:p>
    <w:p w14:paraId="0F64F212" w14:textId="77777777" w:rsidR="006379D9" w:rsidRPr="00B664C7" w:rsidRDefault="006379D9" w:rsidP="006379D9">
      <w:pPr>
        <w:rPr>
          <w:sz w:val="16"/>
        </w:rPr>
      </w:pPr>
      <w:r w:rsidRPr="00B664C7">
        <w:rPr>
          <w:sz w:val="16"/>
        </w:rPr>
        <w:t xml:space="preserve">Current fertilizer demand represents only those farmers with purchasing power. There is a large silent demand from poor, small-scale farmers, particularly in sub-Saharan Africa, who are working with phosphorus-deficient soils and low crop yields (5, 92). For example, in Ethiopia, 44% of farmers do not use fertilizers, largely because they do not have access to cash/credit to purchase them or they do not perceive them to be profitable given current input prices, soil, and rainfall patterns (85). According to a 2007 report published by the IFDC (87), </w:t>
      </w:r>
      <w:r w:rsidRPr="00D61033">
        <w:rPr>
          <w:u w:val="single"/>
        </w:rPr>
        <w:t>in addition</w:t>
      </w:r>
      <w:r>
        <w:rPr>
          <w:u w:val="single"/>
        </w:rPr>
        <w:t xml:space="preserve"> </w:t>
      </w:r>
      <w:r w:rsidRPr="00D61033">
        <w:rPr>
          <w:u w:val="single"/>
        </w:rPr>
        <w:t>to limited access to finance and inefficient transport infrastructure</w:t>
      </w:r>
      <w:r w:rsidRPr="00B664C7">
        <w:rPr>
          <w:sz w:val="16"/>
        </w:rPr>
        <w:t xml:space="preserve"> (road and rail), </w:t>
      </w:r>
      <w:r w:rsidRPr="00D61033">
        <w:rPr>
          <w:u w:val="single"/>
        </w:rPr>
        <w:t>economic and</w:t>
      </w:r>
      <w:r>
        <w:rPr>
          <w:u w:val="single"/>
        </w:rPr>
        <w:t xml:space="preserve"> </w:t>
      </w:r>
      <w:r w:rsidRPr="00D61033">
        <w:rPr>
          <w:u w:val="single"/>
        </w:rPr>
        <w:t>institutional barriers restricting</w:t>
      </w:r>
      <w:r w:rsidRPr="00B664C7">
        <w:rPr>
          <w:sz w:val="16"/>
        </w:rPr>
        <w:t xml:space="preserve"> the availability of </w:t>
      </w:r>
      <w:r w:rsidRPr="00D61033">
        <w:rPr>
          <w:u w:val="single"/>
        </w:rPr>
        <w:t>fertilizers in Africa include nonconducive policy</w:t>
      </w:r>
      <w:r>
        <w:rPr>
          <w:u w:val="single"/>
        </w:rPr>
        <w:t xml:space="preserve"> </w:t>
      </w:r>
      <w:r w:rsidRPr="00D61033">
        <w:rPr>
          <w:u w:val="single"/>
        </w:rPr>
        <w:t>environments, ineffective regulation, inadequate human capital, restricted multicountry trade,</w:t>
      </w:r>
      <w:r>
        <w:rPr>
          <w:u w:val="single"/>
        </w:rPr>
        <w:t xml:space="preserve"> </w:t>
      </w:r>
      <w:r w:rsidRPr="00D61033">
        <w:rPr>
          <w:u w:val="single"/>
        </w:rPr>
        <w:t>inadequate market transparency and linkages, and inefficient port-handling facilities</w:t>
      </w:r>
      <w:r w:rsidRPr="00B664C7">
        <w:rPr>
          <w:sz w:val="16"/>
        </w:rPr>
        <w:t>.</w:t>
      </w:r>
    </w:p>
    <w:p w14:paraId="2EA7497F" w14:textId="77777777" w:rsidR="006379D9" w:rsidRPr="00B664C7" w:rsidRDefault="006379D9" w:rsidP="006379D9">
      <w:pPr>
        <w:rPr>
          <w:sz w:val="16"/>
        </w:rPr>
      </w:pPr>
      <w:r w:rsidRPr="00B664C7">
        <w:rPr>
          <w:sz w:val="16"/>
        </w:rPr>
        <w:t xml:space="preserve">2.4. </w:t>
      </w:r>
      <w:r w:rsidRPr="00B664C7">
        <w:rPr>
          <w:u w:val="single"/>
        </w:rPr>
        <w:t>Geopolitical Scarcity</w:t>
      </w:r>
    </w:p>
    <w:p w14:paraId="62BB6660" w14:textId="77777777" w:rsidR="006379D9" w:rsidRPr="00B664C7" w:rsidRDefault="006379D9" w:rsidP="006379D9">
      <w:pPr>
        <w:rPr>
          <w:sz w:val="16"/>
        </w:rPr>
      </w:pPr>
      <w:r w:rsidRPr="00B664C7">
        <w:rPr>
          <w:sz w:val="16"/>
        </w:rPr>
        <w:t xml:space="preserve">The </w:t>
      </w:r>
      <w:r w:rsidRPr="00D61033">
        <w:rPr>
          <w:u w:val="single"/>
        </w:rPr>
        <w:t>uneven geological distribution</w:t>
      </w:r>
      <w:r w:rsidRPr="00B664C7">
        <w:rPr>
          <w:sz w:val="16"/>
        </w:rPr>
        <w:t xml:space="preserve"> of phosphate rock and significant geopolitical risks associated </w:t>
      </w:r>
      <w:r w:rsidRPr="00D61033">
        <w:rPr>
          <w:u w:val="single"/>
        </w:rPr>
        <w:t>with such market concentration</w:t>
      </w:r>
      <w:r w:rsidRPr="00B664C7">
        <w:rPr>
          <w:sz w:val="16"/>
        </w:rPr>
        <w:t xml:space="preserve"> may </w:t>
      </w:r>
      <w:r w:rsidRPr="00D61033">
        <w:rPr>
          <w:b/>
          <w:u w:val="single"/>
        </w:rPr>
        <w:t>restrict</w:t>
      </w:r>
      <w:r w:rsidRPr="00D61033">
        <w:rPr>
          <w:u w:val="single"/>
        </w:rPr>
        <w:t xml:space="preserve"> </w:t>
      </w:r>
      <w:r w:rsidRPr="00D61033">
        <w:rPr>
          <w:b/>
          <w:u w:val="single"/>
        </w:rPr>
        <w:t>future availability of phosphate resources</w:t>
      </w:r>
      <w:r w:rsidRPr="00B664C7">
        <w:rPr>
          <w:sz w:val="16"/>
        </w:rPr>
        <w:t xml:space="preserve">. Although over 35 countries have reported reserves (93), </w:t>
      </w:r>
      <w:r w:rsidRPr="00D61033">
        <w:rPr>
          <w:u w:val="single"/>
        </w:rPr>
        <w:t xml:space="preserve">just </w:t>
      </w:r>
      <w:r w:rsidRPr="00D61033">
        <w:rPr>
          <w:rStyle w:val="Emphasis"/>
        </w:rPr>
        <w:t>six countries control 90%</w:t>
      </w:r>
      <w:r w:rsidRPr="00D61033">
        <w:rPr>
          <w:u w:val="single"/>
        </w:rPr>
        <w:t xml:space="preserve"> of the world’s remaining high-grade phosphate rock reserves</w:t>
      </w:r>
      <w:r w:rsidRPr="00B664C7">
        <w:rPr>
          <w:sz w:val="16"/>
        </w:rPr>
        <w:t xml:space="preserve"> (Figure 7; 61). </w:t>
      </w:r>
      <w:r w:rsidRPr="00D61033">
        <w:rPr>
          <w:b/>
          <w:u w:val="single"/>
        </w:rPr>
        <w:t>Morocco alone controls a reported</w:t>
      </w:r>
      <w:r>
        <w:rPr>
          <w:b/>
          <w:u w:val="single"/>
        </w:rPr>
        <w:t xml:space="preserve"> </w:t>
      </w:r>
      <w:r w:rsidRPr="00D61033">
        <w:rPr>
          <w:b/>
          <w:u w:val="single"/>
        </w:rPr>
        <w:t>74%</w:t>
      </w:r>
      <w:r w:rsidRPr="00B664C7">
        <w:rPr>
          <w:sz w:val="16"/>
        </w:rPr>
        <w:t xml:space="preserve">, all of which is run by state-owned Office Cherifien des Phosphates (OCP). A </w:t>
      </w:r>
      <w:r w:rsidRPr="00D61033">
        <w:rPr>
          <w:u w:val="single"/>
        </w:rPr>
        <w:t>concern is this ´</w:t>
      </w:r>
      <w:r>
        <w:rPr>
          <w:u w:val="single"/>
        </w:rPr>
        <w:t xml:space="preserve"> </w:t>
      </w:r>
      <w:r w:rsidRPr="00D61033">
        <w:rPr>
          <w:u w:val="single"/>
        </w:rPr>
        <w:t xml:space="preserve">could encourage </w:t>
      </w:r>
      <w:r w:rsidRPr="00D61033">
        <w:rPr>
          <w:rStyle w:val="Emphasis"/>
        </w:rPr>
        <w:t>monopolistic behavior</w:t>
      </w:r>
      <w:r w:rsidRPr="00D61033">
        <w:rPr>
          <w:u w:val="single"/>
        </w:rPr>
        <w:t xml:space="preserve"> such as price-setting</w:t>
      </w:r>
      <w:r w:rsidRPr="00B664C7">
        <w:rPr>
          <w:sz w:val="16"/>
        </w:rPr>
        <w:t xml:space="preserve"> (47). </w:t>
      </w:r>
      <w:r w:rsidRPr="00D61033">
        <w:rPr>
          <w:u w:val="single"/>
        </w:rPr>
        <w:t>Furthermore</w:t>
      </w:r>
      <w:r w:rsidRPr="00B664C7">
        <w:rPr>
          <w:sz w:val="16"/>
        </w:rPr>
        <w:t xml:space="preserve">, the recent </w:t>
      </w:r>
      <w:r w:rsidRPr="00D61033">
        <w:rPr>
          <w:u w:val="single"/>
        </w:rPr>
        <w:t>Arab</w:t>
      </w:r>
      <w:r>
        <w:rPr>
          <w:u w:val="single"/>
        </w:rPr>
        <w:t xml:space="preserve"> </w:t>
      </w:r>
      <w:r w:rsidRPr="00D61033">
        <w:rPr>
          <w:u w:val="single"/>
        </w:rPr>
        <w:t xml:space="preserve">Spring highlighted the </w:t>
      </w:r>
      <w:r w:rsidRPr="00D61033">
        <w:rPr>
          <w:rStyle w:val="Emphasis"/>
        </w:rPr>
        <w:t>potential risks</w:t>
      </w:r>
      <w:r w:rsidRPr="00D61033">
        <w:rPr>
          <w:u w:val="single"/>
        </w:rPr>
        <w:t xml:space="preserve"> of a supply or export disruption </w:t>
      </w:r>
      <w:r w:rsidRPr="00D61033">
        <w:rPr>
          <w:rStyle w:val="Emphasis"/>
        </w:rPr>
        <w:t>due to political unrest</w:t>
      </w:r>
      <w:r w:rsidRPr="00B664C7">
        <w:rPr>
          <w:sz w:val="16"/>
        </w:rPr>
        <w:t xml:space="preserve"> in major producing countries (47, 94, 95).</w:t>
      </w:r>
    </w:p>
    <w:p w14:paraId="4A535787" w14:textId="77777777" w:rsidR="006379D9" w:rsidRPr="00B664C7" w:rsidRDefault="006379D9" w:rsidP="006379D9">
      <w:pPr>
        <w:rPr>
          <w:sz w:val="16"/>
        </w:rPr>
      </w:pPr>
      <w:r w:rsidRPr="00D61033">
        <w:rPr>
          <w:u w:val="single"/>
        </w:rPr>
        <w:t>Some</w:t>
      </w:r>
      <w:r w:rsidRPr="00B664C7">
        <w:rPr>
          <w:sz w:val="16"/>
        </w:rPr>
        <w:t xml:space="preserve"> of these </w:t>
      </w:r>
      <w:r w:rsidRPr="00D61033">
        <w:rPr>
          <w:u w:val="single"/>
        </w:rPr>
        <w:t>large reserves</w:t>
      </w:r>
      <w:r w:rsidRPr="00B664C7">
        <w:rPr>
          <w:sz w:val="16"/>
        </w:rPr>
        <w:t xml:space="preserve"> are </w:t>
      </w:r>
      <w:r w:rsidRPr="00D61033">
        <w:rPr>
          <w:u w:val="single"/>
        </w:rPr>
        <w:t>in Western Sahara</w:t>
      </w:r>
      <w:r w:rsidRPr="00B664C7">
        <w:rPr>
          <w:sz w:val="16"/>
        </w:rPr>
        <w:t xml:space="preserve">, a territory currently occupied by Morocco. Some sources estimate 10% of Morocco’s production comes from Western Sahara (96); however, there are no official public statistics on reserves. Morocco’s control and ownership of the territory and its phosphate deposits are contrary to UN resolutions (97), are contested by the independence movement (Polisario Front), and are not recognized by any African nation (98). This </w:t>
      </w:r>
      <w:r w:rsidRPr="00D61033">
        <w:rPr>
          <w:u w:val="single"/>
        </w:rPr>
        <w:t>geopolitical</w:t>
      </w:r>
      <w:r>
        <w:rPr>
          <w:u w:val="single"/>
        </w:rPr>
        <w:t xml:space="preserve"> </w:t>
      </w:r>
      <w:r w:rsidRPr="00D61033">
        <w:rPr>
          <w:u w:val="single"/>
        </w:rPr>
        <w:t>situation presents</w:t>
      </w:r>
      <w:r w:rsidRPr="00B664C7">
        <w:rPr>
          <w:sz w:val="16"/>
        </w:rPr>
        <w:t xml:space="preserve"> both a </w:t>
      </w:r>
      <w:r w:rsidRPr="00D61033">
        <w:rPr>
          <w:u w:val="single"/>
        </w:rPr>
        <w:t>risk to supply disruption and concerns over ongoing human rights abuses</w:t>
      </w:r>
      <w:r>
        <w:rPr>
          <w:u w:val="single"/>
        </w:rPr>
        <w:t xml:space="preserve"> </w:t>
      </w:r>
      <w:r w:rsidRPr="00B664C7">
        <w:rPr>
          <w:sz w:val="16"/>
        </w:rPr>
        <w:t>that importing companies, countries, farmers, and food consumers are knowingly or unknowingly supporting (47). Many Scandinavian companies have now divested from companies importing phosphate from the occupied region of Western Sahara (99).</w:t>
      </w:r>
    </w:p>
    <w:p w14:paraId="7A51AA09" w14:textId="77777777" w:rsidR="006379D9" w:rsidRPr="00B664C7" w:rsidRDefault="006379D9" w:rsidP="006379D9">
      <w:pPr>
        <w:rPr>
          <w:sz w:val="16"/>
        </w:rPr>
      </w:pPr>
      <w:r w:rsidRPr="00B664C7">
        <w:rPr>
          <w:sz w:val="16"/>
        </w:rPr>
        <w:t xml:space="preserve">In terms of annual production, </w:t>
      </w:r>
      <w:r w:rsidRPr="00D61033">
        <w:rPr>
          <w:u w:val="single"/>
        </w:rPr>
        <w:t>China</w:t>
      </w:r>
      <w:r w:rsidRPr="00B664C7">
        <w:rPr>
          <w:sz w:val="16"/>
        </w:rPr>
        <w:t xml:space="preserve">, the </w:t>
      </w:r>
      <w:r w:rsidRPr="00D61033">
        <w:rPr>
          <w:u w:val="single"/>
        </w:rPr>
        <w:t>U</w:t>
      </w:r>
      <w:r w:rsidRPr="00B664C7">
        <w:rPr>
          <w:sz w:val="16"/>
        </w:rPr>
        <w:t xml:space="preserve">nited </w:t>
      </w:r>
      <w:r w:rsidRPr="00D61033">
        <w:rPr>
          <w:u w:val="single"/>
        </w:rPr>
        <w:t>S</w:t>
      </w:r>
      <w:r w:rsidRPr="00B664C7">
        <w:rPr>
          <w:sz w:val="16"/>
        </w:rPr>
        <w:t xml:space="preserve">tates, </w:t>
      </w:r>
      <w:r w:rsidRPr="00D61033">
        <w:rPr>
          <w:u w:val="single"/>
        </w:rPr>
        <w:t>Morocco, and Russia together produce</w:t>
      </w:r>
      <w:r>
        <w:rPr>
          <w:u w:val="single"/>
        </w:rPr>
        <w:t xml:space="preserve"> </w:t>
      </w:r>
      <w:r w:rsidRPr="00D61033">
        <w:rPr>
          <w:u w:val="single"/>
        </w:rPr>
        <w:t>75% of the world’s annual phosphate rock</w:t>
      </w:r>
      <w:r w:rsidRPr="00B664C7">
        <w:rPr>
          <w:sz w:val="16"/>
        </w:rPr>
        <w:t xml:space="preserve"> (61). This </w:t>
      </w:r>
      <w:r w:rsidRPr="00D61033">
        <w:rPr>
          <w:u w:val="single"/>
        </w:rPr>
        <w:t>market concentration</w:t>
      </w:r>
      <w:r w:rsidRPr="00B664C7">
        <w:rPr>
          <w:sz w:val="16"/>
        </w:rPr>
        <w:t xml:space="preserve"> of major producing countries </w:t>
      </w:r>
      <w:r w:rsidRPr="00D61033">
        <w:rPr>
          <w:u w:val="single"/>
        </w:rPr>
        <w:t>creates</w:t>
      </w:r>
      <w:r w:rsidRPr="00B664C7">
        <w:rPr>
          <w:sz w:val="16"/>
        </w:rPr>
        <w:t xml:space="preserve"> short-term </w:t>
      </w:r>
      <w:r w:rsidRPr="00D61033">
        <w:rPr>
          <w:u w:val="single"/>
        </w:rPr>
        <w:t>risks and means all importing countries are vulnerable to the decisions</w:t>
      </w:r>
      <w:r>
        <w:rPr>
          <w:u w:val="single"/>
        </w:rPr>
        <w:t xml:space="preserve"> </w:t>
      </w:r>
      <w:r w:rsidRPr="00D61033">
        <w:rPr>
          <w:u w:val="single"/>
        </w:rPr>
        <w:t>of a few</w:t>
      </w:r>
      <w:r w:rsidRPr="00B664C7">
        <w:rPr>
          <w:sz w:val="16"/>
        </w:rPr>
        <w:t xml:space="preserve">. For example, </w:t>
      </w:r>
      <w:r w:rsidRPr="00D61033">
        <w:rPr>
          <w:u w:val="single"/>
        </w:rPr>
        <w:t>China shocked the world in 2008</w:t>
      </w:r>
      <w:r w:rsidRPr="00B664C7">
        <w:rPr>
          <w:sz w:val="16"/>
        </w:rPr>
        <w:t xml:space="preserve"> </w:t>
      </w:r>
      <w:r w:rsidRPr="00D61033">
        <w:rPr>
          <w:u w:val="single"/>
        </w:rPr>
        <w:t>by</w:t>
      </w:r>
      <w:r w:rsidRPr="00B664C7">
        <w:rPr>
          <w:sz w:val="16"/>
        </w:rPr>
        <w:t xml:space="preserve"> suddenly </w:t>
      </w:r>
      <w:r w:rsidRPr="00D61033">
        <w:rPr>
          <w:u w:val="single"/>
        </w:rPr>
        <w:t>imposing a 135% export</w:t>
      </w:r>
      <w:r>
        <w:rPr>
          <w:u w:val="single"/>
        </w:rPr>
        <w:t xml:space="preserve"> </w:t>
      </w:r>
      <w:r w:rsidRPr="00D61033">
        <w:rPr>
          <w:u w:val="single"/>
        </w:rPr>
        <w:t>tariff on phosphate rock</w:t>
      </w:r>
      <w:r w:rsidRPr="00B664C7">
        <w:rPr>
          <w:sz w:val="16"/>
        </w:rPr>
        <w:t xml:space="preserve">. This </w:t>
      </w:r>
      <w:r w:rsidRPr="00D61033">
        <w:rPr>
          <w:u w:val="single"/>
        </w:rPr>
        <w:t xml:space="preserve">effectively </w:t>
      </w:r>
      <w:r w:rsidRPr="00D61033">
        <w:rPr>
          <w:rStyle w:val="Emphasis"/>
        </w:rPr>
        <w:t>halted exports</w:t>
      </w:r>
      <w:r w:rsidRPr="00B664C7">
        <w:rPr>
          <w:sz w:val="16"/>
        </w:rPr>
        <w:t xml:space="preserve"> from this major producer </w:t>
      </w:r>
      <w:r w:rsidRPr="00D61033">
        <w:rPr>
          <w:rStyle w:val="Emphasis"/>
        </w:rPr>
        <w:t>overnight</w:t>
      </w:r>
      <w:r w:rsidRPr="00D61033">
        <w:rPr>
          <w:u w:val="single"/>
        </w:rPr>
        <w:t xml:space="preserve"> and</w:t>
      </w:r>
      <w:r>
        <w:rPr>
          <w:u w:val="single"/>
        </w:rPr>
        <w:t xml:space="preserve"> </w:t>
      </w:r>
      <w:r w:rsidRPr="00D61033">
        <w:rPr>
          <w:u w:val="single"/>
        </w:rPr>
        <w:t xml:space="preserve">is thought to have </w:t>
      </w:r>
      <w:r w:rsidRPr="00D61033">
        <w:rPr>
          <w:rStyle w:val="Emphasis"/>
        </w:rPr>
        <w:t>contributed to the 2008 price spike</w:t>
      </w:r>
      <w:r w:rsidRPr="00B664C7">
        <w:rPr>
          <w:sz w:val="16"/>
        </w:rPr>
        <w:t xml:space="preserve"> (100).</w:t>
      </w:r>
    </w:p>
    <w:p w14:paraId="29F50CDD" w14:textId="77777777" w:rsidR="006379D9" w:rsidRPr="00B664C7" w:rsidRDefault="006379D9" w:rsidP="006379D9">
      <w:pPr>
        <w:rPr>
          <w:u w:val="single"/>
        </w:rPr>
      </w:pPr>
      <w:r w:rsidRPr="00B664C7">
        <w:rPr>
          <w:sz w:val="16"/>
        </w:rPr>
        <w:t xml:space="preserve">2.5. </w:t>
      </w:r>
      <w:r w:rsidRPr="00B664C7">
        <w:rPr>
          <w:u w:val="single"/>
        </w:rPr>
        <w:t>Institutional Scarcity</w:t>
      </w:r>
    </w:p>
    <w:p w14:paraId="5119C4FC" w14:textId="125C7CE8" w:rsidR="006379D9" w:rsidRPr="00C5178D" w:rsidRDefault="006379D9" w:rsidP="006379D9">
      <w:pPr>
        <w:rPr>
          <w:sz w:val="16"/>
        </w:rPr>
      </w:pPr>
      <w:r w:rsidRPr="00B664C7">
        <w:rPr>
          <w:u w:val="single"/>
        </w:rPr>
        <w:t>Given that phosphorus underpins</w:t>
      </w:r>
      <w:r w:rsidRPr="00B664C7">
        <w:rPr>
          <w:sz w:val="16"/>
        </w:rPr>
        <w:t xml:space="preserve"> the world’s </w:t>
      </w:r>
      <w:r w:rsidRPr="00B664C7">
        <w:rPr>
          <w:u w:val="single"/>
        </w:rPr>
        <w:t>food</w:t>
      </w:r>
      <w:r w:rsidRPr="00B664C7">
        <w:rPr>
          <w:sz w:val="16"/>
        </w:rPr>
        <w:t xml:space="preserve"> systems, </w:t>
      </w:r>
      <w:r w:rsidRPr="00B664C7">
        <w:rPr>
          <w:u w:val="single"/>
        </w:rPr>
        <w:t xml:space="preserve">there is a </w:t>
      </w:r>
      <w:r w:rsidRPr="00B664C7">
        <w:rPr>
          <w:rStyle w:val="Emphasis"/>
        </w:rPr>
        <w:t>stark lack of effective global</w:t>
      </w:r>
      <w:r>
        <w:rPr>
          <w:rStyle w:val="Emphasis"/>
        </w:rPr>
        <w:t xml:space="preserve"> </w:t>
      </w:r>
      <w:r w:rsidRPr="00B664C7">
        <w:rPr>
          <w:rStyle w:val="Emphasis"/>
        </w:rPr>
        <w:t>governance</w:t>
      </w:r>
      <w:r w:rsidRPr="00B664C7">
        <w:rPr>
          <w:u w:val="single"/>
        </w:rPr>
        <w:t xml:space="preserve"> of the crucial resource</w:t>
      </w:r>
      <w:r w:rsidRPr="00B664C7">
        <w:rPr>
          <w:sz w:val="16"/>
        </w:rPr>
        <w:t xml:space="preserve">. That is, </w:t>
      </w:r>
      <w:r w:rsidRPr="00B664C7">
        <w:rPr>
          <w:u w:val="single"/>
        </w:rPr>
        <w:t xml:space="preserve">there are </w:t>
      </w:r>
      <w:r w:rsidRPr="00B664C7">
        <w:rPr>
          <w:b/>
          <w:u w:val="single"/>
        </w:rPr>
        <w:t>no explicit international or national policies</w:t>
      </w:r>
      <w:r w:rsidRPr="00B664C7">
        <w:rPr>
          <w:u w:val="single"/>
        </w:rPr>
        <w:t xml:space="preserve">, </w:t>
      </w:r>
      <w:r w:rsidRPr="00B664C7">
        <w:rPr>
          <w:b/>
          <w:u w:val="single"/>
        </w:rPr>
        <w:t>guidelines, strategies, or organizations</w:t>
      </w:r>
      <w:r w:rsidRPr="00B664C7">
        <w:rPr>
          <w:u w:val="single"/>
        </w:rPr>
        <w:t xml:space="preserve"> to ensure </w:t>
      </w:r>
      <w:r w:rsidRPr="00B664C7">
        <w:rPr>
          <w:rStyle w:val="Emphasis"/>
        </w:rPr>
        <w:t xml:space="preserve">long-term availability and </w:t>
      </w:r>
      <w:r w:rsidRPr="00B664C7">
        <w:rPr>
          <w:rStyle w:val="Emphasis"/>
        </w:rPr>
        <w:lastRenderedPageBreak/>
        <w:t>accessibility</w:t>
      </w:r>
      <w:r w:rsidRPr="00B664C7">
        <w:rPr>
          <w:u w:val="single"/>
        </w:rPr>
        <w:t xml:space="preserve"> to</w:t>
      </w:r>
      <w:r>
        <w:rPr>
          <w:u w:val="single"/>
        </w:rPr>
        <w:t xml:space="preserve"> </w:t>
      </w:r>
      <w:r w:rsidRPr="00B664C7">
        <w:rPr>
          <w:u w:val="single"/>
        </w:rPr>
        <w:t>phosphorus for food security</w:t>
      </w:r>
      <w:r w:rsidRPr="00B664C7">
        <w:rPr>
          <w:sz w:val="16"/>
        </w:rPr>
        <w:t xml:space="preserve"> (19, 41). </w:t>
      </w:r>
      <w:r w:rsidRPr="00B664C7">
        <w:rPr>
          <w:u w:val="single"/>
        </w:rPr>
        <w:t>Furthermore</w:t>
      </w:r>
      <w:r w:rsidRPr="00B664C7">
        <w:rPr>
          <w:sz w:val="16"/>
        </w:rPr>
        <w:t xml:space="preserve">, </w:t>
      </w:r>
      <w:r w:rsidRPr="00B664C7">
        <w:rPr>
          <w:b/>
          <w:u w:val="single"/>
        </w:rPr>
        <w:t>no independent monitoring or accountability</w:t>
      </w:r>
      <w:r>
        <w:rPr>
          <w:b/>
          <w:u w:val="single"/>
        </w:rPr>
        <w:t xml:space="preserve"> </w:t>
      </w:r>
      <w:r w:rsidRPr="00B664C7">
        <w:rPr>
          <w:b/>
          <w:u w:val="single"/>
        </w:rPr>
        <w:t>mechanisms address legitimacy and transparency</w:t>
      </w:r>
      <w:r w:rsidRPr="00B664C7">
        <w:rPr>
          <w:sz w:val="16"/>
        </w:rPr>
        <w:t xml:space="preserve">. For example, despite the importance for farmers and policy makers, </w:t>
      </w:r>
      <w:r w:rsidRPr="00B664C7">
        <w:rPr>
          <w:u w:val="single"/>
        </w:rPr>
        <w:t>data and knowledge of</w:t>
      </w:r>
      <w:r w:rsidRPr="00B664C7">
        <w:rPr>
          <w:sz w:val="16"/>
        </w:rPr>
        <w:t xml:space="preserve"> the world’s </w:t>
      </w:r>
      <w:r w:rsidRPr="00B664C7">
        <w:rPr>
          <w:u w:val="single"/>
        </w:rPr>
        <w:t xml:space="preserve">remaining phosphate rock reserves are </w:t>
      </w:r>
      <w:r w:rsidRPr="00B664C7">
        <w:rPr>
          <w:b/>
          <w:u w:val="single"/>
        </w:rPr>
        <w:t>not</w:t>
      </w:r>
      <w:r>
        <w:rPr>
          <w:b/>
          <w:u w:val="single"/>
        </w:rPr>
        <w:t xml:space="preserve"> </w:t>
      </w:r>
      <w:r w:rsidRPr="00B664C7">
        <w:rPr>
          <w:b/>
          <w:u w:val="single"/>
        </w:rPr>
        <w:t>independently produced or managed</w:t>
      </w:r>
      <w:r w:rsidRPr="00B664C7">
        <w:rPr>
          <w:sz w:val="16"/>
        </w:rPr>
        <w:t xml:space="preserve">; they are typically generated by mining and fertilizer companies and market analysts and </w:t>
      </w:r>
      <w:r w:rsidRPr="00B664C7">
        <w:rPr>
          <w:u w:val="single"/>
        </w:rPr>
        <w:t>are not sufficiently transparent, reliable, or publically available</w:t>
      </w:r>
      <w:r w:rsidRPr="00B664C7">
        <w:rPr>
          <w:sz w:val="16"/>
        </w:rPr>
        <w:t xml:space="preserve"> (41).</w:t>
      </w:r>
    </w:p>
    <w:p w14:paraId="2BF5251C" w14:textId="5658FB5C" w:rsidR="00314EA8" w:rsidRDefault="00314EA8" w:rsidP="008D4A73">
      <w:pPr>
        <w:pStyle w:val="Heading3"/>
      </w:pPr>
      <w:r>
        <w:lastRenderedPageBreak/>
        <w:t>AT: Water Sustainable</w:t>
      </w:r>
    </w:p>
    <w:p w14:paraId="6CB4880C" w14:textId="77777777" w:rsidR="00314EA8" w:rsidRPr="0096709A" w:rsidRDefault="00314EA8" w:rsidP="00314EA8">
      <w:pPr>
        <w:pStyle w:val="Heading4"/>
      </w:pPr>
      <w:r>
        <w:t xml:space="preserve">Even in the </w:t>
      </w:r>
      <w:r w:rsidRPr="0096709A">
        <w:rPr>
          <w:u w:val="single"/>
        </w:rPr>
        <w:t>best-case scenario</w:t>
      </w:r>
      <w:r>
        <w:t xml:space="preserve">, water crisis are </w:t>
      </w:r>
      <w:r w:rsidRPr="0096709A">
        <w:rPr>
          <w:u w:val="single"/>
        </w:rPr>
        <w:t>inevitable</w:t>
      </w:r>
      <w:r>
        <w:t>. Best studies</w:t>
      </w:r>
    </w:p>
    <w:p w14:paraId="64D43010" w14:textId="77777777" w:rsidR="00314EA8" w:rsidRPr="0096709A" w:rsidRDefault="00314EA8" w:rsidP="00314EA8">
      <w:pPr>
        <w:rPr>
          <w:rStyle w:val="Style13ptBold"/>
        </w:rPr>
      </w:pPr>
      <w:r>
        <w:rPr>
          <w:rStyle w:val="Style13ptBold"/>
        </w:rPr>
        <w:t xml:space="preserve">Kukreti 19 </w:t>
      </w:r>
      <w:r w:rsidRPr="0096709A">
        <w:t xml:space="preserve">– Kukreti, Ishan. </w:t>
      </w:r>
      <w:r>
        <w:t>“</w:t>
      </w:r>
      <w:r w:rsidRPr="0096709A">
        <w:rPr>
          <w:rStyle w:val="Emphasis"/>
        </w:rPr>
        <w:t>Water scarcity is inevitable</w:t>
      </w:r>
      <w:r w:rsidRPr="0096709A">
        <w:t>, up to 270 million people at risk: IPCC report</w:t>
      </w:r>
      <w:r>
        <w:t>.” Down to Earth. August 1</w:t>
      </w:r>
      <w:r w:rsidRPr="0096709A">
        <w:rPr>
          <w:vertAlign w:val="superscript"/>
        </w:rPr>
        <w:t>st</w:t>
      </w:r>
      <w:r>
        <w:t xml:space="preserve">, 2019. </w:t>
      </w:r>
      <w:hyperlink r:id="rId184" w:history="1">
        <w:r w:rsidRPr="00784465">
          <w:rPr>
            <w:rStyle w:val="Hyperlink"/>
          </w:rPr>
          <w:t>https://www.downtoearth.org.in/news/water/water-scarcity-is-inevitable-up-to-270-million-people-at-risk-ipcc-report-65968</w:t>
        </w:r>
      </w:hyperlink>
      <w:r>
        <w:t xml:space="preserve"> WMK</w:t>
      </w:r>
    </w:p>
    <w:p w14:paraId="7B07938D" w14:textId="01309B10" w:rsidR="00314EA8" w:rsidRPr="00C5178D" w:rsidRDefault="00314EA8" w:rsidP="00314EA8">
      <w:pPr>
        <w:rPr>
          <w:sz w:val="16"/>
        </w:rPr>
      </w:pPr>
      <w:r w:rsidRPr="0096709A">
        <w:rPr>
          <w:rStyle w:val="StyleUnderline"/>
        </w:rPr>
        <w:t>Even if the world reduces its population to seven billion by 2100, reduces inequalities, carries out effective land-use regulation, limits intensive consumption of resources and adopts environmentally-friendly technologies and lifestyles</w:t>
      </w:r>
      <w:r w:rsidRPr="0096709A">
        <w:rPr>
          <w:sz w:val="16"/>
        </w:rPr>
        <w:t xml:space="preserve">, </w:t>
      </w:r>
      <w:r w:rsidRPr="0096709A">
        <w:rPr>
          <w:rStyle w:val="Emphasis"/>
        </w:rPr>
        <w:t>the planet will still face water scarcity</w:t>
      </w:r>
      <w:r w:rsidRPr="0096709A">
        <w:rPr>
          <w:rStyle w:val="StyleUnderline"/>
        </w:rPr>
        <w:t xml:space="preserve">. That is the conclusion reached in the final draft of the </w:t>
      </w:r>
      <w:r w:rsidRPr="0096709A">
        <w:rPr>
          <w:sz w:val="16"/>
        </w:rPr>
        <w:t>Intergovernmental Panel on Climate Change (</w:t>
      </w:r>
      <w:r w:rsidRPr="0096709A">
        <w:rPr>
          <w:rStyle w:val="StyleUnderline"/>
        </w:rPr>
        <w:t>IPCC</w:t>
      </w:r>
      <w:r w:rsidRPr="0096709A">
        <w:rPr>
          <w:sz w:val="16"/>
        </w:rPr>
        <w:t xml:space="preserve">) Special Report on Climate Change, Desertification, Land Degradation, Sustainable Land Management, Food Security, and Greenhouse gas fluxes in Terrestrial Ecosystems. The draft, under embargo, was accessed by Down To Earth. It will be discussed by the United Nations Framework Convention on Climate Change (UNFCCC) member countries at the meeting of IPCC in Geneva from August 2 to August 6. </w:t>
      </w:r>
      <w:r w:rsidRPr="0096709A">
        <w:rPr>
          <w:rStyle w:val="StyleUnderline"/>
        </w:rPr>
        <w:t>All assessed future socio-economic pathway</w:t>
      </w:r>
      <w:r w:rsidRPr="0096709A">
        <w:rPr>
          <w:sz w:val="16"/>
        </w:rPr>
        <w:t xml:space="preserve">s (SSP) </w:t>
      </w:r>
      <w:r w:rsidRPr="0096709A">
        <w:rPr>
          <w:rStyle w:val="Emphasis"/>
        </w:rPr>
        <w:t>result in increases in water demand and water scarcity, s</w:t>
      </w:r>
      <w:r w:rsidRPr="0096709A">
        <w:rPr>
          <w:sz w:val="16"/>
        </w:rPr>
        <w:t xml:space="preserve">ays the report. The IPCC writes its reports based on five standard SSPs. </w:t>
      </w:r>
      <w:r w:rsidRPr="0096709A">
        <w:rPr>
          <w:rStyle w:val="StyleUnderline"/>
        </w:rPr>
        <w:t>These are projections based on world population, income distribution, resource consumption and land use for the year 2100. For instance, SSP1 includes a peak and decline in population (</w:t>
      </w:r>
      <w:r w:rsidRPr="0096709A">
        <w:rPr>
          <w:sz w:val="16"/>
        </w:rPr>
        <w:t xml:space="preserve">~7 billion in 2100), </w:t>
      </w:r>
      <w:r w:rsidRPr="0096709A">
        <w:rPr>
          <w:rStyle w:val="StyleUnderline"/>
        </w:rPr>
        <w:t>high income and reduced inequalities, effective land-use regulation, less resource intensive consumption, including food produced in low-greenhouse gas emission systems and lower food waste, free trade and environmental-friendly technologies and lifestyles.</w:t>
      </w:r>
      <w:r w:rsidRPr="0096709A">
        <w:rPr>
          <w:sz w:val="16"/>
        </w:rPr>
        <w:t xml:space="preserve"> The SSP3 includes high population (~13 billion in 2100), low income and continued inequalities, material-intensive consumption, barriers to trade, and slow rates of technological change. SSP3 has high challenges to mitigation and to adaptation. “What the report says is that </w:t>
      </w:r>
      <w:r w:rsidRPr="0096709A">
        <w:rPr>
          <w:rStyle w:val="Emphasis"/>
        </w:rPr>
        <w:t>water scarcity is now unavoidable across projections, even with extremely cautious management of population or resource,”</w:t>
      </w:r>
      <w:r w:rsidRPr="0096709A">
        <w:rPr>
          <w:sz w:val="16"/>
        </w:rPr>
        <w:t xml:space="preserve"> a climate change expert told DTE. The report which primarily looks at climate change’s impact on land, says that </w:t>
      </w:r>
      <w:r w:rsidRPr="0096709A">
        <w:rPr>
          <w:rStyle w:val="StyleUnderline"/>
        </w:rPr>
        <w:t xml:space="preserve">climate change-driven desertification will expose significant percentages of the population to water scarcity over the coming decades. </w:t>
      </w:r>
      <w:r w:rsidRPr="0096709A">
        <w:rPr>
          <w:sz w:val="16"/>
        </w:rPr>
        <w:t xml:space="preserve">“The dryland population vulnerable to water stress, drought intensity and habitat degradation is projected to reach 178 million people by 2050 at 1.5°C warming, increasing to 220 mln people at 2°C warming, and 270 mln people at 3°C warming,” indicates the report. This </w:t>
      </w:r>
      <w:r w:rsidRPr="0096709A">
        <w:rPr>
          <w:rStyle w:val="StyleUnderline"/>
        </w:rPr>
        <w:t>would have serious implication for India,</w:t>
      </w:r>
      <w:r w:rsidRPr="0096709A">
        <w:rPr>
          <w:sz w:val="16"/>
        </w:rPr>
        <w:t xml:space="preserve"> as about 228 mln hectares (69 per cent) of India’s total geographical area (about 328 mha) is under drylands.</w:t>
      </w:r>
    </w:p>
    <w:p w14:paraId="0E708CB6" w14:textId="2EAFE5F8" w:rsidR="00314EA8" w:rsidRDefault="00314EA8" w:rsidP="008D4A73">
      <w:pPr>
        <w:pStyle w:val="Heading3"/>
      </w:pPr>
      <w:r>
        <w:lastRenderedPageBreak/>
        <w:t>AT: Food Sustainable</w:t>
      </w:r>
    </w:p>
    <w:p w14:paraId="6053EBAC" w14:textId="77777777" w:rsidR="00314EA8" w:rsidRDefault="00314EA8" w:rsidP="00314EA8">
      <w:pPr>
        <w:pStyle w:val="Heading4"/>
      </w:pPr>
      <w:r>
        <w:t xml:space="preserve">Food insecurity is inevitable in the squo – warming and COVID </w:t>
      </w:r>
    </w:p>
    <w:p w14:paraId="0E851235" w14:textId="77777777" w:rsidR="00314EA8" w:rsidRPr="0096709A" w:rsidRDefault="00314EA8" w:rsidP="00314EA8">
      <w:r w:rsidRPr="0096709A">
        <w:rPr>
          <w:rStyle w:val="Style13ptBold"/>
        </w:rPr>
        <w:t>Laganda 21</w:t>
      </w:r>
      <w:r>
        <w:t xml:space="preserve"> – </w:t>
      </w:r>
      <w:r w:rsidRPr="0096709A">
        <w:t>PROC, Chief of Climate and Disaster Risk Reduction Programmes, United Nations World Food Programme</w:t>
      </w:r>
      <w:r>
        <w:t>. Laganda, Gernot. “</w:t>
      </w:r>
      <w:r w:rsidRPr="0096709A">
        <w:rPr>
          <w:rStyle w:val="Emphasis"/>
        </w:rPr>
        <w:t>2021 is going to be a bad year for world hunge</w:t>
      </w:r>
      <w:r w:rsidRPr="0096709A">
        <w:t>r</w:t>
      </w:r>
      <w:r>
        <w:t>” UN Food Systems Summit 2021. April 22</w:t>
      </w:r>
      <w:r w:rsidRPr="0096709A">
        <w:rPr>
          <w:vertAlign w:val="superscript"/>
        </w:rPr>
        <w:t>nd</w:t>
      </w:r>
      <w:r>
        <w:t xml:space="preserve">, 2021. </w:t>
      </w:r>
      <w:hyperlink r:id="rId185" w:history="1">
        <w:r w:rsidRPr="00784465">
          <w:rPr>
            <w:rStyle w:val="Hyperlink"/>
          </w:rPr>
          <w:t>https://un-food-systems.medium.com/2021-is-going-to-be-a-bad-year-for-world-hunger-6a7c43a294cf</w:t>
        </w:r>
      </w:hyperlink>
      <w:r>
        <w:t xml:space="preserve"> WMK</w:t>
      </w:r>
    </w:p>
    <w:p w14:paraId="15116DDD" w14:textId="40B972EE" w:rsidR="003807D2" w:rsidRPr="00C5178D" w:rsidRDefault="00314EA8" w:rsidP="003807D2">
      <w:pPr>
        <w:rPr>
          <w:sz w:val="16"/>
        </w:rPr>
      </w:pPr>
      <w:r w:rsidRPr="0096709A">
        <w:rPr>
          <w:sz w:val="16"/>
        </w:rPr>
        <w:t>On 9 October 2020, as it was announced that the Nobel Peace Prize 2020 would be awarded to the UN World Food Programme, many WFP teams across the world were concerned about the latest data from the field</w:t>
      </w:r>
      <w:r w:rsidRPr="0096709A">
        <w:rPr>
          <w:rStyle w:val="StyleUnderline"/>
        </w:rPr>
        <w:t>. Assessments showed upticks in hunger in communities that had been doing well only a year ago</w:t>
      </w:r>
      <w:r w:rsidRPr="0096709A">
        <w:rPr>
          <w:sz w:val="16"/>
        </w:rPr>
        <w:t xml:space="preserve">, and meetings with governments were being scheduled to discuss preparedness plans for a difficult year ahead. While the award came as a strong acknowledgement of the work WFP is doing to combat hunger and prevent it from being used as a weapon of conflict, the distinction was tempered by the knowledge that </w:t>
      </w:r>
      <w:r w:rsidRPr="0096709A">
        <w:rPr>
          <w:rStyle w:val="Emphasis"/>
        </w:rPr>
        <w:t>humanitarian needs are rising faster now than at any other time in the 21st Century</w:t>
      </w:r>
      <w:r w:rsidRPr="0096709A">
        <w:rPr>
          <w:rStyle w:val="StyleUnderline"/>
        </w:rPr>
        <w:t>. In 2019, 688 million people had been chronically undernourished, and</w:t>
      </w:r>
      <w:r w:rsidRPr="0096709A">
        <w:rPr>
          <w:sz w:val="16"/>
        </w:rPr>
        <w:t xml:space="preserve"> 135 million people had been driven into life-threatening situations as a result of conflicts, climate or economic shocks. </w:t>
      </w:r>
      <w:r w:rsidRPr="0096709A">
        <w:rPr>
          <w:rStyle w:val="StyleUnderline"/>
        </w:rPr>
        <w:t>Today</w:t>
      </w:r>
      <w:r w:rsidRPr="0096709A">
        <w:rPr>
          <w:sz w:val="16"/>
        </w:rPr>
        <w:t xml:space="preserve">, WFP’s live Hunger Map aggregates </w:t>
      </w:r>
      <w:r w:rsidRPr="0096709A">
        <w:rPr>
          <w:rStyle w:val="Emphasis"/>
        </w:rPr>
        <w:t>957 million people across 93 countries</w:t>
      </w:r>
      <w:r w:rsidRPr="0096709A">
        <w:rPr>
          <w:sz w:val="16"/>
        </w:rPr>
        <w:t xml:space="preserve"> who </w:t>
      </w:r>
      <w:r w:rsidRPr="0096709A">
        <w:rPr>
          <w:rStyle w:val="Emphasis"/>
        </w:rPr>
        <w:t>do not have enough to eat.</w:t>
      </w:r>
      <w:r w:rsidRPr="0096709A">
        <w:rPr>
          <w:sz w:val="16"/>
        </w:rPr>
        <w:t xml:space="preserve"> </w:t>
      </w:r>
      <w:r w:rsidRPr="0096709A">
        <w:rPr>
          <w:rStyle w:val="StyleUnderline"/>
        </w:rPr>
        <w:t>The Global Humanitarian Outlook projects 239 million people in need of life-saving humanitarian action and protection this year.</w:t>
      </w:r>
      <w:r w:rsidRPr="0096709A">
        <w:rPr>
          <w:sz w:val="16"/>
        </w:rPr>
        <w:t xml:space="preserve"> Numbers are driven by a toxic intersection of several crises. </w:t>
      </w:r>
      <w:r w:rsidRPr="0096709A">
        <w:rPr>
          <w:rStyle w:val="StyleUnderline"/>
        </w:rPr>
        <w:t>Where the COVID-19 pandemic meets rising urbanization, globalization and environmental degradation</w:t>
      </w:r>
      <w:r w:rsidRPr="0096709A">
        <w:rPr>
          <w:sz w:val="16"/>
        </w:rPr>
        <w:t xml:space="preserve">, </w:t>
      </w:r>
      <w:r w:rsidRPr="0096709A">
        <w:rPr>
          <w:rStyle w:val="Emphasis"/>
        </w:rPr>
        <w:t>economic recessions and poverty ensu</w:t>
      </w:r>
      <w:r w:rsidRPr="0096709A">
        <w:rPr>
          <w:sz w:val="16"/>
        </w:rPr>
        <w:t>e</w:t>
      </w:r>
      <w:r w:rsidRPr="0096709A">
        <w:rPr>
          <w:rStyle w:val="StyleUnderline"/>
        </w:rPr>
        <w:t>. These new vulnerabilities clash with a global climate emergency that adds increasingly severe weather shocks and stresses to the equation.</w:t>
      </w:r>
      <w:r w:rsidRPr="0096709A">
        <w:rPr>
          <w:sz w:val="16"/>
        </w:rPr>
        <w:t xml:space="preserve"> </w:t>
      </w:r>
      <w:r w:rsidRPr="0096709A">
        <w:rPr>
          <w:rStyle w:val="StyleUnderline"/>
        </w:rPr>
        <w:t>Climate extremes do not only undermine the pandemic response and economic recovery</w:t>
      </w:r>
      <w:r w:rsidRPr="0096709A">
        <w:rPr>
          <w:sz w:val="16"/>
        </w:rPr>
        <w:t xml:space="preserve"> — </w:t>
      </w:r>
      <w:r w:rsidRPr="0096709A">
        <w:rPr>
          <w:rStyle w:val="Emphasis"/>
        </w:rPr>
        <w:t>they also aggravate resource scarcity and displacement which, in turn, fuel social and political tensions that can discharge as violence and conflict</w:t>
      </w:r>
      <w:r w:rsidRPr="0096709A">
        <w:rPr>
          <w:sz w:val="16"/>
        </w:rPr>
        <w:t xml:space="preserve">. </w:t>
      </w:r>
      <w:r w:rsidRPr="0096709A">
        <w:rPr>
          <w:rStyle w:val="StyleUnderline"/>
        </w:rPr>
        <w:t>While the emergence of the coronavirus in 2020 has reshaped our lives</w:t>
      </w:r>
      <w:r w:rsidRPr="0096709A">
        <w:rPr>
          <w:sz w:val="16"/>
        </w:rPr>
        <w:t xml:space="preserve">, </w:t>
      </w:r>
      <w:r w:rsidRPr="0096709A">
        <w:rPr>
          <w:rStyle w:val="StyleUnderline"/>
        </w:rPr>
        <w:t>the world has also grappled with one of the hottest years on recor</w:t>
      </w:r>
      <w:r w:rsidRPr="0096709A">
        <w:rPr>
          <w:sz w:val="16"/>
        </w:rPr>
        <w:t xml:space="preserve">d. </w:t>
      </w:r>
      <w:r w:rsidRPr="0096709A">
        <w:rPr>
          <w:rStyle w:val="StyleUnderline"/>
        </w:rPr>
        <w:t xml:space="preserve">Along with devastating heatwaves and wildfires, there have been floods, storms and city-sized locust outbreaks. </w:t>
      </w:r>
      <w:r w:rsidRPr="0096709A">
        <w:rPr>
          <w:sz w:val="16"/>
        </w:rPr>
        <w:t xml:space="preserve">Despite great operational capacities to save lives after such emergencies, agencies such as WFP are under no illusions that emergency </w:t>
      </w:r>
      <w:r w:rsidRPr="0096709A">
        <w:rPr>
          <w:rStyle w:val="StyleUnderline"/>
        </w:rPr>
        <w:t xml:space="preserve">aid can ever be enough to manage the escalating humanitarian needs </w:t>
      </w:r>
      <w:r w:rsidRPr="0096709A">
        <w:rPr>
          <w:sz w:val="16"/>
        </w:rPr>
        <w:t xml:space="preserve">of the 21st Century. In January, WFP was among signatories to an open letter to G7 Leaders, which said: “Every day we each take precautions in our own lives. We wash our hands or wear a mask. We try to save for an uncertain future, or we buy insurance. We must now apply this common sense at a global level.” </w:t>
      </w:r>
      <w:r w:rsidRPr="0096709A">
        <w:rPr>
          <w:rStyle w:val="StyleUnderline"/>
        </w:rPr>
        <w:t>Of the factors driving global hunger</w:t>
      </w:r>
      <w:r w:rsidRPr="0096709A">
        <w:rPr>
          <w:sz w:val="16"/>
        </w:rPr>
        <w:t xml:space="preserve">, </w:t>
      </w:r>
      <w:r w:rsidRPr="0096709A">
        <w:rPr>
          <w:rStyle w:val="Emphasis"/>
        </w:rPr>
        <w:t>climate is the one that can best be predicted</w:t>
      </w:r>
      <w:r w:rsidRPr="0096709A">
        <w:rPr>
          <w:sz w:val="16"/>
        </w:rPr>
        <w:t xml:space="preserve"> using science. Our technical abilities to monitor and forecast weather-related hazards have never been as good as today. There is no ethically justified reason to keep treating climate disasters as inevitable and ‘natural’ surprises. As countries are re-grouping to think about ways in which the COVID-19 crisis can be used as a springboard to build more resilient societies, climate foresight and preventive planning need to be part of the equation. In the past year, 40 WFP country offices have engaged in a strategic dialogue with their host governments about climate risk management in food systems. In tandem with their ever-present readiness to deliver humanitarian response, these country offices have doubled down to help strengthen social safety nets with climate risk insurance solutions. They have also arranged preventive cash transfers based on weather forecasts, and helped governments to mobilize climate funding to increase the climate resilience of food systems in the most vulnerable contexts. Today, </w:t>
      </w:r>
      <w:r w:rsidRPr="0096709A">
        <w:rPr>
          <w:rStyle w:val="StyleUnderline"/>
        </w:rPr>
        <w:t>many countries have started to recognize the global climate emergency as a humanitarian issue</w:t>
      </w:r>
      <w:r w:rsidRPr="0096709A">
        <w:rPr>
          <w:sz w:val="16"/>
        </w:rPr>
        <w:t xml:space="preserve">. Climate change fuels conflict and economic risks, while compounding the effects of disease outbreaks. Like COVID-19, </w:t>
      </w:r>
      <w:r w:rsidRPr="0096709A">
        <w:rPr>
          <w:rStyle w:val="StyleUnderline"/>
        </w:rPr>
        <w:t>it is highly globalized and dynamic, and cannot be contained by one country,</w:t>
      </w:r>
      <w:r w:rsidRPr="0096709A">
        <w:rPr>
          <w:sz w:val="16"/>
        </w:rPr>
        <w:t xml:space="preserve"> one institution or one academic discipline. It requires countries and organizations to work together to identify and implement solutions. Some of these solutions are emerging from new angles and directions, for example as part of a new global dialogue about food systems. WFP’s involvement includes anchoring the Resilience Action Track of the 2021 Food Systems Summit </w:t>
      </w:r>
      <w:r w:rsidRPr="0096709A">
        <w:rPr>
          <w:sz w:val="16"/>
        </w:rPr>
        <w:lastRenderedPageBreak/>
        <w:t xml:space="preserve">to discuss game-changing approaches for the transformation of imperiled and unsustainable food systems. This is an opportunity to address the interconnected problems of climate disruption, environmental degradation, food waste and unhealthy diets, which affect countries all over the world, including Spain and G7 countries. These might have stronger economies to cope with the impacts of some of those problems, but they also feel the burden of how the </w:t>
      </w:r>
      <w:r w:rsidRPr="0096709A">
        <w:rPr>
          <w:rStyle w:val="StyleUnderline"/>
        </w:rPr>
        <w:t>climate crisis is impacting</w:t>
      </w:r>
      <w:r w:rsidRPr="0096709A">
        <w:rPr>
          <w:sz w:val="16"/>
        </w:rPr>
        <w:t xml:space="preserve"> the rest of the world — such as through the growing flow of climate refugees and the rising </w:t>
      </w:r>
      <w:r w:rsidRPr="0096709A">
        <w:rPr>
          <w:rStyle w:val="Emphasis"/>
        </w:rPr>
        <w:t>prices for certain agricultural imports.</w:t>
      </w:r>
      <w:r w:rsidRPr="0096709A">
        <w:rPr>
          <w:sz w:val="16"/>
        </w:rPr>
        <w:t xml:space="preserve"> In November, the experiences from WFP’s climate action programmes will be shared with delegates at the UN Climate Change Conference (CoP26) in Edinburgh. By that point, thousands more lives will have been threatened by climate extremes, and it will again be apparent that climate change has become an urgent humanitarian issue. Organizations such as WFP will have kept working to save lives — looking for ways to reduce the need for humanitarian aid over the long term. Whether this will be possible will depend on many factors — but it certainly includes a stronger focus on foresight and anticipation so that predictable climate emergencies can be prevented.</w:t>
      </w:r>
    </w:p>
    <w:p w14:paraId="7C3226A6" w14:textId="453DF279" w:rsidR="008D4A73" w:rsidRPr="00345175" w:rsidRDefault="008D4A73" w:rsidP="008D4A73">
      <w:pPr>
        <w:pStyle w:val="Heading3"/>
      </w:pPr>
      <w:r>
        <w:lastRenderedPageBreak/>
        <w:t>AT: Decoupling / Green Growth</w:t>
      </w:r>
    </w:p>
    <w:p w14:paraId="2B01A332" w14:textId="77777777" w:rsidR="008D4A73" w:rsidRPr="00DC4333" w:rsidRDefault="008D4A73" w:rsidP="008D4A73">
      <w:pPr>
        <w:pStyle w:val="Heading4"/>
      </w:pPr>
      <w:r>
        <w:t xml:space="preserve">Decoupling is a </w:t>
      </w:r>
      <w:r>
        <w:rPr>
          <w:u w:val="single"/>
        </w:rPr>
        <w:t>pipe dream</w:t>
      </w:r>
      <w:r>
        <w:t xml:space="preserve"> – </w:t>
      </w:r>
      <w:r w:rsidRPr="00DC4333">
        <w:rPr>
          <w:u w:val="single"/>
        </w:rPr>
        <w:t>data goes NEG</w:t>
      </w:r>
      <w:r>
        <w:t xml:space="preserve">, countries </w:t>
      </w:r>
      <w:r w:rsidRPr="00DC4333">
        <w:rPr>
          <w:u w:val="single"/>
        </w:rPr>
        <w:t>outsource production</w:t>
      </w:r>
      <w:r>
        <w:t xml:space="preserve">, emissions </w:t>
      </w:r>
      <w:r w:rsidRPr="009B7D8C">
        <w:t>and</w:t>
      </w:r>
      <w:r>
        <w:t xml:space="preserve"> </w:t>
      </w:r>
      <w:r w:rsidRPr="00DC4333">
        <w:rPr>
          <w:u w:val="single"/>
        </w:rPr>
        <w:t>resources scarcity</w:t>
      </w:r>
      <w:r>
        <w:t xml:space="preserve"> are increasing, and </w:t>
      </w:r>
      <w:r>
        <w:rPr>
          <w:u w:val="single"/>
        </w:rPr>
        <w:t>global decoupling</w:t>
      </w:r>
      <w:r>
        <w:t xml:space="preserve"> is </w:t>
      </w:r>
      <w:r w:rsidRPr="00DC4333">
        <w:rPr>
          <w:u w:val="single"/>
        </w:rPr>
        <w:t>nonexistent</w:t>
      </w:r>
      <w:r>
        <w:t xml:space="preserve">. </w:t>
      </w:r>
    </w:p>
    <w:p w14:paraId="78DE766C" w14:textId="77777777" w:rsidR="008D4A73" w:rsidRPr="0063466C" w:rsidRDefault="008D4A73" w:rsidP="008D4A73">
      <w:r w:rsidRPr="0063466C">
        <w:rPr>
          <w:rStyle w:val="Style13ptBold"/>
        </w:rPr>
        <w:t>Burton ’19</w:t>
      </w:r>
      <w:r>
        <w:t xml:space="preserve"> [M</w:t>
      </w:r>
      <w:r w:rsidRPr="000E6C46">
        <w:t xml:space="preserve">ark </w:t>
      </w:r>
      <w:r>
        <w:t>and</w:t>
      </w:r>
      <w:r w:rsidRPr="000E6C46">
        <w:t xml:space="preserve"> </w:t>
      </w:r>
      <w:r>
        <w:t>P</w:t>
      </w:r>
      <w:r w:rsidRPr="000E6C46">
        <w:t xml:space="preserve">eter </w:t>
      </w:r>
      <w:r>
        <w:t>S</w:t>
      </w:r>
      <w:r w:rsidRPr="000E6C46">
        <w:t>omerville</w:t>
      </w:r>
      <w:r>
        <w:t xml:space="preserve">; </w:t>
      </w:r>
      <w:r w:rsidRPr="0063466C">
        <w:t>Independent Scholar-Activist and Visiting Professor, Manchester Metropolitan University</w:t>
      </w:r>
      <w:r>
        <w:t>; Emeritus Professor at University of Lincoln School of Social and Political Sciences; January/February 2019; New Left Review, “</w:t>
      </w:r>
      <w:r w:rsidRPr="000E6C46">
        <w:t>DEGROWTH: A DEFENCE</w:t>
      </w:r>
      <w:r>
        <w:t>,” p. 95-104; kp]</w:t>
      </w:r>
    </w:p>
    <w:p w14:paraId="09721575" w14:textId="77777777" w:rsidR="008D4A73" w:rsidRPr="00627A63" w:rsidRDefault="008D4A73" w:rsidP="008D4A73">
      <w:pPr>
        <w:rPr>
          <w:sz w:val="16"/>
        </w:rPr>
      </w:pPr>
      <w:r w:rsidRPr="00627A63">
        <w:rPr>
          <w:sz w:val="16"/>
        </w:rPr>
        <w:t xml:space="preserve">Pollin’s </w:t>
      </w:r>
      <w:r w:rsidRPr="00366EBF">
        <w:rPr>
          <w:u w:val="single"/>
        </w:rPr>
        <w:t>argument is posited on the ‘</w:t>
      </w:r>
      <w:r w:rsidRPr="00366EBF">
        <w:rPr>
          <w:rStyle w:val="Emphasis"/>
        </w:rPr>
        <w:t>absolute decoupling</w:t>
      </w:r>
      <w:r w:rsidRPr="00366EBF">
        <w:rPr>
          <w:u w:val="single"/>
        </w:rPr>
        <w:t>’ of economic activity from fossil fuels</w:t>
      </w:r>
      <w:r w:rsidRPr="00627A63">
        <w:rPr>
          <w:sz w:val="16"/>
        </w:rPr>
        <w:t xml:space="preserve">. He </w:t>
      </w:r>
      <w:r w:rsidRPr="00366EBF">
        <w:rPr>
          <w:u w:val="single"/>
        </w:rPr>
        <w:t>rightly emphasizes that the more modest goal of ‘</w:t>
      </w:r>
      <w:r w:rsidRPr="00E52D0B">
        <w:rPr>
          <w:rStyle w:val="Emphasis"/>
          <w:highlight w:val="cyan"/>
        </w:rPr>
        <w:t>relative decoupling</w:t>
      </w:r>
      <w:r w:rsidRPr="00366EBF">
        <w:rPr>
          <w:u w:val="single"/>
        </w:rPr>
        <w:t>’</w:t>
      </w:r>
      <w:r w:rsidRPr="00627A63">
        <w:rPr>
          <w:sz w:val="16"/>
        </w:rPr>
        <w:t>—</w:t>
      </w:r>
      <w:r w:rsidRPr="00366EBF">
        <w:rPr>
          <w:u w:val="single"/>
        </w:rPr>
        <w:t>‘through which fossil-fuel consumption and CO2 emissions continue to increase, but at a slower rate than gdp growth</w:t>
      </w:r>
      <w:r w:rsidRPr="00627A63">
        <w:rPr>
          <w:sz w:val="16"/>
        </w:rPr>
        <w:t>’—</w:t>
      </w:r>
      <w:r w:rsidRPr="00E52D0B">
        <w:rPr>
          <w:highlight w:val="cyan"/>
          <w:u w:val="single"/>
        </w:rPr>
        <w:t xml:space="preserve">is </w:t>
      </w:r>
      <w:r w:rsidRPr="00E52D0B">
        <w:rPr>
          <w:rStyle w:val="Emphasis"/>
          <w:highlight w:val="cyan"/>
        </w:rPr>
        <w:t>not a solution</w:t>
      </w:r>
      <w:r w:rsidRPr="00E52D0B">
        <w:rPr>
          <w:sz w:val="16"/>
          <w:highlight w:val="cyan"/>
        </w:rPr>
        <w:t>.</w:t>
      </w:r>
      <w:r w:rsidRPr="00627A63">
        <w:rPr>
          <w:sz w:val="16"/>
        </w:rPr>
        <w:t xml:space="preserve"> He goes on to argue that it’s fine for economies to continue growing as rapidly as China and India have been doing, so long as the growth process is completely delinked from fossil fuels. </w:t>
      </w:r>
      <w:r w:rsidRPr="00366EBF">
        <w:rPr>
          <w:rStyle w:val="Emphasis"/>
        </w:rPr>
        <w:t>However</w:t>
      </w:r>
      <w:r w:rsidRPr="00366EBF">
        <w:rPr>
          <w:u w:val="single"/>
        </w:rPr>
        <w:t xml:space="preserve">, Pollin doesn’t confront the </w:t>
      </w:r>
      <w:r w:rsidRPr="00E52D0B">
        <w:rPr>
          <w:rStyle w:val="Emphasis"/>
          <w:highlight w:val="cyan"/>
        </w:rPr>
        <w:t>difficulties</w:t>
      </w:r>
      <w:r w:rsidRPr="00E52D0B">
        <w:rPr>
          <w:highlight w:val="cyan"/>
          <w:u w:val="single"/>
        </w:rPr>
        <w:t xml:space="preserve"> involved in</w:t>
      </w:r>
      <w:r w:rsidRPr="00366EBF">
        <w:rPr>
          <w:u w:val="single"/>
        </w:rPr>
        <w:t xml:space="preserve"> ensuring that this </w:t>
      </w:r>
      <w:r w:rsidRPr="00E52D0B">
        <w:rPr>
          <w:rStyle w:val="Emphasis"/>
          <w:highlight w:val="cyan"/>
        </w:rPr>
        <w:t>absolute decoupling</w:t>
      </w:r>
      <w:r w:rsidRPr="00E52D0B">
        <w:rPr>
          <w:highlight w:val="cyan"/>
          <w:u w:val="single"/>
        </w:rPr>
        <w:t xml:space="preserve"> will occur. It’s </w:t>
      </w:r>
      <w:r w:rsidRPr="00E52D0B">
        <w:rPr>
          <w:rStyle w:val="Emphasis"/>
          <w:highlight w:val="cyan"/>
        </w:rPr>
        <w:t>implausible</w:t>
      </w:r>
      <w:r w:rsidRPr="00E52D0B">
        <w:rPr>
          <w:highlight w:val="cyan"/>
          <w:u w:val="single"/>
        </w:rPr>
        <w:t xml:space="preserve"> that </w:t>
      </w:r>
      <w:r w:rsidRPr="00E52D0B">
        <w:rPr>
          <w:rStyle w:val="Emphasis"/>
          <w:highlight w:val="cyan"/>
        </w:rPr>
        <w:t>Chinese</w:t>
      </w:r>
      <w:r w:rsidRPr="00E52D0B">
        <w:rPr>
          <w:highlight w:val="cyan"/>
          <w:u w:val="single"/>
        </w:rPr>
        <w:t xml:space="preserve"> and </w:t>
      </w:r>
      <w:r w:rsidRPr="00E52D0B">
        <w:rPr>
          <w:rStyle w:val="Emphasis"/>
          <w:highlight w:val="cyan"/>
        </w:rPr>
        <w:t>India</w:t>
      </w:r>
      <w:r w:rsidRPr="00627A63">
        <w:rPr>
          <w:rStyle w:val="Emphasis"/>
        </w:rPr>
        <w:t>n</w:t>
      </w:r>
      <w:r w:rsidRPr="00627A63">
        <w:rPr>
          <w:u w:val="single"/>
        </w:rPr>
        <w:t xml:space="preserve"> </w:t>
      </w:r>
      <w:r w:rsidRPr="00A663B8">
        <w:rPr>
          <w:rStyle w:val="Emphasis"/>
          <w:highlight w:val="cyan"/>
        </w:rPr>
        <w:t>growth</w:t>
      </w:r>
      <w:r w:rsidRPr="00627A63">
        <w:rPr>
          <w:rStyle w:val="Emphasis"/>
        </w:rPr>
        <w:t xml:space="preserve"> </w:t>
      </w:r>
      <w:r w:rsidRPr="00A663B8">
        <w:rPr>
          <w:rStyle w:val="Emphasis"/>
        </w:rPr>
        <w:t>rates</w:t>
      </w:r>
      <w:r w:rsidRPr="00A663B8">
        <w:rPr>
          <w:u w:val="single"/>
        </w:rPr>
        <w:t xml:space="preserve"> </w:t>
      </w:r>
      <w:r w:rsidRPr="00E52D0B">
        <w:rPr>
          <w:highlight w:val="cyan"/>
          <w:u w:val="single"/>
        </w:rPr>
        <w:t>could have been</w:t>
      </w:r>
      <w:r w:rsidRPr="00627A63">
        <w:rPr>
          <w:u w:val="single"/>
        </w:rPr>
        <w:t xml:space="preserve"> so high </w:t>
      </w:r>
      <w:r w:rsidRPr="00E52D0B">
        <w:rPr>
          <w:highlight w:val="cyan"/>
          <w:u w:val="single"/>
        </w:rPr>
        <w:t>without</w:t>
      </w:r>
      <w:r w:rsidRPr="00627A63">
        <w:rPr>
          <w:u w:val="single"/>
        </w:rPr>
        <w:t xml:space="preserve"> soaring </w:t>
      </w:r>
      <w:r w:rsidRPr="00E52D0B">
        <w:rPr>
          <w:rStyle w:val="Emphasis"/>
          <w:highlight w:val="cyan"/>
        </w:rPr>
        <w:t>fossil-fuel</w:t>
      </w:r>
      <w:r w:rsidRPr="00A663B8">
        <w:rPr>
          <w:rStyle w:val="Emphasis"/>
        </w:rPr>
        <w:t xml:space="preserve"> consumption</w:t>
      </w:r>
      <w:r w:rsidRPr="00627A63">
        <w:rPr>
          <w:sz w:val="16"/>
        </w:rPr>
        <w:t>—</w:t>
      </w:r>
      <w:r w:rsidRPr="00627A63">
        <w:rPr>
          <w:u w:val="single"/>
        </w:rPr>
        <w:t xml:space="preserve">not to mention the carbon emissions caused by changed land-use and the production of </w:t>
      </w:r>
      <w:r w:rsidRPr="00627A63">
        <w:rPr>
          <w:rStyle w:val="Emphasis"/>
        </w:rPr>
        <w:t>concrete</w:t>
      </w:r>
      <w:r w:rsidRPr="00627A63">
        <w:rPr>
          <w:u w:val="single"/>
        </w:rPr>
        <w:t xml:space="preserve"> and </w:t>
      </w:r>
      <w:r w:rsidRPr="00627A63">
        <w:rPr>
          <w:rStyle w:val="Emphasis"/>
        </w:rPr>
        <w:t>steel</w:t>
      </w:r>
      <w:r w:rsidRPr="00627A63">
        <w:rPr>
          <w:sz w:val="16"/>
        </w:rPr>
        <w:t xml:space="preserve">. Pollin appeals to a </w:t>
      </w:r>
      <w:r w:rsidRPr="00627A63">
        <w:rPr>
          <w:u w:val="single"/>
        </w:rPr>
        <w:t xml:space="preserve">World Resources Institute </w:t>
      </w:r>
      <w:r w:rsidRPr="00E52D0B">
        <w:rPr>
          <w:highlight w:val="cyan"/>
          <w:u w:val="single"/>
        </w:rPr>
        <w:t>study</w:t>
      </w:r>
      <w:r w:rsidRPr="00627A63">
        <w:rPr>
          <w:sz w:val="16"/>
        </w:rPr>
        <w:t xml:space="preserve"> which </w:t>
      </w:r>
      <w:r w:rsidRPr="00E52D0B">
        <w:rPr>
          <w:rStyle w:val="Emphasis"/>
          <w:highlight w:val="cyan"/>
        </w:rPr>
        <w:t>claimed to show</w:t>
      </w:r>
      <w:r w:rsidRPr="00627A63">
        <w:rPr>
          <w:u w:val="single"/>
        </w:rPr>
        <w:t xml:space="preserve"> that </w:t>
      </w:r>
      <w:r w:rsidRPr="00E52D0B">
        <w:rPr>
          <w:highlight w:val="cyan"/>
          <w:u w:val="single"/>
        </w:rPr>
        <w:t>in</w:t>
      </w:r>
      <w:r w:rsidRPr="00627A63">
        <w:rPr>
          <w:u w:val="single"/>
        </w:rPr>
        <w:t xml:space="preserve"> a number of advanced economies, including the </w:t>
      </w:r>
      <w:r w:rsidRPr="00E52D0B">
        <w:rPr>
          <w:rStyle w:val="Emphasis"/>
          <w:highlight w:val="cyan"/>
        </w:rPr>
        <w:t>US</w:t>
      </w:r>
      <w:r w:rsidRPr="00E52D0B">
        <w:rPr>
          <w:highlight w:val="cyan"/>
          <w:u w:val="single"/>
        </w:rPr>
        <w:t xml:space="preserve">, </w:t>
      </w:r>
      <w:r w:rsidRPr="00E52D0B">
        <w:rPr>
          <w:rStyle w:val="Emphasis"/>
          <w:highlight w:val="cyan"/>
        </w:rPr>
        <w:t>Germany</w:t>
      </w:r>
      <w:r w:rsidRPr="00E52D0B">
        <w:rPr>
          <w:highlight w:val="cyan"/>
          <w:u w:val="single"/>
        </w:rPr>
        <w:t xml:space="preserve"> and the </w:t>
      </w:r>
      <w:r w:rsidRPr="00E52D0B">
        <w:rPr>
          <w:rStyle w:val="Emphasis"/>
          <w:highlight w:val="cyan"/>
        </w:rPr>
        <w:t>UK</w:t>
      </w:r>
      <w:r w:rsidRPr="00627A63">
        <w:rPr>
          <w:u w:val="single"/>
        </w:rPr>
        <w:t xml:space="preserve">, </w:t>
      </w:r>
      <w:r w:rsidRPr="00627A63">
        <w:rPr>
          <w:rStyle w:val="Emphasis"/>
        </w:rPr>
        <w:t xml:space="preserve">gdp </w:t>
      </w:r>
      <w:r w:rsidRPr="00E52D0B">
        <w:rPr>
          <w:rStyle w:val="Emphasis"/>
          <w:highlight w:val="cyan"/>
        </w:rPr>
        <w:t>growth</w:t>
      </w:r>
      <w:r w:rsidRPr="00E52D0B">
        <w:rPr>
          <w:highlight w:val="cyan"/>
          <w:u w:val="single"/>
        </w:rPr>
        <w:t xml:space="preserve"> had</w:t>
      </w:r>
      <w:r w:rsidRPr="00627A63">
        <w:rPr>
          <w:u w:val="single"/>
        </w:rPr>
        <w:t xml:space="preserve"> indeed </w:t>
      </w:r>
      <w:r w:rsidRPr="00E52D0B">
        <w:rPr>
          <w:highlight w:val="cyan"/>
          <w:u w:val="single"/>
        </w:rPr>
        <w:t xml:space="preserve">been </w:t>
      </w:r>
      <w:r w:rsidRPr="00E52D0B">
        <w:rPr>
          <w:rStyle w:val="Emphasis"/>
          <w:highlight w:val="cyan"/>
        </w:rPr>
        <w:t>decoupled</w:t>
      </w:r>
      <w:r w:rsidRPr="00E52D0B">
        <w:rPr>
          <w:u w:val="single"/>
        </w:rPr>
        <w:t xml:space="preserve"> f</w:t>
      </w:r>
      <w:r w:rsidRPr="00627A63">
        <w:rPr>
          <w:u w:val="single"/>
        </w:rPr>
        <w:t>rom CO2 emissions</w:t>
      </w:r>
      <w:r w:rsidRPr="00627A63">
        <w:rPr>
          <w:sz w:val="16"/>
        </w:rPr>
        <w:t xml:space="preserve"> for the period 2000–14.6 </w:t>
      </w:r>
      <w:r w:rsidRPr="00627A63">
        <w:rPr>
          <w:u w:val="single"/>
        </w:rPr>
        <w:t xml:space="preserve">On </w:t>
      </w:r>
      <w:r w:rsidRPr="00627A63">
        <w:rPr>
          <w:rStyle w:val="Emphasis"/>
        </w:rPr>
        <w:t>closer inspection</w:t>
      </w:r>
      <w:r w:rsidRPr="00627A63">
        <w:rPr>
          <w:u w:val="single"/>
        </w:rPr>
        <w:t xml:space="preserve">, </w:t>
      </w:r>
      <w:r w:rsidRPr="00E52D0B">
        <w:rPr>
          <w:highlight w:val="cyan"/>
          <w:u w:val="single"/>
        </w:rPr>
        <w:t>however, there are</w:t>
      </w:r>
      <w:r w:rsidRPr="00627A63">
        <w:rPr>
          <w:u w:val="single"/>
        </w:rPr>
        <w:t xml:space="preserve"> </w:t>
      </w:r>
      <w:r w:rsidRPr="00627A63">
        <w:rPr>
          <w:rStyle w:val="Emphasis"/>
        </w:rPr>
        <w:t xml:space="preserve">serious </w:t>
      </w:r>
      <w:r w:rsidRPr="00E52D0B">
        <w:rPr>
          <w:rStyle w:val="Emphasis"/>
          <w:highlight w:val="cyan"/>
        </w:rPr>
        <w:t>problems</w:t>
      </w:r>
      <w:r w:rsidRPr="00E52D0B">
        <w:rPr>
          <w:highlight w:val="cyan"/>
          <w:u w:val="single"/>
        </w:rPr>
        <w:t xml:space="preserve"> of </w:t>
      </w:r>
      <w:r w:rsidRPr="00E52D0B">
        <w:rPr>
          <w:rStyle w:val="Emphasis"/>
          <w:highlight w:val="cyan"/>
        </w:rPr>
        <w:t>data</w:t>
      </w:r>
      <w:r w:rsidRPr="00627A63">
        <w:rPr>
          <w:rStyle w:val="Emphasis"/>
        </w:rPr>
        <w:t xml:space="preserve"> quality</w:t>
      </w:r>
      <w:r w:rsidRPr="00627A63">
        <w:rPr>
          <w:u w:val="single"/>
        </w:rPr>
        <w:t xml:space="preserve"> in the wri paper, including the use of different reporting protocols by different countries, </w:t>
      </w:r>
      <w:r w:rsidRPr="00E52D0B">
        <w:rPr>
          <w:u w:val="single"/>
        </w:rPr>
        <w:t>missing</w:t>
      </w:r>
      <w:r w:rsidRPr="00627A63">
        <w:rPr>
          <w:u w:val="single"/>
        </w:rPr>
        <w:t xml:space="preserve"> data</w:t>
      </w:r>
      <w:r w:rsidRPr="00627A63">
        <w:rPr>
          <w:sz w:val="16"/>
        </w:rPr>
        <w:t>—</w:t>
      </w:r>
      <w:r w:rsidRPr="00627A63">
        <w:rPr>
          <w:u w:val="single"/>
        </w:rPr>
        <w:t xml:space="preserve">emissions from </w:t>
      </w:r>
      <w:r w:rsidRPr="00627A63">
        <w:rPr>
          <w:rStyle w:val="Emphasis"/>
        </w:rPr>
        <w:t xml:space="preserve">international </w:t>
      </w:r>
      <w:r w:rsidRPr="00E52D0B">
        <w:rPr>
          <w:rStyle w:val="Emphasis"/>
          <w:highlight w:val="cyan"/>
        </w:rPr>
        <w:t>shipping</w:t>
      </w:r>
      <w:r w:rsidRPr="00E52D0B">
        <w:rPr>
          <w:highlight w:val="cyan"/>
          <w:u w:val="single"/>
        </w:rPr>
        <w:t xml:space="preserve"> and </w:t>
      </w:r>
      <w:r w:rsidRPr="00E52D0B">
        <w:rPr>
          <w:rStyle w:val="Emphasis"/>
          <w:highlight w:val="cyan"/>
        </w:rPr>
        <w:t>aviation</w:t>
      </w:r>
      <w:r w:rsidRPr="00E52D0B">
        <w:rPr>
          <w:highlight w:val="cyan"/>
          <w:u w:val="single"/>
        </w:rPr>
        <w:t xml:space="preserve"> are </w:t>
      </w:r>
      <w:r w:rsidRPr="00E52D0B">
        <w:rPr>
          <w:rStyle w:val="Emphasis"/>
          <w:highlight w:val="cyan"/>
        </w:rPr>
        <w:t>not counted</w:t>
      </w:r>
      <w:r w:rsidRPr="00627A63">
        <w:rPr>
          <w:sz w:val="16"/>
        </w:rPr>
        <w:t xml:space="preserve"> in the national totals, for example—</w:t>
      </w:r>
      <w:r w:rsidRPr="00627A63">
        <w:rPr>
          <w:u w:val="single"/>
        </w:rPr>
        <w:t>and the ‘construct validity’ of proxy measures: whether they actually measure what they purport to</w:t>
      </w:r>
      <w:r w:rsidRPr="00627A63">
        <w:rPr>
          <w:sz w:val="16"/>
        </w:rPr>
        <w:t xml:space="preserve">. The </w:t>
      </w:r>
      <w:r w:rsidRPr="00806554">
        <w:rPr>
          <w:highlight w:val="cyan"/>
          <w:u w:val="single"/>
        </w:rPr>
        <w:t>observed effects</w:t>
      </w:r>
      <w:r w:rsidRPr="00627A63">
        <w:rPr>
          <w:u w:val="single"/>
        </w:rPr>
        <w:t xml:space="preserve"> may </w:t>
      </w:r>
      <w:r w:rsidRPr="00806554">
        <w:rPr>
          <w:highlight w:val="cyan"/>
          <w:u w:val="single"/>
        </w:rPr>
        <w:t xml:space="preserve">reflect </w:t>
      </w:r>
      <w:r w:rsidRPr="00806554">
        <w:rPr>
          <w:rStyle w:val="Emphasis"/>
          <w:highlight w:val="cyan"/>
        </w:rPr>
        <w:t>one-off</w:t>
      </w:r>
      <w:r w:rsidRPr="00806554">
        <w:rPr>
          <w:highlight w:val="cyan"/>
          <w:u w:val="single"/>
        </w:rPr>
        <w:t xml:space="preserve"> or </w:t>
      </w:r>
      <w:r w:rsidRPr="00806554">
        <w:rPr>
          <w:rStyle w:val="Emphasis"/>
          <w:highlight w:val="cyan"/>
        </w:rPr>
        <w:t>reversible changes</w:t>
      </w:r>
      <w:r w:rsidRPr="00627A63">
        <w:rPr>
          <w:u w:val="single"/>
        </w:rPr>
        <w:t xml:space="preserve">—such as the impact of the </w:t>
      </w:r>
      <w:r w:rsidRPr="00627A63">
        <w:rPr>
          <w:rStyle w:val="Emphasis"/>
        </w:rPr>
        <w:t>2008 economic crisis</w:t>
      </w:r>
      <w:r w:rsidRPr="00627A63">
        <w:rPr>
          <w:sz w:val="16"/>
        </w:rPr>
        <w:t>.7</w:t>
      </w:r>
    </w:p>
    <w:p w14:paraId="78ADE5AB" w14:textId="77777777" w:rsidR="008D4A73" w:rsidRPr="00782BCA" w:rsidRDefault="008D4A73" w:rsidP="008D4A73">
      <w:pPr>
        <w:rPr>
          <w:u w:val="single"/>
        </w:rPr>
      </w:pPr>
      <w:r w:rsidRPr="00782BCA">
        <w:rPr>
          <w:sz w:val="16"/>
        </w:rPr>
        <w:t xml:space="preserve">In addition, </w:t>
      </w:r>
      <w:r w:rsidRPr="002A70C3">
        <w:rPr>
          <w:u w:val="single"/>
        </w:rPr>
        <w:t xml:space="preserve">these supposedly </w:t>
      </w:r>
      <w:r w:rsidRPr="00806554">
        <w:rPr>
          <w:highlight w:val="cyan"/>
          <w:u w:val="single"/>
        </w:rPr>
        <w:t>‘decoupling’ countries have</w:t>
      </w:r>
      <w:r w:rsidRPr="002A70C3">
        <w:rPr>
          <w:u w:val="single"/>
        </w:rPr>
        <w:t xml:space="preserve"> also </w:t>
      </w:r>
      <w:r w:rsidRPr="00806554">
        <w:rPr>
          <w:highlight w:val="cyan"/>
          <w:u w:val="single"/>
        </w:rPr>
        <w:t>been</w:t>
      </w:r>
      <w:r w:rsidRPr="002A70C3">
        <w:rPr>
          <w:u w:val="single"/>
        </w:rPr>
        <w:t xml:space="preserve"> </w:t>
      </w:r>
      <w:r w:rsidRPr="002A70C3">
        <w:rPr>
          <w:rStyle w:val="Emphasis"/>
        </w:rPr>
        <w:t>de-industrializing</w:t>
      </w:r>
      <w:r w:rsidRPr="002A70C3">
        <w:rPr>
          <w:u w:val="single"/>
        </w:rPr>
        <w:t xml:space="preserve">, </w:t>
      </w:r>
      <w:r w:rsidRPr="00806554">
        <w:rPr>
          <w:highlight w:val="cyan"/>
          <w:u w:val="single"/>
        </w:rPr>
        <w:t>switching to</w:t>
      </w:r>
      <w:r w:rsidRPr="002A70C3">
        <w:rPr>
          <w:u w:val="single"/>
        </w:rPr>
        <w:t xml:space="preserve"> financialized-capitalist economies with </w:t>
      </w:r>
      <w:r w:rsidRPr="002A70C3">
        <w:rPr>
          <w:rStyle w:val="Emphasis"/>
        </w:rPr>
        <w:t xml:space="preserve">large </w:t>
      </w:r>
      <w:r w:rsidRPr="00806554">
        <w:rPr>
          <w:rStyle w:val="Emphasis"/>
        </w:rPr>
        <w:t>service sectors</w:t>
      </w:r>
      <w:r w:rsidRPr="002A70C3">
        <w:rPr>
          <w:u w:val="single"/>
        </w:rPr>
        <w:t xml:space="preserve">, and importing commodities </w:t>
      </w:r>
      <w:r w:rsidRPr="00806554">
        <w:rPr>
          <w:rStyle w:val="Emphasis"/>
          <w:highlight w:val="cyan"/>
        </w:rPr>
        <w:t>manufacture</w:t>
      </w:r>
      <w:r w:rsidRPr="002A70C3">
        <w:rPr>
          <w:rStyle w:val="Emphasis"/>
        </w:rPr>
        <w:t xml:space="preserve">d </w:t>
      </w:r>
      <w:r w:rsidRPr="00806554">
        <w:rPr>
          <w:rStyle w:val="Emphasis"/>
          <w:highlight w:val="cyan"/>
        </w:rPr>
        <w:t>elsewhere</w:t>
      </w:r>
      <w:r w:rsidRPr="002A70C3">
        <w:rPr>
          <w:u w:val="single"/>
        </w:rPr>
        <w:t xml:space="preserve">. This creates </w:t>
      </w:r>
      <w:r w:rsidRPr="002A70C3">
        <w:rPr>
          <w:rStyle w:val="Emphasis"/>
        </w:rPr>
        <w:t>further problems</w:t>
      </w:r>
      <w:r w:rsidRPr="002A70C3">
        <w:rPr>
          <w:u w:val="single"/>
        </w:rPr>
        <w:t xml:space="preserve"> on both sides of the ‘economic growth/carbon emissions’ equation. First, </w:t>
      </w:r>
      <w:r w:rsidRPr="00806554">
        <w:rPr>
          <w:u w:val="single"/>
        </w:rPr>
        <w:t xml:space="preserve">through </w:t>
      </w:r>
      <w:r w:rsidRPr="00806554">
        <w:rPr>
          <w:rStyle w:val="Emphasis"/>
        </w:rPr>
        <w:t>outsourcing production</w:t>
      </w:r>
      <w:r w:rsidRPr="00806554">
        <w:rPr>
          <w:u w:val="single"/>
        </w:rPr>
        <w:t>, firms</w:t>
      </w:r>
      <w:r w:rsidRPr="002A70C3">
        <w:rPr>
          <w:u w:val="single"/>
        </w:rPr>
        <w:t xml:space="preserve"> headquartered in the rich countries obtain goods produced at </w:t>
      </w:r>
      <w:r w:rsidRPr="002A70C3">
        <w:rPr>
          <w:rStyle w:val="Emphasis"/>
        </w:rPr>
        <w:t>poor-country wage costs</w:t>
      </w:r>
      <w:r w:rsidRPr="002A70C3">
        <w:rPr>
          <w:u w:val="single"/>
        </w:rPr>
        <w:t>, but sold at rich-country consumer-market prices</w:t>
      </w:r>
      <w:r w:rsidRPr="00782BCA">
        <w:rPr>
          <w:sz w:val="16"/>
        </w:rPr>
        <w:t xml:space="preserve">, the sales then figuring in the rich country’s gdp.8 In other words, </w:t>
      </w:r>
      <w:r w:rsidRPr="002A70C3">
        <w:rPr>
          <w:u w:val="single"/>
        </w:rPr>
        <w:t xml:space="preserve">part of the </w:t>
      </w:r>
      <w:r w:rsidRPr="002A70C3">
        <w:rPr>
          <w:rStyle w:val="Emphasis"/>
        </w:rPr>
        <w:t xml:space="preserve">gdp </w:t>
      </w:r>
      <w:r w:rsidRPr="00806554">
        <w:rPr>
          <w:rStyle w:val="Emphasis"/>
          <w:highlight w:val="cyan"/>
        </w:rPr>
        <w:t>growth</w:t>
      </w:r>
      <w:r w:rsidRPr="00806554">
        <w:rPr>
          <w:highlight w:val="cyan"/>
          <w:u w:val="single"/>
        </w:rPr>
        <w:t xml:space="preserve"> attributed to</w:t>
      </w:r>
      <w:r w:rsidRPr="002A70C3">
        <w:rPr>
          <w:u w:val="single"/>
        </w:rPr>
        <w:t xml:space="preserve"> the supposedly ‘</w:t>
      </w:r>
      <w:r w:rsidRPr="00806554">
        <w:rPr>
          <w:highlight w:val="cyan"/>
          <w:u w:val="single"/>
        </w:rPr>
        <w:t>decoupling’</w:t>
      </w:r>
      <w:r w:rsidRPr="002A70C3">
        <w:rPr>
          <w:u w:val="single"/>
        </w:rPr>
        <w:t xml:space="preserve"> advanced economies </w:t>
      </w:r>
      <w:r w:rsidRPr="00806554">
        <w:rPr>
          <w:highlight w:val="cyan"/>
          <w:u w:val="single"/>
        </w:rPr>
        <w:t>is</w:t>
      </w:r>
      <w:r w:rsidRPr="002A70C3">
        <w:rPr>
          <w:u w:val="single"/>
        </w:rPr>
        <w:t xml:space="preserve"> the result of </w:t>
      </w:r>
      <w:r w:rsidRPr="00806554">
        <w:rPr>
          <w:rStyle w:val="Emphasis"/>
          <w:highlight w:val="cyan"/>
        </w:rPr>
        <w:t>labour</w:t>
      </w:r>
      <w:r w:rsidRPr="002A70C3">
        <w:rPr>
          <w:rStyle w:val="Emphasis"/>
        </w:rPr>
        <w:t xml:space="preserve"> processes</w:t>
      </w:r>
      <w:r w:rsidRPr="002A70C3">
        <w:rPr>
          <w:u w:val="single"/>
        </w:rPr>
        <w:t xml:space="preserve"> </w:t>
      </w:r>
      <w:r w:rsidRPr="00806554">
        <w:rPr>
          <w:highlight w:val="cyan"/>
          <w:u w:val="single"/>
        </w:rPr>
        <w:t xml:space="preserve">in </w:t>
      </w:r>
      <w:r w:rsidRPr="00806554">
        <w:rPr>
          <w:rStyle w:val="Emphasis"/>
          <w:highlight w:val="cyan"/>
        </w:rPr>
        <w:t>poor</w:t>
      </w:r>
      <w:r w:rsidRPr="002A70C3">
        <w:rPr>
          <w:rStyle w:val="Emphasis"/>
        </w:rPr>
        <w:t xml:space="preserve">er </w:t>
      </w:r>
      <w:r w:rsidRPr="00806554">
        <w:rPr>
          <w:rStyle w:val="Emphasis"/>
          <w:highlight w:val="cyan"/>
        </w:rPr>
        <w:t>countries</w:t>
      </w:r>
      <w:r w:rsidRPr="002A70C3">
        <w:rPr>
          <w:u w:val="single"/>
        </w:rPr>
        <w:t xml:space="preserve">. The </w:t>
      </w:r>
      <w:r w:rsidRPr="00806554">
        <w:rPr>
          <w:u w:val="single"/>
        </w:rPr>
        <w:t>gdp</w:t>
      </w:r>
      <w:r w:rsidRPr="002A70C3">
        <w:rPr>
          <w:u w:val="single"/>
        </w:rPr>
        <w:t xml:space="preserve"> of </w:t>
      </w:r>
      <w:r w:rsidRPr="00806554">
        <w:rPr>
          <w:u w:val="single"/>
        </w:rPr>
        <w:t xml:space="preserve">rich countries is </w:t>
      </w:r>
      <w:r w:rsidRPr="00806554">
        <w:rPr>
          <w:rStyle w:val="Emphasis"/>
        </w:rPr>
        <w:t>inflated</w:t>
      </w:r>
      <w:r w:rsidRPr="002A70C3">
        <w:rPr>
          <w:u w:val="single"/>
        </w:rPr>
        <w:t xml:space="preserve"> through this neo-colonial value capture</w:t>
      </w:r>
      <w:r w:rsidRPr="00782BCA">
        <w:rPr>
          <w:sz w:val="16"/>
        </w:rPr>
        <w:t xml:space="preserve">, but </w:t>
      </w:r>
      <w:r w:rsidRPr="002A70C3">
        <w:rPr>
          <w:u w:val="single"/>
        </w:rPr>
        <w:t xml:space="preserve">the </w:t>
      </w:r>
      <w:r w:rsidRPr="00806554">
        <w:rPr>
          <w:rStyle w:val="Emphasis"/>
          <w:highlight w:val="cyan"/>
        </w:rPr>
        <w:t>emissions</w:t>
      </w:r>
      <w:r w:rsidRPr="00806554">
        <w:rPr>
          <w:highlight w:val="cyan"/>
          <w:u w:val="single"/>
        </w:rPr>
        <w:t xml:space="preserve"> are counted in</w:t>
      </w:r>
      <w:r w:rsidRPr="002A70C3">
        <w:rPr>
          <w:u w:val="single"/>
        </w:rPr>
        <w:t xml:space="preserve"> the </w:t>
      </w:r>
      <w:r w:rsidRPr="00806554">
        <w:rPr>
          <w:rStyle w:val="Emphasis"/>
          <w:highlight w:val="cyan"/>
        </w:rPr>
        <w:t>emerging econ</w:t>
      </w:r>
      <w:r w:rsidRPr="002A70C3">
        <w:rPr>
          <w:rStyle w:val="Emphasis"/>
        </w:rPr>
        <w:t>omies</w:t>
      </w:r>
      <w:r w:rsidRPr="002A70C3">
        <w:rPr>
          <w:u w:val="single"/>
        </w:rPr>
        <w:t xml:space="preserve"> in which the commodities were produced. </w:t>
      </w:r>
      <w:r w:rsidRPr="00806554">
        <w:rPr>
          <w:highlight w:val="cyan"/>
          <w:u w:val="single"/>
        </w:rPr>
        <w:t>This</w:t>
      </w:r>
      <w:r w:rsidRPr="002A70C3">
        <w:rPr>
          <w:u w:val="single"/>
        </w:rPr>
        <w:t xml:space="preserve"> would appear to qualify, if not </w:t>
      </w:r>
      <w:r w:rsidRPr="00806554">
        <w:rPr>
          <w:rStyle w:val="Emphasis"/>
          <w:highlight w:val="cyan"/>
        </w:rPr>
        <w:t>invalidate</w:t>
      </w:r>
      <w:r w:rsidRPr="002A70C3">
        <w:rPr>
          <w:u w:val="single"/>
        </w:rPr>
        <w:t xml:space="preserve">, the </w:t>
      </w:r>
      <w:r w:rsidRPr="00806554">
        <w:rPr>
          <w:rStyle w:val="Emphasis"/>
          <w:highlight w:val="cyan"/>
        </w:rPr>
        <w:t>decoupling</w:t>
      </w:r>
      <w:r w:rsidRPr="002A70C3">
        <w:rPr>
          <w:u w:val="single"/>
        </w:rPr>
        <w:t xml:space="preserve"> claim</w:t>
      </w:r>
      <w:r w:rsidRPr="00782BCA">
        <w:rPr>
          <w:sz w:val="16"/>
        </w:rPr>
        <w:t xml:space="preserve">. The </w:t>
      </w:r>
      <w:r w:rsidRPr="002A70C3">
        <w:rPr>
          <w:u w:val="single"/>
        </w:rPr>
        <w:t xml:space="preserve">problem is compounded by the fact that the </w:t>
      </w:r>
      <w:r w:rsidRPr="00806554">
        <w:rPr>
          <w:rStyle w:val="Emphasis"/>
        </w:rPr>
        <w:t>gdp</w:t>
      </w:r>
      <w:r w:rsidRPr="00782BCA">
        <w:rPr>
          <w:rStyle w:val="Emphasis"/>
        </w:rPr>
        <w:t xml:space="preserve"> figures</w:t>
      </w:r>
      <w:r w:rsidRPr="002A70C3">
        <w:rPr>
          <w:u w:val="single"/>
        </w:rPr>
        <w:t xml:space="preserve"> enter into both </w:t>
      </w:r>
      <w:r w:rsidRPr="002A70C3">
        <w:rPr>
          <w:u w:val="single"/>
        </w:rPr>
        <w:lastRenderedPageBreak/>
        <w:t>sides of the comparison</w:t>
      </w:r>
      <w:r w:rsidRPr="00782BCA">
        <w:rPr>
          <w:sz w:val="16"/>
        </w:rPr>
        <w:t xml:space="preserve">, since as well as being one of the two variables considered, </w:t>
      </w:r>
      <w:r w:rsidRPr="00806554">
        <w:rPr>
          <w:highlight w:val="cyan"/>
          <w:u w:val="single"/>
        </w:rPr>
        <w:t xml:space="preserve">gdp is used to compute </w:t>
      </w:r>
      <w:r w:rsidRPr="00806554">
        <w:rPr>
          <w:rStyle w:val="Emphasis"/>
          <w:highlight w:val="cyan"/>
        </w:rPr>
        <w:t>consumption</w:t>
      </w:r>
      <w:r w:rsidRPr="00782BCA">
        <w:rPr>
          <w:rStyle w:val="Emphasis"/>
        </w:rPr>
        <w:t>-</w:t>
      </w:r>
      <w:r w:rsidRPr="00806554">
        <w:rPr>
          <w:rStyle w:val="Emphasis"/>
        </w:rPr>
        <w:t>based</w:t>
      </w:r>
      <w:r w:rsidRPr="00782BCA">
        <w:rPr>
          <w:rStyle w:val="Emphasis"/>
        </w:rPr>
        <w:t xml:space="preserve"> </w:t>
      </w:r>
      <w:r w:rsidRPr="00806554">
        <w:rPr>
          <w:rStyle w:val="Emphasis"/>
          <w:highlight w:val="cyan"/>
        </w:rPr>
        <w:t>emissions</w:t>
      </w:r>
      <w:r w:rsidRPr="00806554">
        <w:rPr>
          <w:highlight w:val="cyan"/>
          <w:u w:val="single"/>
        </w:rPr>
        <w:t xml:space="preserve"> which are </w:t>
      </w:r>
      <w:r w:rsidRPr="00806554">
        <w:rPr>
          <w:rStyle w:val="Emphasis"/>
          <w:highlight w:val="cyan"/>
        </w:rPr>
        <w:t>not</w:t>
      </w:r>
      <w:r w:rsidRPr="00782BCA">
        <w:rPr>
          <w:rStyle w:val="Emphasis"/>
        </w:rPr>
        <w:t xml:space="preserve"> directly </w:t>
      </w:r>
      <w:r w:rsidRPr="00806554">
        <w:rPr>
          <w:rStyle w:val="Emphasis"/>
          <w:highlight w:val="cyan"/>
        </w:rPr>
        <w:t>measured</w:t>
      </w:r>
      <w:r w:rsidRPr="00782BCA">
        <w:rPr>
          <w:sz w:val="16"/>
        </w:rPr>
        <w:t xml:space="preserve">. In any event, </w:t>
      </w:r>
      <w:r w:rsidRPr="00782BCA">
        <w:rPr>
          <w:u w:val="single"/>
        </w:rPr>
        <w:t xml:space="preserve">the </w:t>
      </w:r>
      <w:r w:rsidRPr="00806554">
        <w:rPr>
          <w:highlight w:val="cyan"/>
          <w:u w:val="single"/>
        </w:rPr>
        <w:t>rate of emissions reduction</w:t>
      </w:r>
      <w:r w:rsidRPr="00782BCA">
        <w:rPr>
          <w:u w:val="single"/>
        </w:rPr>
        <w:t xml:space="preserve"> in the apparently decoupling countries </w:t>
      </w:r>
      <w:r w:rsidRPr="00806554">
        <w:rPr>
          <w:highlight w:val="cyan"/>
          <w:u w:val="single"/>
        </w:rPr>
        <w:t xml:space="preserve">would be </w:t>
      </w:r>
      <w:r w:rsidRPr="00806554">
        <w:rPr>
          <w:rStyle w:val="Emphasis"/>
          <w:highlight w:val="cyan"/>
        </w:rPr>
        <w:t>nowhere near sufficient</w:t>
      </w:r>
      <w:r w:rsidRPr="00806554">
        <w:rPr>
          <w:highlight w:val="cyan"/>
          <w:u w:val="single"/>
        </w:rPr>
        <w:t xml:space="preserve"> to </w:t>
      </w:r>
      <w:r w:rsidRPr="00806554">
        <w:rPr>
          <w:rStyle w:val="Emphasis"/>
          <w:highlight w:val="cyan"/>
        </w:rPr>
        <w:t>avert</w:t>
      </w:r>
      <w:r w:rsidRPr="00782BCA">
        <w:rPr>
          <w:u w:val="single"/>
        </w:rPr>
        <w:t xml:space="preserve"> </w:t>
      </w:r>
      <w:r w:rsidRPr="00782BCA">
        <w:rPr>
          <w:rStyle w:val="Emphasis"/>
        </w:rPr>
        <w:t xml:space="preserve">climate </w:t>
      </w:r>
      <w:r w:rsidRPr="00806554">
        <w:rPr>
          <w:rStyle w:val="Emphasis"/>
          <w:highlight w:val="cyan"/>
        </w:rPr>
        <w:t>catastrophe</w:t>
      </w:r>
      <w:r w:rsidRPr="00782BCA">
        <w:rPr>
          <w:u w:val="single"/>
        </w:rPr>
        <w:t xml:space="preserve">. </w:t>
      </w:r>
    </w:p>
    <w:p w14:paraId="4250CBDB" w14:textId="77777777" w:rsidR="008D4A73" w:rsidRPr="00375116" w:rsidRDefault="008D4A73" w:rsidP="008D4A73">
      <w:pPr>
        <w:rPr>
          <w:u w:val="single"/>
        </w:rPr>
      </w:pPr>
      <w:r w:rsidRPr="00375116">
        <w:rPr>
          <w:sz w:val="16"/>
        </w:rPr>
        <w:t xml:space="preserve">As Anderson and Bows have shown, the </w:t>
      </w:r>
      <w:r w:rsidRPr="00375116">
        <w:rPr>
          <w:rStyle w:val="Emphasis"/>
        </w:rPr>
        <w:t>developed economies</w:t>
      </w:r>
      <w:r w:rsidRPr="00375116">
        <w:rPr>
          <w:sz w:val="16"/>
        </w:rPr>
        <w:t>—known as ‘Annex 1’ parties in the Kyoto Accord—</w:t>
      </w:r>
      <w:r w:rsidRPr="00375116">
        <w:rPr>
          <w:u w:val="single"/>
        </w:rPr>
        <w:t xml:space="preserve">need to be cutting emissions at 8 to 10 per cent a year, whereas in the </w:t>
      </w:r>
      <w:r w:rsidRPr="00375116">
        <w:rPr>
          <w:rStyle w:val="Emphasis"/>
        </w:rPr>
        <w:t>‘decoupling’ countries</w:t>
      </w:r>
      <w:r w:rsidRPr="00375116">
        <w:rPr>
          <w:u w:val="single"/>
        </w:rPr>
        <w:t xml:space="preserve"> emissions were falling at a </w:t>
      </w:r>
      <w:r w:rsidRPr="00375116">
        <w:rPr>
          <w:rStyle w:val="Emphasis"/>
        </w:rPr>
        <w:t>mere 2 percent</w:t>
      </w:r>
      <w:r w:rsidRPr="00375116">
        <w:rPr>
          <w:sz w:val="16"/>
        </w:rPr>
        <w:t xml:space="preserve">.9 Meanwhile, </w:t>
      </w:r>
      <w:r w:rsidRPr="00806554">
        <w:rPr>
          <w:rStyle w:val="Emphasis"/>
          <w:highlight w:val="cyan"/>
        </w:rPr>
        <w:t>global emissions</w:t>
      </w:r>
      <w:r w:rsidRPr="00375116">
        <w:rPr>
          <w:u w:val="single"/>
        </w:rPr>
        <w:t xml:space="preserve"> for the period 2000–14 actually </w:t>
      </w:r>
      <w:r w:rsidRPr="00806554">
        <w:rPr>
          <w:rStyle w:val="Emphasis"/>
          <w:highlight w:val="cyan"/>
        </w:rPr>
        <w:t>increased</w:t>
      </w:r>
      <w:r w:rsidRPr="00375116">
        <w:rPr>
          <w:u w:val="single"/>
        </w:rPr>
        <w:t xml:space="preserve"> by </w:t>
      </w:r>
      <w:r w:rsidRPr="00375116">
        <w:rPr>
          <w:rStyle w:val="Emphasis"/>
        </w:rPr>
        <w:t>45 percent</w:t>
      </w:r>
      <w:r w:rsidRPr="00375116">
        <w:rPr>
          <w:u w:val="single"/>
        </w:rPr>
        <w:t xml:space="preserve">, </w:t>
      </w:r>
      <w:r w:rsidRPr="00806554">
        <w:rPr>
          <w:highlight w:val="cyan"/>
          <w:u w:val="single"/>
        </w:rPr>
        <w:t>with</w:t>
      </w:r>
      <w:r w:rsidRPr="00375116">
        <w:rPr>
          <w:u w:val="single"/>
        </w:rPr>
        <w:t xml:space="preserve"> the </w:t>
      </w:r>
      <w:r w:rsidRPr="00806554">
        <w:rPr>
          <w:rStyle w:val="Emphasis"/>
          <w:highlight w:val="cyan"/>
        </w:rPr>
        <w:t>world econ</w:t>
      </w:r>
      <w:r w:rsidRPr="00375116">
        <w:rPr>
          <w:rStyle w:val="Emphasis"/>
        </w:rPr>
        <w:t>omy</w:t>
      </w:r>
      <w:r w:rsidRPr="00375116">
        <w:rPr>
          <w:u w:val="single"/>
        </w:rPr>
        <w:t xml:space="preserve"> as a whole showing </w:t>
      </w:r>
      <w:r w:rsidRPr="00806554">
        <w:rPr>
          <w:rStyle w:val="Emphasis"/>
          <w:highlight w:val="cyan"/>
        </w:rPr>
        <w:t>no signs</w:t>
      </w:r>
      <w:r w:rsidRPr="00806554">
        <w:rPr>
          <w:highlight w:val="cyan"/>
          <w:u w:val="single"/>
        </w:rPr>
        <w:t xml:space="preserve"> of </w:t>
      </w:r>
      <w:r w:rsidRPr="00806554">
        <w:rPr>
          <w:rStyle w:val="Emphasis"/>
          <w:highlight w:val="cyan"/>
        </w:rPr>
        <w:t>decoupling</w:t>
      </w:r>
      <w:r w:rsidRPr="00806554">
        <w:rPr>
          <w:sz w:val="16"/>
          <w:highlight w:val="cyan"/>
        </w:rPr>
        <w:t>.</w:t>
      </w:r>
      <w:r w:rsidRPr="00375116">
        <w:rPr>
          <w:sz w:val="16"/>
        </w:rPr>
        <w:t xml:space="preserve"> Pollin therefore </w:t>
      </w:r>
      <w:r w:rsidRPr="00375116">
        <w:rPr>
          <w:u w:val="single"/>
        </w:rPr>
        <w:t xml:space="preserve">risks </w:t>
      </w:r>
      <w:r w:rsidRPr="00375116">
        <w:rPr>
          <w:rStyle w:val="Emphasis"/>
        </w:rPr>
        <w:t>underestimating</w:t>
      </w:r>
      <w:r w:rsidRPr="00375116">
        <w:rPr>
          <w:u w:val="single"/>
        </w:rPr>
        <w:t xml:space="preserve"> the rate of emissions reduction required to avoid </w:t>
      </w:r>
      <w:r w:rsidRPr="00375116">
        <w:rPr>
          <w:rStyle w:val="Emphasis"/>
        </w:rPr>
        <w:t>catastrophic climate change</w:t>
      </w:r>
      <w:r w:rsidRPr="00375116">
        <w:rPr>
          <w:u w:val="single"/>
        </w:rPr>
        <w:t>.</w:t>
      </w:r>
    </w:p>
    <w:p w14:paraId="30A9586B" w14:textId="77777777" w:rsidR="008D4A73" w:rsidRPr="00375116" w:rsidRDefault="008D4A73" w:rsidP="008D4A73">
      <w:pPr>
        <w:rPr>
          <w:sz w:val="16"/>
        </w:rPr>
      </w:pPr>
      <w:r w:rsidRPr="00375116">
        <w:rPr>
          <w:sz w:val="16"/>
        </w:rPr>
        <w:t xml:space="preserve">Moreover, </w:t>
      </w:r>
      <w:r w:rsidRPr="00806554">
        <w:rPr>
          <w:highlight w:val="cyan"/>
          <w:u w:val="single"/>
        </w:rPr>
        <w:t>when</w:t>
      </w:r>
      <w:r w:rsidRPr="00375116">
        <w:rPr>
          <w:u w:val="single"/>
        </w:rPr>
        <w:t xml:space="preserve"> the </w:t>
      </w:r>
      <w:r w:rsidRPr="00375116">
        <w:rPr>
          <w:rStyle w:val="Emphasis"/>
        </w:rPr>
        <w:t>full picture</w:t>
      </w:r>
      <w:r w:rsidRPr="00375116">
        <w:rPr>
          <w:u w:val="single"/>
        </w:rPr>
        <w:t xml:space="preserve"> of </w:t>
      </w:r>
      <w:r w:rsidRPr="00375116">
        <w:rPr>
          <w:rStyle w:val="Emphasis"/>
        </w:rPr>
        <w:t>material flows</w:t>
      </w:r>
      <w:r w:rsidRPr="00375116">
        <w:rPr>
          <w:u w:val="single"/>
        </w:rPr>
        <w:t xml:space="preserve"> through national economies is considered</w:t>
      </w:r>
      <w:r w:rsidRPr="00375116">
        <w:rPr>
          <w:sz w:val="16"/>
        </w:rPr>
        <w:t>—</w:t>
      </w:r>
      <w:r w:rsidRPr="00375116">
        <w:rPr>
          <w:u w:val="single"/>
        </w:rPr>
        <w:t xml:space="preserve">the </w:t>
      </w:r>
      <w:r w:rsidRPr="00806554">
        <w:rPr>
          <w:rStyle w:val="Emphasis"/>
          <w:highlight w:val="cyan"/>
        </w:rPr>
        <w:t>‘physical throughput’</w:t>
      </w:r>
      <w:r w:rsidRPr="00806554">
        <w:rPr>
          <w:highlight w:val="cyan"/>
          <w:u w:val="single"/>
        </w:rPr>
        <w:t xml:space="preserve"> emphasized</w:t>
      </w:r>
      <w:r w:rsidRPr="00375116">
        <w:rPr>
          <w:sz w:val="16"/>
        </w:rPr>
        <w:t xml:space="preserve"> by Herman Daly—</w:t>
      </w:r>
      <w:r w:rsidRPr="00375116">
        <w:rPr>
          <w:u w:val="single"/>
        </w:rPr>
        <w:t xml:space="preserve">it turns out that </w:t>
      </w:r>
      <w:r w:rsidRPr="00806554">
        <w:rPr>
          <w:highlight w:val="cyan"/>
          <w:u w:val="single"/>
        </w:rPr>
        <w:t xml:space="preserve">there is </w:t>
      </w:r>
      <w:r w:rsidRPr="00806554">
        <w:rPr>
          <w:rStyle w:val="Emphasis"/>
          <w:highlight w:val="cyan"/>
        </w:rPr>
        <w:t>no decoupling</w:t>
      </w:r>
      <w:r w:rsidRPr="00375116">
        <w:rPr>
          <w:rStyle w:val="Emphasis"/>
        </w:rPr>
        <w:t xml:space="preserve"> at all </w:t>
      </w:r>
      <w:r w:rsidRPr="00375116">
        <w:rPr>
          <w:u w:val="single"/>
        </w:rPr>
        <w:t>between resource use and gdp growth</w:t>
      </w:r>
      <w:r w:rsidRPr="00375116">
        <w:rPr>
          <w:sz w:val="16"/>
        </w:rPr>
        <w:t xml:space="preserve">.10 While Pollin is right to emphasize carbon emissions, it’s also clear that </w:t>
      </w:r>
      <w:r w:rsidRPr="00375116">
        <w:rPr>
          <w:u w:val="single"/>
        </w:rPr>
        <w:t xml:space="preserve">present levels of production-consumption (let alone their growth) require </w:t>
      </w:r>
      <w:r w:rsidRPr="00806554">
        <w:rPr>
          <w:highlight w:val="cyan"/>
          <w:u w:val="single"/>
        </w:rPr>
        <w:t>materials which are</w:t>
      </w:r>
      <w:r w:rsidRPr="00375116">
        <w:rPr>
          <w:u w:val="single"/>
        </w:rPr>
        <w:t xml:space="preserve">, to varying extents, </w:t>
      </w:r>
      <w:r w:rsidRPr="00375116">
        <w:rPr>
          <w:rStyle w:val="Emphasis"/>
        </w:rPr>
        <w:t xml:space="preserve">becoming </w:t>
      </w:r>
      <w:r w:rsidRPr="00806554">
        <w:rPr>
          <w:rStyle w:val="Emphasis"/>
          <w:highlight w:val="cyan"/>
        </w:rPr>
        <w:t>scarcer</w:t>
      </w:r>
      <w:r w:rsidRPr="00375116">
        <w:rPr>
          <w:sz w:val="16"/>
        </w:rPr>
        <w:t xml:space="preserve">.11 </w:t>
      </w:r>
      <w:r w:rsidRPr="00375116">
        <w:rPr>
          <w:u w:val="single"/>
        </w:rPr>
        <w:t xml:space="preserve">The </w:t>
      </w:r>
      <w:r w:rsidRPr="00806554">
        <w:rPr>
          <w:highlight w:val="cyan"/>
          <w:u w:val="single"/>
        </w:rPr>
        <w:t>cost of obtaining</w:t>
      </w:r>
      <w:r w:rsidRPr="00375116">
        <w:rPr>
          <w:u w:val="single"/>
        </w:rPr>
        <w:t xml:space="preserve"> them has </w:t>
      </w:r>
      <w:r w:rsidRPr="00806554">
        <w:rPr>
          <w:rStyle w:val="Emphasis"/>
          <w:highlight w:val="cyan"/>
        </w:rPr>
        <w:t>risen</w:t>
      </w:r>
      <w:r w:rsidRPr="00806554">
        <w:rPr>
          <w:highlight w:val="cyan"/>
          <w:u w:val="single"/>
        </w:rPr>
        <w:t>, putting</w:t>
      </w:r>
      <w:r w:rsidRPr="00375116">
        <w:rPr>
          <w:u w:val="single"/>
        </w:rPr>
        <w:t xml:space="preserve"> a </w:t>
      </w:r>
      <w:r w:rsidRPr="00375116">
        <w:rPr>
          <w:rStyle w:val="Emphasis"/>
        </w:rPr>
        <w:t xml:space="preserve">growing </w:t>
      </w:r>
      <w:r w:rsidRPr="00806554">
        <w:rPr>
          <w:rStyle w:val="Emphasis"/>
          <w:highlight w:val="cyan"/>
        </w:rPr>
        <w:t>strain</w:t>
      </w:r>
      <w:r w:rsidRPr="00806554">
        <w:rPr>
          <w:highlight w:val="cyan"/>
          <w:u w:val="single"/>
        </w:rPr>
        <w:t xml:space="preserve"> on</w:t>
      </w:r>
      <w:r w:rsidRPr="00375116">
        <w:rPr>
          <w:u w:val="single"/>
        </w:rPr>
        <w:t xml:space="preserve"> the </w:t>
      </w:r>
      <w:r w:rsidRPr="00375116">
        <w:rPr>
          <w:rStyle w:val="Emphasis"/>
        </w:rPr>
        <w:t xml:space="preserve">global </w:t>
      </w:r>
      <w:r w:rsidRPr="00806554">
        <w:rPr>
          <w:rStyle w:val="Emphasis"/>
          <w:highlight w:val="cyan"/>
        </w:rPr>
        <w:t>economy</w:t>
      </w:r>
      <w:r w:rsidRPr="00375116">
        <w:rPr>
          <w:sz w:val="16"/>
        </w:rPr>
        <w:t>—</w:t>
      </w:r>
      <w:r w:rsidRPr="00375116">
        <w:rPr>
          <w:u w:val="single"/>
        </w:rPr>
        <w:t xml:space="preserve">the </w:t>
      </w:r>
      <w:r w:rsidRPr="00806554">
        <w:rPr>
          <w:u w:val="single"/>
        </w:rPr>
        <w:t>dynamic</w:t>
      </w:r>
      <w:r w:rsidRPr="00375116">
        <w:rPr>
          <w:u w:val="single"/>
        </w:rPr>
        <w:t xml:space="preserve"> that </w:t>
      </w:r>
      <w:r w:rsidRPr="00A663B8">
        <w:rPr>
          <w:rStyle w:val="Emphasis"/>
          <w:highlight w:val="cyan"/>
        </w:rPr>
        <w:t>underpinned</w:t>
      </w:r>
      <w:r w:rsidRPr="00375116">
        <w:rPr>
          <w:u w:val="single"/>
        </w:rPr>
        <w:t xml:space="preserve"> the Limits to Growth business-as-usual scenario, with its </w:t>
      </w:r>
      <w:r w:rsidRPr="00A663B8">
        <w:rPr>
          <w:rStyle w:val="Emphasis"/>
          <w:highlight w:val="cyan"/>
        </w:rPr>
        <w:t xml:space="preserve">system crash </w:t>
      </w:r>
      <w:r w:rsidRPr="00A663B8">
        <w:rPr>
          <w:highlight w:val="cyan"/>
          <w:u w:val="single"/>
        </w:rPr>
        <w:t>in</w:t>
      </w:r>
      <w:r w:rsidRPr="00375116">
        <w:rPr>
          <w:u w:val="single"/>
        </w:rPr>
        <w:t xml:space="preserve"> the </w:t>
      </w:r>
      <w:r w:rsidRPr="00A663B8">
        <w:rPr>
          <w:highlight w:val="cyan"/>
          <w:u w:val="single"/>
        </w:rPr>
        <w:t>mid twenty-first century</w:t>
      </w:r>
      <w:r w:rsidRPr="00375116">
        <w:rPr>
          <w:u w:val="single"/>
        </w:rPr>
        <w:t xml:space="preserve">. Their </w:t>
      </w:r>
      <w:r w:rsidRPr="00375116">
        <w:rPr>
          <w:rStyle w:val="Emphasis"/>
        </w:rPr>
        <w:t>extraction</w:t>
      </w:r>
      <w:r w:rsidRPr="00375116">
        <w:rPr>
          <w:u w:val="single"/>
        </w:rPr>
        <w:t xml:space="preserve"> entails the destruction of livelihoods and ecosystems across the world</w:t>
      </w:r>
      <w:r w:rsidRPr="00375116">
        <w:rPr>
          <w:sz w:val="16"/>
        </w:rPr>
        <w:t xml:space="preserve">, and particularly in the global South. </w:t>
      </w:r>
      <w:r w:rsidRPr="00375116">
        <w:rPr>
          <w:u w:val="single"/>
        </w:rPr>
        <w:t xml:space="preserve">All </w:t>
      </w:r>
      <w:r w:rsidRPr="00A663B8">
        <w:rPr>
          <w:highlight w:val="cyan"/>
          <w:u w:val="single"/>
        </w:rPr>
        <w:t>this</w:t>
      </w:r>
      <w:r w:rsidRPr="00375116">
        <w:rPr>
          <w:u w:val="single"/>
        </w:rPr>
        <w:t xml:space="preserve"> would seem to </w:t>
      </w:r>
      <w:r w:rsidRPr="00A663B8">
        <w:rPr>
          <w:highlight w:val="cyan"/>
          <w:u w:val="single"/>
        </w:rPr>
        <w:t xml:space="preserve">put </w:t>
      </w:r>
      <w:r w:rsidRPr="00A663B8">
        <w:rPr>
          <w:rStyle w:val="Emphasis"/>
          <w:highlight w:val="cyan"/>
        </w:rPr>
        <w:t>degrowth</w:t>
      </w:r>
      <w:r w:rsidRPr="00375116">
        <w:rPr>
          <w:u w:val="single"/>
        </w:rPr>
        <w:t xml:space="preserve"> firmly </w:t>
      </w:r>
      <w:r w:rsidRPr="00A663B8">
        <w:rPr>
          <w:rStyle w:val="Emphasis"/>
          <w:highlight w:val="cyan"/>
        </w:rPr>
        <w:t>back on</w:t>
      </w:r>
      <w:r w:rsidRPr="00375116">
        <w:rPr>
          <w:rStyle w:val="Emphasis"/>
        </w:rPr>
        <w:t xml:space="preserve"> the </w:t>
      </w:r>
      <w:r w:rsidRPr="00A663B8">
        <w:rPr>
          <w:rStyle w:val="Emphasis"/>
          <w:highlight w:val="cyan"/>
        </w:rPr>
        <w:t>agenda</w:t>
      </w:r>
      <w:r w:rsidRPr="00375116">
        <w:rPr>
          <w:u w:val="single"/>
        </w:rPr>
        <w:t>, since to achieve a radical reduction in emissions we need a global economy that is considerably smaller in material terms</w:t>
      </w:r>
      <w:r w:rsidRPr="00375116">
        <w:rPr>
          <w:sz w:val="16"/>
        </w:rPr>
        <w:t>.12</w:t>
      </w:r>
    </w:p>
    <w:p w14:paraId="6BB1BBC3" w14:textId="068AA8DF" w:rsidR="008D4A73" w:rsidRDefault="008D4A73" w:rsidP="008D4A73">
      <w:pPr>
        <w:rPr>
          <w:sz w:val="16"/>
        </w:rPr>
      </w:pPr>
      <w:r w:rsidRPr="00375116">
        <w:rPr>
          <w:sz w:val="16"/>
        </w:rPr>
        <w:t xml:space="preserve">The </w:t>
      </w:r>
      <w:r w:rsidRPr="00375116">
        <w:rPr>
          <w:u w:val="single"/>
        </w:rPr>
        <w:t xml:space="preserve">scale of the world economy </w:t>
      </w:r>
      <w:r w:rsidRPr="00375116">
        <w:rPr>
          <w:rStyle w:val="Emphasis"/>
        </w:rPr>
        <w:t>exceeds</w:t>
      </w:r>
      <w:r w:rsidRPr="00375116">
        <w:rPr>
          <w:u w:val="single"/>
        </w:rPr>
        <w:t xml:space="preserve"> the Earth’s </w:t>
      </w:r>
      <w:r w:rsidRPr="00375116">
        <w:rPr>
          <w:rStyle w:val="Emphasis"/>
        </w:rPr>
        <w:t>biological</w:t>
      </w:r>
      <w:r w:rsidRPr="00375116">
        <w:rPr>
          <w:u w:val="single"/>
        </w:rPr>
        <w:t xml:space="preserve"> and </w:t>
      </w:r>
      <w:r w:rsidRPr="00375116">
        <w:rPr>
          <w:rStyle w:val="Emphasis"/>
        </w:rPr>
        <w:t>physical capacity</w:t>
      </w:r>
      <w:r w:rsidRPr="00375116">
        <w:rPr>
          <w:u w:val="single"/>
        </w:rPr>
        <w:t xml:space="preserve"> to absorb the impacts and restore the resources used</w:t>
      </w:r>
      <w:r w:rsidRPr="00375116">
        <w:rPr>
          <w:sz w:val="16"/>
        </w:rPr>
        <w:t xml:space="preserve">. The Global Footprint Network currently estimates </w:t>
      </w:r>
      <w:r w:rsidRPr="00375116">
        <w:rPr>
          <w:u w:val="single"/>
        </w:rPr>
        <w:t xml:space="preserve">humankind’s collective material footprint at </w:t>
      </w:r>
      <w:r w:rsidRPr="00375116">
        <w:rPr>
          <w:rStyle w:val="Emphasis"/>
        </w:rPr>
        <w:t>1.7 times</w:t>
      </w:r>
      <w:r w:rsidRPr="00375116">
        <w:rPr>
          <w:u w:val="single"/>
        </w:rPr>
        <w:t xml:space="preserve"> the </w:t>
      </w:r>
      <w:r w:rsidRPr="00375116">
        <w:rPr>
          <w:rStyle w:val="Emphasis"/>
        </w:rPr>
        <w:t>available biocapacity</w:t>
      </w:r>
      <w:r w:rsidRPr="00375116">
        <w:rPr>
          <w:sz w:val="16"/>
        </w:rPr>
        <w:t xml:space="preserve">. Daly is correct to argue that population size is an important part of environmental impact.13 However, </w:t>
      </w:r>
      <w:r w:rsidRPr="00375116">
        <w:rPr>
          <w:u w:val="single"/>
        </w:rPr>
        <w:t xml:space="preserve">while global </w:t>
      </w:r>
      <w:r w:rsidRPr="00375116">
        <w:rPr>
          <w:rStyle w:val="Emphasis"/>
        </w:rPr>
        <w:t>emissions are still rising</w:t>
      </w:r>
      <w:r w:rsidRPr="00375116">
        <w:rPr>
          <w:u w:val="single"/>
        </w:rPr>
        <w:t xml:space="preserve">, the rate of </w:t>
      </w:r>
      <w:r w:rsidRPr="00375116">
        <w:rPr>
          <w:rStyle w:val="Emphasis"/>
        </w:rPr>
        <w:t>population growth</w:t>
      </w:r>
      <w:r w:rsidRPr="00375116">
        <w:rPr>
          <w:u w:val="single"/>
        </w:rPr>
        <w:t xml:space="preserve"> has </w:t>
      </w:r>
      <w:r w:rsidRPr="00375116">
        <w:rPr>
          <w:rStyle w:val="Emphasis"/>
        </w:rPr>
        <w:t>slowed</w:t>
      </w:r>
      <w:r w:rsidRPr="00375116">
        <w:rPr>
          <w:u w:val="single"/>
        </w:rPr>
        <w:t xml:space="preserve"> significantly</w:t>
      </w:r>
      <w:r w:rsidRPr="00375116">
        <w:rPr>
          <w:sz w:val="16"/>
        </w:rPr>
        <w:t xml:space="preserve">—increasing from 4 billion to 7 billion between 1975 and 2010, but only projected to reach 8 billion by the mid-2020s and around 9 billion by 2050.14 </w:t>
      </w:r>
      <w:r w:rsidRPr="00375116">
        <w:rPr>
          <w:u w:val="single"/>
        </w:rPr>
        <w:t>The main driver of the slow-down is the declining rate of fertility, already below replacement level in Europe, though higher in India and sub-Saharan Africa</w:t>
      </w:r>
      <w:r w:rsidRPr="00375116">
        <w:rPr>
          <w:sz w:val="16"/>
        </w:rPr>
        <w:t>. Historically, rising living standards, urbanization and education, par- ticularly for women, have been associated with falling fertility, while poorer and more unequal countries tend to have higher rates. If these conditions were tackled, and primary health care as well as modern con- traception made freely available, the global population could stabilize and even begin to decline before 2050.</w:t>
      </w:r>
    </w:p>
    <w:p w14:paraId="2E90402F" w14:textId="77777777" w:rsidR="001F3B1D" w:rsidRDefault="001F3B1D" w:rsidP="001F3B1D">
      <w:pPr>
        <w:pStyle w:val="Heading4"/>
      </w:pPr>
      <w:r>
        <w:t xml:space="preserve">Growth is </w:t>
      </w:r>
      <w:r w:rsidRPr="0002613A">
        <w:rPr>
          <w:u w:val="single"/>
        </w:rPr>
        <w:t>inherently</w:t>
      </w:r>
      <w:r>
        <w:t xml:space="preserve"> destructive, exploitative and unsustainable – even in its most radical forms, ‘green growth’ is a fallacy and ensures the continuing decimation of the Earth. </w:t>
      </w:r>
    </w:p>
    <w:p w14:paraId="6EFB1746" w14:textId="77777777" w:rsidR="001F3B1D" w:rsidRDefault="001F3B1D" w:rsidP="001F3B1D">
      <w:r>
        <w:t>--It doesn’t matter how you measure it</w:t>
      </w:r>
    </w:p>
    <w:p w14:paraId="31B8CE38" w14:textId="77777777" w:rsidR="001F3B1D" w:rsidRPr="0066481D" w:rsidRDefault="001F3B1D" w:rsidP="001F3B1D">
      <w:r>
        <w:t>--It doesn’t matter how ‘green’ it is</w:t>
      </w:r>
    </w:p>
    <w:p w14:paraId="19CC0281" w14:textId="77777777" w:rsidR="001F3B1D" w:rsidRPr="0002613A" w:rsidRDefault="001F3B1D" w:rsidP="001F3B1D">
      <w:r>
        <w:rPr>
          <w:rStyle w:val="Style13ptBold"/>
        </w:rPr>
        <w:lastRenderedPageBreak/>
        <w:t xml:space="preserve">Kallis 17 </w:t>
      </w:r>
      <w:r w:rsidRPr="0002613A">
        <w:t>– Giorgos Kallis is an ecological economist from Greece. He is an ICREA Research Professor at ICTA - Universitat Autònoma de Barcelona, where he teaches political ecology.</w:t>
      </w:r>
      <w:r>
        <w:t xml:space="preserve"> </w:t>
      </w:r>
      <w:r w:rsidRPr="0002613A">
        <w:t xml:space="preserve">Giorgos </w:t>
      </w:r>
      <w:r>
        <w:t>Kallis (2017) Socialism Without Growth, Capitalism Nature Socialism, 30:2, 189-206. WMK</w:t>
      </w:r>
    </w:p>
    <w:p w14:paraId="4288BF44" w14:textId="77777777" w:rsidR="001F3B1D" w:rsidRPr="00DA6035" w:rsidRDefault="001F3B1D" w:rsidP="001F3B1D">
      <w:pPr>
        <w:rPr>
          <w:sz w:val="16"/>
        </w:rPr>
      </w:pPr>
      <w:r w:rsidRPr="00B80D8F">
        <w:rPr>
          <w:rStyle w:val="Emphasis"/>
        </w:rPr>
        <w:t>Growth Is Ecologically Unsustainable</w:t>
      </w:r>
      <w:r w:rsidRPr="00DA6035">
        <w:rPr>
          <w:sz w:val="16"/>
        </w:rPr>
        <w:t xml:space="preserve"> </w:t>
      </w:r>
      <w:r w:rsidRPr="00B80D8F">
        <w:rPr>
          <w:rStyle w:val="StyleUnderline"/>
        </w:rPr>
        <w:t>Eco-socialist critics of degrowth</w:t>
      </w:r>
      <w:r w:rsidRPr="00DA6035">
        <w:rPr>
          <w:sz w:val="16"/>
        </w:rPr>
        <w:t xml:space="preserve"> like Torres or Schwartzman </w:t>
      </w:r>
      <w:r w:rsidRPr="00B80D8F">
        <w:rPr>
          <w:rStyle w:val="StyleUnderline"/>
        </w:rPr>
        <w:t>agree</w:t>
      </w:r>
      <w:r w:rsidRPr="00DA6035">
        <w:rPr>
          <w:sz w:val="16"/>
        </w:rPr>
        <w:t xml:space="preserve"> that </w:t>
      </w:r>
      <w:r w:rsidRPr="00B80D8F">
        <w:rPr>
          <w:rStyle w:val="StyleUnderline"/>
        </w:rPr>
        <w:t>socialist planning should ignore GDP growth</w:t>
      </w:r>
      <w:r w:rsidRPr="00DA6035">
        <w:rPr>
          <w:sz w:val="16"/>
        </w:rPr>
        <w:t>. B</w:t>
      </w:r>
      <w:r w:rsidRPr="00B80D8F">
        <w:rPr>
          <w:rStyle w:val="StyleUnderline"/>
        </w:rPr>
        <w:t xml:space="preserve">ut it is not enough to be agnostic and plan to satisfy the use values </w:t>
      </w:r>
      <w:r w:rsidRPr="00DA6035">
        <w:rPr>
          <w:sz w:val="16"/>
        </w:rPr>
        <w:t xml:space="preserve">of the people of a nation </w:t>
      </w:r>
      <w:r w:rsidRPr="00B80D8F">
        <w:rPr>
          <w:rStyle w:val="Emphasis"/>
        </w:rPr>
        <w:t xml:space="preserve">if these use values entail increasing carbon emissions, exhaustion of limited resources, or exploitation of the ecosystems and bodies of others. </w:t>
      </w:r>
      <w:r w:rsidRPr="00D51F44">
        <w:rPr>
          <w:rStyle w:val="StyleUnderline"/>
        </w:rPr>
        <w:t>The global material and energy “throughput” has to degrow, starting with those nations that are ecologically indebted to the rest.</w:t>
      </w:r>
      <w:r w:rsidRPr="00DA6035">
        <w:rPr>
          <w:sz w:val="16"/>
        </w:rPr>
        <w:t xml:space="preserve"> </w:t>
      </w:r>
      <w:r w:rsidRPr="00D51F44">
        <w:rPr>
          <w:rStyle w:val="StyleUnderline"/>
        </w:rPr>
        <w:t>Energy and material throughput have to degrow because the materials extracted from the earth cause</w:t>
      </w:r>
      <w:r w:rsidRPr="00DA6035">
        <w:rPr>
          <w:sz w:val="16"/>
        </w:rPr>
        <w:t xml:space="preserve"> </w:t>
      </w:r>
      <w:r w:rsidRPr="00D51F44">
        <w:rPr>
          <w:rStyle w:val="Emphasis"/>
        </w:rPr>
        <w:t>huge damage to ecosystems and to the people that depend on them.</w:t>
      </w:r>
      <w:r w:rsidRPr="00DA6035">
        <w:rPr>
          <w:sz w:val="16"/>
        </w:rPr>
        <w:t xml:space="preserve"> </w:t>
      </w:r>
      <w:r w:rsidRPr="00D51F44">
        <w:rPr>
          <w:rStyle w:val="StyleUnderline"/>
        </w:rPr>
        <w:t>The amount of energy we circulate and use is</w:t>
      </w:r>
      <w:r w:rsidRPr="00DA6035">
        <w:rPr>
          <w:sz w:val="16"/>
        </w:rPr>
        <w:t xml:space="preserve"> </w:t>
      </w:r>
      <w:r w:rsidRPr="00D51F44">
        <w:rPr>
          <w:rStyle w:val="Emphasis"/>
        </w:rPr>
        <w:t xml:space="preserve">directly related to environmental impacts. </w:t>
      </w:r>
      <w:r w:rsidRPr="00D51F44">
        <w:rPr>
          <w:rStyle w:val="StyleUnderline"/>
        </w:rPr>
        <w:t>Energy is a direct indicator of our power to transform the environment</w:t>
      </w:r>
      <w:r w:rsidRPr="00DA6035">
        <w:rPr>
          <w:sz w:val="16"/>
        </w:rPr>
        <w:t xml:space="preserve">. Not all transformations are bad, and humans are part of, and co-producers of, nature. There are also qualitative differences: </w:t>
      </w:r>
      <w:r w:rsidRPr="00D51F44">
        <w:rPr>
          <w:rStyle w:val="StyleUnderline"/>
        </w:rPr>
        <w:t>the impacts of energy produced from fossil fuels and from solar power are differen</w:t>
      </w:r>
      <w:r w:rsidRPr="00DA6035">
        <w:rPr>
          <w:sz w:val="16"/>
        </w:rPr>
        <w:t xml:space="preserve">t, probably milder for the latter. </w:t>
      </w:r>
      <w:r w:rsidRPr="00D51F44">
        <w:rPr>
          <w:rStyle w:val="StyleUnderline"/>
        </w:rPr>
        <w:t>But a doubling, qu</w:t>
      </w:r>
      <w:r w:rsidRPr="00DA6035">
        <w:rPr>
          <w:sz w:val="16"/>
        </w:rPr>
        <w:t xml:space="preserve">adrupling, etc. </w:t>
      </w:r>
      <w:r w:rsidRPr="00D51F44">
        <w:rPr>
          <w:rStyle w:val="StyleUnderline"/>
        </w:rPr>
        <w:t>of the total amount of energy produced (</w:t>
      </w:r>
      <w:r w:rsidRPr="00DA6035">
        <w:rPr>
          <w:sz w:val="16"/>
        </w:rPr>
        <w:t xml:space="preserve">and of materials extracted) </w:t>
      </w:r>
      <w:r w:rsidRPr="00D51F44">
        <w:rPr>
          <w:rStyle w:val="Emphasis"/>
        </w:rPr>
        <w:t>will sooner or later overshadow such qualitative differences.</w:t>
      </w:r>
      <w:r w:rsidRPr="00DA6035">
        <w:rPr>
          <w:sz w:val="16"/>
        </w:rPr>
        <w:t xml:space="preserve"> </w:t>
      </w:r>
      <w:r w:rsidRPr="00D51F44">
        <w:rPr>
          <w:rStyle w:val="StyleUnderline"/>
        </w:rPr>
        <w:t>If the world is to consume double</w:t>
      </w:r>
      <w:r w:rsidRPr="00DA6035">
        <w:rPr>
          <w:sz w:val="16"/>
        </w:rPr>
        <w:t xml:space="preserve">, triple, etc. </w:t>
      </w:r>
      <w:r w:rsidRPr="00D51F44">
        <w:rPr>
          <w:rStyle w:val="StyleUnderline"/>
        </w:rPr>
        <w:t>of the energy it consumes today</w:t>
      </w:r>
      <w:r w:rsidRPr="00DA6035">
        <w:rPr>
          <w:sz w:val="16"/>
        </w:rPr>
        <w:t xml:space="preserve">, </w:t>
      </w:r>
      <w:r w:rsidRPr="00D51F44">
        <w:rPr>
          <w:rStyle w:val="Emphasis"/>
        </w:rPr>
        <w:t>powered with solar or wind, the materials extracted and the land occupied by wind and solar farms will become a major force of environmental degradation and pollution.</w:t>
      </w:r>
      <w:r w:rsidRPr="00DA6035">
        <w:rPr>
          <w:sz w:val="16"/>
        </w:rPr>
        <w:t xml:space="preserve"> </w:t>
      </w:r>
      <w:r w:rsidRPr="00D51F44">
        <w:rPr>
          <w:rStyle w:val="StyleUnderline"/>
        </w:rPr>
        <w:t>Increasing amounts of energy will be used to</w:t>
      </w:r>
      <w:r w:rsidRPr="00DA6035">
        <w:rPr>
          <w:sz w:val="16"/>
        </w:rPr>
        <w:t xml:space="preserve"> tr</w:t>
      </w:r>
      <w:r w:rsidRPr="00D51F44">
        <w:rPr>
          <w:rStyle w:val="Emphasis"/>
        </w:rPr>
        <w:t xml:space="preserve">ansform ecosystems: build infrastructures, clear lands, produce more food, </w:t>
      </w:r>
      <w:r w:rsidRPr="00DA6035">
        <w:rPr>
          <w:sz w:val="16"/>
        </w:rPr>
        <w:t xml:space="preserve">etc. </w:t>
      </w:r>
      <w:r w:rsidRPr="00D51F44">
        <w:rPr>
          <w:rStyle w:val="Emphasis"/>
        </w:rPr>
        <w:t>An enormous use of energy and a concomitant transformation of matter cannot be coevolutionary with the rest of non-human nature.</w:t>
      </w:r>
      <w:r w:rsidRPr="00DA6035">
        <w:rPr>
          <w:sz w:val="16"/>
        </w:rPr>
        <w:t xml:space="preserve"> In turn</w:t>
      </w:r>
      <w:r w:rsidRPr="00D51F44">
        <w:rPr>
          <w:rStyle w:val="StyleUnderline"/>
        </w:rPr>
        <w:t>, a degrowth of material and energy consumption</w:t>
      </w:r>
      <w:r w:rsidRPr="00DA6035">
        <w:rPr>
          <w:sz w:val="16"/>
        </w:rPr>
        <w:t xml:space="preserve"> i</w:t>
      </w:r>
      <w:r w:rsidRPr="00D51F44">
        <w:rPr>
          <w:rStyle w:val="Emphasis"/>
        </w:rPr>
        <w:t xml:space="preserve">s not compatible with GDP growth. </w:t>
      </w:r>
      <w:r w:rsidRPr="00DA6035">
        <w:rPr>
          <w:sz w:val="16"/>
        </w:rPr>
        <w:t xml:space="preserve">In all likelihood, throughput </w:t>
      </w:r>
      <w:r w:rsidRPr="00D51F44">
        <w:rPr>
          <w:rStyle w:val="StyleUnderline"/>
        </w:rPr>
        <w:t>degrowth will lead to a decline of GDP</w:t>
      </w:r>
      <w:r w:rsidRPr="00DA6035">
        <w:rPr>
          <w:sz w:val="16"/>
        </w:rPr>
        <w:t xml:space="preserve">. As O’Neill (2017) aptly puts it: </w:t>
      </w:r>
      <w:r w:rsidRPr="00D51F44">
        <w:rPr>
          <w:rStyle w:val="StyleUnderline"/>
        </w:rPr>
        <w:t>It is logically possible to have increasing GDP and a decreasing physical and energy throughput in an economy.</w:t>
      </w:r>
      <w:r w:rsidRPr="00DA6035">
        <w:rPr>
          <w:sz w:val="16"/>
        </w:rPr>
        <w:t xml:space="preserve"> However</w:t>
      </w:r>
      <w:r w:rsidRPr="00D51F44">
        <w:rPr>
          <w:rStyle w:val="Emphasis"/>
        </w:rPr>
        <w:t>, it is a fallacy to move from claims about what is logically possible to claims about what is physically possible</w:t>
      </w:r>
      <w:r w:rsidRPr="00DA6035">
        <w:rPr>
          <w:sz w:val="16"/>
        </w:rPr>
        <w:t xml:space="preserve"> </w:t>
      </w:r>
      <w:r w:rsidRPr="00D51F44">
        <w:rPr>
          <w:rStyle w:val="StyleUnderline"/>
        </w:rPr>
        <w:t xml:space="preserve">and another from what is physically possible </w:t>
      </w:r>
      <w:r w:rsidRPr="00D51F44">
        <w:rPr>
          <w:rStyle w:val="Emphasis"/>
        </w:rPr>
        <w:t>to what is empirically actual.</w:t>
      </w:r>
      <w:r w:rsidRPr="00DA6035">
        <w:rPr>
          <w:sz w:val="16"/>
        </w:rPr>
        <w:t xml:space="preserve"> The “logic” that O’Neill refers to is built into the convention of the GDP inde</w:t>
      </w:r>
      <w:r w:rsidRPr="00D51F44">
        <w:rPr>
          <w:rStyle w:val="StyleUnderline"/>
        </w:rPr>
        <w:t>x. GDP is a monetary indicator that allowed capitalist economies to imagine that market value could grow indefinitely without any real physical constraint</w:t>
      </w:r>
      <w:r w:rsidRPr="00DA6035">
        <w:rPr>
          <w:sz w:val="16"/>
        </w:rPr>
        <w:t xml:space="preserve"> (Mitchell 2011). But </w:t>
      </w:r>
      <w:r w:rsidRPr="00D51F44">
        <w:rPr>
          <w:rStyle w:val="StyleUnderline"/>
        </w:rPr>
        <w:t>let us move from a fetishized to a substantive understanding of the economy</w:t>
      </w:r>
      <w:r w:rsidRPr="00DA6035">
        <w:rPr>
          <w:sz w:val="16"/>
        </w:rPr>
        <w:t xml:space="preserve"> (Polanyi 1957). </w:t>
      </w:r>
      <w:r w:rsidRPr="00D51F44">
        <w:rPr>
          <w:rStyle w:val="StyleUnderline"/>
        </w:rPr>
        <w:t xml:space="preserve">The economy is the instituted process through which humans transform their material environments to provide for their wants </w:t>
      </w:r>
      <w:r w:rsidRPr="00DA6035">
        <w:rPr>
          <w:sz w:val="16"/>
        </w:rPr>
        <w:t xml:space="preserve">(Polanyi 1957). Material extraction and transformation is the substance of the economic condition. </w:t>
      </w:r>
      <w:r w:rsidRPr="00D51F44">
        <w:rPr>
          <w:rStyle w:val="StyleUnderline"/>
        </w:rPr>
        <w:t>This transformation involves work</w:t>
      </w:r>
      <w:r w:rsidRPr="00DA6035">
        <w:rPr>
          <w:sz w:val="16"/>
        </w:rPr>
        <w:t>—human work and non-human work, that i</w:t>
      </w:r>
      <w:r w:rsidRPr="00D51F44">
        <w:rPr>
          <w:rStyle w:val="StyleUnderline"/>
        </w:rPr>
        <w:t xml:space="preserve">s the work of draft animals or of </w:t>
      </w:r>
      <w:r w:rsidRPr="00D51F44">
        <w:rPr>
          <w:rStyle w:val="Emphasis"/>
        </w:rPr>
        <w:t>machines fueled by fossil fuels.</w:t>
      </w:r>
      <w:r w:rsidRPr="00DA6035">
        <w:rPr>
          <w:sz w:val="16"/>
        </w:rPr>
        <w:t xml:space="preserve"> </w:t>
      </w:r>
      <w:r w:rsidRPr="00D51F44">
        <w:rPr>
          <w:rStyle w:val="StyleUnderline"/>
        </w:rPr>
        <w:t>New technologies made human work “more productive,”</w:t>
      </w:r>
      <w:r w:rsidRPr="00DA6035">
        <w:rPr>
          <w:sz w:val="16"/>
        </w:rPr>
        <w:t xml:space="preserve"> </w:t>
      </w:r>
      <w:r w:rsidRPr="00D51F44">
        <w:rPr>
          <w:rStyle w:val="Emphasis"/>
        </w:rPr>
        <w:t xml:space="preserve">but only in the sense of providing ways to mobilize more non-human work. </w:t>
      </w:r>
      <w:r w:rsidRPr="00DA6035">
        <w:rPr>
          <w:sz w:val="16"/>
        </w:rPr>
        <w:t xml:space="preserve">A worker saws 10 boards per hour with a hand saw and 100 boards per hour with a machine saw. </w:t>
      </w:r>
      <w:r w:rsidRPr="00D51F44">
        <w:rPr>
          <w:rStyle w:val="StyleUnderline"/>
        </w:rPr>
        <w:t xml:space="preserve">The source of this extra </w:t>
      </w:r>
      <w:r w:rsidRPr="00D51F44">
        <w:rPr>
          <w:rStyle w:val="StyleUnderline"/>
        </w:rPr>
        <w:lastRenderedPageBreak/>
        <w:t>“productivity”</w:t>
      </w:r>
      <w:r w:rsidRPr="00DA6035">
        <w:rPr>
          <w:sz w:val="16"/>
        </w:rPr>
        <w:t xml:space="preserve"> that reduces the socially necessary labor time </w:t>
      </w:r>
      <w:r w:rsidRPr="00D51F44">
        <w:rPr>
          <w:rStyle w:val="Emphasis"/>
        </w:rPr>
        <w:t>is not</w:t>
      </w:r>
      <w:r w:rsidRPr="00DA6035">
        <w:rPr>
          <w:sz w:val="16"/>
        </w:rPr>
        <w:t xml:space="preserve"> human ingenuity or </w:t>
      </w:r>
      <w:r w:rsidRPr="00D51F44">
        <w:rPr>
          <w:rStyle w:val="Emphasis"/>
        </w:rPr>
        <w:t>magic</w:t>
      </w:r>
      <w:r w:rsidRPr="00DA6035">
        <w:rPr>
          <w:sz w:val="16"/>
        </w:rPr>
        <w:t xml:space="preserve">. </w:t>
      </w:r>
      <w:r w:rsidRPr="00D51F44">
        <w:rPr>
          <w:rStyle w:val="StyleUnderline"/>
        </w:rPr>
        <w:t>It is the energy of the fossil fuel that moves the saw</w:t>
      </w:r>
      <w:r w:rsidRPr="00DA6035">
        <w:rPr>
          <w:sz w:val="16"/>
        </w:rPr>
        <w:t xml:space="preserve">. </w:t>
      </w:r>
      <w:r w:rsidRPr="00D51F44">
        <w:rPr>
          <w:rStyle w:val="Emphasis"/>
        </w:rPr>
        <w:t>If this is true, then one would expect GDP growth to correlate strongly with energy and material use.</w:t>
      </w:r>
      <w:r w:rsidRPr="00DA6035">
        <w:rPr>
          <w:sz w:val="16"/>
        </w:rPr>
        <w:t xml:space="preserve"> Indeed, global </w:t>
      </w:r>
      <w:r w:rsidRPr="00D51F44">
        <w:rPr>
          <w:rStyle w:val="Emphasis"/>
        </w:rPr>
        <w:t>GDP, energy and material use and carbon emissions have grown together.</w:t>
      </w:r>
      <w:r w:rsidRPr="00DA6035">
        <w:rPr>
          <w:sz w:val="16"/>
        </w:rPr>
        <w:t xml:space="preserve"> </w:t>
      </w:r>
      <w:r w:rsidRPr="00D51F44">
        <w:rPr>
          <w:rStyle w:val="StyleUnderline"/>
        </w:rPr>
        <w:t xml:space="preserve">The bigger the economy of a nation is, the higher its material footprint or carbon emissions </w:t>
      </w:r>
      <w:r w:rsidRPr="00DA6035">
        <w:rPr>
          <w:sz w:val="16"/>
        </w:rPr>
        <w:t xml:space="preserve">(Kallis 2017). </w:t>
      </w:r>
      <w:r w:rsidRPr="00D51F44">
        <w:rPr>
          <w:rStyle w:val="StyleUnderline"/>
        </w:rPr>
        <w:t>A better organization</w:t>
      </w:r>
      <w:r w:rsidRPr="00DA6035">
        <w:rPr>
          <w:sz w:val="16"/>
        </w:rPr>
        <w:t xml:space="preserve"> of the production process (Smith’s “division of labour”) </w:t>
      </w:r>
      <w:r w:rsidRPr="00D51F44">
        <w:rPr>
          <w:rStyle w:val="StyleUnderline"/>
        </w:rPr>
        <w:t>can increase productivity and lead to a relative decoupling whereby GDP grows faster than material or energy use.</w:t>
      </w:r>
      <w:r w:rsidRPr="00DA6035">
        <w:rPr>
          <w:sz w:val="16"/>
        </w:rPr>
        <w:t xml:space="preserve"> </w:t>
      </w:r>
      <w:r w:rsidRPr="00D51F44">
        <w:rPr>
          <w:rStyle w:val="Emphasis"/>
        </w:rPr>
        <w:t>But this decoupling is always relative</w:t>
      </w:r>
      <w:r w:rsidRPr="00DA6035">
        <w:rPr>
          <w:sz w:val="16"/>
        </w:rPr>
        <w:t xml:space="preserve">. </w:t>
      </w:r>
      <w:r w:rsidRPr="00D51F44">
        <w:rPr>
          <w:rStyle w:val="StyleUnderline"/>
        </w:rPr>
        <w:t>Absolute reductions are</w:t>
      </w:r>
      <w:r w:rsidRPr="00DA6035">
        <w:rPr>
          <w:sz w:val="16"/>
        </w:rPr>
        <w:t xml:space="preserve"> </w:t>
      </w:r>
      <w:r w:rsidRPr="00D51F44">
        <w:rPr>
          <w:rStyle w:val="Emphasis"/>
        </w:rPr>
        <w:t>unlikely in the long term if growth persists.</w:t>
      </w:r>
      <w:r w:rsidRPr="00DA6035">
        <w:rPr>
          <w:sz w:val="16"/>
        </w:rPr>
        <w:t xml:space="preserve"> True, </w:t>
      </w:r>
      <w:r w:rsidRPr="00D51F44">
        <w:rPr>
          <w:rStyle w:val="StyleUnderline"/>
        </w:rPr>
        <w:t>the use of one resource can be reduced in absolute terms if substituted by another.</w:t>
      </w:r>
      <w:r w:rsidRPr="00DA6035">
        <w:rPr>
          <w:sz w:val="16"/>
        </w:rPr>
        <w:t xml:space="preserve"> </w:t>
      </w:r>
      <w:r w:rsidRPr="00D51F44">
        <w:rPr>
          <w:rStyle w:val="Emphasis"/>
        </w:rPr>
        <w:t>But this merely shifts pressure from one resource to another, substituting one environmental problem with another</w:t>
      </w:r>
      <w:r w:rsidRPr="00DA6035">
        <w:rPr>
          <w:sz w:val="16"/>
        </w:rPr>
        <w:t xml:space="preserve"> (</w:t>
      </w:r>
      <w:r w:rsidRPr="00D51F44">
        <w:rPr>
          <w:rStyle w:val="StyleUnderline"/>
        </w:rPr>
        <w:t>e.g. reducing the use of fossil fuels but increasing the use of nuclear power or the land occupied by renewable sources,</w:t>
      </w:r>
      <w:r w:rsidRPr="00DA6035">
        <w:rPr>
          <w:sz w:val="16"/>
        </w:rPr>
        <w:t xml:space="preserve"> etc.). </w:t>
      </w:r>
      <w:r w:rsidRPr="00D51F44">
        <w:rPr>
          <w:rStyle w:val="StyleUnderline"/>
        </w:rPr>
        <w:t>With compound growth</w:t>
      </w:r>
      <w:r w:rsidRPr="00D51F44">
        <w:rPr>
          <w:rStyle w:val="Emphasis"/>
        </w:rPr>
        <w:t>, the effects of any such substitution are short-lived</w:t>
      </w:r>
      <w:r w:rsidRPr="00DA6035">
        <w:rPr>
          <w:sz w:val="16"/>
        </w:rPr>
        <w:t xml:space="preserve">. </w:t>
      </w:r>
      <w:r w:rsidRPr="0066481D">
        <w:rPr>
          <w:rStyle w:val="StyleUnderline"/>
        </w:rPr>
        <w:t>The exploitation of a new resource sooner or later becomes unsustainable too</w:t>
      </w:r>
      <w:r w:rsidRPr="00DA6035">
        <w:rPr>
          <w:sz w:val="16"/>
        </w:rPr>
        <w:t xml:space="preserve">. </w:t>
      </w:r>
      <w:r w:rsidRPr="0066481D">
        <w:rPr>
          <w:rStyle w:val="StyleUnderline"/>
        </w:rPr>
        <w:t xml:space="preserve">For practical purposes </w:t>
      </w:r>
      <w:r w:rsidRPr="00DA6035">
        <w:rPr>
          <w:sz w:val="16"/>
        </w:rPr>
        <w:t xml:space="preserve">therefore </w:t>
      </w:r>
      <w:r w:rsidRPr="0066481D">
        <w:rPr>
          <w:rStyle w:val="StyleUnderline"/>
        </w:rPr>
        <w:t>throughput growth and GDP growth are the same thing</w:t>
      </w:r>
      <w:r w:rsidRPr="00DA6035">
        <w:rPr>
          <w:sz w:val="16"/>
        </w:rPr>
        <w:t xml:space="preserve">. </w:t>
      </w:r>
      <w:r w:rsidRPr="0066481D">
        <w:rPr>
          <w:rStyle w:val="Emphasis"/>
        </w:rPr>
        <w:t xml:space="preserve">If the economy were to become ecologically sustainable, both would have to degrow. </w:t>
      </w:r>
      <w:r w:rsidRPr="0066481D">
        <w:rPr>
          <w:rStyle w:val="StyleUnderline"/>
        </w:rPr>
        <w:t xml:space="preserve">What if we counted growth in terms other than GDP? </w:t>
      </w:r>
      <w:r w:rsidRPr="00DA6035">
        <w:rPr>
          <w:sz w:val="16"/>
        </w:rPr>
        <w:t xml:space="preserve">Historically there is only </w:t>
      </w:r>
      <w:r w:rsidRPr="0066481D">
        <w:rPr>
          <w:rStyle w:val="StyleUnderline"/>
        </w:rPr>
        <w:t>one example of measuring output differently</w:t>
      </w:r>
      <w:r w:rsidRPr="00DA6035">
        <w:rPr>
          <w:sz w:val="16"/>
        </w:rPr>
        <w:t xml:space="preserve">. </w:t>
      </w:r>
      <w:r w:rsidRPr="0066481D">
        <w:rPr>
          <w:rStyle w:val="StyleUnderline"/>
        </w:rPr>
        <w:t>The Soviet Union</w:t>
      </w:r>
      <w:r w:rsidRPr="00DA6035">
        <w:rPr>
          <w:sz w:val="16"/>
        </w:rPr>
        <w:t xml:space="preserve"> and the countries under its influence </w:t>
      </w:r>
      <w:r w:rsidRPr="0066481D">
        <w:rPr>
          <w:rStyle w:val="StyleUnderline"/>
        </w:rPr>
        <w:t>counted growth in the raw materials required for industrial output</w:t>
      </w:r>
      <w:r w:rsidRPr="00DA6035">
        <w:rPr>
          <w:sz w:val="16"/>
        </w:rPr>
        <w:t xml:space="preserve"> (“material balance planning</w:t>
      </w:r>
      <w:r w:rsidRPr="0066481D">
        <w:rPr>
          <w:rStyle w:val="StyleUnderline"/>
        </w:rPr>
        <w:t>”). This was a less fetishized indicator than GDP.</w:t>
      </w:r>
      <w:r w:rsidRPr="00DA6035">
        <w:rPr>
          <w:sz w:val="16"/>
        </w:rPr>
        <w:t xml:space="preserve"> And it saves me the trouble of having to “prove” that economic and throughput growth are the same thing. </w:t>
      </w:r>
      <w:r w:rsidRPr="0066481D">
        <w:rPr>
          <w:rStyle w:val="StyleUnderline"/>
        </w:rPr>
        <w:t>In any meaningful understanding of the term, “economic growth” signals an increase of material standards</w:t>
      </w:r>
      <w:r w:rsidRPr="00DA6035">
        <w:rPr>
          <w:sz w:val="16"/>
        </w:rPr>
        <w:t xml:space="preserve">. </w:t>
      </w:r>
      <w:r w:rsidRPr="0066481D">
        <w:rPr>
          <w:rStyle w:val="StyleUnderline"/>
        </w:rPr>
        <w:t>An increase in material living standards will require</w:t>
      </w:r>
      <w:r w:rsidRPr="00DA6035">
        <w:rPr>
          <w:sz w:val="16"/>
        </w:rPr>
        <w:t xml:space="preserve">, well, </w:t>
      </w:r>
      <w:r w:rsidRPr="0066481D">
        <w:rPr>
          <w:rStyle w:val="StyleUnderline"/>
        </w:rPr>
        <w:t>more materials.</w:t>
      </w:r>
      <w:r w:rsidRPr="00DA6035">
        <w:rPr>
          <w:sz w:val="16"/>
        </w:rPr>
        <w:t xml:space="preserve"> </w:t>
      </w:r>
      <w:r w:rsidRPr="0066481D">
        <w:rPr>
          <w:rStyle w:val="Emphasis"/>
        </w:rPr>
        <w:t>This is independent of whether the economy at stake is capitalist, socialist, anarchist or primitive.</w:t>
      </w:r>
      <w:r w:rsidRPr="00DA6035">
        <w:rPr>
          <w:sz w:val="16"/>
        </w:rPr>
        <w:t xml:space="preserve"> One could argue that in a socialist system we could totally change what we understand or measure as welfare reinventing and redefining the economy with a use value measure that could conceivably grow without impact (Torre Lopez 2011). </w:t>
      </w:r>
      <w:r w:rsidRPr="0066481D">
        <w:rPr>
          <w:rStyle w:val="StyleUnderline"/>
        </w:rPr>
        <w:t>Say</w:t>
      </w:r>
      <w:r w:rsidRPr="00DA6035">
        <w:rPr>
          <w:sz w:val="16"/>
        </w:rPr>
        <w:t xml:space="preserve">, for example, that </w:t>
      </w:r>
      <w:r w:rsidRPr="0066481D">
        <w:rPr>
          <w:rStyle w:val="StyleUnderline"/>
        </w:rPr>
        <w:t xml:space="preserve">we define economic welfare as the number of times we smile to one </w:t>
      </w:r>
      <w:r w:rsidRPr="00DA6035">
        <w:rPr>
          <w:sz w:val="16"/>
        </w:rPr>
        <w:t xml:space="preserve">another, or the number and duration of good friendships we make. As I argued, </w:t>
      </w:r>
      <w:r w:rsidRPr="0066481D">
        <w:rPr>
          <w:rStyle w:val="StyleUnderline"/>
        </w:rPr>
        <w:t>it is absurd to think of such qualitative goods in quantitative terms and measure, compare and aggregate them</w:t>
      </w:r>
      <w:r w:rsidRPr="00DA6035">
        <w:rPr>
          <w:sz w:val="16"/>
        </w:rPr>
        <w:t xml:space="preserve">. </w:t>
      </w:r>
      <w:r w:rsidRPr="0066481D">
        <w:rPr>
          <w:rStyle w:val="StyleUnderline"/>
        </w:rPr>
        <w:t>But leaving this aside, the possibility of growth in well-being does not weaken my argument.</w:t>
      </w:r>
      <w:r w:rsidRPr="00DA6035">
        <w:rPr>
          <w:sz w:val="16"/>
        </w:rPr>
        <w:t xml:space="preserve"> Indeed, (</w:t>
      </w:r>
      <w:r w:rsidRPr="0066481D">
        <w:rPr>
          <w:rStyle w:val="StyleUnderline"/>
        </w:rPr>
        <w:t>sustainable</w:t>
      </w:r>
      <w:r w:rsidRPr="00DA6035">
        <w:rPr>
          <w:sz w:val="16"/>
        </w:rPr>
        <w:t xml:space="preserve">) </w:t>
      </w:r>
      <w:r w:rsidRPr="0066481D">
        <w:rPr>
          <w:rStyle w:val="StyleUnderline"/>
        </w:rPr>
        <w:t>degrowth is a trajectory of decline in</w:t>
      </w:r>
      <w:r w:rsidRPr="00DA6035">
        <w:rPr>
          <w:sz w:val="16"/>
        </w:rPr>
        <w:t xml:space="preserve"> </w:t>
      </w:r>
      <w:r w:rsidRPr="0066481D">
        <w:rPr>
          <w:rStyle w:val="Emphasis"/>
        </w:rPr>
        <w:t>resource and energy use,</w:t>
      </w:r>
      <w:r w:rsidRPr="00DA6035">
        <w:rPr>
          <w:sz w:val="16"/>
        </w:rPr>
        <w:t xml:space="preserve"> </w:t>
      </w:r>
      <w:r w:rsidRPr="0066481D">
        <w:rPr>
          <w:rStyle w:val="StyleUnderline"/>
        </w:rPr>
        <w:t>accompanied by an improvement in well-being, welfare, use values,</w:t>
      </w:r>
      <w:r w:rsidRPr="00DA6035">
        <w:rPr>
          <w:sz w:val="16"/>
        </w:rPr>
        <w:t xml:space="preserve"> etc. (D’Alisa, Kallis, and Demaria 2014). </w:t>
      </w:r>
      <w:r w:rsidRPr="0066481D">
        <w:rPr>
          <w:rStyle w:val="StyleUnderline"/>
        </w:rPr>
        <w:t>One may argue that socialism is better positioned to bring more smiles.</w:t>
      </w:r>
      <w:r w:rsidRPr="00DA6035">
        <w:rPr>
          <w:sz w:val="16"/>
        </w:rPr>
        <w:t xml:space="preserve"> </w:t>
      </w:r>
      <w:r w:rsidRPr="0066481D">
        <w:rPr>
          <w:rStyle w:val="StyleUnderline"/>
        </w:rPr>
        <w:t>This is different from arguing that socialism can still bring “growth</w:t>
      </w:r>
      <w:r w:rsidRPr="00DA6035">
        <w:rPr>
          <w:sz w:val="16"/>
        </w:rPr>
        <w:t xml:space="preserve">.” </w:t>
      </w:r>
      <w:r w:rsidRPr="0066481D">
        <w:rPr>
          <w:rStyle w:val="StyleUnderline"/>
        </w:rPr>
        <w:t>Ecological economics</w:t>
      </w:r>
      <w:r w:rsidRPr="00DA6035">
        <w:rPr>
          <w:sz w:val="16"/>
        </w:rPr>
        <w:t xml:space="preserve"> also </w:t>
      </w:r>
      <w:r w:rsidRPr="0066481D">
        <w:rPr>
          <w:rStyle w:val="StyleUnderline"/>
        </w:rPr>
        <w:t>suggests</w:t>
      </w:r>
      <w:r w:rsidRPr="00DA6035">
        <w:rPr>
          <w:sz w:val="16"/>
        </w:rPr>
        <w:t xml:space="preserve"> that </w:t>
      </w:r>
      <w:r w:rsidRPr="0066481D">
        <w:rPr>
          <w:rStyle w:val="StyleUnderline"/>
        </w:rPr>
        <w:t>in the long term</w:t>
      </w:r>
      <w:r w:rsidRPr="0066481D">
        <w:rPr>
          <w:rStyle w:val="Emphasis"/>
        </w:rPr>
        <w:t xml:space="preserve"> it will be very difficult to sustain growth, since the discovery of fossil fuels was a one-off event bound to come to an end</w:t>
      </w:r>
      <w:r w:rsidRPr="00DA6035">
        <w:rPr>
          <w:sz w:val="16"/>
        </w:rPr>
        <w:t xml:space="preserve">. </w:t>
      </w:r>
    </w:p>
    <w:p w14:paraId="60EEC77E" w14:textId="77777777" w:rsidR="00314EA8" w:rsidRPr="00DD7630" w:rsidRDefault="00314EA8" w:rsidP="00314EA8">
      <w:pPr>
        <w:pStyle w:val="Heading4"/>
        <w:rPr>
          <w:rStyle w:val="Style13ptBold"/>
          <w:b/>
        </w:rPr>
      </w:pPr>
      <w:r>
        <w:rPr>
          <w:rStyle w:val="Style13ptBold"/>
          <w:b/>
        </w:rPr>
        <w:t xml:space="preserve">Tight binding of economic growth to material and energy use makes decoupling </w:t>
      </w:r>
      <w:r w:rsidRPr="00DD7630">
        <w:rPr>
          <w:rStyle w:val="Style13ptBold"/>
          <w:b/>
          <w:u w:val="single"/>
        </w:rPr>
        <w:t>mission impossible</w:t>
      </w:r>
      <w:r>
        <w:rPr>
          <w:rStyle w:val="Style13ptBold"/>
          <w:b/>
        </w:rPr>
        <w:t xml:space="preserve"> – degrowth is the most </w:t>
      </w:r>
      <w:r>
        <w:rPr>
          <w:rStyle w:val="Style13ptBold"/>
          <w:b/>
          <w:u w:val="single"/>
        </w:rPr>
        <w:t>feasible</w:t>
      </w:r>
      <w:r>
        <w:rPr>
          <w:rStyle w:val="Style13ptBold"/>
          <w:b/>
        </w:rPr>
        <w:t xml:space="preserve"> because of intrinsic rebound mechanisms that undermine energy savings</w:t>
      </w:r>
    </w:p>
    <w:p w14:paraId="436814ED" w14:textId="77777777" w:rsidR="00314EA8" w:rsidRPr="00C02B27" w:rsidRDefault="00314EA8" w:rsidP="00314EA8">
      <w:pPr>
        <w:rPr>
          <w:rStyle w:val="Style13ptBold"/>
          <w:sz w:val="24"/>
        </w:rPr>
      </w:pPr>
      <w:r w:rsidRPr="003735AC">
        <w:rPr>
          <w:rStyle w:val="Style13ptBold"/>
        </w:rPr>
        <w:t>Keysser</w:t>
      </w:r>
      <w:r>
        <w:rPr>
          <w:rStyle w:val="Style13ptBold"/>
        </w:rPr>
        <w:t xml:space="preserve"> and Lenzen 21</w:t>
      </w:r>
      <w:r>
        <w:rPr>
          <w:rStyle w:val="Style13ptBold"/>
          <w:b w:val="0"/>
        </w:rPr>
        <w:t xml:space="preserve"> </w:t>
      </w:r>
      <w:r w:rsidRPr="003735AC">
        <w:rPr>
          <w:rStyle w:val="Style13ptBold"/>
          <w:b w:val="0"/>
          <w:sz w:val="24"/>
        </w:rPr>
        <w:t>–</w:t>
      </w:r>
      <w:r>
        <w:rPr>
          <w:rStyle w:val="Style13ptBold"/>
          <w:b w:val="0"/>
          <w:sz w:val="24"/>
        </w:rPr>
        <w:t xml:space="preserve"> </w:t>
      </w:r>
      <w:r>
        <w:rPr>
          <w:rStyle w:val="Style13ptBold"/>
          <w:sz w:val="24"/>
        </w:rPr>
        <w:t>Lorenz</w:t>
      </w:r>
      <w:r>
        <w:rPr>
          <w:rStyle w:val="Style13ptBold"/>
          <w:b w:val="0"/>
          <w:sz w:val="24"/>
        </w:rPr>
        <w:t xml:space="preserve">, </w:t>
      </w:r>
      <w:r w:rsidRPr="00C02B27">
        <w:rPr>
          <w:rStyle w:val="Style13ptBold"/>
          <w:b w:val="0"/>
          <w:sz w:val="24"/>
        </w:rPr>
        <w:t>Department of Environmental Systems Science, Institute for Environmental Decisions, ETH Zürich</w:t>
      </w:r>
      <w:r>
        <w:rPr>
          <w:rStyle w:val="Style13ptBold"/>
          <w:b w:val="0"/>
          <w:sz w:val="24"/>
        </w:rPr>
        <w:t xml:space="preserve">, </w:t>
      </w:r>
      <w:r w:rsidRPr="00C02B27">
        <w:rPr>
          <w:rStyle w:val="Style13ptBold"/>
          <w:sz w:val="24"/>
        </w:rPr>
        <w:t>Manfred</w:t>
      </w:r>
      <w:r>
        <w:rPr>
          <w:rStyle w:val="Style13ptBold"/>
          <w:b w:val="0"/>
          <w:sz w:val="24"/>
        </w:rPr>
        <w:t xml:space="preserve">, </w:t>
      </w:r>
      <w:r w:rsidRPr="00C02B27">
        <w:rPr>
          <w:rStyle w:val="Style13ptBold"/>
          <w:b w:val="0"/>
          <w:sz w:val="24"/>
        </w:rPr>
        <w:t xml:space="preserve">Professor of Sustainability </w:t>
      </w:r>
      <w:r w:rsidRPr="00C02B27">
        <w:rPr>
          <w:rStyle w:val="Style13ptBold"/>
          <w:b w:val="0"/>
          <w:sz w:val="24"/>
        </w:rPr>
        <w:lastRenderedPageBreak/>
        <w:t>Research at Integrated Sustainability Analysis in the School of Physics at the University of Sydney</w:t>
      </w:r>
      <w:r>
        <w:rPr>
          <w:rStyle w:val="Style13ptBold"/>
          <w:b w:val="0"/>
          <w:sz w:val="24"/>
        </w:rPr>
        <w:t xml:space="preserve">, </w:t>
      </w:r>
      <w:r w:rsidRPr="00C02B27">
        <w:rPr>
          <w:rStyle w:val="Style13ptBold"/>
          <w:b w:val="0"/>
          <w:sz w:val="24"/>
        </w:rPr>
        <w:t>Associate Editor for the Journal of Industrial Ecology, and the Editor-in-Chief of the journal Economic Systems Research</w:t>
      </w:r>
      <w:r>
        <w:rPr>
          <w:rStyle w:val="Style13ptBold"/>
          <w:b w:val="0"/>
          <w:sz w:val="24"/>
        </w:rPr>
        <w:t xml:space="preserve"> [5-11-2021, “</w:t>
      </w:r>
      <w:r w:rsidRPr="00281487">
        <w:rPr>
          <w:rStyle w:val="Style13ptBold"/>
          <w:b w:val="0"/>
          <w:sz w:val="24"/>
        </w:rPr>
        <w:t>1.5 °C degrowth scenarios suggest the need for new mitigation pathways</w:t>
      </w:r>
      <w:r>
        <w:rPr>
          <w:rStyle w:val="Style13ptBold"/>
          <w:b w:val="0"/>
          <w:sz w:val="24"/>
        </w:rPr>
        <w:t xml:space="preserve">”, Nat. Comm. 12 (2021), </w:t>
      </w:r>
      <w:r w:rsidRPr="00841599">
        <w:rPr>
          <w:rStyle w:val="Style13ptBold"/>
          <w:b w:val="0"/>
          <w:sz w:val="24"/>
        </w:rPr>
        <w:t>https://www.nature.com/articles/s41467-021-22884-9</w:t>
      </w:r>
      <w:r>
        <w:rPr>
          <w:rStyle w:val="Style13ptBold"/>
          <w:b w:val="0"/>
          <w:sz w:val="24"/>
        </w:rPr>
        <w:t>] jmhe</w:t>
      </w:r>
    </w:p>
    <w:p w14:paraId="0AF78E02" w14:textId="77777777" w:rsidR="00314EA8" w:rsidRPr="00BF167A" w:rsidRDefault="00314EA8" w:rsidP="00314EA8">
      <w:pPr>
        <w:rPr>
          <w:sz w:val="16"/>
          <w:szCs w:val="16"/>
        </w:rPr>
      </w:pPr>
      <w:r w:rsidRPr="00BF167A">
        <w:rPr>
          <w:sz w:val="16"/>
          <w:szCs w:val="16"/>
        </w:rPr>
        <w:t>Energy-GDP decoupling</w:t>
      </w:r>
    </w:p>
    <w:p w14:paraId="560FA842" w14:textId="77777777" w:rsidR="00314EA8" w:rsidRPr="00BF167A" w:rsidRDefault="00314EA8" w:rsidP="00314EA8">
      <w:pPr>
        <w:rPr>
          <w:sz w:val="16"/>
        </w:rPr>
      </w:pPr>
      <w:r w:rsidRPr="00BF167A">
        <w:rPr>
          <w:sz w:val="16"/>
        </w:rPr>
        <w:t xml:space="preserve">In the LED scenario, technological efficiency measures such as widespread digitalisation and electrification lead to a 53% reduction in final energy demand in the global North and 32% in the global South (40% globally) by 2050. However, Grubler et al. state that they do not explicitly consider </w:t>
      </w:r>
      <w:r w:rsidRPr="00B73D0F">
        <w:rPr>
          <w:u w:val="single"/>
        </w:rPr>
        <w:t>the effect of</w:t>
      </w:r>
      <w:r w:rsidRPr="00BF167A">
        <w:rPr>
          <w:sz w:val="16"/>
        </w:rPr>
        <w:t xml:space="preserve"> their </w:t>
      </w:r>
      <w:r w:rsidRPr="00B73D0F">
        <w:rPr>
          <w:u w:val="single"/>
        </w:rPr>
        <w:t>energy pathway on GDP growth</w:t>
      </w:r>
      <w:r w:rsidRPr="00BF167A">
        <w:rPr>
          <w:sz w:val="16"/>
        </w:rPr>
        <w:t xml:space="preserve">. In contrast, Hickel calls this scenario </w:t>
      </w:r>
      <w:r w:rsidRPr="00B73D0F">
        <w:rPr>
          <w:u w:val="single"/>
        </w:rPr>
        <w:t>a degrowth scenario</w:t>
      </w:r>
      <w:r w:rsidRPr="00BF167A">
        <w:rPr>
          <w:sz w:val="16"/>
        </w:rPr>
        <w:t xml:space="preserve">, owing to the likelihood that </w:t>
      </w:r>
      <w:r w:rsidRPr="00B73D0F">
        <w:rPr>
          <w:b/>
          <w:u w:val="single"/>
        </w:rPr>
        <w:t>such energy-GDP decoupling is impossible</w:t>
      </w:r>
      <w:r w:rsidRPr="00BF167A">
        <w:rPr>
          <w:sz w:val="16"/>
        </w:rPr>
        <w:t xml:space="preserve">. There are </w:t>
      </w:r>
      <w:r w:rsidRPr="00B73D0F">
        <w:rPr>
          <w:u w:val="single"/>
        </w:rPr>
        <w:t xml:space="preserve">several reasons to justify this </w:t>
      </w:r>
      <w:r w:rsidRPr="00BF167A">
        <w:rPr>
          <w:sz w:val="16"/>
        </w:rPr>
        <w:t xml:space="preserve">likelihood, as recently summarised by a number of studies5,8,14,15,27,28,29, which are not considered by the IPCC IAMs8,27. </w:t>
      </w:r>
      <w:r w:rsidRPr="00B73D0F">
        <w:rPr>
          <w:u w:val="single"/>
        </w:rPr>
        <w:t>Firstly</w:t>
      </w:r>
      <w:r w:rsidRPr="00BF167A">
        <w:rPr>
          <w:sz w:val="16"/>
        </w:rPr>
        <w:t>, Ayres &amp; Warr30, Keen et al.28 and others7,14,27 show that ‘</w:t>
      </w:r>
      <w:r w:rsidRPr="00B73D0F">
        <w:rPr>
          <w:u w:val="single"/>
        </w:rPr>
        <w:t>total factor productivity</w:t>
      </w:r>
      <w:r w:rsidRPr="00BF167A">
        <w:rPr>
          <w:sz w:val="16"/>
        </w:rPr>
        <w:t xml:space="preserve">’ (other </w:t>
      </w:r>
      <w:r w:rsidRPr="00B73D0F">
        <w:rPr>
          <w:u w:val="single"/>
        </w:rPr>
        <w:t>production factors influencing economic growth besides capital and labour</w:t>
      </w:r>
      <w:r w:rsidRPr="00BF167A">
        <w:rPr>
          <w:sz w:val="16"/>
        </w:rPr>
        <w:t xml:space="preserve">) </w:t>
      </w:r>
      <w:r w:rsidRPr="00B73D0F">
        <w:rPr>
          <w:u w:val="single"/>
        </w:rPr>
        <w:t>is strongly connected to total energy use and</w:t>
      </w:r>
      <w:r w:rsidRPr="00BF167A">
        <w:rPr>
          <w:sz w:val="16"/>
        </w:rPr>
        <w:t xml:space="preserve"> its </w:t>
      </w:r>
      <w:r w:rsidRPr="00B73D0F">
        <w:rPr>
          <w:u w:val="single"/>
        </w:rPr>
        <w:t>conversion efficiency into useful energy</w:t>
      </w:r>
      <w:r w:rsidRPr="00BF167A">
        <w:rPr>
          <w:sz w:val="16"/>
        </w:rPr>
        <w:t xml:space="preserve"> (energy use after accounting for production and conversion losses), contrary to neoclassical economic theory. </w:t>
      </w:r>
      <w:r w:rsidRPr="00B73D0F">
        <w:rPr>
          <w:u w:val="single"/>
        </w:rPr>
        <w:t>Secondly</w:t>
      </w:r>
      <w:r w:rsidRPr="00BF167A">
        <w:rPr>
          <w:sz w:val="16"/>
        </w:rPr>
        <w:t xml:space="preserve">, Sakai et al.14, find that </w:t>
      </w:r>
      <w:r w:rsidRPr="00B73D0F">
        <w:rPr>
          <w:u w:val="single"/>
        </w:rPr>
        <w:t>for industrialised countries</w:t>
      </w:r>
      <w:r w:rsidRPr="00BF167A">
        <w:rPr>
          <w:sz w:val="16"/>
        </w:rPr>
        <w:t xml:space="preserve"> such as the UK (p. 1) ‘</w:t>
      </w:r>
      <w:r w:rsidRPr="00B73D0F">
        <w:rPr>
          <w:rStyle w:val="Emphasis"/>
        </w:rPr>
        <w:t>gains in thermodynamic efficiency</w:t>
      </w:r>
      <w:r w:rsidRPr="00B73D0F">
        <w:rPr>
          <w:u w:val="single"/>
        </w:rPr>
        <w:t xml:space="preserve"> are a key ‘</w:t>
      </w:r>
      <w:r w:rsidRPr="00B73D0F">
        <w:rPr>
          <w:rStyle w:val="Emphasis"/>
        </w:rPr>
        <w:t>engine</w:t>
      </w:r>
      <w:r w:rsidRPr="00B73D0F">
        <w:rPr>
          <w:u w:val="single"/>
        </w:rPr>
        <w:t xml:space="preserve"> of economic growth”</w:t>
      </w:r>
      <w:r w:rsidRPr="00BF167A">
        <w:rPr>
          <w:sz w:val="16"/>
        </w:rPr>
        <w:t xml:space="preserve"> </w:t>
      </w:r>
      <w:r w:rsidRPr="00B73D0F">
        <w:rPr>
          <w:u w:val="single"/>
        </w:rPr>
        <w:t xml:space="preserve">due to economy-wide </w:t>
      </w:r>
      <w:r w:rsidRPr="00B73D0F">
        <w:rPr>
          <w:rStyle w:val="Emphasis"/>
        </w:rPr>
        <w:t>rebound mechanisms</w:t>
      </w:r>
      <w:r w:rsidRPr="00BF167A">
        <w:rPr>
          <w:sz w:val="16"/>
        </w:rPr>
        <w:t xml:space="preserve">. Thus, (p. 11) </w:t>
      </w:r>
      <w:r w:rsidRPr="00B73D0F">
        <w:rPr>
          <w:u w:val="single"/>
        </w:rPr>
        <w:t>‘[t]he tight coupling between global energy use and GDP</w:t>
      </w:r>
      <w:r w:rsidRPr="00BF167A">
        <w:rPr>
          <w:sz w:val="16"/>
        </w:rPr>
        <w:t xml:space="preserve"> [...] </w:t>
      </w:r>
      <w:r w:rsidRPr="00B73D0F">
        <w:rPr>
          <w:u w:val="single"/>
        </w:rPr>
        <w:t>can be explained because of</w:t>
      </w:r>
      <w:r w:rsidRPr="00BF167A">
        <w:rPr>
          <w:sz w:val="16"/>
        </w:rPr>
        <w:t>—not in spite of—</w:t>
      </w:r>
      <w:r w:rsidRPr="00B73D0F">
        <w:rPr>
          <w:u w:val="single"/>
        </w:rPr>
        <w:t>decades of</w:t>
      </w:r>
      <w:r w:rsidRPr="00BF167A">
        <w:rPr>
          <w:sz w:val="16"/>
        </w:rPr>
        <w:t xml:space="preserve"> global </w:t>
      </w:r>
      <w:r w:rsidRPr="00B73D0F">
        <w:rPr>
          <w:u w:val="single"/>
        </w:rPr>
        <w:t>energy</w:t>
      </w:r>
      <w:r w:rsidRPr="00BF167A">
        <w:rPr>
          <w:sz w:val="16"/>
        </w:rPr>
        <w:t xml:space="preserve"> efficiency </w:t>
      </w:r>
      <w:r w:rsidRPr="00B73D0F">
        <w:rPr>
          <w:u w:val="single"/>
        </w:rPr>
        <w:t>investment</w:t>
      </w:r>
      <w:r w:rsidRPr="00BF167A">
        <w:rPr>
          <w:sz w:val="16"/>
        </w:rPr>
        <w:t>.’ This is in line with recent results by Heun &amp; Brockway31, who state (p. 1): ‘</w:t>
      </w:r>
      <w:r w:rsidRPr="00B73D0F">
        <w:rPr>
          <w:rStyle w:val="Emphasis"/>
        </w:rPr>
        <w:t>Absolute decoupling</w:t>
      </w:r>
      <w:r w:rsidRPr="00B73D0F">
        <w:rPr>
          <w:u w:val="single"/>
        </w:rPr>
        <w:t xml:space="preserve"> of energy from [GDP] appears </w:t>
      </w:r>
      <w:r w:rsidRPr="00B73D0F">
        <w:rPr>
          <w:rStyle w:val="Emphasis"/>
        </w:rPr>
        <w:t>mission impossible</w:t>
      </w:r>
      <w:r w:rsidRPr="00BF167A">
        <w:rPr>
          <w:sz w:val="16"/>
        </w:rPr>
        <w:t xml:space="preserve">’, again </w:t>
      </w:r>
      <w:r w:rsidRPr="00B73D0F">
        <w:rPr>
          <w:u w:val="single"/>
        </w:rPr>
        <w:t>owing to feedbacks of efficiency gains</w:t>
      </w:r>
      <w:r w:rsidRPr="00BF167A">
        <w:rPr>
          <w:sz w:val="16"/>
        </w:rPr>
        <w:t xml:space="preserve">. As a recent review8 concludes, </w:t>
      </w:r>
      <w:r w:rsidRPr="00B73D0F">
        <w:rPr>
          <w:u w:val="single"/>
        </w:rPr>
        <w:t>such</w:t>
      </w:r>
      <w:r w:rsidRPr="00BF167A">
        <w:rPr>
          <w:sz w:val="16"/>
        </w:rPr>
        <w:t xml:space="preserve"> economy-wide </w:t>
      </w:r>
      <w:r w:rsidRPr="00B73D0F">
        <w:rPr>
          <w:u w:val="single"/>
        </w:rPr>
        <w:t xml:space="preserve">rebound effects </w:t>
      </w:r>
      <w:r w:rsidRPr="00B73D0F">
        <w:rPr>
          <w:b/>
          <w:u w:val="single"/>
        </w:rPr>
        <w:t>undermine more than half</w:t>
      </w:r>
      <w:r w:rsidRPr="00B73D0F">
        <w:rPr>
          <w:u w:val="single"/>
        </w:rPr>
        <w:t xml:space="preserve"> o</w:t>
      </w:r>
      <w:r w:rsidRPr="00B73D0F">
        <w:rPr>
          <w:b/>
          <w:u w:val="single"/>
        </w:rPr>
        <w:t xml:space="preserve">f the potential energy efficiency </w:t>
      </w:r>
      <w:r w:rsidRPr="00DD7630">
        <w:rPr>
          <w:b/>
          <w:u w:val="single"/>
        </w:rPr>
        <w:t>savings</w:t>
      </w:r>
      <w:r w:rsidRPr="00BF167A">
        <w:rPr>
          <w:sz w:val="16"/>
        </w:rPr>
        <w:t xml:space="preserve">. It is further corroborated by </w:t>
      </w:r>
      <w:r w:rsidRPr="00B73D0F">
        <w:rPr>
          <w:u w:val="single"/>
        </w:rPr>
        <w:t>recent evidence showing that</w:t>
      </w:r>
      <w:r w:rsidRPr="00BF167A">
        <w:rPr>
          <w:sz w:val="16"/>
        </w:rPr>
        <w:t xml:space="preserve"> until now </w:t>
      </w:r>
      <w:r w:rsidRPr="00B73D0F">
        <w:rPr>
          <w:u w:val="single"/>
        </w:rPr>
        <w:t xml:space="preserve">digitalisation has likely </w:t>
      </w:r>
      <w:r w:rsidRPr="00B73D0F">
        <w:rPr>
          <w:rStyle w:val="Emphasis"/>
        </w:rPr>
        <w:t>led to a net increase in energy consumption</w:t>
      </w:r>
      <w:r w:rsidRPr="00B73D0F">
        <w:rPr>
          <w:u w:val="single"/>
        </w:rPr>
        <w:t xml:space="preserve"> by driving energy efficiency</w:t>
      </w:r>
      <w:r w:rsidRPr="00BF167A">
        <w:rPr>
          <w:sz w:val="16"/>
        </w:rPr>
        <w:t xml:space="preserve"> </w:t>
      </w:r>
      <w:r w:rsidRPr="00B73D0F">
        <w:rPr>
          <w:u w:val="single"/>
        </w:rPr>
        <w:t>and</w:t>
      </w:r>
      <w:r w:rsidRPr="00BF167A">
        <w:rPr>
          <w:sz w:val="16"/>
        </w:rPr>
        <w:t xml:space="preserve"> thus economic </w:t>
      </w:r>
      <w:r w:rsidRPr="00B73D0F">
        <w:rPr>
          <w:u w:val="single"/>
        </w:rPr>
        <w:t>growth</w:t>
      </w:r>
      <w:r w:rsidRPr="00BF167A">
        <w:rPr>
          <w:sz w:val="16"/>
        </w:rPr>
        <w:t xml:space="preserve">19,29. At last, Ward et al.15 show that </w:t>
      </w:r>
      <w:r w:rsidRPr="00B73D0F">
        <w:rPr>
          <w:u w:val="single"/>
        </w:rPr>
        <w:t>in the longer term</w:t>
      </w:r>
      <w:r w:rsidRPr="00BF167A">
        <w:rPr>
          <w:sz w:val="16"/>
        </w:rPr>
        <w:t xml:space="preserve"> (p. 1) ‘</w:t>
      </w:r>
      <w:r w:rsidRPr="00B73D0F">
        <w:rPr>
          <w:u w:val="single"/>
        </w:rPr>
        <w:t>GDP ultimately cannot</w:t>
      </w:r>
      <w:r w:rsidRPr="00BF167A">
        <w:rPr>
          <w:sz w:val="16"/>
        </w:rPr>
        <w:t xml:space="preserve"> plausibly </w:t>
      </w:r>
      <w:r w:rsidRPr="00B73D0F">
        <w:rPr>
          <w:u w:val="single"/>
        </w:rPr>
        <w:t>be decoupled from growth in material and energy use’</w:t>
      </w:r>
      <w:r w:rsidRPr="00BF167A">
        <w:rPr>
          <w:sz w:val="16"/>
        </w:rPr>
        <w:t xml:space="preserve">. This is </w:t>
      </w:r>
      <w:r w:rsidRPr="00B73D0F">
        <w:rPr>
          <w:u w:val="single"/>
        </w:rPr>
        <w:t>also the case in service-based economies</w:t>
      </w:r>
      <w:r w:rsidRPr="00BF167A">
        <w:rPr>
          <w:sz w:val="16"/>
        </w:rPr>
        <w:t xml:space="preserve">, </w:t>
      </w:r>
      <w:r w:rsidRPr="00B73D0F">
        <w:rPr>
          <w:b/>
          <w:u w:val="single"/>
        </w:rPr>
        <w:t>since services embody materials and energy</w:t>
      </w:r>
      <w:r w:rsidRPr="00BF167A">
        <w:rPr>
          <w:sz w:val="16"/>
        </w:rPr>
        <w:t xml:space="preserve">29,32 </w:t>
      </w:r>
      <w:r w:rsidRPr="00B73D0F">
        <w:rPr>
          <w:b/>
          <w:u w:val="single"/>
        </w:rPr>
        <w:t>and</w:t>
      </w:r>
      <w:r w:rsidRPr="00BF167A">
        <w:rPr>
          <w:sz w:val="16"/>
        </w:rPr>
        <w:t xml:space="preserve"> </w:t>
      </w:r>
      <w:r w:rsidRPr="00B73D0F">
        <w:rPr>
          <w:b/>
          <w:u w:val="single"/>
        </w:rPr>
        <w:t>energy intensive goods are usually outsourced</w:t>
      </w:r>
      <w:r w:rsidRPr="00BF167A">
        <w:rPr>
          <w:sz w:val="16"/>
        </w:rPr>
        <w:t xml:space="preserve">31. </w:t>
      </w:r>
      <w:r w:rsidRPr="00B73D0F">
        <w:rPr>
          <w:u w:val="single"/>
        </w:rPr>
        <w:t>Increasing tertiarization</w:t>
      </w:r>
      <w:r w:rsidRPr="00BF167A">
        <w:rPr>
          <w:sz w:val="16"/>
        </w:rPr>
        <w:t xml:space="preserve"> in industrialised countries </w:t>
      </w:r>
      <w:r w:rsidRPr="00B73D0F">
        <w:rPr>
          <w:u w:val="single"/>
        </w:rPr>
        <w:t>has not led to decreases</w:t>
      </w:r>
      <w:r w:rsidRPr="00BF167A">
        <w:rPr>
          <w:sz w:val="16"/>
        </w:rPr>
        <w:t xml:space="preserve">, </w:t>
      </w:r>
      <w:r w:rsidRPr="00B73D0F">
        <w:rPr>
          <w:u w:val="single"/>
        </w:rPr>
        <w:t>but</w:t>
      </w:r>
      <w:r w:rsidRPr="00BF167A">
        <w:rPr>
          <w:sz w:val="16"/>
        </w:rPr>
        <w:t xml:space="preserve"> rather </w:t>
      </w:r>
      <w:r w:rsidRPr="00B73D0F">
        <w:rPr>
          <w:rStyle w:val="Emphasis"/>
        </w:rPr>
        <w:t>increases in energy use and CO2 emissions</w:t>
      </w:r>
      <w:r w:rsidRPr="00BF167A">
        <w:rPr>
          <w:sz w:val="16"/>
        </w:rPr>
        <w:t xml:space="preserve">32. </w:t>
      </w:r>
      <w:r w:rsidRPr="00B73D0F">
        <w:rPr>
          <w:b/>
          <w:u w:val="single"/>
        </w:rPr>
        <w:t xml:space="preserve">Biophysical </w:t>
      </w:r>
      <w:r w:rsidRPr="00DD7630">
        <w:rPr>
          <w:rStyle w:val="Emphasis"/>
        </w:rPr>
        <w:t>efficiency and scale</w:t>
      </w:r>
      <w:r w:rsidRPr="00B73D0F">
        <w:rPr>
          <w:b/>
          <w:u w:val="single"/>
        </w:rPr>
        <w:t xml:space="preserve"> of an economy appear to be </w:t>
      </w:r>
      <w:r w:rsidRPr="00DD7630">
        <w:rPr>
          <w:rStyle w:val="Emphasis"/>
        </w:rPr>
        <w:t>structurally connected</w:t>
      </w:r>
      <w:r w:rsidRPr="00BF167A">
        <w:rPr>
          <w:sz w:val="16"/>
        </w:rPr>
        <w:t xml:space="preserve">5,6,8,14,27,29,31. These </w:t>
      </w:r>
      <w:r w:rsidRPr="00B73D0F">
        <w:rPr>
          <w:u w:val="single"/>
        </w:rPr>
        <w:t>reasons justify</w:t>
      </w:r>
      <w:r w:rsidRPr="00BF167A">
        <w:rPr>
          <w:sz w:val="16"/>
        </w:rPr>
        <w:t xml:space="preserve"> considering the reliance upon high energy-GDP </w:t>
      </w:r>
      <w:r w:rsidRPr="00B73D0F">
        <w:rPr>
          <w:u w:val="single"/>
        </w:rPr>
        <w:t xml:space="preserve">decoupling a </w:t>
      </w:r>
      <w:r w:rsidRPr="00B73D0F">
        <w:rPr>
          <w:rStyle w:val="Emphasis"/>
        </w:rPr>
        <w:t>substantial risk for feasibility</w:t>
      </w:r>
      <w:r w:rsidRPr="00BF167A">
        <w:rPr>
          <w:sz w:val="16"/>
        </w:rPr>
        <w:t>.</w:t>
      </w:r>
    </w:p>
    <w:p w14:paraId="31B6DB65" w14:textId="2FC02814" w:rsidR="00314EA8" w:rsidRDefault="00314EA8" w:rsidP="00314EA8">
      <w:pPr>
        <w:rPr>
          <w:sz w:val="16"/>
        </w:rPr>
      </w:pPr>
      <w:r w:rsidRPr="005D6A7B">
        <w:rPr>
          <w:u w:val="single"/>
        </w:rPr>
        <w:t>From this perspective</w:t>
      </w:r>
      <w:r w:rsidRPr="00BF167A">
        <w:rPr>
          <w:sz w:val="16"/>
        </w:rPr>
        <w:t xml:space="preserve">, the </w:t>
      </w:r>
      <w:r w:rsidRPr="005D6A7B">
        <w:rPr>
          <w:u w:val="single"/>
        </w:rPr>
        <w:t>scenarios with the lowest risk for feasibility</w:t>
      </w:r>
      <w:r w:rsidRPr="00BF167A">
        <w:rPr>
          <w:sz w:val="16"/>
        </w:rPr>
        <w:t xml:space="preserve"> </w:t>
      </w:r>
      <w:r w:rsidRPr="005D6A7B">
        <w:rPr>
          <w:u w:val="single"/>
        </w:rPr>
        <w:t>are</w:t>
      </w:r>
      <w:r w:rsidRPr="00BF167A">
        <w:rPr>
          <w:sz w:val="16"/>
        </w:rPr>
        <w:t xml:space="preserve"> those in the ‘low energy-GDP decoupling’ group, which comprises our ‘</w:t>
      </w:r>
      <w:r w:rsidRPr="005D6A7B">
        <w:rPr>
          <w:rStyle w:val="Emphasis"/>
        </w:rPr>
        <w:t>Degrowth’</w:t>
      </w:r>
      <w:r w:rsidRPr="00BF167A">
        <w:rPr>
          <w:sz w:val="16"/>
        </w:rPr>
        <w:t xml:space="preserve"> </w:t>
      </w:r>
      <w:r w:rsidRPr="005D6A7B">
        <w:rPr>
          <w:u w:val="single"/>
        </w:rPr>
        <w:t>scenarios</w:t>
      </w:r>
      <w:r w:rsidRPr="00BF167A">
        <w:rPr>
          <w:sz w:val="16"/>
        </w:rPr>
        <w:t>. All other scenarios show, in part substantially, higher energy-GDP decoupling than historically experienced as per Fig. 5 (e.g., the LED and our Dec-Extreme scenarios are over three times higher on average between 2020 and 2040).</w:t>
      </w:r>
    </w:p>
    <w:p w14:paraId="5119F648" w14:textId="77777777" w:rsidR="006379D9" w:rsidRPr="00476B4A" w:rsidRDefault="006379D9" w:rsidP="006379D9">
      <w:pPr>
        <w:pStyle w:val="Heading4"/>
      </w:pPr>
      <w:r>
        <w:t xml:space="preserve">Decoupling from one area causes </w:t>
      </w:r>
      <w:r>
        <w:rPr>
          <w:u w:val="single"/>
        </w:rPr>
        <w:t>recoupling</w:t>
      </w:r>
      <w:r>
        <w:t xml:space="preserve"> in another – empirically supported – it’s their burden to prove exceptions</w:t>
      </w:r>
    </w:p>
    <w:p w14:paraId="6C0A1ACB" w14:textId="77777777" w:rsidR="006379D9" w:rsidRDefault="006379D9" w:rsidP="006379D9">
      <w:r>
        <w:rPr>
          <w:rStyle w:val="Style13ptBold"/>
        </w:rPr>
        <w:t>Parrique 19</w:t>
      </w:r>
      <w:r>
        <w:rPr>
          <w:rStyle w:val="Style13ptBold"/>
          <w:b w:val="0"/>
        </w:rPr>
        <w:t xml:space="preserve"> </w:t>
      </w:r>
      <w:r w:rsidRPr="00011BCE">
        <w:rPr>
          <w:rStyle w:val="Style13ptBold"/>
          <w:b w:val="0"/>
          <w:sz w:val="24"/>
        </w:rPr>
        <w:t>–</w:t>
      </w:r>
      <w:r>
        <w:rPr>
          <w:rStyle w:val="Style13ptBold"/>
          <w:b w:val="0"/>
          <w:sz w:val="24"/>
        </w:rPr>
        <w:t xml:space="preserve"> social scientist with a PhD in economics from the </w:t>
      </w:r>
      <w:r w:rsidRPr="00011BCE">
        <w:rPr>
          <w:rStyle w:val="Style13ptBold"/>
          <w:b w:val="0"/>
          <w:sz w:val="24"/>
        </w:rPr>
        <w:t>University of Clermont Auvergne, France</w:t>
      </w:r>
      <w:r>
        <w:rPr>
          <w:rStyle w:val="Style13ptBold"/>
          <w:b w:val="0"/>
          <w:sz w:val="24"/>
        </w:rPr>
        <w:t xml:space="preserve">, and the </w:t>
      </w:r>
      <w:r w:rsidRPr="00011BCE">
        <w:rPr>
          <w:rStyle w:val="Style13ptBold"/>
          <w:b w:val="0"/>
          <w:sz w:val="24"/>
        </w:rPr>
        <w:t>Stockholm Resilience Centre</w:t>
      </w:r>
      <w:r>
        <w:rPr>
          <w:rStyle w:val="Style13ptBold"/>
          <w:b w:val="0"/>
          <w:sz w:val="24"/>
        </w:rPr>
        <w:t xml:space="preserve"> [Timothée, 12-16-2019, “The political economy of degrowth”, UCA, p.105-106, </w:t>
      </w:r>
      <w:r w:rsidRPr="0059707E">
        <w:rPr>
          <w:rStyle w:val="Style13ptBold"/>
          <w:b w:val="0"/>
          <w:sz w:val="24"/>
        </w:rPr>
        <w:t>https://tel.archives-ouvertes.fr/tel-02499463/document</w:t>
      </w:r>
      <w:r>
        <w:rPr>
          <w:rStyle w:val="Style13ptBold"/>
          <w:b w:val="0"/>
          <w:sz w:val="24"/>
        </w:rPr>
        <w:t>] jmhe</w:t>
      </w:r>
    </w:p>
    <w:p w14:paraId="5AB2DA80" w14:textId="77777777" w:rsidR="006379D9" w:rsidRPr="00A816C4" w:rsidRDefault="006379D9" w:rsidP="006379D9">
      <w:pPr>
        <w:rPr>
          <w:sz w:val="16"/>
          <w:szCs w:val="16"/>
        </w:rPr>
      </w:pPr>
      <w:r w:rsidRPr="00A816C4">
        <w:rPr>
          <w:sz w:val="16"/>
          <w:szCs w:val="16"/>
        </w:rPr>
        <w:lastRenderedPageBreak/>
        <w:t>3. Problem shifting</w:t>
      </w:r>
    </w:p>
    <w:p w14:paraId="1A754AFA" w14:textId="77777777" w:rsidR="006379D9" w:rsidRPr="00A816C4" w:rsidRDefault="006379D9" w:rsidP="006379D9">
      <w:pPr>
        <w:rPr>
          <w:sz w:val="16"/>
        </w:rPr>
      </w:pPr>
      <w:r w:rsidRPr="00A816C4">
        <w:rPr>
          <w:sz w:val="16"/>
        </w:rPr>
        <w:t xml:space="preserve">An </w:t>
      </w:r>
      <w:r w:rsidRPr="00B52F22">
        <w:rPr>
          <w:u w:val="single"/>
        </w:rPr>
        <w:t xml:space="preserve">additional argument to be considered </w:t>
      </w:r>
      <w:r w:rsidRPr="00A816C4">
        <w:rPr>
          <w:sz w:val="16"/>
        </w:rPr>
        <w:t xml:space="preserve">alongside rebound effects </w:t>
      </w:r>
      <w:r w:rsidRPr="00B52F22">
        <w:rPr>
          <w:u w:val="single"/>
        </w:rPr>
        <w:t>is that efforts to solve one</w:t>
      </w:r>
      <w:r>
        <w:rPr>
          <w:u w:val="single"/>
        </w:rPr>
        <w:t xml:space="preserve"> </w:t>
      </w:r>
      <w:r w:rsidRPr="00B52F22">
        <w:rPr>
          <w:u w:val="single"/>
        </w:rPr>
        <w:t xml:space="preserve">environmental problem can </w:t>
      </w:r>
      <w:r w:rsidRPr="00B52F22">
        <w:rPr>
          <w:b/>
          <w:u w:val="single"/>
        </w:rPr>
        <w:t>create new</w:t>
      </w:r>
      <w:r w:rsidRPr="00B52F22">
        <w:rPr>
          <w:u w:val="single"/>
        </w:rPr>
        <w:t xml:space="preserve"> </w:t>
      </w:r>
      <w:r w:rsidRPr="00B52F22">
        <w:rPr>
          <w:b/>
          <w:u w:val="single"/>
        </w:rPr>
        <w:t>ones</w:t>
      </w:r>
      <w:r w:rsidRPr="00A816C4">
        <w:rPr>
          <w:sz w:val="16"/>
        </w:rPr>
        <w:t xml:space="preserve"> and/</w:t>
      </w:r>
      <w:r w:rsidRPr="00B52F22">
        <w:rPr>
          <w:b/>
          <w:u w:val="single"/>
        </w:rPr>
        <w:t>or exacerbate</w:t>
      </w:r>
      <w:r w:rsidRPr="00B52F22">
        <w:rPr>
          <w:u w:val="single"/>
        </w:rPr>
        <w:t xml:space="preserve"> </w:t>
      </w:r>
      <w:r w:rsidRPr="00B52F22">
        <w:rPr>
          <w:b/>
          <w:u w:val="single"/>
        </w:rPr>
        <w:t>others</w:t>
      </w:r>
      <w:r w:rsidRPr="00A816C4">
        <w:rPr>
          <w:sz w:val="16"/>
        </w:rPr>
        <w:t xml:space="preserve">. In other words, </w:t>
      </w:r>
      <w:r w:rsidRPr="00C50592">
        <w:rPr>
          <w:rStyle w:val="Emphasis"/>
        </w:rPr>
        <w:t>decoupling</w:t>
      </w:r>
      <w:r w:rsidRPr="00A816C4">
        <w:rPr>
          <w:sz w:val="16"/>
        </w:rPr>
        <w:t xml:space="preserve"> of one environmental factor </w:t>
      </w:r>
      <w:r w:rsidRPr="00B52F22">
        <w:rPr>
          <w:u w:val="single"/>
        </w:rPr>
        <w:t xml:space="preserve">can </w:t>
      </w:r>
      <w:r w:rsidRPr="00C50592">
        <w:rPr>
          <w:rStyle w:val="Emphasis"/>
        </w:rPr>
        <w:t>occur</w:t>
      </w:r>
      <w:r w:rsidRPr="00B52F22">
        <w:rPr>
          <w:u w:val="single"/>
        </w:rPr>
        <w:t xml:space="preserve"> at the </w:t>
      </w:r>
      <w:r w:rsidRPr="00B52F22">
        <w:rPr>
          <w:b/>
          <w:u w:val="single"/>
        </w:rPr>
        <w:t>expense of</w:t>
      </w:r>
      <w:r w:rsidRPr="00B52F22">
        <w:rPr>
          <w:u w:val="single"/>
        </w:rPr>
        <w:t xml:space="preserve"> </w:t>
      </w:r>
      <w:r w:rsidRPr="00B52F22">
        <w:rPr>
          <w:rStyle w:val="Emphasis"/>
        </w:rPr>
        <w:t>the (re-)coupling of another</w:t>
      </w:r>
      <w:r>
        <w:rPr>
          <w:rStyle w:val="Emphasis"/>
        </w:rPr>
        <w:t xml:space="preserve"> </w:t>
      </w:r>
      <w:r w:rsidRPr="00B52F22">
        <w:rPr>
          <w:rStyle w:val="Emphasis"/>
        </w:rPr>
        <w:t>one</w:t>
      </w:r>
      <w:r w:rsidRPr="00A816C4">
        <w:rPr>
          <w:sz w:val="16"/>
        </w:rPr>
        <w:t xml:space="preserve">. As Ward (2017) points out to illustrate this argument, the world decoupled GDP growth from build-up of horse manure in city streets and from whale oil, but only by substituting it by alternative uses of nature. In what follows, we consider the example of climate change mitigation and show how four different </w:t>
      </w:r>
      <w:r w:rsidRPr="00B52F22">
        <w:rPr>
          <w:u w:val="single"/>
        </w:rPr>
        <w:t>sources of energy often considered as solutions</w:t>
      </w:r>
      <w:r w:rsidRPr="00A816C4">
        <w:rPr>
          <w:sz w:val="16"/>
        </w:rPr>
        <w:t xml:space="preserve"> for green growth </w:t>
      </w:r>
      <w:r w:rsidRPr="00B52F22">
        <w:rPr>
          <w:b/>
          <w:u w:val="single"/>
        </w:rPr>
        <w:t>merely change the form</w:t>
      </w:r>
      <w:r w:rsidRPr="00B52F22">
        <w:rPr>
          <w:u w:val="single"/>
        </w:rPr>
        <w:t xml:space="preserve"> </w:t>
      </w:r>
      <w:r w:rsidRPr="00B52F22">
        <w:rPr>
          <w:b/>
          <w:u w:val="single"/>
        </w:rPr>
        <w:t>that the environmental burden takes</w:t>
      </w:r>
      <w:r w:rsidRPr="00A816C4">
        <w:rPr>
          <w:sz w:val="16"/>
        </w:rPr>
        <w:t xml:space="preserve">, </w:t>
      </w:r>
      <w:r w:rsidRPr="00B52F22">
        <w:rPr>
          <w:b/>
          <w:u w:val="single"/>
        </w:rPr>
        <w:t>often with</w:t>
      </w:r>
      <w:r>
        <w:rPr>
          <w:b/>
          <w:u w:val="single"/>
        </w:rPr>
        <w:t xml:space="preserve"> </w:t>
      </w:r>
      <w:r w:rsidRPr="00B52F22">
        <w:rPr>
          <w:b/>
          <w:u w:val="single"/>
        </w:rPr>
        <w:t>unintended spill-over effects</w:t>
      </w:r>
      <w:r w:rsidRPr="00A816C4">
        <w:rPr>
          <w:sz w:val="16"/>
        </w:rPr>
        <w:t>.</w:t>
      </w:r>
    </w:p>
    <w:p w14:paraId="20CA1092" w14:textId="77777777" w:rsidR="006379D9" w:rsidRPr="00C50592" w:rsidRDefault="006379D9" w:rsidP="006379D9">
      <w:pPr>
        <w:rPr>
          <w:u w:val="single"/>
        </w:rPr>
      </w:pPr>
      <w:r w:rsidRPr="00C50592">
        <w:rPr>
          <w:u w:val="single"/>
        </w:rPr>
        <w:t>Example 1: renewable energy</w:t>
      </w:r>
    </w:p>
    <w:p w14:paraId="02EA69EA" w14:textId="77777777" w:rsidR="006379D9" w:rsidRPr="00A816C4" w:rsidRDefault="006379D9" w:rsidP="006379D9">
      <w:pPr>
        <w:rPr>
          <w:sz w:val="16"/>
        </w:rPr>
      </w:pPr>
      <w:r w:rsidRPr="00C50592">
        <w:rPr>
          <w:rStyle w:val="Emphasis"/>
        </w:rPr>
        <w:t>Renewable energy</w:t>
      </w:r>
      <w:r w:rsidRPr="00A816C4">
        <w:rPr>
          <w:sz w:val="16"/>
        </w:rPr>
        <w:t xml:space="preserve"> is often depicted as clean and unlimited, but it </w:t>
      </w:r>
      <w:r w:rsidRPr="00C50592">
        <w:rPr>
          <w:rStyle w:val="Emphasis"/>
        </w:rPr>
        <w:t>is far from being free of</w:t>
      </w:r>
      <w:r>
        <w:rPr>
          <w:rStyle w:val="Emphasis"/>
        </w:rPr>
        <w:t xml:space="preserve"> </w:t>
      </w:r>
      <w:r w:rsidRPr="00C50592">
        <w:rPr>
          <w:rStyle w:val="Emphasis"/>
        </w:rPr>
        <w:t>environmental pressures</w:t>
      </w:r>
      <w:r w:rsidRPr="00A816C4">
        <w:rPr>
          <w:sz w:val="16"/>
        </w:rPr>
        <w:t xml:space="preserve">. </w:t>
      </w:r>
      <w:r w:rsidRPr="005D705A">
        <w:rPr>
          <w:u w:val="single"/>
        </w:rPr>
        <w:t>Renewable energies and</w:t>
      </w:r>
      <w:r w:rsidRPr="00A816C4">
        <w:rPr>
          <w:sz w:val="16"/>
        </w:rPr>
        <w:t xml:space="preserve"> efficiency-enhancing ICT </w:t>
      </w:r>
      <w:r w:rsidRPr="005D705A">
        <w:rPr>
          <w:u w:val="single"/>
        </w:rPr>
        <w:t>technologies</w:t>
      </w:r>
      <w:r w:rsidRPr="00A816C4">
        <w:rPr>
          <w:sz w:val="16"/>
        </w:rPr>
        <w:t xml:space="preserve"> reduce carbon emissions but </w:t>
      </w:r>
      <w:r w:rsidRPr="005D705A">
        <w:rPr>
          <w:b/>
          <w:u w:val="single"/>
        </w:rPr>
        <w:t>exacerbate land use</w:t>
      </w:r>
      <w:r w:rsidRPr="00A816C4">
        <w:rPr>
          <w:sz w:val="16"/>
        </w:rPr>
        <w:t xml:space="preserve"> (</w:t>
      </w:r>
      <w:r w:rsidRPr="005D705A">
        <w:rPr>
          <w:u w:val="single"/>
        </w:rPr>
        <w:t>e.g. solar farms and biomass/biofuels</w:t>
      </w:r>
      <w:r w:rsidRPr="00A816C4">
        <w:rPr>
          <w:sz w:val="16"/>
        </w:rPr>
        <w:t xml:space="preserve">), </w:t>
      </w:r>
      <w:r w:rsidRPr="005D705A">
        <w:rPr>
          <w:u w:val="single"/>
        </w:rPr>
        <w:t>and</w:t>
      </w:r>
      <w:r w:rsidRPr="00A816C4">
        <w:rPr>
          <w:sz w:val="16"/>
        </w:rPr>
        <w:t xml:space="preserve"> </w:t>
      </w:r>
      <w:r w:rsidRPr="005D705A">
        <w:rPr>
          <w:rStyle w:val="Emphasis"/>
          <w:sz w:val="28"/>
          <w:szCs w:val="28"/>
        </w:rPr>
        <w:t>water conflicts</w:t>
      </w:r>
      <w:r w:rsidRPr="005D705A">
        <w:rPr>
          <w:rStyle w:val="Emphasis"/>
        </w:rPr>
        <w:t xml:space="preserve"> in the case of </w:t>
      </w:r>
      <w:r w:rsidRPr="005D705A">
        <w:rPr>
          <w:rStyle w:val="Emphasis"/>
          <w:sz w:val="28"/>
          <w:szCs w:val="28"/>
        </w:rPr>
        <w:t>hydropower</w:t>
      </w:r>
      <w:r w:rsidRPr="00A816C4">
        <w:rPr>
          <w:sz w:val="16"/>
        </w:rPr>
        <w:t xml:space="preserve"> (Capellán-Pérez et al., 2017; Havlík et al., 2011; Scheidel and Sorman, 2012; Yang et al., 2012). </w:t>
      </w:r>
      <w:r w:rsidRPr="005D705A">
        <w:rPr>
          <w:u w:val="single"/>
        </w:rPr>
        <w:t>They increase metal demand and</w:t>
      </w:r>
      <w:r w:rsidRPr="00A816C4">
        <w:rPr>
          <w:sz w:val="16"/>
        </w:rPr>
        <w:t xml:space="preserve"> the </w:t>
      </w:r>
      <w:r w:rsidRPr="005D705A">
        <w:rPr>
          <w:u w:val="single"/>
        </w:rPr>
        <w:t>local</w:t>
      </w:r>
      <w:r>
        <w:rPr>
          <w:u w:val="single"/>
        </w:rPr>
        <w:t xml:space="preserve"> </w:t>
      </w:r>
      <w:r w:rsidRPr="005D705A">
        <w:rPr>
          <w:u w:val="single"/>
        </w:rPr>
        <w:t>conflicts associated with their extraction</w:t>
      </w:r>
      <w:r w:rsidRPr="00A816C4">
        <w:rPr>
          <w:sz w:val="16"/>
        </w:rPr>
        <w:t xml:space="preserve"> (Ali, 2014; Chancerel et al., 2015; Kleijn et al., 2011; Vidal et al., 2013), and, in the case of photovoltaic infrastructure, </w:t>
      </w:r>
      <w:r w:rsidRPr="005D705A">
        <w:rPr>
          <w:b/>
          <w:u w:val="single"/>
        </w:rPr>
        <w:t>generate environmental</w:t>
      </w:r>
      <w:r>
        <w:rPr>
          <w:b/>
          <w:u w:val="single"/>
        </w:rPr>
        <w:t xml:space="preserve"> </w:t>
      </w:r>
      <w:r w:rsidRPr="005D705A">
        <w:rPr>
          <w:b/>
          <w:u w:val="single"/>
        </w:rPr>
        <w:t>pollution and emissions of greenhouse gases</w:t>
      </w:r>
      <w:r w:rsidRPr="00A816C4">
        <w:rPr>
          <w:sz w:val="16"/>
        </w:rPr>
        <w:t xml:space="preserve"> (Andersen, 2013; Hernandez et al., 2014; Zehner, 2012). The </w:t>
      </w:r>
      <w:r w:rsidRPr="005D705A">
        <w:rPr>
          <w:u w:val="single"/>
        </w:rPr>
        <w:t xml:space="preserve">extraction of </w:t>
      </w:r>
      <w:r w:rsidRPr="005D705A">
        <w:rPr>
          <w:rStyle w:val="Emphasis"/>
        </w:rPr>
        <w:t>rare earth minerals</w:t>
      </w:r>
      <w:r w:rsidRPr="00A816C4">
        <w:rPr>
          <w:sz w:val="16"/>
        </w:rPr>
        <w:t xml:space="preserve">, </w:t>
      </w:r>
      <w:r w:rsidRPr="005D705A">
        <w:rPr>
          <w:u w:val="single"/>
        </w:rPr>
        <w:t xml:space="preserve">which are </w:t>
      </w:r>
      <w:r w:rsidRPr="005D705A">
        <w:rPr>
          <w:rStyle w:val="Emphasis"/>
        </w:rPr>
        <w:t>essential for many green technologies</w:t>
      </w:r>
      <w:r>
        <w:rPr>
          <w:u w:val="single"/>
        </w:rPr>
        <w:t xml:space="preserve"> </w:t>
      </w:r>
      <w:r w:rsidRPr="005D705A">
        <w:rPr>
          <w:u w:val="single"/>
        </w:rPr>
        <w:t>including wind mills</w:t>
      </w:r>
      <w:r w:rsidRPr="00A816C4">
        <w:rPr>
          <w:sz w:val="16"/>
        </w:rPr>
        <w:t xml:space="preserve">, </w:t>
      </w:r>
      <w:r w:rsidRPr="005D705A">
        <w:rPr>
          <w:u w:val="single"/>
        </w:rPr>
        <w:t xml:space="preserve">causes </w:t>
      </w:r>
      <w:r w:rsidRPr="005D705A">
        <w:rPr>
          <w:rStyle w:val="Emphasis"/>
        </w:rPr>
        <w:t>enormous environmental damage</w:t>
      </w:r>
      <w:r w:rsidRPr="00A816C4">
        <w:rPr>
          <w:sz w:val="16"/>
        </w:rPr>
        <w:t>, for example in China (Pitron and Védrine, 2018).</w:t>
      </w:r>
    </w:p>
    <w:p w14:paraId="75EDE44F" w14:textId="77777777" w:rsidR="006379D9" w:rsidRPr="00A816C4" w:rsidRDefault="006379D9" w:rsidP="006379D9">
      <w:pPr>
        <w:rPr>
          <w:sz w:val="16"/>
        </w:rPr>
      </w:pPr>
      <w:r w:rsidRPr="00A816C4">
        <w:rPr>
          <w:sz w:val="16"/>
        </w:rPr>
        <w:t xml:space="preserve">Let us take three more examples among many. The </w:t>
      </w:r>
      <w:r w:rsidRPr="005D705A">
        <w:rPr>
          <w:u w:val="single"/>
        </w:rPr>
        <w:t>production of batteries for electric</w:t>
      </w:r>
      <w:r>
        <w:rPr>
          <w:u w:val="single"/>
        </w:rPr>
        <w:t xml:space="preserve"> </w:t>
      </w:r>
      <w:r w:rsidRPr="005D705A">
        <w:rPr>
          <w:u w:val="single"/>
        </w:rPr>
        <w:t xml:space="preserve">cars </w:t>
      </w:r>
      <w:r w:rsidRPr="005D705A">
        <w:rPr>
          <w:b/>
          <w:u w:val="single"/>
        </w:rPr>
        <w:t>puts pressure</w:t>
      </w:r>
      <w:r w:rsidRPr="005D705A">
        <w:rPr>
          <w:u w:val="single"/>
        </w:rPr>
        <w:t xml:space="preserve"> on the extraction of lithium, cobalt, nickel, and manganese</w:t>
      </w:r>
      <w:r w:rsidRPr="00A816C4">
        <w:rPr>
          <w:sz w:val="16"/>
        </w:rPr>
        <w:t xml:space="preserve"> (Bednik, 2016: 101; Valero et al., 2018). The </w:t>
      </w:r>
      <w:r w:rsidRPr="005D705A">
        <w:rPr>
          <w:u w:val="single"/>
        </w:rPr>
        <w:t>expansion of biomass for biofuels can encroach on protected</w:t>
      </w:r>
      <w:r>
        <w:rPr>
          <w:u w:val="single"/>
        </w:rPr>
        <w:t xml:space="preserve"> </w:t>
      </w:r>
      <w:r w:rsidRPr="005D705A">
        <w:rPr>
          <w:u w:val="single"/>
        </w:rPr>
        <w:t xml:space="preserve">areas and lead to an </w:t>
      </w:r>
      <w:r w:rsidRPr="005D705A">
        <w:rPr>
          <w:b/>
          <w:u w:val="single"/>
        </w:rPr>
        <w:t>increase of monocultures</w:t>
      </w:r>
      <w:r w:rsidRPr="00A816C4">
        <w:rPr>
          <w:sz w:val="16"/>
        </w:rPr>
        <w:t xml:space="preserve">, </w:t>
      </w:r>
      <w:r w:rsidRPr="005D705A">
        <w:rPr>
          <w:b/>
          <w:u w:val="single"/>
        </w:rPr>
        <w:t>negatively impacting wildlife</w:t>
      </w:r>
      <w:r w:rsidRPr="00A816C4">
        <w:rPr>
          <w:sz w:val="16"/>
        </w:rPr>
        <w:t xml:space="preserve"> </w:t>
      </w:r>
      <w:r w:rsidRPr="005D705A">
        <w:rPr>
          <w:u w:val="single"/>
        </w:rPr>
        <w:t>and</w:t>
      </w:r>
      <w:r w:rsidRPr="00A816C4">
        <w:rPr>
          <w:sz w:val="16"/>
        </w:rPr>
        <w:t xml:space="preserve"> its </w:t>
      </w:r>
      <w:r w:rsidRPr="005D705A">
        <w:rPr>
          <w:b/>
          <w:u w:val="single"/>
        </w:rPr>
        <w:t>conservation</w:t>
      </w:r>
      <w:r w:rsidRPr="00A816C4">
        <w:rPr>
          <w:sz w:val="16"/>
        </w:rPr>
        <w:t xml:space="preserve"> (IPBES, 2019), a good </w:t>
      </w:r>
      <w:r w:rsidRPr="005D705A">
        <w:rPr>
          <w:u w:val="single"/>
        </w:rPr>
        <w:t>example being deforestation in the Indonesian rainforest</w:t>
      </w:r>
      <w:r>
        <w:rPr>
          <w:u w:val="single"/>
        </w:rPr>
        <w:t xml:space="preserve"> </w:t>
      </w:r>
      <w:r w:rsidRPr="005D705A">
        <w:rPr>
          <w:u w:val="single"/>
        </w:rPr>
        <w:t>for palm-oil plantation</w:t>
      </w:r>
      <w:r w:rsidRPr="00A816C4">
        <w:rPr>
          <w:sz w:val="16"/>
        </w:rPr>
        <w:t xml:space="preserve"> (Koh and Wilcove, 2008; Margono et al., 2012). And </w:t>
      </w:r>
      <w:r w:rsidRPr="005D705A">
        <w:rPr>
          <w:u w:val="single"/>
        </w:rPr>
        <w:t>hydropower</w:t>
      </w:r>
      <w:r w:rsidRPr="00A816C4">
        <w:rPr>
          <w:sz w:val="16"/>
        </w:rPr>
        <w:t xml:space="preserve"> </w:t>
      </w:r>
      <w:r w:rsidRPr="005D705A">
        <w:rPr>
          <w:u w:val="single"/>
        </w:rPr>
        <w:t xml:space="preserve">produces methane emissions </w:t>
      </w:r>
      <w:r w:rsidRPr="00A816C4">
        <w:rPr>
          <w:sz w:val="16"/>
        </w:rPr>
        <w:t>when algae growth is catalysed by the silt trapped by the dam, sometime generating more greenhouse gas emissions than a fossil-fuel-fired plant (Deemer et al., 2016).</w:t>
      </w:r>
    </w:p>
    <w:p w14:paraId="425CB4A5" w14:textId="77777777" w:rsidR="006379D9" w:rsidRPr="005D705A" w:rsidRDefault="006379D9" w:rsidP="006379D9">
      <w:pPr>
        <w:rPr>
          <w:u w:val="single"/>
        </w:rPr>
      </w:pPr>
      <w:r w:rsidRPr="005D705A">
        <w:rPr>
          <w:u w:val="single"/>
        </w:rPr>
        <w:t>Example 2: Nuclear energy</w:t>
      </w:r>
    </w:p>
    <w:p w14:paraId="798AF7C7" w14:textId="77777777" w:rsidR="006379D9" w:rsidRPr="00A816C4" w:rsidRDefault="006379D9" w:rsidP="006379D9">
      <w:pPr>
        <w:rPr>
          <w:sz w:val="16"/>
        </w:rPr>
      </w:pPr>
      <w:r w:rsidRPr="005D705A">
        <w:rPr>
          <w:u w:val="single"/>
        </w:rPr>
        <w:t>Nuclear energy</w:t>
      </w:r>
      <w:r w:rsidRPr="00A816C4">
        <w:rPr>
          <w:sz w:val="16"/>
        </w:rPr>
        <w:t xml:space="preserve"> is a good case in point. Being relatively carbon-neutral,1 it is </w:t>
      </w:r>
      <w:r w:rsidRPr="005D705A">
        <w:rPr>
          <w:u w:val="single"/>
        </w:rPr>
        <w:t>considered</w:t>
      </w:r>
      <w:r w:rsidRPr="00A816C4">
        <w:rPr>
          <w:sz w:val="16"/>
        </w:rPr>
        <w:t xml:space="preserve"> the </w:t>
      </w:r>
      <w:r w:rsidRPr="005D705A">
        <w:rPr>
          <w:u w:val="single"/>
        </w:rPr>
        <w:t>principal factor</w:t>
      </w:r>
      <w:r w:rsidRPr="00A816C4">
        <w:rPr>
          <w:sz w:val="16"/>
        </w:rPr>
        <w:t xml:space="preserve"> </w:t>
      </w:r>
      <w:r w:rsidRPr="005D705A">
        <w:rPr>
          <w:u w:val="single"/>
        </w:rPr>
        <w:t>that allowed countries</w:t>
      </w:r>
      <w:r w:rsidRPr="00A816C4">
        <w:rPr>
          <w:sz w:val="16"/>
        </w:rPr>
        <w:t xml:space="preserve"> like France, Sweden, United Kingdom and Germany </w:t>
      </w:r>
      <w:r w:rsidRPr="005D705A">
        <w:rPr>
          <w:u w:val="single"/>
        </w:rPr>
        <w:t>to</w:t>
      </w:r>
      <w:r>
        <w:rPr>
          <w:u w:val="single"/>
        </w:rPr>
        <w:t xml:space="preserve"> </w:t>
      </w:r>
      <w:r w:rsidRPr="005D705A">
        <w:rPr>
          <w:u w:val="single"/>
        </w:rPr>
        <w:t>reduce their energy-related carbon emissions</w:t>
      </w:r>
      <w:r w:rsidRPr="00A816C4">
        <w:rPr>
          <w:sz w:val="16"/>
        </w:rPr>
        <w:t>.</w:t>
      </w:r>
    </w:p>
    <w:p w14:paraId="63508554" w14:textId="77777777" w:rsidR="006379D9" w:rsidRPr="00A816C4" w:rsidRDefault="006379D9" w:rsidP="006379D9">
      <w:pPr>
        <w:rPr>
          <w:sz w:val="16"/>
        </w:rPr>
      </w:pPr>
      <w:r w:rsidRPr="005D705A">
        <w:rPr>
          <w:u w:val="single"/>
        </w:rPr>
        <w:t>Nuclear energy</w:t>
      </w:r>
      <w:r w:rsidRPr="00A816C4">
        <w:rPr>
          <w:sz w:val="16"/>
        </w:rPr>
        <w:t xml:space="preserve">, however, </w:t>
      </w:r>
      <w:r w:rsidRPr="005D705A">
        <w:rPr>
          <w:u w:val="single"/>
        </w:rPr>
        <w:t>requires the extraction of uranium as fuel as well as titanium,</w:t>
      </w:r>
      <w:r>
        <w:rPr>
          <w:u w:val="single"/>
        </w:rPr>
        <w:t xml:space="preserve"> </w:t>
      </w:r>
      <w:r w:rsidRPr="005D705A">
        <w:rPr>
          <w:u w:val="single"/>
        </w:rPr>
        <w:t>cobalt, tantalum, zirconium, hafnium, indium, silver, selenium, and lithium for construction</w:t>
      </w:r>
      <w:r>
        <w:rPr>
          <w:u w:val="single"/>
        </w:rPr>
        <w:t xml:space="preserve"> </w:t>
      </w:r>
      <w:r w:rsidRPr="005D705A">
        <w:rPr>
          <w:u w:val="single"/>
        </w:rPr>
        <w:t>materials</w:t>
      </w:r>
      <w:r w:rsidRPr="00A816C4">
        <w:rPr>
          <w:sz w:val="16"/>
        </w:rPr>
        <w:t xml:space="preserve"> (Sersiron, 2018: 165). A </w:t>
      </w:r>
      <w:r w:rsidRPr="005D705A">
        <w:rPr>
          <w:b/>
          <w:u w:val="single"/>
        </w:rPr>
        <w:t>shift</w:t>
      </w:r>
      <w:r w:rsidRPr="00A816C4">
        <w:rPr>
          <w:sz w:val="16"/>
        </w:rPr>
        <w:t xml:space="preserve"> to nuclear power </w:t>
      </w:r>
      <w:r w:rsidRPr="005D705A">
        <w:rPr>
          <w:b/>
          <w:u w:val="single"/>
        </w:rPr>
        <w:t>means intensifying the coupling of</w:t>
      </w:r>
      <w:r>
        <w:rPr>
          <w:b/>
          <w:u w:val="single"/>
        </w:rPr>
        <w:t xml:space="preserve"> </w:t>
      </w:r>
      <w:r w:rsidRPr="005D705A">
        <w:rPr>
          <w:b/>
          <w:u w:val="single"/>
        </w:rPr>
        <w:t>economic activity with various materials</w:t>
      </w:r>
      <w:r w:rsidRPr="00A816C4">
        <w:rPr>
          <w:sz w:val="16"/>
        </w:rPr>
        <w:t xml:space="preserve">, starting with uranium.2 </w:t>
      </w:r>
      <w:r w:rsidRPr="005D705A">
        <w:rPr>
          <w:rStyle w:val="Emphasis"/>
        </w:rPr>
        <w:t>Mining and transporting</w:t>
      </w:r>
      <w:r w:rsidRPr="005D705A">
        <w:rPr>
          <w:u w:val="single"/>
        </w:rPr>
        <w:t xml:space="preserve"> these</w:t>
      </w:r>
      <w:r>
        <w:rPr>
          <w:u w:val="single"/>
        </w:rPr>
        <w:t xml:space="preserve"> </w:t>
      </w:r>
      <w:r w:rsidRPr="005D705A">
        <w:rPr>
          <w:u w:val="single"/>
        </w:rPr>
        <w:t xml:space="preserve">materials </w:t>
      </w:r>
      <w:r w:rsidRPr="005D705A">
        <w:rPr>
          <w:b/>
          <w:u w:val="single"/>
        </w:rPr>
        <w:t xml:space="preserve">is itself </w:t>
      </w:r>
      <w:r w:rsidRPr="005D705A">
        <w:rPr>
          <w:rStyle w:val="Emphasis"/>
        </w:rPr>
        <w:t>a source of environmental pressures</w:t>
      </w:r>
      <w:r w:rsidRPr="00A816C4">
        <w:rPr>
          <w:sz w:val="16"/>
        </w:rPr>
        <w:t>, for example in terms of water pollution or biodiversity loss through land change (Conde and Kallis, 2012).</w:t>
      </w:r>
    </w:p>
    <w:p w14:paraId="2317C10F" w14:textId="77777777" w:rsidR="006379D9" w:rsidRPr="00A816C4" w:rsidRDefault="006379D9" w:rsidP="006379D9">
      <w:pPr>
        <w:rPr>
          <w:sz w:val="16"/>
        </w:rPr>
      </w:pPr>
      <w:r w:rsidRPr="00A816C4">
        <w:rPr>
          <w:sz w:val="16"/>
        </w:rPr>
        <w:lastRenderedPageBreak/>
        <w:t xml:space="preserve">Furthermore, </w:t>
      </w:r>
      <w:r w:rsidRPr="005D705A">
        <w:rPr>
          <w:u w:val="single"/>
        </w:rPr>
        <w:t>nuclear energy involves</w:t>
      </w:r>
      <w:r w:rsidRPr="00A816C4">
        <w:rPr>
          <w:sz w:val="16"/>
        </w:rPr>
        <w:t xml:space="preserve"> a </w:t>
      </w:r>
      <w:r w:rsidRPr="005D705A">
        <w:rPr>
          <w:rStyle w:val="Emphasis"/>
        </w:rPr>
        <w:t>different set of</w:t>
      </w:r>
      <w:r w:rsidRPr="005D705A">
        <w:rPr>
          <w:u w:val="single"/>
        </w:rPr>
        <w:t xml:space="preserve"> social-ecological </w:t>
      </w:r>
      <w:r w:rsidRPr="005D705A">
        <w:rPr>
          <w:rStyle w:val="Emphasis"/>
        </w:rPr>
        <w:t>hazards</w:t>
      </w:r>
      <w:r w:rsidRPr="005D705A">
        <w:rPr>
          <w:u w:val="single"/>
        </w:rPr>
        <w:t xml:space="preserve"> linked</w:t>
      </w:r>
      <w:r>
        <w:rPr>
          <w:u w:val="single"/>
        </w:rPr>
        <w:t xml:space="preserve"> </w:t>
      </w:r>
      <w:r w:rsidRPr="005D705A">
        <w:rPr>
          <w:u w:val="single"/>
        </w:rPr>
        <w:t xml:space="preserve">with the </w:t>
      </w:r>
      <w:r w:rsidRPr="005D705A">
        <w:rPr>
          <w:rStyle w:val="Emphasis"/>
        </w:rPr>
        <w:t>storage of toxic waste</w:t>
      </w:r>
      <w:r w:rsidRPr="00A816C4">
        <w:rPr>
          <w:sz w:val="16"/>
        </w:rPr>
        <w:t xml:space="preserve"> as well as the </w:t>
      </w:r>
      <w:r w:rsidRPr="005D705A">
        <w:rPr>
          <w:u w:val="single"/>
        </w:rPr>
        <w:t xml:space="preserve">risks of </w:t>
      </w:r>
      <w:r w:rsidRPr="005D705A">
        <w:rPr>
          <w:rStyle w:val="Emphasis"/>
        </w:rPr>
        <w:t>nuclear accidents</w:t>
      </w:r>
      <w:r w:rsidRPr="005D705A">
        <w:rPr>
          <w:u w:val="single"/>
        </w:rPr>
        <w:t xml:space="preserve"> and </w:t>
      </w:r>
      <w:r w:rsidRPr="005D705A">
        <w:rPr>
          <w:rStyle w:val="Emphasis"/>
        </w:rPr>
        <w:t>nuclear weapon</w:t>
      </w:r>
      <w:r>
        <w:rPr>
          <w:rStyle w:val="Emphasis"/>
        </w:rPr>
        <w:t xml:space="preserve"> </w:t>
      </w:r>
      <w:r w:rsidRPr="005D705A">
        <w:rPr>
          <w:rStyle w:val="Emphasis"/>
        </w:rPr>
        <w:t>proliferation</w:t>
      </w:r>
      <w:r w:rsidRPr="00A816C4">
        <w:rPr>
          <w:sz w:val="16"/>
        </w:rPr>
        <w:t xml:space="preserve">. In sum: nuclear electrification </w:t>
      </w:r>
      <w:r w:rsidRPr="005D705A">
        <w:rPr>
          <w:u w:val="single"/>
        </w:rPr>
        <w:t>shifts the coupling from one impact</w:t>
      </w:r>
      <w:r w:rsidRPr="00A816C4">
        <w:rPr>
          <w:sz w:val="16"/>
        </w:rPr>
        <w:t xml:space="preserve"> (CO2 emissions from fossil fuel) </w:t>
      </w:r>
      <w:r w:rsidRPr="005D705A">
        <w:rPr>
          <w:b/>
          <w:u w:val="single"/>
        </w:rPr>
        <w:t>to other impacts</w:t>
      </w:r>
      <w:r w:rsidRPr="00A816C4">
        <w:rPr>
          <w:sz w:val="16"/>
        </w:rPr>
        <w:t xml:space="preserve"> (e.g. </w:t>
      </w:r>
      <w:r w:rsidRPr="005D705A">
        <w:rPr>
          <w:u w:val="single"/>
        </w:rPr>
        <w:t>biodiversity loss, water pollution, and other impacts</w:t>
      </w:r>
      <w:r>
        <w:rPr>
          <w:u w:val="single"/>
        </w:rPr>
        <w:t xml:space="preserve"> </w:t>
      </w:r>
      <w:r w:rsidRPr="005D705A">
        <w:rPr>
          <w:u w:val="single"/>
        </w:rPr>
        <w:t>related to mining and transport</w:t>
      </w:r>
      <w:r w:rsidRPr="00A816C4">
        <w:rPr>
          <w:sz w:val="16"/>
        </w:rPr>
        <w:t xml:space="preserve">, </w:t>
      </w:r>
      <w:r w:rsidRPr="005D705A">
        <w:rPr>
          <w:u w:val="single"/>
        </w:rPr>
        <w:t>toxic waste</w:t>
      </w:r>
      <w:r w:rsidRPr="00A816C4">
        <w:rPr>
          <w:sz w:val="16"/>
        </w:rPr>
        <w:t xml:space="preserve">) </w:t>
      </w:r>
      <w:r w:rsidRPr="005D705A">
        <w:rPr>
          <w:b/>
          <w:u w:val="single"/>
        </w:rPr>
        <w:t>and resource use</w:t>
      </w:r>
      <w:r w:rsidRPr="00A816C4">
        <w:rPr>
          <w:sz w:val="16"/>
        </w:rPr>
        <w:t xml:space="preserve"> (e.g. uranium scarcity).</w:t>
      </w:r>
    </w:p>
    <w:p w14:paraId="6156123F" w14:textId="77777777" w:rsidR="006379D9" w:rsidRPr="005D705A" w:rsidRDefault="006379D9" w:rsidP="006379D9">
      <w:pPr>
        <w:rPr>
          <w:u w:val="single"/>
        </w:rPr>
      </w:pPr>
      <w:r w:rsidRPr="005D705A">
        <w:rPr>
          <w:u w:val="single"/>
        </w:rPr>
        <w:t>Example 3: Natural gas</w:t>
      </w:r>
    </w:p>
    <w:p w14:paraId="3E06E4C3" w14:textId="77777777" w:rsidR="006379D9" w:rsidRPr="00A816C4" w:rsidRDefault="006379D9" w:rsidP="006379D9">
      <w:pPr>
        <w:rPr>
          <w:sz w:val="16"/>
          <w:szCs w:val="16"/>
        </w:rPr>
      </w:pPr>
      <w:r w:rsidRPr="00A816C4">
        <w:rPr>
          <w:sz w:val="16"/>
          <w:szCs w:val="16"/>
        </w:rPr>
        <w:t>The switch from coal to natural gas is a good example of shifting problems from one greenhouse gas to another. The World Resource Institute (Aden, 2016) reports a 6% fall in measured US greenhouse gases emissions between 2000 and 2014, which alongside a 28% increase in GDP appears to be a temporary absolute decoupling. This corresponds to a large shift away from coal to natural gas (Feng et al., 2015), which was lauded by public authorities for its ecological benefits.3</w:t>
      </w:r>
    </w:p>
    <w:p w14:paraId="2982D991" w14:textId="77777777" w:rsidR="006379D9" w:rsidRPr="00A816C4" w:rsidRDefault="006379D9" w:rsidP="006379D9">
      <w:pPr>
        <w:rPr>
          <w:sz w:val="16"/>
        </w:rPr>
      </w:pPr>
      <w:r w:rsidRPr="00A816C4">
        <w:rPr>
          <w:sz w:val="16"/>
        </w:rPr>
        <w:t xml:space="preserve">The problem is that the </w:t>
      </w:r>
      <w:r w:rsidRPr="005D705A">
        <w:rPr>
          <w:b/>
          <w:u w:val="single"/>
        </w:rPr>
        <w:t>extraction of natural gas emits</w:t>
      </w:r>
      <w:r w:rsidRPr="005D705A">
        <w:rPr>
          <w:u w:val="single"/>
        </w:rPr>
        <w:t xml:space="preserve"> </w:t>
      </w:r>
      <w:r w:rsidRPr="005D705A">
        <w:rPr>
          <w:b/>
          <w:u w:val="single"/>
        </w:rPr>
        <w:t>methane</w:t>
      </w:r>
      <w:r w:rsidRPr="00A816C4">
        <w:rPr>
          <w:sz w:val="16"/>
        </w:rPr>
        <w:t xml:space="preserve">, </w:t>
      </w:r>
      <w:r w:rsidRPr="005D705A">
        <w:rPr>
          <w:b/>
          <w:u w:val="single"/>
        </w:rPr>
        <w:t>a gas</w:t>
      </w:r>
      <w:r w:rsidRPr="005D705A">
        <w:rPr>
          <w:u w:val="single"/>
        </w:rPr>
        <w:t xml:space="preserve"> </w:t>
      </w:r>
      <w:r w:rsidRPr="005D705A">
        <w:rPr>
          <w:rStyle w:val="Emphasis"/>
        </w:rPr>
        <w:t>roughly 28 times</w:t>
      </w:r>
      <w:r>
        <w:rPr>
          <w:rStyle w:val="Emphasis"/>
        </w:rPr>
        <w:t xml:space="preserve"> </w:t>
      </w:r>
      <w:r w:rsidRPr="005D705A">
        <w:rPr>
          <w:rStyle w:val="Emphasis"/>
        </w:rPr>
        <w:t>more potent</w:t>
      </w:r>
      <w:r w:rsidRPr="005D705A">
        <w:rPr>
          <w:u w:val="single"/>
        </w:rPr>
        <w:t xml:space="preserve"> at heat-trapping </w:t>
      </w:r>
      <w:r w:rsidRPr="005D705A">
        <w:rPr>
          <w:rStyle w:val="Emphasis"/>
        </w:rPr>
        <w:t>than CO2</w:t>
      </w:r>
      <w:r w:rsidRPr="005D705A">
        <w:rPr>
          <w:u w:val="single"/>
        </w:rPr>
        <w:t xml:space="preserve"> over a century</w:t>
      </w:r>
      <w:r w:rsidRPr="00A816C4">
        <w:rPr>
          <w:sz w:val="16"/>
        </w:rPr>
        <w:t xml:space="preserve"> (IPCC, 2013) </w:t>
      </w:r>
      <w:r w:rsidRPr="005D705A">
        <w:rPr>
          <w:u w:val="single"/>
        </w:rPr>
        <w:t>which</w:t>
      </w:r>
      <w:r w:rsidRPr="00A816C4">
        <w:rPr>
          <w:sz w:val="16"/>
        </w:rPr>
        <w:t xml:space="preserve"> </w:t>
      </w:r>
      <w:r w:rsidRPr="005D705A">
        <w:rPr>
          <w:u w:val="single"/>
        </w:rPr>
        <w:t>easily escapes into</w:t>
      </w:r>
      <w:r>
        <w:rPr>
          <w:u w:val="single"/>
        </w:rPr>
        <w:t xml:space="preserve"> </w:t>
      </w:r>
      <w:r w:rsidRPr="005D705A">
        <w:rPr>
          <w:u w:val="single"/>
        </w:rPr>
        <w:t>the air before it can be captured in a pipeline</w:t>
      </w:r>
      <w:r w:rsidRPr="00A816C4">
        <w:rPr>
          <w:sz w:val="16"/>
        </w:rPr>
        <w:t xml:space="preserve">. Turner et al. (2016) finds that US </w:t>
      </w:r>
      <w:r w:rsidRPr="005D705A">
        <w:rPr>
          <w:u w:val="single"/>
        </w:rPr>
        <w:t>methane</w:t>
      </w:r>
      <w:r>
        <w:rPr>
          <w:u w:val="single"/>
        </w:rPr>
        <w:t xml:space="preserve"> </w:t>
      </w:r>
      <w:r w:rsidRPr="005D705A">
        <w:rPr>
          <w:u w:val="single"/>
        </w:rPr>
        <w:t>emissions increased</w:t>
      </w:r>
      <w:r w:rsidRPr="00A816C4">
        <w:rPr>
          <w:sz w:val="16"/>
        </w:rPr>
        <w:t xml:space="preserve"> by more than </w:t>
      </w:r>
      <w:r w:rsidRPr="005D705A">
        <w:rPr>
          <w:u w:val="single"/>
        </w:rPr>
        <w:t>30% over</w:t>
      </w:r>
      <w:r w:rsidRPr="00A816C4">
        <w:rPr>
          <w:sz w:val="16"/>
        </w:rPr>
        <w:t xml:space="preserve"> the </w:t>
      </w:r>
      <w:r w:rsidRPr="005D705A">
        <w:rPr>
          <w:u w:val="single"/>
        </w:rPr>
        <w:t>2002-2014 period</w:t>
      </w:r>
      <w:r w:rsidRPr="00A816C4">
        <w:rPr>
          <w:sz w:val="16"/>
        </w:rPr>
        <w:t xml:space="preserve">, which more than cancels the drop in CO2. Same results for Howarth et al. (2011) who show that </w:t>
      </w:r>
      <w:r w:rsidRPr="005D705A">
        <w:rPr>
          <w:u w:val="single"/>
        </w:rPr>
        <w:t>if more than 3% of the</w:t>
      </w:r>
      <w:r>
        <w:rPr>
          <w:u w:val="single"/>
        </w:rPr>
        <w:t xml:space="preserve"> </w:t>
      </w:r>
      <w:r w:rsidRPr="005D705A">
        <w:rPr>
          <w:u w:val="single"/>
        </w:rPr>
        <w:t>methane from shale-drilling operations leaked into the atmosphere</w:t>
      </w:r>
      <w:r w:rsidRPr="00A816C4">
        <w:rPr>
          <w:sz w:val="16"/>
        </w:rPr>
        <w:t xml:space="preserve">, </w:t>
      </w:r>
      <w:r w:rsidRPr="005D705A">
        <w:rPr>
          <w:u w:val="single"/>
        </w:rPr>
        <w:t>this would make shale gas</w:t>
      </w:r>
      <w:r>
        <w:rPr>
          <w:u w:val="single"/>
        </w:rPr>
        <w:t xml:space="preserve"> </w:t>
      </w:r>
      <w:r w:rsidRPr="005D705A">
        <w:rPr>
          <w:b/>
          <w:u w:val="single"/>
        </w:rPr>
        <w:t>more</w:t>
      </w:r>
      <w:r w:rsidRPr="005D705A">
        <w:rPr>
          <w:u w:val="single"/>
        </w:rPr>
        <w:t xml:space="preserve"> </w:t>
      </w:r>
      <w:r w:rsidRPr="005D705A">
        <w:rPr>
          <w:b/>
          <w:u w:val="single"/>
        </w:rPr>
        <w:t>climate disruptive than coal</w:t>
      </w:r>
      <w:r w:rsidRPr="00A816C4">
        <w:rPr>
          <w:sz w:val="16"/>
        </w:rPr>
        <w:t xml:space="preserve"> (the leaks they report are in the range of 3.6 to 7.9%).4 The problem of methane leakages goes beyond the relatively new phenomenon of shale gas extraction and concern convention gas operations as well, especially the ones with faulty infrastructure.</w:t>
      </w:r>
    </w:p>
    <w:p w14:paraId="1BE16984" w14:textId="77777777" w:rsidR="006379D9" w:rsidRPr="00A816C4" w:rsidRDefault="006379D9" w:rsidP="006379D9">
      <w:pPr>
        <w:rPr>
          <w:sz w:val="16"/>
        </w:rPr>
      </w:pPr>
      <w:r w:rsidRPr="00476B4A">
        <w:rPr>
          <w:u w:val="single"/>
        </w:rPr>
        <w:t>What has been shown above</w:t>
      </w:r>
      <w:r w:rsidRPr="00A816C4">
        <w:rPr>
          <w:sz w:val="16"/>
        </w:rPr>
        <w:t xml:space="preserve"> for greenhouse gases emissions </w:t>
      </w:r>
      <w:r w:rsidRPr="00476B4A">
        <w:rPr>
          <w:b/>
          <w:u w:val="single"/>
        </w:rPr>
        <w:t>can be repeated for various other</w:t>
      </w:r>
      <w:r>
        <w:rPr>
          <w:b/>
          <w:u w:val="single"/>
        </w:rPr>
        <w:t xml:space="preserve"> </w:t>
      </w:r>
      <w:r w:rsidRPr="00476B4A">
        <w:rPr>
          <w:b/>
          <w:u w:val="single"/>
        </w:rPr>
        <w:t>environmental issues</w:t>
      </w:r>
      <w:r w:rsidRPr="00A816C4">
        <w:rPr>
          <w:sz w:val="16"/>
        </w:rPr>
        <w:t xml:space="preserve">. The point is that </w:t>
      </w:r>
      <w:r w:rsidRPr="00476B4A">
        <w:rPr>
          <w:u w:val="single"/>
        </w:rPr>
        <w:t>piecemeal solutions</w:t>
      </w:r>
      <w:r w:rsidRPr="00A816C4">
        <w:rPr>
          <w:sz w:val="16"/>
        </w:rPr>
        <w:t xml:space="preserve"> are likely to </w:t>
      </w:r>
      <w:r w:rsidRPr="00476B4A">
        <w:rPr>
          <w:u w:val="single"/>
        </w:rPr>
        <w:t>fall short in addressing</w:t>
      </w:r>
      <w:r w:rsidRPr="00A816C4">
        <w:rPr>
          <w:sz w:val="16"/>
        </w:rPr>
        <w:t xml:space="preserve"> a complex, </w:t>
      </w:r>
      <w:r w:rsidRPr="00476B4A">
        <w:rPr>
          <w:u w:val="single"/>
        </w:rPr>
        <w:t>systematic environmental crisis</w:t>
      </w:r>
      <w:r w:rsidRPr="00A816C4">
        <w:rPr>
          <w:sz w:val="16"/>
        </w:rPr>
        <w:t xml:space="preserve"> </w:t>
      </w:r>
      <w:r w:rsidRPr="00476B4A">
        <w:rPr>
          <w:u w:val="single"/>
        </w:rPr>
        <w:t>with many interdependent factors at play</w:t>
      </w:r>
      <w:r w:rsidRPr="00A816C4">
        <w:rPr>
          <w:sz w:val="16"/>
        </w:rPr>
        <w:t xml:space="preserve">. </w:t>
      </w:r>
      <w:r w:rsidRPr="00476B4A">
        <w:rPr>
          <w:u w:val="single"/>
        </w:rPr>
        <w:t xml:space="preserve">Substituting one problem </w:t>
      </w:r>
      <w:r w:rsidRPr="00A816C4">
        <w:rPr>
          <w:sz w:val="16"/>
        </w:rPr>
        <w:t xml:space="preserve">like climate change </w:t>
      </w:r>
      <w:r w:rsidRPr="00476B4A">
        <w:rPr>
          <w:u w:val="single"/>
        </w:rPr>
        <w:t>for another</w:t>
      </w:r>
      <w:r w:rsidRPr="00A816C4">
        <w:rPr>
          <w:sz w:val="16"/>
        </w:rPr>
        <w:t xml:space="preserve"> such as biodiversity loss </w:t>
      </w:r>
      <w:r w:rsidRPr="00476B4A">
        <w:rPr>
          <w:b/>
          <w:u w:val="single"/>
        </w:rPr>
        <w:t>cannot be</w:t>
      </w:r>
      <w:r>
        <w:rPr>
          <w:b/>
          <w:u w:val="single"/>
        </w:rPr>
        <w:t xml:space="preserve"> </w:t>
      </w:r>
      <w:r w:rsidRPr="00476B4A">
        <w:rPr>
          <w:b/>
          <w:u w:val="single"/>
        </w:rPr>
        <w:t>considered problem solving</w:t>
      </w:r>
      <w:r w:rsidRPr="00A816C4">
        <w:rPr>
          <w:sz w:val="16"/>
        </w:rPr>
        <w:t xml:space="preserve">. </w:t>
      </w:r>
      <w:r w:rsidRPr="00476B4A">
        <w:rPr>
          <w:u w:val="single"/>
        </w:rPr>
        <w:t xml:space="preserve">In order </w:t>
      </w:r>
      <w:r w:rsidRPr="00476B4A">
        <w:rPr>
          <w:rStyle w:val="Emphasis"/>
        </w:rPr>
        <w:t>to argue that decoupling is possible</w:t>
      </w:r>
      <w:r w:rsidRPr="00A816C4">
        <w:rPr>
          <w:sz w:val="16"/>
        </w:rPr>
        <w:t xml:space="preserve">, </w:t>
      </w:r>
      <w:r w:rsidRPr="00476B4A">
        <w:rPr>
          <w:u w:val="single"/>
        </w:rPr>
        <w:t>one must show that</w:t>
      </w:r>
      <w:r>
        <w:rPr>
          <w:u w:val="single"/>
        </w:rPr>
        <w:t xml:space="preserve"> </w:t>
      </w:r>
      <w:r w:rsidRPr="00476B4A">
        <w:rPr>
          <w:u w:val="single"/>
        </w:rPr>
        <w:t xml:space="preserve">a </w:t>
      </w:r>
      <w:r w:rsidRPr="00476B4A">
        <w:rPr>
          <w:rStyle w:val="Emphasis"/>
        </w:rPr>
        <w:t>decoupling in one type</w:t>
      </w:r>
      <w:r w:rsidRPr="00476B4A">
        <w:rPr>
          <w:b/>
          <w:u w:val="single"/>
        </w:rPr>
        <w:t xml:space="preserve"> of environmental pressure </w:t>
      </w:r>
      <w:r w:rsidRPr="00476B4A">
        <w:rPr>
          <w:rStyle w:val="Emphasis"/>
        </w:rPr>
        <w:t>will not translate into significantly</w:t>
      </w:r>
      <w:r>
        <w:rPr>
          <w:rStyle w:val="Emphasis"/>
        </w:rPr>
        <w:t xml:space="preserve"> </w:t>
      </w:r>
      <w:r w:rsidRPr="00476B4A">
        <w:rPr>
          <w:rStyle w:val="Emphasis"/>
        </w:rPr>
        <w:t>increasing another type</w:t>
      </w:r>
      <w:r w:rsidRPr="00476B4A">
        <w:rPr>
          <w:b/>
          <w:u w:val="single"/>
        </w:rPr>
        <w:t xml:space="preserve"> of pressure</w:t>
      </w:r>
      <w:r w:rsidRPr="00A816C4">
        <w:rPr>
          <w:sz w:val="16"/>
        </w:rPr>
        <w:t>.</w:t>
      </w:r>
    </w:p>
    <w:p w14:paraId="00E249C7" w14:textId="77777777" w:rsidR="008E5141" w:rsidRPr="00E611B2" w:rsidRDefault="008E5141" w:rsidP="008E5141">
      <w:pPr>
        <w:pStyle w:val="Heading4"/>
      </w:pPr>
      <w:r>
        <w:t xml:space="preserve">Decoupling is </w:t>
      </w:r>
      <w:r>
        <w:rPr>
          <w:u w:val="single"/>
        </w:rPr>
        <w:t>impossible</w:t>
      </w:r>
      <w:r>
        <w:t xml:space="preserve"> for energy and material use </w:t>
      </w:r>
    </w:p>
    <w:p w14:paraId="04351543" w14:textId="77777777" w:rsidR="008E5141" w:rsidRPr="00C02B27" w:rsidRDefault="008E5141" w:rsidP="008E5141">
      <w:pPr>
        <w:rPr>
          <w:rStyle w:val="Style13ptBold"/>
          <w:sz w:val="24"/>
        </w:rPr>
      </w:pPr>
      <w:r w:rsidRPr="003735AC">
        <w:rPr>
          <w:rStyle w:val="Style13ptBold"/>
        </w:rPr>
        <w:t>Keysser</w:t>
      </w:r>
      <w:r>
        <w:rPr>
          <w:rStyle w:val="Style13ptBold"/>
        </w:rPr>
        <w:t xml:space="preserve"> and Lenzen 21</w:t>
      </w:r>
      <w:r>
        <w:rPr>
          <w:rStyle w:val="Style13ptBold"/>
          <w:b w:val="0"/>
        </w:rPr>
        <w:t xml:space="preserve"> </w:t>
      </w:r>
      <w:r w:rsidRPr="003735AC">
        <w:rPr>
          <w:rStyle w:val="Style13ptBold"/>
          <w:b w:val="0"/>
          <w:sz w:val="24"/>
        </w:rPr>
        <w:t>–</w:t>
      </w:r>
      <w:r>
        <w:rPr>
          <w:rStyle w:val="Style13ptBold"/>
          <w:b w:val="0"/>
          <w:sz w:val="24"/>
        </w:rPr>
        <w:t xml:space="preserve"> </w:t>
      </w:r>
      <w:r>
        <w:rPr>
          <w:rStyle w:val="Style13ptBold"/>
          <w:sz w:val="24"/>
        </w:rPr>
        <w:t>Lorenz</w:t>
      </w:r>
      <w:r>
        <w:rPr>
          <w:rStyle w:val="Style13ptBold"/>
          <w:b w:val="0"/>
          <w:sz w:val="24"/>
        </w:rPr>
        <w:t xml:space="preserve">, </w:t>
      </w:r>
      <w:r w:rsidRPr="00C02B27">
        <w:rPr>
          <w:rStyle w:val="Style13ptBold"/>
          <w:b w:val="0"/>
          <w:sz w:val="24"/>
        </w:rPr>
        <w:t>Department of Environmental Systems Science, Institute for Environmental Decisions, ETH Zürich</w:t>
      </w:r>
      <w:r>
        <w:rPr>
          <w:rStyle w:val="Style13ptBold"/>
          <w:b w:val="0"/>
          <w:sz w:val="24"/>
        </w:rPr>
        <w:t xml:space="preserve">, </w:t>
      </w:r>
      <w:r w:rsidRPr="00C02B27">
        <w:rPr>
          <w:rStyle w:val="Style13ptBold"/>
          <w:sz w:val="24"/>
        </w:rPr>
        <w:t>Manfred</w:t>
      </w:r>
      <w:r>
        <w:rPr>
          <w:rStyle w:val="Style13ptBold"/>
          <w:b w:val="0"/>
          <w:sz w:val="24"/>
        </w:rPr>
        <w:t xml:space="preserve">, </w:t>
      </w:r>
      <w:r w:rsidRPr="00C02B27">
        <w:rPr>
          <w:rStyle w:val="Style13ptBold"/>
          <w:b w:val="0"/>
          <w:sz w:val="24"/>
        </w:rPr>
        <w:t>Professor of Sustainability Research at Integrated Sustainability Analysis in the School of Physics at the University of Sydney</w:t>
      </w:r>
      <w:r>
        <w:rPr>
          <w:rStyle w:val="Style13ptBold"/>
          <w:b w:val="0"/>
          <w:sz w:val="24"/>
        </w:rPr>
        <w:t xml:space="preserve">, </w:t>
      </w:r>
      <w:r w:rsidRPr="00C02B27">
        <w:rPr>
          <w:rStyle w:val="Style13ptBold"/>
          <w:b w:val="0"/>
          <w:sz w:val="24"/>
        </w:rPr>
        <w:t>Associate Editor for the Journal of Industrial Ecology, and the Editor-in-Chief of the journal Economic Systems Research</w:t>
      </w:r>
      <w:r>
        <w:rPr>
          <w:rStyle w:val="Style13ptBold"/>
          <w:b w:val="0"/>
          <w:sz w:val="24"/>
        </w:rPr>
        <w:t xml:space="preserve"> [5-11-2021, “</w:t>
      </w:r>
      <w:r w:rsidRPr="00281487">
        <w:rPr>
          <w:rStyle w:val="Style13ptBold"/>
          <w:b w:val="0"/>
          <w:sz w:val="24"/>
        </w:rPr>
        <w:t>1.5 °C degrowth scenarios suggest the need for new mitigation pathways</w:t>
      </w:r>
      <w:r>
        <w:rPr>
          <w:rStyle w:val="Style13ptBold"/>
          <w:b w:val="0"/>
          <w:sz w:val="24"/>
        </w:rPr>
        <w:t xml:space="preserve">”, Nat. Comm. 12 (2021), </w:t>
      </w:r>
      <w:r w:rsidRPr="00841599">
        <w:rPr>
          <w:rStyle w:val="Style13ptBold"/>
          <w:b w:val="0"/>
          <w:sz w:val="24"/>
        </w:rPr>
        <w:t>https://www.nature.com/articles/s41467-021-22884-9</w:t>
      </w:r>
      <w:r>
        <w:rPr>
          <w:rStyle w:val="Style13ptBold"/>
          <w:b w:val="0"/>
          <w:sz w:val="24"/>
        </w:rPr>
        <w:t>] jmhe</w:t>
      </w:r>
    </w:p>
    <w:p w14:paraId="037D6723" w14:textId="77777777" w:rsidR="008E5141" w:rsidRPr="00A816C4" w:rsidRDefault="008E5141" w:rsidP="008E5141">
      <w:pPr>
        <w:rPr>
          <w:sz w:val="16"/>
          <w:szCs w:val="16"/>
        </w:rPr>
      </w:pPr>
      <w:r w:rsidRPr="00A816C4">
        <w:rPr>
          <w:sz w:val="16"/>
          <w:szCs w:val="16"/>
        </w:rPr>
        <w:t>Speed and scale of renewable energy replacing fossil fuels</w:t>
      </w:r>
    </w:p>
    <w:p w14:paraId="7CEA66BC" w14:textId="77777777" w:rsidR="008E5141" w:rsidRPr="00A816C4" w:rsidRDefault="008E5141" w:rsidP="008E5141">
      <w:pPr>
        <w:rPr>
          <w:sz w:val="16"/>
        </w:rPr>
      </w:pPr>
      <w:r w:rsidRPr="00417C6F">
        <w:rPr>
          <w:u w:val="single"/>
        </w:rPr>
        <w:t>Firstly</w:t>
      </w:r>
      <w:r w:rsidRPr="00A816C4">
        <w:rPr>
          <w:sz w:val="16"/>
        </w:rPr>
        <w:t xml:space="preserve">, all else unchanged, </w:t>
      </w:r>
      <w:r w:rsidRPr="00417C6F">
        <w:rPr>
          <w:u w:val="single"/>
        </w:rPr>
        <w:t xml:space="preserve">the </w:t>
      </w:r>
      <w:r w:rsidRPr="00417C6F">
        <w:rPr>
          <w:rStyle w:val="Emphasis"/>
        </w:rPr>
        <w:t>higher the necessary speed</w:t>
      </w:r>
      <w:r w:rsidRPr="00417C6F">
        <w:rPr>
          <w:u w:val="single"/>
        </w:rPr>
        <w:t xml:space="preserve"> of increasing renewable energy</w:t>
      </w:r>
      <w:r w:rsidRPr="00A816C4">
        <w:rPr>
          <w:sz w:val="16"/>
        </w:rPr>
        <w:t xml:space="preserve">, </w:t>
      </w:r>
      <w:r w:rsidRPr="00417C6F">
        <w:rPr>
          <w:u w:val="single"/>
        </w:rPr>
        <w:t xml:space="preserve">the </w:t>
      </w:r>
      <w:r w:rsidRPr="00417C6F">
        <w:rPr>
          <w:rStyle w:val="Emphasis"/>
        </w:rPr>
        <w:t>higher</w:t>
      </w:r>
      <w:r w:rsidRPr="00417C6F">
        <w:rPr>
          <w:u w:val="single"/>
        </w:rPr>
        <w:t xml:space="preserve"> is the </w:t>
      </w:r>
      <w:r w:rsidRPr="00417C6F">
        <w:rPr>
          <w:rStyle w:val="Emphasis"/>
        </w:rPr>
        <w:t>feasibility challenge</w:t>
      </w:r>
      <w:r w:rsidRPr="00A816C4">
        <w:rPr>
          <w:sz w:val="16"/>
        </w:rPr>
        <w:t xml:space="preserve">5,6,7,33. </w:t>
      </w:r>
      <w:r w:rsidRPr="00417C6F">
        <w:rPr>
          <w:u w:val="single"/>
        </w:rPr>
        <w:t>Second</w:t>
      </w:r>
      <w:r w:rsidRPr="00A816C4">
        <w:rPr>
          <w:sz w:val="16"/>
        </w:rPr>
        <w:t xml:space="preserve">, </w:t>
      </w:r>
      <w:r w:rsidRPr="00417C6F">
        <w:rPr>
          <w:u w:val="single"/>
        </w:rPr>
        <w:t>considering</w:t>
      </w:r>
      <w:r w:rsidRPr="00A816C4">
        <w:rPr>
          <w:sz w:val="16"/>
        </w:rPr>
        <w:t xml:space="preserve"> that </w:t>
      </w:r>
      <w:r w:rsidRPr="00417C6F">
        <w:rPr>
          <w:u w:val="single"/>
        </w:rPr>
        <w:t>energy use is strongly coupled to GDP growth</w:t>
      </w:r>
      <w:r w:rsidRPr="00A816C4">
        <w:rPr>
          <w:sz w:val="16"/>
        </w:rPr>
        <w:t xml:space="preserve">, </w:t>
      </w:r>
      <w:r w:rsidRPr="00417C6F">
        <w:rPr>
          <w:u w:val="single"/>
        </w:rPr>
        <w:t>an important measure for</w:t>
      </w:r>
      <w:r w:rsidRPr="00A816C4">
        <w:rPr>
          <w:sz w:val="16"/>
        </w:rPr>
        <w:t xml:space="preserve"> the performance of the </w:t>
      </w:r>
      <w:r w:rsidRPr="00417C6F">
        <w:rPr>
          <w:u w:val="single"/>
        </w:rPr>
        <w:t>energy-economic system is</w:t>
      </w:r>
      <w:r w:rsidRPr="00A816C4">
        <w:rPr>
          <w:sz w:val="16"/>
        </w:rPr>
        <w:t xml:space="preserve"> the </w:t>
      </w:r>
      <w:r w:rsidRPr="00417C6F">
        <w:rPr>
          <w:u w:val="single"/>
        </w:rPr>
        <w:t>energy return on energy invested</w:t>
      </w:r>
      <w:r w:rsidRPr="00A816C4">
        <w:rPr>
          <w:sz w:val="16"/>
        </w:rPr>
        <w:t xml:space="preserve"> (EROI)34. The </w:t>
      </w:r>
      <w:r w:rsidRPr="00417C6F">
        <w:rPr>
          <w:u w:val="single"/>
        </w:rPr>
        <w:t>energy system’s</w:t>
      </w:r>
      <w:r w:rsidRPr="00A816C4">
        <w:rPr>
          <w:sz w:val="16"/>
        </w:rPr>
        <w:t xml:space="preserve"> </w:t>
      </w:r>
      <w:r w:rsidRPr="00417C6F">
        <w:rPr>
          <w:u w:val="single"/>
        </w:rPr>
        <w:t xml:space="preserve">EROI is likely to </w:t>
      </w:r>
      <w:r w:rsidRPr="004C7BC7">
        <w:rPr>
          <w:b/>
          <w:u w:val="single"/>
        </w:rPr>
        <w:t>shrink substantially</w:t>
      </w:r>
      <w:r w:rsidRPr="00417C6F">
        <w:rPr>
          <w:u w:val="single"/>
        </w:rPr>
        <w:t xml:space="preserve"> </w:t>
      </w:r>
      <w:r w:rsidRPr="004C7BC7">
        <w:rPr>
          <w:b/>
          <w:u w:val="single"/>
        </w:rPr>
        <w:t>during</w:t>
      </w:r>
      <w:r w:rsidRPr="00A816C4">
        <w:rPr>
          <w:sz w:val="16"/>
        </w:rPr>
        <w:t xml:space="preserve"> the </w:t>
      </w:r>
      <w:r w:rsidRPr="004C7BC7">
        <w:rPr>
          <w:b/>
          <w:u w:val="single"/>
        </w:rPr>
        <w:t>transition to</w:t>
      </w:r>
      <w:r w:rsidRPr="00A816C4">
        <w:rPr>
          <w:sz w:val="16"/>
        </w:rPr>
        <w:t xml:space="preserve"> a </w:t>
      </w:r>
      <w:r w:rsidRPr="004C7BC7">
        <w:rPr>
          <w:b/>
          <w:u w:val="single"/>
        </w:rPr>
        <w:t>renewable energy</w:t>
      </w:r>
      <w:r w:rsidRPr="00A816C4">
        <w:rPr>
          <w:sz w:val="16"/>
        </w:rPr>
        <w:t xml:space="preserve"> system34 </w:t>
      </w:r>
      <w:r w:rsidRPr="00417C6F">
        <w:rPr>
          <w:u w:val="single"/>
        </w:rPr>
        <w:t>and</w:t>
      </w:r>
      <w:r w:rsidRPr="00A816C4">
        <w:rPr>
          <w:sz w:val="16"/>
        </w:rPr>
        <w:t xml:space="preserve"> to </w:t>
      </w:r>
      <w:r w:rsidRPr="00417C6F">
        <w:rPr>
          <w:u w:val="single"/>
        </w:rPr>
        <w:t>remain lower than</w:t>
      </w:r>
      <w:r w:rsidRPr="00A816C4">
        <w:rPr>
          <w:sz w:val="16"/>
        </w:rPr>
        <w:t xml:space="preserve"> the </w:t>
      </w:r>
      <w:r w:rsidRPr="00417C6F">
        <w:rPr>
          <w:u w:val="single"/>
        </w:rPr>
        <w:t xml:space="preserve">EROI </w:t>
      </w:r>
      <w:r w:rsidRPr="00417C6F">
        <w:rPr>
          <w:u w:val="single"/>
        </w:rPr>
        <w:lastRenderedPageBreak/>
        <w:t>of current fossil energy systems afterwards</w:t>
      </w:r>
      <w:r w:rsidRPr="00A816C4">
        <w:rPr>
          <w:sz w:val="16"/>
        </w:rPr>
        <w:t xml:space="preserve">35. This is likely to have </w:t>
      </w:r>
      <w:r w:rsidRPr="004C7BC7">
        <w:rPr>
          <w:u w:val="single"/>
        </w:rPr>
        <w:t>a limiting effect on</w:t>
      </w:r>
      <w:r w:rsidRPr="00A816C4">
        <w:rPr>
          <w:sz w:val="16"/>
        </w:rPr>
        <w:t xml:space="preserve"> GDP </w:t>
      </w:r>
      <w:r w:rsidRPr="004C7BC7">
        <w:rPr>
          <w:u w:val="single"/>
        </w:rPr>
        <w:t>growth</w:t>
      </w:r>
      <w:r w:rsidRPr="00A816C4">
        <w:rPr>
          <w:sz w:val="16"/>
        </w:rPr>
        <w:t xml:space="preserve">23,34. However, there is a wide range of reported EROI values for individual renewable energy technologies, varying with geographic location and applied methodologies35. Moreover, in contrast to fossil fuels, the EROI of renewables is projected to increase over time36, but there also are counteracting effects, among others by diminishing returns to EROI at higher grid penetration27,34,35. Such energy constraints for economic activity are not taken into account by the IAMs reviewed by the IPCC27. However, </w:t>
      </w:r>
      <w:r w:rsidRPr="004C7BC7">
        <w:rPr>
          <w:u w:val="single"/>
        </w:rPr>
        <w:t>a recent</w:t>
      </w:r>
      <w:r w:rsidRPr="00A816C4">
        <w:rPr>
          <w:sz w:val="16"/>
        </w:rPr>
        <w:t xml:space="preserve"> IAM </w:t>
      </w:r>
      <w:r w:rsidRPr="004C7BC7">
        <w:rPr>
          <w:u w:val="single"/>
        </w:rPr>
        <w:t>modelling study</w:t>
      </w:r>
      <w:r w:rsidRPr="00A816C4">
        <w:rPr>
          <w:sz w:val="16"/>
        </w:rPr>
        <w:t xml:space="preserve"> using the MEDEAS IAM framework </w:t>
      </w:r>
      <w:r w:rsidRPr="004C7BC7">
        <w:rPr>
          <w:u w:val="single"/>
        </w:rPr>
        <w:t>finds that</w:t>
      </w:r>
      <w:r w:rsidRPr="00A816C4">
        <w:rPr>
          <w:sz w:val="16"/>
        </w:rPr>
        <w:t xml:space="preserve"> such </w:t>
      </w:r>
      <w:r w:rsidRPr="004C7BC7">
        <w:rPr>
          <w:u w:val="single"/>
        </w:rPr>
        <w:t>energy constraints are likely to reduce GDP growth</w:t>
      </w:r>
      <w:r w:rsidRPr="00A816C4">
        <w:rPr>
          <w:sz w:val="16"/>
        </w:rPr>
        <w:t>23. In addition, Floyd et al.37 summarise 10 points implying deep uncertainties in renewable energy’s ability to meet a high and rising energy demand, stating that the lower the energy demand, the higher the likelihood to meet it. Thus, this review points towards a 100% renewable energy economy likely being a smaller one, in GDP and final energy terms.</w:t>
      </w:r>
    </w:p>
    <w:p w14:paraId="477443FE" w14:textId="77777777" w:rsidR="008E5141" w:rsidRPr="00A816C4" w:rsidRDefault="008E5141" w:rsidP="008E5141">
      <w:pPr>
        <w:rPr>
          <w:sz w:val="16"/>
        </w:rPr>
      </w:pPr>
      <w:r w:rsidRPr="00D2704B">
        <w:rPr>
          <w:u w:val="single"/>
        </w:rPr>
        <w:t>Third</w:t>
      </w:r>
      <w:r w:rsidRPr="00A816C4">
        <w:rPr>
          <w:sz w:val="16"/>
        </w:rPr>
        <w:t xml:space="preserve">, there is </w:t>
      </w:r>
      <w:r w:rsidRPr="00D2704B">
        <w:rPr>
          <w:u w:val="single"/>
        </w:rPr>
        <w:t>no empirical evidence for the possibility of an absolute decoupling between GDP and aggregate material use</w:t>
      </w:r>
      <w:r w:rsidRPr="00A816C4">
        <w:rPr>
          <w:sz w:val="16"/>
        </w:rPr>
        <w:t xml:space="preserve">5,6,7. The </w:t>
      </w:r>
      <w:r w:rsidRPr="00D2704B">
        <w:rPr>
          <w:u w:val="single"/>
        </w:rPr>
        <w:t>reduction of</w:t>
      </w:r>
      <w:r w:rsidRPr="00A816C4">
        <w:rPr>
          <w:sz w:val="16"/>
        </w:rPr>
        <w:t xml:space="preserve"> the </w:t>
      </w:r>
      <w:r w:rsidRPr="00D2704B">
        <w:rPr>
          <w:u w:val="single"/>
        </w:rPr>
        <w:t xml:space="preserve">latter is </w:t>
      </w:r>
      <w:r w:rsidRPr="00D2704B">
        <w:rPr>
          <w:b/>
          <w:u w:val="single"/>
        </w:rPr>
        <w:t>central for climate mitigation</w:t>
      </w:r>
      <w:r w:rsidRPr="00A816C4">
        <w:rPr>
          <w:sz w:val="16"/>
        </w:rPr>
        <w:t xml:space="preserve">38, the </w:t>
      </w:r>
      <w:r w:rsidRPr="00D2704B">
        <w:rPr>
          <w:b/>
          <w:u w:val="single"/>
        </w:rPr>
        <w:t>reduction of environmental impacts</w:t>
      </w:r>
      <w:r w:rsidRPr="00A816C4">
        <w:rPr>
          <w:sz w:val="16"/>
        </w:rPr>
        <w:t xml:space="preserve">5 </w:t>
      </w:r>
      <w:r w:rsidRPr="00D2704B">
        <w:rPr>
          <w:b/>
          <w:u w:val="single"/>
        </w:rPr>
        <w:t>and prevention of biodiversity loss</w:t>
      </w:r>
      <w:r w:rsidRPr="00A816C4">
        <w:rPr>
          <w:sz w:val="16"/>
        </w:rPr>
        <w:t xml:space="preserve">39. </w:t>
      </w:r>
      <w:r w:rsidRPr="00D2704B">
        <w:rPr>
          <w:u w:val="single"/>
        </w:rPr>
        <w:t xml:space="preserve">Large-scale </w:t>
      </w:r>
      <w:r w:rsidRPr="00D2704B">
        <w:rPr>
          <w:rStyle w:val="Emphasis"/>
        </w:rPr>
        <w:t>renewable energy</w:t>
      </w:r>
      <w:r w:rsidRPr="00D2704B">
        <w:rPr>
          <w:u w:val="single"/>
        </w:rPr>
        <w:t xml:space="preserve"> deployment</w:t>
      </w:r>
      <w:r w:rsidRPr="00A816C4">
        <w:rPr>
          <w:sz w:val="16"/>
        </w:rPr>
        <w:t xml:space="preserve"> is </w:t>
      </w:r>
      <w:r w:rsidRPr="00D2704B">
        <w:rPr>
          <w:rStyle w:val="Emphasis"/>
        </w:rPr>
        <w:t>unlikely to contribute to material use reduction</w:t>
      </w:r>
      <w:r w:rsidRPr="00A816C4">
        <w:rPr>
          <w:sz w:val="16"/>
        </w:rPr>
        <w:t xml:space="preserve">5,6,7,34, </w:t>
      </w:r>
      <w:r w:rsidRPr="00D2704B">
        <w:rPr>
          <w:u w:val="single"/>
        </w:rPr>
        <w:t xml:space="preserve">as renewables have a </w:t>
      </w:r>
      <w:r w:rsidRPr="00D2704B">
        <w:rPr>
          <w:b/>
          <w:u w:val="single"/>
        </w:rPr>
        <w:t>considerably higher material footprint</w:t>
      </w:r>
      <w:r w:rsidRPr="00A816C4">
        <w:rPr>
          <w:sz w:val="16"/>
        </w:rPr>
        <w:t xml:space="preserve"> than fossil fuels6,34. This </w:t>
      </w:r>
      <w:r w:rsidRPr="00D2704B">
        <w:rPr>
          <w:u w:val="single"/>
        </w:rPr>
        <w:t>may</w:t>
      </w:r>
      <w:r w:rsidRPr="00A816C4">
        <w:rPr>
          <w:sz w:val="16"/>
        </w:rPr>
        <w:t xml:space="preserve"> also </w:t>
      </w:r>
      <w:r w:rsidRPr="00D2704B">
        <w:rPr>
          <w:u w:val="single"/>
        </w:rPr>
        <w:t xml:space="preserve">raise </w:t>
      </w:r>
      <w:r w:rsidRPr="00D2704B">
        <w:rPr>
          <w:rStyle w:val="Emphasis"/>
        </w:rPr>
        <w:t>critical risks of metal</w:t>
      </w:r>
      <w:r w:rsidRPr="00D2704B">
        <w:rPr>
          <w:u w:val="single"/>
        </w:rPr>
        <w:t xml:space="preserve"> supply shortages</w:t>
      </w:r>
      <w:r w:rsidRPr="00A816C4">
        <w:rPr>
          <w:sz w:val="16"/>
        </w:rPr>
        <w:t xml:space="preserve">34. Further, </w:t>
      </w:r>
      <w:r w:rsidRPr="00D2704B">
        <w:rPr>
          <w:u w:val="single"/>
        </w:rPr>
        <w:t xml:space="preserve">material extraction </w:t>
      </w:r>
      <w:r w:rsidRPr="00D2704B">
        <w:rPr>
          <w:rStyle w:val="Emphasis"/>
        </w:rPr>
        <w:t>drives conflicts</w:t>
      </w:r>
      <w:r w:rsidRPr="00D2704B">
        <w:rPr>
          <w:u w:val="single"/>
        </w:rPr>
        <w:t xml:space="preserve"> with local communities around the world</w:t>
      </w:r>
      <w:r w:rsidRPr="00A816C4">
        <w:rPr>
          <w:sz w:val="16"/>
        </w:rPr>
        <w:t xml:space="preserve">, especially in the global South34,40. </w:t>
      </w:r>
      <w:r w:rsidRPr="00D2704B">
        <w:rPr>
          <w:u w:val="single"/>
        </w:rPr>
        <w:t>In order to be more sustainable</w:t>
      </w:r>
      <w:r w:rsidRPr="00A816C4">
        <w:rPr>
          <w:sz w:val="16"/>
        </w:rPr>
        <w:t xml:space="preserve">, the </w:t>
      </w:r>
      <w:r w:rsidRPr="00D2704B">
        <w:rPr>
          <w:u w:val="single"/>
        </w:rPr>
        <w:t>global material footprint would</w:t>
      </w:r>
      <w:r w:rsidRPr="00A816C4">
        <w:rPr>
          <w:sz w:val="16"/>
        </w:rPr>
        <w:t xml:space="preserve"> </w:t>
      </w:r>
      <w:r w:rsidRPr="00D2704B">
        <w:rPr>
          <w:u w:val="single"/>
        </w:rPr>
        <w:t>need to be significantly scaled down</w:t>
      </w:r>
      <w:r w:rsidRPr="00A816C4">
        <w:rPr>
          <w:sz w:val="16"/>
        </w:rPr>
        <w:t xml:space="preserve">, to ~50 billion tonnes per year (recognising the limits of aggregate indicators5), </w:t>
      </w:r>
      <w:r w:rsidRPr="00BA247C">
        <w:rPr>
          <w:u w:val="single"/>
        </w:rPr>
        <w:t xml:space="preserve">which is </w:t>
      </w:r>
      <w:r w:rsidRPr="00BA247C">
        <w:rPr>
          <w:rStyle w:val="Emphasis"/>
        </w:rPr>
        <w:t>highly unlikely to be compatible</w:t>
      </w:r>
      <w:r w:rsidRPr="00BA247C">
        <w:rPr>
          <w:u w:val="single"/>
        </w:rPr>
        <w:t xml:space="preserve"> </w:t>
      </w:r>
      <w:r w:rsidRPr="00BA247C">
        <w:rPr>
          <w:b/>
          <w:u w:val="single"/>
        </w:rPr>
        <w:t>with growing GDP</w:t>
      </w:r>
      <w:r w:rsidRPr="00A816C4">
        <w:rPr>
          <w:sz w:val="16"/>
        </w:rPr>
        <w:t xml:space="preserve">5,6,7,39. These three points justify </w:t>
      </w:r>
      <w:r w:rsidRPr="00BA247C">
        <w:rPr>
          <w:u w:val="single"/>
        </w:rPr>
        <w:t>considering</w:t>
      </w:r>
      <w:r w:rsidRPr="00A816C4">
        <w:rPr>
          <w:sz w:val="16"/>
        </w:rPr>
        <w:t xml:space="preserve"> the </w:t>
      </w:r>
      <w:r w:rsidRPr="00BA247C">
        <w:rPr>
          <w:u w:val="single"/>
        </w:rPr>
        <w:t>reliance upon</w:t>
      </w:r>
      <w:r w:rsidRPr="00A816C4">
        <w:rPr>
          <w:sz w:val="16"/>
        </w:rPr>
        <w:t xml:space="preserve"> high </w:t>
      </w:r>
      <w:r w:rsidRPr="00BA247C">
        <w:rPr>
          <w:u w:val="single"/>
        </w:rPr>
        <w:t>speed and scale of</w:t>
      </w:r>
      <w:r w:rsidRPr="00A816C4">
        <w:rPr>
          <w:sz w:val="16"/>
        </w:rPr>
        <w:t xml:space="preserve"> the </w:t>
      </w:r>
      <w:r w:rsidRPr="00BA247C">
        <w:rPr>
          <w:u w:val="single"/>
        </w:rPr>
        <w:t xml:space="preserve">renewable energy transition a </w:t>
      </w:r>
      <w:r w:rsidRPr="00BA247C">
        <w:rPr>
          <w:b/>
          <w:u w:val="single"/>
        </w:rPr>
        <w:t>substantial risk for feasibility and sustainability</w:t>
      </w:r>
      <w:r w:rsidRPr="00A816C4">
        <w:rPr>
          <w:sz w:val="16"/>
        </w:rPr>
        <w:t>.</w:t>
      </w:r>
    </w:p>
    <w:p w14:paraId="254EF3E1" w14:textId="77429042" w:rsidR="00314EA8" w:rsidRDefault="008E5141" w:rsidP="008D4A73">
      <w:pPr>
        <w:rPr>
          <w:sz w:val="16"/>
        </w:rPr>
      </w:pPr>
      <w:r w:rsidRPr="00A816C4">
        <w:rPr>
          <w:sz w:val="16"/>
        </w:rPr>
        <w:t xml:space="preserve">As shown by our results, the </w:t>
      </w:r>
      <w:r w:rsidRPr="00E85C56">
        <w:rPr>
          <w:u w:val="single"/>
        </w:rPr>
        <w:t xml:space="preserve">transition speed depends </w:t>
      </w:r>
      <w:r w:rsidRPr="00E85C56">
        <w:rPr>
          <w:b/>
          <w:u w:val="single"/>
        </w:rPr>
        <w:t>heavily</w:t>
      </w:r>
      <w:r w:rsidRPr="00E85C56">
        <w:rPr>
          <w:u w:val="single"/>
        </w:rPr>
        <w:t xml:space="preserve"> on the accepted NETs deployment as well as</w:t>
      </w:r>
      <w:r w:rsidRPr="00A816C4">
        <w:rPr>
          <w:sz w:val="16"/>
        </w:rPr>
        <w:t xml:space="preserve"> the </w:t>
      </w:r>
      <w:r w:rsidRPr="00E85C56">
        <w:rPr>
          <w:u w:val="single"/>
        </w:rPr>
        <w:t>energy demand</w:t>
      </w:r>
      <w:r w:rsidRPr="00A816C4">
        <w:rPr>
          <w:sz w:val="16"/>
        </w:rPr>
        <w:t>. This can well be seen from our three ‘FullNETs-X-NoNNE’ scenario combinations in Fig. 5. Similarly, regarding the scale, the ‘FullNETs’ scenarios show the lowest levels. If less NETs are accepted, the scale follows the energy demand level: the two ‘Degrowth’ scenarios (25-fold and 27-fold) perform similarly to the ‘Dec-Extreme’ scenarios (24-fold and 24-fold), followed by the ‘Dec-Strong’ scenario and after that by the medium and high energy demand scenarios.</w:t>
      </w:r>
    </w:p>
    <w:p w14:paraId="1C7D1F34" w14:textId="77777777" w:rsidR="008D4A73" w:rsidRPr="00A35D07" w:rsidRDefault="008D4A73" w:rsidP="008D4A73">
      <w:pPr>
        <w:pStyle w:val="Heading4"/>
      </w:pPr>
      <w:r>
        <w:t xml:space="preserve">Absolute decoupling is </w:t>
      </w:r>
      <w:r>
        <w:rPr>
          <w:u w:val="single"/>
        </w:rPr>
        <w:t>impossible</w:t>
      </w:r>
      <w:r>
        <w:t xml:space="preserve">. </w:t>
      </w:r>
    </w:p>
    <w:p w14:paraId="0722CF02" w14:textId="77777777" w:rsidR="008D4A73" w:rsidRPr="004A1E31" w:rsidRDefault="008D4A73" w:rsidP="008D4A73">
      <w:r w:rsidRPr="004A1E31">
        <w:rPr>
          <w:rStyle w:val="Style13ptBold"/>
        </w:rPr>
        <w:t>Robra ’19</w:t>
      </w:r>
      <w:r>
        <w:t xml:space="preserve"> [Ben and Pasi Heikkurinen; March 2019; Sustainability Research Institute, School of Earth and Environment, University of Leeds, Leeds, UK; Faculty of Agriculture and Forestry, Department of Economics and Management, University of Helsinki, Helsinki, Finland; </w:t>
      </w:r>
      <w:r w:rsidRPr="004A1E31">
        <w:t>Decent Work and Economic Growth</w:t>
      </w:r>
      <w:r>
        <w:t>; “</w:t>
      </w:r>
      <w:r w:rsidRPr="004A1E31">
        <w:t>Degrowth and the Sustainable Development Goals</w:t>
      </w:r>
      <w:r>
        <w:t xml:space="preserve">,” </w:t>
      </w:r>
      <w:hyperlink r:id="rId186" w:history="1">
        <w:r w:rsidRPr="00DC21DA">
          <w:rPr>
            <w:rStyle w:val="Hyperlink"/>
          </w:rPr>
          <w:t>https://doi.org/10.1007/978-3-319-71058-7_37-1</w:t>
        </w:r>
      </w:hyperlink>
      <w:r>
        <w:t>; kp]</w:t>
      </w:r>
    </w:p>
    <w:p w14:paraId="5D6C2D48" w14:textId="7423AC57" w:rsidR="008D4A73" w:rsidRDefault="008D4A73" w:rsidP="008D4A73">
      <w:pPr>
        <w:rPr>
          <w:sz w:val="16"/>
        </w:rPr>
      </w:pPr>
      <w:r w:rsidRPr="00A663B8">
        <w:rPr>
          <w:highlight w:val="cyan"/>
          <w:u w:val="single"/>
        </w:rPr>
        <w:t>For</w:t>
      </w:r>
      <w:r w:rsidRPr="00A35D07">
        <w:rPr>
          <w:u w:val="single"/>
        </w:rPr>
        <w:t xml:space="preserve"> </w:t>
      </w:r>
      <w:r w:rsidRPr="00A35D07">
        <w:rPr>
          <w:rStyle w:val="Emphasis"/>
        </w:rPr>
        <w:t>increased eco-</w:t>
      </w:r>
      <w:r w:rsidRPr="00A663B8">
        <w:rPr>
          <w:rStyle w:val="Emphasis"/>
          <w:highlight w:val="cyan"/>
        </w:rPr>
        <w:t>efficiency</w:t>
      </w:r>
      <w:r w:rsidRPr="00A663B8">
        <w:rPr>
          <w:highlight w:val="cyan"/>
          <w:u w:val="single"/>
        </w:rPr>
        <w:t xml:space="preserve"> not to lead to</w:t>
      </w:r>
      <w:r w:rsidRPr="00A35D07">
        <w:rPr>
          <w:u w:val="single"/>
        </w:rPr>
        <w:t xml:space="preserve"> the </w:t>
      </w:r>
      <w:r w:rsidRPr="00A663B8">
        <w:rPr>
          <w:rStyle w:val="Emphasis"/>
          <w:highlight w:val="cyan"/>
        </w:rPr>
        <w:t>rebound effect</w:t>
      </w:r>
      <w:r w:rsidRPr="00A663B8">
        <w:rPr>
          <w:highlight w:val="cyan"/>
          <w:u w:val="single"/>
        </w:rPr>
        <w:t xml:space="preserve">, producers would have to </w:t>
      </w:r>
      <w:r w:rsidRPr="00A663B8">
        <w:rPr>
          <w:rStyle w:val="Emphasis"/>
          <w:highlight w:val="cyan"/>
        </w:rPr>
        <w:t>cap</w:t>
      </w:r>
      <w:r w:rsidRPr="00A35D07">
        <w:rPr>
          <w:u w:val="single"/>
        </w:rPr>
        <w:t xml:space="preserve"> their </w:t>
      </w:r>
      <w:r w:rsidRPr="00A35D07">
        <w:rPr>
          <w:rStyle w:val="Emphasis"/>
        </w:rPr>
        <w:t xml:space="preserve">overall </w:t>
      </w:r>
      <w:r w:rsidRPr="00A663B8">
        <w:rPr>
          <w:rStyle w:val="Emphasis"/>
          <w:highlight w:val="cyan"/>
        </w:rPr>
        <w:t>production</w:t>
      </w:r>
      <w:r w:rsidRPr="00A663B8">
        <w:rPr>
          <w:highlight w:val="cyan"/>
          <w:u w:val="single"/>
        </w:rPr>
        <w:t>, which in</w:t>
      </w:r>
      <w:r w:rsidRPr="00A35D07">
        <w:rPr>
          <w:u w:val="single"/>
        </w:rPr>
        <w:t xml:space="preserve"> a </w:t>
      </w:r>
      <w:r w:rsidRPr="00A663B8">
        <w:rPr>
          <w:rStyle w:val="Emphasis"/>
          <w:highlight w:val="cyan"/>
        </w:rPr>
        <w:t>growth-based</w:t>
      </w:r>
      <w:r w:rsidRPr="00A35D07">
        <w:rPr>
          <w:u w:val="single"/>
        </w:rPr>
        <w:t xml:space="preserve"> capitalist </w:t>
      </w:r>
      <w:r w:rsidRPr="00A663B8">
        <w:rPr>
          <w:highlight w:val="cyan"/>
          <w:u w:val="single"/>
        </w:rPr>
        <w:t>econ</w:t>
      </w:r>
      <w:r w:rsidRPr="00A35D07">
        <w:rPr>
          <w:u w:val="single"/>
        </w:rPr>
        <w:t xml:space="preserve">omy </w:t>
      </w:r>
      <w:r w:rsidRPr="00A663B8">
        <w:rPr>
          <w:highlight w:val="cyan"/>
          <w:u w:val="single"/>
        </w:rPr>
        <w:t xml:space="preserve">seems </w:t>
      </w:r>
      <w:r w:rsidRPr="00A663B8">
        <w:rPr>
          <w:rStyle w:val="Emphasis"/>
          <w:highlight w:val="cyan"/>
        </w:rPr>
        <w:t>unlikely</w:t>
      </w:r>
      <w:r w:rsidRPr="00A35D07">
        <w:rPr>
          <w:sz w:val="16"/>
        </w:rPr>
        <w:t xml:space="preserve"> (Foster 2011; Mason 2015). </w:t>
      </w:r>
      <w:r w:rsidRPr="00A35D07">
        <w:rPr>
          <w:u w:val="single"/>
        </w:rPr>
        <w:t xml:space="preserve">The notion that the economy can continue to </w:t>
      </w:r>
      <w:r w:rsidRPr="00471796">
        <w:rPr>
          <w:u w:val="single"/>
        </w:rPr>
        <w:t>grow</w:t>
      </w:r>
      <w:r w:rsidRPr="00A35D07">
        <w:rPr>
          <w:u w:val="single"/>
        </w:rPr>
        <w:t xml:space="preserve"> </w:t>
      </w:r>
      <w:r w:rsidRPr="00471796">
        <w:rPr>
          <w:highlight w:val="cyan"/>
          <w:u w:val="single"/>
        </w:rPr>
        <w:t>while</w:t>
      </w:r>
      <w:r w:rsidRPr="00A35D07">
        <w:rPr>
          <w:u w:val="single"/>
        </w:rPr>
        <w:t xml:space="preserve"> emissions decrease implies that </w:t>
      </w:r>
      <w:r w:rsidRPr="00A663B8">
        <w:rPr>
          <w:highlight w:val="cyan"/>
          <w:u w:val="single"/>
        </w:rPr>
        <w:t xml:space="preserve">economic growth be </w:t>
      </w:r>
      <w:r w:rsidRPr="00A663B8">
        <w:rPr>
          <w:rStyle w:val="Emphasis"/>
          <w:highlight w:val="cyan"/>
        </w:rPr>
        <w:t>absolutely decoupled</w:t>
      </w:r>
      <w:r w:rsidRPr="00A35D07">
        <w:rPr>
          <w:u w:val="single"/>
        </w:rPr>
        <w:t xml:space="preserve"> from emissions</w:t>
      </w:r>
      <w:r w:rsidRPr="00A35D07">
        <w:rPr>
          <w:sz w:val="16"/>
        </w:rPr>
        <w:t xml:space="preserve"> (Jackson 2011).5 Jackson (2011) calculates that</w:t>
      </w:r>
      <w:r w:rsidRPr="00A35D07">
        <w:rPr>
          <w:u w:val="single"/>
        </w:rPr>
        <w:t xml:space="preserve"> with the economic and population growth predictions current at the time of his publication, </w:t>
      </w:r>
      <w:r w:rsidRPr="00471796">
        <w:rPr>
          <w:rStyle w:val="Emphasis"/>
          <w:highlight w:val="cyan"/>
        </w:rPr>
        <w:t>carbon intensity</w:t>
      </w:r>
      <w:r w:rsidRPr="00471796">
        <w:rPr>
          <w:highlight w:val="cyan"/>
          <w:u w:val="single"/>
        </w:rPr>
        <w:t xml:space="preserve"> would have to </w:t>
      </w:r>
      <w:r w:rsidRPr="00471796">
        <w:rPr>
          <w:rStyle w:val="Emphasis"/>
          <w:highlight w:val="cyan"/>
        </w:rPr>
        <w:t>decrease</w:t>
      </w:r>
      <w:r w:rsidRPr="00471796">
        <w:rPr>
          <w:highlight w:val="cyan"/>
          <w:u w:val="single"/>
        </w:rPr>
        <w:t xml:space="preserve"> </w:t>
      </w:r>
      <w:r w:rsidRPr="00471796">
        <w:rPr>
          <w:rStyle w:val="Emphasis"/>
          <w:highlight w:val="cyan"/>
        </w:rPr>
        <w:t>130 times</w:t>
      </w:r>
      <w:r w:rsidRPr="00471796">
        <w:rPr>
          <w:highlight w:val="cyan"/>
          <w:u w:val="single"/>
        </w:rPr>
        <w:t xml:space="preserve"> by </w:t>
      </w:r>
      <w:r w:rsidRPr="00471796">
        <w:rPr>
          <w:rStyle w:val="Emphasis"/>
          <w:highlight w:val="cyan"/>
        </w:rPr>
        <w:t>2050</w:t>
      </w:r>
      <w:r w:rsidRPr="00A35D07">
        <w:rPr>
          <w:u w:val="single"/>
        </w:rPr>
        <w:t xml:space="preserve"> to reach the IPCC</w:t>
      </w:r>
      <w:r w:rsidRPr="00A35D07">
        <w:rPr>
          <w:sz w:val="16"/>
        </w:rPr>
        <w:t xml:space="preserve"> (2007) </w:t>
      </w:r>
      <w:r w:rsidRPr="00A35D07">
        <w:rPr>
          <w:u w:val="single"/>
        </w:rPr>
        <w:t xml:space="preserve">target, </w:t>
      </w:r>
      <w:r w:rsidRPr="00471796">
        <w:rPr>
          <w:highlight w:val="cyan"/>
          <w:u w:val="single"/>
        </w:rPr>
        <w:t>making</w:t>
      </w:r>
      <w:r w:rsidRPr="00A35D07">
        <w:rPr>
          <w:u w:val="single"/>
        </w:rPr>
        <w:t xml:space="preserve"> the pursuit of </w:t>
      </w:r>
      <w:r w:rsidRPr="00A35D07">
        <w:rPr>
          <w:rStyle w:val="Emphasis"/>
        </w:rPr>
        <w:t xml:space="preserve">absolute </w:t>
      </w:r>
      <w:r w:rsidRPr="00471796">
        <w:rPr>
          <w:rStyle w:val="Emphasis"/>
          <w:highlight w:val="cyan"/>
        </w:rPr>
        <w:t>decoupling</w:t>
      </w:r>
      <w:r w:rsidRPr="00471796">
        <w:rPr>
          <w:highlight w:val="cyan"/>
          <w:u w:val="single"/>
        </w:rPr>
        <w:t xml:space="preserve"> </w:t>
      </w:r>
      <w:r w:rsidRPr="00471796">
        <w:rPr>
          <w:rStyle w:val="Emphasis"/>
          <w:highlight w:val="cyan"/>
        </w:rPr>
        <w:t>not</w:t>
      </w:r>
      <w:r w:rsidRPr="00A35D07">
        <w:rPr>
          <w:rStyle w:val="Emphasis"/>
        </w:rPr>
        <w:t xml:space="preserve"> a </w:t>
      </w:r>
      <w:r w:rsidRPr="00471796">
        <w:rPr>
          <w:rStyle w:val="Emphasis"/>
          <w:highlight w:val="cyan"/>
        </w:rPr>
        <w:t>viable</w:t>
      </w:r>
      <w:r w:rsidRPr="00A35D07">
        <w:rPr>
          <w:rStyle w:val="Emphasis"/>
        </w:rPr>
        <w:t xml:space="preserve"> option</w:t>
      </w:r>
      <w:r w:rsidRPr="00A35D07">
        <w:rPr>
          <w:sz w:val="16"/>
        </w:rPr>
        <w:t xml:space="preserve">. The average decrease in carbon intensity per year (leading up to 2011) has been 0.7% (Jackson 2011). Trust placed in technology to solve the climate dilemma might seem displaced in light of those numbers (Heikkurinen 2018). </w:t>
      </w:r>
    </w:p>
    <w:p w14:paraId="28C1C14C" w14:textId="77777777" w:rsidR="00C36C75" w:rsidRPr="00E10189" w:rsidRDefault="00C36C75" w:rsidP="00C36C75">
      <w:pPr>
        <w:pStyle w:val="Heading4"/>
      </w:pPr>
      <w:r w:rsidRPr="00E10189">
        <w:lastRenderedPageBreak/>
        <w:t>Growth makes climate change inevitable-green growth is based on false assumptions and relocating emission heavy industries</w:t>
      </w:r>
    </w:p>
    <w:p w14:paraId="2C213CB4" w14:textId="77777777" w:rsidR="00C36C75" w:rsidRPr="00E10189" w:rsidRDefault="00C36C75" w:rsidP="00C36C75">
      <w:r w:rsidRPr="00E10189">
        <w:rPr>
          <w:b/>
          <w:bCs/>
          <w:sz w:val="26"/>
          <w:szCs w:val="26"/>
        </w:rPr>
        <w:t>DW 20</w:t>
      </w:r>
      <w:r w:rsidRPr="00E10189">
        <w:t xml:space="preserve"> (Deutsche Welle 10-1-2020, "Climate crisis: Is it time to ditch economic growth?," DW, </w:t>
      </w:r>
      <w:hyperlink r:id="rId187" w:history="1">
        <w:r w:rsidRPr="00E10189">
          <w:rPr>
            <w:rStyle w:val="Hyperlink"/>
          </w:rPr>
          <w:t>https://www.dw.com/en/climatechange-emissions-fossilfuels-gdp-economy-renewables/a-55089013</w:t>
        </w:r>
      </w:hyperlink>
      <w:r w:rsidRPr="00E10189">
        <w:t>)HS</w:t>
      </w:r>
    </w:p>
    <w:p w14:paraId="17977720" w14:textId="630D2A86" w:rsidR="00C36C75" w:rsidRDefault="00C36C75" w:rsidP="008D4A73">
      <w:pPr>
        <w:rPr>
          <w:sz w:val="16"/>
        </w:rPr>
      </w:pPr>
      <w:r w:rsidRPr="00E10189">
        <w:rPr>
          <w:sz w:val="16"/>
        </w:rPr>
        <w:t>It was only in the mid-20th century, in the wake of the shattering impact of World Wars and when capitalism and communism were competing for global dominance, that we began to measure the success of an economy in terms of gross national product, or GDP. The faster GDP was rising, the better an economy could be said to be performing</w:t>
      </w:r>
      <w:r w:rsidRPr="00E10189">
        <w:rPr>
          <w:rStyle w:val="StyleUnderline"/>
        </w:rPr>
        <w:t xml:space="preserve">. But something happens as all that economic activity expands. The amount of energy and resources </w:t>
      </w:r>
      <w:hyperlink r:id="rId188" w:history="1">
        <w:r w:rsidRPr="00E10189">
          <w:rPr>
            <w:rStyle w:val="StyleUnderline"/>
          </w:rPr>
          <w:t>we use also increase</w:t>
        </w:r>
      </w:hyperlink>
      <w:r w:rsidRPr="00E10189">
        <w:rPr>
          <w:rStyle w:val="StyleUnderline"/>
        </w:rPr>
        <w:t xml:space="preserve">. Ever since the industrial revolution, fossil fuels have set us on a course of furiously expanding production, which has also meant more </w:t>
      </w:r>
      <w:hyperlink r:id="rId189" w:history="1">
        <w:r w:rsidRPr="00E10189">
          <w:rPr>
            <w:rStyle w:val="StyleUnderline"/>
          </w:rPr>
          <w:t>waste</w:t>
        </w:r>
      </w:hyperlink>
      <w:r w:rsidRPr="00E10189">
        <w:rPr>
          <w:rStyle w:val="StyleUnderline"/>
        </w:rPr>
        <w:t xml:space="preserve"> and more </w:t>
      </w:r>
      <w:hyperlink r:id="rId190" w:history="1">
        <w:r w:rsidRPr="00E10189">
          <w:rPr>
            <w:rStyle w:val="StyleUnderline"/>
          </w:rPr>
          <w:t>pollution</w:t>
        </w:r>
      </w:hyperlink>
      <w:r w:rsidRPr="00E10189">
        <w:rPr>
          <w:rStyle w:val="StyleUnderline"/>
        </w:rPr>
        <w:t>. Historically, greenhouse gas emissions have risen alongside GDP.</w:t>
      </w:r>
      <w:r w:rsidRPr="00E10189">
        <w:rPr>
          <w:sz w:val="16"/>
        </w:rPr>
        <w:t xml:space="preserve"> As economies have grown richer, nature has </w:t>
      </w:r>
      <w:hyperlink r:id="rId191" w:history="1">
        <w:r w:rsidRPr="00E10189">
          <w:rPr>
            <w:rStyle w:val="Hyperlink"/>
            <w:sz w:val="16"/>
          </w:rPr>
          <w:t>paid the price</w:t>
        </w:r>
      </w:hyperlink>
      <w:r w:rsidRPr="00E10189">
        <w:rPr>
          <w:rStyle w:val="StyleUnderline"/>
        </w:rPr>
        <w:t xml:space="preserve">. And as the </w:t>
      </w:r>
      <w:hyperlink r:id="rId192" w:history="1">
        <w:r w:rsidRPr="00E10189">
          <w:rPr>
            <w:rStyle w:val="StyleUnderline"/>
          </w:rPr>
          <w:t>climate crisis</w:t>
        </w:r>
      </w:hyperlink>
      <w:r w:rsidRPr="00E10189">
        <w:rPr>
          <w:rStyle w:val="StyleUnderline"/>
        </w:rPr>
        <w:t xml:space="preserve"> has become ever-harder to ignore, more people are questioning whether infinite economic growth is possible on a </w:t>
      </w:r>
      <w:hyperlink r:id="rId193" w:history="1">
        <w:r w:rsidRPr="00E10189">
          <w:rPr>
            <w:rStyle w:val="StyleUnderline"/>
          </w:rPr>
          <w:t>planet of finite resources</w:t>
        </w:r>
      </w:hyperlink>
      <w:r w:rsidRPr="00E10189">
        <w:rPr>
          <w:rStyle w:val="StyleUnderline"/>
        </w:rPr>
        <w:t>.</w:t>
      </w:r>
      <w:r w:rsidRPr="00E10189">
        <w:rPr>
          <w:sz w:val="16"/>
        </w:rPr>
        <w:t xml:space="preserve"> </w:t>
      </w:r>
      <w:r w:rsidRPr="00E10189">
        <w:rPr>
          <w:rStyle w:val="StyleUnderline"/>
        </w:rPr>
        <w:t>Zero-emissions with twice the GDP</w:t>
      </w:r>
      <w:r w:rsidRPr="00E10189">
        <w:rPr>
          <w:sz w:val="16"/>
        </w:rPr>
        <w:t xml:space="preserve"> "The Intergovernmental Panel on Climate Change in their </w:t>
      </w:r>
      <w:hyperlink r:id="rId194" w:tgtFrame="_blank" w:history="1">
        <w:r w:rsidRPr="00E10189">
          <w:rPr>
            <w:rStyle w:val="Hyperlink"/>
            <w:sz w:val="16"/>
          </w:rPr>
          <w:t>Fifth Assessment</w:t>
        </w:r>
      </w:hyperlink>
      <w:r w:rsidRPr="00E10189">
        <w:rPr>
          <w:sz w:val="16"/>
        </w:rPr>
        <w:t xml:space="preserve">, have 116 mitigation scenarios with a chance of staying below the 2 degree Celsius threshold. All of those scenarios assume 2-3% GDP growth rates," says Jon Erickson, an ecological economist at the Gund Institute for Environment in Vermont, </w:t>
      </w:r>
      <w:r w:rsidRPr="00E10189">
        <w:rPr>
          <w:rStyle w:val="StyleUnderline"/>
        </w:rPr>
        <w:t xml:space="preserve">adding that this implies doubling the global economy by somewhere </w:t>
      </w:r>
      <w:hyperlink r:id="rId195" w:history="1">
        <w:r w:rsidRPr="00E10189">
          <w:rPr>
            <w:rStyle w:val="StyleUnderline"/>
          </w:rPr>
          <w:t>around 2050</w:t>
        </w:r>
      </w:hyperlink>
      <w:r w:rsidRPr="00E10189">
        <w:rPr>
          <w:rStyle w:val="StyleUnderline"/>
        </w:rPr>
        <w:t xml:space="preserve"> . These scenarios rely not just on switching to renewables, but also on the large-scale </w:t>
      </w:r>
      <w:hyperlink r:id="rId196" w:history="1">
        <w:r w:rsidRPr="00E10189">
          <w:rPr>
            <w:rStyle w:val="StyleUnderline"/>
          </w:rPr>
          <w:t>extraction of massive volumes</w:t>
        </w:r>
      </w:hyperlink>
      <w:r w:rsidRPr="00E10189">
        <w:rPr>
          <w:rStyle w:val="StyleUnderline"/>
        </w:rPr>
        <w:t xml:space="preserve"> of carbon from the atmosphere using as-yet unproven technology, which Erickson describes as "wildly unrealistic.</w:t>
      </w:r>
      <w:r w:rsidRPr="00E10189">
        <w:rPr>
          <w:sz w:val="16"/>
        </w:rPr>
        <w:t>" "</w:t>
      </w:r>
      <w:r w:rsidRPr="00E10189">
        <w:rPr>
          <w:rStyle w:val="StyleUnderline"/>
        </w:rPr>
        <w:t>None of those models and the IPCC community even bother simulating a scenario where the global economy contracts, stabilizes and maybe even degrows," Erickson says. "Yet that's probably the one realistic scenario that would significantly affect greenhouse gas emissions."</w:t>
      </w:r>
      <w:r w:rsidRPr="00E10189">
        <w:rPr>
          <w:sz w:val="16"/>
        </w:rPr>
        <w:t xml:space="preserve"> It is easy to see why the idea that we must keep growing is hard to give up. When economic activity declines and we go into recession, people lose their jobs and are plunged into poverty. Yet those arguing for "degrowth" — a managed contraction of economic activity— say it doesn't have to be this way. Time for a different approach? </w:t>
      </w:r>
      <w:r w:rsidRPr="00E10189">
        <w:rPr>
          <w:rStyle w:val="StyleUnderline"/>
        </w:rPr>
        <w:t xml:space="preserve">Federico Demaria, an economist at the Autonomous University of Barcelona, who has authored several books on degrowth, says that neoclassical economics — which has dominated economic discourse over recent decades, has "never looked at the question of how an economy could be managed without growth. </w:t>
      </w:r>
      <w:r w:rsidRPr="00E10189">
        <w:rPr>
          <w:sz w:val="16"/>
        </w:rPr>
        <w:t xml:space="preserve">It only looked at questions like, why do economies grow? If it's not growing, how can we make it grow? Or, how can we make it grow even faster?" These have become pertinent questions even — or especially </w:t>
      </w:r>
      <w:r w:rsidRPr="00E10189">
        <w:rPr>
          <w:rStyle w:val="StyleUnderline"/>
        </w:rPr>
        <w:t>— for wealthy, industrialized economies, where growth has slowed over recent decades. "What the mainstream economists are doing is just trying to relaunch growth</w:t>
      </w:r>
      <w:r w:rsidRPr="00E10189">
        <w:rPr>
          <w:sz w:val="16"/>
        </w:rPr>
        <w:t xml:space="preserve">," Demaria says. A </w:t>
      </w:r>
      <w:r w:rsidRPr="00E10189">
        <w:rPr>
          <w:rStyle w:val="StyleUnderline"/>
        </w:rPr>
        <w:t>different approach, which aims to rein in growth without inflicting the pain that recession has traditionally entailed, comes from the field of ecological economics.</w:t>
      </w:r>
      <w:r w:rsidRPr="00E10189">
        <w:rPr>
          <w:sz w:val="16"/>
        </w:rPr>
        <w:t xml:space="preserve"> Embedding economics in ecology Neoclassical economic models picture economies as closed systems, with no inputs of materials or energy and no outputs of pollution and waste. But ecological economists insist there is no real separation between economy and ecology. After all, if we destroy the planet that feeds us, economic activity will collapse pretty quickly too. In an effort to fix this oversight, </w:t>
      </w:r>
      <w:r w:rsidRPr="00E10189">
        <w:rPr>
          <w:rStyle w:val="StyleUnderline"/>
        </w:rPr>
        <w:t xml:space="preserve">Demaria is among those devising </w:t>
      </w:r>
      <w:hyperlink r:id="rId197" w:anchor=":~:text=A%20combination%20of%20market%2Dincentive,mitigating%20its%20environmental%20impact2" w:tgtFrame="_blank" w:history="1">
        <w:r w:rsidRPr="00E10189">
          <w:rPr>
            <w:rStyle w:val="StyleUnderline"/>
          </w:rPr>
          <w:t>new economic models</w:t>
        </w:r>
      </w:hyperlink>
      <w:r w:rsidRPr="00E10189">
        <w:rPr>
          <w:rStyle w:val="StyleUnderline"/>
        </w:rPr>
        <w:t xml:space="preserve"> that include factors like emissions and resources use. They are also working in things like social equality, debt, deficits and monetary systems, which have social impacts, and play into cycles of boom and bust. Which is why Demaria says their work is attracting attention from surprising quarters. "The main idea of ecological macroeconomics is that the economy is embedded into the environment," </w:t>
      </w:r>
      <w:r w:rsidRPr="00E10189">
        <w:rPr>
          <w:sz w:val="16"/>
        </w:rPr>
        <w:t>he says. "</w:t>
      </w:r>
      <w:r w:rsidRPr="00E10189">
        <w:rPr>
          <w:rStyle w:val="StyleUnderline"/>
        </w:rPr>
        <w:t>The second problem is that the neoclassical models were not realistic — look at the financial crisis; they didn't see it coming because they were completely unable to model it. So central banks, for example, are showing a lot of interest in ecological macroeconomics</w:t>
      </w:r>
      <w:r w:rsidRPr="00E10189">
        <w:rPr>
          <w:sz w:val="16"/>
        </w:rPr>
        <w:t xml:space="preserve">." Degrowth vs. green growth Yet mainstream environmentalism is still firmly entrenched in the idea of "green growth." The IPCC, the </w:t>
      </w:r>
      <w:hyperlink r:id="rId198" w:tgtFrame="_blank" w:history="1">
        <w:r w:rsidRPr="00E10189">
          <w:rPr>
            <w:rStyle w:val="Hyperlink"/>
            <w:sz w:val="16"/>
          </w:rPr>
          <w:t>World Bank</w:t>
        </w:r>
      </w:hyperlink>
      <w:r w:rsidRPr="00E10189">
        <w:rPr>
          <w:sz w:val="16"/>
        </w:rPr>
        <w:t xml:space="preserve">, the </w:t>
      </w:r>
      <w:hyperlink r:id="rId199" w:tgtFrame="_blank" w:history="1">
        <w:r w:rsidRPr="00E10189">
          <w:rPr>
            <w:rStyle w:val="Hyperlink"/>
            <w:sz w:val="16"/>
          </w:rPr>
          <w:t>OECD</w:t>
        </w:r>
      </w:hyperlink>
      <w:r w:rsidRPr="00E10189">
        <w:rPr>
          <w:sz w:val="16"/>
        </w:rPr>
        <w:t xml:space="preserve"> and countless think thanks and national governments rely on us being able to "decouple" growth from its ecological impact. And some economies, like Germany, have grown while emissions level off, or even decline. Countless </w:t>
      </w:r>
      <w:hyperlink r:id="rId200" w:tgtFrame="_blank" w:history="1">
        <w:r w:rsidRPr="00E10189">
          <w:rPr>
            <w:rStyle w:val="Hyperlink"/>
            <w:sz w:val="16"/>
          </w:rPr>
          <w:t>scientific papers</w:t>
        </w:r>
      </w:hyperlink>
      <w:r w:rsidRPr="00E10189">
        <w:rPr>
          <w:sz w:val="16"/>
        </w:rPr>
        <w:t xml:space="preserve"> have been dedicated to the fierce debate over whether these cases represent an absolute break or just a tempering of the link between growth, emissions and resource-use. But proponents of </w:t>
      </w:r>
      <w:hyperlink r:id="rId201" w:tgtFrame="_blank" w:history="1">
        <w:r w:rsidRPr="00E10189">
          <w:rPr>
            <w:rStyle w:val="Hyperlink"/>
            <w:sz w:val="16"/>
          </w:rPr>
          <w:t xml:space="preserve">degrowth </w:t>
        </w:r>
      </w:hyperlink>
      <w:r w:rsidRPr="00E10189">
        <w:rPr>
          <w:sz w:val="16"/>
        </w:rPr>
        <w:t xml:space="preserve">argue that to date, </w:t>
      </w:r>
      <w:r w:rsidRPr="00E10189">
        <w:rPr>
          <w:rStyle w:val="Emphasis"/>
        </w:rPr>
        <w:t>decoupling has only happened in wealthy economies that have outsourced emissions-heavy sectors like manufacturing to economies like China, and that globally the correlation is still strong.</w:t>
      </w:r>
      <w:r w:rsidRPr="00E10189">
        <w:rPr>
          <w:sz w:val="16"/>
        </w:rPr>
        <w:t xml:space="preserve"> As exemplified by the IPCC scenarios, the argument for "</w:t>
      </w:r>
      <w:r w:rsidRPr="00E10189">
        <w:rPr>
          <w:rStyle w:val="StyleUnderline"/>
        </w:rPr>
        <w:t>green growth" rests on the assumption that technology will save us</w:t>
      </w:r>
      <w:r w:rsidRPr="00E10189">
        <w:rPr>
          <w:sz w:val="16"/>
        </w:rPr>
        <w:t>. By recycling more, swapping energy from fossil fuels to that from renewables, and improving efficiency so we need less of it overall, proponents of green growth hope to keep expanding without sacrificing our planet's ability to feed us and maintain a stable climate. Increased efficiency, greater energy use Yet technological advances don't always have the desired outcome</w:t>
      </w:r>
      <w:r w:rsidRPr="00E10189">
        <w:rPr>
          <w:rStyle w:val="StyleUnderline"/>
        </w:rPr>
        <w:t>. When new engines that needed less coal to produce the same amount of energy were introduced in the 19th century, coal consumption didn't fall</w:t>
      </w:r>
      <w:r w:rsidRPr="00E10189">
        <w:rPr>
          <w:sz w:val="16"/>
        </w:rPr>
        <w:t xml:space="preserve">. </w:t>
      </w:r>
      <w:r w:rsidRPr="00E10189">
        <w:rPr>
          <w:rStyle w:val="StyleUnderline"/>
        </w:rPr>
        <w:t xml:space="preserve">Instead, better efficiency increased profits, made products cheaper, and drove up demand, meaning coal use </w:t>
      </w:r>
      <w:hyperlink r:id="rId202" w:tgtFrame="_blank" w:history="1">
        <w:r w:rsidRPr="00E10189">
          <w:rPr>
            <w:rStyle w:val="StyleUnderline"/>
          </w:rPr>
          <w:t>actually went up</w:t>
        </w:r>
      </w:hyperlink>
      <w:r w:rsidRPr="00E10189">
        <w:rPr>
          <w:rStyle w:val="StyleUnderline"/>
        </w:rPr>
        <w:t>.</w:t>
      </w:r>
      <w:r w:rsidRPr="00E10189">
        <w:rPr>
          <w:sz w:val="16"/>
        </w:rPr>
        <w:t xml:space="preserve"> This trend — called </w:t>
      </w:r>
      <w:hyperlink r:id="rId203" w:tgtFrame="_blank" w:history="1">
        <w:r w:rsidRPr="00E10189">
          <w:rPr>
            <w:rStyle w:val="Hyperlink"/>
            <w:sz w:val="16"/>
          </w:rPr>
          <w:t>Jevons paradox</w:t>
        </w:r>
      </w:hyperlink>
      <w:r w:rsidRPr="00E10189">
        <w:rPr>
          <w:sz w:val="16"/>
        </w:rPr>
        <w:t xml:space="preserve"> — has persisted, </w:t>
      </w:r>
      <w:r w:rsidRPr="00E10189">
        <w:rPr>
          <w:rStyle w:val="Emphasis"/>
        </w:rPr>
        <w:t>meaning that improvements in efficiency tend to come with a rebound effect that wipes out any actual energy savings</w:t>
      </w:r>
      <w:r w:rsidRPr="00E10189">
        <w:rPr>
          <w:sz w:val="16"/>
        </w:rPr>
        <w:t xml:space="preserve">. </w:t>
      </w:r>
      <w:r w:rsidRPr="00E10189">
        <w:rPr>
          <w:rStyle w:val="StyleUnderline"/>
        </w:rPr>
        <w:t xml:space="preserve">Similar effects can be seen in resource use , and even labor, as automation has done more to boost consumption and production </w:t>
      </w:r>
      <w:hyperlink r:id="rId204" w:history="1">
        <w:r w:rsidRPr="00E10189">
          <w:rPr>
            <w:rStyle w:val="StyleUnderline"/>
          </w:rPr>
          <w:t>than free time for workers</w:t>
        </w:r>
      </w:hyperlink>
      <w:r w:rsidRPr="00E10189">
        <w:rPr>
          <w:rStyle w:val="StyleUnderline"/>
        </w:rPr>
        <w:t xml:space="preserve"> </w:t>
      </w:r>
      <w:r w:rsidRPr="00E10189">
        <w:rPr>
          <w:sz w:val="16"/>
        </w:rPr>
        <w:t xml:space="preserve">. </w:t>
      </w:r>
      <w:r w:rsidRPr="00E10189">
        <w:rPr>
          <w:rStyle w:val="StyleUnderline"/>
        </w:rPr>
        <w:t>In a system geared toward infinite expansion, opportunities to tighten our belts tend to be seized as new ways to keep getting bigger.</w:t>
      </w:r>
      <w:r w:rsidRPr="00E10189">
        <w:rPr>
          <w:sz w:val="16"/>
        </w:rPr>
        <w:t xml:space="preserve"> </w:t>
      </w:r>
      <w:r w:rsidRPr="00E10189">
        <w:rPr>
          <w:rStyle w:val="StyleUnderline"/>
        </w:rPr>
        <w:t>But degrowthers argue that we do have to tighten our belts — and it doesn't have to be painful. If we could reverse the central logic of economic systems that prioritize growth over human and ecological wellbeing,</w:t>
      </w:r>
      <w:r w:rsidRPr="00E10189">
        <w:rPr>
          <w:sz w:val="16"/>
        </w:rPr>
        <w:t xml:space="preserve"> they don't believe we would miss the furious activity that's keeping a minority of the human population in must-have products and ever-more material wealth. </w:t>
      </w:r>
    </w:p>
    <w:p w14:paraId="2EDF97AD" w14:textId="77777777" w:rsidR="00C36C75" w:rsidRPr="00E10189" w:rsidRDefault="00C36C75" w:rsidP="00C36C75">
      <w:pPr>
        <w:pStyle w:val="Heading4"/>
      </w:pPr>
      <w:r w:rsidRPr="00E10189">
        <w:t>Green growth and dematerialization fails- no empirical evidence and numerous studies disprove</w:t>
      </w:r>
    </w:p>
    <w:p w14:paraId="52CA99BE" w14:textId="77777777" w:rsidR="00C36C75" w:rsidRPr="00E10189" w:rsidRDefault="00C36C75" w:rsidP="00C36C75">
      <w:r w:rsidRPr="00E10189">
        <w:rPr>
          <w:b/>
          <w:bCs/>
        </w:rPr>
        <w:t xml:space="preserve">Gomez-Baggethun 20 </w:t>
      </w:r>
      <w:r w:rsidRPr="00E10189">
        <w:t>(Department of International Environment and Development Studies, Norwegian University of Life Sciences</w:t>
      </w:r>
      <w:r w:rsidRPr="00E10189">
        <w:rPr>
          <w:b/>
          <w:bCs/>
        </w:rPr>
        <w:t xml:space="preserve"> </w:t>
      </w:r>
      <w:r w:rsidRPr="00E10189">
        <w:t>Erik, 01-20-2020, More is more: Scaling political ecology within limits to growth," Political Geography,  https://www.sciencedirect.com/science/article/pii/S09626298193042630)HS</w:t>
      </w:r>
    </w:p>
    <w:p w14:paraId="0B253E9C" w14:textId="0E36F246" w:rsidR="00C36C75" w:rsidRPr="00C36C75" w:rsidRDefault="00C36C75" w:rsidP="008D4A73">
      <w:r w:rsidRPr="00E10189">
        <w:t xml:space="preserve">The thesis of </w:t>
      </w:r>
      <w:r w:rsidRPr="00E10189">
        <w:rPr>
          <w:rStyle w:val="StyleUnderline"/>
        </w:rPr>
        <w:t xml:space="preserve">green growth </w:t>
      </w:r>
      <w:r w:rsidRPr="00E10189">
        <w:t xml:space="preserve">is appealing but has a fundamental problem: it </w:t>
      </w:r>
      <w:r w:rsidRPr="00E10189">
        <w:rPr>
          <w:rStyle w:val="Emphasis"/>
        </w:rPr>
        <w:t>lacks empirical grounding</w:t>
      </w:r>
      <w:r w:rsidRPr="00E10189">
        <w:rPr>
          <w:rStyle w:val="StyleUnderline"/>
        </w:rPr>
        <w:t xml:space="preserve">. </w:t>
      </w:r>
      <w:r w:rsidRPr="00E10189">
        <w:t xml:space="preserve">Recent </w:t>
      </w:r>
      <w:r w:rsidRPr="00E10189">
        <w:rPr>
          <w:rStyle w:val="StyleUnderline"/>
        </w:rPr>
        <w:t xml:space="preserve">reviews of scientific evidence around the hypothesis of decoupling have consistently reached the same conclusion: not only is there </w:t>
      </w:r>
      <w:r w:rsidRPr="00E10189">
        <w:rPr>
          <w:rStyle w:val="Emphasis"/>
        </w:rPr>
        <w:t xml:space="preserve">no empirical evidence supporting a decoupling </w:t>
      </w:r>
      <w:r w:rsidRPr="00E10189">
        <w:rPr>
          <w:rStyle w:val="StyleUnderline"/>
        </w:rPr>
        <w:t xml:space="preserve">of economic growth from environmental pressures on anywhere near the scale needed to deal with environmental breakdown, but also such decoupling appears </w:t>
      </w:r>
      <w:r w:rsidRPr="00E10189">
        <w:rPr>
          <w:rStyle w:val="Emphasis"/>
        </w:rPr>
        <w:t>highly unlikely to happen in the future</w:t>
      </w:r>
      <w:r w:rsidRPr="00E10189">
        <w:rPr>
          <w:rStyle w:val="StyleUnderline"/>
        </w:rPr>
        <w:t xml:space="preserve"> </w:t>
      </w:r>
      <w:r w:rsidRPr="00E10189">
        <w:t xml:space="preserve">(Hickel &amp; Kallis, 2019; Parrique et al., 2019). </w:t>
      </w:r>
      <w:r w:rsidRPr="00E10189">
        <w:rPr>
          <w:rStyle w:val="StyleUnderline"/>
        </w:rPr>
        <w:t>On a planetary scale, economic growth measured as GDP remains highly coupled to resource use. Some countries have dematerialized in relative terms</w:t>
      </w:r>
      <w:r w:rsidRPr="00E10189">
        <w:t xml:space="preserve"> (per unit of GDP), </w:t>
      </w:r>
      <w:r w:rsidRPr="00E10189">
        <w:rPr>
          <w:rStyle w:val="StyleUnderline"/>
        </w:rPr>
        <w:t xml:space="preserve">but there are no symptoms of absolute dematerialization </w:t>
      </w:r>
      <w:r w:rsidRPr="00E10189">
        <w:t xml:space="preserve">(Wiedmann et al., 2015). </w:t>
      </w:r>
      <w:r w:rsidRPr="00E10189">
        <w:rPr>
          <w:rStyle w:val="StyleUnderline"/>
        </w:rPr>
        <w:t>The hypothesis of ‘dematerialization’ with GDP growth has come true only in developed countries that have outsourced their industry to developing countries with cheaper labor force and softer environmental regulations</w:t>
      </w:r>
      <w:r w:rsidRPr="00E10189">
        <w:t xml:space="preserve"> (Gómez-Baggethun, 2019; Hickel &amp; Kallis, 2019; Jackson, 2017; Peters, Minx, Weber, &amp; Edenhofer, 2011; Wiedmann et al., 2015).</w:t>
      </w:r>
    </w:p>
    <w:p w14:paraId="1A120DC8" w14:textId="77777777" w:rsidR="008D4A73" w:rsidRPr="00797332" w:rsidRDefault="008D4A73" w:rsidP="008D4A73">
      <w:pPr>
        <w:pStyle w:val="Heading4"/>
        <w:rPr>
          <w:u w:val="single"/>
        </w:rPr>
      </w:pPr>
      <w:r>
        <w:lastRenderedPageBreak/>
        <w:t xml:space="preserve">Countries </w:t>
      </w:r>
      <w:r w:rsidRPr="00C917BA">
        <w:rPr>
          <w:u w:val="single"/>
        </w:rPr>
        <w:t>export waste</w:t>
      </w:r>
      <w:r>
        <w:t xml:space="preserve"> AND </w:t>
      </w:r>
      <w:r>
        <w:rPr>
          <w:u w:val="single"/>
        </w:rPr>
        <w:t>increase</w:t>
      </w:r>
      <w:r>
        <w:t xml:space="preserve"> resource extraction. </w:t>
      </w:r>
    </w:p>
    <w:p w14:paraId="41A77757" w14:textId="77777777" w:rsidR="008D4A73" w:rsidRPr="004B6431" w:rsidRDefault="008D4A73" w:rsidP="008D4A73">
      <w:r w:rsidRPr="004B6431">
        <w:rPr>
          <w:rStyle w:val="Style13ptBold"/>
        </w:rPr>
        <w:t>Hawkins ’21</w:t>
      </w:r>
      <w:r>
        <w:t xml:space="preserve"> [</w:t>
      </w:r>
      <w:r w:rsidRPr="004B6431">
        <w:t>Mark George</w:t>
      </w:r>
      <w:r>
        <w:t xml:space="preserve">; January; </w:t>
      </w:r>
      <w:r w:rsidRPr="004B6431">
        <w:t>SOAS, University of London Department of Development Studies</w:t>
      </w:r>
      <w:r>
        <w:t>; “</w:t>
      </w:r>
      <w:r w:rsidRPr="004B6431">
        <w:t>Imagining a Post-Development Future: What can the Degrowth and Rights of Nature Debates Offer Each Other?</w:t>
      </w:r>
      <w:r>
        <w:t xml:space="preserve">” </w:t>
      </w:r>
      <w:hyperlink r:id="rId205" w:history="1">
        <w:r w:rsidRPr="00D50D61">
          <w:rPr>
            <w:rStyle w:val="Hyperlink"/>
          </w:rPr>
          <w:t>https://www.researchgate.net/publication/348785651_Imagining_a_Post-Development_Future_What_can_the_Degrowth_and_Rights_of_Nature_Debates_Offer_Each_Other</w:t>
        </w:r>
      </w:hyperlink>
      <w:r>
        <w:t xml:space="preserve">; kp] </w:t>
      </w:r>
    </w:p>
    <w:p w14:paraId="59F08BDB" w14:textId="43219200" w:rsidR="008D4A73" w:rsidRPr="00D93945" w:rsidRDefault="008D4A73" w:rsidP="00F84C16">
      <w:pPr>
        <w:rPr>
          <w:sz w:val="16"/>
        </w:rPr>
      </w:pPr>
      <w:r w:rsidRPr="00A426B7">
        <w:rPr>
          <w:rStyle w:val="Emphasis"/>
        </w:rPr>
        <w:t xml:space="preserve">Development through </w:t>
      </w:r>
      <w:r w:rsidRPr="00471796">
        <w:rPr>
          <w:rStyle w:val="Emphasis"/>
        </w:rPr>
        <w:t>growth</w:t>
      </w:r>
      <w:r w:rsidRPr="00471796">
        <w:rPr>
          <w:u w:val="single"/>
        </w:rPr>
        <w:t xml:space="preserve"> requires</w:t>
      </w:r>
      <w:r w:rsidRPr="00C917BA">
        <w:rPr>
          <w:u w:val="single"/>
        </w:rPr>
        <w:t xml:space="preserve"> an abundant supply of </w:t>
      </w:r>
      <w:r w:rsidRPr="00471796">
        <w:rPr>
          <w:rStyle w:val="Emphasis"/>
        </w:rPr>
        <w:t>cheap</w:t>
      </w:r>
      <w:r w:rsidRPr="00C917BA">
        <w:rPr>
          <w:rStyle w:val="Emphasis"/>
        </w:rPr>
        <w:t xml:space="preserve"> natural resource</w:t>
      </w:r>
      <w:r w:rsidRPr="00C917BA">
        <w:rPr>
          <w:u w:val="single"/>
        </w:rPr>
        <w:t xml:space="preserve">. Despite this, </w:t>
      </w:r>
      <w:r w:rsidRPr="00C917BA">
        <w:rPr>
          <w:rStyle w:val="Emphasis"/>
        </w:rPr>
        <w:t>decoupling</w:t>
      </w:r>
      <w:r w:rsidRPr="00C917BA">
        <w:rPr>
          <w:sz w:val="16"/>
        </w:rPr>
        <w:t xml:space="preserve">, with the aim of drastically reducing aggregate material use to GDP, </w:t>
      </w:r>
      <w:r w:rsidRPr="00C917BA">
        <w:rPr>
          <w:u w:val="single"/>
        </w:rPr>
        <w:t xml:space="preserve">remains a central, if not the central, strategy in dealing with the multiple environmental crisis. This strategy faces a number of issues. Firstly, countries that claim </w:t>
      </w:r>
      <w:r w:rsidRPr="00C917BA">
        <w:rPr>
          <w:rStyle w:val="Emphasis"/>
        </w:rPr>
        <w:t>absolute decoupling</w:t>
      </w:r>
      <w:r w:rsidRPr="00C917BA">
        <w:rPr>
          <w:sz w:val="16"/>
        </w:rPr>
        <w:t xml:space="preserve"> (that is reduction of material use with increasing GDP) </w:t>
      </w:r>
      <w:r w:rsidRPr="00C917BA">
        <w:rPr>
          <w:u w:val="single"/>
        </w:rPr>
        <w:t xml:space="preserve">such as the US and Germany in fact simply </w:t>
      </w:r>
      <w:r w:rsidRPr="00C917BA">
        <w:rPr>
          <w:rStyle w:val="Emphasis"/>
        </w:rPr>
        <w:t>offshore</w:t>
      </w:r>
      <w:r w:rsidRPr="00C917BA">
        <w:rPr>
          <w:u w:val="single"/>
        </w:rPr>
        <w:t xml:space="preserve"> large parts of their </w:t>
      </w:r>
      <w:r w:rsidRPr="00C917BA">
        <w:rPr>
          <w:rStyle w:val="Emphasis"/>
        </w:rPr>
        <w:t>material footprint</w:t>
      </w:r>
      <w:r w:rsidRPr="00C917BA">
        <w:rPr>
          <w:sz w:val="16"/>
        </w:rPr>
        <w:t xml:space="preserve"> (Lorek 2015).</w:t>
      </w:r>
      <w:r w:rsidRPr="00C917BA">
        <w:rPr>
          <w:u w:val="single"/>
        </w:rPr>
        <w:t xml:space="preserve"> This is largely due to the use of </w:t>
      </w:r>
      <w:r w:rsidRPr="00C917BA">
        <w:rPr>
          <w:rStyle w:val="Emphasis"/>
        </w:rPr>
        <w:t>domestic material consumption</w:t>
      </w:r>
      <w:r w:rsidRPr="00C917BA">
        <w:rPr>
          <w:u w:val="single"/>
        </w:rPr>
        <w:t xml:space="preserve"> as a </w:t>
      </w:r>
      <w:r w:rsidRPr="00C917BA">
        <w:rPr>
          <w:rStyle w:val="Emphasis"/>
        </w:rPr>
        <w:t>measurement</w:t>
      </w:r>
      <w:r w:rsidRPr="00C917BA">
        <w:rPr>
          <w:u w:val="single"/>
        </w:rPr>
        <w:t xml:space="preserve"> of decoupling in a world where roughly </w:t>
      </w:r>
      <w:r w:rsidRPr="00C917BA">
        <w:rPr>
          <w:rStyle w:val="Emphasis"/>
        </w:rPr>
        <w:t>two-fifths</w:t>
      </w:r>
      <w:r w:rsidRPr="00C917BA">
        <w:rPr>
          <w:u w:val="single"/>
        </w:rPr>
        <w:t xml:space="preserve"> of all material resource extraction is tied up in the </w:t>
      </w:r>
      <w:r w:rsidRPr="00C917BA">
        <w:rPr>
          <w:rStyle w:val="Emphasis"/>
        </w:rPr>
        <w:t>export</w:t>
      </w:r>
      <w:r w:rsidRPr="00C917BA">
        <w:rPr>
          <w:u w:val="single"/>
        </w:rPr>
        <w:t xml:space="preserve"> of goods and services</w:t>
      </w:r>
      <w:r w:rsidRPr="00C917BA">
        <w:rPr>
          <w:sz w:val="16"/>
        </w:rPr>
        <w:t xml:space="preserve"> (Wiedman et al. 2015). </w:t>
      </w:r>
      <w:r w:rsidRPr="00C917BA">
        <w:rPr>
          <w:rStyle w:val="Emphasis"/>
        </w:rPr>
        <w:t>Even</w:t>
      </w:r>
      <w:r w:rsidRPr="00C917BA">
        <w:rPr>
          <w:u w:val="single"/>
        </w:rPr>
        <w:t xml:space="preserve"> an imagined </w:t>
      </w:r>
      <w:r w:rsidRPr="00C917BA">
        <w:rPr>
          <w:rStyle w:val="Emphasis"/>
        </w:rPr>
        <w:t>absolutely decoupled</w:t>
      </w:r>
      <w:r w:rsidRPr="00C917BA">
        <w:rPr>
          <w:u w:val="single"/>
        </w:rPr>
        <w:t xml:space="preserve"> economy reliant on high technology would still require the material prerequisites for this high technology and for the </w:t>
      </w:r>
      <w:r w:rsidRPr="00C917BA">
        <w:rPr>
          <w:rStyle w:val="Emphasis"/>
        </w:rPr>
        <w:t>constant replacement</w:t>
      </w:r>
      <w:r w:rsidRPr="00C917BA">
        <w:rPr>
          <w:u w:val="single"/>
        </w:rPr>
        <w:t xml:space="preserve"> of associated parts</w:t>
      </w:r>
      <w:r w:rsidRPr="00C917BA">
        <w:rPr>
          <w:sz w:val="16"/>
        </w:rPr>
        <w:t xml:space="preserve">. For example, </w:t>
      </w:r>
      <w:r w:rsidRPr="00C917BA">
        <w:rPr>
          <w:u w:val="single"/>
        </w:rPr>
        <w:t xml:space="preserve">the International Resource Panel of the UN found that keeping global warming to 2c would likely require up to </w:t>
      </w:r>
      <w:r w:rsidRPr="00C917BA">
        <w:rPr>
          <w:rStyle w:val="Emphasis"/>
        </w:rPr>
        <w:t>600 million tonnes</w:t>
      </w:r>
      <w:r w:rsidRPr="00C917BA">
        <w:rPr>
          <w:u w:val="single"/>
        </w:rPr>
        <w:t xml:space="preserve"> more </w:t>
      </w:r>
      <w:r w:rsidRPr="00C917BA">
        <w:rPr>
          <w:rStyle w:val="Emphasis"/>
        </w:rPr>
        <w:t>metal</w:t>
      </w:r>
      <w:r w:rsidRPr="00C917BA">
        <w:rPr>
          <w:u w:val="single"/>
        </w:rPr>
        <w:t xml:space="preserve"> by 2050 when compared to a 6c</w:t>
      </w:r>
      <w:r w:rsidRPr="00C917BA">
        <w:rPr>
          <w:sz w:val="16"/>
        </w:rPr>
        <w:t xml:space="preserve"> (doomsday) </w:t>
      </w:r>
      <w:r w:rsidRPr="00C917BA">
        <w:rPr>
          <w:u w:val="single"/>
        </w:rPr>
        <w:t>scenario</w:t>
      </w:r>
      <w:r w:rsidRPr="00C917BA">
        <w:rPr>
          <w:sz w:val="16"/>
        </w:rPr>
        <w:t xml:space="preserve"> (IRP 2017 p.13). </w:t>
      </w:r>
      <w:r w:rsidRPr="00C917BA">
        <w:rPr>
          <w:u w:val="single"/>
        </w:rPr>
        <w:t xml:space="preserve">This is largely due to metals such as </w:t>
      </w:r>
      <w:r w:rsidRPr="00C917BA">
        <w:rPr>
          <w:rStyle w:val="Emphasis"/>
        </w:rPr>
        <w:t>lithium</w:t>
      </w:r>
      <w:r w:rsidRPr="00C917BA">
        <w:rPr>
          <w:u w:val="single"/>
        </w:rPr>
        <w:t xml:space="preserve">, </w:t>
      </w:r>
      <w:r w:rsidRPr="00C917BA">
        <w:rPr>
          <w:rStyle w:val="Emphasis"/>
        </w:rPr>
        <w:t>copper</w:t>
      </w:r>
      <w:r w:rsidRPr="00C917BA">
        <w:rPr>
          <w:u w:val="single"/>
        </w:rPr>
        <w:t xml:space="preserve"> and </w:t>
      </w:r>
      <w:r w:rsidRPr="00C917BA">
        <w:rPr>
          <w:rStyle w:val="Emphasis"/>
        </w:rPr>
        <w:t>rare earth metals</w:t>
      </w:r>
      <w:r w:rsidRPr="00C917BA">
        <w:rPr>
          <w:u w:val="single"/>
        </w:rPr>
        <w:t xml:space="preserve"> associated with high technology and power storage</w:t>
      </w:r>
      <w:r w:rsidRPr="00C917BA">
        <w:rPr>
          <w:sz w:val="16"/>
        </w:rPr>
        <w:t xml:space="preserve"> (Temperly 2018 [online]). </w:t>
      </w:r>
      <w:r w:rsidRPr="00C917BA">
        <w:rPr>
          <w:u w:val="single"/>
        </w:rPr>
        <w:t xml:space="preserve">To </w:t>
      </w:r>
      <w:r w:rsidRPr="00C917BA">
        <w:rPr>
          <w:rStyle w:val="Emphasis"/>
        </w:rPr>
        <w:t>increase economic growth</w:t>
      </w:r>
      <w:r w:rsidRPr="00C917BA">
        <w:rPr>
          <w:u w:val="single"/>
        </w:rPr>
        <w:t xml:space="preserve"> and activity would require </w:t>
      </w:r>
      <w:r w:rsidRPr="00C917BA">
        <w:rPr>
          <w:rStyle w:val="Emphasis"/>
        </w:rPr>
        <w:t>increased</w:t>
      </w:r>
      <w:r w:rsidRPr="00C917BA">
        <w:rPr>
          <w:u w:val="single"/>
        </w:rPr>
        <w:t xml:space="preserve"> use of these </w:t>
      </w:r>
      <w:r w:rsidRPr="00C917BA">
        <w:rPr>
          <w:rStyle w:val="Emphasis"/>
        </w:rPr>
        <w:t>metals</w:t>
      </w:r>
      <w:r w:rsidRPr="00C917BA">
        <w:rPr>
          <w:u w:val="single"/>
        </w:rPr>
        <w:t xml:space="preserve">, that themselves come from sites of </w:t>
      </w:r>
      <w:r w:rsidRPr="00C917BA">
        <w:rPr>
          <w:rStyle w:val="Emphasis"/>
        </w:rPr>
        <w:t>extraction</w:t>
      </w:r>
      <w:r w:rsidRPr="00C917BA">
        <w:rPr>
          <w:u w:val="single"/>
        </w:rPr>
        <w:t xml:space="preserve"> far from those regions that constitute the economic core of the world system</w:t>
      </w:r>
      <w:r w:rsidRPr="00C917BA">
        <w:rPr>
          <w:sz w:val="16"/>
        </w:rPr>
        <w:t>. This brings us to the frontiers of extraction, the fundamental source of growth.</w:t>
      </w:r>
    </w:p>
    <w:p w14:paraId="16A9D395" w14:textId="11E1EA5B" w:rsidR="008E5141" w:rsidRDefault="008E5141" w:rsidP="00797332">
      <w:pPr>
        <w:pStyle w:val="Heading3"/>
      </w:pPr>
      <w:r>
        <w:lastRenderedPageBreak/>
        <w:t>AT: EKC</w:t>
      </w:r>
    </w:p>
    <w:p w14:paraId="45D025FF" w14:textId="0ED0036C" w:rsidR="008E5141" w:rsidRPr="00890827" w:rsidRDefault="00C5178D" w:rsidP="008E5141">
      <w:pPr>
        <w:pStyle w:val="Heading4"/>
      </w:pPr>
      <w:r>
        <w:t>EKC is a lie an doestn’t support decoupling</w:t>
      </w:r>
      <w:r w:rsidR="008E5141">
        <w:t xml:space="preserve"> – meta-analyses proves it’s mostly not happening in the status quo </w:t>
      </w:r>
      <w:r w:rsidR="008E5141">
        <w:rPr>
          <w:u w:val="single"/>
        </w:rPr>
        <w:t>and</w:t>
      </w:r>
      <w:r w:rsidR="008E5141">
        <w:t xml:space="preserve"> rates are decelerating where it is – current trends are </w:t>
      </w:r>
      <w:r w:rsidR="008E5141">
        <w:rPr>
          <w:u w:val="single"/>
        </w:rPr>
        <w:t>too slow</w:t>
      </w:r>
      <w:r w:rsidR="008E5141">
        <w:t xml:space="preserve"> to reverse course on emissions</w:t>
      </w:r>
    </w:p>
    <w:p w14:paraId="5D4E7D3E" w14:textId="77777777" w:rsidR="008E5141" w:rsidRDefault="008E5141" w:rsidP="008E5141">
      <w:pPr>
        <w:rPr>
          <w:rStyle w:val="Style13ptBold"/>
          <w:b w:val="0"/>
          <w:sz w:val="24"/>
        </w:rPr>
      </w:pPr>
      <w:r>
        <w:rPr>
          <w:rStyle w:val="Style13ptBold"/>
        </w:rPr>
        <w:t>Parrique et al. 19</w:t>
      </w:r>
      <w:r>
        <w:rPr>
          <w:rStyle w:val="Style13ptBold"/>
          <w:b w:val="0"/>
        </w:rPr>
        <w:t xml:space="preserve"> </w:t>
      </w:r>
      <w:r w:rsidRPr="00CE55C3">
        <w:rPr>
          <w:rStyle w:val="Style13ptBold"/>
          <w:b w:val="0"/>
          <w:sz w:val="24"/>
        </w:rPr>
        <w:t>–</w:t>
      </w:r>
      <w:r>
        <w:rPr>
          <w:rStyle w:val="Style13ptBold"/>
          <w:b w:val="0"/>
          <w:sz w:val="24"/>
        </w:rPr>
        <w:t xml:space="preserve">  social scientist with a PhD in economics from the </w:t>
      </w:r>
      <w:r w:rsidRPr="00011BCE">
        <w:rPr>
          <w:rStyle w:val="Style13ptBold"/>
          <w:b w:val="0"/>
          <w:sz w:val="24"/>
        </w:rPr>
        <w:t>University of Clermont Auvergne, France</w:t>
      </w:r>
      <w:r>
        <w:rPr>
          <w:rStyle w:val="Style13ptBold"/>
          <w:b w:val="0"/>
          <w:sz w:val="24"/>
        </w:rPr>
        <w:t xml:space="preserve">, and the </w:t>
      </w:r>
      <w:r w:rsidRPr="00011BCE">
        <w:rPr>
          <w:rStyle w:val="Style13ptBold"/>
          <w:b w:val="0"/>
          <w:sz w:val="24"/>
        </w:rPr>
        <w:t>Stockholm Resilience Centre</w:t>
      </w:r>
      <w:r>
        <w:rPr>
          <w:rStyle w:val="Style13ptBold"/>
          <w:b w:val="0"/>
          <w:sz w:val="24"/>
        </w:rPr>
        <w:t xml:space="preserve"> [Timothée, July 2019, “</w:t>
      </w:r>
      <w:r w:rsidRPr="00CE55C3">
        <w:rPr>
          <w:rStyle w:val="Style13ptBold"/>
          <w:b w:val="0"/>
          <w:sz w:val="24"/>
        </w:rPr>
        <w:t>Decoupling debunked: Why green growth is not enough</w:t>
      </w:r>
      <w:r>
        <w:rPr>
          <w:rStyle w:val="Style13ptBold"/>
          <w:b w:val="0"/>
          <w:sz w:val="24"/>
        </w:rPr>
        <w:t xml:space="preserve">”, EEB, p. 24-27, </w:t>
      </w:r>
      <w:r w:rsidRPr="00CE55C3">
        <w:rPr>
          <w:rStyle w:val="Style13ptBold"/>
          <w:b w:val="0"/>
          <w:sz w:val="24"/>
        </w:rPr>
        <w:t>https://mk0eeborgicuypctuf7e.kinstacdn.com/wp-content/uploads/2019/07/Decoupling-Debunked.pdf</w:t>
      </w:r>
      <w:r>
        <w:rPr>
          <w:rStyle w:val="Style13ptBold"/>
          <w:b w:val="0"/>
          <w:sz w:val="24"/>
        </w:rPr>
        <w:t>] jmhe</w:t>
      </w:r>
    </w:p>
    <w:p w14:paraId="27278E57" w14:textId="77777777" w:rsidR="008E5141" w:rsidRPr="00CE55C3" w:rsidRDefault="008E5141" w:rsidP="008E5141">
      <w:pPr>
        <w:rPr>
          <w:rStyle w:val="Style13ptBold"/>
          <w:b w:val="0"/>
          <w:sz w:val="24"/>
        </w:rPr>
      </w:pPr>
      <w:r>
        <w:rPr>
          <w:rStyle w:val="Style13ptBold"/>
          <w:b w:val="0"/>
          <w:sz w:val="24"/>
        </w:rPr>
        <w:t>**EKC=Environmental Kuznets Curve (Hypothesis) – economic growth’s effectual relationship with the environment is represented by an upside-down curve; at some point economic growth will be negatively related to the environment**</w:t>
      </w:r>
    </w:p>
    <w:p w14:paraId="338C58C7" w14:textId="77777777" w:rsidR="008E5141" w:rsidRPr="00A816C4" w:rsidRDefault="008E5141" w:rsidP="008E5141">
      <w:pPr>
        <w:rPr>
          <w:sz w:val="16"/>
          <w:szCs w:val="16"/>
        </w:rPr>
      </w:pPr>
      <w:r w:rsidRPr="00A816C4">
        <w:rPr>
          <w:sz w:val="16"/>
          <w:szCs w:val="16"/>
        </w:rPr>
        <w:t>2. Impact decoupling</w:t>
      </w:r>
    </w:p>
    <w:p w14:paraId="2A369479" w14:textId="77777777" w:rsidR="008E5141" w:rsidRPr="00A816C4" w:rsidRDefault="008E5141" w:rsidP="008E5141">
      <w:pPr>
        <w:rPr>
          <w:sz w:val="16"/>
          <w:szCs w:val="16"/>
        </w:rPr>
      </w:pPr>
      <w:r w:rsidRPr="00A816C4">
        <w:rPr>
          <w:sz w:val="16"/>
          <w:szCs w:val="16"/>
        </w:rPr>
        <w:t>Greenhouse gases</w:t>
      </w:r>
    </w:p>
    <w:p w14:paraId="0AEAB90E" w14:textId="77777777" w:rsidR="008E5141" w:rsidRPr="00A816C4" w:rsidRDefault="008E5141" w:rsidP="008E5141">
      <w:pPr>
        <w:rPr>
          <w:sz w:val="16"/>
        </w:rPr>
      </w:pPr>
      <w:r w:rsidRPr="00A816C4">
        <w:rPr>
          <w:sz w:val="16"/>
        </w:rPr>
        <w:t xml:space="preserve">The case of carbon dioxide is the most ambiguous of all and requires a detailed discussion. Most studies do find patterns of relative decoupling in early industrialised countries and beyond – e.g. 79 countries in Lonhofer and Jorgenson (2017) looking over the 1970-2009 period.19 Some studies even point to cases of absolute decoupling, albeit most often during short periods, only in specific locations, and often using production-based (territorial) indicators. This could be cases for rejoicing, but unfortunately, </w:t>
      </w:r>
      <w:r w:rsidRPr="001E7715">
        <w:rPr>
          <w:u w:val="single"/>
        </w:rPr>
        <w:t>the</w:t>
      </w:r>
      <w:r>
        <w:rPr>
          <w:u w:val="single"/>
        </w:rPr>
        <w:t xml:space="preserve"> </w:t>
      </w:r>
      <w:r w:rsidRPr="001E7715">
        <w:rPr>
          <w:rStyle w:val="Emphasis"/>
        </w:rPr>
        <w:t>magnitude</w:t>
      </w:r>
      <w:r w:rsidRPr="001E7715">
        <w:rPr>
          <w:u w:val="single"/>
        </w:rPr>
        <w:t xml:space="preserve"> of the decrease in emissions </w:t>
      </w:r>
      <w:r w:rsidRPr="001E7715">
        <w:rPr>
          <w:rStyle w:val="Emphasis"/>
        </w:rPr>
        <w:t>is negligible</w:t>
      </w:r>
      <w:r w:rsidRPr="00A816C4">
        <w:rPr>
          <w:sz w:val="16"/>
        </w:rPr>
        <w:t xml:space="preserve">. Overall, </w:t>
      </w:r>
      <w:r w:rsidRPr="001E7715">
        <w:rPr>
          <w:u w:val="single"/>
        </w:rPr>
        <w:t>the reviewed literature converges in</w:t>
      </w:r>
      <w:r>
        <w:rPr>
          <w:u w:val="single"/>
        </w:rPr>
        <w:t xml:space="preserve"> </w:t>
      </w:r>
      <w:r w:rsidRPr="001E7715">
        <w:rPr>
          <w:u w:val="single"/>
        </w:rPr>
        <w:t xml:space="preserve">saying that there has </w:t>
      </w:r>
      <w:r w:rsidRPr="001E7715">
        <w:rPr>
          <w:rStyle w:val="Emphasis"/>
        </w:rPr>
        <w:t>never been</w:t>
      </w:r>
      <w:r w:rsidRPr="001E7715">
        <w:rPr>
          <w:u w:val="single"/>
        </w:rPr>
        <w:t xml:space="preserve"> a global pattern of </w:t>
      </w:r>
      <w:r w:rsidRPr="001E7715">
        <w:rPr>
          <w:rStyle w:val="Emphasis"/>
        </w:rPr>
        <w:t xml:space="preserve">absolute decoupling </w:t>
      </w:r>
      <w:r w:rsidRPr="001E7715">
        <w:rPr>
          <w:u w:val="single"/>
        </w:rPr>
        <w:t xml:space="preserve">of CO2 </w:t>
      </w:r>
      <w:r w:rsidRPr="001E7715">
        <w:rPr>
          <w:rStyle w:val="Emphasis"/>
        </w:rPr>
        <w:t>from economic growth</w:t>
      </w:r>
      <w:r w:rsidRPr="00A816C4">
        <w:rPr>
          <w:sz w:val="16"/>
        </w:rPr>
        <w:t>.</w:t>
      </w:r>
    </w:p>
    <w:p w14:paraId="69CA126B" w14:textId="77777777" w:rsidR="008E5141" w:rsidRPr="00A816C4" w:rsidRDefault="008E5141" w:rsidP="008E5141">
      <w:pPr>
        <w:rPr>
          <w:sz w:val="16"/>
        </w:rPr>
      </w:pPr>
      <w:r w:rsidRPr="00A816C4">
        <w:rPr>
          <w:sz w:val="16"/>
        </w:rPr>
        <w:t xml:space="preserve">But let us look into the details starting with the Environmental Kuznets Curve literature. If at all, the existence of an EKC for CO2 emissions can only be confirmed within single studies (Azam and Khan, 2016). The </w:t>
      </w:r>
      <w:r w:rsidRPr="001E7715">
        <w:rPr>
          <w:b/>
          <w:u w:val="single"/>
        </w:rPr>
        <w:t>three meta-analyses</w:t>
      </w:r>
      <w:r w:rsidRPr="00A816C4">
        <w:rPr>
          <w:sz w:val="16"/>
        </w:rPr>
        <w:t xml:space="preserve"> we have screened </w:t>
      </w:r>
      <w:r w:rsidRPr="001E7715">
        <w:rPr>
          <w:b/>
          <w:u w:val="single"/>
        </w:rPr>
        <w:t xml:space="preserve">do not find any </w:t>
      </w:r>
      <w:r w:rsidRPr="001E7715">
        <w:rPr>
          <w:u w:val="single"/>
        </w:rPr>
        <w:t xml:space="preserve">evidence for </w:t>
      </w:r>
      <w:r w:rsidRPr="001E7715">
        <w:rPr>
          <w:b/>
          <w:u w:val="single"/>
        </w:rPr>
        <w:t>decoupling over</w:t>
      </w:r>
      <w:r w:rsidRPr="00A816C4">
        <w:rPr>
          <w:sz w:val="16"/>
        </w:rPr>
        <w:t xml:space="preserve"> the </w:t>
      </w:r>
      <w:r w:rsidRPr="001E7715">
        <w:rPr>
          <w:b/>
          <w:u w:val="single"/>
        </w:rPr>
        <w:t>1995-2005 period</w:t>
      </w:r>
      <w:r w:rsidRPr="00A816C4">
        <w:rPr>
          <w:sz w:val="16"/>
        </w:rPr>
        <w:t xml:space="preserve">.20 </w:t>
      </w:r>
      <w:r w:rsidRPr="001E7715">
        <w:rPr>
          <w:u w:val="single"/>
        </w:rPr>
        <w:t>Out of 588 observations</w:t>
      </w:r>
      <w:r w:rsidRPr="00A816C4">
        <w:rPr>
          <w:sz w:val="16"/>
        </w:rPr>
        <w:t xml:space="preserve">, </w:t>
      </w:r>
      <w:r w:rsidRPr="001E7715">
        <w:rPr>
          <w:u w:val="single"/>
        </w:rPr>
        <w:t>Li et al.</w:t>
      </w:r>
      <w:r w:rsidRPr="00A816C4">
        <w:rPr>
          <w:sz w:val="16"/>
        </w:rPr>
        <w:t xml:space="preserve"> (2007) </w:t>
      </w:r>
      <w:r w:rsidRPr="001E7715">
        <w:rPr>
          <w:u w:val="single"/>
        </w:rPr>
        <w:t>do not find a single case of absolute CO2</w:t>
      </w:r>
      <w:r>
        <w:rPr>
          <w:u w:val="single"/>
        </w:rPr>
        <w:t xml:space="preserve"> </w:t>
      </w:r>
      <w:r w:rsidRPr="001E7715">
        <w:rPr>
          <w:u w:val="single"/>
        </w:rPr>
        <w:t>decoupling over the 1995-2005 period</w:t>
      </w:r>
      <w:r w:rsidRPr="00A816C4">
        <w:rPr>
          <w:sz w:val="16"/>
        </w:rPr>
        <w:t xml:space="preserve">. What they do find is an </w:t>
      </w:r>
      <w:r w:rsidRPr="001E7715">
        <w:rPr>
          <w:u w:val="single"/>
        </w:rPr>
        <w:t>EKC for</w:t>
      </w:r>
      <w:r w:rsidRPr="00A816C4">
        <w:rPr>
          <w:sz w:val="16"/>
        </w:rPr>
        <w:t xml:space="preserve"> more </w:t>
      </w:r>
      <w:r w:rsidRPr="001E7715">
        <w:rPr>
          <w:u w:val="single"/>
        </w:rPr>
        <w:t>local</w:t>
      </w:r>
      <w:r w:rsidRPr="00A816C4">
        <w:rPr>
          <w:sz w:val="16"/>
        </w:rPr>
        <w:t xml:space="preserve"> </w:t>
      </w:r>
      <w:r w:rsidRPr="001E7715">
        <w:rPr>
          <w:u w:val="single"/>
        </w:rPr>
        <w:t>greenhouse gases</w:t>
      </w:r>
      <w:r w:rsidRPr="00A816C4">
        <w:rPr>
          <w:sz w:val="16"/>
        </w:rPr>
        <w:t xml:space="preserve"> (such as SO2, NOx, CO, NO2, and SOx) but </w:t>
      </w:r>
      <w:r w:rsidRPr="001E7715">
        <w:rPr>
          <w:u w:val="single"/>
        </w:rPr>
        <w:t>at an income turning point of 37,000 US$</w:t>
      </w:r>
      <w:r w:rsidRPr="00A816C4">
        <w:rPr>
          <w:sz w:val="16"/>
        </w:rPr>
        <w:t xml:space="preserve"> per capita, </w:t>
      </w:r>
      <w:r w:rsidRPr="001E7715">
        <w:rPr>
          <w:u w:val="single"/>
        </w:rPr>
        <w:t>which</w:t>
      </w:r>
      <w:r>
        <w:rPr>
          <w:u w:val="single"/>
        </w:rPr>
        <w:t xml:space="preserve"> </w:t>
      </w:r>
      <w:r w:rsidRPr="001E7715">
        <w:rPr>
          <w:u w:val="single"/>
        </w:rPr>
        <w:t>is</w:t>
      </w:r>
      <w:r w:rsidRPr="00A816C4">
        <w:rPr>
          <w:sz w:val="16"/>
        </w:rPr>
        <w:t xml:space="preserve"> seven times larger than the 2000 world average GDP per capita and thus </w:t>
      </w:r>
      <w:r w:rsidRPr="001E7715">
        <w:rPr>
          <w:u w:val="single"/>
        </w:rPr>
        <w:t>practically unattainable</w:t>
      </w:r>
      <w:r w:rsidRPr="00A816C4">
        <w:rPr>
          <w:sz w:val="16"/>
        </w:rPr>
        <w:t xml:space="preserve"> </w:t>
      </w:r>
      <w:r w:rsidRPr="001E7715">
        <w:rPr>
          <w:u w:val="single"/>
        </w:rPr>
        <w:t>if</w:t>
      </w:r>
      <w:r>
        <w:rPr>
          <w:u w:val="single"/>
        </w:rPr>
        <w:t xml:space="preserve"> </w:t>
      </w:r>
      <w:r w:rsidRPr="001E7715">
        <w:rPr>
          <w:u w:val="single"/>
        </w:rPr>
        <w:t>we aim at staying under the 1.5°C global warming target</w:t>
      </w:r>
      <w:r w:rsidRPr="00A816C4">
        <w:rPr>
          <w:sz w:val="16"/>
        </w:rPr>
        <w:t xml:space="preserve">. </w:t>
      </w:r>
      <w:r w:rsidRPr="0050166F">
        <w:rPr>
          <w:u w:val="single"/>
        </w:rPr>
        <w:t>Koirala</w:t>
      </w:r>
      <w:r w:rsidRPr="00A816C4">
        <w:rPr>
          <w:sz w:val="16"/>
        </w:rPr>
        <w:t xml:space="preserve"> et al. (2011) </w:t>
      </w:r>
      <w:r w:rsidRPr="0050166F">
        <w:rPr>
          <w:u w:val="single"/>
        </w:rPr>
        <w:t>mobilised around 900</w:t>
      </w:r>
      <w:r>
        <w:rPr>
          <w:u w:val="single"/>
        </w:rPr>
        <w:t xml:space="preserve"> </w:t>
      </w:r>
      <w:r w:rsidRPr="0050166F">
        <w:rPr>
          <w:u w:val="single"/>
        </w:rPr>
        <w:t>observations from 103 studies</w:t>
      </w:r>
      <w:r w:rsidRPr="00A816C4">
        <w:rPr>
          <w:sz w:val="16"/>
        </w:rPr>
        <w:t xml:space="preserve"> for their meta-analysis, </w:t>
      </w:r>
      <w:r w:rsidRPr="0050166F">
        <w:rPr>
          <w:u w:val="single"/>
        </w:rPr>
        <w:t>and</w:t>
      </w:r>
      <w:r w:rsidRPr="00A816C4">
        <w:rPr>
          <w:sz w:val="16"/>
        </w:rPr>
        <w:t xml:space="preserve">, </w:t>
      </w:r>
      <w:r w:rsidRPr="0050166F">
        <w:rPr>
          <w:u w:val="single"/>
        </w:rPr>
        <w:t>fail to identify any carbon EKC</w:t>
      </w:r>
      <w:r w:rsidRPr="00A816C4">
        <w:rPr>
          <w:sz w:val="16"/>
        </w:rPr>
        <w:t xml:space="preserve">. The </w:t>
      </w:r>
      <w:r w:rsidRPr="0050166F">
        <w:rPr>
          <w:b/>
          <w:u w:val="single"/>
        </w:rPr>
        <w:t>most</w:t>
      </w:r>
      <w:r>
        <w:rPr>
          <w:b/>
          <w:u w:val="single"/>
        </w:rPr>
        <w:t xml:space="preserve"> </w:t>
      </w:r>
      <w:r w:rsidRPr="0050166F">
        <w:rPr>
          <w:b/>
          <w:u w:val="single"/>
        </w:rPr>
        <w:t>recent review in date</w:t>
      </w:r>
      <w:r w:rsidRPr="00A816C4">
        <w:rPr>
          <w:sz w:val="16"/>
        </w:rPr>
        <w:t xml:space="preserve">, from </w:t>
      </w:r>
      <w:r w:rsidRPr="0050166F">
        <w:rPr>
          <w:b/>
          <w:u w:val="single"/>
        </w:rPr>
        <w:t>Mardani</w:t>
      </w:r>
      <w:r w:rsidRPr="00A816C4">
        <w:rPr>
          <w:sz w:val="16"/>
        </w:rPr>
        <w:t xml:space="preserve"> et al. (2019), </w:t>
      </w:r>
      <w:r w:rsidRPr="0050166F">
        <w:rPr>
          <w:b/>
          <w:u w:val="single"/>
        </w:rPr>
        <w:t>points in the same direction</w:t>
      </w:r>
      <w:r w:rsidRPr="00A816C4">
        <w:rPr>
          <w:sz w:val="16"/>
        </w:rPr>
        <w:t>. After reviewing 175</w:t>
      </w:r>
      <w:r w:rsidRPr="00A816C4">
        <w:rPr>
          <w:b/>
          <w:sz w:val="16"/>
        </w:rPr>
        <w:t xml:space="preserve"> </w:t>
      </w:r>
      <w:r w:rsidRPr="00A816C4">
        <w:rPr>
          <w:sz w:val="16"/>
        </w:rPr>
        <w:t>studies over the 1995-2017 period, they conclude: “</w:t>
      </w:r>
      <w:r w:rsidRPr="0050166F">
        <w:rPr>
          <w:u w:val="single"/>
        </w:rPr>
        <w:t>While</w:t>
      </w:r>
      <w:r w:rsidRPr="00A816C4">
        <w:rPr>
          <w:sz w:val="16"/>
        </w:rPr>
        <w:t xml:space="preserve"> this [</w:t>
      </w:r>
      <w:r w:rsidRPr="0050166F">
        <w:rPr>
          <w:u w:val="single"/>
        </w:rPr>
        <w:t>decoupling</w:t>
      </w:r>
      <w:r w:rsidRPr="00A816C4">
        <w:rPr>
          <w:sz w:val="16"/>
        </w:rPr>
        <w:t xml:space="preserve">] </w:t>
      </w:r>
      <w:r w:rsidRPr="0050166F">
        <w:rPr>
          <w:u w:val="single"/>
        </w:rPr>
        <w:t>has happened in absolute</w:t>
      </w:r>
      <w:r>
        <w:rPr>
          <w:u w:val="single"/>
        </w:rPr>
        <w:t xml:space="preserve"> </w:t>
      </w:r>
      <w:r w:rsidRPr="0050166F">
        <w:rPr>
          <w:u w:val="single"/>
        </w:rPr>
        <w:t>terms in a few countries</w:t>
      </w:r>
      <w:r w:rsidRPr="00A816C4">
        <w:rPr>
          <w:sz w:val="16"/>
        </w:rPr>
        <w:t xml:space="preserve">, the </w:t>
      </w:r>
      <w:r w:rsidRPr="0050166F">
        <w:rPr>
          <w:b/>
          <w:u w:val="single"/>
        </w:rPr>
        <w:t>main trend in most developed countries is that emissions are increasing</w:t>
      </w:r>
      <w:r w:rsidRPr="00A816C4">
        <w:rPr>
          <w:sz w:val="16"/>
        </w:rPr>
        <w:t xml:space="preserve">, </w:t>
      </w:r>
      <w:r w:rsidRPr="0050166F">
        <w:rPr>
          <w:b/>
          <w:u w:val="single"/>
        </w:rPr>
        <w:t>or stabilizing at a high level</w:t>
      </w:r>
      <w:r w:rsidRPr="00A816C4">
        <w:rPr>
          <w:sz w:val="16"/>
        </w:rPr>
        <w:t xml:space="preserve">. One can </w:t>
      </w:r>
      <w:r w:rsidRPr="0050166F">
        <w:rPr>
          <w:rStyle w:val="Emphasis"/>
        </w:rPr>
        <w:t>hardly</w:t>
      </w:r>
      <w:r w:rsidRPr="00A816C4">
        <w:rPr>
          <w:sz w:val="16"/>
        </w:rPr>
        <w:t xml:space="preserve"> claim that there is </w:t>
      </w:r>
      <w:r w:rsidRPr="0050166F">
        <w:rPr>
          <w:rStyle w:val="Emphasis"/>
        </w:rPr>
        <w:t>enough empirical evidence to assume</w:t>
      </w:r>
      <w:r>
        <w:rPr>
          <w:u w:val="single"/>
        </w:rPr>
        <w:t xml:space="preserve"> </w:t>
      </w:r>
      <w:r w:rsidRPr="0050166F">
        <w:rPr>
          <w:u w:val="single"/>
        </w:rPr>
        <w:t xml:space="preserve">that there is an </w:t>
      </w:r>
      <w:r w:rsidRPr="0050166F">
        <w:rPr>
          <w:rStyle w:val="Emphasis"/>
        </w:rPr>
        <w:t>EKC for CO2 emission</w:t>
      </w:r>
      <w:r w:rsidRPr="00A816C4">
        <w:rPr>
          <w:sz w:val="16"/>
        </w:rPr>
        <w:t xml:space="preserve"> intensities.”</w:t>
      </w:r>
    </w:p>
    <w:p w14:paraId="083185E4" w14:textId="77777777" w:rsidR="008E5141" w:rsidRPr="00A816C4" w:rsidRDefault="008E5141" w:rsidP="008E5141">
      <w:pPr>
        <w:rPr>
          <w:sz w:val="16"/>
        </w:rPr>
      </w:pPr>
      <w:r w:rsidRPr="00E84943">
        <w:rPr>
          <w:rStyle w:val="Emphasis"/>
        </w:rPr>
        <w:t>Absolute decoupling</w:t>
      </w:r>
      <w:r w:rsidRPr="00E84943">
        <w:rPr>
          <w:u w:val="single"/>
        </w:rPr>
        <w:t xml:space="preserve"> can be </w:t>
      </w:r>
      <w:r w:rsidRPr="00E84943">
        <w:rPr>
          <w:rStyle w:val="Emphasis"/>
        </w:rPr>
        <w:t>spotted only by restricting</w:t>
      </w:r>
      <w:r w:rsidRPr="00E84943">
        <w:rPr>
          <w:u w:val="single"/>
        </w:rPr>
        <w:t xml:space="preserve"> the scope of </w:t>
      </w:r>
      <w:r w:rsidRPr="00E84943">
        <w:rPr>
          <w:rStyle w:val="Emphasis"/>
        </w:rPr>
        <w:t>observation</w:t>
      </w:r>
      <w:r w:rsidRPr="00A816C4">
        <w:rPr>
          <w:sz w:val="16"/>
        </w:rPr>
        <w:t xml:space="preserve">, that is by narrowing down either the study period or the geographical perimeter. For example, Chen et al. (2018) analyse the total emissions of 30 OECD countries between 2001 and 2015. What they found is that GDP increased by 70.6% over the period with CO2 emissions decreasing by 3.8%, with most of that drop taking place between 2010 and 2015. The European Environmental Agency (EEA) reports a 22% absolute carbon emission reduction between 1990 and 2017, an average of 49 MtCO2e per year (EEA, 2018). Madaleno and Moutinho (2018) find evidence for temporary absolute decoupling in the EU-15 for territorial emissions, but only between 1996 and 1999 (the whole study period was 1995-2014). Similarly, Roinioti and Koroneos (2017) found two incidences of temporary absolute </w:t>
      </w:r>
      <w:r w:rsidRPr="00A816C4">
        <w:rPr>
          <w:sz w:val="16"/>
        </w:rPr>
        <w:lastRenderedPageBreak/>
        <w:t>decoupling, lasting one and two years respectively for the case of Greece in between 2003 and 2013. Cansino and Moreno (2018) find an absolute decoupling effect in Chile, but only for specific years of their study period (1991-2013).</w:t>
      </w:r>
    </w:p>
    <w:p w14:paraId="6EEA2855" w14:textId="77777777" w:rsidR="008E5141" w:rsidRPr="00A816C4" w:rsidRDefault="008E5141" w:rsidP="008E5141">
      <w:pPr>
        <w:rPr>
          <w:sz w:val="16"/>
        </w:rPr>
      </w:pPr>
      <w:r w:rsidRPr="005B4ECB">
        <w:rPr>
          <w:u w:val="single"/>
        </w:rPr>
        <w:t>Cases of absolute decoupling</w:t>
      </w:r>
      <w:r w:rsidRPr="00A816C4">
        <w:rPr>
          <w:sz w:val="16"/>
        </w:rPr>
        <w:t xml:space="preserve"> </w:t>
      </w:r>
      <w:r w:rsidRPr="005B4ECB">
        <w:rPr>
          <w:u w:val="single"/>
        </w:rPr>
        <w:t>are</w:t>
      </w:r>
      <w:r w:rsidRPr="00A816C4">
        <w:rPr>
          <w:sz w:val="16"/>
        </w:rPr>
        <w:t xml:space="preserve"> more likely to be </w:t>
      </w:r>
      <w:r w:rsidRPr="005B4ECB">
        <w:rPr>
          <w:u w:val="single"/>
        </w:rPr>
        <w:t>observed looking at geographically restricted</w:t>
      </w:r>
      <w:r>
        <w:rPr>
          <w:u w:val="single"/>
        </w:rPr>
        <w:t xml:space="preserve"> </w:t>
      </w:r>
      <w:r w:rsidRPr="005B4ECB">
        <w:rPr>
          <w:u w:val="single"/>
        </w:rPr>
        <w:t xml:space="preserve">areas and </w:t>
      </w:r>
      <w:r w:rsidRPr="005B4ECB">
        <w:rPr>
          <w:b/>
          <w:u w:val="single"/>
        </w:rPr>
        <w:t>disregarding relations and exchanges with the rest of the world</w:t>
      </w:r>
      <w:r w:rsidRPr="00A816C4">
        <w:rPr>
          <w:sz w:val="16"/>
        </w:rPr>
        <w:t>. Focusing on eco-efficiency indicators for industries in Flanders, Van Caneghem et al. (2010) report an observed absolute decoupling between 1995 and 2006. The study of Azam and Khan (2016) indicates an absolute decoupling between territorial emissions and GDP happened in Tanzania and Guatemala using annual production-based time-series data from 1975-2014. Further evidence is brought forward by Lean and Smyth (2010) for Singapore using production-based measures between 1980 and 2006.</w:t>
      </w:r>
    </w:p>
    <w:p w14:paraId="281A4109" w14:textId="77777777" w:rsidR="008E5141" w:rsidRPr="00A816C4" w:rsidRDefault="008E5141" w:rsidP="008E5141">
      <w:pPr>
        <w:rPr>
          <w:sz w:val="16"/>
        </w:rPr>
      </w:pPr>
      <w:r w:rsidRPr="005B4ECB">
        <w:rPr>
          <w:u w:val="single"/>
        </w:rPr>
        <w:t>Four remarks</w:t>
      </w:r>
      <w:r w:rsidRPr="00A816C4">
        <w:rPr>
          <w:sz w:val="16"/>
        </w:rPr>
        <w:t xml:space="preserve"> on these results. </w:t>
      </w:r>
      <w:r w:rsidRPr="005B4ECB">
        <w:rPr>
          <w:u w:val="single"/>
        </w:rPr>
        <w:t>First</w:t>
      </w:r>
      <w:r w:rsidRPr="00A816C4">
        <w:rPr>
          <w:sz w:val="16"/>
        </w:rPr>
        <w:t xml:space="preserve">, </w:t>
      </w:r>
      <w:r w:rsidRPr="005B4ECB">
        <w:rPr>
          <w:u w:val="single"/>
        </w:rPr>
        <w:t>if there is absolute decoupling</w:t>
      </w:r>
      <w:r w:rsidRPr="00A816C4">
        <w:rPr>
          <w:sz w:val="16"/>
        </w:rPr>
        <w:t xml:space="preserve">, </w:t>
      </w:r>
      <w:r w:rsidRPr="005B4ECB">
        <w:rPr>
          <w:b/>
          <w:u w:val="single"/>
        </w:rPr>
        <w:t>it remains infinitesimal</w:t>
      </w:r>
      <w:r w:rsidRPr="00A816C4">
        <w:rPr>
          <w:sz w:val="16"/>
        </w:rPr>
        <w:t xml:space="preserve">. For instance, </w:t>
      </w:r>
      <w:r w:rsidRPr="005B4ECB">
        <w:rPr>
          <w:u w:val="single"/>
        </w:rPr>
        <w:t>3.8% in 14 years</w:t>
      </w:r>
      <w:r w:rsidRPr="00A816C4">
        <w:rPr>
          <w:sz w:val="16"/>
        </w:rPr>
        <w:t xml:space="preserve"> (Chen et al., 2018) </w:t>
      </w:r>
      <w:r w:rsidRPr="005B4ECB">
        <w:rPr>
          <w:u w:val="single"/>
        </w:rPr>
        <w:t>is a meagre performance</w:t>
      </w:r>
      <w:r w:rsidRPr="00A816C4">
        <w:rPr>
          <w:sz w:val="16"/>
        </w:rPr>
        <w:t xml:space="preserve"> – that is a compound annual growth rate of -0.28% per annum, which </w:t>
      </w:r>
      <w:r w:rsidRPr="005B4ECB">
        <w:rPr>
          <w:u w:val="single"/>
        </w:rPr>
        <w:t>remains 18 times too slow compared to the IPCC</w:t>
      </w:r>
      <w:r w:rsidRPr="00A816C4">
        <w:rPr>
          <w:sz w:val="16"/>
        </w:rPr>
        <w:t xml:space="preserve"> (2018) </w:t>
      </w:r>
      <w:r w:rsidRPr="005B4ECB">
        <w:rPr>
          <w:u w:val="single"/>
        </w:rPr>
        <w:t>1.5°C target</w:t>
      </w:r>
      <w:r w:rsidRPr="00A816C4">
        <w:rPr>
          <w:sz w:val="16"/>
        </w:rPr>
        <w:t xml:space="preserve"> of a yearly 5% decrease. The 8% decrease in emissions between 2007 and 2015 reported by the International Energy Agency is only a yearly abatement of 1% (IEA, 2016); and the decoupling in the EU reported by the EEA would need to be increased 5-fold as to meet a -95% mitigation target for 2050. Other </w:t>
      </w:r>
      <w:r w:rsidRPr="005B4ECB">
        <w:rPr>
          <w:u w:val="single"/>
        </w:rPr>
        <w:t>similarly</w:t>
      </w:r>
      <w:r>
        <w:rPr>
          <w:u w:val="single"/>
        </w:rPr>
        <w:t xml:space="preserve"> </w:t>
      </w:r>
      <w:r w:rsidRPr="005B4ECB">
        <w:rPr>
          <w:u w:val="single"/>
        </w:rPr>
        <w:t>discouraging rates of absolute decoupling</w:t>
      </w:r>
      <w:r w:rsidRPr="00A816C4">
        <w:rPr>
          <w:sz w:val="16"/>
        </w:rPr>
        <w:t xml:space="preserve"> </w:t>
      </w:r>
      <w:r w:rsidRPr="005B4ECB">
        <w:rPr>
          <w:u w:val="single"/>
        </w:rPr>
        <w:t>are found</w:t>
      </w:r>
      <w:r w:rsidRPr="00A816C4">
        <w:rPr>
          <w:sz w:val="16"/>
        </w:rPr>
        <w:t xml:space="preserve"> by Pilatowska and Wlodarczyk (2018) </w:t>
      </w:r>
      <w:r w:rsidRPr="005B4ECB">
        <w:rPr>
          <w:u w:val="single"/>
        </w:rPr>
        <w:t>in Belgium,</w:t>
      </w:r>
      <w:r>
        <w:rPr>
          <w:u w:val="single"/>
        </w:rPr>
        <w:t xml:space="preserve"> </w:t>
      </w:r>
      <w:r w:rsidRPr="005B4ECB">
        <w:rPr>
          <w:u w:val="single"/>
        </w:rPr>
        <w:t>Denmark, France, and the UK</w:t>
      </w:r>
      <w:r w:rsidRPr="00A816C4">
        <w:rPr>
          <w:sz w:val="16"/>
        </w:rPr>
        <w:t xml:space="preserve"> (1960-2012). In their comparative study, the strongest effect was in Denmark with minus 1.8% of emissions yearly alongside a 1.16% rise in GDP. As encouraging as this might look, according to the IPCC (2018), it would need to be 3 times faster and occurring simultaneously in every single country to stay within the 1.5°C limit to global warming. All of this calls for an acceleration of efforts. And yet, </w:t>
      </w:r>
      <w:r w:rsidRPr="005B4ECB">
        <w:rPr>
          <w:b/>
          <w:u w:val="single"/>
        </w:rPr>
        <w:t>studies point to the opposite</w:t>
      </w:r>
      <w:r w:rsidRPr="00A816C4">
        <w:rPr>
          <w:sz w:val="16"/>
        </w:rPr>
        <w:t xml:space="preserve">: </w:t>
      </w:r>
      <w:r w:rsidRPr="005B4ECB">
        <w:rPr>
          <w:b/>
          <w:u w:val="single"/>
        </w:rPr>
        <w:t xml:space="preserve">the </w:t>
      </w:r>
      <w:r w:rsidRPr="005B4ECB">
        <w:rPr>
          <w:rStyle w:val="Emphasis"/>
        </w:rPr>
        <w:t>speed of decoupling</w:t>
      </w:r>
      <w:r w:rsidRPr="005B4ECB">
        <w:rPr>
          <w:b/>
          <w:u w:val="single"/>
        </w:rPr>
        <w:t xml:space="preserve"> in high-income countries </w:t>
      </w:r>
      <w:r w:rsidRPr="005B4ECB">
        <w:rPr>
          <w:rStyle w:val="Emphasis"/>
        </w:rPr>
        <w:t>is</w:t>
      </w:r>
      <w:r>
        <w:rPr>
          <w:rStyle w:val="Emphasis"/>
        </w:rPr>
        <w:t xml:space="preserve"> </w:t>
      </w:r>
      <w:r w:rsidRPr="005B4ECB">
        <w:rPr>
          <w:rStyle w:val="Emphasis"/>
        </w:rPr>
        <w:t>decelerating</w:t>
      </w:r>
      <w:r w:rsidRPr="00A816C4">
        <w:rPr>
          <w:sz w:val="16"/>
        </w:rPr>
        <w:t xml:space="preserve"> (Fosten et al., 2012) as the set of easy to implement measures is increasingly depleted. This is also in line with current policy impact projections of the EEA (2018).</w:t>
      </w:r>
    </w:p>
    <w:p w14:paraId="123DCF5D" w14:textId="77777777" w:rsidR="008E5141" w:rsidRPr="00A816C4" w:rsidRDefault="008E5141" w:rsidP="008E5141">
      <w:pPr>
        <w:rPr>
          <w:sz w:val="16"/>
        </w:rPr>
      </w:pPr>
      <w:r w:rsidRPr="005B4ECB">
        <w:rPr>
          <w:u w:val="single"/>
        </w:rPr>
        <w:t>Second</w:t>
      </w:r>
      <w:r w:rsidRPr="00A816C4">
        <w:rPr>
          <w:sz w:val="16"/>
        </w:rPr>
        <w:t xml:space="preserve">, </w:t>
      </w:r>
      <w:r w:rsidRPr="005B4ECB">
        <w:rPr>
          <w:u w:val="single"/>
        </w:rPr>
        <w:t>even if decoupling can be spotted over a certain period</w:t>
      </w:r>
      <w:r w:rsidRPr="00A816C4">
        <w:rPr>
          <w:sz w:val="16"/>
        </w:rPr>
        <w:t xml:space="preserve">, </w:t>
      </w:r>
      <w:r w:rsidRPr="005B4ECB">
        <w:rPr>
          <w:u w:val="single"/>
        </w:rPr>
        <w:t xml:space="preserve">it is </w:t>
      </w:r>
      <w:r w:rsidRPr="005B4ECB">
        <w:rPr>
          <w:b/>
          <w:u w:val="single"/>
        </w:rPr>
        <w:t>likely to disappear if one extends</w:t>
      </w:r>
      <w:r>
        <w:rPr>
          <w:b/>
          <w:u w:val="single"/>
        </w:rPr>
        <w:t xml:space="preserve"> </w:t>
      </w:r>
      <w:r w:rsidRPr="005B4ECB">
        <w:rPr>
          <w:b/>
          <w:u w:val="single"/>
        </w:rPr>
        <w:t>the timeframe of the study</w:t>
      </w:r>
      <w:r w:rsidRPr="00A816C4">
        <w:rPr>
          <w:sz w:val="16"/>
        </w:rPr>
        <w:t xml:space="preserve">. Wang et al. (2018) do observe several periods in the US where energyrelated CO2 emissions decline alongside a growing GDP: -1.75% (2000-2001), -1.61% (2005-2006), and between -2 and -3.31% (2010-2012). If the study had only looked at these periods, then one would speak of a clear absolute decoupling. Yet, </w:t>
      </w:r>
      <w:r w:rsidRPr="005B4ECB">
        <w:rPr>
          <w:u w:val="single"/>
        </w:rPr>
        <w:t>spread over a longer period</w:t>
      </w:r>
      <w:r w:rsidRPr="00A816C4">
        <w:rPr>
          <w:sz w:val="16"/>
        </w:rPr>
        <w:t xml:space="preserve"> (2000 to 2014 in their study), the </w:t>
      </w:r>
      <w:r w:rsidRPr="005B4ECB">
        <w:rPr>
          <w:rStyle w:val="Emphasis"/>
        </w:rPr>
        <w:t>decrease of emissions</w:t>
      </w:r>
      <w:r w:rsidRPr="005B4ECB">
        <w:rPr>
          <w:u w:val="single"/>
        </w:rPr>
        <w:t xml:space="preserve"> is still absolute but </w:t>
      </w:r>
      <w:r w:rsidRPr="005B4ECB">
        <w:rPr>
          <w:rStyle w:val="Emphasis"/>
        </w:rPr>
        <w:t>averages 0.006%</w:t>
      </w:r>
      <w:r w:rsidRPr="005B4ECB">
        <w:rPr>
          <w:u w:val="single"/>
        </w:rPr>
        <w:t xml:space="preserve"> per year, which is about </w:t>
      </w:r>
      <w:r w:rsidRPr="005B4ECB">
        <w:rPr>
          <w:rStyle w:val="Emphasis"/>
        </w:rPr>
        <w:t>833 times</w:t>
      </w:r>
      <w:r w:rsidRPr="005B4ECB">
        <w:rPr>
          <w:u w:val="single"/>
        </w:rPr>
        <w:t xml:space="preserve"> too</w:t>
      </w:r>
      <w:r>
        <w:rPr>
          <w:u w:val="single"/>
        </w:rPr>
        <w:t xml:space="preserve"> </w:t>
      </w:r>
      <w:r w:rsidRPr="005B4ECB">
        <w:rPr>
          <w:u w:val="single"/>
        </w:rPr>
        <w:t xml:space="preserve">slow </w:t>
      </w:r>
      <w:r w:rsidRPr="005B4ECB">
        <w:rPr>
          <w:rStyle w:val="Emphasis"/>
        </w:rPr>
        <w:t>compared to IPCC</w:t>
      </w:r>
      <w:r w:rsidRPr="005B4ECB">
        <w:rPr>
          <w:u w:val="single"/>
        </w:rPr>
        <w:t xml:space="preserve"> recommendations</w:t>
      </w:r>
      <w:r w:rsidRPr="00A816C4">
        <w:rPr>
          <w:sz w:val="16"/>
        </w:rPr>
        <w:t>. Besides, an important reason for the decline was the switch from coal to gas, a one-off measure facilitated by the temporary boom of shale oil and gas in the US, which cannot constitute a permanent trend.</w:t>
      </w:r>
    </w:p>
    <w:p w14:paraId="6848D523" w14:textId="77777777" w:rsidR="008E5141" w:rsidRPr="00A816C4" w:rsidRDefault="008E5141" w:rsidP="008E5141">
      <w:pPr>
        <w:rPr>
          <w:sz w:val="16"/>
        </w:rPr>
      </w:pPr>
      <w:r w:rsidRPr="005B4ECB">
        <w:rPr>
          <w:u w:val="single"/>
        </w:rPr>
        <w:t>Third</w:t>
      </w:r>
      <w:r w:rsidRPr="00A816C4">
        <w:rPr>
          <w:sz w:val="16"/>
        </w:rPr>
        <w:t xml:space="preserve">, </w:t>
      </w:r>
      <w:r w:rsidRPr="005B4ECB">
        <w:rPr>
          <w:u w:val="single"/>
        </w:rPr>
        <w:t>most</w:t>
      </w:r>
      <w:r w:rsidRPr="00A816C4">
        <w:rPr>
          <w:sz w:val="16"/>
        </w:rPr>
        <w:t xml:space="preserve"> of these </w:t>
      </w:r>
      <w:r w:rsidRPr="005B4ECB">
        <w:rPr>
          <w:u w:val="single"/>
        </w:rPr>
        <w:t>studies only take into account production-based measures</w:t>
      </w:r>
      <w:r w:rsidRPr="00A816C4">
        <w:rPr>
          <w:sz w:val="16"/>
        </w:rPr>
        <w:t xml:space="preserve">. In contrast, the </w:t>
      </w:r>
      <w:r w:rsidRPr="005B4ECB">
        <w:rPr>
          <w:u w:val="single"/>
        </w:rPr>
        <w:t>ones</w:t>
      </w:r>
      <w:r>
        <w:rPr>
          <w:u w:val="single"/>
        </w:rPr>
        <w:t xml:space="preserve"> </w:t>
      </w:r>
      <w:r w:rsidRPr="005B4ECB">
        <w:rPr>
          <w:u w:val="single"/>
        </w:rPr>
        <w:t xml:space="preserve">that take a consumption-based perspective find </w:t>
      </w:r>
      <w:r w:rsidRPr="005B4ECB">
        <w:rPr>
          <w:b/>
          <w:u w:val="single"/>
        </w:rPr>
        <w:t>considerably different results</w:t>
      </w:r>
      <w:r w:rsidRPr="00A816C4">
        <w:rPr>
          <w:sz w:val="16"/>
        </w:rPr>
        <w:t>. The most recent longterm climate strategy put forward by the European Commission states that Europe has managed to successfully decouple greenhouse gas emissions from economic growth in the past decades (European Commission, 2018).21 However, this includes only territorial emissions and not consumption-based emissions including emissions embedded in international trade. According to van de Lindt et al. (2017), while territorial emissions declined by 13% during 1990-2010, the carbon footprint in the same period increased by 8%.</w:t>
      </w:r>
    </w:p>
    <w:p w14:paraId="4D257BF3" w14:textId="77777777" w:rsidR="008E5141" w:rsidRPr="00A816C4" w:rsidRDefault="008E5141" w:rsidP="008E5141">
      <w:pPr>
        <w:rPr>
          <w:sz w:val="16"/>
          <w:szCs w:val="16"/>
        </w:rPr>
      </w:pPr>
      <w:r w:rsidRPr="00A816C4">
        <w:rPr>
          <w:sz w:val="16"/>
          <w:szCs w:val="16"/>
        </w:rPr>
        <w:t>Likewise, Jiborn et al. (2018) show that Sweden and the UK (1995-2009) fall off the absolute decoupling list when carbon leakage is considered (see also results by Hardt et al., 2018 above). What remains is relative decoupling: a rise in GDP (2.9% per year for the UK and 3.2% for Sweden) comes with a smaller rise – but rise nonetheless – in emissions (1.8% per year for the UK and 1.3% for Sweden). Cohen et al. (2018) reach the same result for the UK and France (1990-2014); if consumption-based greenhouse gas emissions are accounted for on a footprint basis, absolute decoupling disappears (the exception is Germany due to high emission exports from the automotive industry). Same case for Singapore, for which Schulz, (2010) contrasts the result of Lean and Smyth (2010) showing that decoupling is only relative once indirect trade-related emissions are taken into account.</w:t>
      </w:r>
    </w:p>
    <w:p w14:paraId="32110A1F" w14:textId="77777777" w:rsidR="008E5141" w:rsidRPr="00A816C4" w:rsidRDefault="008E5141" w:rsidP="008E5141">
      <w:pPr>
        <w:rPr>
          <w:sz w:val="16"/>
        </w:rPr>
      </w:pPr>
      <w:r w:rsidRPr="005B4ECB">
        <w:rPr>
          <w:u w:val="single"/>
        </w:rPr>
        <w:t>Even only in terms of relative decoupling</w:t>
      </w:r>
      <w:r w:rsidRPr="00A816C4">
        <w:rPr>
          <w:sz w:val="16"/>
        </w:rPr>
        <w:t xml:space="preserve">, the </w:t>
      </w:r>
      <w:r w:rsidRPr="005B4ECB">
        <w:rPr>
          <w:u w:val="single"/>
        </w:rPr>
        <w:t>difference is important</w:t>
      </w:r>
      <w:r w:rsidRPr="00A816C4">
        <w:rPr>
          <w:sz w:val="16"/>
        </w:rPr>
        <w:t xml:space="preserve">. Cohen et al. (2018) identify </w:t>
      </w:r>
      <w:r w:rsidRPr="005B4ECB">
        <w:rPr>
          <w:u w:val="single"/>
        </w:rPr>
        <w:t>twelve</w:t>
      </w:r>
      <w:r>
        <w:rPr>
          <w:u w:val="single"/>
        </w:rPr>
        <w:t xml:space="preserve"> </w:t>
      </w:r>
      <w:r w:rsidRPr="005B4ECB">
        <w:rPr>
          <w:u w:val="single"/>
        </w:rPr>
        <w:t>countries in situations of relative decoupling</w:t>
      </w:r>
      <w:r w:rsidRPr="00A816C4">
        <w:rPr>
          <w:sz w:val="16"/>
        </w:rPr>
        <w:t xml:space="preserve"> (Brazil, Mexico, Turkey, Korea, South Africa, Indonesia, India, China, Canada, Japan, Australia, and </w:t>
      </w:r>
      <w:r w:rsidRPr="005B4ECB">
        <w:rPr>
          <w:u w:val="single"/>
        </w:rPr>
        <w:t>the US</w:t>
      </w:r>
      <w:r w:rsidRPr="00A816C4">
        <w:rPr>
          <w:sz w:val="16"/>
        </w:rPr>
        <w:t xml:space="preserve">) </w:t>
      </w:r>
      <w:r w:rsidRPr="005B4ECB">
        <w:rPr>
          <w:u w:val="single"/>
        </w:rPr>
        <w:t>while considering territorial emissions</w:t>
      </w:r>
      <w:r w:rsidRPr="00A816C4">
        <w:rPr>
          <w:sz w:val="16"/>
        </w:rPr>
        <w:t xml:space="preserve">, </w:t>
      </w:r>
      <w:r w:rsidRPr="005B4ECB">
        <w:rPr>
          <w:u w:val="single"/>
        </w:rPr>
        <w:t xml:space="preserve">but </w:t>
      </w:r>
      <w:r w:rsidRPr="005B4ECB">
        <w:rPr>
          <w:b/>
          <w:u w:val="single"/>
        </w:rPr>
        <w:t>only</w:t>
      </w:r>
      <w:r>
        <w:rPr>
          <w:b/>
          <w:u w:val="single"/>
        </w:rPr>
        <w:t xml:space="preserve"> </w:t>
      </w:r>
      <w:r w:rsidRPr="005B4ECB">
        <w:rPr>
          <w:b/>
          <w:u w:val="single"/>
        </w:rPr>
        <w:t>two</w:t>
      </w:r>
      <w:r w:rsidRPr="005B4ECB">
        <w:rPr>
          <w:u w:val="single"/>
        </w:rPr>
        <w:t xml:space="preserve"> </w:t>
      </w:r>
      <w:r w:rsidRPr="00A816C4">
        <w:rPr>
          <w:sz w:val="16"/>
        </w:rPr>
        <w:t xml:space="preserve">(UK and France) </w:t>
      </w:r>
      <w:r w:rsidRPr="005B4ECB">
        <w:rPr>
          <w:u w:val="single"/>
        </w:rPr>
        <w:t>while measuring greenhouse gases footprint</w:t>
      </w:r>
      <w:r w:rsidRPr="00A816C4">
        <w:rPr>
          <w:sz w:val="16"/>
        </w:rPr>
        <w:t xml:space="preserve">. Storm and Schröder (2018) analyse data from 61 OECD countries during 1995-2011 in search for carbon Kuznets curves. </w:t>
      </w:r>
      <w:r w:rsidRPr="005B4ECB">
        <w:rPr>
          <w:u w:val="single"/>
        </w:rPr>
        <w:t>What looks like</w:t>
      </w:r>
      <w:r>
        <w:rPr>
          <w:u w:val="single"/>
        </w:rPr>
        <w:t xml:space="preserve"> </w:t>
      </w:r>
      <w:r w:rsidRPr="005B4ECB">
        <w:rPr>
          <w:u w:val="single"/>
        </w:rPr>
        <w:t xml:space="preserve">decoupling in production-based CO2 </w:t>
      </w:r>
      <w:r w:rsidRPr="005B4ECB">
        <w:rPr>
          <w:u w:val="single"/>
        </w:rPr>
        <w:lastRenderedPageBreak/>
        <w:t>emissions</w:t>
      </w:r>
      <w:r w:rsidRPr="00A816C4">
        <w:rPr>
          <w:sz w:val="16"/>
        </w:rPr>
        <w:t xml:space="preserve"> (with a turning point at US$ 56,000 annual per capita income) </w:t>
      </w:r>
      <w:r w:rsidRPr="005B4ECB">
        <w:rPr>
          <w:u w:val="single"/>
        </w:rPr>
        <w:t>ceases to be so when accounting for imported carbon</w:t>
      </w:r>
      <w:r w:rsidRPr="00A816C4">
        <w:rPr>
          <w:sz w:val="16"/>
        </w:rPr>
        <w:t xml:space="preserve"> (turning point at US$ 93,000, which is outside of their sample).</w:t>
      </w:r>
    </w:p>
    <w:p w14:paraId="52BE0FDE" w14:textId="77777777" w:rsidR="008E5141" w:rsidRPr="00A816C4" w:rsidRDefault="008E5141" w:rsidP="008E5141">
      <w:pPr>
        <w:rPr>
          <w:sz w:val="16"/>
        </w:rPr>
      </w:pPr>
      <w:r w:rsidRPr="00A816C4">
        <w:rPr>
          <w:sz w:val="16"/>
        </w:rPr>
        <w:t xml:space="preserve">At last, one should take into account the </w:t>
      </w:r>
      <w:r w:rsidRPr="005B4ECB">
        <w:rPr>
          <w:u w:val="single"/>
        </w:rPr>
        <w:t>Global Financial Crisis of 2007-2008 and</w:t>
      </w:r>
      <w:r w:rsidRPr="00A816C4">
        <w:rPr>
          <w:sz w:val="16"/>
        </w:rPr>
        <w:t xml:space="preserve"> the following </w:t>
      </w:r>
      <w:r w:rsidRPr="005B4ECB">
        <w:rPr>
          <w:u w:val="single"/>
        </w:rPr>
        <w:t>Eurozone Crisis</w:t>
      </w:r>
      <w:r w:rsidRPr="00A816C4">
        <w:rPr>
          <w:sz w:val="16"/>
        </w:rPr>
        <w:t xml:space="preserve"> for their </w:t>
      </w:r>
      <w:r w:rsidRPr="005B4ECB">
        <w:rPr>
          <w:u w:val="single"/>
        </w:rPr>
        <w:t>consequences on economic activity and therefore emissions</w:t>
      </w:r>
      <w:r w:rsidRPr="00A816C4">
        <w:rPr>
          <w:sz w:val="16"/>
        </w:rPr>
        <w:t xml:space="preserve">. The </w:t>
      </w:r>
      <w:r w:rsidRPr="005B4ECB">
        <w:rPr>
          <w:b/>
          <w:u w:val="single"/>
        </w:rPr>
        <w:t>rapid</w:t>
      </w:r>
      <w:r>
        <w:rPr>
          <w:b/>
          <w:u w:val="single"/>
        </w:rPr>
        <w:t xml:space="preserve"> </w:t>
      </w:r>
      <w:r w:rsidRPr="005B4ECB">
        <w:rPr>
          <w:b/>
          <w:u w:val="single"/>
        </w:rPr>
        <w:t>decrease of emissions during the crisis is of little surprise</w:t>
      </w:r>
      <w:r w:rsidRPr="00A816C4">
        <w:rPr>
          <w:sz w:val="16"/>
        </w:rPr>
        <w:t xml:space="preserve">. </w:t>
      </w:r>
      <w:r w:rsidRPr="005B4ECB">
        <w:rPr>
          <w:u w:val="single"/>
        </w:rPr>
        <w:t>Most studies decomposing the effects of</w:t>
      </w:r>
      <w:r>
        <w:rPr>
          <w:u w:val="single"/>
        </w:rPr>
        <w:t xml:space="preserve"> </w:t>
      </w:r>
      <w:r w:rsidRPr="005B4ECB">
        <w:rPr>
          <w:u w:val="single"/>
        </w:rPr>
        <w:t>different variables on CO2 emissions</w:t>
      </w:r>
      <w:r w:rsidRPr="00A816C4">
        <w:rPr>
          <w:sz w:val="16"/>
        </w:rPr>
        <w:t xml:space="preserve"> (energy consumption, energy intensity, carbon intensity, GDP) </w:t>
      </w:r>
      <w:r w:rsidRPr="005B4ECB">
        <w:rPr>
          <w:u w:val="single"/>
        </w:rPr>
        <w:t>conclude</w:t>
      </w:r>
      <w:r w:rsidRPr="00A816C4">
        <w:rPr>
          <w:sz w:val="16"/>
        </w:rPr>
        <w:t xml:space="preserve"> that </w:t>
      </w:r>
      <w:r w:rsidRPr="005B4ECB">
        <w:rPr>
          <w:rStyle w:val="Emphasis"/>
        </w:rPr>
        <w:t>GDP is one of the biggest drivers of CO2 emissions</w:t>
      </w:r>
      <w:r w:rsidRPr="00A816C4">
        <w:rPr>
          <w:sz w:val="16"/>
        </w:rPr>
        <w:t xml:space="preserve"> (Cansino and Moreno, 2018; Chen et al., 2018; Jiang et al., 2016; Madaleno and Moutinho, 2018; Roinioti and Koroneos, 2017). The review of 175 studies by Mardani et al. (2019) even points at a bidirectional coupling between GDP and CO2 emissions. Even though a recession perhaps reduces impacts in the short term (Declercq et al., 2011; Feng et al., 2015; Roinioti and Koroneos, 2017), it can hardly be considered a policy success in terms of decoupling for green growth advocates.</w:t>
      </w:r>
    </w:p>
    <w:p w14:paraId="607391DC" w14:textId="77777777" w:rsidR="008E5141" w:rsidRPr="00A816C4" w:rsidRDefault="008E5141" w:rsidP="008E5141">
      <w:pPr>
        <w:rPr>
          <w:sz w:val="16"/>
        </w:rPr>
      </w:pPr>
      <w:r w:rsidRPr="00A816C4">
        <w:rPr>
          <w:sz w:val="16"/>
        </w:rPr>
        <w:t xml:space="preserve">To finish, let us scrutinise a specific decoupling study that was widely spread in the media. In 2016, the World Resource Institute (WRI) posted an entry on its website titled “The Roads to Decoupling: 21 Countries Are Reducing Carbon Emissions While Growing GDP” (Aden, 2016). To be precise, they show evidence for an absolute decoupling of GDP from territorial greenhouse gas emissions between 2000 and 2014 in the case of 21 countries. Even if one takes these results at face value, the decrease in emissions remains too small. Following their estimation, the </w:t>
      </w:r>
      <w:r w:rsidRPr="00E84943">
        <w:rPr>
          <w:u w:val="single"/>
        </w:rPr>
        <w:t xml:space="preserve">fastest decoupling country is </w:t>
      </w:r>
      <w:r w:rsidRPr="00E84943">
        <w:rPr>
          <w:rStyle w:val="Emphasis"/>
        </w:rPr>
        <w:t>Denmark</w:t>
      </w:r>
      <w:r>
        <w:rPr>
          <w:rStyle w:val="Emphasis"/>
        </w:rPr>
        <w:t xml:space="preserve"> </w:t>
      </w:r>
      <w:r w:rsidRPr="00E84943">
        <w:rPr>
          <w:rStyle w:val="Emphasis"/>
        </w:rPr>
        <w:t>with a 30% cut</w:t>
      </w:r>
      <w:r w:rsidRPr="00E84943">
        <w:rPr>
          <w:u w:val="single"/>
        </w:rPr>
        <w:t xml:space="preserve"> over the period</w:t>
      </w:r>
      <w:r w:rsidRPr="00A816C4">
        <w:rPr>
          <w:sz w:val="16"/>
        </w:rPr>
        <w:t xml:space="preserve">. </w:t>
      </w:r>
      <w:r w:rsidRPr="00E84943">
        <w:rPr>
          <w:u w:val="single"/>
        </w:rPr>
        <w:t>While 30% may seem impressive, it is only a compounded 2.5% yearly</w:t>
      </w:r>
      <w:r>
        <w:rPr>
          <w:u w:val="single"/>
        </w:rPr>
        <w:t xml:space="preserve"> </w:t>
      </w:r>
      <w:r w:rsidRPr="00E84943">
        <w:rPr>
          <w:u w:val="single"/>
        </w:rPr>
        <w:t>decrease</w:t>
      </w:r>
      <w:r w:rsidRPr="00A816C4">
        <w:rPr>
          <w:sz w:val="16"/>
        </w:rPr>
        <w:t xml:space="preserve">, which is </w:t>
      </w:r>
      <w:r w:rsidRPr="00E84943">
        <w:rPr>
          <w:rStyle w:val="Emphasis"/>
        </w:rPr>
        <w:t>half of what the IPCC recommends</w:t>
      </w:r>
      <w:r w:rsidRPr="00A816C4">
        <w:rPr>
          <w:sz w:val="16"/>
        </w:rPr>
        <w:t xml:space="preserve">. The </w:t>
      </w:r>
      <w:r w:rsidRPr="00E84943">
        <w:rPr>
          <w:rStyle w:val="Emphasis"/>
        </w:rPr>
        <w:t>average reduction</w:t>
      </w:r>
      <w:r w:rsidRPr="00E84943">
        <w:rPr>
          <w:u w:val="single"/>
        </w:rPr>
        <w:t xml:space="preserve"> for the 21 countries is</w:t>
      </w:r>
      <w:r>
        <w:rPr>
          <w:u w:val="single"/>
        </w:rPr>
        <w:t xml:space="preserve"> </w:t>
      </w:r>
      <w:r w:rsidRPr="00E84943">
        <w:rPr>
          <w:u w:val="single"/>
        </w:rPr>
        <w:t>15% in 14 years</w:t>
      </w:r>
      <w:r w:rsidRPr="00A816C4">
        <w:rPr>
          <w:sz w:val="16"/>
        </w:rPr>
        <w:t xml:space="preserve"> (1.15% per year, </w:t>
      </w:r>
      <w:r w:rsidRPr="00E84943">
        <w:rPr>
          <w:rStyle w:val="Emphasis"/>
        </w:rPr>
        <w:t>still four times too slow</w:t>
      </w:r>
      <w:r w:rsidRPr="00E84943">
        <w:rPr>
          <w:u w:val="single"/>
        </w:rPr>
        <w:t xml:space="preserve"> for the IPCC</w:t>
      </w:r>
      <w:r w:rsidRPr="00A816C4">
        <w:rPr>
          <w:sz w:val="16"/>
        </w:rPr>
        <w:t xml:space="preserve"> (2018) standards of 5% reduction per year).</w:t>
      </w:r>
    </w:p>
    <w:p w14:paraId="4CAF996F" w14:textId="77777777" w:rsidR="008E5141" w:rsidRPr="00A816C4" w:rsidRDefault="008E5141" w:rsidP="008E5141">
      <w:pPr>
        <w:rPr>
          <w:sz w:val="16"/>
        </w:rPr>
      </w:pPr>
      <w:r w:rsidRPr="00A816C4">
        <w:rPr>
          <w:sz w:val="16"/>
        </w:rPr>
        <w:t xml:space="preserve">This </w:t>
      </w:r>
      <w:r w:rsidRPr="00E84943">
        <w:rPr>
          <w:u w:val="single"/>
        </w:rPr>
        <w:t xml:space="preserve">number gets </w:t>
      </w:r>
      <w:r w:rsidRPr="00E84943">
        <w:rPr>
          <w:rStyle w:val="Emphasis"/>
        </w:rPr>
        <w:t>considerably lower</w:t>
      </w:r>
      <w:r w:rsidRPr="00E84943">
        <w:rPr>
          <w:u w:val="single"/>
        </w:rPr>
        <w:t xml:space="preserve"> when one </w:t>
      </w:r>
      <w:r w:rsidRPr="00E84943">
        <w:rPr>
          <w:rStyle w:val="Emphasis"/>
        </w:rPr>
        <w:t>considers footprint emissions</w:t>
      </w:r>
      <w:r w:rsidRPr="00A816C4">
        <w:rPr>
          <w:sz w:val="16"/>
        </w:rPr>
        <w:t xml:space="preserve">. Evans and Yeo (2016) redo the calculation with consumption-based indicators. Three countries (Slovakia, Switzerland, and Ukraine) exit the list. The </w:t>
      </w:r>
      <w:r w:rsidRPr="00E84943">
        <w:rPr>
          <w:b/>
          <w:u w:val="single"/>
        </w:rPr>
        <w:t xml:space="preserve">Danish emissions mitigation effort </w:t>
      </w:r>
      <w:r w:rsidRPr="00E84943">
        <w:rPr>
          <w:rStyle w:val="Emphasis"/>
        </w:rPr>
        <w:t>shrinks from 30% to 12%</w:t>
      </w:r>
      <w:r w:rsidRPr="00E84943">
        <w:rPr>
          <w:b/>
          <w:u w:val="single"/>
        </w:rPr>
        <w:t>.</w:t>
      </w:r>
      <w:r w:rsidRPr="00A816C4">
        <w:rPr>
          <w:sz w:val="16"/>
        </w:rPr>
        <w:t xml:space="preserve"> While the </w:t>
      </w:r>
      <w:r w:rsidRPr="00E84943">
        <w:rPr>
          <w:u w:val="single"/>
        </w:rPr>
        <w:t>average</w:t>
      </w:r>
      <w:r>
        <w:rPr>
          <w:u w:val="single"/>
        </w:rPr>
        <w:t xml:space="preserve"> </w:t>
      </w:r>
      <w:r w:rsidRPr="00E84943">
        <w:rPr>
          <w:u w:val="single"/>
        </w:rPr>
        <w:t>reduction</w:t>
      </w:r>
      <w:r w:rsidRPr="00A816C4">
        <w:rPr>
          <w:sz w:val="16"/>
        </w:rPr>
        <w:t xml:space="preserve"> for the 20 countries that achieved territorial decoupling (we have removed Uzbekistan for which there is no footprint data available) is of 15.75% in total over the period, the </w:t>
      </w:r>
      <w:r w:rsidRPr="00E84943">
        <w:rPr>
          <w:u w:val="single"/>
        </w:rPr>
        <w:t>footprint decoupling</w:t>
      </w:r>
      <w:r>
        <w:rPr>
          <w:u w:val="single"/>
        </w:rPr>
        <w:t xml:space="preserve"> </w:t>
      </w:r>
      <w:r w:rsidRPr="00E84943">
        <w:rPr>
          <w:u w:val="single"/>
        </w:rPr>
        <w:t>is only 7.46%</w:t>
      </w:r>
      <w:r w:rsidRPr="00A816C4">
        <w:rPr>
          <w:sz w:val="16"/>
        </w:rPr>
        <w:t xml:space="preserve"> (that is 706.7 Mt of CO2 saved in 14 years) namely a compounded 0.55% yearly drop in emissions. </w:t>
      </w:r>
      <w:r w:rsidRPr="00E84943">
        <w:rPr>
          <w:u w:val="single"/>
        </w:rPr>
        <w:t>And</w:t>
      </w:r>
      <w:r w:rsidRPr="00A816C4">
        <w:rPr>
          <w:sz w:val="16"/>
        </w:rPr>
        <w:t xml:space="preserve"> again, </w:t>
      </w:r>
      <w:r w:rsidRPr="00E84943">
        <w:rPr>
          <w:u w:val="single"/>
        </w:rPr>
        <w:t xml:space="preserve">we should remember that </w:t>
      </w:r>
      <w:r w:rsidRPr="00E84943">
        <w:rPr>
          <w:rStyle w:val="Emphasis"/>
        </w:rPr>
        <w:t>these are the most successful</w:t>
      </w:r>
      <w:r w:rsidRPr="00E84943">
        <w:rPr>
          <w:u w:val="single"/>
        </w:rPr>
        <w:t xml:space="preserve"> nations in terms of</w:t>
      </w:r>
      <w:r>
        <w:rPr>
          <w:u w:val="single"/>
        </w:rPr>
        <w:t xml:space="preserve"> </w:t>
      </w:r>
      <w:r w:rsidRPr="00E84943">
        <w:rPr>
          <w:u w:val="single"/>
        </w:rPr>
        <w:t>mitigation</w:t>
      </w:r>
      <w:r w:rsidRPr="00A816C4">
        <w:rPr>
          <w:sz w:val="16"/>
        </w:rPr>
        <w:t xml:space="preserve"> </w:t>
      </w:r>
      <w:r w:rsidRPr="00E84943">
        <w:rPr>
          <w:u w:val="single"/>
        </w:rPr>
        <w:t>and</w:t>
      </w:r>
      <w:r w:rsidRPr="00A816C4">
        <w:rPr>
          <w:sz w:val="16"/>
        </w:rPr>
        <w:t xml:space="preserve"> that the </w:t>
      </w:r>
      <w:r w:rsidRPr="00E84943">
        <w:rPr>
          <w:rStyle w:val="Emphasis"/>
        </w:rPr>
        <w:t>rest of the world remains</w:t>
      </w:r>
      <w:r w:rsidRPr="00A816C4">
        <w:rPr>
          <w:sz w:val="16"/>
        </w:rPr>
        <w:t xml:space="preserve"> </w:t>
      </w:r>
      <w:r w:rsidRPr="00E84943">
        <w:rPr>
          <w:u w:val="single"/>
        </w:rPr>
        <w:t xml:space="preserve">on a path of increased GDP </w:t>
      </w:r>
      <w:r w:rsidRPr="00E84943">
        <w:rPr>
          <w:rStyle w:val="Emphasis"/>
        </w:rPr>
        <w:t>increased emissions</w:t>
      </w:r>
      <w:r w:rsidRPr="00A816C4">
        <w:rPr>
          <w:sz w:val="16"/>
        </w:rPr>
        <w:t>.</w:t>
      </w:r>
    </w:p>
    <w:p w14:paraId="22E8534B" w14:textId="589D4C0E" w:rsidR="008E5141" w:rsidRPr="008E5141" w:rsidRDefault="008E5141" w:rsidP="008E5141">
      <w:pPr>
        <w:rPr>
          <w:sz w:val="16"/>
        </w:rPr>
      </w:pPr>
      <w:r w:rsidRPr="00A816C4">
        <w:rPr>
          <w:sz w:val="16"/>
        </w:rPr>
        <w:t xml:space="preserve">These numbers should be read carefully as the calculation of footprint emissions is only nascent and extremely complex (Sato, 2014). Considering non-existing data and the level of sophistication of current models, </w:t>
      </w:r>
      <w:r w:rsidRPr="00E84943">
        <w:rPr>
          <w:b/>
          <w:u w:val="single"/>
        </w:rPr>
        <w:t>it is more likely to under-estimate emissions than the opposite</w:t>
      </w:r>
      <w:r w:rsidRPr="00A816C4">
        <w:rPr>
          <w:sz w:val="16"/>
        </w:rPr>
        <w:t xml:space="preserve">. For example, </w:t>
      </w:r>
      <w:r w:rsidRPr="00E84943">
        <w:rPr>
          <w:u w:val="single"/>
        </w:rPr>
        <w:t>emissions from aviation and shipping are</w:t>
      </w:r>
      <w:r w:rsidRPr="00A816C4">
        <w:rPr>
          <w:sz w:val="16"/>
        </w:rPr>
        <w:t xml:space="preserve"> </w:t>
      </w:r>
      <w:r w:rsidRPr="00E84943">
        <w:rPr>
          <w:u w:val="single"/>
        </w:rPr>
        <w:t>systematically excluded from national accounts</w:t>
      </w:r>
      <w:r w:rsidRPr="00A816C4">
        <w:rPr>
          <w:sz w:val="16"/>
        </w:rPr>
        <w:t xml:space="preserve">. </w:t>
      </w:r>
      <w:r w:rsidRPr="00E84943">
        <w:rPr>
          <w:u w:val="single"/>
        </w:rPr>
        <w:t>In</w:t>
      </w:r>
      <w:r w:rsidRPr="00A816C4">
        <w:rPr>
          <w:sz w:val="16"/>
        </w:rPr>
        <w:t xml:space="preserve"> the </w:t>
      </w:r>
      <w:r w:rsidRPr="00E84943">
        <w:rPr>
          <w:u w:val="single"/>
        </w:rPr>
        <w:t>EU28</w:t>
      </w:r>
      <w:r w:rsidRPr="00A816C4">
        <w:rPr>
          <w:sz w:val="16"/>
        </w:rPr>
        <w:t xml:space="preserve"> (plus Iceland, Norway, Switzerland), </w:t>
      </w:r>
      <w:r w:rsidRPr="00E84943">
        <w:rPr>
          <w:u w:val="single"/>
        </w:rPr>
        <w:t>CO2 emissions from aviation alone have been estimated at 151 Mt</w:t>
      </w:r>
      <w:r w:rsidRPr="00A816C4">
        <w:rPr>
          <w:sz w:val="16"/>
        </w:rPr>
        <w:t xml:space="preserve"> in 2014; although they have only increased by 5% since 2000, they </w:t>
      </w:r>
      <w:r w:rsidRPr="00E84943">
        <w:rPr>
          <w:u w:val="single"/>
        </w:rPr>
        <w:t xml:space="preserve">are expected to </w:t>
      </w:r>
      <w:r w:rsidRPr="00E84943">
        <w:rPr>
          <w:b/>
          <w:u w:val="single"/>
        </w:rPr>
        <w:t>rise another 45%</w:t>
      </w:r>
      <w:r>
        <w:rPr>
          <w:b/>
          <w:u w:val="single"/>
        </w:rPr>
        <w:t xml:space="preserve"> </w:t>
      </w:r>
      <w:r w:rsidRPr="00E84943">
        <w:rPr>
          <w:u w:val="single"/>
        </w:rPr>
        <w:t>until 2035</w:t>
      </w:r>
      <w:r w:rsidRPr="00A816C4">
        <w:rPr>
          <w:sz w:val="16"/>
        </w:rPr>
        <w:t xml:space="preserve"> (EASA-EEA-EUROCONTROL, 2016). Assuming a yearly 150 Mt amounts to 2100 Mt of CO2</w:t>
      </w:r>
      <w:r>
        <w:rPr>
          <w:u w:val="single"/>
        </w:rPr>
        <w:t xml:space="preserve"> </w:t>
      </w:r>
      <w:r w:rsidRPr="00A816C4">
        <w:rPr>
          <w:sz w:val="16"/>
        </w:rPr>
        <w:t>emitted over the 2000-2014 period, which is three times all the emissions that were saved through absolute decoupling in Evans and Yeo (2016) footprint recalculation of the World Resource Institute Study (Aden, 2016).</w:t>
      </w:r>
    </w:p>
    <w:p w14:paraId="17FC5AE6" w14:textId="44DABDA2" w:rsidR="004A1E31" w:rsidRDefault="004A1E31" w:rsidP="00797332">
      <w:pPr>
        <w:pStyle w:val="Heading3"/>
      </w:pPr>
      <w:r>
        <w:lastRenderedPageBreak/>
        <w:t>AT: Tech</w:t>
      </w:r>
      <w:r w:rsidR="00A8613B">
        <w:t>/Innovation</w:t>
      </w:r>
      <w:r>
        <w:t xml:space="preserve"> </w:t>
      </w:r>
      <w:r w:rsidR="00CB54A9">
        <w:t xml:space="preserve">Solves </w:t>
      </w:r>
    </w:p>
    <w:p w14:paraId="10FAC84A" w14:textId="77777777" w:rsidR="00A35D07" w:rsidRPr="00387C70" w:rsidRDefault="00A35D07" w:rsidP="00A35D07">
      <w:pPr>
        <w:pStyle w:val="Heading4"/>
      </w:pPr>
      <w:r>
        <w:t xml:space="preserve">Growth-mentality </w:t>
      </w:r>
      <w:r>
        <w:rPr>
          <w:u w:val="single"/>
        </w:rPr>
        <w:t>obviates</w:t>
      </w:r>
      <w:r>
        <w:t xml:space="preserve"> the benefits of clean tech. </w:t>
      </w:r>
    </w:p>
    <w:p w14:paraId="7FE26757" w14:textId="77777777" w:rsidR="00A35D07" w:rsidRPr="000E6C46" w:rsidRDefault="00A35D07" w:rsidP="00A35D07">
      <w:r w:rsidRPr="0063466C">
        <w:rPr>
          <w:rStyle w:val="Style13ptBold"/>
        </w:rPr>
        <w:t>Burton ’19</w:t>
      </w:r>
      <w:r>
        <w:t xml:space="preserve"> [M</w:t>
      </w:r>
      <w:r w:rsidRPr="000E6C46">
        <w:t xml:space="preserve">ark </w:t>
      </w:r>
      <w:r>
        <w:t>and</w:t>
      </w:r>
      <w:r w:rsidRPr="000E6C46">
        <w:t xml:space="preserve"> </w:t>
      </w:r>
      <w:r>
        <w:t>P</w:t>
      </w:r>
      <w:r w:rsidRPr="000E6C46">
        <w:t xml:space="preserve">eter </w:t>
      </w:r>
      <w:r>
        <w:t>S</w:t>
      </w:r>
      <w:r w:rsidRPr="000E6C46">
        <w:t>omerville</w:t>
      </w:r>
      <w:r>
        <w:t xml:space="preserve">; </w:t>
      </w:r>
      <w:r w:rsidRPr="0063466C">
        <w:t>Independent Scholar-Activist and also Visiting Professor, Manchester Metropolitan University</w:t>
      </w:r>
      <w:r>
        <w:t>; Emeritus Professor at University of Lincoln School of Social and Political Sciences; January/February 2019; New Left Review, “</w:t>
      </w:r>
      <w:r w:rsidRPr="000E6C46">
        <w:t>DEGROWTH: A DEFENCE</w:t>
      </w:r>
      <w:r>
        <w:t>,” p. 95-104; kp]</w:t>
      </w:r>
    </w:p>
    <w:p w14:paraId="2BA3781B" w14:textId="77777777" w:rsidR="00A35D07" w:rsidRPr="00387C70" w:rsidRDefault="00A35D07" w:rsidP="00A35D07">
      <w:pPr>
        <w:rPr>
          <w:sz w:val="16"/>
        </w:rPr>
      </w:pPr>
      <w:r w:rsidRPr="001130A0">
        <w:rPr>
          <w:u w:val="single"/>
        </w:rPr>
        <w:t>What of</w:t>
      </w:r>
      <w:r w:rsidRPr="00387C70">
        <w:rPr>
          <w:sz w:val="16"/>
        </w:rPr>
        <w:t xml:space="preserve"> Pollin’s </w:t>
      </w:r>
      <w:r w:rsidRPr="001130A0">
        <w:rPr>
          <w:u w:val="single"/>
        </w:rPr>
        <w:t xml:space="preserve">proposal to </w:t>
      </w:r>
      <w:r w:rsidRPr="001130A0">
        <w:rPr>
          <w:rStyle w:val="Emphasis"/>
        </w:rPr>
        <w:t>stabilize the climate</w:t>
      </w:r>
      <w:r w:rsidRPr="001130A0">
        <w:rPr>
          <w:u w:val="single"/>
        </w:rPr>
        <w:t xml:space="preserve"> by investing an annual 2 per cent of global gdp in </w:t>
      </w:r>
      <w:r w:rsidRPr="00823F6C">
        <w:rPr>
          <w:rStyle w:val="Emphasis"/>
          <w:highlight w:val="cyan"/>
        </w:rPr>
        <w:t>clean energy</w:t>
      </w:r>
      <w:r w:rsidRPr="001130A0">
        <w:rPr>
          <w:u w:val="single"/>
        </w:rPr>
        <w:t>?</w:t>
      </w:r>
      <w:r w:rsidRPr="00387C70">
        <w:rPr>
          <w:sz w:val="16"/>
        </w:rPr>
        <w:t xml:space="preserve"> His argument is that this switch to renewables can cut global emissions by 40 per cent within twenty years ‘while also supporting rising living standards and expand- ing job opportunities’. </w:t>
      </w:r>
      <w:r w:rsidRPr="001130A0">
        <w:rPr>
          <w:u w:val="single"/>
        </w:rPr>
        <w:t xml:space="preserve">So far, however, the expansion of renewables </w:t>
      </w:r>
      <w:r w:rsidRPr="00823F6C">
        <w:rPr>
          <w:highlight w:val="cyan"/>
          <w:u w:val="single"/>
        </w:rPr>
        <w:t>has come as</w:t>
      </w:r>
      <w:r w:rsidRPr="001130A0">
        <w:rPr>
          <w:u w:val="single"/>
        </w:rPr>
        <w:t xml:space="preserve"> an </w:t>
      </w:r>
      <w:r w:rsidRPr="00823F6C">
        <w:rPr>
          <w:rStyle w:val="Emphasis"/>
          <w:highlight w:val="cyan"/>
        </w:rPr>
        <w:t>addition</w:t>
      </w:r>
      <w:r w:rsidRPr="00823F6C">
        <w:rPr>
          <w:highlight w:val="cyan"/>
          <w:u w:val="single"/>
        </w:rPr>
        <w:t xml:space="preserve"> to </w:t>
      </w:r>
      <w:r w:rsidRPr="00823F6C">
        <w:rPr>
          <w:rStyle w:val="Emphasis"/>
          <w:highlight w:val="cyan"/>
        </w:rPr>
        <w:t>fossil-fuel s</w:t>
      </w:r>
      <w:r w:rsidRPr="001130A0">
        <w:rPr>
          <w:rStyle w:val="Emphasis"/>
        </w:rPr>
        <w:t>upplies</w:t>
      </w:r>
      <w:r w:rsidRPr="001130A0">
        <w:rPr>
          <w:u w:val="single"/>
        </w:rPr>
        <w:t xml:space="preserve">, </w:t>
      </w:r>
      <w:r w:rsidRPr="00823F6C">
        <w:rPr>
          <w:highlight w:val="cyan"/>
          <w:u w:val="single"/>
        </w:rPr>
        <w:t>rather than</w:t>
      </w:r>
      <w:r w:rsidRPr="001130A0">
        <w:rPr>
          <w:u w:val="single"/>
        </w:rPr>
        <w:t xml:space="preserve"> as a </w:t>
      </w:r>
      <w:r w:rsidRPr="00823F6C">
        <w:rPr>
          <w:rStyle w:val="Emphasis"/>
          <w:highlight w:val="cyan"/>
        </w:rPr>
        <w:t>replacement</w:t>
      </w:r>
      <w:r w:rsidRPr="00387C70">
        <w:rPr>
          <w:sz w:val="16"/>
        </w:rPr>
        <w:t xml:space="preserve"> for them (see Table 1, overleaf). The countries that are most advanced in developing renewable energy, such as Denmark and Germany, have also expanded their consumption of fossil fuels, particularly coal; the same applies to the us, China, India, Canada and Australia. To replace oil, coal and gas with other sources of energy would take something like an 18-fold increase in renewables deployment, at current levels of energy consumption. If worldwide energy usage were to increase, as Pollin indi- cates, then the challenge would be even greater.</w:t>
      </w:r>
    </w:p>
    <w:p w14:paraId="39437542" w14:textId="77777777" w:rsidR="00A35D07" w:rsidRPr="00387C70" w:rsidRDefault="00A35D07" w:rsidP="00A35D07">
      <w:pPr>
        <w:rPr>
          <w:sz w:val="16"/>
        </w:rPr>
      </w:pPr>
      <w:r w:rsidRPr="00C85427">
        <w:rPr>
          <w:u w:val="single"/>
        </w:rPr>
        <w:t xml:space="preserve">The contradiction of the ‘green new deal’ is that </w:t>
      </w:r>
      <w:r w:rsidRPr="00823F6C">
        <w:rPr>
          <w:rStyle w:val="Emphasis"/>
        </w:rPr>
        <w:t>gdp</w:t>
      </w:r>
      <w:r w:rsidRPr="00C85427">
        <w:rPr>
          <w:rStyle w:val="Emphasis"/>
        </w:rPr>
        <w:t xml:space="preserve"> </w:t>
      </w:r>
      <w:r w:rsidRPr="00823F6C">
        <w:rPr>
          <w:rStyle w:val="Emphasis"/>
          <w:highlight w:val="cyan"/>
        </w:rPr>
        <w:t>growth</w:t>
      </w:r>
      <w:r w:rsidRPr="00823F6C">
        <w:rPr>
          <w:highlight w:val="cyan"/>
          <w:u w:val="single"/>
        </w:rPr>
        <w:t xml:space="preserve"> makes </w:t>
      </w:r>
      <w:r w:rsidRPr="00823F6C">
        <w:rPr>
          <w:rStyle w:val="Emphasis"/>
          <w:highlight w:val="cyan"/>
        </w:rPr>
        <w:t>reducing emissions</w:t>
      </w:r>
      <w:r w:rsidRPr="00C85427">
        <w:rPr>
          <w:u w:val="single"/>
        </w:rPr>
        <w:t xml:space="preserve"> </w:t>
      </w:r>
      <w:r w:rsidRPr="00C85427">
        <w:rPr>
          <w:rStyle w:val="Emphasis"/>
        </w:rPr>
        <w:t xml:space="preserve">far </w:t>
      </w:r>
      <w:r w:rsidRPr="00823F6C">
        <w:rPr>
          <w:rStyle w:val="Emphasis"/>
          <w:highlight w:val="cyan"/>
        </w:rPr>
        <w:t>harder</w:t>
      </w:r>
      <w:r w:rsidRPr="00823F6C">
        <w:rPr>
          <w:highlight w:val="cyan"/>
          <w:u w:val="single"/>
        </w:rPr>
        <w:t>. Expanding</w:t>
      </w:r>
      <w:r w:rsidRPr="00C85427">
        <w:rPr>
          <w:u w:val="single"/>
        </w:rPr>
        <w:t xml:space="preserve"> the </w:t>
      </w:r>
      <w:r w:rsidRPr="00823F6C">
        <w:rPr>
          <w:rStyle w:val="Emphasis"/>
          <w:highlight w:val="cyan"/>
        </w:rPr>
        <w:t>economy</w:t>
      </w:r>
      <w:r w:rsidRPr="00C85427">
        <w:rPr>
          <w:u w:val="single"/>
        </w:rPr>
        <w:t xml:space="preserve"> inevitably </w:t>
      </w:r>
      <w:r w:rsidRPr="00823F6C">
        <w:rPr>
          <w:highlight w:val="cyan"/>
          <w:u w:val="single"/>
        </w:rPr>
        <w:t xml:space="preserve">means more </w:t>
      </w:r>
      <w:r w:rsidRPr="00823F6C">
        <w:rPr>
          <w:rStyle w:val="Emphasis"/>
          <w:highlight w:val="cyan"/>
        </w:rPr>
        <w:t>extraction</w:t>
      </w:r>
      <w:r w:rsidRPr="00823F6C">
        <w:rPr>
          <w:highlight w:val="cyan"/>
          <w:u w:val="single"/>
        </w:rPr>
        <w:t xml:space="preserve">, </w:t>
      </w:r>
      <w:r w:rsidRPr="00823F6C">
        <w:rPr>
          <w:rStyle w:val="Emphasis"/>
          <w:highlight w:val="cyan"/>
        </w:rPr>
        <w:t>production</w:t>
      </w:r>
      <w:r w:rsidRPr="00C85427">
        <w:rPr>
          <w:u w:val="single"/>
        </w:rPr>
        <w:t xml:space="preserve">, distribution </w:t>
      </w:r>
      <w:r w:rsidRPr="00823F6C">
        <w:rPr>
          <w:highlight w:val="cyan"/>
          <w:u w:val="single"/>
        </w:rPr>
        <w:t xml:space="preserve">and </w:t>
      </w:r>
      <w:r w:rsidRPr="00823F6C">
        <w:rPr>
          <w:rStyle w:val="Emphasis"/>
          <w:highlight w:val="cyan"/>
        </w:rPr>
        <w:t>consumption</w:t>
      </w:r>
      <w:r w:rsidRPr="00C85427">
        <w:rPr>
          <w:u w:val="single"/>
        </w:rPr>
        <w:t xml:space="preserve">, and </w:t>
      </w:r>
      <w:r w:rsidRPr="00823F6C">
        <w:rPr>
          <w:highlight w:val="cyan"/>
          <w:u w:val="single"/>
        </w:rPr>
        <w:t>each</w:t>
      </w:r>
      <w:r w:rsidRPr="00C85427">
        <w:rPr>
          <w:u w:val="single"/>
        </w:rPr>
        <w:t xml:space="preserve"> of these </w:t>
      </w:r>
      <w:r w:rsidRPr="00823F6C">
        <w:rPr>
          <w:highlight w:val="cyan"/>
          <w:u w:val="single"/>
        </w:rPr>
        <w:t>process</w:t>
      </w:r>
      <w:r w:rsidRPr="00C85427">
        <w:rPr>
          <w:u w:val="single"/>
        </w:rPr>
        <w:t xml:space="preserve">es </w:t>
      </w:r>
      <w:r w:rsidRPr="00823F6C">
        <w:rPr>
          <w:rStyle w:val="Emphasis"/>
          <w:highlight w:val="cyan"/>
        </w:rPr>
        <w:t>produces emissions</w:t>
      </w:r>
      <w:r w:rsidRPr="00823F6C">
        <w:rPr>
          <w:highlight w:val="cyan"/>
          <w:u w:val="single"/>
        </w:rPr>
        <w:t>. If</w:t>
      </w:r>
      <w:r w:rsidRPr="00387C70">
        <w:rPr>
          <w:sz w:val="16"/>
        </w:rPr>
        <w:t xml:space="preserve"> Pollin’s </w:t>
      </w:r>
      <w:r w:rsidRPr="00823F6C">
        <w:rPr>
          <w:rStyle w:val="Emphasis"/>
          <w:highlight w:val="cyan"/>
        </w:rPr>
        <w:t>renewable</w:t>
      </w:r>
      <w:r w:rsidRPr="00387C70">
        <w:rPr>
          <w:sz w:val="16"/>
        </w:rPr>
        <w:t xml:space="preserve">- energy </w:t>
      </w:r>
      <w:r w:rsidRPr="00823F6C">
        <w:rPr>
          <w:u w:val="single"/>
        </w:rPr>
        <w:t>investment</w:t>
      </w:r>
      <w:r w:rsidRPr="00C85427">
        <w:rPr>
          <w:u w:val="single"/>
        </w:rPr>
        <w:t xml:space="preserve"> </w:t>
      </w:r>
      <w:r w:rsidRPr="00823F6C">
        <w:rPr>
          <w:highlight w:val="cyan"/>
          <w:u w:val="single"/>
        </w:rPr>
        <w:t>plan</w:t>
      </w:r>
      <w:r w:rsidRPr="00C85427">
        <w:rPr>
          <w:u w:val="single"/>
        </w:rPr>
        <w:t xml:space="preserve"> also </w:t>
      </w:r>
      <w:r w:rsidRPr="00823F6C">
        <w:rPr>
          <w:highlight w:val="cyan"/>
          <w:u w:val="single"/>
        </w:rPr>
        <w:t>succeeded in generating</w:t>
      </w:r>
      <w:r w:rsidRPr="00C85427">
        <w:rPr>
          <w:u w:val="single"/>
        </w:rPr>
        <w:t xml:space="preserve"> tens of millions of new </w:t>
      </w:r>
      <w:r w:rsidRPr="00823F6C">
        <w:rPr>
          <w:highlight w:val="cyan"/>
          <w:u w:val="single"/>
        </w:rPr>
        <w:t>jobs</w:t>
      </w:r>
      <w:r w:rsidRPr="00C85427">
        <w:rPr>
          <w:u w:val="single"/>
        </w:rPr>
        <w:t xml:space="preserve"> and raising living standards worldwide</w:t>
      </w:r>
      <w:r w:rsidRPr="00387C70">
        <w:rPr>
          <w:sz w:val="16"/>
        </w:rPr>
        <w:t xml:space="preserve">, as he hopes, </w:t>
      </w:r>
      <w:r w:rsidRPr="00823F6C">
        <w:rPr>
          <w:highlight w:val="cyan"/>
          <w:u w:val="single"/>
        </w:rPr>
        <w:t>that would</w:t>
      </w:r>
      <w:r w:rsidRPr="00C85427">
        <w:rPr>
          <w:u w:val="single"/>
        </w:rPr>
        <w:t xml:space="preserve"> mean a </w:t>
      </w:r>
      <w:r w:rsidRPr="00C85427">
        <w:rPr>
          <w:rStyle w:val="Emphasis"/>
        </w:rPr>
        <w:t xml:space="preserve">further </w:t>
      </w:r>
      <w:r w:rsidRPr="00823F6C">
        <w:rPr>
          <w:rStyle w:val="Emphasis"/>
          <w:highlight w:val="cyan"/>
        </w:rPr>
        <w:t>increase</w:t>
      </w:r>
      <w:r w:rsidRPr="00C85427">
        <w:rPr>
          <w:u w:val="single"/>
        </w:rPr>
        <w:t xml:space="preserve"> in the </w:t>
      </w:r>
      <w:r w:rsidRPr="00823F6C">
        <w:rPr>
          <w:rStyle w:val="Emphasis"/>
          <w:highlight w:val="cyan"/>
        </w:rPr>
        <w:t>consumption</w:t>
      </w:r>
      <w:r w:rsidRPr="00C85427">
        <w:rPr>
          <w:u w:val="single"/>
        </w:rPr>
        <w:t xml:space="preserve"> of carbon-intensive services and products</w:t>
      </w:r>
      <w:r w:rsidRPr="00387C70">
        <w:rPr>
          <w:sz w:val="16"/>
        </w:rPr>
        <w:t>—</w:t>
      </w:r>
      <w:r w:rsidRPr="00C85427">
        <w:rPr>
          <w:u w:val="single"/>
        </w:rPr>
        <w:t xml:space="preserve">unless the relevant industries were thoroughly </w:t>
      </w:r>
      <w:r w:rsidRPr="00C85427">
        <w:rPr>
          <w:rStyle w:val="Emphasis"/>
        </w:rPr>
        <w:t>decarbonized</w:t>
      </w:r>
      <w:r w:rsidRPr="00387C70">
        <w:rPr>
          <w:sz w:val="16"/>
        </w:rPr>
        <w:t>, probably in conjunction with caps on energy use, extrac- tion and land-use conversion.</w:t>
      </w:r>
    </w:p>
    <w:p w14:paraId="6BF62975" w14:textId="77777777" w:rsidR="00A35D07" w:rsidRPr="00A35D07" w:rsidRDefault="00A35D07" w:rsidP="00A35D07">
      <w:pPr>
        <w:rPr>
          <w:sz w:val="16"/>
        </w:rPr>
      </w:pPr>
      <w:r w:rsidRPr="00A35D07">
        <w:rPr>
          <w:sz w:val="16"/>
        </w:rPr>
        <w:t xml:space="preserve">In theory, </w:t>
      </w:r>
      <w:r w:rsidRPr="00C85427">
        <w:rPr>
          <w:rStyle w:val="Emphasis"/>
        </w:rPr>
        <w:t>contracting</w:t>
      </w:r>
      <w:r w:rsidRPr="00C85427">
        <w:rPr>
          <w:u w:val="single"/>
        </w:rPr>
        <w:t xml:space="preserve"> the world economy </w:t>
      </w:r>
      <w:r w:rsidRPr="00C85427">
        <w:rPr>
          <w:rStyle w:val="Emphasis"/>
        </w:rPr>
        <w:t>need not hurt</w:t>
      </w:r>
      <w:r w:rsidRPr="00C85427">
        <w:rPr>
          <w:u w:val="single"/>
        </w:rPr>
        <w:t xml:space="preserve"> the relatively poor, since </w:t>
      </w:r>
      <w:r w:rsidRPr="00C85427">
        <w:rPr>
          <w:rStyle w:val="Emphasis"/>
        </w:rPr>
        <w:t>high emissions</w:t>
      </w:r>
      <w:r w:rsidRPr="00C85427">
        <w:rPr>
          <w:u w:val="single"/>
        </w:rPr>
        <w:t xml:space="preserve"> are </w:t>
      </w:r>
      <w:r w:rsidRPr="00C85427">
        <w:rPr>
          <w:rStyle w:val="Emphasis"/>
        </w:rPr>
        <w:t>strongly correlated</w:t>
      </w:r>
      <w:r w:rsidRPr="00C85427">
        <w:rPr>
          <w:u w:val="single"/>
        </w:rPr>
        <w:t xml:space="preserve"> with concentrations of </w:t>
      </w:r>
      <w:r w:rsidRPr="00C85427">
        <w:rPr>
          <w:rStyle w:val="Emphasis"/>
        </w:rPr>
        <w:t>wealth and income</w:t>
      </w:r>
      <w:r w:rsidRPr="00C85427">
        <w:rPr>
          <w:u w:val="single"/>
        </w:rPr>
        <w:t>: globally, the top 10 per cent of emitters contribute approximately 45 per cent of greenhouse-gas emissions</w:t>
      </w:r>
      <w:r w:rsidRPr="00A35D07">
        <w:rPr>
          <w:sz w:val="16"/>
        </w:rPr>
        <w:t xml:space="preserve">, while </w:t>
      </w:r>
      <w:r w:rsidRPr="00C85427">
        <w:rPr>
          <w:u w:val="single"/>
        </w:rPr>
        <w:t>the bottom 50 per cent contribute only 13 per cent</w:t>
      </w:r>
      <w:r w:rsidRPr="00A35D07">
        <w:rPr>
          <w:sz w:val="16"/>
        </w:rPr>
        <w:t xml:space="preserve">.15 </w:t>
      </w:r>
      <w:r w:rsidRPr="00C85427">
        <w:rPr>
          <w:u w:val="single"/>
        </w:rPr>
        <w:t xml:space="preserve">Deep </w:t>
      </w:r>
      <w:r w:rsidRPr="00C85427">
        <w:rPr>
          <w:rStyle w:val="Emphasis"/>
        </w:rPr>
        <w:t>economic retrenchment</w:t>
      </w:r>
      <w:r w:rsidRPr="00C85427">
        <w:rPr>
          <w:u w:val="single"/>
        </w:rPr>
        <w:t xml:space="preserve"> can be </w:t>
      </w:r>
      <w:r w:rsidRPr="00C85427">
        <w:rPr>
          <w:rStyle w:val="Emphasis"/>
        </w:rPr>
        <w:t>managed equitably</w:t>
      </w:r>
      <w:r w:rsidRPr="00A35D07">
        <w:rPr>
          <w:sz w:val="16"/>
        </w:rPr>
        <w:t xml:space="preserve">, as was demonstrated during the hardship of the Special Period in Cuba in the early 90s, when punitive us sanctions exacerbated the impact of the collapse of the Soviet Union. The possibil- ity that contraction might take place in a properly democratic fashion was explored by André Gorz—acclaimed as a forerunner by the degrowth movement—who called for forms of workers’ self-management as a means to ‘restore the correlation between less work and less consump- tion, on one hand, and more autonomy and more existential security on the other’.16 </w:t>
      </w:r>
      <w:r w:rsidRPr="00387C70">
        <w:rPr>
          <w:u w:val="single"/>
        </w:rPr>
        <w:t>Pollin’s proposals for a ‘</w:t>
      </w:r>
      <w:r w:rsidRPr="00387C70">
        <w:rPr>
          <w:rStyle w:val="Emphasis"/>
        </w:rPr>
        <w:t>just transition</w:t>
      </w:r>
      <w:r w:rsidRPr="00387C70">
        <w:rPr>
          <w:u w:val="single"/>
        </w:rPr>
        <w:t>’ to renewable energy that would also contribute to greater global equity are welcome</w:t>
      </w:r>
      <w:r w:rsidRPr="00A35D07">
        <w:rPr>
          <w:sz w:val="16"/>
        </w:rPr>
        <w:t xml:space="preserve">; </w:t>
      </w:r>
      <w:r w:rsidRPr="00387C70">
        <w:rPr>
          <w:u w:val="single"/>
        </w:rPr>
        <w:t xml:space="preserve">but so far work in this area, including Pollin’s, has tended to concentrate on the </w:t>
      </w:r>
      <w:r w:rsidRPr="00387C70">
        <w:rPr>
          <w:rStyle w:val="Emphasis"/>
        </w:rPr>
        <w:t>fossil-fuel industry</w:t>
      </w:r>
      <w:r w:rsidRPr="00A35D07">
        <w:rPr>
          <w:sz w:val="16"/>
        </w:rPr>
        <w:t>.17</w:t>
      </w:r>
    </w:p>
    <w:p w14:paraId="5DA16E74" w14:textId="77777777" w:rsidR="00A35D07" w:rsidRPr="00A35D07" w:rsidRDefault="00A35D07" w:rsidP="00A35D07">
      <w:pPr>
        <w:rPr>
          <w:sz w:val="16"/>
          <w:szCs w:val="16"/>
        </w:rPr>
      </w:pPr>
      <w:r w:rsidRPr="00A35D07">
        <w:rPr>
          <w:sz w:val="16"/>
          <w:szCs w:val="16"/>
        </w:rPr>
        <w:t>Finally, Pollin argues that a degrowth agenda to shrink global gdp by 10 per cent over the next twenty years would entail a slump four times deeper than the 2008 recession, with world unemployment soaring amid steep spending cuts, yet the net effect would be to push CO2 emissions down by a mere 10 per cent—from 32 to 29 billion tons—nowhere near the necessary fall to 20 billion tons by 2040. This is correct. On its own, managed economic contraction—which isn’t the same as degrowth, but is a component of it—will not bring about the kind of emissions cuts we need. But as we have seen, maintaining aggregate expansion of the economy, tracked by gdp growth, will add to the hill that has to be climbed. Besides, even the elimination of fossil fuels may not be enough to ensure the future of life on Earth, given the increasing pressures on ecosystems and scarce resources. Capitalism’s relentless quest for new forms of profit-making, and for natural resources to exploit and extract, is not limited to oil, coal and gas.</w:t>
      </w:r>
    </w:p>
    <w:p w14:paraId="1385D9A2" w14:textId="6BEBFAE1" w:rsidR="00A35D07" w:rsidRDefault="00A35D07" w:rsidP="004A1E31">
      <w:pPr>
        <w:rPr>
          <w:sz w:val="16"/>
        </w:rPr>
      </w:pPr>
      <w:r w:rsidRPr="00A35D07">
        <w:rPr>
          <w:sz w:val="16"/>
        </w:rPr>
        <w:lastRenderedPageBreak/>
        <w:t xml:space="preserve">Even if this is not on the cards in the immediate future, </w:t>
      </w:r>
      <w:r w:rsidRPr="00387C70">
        <w:rPr>
          <w:u w:val="single"/>
        </w:rPr>
        <w:t xml:space="preserve">an ecologically </w:t>
      </w:r>
      <w:r w:rsidRPr="00823F6C">
        <w:rPr>
          <w:rStyle w:val="Emphasis"/>
          <w:highlight w:val="cyan"/>
        </w:rPr>
        <w:t>sustainable world</w:t>
      </w:r>
      <w:r w:rsidRPr="00387C70">
        <w:rPr>
          <w:u w:val="single"/>
        </w:rPr>
        <w:t xml:space="preserve"> economy </w:t>
      </w:r>
      <w:r w:rsidRPr="00823F6C">
        <w:rPr>
          <w:highlight w:val="cyan"/>
          <w:u w:val="single"/>
        </w:rPr>
        <w:t xml:space="preserve">would have to be </w:t>
      </w:r>
      <w:r w:rsidRPr="00823F6C">
        <w:rPr>
          <w:rStyle w:val="Emphasis"/>
          <w:highlight w:val="cyan"/>
        </w:rPr>
        <w:t>delinked</w:t>
      </w:r>
      <w:r w:rsidRPr="00823F6C">
        <w:rPr>
          <w:highlight w:val="cyan"/>
          <w:u w:val="single"/>
        </w:rPr>
        <w:t xml:space="preserve"> from</w:t>
      </w:r>
      <w:r w:rsidRPr="00387C70">
        <w:rPr>
          <w:u w:val="single"/>
        </w:rPr>
        <w:t xml:space="preserve"> the </w:t>
      </w:r>
      <w:r w:rsidRPr="00387C70">
        <w:rPr>
          <w:rStyle w:val="Emphasis"/>
        </w:rPr>
        <w:t xml:space="preserve">drive for </w:t>
      </w:r>
      <w:r w:rsidRPr="00823F6C">
        <w:rPr>
          <w:rStyle w:val="Emphasis"/>
          <w:highlight w:val="cyan"/>
        </w:rPr>
        <w:t>profits</w:t>
      </w:r>
      <w:r w:rsidRPr="00387C70">
        <w:rPr>
          <w:u w:val="single"/>
        </w:rPr>
        <w:t xml:space="preserve">, and </w:t>
      </w:r>
      <w:r w:rsidRPr="00823F6C">
        <w:rPr>
          <w:highlight w:val="cyan"/>
          <w:u w:val="single"/>
        </w:rPr>
        <w:t>ordered</w:t>
      </w:r>
      <w:r w:rsidRPr="00387C70">
        <w:rPr>
          <w:u w:val="single"/>
        </w:rPr>
        <w:t xml:space="preserve"> instead </w:t>
      </w:r>
      <w:r w:rsidRPr="00823F6C">
        <w:rPr>
          <w:highlight w:val="cyan"/>
          <w:u w:val="single"/>
        </w:rPr>
        <w:t>around</w:t>
      </w:r>
      <w:r w:rsidRPr="00387C70">
        <w:rPr>
          <w:u w:val="single"/>
        </w:rPr>
        <w:t xml:space="preserve"> the principle of </w:t>
      </w:r>
      <w:r w:rsidRPr="00823F6C">
        <w:rPr>
          <w:highlight w:val="cyan"/>
          <w:u w:val="single"/>
        </w:rPr>
        <w:t>deploying</w:t>
      </w:r>
      <w:r w:rsidRPr="00387C70">
        <w:rPr>
          <w:u w:val="single"/>
        </w:rPr>
        <w:t xml:space="preserve"> human </w:t>
      </w:r>
      <w:r w:rsidRPr="00823F6C">
        <w:rPr>
          <w:highlight w:val="cyan"/>
          <w:u w:val="single"/>
        </w:rPr>
        <w:t>capabilities</w:t>
      </w:r>
      <w:r w:rsidRPr="00387C70">
        <w:rPr>
          <w:u w:val="single"/>
        </w:rPr>
        <w:t xml:space="preserve"> to meet </w:t>
      </w:r>
      <w:r w:rsidRPr="00387C70">
        <w:rPr>
          <w:rStyle w:val="Emphasis"/>
        </w:rPr>
        <w:t>human needs</w:t>
      </w:r>
      <w:r w:rsidRPr="00387C70">
        <w:rPr>
          <w:u w:val="single"/>
        </w:rPr>
        <w:t xml:space="preserve">, </w:t>
      </w:r>
      <w:r w:rsidRPr="00823F6C">
        <w:rPr>
          <w:u w:val="single"/>
        </w:rPr>
        <w:t>with</w:t>
      </w:r>
      <w:r w:rsidRPr="00823F6C">
        <w:rPr>
          <w:highlight w:val="cyan"/>
          <w:u w:val="single"/>
        </w:rPr>
        <w:t>in</w:t>
      </w:r>
      <w:r w:rsidRPr="00387C70">
        <w:rPr>
          <w:u w:val="single"/>
        </w:rPr>
        <w:t xml:space="preserve"> the limits of </w:t>
      </w:r>
      <w:r w:rsidRPr="00823F6C">
        <w:rPr>
          <w:rStyle w:val="Emphasis"/>
          <w:highlight w:val="cyan"/>
        </w:rPr>
        <w:t>Earth’s biocapacity</w:t>
      </w:r>
      <w:r w:rsidRPr="00A35D07">
        <w:rPr>
          <w:sz w:val="16"/>
        </w:rPr>
        <w:t>. In other words, it would be a socialist mode of production of some sort. This would need to involve the equitable control and reduction of the material scale of the global economy, together with targeted curtailment of emissions.18 That means drastic action to cut industrial production (of goods that are not needed, that involve high energy consumption, that do not last) as well as industrial construction (roads, airports, specula- tive skyscrapers and shopping malls), industrial agriculture (fossil-fuel dependent monocultures that destroy soils and water supplies, and require huge energy inputs to bring food to the table) and industrial dis- tribution (sea, air and road transportation systems, all highly dependent on fossil-fuel combustion). The working week would be much shorter, and consumption in the developed world, and by elites in the develop- ing world, severely circumscribed. Heating would be provided entirely by electricity generated from renewable sources. Transport would largely be public, powered by electricity or hydrogen fuel cells. Construction would no longer involve the use of cement or steel. Agriculture would be guided by the principles of agroecology: biodiversity and complexity as the foundation for soil quality, plant health and crop productivity; diversi- fied farming practices, including crop rotation, polycultures, agroforestry, green manures, crop-livestock mixtures, cover crops and mulching.19</w:t>
      </w:r>
    </w:p>
    <w:p w14:paraId="611357FD" w14:textId="77777777" w:rsidR="001F3B1D" w:rsidRDefault="001F3B1D" w:rsidP="001F3B1D">
      <w:pPr>
        <w:pStyle w:val="Heading4"/>
      </w:pPr>
      <w:r>
        <w:t xml:space="preserve">A commitment to tech ensures continued environmental destruction inevitable and makes successful degrowth impossible – prefer our studies theirs have bad methodology </w:t>
      </w:r>
    </w:p>
    <w:p w14:paraId="3E237E25" w14:textId="77777777" w:rsidR="001F3B1D" w:rsidRPr="002E0221" w:rsidRDefault="001F3B1D" w:rsidP="001F3B1D">
      <w:r w:rsidRPr="002E0221">
        <w:rPr>
          <w:rStyle w:val="Style13ptBold"/>
        </w:rPr>
        <w:t xml:space="preserve">Heikkurinen </w:t>
      </w:r>
      <w:r>
        <w:rPr>
          <w:rStyle w:val="Style13ptBold"/>
        </w:rPr>
        <w:t>16</w:t>
      </w:r>
      <w:r>
        <w:t xml:space="preserve"> – Pasi Heikkurinen, Degrowth by means of technology? A treatise for an ethos of releasement, Journal of Cleaner Production, Volume 197, Part 2, 2018, Pages 1654-1665, ISSN 0959-6526, https://doi.org/10.1016/j.jclepro.2016.07.070. (</w:t>
      </w:r>
      <w:hyperlink r:id="rId206" w:history="1">
        <w:r w:rsidRPr="00C04FBB">
          <w:rPr>
            <w:rStyle w:val="Hyperlink"/>
          </w:rPr>
          <w:t>https://www.sciencedirect.com/science/article/pii/S0959652616309593</w:t>
        </w:r>
      </w:hyperlink>
      <w:r>
        <w:t>) WMK</w:t>
      </w:r>
    </w:p>
    <w:p w14:paraId="57047542" w14:textId="2794690F" w:rsidR="001F3B1D" w:rsidRPr="00A35D07" w:rsidRDefault="001F3B1D" w:rsidP="004A1E31">
      <w:pPr>
        <w:rPr>
          <w:sz w:val="16"/>
        </w:rPr>
      </w:pPr>
      <w:r w:rsidRPr="00E2364B">
        <w:rPr>
          <w:rStyle w:val="StyleUnderline"/>
        </w:rPr>
        <w:t>At the dawn of eco-modernisation</w:t>
      </w:r>
      <w:r w:rsidRPr="002E0221">
        <w:rPr>
          <w:sz w:val="16"/>
        </w:rPr>
        <w:t xml:space="preserve">, which unfortunately seems to succeed the post-modern age, </w:t>
      </w:r>
      <w:r w:rsidRPr="00E2364B">
        <w:rPr>
          <w:rStyle w:val="StyleUnderline"/>
        </w:rPr>
        <w:t>technology is assigned a central role in attempts to solve global and local ecological problems</w:t>
      </w:r>
      <w:r w:rsidRPr="002E0221">
        <w:rPr>
          <w:sz w:val="16"/>
        </w:rPr>
        <w:t xml:space="preserve"> (UN, 2012; IPCC, 2014; EC, 2015). In line with suggestions made by ecological modernisation theorists (e.g. Mol and Spaargaren, 2000; Mol and Sonnenfeld, 2000; Janicke, 2008 € ), </w:t>
      </w:r>
      <w:r w:rsidRPr="00E2364B">
        <w:rPr>
          <w:rStyle w:val="StyleUnderline"/>
        </w:rPr>
        <w:t>vast amounts of time and energy are directed towards research, and the development and innovation of new, greener or cleaner products and processes.</w:t>
      </w:r>
      <w:r w:rsidRPr="002E0221">
        <w:rPr>
          <w:sz w:val="16"/>
        </w:rPr>
        <w:t xml:space="preserve"> Measured in economic terms, </w:t>
      </w:r>
      <w:r w:rsidRPr="00E2364B">
        <w:rPr>
          <w:rStyle w:val="StyleUnderline"/>
        </w:rPr>
        <w:t>global investments in</w:t>
      </w:r>
      <w:r w:rsidRPr="002E0221">
        <w:rPr>
          <w:sz w:val="16"/>
        </w:rPr>
        <w:t xml:space="preserve"> (so-called) </w:t>
      </w:r>
      <w:r w:rsidRPr="00E2364B">
        <w:rPr>
          <w:rStyle w:val="StyleUnderline"/>
        </w:rPr>
        <w:t>clean energy,</w:t>
      </w:r>
      <w:r w:rsidRPr="002E0221">
        <w:rPr>
          <w:sz w:val="16"/>
        </w:rPr>
        <w:t xml:space="preserve"> for instance, </w:t>
      </w:r>
      <w:r w:rsidRPr="00E2364B">
        <w:rPr>
          <w:rStyle w:val="StyleUnderline"/>
        </w:rPr>
        <w:t>reached</w:t>
      </w:r>
      <w:r w:rsidRPr="002E0221">
        <w:rPr>
          <w:sz w:val="16"/>
        </w:rPr>
        <w:t xml:space="preserve"> USD </w:t>
      </w:r>
      <w:r w:rsidRPr="00E2364B">
        <w:rPr>
          <w:rStyle w:val="StyleUnderline"/>
        </w:rPr>
        <w:t>318 billion</w:t>
      </w:r>
      <w:r w:rsidRPr="002E0221">
        <w:rPr>
          <w:sz w:val="16"/>
        </w:rPr>
        <w:t xml:space="preserve"> in 2014 (BNEF, 2015). </w:t>
      </w:r>
      <w:r w:rsidRPr="00E2364B">
        <w:rPr>
          <w:rStyle w:val="StyleUnderline"/>
        </w:rPr>
        <w:t>Once it reaches its fullest potential</w:t>
      </w:r>
      <w:r w:rsidRPr="002E0221">
        <w:rPr>
          <w:sz w:val="16"/>
        </w:rPr>
        <w:t xml:space="preserve"> by directing sufficient capital to the brightest minds of the planet, </w:t>
      </w:r>
      <w:r w:rsidRPr="00E2364B">
        <w:rPr>
          <w:rStyle w:val="StyleUnderline"/>
        </w:rPr>
        <w:t>it is believed that the technological revolution will deliver solutions to the most challenging problems of our time.</w:t>
      </w:r>
      <w:r w:rsidRPr="002E0221">
        <w:rPr>
          <w:sz w:val="16"/>
        </w:rPr>
        <w:t xml:space="preserve"> </w:t>
      </w:r>
      <w:r w:rsidRPr="00E2364B">
        <w:rPr>
          <w:rStyle w:val="StyleUnderline"/>
        </w:rPr>
        <w:t>Within the prevalent system of capitalism, w</w:t>
      </w:r>
      <w:r w:rsidRPr="002E0221">
        <w:rPr>
          <w:sz w:val="16"/>
        </w:rPr>
        <w:t xml:space="preserve">here the accumulation of economic capital must never be jeopardised (Boltanski and Chiapello [1999] 2005; Latouche, [2007] 2009), </w:t>
      </w:r>
      <w:r w:rsidRPr="00E2364B">
        <w:rPr>
          <w:rStyle w:val="StyleUnderline"/>
        </w:rPr>
        <w:t>solutions to the escalating ecological crisis have become narrowly defined as means of decoupling</w:t>
      </w:r>
      <w:r w:rsidRPr="002E0221">
        <w:rPr>
          <w:sz w:val="16"/>
        </w:rPr>
        <w:t xml:space="preserve"> (Næss and Høyer, 2009). </w:t>
      </w:r>
      <w:r w:rsidRPr="00E2364B">
        <w:rPr>
          <w:rStyle w:val="Emphasis"/>
        </w:rPr>
        <w:t>This decoupling embeds an idea that further economic growth would not necessarily result in ecological harm, if more modern technology manifests rapidly enough.</w:t>
      </w:r>
      <w:r w:rsidRPr="002E0221">
        <w:rPr>
          <w:sz w:val="16"/>
        </w:rPr>
        <w:t xml:space="preserve"> </w:t>
      </w:r>
      <w:r w:rsidRPr="008A0664">
        <w:rPr>
          <w:rStyle w:val="StyleUnderline"/>
        </w:rPr>
        <w:t>There is,</w:t>
      </w:r>
      <w:r w:rsidRPr="002E0221">
        <w:rPr>
          <w:sz w:val="16"/>
        </w:rPr>
        <w:t xml:space="preserve"> however, </w:t>
      </w:r>
      <w:r w:rsidRPr="008A0664">
        <w:rPr>
          <w:rStyle w:val="StyleUnderline"/>
        </w:rPr>
        <w:t>strong empirical and theoretical evidence on the correlation</w:t>
      </w:r>
      <w:r w:rsidRPr="002E0221">
        <w:rPr>
          <w:sz w:val="16"/>
        </w:rPr>
        <w:t xml:space="preserve">, as well as on the causality, </w:t>
      </w:r>
      <w:r w:rsidRPr="008A0664">
        <w:rPr>
          <w:rStyle w:val="Emphasis"/>
        </w:rPr>
        <w:t xml:space="preserve">of economic growth and ecological destruction </w:t>
      </w:r>
      <w:r w:rsidRPr="002E0221">
        <w:rPr>
          <w:sz w:val="16"/>
        </w:rPr>
        <w:t xml:space="preserve">(Naess, [1974], 1989; Daly, 1979, 1996; IPCC, 2014). </w:t>
      </w:r>
      <w:r w:rsidRPr="008A0664">
        <w:rPr>
          <w:rStyle w:val="StyleUnderline"/>
        </w:rPr>
        <w:t>It is broadly acknowledged in ecological economics that</w:t>
      </w:r>
      <w:r w:rsidRPr="002E0221">
        <w:rPr>
          <w:sz w:val="16"/>
        </w:rPr>
        <w:t xml:space="preserve"> </w:t>
      </w:r>
      <w:r w:rsidRPr="008A0664">
        <w:rPr>
          <w:rStyle w:val="Emphasis"/>
        </w:rPr>
        <w:t>the expansion of economic activity signifies a greater use of natural resources and a greater volume of greenhouse gas emissions</w:t>
      </w:r>
      <w:r w:rsidRPr="002E0221">
        <w:rPr>
          <w:sz w:val="16"/>
        </w:rPr>
        <w:t xml:space="preserve"> (e.g. Victor, 2008; Jackson, 2009). </w:t>
      </w:r>
      <w:r w:rsidRPr="008A0664">
        <w:rPr>
          <w:rStyle w:val="StyleUnderline"/>
        </w:rPr>
        <w:t>The success claimed for decoupling economic growth from ecological damage is based on selected data in terms of geographical context</w:t>
      </w:r>
      <w:r w:rsidRPr="002E0221">
        <w:rPr>
          <w:sz w:val="16"/>
        </w:rPr>
        <w:t xml:space="preserve"> (see e.g. Zhang, 2000; Tapio, 2005; de Freitas and Kaneko, 2011). </w:t>
      </w:r>
      <w:r w:rsidRPr="008A0664">
        <w:rPr>
          <w:rStyle w:val="StyleUnderline"/>
        </w:rPr>
        <w:t xml:space="preserve">The problem with such research designs is that the outsourced production </w:t>
      </w:r>
      <w:r w:rsidRPr="002E0221">
        <w:rPr>
          <w:sz w:val="16"/>
        </w:rPr>
        <w:t xml:space="preserve">(input) and </w:t>
      </w:r>
      <w:r w:rsidRPr="008A0664">
        <w:rPr>
          <w:rStyle w:val="StyleUnderline"/>
        </w:rPr>
        <w:t xml:space="preserve">exportation of waste </w:t>
      </w:r>
      <w:r w:rsidRPr="002E0221">
        <w:rPr>
          <w:sz w:val="16"/>
        </w:rPr>
        <w:t xml:space="preserve">(output) </w:t>
      </w:r>
      <w:r w:rsidRPr="008A0664">
        <w:rPr>
          <w:rStyle w:val="StyleUnderline"/>
        </w:rPr>
        <w:t>to other countries are</w:t>
      </w:r>
      <w:r w:rsidRPr="002E0221">
        <w:rPr>
          <w:sz w:val="16"/>
        </w:rPr>
        <w:t xml:space="preserve"> </w:t>
      </w:r>
      <w:r w:rsidRPr="008A0664">
        <w:rPr>
          <w:rStyle w:val="Emphasis"/>
        </w:rPr>
        <w:t xml:space="preserve">excluded from the </w:t>
      </w:r>
      <w:r w:rsidRPr="008A0664">
        <w:rPr>
          <w:rStyle w:val="Emphasis"/>
        </w:rPr>
        <w:lastRenderedPageBreak/>
        <w:t>calculus</w:t>
      </w:r>
      <w:r w:rsidRPr="002E0221">
        <w:rPr>
          <w:sz w:val="16"/>
        </w:rPr>
        <w:t xml:space="preserve">. As demonstrated by Wiedmann et al. (2015), </w:t>
      </w:r>
      <w:r w:rsidRPr="008A0664">
        <w:rPr>
          <w:rStyle w:val="StyleUnderline"/>
        </w:rPr>
        <w:t>when examining decoupling with</w:t>
      </w:r>
      <w:r w:rsidRPr="002E0221">
        <w:rPr>
          <w:sz w:val="16"/>
        </w:rPr>
        <w:t xml:space="preserve"> the global </w:t>
      </w:r>
      <w:r w:rsidRPr="008A0664">
        <w:rPr>
          <w:rStyle w:val="StyleUnderline"/>
        </w:rPr>
        <w:t>material flow data,</w:t>
      </w:r>
      <w:r w:rsidRPr="002E0221">
        <w:rPr>
          <w:sz w:val="16"/>
        </w:rPr>
        <w:t xml:space="preserve"> </w:t>
      </w:r>
      <w:r w:rsidRPr="008A0664">
        <w:rPr>
          <w:rStyle w:val="Emphasis"/>
        </w:rPr>
        <w:t>the reported achievement per country is considerably less than assumed, and is even in some cases nonexistent</w:t>
      </w:r>
      <w:r w:rsidRPr="002E0221">
        <w:rPr>
          <w:sz w:val="16"/>
        </w:rPr>
        <w:t xml:space="preserve">. </w:t>
      </w:r>
      <w:r w:rsidRPr="008A0664">
        <w:rPr>
          <w:rStyle w:val="StyleUnderline"/>
        </w:rPr>
        <w:t>Due to the lack of robust evidence in absolute decoupling</w:t>
      </w:r>
      <w:r w:rsidRPr="002E0221">
        <w:rPr>
          <w:sz w:val="16"/>
        </w:rPr>
        <w:t xml:space="preserve"> (Daly, 1996; Victor, 2008; Jackson, 2009), </w:t>
      </w:r>
      <w:r w:rsidRPr="008A0664">
        <w:rPr>
          <w:rStyle w:val="Emphasis"/>
        </w:rPr>
        <w:t xml:space="preserve">there is a call for a transition from growth economies to degrowth societies in order to achieve sustainability </w:t>
      </w:r>
      <w:r w:rsidRPr="002E0221">
        <w:rPr>
          <w:sz w:val="16"/>
        </w:rPr>
        <w:t xml:space="preserve">(Martínez-Alier et al., 2010; Cattaneo et al., 2012; Sekulova et al., 2013; Kallis et al., 2012; D'Alisa et al., 2014). In this scenario, </w:t>
      </w:r>
      <w:r w:rsidRPr="008A0664">
        <w:rPr>
          <w:rStyle w:val="StyleUnderline"/>
        </w:rPr>
        <w:t>instead of building up expectations and furthering</w:t>
      </w:r>
      <w:r w:rsidRPr="002E0221">
        <w:rPr>
          <w:sz w:val="16"/>
        </w:rPr>
        <w:t xml:space="preserve"> </w:t>
      </w:r>
      <w:r w:rsidRPr="008A0664">
        <w:rPr>
          <w:rStyle w:val="Emphasis"/>
        </w:rPr>
        <w:t>ungrounded optimism in technological progress</w:t>
      </w:r>
      <w:r w:rsidRPr="002E0221">
        <w:rPr>
          <w:sz w:val="16"/>
        </w:rPr>
        <w:t xml:space="preserve">, the </w:t>
      </w:r>
      <w:r w:rsidRPr="008A0664">
        <w:rPr>
          <w:rStyle w:val="StyleUnderline"/>
        </w:rPr>
        <w:t>economies of the world would be downsized to the extent that their resource use and waste do not exceed the regenerative and/or assimilative capacities of the planetary ecosystem</w:t>
      </w:r>
      <w:r w:rsidRPr="002E0221">
        <w:rPr>
          <w:sz w:val="16"/>
        </w:rPr>
        <w:t xml:space="preserve"> (Daly, 1996; Dietz and O'Neill, 2013). Given the extremely inequitable distribution of affluence (Piketty, 2014) and the relatively small reduction potential in the South (UNEP, 2011), degrowth would have to begin in the wealthiest economies of the world (Georgescu-Roegen, 1975; Daly, 1996; Latouche, [2007], 2009) and comprise affluence reductions in both macro and micro level economies. </w:t>
      </w:r>
      <w:r w:rsidRPr="008A0664">
        <w:rPr>
          <w:rStyle w:val="StyleUnderline"/>
        </w:rPr>
        <w:t>Since degrowth</w:t>
      </w:r>
      <w:r w:rsidRPr="002E0221">
        <w:rPr>
          <w:sz w:val="16"/>
        </w:rPr>
        <w:t xml:space="preserve">1 </w:t>
      </w:r>
      <w:r w:rsidRPr="008A0664">
        <w:rPr>
          <w:rStyle w:val="StyleUnderline"/>
        </w:rPr>
        <w:t>signifies</w:t>
      </w:r>
      <w:r w:rsidRPr="002E0221">
        <w:rPr>
          <w:sz w:val="16"/>
        </w:rPr>
        <w:t xml:space="preserve"> that ‘</w:t>
      </w:r>
      <w:r w:rsidRPr="008A0664">
        <w:rPr>
          <w:rStyle w:val="StyleUnderline"/>
        </w:rPr>
        <w:t>societies will use fewer natural resources’</w:t>
      </w:r>
      <w:r w:rsidRPr="002E0221">
        <w:rPr>
          <w:sz w:val="16"/>
        </w:rPr>
        <w:t xml:space="preserve"> (Kallis et al., 2014, p. 3), </w:t>
      </w:r>
      <w:r w:rsidRPr="008A0664">
        <w:rPr>
          <w:rStyle w:val="StyleUnderline"/>
        </w:rPr>
        <w:t>it also necessitates challenging</w:t>
      </w:r>
      <w:r w:rsidRPr="002E0221">
        <w:rPr>
          <w:sz w:val="16"/>
        </w:rPr>
        <w:t xml:space="preserve"> capitalism as a political-economic regime based on accumulation (Foster, 2011; Boltanski and Chiapello [1999], 2005) or </w:t>
      </w:r>
      <w:r w:rsidRPr="008A0664">
        <w:rPr>
          <w:rStyle w:val="Emphasis"/>
        </w:rPr>
        <w:t>any other form of ‘growth society based upon the development of productive forces</w:t>
      </w:r>
      <w:r w:rsidRPr="002E0221">
        <w:rPr>
          <w:sz w:val="16"/>
        </w:rPr>
        <w:t xml:space="preserve">’ (Latouche, [2007] 2009, p. 89). It goes without saying that social change of this magnitude would be difficult. Twenty-first century hubris, manifesting as the deep-rooted self-confidence of humans to engineer planet Earth (Hamilton, 2013) combined with capitalistic hegemony and the power of corporations (Suarez-Villa, 2009), ensure that a global transition to degrowth would be close to impossible. Nevertheless, several small communities, operating with diverse drivers, have started to practise alternatives to growth societies (Joubert and Dregger, 2015; see also GEN, 2016). In line with what Kallis et al. (2014) listed as the primary significations of what a degrowth society might look like, these organisations are practising voluntary simplicity, conviviality and care by means of cooperation and sharing. However, perhaps the most controversial question in both the practice and theory of degrowth concerns the question of technology. </w:t>
      </w:r>
      <w:r w:rsidRPr="002E0221">
        <w:rPr>
          <w:rStyle w:val="StyleUnderline"/>
        </w:rPr>
        <w:t>What kind of needs are there for technology in a degrowth society and on the route to achieving it?</w:t>
      </w:r>
      <w:r w:rsidRPr="002E0221">
        <w:rPr>
          <w:sz w:val="16"/>
        </w:rPr>
        <w:t xml:space="preserve"> For example, is it necessary to communicate via the internet, or to travel by aeroplane? Some communication and travel is necessary, but how much technology is actually needed to maintain contact and to provide an occasional change of scenery? For instance, would it be enough to use video calls once a year and travel to distant destinations once a decade? Alternatively, </w:t>
      </w:r>
      <w:r w:rsidRPr="002E0221">
        <w:rPr>
          <w:rStyle w:val="StyleUnderline"/>
        </w:rPr>
        <w:t xml:space="preserve">what kind of technology is necessary to fulfil needs in a degrowth society? </w:t>
      </w:r>
      <w:r w:rsidRPr="002E0221">
        <w:rPr>
          <w:sz w:val="16"/>
        </w:rPr>
        <w:t xml:space="preserve">Might people connect by using the telephone and mail instead of high-tech services such as Skype and WhatsApp (be they commercial or open-source)? Or, might people talk faceto-face, or travel on foot to meetings? Would these satisfy the needs related to communication and travel in a degrowth society? Moreover, </w:t>
      </w:r>
      <w:r w:rsidRPr="002E0221">
        <w:rPr>
          <w:rStyle w:val="StyleUnderline"/>
        </w:rPr>
        <w:t>are they adequate practices to ignite the global degrowth transition?</w:t>
      </w:r>
      <w:r w:rsidRPr="002E0221">
        <w:rPr>
          <w:sz w:val="16"/>
        </w:rPr>
        <w:t xml:space="preserve"> These questions, and many others related to technology, are highly important to the degrowth movement, and must certainly be answered sooner rather than later. For one of the (arguably) greatest philosophers of technology in the twentieth century, Martin Heidegger, the above-mentioned examples would perhaps only qualify as ontic questions as they are concerned with situational, tangible and specific matters of technology (Heidegger, [1927] 1962). In order to clarify the phenomenon of technology, </w:t>
      </w:r>
      <w:r w:rsidRPr="002E0221">
        <w:rPr>
          <w:rStyle w:val="Emphasis"/>
        </w:rPr>
        <w:t>an enquiry must also enter the ontological realm that underlies the ontical</w:t>
      </w:r>
      <w:r w:rsidRPr="002E0221">
        <w:rPr>
          <w:sz w:val="16"/>
        </w:rPr>
        <w:t>. This signifies that b</w:t>
      </w:r>
      <w:r w:rsidRPr="002E0221">
        <w:rPr>
          <w:rStyle w:val="StyleUnderline"/>
        </w:rPr>
        <w:t>efore dealing with the more situational questions,</w:t>
      </w:r>
      <w:r w:rsidRPr="002E0221">
        <w:rPr>
          <w:sz w:val="16"/>
        </w:rPr>
        <w:t xml:space="preserve"> </w:t>
      </w:r>
      <w:r w:rsidRPr="002E0221">
        <w:rPr>
          <w:rStyle w:val="Emphasis"/>
        </w:rPr>
        <w:t>the objective of a study should be to examine the essence of technology: We are questioning concerning technology in order to bring to light our relationship to its essence.</w:t>
      </w:r>
      <w:r w:rsidRPr="002E0221">
        <w:rPr>
          <w:sz w:val="16"/>
        </w:rPr>
        <w:t xml:space="preserve"> </w:t>
      </w:r>
      <w:r w:rsidRPr="002E0221">
        <w:rPr>
          <w:rStyle w:val="StyleUnderline"/>
        </w:rPr>
        <w:t>The essence of modern technology shows itself in what we call Enframing.</w:t>
      </w:r>
      <w:r w:rsidRPr="002E0221">
        <w:rPr>
          <w:sz w:val="16"/>
        </w:rPr>
        <w:t xml:space="preserve"> But simply to point to this is still no way to answer the question concerning technology, if to answer means to respond, in the sense of correspond, to the essence of what is being about. Where do we find ourselves brought to, if now we think one step further regarding what Enframing itself actually is? </w:t>
      </w:r>
      <w:r w:rsidRPr="002E0221">
        <w:rPr>
          <w:rStyle w:val="StyleUnderline"/>
        </w:rPr>
        <w:t>It is nothing technological, nothing on the order of a machine.</w:t>
      </w:r>
      <w:r w:rsidRPr="002E0221">
        <w:rPr>
          <w:sz w:val="16"/>
        </w:rPr>
        <w:t xml:space="preserve"> </w:t>
      </w:r>
      <w:r w:rsidRPr="002E0221">
        <w:rPr>
          <w:rStyle w:val="StyleUnderline"/>
        </w:rPr>
        <w:t>It is the way in which the real reveals itself as standing-reserve.</w:t>
      </w:r>
      <w:r w:rsidRPr="002E0221">
        <w:rPr>
          <w:sz w:val="16"/>
        </w:rPr>
        <w:t xml:space="preserve"> (Heidegger ([1952e1962] 1977, p. 23). Following the call for an in-depth investigation into the essence of technology, this paper first aims to gain an understanding of the phenomenon of technology and then to analyse its suitability for ecologically sensible social change. The paper asks what technology is (in a more ontological sense) and how apt technology is to prompt degrowth (in ontic terms). The focus of the enquiry is on agency embedded in technology and its ethical significance. The paper begins by discussing the ecological problems of growth </w:t>
      </w:r>
      <w:r w:rsidRPr="002E0221">
        <w:rPr>
          <w:sz w:val="16"/>
        </w:rPr>
        <w:lastRenderedPageBreak/>
        <w:t xml:space="preserve">economies and the necessity of transition to degrowth societies; it also describes the possibilities for and sources of social change from a practice-theoretical perspective (espoused mainly by Theodore Schatzki). </w:t>
      </w:r>
      <w:r w:rsidRPr="002E0221">
        <w:rPr>
          <w:rStyle w:val="StyleUnderline"/>
        </w:rPr>
        <w:t>To begin bridging the ontological and ontic levels in the study of technology,</w:t>
      </w:r>
      <w:r w:rsidRPr="002E0221">
        <w:rPr>
          <w:sz w:val="16"/>
        </w:rPr>
        <w:t xml:space="preserve"> </w:t>
      </w:r>
      <w:r w:rsidRPr="002E0221">
        <w:rPr>
          <w:rStyle w:val="StyleUnderline"/>
        </w:rPr>
        <w:t>modern technology is defined through its essence as Enframing</w:t>
      </w:r>
      <w:r w:rsidRPr="002E0221">
        <w:rPr>
          <w:sz w:val="16"/>
        </w:rPr>
        <w:t xml:space="preserve">, following Heidegger. Enframing </w:t>
      </w:r>
      <w:r w:rsidRPr="002E0221">
        <w:rPr>
          <w:rStyle w:val="StyleUnderline"/>
        </w:rPr>
        <w:t xml:space="preserve">manifests as the technological practice of varying degrees </w:t>
      </w:r>
      <w:r w:rsidRPr="002E0221">
        <w:rPr>
          <w:sz w:val="16"/>
        </w:rPr>
        <w:t>(similarly with Alan Drengson). The paper proceeds to examine the agency entrenched in the technological practice and the ethical relevance of technology for degrowth. Before the concluding remarks, the paper discusses an alternative, namely the ethos of releasement (Heidegger, [1959], 1966; Zimmerman, 1983; Introna, 2009), which is suggested to offer a suitable normative basis for the degrowth movement in the process of developing alternative social practices.</w:t>
      </w:r>
    </w:p>
    <w:p w14:paraId="05944EE1" w14:textId="1F8FC30C" w:rsidR="004A1E31" w:rsidRPr="00C96C6A" w:rsidRDefault="00A35D07" w:rsidP="004A1E31">
      <w:pPr>
        <w:pStyle w:val="Heading4"/>
      </w:pPr>
      <w:r>
        <w:t>Innovation</w:t>
      </w:r>
      <w:r w:rsidR="006F3698">
        <w:t xml:space="preserve"> </w:t>
      </w:r>
      <w:r w:rsidR="006F3698" w:rsidRPr="00A35D07">
        <w:t>misleads</w:t>
      </w:r>
      <w:r w:rsidR="006F3698">
        <w:t xml:space="preserve"> </w:t>
      </w:r>
      <w:r w:rsidRPr="00A35D07">
        <w:rPr>
          <w:u w:val="single"/>
        </w:rPr>
        <w:t>decision-making</w:t>
      </w:r>
      <w:r w:rsidR="00C96C6A">
        <w:t xml:space="preserve"> AND </w:t>
      </w:r>
      <w:r w:rsidR="00A0649D">
        <w:t>rising</w:t>
      </w:r>
      <w:r w:rsidR="00C96C6A">
        <w:t xml:space="preserve"> </w:t>
      </w:r>
      <w:r w:rsidR="00C96C6A" w:rsidRPr="00C96C6A">
        <w:rPr>
          <w:u w:val="single"/>
        </w:rPr>
        <w:t>complexities</w:t>
      </w:r>
      <w:r w:rsidR="00C96C6A">
        <w:t xml:space="preserve"> </w:t>
      </w:r>
      <w:r w:rsidR="00A0649D">
        <w:t>causes</w:t>
      </w:r>
      <w:r w:rsidR="00C96C6A">
        <w:t xml:space="preserve"> </w:t>
      </w:r>
      <w:r w:rsidR="00C96C6A">
        <w:rPr>
          <w:u w:val="single"/>
        </w:rPr>
        <w:t>societal collapse</w:t>
      </w:r>
      <w:r w:rsidR="00C96C6A">
        <w:t xml:space="preserve">. </w:t>
      </w:r>
    </w:p>
    <w:p w14:paraId="25A2D12D" w14:textId="3D11A384" w:rsidR="004A1E31" w:rsidRPr="001D43C2" w:rsidRDefault="004A1E31" w:rsidP="004A1E31">
      <w:r w:rsidRPr="001D43C2">
        <w:rPr>
          <w:rStyle w:val="Style13ptBold"/>
        </w:rPr>
        <w:t xml:space="preserve">Ferreira et. al ’20 </w:t>
      </w:r>
      <w:r>
        <w:t>[</w:t>
      </w:r>
      <w:r w:rsidRPr="001D43C2">
        <w:t>António, Kim Carlotta von Schönfeld, Wendy Tan</w:t>
      </w:r>
      <w:r>
        <w:t xml:space="preserve">, </w:t>
      </w:r>
      <w:r w:rsidRPr="001D43C2">
        <w:t>and Enrica Papa</w:t>
      </w:r>
      <w:r>
        <w:t xml:space="preserve">; September 1; </w:t>
      </w:r>
      <w:r w:rsidRPr="001D43C2">
        <w:t>Centre for Research on Territory, Transports and Environment, University of Porto</w:t>
      </w:r>
      <w:r>
        <w:t xml:space="preserve">; </w:t>
      </w:r>
      <w:r w:rsidRPr="001D43C2">
        <w:t>Department of Environmental Sciences, Wageningen University and Research</w:t>
      </w:r>
      <w:r>
        <w:t xml:space="preserve">; </w:t>
      </w:r>
      <w:r w:rsidRPr="001D43C2">
        <w:t>Department of Civil Engineering, Western Norway University of Applied Sciences</w:t>
      </w:r>
      <w:r>
        <w:t>; School of Architecture and Cities, University of Westminster; Urban Science, “</w:t>
      </w:r>
      <w:r w:rsidRPr="001D43C2">
        <w:t>Maladaptive Planning and the Pro-Innovation Bias: Considering the Case of Automated Vehicles</w:t>
      </w:r>
      <w:r>
        <w:t>,” vol. 4; kp]</w:t>
      </w:r>
    </w:p>
    <w:p w14:paraId="723F711A" w14:textId="77777777" w:rsidR="004A1E31" w:rsidRPr="006F3698" w:rsidRDefault="004A1E31" w:rsidP="004A1E31">
      <w:pPr>
        <w:rPr>
          <w:sz w:val="16"/>
        </w:rPr>
      </w:pPr>
      <w:r w:rsidRPr="006F3698">
        <w:rPr>
          <w:sz w:val="16"/>
        </w:rPr>
        <w:t xml:space="preserve">Furthermore, as discussed by Krüger and Pellicer-Sifrean [59], an excessive </w:t>
      </w:r>
      <w:r w:rsidRPr="00902C0B">
        <w:rPr>
          <w:u w:val="single"/>
        </w:rPr>
        <w:t xml:space="preserve">focus on </w:t>
      </w:r>
      <w:r w:rsidRPr="00823F6C">
        <w:rPr>
          <w:rStyle w:val="Emphasis"/>
          <w:highlight w:val="cyan"/>
        </w:rPr>
        <w:t>innovation</w:t>
      </w:r>
      <w:r w:rsidRPr="00902C0B">
        <w:rPr>
          <w:u w:val="single"/>
        </w:rPr>
        <w:t xml:space="preserve"> can </w:t>
      </w:r>
      <w:r w:rsidRPr="00823F6C">
        <w:rPr>
          <w:rStyle w:val="Emphasis"/>
          <w:highlight w:val="cyan"/>
        </w:rPr>
        <w:t>mislead</w:t>
      </w:r>
      <w:r w:rsidRPr="00902C0B">
        <w:rPr>
          <w:rStyle w:val="Emphasis"/>
        </w:rPr>
        <w:t xml:space="preserve"> collective judgement</w:t>
      </w:r>
      <w:r w:rsidRPr="00902C0B">
        <w:rPr>
          <w:u w:val="single"/>
        </w:rPr>
        <w:t xml:space="preserve"> and </w:t>
      </w:r>
      <w:r w:rsidRPr="00823F6C">
        <w:rPr>
          <w:rStyle w:val="Emphasis"/>
          <w:highlight w:val="cyan"/>
        </w:rPr>
        <w:t>decision-making</w:t>
      </w:r>
      <w:r w:rsidRPr="00823F6C">
        <w:rPr>
          <w:highlight w:val="cyan"/>
          <w:u w:val="single"/>
        </w:rPr>
        <w:t>, leading policy-makers to believe</w:t>
      </w:r>
      <w:r w:rsidRPr="00902C0B">
        <w:rPr>
          <w:u w:val="single"/>
        </w:rPr>
        <w:t xml:space="preserve"> that </w:t>
      </w:r>
      <w:r w:rsidRPr="00823F6C">
        <w:rPr>
          <w:highlight w:val="cyan"/>
          <w:u w:val="single"/>
        </w:rPr>
        <w:t>only through innovation can</w:t>
      </w:r>
      <w:r w:rsidRPr="00902C0B">
        <w:rPr>
          <w:u w:val="single"/>
        </w:rPr>
        <w:t xml:space="preserve"> constructive </w:t>
      </w:r>
      <w:r w:rsidRPr="00823F6C">
        <w:rPr>
          <w:highlight w:val="cyan"/>
          <w:u w:val="single"/>
        </w:rPr>
        <w:t>change</w:t>
      </w:r>
      <w:r w:rsidRPr="00823F6C">
        <w:rPr>
          <w:u w:val="single"/>
        </w:rPr>
        <w:t xml:space="preserve">s </w:t>
      </w:r>
      <w:r w:rsidRPr="00823F6C">
        <w:rPr>
          <w:highlight w:val="cyan"/>
          <w:u w:val="single"/>
        </w:rPr>
        <w:t>emerge</w:t>
      </w:r>
      <w:r w:rsidRPr="006F3698">
        <w:rPr>
          <w:sz w:val="16"/>
        </w:rPr>
        <w:t xml:space="preserve"> (therefore dismissing alternative possibilities such as self-empowerment and the return to solutions effectively used in the past); </w:t>
      </w:r>
      <w:r w:rsidRPr="00823F6C">
        <w:rPr>
          <w:u w:val="single"/>
        </w:rPr>
        <w:t>it can</w:t>
      </w:r>
      <w:r w:rsidRPr="00902C0B">
        <w:rPr>
          <w:u w:val="single"/>
        </w:rPr>
        <w:t xml:space="preserve"> lead to the </w:t>
      </w:r>
      <w:r w:rsidRPr="00902C0B">
        <w:rPr>
          <w:rStyle w:val="Emphasis"/>
        </w:rPr>
        <w:t>excessive activation</w:t>
      </w:r>
      <w:r w:rsidRPr="00902C0B">
        <w:rPr>
          <w:u w:val="single"/>
        </w:rPr>
        <w:t xml:space="preserve"> of not yet fully drained personal, social, and </w:t>
      </w:r>
      <w:r w:rsidRPr="00902C0B">
        <w:rPr>
          <w:rStyle w:val="Emphasis"/>
        </w:rPr>
        <w:t>environmental resources</w:t>
      </w:r>
      <w:r w:rsidRPr="006F3698">
        <w:rPr>
          <w:sz w:val="16"/>
        </w:rPr>
        <w:t xml:space="preserve">; </w:t>
      </w:r>
      <w:r w:rsidRPr="00902C0B">
        <w:rPr>
          <w:u w:val="single"/>
        </w:rPr>
        <w:t xml:space="preserve">and it can contribute to downplaying the importance of maintaining democratic debates when seeking solutions to </w:t>
      </w:r>
      <w:r w:rsidRPr="00902C0B">
        <w:rPr>
          <w:rStyle w:val="Emphasis"/>
        </w:rPr>
        <w:t>wicked problems</w:t>
      </w:r>
      <w:r w:rsidRPr="006F3698">
        <w:rPr>
          <w:sz w:val="16"/>
        </w:rPr>
        <w:t>—as a fiction is created where forthcoming novelties will allegedly be able to solve all sorts of difficulties in a constructive and harmonious way. Additionally, the same authors argue that this focus on innovation can downplay the value of traditional lifestyles, which are rendered outdated even though they might have solutions for many of the socio-ecological problems that innovations are supposed to solve (see also [58]).</w:t>
      </w:r>
    </w:p>
    <w:p w14:paraId="06E2F6C6" w14:textId="77777777" w:rsidR="004A1E31" w:rsidRPr="006F3698" w:rsidRDefault="004A1E31" w:rsidP="004A1E31">
      <w:pPr>
        <w:rPr>
          <w:sz w:val="16"/>
          <w:szCs w:val="16"/>
        </w:rPr>
      </w:pPr>
      <w:r w:rsidRPr="006F3698">
        <w:rPr>
          <w:sz w:val="16"/>
          <w:szCs w:val="16"/>
        </w:rPr>
        <w:t>However, the current social and economic order imposed by Big Tech firms, and specifically those that promote surveillance forms of capitalism, requires the legitimation of constant and rapid innovation to maintain their own dominance. Big Tech firms need the constant growth of data acquisition means so that they can successfully continue their business of data extraction from individuals, prediction of their behavior, and sales of these predictions to other companies [60,61]. This is a key challenge that Big Tech firms experience today, which Zuboff [61] calls the data extraction imperative. As we will see, automated vehicles are a key element of the strategy to satisfy the data extraction imperative of Big Tech firms, through which they can further assert their dominance in the urban environment as a non-virtual space of data extraction and behavioral control. For stakeholders of this nature, innovation is essential because only a discourse fundamentally supportive of it can legitimize their corporate strategies.</w:t>
      </w:r>
    </w:p>
    <w:p w14:paraId="4C21B503" w14:textId="77777777" w:rsidR="004A1E31" w:rsidRPr="006F3698" w:rsidRDefault="004A1E31" w:rsidP="004A1E31">
      <w:pPr>
        <w:rPr>
          <w:sz w:val="16"/>
          <w:szCs w:val="16"/>
        </w:rPr>
      </w:pPr>
      <w:r w:rsidRPr="006F3698">
        <w:rPr>
          <w:sz w:val="16"/>
          <w:szCs w:val="16"/>
        </w:rPr>
        <w:t>Before continuing, it is important to note that Big Tech firms are not alone in the adoption of profit- and control-seeking corporate behavior, as well as in the adoption of undemocratic strategies. The planning and planning-related literature presents a variety of examples where capital accumulation processes have employed novel and highly ingenuous means to act against the public interest while depoliticizing institutions and downgrading democracy. This body of literature presents multiple theorizations and examples from both urban planning and land use policy (e.g., [38,62–65]) and transport planning (e.g., [66,67]). Reigner and Brenac [66] alert their readers to a particularly ingenuous, and subtle, anti-democratic trend to be observed today in transport planning: the tendency to permeate transport policies with moralistic claims (e.g., “to move without creating pollution” or “to move but without harm”). This apparently benign trend is problematic because policies implemented under such moralistic banners are very difficult to contest, even when they are creating significant problems in other, or even the same, moral terms.</w:t>
      </w:r>
    </w:p>
    <w:p w14:paraId="442A1EF0" w14:textId="2EF6E0CF" w:rsidR="004A1E31" w:rsidRDefault="004A1E31" w:rsidP="004A1E31">
      <w:pPr>
        <w:rPr>
          <w:sz w:val="16"/>
        </w:rPr>
      </w:pPr>
      <w:r w:rsidRPr="006F3698">
        <w:rPr>
          <w:sz w:val="16"/>
        </w:rPr>
        <w:t xml:space="preserve">In summary, and in light of the abovementioned scholarly contributions, the emergence of automated vehicles (AVs) can be seen as one of the latest developments in the process of capital accumulation, following the increasingly dominant logic of techno-finance fixing [68]. </w:t>
      </w:r>
      <w:r w:rsidRPr="006F3698">
        <w:rPr>
          <w:u w:val="single"/>
        </w:rPr>
        <w:t xml:space="preserve">This logic is characterized by the advocacy of </w:t>
      </w:r>
      <w:r w:rsidRPr="00823F6C">
        <w:rPr>
          <w:rStyle w:val="Emphasis"/>
          <w:highlight w:val="cyan"/>
        </w:rPr>
        <w:t>innovative</w:t>
      </w:r>
      <w:r w:rsidRPr="006F3698">
        <w:rPr>
          <w:u w:val="single"/>
        </w:rPr>
        <w:t xml:space="preserve"> and </w:t>
      </w:r>
      <w:r w:rsidRPr="00823F6C">
        <w:rPr>
          <w:highlight w:val="cyan"/>
          <w:u w:val="single"/>
        </w:rPr>
        <w:t>tech</w:t>
      </w:r>
      <w:r w:rsidRPr="006F3698">
        <w:rPr>
          <w:u w:val="single"/>
        </w:rPr>
        <w:t>nologically-intensive free-</w:t>
      </w:r>
      <w:r w:rsidRPr="006F3698">
        <w:rPr>
          <w:rStyle w:val="Emphasis"/>
        </w:rPr>
        <w:t xml:space="preserve">market </w:t>
      </w:r>
      <w:r w:rsidRPr="00823F6C">
        <w:rPr>
          <w:rStyle w:val="Emphasis"/>
          <w:highlight w:val="cyan"/>
        </w:rPr>
        <w:t>solutions</w:t>
      </w:r>
      <w:r w:rsidRPr="006F3698">
        <w:rPr>
          <w:sz w:val="16"/>
        </w:rPr>
        <w:t xml:space="preserve"> (frequently saturated with moralistic claims, e.g., “human driving errors kill people and therefore </w:t>
      </w:r>
      <w:r w:rsidRPr="006F3698">
        <w:rPr>
          <w:sz w:val="16"/>
        </w:rPr>
        <w:lastRenderedPageBreak/>
        <w:t xml:space="preserve">driving automation is a policy imperative”) </w:t>
      </w:r>
      <w:r w:rsidRPr="006F3698">
        <w:rPr>
          <w:u w:val="single"/>
        </w:rPr>
        <w:t xml:space="preserve">that maintain neoliberal business-as-usual while </w:t>
      </w:r>
      <w:r w:rsidRPr="00823F6C">
        <w:rPr>
          <w:rStyle w:val="Emphasis"/>
          <w:highlight w:val="cyan"/>
        </w:rPr>
        <w:t>fail</w:t>
      </w:r>
      <w:r w:rsidRPr="006F3698">
        <w:rPr>
          <w:rStyle w:val="Emphasis"/>
        </w:rPr>
        <w:t xml:space="preserve">ing </w:t>
      </w:r>
      <w:r w:rsidRPr="00823F6C">
        <w:rPr>
          <w:rStyle w:val="Emphasis"/>
          <w:highlight w:val="cyan"/>
        </w:rPr>
        <w:t>to address</w:t>
      </w:r>
      <w:r w:rsidRPr="006F3698">
        <w:rPr>
          <w:u w:val="single"/>
        </w:rPr>
        <w:t xml:space="preserve"> the </w:t>
      </w:r>
      <w:r w:rsidRPr="006F3698">
        <w:rPr>
          <w:rStyle w:val="Emphasis"/>
        </w:rPr>
        <w:t>social</w:t>
      </w:r>
      <w:r w:rsidRPr="006F3698">
        <w:rPr>
          <w:u w:val="single"/>
        </w:rPr>
        <w:t xml:space="preserve"> and </w:t>
      </w:r>
      <w:r w:rsidRPr="00823F6C">
        <w:rPr>
          <w:rStyle w:val="Emphasis"/>
          <w:highlight w:val="cyan"/>
        </w:rPr>
        <w:t>sustainability problems</w:t>
      </w:r>
      <w:r w:rsidRPr="006F3698">
        <w:rPr>
          <w:u w:val="single"/>
        </w:rPr>
        <w:t xml:space="preserve"> in place. The innovation and </w:t>
      </w:r>
      <w:r w:rsidRPr="00823F6C">
        <w:rPr>
          <w:rStyle w:val="Emphasis"/>
          <w:highlight w:val="cyan"/>
        </w:rPr>
        <w:t>techno-finance fixing</w:t>
      </w:r>
      <w:r w:rsidRPr="006F3698">
        <w:rPr>
          <w:u w:val="single"/>
        </w:rPr>
        <w:t xml:space="preserve"> nexus can </w:t>
      </w:r>
      <w:r w:rsidRPr="00823F6C">
        <w:rPr>
          <w:highlight w:val="cyan"/>
          <w:u w:val="single"/>
        </w:rPr>
        <w:t>represent</w:t>
      </w:r>
      <w:r w:rsidRPr="006F3698">
        <w:rPr>
          <w:u w:val="single"/>
        </w:rPr>
        <w:t xml:space="preserve"> a serious </w:t>
      </w:r>
      <w:r w:rsidRPr="00823F6C">
        <w:rPr>
          <w:rStyle w:val="Emphasis"/>
          <w:highlight w:val="cyan"/>
        </w:rPr>
        <w:t>evolutionary problem</w:t>
      </w:r>
      <w:r w:rsidRPr="006F3698">
        <w:rPr>
          <w:u w:val="single"/>
        </w:rPr>
        <w:t xml:space="preserve"> for our societies: While </w:t>
      </w:r>
      <w:r w:rsidRPr="00823F6C">
        <w:rPr>
          <w:highlight w:val="cyan"/>
          <w:u w:val="single"/>
        </w:rPr>
        <w:t xml:space="preserve">their </w:t>
      </w:r>
      <w:r w:rsidRPr="00823F6C">
        <w:rPr>
          <w:rStyle w:val="Emphasis"/>
          <w:highlight w:val="cyan"/>
        </w:rPr>
        <w:t>complexity increases</w:t>
      </w:r>
      <w:r w:rsidRPr="00823F6C">
        <w:rPr>
          <w:highlight w:val="cyan"/>
          <w:u w:val="single"/>
        </w:rPr>
        <w:t xml:space="preserve"> due to</w:t>
      </w:r>
      <w:r w:rsidRPr="006F3698">
        <w:rPr>
          <w:u w:val="single"/>
        </w:rPr>
        <w:t xml:space="preserve"> constant new </w:t>
      </w:r>
      <w:r w:rsidRPr="00823F6C">
        <w:rPr>
          <w:highlight w:val="cyan"/>
          <w:u w:val="single"/>
        </w:rPr>
        <w:t>waves of</w:t>
      </w:r>
      <w:r w:rsidRPr="006F3698">
        <w:rPr>
          <w:sz w:val="16"/>
        </w:rPr>
        <w:t xml:space="preserve"> (increasingly inept) </w:t>
      </w:r>
      <w:r w:rsidRPr="00823F6C">
        <w:rPr>
          <w:highlight w:val="cyan"/>
          <w:u w:val="single"/>
        </w:rPr>
        <w:t>innovations, their</w:t>
      </w:r>
      <w:r w:rsidRPr="006F3698">
        <w:rPr>
          <w:u w:val="single"/>
        </w:rPr>
        <w:t xml:space="preserve"> (</w:t>
      </w:r>
      <w:r w:rsidRPr="006F3698">
        <w:rPr>
          <w:rStyle w:val="Emphasis"/>
        </w:rPr>
        <w:t>very real</w:t>
      </w:r>
      <w:r w:rsidRPr="006F3698">
        <w:rPr>
          <w:u w:val="single"/>
        </w:rPr>
        <w:t xml:space="preserve">) </w:t>
      </w:r>
      <w:r w:rsidRPr="00823F6C">
        <w:rPr>
          <w:rStyle w:val="Emphasis"/>
          <w:highlight w:val="cyan"/>
        </w:rPr>
        <w:t>problems accumulate</w:t>
      </w:r>
      <w:r w:rsidRPr="00823F6C">
        <w:rPr>
          <w:highlight w:val="cyan"/>
          <w:u w:val="single"/>
        </w:rPr>
        <w:t>.</w:t>
      </w:r>
      <w:r w:rsidRPr="006F3698">
        <w:rPr>
          <w:u w:val="single"/>
        </w:rPr>
        <w:t xml:space="preserve"> Historically, </w:t>
      </w:r>
      <w:r w:rsidRPr="00823F6C">
        <w:rPr>
          <w:highlight w:val="cyan"/>
          <w:u w:val="single"/>
        </w:rPr>
        <w:t xml:space="preserve">this </w:t>
      </w:r>
      <w:r w:rsidRPr="00823F6C">
        <w:rPr>
          <w:rStyle w:val="Emphasis"/>
          <w:highlight w:val="cyan"/>
        </w:rPr>
        <w:t>pattern</w:t>
      </w:r>
      <w:r w:rsidRPr="006F3698">
        <w:rPr>
          <w:rStyle w:val="Emphasis"/>
        </w:rPr>
        <w:t xml:space="preserve"> of evolution</w:t>
      </w:r>
      <w:r w:rsidRPr="006F3698">
        <w:rPr>
          <w:u w:val="single"/>
        </w:rPr>
        <w:t xml:space="preserve"> </w:t>
      </w:r>
      <w:r w:rsidRPr="00823F6C">
        <w:rPr>
          <w:highlight w:val="cyan"/>
          <w:u w:val="single"/>
        </w:rPr>
        <w:t xml:space="preserve">has been associated with </w:t>
      </w:r>
      <w:r w:rsidRPr="00823F6C">
        <w:rPr>
          <w:rStyle w:val="Emphasis"/>
          <w:highlight w:val="cyan"/>
        </w:rPr>
        <w:t>societal collapse</w:t>
      </w:r>
      <w:r w:rsidRPr="006F3698">
        <w:rPr>
          <w:sz w:val="16"/>
        </w:rPr>
        <w:t xml:space="preserve"> [69]. This takes us to the next section.</w:t>
      </w:r>
    </w:p>
    <w:p w14:paraId="3E03CEB0" w14:textId="068CF503" w:rsidR="00F0659C" w:rsidRPr="00F0659C" w:rsidRDefault="00A35D07" w:rsidP="00F0659C">
      <w:pPr>
        <w:pStyle w:val="Heading4"/>
      </w:pPr>
      <w:r>
        <w:t>I</w:t>
      </w:r>
      <w:r w:rsidR="00F0659C">
        <w:t xml:space="preserve">t </w:t>
      </w:r>
      <w:r w:rsidR="00F0659C">
        <w:rPr>
          <w:u w:val="single"/>
        </w:rPr>
        <w:t>trades off</w:t>
      </w:r>
      <w:r w:rsidR="00F0659C">
        <w:t xml:space="preserve"> with government focus on </w:t>
      </w:r>
      <w:r w:rsidR="00F0659C" w:rsidRPr="00C85427">
        <w:rPr>
          <w:u w:val="single"/>
        </w:rPr>
        <w:t>sustainability</w:t>
      </w:r>
      <w:r w:rsidR="00F0659C">
        <w:t xml:space="preserve">. </w:t>
      </w:r>
    </w:p>
    <w:p w14:paraId="331D0C08" w14:textId="68BAC7EE" w:rsidR="00F0659C" w:rsidRPr="00F0659C" w:rsidRDefault="00F0659C" w:rsidP="00F0659C">
      <w:r w:rsidRPr="001D43C2">
        <w:rPr>
          <w:rStyle w:val="Style13ptBold"/>
        </w:rPr>
        <w:t xml:space="preserve">Ferreira et. al ’20 </w:t>
      </w:r>
      <w:r>
        <w:t>[</w:t>
      </w:r>
      <w:r w:rsidRPr="001D43C2">
        <w:t>António, Kim Carlotta von Schönfeld, Wendy Tan</w:t>
      </w:r>
      <w:r>
        <w:t xml:space="preserve">, </w:t>
      </w:r>
      <w:r w:rsidRPr="001D43C2">
        <w:t>and Enrica Papa</w:t>
      </w:r>
      <w:r>
        <w:t xml:space="preserve">; September 1; </w:t>
      </w:r>
      <w:r w:rsidRPr="001D43C2">
        <w:t>Centre for Research on Territory, Transports and Environment, University of Porto</w:t>
      </w:r>
      <w:r>
        <w:t xml:space="preserve">; </w:t>
      </w:r>
      <w:r w:rsidRPr="001D43C2">
        <w:t>Department of Environmental Sciences, Wageningen University and Research</w:t>
      </w:r>
      <w:r>
        <w:t xml:space="preserve">; </w:t>
      </w:r>
      <w:r w:rsidRPr="001D43C2">
        <w:t>Department of Civil Engineering, Western Norway University of Applied Sciences</w:t>
      </w:r>
      <w:r>
        <w:t>; School of Architecture and Cities, University of Westminster; Urban Science, “</w:t>
      </w:r>
      <w:r w:rsidRPr="001D43C2">
        <w:t>Maladaptive Planning and the Pro-Innovation Bias: Considering the Case of Automated Vehicles</w:t>
      </w:r>
      <w:r>
        <w:t>,” vol. 4; kp]</w:t>
      </w:r>
    </w:p>
    <w:p w14:paraId="7C635D6E" w14:textId="77777777" w:rsidR="00F0659C" w:rsidRPr="004C7DE6" w:rsidRDefault="00F0659C" w:rsidP="00F0659C">
      <w:pPr>
        <w:rPr>
          <w:sz w:val="16"/>
        </w:rPr>
      </w:pPr>
      <w:r w:rsidRPr="004C7DE6">
        <w:rPr>
          <w:sz w:val="16"/>
        </w:rPr>
        <w:t xml:space="preserve">As long as </w:t>
      </w:r>
      <w:r w:rsidRPr="00823F6C">
        <w:rPr>
          <w:rStyle w:val="Emphasis"/>
          <w:highlight w:val="cyan"/>
        </w:rPr>
        <w:t>innovation</w:t>
      </w:r>
      <w:r w:rsidRPr="004C7DE6">
        <w:rPr>
          <w:sz w:val="16"/>
        </w:rPr>
        <w:t xml:space="preserve"> is credited as a public goal in itself, </w:t>
      </w:r>
      <w:r w:rsidRPr="00C96C6A">
        <w:rPr>
          <w:u w:val="single"/>
        </w:rPr>
        <w:t xml:space="preserve">it can </w:t>
      </w:r>
      <w:r w:rsidRPr="00823F6C">
        <w:rPr>
          <w:rStyle w:val="Emphasis"/>
          <w:highlight w:val="cyan"/>
        </w:rPr>
        <w:t>distract policy-makers</w:t>
      </w:r>
      <w:r w:rsidRPr="00823F6C">
        <w:rPr>
          <w:highlight w:val="cyan"/>
          <w:u w:val="single"/>
        </w:rPr>
        <w:t xml:space="preserve"> from</w:t>
      </w:r>
      <w:r w:rsidRPr="00C96C6A">
        <w:rPr>
          <w:u w:val="single"/>
        </w:rPr>
        <w:t xml:space="preserve"> </w:t>
      </w:r>
      <w:r w:rsidRPr="00C96C6A">
        <w:rPr>
          <w:rStyle w:val="Emphasis"/>
        </w:rPr>
        <w:t>public goals</w:t>
      </w:r>
      <w:r w:rsidRPr="00C96C6A">
        <w:rPr>
          <w:u w:val="single"/>
        </w:rPr>
        <w:t xml:space="preserve"> proper, such as </w:t>
      </w:r>
      <w:r w:rsidRPr="00823F6C">
        <w:rPr>
          <w:rStyle w:val="Emphasis"/>
          <w:highlight w:val="cyan"/>
        </w:rPr>
        <w:t>promoting sustainability</w:t>
      </w:r>
      <w:r w:rsidRPr="00C96C6A">
        <w:rPr>
          <w:u w:val="single"/>
        </w:rPr>
        <w:t xml:space="preserve"> and justice. This happens </w:t>
      </w:r>
      <w:r w:rsidRPr="00823F6C">
        <w:rPr>
          <w:highlight w:val="cyan"/>
          <w:u w:val="single"/>
        </w:rPr>
        <w:t>because</w:t>
      </w:r>
      <w:r w:rsidRPr="00C96C6A">
        <w:rPr>
          <w:u w:val="single"/>
        </w:rPr>
        <w:t xml:space="preserve"> the </w:t>
      </w:r>
      <w:r w:rsidRPr="00823F6C">
        <w:rPr>
          <w:highlight w:val="cyan"/>
          <w:u w:val="single"/>
        </w:rPr>
        <w:t>relations</w:t>
      </w:r>
      <w:r w:rsidRPr="00C96C6A">
        <w:rPr>
          <w:u w:val="single"/>
        </w:rPr>
        <w:t xml:space="preserve">hips </w:t>
      </w:r>
      <w:r w:rsidRPr="00823F6C">
        <w:rPr>
          <w:highlight w:val="cyan"/>
          <w:u w:val="single"/>
        </w:rPr>
        <w:t xml:space="preserve">between </w:t>
      </w:r>
      <w:r w:rsidRPr="00823F6C">
        <w:rPr>
          <w:rStyle w:val="Emphasis"/>
          <w:highlight w:val="cyan"/>
        </w:rPr>
        <w:t>means and ends</w:t>
      </w:r>
      <w:r w:rsidRPr="00823F6C">
        <w:rPr>
          <w:highlight w:val="cyan"/>
          <w:u w:val="single"/>
        </w:rPr>
        <w:t xml:space="preserve"> are </w:t>
      </w:r>
      <w:r w:rsidRPr="00823F6C">
        <w:rPr>
          <w:rStyle w:val="Emphasis"/>
          <w:highlight w:val="cyan"/>
        </w:rPr>
        <w:t>harder to discern</w:t>
      </w:r>
      <w:r w:rsidRPr="00C96C6A">
        <w:rPr>
          <w:u w:val="single"/>
        </w:rPr>
        <w:t xml:space="preserve"> in the case of sustainability and justice than when means and ends are one and the same, as happens in the </w:t>
      </w:r>
      <w:r w:rsidRPr="004C7DE6">
        <w:rPr>
          <w:sz w:val="16"/>
        </w:rPr>
        <w:t xml:space="preserve">less critical (but very dominant) </w:t>
      </w:r>
      <w:r w:rsidRPr="00823F6C">
        <w:rPr>
          <w:highlight w:val="cyan"/>
          <w:u w:val="single"/>
        </w:rPr>
        <w:t>strands of innovation</w:t>
      </w:r>
      <w:r w:rsidRPr="00C96C6A">
        <w:rPr>
          <w:u w:val="single"/>
        </w:rPr>
        <w:t xml:space="preserve"> policy where implementing innovations </w:t>
      </w:r>
      <w:r w:rsidRPr="00823F6C">
        <w:rPr>
          <w:highlight w:val="cyan"/>
          <w:u w:val="single"/>
        </w:rPr>
        <w:t xml:space="preserve">is </w:t>
      </w:r>
      <w:r w:rsidRPr="00823F6C">
        <w:rPr>
          <w:rStyle w:val="Emphasis"/>
          <w:highlight w:val="cyan"/>
        </w:rPr>
        <w:t>desirable</w:t>
      </w:r>
      <w:r w:rsidRPr="00C96C6A">
        <w:rPr>
          <w:u w:val="single"/>
        </w:rPr>
        <w:t xml:space="preserve"> in itself </w:t>
      </w:r>
      <w:r w:rsidRPr="00823F6C">
        <w:rPr>
          <w:highlight w:val="cyan"/>
          <w:u w:val="single"/>
        </w:rPr>
        <w:t xml:space="preserve">because it is </w:t>
      </w:r>
      <w:r w:rsidRPr="00823F6C">
        <w:rPr>
          <w:rStyle w:val="Emphasis"/>
          <w:highlight w:val="cyan"/>
        </w:rPr>
        <w:t>innovative</w:t>
      </w:r>
      <w:r w:rsidRPr="00823F6C">
        <w:rPr>
          <w:highlight w:val="cyan"/>
          <w:u w:val="single"/>
        </w:rPr>
        <w:t>. This is</w:t>
      </w:r>
      <w:r w:rsidRPr="00C96C6A">
        <w:rPr>
          <w:u w:val="single"/>
        </w:rPr>
        <w:t xml:space="preserve"> a </w:t>
      </w:r>
      <w:r w:rsidRPr="00823F6C">
        <w:rPr>
          <w:rStyle w:val="Emphasis"/>
          <w:highlight w:val="cyan"/>
        </w:rPr>
        <w:t>circular</w:t>
      </w:r>
      <w:r w:rsidRPr="00C96C6A">
        <w:rPr>
          <w:rStyle w:val="Emphasis"/>
        </w:rPr>
        <w:t xml:space="preserve"> logic</w:t>
      </w:r>
      <w:r w:rsidRPr="004C7DE6">
        <w:rPr>
          <w:sz w:val="16"/>
        </w:rPr>
        <w:t>, but an effective and resilient one in contemporary discourses and policy-making (see, for examples, [9]). There is, indeed, some advantage for the advocators of any idea to intertwine means and ends because that makes it more straightforward to politically sell the idea, implement it, and claim that it was successful. It is easy to claim that an innovation-oriented policy was successful because it led to the implementation of innovations (due to the self-fulfilling prophecy logic of such reasoning). Conversely, it can be quite difficult to claim that a sustainability-oriented (or social justice-oriented) policy was successful, as sustainability (or social justice) is harder to achieve and consensually measure. The benefits for policy makers of intertwining certain means and ends are therefore clear.</w:t>
      </w:r>
    </w:p>
    <w:p w14:paraId="501B2FC1" w14:textId="3A2F586D" w:rsidR="00F0659C" w:rsidRPr="006F3698" w:rsidRDefault="00F0659C" w:rsidP="004A1E31">
      <w:pPr>
        <w:rPr>
          <w:sz w:val="16"/>
        </w:rPr>
      </w:pPr>
      <w:r w:rsidRPr="004C7DE6">
        <w:rPr>
          <w:sz w:val="16"/>
        </w:rPr>
        <w:t xml:space="preserve">Sen [57] argues that a given course of action can only be considered more desirable over others if it leads to more effective end benefits than its alternatives, and not simply because it is characterized by a given design feature (such as being innovative). In line with this, we propose that </w:t>
      </w:r>
      <w:r w:rsidRPr="00823F6C">
        <w:rPr>
          <w:highlight w:val="cyan"/>
          <w:u w:val="single"/>
        </w:rPr>
        <w:t>it is</w:t>
      </w:r>
      <w:r w:rsidRPr="004C7DE6">
        <w:rPr>
          <w:u w:val="single"/>
        </w:rPr>
        <w:t xml:space="preserve"> worthwhile and </w:t>
      </w:r>
      <w:r w:rsidRPr="00823F6C">
        <w:rPr>
          <w:highlight w:val="cyan"/>
          <w:u w:val="single"/>
        </w:rPr>
        <w:t>necessary to</w:t>
      </w:r>
      <w:r w:rsidRPr="004C7DE6">
        <w:rPr>
          <w:u w:val="single"/>
        </w:rPr>
        <w:t xml:space="preserve"> continue making the effort of </w:t>
      </w:r>
      <w:r w:rsidRPr="00823F6C">
        <w:rPr>
          <w:rStyle w:val="Emphasis"/>
          <w:highlight w:val="cyan"/>
        </w:rPr>
        <w:t>separat</w:t>
      </w:r>
      <w:r w:rsidRPr="004C7DE6">
        <w:rPr>
          <w:rStyle w:val="Emphasis"/>
        </w:rPr>
        <w:t>ing</w:t>
      </w:r>
      <w:r w:rsidRPr="004C7DE6">
        <w:rPr>
          <w:sz w:val="16"/>
        </w:rPr>
        <w:t xml:space="preserve"> means (such as </w:t>
      </w:r>
      <w:r w:rsidRPr="00823F6C">
        <w:rPr>
          <w:rStyle w:val="Emphasis"/>
          <w:highlight w:val="cyan"/>
        </w:rPr>
        <w:t>innovating</w:t>
      </w:r>
      <w:r w:rsidRPr="004C7DE6">
        <w:rPr>
          <w:sz w:val="16"/>
        </w:rPr>
        <w:t xml:space="preserve">) </w:t>
      </w:r>
      <w:r w:rsidRPr="00823F6C">
        <w:rPr>
          <w:highlight w:val="cyan"/>
          <w:u w:val="single"/>
        </w:rPr>
        <w:t>from proper public goals</w:t>
      </w:r>
      <w:r w:rsidRPr="004C7DE6">
        <w:rPr>
          <w:sz w:val="16"/>
        </w:rPr>
        <w:t xml:space="preserve"> (</w:t>
      </w:r>
      <w:r w:rsidRPr="00823F6C">
        <w:rPr>
          <w:highlight w:val="cyan"/>
          <w:u w:val="single"/>
        </w:rPr>
        <w:t xml:space="preserve">such as </w:t>
      </w:r>
      <w:r w:rsidRPr="00823F6C">
        <w:rPr>
          <w:rStyle w:val="Emphasis"/>
          <w:highlight w:val="cyan"/>
        </w:rPr>
        <w:t>sustainability</w:t>
      </w:r>
      <w:r w:rsidRPr="004C7DE6">
        <w:rPr>
          <w:sz w:val="16"/>
        </w:rPr>
        <w:t xml:space="preserve"> and social justice), as this is a key precondition for the critical analysis of the efficacy of choices. Moreover, considering that it is necessary to implement an innovation to solve a problem can, de facto, serve to make it difficult to effectively solve the problem because the best solution for the problem might not be innovative. Due to this possibility, </w:t>
      </w:r>
      <w:r w:rsidRPr="004C7DE6">
        <w:rPr>
          <w:u w:val="single"/>
        </w:rPr>
        <w:t xml:space="preserve">the </w:t>
      </w:r>
      <w:r w:rsidRPr="00823F6C">
        <w:rPr>
          <w:rStyle w:val="Emphasis"/>
        </w:rPr>
        <w:t>pro-</w:t>
      </w:r>
      <w:r w:rsidRPr="004C7DE6">
        <w:rPr>
          <w:rStyle w:val="Emphasis"/>
        </w:rPr>
        <w:t>innovation bias</w:t>
      </w:r>
      <w:r w:rsidRPr="004C7DE6">
        <w:rPr>
          <w:u w:val="single"/>
        </w:rPr>
        <w:t xml:space="preserve"> can also serve to force problem-solvers to engage in </w:t>
      </w:r>
      <w:r w:rsidRPr="004C7DE6">
        <w:rPr>
          <w:rStyle w:val="Emphasis"/>
        </w:rPr>
        <w:t>questionable rhetoric</w:t>
      </w:r>
      <w:r w:rsidRPr="004C7DE6">
        <w:rPr>
          <w:u w:val="single"/>
        </w:rPr>
        <w:t xml:space="preserve"> exercises to present the adoption of a traditional solution as being innovative</w:t>
      </w:r>
      <w:r w:rsidRPr="004C7DE6">
        <w:rPr>
          <w:sz w:val="16"/>
        </w:rPr>
        <w:t xml:space="preserve"> [58].</w:t>
      </w:r>
    </w:p>
    <w:p w14:paraId="01A8FC77" w14:textId="44352A28" w:rsidR="00902C0B" w:rsidRPr="00F0659C" w:rsidRDefault="00A35D07" w:rsidP="00902C0B">
      <w:pPr>
        <w:pStyle w:val="Heading4"/>
      </w:pPr>
      <w:r>
        <w:t>AND l</w:t>
      </w:r>
      <w:r w:rsidR="00156FA5">
        <w:t>ea</w:t>
      </w:r>
      <w:r w:rsidR="00F0659C">
        <w:t xml:space="preserve">rning rates </w:t>
      </w:r>
      <w:r w:rsidR="00F0659C">
        <w:rPr>
          <w:u w:val="single"/>
        </w:rPr>
        <w:t>can’t</w:t>
      </w:r>
      <w:r w:rsidR="00F0659C">
        <w:t xml:space="preserve"> keep up with </w:t>
      </w:r>
      <w:r w:rsidR="00F0659C" w:rsidRPr="00F0659C">
        <w:rPr>
          <w:u w:val="single"/>
        </w:rPr>
        <w:t>r</w:t>
      </w:r>
      <w:r w:rsidR="00156FA5" w:rsidRPr="00F0659C">
        <w:rPr>
          <w:u w:val="single"/>
        </w:rPr>
        <w:t>apid innovation</w:t>
      </w:r>
      <w:r w:rsidR="00156FA5">
        <w:t xml:space="preserve"> </w:t>
      </w:r>
      <w:r w:rsidR="00F0659C">
        <w:t xml:space="preserve">– ensures </w:t>
      </w:r>
      <w:r w:rsidR="00BE5B5C">
        <w:t>implementation</w:t>
      </w:r>
      <w:r w:rsidR="00F0659C">
        <w:t xml:space="preserve"> </w:t>
      </w:r>
      <w:r w:rsidR="00F0659C">
        <w:rPr>
          <w:u w:val="single"/>
        </w:rPr>
        <w:t>failure</w:t>
      </w:r>
      <w:r w:rsidR="00F0659C">
        <w:t xml:space="preserve">. </w:t>
      </w:r>
    </w:p>
    <w:p w14:paraId="4AEA1B99" w14:textId="77777777" w:rsidR="00902C0B" w:rsidRPr="001D43C2" w:rsidRDefault="00902C0B" w:rsidP="00902C0B">
      <w:r w:rsidRPr="001D43C2">
        <w:rPr>
          <w:rStyle w:val="Style13ptBold"/>
        </w:rPr>
        <w:t xml:space="preserve">Ferreira et. al ’20 </w:t>
      </w:r>
      <w:r>
        <w:t>[</w:t>
      </w:r>
      <w:r w:rsidRPr="001D43C2">
        <w:t>António Ferreira, Kim Carlotta von Schönfeld, Wendy Tan</w:t>
      </w:r>
      <w:r>
        <w:t xml:space="preserve">, </w:t>
      </w:r>
      <w:r w:rsidRPr="001D43C2">
        <w:t>and Enrica Papa</w:t>
      </w:r>
      <w:r>
        <w:t xml:space="preserve">; September 1; </w:t>
      </w:r>
      <w:r w:rsidRPr="001D43C2">
        <w:t>Centre for Research on Territory, Transports and Environment, University of Porto</w:t>
      </w:r>
      <w:r>
        <w:t xml:space="preserve">; </w:t>
      </w:r>
      <w:r w:rsidRPr="001D43C2">
        <w:t>Department of Environmental Sciences, Wageningen University and Research</w:t>
      </w:r>
      <w:r>
        <w:t xml:space="preserve">; </w:t>
      </w:r>
      <w:r w:rsidRPr="001D43C2">
        <w:t>Department of Civil Engineering, Western Norway University of Applied Sciences</w:t>
      </w:r>
      <w:r>
        <w:t xml:space="preserve">; School of </w:t>
      </w:r>
      <w:r>
        <w:lastRenderedPageBreak/>
        <w:t>Architecture and Cities, University of Westminster; Urban Science, “</w:t>
      </w:r>
      <w:r w:rsidRPr="001D43C2">
        <w:t>Maladaptive Planning and the Pro-Innovation Bias: Considering the Case of Automated Vehicles</w:t>
      </w:r>
      <w:r>
        <w:t>,” vol. 4; kp]</w:t>
      </w:r>
    </w:p>
    <w:p w14:paraId="1231A988" w14:textId="58943E34" w:rsidR="00902C0B" w:rsidRDefault="00902C0B" w:rsidP="00902C0B">
      <w:pPr>
        <w:rPr>
          <w:u w:val="single"/>
        </w:rPr>
      </w:pPr>
      <w:r w:rsidRPr="004C7DE6">
        <w:rPr>
          <w:sz w:val="16"/>
        </w:rPr>
        <w:t xml:space="preserve">The </w:t>
      </w:r>
      <w:r w:rsidRPr="00C96C6A">
        <w:rPr>
          <w:rStyle w:val="Emphasis"/>
        </w:rPr>
        <w:t>high value</w:t>
      </w:r>
      <w:r w:rsidRPr="00C96C6A">
        <w:rPr>
          <w:u w:val="single"/>
        </w:rPr>
        <w:t xml:space="preserve"> given to fast and frequent </w:t>
      </w:r>
      <w:r w:rsidRPr="00BE5B5C">
        <w:rPr>
          <w:rStyle w:val="Emphasis"/>
          <w:highlight w:val="cyan"/>
        </w:rPr>
        <w:t>innovation</w:t>
      </w:r>
      <w:r w:rsidRPr="00BE5B5C">
        <w:rPr>
          <w:highlight w:val="cyan"/>
          <w:u w:val="single"/>
        </w:rPr>
        <w:t xml:space="preserve"> is</w:t>
      </w:r>
      <w:r w:rsidRPr="004C7DE6">
        <w:rPr>
          <w:sz w:val="16"/>
        </w:rPr>
        <w:t xml:space="preserve"> also </w:t>
      </w:r>
      <w:r w:rsidRPr="00BE5B5C">
        <w:rPr>
          <w:rStyle w:val="Emphasis"/>
          <w:highlight w:val="cyan"/>
        </w:rPr>
        <w:t>problematic</w:t>
      </w:r>
      <w:r w:rsidRPr="00BE5B5C">
        <w:rPr>
          <w:szCs w:val="22"/>
          <w:highlight w:val="cyan"/>
          <w:u w:val="single"/>
        </w:rPr>
        <w:t xml:space="preserve"> for </w:t>
      </w:r>
      <w:r w:rsidRPr="00BE5B5C">
        <w:rPr>
          <w:rStyle w:val="Emphasis"/>
          <w:highlight w:val="cyan"/>
        </w:rPr>
        <w:t>learning</w:t>
      </w:r>
      <w:r w:rsidRPr="004C7DE6">
        <w:rPr>
          <w:sz w:val="16"/>
        </w:rPr>
        <w:t xml:space="preserve">. As Sveiby [35] alerts, </w:t>
      </w:r>
      <w:r w:rsidRPr="00BE5B5C">
        <w:rPr>
          <w:rStyle w:val="Emphasis"/>
          <w:highlight w:val="cyan"/>
        </w:rPr>
        <w:t>regular</w:t>
      </w:r>
      <w:r w:rsidRPr="00BE5B5C">
        <w:rPr>
          <w:highlight w:val="cyan"/>
          <w:u w:val="single"/>
        </w:rPr>
        <w:t xml:space="preserve"> and </w:t>
      </w:r>
      <w:r w:rsidRPr="00BE5B5C">
        <w:rPr>
          <w:rStyle w:val="Emphasis"/>
          <w:highlight w:val="cyan"/>
        </w:rPr>
        <w:t>rapid changes</w:t>
      </w:r>
      <w:r w:rsidRPr="00BE5B5C">
        <w:rPr>
          <w:highlight w:val="cyan"/>
          <w:u w:val="single"/>
        </w:rPr>
        <w:t xml:space="preserve"> make it </w:t>
      </w:r>
      <w:r w:rsidRPr="00BE5B5C">
        <w:rPr>
          <w:rStyle w:val="Emphasis"/>
          <w:highlight w:val="cyan"/>
        </w:rPr>
        <w:t>difficult</w:t>
      </w:r>
      <w:r w:rsidRPr="00BE5B5C">
        <w:rPr>
          <w:highlight w:val="cyan"/>
          <w:u w:val="single"/>
        </w:rPr>
        <w:t xml:space="preserve"> to learn about</w:t>
      </w:r>
      <w:r w:rsidRPr="00C96C6A">
        <w:rPr>
          <w:u w:val="single"/>
        </w:rPr>
        <w:t xml:space="preserve"> the emergent socio-</w:t>
      </w:r>
      <w:r w:rsidRPr="00BE5B5C">
        <w:rPr>
          <w:highlight w:val="cyan"/>
          <w:u w:val="single"/>
        </w:rPr>
        <w:t>tech</w:t>
      </w:r>
      <w:r w:rsidRPr="00C96C6A">
        <w:rPr>
          <w:u w:val="single"/>
        </w:rPr>
        <w:t>nic</w:t>
      </w:r>
      <w:r w:rsidRPr="00BE5B5C">
        <w:rPr>
          <w:u w:val="single"/>
        </w:rPr>
        <w:t xml:space="preserve">al configurations </w:t>
      </w:r>
      <w:r w:rsidRPr="00BE5B5C">
        <w:rPr>
          <w:highlight w:val="cyan"/>
          <w:u w:val="single"/>
        </w:rPr>
        <w:t xml:space="preserve">before they become </w:t>
      </w:r>
      <w:r w:rsidRPr="00BE5B5C">
        <w:rPr>
          <w:rStyle w:val="Emphasis"/>
          <w:highlight w:val="cyan"/>
        </w:rPr>
        <w:t>obsolete</w:t>
      </w:r>
      <w:r w:rsidRPr="00BE5B5C">
        <w:rPr>
          <w:u w:val="single"/>
        </w:rPr>
        <w:t xml:space="preserve"> and the next set of skills needs to be developed.</w:t>
      </w:r>
      <w:r w:rsidRPr="00C96C6A">
        <w:rPr>
          <w:u w:val="single"/>
        </w:rPr>
        <w:t xml:space="preserve"> </w:t>
      </w:r>
      <w:r w:rsidRPr="00BE5B5C">
        <w:rPr>
          <w:highlight w:val="cyan"/>
          <w:u w:val="single"/>
        </w:rPr>
        <w:t>This</w:t>
      </w:r>
      <w:r w:rsidRPr="00C96C6A">
        <w:rPr>
          <w:u w:val="single"/>
        </w:rPr>
        <w:t xml:space="preserve"> can </w:t>
      </w:r>
      <w:r w:rsidRPr="00BE5B5C">
        <w:rPr>
          <w:highlight w:val="cyan"/>
          <w:u w:val="single"/>
        </w:rPr>
        <w:t>lead</w:t>
      </w:r>
      <w:r w:rsidRPr="00C96C6A">
        <w:rPr>
          <w:u w:val="single"/>
        </w:rPr>
        <w:t xml:space="preserve"> both </w:t>
      </w:r>
      <w:r w:rsidRPr="00BE5B5C">
        <w:rPr>
          <w:highlight w:val="cyan"/>
          <w:u w:val="single"/>
        </w:rPr>
        <w:t>individuals</w:t>
      </w:r>
      <w:r w:rsidRPr="00C96C6A">
        <w:rPr>
          <w:u w:val="single"/>
        </w:rPr>
        <w:t xml:space="preserve"> and organizations </w:t>
      </w:r>
      <w:r w:rsidRPr="00BE5B5C">
        <w:rPr>
          <w:highlight w:val="cyan"/>
          <w:u w:val="single"/>
        </w:rPr>
        <w:t>to respond to problems</w:t>
      </w:r>
      <w:r w:rsidRPr="00C96C6A">
        <w:rPr>
          <w:u w:val="single"/>
        </w:rPr>
        <w:t xml:space="preserve"> and events </w:t>
      </w:r>
      <w:r w:rsidRPr="00BE5B5C">
        <w:rPr>
          <w:highlight w:val="cyan"/>
          <w:u w:val="single"/>
        </w:rPr>
        <w:t>in ways that are</w:t>
      </w:r>
      <w:r w:rsidRPr="00C96C6A">
        <w:rPr>
          <w:u w:val="single"/>
        </w:rPr>
        <w:t xml:space="preserve"> </w:t>
      </w:r>
      <w:r w:rsidRPr="00C96C6A">
        <w:rPr>
          <w:rStyle w:val="Emphasis"/>
        </w:rPr>
        <w:t xml:space="preserve">downright </w:t>
      </w:r>
      <w:r w:rsidRPr="00BE5B5C">
        <w:rPr>
          <w:rStyle w:val="Emphasis"/>
          <w:highlight w:val="cyan"/>
        </w:rPr>
        <w:t>inappropriate</w:t>
      </w:r>
      <w:r w:rsidRPr="004C7DE6">
        <w:rPr>
          <w:sz w:val="16"/>
        </w:rPr>
        <w:t xml:space="preserve">. In Sveiby’s view (but see also [54]), </w:t>
      </w:r>
      <w:r w:rsidRPr="00C96C6A">
        <w:rPr>
          <w:u w:val="single"/>
        </w:rPr>
        <w:t xml:space="preserve">the </w:t>
      </w:r>
      <w:r w:rsidRPr="00C96C6A">
        <w:rPr>
          <w:rStyle w:val="Emphasis"/>
        </w:rPr>
        <w:t>20</w:t>
      </w:r>
      <w:r w:rsidRPr="00BE5B5C">
        <w:rPr>
          <w:rStyle w:val="Emphasis"/>
          <w:highlight w:val="cyan"/>
        </w:rPr>
        <w:t>08</w:t>
      </w:r>
      <w:r w:rsidRPr="00C96C6A">
        <w:rPr>
          <w:rStyle w:val="Emphasis"/>
        </w:rPr>
        <w:t xml:space="preserve"> economic crisis</w:t>
      </w:r>
      <w:r w:rsidRPr="00C96C6A">
        <w:rPr>
          <w:u w:val="single"/>
        </w:rPr>
        <w:t xml:space="preserve"> </w:t>
      </w:r>
      <w:r w:rsidRPr="00BE5B5C">
        <w:rPr>
          <w:highlight w:val="cyan"/>
          <w:u w:val="single"/>
        </w:rPr>
        <w:t>was</w:t>
      </w:r>
      <w:r w:rsidRPr="00C96C6A">
        <w:rPr>
          <w:u w:val="single"/>
        </w:rPr>
        <w:t xml:space="preserve">, to a large extent, the </w:t>
      </w:r>
      <w:r w:rsidRPr="00BE5B5C">
        <w:rPr>
          <w:highlight w:val="cyan"/>
          <w:u w:val="single"/>
        </w:rPr>
        <w:t xml:space="preserve">result of </w:t>
      </w:r>
      <w:r w:rsidRPr="00B64B02">
        <w:rPr>
          <w:rStyle w:val="Emphasis"/>
        </w:rPr>
        <w:t xml:space="preserve">excessive </w:t>
      </w:r>
      <w:r w:rsidRPr="00BE5B5C">
        <w:rPr>
          <w:rStyle w:val="Emphasis"/>
          <w:highlight w:val="cyan"/>
        </w:rPr>
        <w:t>innovation</w:t>
      </w:r>
      <w:r w:rsidRPr="00BE5B5C">
        <w:rPr>
          <w:highlight w:val="cyan"/>
          <w:u w:val="single"/>
        </w:rPr>
        <w:t xml:space="preserve"> in</w:t>
      </w:r>
      <w:r w:rsidRPr="00C96C6A">
        <w:rPr>
          <w:u w:val="single"/>
        </w:rPr>
        <w:t xml:space="preserve"> the </w:t>
      </w:r>
      <w:r w:rsidRPr="00BE5B5C">
        <w:rPr>
          <w:rStyle w:val="Emphasis"/>
          <w:highlight w:val="cyan"/>
        </w:rPr>
        <w:t>financ</w:t>
      </w:r>
      <w:r w:rsidRPr="00B64B02">
        <w:rPr>
          <w:rStyle w:val="Emphasis"/>
        </w:rPr>
        <w:t>ial sector</w:t>
      </w:r>
      <w:r w:rsidRPr="00B64B02">
        <w:rPr>
          <w:u w:val="single"/>
        </w:rPr>
        <w:t xml:space="preserve">, </w:t>
      </w:r>
      <w:r w:rsidRPr="00BE5B5C">
        <w:rPr>
          <w:highlight w:val="cyan"/>
          <w:u w:val="single"/>
        </w:rPr>
        <w:t>disabling</w:t>
      </w:r>
      <w:r w:rsidRPr="00C96C6A">
        <w:rPr>
          <w:u w:val="single"/>
        </w:rPr>
        <w:t xml:space="preserve"> the </w:t>
      </w:r>
      <w:r w:rsidRPr="00BE5B5C">
        <w:rPr>
          <w:highlight w:val="cyan"/>
          <w:u w:val="single"/>
        </w:rPr>
        <w:t>capacity of</w:t>
      </w:r>
      <w:r w:rsidRPr="00C96C6A">
        <w:rPr>
          <w:u w:val="single"/>
        </w:rPr>
        <w:t xml:space="preserve"> finance </w:t>
      </w:r>
      <w:r w:rsidRPr="00BE5B5C">
        <w:rPr>
          <w:highlight w:val="cyan"/>
          <w:u w:val="single"/>
        </w:rPr>
        <w:t xml:space="preserve">agents to understand </w:t>
      </w:r>
      <w:r w:rsidRPr="00BE5B5C">
        <w:rPr>
          <w:rStyle w:val="Emphasis"/>
          <w:highlight w:val="cyan"/>
        </w:rPr>
        <w:t>what was happening</w:t>
      </w:r>
      <w:r w:rsidRPr="00C96C6A">
        <w:rPr>
          <w:u w:val="single"/>
        </w:rPr>
        <w:t xml:space="preserve"> and the risks they were taking.</w:t>
      </w:r>
    </w:p>
    <w:p w14:paraId="4A232449" w14:textId="77777777" w:rsidR="001F3B1D" w:rsidRDefault="001F3B1D" w:rsidP="00902C0B">
      <w:pPr>
        <w:rPr>
          <w:u w:val="single"/>
        </w:rPr>
      </w:pPr>
    </w:p>
    <w:p w14:paraId="451B4663" w14:textId="68038C19" w:rsidR="00CE4659" w:rsidRDefault="00CE4659" w:rsidP="00E34006">
      <w:pPr>
        <w:pStyle w:val="Heading3"/>
      </w:pPr>
      <w:r>
        <w:lastRenderedPageBreak/>
        <w:t xml:space="preserve">AT: AI Solves Sustainability </w:t>
      </w:r>
    </w:p>
    <w:p w14:paraId="7B7A2C96" w14:textId="41E38B57" w:rsidR="00CE4659" w:rsidRDefault="00CE4659" w:rsidP="00CE4659">
      <w:r>
        <w:t xml:space="preserve">***read the AT: Innovation Solves stuff too </w:t>
      </w:r>
    </w:p>
    <w:p w14:paraId="51656A63" w14:textId="2D9852FA" w:rsidR="00C5178D" w:rsidRPr="00CE4659" w:rsidRDefault="00C5178D" w:rsidP="00CE4659">
      <w:r>
        <w:t xml:space="preserve">***the cards under 2AC sustainability also have warrants answering this </w:t>
      </w:r>
    </w:p>
    <w:p w14:paraId="158DAC18" w14:textId="77777777" w:rsidR="00CE4659" w:rsidRPr="00FB2207" w:rsidRDefault="00CE4659" w:rsidP="00CE4659">
      <w:pPr>
        <w:pStyle w:val="Heading4"/>
      </w:pPr>
      <w:r>
        <w:t xml:space="preserve">They have it </w:t>
      </w:r>
      <w:r>
        <w:rPr>
          <w:u w:val="single"/>
        </w:rPr>
        <w:t>backwards</w:t>
      </w:r>
      <w:r>
        <w:t xml:space="preserve"> – growth-oriented AI is </w:t>
      </w:r>
      <w:r>
        <w:rPr>
          <w:u w:val="single"/>
        </w:rPr>
        <w:t>existential</w:t>
      </w:r>
      <w:r>
        <w:t xml:space="preserve"> and will maximize </w:t>
      </w:r>
      <w:r>
        <w:rPr>
          <w:u w:val="single"/>
        </w:rPr>
        <w:t>unsustainability</w:t>
      </w:r>
      <w:r>
        <w:t xml:space="preserve">. </w:t>
      </w:r>
    </w:p>
    <w:p w14:paraId="770FD2E8" w14:textId="77777777" w:rsidR="00CE4659" w:rsidRDefault="00CE4659" w:rsidP="00CE4659">
      <w:r w:rsidRPr="007A007B">
        <w:rPr>
          <w:rStyle w:val="Style13ptBold"/>
        </w:rPr>
        <w:t xml:space="preserve">Pueyo </w:t>
      </w:r>
      <w:r>
        <w:rPr>
          <w:rStyle w:val="Style13ptBold"/>
        </w:rPr>
        <w:t>‘18</w:t>
      </w:r>
      <w:r>
        <w:t xml:space="preserve"> [</w:t>
      </w:r>
      <w:r w:rsidRPr="007A007B">
        <w:t>Salvador</w:t>
      </w:r>
      <w:r>
        <w:t xml:space="preserve">; October 2018; </w:t>
      </w:r>
      <w:r w:rsidRPr="00FB2207">
        <w:t>Department of Evolutionary Biology, Ecology, and Environmental Sciences, Universitat de Barcelona</w:t>
      </w:r>
      <w:r>
        <w:t xml:space="preserve">; </w:t>
      </w:r>
      <w:r w:rsidRPr="007A007B">
        <w:t>Journal of Cleaner Production</w:t>
      </w:r>
      <w:r>
        <w:t>, “</w:t>
      </w:r>
      <w:r w:rsidRPr="007A007B">
        <w:t>Growth, degrowth, and the challenge of artificial superintelligence</w:t>
      </w:r>
      <w:r>
        <w:t xml:space="preserve">,” vol. 197; kp] </w:t>
      </w:r>
    </w:p>
    <w:p w14:paraId="351B0558" w14:textId="77777777" w:rsidR="00CE4659" w:rsidRPr="00FB2207" w:rsidRDefault="00CE4659" w:rsidP="00CE4659">
      <w:pPr>
        <w:rPr>
          <w:sz w:val="16"/>
        </w:rPr>
      </w:pPr>
      <w:r w:rsidRPr="00FB2207">
        <w:rPr>
          <w:sz w:val="16"/>
        </w:rPr>
        <w:t xml:space="preserve">This view is akin to that of </w:t>
      </w:r>
      <w:r w:rsidRPr="0016265A">
        <w:rPr>
          <w:highlight w:val="cyan"/>
          <w:u w:val="single"/>
        </w:rPr>
        <w:t>some authors</w:t>
      </w:r>
      <w:r w:rsidRPr="00FB2207">
        <w:rPr>
          <w:sz w:val="16"/>
        </w:rPr>
        <w:t xml:space="preserve"> within sustainability science, who </w:t>
      </w:r>
      <w:r w:rsidRPr="0016265A">
        <w:rPr>
          <w:highlight w:val="cyan"/>
          <w:u w:val="single"/>
        </w:rPr>
        <w:t>take seriously</w:t>
      </w:r>
      <w:r w:rsidRPr="00FB2207">
        <w:rPr>
          <w:u w:val="single"/>
        </w:rPr>
        <w:t xml:space="preserve"> the environmental </w:t>
      </w:r>
      <w:r w:rsidRPr="0016265A">
        <w:rPr>
          <w:highlight w:val="cyan"/>
          <w:u w:val="single"/>
        </w:rPr>
        <w:t>challenges</w:t>
      </w:r>
      <w:r w:rsidRPr="00FB2207">
        <w:rPr>
          <w:u w:val="single"/>
        </w:rPr>
        <w:t xml:space="preserve"> posed </w:t>
      </w:r>
      <w:r w:rsidRPr="0016265A">
        <w:rPr>
          <w:highlight w:val="cyan"/>
          <w:u w:val="single"/>
        </w:rPr>
        <w:t>by</w:t>
      </w:r>
      <w:r w:rsidRPr="00FB2207">
        <w:rPr>
          <w:u w:val="single"/>
        </w:rPr>
        <w:t xml:space="preserve"> </w:t>
      </w:r>
      <w:r w:rsidRPr="00FB2207">
        <w:rPr>
          <w:rStyle w:val="Emphasis"/>
        </w:rPr>
        <w:t xml:space="preserve">economic </w:t>
      </w:r>
      <w:r w:rsidRPr="0016265A">
        <w:rPr>
          <w:rStyle w:val="Emphasis"/>
          <w:highlight w:val="cyan"/>
        </w:rPr>
        <w:t>growth</w:t>
      </w:r>
      <w:r w:rsidRPr="00FB2207">
        <w:rPr>
          <w:u w:val="single"/>
        </w:rPr>
        <w:t xml:space="preserve">, technological innovation and the functioning of capitalist markets, </w:t>
      </w:r>
      <w:r w:rsidRPr="0016265A">
        <w:rPr>
          <w:highlight w:val="cyan"/>
          <w:u w:val="single"/>
        </w:rPr>
        <w:t xml:space="preserve">but seek solutions </w:t>
      </w:r>
      <w:r w:rsidRPr="0016265A">
        <w:rPr>
          <w:rStyle w:val="Emphasis"/>
          <w:highlight w:val="cyan"/>
        </w:rPr>
        <w:t>based on</w:t>
      </w:r>
      <w:r w:rsidRPr="00FB2207">
        <w:rPr>
          <w:u w:val="single"/>
        </w:rPr>
        <w:t xml:space="preserve"> these </w:t>
      </w:r>
      <w:r w:rsidRPr="0016265A">
        <w:rPr>
          <w:rStyle w:val="Emphasis"/>
          <w:highlight w:val="cyan"/>
        </w:rPr>
        <w:t>same elements</w:t>
      </w:r>
      <w:r w:rsidRPr="00FB2207">
        <w:rPr>
          <w:u w:val="single"/>
        </w:rPr>
        <w:t xml:space="preserve">. </w:t>
      </w:r>
      <w:r w:rsidRPr="00FB2207">
        <w:rPr>
          <w:rStyle w:val="Emphasis"/>
        </w:rPr>
        <w:t>Opposed</w:t>
      </w:r>
      <w:r w:rsidRPr="00FB2207">
        <w:rPr>
          <w:u w:val="single"/>
        </w:rPr>
        <w:t xml:space="preserve"> to this position is the idea of </w:t>
      </w:r>
      <w:r w:rsidRPr="009437DD">
        <w:rPr>
          <w:rStyle w:val="Emphasis"/>
        </w:rPr>
        <w:t>degrowth</w:t>
      </w:r>
      <w:r w:rsidRPr="00FB2207">
        <w:rPr>
          <w:sz w:val="16"/>
        </w:rPr>
        <w:t xml:space="preserve"> (D'Alissa et al., 2015). </w:t>
      </w:r>
      <w:r w:rsidRPr="00FB2207">
        <w:rPr>
          <w:u w:val="single"/>
        </w:rPr>
        <w:t>Degrowth advocates</w:t>
      </w:r>
      <w:r w:rsidRPr="00FB2207">
        <w:rPr>
          <w:sz w:val="16"/>
        </w:rPr>
        <w:t xml:space="preserve"> hold a diversity of views on technology (see the Introduction to this special issue), but </w:t>
      </w:r>
      <w:r w:rsidRPr="00FB2207">
        <w:rPr>
          <w:u w:val="single"/>
        </w:rPr>
        <w:t xml:space="preserve">agree that indefinite growth is not possible if measured in </w:t>
      </w:r>
      <w:r w:rsidRPr="00FB2207">
        <w:rPr>
          <w:rStyle w:val="Emphasis"/>
        </w:rPr>
        <w:t>biophysical terms</w:t>
      </w:r>
      <w:r w:rsidRPr="00FB2207">
        <w:rPr>
          <w:u w:val="single"/>
        </w:rPr>
        <w:t xml:space="preserve">, and is </w:t>
      </w:r>
      <w:r w:rsidRPr="00FB2207">
        <w:rPr>
          <w:rStyle w:val="Emphasis"/>
        </w:rPr>
        <w:t>not always desirable</w:t>
      </w:r>
      <w:r w:rsidRPr="00FB2207">
        <w:rPr>
          <w:u w:val="single"/>
        </w:rPr>
        <w:t xml:space="preserve"> if measured as </w:t>
      </w:r>
      <w:r w:rsidRPr="00FB2207">
        <w:rPr>
          <w:rStyle w:val="Emphasis"/>
        </w:rPr>
        <w:t>GDP</w:t>
      </w:r>
      <w:r w:rsidRPr="00FB2207">
        <w:rPr>
          <w:u w:val="single"/>
        </w:rPr>
        <w:t>, both for environmental and for social reasons</w:t>
      </w:r>
      <w:r w:rsidRPr="00FB2207">
        <w:rPr>
          <w:sz w:val="16"/>
        </w:rPr>
        <w:t xml:space="preserve">. Also, </w:t>
      </w:r>
      <w:r w:rsidRPr="00FB2207">
        <w:rPr>
          <w:u w:val="single"/>
        </w:rPr>
        <w:t xml:space="preserve">they are </w:t>
      </w:r>
      <w:r w:rsidRPr="00FB2207">
        <w:rPr>
          <w:rStyle w:val="Emphasis"/>
        </w:rPr>
        <w:t>critical</w:t>
      </w:r>
      <w:r w:rsidRPr="00FB2207">
        <w:rPr>
          <w:u w:val="single"/>
        </w:rPr>
        <w:t xml:space="preserve"> of </w:t>
      </w:r>
      <w:r w:rsidRPr="00FB2207">
        <w:rPr>
          <w:rStyle w:val="Emphasis"/>
        </w:rPr>
        <w:t>capitalist schemes</w:t>
      </w:r>
      <w:r w:rsidRPr="00FB2207">
        <w:rPr>
          <w:u w:val="single"/>
        </w:rPr>
        <w:t>: to foster a better life in a downsized econom</w:t>
      </w:r>
      <w:r w:rsidRPr="00FB2207">
        <w:rPr>
          <w:sz w:val="16"/>
        </w:rPr>
        <w:t>y, they would rather support redistribution, sharing, democracy and the promotion of non-materialistic and prosocial values.</w:t>
      </w:r>
    </w:p>
    <w:p w14:paraId="68A8CC92" w14:textId="77777777" w:rsidR="00CE4659" w:rsidRPr="00FB2207" w:rsidRDefault="00CE4659" w:rsidP="00CE4659">
      <w:pPr>
        <w:rPr>
          <w:sz w:val="16"/>
        </w:rPr>
      </w:pPr>
      <w:r w:rsidRPr="00FB2207">
        <w:rPr>
          <w:sz w:val="16"/>
        </w:rPr>
        <w:t xml:space="preserve">The </w:t>
      </w:r>
      <w:r w:rsidRPr="009437DD">
        <w:rPr>
          <w:highlight w:val="cyan"/>
          <w:u w:val="single"/>
        </w:rPr>
        <w:t xml:space="preserve">challenges of </w:t>
      </w:r>
      <w:r w:rsidRPr="009437DD">
        <w:rPr>
          <w:rStyle w:val="Emphasis"/>
          <w:highlight w:val="cyan"/>
        </w:rPr>
        <w:t>sustainability</w:t>
      </w:r>
      <w:r w:rsidRPr="009437DD">
        <w:rPr>
          <w:highlight w:val="cyan"/>
          <w:u w:val="single"/>
        </w:rPr>
        <w:t xml:space="preserve"> and</w:t>
      </w:r>
      <w:r w:rsidRPr="00FB2207">
        <w:rPr>
          <w:u w:val="single"/>
        </w:rPr>
        <w:t xml:space="preserve"> of </w:t>
      </w:r>
      <w:r w:rsidRPr="009437DD">
        <w:rPr>
          <w:rStyle w:val="Emphasis"/>
          <w:highlight w:val="cyan"/>
        </w:rPr>
        <w:t>superintel</w:t>
      </w:r>
      <w:r w:rsidRPr="00FB2207">
        <w:rPr>
          <w:rStyle w:val="Emphasis"/>
        </w:rPr>
        <w:t>ligence</w:t>
      </w:r>
      <w:r w:rsidRPr="00FB2207">
        <w:rPr>
          <w:u w:val="single"/>
        </w:rPr>
        <w:t xml:space="preserve"> </w:t>
      </w:r>
      <w:r w:rsidRPr="009437DD">
        <w:rPr>
          <w:u w:val="single"/>
        </w:rPr>
        <w:t xml:space="preserve">are </w:t>
      </w:r>
      <w:r w:rsidRPr="009437DD">
        <w:rPr>
          <w:rStyle w:val="Emphasis"/>
          <w:highlight w:val="cyan"/>
        </w:rPr>
        <w:t>not independent</w:t>
      </w:r>
      <w:r w:rsidRPr="00FB2207">
        <w:rPr>
          <w:sz w:val="16"/>
        </w:rPr>
        <w:t xml:space="preserve">. The changing 84 fluxes of energy, matter, and information can be interpreted as different faces of a general acceleration2 85 . More directly, it is argued below that superintelligence would deeply affect 86 production technologies and also economic decisions, and could in turn be affected by the 87 socioeconomic and ecological context in which it develops. Along the lines of Pueyo (2014, p. 88 3454), this paper presents an approach that integrates these topics. It employs insights from a 89 variety of sources, such as ecological theory and several schools of economic theory. 90 </w:t>
      </w:r>
    </w:p>
    <w:p w14:paraId="2EBCE172" w14:textId="77777777" w:rsidR="00CE4659" w:rsidRPr="00FB2207" w:rsidRDefault="00CE4659" w:rsidP="00CE4659">
      <w:pPr>
        <w:rPr>
          <w:sz w:val="16"/>
        </w:rPr>
      </w:pPr>
      <w:r w:rsidRPr="00FB2207">
        <w:rPr>
          <w:sz w:val="16"/>
        </w:rPr>
        <w:t xml:space="preserve">The next section presents a thought experiment, </w:t>
      </w:r>
      <w:r w:rsidRPr="009437DD">
        <w:rPr>
          <w:u w:val="single"/>
        </w:rPr>
        <w:t>in</w:t>
      </w:r>
      <w:r w:rsidRPr="00FB2207">
        <w:rPr>
          <w:u w:val="single"/>
        </w:rPr>
        <w:t xml:space="preserve"> which </w:t>
      </w:r>
      <w:r w:rsidRPr="00FB2207">
        <w:rPr>
          <w:rStyle w:val="Emphasis"/>
        </w:rPr>
        <w:t>superintelligence</w:t>
      </w:r>
      <w:r w:rsidRPr="00FB2207">
        <w:rPr>
          <w:u w:val="single"/>
        </w:rPr>
        <w:t xml:space="preserve"> emerges</w:t>
      </w:r>
      <w:r w:rsidRPr="00FB2207">
        <w:rPr>
          <w:sz w:val="16"/>
        </w:rPr>
        <w:t xml:space="preserve"> after the 91 technical aspects of goal alignment have been resolved, and this occurs specifically </w:t>
      </w:r>
      <w:r w:rsidRPr="00FB2207">
        <w:rPr>
          <w:u w:val="single"/>
        </w:rPr>
        <w:t xml:space="preserve">in a </w:t>
      </w:r>
      <w:r w:rsidRPr="00FB2207">
        <w:rPr>
          <w:rStyle w:val="Emphasis"/>
        </w:rPr>
        <w:t>neoliberal</w:t>
      </w:r>
      <w:r w:rsidRPr="00FB2207">
        <w:rPr>
          <w:sz w:val="16"/>
        </w:rPr>
        <w:t xml:space="preserve"> 92 </w:t>
      </w:r>
      <w:r w:rsidRPr="00FB2207">
        <w:rPr>
          <w:rStyle w:val="Emphasis"/>
        </w:rPr>
        <w:t>scenario</w:t>
      </w:r>
      <w:r w:rsidRPr="00FB2207">
        <w:rPr>
          <w:sz w:val="16"/>
        </w:rPr>
        <w:t xml:space="preserve">. Neoliberalism is a major force shaping current policies on a global level, which urges 93 governments to assume as their main role the creation and support of capitalist markets, and to 94 avoid interfering in their functioning (Mirowski, 2009). </w:t>
      </w:r>
      <w:r w:rsidRPr="009437DD">
        <w:rPr>
          <w:highlight w:val="cyan"/>
          <w:u w:val="single"/>
        </w:rPr>
        <w:t>Neoliberal policies stand in</w:t>
      </w:r>
      <w:r w:rsidRPr="00FB2207">
        <w:rPr>
          <w:u w:val="single"/>
        </w:rPr>
        <w:t xml:space="preserve"> </w:t>
      </w:r>
      <w:r w:rsidRPr="00FB2207">
        <w:rPr>
          <w:rStyle w:val="Emphasis"/>
        </w:rPr>
        <w:t xml:space="preserve">sharp </w:t>
      </w:r>
      <w:r w:rsidRPr="009437DD">
        <w:rPr>
          <w:rStyle w:val="Emphasis"/>
          <w:highlight w:val="cyan"/>
        </w:rPr>
        <w:t>contrast</w:t>
      </w:r>
      <w:r w:rsidRPr="00FB2207">
        <w:rPr>
          <w:sz w:val="16"/>
        </w:rPr>
        <w:t xml:space="preserve"> 95 </w:t>
      </w:r>
      <w:r w:rsidRPr="009437DD">
        <w:rPr>
          <w:highlight w:val="cyan"/>
          <w:u w:val="single"/>
        </w:rPr>
        <w:t xml:space="preserve">to </w:t>
      </w:r>
      <w:r w:rsidRPr="009437DD">
        <w:rPr>
          <w:rStyle w:val="Emphasis"/>
          <w:highlight w:val="cyan"/>
        </w:rPr>
        <w:t>degrowth</w:t>
      </w:r>
      <w:r w:rsidRPr="00FB2207">
        <w:rPr>
          <w:rStyle w:val="Emphasis"/>
        </w:rPr>
        <w:t xml:space="preserve"> views</w:t>
      </w:r>
      <w:r w:rsidRPr="00FB2207">
        <w:rPr>
          <w:sz w:val="16"/>
        </w:rPr>
        <w:t xml:space="preserve">: the first are largely rationalized as a way to enhance efficiency and production 96 (Plehwe, 2009), and represent the maximum expression of capitalist values. 97 </w:t>
      </w:r>
    </w:p>
    <w:p w14:paraId="1F21952D" w14:textId="77777777" w:rsidR="00CE4659" w:rsidRPr="00FB2207" w:rsidRDefault="00CE4659" w:rsidP="00CE4659">
      <w:pPr>
        <w:rPr>
          <w:sz w:val="16"/>
        </w:rPr>
      </w:pPr>
      <w:r w:rsidRPr="00FB2207">
        <w:rPr>
          <w:sz w:val="16"/>
        </w:rPr>
        <w:t xml:space="preserve">The thought experiment illustrates how </w:t>
      </w:r>
      <w:r w:rsidRPr="009437DD">
        <w:rPr>
          <w:rStyle w:val="Emphasis"/>
          <w:highlight w:val="cyan"/>
        </w:rPr>
        <w:t>superintel</w:t>
      </w:r>
      <w:r w:rsidRPr="00FB2207">
        <w:rPr>
          <w:rStyle w:val="Emphasis"/>
        </w:rPr>
        <w:t>ligence</w:t>
      </w:r>
      <w:r w:rsidRPr="00FB2207">
        <w:rPr>
          <w:sz w:val="16"/>
        </w:rPr>
        <w:t xml:space="preserve"> perfectly </w:t>
      </w:r>
      <w:r w:rsidRPr="009437DD">
        <w:rPr>
          <w:highlight w:val="cyan"/>
          <w:u w:val="single"/>
        </w:rPr>
        <w:t>aligned with cap</w:t>
      </w:r>
      <w:r w:rsidRPr="00FB2207">
        <w:rPr>
          <w:u w:val="single"/>
        </w:rPr>
        <w:t>italist</w:t>
      </w:r>
      <w:r w:rsidRPr="00FB2207">
        <w:rPr>
          <w:sz w:val="16"/>
        </w:rPr>
        <w:t xml:space="preserve"> 98 </w:t>
      </w:r>
      <w:r w:rsidRPr="00FB2207">
        <w:rPr>
          <w:u w:val="single"/>
        </w:rPr>
        <w:t xml:space="preserve">markets could </w:t>
      </w:r>
      <w:r w:rsidRPr="009437DD">
        <w:rPr>
          <w:highlight w:val="cyan"/>
          <w:u w:val="single"/>
        </w:rPr>
        <w:t>have</w:t>
      </w:r>
      <w:r w:rsidRPr="00FB2207">
        <w:rPr>
          <w:u w:val="single"/>
        </w:rPr>
        <w:t xml:space="preserve"> very </w:t>
      </w:r>
      <w:r w:rsidRPr="009437DD">
        <w:rPr>
          <w:rStyle w:val="Emphasis"/>
          <w:highlight w:val="cyan"/>
        </w:rPr>
        <w:t>undesirable</w:t>
      </w:r>
      <w:r w:rsidRPr="009437DD">
        <w:rPr>
          <w:highlight w:val="cyan"/>
          <w:u w:val="single"/>
        </w:rPr>
        <w:t xml:space="preserve"> consequences for </w:t>
      </w:r>
      <w:r w:rsidRPr="009437DD">
        <w:rPr>
          <w:rStyle w:val="Emphasis"/>
          <w:highlight w:val="cyan"/>
        </w:rPr>
        <w:t>humanity</w:t>
      </w:r>
      <w:r w:rsidRPr="009437DD">
        <w:rPr>
          <w:highlight w:val="cyan"/>
          <w:u w:val="single"/>
        </w:rPr>
        <w:t xml:space="preserve"> and</w:t>
      </w:r>
      <w:r w:rsidRPr="00FB2207">
        <w:rPr>
          <w:u w:val="single"/>
        </w:rPr>
        <w:t xml:space="preserve"> the </w:t>
      </w:r>
      <w:r w:rsidRPr="00FB2207">
        <w:rPr>
          <w:rStyle w:val="Emphasis"/>
        </w:rPr>
        <w:t xml:space="preserve">whole </w:t>
      </w:r>
      <w:r w:rsidRPr="009437DD">
        <w:rPr>
          <w:rStyle w:val="Emphasis"/>
          <w:highlight w:val="cyan"/>
        </w:rPr>
        <w:t>biosphere</w:t>
      </w:r>
      <w:r w:rsidRPr="00FB2207">
        <w:rPr>
          <w:sz w:val="16"/>
        </w:rPr>
        <w:t xml:space="preserve">. It also 99 suggests </w:t>
      </w:r>
      <w:r w:rsidRPr="00FB2207">
        <w:rPr>
          <w:u w:val="single"/>
        </w:rPr>
        <w:t>that there is little reason to expect that the wealthiest and most powerful people would be</w:t>
      </w:r>
      <w:r w:rsidRPr="00FB2207">
        <w:rPr>
          <w:sz w:val="16"/>
        </w:rPr>
        <w:t xml:space="preserve"> 100 </w:t>
      </w:r>
      <w:r w:rsidRPr="00FB2207">
        <w:rPr>
          <w:rStyle w:val="Emphasis"/>
        </w:rPr>
        <w:t>exempt</w:t>
      </w:r>
      <w:r w:rsidRPr="00FB2207">
        <w:rPr>
          <w:u w:val="single"/>
        </w:rPr>
        <w:t xml:space="preserve"> from these consequences</w:t>
      </w:r>
      <w:r w:rsidRPr="00FB2207">
        <w:rPr>
          <w:sz w:val="16"/>
        </w:rPr>
        <w:t xml:space="preserve">,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if a non-negligible probability is assigned to 104 these two futures, </w:t>
      </w:r>
      <w:r w:rsidRPr="00FB2207">
        <w:rPr>
          <w:u w:val="single"/>
        </w:rPr>
        <w:t>little room is left for</w:t>
      </w:r>
      <w:r w:rsidRPr="00FB2207">
        <w:rPr>
          <w:sz w:val="16"/>
        </w:rPr>
        <w:t xml:space="preserve"> either </w:t>
      </w:r>
      <w:r w:rsidRPr="00FB2207">
        <w:rPr>
          <w:rStyle w:val="Emphasis"/>
        </w:rPr>
        <w:t>complacency</w:t>
      </w:r>
      <w:r w:rsidRPr="00FB2207">
        <w:rPr>
          <w:u w:val="single"/>
        </w:rPr>
        <w:t xml:space="preserve"> or </w:t>
      </w:r>
      <w:r w:rsidRPr="00FB2207">
        <w:rPr>
          <w:rStyle w:val="Emphasis"/>
        </w:rPr>
        <w:t>resignation</w:t>
      </w:r>
      <w:r w:rsidRPr="00FB2207">
        <w:rPr>
          <w:sz w:val="16"/>
        </w:rPr>
        <w:t xml:space="preserve">. 105 106 </w:t>
      </w:r>
    </w:p>
    <w:p w14:paraId="6664B31E" w14:textId="77777777" w:rsidR="00CE4659" w:rsidRPr="00FB2207" w:rsidRDefault="00CE4659" w:rsidP="00CE4659">
      <w:pPr>
        <w:rPr>
          <w:sz w:val="16"/>
          <w:szCs w:val="16"/>
        </w:rPr>
      </w:pPr>
      <w:r w:rsidRPr="00FB2207">
        <w:rPr>
          <w:sz w:val="16"/>
          <w:szCs w:val="16"/>
        </w:rPr>
        <w:t xml:space="preserve">2. Thought experiment: Superintelligence in a neoliberal scenario </w:t>
      </w:r>
    </w:p>
    <w:p w14:paraId="40386296" w14:textId="77777777" w:rsidR="00CE4659" w:rsidRPr="00FB2207" w:rsidRDefault="00CE4659" w:rsidP="00CE4659">
      <w:pPr>
        <w:rPr>
          <w:sz w:val="16"/>
        </w:rPr>
      </w:pPr>
      <w:r w:rsidRPr="00FB2207">
        <w:rPr>
          <w:sz w:val="16"/>
        </w:rPr>
        <w:lastRenderedPageBreak/>
        <w:t xml:space="preserve">107 108 </w:t>
      </w:r>
      <w:r w:rsidRPr="009437DD">
        <w:rPr>
          <w:highlight w:val="cyan"/>
          <w:u w:val="single"/>
        </w:rPr>
        <w:t>Neolib</w:t>
      </w:r>
      <w:r w:rsidRPr="00FB2207">
        <w:rPr>
          <w:u w:val="single"/>
        </w:rPr>
        <w:t xml:space="preserve">eralism is </w:t>
      </w:r>
      <w:r w:rsidRPr="009437DD">
        <w:rPr>
          <w:highlight w:val="cyan"/>
          <w:u w:val="single"/>
        </w:rPr>
        <w:t>creat</w:t>
      </w:r>
      <w:r w:rsidRPr="00FB2207">
        <w:rPr>
          <w:u w:val="single"/>
        </w:rPr>
        <w:t xml:space="preserve">ing a very </w:t>
      </w:r>
      <w:r w:rsidRPr="009437DD">
        <w:rPr>
          <w:rStyle w:val="Emphasis"/>
          <w:highlight w:val="cyan"/>
        </w:rPr>
        <w:t>special</w:t>
      </w:r>
      <w:r w:rsidRPr="009437DD">
        <w:rPr>
          <w:highlight w:val="cyan"/>
          <w:u w:val="single"/>
        </w:rPr>
        <w:t xml:space="preserve"> </w:t>
      </w:r>
      <w:r w:rsidRPr="009437DD">
        <w:rPr>
          <w:rStyle w:val="Emphasis"/>
          <w:highlight w:val="cyan"/>
        </w:rPr>
        <w:t>breeding ground</w:t>
      </w:r>
      <w:r w:rsidRPr="009437DD">
        <w:rPr>
          <w:highlight w:val="cyan"/>
          <w:u w:val="single"/>
        </w:rPr>
        <w:t xml:space="preserve"> for superintel</w:t>
      </w:r>
      <w:r w:rsidRPr="00FB2207">
        <w:rPr>
          <w:u w:val="single"/>
        </w:rPr>
        <w:t>ligence</w:t>
      </w:r>
      <w:r w:rsidRPr="00FB2207">
        <w:rPr>
          <w:sz w:val="16"/>
        </w:rPr>
        <w:t xml:space="preserve">, because </w:t>
      </w:r>
      <w:r w:rsidRPr="00FB2207">
        <w:rPr>
          <w:u w:val="single"/>
        </w:rPr>
        <w:t>it strives</w:t>
      </w:r>
      <w:r w:rsidRPr="00FB2207">
        <w:rPr>
          <w:sz w:val="16"/>
        </w:rPr>
        <w:t xml:space="preserve"> 109 </w:t>
      </w:r>
      <w:r w:rsidRPr="009437DD">
        <w:rPr>
          <w:highlight w:val="cyan"/>
          <w:u w:val="single"/>
        </w:rPr>
        <w:t xml:space="preserve">to </w:t>
      </w:r>
      <w:r w:rsidRPr="009437DD">
        <w:rPr>
          <w:rStyle w:val="Emphasis"/>
          <w:highlight w:val="cyan"/>
        </w:rPr>
        <w:t>reduce</w:t>
      </w:r>
      <w:r w:rsidRPr="00FB2207">
        <w:rPr>
          <w:u w:val="single"/>
        </w:rPr>
        <w:t xml:space="preserve"> the role of </w:t>
      </w:r>
      <w:r w:rsidRPr="00FB2207">
        <w:rPr>
          <w:rStyle w:val="Emphasis"/>
        </w:rPr>
        <w:t xml:space="preserve">human </w:t>
      </w:r>
      <w:r w:rsidRPr="009437DD">
        <w:rPr>
          <w:rStyle w:val="Emphasis"/>
          <w:highlight w:val="cyan"/>
        </w:rPr>
        <w:t>agency</w:t>
      </w:r>
      <w:r w:rsidRPr="00FB2207">
        <w:rPr>
          <w:u w:val="single"/>
        </w:rPr>
        <w:t xml:space="preserve"> in collective affairs.</w:t>
      </w:r>
      <w:r w:rsidRPr="00FB2207">
        <w:rPr>
          <w:sz w:val="16"/>
        </w:rPr>
        <w:t xml:space="preserve"> The neoliberal pioneer Friedrich Hayek 110 argued that the spontaneous order of markets was preferable over conscious plans, because markets, 111 he thought, have more capacity than humans to process information (Mirowski, 2009). </w:t>
      </w:r>
      <w:r w:rsidRPr="00FB2207">
        <w:rPr>
          <w:u w:val="single"/>
        </w:rPr>
        <w:t>Neoliberal</w:t>
      </w:r>
      <w:r w:rsidRPr="00FB2207">
        <w:rPr>
          <w:sz w:val="16"/>
        </w:rPr>
        <w:t xml:space="preserve"> 112 policies are</w:t>
      </w:r>
      <w:r w:rsidRPr="00FB2207">
        <w:rPr>
          <w:u w:val="single"/>
        </w:rPr>
        <w:t xml:space="preserve"> actively transferring decisions to </w:t>
      </w:r>
      <w:r w:rsidRPr="00FB2207">
        <w:rPr>
          <w:rStyle w:val="Emphasis"/>
        </w:rPr>
        <w:t>markets</w:t>
      </w:r>
      <w:r w:rsidRPr="00FB2207">
        <w:rPr>
          <w:sz w:val="16"/>
        </w:rPr>
        <w:t xml:space="preserve"> (Mirowski, 2009), </w:t>
      </w:r>
      <w:r w:rsidRPr="00FB2207">
        <w:rPr>
          <w:u w:val="single"/>
        </w:rPr>
        <w:t xml:space="preserve">while firms' </w:t>
      </w:r>
      <w:r w:rsidRPr="00FB2207">
        <w:rPr>
          <w:rStyle w:val="Emphasis"/>
        </w:rPr>
        <w:t>automated</w:t>
      </w:r>
      <w:r w:rsidRPr="00FB2207">
        <w:rPr>
          <w:sz w:val="16"/>
        </w:rPr>
        <w:t xml:space="preserve"> 113 </w:t>
      </w:r>
      <w:r w:rsidRPr="00FB2207">
        <w:rPr>
          <w:rStyle w:val="Emphasis"/>
        </w:rPr>
        <w:t>decision systems</w:t>
      </w:r>
      <w:r w:rsidRPr="00FB2207">
        <w:rPr>
          <w:sz w:val="16"/>
        </w:rPr>
        <w:t xml:space="preserve"> </w:t>
      </w:r>
      <w:r w:rsidRPr="00FB2207">
        <w:rPr>
          <w:u w:val="single"/>
        </w:rPr>
        <w:t>become an integral part of the market's information processing machinery</w:t>
      </w:r>
      <w:r w:rsidRPr="00FB2207">
        <w:rPr>
          <w:sz w:val="16"/>
        </w:rPr>
        <w:t xml:space="preserve"> 114 (Davenport and Harris, 2005). Neoliberal globalization is locking governments in the role of mere 115 players competing in the global market (Swank, 2016). Furthermore, automated governance is a 116 foundational tenet of neoliberal ideology (Plehwe, 2009, p. 23). 117 </w:t>
      </w:r>
    </w:p>
    <w:p w14:paraId="4E2AE26B" w14:textId="77777777" w:rsidR="00CE4659" w:rsidRPr="00FB2207" w:rsidRDefault="00CE4659" w:rsidP="00CE4659">
      <w:pPr>
        <w:rPr>
          <w:sz w:val="16"/>
        </w:rPr>
      </w:pPr>
      <w:r w:rsidRPr="00FB2207">
        <w:rPr>
          <w:sz w:val="16"/>
        </w:rPr>
        <w:t xml:space="preserve">In the neoliberal scenario, most technological development can be expected to take place either in the context of firms or in support of firms3 118 . A number of institutionalist (Galbraith, 1985), post119 Keynesian (Lavoie, 2014; and references therein) and evolutionary (Metcalfe, 2008) economists 120 concur that, in capitalist markets, firms tend to maximize their growth rates (this principle is related 121 but not identical to the neoclassical assumption that firms maximize profits; Lavoie, 2014). </w:t>
      </w:r>
      <w:r w:rsidRPr="009437DD">
        <w:rPr>
          <w:rStyle w:val="Emphasis"/>
          <w:highlight w:val="cyan"/>
        </w:rPr>
        <w:t>Growth</w:t>
      </w:r>
      <w:r w:rsidRPr="00FB2207">
        <w:rPr>
          <w:sz w:val="16"/>
        </w:rPr>
        <w:t xml:space="preserve"> 122 </w:t>
      </w:r>
      <w:r w:rsidRPr="009437DD">
        <w:rPr>
          <w:rStyle w:val="Emphasis"/>
          <w:highlight w:val="cyan"/>
        </w:rPr>
        <w:t>maximization</w:t>
      </w:r>
      <w:r w:rsidRPr="00FB2207">
        <w:rPr>
          <w:sz w:val="16"/>
        </w:rPr>
        <w:t xml:space="preserve"> might</w:t>
      </w:r>
      <w:r w:rsidRPr="009437DD">
        <w:rPr>
          <w:sz w:val="16"/>
          <w:szCs w:val="16"/>
        </w:rPr>
        <w:t xml:space="preserve"> be interpreted as expressing the goals of people in key positions, but, from an 123 evolutionary perspective, it </w:t>
      </w:r>
      <w:r w:rsidRPr="009437DD">
        <w:rPr>
          <w:highlight w:val="cyan"/>
          <w:u w:val="single"/>
        </w:rPr>
        <w:t>is thought to result from</w:t>
      </w:r>
      <w:r w:rsidRPr="00FB2207">
        <w:rPr>
          <w:u w:val="single"/>
        </w:rPr>
        <w:t xml:space="preserve"> a mechanism akin to </w:t>
      </w:r>
      <w:r w:rsidRPr="009437DD">
        <w:rPr>
          <w:rStyle w:val="Emphasis"/>
          <w:highlight w:val="cyan"/>
        </w:rPr>
        <w:t>natural selection</w:t>
      </w:r>
      <w:r w:rsidRPr="00FB2207">
        <w:rPr>
          <w:sz w:val="16"/>
        </w:rPr>
        <w:t xml:space="preserve"> 124 (Metcalfe, 2008). The first interpretation is insufficient if we accept that: (1) in big corporations, the 125 managerial bureaucracy is a coherent social-psychological system with motives and preferences of 126 its own (Gordon, 1968, p. 639; for an insider view, see Nace, 2005, pp. 1-10), (2) this system is 127 becoming techno-social-psychological with the progressive incorporation of decision-making 128 algorithms and the increasing opacity of such algorithms (Danaher, 2016), and (3) human mentality 129 and goals are partly shaped by firms themselves (Galbraith, 1985). 130 </w:t>
      </w:r>
    </w:p>
    <w:p w14:paraId="5E3CF91D" w14:textId="77777777" w:rsidR="00CE4659" w:rsidRPr="00FB2207" w:rsidRDefault="00CE4659" w:rsidP="00CE4659">
      <w:pPr>
        <w:rPr>
          <w:sz w:val="16"/>
          <w:szCs w:val="16"/>
        </w:rPr>
      </w:pPr>
      <w:r w:rsidRPr="00FB2207">
        <w:rPr>
          <w:sz w:val="16"/>
          <w:szCs w:val="16"/>
        </w:rPr>
        <w:t xml:space="preserve">The type of AI best suited to participate in firms' decisions in this context is described in a 131 recent review in Science: AI researchers aim to construct a synthetic homo economicus, the 132 mythical perfectly rational agent of neoclassical economics. We review progress toward creating 133 this new species of machine, machina economicus (Parkes and Wellman, 2015, p. 267; a more 134 orthodox denomination would be Machina oeconomica). 135 </w:t>
      </w:r>
    </w:p>
    <w:p w14:paraId="642DA9FF" w14:textId="77777777" w:rsidR="00CE4659" w:rsidRPr="00FB2207" w:rsidRDefault="00CE4659" w:rsidP="00CE4659">
      <w:pPr>
        <w:rPr>
          <w:sz w:val="16"/>
          <w:szCs w:val="16"/>
        </w:rPr>
      </w:pPr>
      <w:r w:rsidRPr="00FB2207">
        <w:rPr>
          <w:sz w:val="16"/>
          <w:szCs w:val="16"/>
        </w:rPr>
        <w:t xml:space="preserve">Firm growth is thought to rely critically on retained earnings (Galbraith, 1985; Lavoie, 2014, p. 136 134-141). Therefore, economic selection can be generally expected to favor firms in which these are greater. The aggregate retained earnings4 137 RE of all firms in an economy can be expressed as: </w:t>
      </w:r>
    </w:p>
    <w:p w14:paraId="46DF7B05" w14:textId="77777777" w:rsidR="00CE4659" w:rsidRPr="00FB2207" w:rsidRDefault="00CE4659" w:rsidP="00CE4659">
      <w:pPr>
        <w:rPr>
          <w:sz w:val="16"/>
          <w:szCs w:val="16"/>
        </w:rPr>
      </w:pPr>
      <w:r w:rsidRPr="00FB2207">
        <w:rPr>
          <w:sz w:val="16"/>
          <w:szCs w:val="16"/>
        </w:rPr>
        <w:t>138 RE=FE(R,L,K)-w</w:t>
      </w:r>
      <w:r w:rsidRPr="00FB2207">
        <w:rPr>
          <w:rFonts w:ascii="Cambria Math" w:hAnsi="Cambria Math" w:cs="Cambria Math"/>
          <w:sz w:val="16"/>
          <w:szCs w:val="16"/>
        </w:rPr>
        <w:t>⋅</w:t>
      </w:r>
      <w:r w:rsidRPr="00FB2207">
        <w:rPr>
          <w:sz w:val="16"/>
          <w:szCs w:val="16"/>
        </w:rPr>
        <w:t>L-(i+δ)</w:t>
      </w:r>
      <w:r w:rsidRPr="00FB2207">
        <w:rPr>
          <w:rFonts w:ascii="Cambria Math" w:hAnsi="Cambria Math" w:cs="Cambria Math"/>
          <w:sz w:val="16"/>
          <w:szCs w:val="16"/>
        </w:rPr>
        <w:t>⋅</w:t>
      </w:r>
      <w:r w:rsidRPr="00FB2207">
        <w:rPr>
          <w:sz w:val="16"/>
          <w:szCs w:val="16"/>
        </w:rPr>
        <w:t xml:space="preserve">K-g. (1) </w:t>
      </w:r>
    </w:p>
    <w:p w14:paraId="067F516D" w14:textId="77777777" w:rsidR="00CE4659" w:rsidRPr="00FB2207" w:rsidRDefault="00CE4659" w:rsidP="00CE4659">
      <w:pPr>
        <w:rPr>
          <w:sz w:val="16"/>
          <w:szCs w:val="16"/>
        </w:rPr>
      </w:pPr>
      <w:r w:rsidRPr="00FB2207">
        <w:rPr>
          <w:sz w:val="16"/>
          <w:szCs w:val="16"/>
        </w:rPr>
        <w:t xml:space="preserve">139 Bold symbols represent vectors (to indicate multidimensionality). F is an aggregate production 140 function, relying on inputs of various types of natural resources R, labor L and capital K (including intelligent machines), and being affected by environmental factors5 141 E; w are wages, i are returns to 142 capital (dividends, interests) paid to households, δ is depreciation and g are the net taxes paid to 143 governments. 144 </w:t>
      </w:r>
    </w:p>
    <w:p w14:paraId="1A53A27F" w14:textId="27EAC573" w:rsidR="00CE4659" w:rsidRPr="00CE4659" w:rsidRDefault="00CE4659" w:rsidP="00CE4659">
      <w:pPr>
        <w:rPr>
          <w:sz w:val="16"/>
        </w:rPr>
      </w:pPr>
      <w:r w:rsidRPr="00FB2207">
        <w:rPr>
          <w:sz w:val="16"/>
        </w:rPr>
        <w:t xml:space="preserve">Increases in retained earnings face constraints, such as trade-offs among different parameters of 145 Eq. 1. The present thought experiment explores the consequences of economic selection in a 146 scenario in which two sets of constraints are nearly absent: sociopolitical constraints on market 147 dynamics are averted by a neoliberal institutional setting, while technical constraints are overcome 148 by asymptotically advanced technology (with extreme AI allowing for extreme technological 149 development also in other fields). The </w:t>
      </w:r>
      <w:r w:rsidRPr="00FB2207">
        <w:rPr>
          <w:rStyle w:val="Emphasis"/>
        </w:rPr>
        <w:t>environmental</w:t>
      </w:r>
      <w:r w:rsidRPr="00FB2207">
        <w:rPr>
          <w:u w:val="single"/>
        </w:rPr>
        <w:t xml:space="preserve"> and the </w:t>
      </w:r>
      <w:r w:rsidRPr="00FB2207">
        <w:rPr>
          <w:rStyle w:val="Emphasis"/>
        </w:rPr>
        <w:t>social implications</w:t>
      </w:r>
      <w:r w:rsidRPr="00FB2207">
        <w:rPr>
          <w:u w:val="single"/>
        </w:rPr>
        <w:t xml:space="preserve"> are discussed</w:t>
      </w:r>
      <w:r w:rsidRPr="00FB2207">
        <w:rPr>
          <w:sz w:val="16"/>
        </w:rPr>
        <w:t xml:space="preserve"> in 150 turn. Note that </w:t>
      </w:r>
      <w:r w:rsidRPr="00FB2207">
        <w:rPr>
          <w:u w:val="single"/>
        </w:rPr>
        <w:t xml:space="preserve">this </w:t>
      </w:r>
      <w:r w:rsidRPr="009437DD">
        <w:rPr>
          <w:highlight w:val="cyan"/>
          <w:u w:val="single"/>
        </w:rPr>
        <w:t xml:space="preserve">scenario is </w:t>
      </w:r>
      <w:r w:rsidRPr="009437DD">
        <w:rPr>
          <w:rStyle w:val="Emphasis"/>
          <w:highlight w:val="cyan"/>
        </w:rPr>
        <w:t>not defined</w:t>
      </w:r>
      <w:r w:rsidRPr="009437DD">
        <w:rPr>
          <w:highlight w:val="cyan"/>
          <w:u w:val="single"/>
        </w:rPr>
        <w:t xml:space="preserve"> by</w:t>
      </w:r>
      <w:r w:rsidRPr="00FB2207">
        <w:rPr>
          <w:u w:val="single"/>
        </w:rPr>
        <w:t xml:space="preserve"> some </w:t>
      </w:r>
      <w:r w:rsidRPr="009437DD">
        <w:rPr>
          <w:rStyle w:val="Emphasis"/>
          <w:highlight w:val="cyan"/>
        </w:rPr>
        <w:t>contingent choice</w:t>
      </w:r>
      <w:r w:rsidRPr="00FB2207">
        <w:rPr>
          <w:u w:val="single"/>
        </w:rPr>
        <w:t xml:space="preserve"> of </w:t>
      </w:r>
      <w:r w:rsidRPr="009437DD">
        <w:rPr>
          <w:highlight w:val="cyan"/>
          <w:u w:val="single"/>
        </w:rPr>
        <w:t>AIs' goals by</w:t>
      </w:r>
      <w:r w:rsidRPr="00FB2207">
        <w:rPr>
          <w:u w:val="single"/>
        </w:rPr>
        <w:t xml:space="preserve"> their</w:t>
      </w:r>
      <w:r w:rsidRPr="00FB2207">
        <w:rPr>
          <w:sz w:val="16"/>
        </w:rPr>
        <w:t xml:space="preserve"> 151 </w:t>
      </w:r>
      <w:r w:rsidRPr="009437DD">
        <w:rPr>
          <w:rStyle w:val="Emphasis"/>
          <w:highlight w:val="cyan"/>
        </w:rPr>
        <w:t>programmers</w:t>
      </w:r>
      <w:r w:rsidRPr="00FB2207">
        <w:rPr>
          <w:u w:val="single"/>
        </w:rPr>
        <w:t xml:space="preserve">: The </w:t>
      </w:r>
      <w:r w:rsidRPr="009437DD">
        <w:rPr>
          <w:highlight w:val="cyan"/>
          <w:u w:val="single"/>
        </w:rPr>
        <w:t>goals of maximizing</w:t>
      </w:r>
      <w:r w:rsidRPr="00FB2207">
        <w:rPr>
          <w:u w:val="single"/>
        </w:rPr>
        <w:t xml:space="preserve"> each </w:t>
      </w:r>
      <w:r w:rsidRPr="00FB2207">
        <w:rPr>
          <w:rStyle w:val="Emphasis"/>
        </w:rPr>
        <w:t xml:space="preserve">firm's </w:t>
      </w:r>
      <w:r w:rsidRPr="009437DD">
        <w:rPr>
          <w:rStyle w:val="Emphasis"/>
          <w:highlight w:val="cyan"/>
        </w:rPr>
        <w:t>growth</w:t>
      </w:r>
      <w:r w:rsidRPr="009437DD">
        <w:rPr>
          <w:highlight w:val="cyan"/>
          <w:u w:val="single"/>
        </w:rPr>
        <w:t xml:space="preserve"> and </w:t>
      </w:r>
      <w:r w:rsidRPr="009437DD">
        <w:rPr>
          <w:rStyle w:val="Emphasis"/>
          <w:highlight w:val="cyan"/>
        </w:rPr>
        <w:t>retained earning</w:t>
      </w:r>
      <w:r w:rsidRPr="0016265A">
        <w:rPr>
          <w:rStyle w:val="Emphasis"/>
          <w:highlight w:val="cyan"/>
        </w:rPr>
        <w:t>s</w:t>
      </w:r>
      <w:r w:rsidRPr="0016265A">
        <w:rPr>
          <w:highlight w:val="cyan"/>
          <w:u w:val="single"/>
        </w:rPr>
        <w:t xml:space="preserve"> are assumed to</w:t>
      </w:r>
      <w:r w:rsidRPr="00FB2207">
        <w:rPr>
          <w:sz w:val="16"/>
        </w:rPr>
        <w:t xml:space="preserve"> 152 </w:t>
      </w:r>
      <w:r w:rsidRPr="0016265A">
        <w:rPr>
          <w:highlight w:val="cyan"/>
          <w:u w:val="single"/>
        </w:rPr>
        <w:t>emerge from</w:t>
      </w:r>
      <w:r w:rsidRPr="00FB2207">
        <w:rPr>
          <w:u w:val="single"/>
        </w:rPr>
        <w:t xml:space="preserve"> the collective dynamics of large sets of entities subject to </w:t>
      </w:r>
      <w:r w:rsidRPr="0016265A">
        <w:rPr>
          <w:rStyle w:val="Emphasis"/>
          <w:highlight w:val="cyan"/>
        </w:rPr>
        <w:t>capitalistic rules</w:t>
      </w:r>
      <w:r w:rsidRPr="0016265A">
        <w:rPr>
          <w:highlight w:val="cyan"/>
          <w:u w:val="single"/>
        </w:rPr>
        <w:t xml:space="preserve"> of</w:t>
      </w:r>
      <w:r w:rsidRPr="00FB2207">
        <w:rPr>
          <w:sz w:val="16"/>
        </w:rPr>
        <w:t xml:space="preserve"> 153 </w:t>
      </w:r>
      <w:r w:rsidRPr="00FB2207">
        <w:rPr>
          <w:u w:val="single"/>
        </w:rPr>
        <w:t xml:space="preserve">interaction and, therefore, to </w:t>
      </w:r>
      <w:r w:rsidRPr="0016265A">
        <w:rPr>
          <w:rStyle w:val="Emphasis"/>
          <w:highlight w:val="cyan"/>
        </w:rPr>
        <w:t>economic selection</w:t>
      </w:r>
      <w:r w:rsidRPr="00FB2207">
        <w:rPr>
          <w:u w:val="single"/>
        </w:rPr>
        <w:t>.</w:t>
      </w:r>
    </w:p>
    <w:p w14:paraId="7C8CE8BA" w14:textId="66C8EC39" w:rsidR="00314EA8" w:rsidRDefault="00314EA8" w:rsidP="00E34006">
      <w:pPr>
        <w:pStyle w:val="Heading3"/>
      </w:pPr>
      <w:r>
        <w:lastRenderedPageBreak/>
        <w:t>AT: Renewables</w:t>
      </w:r>
    </w:p>
    <w:p w14:paraId="7EA770B4" w14:textId="51D81636" w:rsidR="00314EA8" w:rsidRPr="00314EA8" w:rsidRDefault="00314EA8" w:rsidP="00314EA8">
      <w:r>
        <w:t xml:space="preserve">***all the answers under </w:t>
      </w:r>
      <w:r w:rsidR="001F3B1D">
        <w:t>“</w:t>
      </w:r>
      <w:r>
        <w:t>AT: Tech</w:t>
      </w:r>
      <w:r w:rsidR="001F3B1D">
        <w:t>”</w:t>
      </w:r>
      <w:r>
        <w:t xml:space="preserve"> apply too </w:t>
      </w:r>
    </w:p>
    <w:p w14:paraId="3EEA8DDD" w14:textId="77777777" w:rsidR="00314EA8" w:rsidRPr="00EE02AB" w:rsidRDefault="00314EA8" w:rsidP="00314EA8">
      <w:pPr>
        <w:pStyle w:val="Heading4"/>
      </w:pPr>
      <w:r>
        <w:t xml:space="preserve">Renewable technology is </w:t>
      </w:r>
      <w:r>
        <w:rPr>
          <w:u w:val="single"/>
        </w:rPr>
        <w:t>inherently</w:t>
      </w:r>
      <w:r>
        <w:t xml:space="preserve"> unsustainable because of reliance on finite resources – lithium proves</w:t>
      </w:r>
    </w:p>
    <w:p w14:paraId="47511D7E" w14:textId="77777777" w:rsidR="00314EA8" w:rsidRPr="00D1686D" w:rsidRDefault="00314EA8" w:rsidP="00314EA8">
      <w:pPr>
        <w:rPr>
          <w:rStyle w:val="Style13ptBold"/>
          <w:b w:val="0"/>
          <w:sz w:val="24"/>
        </w:rPr>
      </w:pPr>
      <w:r>
        <w:rPr>
          <w:rStyle w:val="Style13ptBold"/>
        </w:rPr>
        <w:t>Pyakurel 19</w:t>
      </w:r>
      <w:r>
        <w:rPr>
          <w:rStyle w:val="Style13ptBold"/>
          <w:b w:val="0"/>
        </w:rPr>
        <w:t xml:space="preserve"> </w:t>
      </w:r>
      <w:r w:rsidRPr="00D1686D">
        <w:rPr>
          <w:rStyle w:val="Style13ptBold"/>
          <w:b w:val="0"/>
          <w:sz w:val="24"/>
        </w:rPr>
        <w:t>– </w:t>
      </w:r>
      <w:r>
        <w:rPr>
          <w:rStyle w:val="Style13ptBold"/>
          <w:b w:val="0"/>
          <w:sz w:val="24"/>
        </w:rPr>
        <w:t xml:space="preserve">Postdoctoral Researcher at the Warsach School of Maritime Science and Engineering @ Solent University [Parakram, 1-11-2019, “Lithium is finite – but clean technology relies on such non-renewable resources”, the Conversation, </w:t>
      </w:r>
      <w:r w:rsidRPr="00D1686D">
        <w:rPr>
          <w:rStyle w:val="Style13ptBold"/>
          <w:b w:val="0"/>
          <w:sz w:val="24"/>
        </w:rPr>
        <w:t>https://theconversation.com/lithium-is-finite-but-clean-technology-relies-on-such-non-renewable-resources-109630</w:t>
      </w:r>
      <w:r>
        <w:rPr>
          <w:rStyle w:val="Style13ptBold"/>
          <w:b w:val="0"/>
          <w:sz w:val="24"/>
        </w:rPr>
        <w:t>] jmhe</w:t>
      </w:r>
    </w:p>
    <w:p w14:paraId="0DE54C2F" w14:textId="77777777" w:rsidR="00314EA8" w:rsidRPr="00A816C4" w:rsidRDefault="00314EA8" w:rsidP="00314EA8">
      <w:pPr>
        <w:rPr>
          <w:sz w:val="16"/>
        </w:rPr>
      </w:pPr>
      <w:r w:rsidRPr="00D1686D">
        <w:rPr>
          <w:u w:val="single"/>
        </w:rPr>
        <w:t>Renewable energy</w:t>
      </w:r>
      <w:r w:rsidRPr="00A816C4">
        <w:rPr>
          <w:sz w:val="16"/>
        </w:rPr>
        <w:t xml:space="preserve"> is </w:t>
      </w:r>
      <w:r w:rsidRPr="00D1686D">
        <w:rPr>
          <w:u w:val="single"/>
        </w:rPr>
        <w:t>generally viewed as</w:t>
      </w:r>
      <w:r w:rsidRPr="00A816C4">
        <w:rPr>
          <w:sz w:val="16"/>
        </w:rPr>
        <w:t xml:space="preserve"> a </w:t>
      </w:r>
      <w:r w:rsidRPr="00D1686D">
        <w:rPr>
          <w:u w:val="single"/>
        </w:rPr>
        <w:t>long-term solution</w:t>
      </w:r>
      <w:r w:rsidRPr="00A816C4">
        <w:rPr>
          <w:sz w:val="16"/>
        </w:rPr>
        <w:t xml:space="preserve"> to climate change. It’s no surprise then that a great deal of effort is going into to powering the world by using only renewables, and researchers are even looking seriously at the prospect of Europe switching to 100% renewable energy by 2050.</w:t>
      </w:r>
    </w:p>
    <w:p w14:paraId="30A85FA5" w14:textId="77777777" w:rsidR="00314EA8" w:rsidRPr="00A816C4" w:rsidRDefault="00314EA8" w:rsidP="00314EA8">
      <w:pPr>
        <w:rPr>
          <w:sz w:val="16"/>
        </w:rPr>
      </w:pPr>
      <w:r w:rsidRPr="00D1686D">
        <w:rPr>
          <w:u w:val="single"/>
        </w:rPr>
        <w:t>However</w:t>
      </w:r>
      <w:r w:rsidRPr="00A816C4">
        <w:rPr>
          <w:sz w:val="16"/>
        </w:rPr>
        <w:t xml:space="preserve">, </w:t>
      </w:r>
      <w:r w:rsidRPr="00D1686D">
        <w:rPr>
          <w:u w:val="single"/>
        </w:rPr>
        <w:t>there is a downside</w:t>
      </w:r>
      <w:r w:rsidRPr="00A816C4">
        <w:rPr>
          <w:sz w:val="16"/>
        </w:rPr>
        <w:t xml:space="preserve"> – </w:t>
      </w:r>
      <w:r w:rsidRPr="00C50592">
        <w:rPr>
          <w:rStyle w:val="Emphasis"/>
        </w:rPr>
        <w:t>renewable energy</w:t>
      </w:r>
      <w:r w:rsidRPr="00D1686D">
        <w:rPr>
          <w:u w:val="single"/>
        </w:rPr>
        <w:t xml:space="preserve"> depends on natural resources</w:t>
      </w:r>
      <w:r w:rsidRPr="00A816C4">
        <w:rPr>
          <w:sz w:val="16"/>
        </w:rPr>
        <w:t xml:space="preserve"> </w:t>
      </w:r>
      <w:r w:rsidRPr="00D1686D">
        <w:rPr>
          <w:u w:val="single"/>
        </w:rPr>
        <w:t>that exist</w:t>
      </w:r>
      <w:r w:rsidRPr="00A816C4">
        <w:rPr>
          <w:sz w:val="16"/>
        </w:rPr>
        <w:t xml:space="preserve"> on planet Earth </w:t>
      </w:r>
      <w:r w:rsidRPr="00D1686D">
        <w:rPr>
          <w:b/>
          <w:u w:val="single"/>
        </w:rPr>
        <w:t xml:space="preserve">in fixed amounts and are </w:t>
      </w:r>
      <w:r w:rsidRPr="00D1686D">
        <w:rPr>
          <w:rStyle w:val="Emphasis"/>
        </w:rPr>
        <w:t>very much non-renewable</w:t>
      </w:r>
      <w:r w:rsidRPr="00A816C4">
        <w:rPr>
          <w:sz w:val="16"/>
        </w:rPr>
        <w:t xml:space="preserve">. The </w:t>
      </w:r>
      <w:r w:rsidRPr="00D1686D">
        <w:rPr>
          <w:u w:val="single"/>
        </w:rPr>
        <w:t>issue of rare earth elements</w:t>
      </w:r>
      <w:r w:rsidRPr="00A816C4">
        <w:rPr>
          <w:sz w:val="16"/>
        </w:rPr>
        <w:t xml:space="preserve">, used in many technologies including solar panels and batteries, </w:t>
      </w:r>
      <w:r w:rsidRPr="00D1686D">
        <w:rPr>
          <w:u w:val="single"/>
        </w:rPr>
        <w:t>is well known</w:t>
      </w:r>
      <w:r w:rsidRPr="00A816C4">
        <w:rPr>
          <w:sz w:val="16"/>
        </w:rPr>
        <w:t xml:space="preserve">. Although these </w:t>
      </w:r>
      <w:r w:rsidRPr="00D1686D">
        <w:rPr>
          <w:u w:val="single"/>
        </w:rPr>
        <w:t>elements</w:t>
      </w:r>
      <w:r w:rsidRPr="00A816C4">
        <w:rPr>
          <w:sz w:val="16"/>
        </w:rPr>
        <w:t xml:space="preserve"> are not always as rare as their name suggests, they </w:t>
      </w:r>
      <w:r w:rsidRPr="00D1686D">
        <w:rPr>
          <w:u w:val="single"/>
        </w:rPr>
        <w:t xml:space="preserve">are </w:t>
      </w:r>
      <w:r w:rsidRPr="00D1686D">
        <w:rPr>
          <w:b/>
          <w:u w:val="single"/>
        </w:rPr>
        <w:t>finite and not renewable</w:t>
      </w:r>
      <w:r w:rsidRPr="00A816C4">
        <w:rPr>
          <w:sz w:val="16"/>
        </w:rPr>
        <w:t>. Also, just one country, China, presently has a monopoly on the production of most of these elements, which raises the question of energy security.</w:t>
      </w:r>
    </w:p>
    <w:p w14:paraId="466A1C1A" w14:textId="77777777" w:rsidR="00314EA8" w:rsidRPr="00A816C4" w:rsidRDefault="00314EA8" w:rsidP="00314EA8">
      <w:pPr>
        <w:rPr>
          <w:sz w:val="16"/>
        </w:rPr>
      </w:pPr>
      <w:r w:rsidRPr="00A816C4">
        <w:rPr>
          <w:sz w:val="16"/>
        </w:rPr>
        <w:t xml:space="preserve">But </w:t>
      </w:r>
      <w:r w:rsidRPr="00D1686D">
        <w:rPr>
          <w:u w:val="single"/>
        </w:rPr>
        <w:t>apart from rare earths</w:t>
      </w:r>
      <w:r w:rsidRPr="00A816C4">
        <w:rPr>
          <w:sz w:val="16"/>
        </w:rPr>
        <w:t xml:space="preserve">, </w:t>
      </w:r>
      <w:r w:rsidRPr="00D1686D">
        <w:rPr>
          <w:u w:val="single"/>
        </w:rPr>
        <w:t>there are other non-renewable materials used for renewable energy</w:t>
      </w:r>
      <w:r w:rsidRPr="00A816C4">
        <w:rPr>
          <w:sz w:val="16"/>
        </w:rPr>
        <w:t xml:space="preserve"> – </w:t>
      </w:r>
      <w:r w:rsidRPr="00D1686D">
        <w:rPr>
          <w:u w:val="single"/>
        </w:rPr>
        <w:t>and</w:t>
      </w:r>
      <w:r w:rsidRPr="00A816C4">
        <w:rPr>
          <w:sz w:val="16"/>
        </w:rPr>
        <w:t xml:space="preserve"> the metal </w:t>
      </w:r>
      <w:r w:rsidRPr="00D1686D">
        <w:rPr>
          <w:b/>
          <w:u w:val="single"/>
        </w:rPr>
        <w:t>lithium is a good example</w:t>
      </w:r>
      <w:r w:rsidRPr="00A816C4">
        <w:rPr>
          <w:sz w:val="16"/>
        </w:rPr>
        <w:t xml:space="preserve">. As it’s highly reactive and relatively light, </w:t>
      </w:r>
      <w:r w:rsidRPr="00A816C4">
        <w:rPr>
          <w:rStyle w:val="Emphasis"/>
        </w:rPr>
        <w:t>lithium</w:t>
      </w:r>
      <w:r w:rsidRPr="00D1686D">
        <w:rPr>
          <w:u w:val="single"/>
        </w:rPr>
        <w:t xml:space="preserve"> is ideal for use in batteries</w:t>
      </w:r>
      <w:r w:rsidRPr="00A816C4">
        <w:rPr>
          <w:sz w:val="16"/>
        </w:rPr>
        <w:t xml:space="preserve">. And the </w:t>
      </w:r>
      <w:r w:rsidRPr="00A816C4">
        <w:rPr>
          <w:rStyle w:val="Emphasis"/>
        </w:rPr>
        <w:t>ability to store</w:t>
      </w:r>
      <w:r w:rsidRPr="00D1686D">
        <w:rPr>
          <w:u w:val="single"/>
        </w:rPr>
        <w:t xml:space="preserve"> large amounts of energy is </w:t>
      </w:r>
      <w:r w:rsidRPr="00A816C4">
        <w:rPr>
          <w:rStyle w:val="Emphasis"/>
        </w:rPr>
        <w:t>crucial to renewable energy</w:t>
      </w:r>
      <w:r w:rsidRPr="00A816C4">
        <w:rPr>
          <w:sz w:val="16"/>
        </w:rPr>
        <w:t>, because sunshine and wind don’t simply appear at convenient times when humans need electricity.</w:t>
      </w:r>
    </w:p>
    <w:p w14:paraId="6FC4DF25" w14:textId="77777777" w:rsidR="00314EA8" w:rsidRPr="00A816C4" w:rsidRDefault="00314EA8" w:rsidP="00314EA8">
      <w:pPr>
        <w:rPr>
          <w:sz w:val="16"/>
        </w:rPr>
      </w:pPr>
      <w:r w:rsidRPr="0000151F">
        <w:rPr>
          <w:u w:val="single"/>
        </w:rPr>
        <w:t>Another major application</w:t>
      </w:r>
      <w:r w:rsidRPr="00A816C4">
        <w:rPr>
          <w:sz w:val="16"/>
        </w:rPr>
        <w:t xml:space="preserve"> of lithium </w:t>
      </w:r>
      <w:r w:rsidRPr="0000151F">
        <w:rPr>
          <w:u w:val="single"/>
        </w:rPr>
        <w:t>is in</w:t>
      </w:r>
      <w:r w:rsidRPr="00A816C4">
        <w:rPr>
          <w:sz w:val="16"/>
        </w:rPr>
        <w:t xml:space="preserve"> the </w:t>
      </w:r>
      <w:r w:rsidRPr="0000151F">
        <w:rPr>
          <w:u w:val="single"/>
        </w:rPr>
        <w:t>batteries of electric and hybrid vehicles</w:t>
      </w:r>
      <w:r w:rsidRPr="00A816C4">
        <w:rPr>
          <w:sz w:val="16"/>
        </w:rPr>
        <w:t xml:space="preserve">. These </w:t>
      </w:r>
      <w:r w:rsidRPr="0000151F">
        <w:rPr>
          <w:u w:val="single"/>
        </w:rPr>
        <w:t>vehicles</w:t>
      </w:r>
      <w:r w:rsidRPr="00A816C4">
        <w:rPr>
          <w:sz w:val="16"/>
        </w:rPr>
        <w:t xml:space="preserve"> certainly </w:t>
      </w:r>
      <w:r w:rsidRPr="0000151F">
        <w:rPr>
          <w:u w:val="single"/>
        </w:rPr>
        <w:t>have</w:t>
      </w:r>
      <w:r w:rsidRPr="00A816C4">
        <w:rPr>
          <w:sz w:val="16"/>
        </w:rPr>
        <w:t xml:space="preserve"> lots of </w:t>
      </w:r>
      <w:r w:rsidRPr="0000151F">
        <w:rPr>
          <w:u w:val="single"/>
        </w:rPr>
        <w:t>potential to reduce</w:t>
      </w:r>
      <w:r w:rsidRPr="00A816C4">
        <w:rPr>
          <w:sz w:val="16"/>
        </w:rPr>
        <w:t xml:space="preserve"> carbon dioxide </w:t>
      </w:r>
      <w:r w:rsidRPr="0000151F">
        <w:rPr>
          <w:u w:val="single"/>
        </w:rPr>
        <w:t>emissions but</w:t>
      </w:r>
      <w:r w:rsidRPr="00A816C4">
        <w:rPr>
          <w:sz w:val="16"/>
        </w:rPr>
        <w:t xml:space="preserve">, in the long term, </w:t>
      </w:r>
      <w:r w:rsidRPr="0000151F">
        <w:rPr>
          <w:u w:val="single"/>
        </w:rPr>
        <w:t xml:space="preserve">their feasibility </w:t>
      </w:r>
      <w:r w:rsidRPr="0000151F">
        <w:rPr>
          <w:b/>
          <w:u w:val="single"/>
        </w:rPr>
        <w:t>will be challenged by</w:t>
      </w:r>
      <w:r w:rsidRPr="00A816C4">
        <w:rPr>
          <w:sz w:val="16"/>
        </w:rPr>
        <w:t xml:space="preserve"> the </w:t>
      </w:r>
      <w:r w:rsidRPr="0000151F">
        <w:rPr>
          <w:b/>
          <w:u w:val="single"/>
        </w:rPr>
        <w:t>use of lithium</w:t>
      </w:r>
      <w:r w:rsidRPr="00A816C4">
        <w:rPr>
          <w:sz w:val="16"/>
        </w:rPr>
        <w:t xml:space="preserve"> in their batteries.</w:t>
      </w:r>
    </w:p>
    <w:p w14:paraId="6EB17624" w14:textId="77777777" w:rsidR="00314EA8" w:rsidRPr="00A816C4" w:rsidRDefault="00314EA8" w:rsidP="00314EA8">
      <w:pPr>
        <w:rPr>
          <w:sz w:val="16"/>
        </w:rPr>
      </w:pPr>
      <w:r w:rsidRPr="00A816C4">
        <w:rPr>
          <w:sz w:val="16"/>
        </w:rPr>
        <w:t xml:space="preserve">A quick calculation shows that, </w:t>
      </w:r>
      <w:r w:rsidRPr="0000151F">
        <w:rPr>
          <w:u w:val="single"/>
        </w:rPr>
        <w:t>if all conventional cars</w:t>
      </w:r>
      <w:r w:rsidRPr="00A816C4">
        <w:rPr>
          <w:sz w:val="16"/>
        </w:rPr>
        <w:t xml:space="preserve"> (those using petrol/gas or diesel) </w:t>
      </w:r>
      <w:r w:rsidRPr="0000151F">
        <w:rPr>
          <w:u w:val="single"/>
        </w:rPr>
        <w:t>were replaced by electric cars</w:t>
      </w:r>
      <w:r w:rsidRPr="00A816C4">
        <w:rPr>
          <w:sz w:val="16"/>
        </w:rPr>
        <w:t xml:space="preserve">, </w:t>
      </w:r>
      <w:r w:rsidRPr="0000151F">
        <w:rPr>
          <w:u w:val="single"/>
        </w:rPr>
        <w:t xml:space="preserve">the </w:t>
      </w:r>
      <w:r w:rsidRPr="00C50592">
        <w:rPr>
          <w:rStyle w:val="Emphasis"/>
        </w:rPr>
        <w:t>world would run out</w:t>
      </w:r>
      <w:r w:rsidRPr="0000151F">
        <w:rPr>
          <w:u w:val="single"/>
        </w:rPr>
        <w:t xml:space="preserve"> of lithium </w:t>
      </w:r>
      <w:r w:rsidRPr="0000151F">
        <w:rPr>
          <w:rStyle w:val="Emphasis"/>
        </w:rPr>
        <w:t>in around five decades.</w:t>
      </w:r>
    </w:p>
    <w:p w14:paraId="290E2BE8" w14:textId="77777777" w:rsidR="00314EA8" w:rsidRPr="00A816C4" w:rsidRDefault="00314EA8" w:rsidP="00314EA8">
      <w:pPr>
        <w:rPr>
          <w:sz w:val="16"/>
        </w:rPr>
      </w:pPr>
      <w:r w:rsidRPr="00A816C4">
        <w:rPr>
          <w:sz w:val="16"/>
        </w:rPr>
        <w:t xml:space="preserve">I take the total amount of lithium from the </w:t>
      </w:r>
      <w:r w:rsidRPr="0000151F">
        <w:rPr>
          <w:u w:val="single"/>
        </w:rPr>
        <w:t>US G</w:t>
      </w:r>
      <w:r w:rsidRPr="00A816C4">
        <w:rPr>
          <w:sz w:val="16"/>
        </w:rPr>
        <w:t xml:space="preserve">eological </w:t>
      </w:r>
      <w:r w:rsidRPr="0000151F">
        <w:rPr>
          <w:u w:val="single"/>
        </w:rPr>
        <w:t>S</w:t>
      </w:r>
      <w:r w:rsidRPr="00A816C4">
        <w:rPr>
          <w:sz w:val="16"/>
        </w:rPr>
        <w:t xml:space="preserve">urvey, which </w:t>
      </w:r>
      <w:r w:rsidRPr="0000151F">
        <w:rPr>
          <w:u w:val="single"/>
        </w:rPr>
        <w:t>estimates</w:t>
      </w:r>
      <w:r w:rsidRPr="00A816C4">
        <w:rPr>
          <w:sz w:val="16"/>
        </w:rPr>
        <w:t xml:space="preserve"> there are </w:t>
      </w:r>
      <w:r w:rsidRPr="0000151F">
        <w:rPr>
          <w:u w:val="single"/>
        </w:rPr>
        <w:t>currently 14m tonnes of proven reserves worldwide</w:t>
      </w:r>
      <w:r w:rsidRPr="00A816C4">
        <w:rPr>
          <w:sz w:val="16"/>
        </w:rPr>
        <w:t>. I used industry figures for the total amount of passenger cars sold worldwide – about 69m in 2016. That same year, less than a million electric vehicles were sold, even including plug-in hybrids.</w:t>
      </w:r>
    </w:p>
    <w:p w14:paraId="1FB71B41" w14:textId="77777777" w:rsidR="00314EA8" w:rsidRPr="00A816C4" w:rsidRDefault="00314EA8" w:rsidP="00314EA8">
      <w:pPr>
        <w:rPr>
          <w:sz w:val="16"/>
        </w:rPr>
      </w:pPr>
      <w:r w:rsidRPr="00A816C4">
        <w:rPr>
          <w:sz w:val="16"/>
        </w:rPr>
        <w:t xml:space="preserve">Now, </w:t>
      </w:r>
      <w:r w:rsidRPr="0000151F">
        <w:rPr>
          <w:u w:val="single"/>
        </w:rPr>
        <w:t>if we imagine</w:t>
      </w:r>
      <w:r w:rsidRPr="00A816C4">
        <w:rPr>
          <w:sz w:val="16"/>
        </w:rPr>
        <w:t xml:space="preserve"> a </w:t>
      </w:r>
      <w:r w:rsidRPr="0000151F">
        <w:rPr>
          <w:u w:val="single"/>
        </w:rPr>
        <w:t>future where all passenger cars were electric</w:t>
      </w:r>
      <w:r w:rsidRPr="00A816C4">
        <w:rPr>
          <w:sz w:val="16"/>
        </w:rPr>
        <w:t xml:space="preserve"> </w:t>
      </w:r>
      <w:r w:rsidRPr="0000151F">
        <w:rPr>
          <w:u w:val="single"/>
        </w:rPr>
        <w:t>and</w:t>
      </w:r>
      <w:r w:rsidRPr="00A816C4">
        <w:rPr>
          <w:sz w:val="16"/>
        </w:rPr>
        <w:t xml:space="preserve"> the </w:t>
      </w:r>
      <w:r w:rsidRPr="0000151F">
        <w:rPr>
          <w:u w:val="single"/>
        </w:rPr>
        <w:t>number of cars sold per year remains constant at 2016 levels</w:t>
      </w:r>
      <w:r w:rsidRPr="00A816C4">
        <w:rPr>
          <w:sz w:val="16"/>
        </w:rPr>
        <w:t xml:space="preserve">, </w:t>
      </w:r>
      <w:r w:rsidRPr="0000151F">
        <w:rPr>
          <w:u w:val="single"/>
        </w:rPr>
        <w:t>almost 69m</w:t>
      </w:r>
      <w:r w:rsidRPr="00A816C4">
        <w:rPr>
          <w:sz w:val="16"/>
        </w:rPr>
        <w:t xml:space="preserve"> (technically: 69.46m minus 0.75m) </w:t>
      </w:r>
      <w:r w:rsidRPr="0000151F">
        <w:rPr>
          <w:u w:val="single"/>
        </w:rPr>
        <w:t xml:space="preserve">electric cars will have to be produced each year </w:t>
      </w:r>
      <w:r w:rsidRPr="0000151F">
        <w:rPr>
          <w:b/>
          <w:u w:val="single"/>
        </w:rPr>
        <w:t>even at a very cautious estimate</w:t>
      </w:r>
      <w:r w:rsidRPr="00A816C4">
        <w:rPr>
          <w:sz w:val="16"/>
        </w:rPr>
        <w:t xml:space="preserve">. Our </w:t>
      </w:r>
      <w:r w:rsidRPr="0000151F">
        <w:rPr>
          <w:u w:val="single"/>
        </w:rPr>
        <w:t>assumption here</w:t>
      </w:r>
      <w:r w:rsidRPr="00A816C4">
        <w:rPr>
          <w:sz w:val="16"/>
        </w:rPr>
        <w:t xml:space="preserve"> that the demand of cars will remain constant </w:t>
      </w:r>
      <w:r w:rsidRPr="0000151F">
        <w:rPr>
          <w:b/>
          <w:u w:val="single"/>
        </w:rPr>
        <w:t>is actually very conservative</w:t>
      </w:r>
      <w:r w:rsidRPr="00A816C4">
        <w:rPr>
          <w:sz w:val="16"/>
        </w:rPr>
        <w:t xml:space="preserve">, </w:t>
      </w:r>
      <w:r w:rsidRPr="0000151F">
        <w:rPr>
          <w:u w:val="single"/>
        </w:rPr>
        <w:t>as demand typically increases with time</w:t>
      </w:r>
      <w:r w:rsidRPr="00A816C4">
        <w:rPr>
          <w:sz w:val="16"/>
        </w:rPr>
        <w:t>.</w:t>
      </w:r>
    </w:p>
    <w:p w14:paraId="4E9D5A63" w14:textId="77777777" w:rsidR="00314EA8" w:rsidRPr="00A816C4" w:rsidRDefault="00314EA8" w:rsidP="00314EA8">
      <w:pPr>
        <w:rPr>
          <w:sz w:val="14"/>
        </w:rPr>
      </w:pPr>
      <w:r w:rsidRPr="0000151F">
        <w:rPr>
          <w:u w:val="single"/>
        </w:rPr>
        <w:t>Today</w:t>
      </w:r>
      <w:r w:rsidRPr="00A816C4">
        <w:rPr>
          <w:sz w:val="14"/>
        </w:rPr>
        <w:t xml:space="preserve">, a </w:t>
      </w:r>
      <w:r w:rsidRPr="0000151F">
        <w:rPr>
          <w:u w:val="single"/>
        </w:rPr>
        <w:t>compact electric vehicle battery</w:t>
      </w:r>
      <w:r w:rsidRPr="00A816C4">
        <w:rPr>
          <w:sz w:val="14"/>
        </w:rPr>
        <w:t xml:space="preserve"> (Nissan Leaf) </w:t>
      </w:r>
      <w:r w:rsidRPr="0000151F">
        <w:rPr>
          <w:u w:val="single"/>
        </w:rPr>
        <w:t>uses</w:t>
      </w:r>
      <w:r w:rsidRPr="00A816C4">
        <w:rPr>
          <w:sz w:val="14"/>
        </w:rPr>
        <w:t xml:space="preserve"> about </w:t>
      </w:r>
      <w:r w:rsidRPr="0000151F">
        <w:rPr>
          <w:u w:val="single"/>
        </w:rPr>
        <w:t>4kg</w:t>
      </w:r>
      <w:r w:rsidRPr="00A816C4">
        <w:rPr>
          <w:sz w:val="14"/>
        </w:rPr>
        <w:t xml:space="preserve"> (9lb) </w:t>
      </w:r>
      <w:r w:rsidRPr="0000151F">
        <w:rPr>
          <w:u w:val="single"/>
        </w:rPr>
        <w:t>of lithium</w:t>
      </w:r>
      <w:r w:rsidRPr="00A816C4">
        <w:rPr>
          <w:sz w:val="14"/>
        </w:rPr>
        <w:t xml:space="preserve">. This </w:t>
      </w:r>
      <w:r w:rsidRPr="0000151F">
        <w:rPr>
          <w:u w:val="single"/>
        </w:rPr>
        <w:t>means</w:t>
      </w:r>
      <w:r w:rsidRPr="00A816C4">
        <w:rPr>
          <w:sz w:val="14"/>
        </w:rPr>
        <w:t xml:space="preserve">, around </w:t>
      </w:r>
      <w:r w:rsidRPr="0000151F">
        <w:rPr>
          <w:u w:val="single"/>
        </w:rPr>
        <w:t>250,000 tonnes</w:t>
      </w:r>
      <w:r w:rsidRPr="00A816C4">
        <w:rPr>
          <w:sz w:val="14"/>
        </w:rPr>
        <w:t xml:space="preserve"> of lithium </w:t>
      </w:r>
      <w:r w:rsidRPr="0000151F">
        <w:rPr>
          <w:u w:val="single"/>
        </w:rPr>
        <w:t>would be required annually to produce enough electric cars to replace</w:t>
      </w:r>
      <w:r w:rsidRPr="00A816C4">
        <w:rPr>
          <w:sz w:val="14"/>
        </w:rPr>
        <w:t xml:space="preserve"> their </w:t>
      </w:r>
      <w:r w:rsidRPr="0000151F">
        <w:rPr>
          <w:u w:val="single"/>
        </w:rPr>
        <w:t>petrol</w:t>
      </w:r>
      <w:r w:rsidRPr="00A816C4">
        <w:rPr>
          <w:sz w:val="14"/>
        </w:rPr>
        <w:t xml:space="preserve"> equivalents. </w:t>
      </w:r>
      <w:r w:rsidRPr="0000151F">
        <w:rPr>
          <w:u w:val="single"/>
        </w:rPr>
        <w:t>At this rate</w:t>
      </w:r>
      <w:r w:rsidRPr="00A816C4">
        <w:rPr>
          <w:sz w:val="14"/>
        </w:rPr>
        <w:t xml:space="preserve">, the </w:t>
      </w:r>
      <w:r w:rsidRPr="0000151F">
        <w:rPr>
          <w:u w:val="single"/>
        </w:rPr>
        <w:t xml:space="preserve">14m tonnes of proven reserves would be exhausted </w:t>
      </w:r>
      <w:r w:rsidRPr="00A816C4">
        <w:rPr>
          <w:rStyle w:val="Emphasis"/>
        </w:rPr>
        <w:t>within 51 years</w:t>
      </w:r>
      <w:r w:rsidRPr="00A816C4">
        <w:rPr>
          <w:sz w:val="14"/>
        </w:rPr>
        <w:t>.</w:t>
      </w:r>
    </w:p>
    <w:p w14:paraId="05A176A3" w14:textId="77777777" w:rsidR="00314EA8" w:rsidRPr="00A816C4" w:rsidRDefault="00314EA8" w:rsidP="00314EA8">
      <w:pPr>
        <w:rPr>
          <w:sz w:val="16"/>
        </w:rPr>
      </w:pPr>
      <w:r w:rsidRPr="00A816C4">
        <w:rPr>
          <w:sz w:val="16"/>
        </w:rPr>
        <w:lastRenderedPageBreak/>
        <w:t xml:space="preserve">The recycling of lithium from used batteries is not taken into account here. But it is important to note that </w:t>
      </w:r>
      <w:r w:rsidRPr="0000151F">
        <w:rPr>
          <w:u w:val="single"/>
        </w:rPr>
        <w:t xml:space="preserve">electric cars are </w:t>
      </w:r>
      <w:r w:rsidRPr="0000151F">
        <w:rPr>
          <w:rStyle w:val="Emphasis"/>
        </w:rPr>
        <w:t>not the only product</w:t>
      </w:r>
      <w:r w:rsidRPr="0000151F">
        <w:rPr>
          <w:b/>
          <w:u w:val="single"/>
        </w:rPr>
        <w:t xml:space="preserve"> that use lithium</w:t>
      </w:r>
      <w:r w:rsidRPr="00A816C4">
        <w:rPr>
          <w:sz w:val="16"/>
        </w:rPr>
        <w:t xml:space="preserve">. Currently, </w:t>
      </w:r>
      <w:r w:rsidRPr="0000151F">
        <w:rPr>
          <w:u w:val="single"/>
        </w:rPr>
        <w:t xml:space="preserve">batteries use around </w:t>
      </w:r>
      <w:r w:rsidRPr="00C50592">
        <w:rPr>
          <w:rStyle w:val="Emphasis"/>
        </w:rPr>
        <w:t>39% of total production</w:t>
      </w:r>
      <w:r w:rsidRPr="00A816C4">
        <w:rPr>
          <w:sz w:val="16"/>
        </w:rPr>
        <w:t xml:space="preserve">, while the </w:t>
      </w:r>
      <w:r w:rsidRPr="0000151F">
        <w:rPr>
          <w:u w:val="single"/>
        </w:rPr>
        <w:t>rest goes into ceramics and glass</w:t>
      </w:r>
      <w:r w:rsidRPr="00A816C4">
        <w:rPr>
          <w:sz w:val="16"/>
        </w:rPr>
        <w:t xml:space="preserve">, lubricating </w:t>
      </w:r>
      <w:r w:rsidRPr="0000151F">
        <w:rPr>
          <w:u w:val="single"/>
        </w:rPr>
        <w:t>greases</w:t>
      </w:r>
      <w:r w:rsidRPr="00A816C4">
        <w:rPr>
          <w:sz w:val="16"/>
        </w:rPr>
        <w:t xml:space="preserve">, </w:t>
      </w:r>
      <w:r w:rsidRPr="0000151F">
        <w:rPr>
          <w:u w:val="single"/>
        </w:rPr>
        <w:t>and other</w:t>
      </w:r>
      <w:r w:rsidRPr="00A816C4">
        <w:rPr>
          <w:sz w:val="16"/>
        </w:rPr>
        <w:t xml:space="preserve"> </w:t>
      </w:r>
      <w:r w:rsidRPr="0000151F">
        <w:rPr>
          <w:u w:val="single"/>
        </w:rPr>
        <w:t>applications</w:t>
      </w:r>
      <w:r w:rsidRPr="00A816C4">
        <w:rPr>
          <w:sz w:val="16"/>
        </w:rPr>
        <w:t xml:space="preserve">. So </w:t>
      </w:r>
      <w:r w:rsidRPr="0000151F">
        <w:rPr>
          <w:u w:val="single"/>
        </w:rPr>
        <w:t>even if we imagine 100%</w:t>
      </w:r>
      <w:r w:rsidRPr="00A816C4">
        <w:rPr>
          <w:sz w:val="16"/>
        </w:rPr>
        <w:t xml:space="preserve"> of </w:t>
      </w:r>
      <w:r w:rsidRPr="00C50592">
        <w:rPr>
          <w:u w:val="single"/>
        </w:rPr>
        <w:t>lithium</w:t>
      </w:r>
      <w:r w:rsidRPr="00A816C4">
        <w:rPr>
          <w:sz w:val="16"/>
        </w:rPr>
        <w:t xml:space="preserve"> </w:t>
      </w:r>
      <w:r w:rsidRPr="0000151F">
        <w:rPr>
          <w:u w:val="single"/>
        </w:rPr>
        <w:t>in used batteries was recovered</w:t>
      </w:r>
      <w:r w:rsidRPr="00A816C4">
        <w:rPr>
          <w:sz w:val="16"/>
        </w:rPr>
        <w:t xml:space="preserve"> (</w:t>
      </w:r>
      <w:r w:rsidRPr="0000151F">
        <w:rPr>
          <w:b/>
          <w:u w:val="single"/>
        </w:rPr>
        <w:t>not technically possible</w:t>
      </w:r>
      <w:r w:rsidRPr="00A816C4">
        <w:rPr>
          <w:sz w:val="16"/>
        </w:rPr>
        <w:t xml:space="preserve">), </w:t>
      </w:r>
      <w:r w:rsidRPr="00C50592">
        <w:rPr>
          <w:rStyle w:val="Emphasis"/>
        </w:rPr>
        <w:t>much</w:t>
      </w:r>
      <w:r w:rsidRPr="00A816C4">
        <w:rPr>
          <w:sz w:val="16"/>
        </w:rPr>
        <w:t xml:space="preserve"> of that </w:t>
      </w:r>
      <w:r w:rsidRPr="0000151F">
        <w:rPr>
          <w:rStyle w:val="Emphasis"/>
        </w:rPr>
        <w:t>would still be used for other purposes</w:t>
      </w:r>
      <w:r w:rsidRPr="00A816C4">
        <w:rPr>
          <w:sz w:val="16"/>
        </w:rPr>
        <w:t xml:space="preserve">, </w:t>
      </w:r>
      <w:r w:rsidRPr="0000151F">
        <w:rPr>
          <w:b/>
          <w:u w:val="single"/>
        </w:rPr>
        <w:t>and supplies would still</w:t>
      </w:r>
      <w:r w:rsidRPr="00A816C4">
        <w:rPr>
          <w:sz w:val="16"/>
        </w:rPr>
        <w:t xml:space="preserve"> eventually </w:t>
      </w:r>
      <w:r w:rsidRPr="0000151F">
        <w:rPr>
          <w:b/>
          <w:u w:val="single"/>
        </w:rPr>
        <w:t>be exhausted</w:t>
      </w:r>
      <w:r w:rsidRPr="00A816C4">
        <w:rPr>
          <w:sz w:val="16"/>
        </w:rPr>
        <w:t>.</w:t>
      </w:r>
    </w:p>
    <w:p w14:paraId="487B413F" w14:textId="77777777" w:rsidR="008E5141" w:rsidRDefault="008E5141" w:rsidP="008E5141">
      <w:pPr>
        <w:pStyle w:val="Heading4"/>
      </w:pPr>
      <w:r>
        <w:t xml:space="preserve">Crisis from the growth model </w:t>
      </w:r>
      <w:r w:rsidRPr="00DA6035">
        <w:rPr>
          <w:u w:val="single"/>
        </w:rPr>
        <w:t>inevitably force societal degrowth</w:t>
      </w:r>
      <w:r>
        <w:t xml:space="preserve"> – it’s only a question of </w:t>
      </w:r>
      <w:r w:rsidRPr="00DA6035">
        <w:rPr>
          <w:u w:val="single"/>
        </w:rPr>
        <w:t>violent chaos or planned degeowth</w:t>
      </w:r>
      <w:r>
        <w:t xml:space="preserve"> – renewable energy </w:t>
      </w:r>
      <w:r w:rsidRPr="00DA6035">
        <w:rPr>
          <w:u w:val="single"/>
        </w:rPr>
        <w:t>fundamentally cannot power</w:t>
      </w:r>
      <w:r>
        <w:t xml:space="preserve"> the current levels of growth which makes degrowth a </w:t>
      </w:r>
      <w:r w:rsidRPr="00DA6035">
        <w:rPr>
          <w:u w:val="single"/>
        </w:rPr>
        <w:t>prerequisite</w:t>
      </w:r>
      <w:r>
        <w:t xml:space="preserve"> to renewable energy transition. </w:t>
      </w:r>
    </w:p>
    <w:p w14:paraId="3B82D897" w14:textId="77777777" w:rsidR="008E5141" w:rsidRPr="0066481D" w:rsidRDefault="008E5141" w:rsidP="008E5141">
      <w:r>
        <w:rPr>
          <w:rStyle w:val="Style13ptBold"/>
        </w:rPr>
        <w:t xml:space="preserve">Kallis 17 </w:t>
      </w:r>
      <w:r w:rsidRPr="0002613A">
        <w:t>– Giorgos Kallis is an ecological economist from Greece. He is an ICREA Research Professor at ICTA - Universitat Autònoma de Barcelona, where he teaches political ecology.</w:t>
      </w:r>
      <w:r>
        <w:t xml:space="preserve"> </w:t>
      </w:r>
      <w:r w:rsidRPr="0002613A">
        <w:t xml:space="preserve">Giorgos </w:t>
      </w:r>
      <w:r>
        <w:t>Kallis (2017) Socialism Without Growth, Capitalism Nature Socialism, 30:2, 189-206. WMK</w:t>
      </w:r>
    </w:p>
    <w:p w14:paraId="5ECB78EA" w14:textId="1C4133CB" w:rsidR="00314EA8" w:rsidRPr="00C5178D" w:rsidRDefault="008E5141" w:rsidP="00314EA8">
      <w:pPr>
        <w:rPr>
          <w:sz w:val="16"/>
        </w:rPr>
      </w:pPr>
      <w:r w:rsidRPr="00DA6035">
        <w:rPr>
          <w:sz w:val="16"/>
        </w:rPr>
        <w:t xml:space="preserve">Georgescu-Roegen’s (1971) complex thermodynamic theory of the economic process cannot be waved off on the basis that the Earth is an open system with sufficient energy as long as there is sunshine (see Schwartzman 2012). Georgescu-Roegen was aware of this—his argument was not one of absolute entropic limits within planet Earth, but a complicated reading of the energy and economic questions from a thermodynamic perspective. First, Georgescu-Roegen argued that more energy use and order “here” comes at the expense of undesirable and disordered impacts “there,” “there” being the places where our energy and materials are extracted from and where their wastes end up after they are used. Climate change is the dentropic reckoning of the order created by the industrial revolution. Second, Georgescu-Roegen argued that </w:t>
      </w:r>
      <w:r w:rsidRPr="00DA6035">
        <w:rPr>
          <w:rStyle w:val="StyleUnderline"/>
        </w:rPr>
        <w:t>there is a fundamental difference between concentrated but limited sources of energy like oil, which give back huge energy returns compared to the energy invested for their extraction, and abundant but diffuse sources of power like solar energy.</w:t>
      </w:r>
      <w:r w:rsidRPr="00DA6035">
        <w:rPr>
          <w:sz w:val="16"/>
        </w:rPr>
        <w:t xml:space="preserve"> The former are like lakes, the latter like rain. To </w:t>
      </w:r>
      <w:r w:rsidRPr="00DA6035">
        <w:rPr>
          <w:rStyle w:val="StyleUnderline"/>
        </w:rPr>
        <w:t xml:space="preserve">collect the diffuse power of sun, one has to occupy land and spend resources. </w:t>
      </w:r>
      <w:r w:rsidRPr="00DA6035">
        <w:rPr>
          <w:sz w:val="16"/>
        </w:rPr>
        <w:t xml:space="preserve">The proposition here, confirmed by data, is that </w:t>
      </w:r>
      <w:r w:rsidRPr="00DA6035">
        <w:rPr>
          <w:rStyle w:val="Emphasis"/>
        </w:rPr>
        <w:t>the energy returns of renewable energies will be lower than those of fossil fuels</w:t>
      </w:r>
      <w:r w:rsidRPr="00DA6035">
        <w:rPr>
          <w:sz w:val="16"/>
        </w:rPr>
        <w:t xml:space="preserve"> (see Murphy and Hall 2010 for calculations). </w:t>
      </w:r>
      <w:r w:rsidRPr="00DA6035">
        <w:rPr>
          <w:rStyle w:val="StyleUnderline"/>
        </w:rPr>
        <w:t xml:space="preserve">The land conflicts generated by renewable energies are related to their high land requirements </w:t>
      </w:r>
      <w:r w:rsidRPr="00DA6035">
        <w:rPr>
          <w:sz w:val="16"/>
        </w:rPr>
        <w:t xml:space="preserve">(see Capellán-Pérez, Castro, and Arto 2017). </w:t>
      </w:r>
      <w:r w:rsidRPr="0066481D">
        <w:rPr>
          <w:rStyle w:val="StyleUnderline"/>
        </w:rPr>
        <w:t>The manufacturing of renewable energies requires lots of earth materials.</w:t>
      </w:r>
      <w:r w:rsidRPr="00DA6035">
        <w:rPr>
          <w:sz w:val="16"/>
        </w:rPr>
        <w:t xml:space="preserve"> And </w:t>
      </w:r>
      <w:r w:rsidRPr="0066481D">
        <w:rPr>
          <w:rStyle w:val="StyleUnderline"/>
        </w:rPr>
        <w:t xml:space="preserve">the fact that they cost more than fossil fuels might have something to do with their lower energy returns and higher land requirements. </w:t>
      </w:r>
      <w:r w:rsidRPr="0066481D">
        <w:rPr>
          <w:rStyle w:val="Emphasis"/>
        </w:rPr>
        <w:t>It is unlikely that the global economy of today could be powered with just renewables</w:t>
      </w:r>
      <w:r w:rsidRPr="00DA6035">
        <w:rPr>
          <w:sz w:val="16"/>
        </w:rPr>
        <w:t xml:space="preserve"> (and even less so if it were to grow 3% each year); </w:t>
      </w:r>
      <w:r w:rsidRPr="0066481D">
        <w:rPr>
          <w:rStyle w:val="StyleUnderline"/>
        </w:rPr>
        <w:t>but it is possible to thus power a much smaller one</w:t>
      </w:r>
      <w:r w:rsidRPr="00DA6035">
        <w:rPr>
          <w:sz w:val="16"/>
        </w:rPr>
        <w:t xml:space="preserve">. Georgescu-Roegen’s prediction was that </w:t>
      </w:r>
      <w:r w:rsidRPr="00DA6035">
        <w:rPr>
          <w:rStyle w:val="StyleUnderline"/>
        </w:rPr>
        <w:t xml:space="preserve">sooner or later, </w:t>
      </w:r>
      <w:r w:rsidRPr="00DA6035">
        <w:rPr>
          <w:rStyle w:val="Emphasis"/>
        </w:rPr>
        <w:t>by plan or by disaster, human societies will settle for a lower level of economic production and consumption</w:t>
      </w:r>
      <w:r w:rsidRPr="00DA6035">
        <w:rPr>
          <w:sz w:val="16"/>
        </w:rPr>
        <w:t xml:space="preserve">, sustained by the limited and diffuse source of solar power. The productivity bonanza from low entropy fossil fuels is a one-off historical event, lost forever into high entropy greenhouse gases. This is a general diagnosis and does not depend on the organization of the society at stake. </w:t>
      </w:r>
      <w:r w:rsidRPr="00DA6035">
        <w:rPr>
          <w:rStyle w:val="StyleUnderline"/>
        </w:rPr>
        <w:t>Solar socialism, communism or anarchism may be possible, but</w:t>
      </w:r>
      <w:r w:rsidRPr="00DA6035">
        <w:rPr>
          <w:sz w:val="16"/>
        </w:rPr>
        <w:t>—if GeorgescuRoegen is right—</w:t>
      </w:r>
      <w:r w:rsidRPr="00DA6035">
        <w:rPr>
          <w:rStyle w:val="Emphasis"/>
        </w:rPr>
        <w:t>they would not be a paradise of material bliss. To be sustainable, these alternative systems will have to have lower economic output than the one enjoyed by “advanced” economies today</w:t>
      </w:r>
      <w:r w:rsidRPr="00DA6035">
        <w:rPr>
          <w:sz w:val="16"/>
        </w:rPr>
        <w:t>. The word “</w:t>
      </w:r>
      <w:r w:rsidRPr="00DA6035">
        <w:rPr>
          <w:rStyle w:val="StyleUnderline"/>
        </w:rPr>
        <w:t>degrowth” captures pretty well</w:t>
      </w:r>
      <w:r w:rsidRPr="00DA6035">
        <w:rPr>
          <w:sz w:val="16"/>
        </w:rPr>
        <w:t xml:space="preserve">, even if imperfectly, what it will be like. This diagnosis is contested by many eco-modernists who believe that nuclear power, nuclear fusion, solar power, wind power, carbon capture and storage, or other “negative emission technologies” can allow an indefinite growth of energy use. It is beyond the scope of this paper to review the </w:t>
      </w:r>
      <w:r w:rsidRPr="00DA6035">
        <w:rPr>
          <w:sz w:val="16"/>
        </w:rPr>
        <w:lastRenderedPageBreak/>
        <w:t xml:space="preserve">drawbacks of all these technologies. One may want to imagine that somehow a socialist economy, liberated from capitalism’s profit constraints, could develop such fixes. I address this paper to eco-socialists, who are generally skeptical and dismissive of technological fixes. The risks and impacts of nuclear power are not different for a socialist system—they are the same as in a capitalist system. I also doubt that if there was a technology that could provide abundant, cheap and clean supplies of energy, capitalism would not have taken it up. </w:t>
      </w:r>
      <w:r w:rsidRPr="00DA6035">
        <w:rPr>
          <w:rStyle w:val="StyleUnderline"/>
        </w:rPr>
        <w:t>The coal lobby did not prevent the development of oil, and neither did oil interests block the development of natural gas.</w:t>
      </w:r>
      <w:r w:rsidRPr="00DA6035">
        <w:rPr>
          <w:sz w:val="16"/>
        </w:rPr>
        <w:t xml:space="preserve"> </w:t>
      </w:r>
      <w:r w:rsidRPr="00DA6035">
        <w:rPr>
          <w:rStyle w:val="Emphasis"/>
        </w:rPr>
        <w:t>If renewable energies could sustain growth, they would have been adopted as quickly as fracking was</w:t>
      </w:r>
      <w:r w:rsidRPr="00DA6035">
        <w:rPr>
          <w:sz w:val="16"/>
        </w:rPr>
        <w:t xml:space="preserve">. My hypothesis is that </w:t>
      </w:r>
      <w:r w:rsidRPr="00DA6035">
        <w:rPr>
          <w:rStyle w:val="Emphasis"/>
        </w:rPr>
        <w:t>renewable energies are not adopted because they cannot sustain an economy of the scale and pace of the contemporary global economy</w:t>
      </w:r>
      <w:r w:rsidRPr="00DA6035">
        <w:rPr>
          <w:sz w:val="16"/>
        </w:rPr>
        <w:t xml:space="preserve">. </w:t>
      </w:r>
      <w:r w:rsidRPr="00DA6035">
        <w:rPr>
          <w:rStyle w:val="StyleUnderline"/>
        </w:rPr>
        <w:t>This will not be different under socialism. What can be different is the ability to prosper with a smaller renewable economy, by sharing resources better</w:t>
      </w:r>
      <w:r w:rsidRPr="00DA6035">
        <w:rPr>
          <w:sz w:val="16"/>
        </w:rPr>
        <w:t xml:space="preserve">. Degrowth might be necessary, but this does not make it politically feasible. The challenge of reducing global inequality in a degrowth perspective is enormous. Schwartzman (2012) claims reasonably that if the minimum requirement of 3.5 kW per capita which is associated with high human development (as measured by the HDI) were to be secured for everyone in the planet, then for a population of 7 billion people a global power capacity of 25 TW or 1.5 times the present capacity would be necessary.2 This is an inconvenient statistic for the degrowth case. Schwartzman (2012) thinks that only communism can achieve the necessary technological miracle producing high-Energy Return on Energy Investment (EROI), impact-free solar energy, and securing enough power for everyone. I bet instead on a social miracle and hypothesize that under a system other than capitalism it will be possible to have fundamental social changes and achieve high levels of perceived well-being with much lower levels of energy consumption. </w:t>
      </w:r>
      <w:r w:rsidRPr="00DA6035">
        <w:rPr>
          <w:rFonts w:hint="eastAsia"/>
          <w:sz w:val="16"/>
        </w:rPr>
        <w:t>In any case, convergence to Schwartzma</w:t>
      </w:r>
      <w:r w:rsidRPr="00DA6035">
        <w:rPr>
          <w:rFonts w:ascii="Cambria" w:hAnsi="Cambria" w:cs="Cambria"/>
          <w:sz w:val="16"/>
        </w:rPr>
        <w:t>ń</w:t>
      </w:r>
      <w:r w:rsidRPr="00DA6035">
        <w:rPr>
          <w:rFonts w:hint="eastAsia"/>
          <w:sz w:val="16"/>
        </w:rPr>
        <w:t xml:space="preserve">s average global standard of </w:t>
      </w:r>
      <w:r w:rsidRPr="00DA6035">
        <w:rPr>
          <w:sz w:val="16"/>
        </w:rPr>
        <w:t xml:space="preserve">energy sufficiency of 3.5 kW per capita requires a dramatic reduction of energy use in most OECD countries (e.g. US should reduce its energy use 3–4 times or more). </w:t>
      </w:r>
      <w:r w:rsidRPr="00DA6035">
        <w:rPr>
          <w:rStyle w:val="StyleUnderline"/>
        </w:rPr>
        <w:t xml:space="preserve">Energy efficiency and conservation are not enough. </w:t>
      </w:r>
      <w:r w:rsidRPr="00DA6035">
        <w:rPr>
          <w:sz w:val="16"/>
        </w:rPr>
        <w:t xml:space="preserve">Historically, </w:t>
      </w:r>
      <w:r w:rsidRPr="00DA6035">
        <w:rPr>
          <w:rStyle w:val="StyleUnderline"/>
        </w:rPr>
        <w:t>the more efficiently we use energy,</w:t>
      </w:r>
      <w:r w:rsidRPr="00DA6035">
        <w:rPr>
          <w:sz w:val="16"/>
        </w:rPr>
        <w:t xml:space="preserve"> </w:t>
      </w:r>
      <w:r w:rsidRPr="00DA6035">
        <w:rPr>
          <w:rStyle w:val="Emphasis"/>
        </w:rPr>
        <w:t>the cheaper it becomes and the more of it we end up using</w:t>
      </w:r>
      <w:r w:rsidRPr="00DA6035">
        <w:rPr>
          <w:sz w:val="16"/>
        </w:rPr>
        <w:t xml:space="preserve"> (Alcott 2014</w:t>
      </w:r>
      <w:r w:rsidRPr="00DA6035">
        <w:rPr>
          <w:rStyle w:val="Emphasis"/>
        </w:rPr>
        <w:t>). A reduction in energy use will be necessary</w:t>
      </w:r>
      <w:r w:rsidRPr="00DA6035">
        <w:rPr>
          <w:rStyle w:val="StyleUnderline"/>
        </w:rPr>
        <w:t>. Socialists in countries</w:t>
      </w:r>
      <w:r w:rsidRPr="00DA6035">
        <w:rPr>
          <w:sz w:val="16"/>
        </w:rPr>
        <w:t xml:space="preserve"> like the US or the UK would have to be already explicitly concerned with developing a vision of a social transformation whereby declined energy and material use will lead to a better, not worse, life for the majority of people. I do not see this happening and I cannot see how denial of degrowth helps. </w:t>
      </w:r>
      <w:r w:rsidRPr="00DA6035">
        <w:rPr>
          <w:rStyle w:val="StyleUnderline"/>
        </w:rPr>
        <w:t xml:space="preserve">Why nourish the fantasy that under socialism it will be possible to both have the cake and eat it too? </w:t>
      </w:r>
      <w:r w:rsidRPr="00DA6035">
        <w:rPr>
          <w:sz w:val="16"/>
        </w:rPr>
        <w:t xml:space="preserve">Democratic socialist planning would have to take into account the constraining requirement of a degrowing use of energy and materials. Jokingly, eco-socialist countries would have to measure the “material product” of their nations again, but this time in order to plan for its degrowth, not its growth. </w:t>
      </w:r>
      <w:r w:rsidRPr="00DA6035">
        <w:rPr>
          <w:rStyle w:val="StyleUnderline"/>
        </w:rPr>
        <w:t xml:space="preserve">A sustainable socialism would only be one that plans with popular support for declining material and energy use, </w:t>
      </w:r>
      <w:r w:rsidRPr="00DA6035">
        <w:rPr>
          <w:sz w:val="16"/>
        </w:rPr>
        <w:t xml:space="preserve">which in most likelihood entails decreasing, not increasing, industrial output. </w:t>
      </w:r>
      <w:r w:rsidRPr="00DA6035">
        <w:rPr>
          <w:rStyle w:val="StyleUnderline"/>
        </w:rPr>
        <w:t>This serves as a reminder of the monumental transformation of desires, and the preparatory pedagogical work</w:t>
      </w:r>
      <w:r w:rsidRPr="00DA6035">
        <w:rPr>
          <w:sz w:val="16"/>
        </w:rPr>
        <w:t xml:space="preserve"> (yes, also at the level of values and imaginaries) that </w:t>
      </w:r>
      <w:r w:rsidRPr="00DA6035">
        <w:rPr>
          <w:rStyle w:val="StyleUnderline"/>
        </w:rPr>
        <w:t>would have to take place if an eco-socialism were ever to become real.</w:t>
      </w:r>
      <w:r w:rsidRPr="00DA6035">
        <w:rPr>
          <w:sz w:val="16"/>
        </w:rPr>
        <w:t xml:space="preserve"> Refuting this stark biophysical challenge postpones the work that needs to be done.</w:t>
      </w:r>
    </w:p>
    <w:p w14:paraId="6C1D5D16" w14:textId="75DD28FD" w:rsidR="00314EA8" w:rsidRDefault="00314EA8" w:rsidP="00E34006">
      <w:pPr>
        <w:pStyle w:val="Heading3"/>
      </w:pPr>
      <w:r>
        <w:lastRenderedPageBreak/>
        <w:t xml:space="preserve">AT: Recycling </w:t>
      </w:r>
    </w:p>
    <w:p w14:paraId="33DD7232" w14:textId="77777777" w:rsidR="00314EA8" w:rsidRPr="005B7364" w:rsidRDefault="00314EA8" w:rsidP="00314EA8">
      <w:pPr>
        <w:pStyle w:val="Heading4"/>
      </w:pPr>
      <w:r>
        <w:t xml:space="preserve">Recycling </w:t>
      </w:r>
      <w:r>
        <w:rPr>
          <w:u w:val="single"/>
        </w:rPr>
        <w:t>cannot</w:t>
      </w:r>
      <w:r>
        <w:t xml:space="preserve"> solve resource shortages or decoupling – it’s energy and material intensive, too slow to match demand, </w:t>
      </w:r>
      <w:r>
        <w:rPr>
          <w:u w:val="single"/>
        </w:rPr>
        <w:t>and</w:t>
      </w:r>
      <w:r>
        <w:t xml:space="preserve"> limits from material complexity and waste production prevent </w:t>
      </w:r>
      <w:r>
        <w:rPr>
          <w:u w:val="single"/>
        </w:rPr>
        <w:t>long-term</w:t>
      </w:r>
      <w:r>
        <w:t xml:space="preserve"> sustainability</w:t>
      </w:r>
    </w:p>
    <w:p w14:paraId="5172B0D8" w14:textId="77777777" w:rsidR="00314EA8" w:rsidRDefault="00314EA8" w:rsidP="00314EA8">
      <w:r>
        <w:rPr>
          <w:rStyle w:val="Style13ptBold"/>
        </w:rPr>
        <w:t>Parrique 19</w:t>
      </w:r>
      <w:r>
        <w:rPr>
          <w:rStyle w:val="Style13ptBold"/>
          <w:b w:val="0"/>
        </w:rPr>
        <w:t xml:space="preserve"> </w:t>
      </w:r>
      <w:r w:rsidRPr="00011BCE">
        <w:rPr>
          <w:rStyle w:val="Style13ptBold"/>
          <w:b w:val="0"/>
          <w:sz w:val="24"/>
        </w:rPr>
        <w:t>–</w:t>
      </w:r>
      <w:r>
        <w:rPr>
          <w:rStyle w:val="Style13ptBold"/>
          <w:b w:val="0"/>
          <w:sz w:val="24"/>
        </w:rPr>
        <w:t xml:space="preserve"> social scientist with a PhD in economics from the </w:t>
      </w:r>
      <w:r w:rsidRPr="00011BCE">
        <w:rPr>
          <w:rStyle w:val="Style13ptBold"/>
          <w:b w:val="0"/>
          <w:sz w:val="24"/>
        </w:rPr>
        <w:t>University of Clermont Auvergne, France</w:t>
      </w:r>
      <w:r>
        <w:rPr>
          <w:rStyle w:val="Style13ptBold"/>
          <w:b w:val="0"/>
          <w:sz w:val="24"/>
        </w:rPr>
        <w:t xml:space="preserve">, and the </w:t>
      </w:r>
      <w:r w:rsidRPr="00011BCE">
        <w:rPr>
          <w:rStyle w:val="Style13ptBold"/>
          <w:b w:val="0"/>
          <w:sz w:val="24"/>
        </w:rPr>
        <w:t>Stockholm Resilience Centre</w:t>
      </w:r>
      <w:r>
        <w:rPr>
          <w:rStyle w:val="Style13ptBold"/>
          <w:b w:val="0"/>
          <w:sz w:val="24"/>
        </w:rPr>
        <w:t xml:space="preserve"> [Timothée, 12-16-2019, “The political economy of degrowth”, UCA, p. 110-113, </w:t>
      </w:r>
      <w:r w:rsidRPr="0059707E">
        <w:rPr>
          <w:rStyle w:val="Style13ptBold"/>
          <w:b w:val="0"/>
          <w:sz w:val="24"/>
        </w:rPr>
        <w:t>https://tel.archives-ouvertes.fr/tel-02499463/document</w:t>
      </w:r>
      <w:r>
        <w:rPr>
          <w:rStyle w:val="Style13ptBold"/>
          <w:b w:val="0"/>
          <w:sz w:val="24"/>
        </w:rPr>
        <w:t>] jmhe</w:t>
      </w:r>
    </w:p>
    <w:p w14:paraId="37F72FA7" w14:textId="77777777" w:rsidR="00314EA8" w:rsidRPr="00A816C4" w:rsidRDefault="00314EA8" w:rsidP="00314EA8">
      <w:pPr>
        <w:rPr>
          <w:sz w:val="16"/>
          <w:szCs w:val="16"/>
        </w:rPr>
      </w:pPr>
      <w:r w:rsidRPr="00A816C4">
        <w:rPr>
          <w:sz w:val="16"/>
          <w:szCs w:val="16"/>
        </w:rPr>
        <w:t>5. Limited potential of recycling</w:t>
      </w:r>
    </w:p>
    <w:p w14:paraId="20EBE3B3" w14:textId="77777777" w:rsidR="00314EA8" w:rsidRPr="00A816C4" w:rsidRDefault="00314EA8" w:rsidP="00314EA8">
      <w:pPr>
        <w:rPr>
          <w:sz w:val="16"/>
        </w:rPr>
      </w:pPr>
      <w:r w:rsidRPr="00DE7D1E">
        <w:rPr>
          <w:u w:val="single"/>
        </w:rPr>
        <w:t>Recycling is a common strategy</w:t>
      </w:r>
      <w:r w:rsidRPr="00A816C4">
        <w:rPr>
          <w:sz w:val="16"/>
        </w:rPr>
        <w:t xml:space="preserve"> </w:t>
      </w:r>
      <w:r w:rsidRPr="00DE7D1E">
        <w:rPr>
          <w:u w:val="single"/>
        </w:rPr>
        <w:t>advocated for</w:t>
      </w:r>
      <w:r w:rsidRPr="00A816C4">
        <w:rPr>
          <w:sz w:val="16"/>
        </w:rPr>
        <w:t xml:space="preserve"> decoupling often associated to the idea of a circular economy. The idea is that resource decoupling could be possible if all materials required for the production of new products were extracted from the old products that have been thrown away and not from nature. The </w:t>
      </w:r>
      <w:r w:rsidRPr="00DE7D1E">
        <w:rPr>
          <w:u w:val="single"/>
        </w:rPr>
        <w:t>traditional linear process of production would then be</w:t>
      </w:r>
      <w:r>
        <w:rPr>
          <w:u w:val="single"/>
        </w:rPr>
        <w:t xml:space="preserve"> </w:t>
      </w:r>
      <w:r w:rsidRPr="00DE7D1E">
        <w:rPr>
          <w:u w:val="single"/>
        </w:rPr>
        <w:t xml:space="preserve">turned into a </w:t>
      </w:r>
      <w:r w:rsidRPr="00A816C4">
        <w:rPr>
          <w:sz w:val="16"/>
        </w:rPr>
        <w:t>“</w:t>
      </w:r>
      <w:r w:rsidRPr="00DE7D1E">
        <w:rPr>
          <w:u w:val="single"/>
        </w:rPr>
        <w:t>closed-loop</w:t>
      </w:r>
      <w:r w:rsidRPr="00A816C4">
        <w:rPr>
          <w:sz w:val="16"/>
        </w:rPr>
        <w:t xml:space="preserve">” (Stahel and Reday-Mulvey, 1981), “zero waste” (Palmer, 2005), “cradle et cradle” (McDonough and Braungart, 2010) economy. Of course, closing the loop between waste and extraction via recycling is a sensible goal, and in theory, one would want any economy to be as circular as possible. What I am about to argue is that </w:t>
      </w:r>
      <w:r w:rsidRPr="00DE7D1E">
        <w:rPr>
          <w:u w:val="single"/>
        </w:rPr>
        <w:t xml:space="preserve">there are </w:t>
      </w:r>
      <w:r w:rsidRPr="00DE7D1E">
        <w:rPr>
          <w:rStyle w:val="Emphasis"/>
        </w:rPr>
        <w:t>limits to</w:t>
      </w:r>
      <w:r>
        <w:rPr>
          <w:u w:val="single"/>
        </w:rPr>
        <w:t xml:space="preserve"> </w:t>
      </w:r>
      <w:r w:rsidRPr="00DE7D1E">
        <w:rPr>
          <w:u w:val="single"/>
        </w:rPr>
        <w:t xml:space="preserve">this </w:t>
      </w:r>
      <w:r w:rsidRPr="00DE7D1E">
        <w:rPr>
          <w:rStyle w:val="Emphasis"/>
        </w:rPr>
        <w:t>circularity</w:t>
      </w:r>
      <w:r w:rsidRPr="00A816C4">
        <w:rPr>
          <w:sz w:val="16"/>
        </w:rPr>
        <w:t xml:space="preserve"> </w:t>
      </w:r>
      <w:r w:rsidRPr="00DE7D1E">
        <w:rPr>
          <w:u w:val="single"/>
        </w:rPr>
        <w:t>and</w:t>
      </w:r>
      <w:r w:rsidRPr="00A816C4">
        <w:rPr>
          <w:sz w:val="16"/>
        </w:rPr>
        <w:t xml:space="preserve"> that these </w:t>
      </w:r>
      <w:r w:rsidRPr="00DE7D1E">
        <w:rPr>
          <w:rStyle w:val="Emphasis"/>
        </w:rPr>
        <w:t>limits are quickly reached in a fast-growing economy</w:t>
      </w:r>
      <w:r w:rsidRPr="00A816C4">
        <w:rPr>
          <w:sz w:val="16"/>
        </w:rPr>
        <w:t>.</w:t>
      </w:r>
    </w:p>
    <w:p w14:paraId="148B0F30" w14:textId="77777777" w:rsidR="00314EA8" w:rsidRPr="00A816C4" w:rsidRDefault="00314EA8" w:rsidP="00314EA8">
      <w:pPr>
        <w:rPr>
          <w:sz w:val="16"/>
          <w:szCs w:val="16"/>
        </w:rPr>
      </w:pPr>
      <w:r w:rsidRPr="00A816C4">
        <w:rPr>
          <w:sz w:val="16"/>
          <w:szCs w:val="16"/>
        </w:rPr>
        <w:t>Recycling itself requires new materials and energy</w:t>
      </w:r>
    </w:p>
    <w:p w14:paraId="35D27104" w14:textId="77777777" w:rsidR="00314EA8" w:rsidRPr="00A816C4" w:rsidRDefault="00314EA8" w:rsidP="00314EA8">
      <w:pPr>
        <w:rPr>
          <w:sz w:val="16"/>
        </w:rPr>
      </w:pPr>
      <w:r w:rsidRPr="00DE7D1E">
        <w:rPr>
          <w:b/>
          <w:u w:val="single"/>
        </w:rPr>
        <w:t>Perpetual motion machines do not exist in reality</w:t>
      </w:r>
      <w:r w:rsidRPr="00A816C4">
        <w:rPr>
          <w:sz w:val="16"/>
        </w:rPr>
        <w:t xml:space="preserve">. Even though significant gains can be expected from better recycling, the </w:t>
      </w:r>
      <w:r w:rsidRPr="00DE7D1E">
        <w:rPr>
          <w:u w:val="single"/>
        </w:rPr>
        <w:t xml:space="preserve">process of </w:t>
      </w:r>
      <w:r w:rsidRPr="00DE7D1E">
        <w:rPr>
          <w:b/>
          <w:u w:val="single"/>
        </w:rPr>
        <w:t>recycling</w:t>
      </w:r>
      <w:r w:rsidRPr="00DE7D1E">
        <w:rPr>
          <w:u w:val="single"/>
        </w:rPr>
        <w:t xml:space="preserve"> itself necessitates energy</w:t>
      </w:r>
      <w:r w:rsidRPr="00A816C4">
        <w:rPr>
          <w:sz w:val="16"/>
        </w:rPr>
        <w:t xml:space="preserve"> </w:t>
      </w:r>
      <w:r w:rsidRPr="00DE7D1E">
        <w:rPr>
          <w:u w:val="single"/>
        </w:rPr>
        <w:t>and</w:t>
      </w:r>
      <w:r w:rsidRPr="00A816C4">
        <w:rPr>
          <w:sz w:val="16"/>
        </w:rPr>
        <w:t xml:space="preserve">, most of the time, </w:t>
      </w:r>
      <w:r w:rsidRPr="00DE7D1E">
        <w:rPr>
          <w:b/>
          <w:u w:val="single"/>
        </w:rPr>
        <w:t>new materials,</w:t>
      </w:r>
      <w:r w:rsidRPr="00A816C4">
        <w:rPr>
          <w:sz w:val="16"/>
        </w:rPr>
        <w:t xml:space="preserve"> </w:t>
      </w:r>
      <w:r w:rsidRPr="00DE7D1E">
        <w:rPr>
          <w:u w:val="single"/>
        </w:rPr>
        <w:t>which would then</w:t>
      </w:r>
      <w:r w:rsidRPr="00A816C4">
        <w:rPr>
          <w:sz w:val="16"/>
        </w:rPr>
        <w:t xml:space="preserve"> also </w:t>
      </w:r>
      <w:r w:rsidRPr="00DE7D1E">
        <w:rPr>
          <w:u w:val="single"/>
        </w:rPr>
        <w:t>need to be recycled</w:t>
      </w:r>
      <w:r w:rsidRPr="00A816C4">
        <w:rPr>
          <w:sz w:val="16"/>
        </w:rPr>
        <w:t xml:space="preserve"> at some point, </w:t>
      </w:r>
      <w:r w:rsidRPr="00DE7D1E">
        <w:rPr>
          <w:u w:val="single"/>
        </w:rPr>
        <w:t>requiring the</w:t>
      </w:r>
      <w:r>
        <w:rPr>
          <w:u w:val="single"/>
        </w:rPr>
        <w:t xml:space="preserve"> </w:t>
      </w:r>
      <w:r w:rsidRPr="00DE7D1E">
        <w:rPr>
          <w:u w:val="single"/>
        </w:rPr>
        <w:t>use of additional new material</w:t>
      </w:r>
      <w:r w:rsidRPr="00A816C4">
        <w:rPr>
          <w:sz w:val="16"/>
        </w:rPr>
        <w:t xml:space="preserve">, </w:t>
      </w:r>
      <w:r w:rsidRPr="00DE7D1E">
        <w:rPr>
          <w:b/>
          <w:u w:val="single"/>
        </w:rPr>
        <w:t>and this ad infinitum</w:t>
      </w:r>
      <w:r w:rsidRPr="00A816C4">
        <w:rPr>
          <w:sz w:val="16"/>
        </w:rPr>
        <w:t xml:space="preserve"> (Georgescu-Roegen, e.g. 1971: 132, spoke of an “infinite regress”). This means that because of </w:t>
      </w:r>
      <w:r w:rsidRPr="00DE7D1E">
        <w:rPr>
          <w:rStyle w:val="Emphasis"/>
        </w:rPr>
        <w:t>unescapable laws of nature</w:t>
      </w:r>
      <w:r w:rsidRPr="00A816C4">
        <w:rPr>
          <w:sz w:val="16"/>
        </w:rPr>
        <w:t xml:space="preserve"> (here the entropy law), the </w:t>
      </w:r>
      <w:r w:rsidRPr="00DE7D1E">
        <w:rPr>
          <w:rStyle w:val="Emphasis"/>
        </w:rPr>
        <w:t>technically feasible</w:t>
      </w:r>
      <w:r w:rsidRPr="00DE7D1E">
        <w:rPr>
          <w:u w:val="single"/>
        </w:rPr>
        <w:t xml:space="preserve"> recycling rates are always </w:t>
      </w:r>
      <w:r w:rsidRPr="00DE7D1E">
        <w:rPr>
          <w:rStyle w:val="Emphasis"/>
        </w:rPr>
        <w:t>below the theoretically possible</w:t>
      </w:r>
      <w:r>
        <w:rPr>
          <w:rStyle w:val="Emphasis"/>
        </w:rPr>
        <w:t xml:space="preserve"> </w:t>
      </w:r>
      <w:r w:rsidRPr="00DE7D1E">
        <w:rPr>
          <w:rStyle w:val="Emphasis"/>
        </w:rPr>
        <w:t>ones</w:t>
      </w:r>
      <w:r w:rsidRPr="00A816C4">
        <w:rPr>
          <w:sz w:val="16"/>
        </w:rPr>
        <w:t xml:space="preserve">. On top of that, the </w:t>
      </w:r>
      <w:r w:rsidRPr="00DE7D1E">
        <w:rPr>
          <w:u w:val="single"/>
        </w:rPr>
        <w:t>economically justifiable rates</w:t>
      </w:r>
      <w:r w:rsidRPr="00A816C4">
        <w:rPr>
          <w:sz w:val="16"/>
        </w:rPr>
        <w:t xml:space="preserve"> are </w:t>
      </w:r>
      <w:r w:rsidRPr="00DE7D1E">
        <w:rPr>
          <w:u w:val="single"/>
        </w:rPr>
        <w:t>often significantly below what is</w:t>
      </w:r>
      <w:r>
        <w:rPr>
          <w:u w:val="single"/>
        </w:rPr>
        <w:t xml:space="preserve"> </w:t>
      </w:r>
      <w:r w:rsidRPr="00DE7D1E">
        <w:rPr>
          <w:u w:val="single"/>
        </w:rPr>
        <w:t>technically possible</w:t>
      </w:r>
      <w:r w:rsidRPr="00A816C4">
        <w:rPr>
          <w:sz w:val="16"/>
        </w:rPr>
        <w:t xml:space="preserve"> for that the </w:t>
      </w:r>
      <w:r w:rsidRPr="00DE7D1E">
        <w:rPr>
          <w:u w:val="single"/>
        </w:rPr>
        <w:t xml:space="preserve">marginal cost </w:t>
      </w:r>
      <w:r w:rsidRPr="00DE7D1E">
        <w:rPr>
          <w:b/>
          <w:u w:val="single"/>
        </w:rPr>
        <w:t>tends to increase</w:t>
      </w:r>
      <w:r w:rsidRPr="00DE7D1E">
        <w:rPr>
          <w:u w:val="single"/>
        </w:rPr>
        <w:t xml:space="preserve"> the more a process approaches</w:t>
      </w:r>
      <w:r>
        <w:rPr>
          <w:u w:val="single"/>
        </w:rPr>
        <w:t xml:space="preserve"> </w:t>
      </w:r>
      <w:r w:rsidRPr="00DE7D1E">
        <w:rPr>
          <w:u w:val="single"/>
        </w:rPr>
        <w:t>its theoretical maximum</w:t>
      </w:r>
      <w:r w:rsidRPr="00A816C4">
        <w:rPr>
          <w:sz w:val="16"/>
        </w:rPr>
        <w:t xml:space="preserve"> (Reason 1).</w:t>
      </w:r>
    </w:p>
    <w:p w14:paraId="6546725B" w14:textId="77777777" w:rsidR="00314EA8" w:rsidRPr="00A816C4" w:rsidRDefault="00314EA8" w:rsidP="00314EA8">
      <w:pPr>
        <w:rPr>
          <w:sz w:val="16"/>
        </w:rPr>
      </w:pPr>
      <w:r w:rsidRPr="001B1593">
        <w:rPr>
          <w:u w:val="single"/>
        </w:rPr>
        <w:t>Since materia</w:t>
      </w:r>
      <w:r w:rsidRPr="00A816C4">
        <w:rPr>
          <w:sz w:val="16"/>
        </w:rPr>
        <w:t xml:space="preserve">ls inevitably </w:t>
      </w:r>
      <w:r w:rsidRPr="001B1593">
        <w:rPr>
          <w:u w:val="single"/>
        </w:rPr>
        <w:t>degrade through time</w:t>
      </w:r>
      <w:r w:rsidRPr="00A816C4">
        <w:rPr>
          <w:sz w:val="16"/>
        </w:rPr>
        <w:t xml:space="preserve"> (2nd law of entropy), </w:t>
      </w:r>
      <w:r w:rsidRPr="001B1593">
        <w:rPr>
          <w:u w:val="single"/>
        </w:rPr>
        <w:t>they can only be</w:t>
      </w:r>
      <w:r>
        <w:rPr>
          <w:u w:val="single"/>
        </w:rPr>
        <w:t xml:space="preserve"> </w:t>
      </w:r>
      <w:r w:rsidRPr="001B1593">
        <w:rPr>
          <w:u w:val="single"/>
        </w:rPr>
        <w:t xml:space="preserve">recycled into the same products for a </w:t>
      </w:r>
      <w:r w:rsidRPr="001B1593">
        <w:rPr>
          <w:b/>
          <w:u w:val="single"/>
        </w:rPr>
        <w:t>limited number of times</w:t>
      </w:r>
      <w:r w:rsidRPr="00A816C4">
        <w:rPr>
          <w:sz w:val="16"/>
        </w:rPr>
        <w:t xml:space="preserve"> before they have to be used to produce other products with lower grade requirements. Put another way, </w:t>
      </w:r>
      <w:r w:rsidRPr="001B1593">
        <w:rPr>
          <w:u w:val="single"/>
        </w:rPr>
        <w:t>sooner or later</w:t>
      </w:r>
      <w:r w:rsidRPr="00A816C4">
        <w:rPr>
          <w:sz w:val="16"/>
        </w:rPr>
        <w:t xml:space="preserve">, </w:t>
      </w:r>
      <w:r w:rsidRPr="001B1593">
        <w:rPr>
          <w:u w:val="single"/>
        </w:rPr>
        <w:t>any</w:t>
      </w:r>
      <w:r>
        <w:rPr>
          <w:u w:val="single"/>
        </w:rPr>
        <w:t xml:space="preserve"> </w:t>
      </w:r>
      <w:r w:rsidRPr="001B1593">
        <w:rPr>
          <w:rStyle w:val="Emphasis"/>
        </w:rPr>
        <w:t>recycling is necessarily downcycling</w:t>
      </w:r>
      <w:r w:rsidRPr="00A816C4">
        <w:rPr>
          <w:sz w:val="16"/>
        </w:rPr>
        <w:t xml:space="preserve">. For instance, plastic bottles can be recycled into plastic fibre for clothing but not back into plastic bottles, and they can finally end up in the noise protection walls along motorways. Paper cellulose fibres can only endure 3 to 6 cycles, for which they need to be mixed with new fibres, and until they become too fragile to be used for paper before being used for cardboard and later as housing isolation and finally as biofuel. Just like for energy, this </w:t>
      </w:r>
      <w:r w:rsidRPr="001B1593">
        <w:rPr>
          <w:u w:val="single"/>
        </w:rPr>
        <w:t xml:space="preserve">wearing down of materials sets </w:t>
      </w:r>
      <w:r w:rsidRPr="001B1593">
        <w:rPr>
          <w:b/>
          <w:u w:val="single"/>
        </w:rPr>
        <w:t>absolute limits</w:t>
      </w:r>
      <w:r w:rsidRPr="001B1593">
        <w:rPr>
          <w:u w:val="single"/>
        </w:rPr>
        <w:t xml:space="preserve"> on how circular any</w:t>
      </w:r>
      <w:r>
        <w:rPr>
          <w:u w:val="single"/>
        </w:rPr>
        <w:t xml:space="preserve"> </w:t>
      </w:r>
      <w:r w:rsidRPr="001B1593">
        <w:rPr>
          <w:u w:val="single"/>
        </w:rPr>
        <w:t>economy can be</w:t>
      </w:r>
      <w:r w:rsidRPr="00A816C4">
        <w:rPr>
          <w:sz w:val="16"/>
        </w:rPr>
        <w:t>.</w:t>
      </w:r>
    </w:p>
    <w:p w14:paraId="5A9DE6F9" w14:textId="77777777" w:rsidR="00314EA8" w:rsidRPr="00A816C4" w:rsidRDefault="00314EA8" w:rsidP="00314EA8">
      <w:pPr>
        <w:rPr>
          <w:sz w:val="16"/>
        </w:rPr>
      </w:pPr>
      <w:r w:rsidRPr="00A816C4">
        <w:rPr>
          <w:sz w:val="16"/>
        </w:rPr>
        <w:t xml:space="preserve">Giampietro (2019) proposes another way of thinking about it. In a way, nature already recycles all materials for free, albeit too slowly for current rates of extraction. </w:t>
      </w:r>
      <w:r w:rsidRPr="001B1593">
        <w:rPr>
          <w:u w:val="single"/>
        </w:rPr>
        <w:t>Arguing that</w:t>
      </w:r>
      <w:r>
        <w:rPr>
          <w:u w:val="single"/>
        </w:rPr>
        <w:t xml:space="preserve"> </w:t>
      </w:r>
      <w:r w:rsidRPr="001B1593">
        <w:rPr>
          <w:u w:val="single"/>
        </w:rPr>
        <w:t>materials and energy will then be recycled within the economy</w:t>
      </w:r>
      <w:r w:rsidRPr="00A816C4">
        <w:rPr>
          <w:sz w:val="16"/>
        </w:rPr>
        <w:t xml:space="preserve">, </w:t>
      </w:r>
      <w:r w:rsidRPr="001B1593">
        <w:rPr>
          <w:u w:val="single"/>
        </w:rPr>
        <w:t>and not outside of it</w:t>
      </w:r>
      <w:r w:rsidRPr="00A816C4">
        <w:rPr>
          <w:sz w:val="16"/>
        </w:rPr>
        <w:t xml:space="preserve">, </w:t>
      </w:r>
      <w:r w:rsidRPr="001B1593">
        <w:rPr>
          <w:u w:val="single"/>
        </w:rPr>
        <w:t>comes</w:t>
      </w:r>
      <w:r>
        <w:rPr>
          <w:u w:val="single"/>
        </w:rPr>
        <w:t xml:space="preserve"> </w:t>
      </w:r>
      <w:r w:rsidRPr="001B1593">
        <w:rPr>
          <w:u w:val="single"/>
        </w:rPr>
        <w:t xml:space="preserve">with an </w:t>
      </w:r>
      <w:r w:rsidRPr="001B1593">
        <w:rPr>
          <w:b/>
          <w:u w:val="single"/>
        </w:rPr>
        <w:t>energy price tag</w:t>
      </w:r>
      <w:r w:rsidRPr="00A816C4">
        <w:rPr>
          <w:sz w:val="16"/>
        </w:rPr>
        <w:t xml:space="preserve">. As always, production requires labour, tools, and energy, except that this time, what is being produced is recycling services. Put another way, it is a </w:t>
      </w:r>
      <w:r w:rsidRPr="001B1593">
        <w:rPr>
          <w:u w:val="single"/>
        </w:rPr>
        <w:t>use of primary</w:t>
      </w:r>
      <w:r>
        <w:rPr>
          <w:u w:val="single"/>
        </w:rPr>
        <w:t xml:space="preserve"> </w:t>
      </w:r>
      <w:r w:rsidRPr="001B1593">
        <w:rPr>
          <w:u w:val="single"/>
        </w:rPr>
        <w:t>energy and material to recycle waste</w:t>
      </w:r>
      <w:r w:rsidRPr="00A816C4">
        <w:rPr>
          <w:sz w:val="16"/>
        </w:rPr>
        <w:t xml:space="preserve">, that </w:t>
      </w:r>
      <w:r w:rsidRPr="001B1593">
        <w:rPr>
          <w:u w:val="single"/>
        </w:rPr>
        <w:t>is secondary energy and material</w:t>
      </w:r>
      <w:r w:rsidRPr="00A816C4">
        <w:rPr>
          <w:sz w:val="16"/>
        </w:rPr>
        <w:t>.</w:t>
      </w:r>
    </w:p>
    <w:p w14:paraId="76B2B718" w14:textId="77777777" w:rsidR="00314EA8" w:rsidRPr="00A816C4" w:rsidRDefault="00314EA8" w:rsidP="00314EA8">
      <w:pPr>
        <w:rPr>
          <w:sz w:val="16"/>
        </w:rPr>
      </w:pPr>
      <w:r w:rsidRPr="001B1593">
        <w:rPr>
          <w:u w:val="single"/>
        </w:rPr>
        <w:lastRenderedPageBreak/>
        <w:t>In a world where</w:t>
      </w:r>
      <w:r w:rsidRPr="00A816C4">
        <w:rPr>
          <w:sz w:val="16"/>
        </w:rPr>
        <w:t xml:space="preserve"> the </w:t>
      </w:r>
      <w:r w:rsidRPr="001B1593">
        <w:rPr>
          <w:u w:val="single"/>
        </w:rPr>
        <w:t>economy is relatively small</w:t>
      </w:r>
      <w:r w:rsidRPr="00A816C4">
        <w:rPr>
          <w:sz w:val="16"/>
        </w:rPr>
        <w:t xml:space="preserve"> </w:t>
      </w:r>
      <w:r w:rsidRPr="001B1593">
        <w:rPr>
          <w:u w:val="single"/>
        </w:rPr>
        <w:t>compared to its environment</w:t>
      </w:r>
      <w:r w:rsidRPr="00A816C4">
        <w:rPr>
          <w:sz w:val="16"/>
        </w:rPr>
        <w:t xml:space="preserve"> and where the flows of primary energy and materials are larger than the secondary flows, </w:t>
      </w:r>
      <w:r w:rsidRPr="001B1593">
        <w:rPr>
          <w:u w:val="single"/>
        </w:rPr>
        <w:t>an</w:t>
      </w:r>
      <w:r>
        <w:rPr>
          <w:u w:val="single"/>
        </w:rPr>
        <w:t xml:space="preserve"> </w:t>
      </w:r>
      <w:r w:rsidRPr="001B1593">
        <w:rPr>
          <w:u w:val="single"/>
        </w:rPr>
        <w:t>economy can indeed be circular</w:t>
      </w:r>
      <w:r w:rsidRPr="00A816C4">
        <w:rPr>
          <w:sz w:val="16"/>
        </w:rPr>
        <w:t xml:space="preserve">. </w:t>
      </w:r>
      <w:r w:rsidRPr="001B1593">
        <w:rPr>
          <w:u w:val="single"/>
        </w:rPr>
        <w:t>Yet</w:t>
      </w:r>
      <w:r w:rsidRPr="00A816C4">
        <w:rPr>
          <w:sz w:val="16"/>
        </w:rPr>
        <w:t xml:space="preserve">, </w:t>
      </w:r>
      <w:r w:rsidRPr="001B1593">
        <w:rPr>
          <w:rStyle w:val="Emphasis"/>
        </w:rPr>
        <w:t>when</w:t>
      </w:r>
      <w:r w:rsidRPr="00A816C4">
        <w:rPr>
          <w:sz w:val="16"/>
        </w:rPr>
        <w:t xml:space="preserve"> the </w:t>
      </w:r>
      <w:r w:rsidRPr="001B1593">
        <w:rPr>
          <w:rStyle w:val="Emphasis"/>
        </w:rPr>
        <w:t>scale of the second matches</w:t>
      </w:r>
      <w:r w:rsidRPr="001B1593">
        <w:rPr>
          <w:b/>
          <w:u w:val="single"/>
        </w:rPr>
        <w:t xml:space="preserve"> the </w:t>
      </w:r>
      <w:r w:rsidRPr="001B1593">
        <w:rPr>
          <w:rStyle w:val="Emphasis"/>
        </w:rPr>
        <w:t>ones of the first</w:t>
      </w:r>
      <w:r w:rsidRPr="00A816C4">
        <w:rPr>
          <w:sz w:val="16"/>
        </w:rPr>
        <w:t xml:space="preserve">, </w:t>
      </w:r>
      <w:r w:rsidRPr="001B1593">
        <w:rPr>
          <w:rStyle w:val="Emphasis"/>
        </w:rPr>
        <w:t>circularity is compromised</w:t>
      </w:r>
      <w:r w:rsidRPr="00A816C4">
        <w:rPr>
          <w:sz w:val="16"/>
        </w:rPr>
        <w:t>. As the author puts it: “</w:t>
      </w:r>
      <w:r w:rsidRPr="001B1593">
        <w:rPr>
          <w:b/>
          <w:u w:val="single"/>
        </w:rPr>
        <w:t>what</w:t>
      </w:r>
      <w:r w:rsidRPr="00A816C4">
        <w:rPr>
          <w:sz w:val="16"/>
        </w:rPr>
        <w:t xml:space="preserve"> really </w:t>
      </w:r>
      <w:r w:rsidRPr="001B1593">
        <w:rPr>
          <w:b/>
          <w:u w:val="single"/>
        </w:rPr>
        <w:t>matters in relation to the potential</w:t>
      </w:r>
      <w:r>
        <w:rPr>
          <w:b/>
          <w:u w:val="single"/>
        </w:rPr>
        <w:t xml:space="preserve"> </w:t>
      </w:r>
      <w:r w:rsidRPr="001B1593">
        <w:rPr>
          <w:b/>
          <w:u w:val="single"/>
        </w:rPr>
        <w:t>of recycling is the size of</w:t>
      </w:r>
      <w:r w:rsidRPr="001B1593">
        <w:rPr>
          <w:u w:val="single"/>
        </w:rPr>
        <w:t xml:space="preserve"> </w:t>
      </w:r>
      <w:r w:rsidRPr="00A816C4">
        <w:rPr>
          <w:sz w:val="16"/>
        </w:rPr>
        <w:t xml:space="preserve">the required </w:t>
      </w:r>
      <w:r w:rsidRPr="001B1593">
        <w:rPr>
          <w:b/>
          <w:u w:val="single"/>
        </w:rPr>
        <w:t>input</w:t>
      </w:r>
      <w:r w:rsidRPr="00A816C4">
        <w:rPr>
          <w:sz w:val="16"/>
        </w:rPr>
        <w:t xml:space="preserve"> flows </w:t>
      </w:r>
      <w:r w:rsidRPr="001B1593">
        <w:rPr>
          <w:b/>
          <w:u w:val="single"/>
        </w:rPr>
        <w:t>and</w:t>
      </w:r>
      <w:r w:rsidRPr="00A816C4">
        <w:rPr>
          <w:sz w:val="16"/>
        </w:rPr>
        <w:t xml:space="preserve"> the </w:t>
      </w:r>
      <w:r w:rsidRPr="001B1593">
        <w:rPr>
          <w:b/>
          <w:u w:val="single"/>
        </w:rPr>
        <w:t>waste</w:t>
      </w:r>
      <w:r w:rsidRPr="00A816C4">
        <w:rPr>
          <w:sz w:val="16"/>
        </w:rPr>
        <w:t xml:space="preserve"> flows </w:t>
      </w:r>
      <w:r w:rsidRPr="001B1593">
        <w:rPr>
          <w:b/>
          <w:u w:val="single"/>
        </w:rPr>
        <w:t>generated by the economy</w:t>
      </w:r>
      <w:r>
        <w:rPr>
          <w:b/>
          <w:u w:val="single"/>
        </w:rPr>
        <w:t xml:space="preserve"> </w:t>
      </w:r>
      <w:r w:rsidRPr="00A816C4">
        <w:rPr>
          <w:sz w:val="16"/>
        </w:rPr>
        <w:t xml:space="preserve">(technosphere) </w:t>
      </w:r>
      <w:r w:rsidRPr="001B1593">
        <w:rPr>
          <w:b/>
          <w:u w:val="single"/>
        </w:rPr>
        <w:t>compared to the size of</w:t>
      </w:r>
      <w:r w:rsidRPr="00A816C4">
        <w:rPr>
          <w:sz w:val="16"/>
        </w:rPr>
        <w:t xml:space="preserve"> the </w:t>
      </w:r>
      <w:r w:rsidRPr="001B1593">
        <w:rPr>
          <w:b/>
          <w:u w:val="single"/>
        </w:rPr>
        <w:t>primary sources and primary sinks</w:t>
      </w:r>
      <w:r w:rsidRPr="001B1593">
        <w:rPr>
          <w:u w:val="single"/>
        </w:rPr>
        <w:t xml:space="preserve"> </w:t>
      </w:r>
      <w:r w:rsidRPr="001B1593">
        <w:rPr>
          <w:b/>
          <w:u w:val="single"/>
        </w:rPr>
        <w:t>made available</w:t>
      </w:r>
      <w:r>
        <w:rPr>
          <w:b/>
          <w:u w:val="single"/>
        </w:rPr>
        <w:t xml:space="preserve"> </w:t>
      </w:r>
      <w:r w:rsidRPr="001B1593">
        <w:rPr>
          <w:b/>
          <w:u w:val="single"/>
        </w:rPr>
        <w:t>by ecological processes</w:t>
      </w:r>
      <w:r w:rsidRPr="00A816C4">
        <w:rPr>
          <w:sz w:val="16"/>
        </w:rPr>
        <w:t xml:space="preserve"> (biosphere)” (ibid. 149). </w:t>
      </w:r>
      <w:r w:rsidRPr="001B1593">
        <w:rPr>
          <w:u w:val="single"/>
        </w:rPr>
        <w:t xml:space="preserve">If </w:t>
      </w:r>
      <w:r w:rsidRPr="001B1593">
        <w:rPr>
          <w:rStyle w:val="Emphasis"/>
        </w:rPr>
        <w:t>economic growth</w:t>
      </w:r>
      <w:r w:rsidRPr="001B1593">
        <w:rPr>
          <w:u w:val="single"/>
        </w:rPr>
        <w:t xml:space="preserve"> means</w:t>
      </w:r>
      <w:r w:rsidRPr="00A816C4">
        <w:rPr>
          <w:sz w:val="16"/>
        </w:rPr>
        <w:t xml:space="preserve"> </w:t>
      </w:r>
      <w:r w:rsidRPr="001B1593">
        <w:rPr>
          <w:u w:val="single"/>
        </w:rPr>
        <w:t xml:space="preserve">an </w:t>
      </w:r>
      <w:r w:rsidRPr="001B1593">
        <w:rPr>
          <w:rStyle w:val="Emphasis"/>
        </w:rPr>
        <w:t>increase in size</w:t>
      </w:r>
      <w:r>
        <w:rPr>
          <w:rStyle w:val="Emphasis"/>
        </w:rPr>
        <w:t xml:space="preserve"> </w:t>
      </w:r>
      <w:r w:rsidRPr="001B1593">
        <w:rPr>
          <w:u w:val="single"/>
        </w:rPr>
        <w:t xml:space="preserve">of the economy </w:t>
      </w:r>
      <w:r w:rsidRPr="001B1593">
        <w:rPr>
          <w:rStyle w:val="Emphasis"/>
        </w:rPr>
        <w:t>compared to its environment</w:t>
      </w:r>
      <w:r w:rsidRPr="00A816C4">
        <w:rPr>
          <w:sz w:val="16"/>
        </w:rPr>
        <w:t xml:space="preserve">, </w:t>
      </w:r>
      <w:r w:rsidRPr="001B1593">
        <w:rPr>
          <w:u w:val="single"/>
        </w:rPr>
        <w:t xml:space="preserve">then it means that </w:t>
      </w:r>
      <w:r w:rsidRPr="001B1593">
        <w:rPr>
          <w:rStyle w:val="Emphasis"/>
        </w:rPr>
        <w:t>growing economies</w:t>
      </w:r>
      <w:r w:rsidRPr="001B1593">
        <w:rPr>
          <w:u w:val="single"/>
        </w:rPr>
        <w:t xml:space="preserve"> will </w:t>
      </w:r>
      <w:r w:rsidRPr="001B1593">
        <w:rPr>
          <w:rStyle w:val="Emphasis"/>
        </w:rPr>
        <w:t>sooner</w:t>
      </w:r>
      <w:r>
        <w:rPr>
          <w:rStyle w:val="Emphasis"/>
        </w:rPr>
        <w:t xml:space="preserve"> </w:t>
      </w:r>
      <w:r w:rsidRPr="001B1593">
        <w:rPr>
          <w:rStyle w:val="Emphasis"/>
        </w:rPr>
        <w:t>or later reach the limits of circularity</w:t>
      </w:r>
      <w:r w:rsidRPr="00A816C4">
        <w:rPr>
          <w:sz w:val="16"/>
        </w:rPr>
        <w:t>.</w:t>
      </w:r>
    </w:p>
    <w:p w14:paraId="41270F5A" w14:textId="77777777" w:rsidR="00314EA8" w:rsidRPr="00A816C4" w:rsidRDefault="00314EA8" w:rsidP="00314EA8">
      <w:pPr>
        <w:rPr>
          <w:sz w:val="16"/>
          <w:szCs w:val="16"/>
        </w:rPr>
      </w:pPr>
      <w:r w:rsidRPr="00A816C4">
        <w:rPr>
          <w:sz w:val="16"/>
          <w:szCs w:val="16"/>
        </w:rPr>
        <w:t>Recycling rates are far from 100%</w:t>
      </w:r>
    </w:p>
    <w:p w14:paraId="1284BE73" w14:textId="77777777" w:rsidR="00314EA8" w:rsidRPr="00A816C4" w:rsidRDefault="00314EA8" w:rsidP="00314EA8">
      <w:pPr>
        <w:rPr>
          <w:sz w:val="16"/>
          <w:szCs w:val="16"/>
        </w:rPr>
      </w:pPr>
      <w:r w:rsidRPr="00A816C4">
        <w:rPr>
          <w:sz w:val="16"/>
          <w:szCs w:val="16"/>
        </w:rPr>
        <w:t>Of course, one can argue that this entropy argument is irrelevant to a situation where rates of recycling are low and that simply increasing those rates to match the pace of increase of 112 resource use will be enough to achieve absolute decoupling. But here comes a practical consideration: How likely is it for recycling rates to increase that much?</w:t>
      </w:r>
    </w:p>
    <w:p w14:paraId="098AF196" w14:textId="77777777" w:rsidR="00314EA8" w:rsidRPr="00A816C4" w:rsidRDefault="00314EA8" w:rsidP="00314EA8">
      <w:pPr>
        <w:rPr>
          <w:sz w:val="16"/>
        </w:rPr>
      </w:pPr>
      <w:r w:rsidRPr="00A816C4">
        <w:rPr>
          <w:sz w:val="16"/>
        </w:rPr>
        <w:t xml:space="preserve">Let us first </w:t>
      </w:r>
      <w:r w:rsidRPr="00E20464">
        <w:rPr>
          <w:u w:val="single"/>
        </w:rPr>
        <w:t>assume</w:t>
      </w:r>
      <w:r w:rsidRPr="00A816C4">
        <w:rPr>
          <w:sz w:val="16"/>
        </w:rPr>
        <w:t xml:space="preserve"> that </w:t>
      </w:r>
      <w:r w:rsidRPr="00E20464">
        <w:rPr>
          <w:u w:val="single"/>
        </w:rPr>
        <w:t>recycling does not require extra energy and that all materials</w:t>
      </w:r>
      <w:r>
        <w:rPr>
          <w:u w:val="single"/>
        </w:rPr>
        <w:t xml:space="preserve"> </w:t>
      </w:r>
      <w:r w:rsidRPr="00E20464">
        <w:rPr>
          <w:u w:val="single"/>
        </w:rPr>
        <w:t>can be recycled perfectly</w:t>
      </w:r>
      <w:r w:rsidRPr="00A816C4">
        <w:rPr>
          <w:sz w:val="16"/>
        </w:rPr>
        <w:t xml:space="preserve">. </w:t>
      </w:r>
      <w:r w:rsidRPr="00E20464">
        <w:rPr>
          <w:u w:val="single"/>
        </w:rPr>
        <w:t>In 2005</w:t>
      </w:r>
      <w:r w:rsidRPr="00A816C4">
        <w:rPr>
          <w:sz w:val="16"/>
        </w:rPr>
        <w:t xml:space="preserve">, </w:t>
      </w:r>
      <w:r w:rsidRPr="00E20464">
        <w:rPr>
          <w:u w:val="single"/>
        </w:rPr>
        <w:t>62Gt/yr material have been processed</w:t>
      </w:r>
      <w:r w:rsidRPr="00A816C4">
        <w:rPr>
          <w:sz w:val="16"/>
        </w:rPr>
        <w:t xml:space="preserve">, generating 41Gt of outputs, (19Gt biomass for feed, food and fodder, 12Gt fossil fuels, 4.5Gt mined ores) (UNEP, 2011b). At the same time, </w:t>
      </w:r>
      <w:r w:rsidRPr="00E20464">
        <w:rPr>
          <w:b/>
          <w:u w:val="single"/>
        </w:rPr>
        <w:t>only 4Gt of material have been recycled</w:t>
      </w:r>
      <w:r w:rsidRPr="00A816C4">
        <w:rPr>
          <w:sz w:val="16"/>
        </w:rPr>
        <w:t xml:space="preserve">. This is not surprising for that certain materials that are currently used cannot be recycled. For example, fossil fuels and biomass burnt for energy.1 </w:t>
      </w:r>
      <w:r w:rsidRPr="00E20464">
        <w:rPr>
          <w:u w:val="single"/>
        </w:rPr>
        <w:t>One fifth of total resources used worldwide are fossil fuels</w:t>
      </w:r>
      <w:r w:rsidRPr="00A816C4">
        <w:rPr>
          <w:sz w:val="16"/>
        </w:rPr>
        <w:t xml:space="preserve">, </w:t>
      </w:r>
      <w:r w:rsidRPr="00E20464">
        <w:rPr>
          <w:u w:val="single"/>
        </w:rPr>
        <w:t>and</w:t>
      </w:r>
      <w:r w:rsidRPr="00A816C4">
        <w:rPr>
          <w:sz w:val="16"/>
        </w:rPr>
        <w:t xml:space="preserve"> almost </w:t>
      </w:r>
      <w:r w:rsidRPr="00E20464">
        <w:rPr>
          <w:u w:val="single"/>
        </w:rPr>
        <w:t>half are energy carriers</w:t>
      </w:r>
      <w:r w:rsidRPr="00A816C4">
        <w:rPr>
          <w:sz w:val="16"/>
        </w:rPr>
        <w:t xml:space="preserve">. The </w:t>
      </w:r>
      <w:r w:rsidRPr="00E20464">
        <w:rPr>
          <w:u w:val="single"/>
        </w:rPr>
        <w:t>98% of fossil fuels</w:t>
      </w:r>
      <w:r w:rsidRPr="00A816C4">
        <w:rPr>
          <w:sz w:val="16"/>
        </w:rPr>
        <w:t xml:space="preserve"> that </w:t>
      </w:r>
      <w:r w:rsidRPr="00E20464">
        <w:rPr>
          <w:u w:val="single"/>
        </w:rPr>
        <w:t>are burnt as a source of energy</w:t>
      </w:r>
      <w:r w:rsidRPr="00A816C4">
        <w:rPr>
          <w:sz w:val="16"/>
        </w:rPr>
        <w:t xml:space="preserve"> </w:t>
      </w:r>
      <w:r w:rsidRPr="00E20464">
        <w:rPr>
          <w:u w:val="single"/>
        </w:rPr>
        <w:t>along with</w:t>
      </w:r>
      <w:r w:rsidRPr="00A816C4">
        <w:rPr>
          <w:sz w:val="16"/>
        </w:rPr>
        <w:t xml:space="preserve"> the </w:t>
      </w:r>
      <w:r w:rsidRPr="00E20464">
        <w:rPr>
          <w:u w:val="single"/>
        </w:rPr>
        <w:t>biomass consumed for feed, food, and fodder</w:t>
      </w:r>
      <w:r w:rsidRPr="00A816C4">
        <w:rPr>
          <w:sz w:val="16"/>
        </w:rPr>
        <w:t xml:space="preserve"> </w:t>
      </w:r>
      <w:r w:rsidRPr="00E20464">
        <w:rPr>
          <w:b/>
          <w:u w:val="single"/>
        </w:rPr>
        <w:t>cannot be re-used or recycled</w:t>
      </w:r>
      <w:r w:rsidRPr="00A816C4">
        <w:rPr>
          <w:sz w:val="16"/>
        </w:rPr>
        <w:t>. Of course, shifting to a 100% renewable energy provision would solve this problem (although perhaps at the cost of creating others, see Reason 2), but we are still far from this situation.</w:t>
      </w:r>
    </w:p>
    <w:p w14:paraId="3262B6A0" w14:textId="77777777" w:rsidR="00314EA8" w:rsidRPr="00A816C4" w:rsidRDefault="00314EA8" w:rsidP="00314EA8">
      <w:pPr>
        <w:rPr>
          <w:sz w:val="16"/>
        </w:rPr>
      </w:pPr>
      <w:r w:rsidRPr="00A816C4">
        <w:rPr>
          <w:sz w:val="16"/>
        </w:rPr>
        <w:t xml:space="preserve">Another problem is that </w:t>
      </w:r>
      <w:r w:rsidRPr="00E20464">
        <w:rPr>
          <w:b/>
          <w:u w:val="single"/>
        </w:rPr>
        <w:t>many modern products are too complex to be recycled</w:t>
      </w:r>
      <w:r w:rsidRPr="00A816C4">
        <w:rPr>
          <w:sz w:val="16"/>
        </w:rPr>
        <w:t xml:space="preserve">. </w:t>
      </w:r>
      <w:r w:rsidRPr="00E20464">
        <w:rPr>
          <w:u w:val="single"/>
        </w:rPr>
        <w:t>Miniaturisation can save material</w:t>
      </w:r>
      <w:r w:rsidRPr="00A816C4">
        <w:rPr>
          <w:sz w:val="16"/>
        </w:rPr>
        <w:t xml:space="preserve"> </w:t>
      </w:r>
      <w:r w:rsidRPr="00E20464">
        <w:rPr>
          <w:u w:val="single"/>
        </w:rPr>
        <w:t>but renders</w:t>
      </w:r>
      <w:r w:rsidRPr="00A816C4">
        <w:rPr>
          <w:sz w:val="16"/>
        </w:rPr>
        <w:t xml:space="preserve"> the </w:t>
      </w:r>
      <w:r w:rsidRPr="00E20464">
        <w:rPr>
          <w:u w:val="single"/>
        </w:rPr>
        <w:t>recovery</w:t>
      </w:r>
      <w:r w:rsidRPr="00A816C4">
        <w:rPr>
          <w:sz w:val="16"/>
        </w:rPr>
        <w:t xml:space="preserve"> of materials </w:t>
      </w:r>
      <w:r w:rsidRPr="00E20464">
        <w:rPr>
          <w:b/>
          <w:u w:val="single"/>
        </w:rPr>
        <w:t>more difficult</w:t>
      </w:r>
      <w:r w:rsidRPr="00A816C4">
        <w:rPr>
          <w:sz w:val="16"/>
        </w:rPr>
        <w:t xml:space="preserve"> – and when </w:t>
      </w:r>
      <w:r w:rsidRPr="00E20464">
        <w:rPr>
          <w:u w:val="single"/>
        </w:rPr>
        <w:t xml:space="preserve">this is </w:t>
      </w:r>
      <w:r w:rsidRPr="00A816C4">
        <w:rPr>
          <w:sz w:val="16"/>
        </w:rPr>
        <w:t xml:space="preserve">technically feasible (which is not always the case), </w:t>
      </w:r>
      <w:r w:rsidRPr="00E20464">
        <w:rPr>
          <w:u w:val="single"/>
        </w:rPr>
        <w:t>more costly and thus less</w:t>
      </w:r>
      <w:r>
        <w:rPr>
          <w:u w:val="single"/>
        </w:rPr>
        <w:t xml:space="preserve"> </w:t>
      </w:r>
      <w:r w:rsidRPr="00E20464">
        <w:rPr>
          <w:u w:val="single"/>
        </w:rPr>
        <w:t>economically interesting</w:t>
      </w:r>
      <w:r w:rsidRPr="00A816C4">
        <w:rPr>
          <w:sz w:val="16"/>
        </w:rPr>
        <w:t xml:space="preserve">. Reuter et al. (2018) study the recyclability of one of the most modular smartphone (Fairphone 2) and find that the best possible recycling scenario would only recover about 30% of the materials. Most problematically, this is </w:t>
      </w:r>
      <w:r w:rsidRPr="00E20464">
        <w:rPr>
          <w:u w:val="single"/>
        </w:rPr>
        <w:t>also the case for technology to harvest</w:t>
      </w:r>
      <w:r>
        <w:rPr>
          <w:u w:val="single"/>
        </w:rPr>
        <w:t xml:space="preserve"> </w:t>
      </w:r>
      <w:r w:rsidRPr="00E20464">
        <w:rPr>
          <w:u w:val="single"/>
        </w:rPr>
        <w:t>and store renewable energy</w:t>
      </w:r>
      <w:r w:rsidRPr="00A816C4">
        <w:rPr>
          <w:sz w:val="16"/>
        </w:rPr>
        <w:t xml:space="preserve">. UNEP (2011b) estimated that </w:t>
      </w:r>
      <w:r w:rsidRPr="00E20464">
        <w:rPr>
          <w:rStyle w:val="Emphasis"/>
        </w:rPr>
        <w:t>less than 1%</w:t>
      </w:r>
      <w:r w:rsidRPr="00E20464">
        <w:rPr>
          <w:b/>
          <w:u w:val="single"/>
        </w:rPr>
        <w:t xml:space="preserve"> of specialty </w:t>
      </w:r>
      <w:r w:rsidRPr="00E20464">
        <w:rPr>
          <w:rStyle w:val="Emphasis"/>
        </w:rPr>
        <w:t>metals are</w:t>
      </w:r>
      <w:r>
        <w:rPr>
          <w:rStyle w:val="Emphasis"/>
        </w:rPr>
        <w:t xml:space="preserve"> </w:t>
      </w:r>
      <w:r w:rsidRPr="00E20464">
        <w:rPr>
          <w:rStyle w:val="Emphasis"/>
        </w:rPr>
        <w:t>recycled</w:t>
      </w:r>
      <w:r w:rsidRPr="00A816C4">
        <w:rPr>
          <w:sz w:val="16"/>
        </w:rPr>
        <w:t>.</w:t>
      </w:r>
    </w:p>
    <w:p w14:paraId="1004D545" w14:textId="77777777" w:rsidR="00314EA8" w:rsidRPr="00A816C4" w:rsidRDefault="00314EA8" w:rsidP="00314EA8">
      <w:pPr>
        <w:rPr>
          <w:sz w:val="16"/>
        </w:rPr>
      </w:pPr>
      <w:r w:rsidRPr="00A816C4">
        <w:rPr>
          <w:sz w:val="16"/>
        </w:rPr>
        <w:t xml:space="preserve">A third point is that </w:t>
      </w:r>
      <w:r w:rsidRPr="00E20464">
        <w:rPr>
          <w:rStyle w:val="Emphasis"/>
        </w:rPr>
        <w:t>improvements</w:t>
      </w:r>
      <w:r w:rsidRPr="00E20464">
        <w:rPr>
          <w:u w:val="single"/>
        </w:rPr>
        <w:t xml:space="preserve"> in recycling are </w:t>
      </w:r>
      <w:r w:rsidRPr="00E20464">
        <w:rPr>
          <w:rStyle w:val="Emphasis"/>
        </w:rPr>
        <w:t>often more than cancelled out</w:t>
      </w:r>
      <w:r w:rsidRPr="00E20464">
        <w:rPr>
          <w:u w:val="single"/>
        </w:rPr>
        <w:t xml:space="preserve"> by</w:t>
      </w:r>
      <w:r>
        <w:rPr>
          <w:u w:val="single"/>
        </w:rPr>
        <w:t xml:space="preserve"> </w:t>
      </w:r>
      <w:r w:rsidRPr="00E20464">
        <w:rPr>
          <w:u w:val="single"/>
        </w:rPr>
        <w:t>rises in rates of replacement</w:t>
      </w:r>
      <w:r w:rsidRPr="00A816C4">
        <w:rPr>
          <w:sz w:val="16"/>
        </w:rPr>
        <w:t xml:space="preserve"> (sometime fuelled by planned obsolescence). Indeed</w:t>
      </w:r>
      <w:r w:rsidRPr="00E20464">
        <w:rPr>
          <w:u w:val="single"/>
        </w:rPr>
        <w:t xml:space="preserve">, if </w:t>
      </w:r>
      <w:r w:rsidRPr="00E20464">
        <w:rPr>
          <w:rStyle w:val="Emphasis"/>
        </w:rPr>
        <w:t>rates of</w:t>
      </w:r>
      <w:r>
        <w:rPr>
          <w:rStyle w:val="Emphasis"/>
        </w:rPr>
        <w:t xml:space="preserve"> </w:t>
      </w:r>
      <w:r w:rsidRPr="00E20464">
        <w:rPr>
          <w:rStyle w:val="Emphasis"/>
        </w:rPr>
        <w:t>recycling are increasing</w:t>
      </w:r>
      <w:r w:rsidRPr="00E20464">
        <w:rPr>
          <w:b/>
          <w:u w:val="single"/>
        </w:rPr>
        <w:t xml:space="preserve"> at a </w:t>
      </w:r>
      <w:r w:rsidRPr="00E20464">
        <w:rPr>
          <w:rStyle w:val="Emphasis"/>
        </w:rPr>
        <w:t>slower</w:t>
      </w:r>
      <w:r w:rsidRPr="00E20464">
        <w:rPr>
          <w:u w:val="single"/>
        </w:rPr>
        <w:t xml:space="preserve"> </w:t>
      </w:r>
      <w:r w:rsidRPr="00E20464">
        <w:rPr>
          <w:b/>
          <w:u w:val="single"/>
        </w:rPr>
        <w:t xml:space="preserve">pace </w:t>
      </w:r>
      <w:r w:rsidRPr="00E20464">
        <w:rPr>
          <w:rStyle w:val="Emphasis"/>
        </w:rPr>
        <w:t xml:space="preserve">than the reduction of </w:t>
      </w:r>
      <w:r w:rsidRPr="00E20464">
        <w:rPr>
          <w:b/>
          <w:u w:val="single"/>
        </w:rPr>
        <w:t xml:space="preserve">products’ average </w:t>
      </w:r>
      <w:r w:rsidRPr="00E20464">
        <w:rPr>
          <w:rStyle w:val="Emphasis"/>
        </w:rPr>
        <w:t>lifetime</w:t>
      </w:r>
      <w:r w:rsidRPr="00A816C4">
        <w:rPr>
          <w:sz w:val="16"/>
        </w:rPr>
        <w:t xml:space="preserve"> (i.e. the rate of product replacement), </w:t>
      </w:r>
      <w:r w:rsidRPr="00E20464">
        <w:rPr>
          <w:rStyle w:val="Emphasis"/>
        </w:rPr>
        <w:t>then resource use is set to increase</w:t>
      </w:r>
      <w:r w:rsidRPr="00A816C4">
        <w:rPr>
          <w:sz w:val="16"/>
        </w:rPr>
        <w:t xml:space="preserve">. If the </w:t>
      </w:r>
      <w:r w:rsidRPr="00E20464">
        <w:rPr>
          <w:u w:val="single"/>
        </w:rPr>
        <w:t>ability to recycle is</w:t>
      </w:r>
      <w:r>
        <w:rPr>
          <w:u w:val="single"/>
        </w:rPr>
        <w:t xml:space="preserve"> </w:t>
      </w:r>
      <w:r w:rsidRPr="00E20464">
        <w:rPr>
          <w:u w:val="single"/>
        </w:rPr>
        <w:t>slower than the will to produce,</w:t>
      </w:r>
      <w:r w:rsidRPr="00A816C4">
        <w:rPr>
          <w:sz w:val="16"/>
        </w:rPr>
        <w:t xml:space="preserve"> then </w:t>
      </w:r>
      <w:r w:rsidRPr="00E20464">
        <w:rPr>
          <w:b/>
          <w:u w:val="single"/>
        </w:rPr>
        <w:t>virgin resources will have to be used</w:t>
      </w:r>
      <w:r w:rsidRPr="00A816C4">
        <w:rPr>
          <w:sz w:val="16"/>
        </w:rPr>
        <w:t>.</w:t>
      </w:r>
    </w:p>
    <w:p w14:paraId="247673F0" w14:textId="77777777" w:rsidR="00314EA8" w:rsidRPr="00A816C4" w:rsidRDefault="00314EA8" w:rsidP="00314EA8">
      <w:pPr>
        <w:rPr>
          <w:sz w:val="16"/>
          <w:szCs w:val="16"/>
        </w:rPr>
      </w:pPr>
      <w:r w:rsidRPr="00A816C4">
        <w:rPr>
          <w:sz w:val="16"/>
          <w:szCs w:val="16"/>
        </w:rPr>
        <w:t>There is not enough waste to recycle</w:t>
      </w:r>
    </w:p>
    <w:p w14:paraId="6F4A76AE" w14:textId="77777777" w:rsidR="00314EA8" w:rsidRPr="00A816C4" w:rsidRDefault="00314EA8" w:rsidP="00314EA8">
      <w:pPr>
        <w:rPr>
          <w:sz w:val="16"/>
        </w:rPr>
      </w:pPr>
      <w:r w:rsidRPr="00A816C4">
        <w:rPr>
          <w:sz w:val="16"/>
        </w:rPr>
        <w:t xml:space="preserve">This last argument is a matter of basic arithmetic. Just for now, let us still </w:t>
      </w:r>
      <w:r w:rsidRPr="00A72C80">
        <w:rPr>
          <w:u w:val="single"/>
        </w:rPr>
        <w:t>assume that rates of</w:t>
      </w:r>
      <w:r>
        <w:rPr>
          <w:u w:val="single"/>
        </w:rPr>
        <w:t xml:space="preserve"> </w:t>
      </w:r>
      <w:r w:rsidRPr="00A72C80">
        <w:rPr>
          <w:u w:val="single"/>
        </w:rPr>
        <w:t>recycling would increase significantly faster than their current trends</w:t>
      </w:r>
      <w:r w:rsidRPr="00A816C4">
        <w:rPr>
          <w:sz w:val="16"/>
        </w:rPr>
        <w:t xml:space="preserve"> (while still relaxing the assumption that recycling in itself requires energy and new materials). Yet, </w:t>
      </w:r>
      <w:r w:rsidRPr="00A72C80">
        <w:rPr>
          <w:b/>
          <w:u w:val="single"/>
        </w:rPr>
        <w:t>even this would</w:t>
      </w:r>
      <w:r w:rsidRPr="00A816C4">
        <w:rPr>
          <w:sz w:val="16"/>
        </w:rPr>
        <w:t xml:space="preserve"> in itself </w:t>
      </w:r>
      <w:r w:rsidRPr="00A72C80">
        <w:rPr>
          <w:b/>
          <w:u w:val="single"/>
        </w:rPr>
        <w:t>not</w:t>
      </w:r>
      <w:r w:rsidRPr="00A816C4">
        <w:rPr>
          <w:sz w:val="16"/>
        </w:rPr>
        <w:t xml:space="preserve"> be a </w:t>
      </w:r>
      <w:r w:rsidRPr="00A72C80">
        <w:rPr>
          <w:b/>
          <w:u w:val="single"/>
        </w:rPr>
        <w:t>guarantee</w:t>
      </w:r>
      <w:r w:rsidRPr="00A816C4">
        <w:rPr>
          <w:sz w:val="16"/>
        </w:rPr>
        <w:t xml:space="preserve"> to maintain </w:t>
      </w:r>
      <w:r w:rsidRPr="00A72C80">
        <w:rPr>
          <w:b/>
          <w:u w:val="single"/>
        </w:rPr>
        <w:t>the growing economy’s throughput</w:t>
      </w:r>
      <w:r w:rsidRPr="00A816C4">
        <w:rPr>
          <w:sz w:val="16"/>
        </w:rPr>
        <w:t xml:space="preserve">, </w:t>
      </w:r>
      <w:r w:rsidRPr="00A72C80">
        <w:rPr>
          <w:u w:val="single"/>
        </w:rPr>
        <w:t>since</w:t>
      </w:r>
      <w:r w:rsidRPr="00A816C4">
        <w:rPr>
          <w:sz w:val="16"/>
        </w:rPr>
        <w:t xml:space="preserve"> in an </w:t>
      </w:r>
      <w:r w:rsidRPr="00A72C80">
        <w:rPr>
          <w:rStyle w:val="Emphasis"/>
        </w:rPr>
        <w:t>economy</w:t>
      </w:r>
      <w:r>
        <w:rPr>
          <w:rStyle w:val="Emphasis"/>
        </w:rPr>
        <w:t xml:space="preserve"> </w:t>
      </w:r>
      <w:r w:rsidRPr="00A72C80">
        <w:rPr>
          <w:rStyle w:val="Emphasis"/>
        </w:rPr>
        <w:t>with increasing resource use</w:t>
      </w:r>
      <w:r w:rsidRPr="00A816C4">
        <w:rPr>
          <w:sz w:val="16"/>
        </w:rPr>
        <w:t xml:space="preserve">, </w:t>
      </w:r>
      <w:r w:rsidRPr="00A72C80">
        <w:rPr>
          <w:u w:val="single"/>
        </w:rPr>
        <w:t xml:space="preserve">the amount of </w:t>
      </w:r>
      <w:r w:rsidRPr="00A72C80">
        <w:rPr>
          <w:rStyle w:val="Emphasis"/>
        </w:rPr>
        <w:t>used material</w:t>
      </w:r>
      <w:r w:rsidRPr="00A72C80">
        <w:rPr>
          <w:u w:val="single"/>
        </w:rPr>
        <w:t xml:space="preserve"> that can be recycled </w:t>
      </w:r>
      <w:r w:rsidRPr="00A72C80">
        <w:rPr>
          <w:rStyle w:val="Emphasis"/>
        </w:rPr>
        <w:t>will always be</w:t>
      </w:r>
      <w:r>
        <w:rPr>
          <w:rStyle w:val="Emphasis"/>
        </w:rPr>
        <w:t xml:space="preserve"> </w:t>
      </w:r>
      <w:r w:rsidRPr="00A72C80">
        <w:rPr>
          <w:rStyle w:val="Emphasis"/>
        </w:rPr>
        <w:t>smaller</w:t>
      </w:r>
      <w:r w:rsidRPr="00A72C80">
        <w:rPr>
          <w:b/>
          <w:u w:val="single"/>
        </w:rPr>
        <w:t xml:space="preserve"> than the material needed for growth</w:t>
      </w:r>
      <w:r w:rsidRPr="00A816C4">
        <w:rPr>
          <w:sz w:val="16"/>
        </w:rPr>
        <w:t xml:space="preserve">. </w:t>
      </w:r>
      <w:r w:rsidRPr="00A72C80">
        <w:rPr>
          <w:u w:val="single"/>
        </w:rPr>
        <w:t>As the economy keeps on expanding</w:t>
      </w:r>
      <w:r w:rsidRPr="00A816C4">
        <w:rPr>
          <w:sz w:val="16"/>
        </w:rPr>
        <w:t xml:space="preserve">, </w:t>
      </w:r>
      <w:r w:rsidRPr="00A72C80">
        <w:rPr>
          <w:rStyle w:val="Emphasis"/>
        </w:rPr>
        <w:t>more</w:t>
      </w:r>
      <w:r>
        <w:rPr>
          <w:rStyle w:val="Emphasis"/>
        </w:rPr>
        <w:t xml:space="preserve"> </w:t>
      </w:r>
      <w:r w:rsidRPr="00A72C80">
        <w:rPr>
          <w:rStyle w:val="Emphasis"/>
        </w:rPr>
        <w:t>materials will be required</w:t>
      </w:r>
      <w:r w:rsidRPr="00A72C80">
        <w:rPr>
          <w:u w:val="single"/>
        </w:rPr>
        <w:t xml:space="preserve"> than</w:t>
      </w:r>
      <w:r w:rsidRPr="00A816C4">
        <w:rPr>
          <w:sz w:val="16"/>
        </w:rPr>
        <w:t xml:space="preserve"> the </w:t>
      </w:r>
      <w:r w:rsidRPr="00A72C80">
        <w:rPr>
          <w:u w:val="single"/>
        </w:rPr>
        <w:t xml:space="preserve">ones </w:t>
      </w:r>
      <w:r w:rsidRPr="00A72C80">
        <w:rPr>
          <w:u w:val="single"/>
        </w:rPr>
        <w:lastRenderedPageBreak/>
        <w:t>available</w:t>
      </w:r>
      <w:r w:rsidRPr="00A816C4">
        <w:rPr>
          <w:sz w:val="16"/>
        </w:rPr>
        <w:t xml:space="preserve"> from previous periods of time, and </w:t>
      </w:r>
      <w:r w:rsidRPr="00A72C80">
        <w:rPr>
          <w:u w:val="single"/>
        </w:rPr>
        <w:t>so the</w:t>
      </w:r>
      <w:r>
        <w:rPr>
          <w:u w:val="single"/>
        </w:rPr>
        <w:t xml:space="preserve"> </w:t>
      </w:r>
      <w:r w:rsidRPr="00A72C80">
        <w:rPr>
          <w:rStyle w:val="Emphasis"/>
        </w:rPr>
        <w:t>materials available</w:t>
      </w:r>
      <w:r w:rsidRPr="00A72C80">
        <w:rPr>
          <w:u w:val="single"/>
        </w:rPr>
        <w:t xml:space="preserve"> for recycling within this economy </w:t>
      </w:r>
      <w:r w:rsidRPr="00A72C80">
        <w:rPr>
          <w:rStyle w:val="Emphasis"/>
        </w:rPr>
        <w:t>will not suffice</w:t>
      </w:r>
      <w:r w:rsidRPr="00A816C4">
        <w:rPr>
          <w:sz w:val="16"/>
        </w:rPr>
        <w:t xml:space="preserve">. This would be </w:t>
      </w:r>
      <w:r w:rsidRPr="00A72C80">
        <w:rPr>
          <w:rStyle w:val="Emphasis"/>
        </w:rPr>
        <w:t>like</w:t>
      </w:r>
      <w:r w:rsidRPr="00A816C4">
        <w:rPr>
          <w:sz w:val="16"/>
        </w:rPr>
        <w:t xml:space="preserve"> a </w:t>
      </w:r>
      <w:r w:rsidRPr="00A72C80">
        <w:rPr>
          <w:rStyle w:val="Emphasis"/>
        </w:rPr>
        <w:t>snake trying to make a larger skin out of</w:t>
      </w:r>
      <w:r w:rsidRPr="00A72C80">
        <w:rPr>
          <w:u w:val="single"/>
        </w:rPr>
        <w:t xml:space="preserve"> the scraps of its previous, </w:t>
      </w:r>
      <w:r w:rsidRPr="00A72C80">
        <w:rPr>
          <w:rStyle w:val="Emphasis"/>
        </w:rPr>
        <w:t>smaller skin</w:t>
      </w:r>
      <w:r w:rsidRPr="00A816C4">
        <w:rPr>
          <w:sz w:val="16"/>
        </w:rPr>
        <w:t>.</w:t>
      </w:r>
    </w:p>
    <w:p w14:paraId="16B7EFC5" w14:textId="77777777" w:rsidR="00314EA8" w:rsidRPr="00A816C4" w:rsidRDefault="00314EA8" w:rsidP="00314EA8">
      <w:pPr>
        <w:rPr>
          <w:sz w:val="16"/>
        </w:rPr>
      </w:pPr>
      <w:r w:rsidRPr="00A816C4">
        <w:rPr>
          <w:sz w:val="16"/>
        </w:rPr>
        <w:t xml:space="preserve">As </w:t>
      </w:r>
      <w:r w:rsidRPr="00A72C80">
        <w:rPr>
          <w:u w:val="single"/>
        </w:rPr>
        <w:t>shown by Grosse</w:t>
      </w:r>
      <w:r w:rsidRPr="00A816C4">
        <w:rPr>
          <w:sz w:val="16"/>
        </w:rPr>
        <w:t xml:space="preserve"> (2010), </w:t>
      </w:r>
      <w:r w:rsidRPr="00A72C80">
        <w:rPr>
          <w:u w:val="single"/>
        </w:rPr>
        <w:t>in</w:t>
      </w:r>
      <w:r w:rsidRPr="00A816C4">
        <w:rPr>
          <w:sz w:val="16"/>
        </w:rPr>
        <w:t xml:space="preserve"> an </w:t>
      </w:r>
      <w:r w:rsidRPr="00A72C80">
        <w:rPr>
          <w:u w:val="single"/>
        </w:rPr>
        <w:t>economy where material consumption increases</w:t>
      </w:r>
      <w:r w:rsidRPr="00A816C4">
        <w:rPr>
          <w:sz w:val="16"/>
        </w:rPr>
        <w:t xml:space="preserve">, </w:t>
      </w:r>
      <w:r w:rsidRPr="00A72C80">
        <w:rPr>
          <w:rStyle w:val="Emphasis"/>
        </w:rPr>
        <w:t>recycling can only delay resource depletion</w:t>
      </w:r>
      <w:r w:rsidRPr="00A816C4">
        <w:rPr>
          <w:sz w:val="16"/>
        </w:rPr>
        <w:t xml:space="preserve">. The author </w:t>
      </w:r>
      <w:r w:rsidRPr="00A72C80">
        <w:rPr>
          <w:u w:val="single"/>
        </w:rPr>
        <w:t>takes</w:t>
      </w:r>
      <w:r w:rsidRPr="00A816C4">
        <w:rPr>
          <w:sz w:val="16"/>
        </w:rPr>
        <w:t xml:space="preserve"> the example of </w:t>
      </w:r>
      <w:r w:rsidRPr="00A72C80">
        <w:rPr>
          <w:u w:val="single"/>
        </w:rPr>
        <w:t>steel</w:t>
      </w:r>
      <w:r w:rsidRPr="00A816C4">
        <w:rPr>
          <w:sz w:val="16"/>
        </w:rPr>
        <w:t xml:space="preserve">, </w:t>
      </w:r>
      <w:r w:rsidRPr="00A72C80">
        <w:rPr>
          <w:u w:val="single"/>
        </w:rPr>
        <w:t>the bestrecycled material worldwide</w:t>
      </w:r>
      <w:r w:rsidRPr="00A816C4">
        <w:rPr>
          <w:sz w:val="16"/>
        </w:rPr>
        <w:t xml:space="preserve">. </w:t>
      </w:r>
      <w:r w:rsidRPr="00A72C80">
        <w:rPr>
          <w:u w:val="single"/>
        </w:rPr>
        <w:t>At</w:t>
      </w:r>
      <w:r w:rsidRPr="00A816C4">
        <w:rPr>
          <w:sz w:val="16"/>
        </w:rPr>
        <w:t xml:space="preserve"> a </w:t>
      </w:r>
      <w:r w:rsidRPr="00A72C80">
        <w:rPr>
          <w:u w:val="single"/>
        </w:rPr>
        <w:t xml:space="preserve">current 62% recycling rate </w:t>
      </w:r>
      <w:r w:rsidRPr="00A816C4">
        <w:rPr>
          <w:sz w:val="16"/>
        </w:rPr>
        <w:t xml:space="preserve">and </w:t>
      </w:r>
      <w:r w:rsidRPr="00A72C80">
        <w:rPr>
          <w:u w:val="single"/>
        </w:rPr>
        <w:t>with a yearly rise in</w:t>
      </w:r>
      <w:r>
        <w:rPr>
          <w:u w:val="single"/>
        </w:rPr>
        <w:t xml:space="preserve"> </w:t>
      </w:r>
      <w:r w:rsidRPr="00A72C80">
        <w:rPr>
          <w:u w:val="single"/>
        </w:rPr>
        <w:t>consumption of 3.5%,</w:t>
      </w:r>
      <w:r w:rsidRPr="00A816C4">
        <w:rPr>
          <w:sz w:val="16"/>
        </w:rPr>
        <w:t xml:space="preserve"> </w:t>
      </w:r>
      <w:r w:rsidRPr="00A72C80">
        <w:rPr>
          <w:b/>
          <w:u w:val="single"/>
        </w:rPr>
        <w:t>recycling is only delaying depletion by 12 years</w:t>
      </w:r>
      <w:r w:rsidRPr="00A816C4">
        <w:rPr>
          <w:sz w:val="16"/>
        </w:rPr>
        <w:t xml:space="preserve">. If </w:t>
      </w:r>
      <w:r w:rsidRPr="00A72C80">
        <w:rPr>
          <w:u w:val="single"/>
        </w:rPr>
        <w:t>we keep consumption</w:t>
      </w:r>
      <w:r w:rsidRPr="00A816C4">
        <w:rPr>
          <w:sz w:val="16"/>
        </w:rPr>
        <w:t xml:space="preserve"> </w:t>
      </w:r>
      <w:r w:rsidRPr="00644D80">
        <w:rPr>
          <w:u w:val="single"/>
        </w:rPr>
        <w:t>rates steady</w:t>
      </w:r>
      <w:r w:rsidRPr="00A816C4">
        <w:rPr>
          <w:sz w:val="16"/>
        </w:rPr>
        <w:t xml:space="preserve">, </w:t>
      </w:r>
      <w:r w:rsidRPr="00644D80">
        <w:rPr>
          <w:u w:val="single"/>
        </w:rPr>
        <w:t xml:space="preserve">even increasing recycling rates to 90% </w:t>
      </w:r>
      <w:r w:rsidRPr="00644D80">
        <w:rPr>
          <w:b/>
          <w:u w:val="single"/>
        </w:rPr>
        <w:t>would only add an extra 7 years before</w:t>
      </w:r>
      <w:r>
        <w:rPr>
          <w:b/>
          <w:u w:val="single"/>
        </w:rPr>
        <w:t xml:space="preserve"> </w:t>
      </w:r>
      <w:r w:rsidRPr="00644D80">
        <w:rPr>
          <w:b/>
          <w:u w:val="single"/>
        </w:rPr>
        <w:t>depletion</w:t>
      </w:r>
      <w:r w:rsidRPr="00A816C4">
        <w:rPr>
          <w:sz w:val="16"/>
        </w:rPr>
        <w:t>.</w:t>
      </w:r>
    </w:p>
    <w:p w14:paraId="2976041A" w14:textId="77777777" w:rsidR="00314EA8" w:rsidRPr="00A816C4" w:rsidRDefault="00314EA8" w:rsidP="00314EA8">
      <w:pPr>
        <w:rPr>
          <w:sz w:val="16"/>
        </w:rPr>
      </w:pPr>
      <w:r w:rsidRPr="00644D80">
        <w:rPr>
          <w:u w:val="single"/>
        </w:rPr>
        <w:t>Arnsperger and Bourg</w:t>
      </w:r>
      <w:r w:rsidRPr="00A816C4">
        <w:rPr>
          <w:sz w:val="16"/>
        </w:rPr>
        <w:t xml:space="preserve"> (2017: 73) </w:t>
      </w:r>
      <w:r w:rsidRPr="00644D80">
        <w:rPr>
          <w:u w:val="single"/>
        </w:rPr>
        <w:t>apply</w:t>
      </w:r>
      <w:r w:rsidRPr="00A816C4">
        <w:rPr>
          <w:sz w:val="16"/>
        </w:rPr>
        <w:t xml:space="preserve"> the Grosse (2010) </w:t>
      </w:r>
      <w:r w:rsidRPr="00644D80">
        <w:rPr>
          <w:u w:val="single"/>
        </w:rPr>
        <w:t>calculation to copper</w:t>
      </w:r>
      <w:r w:rsidRPr="00A816C4">
        <w:rPr>
          <w:sz w:val="16"/>
        </w:rPr>
        <w:t xml:space="preserve">. They assume that the </w:t>
      </w:r>
      <w:r w:rsidRPr="00644D80">
        <w:rPr>
          <w:u w:val="single"/>
        </w:rPr>
        <w:t>residence time of copper in the economy is of 40 years and</w:t>
      </w:r>
      <w:r w:rsidRPr="00A816C4">
        <w:rPr>
          <w:sz w:val="16"/>
        </w:rPr>
        <w:t xml:space="preserve"> that </w:t>
      </w:r>
      <w:r w:rsidRPr="00644D80">
        <w:rPr>
          <w:u w:val="single"/>
        </w:rPr>
        <w:t>60% of it can</w:t>
      </w:r>
      <w:r>
        <w:rPr>
          <w:u w:val="single"/>
        </w:rPr>
        <w:t xml:space="preserve"> </w:t>
      </w:r>
      <w:r w:rsidRPr="00644D80">
        <w:rPr>
          <w:u w:val="single"/>
        </w:rPr>
        <w:t>be recycled with current technologies</w:t>
      </w:r>
      <w:r w:rsidRPr="00A816C4">
        <w:rPr>
          <w:sz w:val="16"/>
        </w:rPr>
        <w:t xml:space="preserve">. </w:t>
      </w:r>
      <w:r w:rsidRPr="00644D80">
        <w:rPr>
          <w:u w:val="single"/>
        </w:rPr>
        <w:t>Out of the 6 million tons of copper used in 1975</w:t>
      </w:r>
      <w:r w:rsidRPr="00A816C4">
        <w:rPr>
          <w:sz w:val="16"/>
        </w:rPr>
        <w:t xml:space="preserve">, this means that </w:t>
      </w:r>
      <w:r w:rsidRPr="00644D80">
        <w:rPr>
          <w:u w:val="single"/>
        </w:rPr>
        <w:t>4 millions could have been recovered by 2015</w:t>
      </w:r>
      <w:r w:rsidRPr="00A816C4">
        <w:rPr>
          <w:sz w:val="16"/>
        </w:rPr>
        <w:t xml:space="preserve">. </w:t>
      </w:r>
      <w:r w:rsidRPr="00644D80">
        <w:rPr>
          <w:u w:val="single"/>
        </w:rPr>
        <w:t>However</w:t>
      </w:r>
      <w:r w:rsidRPr="00A816C4">
        <w:rPr>
          <w:sz w:val="16"/>
        </w:rPr>
        <w:t xml:space="preserve">, </w:t>
      </w:r>
      <w:r w:rsidRPr="00644D80">
        <w:rPr>
          <w:u w:val="single"/>
        </w:rPr>
        <w:t>consumption of copper</w:t>
      </w:r>
      <w:r>
        <w:rPr>
          <w:u w:val="single"/>
        </w:rPr>
        <w:t xml:space="preserve"> </w:t>
      </w:r>
      <w:r w:rsidRPr="00644D80">
        <w:rPr>
          <w:u w:val="single"/>
        </w:rPr>
        <w:t>has grown to 16 million in</w:t>
      </w:r>
      <w:r w:rsidRPr="00A816C4">
        <w:rPr>
          <w:sz w:val="16"/>
        </w:rPr>
        <w:t xml:space="preserve"> the </w:t>
      </w:r>
      <w:r w:rsidRPr="00644D80">
        <w:rPr>
          <w:u w:val="single"/>
        </w:rPr>
        <w:t>last forty years</w:t>
      </w:r>
      <w:r w:rsidRPr="00A816C4">
        <w:rPr>
          <w:sz w:val="16"/>
        </w:rPr>
        <w:t xml:space="preserve"> and so, </w:t>
      </w:r>
      <w:r w:rsidRPr="00644D80">
        <w:rPr>
          <w:u w:val="single"/>
        </w:rPr>
        <w:t>despite recycling</w:t>
      </w:r>
      <w:r w:rsidRPr="00A816C4">
        <w:rPr>
          <w:sz w:val="16"/>
        </w:rPr>
        <w:t xml:space="preserve">, </w:t>
      </w:r>
      <w:r w:rsidRPr="00644D80">
        <w:rPr>
          <w:u w:val="single"/>
        </w:rPr>
        <w:t>12 million tons of</w:t>
      </w:r>
      <w:r w:rsidRPr="00A816C4">
        <w:rPr>
          <w:sz w:val="16"/>
        </w:rPr>
        <w:t xml:space="preserve"> virgin </w:t>
      </w:r>
      <w:r w:rsidRPr="00644D80">
        <w:rPr>
          <w:u w:val="single"/>
        </w:rPr>
        <w:t>copper must still be extracted</w:t>
      </w:r>
      <w:r w:rsidRPr="00A816C4">
        <w:rPr>
          <w:sz w:val="16"/>
        </w:rPr>
        <w:t xml:space="preserve">. In this case, </w:t>
      </w:r>
      <w:r w:rsidRPr="00644D80">
        <w:rPr>
          <w:b/>
          <w:u w:val="single"/>
        </w:rPr>
        <w:t>even with</w:t>
      </w:r>
      <w:r w:rsidRPr="00644D80">
        <w:rPr>
          <w:u w:val="single"/>
        </w:rPr>
        <w:t xml:space="preserve"> </w:t>
      </w:r>
      <w:r w:rsidRPr="00A816C4">
        <w:rPr>
          <w:sz w:val="16"/>
        </w:rPr>
        <w:t xml:space="preserve">assuming </w:t>
      </w:r>
      <w:r w:rsidRPr="00644D80">
        <w:rPr>
          <w:b/>
          <w:u w:val="single"/>
        </w:rPr>
        <w:t>an illusory 100% recycling rate</w:t>
      </w:r>
      <w:r w:rsidRPr="00A816C4">
        <w:rPr>
          <w:sz w:val="16"/>
        </w:rPr>
        <w:t xml:space="preserve">, the </w:t>
      </w:r>
      <w:r w:rsidRPr="00644D80">
        <w:rPr>
          <w:b/>
          <w:u w:val="single"/>
        </w:rPr>
        <w:t>extraction would have more than doubled during the period</w:t>
      </w:r>
      <w:r w:rsidRPr="00A816C4">
        <w:rPr>
          <w:sz w:val="16"/>
        </w:rPr>
        <w:t>.</w:t>
      </w:r>
    </w:p>
    <w:p w14:paraId="2F882161" w14:textId="77777777" w:rsidR="00314EA8" w:rsidRPr="00A816C4" w:rsidRDefault="00314EA8" w:rsidP="00314EA8">
      <w:pPr>
        <w:rPr>
          <w:sz w:val="16"/>
        </w:rPr>
      </w:pPr>
      <w:r w:rsidRPr="00644D80">
        <w:rPr>
          <w:u w:val="single"/>
        </w:rPr>
        <w:t>What exacerbates</w:t>
      </w:r>
      <w:r w:rsidRPr="00A816C4">
        <w:rPr>
          <w:sz w:val="16"/>
        </w:rPr>
        <w:t xml:space="preserve"> the </w:t>
      </w:r>
      <w:r w:rsidRPr="00644D80">
        <w:rPr>
          <w:u w:val="single"/>
        </w:rPr>
        <w:t>limited availability</w:t>
      </w:r>
      <w:r w:rsidRPr="00A816C4">
        <w:rPr>
          <w:sz w:val="16"/>
        </w:rPr>
        <w:t xml:space="preserve"> of products to be recycled </w:t>
      </w:r>
      <w:r w:rsidRPr="00644D80">
        <w:rPr>
          <w:u w:val="single"/>
        </w:rPr>
        <w:t>is the fact that a</w:t>
      </w:r>
      <w:r>
        <w:rPr>
          <w:u w:val="single"/>
        </w:rPr>
        <w:t xml:space="preserve"> </w:t>
      </w:r>
      <w:r w:rsidRPr="00644D80">
        <w:rPr>
          <w:u w:val="single"/>
        </w:rPr>
        <w:t>significant portion of all resources</w:t>
      </w:r>
      <w:r w:rsidRPr="00A816C4">
        <w:rPr>
          <w:sz w:val="16"/>
        </w:rPr>
        <w:t xml:space="preserve"> used </w:t>
      </w:r>
      <w:r w:rsidRPr="00644D80">
        <w:rPr>
          <w:u w:val="single"/>
        </w:rPr>
        <w:t>end up in infrastructure</w:t>
      </w:r>
      <w:r w:rsidRPr="00A816C4">
        <w:rPr>
          <w:sz w:val="16"/>
        </w:rPr>
        <w:t xml:space="preserve">, </w:t>
      </w:r>
      <w:r w:rsidRPr="00644D80">
        <w:rPr>
          <w:u w:val="single"/>
        </w:rPr>
        <w:t>often for quite some time</w:t>
      </w:r>
      <w:r w:rsidRPr="00A816C4">
        <w:rPr>
          <w:sz w:val="16"/>
        </w:rPr>
        <w:t>. De Decker (2018) proposes a simple back-of-the-envelope calculation. In 2005, the world used 62Gt of natural resources: 4Gt for disposable products lasting less than one year and 26Gt in buildings, infrastructure, and consumer goods lasting more than one year. The same year, 9Gt of resources were disposed of during production. The author concludes that the total quantity of materials available for recycling at the start of a second year of production is 13Gt (4Gt of disposable products + 9Gt of surplus resources), of which only a third could be effectively recycled. Plain to see that this number is not only short of what would be needed just to produce the same as in the previous year (62Gt), but even more so for a growing economy.</w:t>
      </w:r>
    </w:p>
    <w:p w14:paraId="407A6E12" w14:textId="7D57616B" w:rsidR="00314EA8" w:rsidRPr="00C5178D" w:rsidRDefault="00314EA8" w:rsidP="00314EA8">
      <w:pPr>
        <w:rPr>
          <w:sz w:val="16"/>
        </w:rPr>
      </w:pPr>
      <w:r w:rsidRPr="00A816C4">
        <w:rPr>
          <w:sz w:val="16"/>
        </w:rPr>
        <w:t xml:space="preserve">An </w:t>
      </w:r>
      <w:r w:rsidRPr="00644D80">
        <w:rPr>
          <w:rStyle w:val="Emphasis"/>
        </w:rPr>
        <w:t>infinitely growing circular economy</w:t>
      </w:r>
      <w:r w:rsidRPr="00644D80">
        <w:rPr>
          <w:b/>
          <w:u w:val="single"/>
        </w:rPr>
        <w:t xml:space="preserve"> is an </w:t>
      </w:r>
      <w:r w:rsidRPr="00644D80">
        <w:rPr>
          <w:rStyle w:val="Emphasis"/>
        </w:rPr>
        <w:t>arithmetical impossibility</w:t>
      </w:r>
      <w:r w:rsidRPr="00A816C4">
        <w:rPr>
          <w:sz w:val="16"/>
        </w:rPr>
        <w:t xml:space="preserve">, </w:t>
      </w:r>
      <w:r w:rsidRPr="00644D80">
        <w:rPr>
          <w:b/>
          <w:u w:val="single"/>
        </w:rPr>
        <w:t>and</w:t>
      </w:r>
      <w:r w:rsidRPr="00A816C4">
        <w:rPr>
          <w:sz w:val="16"/>
        </w:rPr>
        <w:t xml:space="preserve"> a </w:t>
      </w:r>
      <w:r w:rsidRPr="00644D80">
        <w:rPr>
          <w:b/>
          <w:u w:val="single"/>
        </w:rPr>
        <w:t>contradiction in</w:t>
      </w:r>
      <w:r>
        <w:rPr>
          <w:b/>
          <w:u w:val="single"/>
        </w:rPr>
        <w:t xml:space="preserve"> </w:t>
      </w:r>
      <w:r w:rsidRPr="00644D80">
        <w:rPr>
          <w:b/>
          <w:u w:val="single"/>
        </w:rPr>
        <w:t>terms</w:t>
      </w:r>
      <w:r w:rsidRPr="00A816C4">
        <w:rPr>
          <w:sz w:val="16"/>
        </w:rPr>
        <w:t xml:space="preserve">. </w:t>
      </w:r>
      <w:r w:rsidRPr="00644D80">
        <w:rPr>
          <w:rStyle w:val="Emphasis"/>
        </w:rPr>
        <w:t>Recycling</w:t>
      </w:r>
      <w:r w:rsidRPr="00644D80">
        <w:rPr>
          <w:b/>
          <w:u w:val="single"/>
        </w:rPr>
        <w:t xml:space="preserve"> is itself</w:t>
      </w:r>
      <w:r w:rsidRPr="00644D80">
        <w:rPr>
          <w:u w:val="single"/>
        </w:rPr>
        <w:t xml:space="preserve"> </w:t>
      </w:r>
      <w:r w:rsidRPr="00644D80">
        <w:rPr>
          <w:rStyle w:val="Emphasis"/>
        </w:rPr>
        <w:t>limited</w:t>
      </w:r>
      <w:r w:rsidRPr="00644D80">
        <w:rPr>
          <w:b/>
          <w:u w:val="single"/>
        </w:rPr>
        <w:t xml:space="preserve"> in its ability </w:t>
      </w:r>
      <w:r w:rsidRPr="00644D80">
        <w:rPr>
          <w:rStyle w:val="Emphasis"/>
        </w:rPr>
        <w:t>to provide resources</w:t>
      </w:r>
      <w:r w:rsidRPr="00644D80">
        <w:rPr>
          <w:b/>
          <w:u w:val="single"/>
        </w:rPr>
        <w:t xml:space="preserve"> for an expanding material</w:t>
      </w:r>
      <w:r>
        <w:rPr>
          <w:b/>
          <w:u w:val="single"/>
        </w:rPr>
        <w:t xml:space="preserve"> </w:t>
      </w:r>
      <w:r w:rsidRPr="00644D80">
        <w:rPr>
          <w:b/>
          <w:u w:val="single"/>
        </w:rPr>
        <w:t>economy</w:t>
      </w:r>
      <w:r w:rsidRPr="00A816C4">
        <w:rPr>
          <w:sz w:val="16"/>
        </w:rPr>
        <w:t xml:space="preserve">. In the end, our point is not to question the usefulness or relevance of recycling, which could on the contrary play a crucial role in a non-growing economy, but merely to point to the fact that </w:t>
      </w:r>
      <w:r w:rsidRPr="00644D80">
        <w:rPr>
          <w:u w:val="single"/>
        </w:rPr>
        <w:t xml:space="preserve">hopes of </w:t>
      </w:r>
      <w:r w:rsidRPr="00644D80">
        <w:rPr>
          <w:rStyle w:val="Emphasis"/>
        </w:rPr>
        <w:t>decoupling</w:t>
      </w:r>
      <w:r w:rsidRPr="00644D80">
        <w:rPr>
          <w:b/>
          <w:u w:val="single"/>
        </w:rPr>
        <w:t xml:space="preserve"> based on recycling are </w:t>
      </w:r>
      <w:r w:rsidRPr="00644D80">
        <w:rPr>
          <w:rStyle w:val="Emphasis"/>
        </w:rPr>
        <w:t>misinformed</w:t>
      </w:r>
      <w:r w:rsidRPr="00A816C4">
        <w:rPr>
          <w:sz w:val="16"/>
        </w:rPr>
        <w:t xml:space="preserve">. The reality is that </w:t>
      </w:r>
      <w:r w:rsidRPr="00644D80">
        <w:rPr>
          <w:rStyle w:val="Emphasis"/>
        </w:rPr>
        <w:t>recycling</w:t>
      </w:r>
      <w:r>
        <w:rPr>
          <w:rStyle w:val="Emphasis"/>
        </w:rPr>
        <w:t xml:space="preserve"> </w:t>
      </w:r>
      <w:r w:rsidRPr="00644D80">
        <w:rPr>
          <w:rStyle w:val="Emphasis"/>
        </w:rPr>
        <w:t xml:space="preserve">rates are </w:t>
      </w:r>
      <w:r w:rsidRPr="00644D80">
        <w:rPr>
          <w:u w:val="single"/>
        </w:rPr>
        <w:t xml:space="preserve">currently </w:t>
      </w:r>
      <w:r w:rsidRPr="00644D80">
        <w:rPr>
          <w:rStyle w:val="Emphasis"/>
        </w:rPr>
        <w:t>low and only slowly increasing</w:t>
      </w:r>
      <w:r w:rsidRPr="00A816C4">
        <w:rPr>
          <w:sz w:val="16"/>
        </w:rPr>
        <w:t xml:space="preserve">, that </w:t>
      </w:r>
      <w:r w:rsidRPr="00644D80">
        <w:rPr>
          <w:u w:val="single"/>
        </w:rPr>
        <w:t xml:space="preserve">recycling </w:t>
      </w:r>
      <w:r w:rsidRPr="00644D80">
        <w:rPr>
          <w:rStyle w:val="Emphasis"/>
        </w:rPr>
        <w:t>processes</w:t>
      </w:r>
      <w:r w:rsidRPr="00644D80">
        <w:rPr>
          <w:u w:val="single"/>
        </w:rPr>
        <w:t xml:space="preserve"> generally still</w:t>
      </w:r>
      <w:r>
        <w:rPr>
          <w:u w:val="single"/>
        </w:rPr>
        <w:t xml:space="preserve"> </w:t>
      </w:r>
      <w:r w:rsidRPr="00644D80">
        <w:rPr>
          <w:rStyle w:val="Emphasis"/>
        </w:rPr>
        <w:t>require</w:t>
      </w:r>
      <w:r w:rsidRPr="00644D80">
        <w:rPr>
          <w:u w:val="single"/>
        </w:rPr>
        <w:t xml:space="preserve"> a significant amount of </w:t>
      </w:r>
      <w:r w:rsidRPr="00644D80">
        <w:rPr>
          <w:rStyle w:val="Emphasis"/>
        </w:rPr>
        <w:t>energy and</w:t>
      </w:r>
      <w:r w:rsidRPr="00A816C4">
        <w:rPr>
          <w:sz w:val="16"/>
        </w:rPr>
        <w:t xml:space="preserve"> virgin </w:t>
      </w:r>
      <w:r w:rsidRPr="00644D80">
        <w:rPr>
          <w:u w:val="single"/>
        </w:rPr>
        <w:t xml:space="preserve">raw </w:t>
      </w:r>
      <w:r w:rsidRPr="00644D80">
        <w:rPr>
          <w:rStyle w:val="Emphasis"/>
        </w:rPr>
        <w:t>materials</w:t>
      </w:r>
      <w:r w:rsidRPr="00A816C4">
        <w:rPr>
          <w:sz w:val="16"/>
        </w:rPr>
        <w:t xml:space="preserve">, </w:t>
      </w:r>
      <w:r w:rsidRPr="00644D80">
        <w:rPr>
          <w:u w:val="single"/>
        </w:rPr>
        <w:t>and</w:t>
      </w:r>
      <w:r w:rsidRPr="00A816C4">
        <w:rPr>
          <w:sz w:val="16"/>
        </w:rPr>
        <w:t xml:space="preserve"> that </w:t>
      </w:r>
      <w:r w:rsidRPr="00644D80">
        <w:rPr>
          <w:u w:val="single"/>
        </w:rPr>
        <w:t xml:space="preserve">it is </w:t>
      </w:r>
      <w:r w:rsidRPr="00644D80">
        <w:rPr>
          <w:rStyle w:val="Emphasis"/>
        </w:rPr>
        <w:t>mathematically</w:t>
      </w:r>
      <w:r>
        <w:rPr>
          <w:rStyle w:val="Emphasis"/>
        </w:rPr>
        <w:t xml:space="preserve"> </w:t>
      </w:r>
      <w:r w:rsidRPr="00644D80">
        <w:rPr>
          <w:rStyle w:val="Emphasis"/>
        </w:rPr>
        <w:t xml:space="preserve">impossible </w:t>
      </w:r>
      <w:r w:rsidRPr="00644D80">
        <w:rPr>
          <w:u w:val="single"/>
        </w:rPr>
        <w:t xml:space="preserve">for recycling </w:t>
      </w:r>
      <w:r w:rsidRPr="00644D80">
        <w:rPr>
          <w:rStyle w:val="Emphasis"/>
        </w:rPr>
        <w:t>to match rates of replacement</w:t>
      </w:r>
      <w:r w:rsidRPr="00644D80">
        <w:rPr>
          <w:u w:val="single"/>
        </w:rPr>
        <w:t xml:space="preserve"> in</w:t>
      </w:r>
      <w:r w:rsidRPr="00A816C4">
        <w:rPr>
          <w:sz w:val="16"/>
        </w:rPr>
        <w:t xml:space="preserve"> a context of </w:t>
      </w:r>
      <w:r w:rsidRPr="00644D80">
        <w:rPr>
          <w:u w:val="single"/>
        </w:rPr>
        <w:t>increasing consumption</w:t>
      </w:r>
      <w:r w:rsidRPr="00A816C4">
        <w:rPr>
          <w:sz w:val="16"/>
        </w:rPr>
        <w:t>.</w:t>
      </w:r>
    </w:p>
    <w:p w14:paraId="7AD67107" w14:textId="0967BF2A" w:rsidR="00E34006" w:rsidRDefault="00E34006" w:rsidP="00E34006">
      <w:pPr>
        <w:pStyle w:val="Heading3"/>
      </w:pPr>
      <w:r>
        <w:lastRenderedPageBreak/>
        <w:t xml:space="preserve">AT: Digital Economy </w:t>
      </w:r>
    </w:p>
    <w:p w14:paraId="0FBB0A77" w14:textId="77777777" w:rsidR="00E34006" w:rsidRPr="005279C8" w:rsidRDefault="00E34006" w:rsidP="00E34006">
      <w:pPr>
        <w:pStyle w:val="Heading4"/>
      </w:pPr>
      <w:r>
        <w:t xml:space="preserve">They have it </w:t>
      </w:r>
      <w:r>
        <w:rPr>
          <w:u w:val="single"/>
        </w:rPr>
        <w:t>backwards</w:t>
      </w:r>
      <w:r>
        <w:t xml:space="preserve"> – digital industry is </w:t>
      </w:r>
      <w:r>
        <w:rPr>
          <w:u w:val="single"/>
        </w:rPr>
        <w:t>unsustainable</w:t>
      </w:r>
      <w:r>
        <w:t xml:space="preserve"> and </w:t>
      </w:r>
      <w:r>
        <w:rPr>
          <w:u w:val="single"/>
        </w:rPr>
        <w:t>environmentally destructive</w:t>
      </w:r>
      <w:r>
        <w:t xml:space="preserve">. </w:t>
      </w:r>
    </w:p>
    <w:p w14:paraId="158D2085" w14:textId="77777777" w:rsidR="00E34006" w:rsidRPr="00654108" w:rsidRDefault="00E34006" w:rsidP="00E34006">
      <w:r w:rsidRPr="00654108">
        <w:rPr>
          <w:rStyle w:val="Style13ptBold"/>
        </w:rPr>
        <w:t>Unwin ’20</w:t>
      </w:r>
      <w:r>
        <w:t xml:space="preserve"> [</w:t>
      </w:r>
      <w:r w:rsidRPr="00654108">
        <w:t>Tim</w:t>
      </w:r>
      <w:r>
        <w:t xml:space="preserve">; February 20; </w:t>
      </w:r>
      <w:r w:rsidRPr="00654108">
        <w:t>the Chairholder of the UNESCO Chair in ICT4D at Royal Holloway, University of London</w:t>
      </w:r>
      <w:r>
        <w:t>; ICT Works, “</w:t>
      </w:r>
      <w:r w:rsidRPr="00654108">
        <w:t>Digital Technologies Are Part of the Climate Change Problem</w:t>
      </w:r>
      <w:r>
        <w:t xml:space="preserve">,” </w:t>
      </w:r>
      <w:hyperlink r:id="rId207" w:history="1">
        <w:r w:rsidRPr="00DC21DA">
          <w:rPr>
            <w:rStyle w:val="Hyperlink"/>
          </w:rPr>
          <w:t>https://www.ictworks.org/digital-technologies-climate-change-problem/</w:t>
        </w:r>
      </w:hyperlink>
      <w:r>
        <w:t>; kp]</w:t>
      </w:r>
    </w:p>
    <w:p w14:paraId="62254503" w14:textId="77777777" w:rsidR="00E34006" w:rsidRPr="003D2D76" w:rsidRDefault="00E34006" w:rsidP="00E34006">
      <w:pPr>
        <w:rPr>
          <w:sz w:val="16"/>
        </w:rPr>
      </w:pPr>
      <w:r w:rsidRPr="003D2D76">
        <w:rPr>
          <w:sz w:val="16"/>
        </w:rPr>
        <w:t xml:space="preserve">The </w:t>
      </w:r>
      <w:r w:rsidRPr="00C96648">
        <w:rPr>
          <w:rStyle w:val="Emphasis"/>
          <w:highlight w:val="cyan"/>
        </w:rPr>
        <w:t>digital tech</w:t>
      </w:r>
      <w:r w:rsidRPr="00E91375">
        <w:rPr>
          <w:rStyle w:val="Emphasis"/>
        </w:rPr>
        <w:t>nology industry</w:t>
      </w:r>
      <w:r w:rsidRPr="00E91375">
        <w:rPr>
          <w:u w:val="single"/>
        </w:rPr>
        <w:t xml:space="preserve"> </w:t>
      </w:r>
      <w:r w:rsidRPr="00C96648">
        <w:rPr>
          <w:highlight w:val="cyan"/>
          <w:u w:val="single"/>
        </w:rPr>
        <w:t>is</w:t>
      </w:r>
      <w:r w:rsidRPr="00E91375">
        <w:rPr>
          <w:u w:val="single"/>
        </w:rPr>
        <w:t xml:space="preserve"> one of the </w:t>
      </w:r>
      <w:r w:rsidRPr="00C96648">
        <w:rPr>
          <w:rStyle w:val="Emphasis"/>
          <w:highlight w:val="cyan"/>
        </w:rPr>
        <w:t>least sustainable</w:t>
      </w:r>
      <w:r w:rsidRPr="00C96648">
        <w:rPr>
          <w:highlight w:val="cyan"/>
          <w:u w:val="single"/>
        </w:rPr>
        <w:t xml:space="preserve"> and most </w:t>
      </w:r>
      <w:r w:rsidRPr="00C96648">
        <w:rPr>
          <w:rStyle w:val="Emphasis"/>
        </w:rPr>
        <w:t xml:space="preserve">environmentally </w:t>
      </w:r>
      <w:r w:rsidRPr="00C96648">
        <w:rPr>
          <w:rStyle w:val="Emphasis"/>
          <w:highlight w:val="cyan"/>
        </w:rPr>
        <w:t>damaging</w:t>
      </w:r>
      <w:r w:rsidRPr="00E91375">
        <w:rPr>
          <w:rStyle w:val="Emphasis"/>
        </w:rPr>
        <w:t xml:space="preserve"> </w:t>
      </w:r>
      <w:r w:rsidRPr="00E91375">
        <w:rPr>
          <w:u w:val="single"/>
        </w:rPr>
        <w:t>industrial sectors in the modern world</w:t>
      </w:r>
      <w:r w:rsidRPr="000D0295">
        <w:rPr>
          <w:u w:val="single"/>
        </w:rPr>
        <w:t xml:space="preserve">. Its </w:t>
      </w:r>
      <w:r w:rsidRPr="00C96648">
        <w:rPr>
          <w:u w:val="single"/>
        </w:rPr>
        <w:t>leaders have</w:t>
      </w:r>
      <w:r w:rsidRPr="000D0295">
        <w:rPr>
          <w:u w:val="single"/>
        </w:rPr>
        <w:t xml:space="preserve"> long </w:t>
      </w:r>
      <w:r w:rsidRPr="00C96648">
        <w:rPr>
          <w:u w:val="single"/>
        </w:rPr>
        <w:t>been</w:t>
      </w:r>
      <w:r w:rsidRPr="000D0295">
        <w:rPr>
          <w:u w:val="single"/>
        </w:rPr>
        <w:t xml:space="preserve"> </w:t>
      </w:r>
      <w:r w:rsidRPr="000D0295">
        <w:rPr>
          <w:rStyle w:val="Emphasis"/>
        </w:rPr>
        <w:t>unwilling</w:t>
      </w:r>
      <w:r w:rsidRPr="000D0295">
        <w:rPr>
          <w:u w:val="single"/>
        </w:rPr>
        <w:t xml:space="preserve"> to face up </w:t>
      </w:r>
      <w:r w:rsidRPr="00C96648">
        <w:rPr>
          <w:highlight w:val="cyan"/>
          <w:u w:val="single"/>
        </w:rPr>
        <w:t>to</w:t>
      </w:r>
      <w:r w:rsidRPr="000D0295">
        <w:rPr>
          <w:u w:val="single"/>
        </w:rPr>
        <w:t xml:space="preserve"> it’s </w:t>
      </w:r>
      <w:r w:rsidRPr="00C96648">
        <w:rPr>
          <w:rStyle w:val="Emphasis"/>
          <w:highlight w:val="cyan"/>
        </w:rPr>
        <w:t>climate change</w:t>
      </w:r>
      <w:r w:rsidRPr="000D0295">
        <w:rPr>
          <w:u w:val="single"/>
        </w:rPr>
        <w:t xml:space="preserve"> challenges</w:t>
      </w:r>
      <w:r w:rsidRPr="003D2D76">
        <w:rPr>
          <w:sz w:val="16"/>
        </w:rPr>
        <w:t>, and continue to focus primarily on the claim that they are contributing significantly to delivering the so-called Sustainable Development Goals.[i]</w:t>
      </w:r>
    </w:p>
    <w:p w14:paraId="4AD574DB" w14:textId="77777777" w:rsidR="00E34006" w:rsidRPr="003D2D76" w:rsidRDefault="00E34006" w:rsidP="00E34006">
      <w:pPr>
        <w:rPr>
          <w:sz w:val="16"/>
        </w:rPr>
      </w:pPr>
      <w:r w:rsidRPr="000D0295">
        <w:rPr>
          <w:u w:val="single"/>
        </w:rPr>
        <w:t>If digital technologies are indeed to do “good”</w:t>
      </w:r>
      <w:r w:rsidRPr="003D2D76">
        <w:rPr>
          <w:sz w:val="16"/>
        </w:rPr>
        <w:t xml:space="preserve">, especially with respect to the physical environment that sustains us all, </w:t>
      </w:r>
      <w:r w:rsidRPr="00C96648">
        <w:rPr>
          <w:highlight w:val="cyan"/>
          <w:u w:val="single"/>
        </w:rPr>
        <w:t>it is time for a</w:t>
      </w:r>
      <w:r w:rsidRPr="000D0295">
        <w:rPr>
          <w:u w:val="single"/>
        </w:rPr>
        <w:t xml:space="preserve"> </w:t>
      </w:r>
      <w:r w:rsidRPr="000D0295">
        <w:rPr>
          <w:rStyle w:val="Emphasis"/>
        </w:rPr>
        <w:t xml:space="preserve">dramatic </w:t>
      </w:r>
      <w:r w:rsidRPr="00C96648">
        <w:rPr>
          <w:rStyle w:val="Emphasis"/>
          <w:highlight w:val="cyan"/>
        </w:rPr>
        <w:t>rethink</w:t>
      </w:r>
      <w:r w:rsidRPr="000D0295">
        <w:rPr>
          <w:u w:val="single"/>
        </w:rPr>
        <w:t xml:space="preserve"> of </w:t>
      </w:r>
      <w:r w:rsidRPr="000D0295">
        <w:rPr>
          <w:rStyle w:val="Emphasis"/>
        </w:rPr>
        <w:t>all aspects</w:t>
      </w:r>
      <w:r w:rsidRPr="000D0295">
        <w:rPr>
          <w:u w:val="single"/>
        </w:rPr>
        <w:t xml:space="preserve"> of the sector’s activities</w:t>
      </w:r>
      <w:r w:rsidRPr="003D2D76">
        <w:rPr>
          <w:sz w:val="16"/>
        </w:rPr>
        <w:t>. Four areas of particular concern need to be highlighted:</w:t>
      </w:r>
    </w:p>
    <w:p w14:paraId="79F0DD8E" w14:textId="77777777" w:rsidR="00E34006" w:rsidRPr="000D0295" w:rsidRDefault="00E34006" w:rsidP="00E34006">
      <w:pPr>
        <w:rPr>
          <w:u w:val="single"/>
        </w:rPr>
      </w:pPr>
      <w:r w:rsidRPr="003D2D76">
        <w:rPr>
          <w:sz w:val="16"/>
        </w:rPr>
        <w:t xml:space="preserve">1. </w:t>
      </w:r>
      <w:r w:rsidRPr="000D0295">
        <w:rPr>
          <w:u w:val="single"/>
        </w:rPr>
        <w:t xml:space="preserve">Technology </w:t>
      </w:r>
      <w:r w:rsidRPr="000D0295">
        <w:rPr>
          <w:rStyle w:val="Emphasis"/>
        </w:rPr>
        <w:t>Redundancy</w:t>
      </w:r>
      <w:r w:rsidRPr="000D0295">
        <w:rPr>
          <w:u w:val="single"/>
        </w:rPr>
        <w:t xml:space="preserve"> and </w:t>
      </w:r>
      <w:r w:rsidRPr="000D0295">
        <w:rPr>
          <w:rStyle w:val="Emphasis"/>
        </w:rPr>
        <w:t>Unsustainability</w:t>
      </w:r>
    </w:p>
    <w:p w14:paraId="28709549" w14:textId="77777777" w:rsidR="00E34006" w:rsidRPr="003D2D76" w:rsidRDefault="00E34006" w:rsidP="00E34006">
      <w:pPr>
        <w:rPr>
          <w:sz w:val="16"/>
        </w:rPr>
      </w:pPr>
      <w:r w:rsidRPr="005279C8">
        <w:rPr>
          <w:u w:val="single"/>
        </w:rPr>
        <w:t xml:space="preserve">Redundancy and </w:t>
      </w:r>
      <w:r w:rsidRPr="00C96648">
        <w:rPr>
          <w:highlight w:val="cyan"/>
          <w:u w:val="single"/>
        </w:rPr>
        <w:t>unsustainability</w:t>
      </w:r>
      <w:r w:rsidRPr="005279C8">
        <w:rPr>
          <w:u w:val="single"/>
        </w:rPr>
        <w:t xml:space="preserve"> are frequently </w:t>
      </w:r>
      <w:r w:rsidRPr="00C96648">
        <w:rPr>
          <w:rStyle w:val="Emphasis"/>
          <w:highlight w:val="cyan"/>
        </w:rPr>
        <w:t>built centrally</w:t>
      </w:r>
      <w:r w:rsidRPr="00C96648">
        <w:rPr>
          <w:highlight w:val="cyan"/>
          <w:u w:val="single"/>
        </w:rPr>
        <w:t xml:space="preserve"> into</w:t>
      </w:r>
      <w:r w:rsidRPr="005279C8">
        <w:rPr>
          <w:u w:val="single"/>
        </w:rPr>
        <w:t xml:space="preserve"> the digital technology </w:t>
      </w:r>
      <w:r w:rsidRPr="00C96648">
        <w:rPr>
          <w:rStyle w:val="Emphasis"/>
          <w:highlight w:val="cyan"/>
        </w:rPr>
        <w:t>business model</w:t>
      </w:r>
      <w:r w:rsidRPr="003D2D76">
        <w:rPr>
          <w:sz w:val="16"/>
        </w:rPr>
        <w:t>. At least three key issues can be noted here:</w:t>
      </w:r>
    </w:p>
    <w:p w14:paraId="021BDF60" w14:textId="77777777" w:rsidR="00E34006" w:rsidRPr="005279C8" w:rsidRDefault="00E34006" w:rsidP="00E34006">
      <w:pPr>
        <w:rPr>
          <w:u w:val="single"/>
        </w:rPr>
      </w:pPr>
      <w:r w:rsidRPr="003D2D76">
        <w:rPr>
          <w:sz w:val="16"/>
        </w:rPr>
        <w:t xml:space="preserve">a. </w:t>
      </w:r>
      <w:r w:rsidRPr="005279C8">
        <w:rPr>
          <w:rStyle w:val="Emphasis"/>
        </w:rPr>
        <w:t>Replacement</w:t>
      </w:r>
      <w:r w:rsidRPr="005279C8">
        <w:rPr>
          <w:u w:val="single"/>
        </w:rPr>
        <w:t xml:space="preserve"> Rather Than Repair</w:t>
      </w:r>
    </w:p>
    <w:p w14:paraId="02550ECA" w14:textId="77777777" w:rsidR="00E34006" w:rsidRPr="005279C8" w:rsidRDefault="00E34006" w:rsidP="00E34006">
      <w:pPr>
        <w:rPr>
          <w:u w:val="single"/>
        </w:rPr>
      </w:pPr>
      <w:r w:rsidRPr="005279C8">
        <w:rPr>
          <w:u w:val="single"/>
        </w:rPr>
        <w:t xml:space="preserve">Most of the </w:t>
      </w:r>
      <w:r w:rsidRPr="00C96648">
        <w:rPr>
          <w:highlight w:val="cyan"/>
          <w:u w:val="single"/>
        </w:rPr>
        <w:t>sector is based on</w:t>
      </w:r>
      <w:r w:rsidRPr="005279C8">
        <w:rPr>
          <w:u w:val="single"/>
        </w:rPr>
        <w:t xml:space="preserve"> the fundamental </w:t>
      </w:r>
      <w:r w:rsidRPr="00C96648">
        <w:rPr>
          <w:u w:val="single"/>
        </w:rPr>
        <w:t>concept</w:t>
      </w:r>
      <w:r w:rsidRPr="005279C8">
        <w:rPr>
          <w:u w:val="single"/>
        </w:rPr>
        <w:t xml:space="preserve"> of </w:t>
      </w:r>
      <w:r w:rsidRPr="00C96648">
        <w:rPr>
          <w:rStyle w:val="Emphasis"/>
          <w:highlight w:val="cyan"/>
        </w:rPr>
        <w:t>replacement</w:t>
      </w:r>
      <w:r w:rsidRPr="00C96648">
        <w:rPr>
          <w:highlight w:val="cyan"/>
          <w:u w:val="single"/>
        </w:rPr>
        <w:t xml:space="preserve"> </w:t>
      </w:r>
      <w:r w:rsidRPr="00C96648">
        <w:rPr>
          <w:rStyle w:val="Emphasis"/>
          <w:highlight w:val="cyan"/>
        </w:rPr>
        <w:t>rather than repair</w:t>
      </w:r>
      <w:r w:rsidRPr="003D2D76">
        <w:rPr>
          <w:sz w:val="16"/>
        </w:rPr>
        <w:t xml:space="preserve">. Those old enough will remember fixed line telephones that lasted virtually for ever. Now, </w:t>
      </w:r>
      <w:r w:rsidRPr="005279C8">
        <w:rPr>
          <w:u w:val="single"/>
        </w:rPr>
        <w:t xml:space="preserve">many </w:t>
      </w:r>
      <w:r w:rsidRPr="00C96648">
        <w:rPr>
          <w:highlight w:val="cyan"/>
          <w:u w:val="single"/>
        </w:rPr>
        <w:t>people replace</w:t>
      </w:r>
      <w:r w:rsidRPr="005279C8">
        <w:rPr>
          <w:u w:val="single"/>
        </w:rPr>
        <w:t xml:space="preserve"> their mobile </w:t>
      </w:r>
      <w:r w:rsidRPr="00C96648">
        <w:rPr>
          <w:highlight w:val="cyan"/>
          <w:u w:val="single"/>
        </w:rPr>
        <w:t>phones</w:t>
      </w:r>
      <w:r w:rsidRPr="005279C8">
        <w:rPr>
          <w:u w:val="single"/>
        </w:rPr>
        <w:t xml:space="preserve"> at least </w:t>
      </w:r>
      <w:r w:rsidRPr="00C96648">
        <w:rPr>
          <w:highlight w:val="cyan"/>
          <w:u w:val="single"/>
        </w:rPr>
        <w:t xml:space="preserve">every </w:t>
      </w:r>
      <w:r w:rsidRPr="00C96648">
        <w:rPr>
          <w:rStyle w:val="Emphasis"/>
          <w:highlight w:val="cyan"/>
        </w:rPr>
        <w:t>two years</w:t>
      </w:r>
      <w:r w:rsidRPr="005279C8">
        <w:rPr>
          <w:u w:val="single"/>
        </w:rPr>
        <w:t xml:space="preserve">. </w:t>
      </w:r>
      <w:r w:rsidRPr="005279C8">
        <w:rPr>
          <w:rStyle w:val="Emphasis"/>
        </w:rPr>
        <w:t>New models</w:t>
      </w:r>
      <w:r w:rsidRPr="005279C8">
        <w:rPr>
          <w:u w:val="single"/>
        </w:rPr>
        <w:t xml:space="preserve"> come out; </w:t>
      </w:r>
      <w:r w:rsidRPr="005279C8">
        <w:rPr>
          <w:rStyle w:val="Emphasis"/>
        </w:rPr>
        <w:t>new fashions</w:t>
      </w:r>
      <w:r w:rsidRPr="005279C8">
        <w:rPr>
          <w:u w:val="single"/>
        </w:rPr>
        <w:t xml:space="preserve"> are promoted.</w:t>
      </w:r>
    </w:p>
    <w:p w14:paraId="1425159C" w14:textId="77777777" w:rsidR="00E34006" w:rsidRPr="005279C8" w:rsidRDefault="00E34006" w:rsidP="00E34006">
      <w:pPr>
        <w:rPr>
          <w:u w:val="single"/>
        </w:rPr>
      </w:pPr>
      <w:r w:rsidRPr="003D2D76">
        <w:rPr>
          <w:sz w:val="16"/>
        </w:rPr>
        <w:t xml:space="preserve">To be sure there is a growing mobile phone and digital repair sector emerging in many poorer countries, but </w:t>
      </w:r>
      <w:r w:rsidRPr="005279C8">
        <w:rPr>
          <w:u w:val="single"/>
        </w:rPr>
        <w:t xml:space="preserve">the fundamental business model across the sector is </w:t>
      </w:r>
      <w:r w:rsidRPr="005279C8">
        <w:rPr>
          <w:rStyle w:val="Emphasis"/>
        </w:rPr>
        <w:t>based on innovation</w:t>
      </w:r>
      <w:r w:rsidRPr="005279C8">
        <w:rPr>
          <w:u w:val="single"/>
        </w:rPr>
        <w:t xml:space="preserve"> to attract people to buy the latest new technology, </w:t>
      </w:r>
      <w:r w:rsidRPr="005279C8">
        <w:rPr>
          <w:rStyle w:val="Emphasis"/>
        </w:rPr>
        <w:t>rather than</w:t>
      </w:r>
      <w:r w:rsidRPr="005279C8">
        <w:rPr>
          <w:u w:val="single"/>
        </w:rPr>
        <w:t xml:space="preserve"> to build technology that can be </w:t>
      </w:r>
      <w:r w:rsidRPr="005279C8">
        <w:rPr>
          <w:rStyle w:val="Emphasis"/>
        </w:rPr>
        <w:t>re-used</w:t>
      </w:r>
      <w:r w:rsidRPr="005279C8">
        <w:rPr>
          <w:u w:val="single"/>
        </w:rPr>
        <w:t>.</w:t>
      </w:r>
    </w:p>
    <w:p w14:paraId="6DBAAAF3" w14:textId="77777777" w:rsidR="00E34006" w:rsidRPr="003D2D76" w:rsidRDefault="00E34006" w:rsidP="00E34006">
      <w:pPr>
        <w:rPr>
          <w:sz w:val="16"/>
          <w:szCs w:val="16"/>
        </w:rPr>
      </w:pPr>
      <w:r w:rsidRPr="003D2D76">
        <w:rPr>
          <w:sz w:val="16"/>
          <w:szCs w:val="16"/>
        </w:rPr>
        <w:t>Initiatives, such as Restart,[ii] are thus incredibly important in trying to change the mentality of consumers, and thereby companies and governments. They note that:</w:t>
      </w:r>
    </w:p>
    <w:p w14:paraId="2D3D2814" w14:textId="77777777" w:rsidR="00E34006" w:rsidRPr="003D2D76" w:rsidRDefault="00E34006" w:rsidP="00E34006">
      <w:pPr>
        <w:rPr>
          <w:sz w:val="16"/>
        </w:rPr>
      </w:pPr>
      <w:r w:rsidRPr="003D2D76">
        <w:rPr>
          <w:sz w:val="16"/>
        </w:rPr>
        <w:t xml:space="preserve">The </w:t>
      </w:r>
      <w:r w:rsidRPr="00C96648">
        <w:rPr>
          <w:u w:val="single"/>
        </w:rPr>
        <w:t>average mobile creates</w:t>
      </w:r>
      <w:r w:rsidRPr="005279C8">
        <w:rPr>
          <w:u w:val="single"/>
        </w:rPr>
        <w:t xml:space="preserve"> </w:t>
      </w:r>
      <w:r w:rsidRPr="005279C8">
        <w:rPr>
          <w:rStyle w:val="Emphasis"/>
        </w:rPr>
        <w:t>55 kilograms</w:t>
      </w:r>
      <w:r w:rsidRPr="005279C8">
        <w:rPr>
          <w:u w:val="single"/>
        </w:rPr>
        <w:t xml:space="preserve"> of </w:t>
      </w:r>
      <w:r w:rsidRPr="005279C8">
        <w:rPr>
          <w:rStyle w:val="Emphasis"/>
        </w:rPr>
        <w:t>carbon emissions</w:t>
      </w:r>
      <w:r w:rsidRPr="003D2D76">
        <w:rPr>
          <w:sz w:val="16"/>
        </w:rPr>
        <w:t xml:space="preserve"> in manufacture, equal to 26 weeks of laundry;</w:t>
      </w:r>
    </w:p>
    <w:p w14:paraId="1E375C03" w14:textId="77777777" w:rsidR="00E34006" w:rsidRPr="003D2D76" w:rsidRDefault="00E34006" w:rsidP="00E34006">
      <w:pPr>
        <w:rPr>
          <w:sz w:val="16"/>
        </w:rPr>
      </w:pPr>
      <w:r w:rsidRPr="003D2D76">
        <w:rPr>
          <w:sz w:val="16"/>
        </w:rPr>
        <w:t xml:space="preserve">1.9 billion </w:t>
      </w:r>
      <w:r w:rsidRPr="00C96648">
        <w:rPr>
          <w:highlight w:val="cyan"/>
          <w:u w:val="single"/>
        </w:rPr>
        <w:t>mobile phones</w:t>
      </w:r>
      <w:r w:rsidRPr="003D2D76">
        <w:rPr>
          <w:sz w:val="16"/>
        </w:rPr>
        <w:t xml:space="preserve"> were projected </w:t>
      </w:r>
      <w:r w:rsidRPr="005279C8">
        <w:rPr>
          <w:u w:val="single"/>
        </w:rPr>
        <w:t>to be sold in 2018</w:t>
      </w:r>
      <w:r w:rsidRPr="003D2D76">
        <w:rPr>
          <w:sz w:val="16"/>
        </w:rPr>
        <w:t xml:space="preserve">, and </w:t>
      </w:r>
      <w:r w:rsidRPr="005279C8">
        <w:rPr>
          <w:u w:val="single"/>
        </w:rPr>
        <w:t xml:space="preserve">their </w:t>
      </w:r>
      <w:r w:rsidRPr="00C96648">
        <w:rPr>
          <w:rStyle w:val="Emphasis"/>
          <w:highlight w:val="cyan"/>
        </w:rPr>
        <w:t>total</w:t>
      </w:r>
      <w:r w:rsidRPr="005279C8">
        <w:rPr>
          <w:rStyle w:val="Emphasis"/>
        </w:rPr>
        <w:t xml:space="preserve"> carbon </w:t>
      </w:r>
      <w:r w:rsidRPr="00C96648">
        <w:rPr>
          <w:rStyle w:val="Emphasis"/>
          <w:highlight w:val="cyan"/>
        </w:rPr>
        <w:t>footprint</w:t>
      </w:r>
      <w:r w:rsidRPr="005279C8">
        <w:rPr>
          <w:u w:val="single"/>
        </w:rPr>
        <w:t xml:space="preserve"> in manufacture </w:t>
      </w:r>
      <w:r w:rsidRPr="00C96648">
        <w:rPr>
          <w:highlight w:val="cyan"/>
          <w:u w:val="single"/>
        </w:rPr>
        <w:t>was</w:t>
      </w:r>
      <w:r w:rsidRPr="005279C8">
        <w:rPr>
          <w:u w:val="single"/>
        </w:rPr>
        <w:t xml:space="preserve"> at least </w:t>
      </w:r>
      <w:r w:rsidRPr="00C96648">
        <w:rPr>
          <w:highlight w:val="cyan"/>
          <w:u w:val="single"/>
        </w:rPr>
        <w:t>equal to</w:t>
      </w:r>
      <w:r w:rsidRPr="005279C8">
        <w:rPr>
          <w:u w:val="single"/>
        </w:rPr>
        <w:t xml:space="preserve"> the Philippines’ annual carbon emissions, a country of over </w:t>
      </w:r>
      <w:r w:rsidRPr="00C96648">
        <w:rPr>
          <w:rStyle w:val="Emphasis"/>
          <w:highlight w:val="cyan"/>
        </w:rPr>
        <w:t>100 million people</w:t>
      </w:r>
      <w:r w:rsidRPr="003D2D76">
        <w:rPr>
          <w:sz w:val="16"/>
        </w:rPr>
        <w:t>;</w:t>
      </w:r>
    </w:p>
    <w:p w14:paraId="4CD1A346" w14:textId="77777777" w:rsidR="00E34006" w:rsidRPr="003D2D76" w:rsidRDefault="00E34006" w:rsidP="00E34006">
      <w:pPr>
        <w:rPr>
          <w:sz w:val="16"/>
          <w:szCs w:val="16"/>
        </w:rPr>
      </w:pPr>
      <w:r w:rsidRPr="003D2D76">
        <w:rPr>
          <w:sz w:val="16"/>
          <w:szCs w:val="16"/>
        </w:rPr>
        <w:t>If we used every phone sold this year for 1/3 longer, we would prevent carbon emissions equal to Ireland’s annual emissions.[iii]</w:t>
      </w:r>
    </w:p>
    <w:p w14:paraId="21719983" w14:textId="77777777" w:rsidR="00E34006" w:rsidRPr="003D2D76" w:rsidRDefault="00E34006" w:rsidP="00E34006">
      <w:pPr>
        <w:rPr>
          <w:sz w:val="16"/>
        </w:rPr>
      </w:pPr>
      <w:r w:rsidRPr="005279C8">
        <w:rPr>
          <w:u w:val="single"/>
        </w:rPr>
        <w:t xml:space="preserve">Yet, </w:t>
      </w:r>
      <w:r w:rsidRPr="00C96648">
        <w:rPr>
          <w:u w:val="single"/>
        </w:rPr>
        <w:t>many</w:t>
      </w:r>
      <w:r w:rsidRPr="005279C8">
        <w:rPr>
          <w:u w:val="single"/>
        </w:rPr>
        <w:t xml:space="preserve"> </w:t>
      </w:r>
      <w:r w:rsidRPr="005279C8">
        <w:rPr>
          <w:rStyle w:val="Emphasis"/>
        </w:rPr>
        <w:t xml:space="preserve">digital </w:t>
      </w:r>
      <w:r w:rsidRPr="00C96648">
        <w:rPr>
          <w:rStyle w:val="Emphasis"/>
          <w:highlight w:val="cyan"/>
        </w:rPr>
        <w:t>companies</w:t>
      </w:r>
      <w:r w:rsidRPr="005279C8">
        <w:rPr>
          <w:u w:val="single"/>
        </w:rPr>
        <w:t xml:space="preserve">, especially Apple, have for a long </w:t>
      </w:r>
      <w:r w:rsidRPr="00C96648">
        <w:rPr>
          <w:u w:val="single"/>
        </w:rPr>
        <w:t>time</w:t>
      </w:r>
      <w:r w:rsidRPr="005279C8">
        <w:rPr>
          <w:u w:val="single"/>
        </w:rPr>
        <w:t xml:space="preserve"> </w:t>
      </w:r>
      <w:r w:rsidRPr="00C96648">
        <w:rPr>
          <w:rStyle w:val="Emphasis"/>
          <w:highlight w:val="cyan"/>
        </w:rPr>
        <w:t>fought against</w:t>
      </w:r>
      <w:r w:rsidRPr="00C96648">
        <w:rPr>
          <w:highlight w:val="cyan"/>
          <w:u w:val="single"/>
        </w:rPr>
        <w:t xml:space="preserve"> enabling consumers to </w:t>
      </w:r>
      <w:r w:rsidRPr="00C96648">
        <w:rPr>
          <w:rStyle w:val="Emphasis"/>
          <w:highlight w:val="cyan"/>
        </w:rPr>
        <w:t>repair</w:t>
      </w:r>
      <w:r w:rsidRPr="005279C8">
        <w:rPr>
          <w:rStyle w:val="Emphasis"/>
        </w:rPr>
        <w:t xml:space="preserve"> their own </w:t>
      </w:r>
      <w:r w:rsidRPr="00C96648">
        <w:rPr>
          <w:rStyle w:val="Emphasis"/>
          <w:highlight w:val="cyan"/>
        </w:rPr>
        <w:t>devices</w:t>
      </w:r>
      <w:r w:rsidRPr="005279C8">
        <w:rPr>
          <w:u w:val="single"/>
        </w:rPr>
        <w:t xml:space="preserve"> or have them repaired more cheaply elsewhere.</w:t>
      </w:r>
      <w:r w:rsidRPr="003D2D76">
        <w:rPr>
          <w:sz w:val="16"/>
        </w:rPr>
        <w:t>[iv]</w:t>
      </w:r>
    </w:p>
    <w:p w14:paraId="1E1AEB57" w14:textId="77777777" w:rsidR="00E34006" w:rsidRPr="003D2D76" w:rsidRDefault="00E34006" w:rsidP="00E34006">
      <w:pPr>
        <w:rPr>
          <w:sz w:val="16"/>
          <w:szCs w:val="16"/>
        </w:rPr>
      </w:pPr>
      <w:r w:rsidRPr="003D2D76">
        <w:rPr>
          <w:sz w:val="16"/>
          <w:szCs w:val="16"/>
        </w:rPr>
        <w:lastRenderedPageBreak/>
        <w:t>b. Software Development Forces Hardware Upgrades</w:t>
      </w:r>
    </w:p>
    <w:p w14:paraId="09C33DA7" w14:textId="77777777" w:rsidR="00E34006" w:rsidRPr="005D4163" w:rsidRDefault="00E34006" w:rsidP="00E34006">
      <w:pPr>
        <w:rPr>
          <w:u w:val="single"/>
        </w:rPr>
      </w:pPr>
      <w:r w:rsidRPr="003D2D76">
        <w:rPr>
          <w:sz w:val="16"/>
        </w:rPr>
        <w:t xml:space="preserve">The </w:t>
      </w:r>
      <w:r w:rsidRPr="00C96648">
        <w:rPr>
          <w:rStyle w:val="Emphasis"/>
          <w:highlight w:val="cyan"/>
        </w:rPr>
        <w:t>hardware-software</w:t>
      </w:r>
      <w:r w:rsidRPr="00C96648">
        <w:rPr>
          <w:highlight w:val="cyan"/>
          <w:u w:val="single"/>
        </w:rPr>
        <w:t xml:space="preserve"> development cycle forces users to upgrade</w:t>
      </w:r>
      <w:r w:rsidRPr="00C96648">
        <w:rPr>
          <w:u w:val="single"/>
        </w:rPr>
        <w:t xml:space="preserve"> t</w:t>
      </w:r>
      <w:r w:rsidRPr="005D4163">
        <w:rPr>
          <w:u w:val="single"/>
        </w:rPr>
        <w:t xml:space="preserve">heir equipment </w:t>
      </w:r>
      <w:r w:rsidRPr="00C96648">
        <w:rPr>
          <w:highlight w:val="cyan"/>
          <w:u w:val="single"/>
        </w:rPr>
        <w:t>on</w:t>
      </w:r>
      <w:r w:rsidRPr="005D4163">
        <w:rPr>
          <w:u w:val="single"/>
        </w:rPr>
        <w:t xml:space="preserve"> a </w:t>
      </w:r>
      <w:r w:rsidRPr="00C96648">
        <w:rPr>
          <w:rStyle w:val="Emphasis"/>
          <w:highlight w:val="cyan"/>
        </w:rPr>
        <w:t>regular basis</w:t>
      </w:r>
      <w:r w:rsidRPr="005D4163">
        <w:rPr>
          <w:u w:val="single"/>
        </w:rPr>
        <w:t xml:space="preserve">. Innovation in the digital technology sector means that hardware developments often make old software </w:t>
      </w:r>
      <w:r w:rsidRPr="005D4163">
        <w:rPr>
          <w:rStyle w:val="Emphasis"/>
        </w:rPr>
        <w:t>unusable</w:t>
      </w:r>
      <w:r w:rsidRPr="005D4163">
        <w:rPr>
          <w:u w:val="single"/>
        </w:rPr>
        <w:t xml:space="preserve"> on </w:t>
      </w:r>
      <w:r w:rsidRPr="005D4163">
        <w:rPr>
          <w:rStyle w:val="Emphasis"/>
        </w:rPr>
        <w:t>newer devices</w:t>
      </w:r>
      <w:r w:rsidRPr="005D4163">
        <w:rPr>
          <w:u w:val="single"/>
        </w:rPr>
        <w:t>, and new software</w:t>
      </w:r>
      <w:r w:rsidRPr="003D2D76">
        <w:rPr>
          <w:sz w:val="16"/>
        </w:rPr>
        <w:t xml:space="preserve"> (particularly operating systems) </w:t>
      </w:r>
      <w:r w:rsidRPr="005D4163">
        <w:rPr>
          <w:u w:val="single"/>
        </w:rPr>
        <w:t>requires newer hardware on which to run.</w:t>
      </w:r>
    </w:p>
    <w:p w14:paraId="2220E95D" w14:textId="77777777" w:rsidR="00E34006" w:rsidRPr="005D4163" w:rsidRDefault="00E34006" w:rsidP="00E34006">
      <w:pPr>
        <w:rPr>
          <w:u w:val="single"/>
        </w:rPr>
      </w:pPr>
      <w:r w:rsidRPr="00C96648">
        <w:rPr>
          <w:rStyle w:val="Emphasis"/>
        </w:rPr>
        <w:t>Inevitably</w:t>
      </w:r>
      <w:r w:rsidRPr="003D2D76">
        <w:rPr>
          <w:sz w:val="16"/>
        </w:rPr>
        <w:t>, the consumer has to pay more to replace equipment or hardware with which they were previously perfectly happy. Not only does</w:t>
      </w:r>
      <w:r w:rsidRPr="005D4163">
        <w:rPr>
          <w:u w:val="single"/>
        </w:rPr>
        <w:t xml:space="preserve"> this increase the profits to the companies at the expense of consumers, but it also </w:t>
      </w:r>
      <w:r w:rsidRPr="00C96648">
        <w:rPr>
          <w:highlight w:val="cyan"/>
          <w:u w:val="single"/>
        </w:rPr>
        <w:t>leads to</w:t>
      </w:r>
      <w:r w:rsidRPr="005D4163">
        <w:rPr>
          <w:u w:val="single"/>
        </w:rPr>
        <w:t xml:space="preserve"> </w:t>
      </w:r>
      <w:r w:rsidRPr="005D4163">
        <w:rPr>
          <w:rStyle w:val="Emphasis"/>
        </w:rPr>
        <w:t xml:space="preserve">massive </w:t>
      </w:r>
      <w:r w:rsidRPr="00C96648">
        <w:rPr>
          <w:rStyle w:val="Emphasis"/>
          <w:highlight w:val="cyan"/>
        </w:rPr>
        <w:t>redundancy</w:t>
      </w:r>
      <w:r w:rsidRPr="005D4163">
        <w:rPr>
          <w:u w:val="single"/>
        </w:rPr>
        <w:t xml:space="preserve"> with older equipment frequently simply being thrown away.</w:t>
      </w:r>
    </w:p>
    <w:p w14:paraId="63A56961" w14:textId="77777777" w:rsidR="00E34006" w:rsidRPr="005D4163" w:rsidRDefault="00E34006" w:rsidP="00E34006">
      <w:pPr>
        <w:rPr>
          <w:u w:val="single"/>
        </w:rPr>
      </w:pPr>
      <w:r w:rsidRPr="00C96648">
        <w:rPr>
          <w:highlight w:val="cyan"/>
          <w:u w:val="single"/>
        </w:rPr>
        <w:t xml:space="preserve">This is </w:t>
      </w:r>
      <w:r w:rsidRPr="00C96648">
        <w:rPr>
          <w:rStyle w:val="Emphasis"/>
          <w:highlight w:val="cyan"/>
        </w:rPr>
        <w:t>scarcely sustainable</w:t>
      </w:r>
      <w:r w:rsidRPr="005D4163">
        <w:rPr>
          <w:u w:val="single"/>
        </w:rPr>
        <w:t>.</w:t>
      </w:r>
    </w:p>
    <w:p w14:paraId="5BC88AD9" w14:textId="77777777" w:rsidR="00E34006" w:rsidRPr="005D4163" w:rsidRDefault="00E34006" w:rsidP="00E34006">
      <w:pPr>
        <w:rPr>
          <w:rStyle w:val="Emphasis"/>
        </w:rPr>
      </w:pPr>
      <w:r w:rsidRPr="003D2D76">
        <w:rPr>
          <w:sz w:val="16"/>
        </w:rPr>
        <w:t xml:space="preserve">c. </w:t>
      </w:r>
      <w:r w:rsidRPr="005D4163">
        <w:rPr>
          <w:u w:val="single"/>
        </w:rPr>
        <w:t xml:space="preserve">The Growing </w:t>
      </w:r>
      <w:r w:rsidRPr="00C96648">
        <w:rPr>
          <w:rStyle w:val="Emphasis"/>
          <w:highlight w:val="cyan"/>
        </w:rPr>
        <w:t>eWaste</w:t>
      </w:r>
      <w:r w:rsidRPr="005D4163">
        <w:rPr>
          <w:rStyle w:val="Emphasis"/>
        </w:rPr>
        <w:t xml:space="preserve"> Problem</w:t>
      </w:r>
    </w:p>
    <w:p w14:paraId="37839427" w14:textId="77777777" w:rsidR="00E34006" w:rsidRPr="005D4163" w:rsidRDefault="00E34006" w:rsidP="00E34006">
      <w:pPr>
        <w:rPr>
          <w:u w:val="single"/>
        </w:rPr>
      </w:pPr>
      <w:r w:rsidRPr="003D2D76">
        <w:rPr>
          <w:sz w:val="16"/>
        </w:rPr>
        <w:t xml:space="preserve">The </w:t>
      </w:r>
      <w:r w:rsidRPr="005D4163">
        <w:rPr>
          <w:u w:val="single"/>
        </w:rPr>
        <w:t xml:space="preserve">net effect is that despite efforts to recycle digital technology, e-Waste remains a </w:t>
      </w:r>
      <w:r w:rsidRPr="005D4163">
        <w:rPr>
          <w:rStyle w:val="Emphasis"/>
        </w:rPr>
        <w:t>fundamental problem</w:t>
      </w:r>
      <w:r w:rsidRPr="005D4163">
        <w:rPr>
          <w:u w:val="single"/>
        </w:rPr>
        <w:t xml:space="preserve"> for the sector. Much e-waste contains concentrated amounts of potentially harmful products, and this </w:t>
      </w:r>
      <w:r w:rsidRPr="00C96648">
        <w:rPr>
          <w:highlight w:val="cyan"/>
          <w:u w:val="single"/>
        </w:rPr>
        <w:t xml:space="preserve">shows </w:t>
      </w:r>
      <w:r w:rsidRPr="00C96648">
        <w:rPr>
          <w:rStyle w:val="Emphasis"/>
          <w:highlight w:val="cyan"/>
        </w:rPr>
        <w:t>little sign of abating</w:t>
      </w:r>
      <w:r w:rsidRPr="005D4163">
        <w:rPr>
          <w:u w:val="single"/>
        </w:rPr>
        <w:t>.</w:t>
      </w:r>
    </w:p>
    <w:p w14:paraId="4DD77688" w14:textId="77777777" w:rsidR="00E34006" w:rsidRPr="003D2D76" w:rsidRDefault="00E34006" w:rsidP="00E34006">
      <w:pPr>
        <w:rPr>
          <w:sz w:val="16"/>
        </w:rPr>
      </w:pPr>
      <w:r w:rsidRPr="003D2D76">
        <w:rPr>
          <w:sz w:val="16"/>
        </w:rPr>
        <w:t xml:space="preserve">In 2014 </w:t>
      </w:r>
      <w:r w:rsidRPr="005D4163">
        <w:rPr>
          <w:rStyle w:val="Emphasis"/>
        </w:rPr>
        <w:t>41.8 million tons</w:t>
      </w:r>
      <w:r w:rsidRPr="005D4163">
        <w:rPr>
          <w:u w:val="single"/>
        </w:rPr>
        <w:t xml:space="preserve"> of discarded electrical and electronic waste was produced, which represented some US$ 52 billion of potentially reusable resources</w:t>
      </w:r>
      <w:r w:rsidRPr="003D2D76">
        <w:rPr>
          <w:sz w:val="16"/>
        </w:rPr>
        <w:t>,</w:t>
      </w:r>
      <w:r w:rsidRPr="005D4163">
        <w:rPr>
          <w:u w:val="single"/>
        </w:rPr>
        <w:t xml:space="preserve"> little of which was collected for </w:t>
      </w:r>
      <w:r w:rsidRPr="005D4163">
        <w:rPr>
          <w:rStyle w:val="Emphasis"/>
        </w:rPr>
        <w:t>recycling</w:t>
      </w:r>
      <w:r w:rsidRPr="003D2D76">
        <w:rPr>
          <w:sz w:val="16"/>
        </w:rPr>
        <w:t>.[v] Reports in 2019 suggested that there were currently just under 50 million tonnes of e-waste, with only 20% of it being dealt with appropriately.[vi]</w:t>
      </w:r>
    </w:p>
    <w:p w14:paraId="5DEB1B7E" w14:textId="77777777" w:rsidR="00E34006" w:rsidRPr="003D2D76" w:rsidRDefault="00E34006" w:rsidP="00E34006">
      <w:pPr>
        <w:rPr>
          <w:sz w:val="16"/>
        </w:rPr>
      </w:pPr>
      <w:r w:rsidRPr="003D2D76">
        <w:rPr>
          <w:sz w:val="16"/>
        </w:rPr>
        <w:t xml:space="preserve">In recent years </w:t>
      </w:r>
      <w:r w:rsidRPr="005D4163">
        <w:rPr>
          <w:u w:val="single"/>
        </w:rPr>
        <w:t xml:space="preserve">a substantial trade has developed whereby poorer countries of the world have become </w:t>
      </w:r>
      <w:r w:rsidRPr="00C96648">
        <w:rPr>
          <w:rStyle w:val="Emphasis"/>
          <w:highlight w:val="cyan"/>
        </w:rPr>
        <w:t>dumps</w:t>
      </w:r>
      <w:r w:rsidRPr="003D2D76">
        <w:rPr>
          <w:rStyle w:val="Emphasis"/>
        </w:rPr>
        <w:t xml:space="preserve"> for such waste</w:t>
      </w:r>
      <w:r w:rsidRPr="005D4163">
        <w:rPr>
          <w:u w:val="single"/>
        </w:rPr>
        <w:t xml:space="preserve">, </w:t>
      </w:r>
      <w:r w:rsidRPr="00C96648">
        <w:rPr>
          <w:highlight w:val="cyan"/>
          <w:u w:val="single"/>
        </w:rPr>
        <w:t>with severe</w:t>
      </w:r>
      <w:r w:rsidRPr="005D4163">
        <w:rPr>
          <w:u w:val="single"/>
        </w:rPr>
        <w:t xml:space="preserve"> </w:t>
      </w:r>
      <w:r w:rsidRPr="005D4163">
        <w:rPr>
          <w:rStyle w:val="Emphasis"/>
        </w:rPr>
        <w:t xml:space="preserve">environmental </w:t>
      </w:r>
      <w:r w:rsidRPr="00C96648">
        <w:rPr>
          <w:rStyle w:val="Emphasis"/>
          <w:highlight w:val="cyan"/>
        </w:rPr>
        <w:t>damage</w:t>
      </w:r>
      <w:r w:rsidRPr="005D4163">
        <w:rPr>
          <w:u w:val="single"/>
        </w:rPr>
        <w:t xml:space="preserve"> resulting</w:t>
      </w:r>
      <w:r w:rsidRPr="003D2D76">
        <w:rPr>
          <w:sz w:val="16"/>
        </w:rPr>
        <w:t>.[vii] Whilst waste-processing communities such as Guiyu in China[viii] have developed to gain economic benefit from e-waste, and recycling can help provide a partial solution for many materials, the fundamental point remains that the sector as a whole is built on a model that generates very substantial waste, rather than one that is focused inherently on sustainability.[ix]</w:t>
      </w:r>
    </w:p>
    <w:p w14:paraId="1F8A93AE" w14:textId="77777777" w:rsidR="00E34006" w:rsidRPr="004A1E31" w:rsidRDefault="00E34006" w:rsidP="00E34006">
      <w:pPr>
        <w:pStyle w:val="Heading4"/>
      </w:pPr>
      <w:r>
        <w:t xml:space="preserve">Digital economy </w:t>
      </w:r>
      <w:r w:rsidRPr="00E91375">
        <w:rPr>
          <w:u w:val="single"/>
        </w:rPr>
        <w:t>doesn’t improve</w:t>
      </w:r>
      <w:r>
        <w:t xml:space="preserve"> quality of life. </w:t>
      </w:r>
    </w:p>
    <w:p w14:paraId="22504B10" w14:textId="77777777" w:rsidR="00E34006" w:rsidRPr="00F32DED" w:rsidRDefault="00E34006" w:rsidP="00E34006">
      <w:r w:rsidRPr="00205384">
        <w:rPr>
          <w:rStyle w:val="Style13ptBold"/>
        </w:rPr>
        <w:t xml:space="preserve">Chertkovskaya ’21 </w:t>
      </w:r>
      <w:r>
        <w:t>[</w:t>
      </w:r>
      <w:r w:rsidRPr="00205384">
        <w:t>Ekaterina and Alexander Paulsson</w:t>
      </w:r>
      <w:r>
        <w:t xml:space="preserve">; PhD, </w:t>
      </w:r>
      <w:r w:rsidRPr="00F32DED">
        <w:t>Environmental and Energy Systems Studies</w:t>
      </w:r>
      <w:r>
        <w:t xml:space="preserve">, Lund Univesity; Senior Lecturer at </w:t>
      </w:r>
      <w:r w:rsidRPr="00F32DED">
        <w:t xml:space="preserve">Department of Business Administration </w:t>
      </w:r>
      <w:r>
        <w:t xml:space="preserve">in Lund University; </w:t>
      </w:r>
      <w:r w:rsidRPr="00205384">
        <w:t>Organization</w:t>
      </w:r>
      <w:r>
        <w:t>, “</w:t>
      </w:r>
      <w:r w:rsidRPr="00205384">
        <w:t>Countering corporate violence: Degrowth, ecosocialism and organising beyond the destructive forces of capitalism</w:t>
      </w:r>
      <w:r>
        <w:t>,” vol. 28 p. 405-425; kp]</w:t>
      </w:r>
    </w:p>
    <w:p w14:paraId="7D5C57E9" w14:textId="77777777" w:rsidR="00E34006" w:rsidRPr="000C1128" w:rsidRDefault="00E34006" w:rsidP="00E34006">
      <w:pPr>
        <w:rPr>
          <w:sz w:val="16"/>
        </w:rPr>
      </w:pPr>
      <w:r w:rsidRPr="000C1128">
        <w:rPr>
          <w:sz w:val="16"/>
        </w:rPr>
        <w:t xml:space="preserve">Notably, </w:t>
      </w:r>
      <w:r w:rsidRPr="00CB54A9">
        <w:rPr>
          <w:u w:val="single"/>
        </w:rPr>
        <w:t xml:space="preserve">the </w:t>
      </w:r>
      <w:r w:rsidRPr="00CE49E5">
        <w:rPr>
          <w:highlight w:val="cyan"/>
          <w:u w:val="single"/>
        </w:rPr>
        <w:t>minerals mined in</w:t>
      </w:r>
      <w:r w:rsidRPr="000C1128">
        <w:rPr>
          <w:sz w:val="16"/>
        </w:rPr>
        <w:t xml:space="preserve"> this </w:t>
      </w:r>
      <w:r w:rsidRPr="00CE49E5">
        <w:rPr>
          <w:rStyle w:val="Emphasis"/>
          <w:highlight w:val="cyan"/>
        </w:rPr>
        <w:t>violent way</w:t>
      </w:r>
      <w:r w:rsidRPr="00CE49E5">
        <w:rPr>
          <w:highlight w:val="cyan"/>
          <w:u w:val="single"/>
        </w:rPr>
        <w:t xml:space="preserve"> are</w:t>
      </w:r>
      <w:r w:rsidRPr="00CB54A9">
        <w:rPr>
          <w:u w:val="single"/>
        </w:rPr>
        <w:t xml:space="preserve"> the </w:t>
      </w:r>
      <w:r w:rsidRPr="00CE49E5">
        <w:rPr>
          <w:rStyle w:val="Emphasis"/>
          <w:highlight w:val="cyan"/>
        </w:rPr>
        <w:t>starting point</w:t>
      </w:r>
      <w:r w:rsidRPr="00CE49E5">
        <w:rPr>
          <w:highlight w:val="cyan"/>
          <w:u w:val="single"/>
        </w:rPr>
        <w:t xml:space="preserve"> of</w:t>
      </w:r>
      <w:r w:rsidRPr="00CB54A9">
        <w:rPr>
          <w:u w:val="single"/>
        </w:rPr>
        <w:t xml:space="preserve"> the long value chain for </w:t>
      </w:r>
      <w:r w:rsidRPr="00CE49E5">
        <w:rPr>
          <w:rStyle w:val="Emphasis"/>
          <w:highlight w:val="cyan"/>
        </w:rPr>
        <w:t>digital tech</w:t>
      </w:r>
      <w:r w:rsidRPr="00CB54A9">
        <w:rPr>
          <w:rStyle w:val="Emphasis"/>
        </w:rPr>
        <w:t>nologies</w:t>
      </w:r>
      <w:r w:rsidRPr="00CB54A9">
        <w:rPr>
          <w:u w:val="single"/>
        </w:rPr>
        <w:t>. Corporate violence continues into</w:t>
      </w:r>
      <w:r w:rsidRPr="000C1128">
        <w:rPr>
          <w:sz w:val="16"/>
        </w:rPr>
        <w:t xml:space="preserve"> the manufacturing of </w:t>
      </w:r>
      <w:r w:rsidRPr="00CB54A9">
        <w:rPr>
          <w:rStyle w:val="Emphasis"/>
        </w:rPr>
        <w:t>electronics</w:t>
      </w:r>
      <w:r w:rsidRPr="000C1128">
        <w:rPr>
          <w:sz w:val="16"/>
        </w:rPr>
        <w:t xml:space="preserve">, too. </w:t>
      </w:r>
      <w:r w:rsidRPr="00CB54A9">
        <w:rPr>
          <w:u w:val="single"/>
        </w:rPr>
        <w:t xml:space="preserve">Foxconn, the largest industrial employer in China that employs over a million people, has been reliant on employing </w:t>
      </w:r>
      <w:r w:rsidRPr="00CB54A9">
        <w:rPr>
          <w:rStyle w:val="Emphasis"/>
        </w:rPr>
        <w:t>migrant labour</w:t>
      </w:r>
      <w:r w:rsidRPr="00CB54A9">
        <w:rPr>
          <w:u w:val="single"/>
        </w:rPr>
        <w:t xml:space="preserve"> using </w:t>
      </w:r>
      <w:r w:rsidRPr="00CB54A9">
        <w:rPr>
          <w:rStyle w:val="Emphasis"/>
        </w:rPr>
        <w:t>flexible contracts</w:t>
      </w:r>
      <w:r w:rsidRPr="000C1128">
        <w:rPr>
          <w:sz w:val="16"/>
        </w:rPr>
        <w:t xml:space="preserve">. Living in dormitories and working on factory sites nearby – both highly securitised – their </w:t>
      </w:r>
      <w:r w:rsidRPr="00CE49E5">
        <w:rPr>
          <w:highlight w:val="cyan"/>
          <w:u w:val="single"/>
        </w:rPr>
        <w:t>work</w:t>
      </w:r>
      <w:r w:rsidRPr="00CB54A9">
        <w:rPr>
          <w:u w:val="single"/>
        </w:rPr>
        <w:t xml:space="preserve"> is </w:t>
      </w:r>
      <w:r w:rsidRPr="00CE49E5">
        <w:rPr>
          <w:highlight w:val="cyan"/>
          <w:u w:val="single"/>
        </w:rPr>
        <w:t>characterised by</w:t>
      </w:r>
      <w:r w:rsidRPr="00CB54A9">
        <w:rPr>
          <w:u w:val="single"/>
        </w:rPr>
        <w:t xml:space="preserve"> extreme </w:t>
      </w:r>
      <w:r w:rsidRPr="00CE49E5">
        <w:rPr>
          <w:rStyle w:val="Emphasis"/>
          <w:highlight w:val="cyan"/>
        </w:rPr>
        <w:t>labour intensity</w:t>
      </w:r>
      <w:r w:rsidRPr="00CB54A9">
        <w:rPr>
          <w:u w:val="single"/>
        </w:rPr>
        <w:t xml:space="preserve">, discipline and control, </w:t>
      </w:r>
      <w:r w:rsidRPr="00CE49E5">
        <w:rPr>
          <w:rStyle w:val="Emphasis"/>
          <w:highlight w:val="cyan"/>
        </w:rPr>
        <w:t>beatings</w:t>
      </w:r>
      <w:r w:rsidRPr="00CE49E5">
        <w:rPr>
          <w:highlight w:val="cyan"/>
          <w:u w:val="single"/>
        </w:rPr>
        <w:t xml:space="preserve"> and </w:t>
      </w:r>
      <w:r w:rsidRPr="00CE49E5">
        <w:rPr>
          <w:rStyle w:val="Emphasis"/>
          <w:highlight w:val="cyan"/>
        </w:rPr>
        <w:t>punishments</w:t>
      </w:r>
      <w:r w:rsidRPr="00CB54A9">
        <w:rPr>
          <w:u w:val="single"/>
        </w:rPr>
        <w:t xml:space="preserve"> for mistakes or disobedience</w:t>
      </w:r>
      <w:r w:rsidRPr="000C1128">
        <w:rPr>
          <w:sz w:val="16"/>
        </w:rPr>
        <w:t xml:space="preserve">, which has resulted in a wave of employee suicides in 2010 (Pun et al., 2016). </w:t>
      </w:r>
      <w:r w:rsidRPr="00CB54A9">
        <w:rPr>
          <w:u w:val="single"/>
        </w:rPr>
        <w:t xml:space="preserve">Foxconn’s model is </w:t>
      </w:r>
      <w:r w:rsidRPr="00CB54A9">
        <w:rPr>
          <w:rStyle w:val="Emphasis"/>
        </w:rPr>
        <w:t>not an exception</w:t>
      </w:r>
      <w:r w:rsidRPr="00CB54A9">
        <w:rPr>
          <w:u w:val="single"/>
        </w:rPr>
        <w:t xml:space="preserve">. It </w:t>
      </w:r>
      <w:r w:rsidRPr="00CE49E5">
        <w:rPr>
          <w:highlight w:val="cyan"/>
          <w:u w:val="single"/>
        </w:rPr>
        <w:t>characterises</w:t>
      </w:r>
      <w:r w:rsidRPr="00CB54A9">
        <w:rPr>
          <w:u w:val="single"/>
        </w:rPr>
        <w:t xml:space="preserve"> </w:t>
      </w:r>
      <w:r w:rsidRPr="00CB54A9">
        <w:rPr>
          <w:rStyle w:val="Emphasis"/>
        </w:rPr>
        <w:t xml:space="preserve">electronics </w:t>
      </w:r>
      <w:r w:rsidRPr="00CE49E5">
        <w:rPr>
          <w:rStyle w:val="Emphasis"/>
          <w:highlight w:val="cyan"/>
        </w:rPr>
        <w:t>manufacturing</w:t>
      </w:r>
      <w:r w:rsidRPr="00CB54A9">
        <w:rPr>
          <w:u w:val="single"/>
        </w:rPr>
        <w:t xml:space="preserve"> more generally, and operates </w:t>
      </w:r>
      <w:r w:rsidRPr="00CE49E5">
        <w:rPr>
          <w:highlight w:val="cyan"/>
          <w:u w:val="single"/>
        </w:rPr>
        <w:t>in</w:t>
      </w:r>
      <w:r w:rsidRPr="00CB54A9">
        <w:rPr>
          <w:u w:val="single"/>
        </w:rPr>
        <w:t xml:space="preserve"> different parts of the world, such as </w:t>
      </w:r>
      <w:r w:rsidRPr="00CE49E5">
        <w:rPr>
          <w:rStyle w:val="Emphasis"/>
          <w:highlight w:val="cyan"/>
        </w:rPr>
        <w:t>Europe</w:t>
      </w:r>
      <w:r w:rsidRPr="00CE49E5">
        <w:rPr>
          <w:highlight w:val="cyan"/>
          <w:u w:val="single"/>
        </w:rPr>
        <w:t xml:space="preserve">, </w:t>
      </w:r>
      <w:r w:rsidRPr="00CE49E5">
        <w:rPr>
          <w:rStyle w:val="Emphasis"/>
          <w:highlight w:val="cyan"/>
        </w:rPr>
        <w:t>South America</w:t>
      </w:r>
      <w:r w:rsidRPr="00CE49E5">
        <w:rPr>
          <w:highlight w:val="cyan"/>
          <w:u w:val="single"/>
        </w:rPr>
        <w:t xml:space="preserve"> and</w:t>
      </w:r>
      <w:r w:rsidRPr="00CB54A9">
        <w:rPr>
          <w:u w:val="single"/>
        </w:rPr>
        <w:t xml:space="preserve"> the </w:t>
      </w:r>
      <w:r w:rsidRPr="00CE49E5">
        <w:rPr>
          <w:rStyle w:val="Emphasis"/>
          <w:highlight w:val="cyan"/>
        </w:rPr>
        <w:t>US</w:t>
      </w:r>
      <w:r w:rsidRPr="000C1128">
        <w:rPr>
          <w:sz w:val="16"/>
        </w:rPr>
        <w:t xml:space="preserve"> (Andrijasevic and Sachetto, 2017; Lüthje and Butollo, </w:t>
      </w:r>
      <w:r w:rsidRPr="000C1128">
        <w:rPr>
          <w:sz w:val="16"/>
        </w:rPr>
        <w:lastRenderedPageBreak/>
        <w:t xml:space="preserve">2017). </w:t>
      </w:r>
      <w:r w:rsidRPr="00CB54A9">
        <w:rPr>
          <w:u w:val="single"/>
        </w:rPr>
        <w:t>Corporate violence</w:t>
      </w:r>
      <w:r w:rsidRPr="000C1128">
        <w:rPr>
          <w:sz w:val="16"/>
        </w:rPr>
        <w:t xml:space="preserve"> – from labour in Congo’s mines to assembly work- ers in Foxconn factories – </w:t>
      </w:r>
      <w:r w:rsidRPr="00CB54A9">
        <w:rPr>
          <w:u w:val="single"/>
        </w:rPr>
        <w:t xml:space="preserve">is the base of </w:t>
      </w:r>
      <w:r w:rsidRPr="00CB54A9">
        <w:rPr>
          <w:rStyle w:val="Emphasis"/>
        </w:rPr>
        <w:t>digital commodities</w:t>
      </w:r>
      <w:r w:rsidRPr="00CB54A9">
        <w:rPr>
          <w:u w:val="single"/>
        </w:rPr>
        <w:t xml:space="preserve"> that are associated with successful </w:t>
      </w:r>
      <w:r w:rsidRPr="00CB54A9">
        <w:rPr>
          <w:rStyle w:val="Emphasis"/>
        </w:rPr>
        <w:t>Big Tech companies</w:t>
      </w:r>
      <w:r w:rsidRPr="000C1128">
        <w:rPr>
          <w:sz w:val="16"/>
        </w:rPr>
        <w:t>, showing how capital accumulation in one place relies on primitive accumulation and exploitation elsewhere (De Angelis, 2001).</w:t>
      </w:r>
    </w:p>
    <w:p w14:paraId="5AA58133" w14:textId="77777777" w:rsidR="00E34006" w:rsidRPr="000C1128" w:rsidRDefault="00E34006" w:rsidP="00E34006">
      <w:pPr>
        <w:rPr>
          <w:sz w:val="16"/>
        </w:rPr>
      </w:pPr>
      <w:r w:rsidRPr="00CE49E5">
        <w:rPr>
          <w:highlight w:val="cyan"/>
          <w:u w:val="single"/>
        </w:rPr>
        <w:t>Even with</w:t>
      </w:r>
      <w:r w:rsidRPr="00CB54A9">
        <w:rPr>
          <w:u w:val="single"/>
        </w:rPr>
        <w:t xml:space="preserve"> </w:t>
      </w:r>
      <w:r w:rsidRPr="00CE49E5">
        <w:rPr>
          <w:rStyle w:val="Emphasis"/>
        </w:rPr>
        <w:t>health</w:t>
      </w:r>
      <w:r w:rsidRPr="00CB54A9">
        <w:rPr>
          <w:u w:val="single"/>
        </w:rPr>
        <w:t xml:space="preserve"> and </w:t>
      </w:r>
      <w:r w:rsidRPr="00CB54A9">
        <w:rPr>
          <w:rStyle w:val="Emphasis"/>
        </w:rPr>
        <w:t xml:space="preserve">safety </w:t>
      </w:r>
      <w:r w:rsidRPr="00CE49E5">
        <w:rPr>
          <w:rStyle w:val="Emphasis"/>
          <w:highlight w:val="cyan"/>
        </w:rPr>
        <w:t>regulations</w:t>
      </w:r>
      <w:r w:rsidRPr="000C1128">
        <w:rPr>
          <w:sz w:val="16"/>
        </w:rPr>
        <w:t xml:space="preserve"> in place, </w:t>
      </w:r>
      <w:r w:rsidRPr="00CB54A9">
        <w:rPr>
          <w:u w:val="single"/>
        </w:rPr>
        <w:t xml:space="preserve">seemingly decent working conditions, higher salaries and shorter working hours, </w:t>
      </w:r>
      <w:r w:rsidRPr="00CE49E5">
        <w:rPr>
          <w:highlight w:val="cyan"/>
          <w:u w:val="single"/>
        </w:rPr>
        <w:t xml:space="preserve">work remains </w:t>
      </w:r>
      <w:r w:rsidRPr="00CE49E5">
        <w:rPr>
          <w:rStyle w:val="Emphasis"/>
          <w:highlight w:val="cyan"/>
        </w:rPr>
        <w:t>alienating</w:t>
      </w:r>
      <w:r w:rsidRPr="00CE49E5">
        <w:rPr>
          <w:highlight w:val="cyan"/>
          <w:u w:val="single"/>
        </w:rPr>
        <w:t xml:space="preserve">, involves </w:t>
      </w:r>
      <w:r w:rsidRPr="00CE49E5">
        <w:rPr>
          <w:rStyle w:val="Emphasis"/>
          <w:highlight w:val="cyan"/>
        </w:rPr>
        <w:t>deskilling</w:t>
      </w:r>
      <w:r w:rsidRPr="00CE49E5">
        <w:rPr>
          <w:highlight w:val="cyan"/>
          <w:u w:val="single"/>
        </w:rPr>
        <w:t xml:space="preserve"> and </w:t>
      </w:r>
      <w:r w:rsidRPr="00CE49E5">
        <w:rPr>
          <w:rStyle w:val="Emphasis"/>
          <w:highlight w:val="cyan"/>
        </w:rPr>
        <w:t>lacks meaning</w:t>
      </w:r>
      <w:r w:rsidRPr="00CE49E5">
        <w:rPr>
          <w:highlight w:val="cyan"/>
          <w:u w:val="single"/>
        </w:rPr>
        <w:t xml:space="preserve"> for</w:t>
      </w:r>
      <w:r w:rsidRPr="00CB54A9">
        <w:rPr>
          <w:u w:val="single"/>
        </w:rPr>
        <w:t xml:space="preserve"> the majority of </w:t>
      </w:r>
      <w:r w:rsidRPr="00CE49E5">
        <w:rPr>
          <w:highlight w:val="cyan"/>
          <w:u w:val="single"/>
        </w:rPr>
        <w:t>people</w:t>
      </w:r>
      <w:r w:rsidRPr="000C1128">
        <w:rPr>
          <w:sz w:val="16"/>
        </w:rPr>
        <w:t xml:space="preserve"> (Chertkovskaya and Stoborod, 2018). However, corporate culture and corporate social responsibility rhetoric can obscure corporate violence and alienation associated with work. For example, workers can be seduced by consumption opportunities that come with work or the company brand they can identify with (Chertkovskaya et al., 2020).</w:t>
      </w:r>
    </w:p>
    <w:p w14:paraId="1F9B5E7F" w14:textId="0C6CB835" w:rsidR="004A1E31" w:rsidRPr="00C5178D" w:rsidRDefault="00E34006" w:rsidP="004A1E31">
      <w:pPr>
        <w:rPr>
          <w:sz w:val="16"/>
        </w:rPr>
      </w:pPr>
      <w:r w:rsidRPr="00E91375">
        <w:rPr>
          <w:sz w:val="16"/>
        </w:rPr>
        <w:t xml:space="preserve">Furthermore, </w:t>
      </w:r>
      <w:r w:rsidRPr="000C1128">
        <w:rPr>
          <w:u w:val="single"/>
        </w:rPr>
        <w:t xml:space="preserve">work under neoliberalism has become more precarious, with </w:t>
      </w:r>
      <w:r w:rsidRPr="000C1128">
        <w:rPr>
          <w:rStyle w:val="Emphasis"/>
        </w:rPr>
        <w:t>employability</w:t>
      </w:r>
      <w:r w:rsidRPr="000C1128">
        <w:rPr>
          <w:u w:val="single"/>
        </w:rPr>
        <w:t xml:space="preserve"> having substituted job security</w:t>
      </w:r>
      <w:r w:rsidRPr="00E91375">
        <w:rPr>
          <w:sz w:val="16"/>
        </w:rPr>
        <w:t xml:space="preserve"> (Chertkovskaya et al., 2013; Standing, 2011).</w:t>
      </w:r>
      <w:r w:rsidRPr="000C1128">
        <w:rPr>
          <w:u w:val="single"/>
        </w:rPr>
        <w:t xml:space="preserve"> </w:t>
      </w:r>
      <w:r w:rsidRPr="00CE49E5">
        <w:rPr>
          <w:highlight w:val="cyan"/>
          <w:u w:val="single"/>
        </w:rPr>
        <w:t>As</w:t>
      </w:r>
      <w:r w:rsidRPr="000C1128">
        <w:rPr>
          <w:u w:val="single"/>
        </w:rPr>
        <w:t xml:space="preserve"> the </w:t>
      </w:r>
      <w:r w:rsidRPr="00CE49E5">
        <w:rPr>
          <w:highlight w:val="cyan"/>
          <w:u w:val="single"/>
        </w:rPr>
        <w:t>ongoing coronav</w:t>
      </w:r>
      <w:r w:rsidRPr="000C1128">
        <w:rPr>
          <w:u w:val="single"/>
        </w:rPr>
        <w:t xml:space="preserve">irus pandemic has </w:t>
      </w:r>
      <w:r w:rsidRPr="00CE49E5">
        <w:rPr>
          <w:highlight w:val="cyan"/>
          <w:u w:val="single"/>
        </w:rPr>
        <w:t xml:space="preserve">shown, </w:t>
      </w:r>
      <w:r w:rsidRPr="00CE49E5">
        <w:rPr>
          <w:rStyle w:val="Emphasis"/>
          <w:highlight w:val="cyan"/>
        </w:rPr>
        <w:t>insecure jobs</w:t>
      </w:r>
      <w:r w:rsidRPr="000C1128">
        <w:rPr>
          <w:u w:val="single"/>
        </w:rPr>
        <w:t xml:space="preserve"> that </w:t>
      </w:r>
      <w:r w:rsidRPr="00CE49E5">
        <w:rPr>
          <w:highlight w:val="cyan"/>
          <w:u w:val="single"/>
        </w:rPr>
        <w:t xml:space="preserve">are </w:t>
      </w:r>
      <w:r w:rsidRPr="00CE49E5">
        <w:rPr>
          <w:rStyle w:val="Emphasis"/>
          <w:highlight w:val="cyan"/>
        </w:rPr>
        <w:t>valued least</w:t>
      </w:r>
      <w:r w:rsidRPr="00CE49E5">
        <w:rPr>
          <w:highlight w:val="cyan"/>
          <w:u w:val="single"/>
        </w:rPr>
        <w:t xml:space="preserve"> by</w:t>
      </w:r>
      <w:r w:rsidRPr="000C1128">
        <w:rPr>
          <w:u w:val="single"/>
        </w:rPr>
        <w:t xml:space="preserve"> the capitalist </w:t>
      </w:r>
      <w:r w:rsidRPr="00CE49E5">
        <w:rPr>
          <w:highlight w:val="cyan"/>
          <w:u w:val="single"/>
        </w:rPr>
        <w:t>system</w:t>
      </w:r>
      <w:r w:rsidRPr="00E91375">
        <w:rPr>
          <w:sz w:val="16"/>
        </w:rPr>
        <w:t xml:space="preserve"> – </w:t>
      </w:r>
      <w:r w:rsidRPr="000C1128">
        <w:rPr>
          <w:u w:val="single"/>
        </w:rPr>
        <w:t>care workers, nurses, bus drivers, garbage collectors, shop attendants</w:t>
      </w:r>
      <w:r w:rsidRPr="00E91375">
        <w:rPr>
          <w:sz w:val="16"/>
        </w:rPr>
        <w:t xml:space="preserve"> etc –</w:t>
      </w:r>
      <w:r w:rsidRPr="000C1128">
        <w:rPr>
          <w:u w:val="single"/>
        </w:rPr>
        <w:t xml:space="preserve"> happen to be the </w:t>
      </w:r>
      <w:r w:rsidRPr="000C1128">
        <w:rPr>
          <w:rStyle w:val="Emphasis"/>
        </w:rPr>
        <w:t>most essential</w:t>
      </w:r>
      <w:r w:rsidRPr="000C1128">
        <w:rPr>
          <w:u w:val="single"/>
        </w:rPr>
        <w:t xml:space="preserve"> for the daily functioning of societies</w:t>
      </w:r>
      <w:r w:rsidRPr="00E91375">
        <w:rPr>
          <w:sz w:val="16"/>
        </w:rPr>
        <w:t xml:space="preserve">. Job insecurity could be described as a form of structural corporate violence, which also tends to lead to intergroup conflicts, with people in similar situations fighting each other rather than the capitalist society that had created such conditions (e.g. Schwebel, 1997). The structural violence of job insecurity becomes particularly exposed in times of capitalist crises, with those on flexible contracts being the first to suffer. In addition, </w:t>
      </w:r>
      <w:r w:rsidRPr="00E91375">
        <w:rPr>
          <w:u w:val="single"/>
        </w:rPr>
        <w:t xml:space="preserve">a new wave of corporate </w:t>
      </w:r>
      <w:r w:rsidRPr="00CE49E5">
        <w:rPr>
          <w:rStyle w:val="Emphasis"/>
          <w:highlight w:val="cyan"/>
        </w:rPr>
        <w:t>digitalisation</w:t>
      </w:r>
      <w:r w:rsidRPr="00E91375">
        <w:rPr>
          <w:u w:val="single"/>
        </w:rPr>
        <w:t xml:space="preserve"> that prefers using </w:t>
      </w:r>
      <w:r w:rsidRPr="00E91375">
        <w:rPr>
          <w:rStyle w:val="Emphasis"/>
        </w:rPr>
        <w:t>digital technologies</w:t>
      </w:r>
      <w:r w:rsidRPr="00E91375">
        <w:rPr>
          <w:u w:val="single"/>
        </w:rPr>
        <w:t xml:space="preserve"> </w:t>
      </w:r>
      <w:r w:rsidRPr="00CE49E5">
        <w:rPr>
          <w:highlight w:val="cyan"/>
          <w:u w:val="single"/>
        </w:rPr>
        <w:t xml:space="preserve">and </w:t>
      </w:r>
      <w:r w:rsidRPr="00CE49E5">
        <w:rPr>
          <w:rStyle w:val="Emphasis"/>
          <w:highlight w:val="cyan"/>
        </w:rPr>
        <w:t>a</w:t>
      </w:r>
      <w:r w:rsidRPr="00E91375">
        <w:rPr>
          <w:rStyle w:val="Emphasis"/>
        </w:rPr>
        <w:t xml:space="preserve">rtificial </w:t>
      </w:r>
      <w:r w:rsidRPr="00CE49E5">
        <w:rPr>
          <w:rStyle w:val="Emphasis"/>
          <w:highlight w:val="cyan"/>
        </w:rPr>
        <w:t>i</w:t>
      </w:r>
      <w:r w:rsidRPr="00E91375">
        <w:rPr>
          <w:rStyle w:val="Emphasis"/>
        </w:rPr>
        <w:t>ntelligence</w:t>
      </w:r>
      <w:r w:rsidRPr="00E91375">
        <w:rPr>
          <w:u w:val="single"/>
        </w:rPr>
        <w:t xml:space="preserve"> </w:t>
      </w:r>
      <w:r w:rsidRPr="00CE49E5">
        <w:rPr>
          <w:highlight w:val="cyan"/>
          <w:u w:val="single"/>
        </w:rPr>
        <w:t>poses</w:t>
      </w:r>
      <w:r w:rsidRPr="00E91375">
        <w:rPr>
          <w:u w:val="single"/>
        </w:rPr>
        <w:t xml:space="preserve"> a </w:t>
      </w:r>
      <w:r w:rsidRPr="00CE49E5">
        <w:rPr>
          <w:rStyle w:val="Emphasis"/>
          <w:highlight w:val="cyan"/>
        </w:rPr>
        <w:t>threat to labour</w:t>
      </w:r>
      <w:r w:rsidRPr="00CE49E5">
        <w:rPr>
          <w:sz w:val="16"/>
          <w:highlight w:val="cyan"/>
        </w:rPr>
        <w:t>,</w:t>
      </w:r>
      <w:r w:rsidRPr="00E91375">
        <w:rPr>
          <w:sz w:val="16"/>
        </w:rPr>
        <w:t xml:space="preserve"> with more than 20 million jobs expected to be replaced by robots by 2030 (BBC, 2019b). While many of these jobs suffer from the problems that we have described in this section, </w:t>
      </w:r>
      <w:r w:rsidRPr="00CB54A9">
        <w:rPr>
          <w:u w:val="single"/>
        </w:rPr>
        <w:t xml:space="preserve">the </w:t>
      </w:r>
      <w:r w:rsidRPr="00CE49E5">
        <w:rPr>
          <w:highlight w:val="cyan"/>
          <w:u w:val="single"/>
        </w:rPr>
        <w:t>aim of</w:t>
      </w:r>
      <w:r w:rsidRPr="00CB54A9">
        <w:rPr>
          <w:u w:val="single"/>
        </w:rPr>
        <w:t xml:space="preserve"> this </w:t>
      </w:r>
      <w:r w:rsidRPr="00CE49E5">
        <w:rPr>
          <w:rStyle w:val="Emphasis"/>
          <w:highlight w:val="cyan"/>
        </w:rPr>
        <w:t>digitalisation</w:t>
      </w:r>
      <w:r w:rsidRPr="00CE49E5">
        <w:rPr>
          <w:highlight w:val="cyan"/>
          <w:u w:val="single"/>
        </w:rPr>
        <w:t xml:space="preserve"> is </w:t>
      </w:r>
      <w:r w:rsidRPr="00CE49E5">
        <w:rPr>
          <w:rStyle w:val="Emphasis"/>
          <w:highlight w:val="cyan"/>
        </w:rPr>
        <w:t>not to benefit workers</w:t>
      </w:r>
      <w:r w:rsidRPr="00CB54A9">
        <w:rPr>
          <w:u w:val="single"/>
        </w:rPr>
        <w:t xml:space="preserve"> by releasing their time for more creative activities, </w:t>
      </w:r>
      <w:r w:rsidRPr="00CE49E5">
        <w:rPr>
          <w:highlight w:val="cyan"/>
          <w:u w:val="single"/>
        </w:rPr>
        <w:t xml:space="preserve">but </w:t>
      </w:r>
      <w:r w:rsidRPr="00CE49E5">
        <w:rPr>
          <w:rStyle w:val="Emphasis"/>
          <w:highlight w:val="cyan"/>
        </w:rPr>
        <w:t>capital</w:t>
      </w:r>
      <w:r w:rsidRPr="00E91375">
        <w:rPr>
          <w:sz w:val="16"/>
        </w:rPr>
        <w:t>. It is to material and social sides of technology under capitalism that we now turn.</w:t>
      </w:r>
    </w:p>
    <w:p w14:paraId="160F519A" w14:textId="44B5D6D4" w:rsidR="004A1E31" w:rsidRDefault="004A1E31" w:rsidP="004A1E31">
      <w:pPr>
        <w:pStyle w:val="Heading3"/>
      </w:pPr>
      <w:r>
        <w:lastRenderedPageBreak/>
        <w:t xml:space="preserve">AT: </w:t>
      </w:r>
      <w:r w:rsidR="00D44B44">
        <w:t>C</w:t>
      </w:r>
      <w:r>
        <w:t xml:space="preserve">arbon </w:t>
      </w:r>
      <w:r w:rsidR="00D44B44">
        <w:t>T</w:t>
      </w:r>
      <w:r>
        <w:t>rading</w:t>
      </w:r>
    </w:p>
    <w:p w14:paraId="1665540E" w14:textId="7B4F845B" w:rsidR="004A1E31" w:rsidRDefault="004A1E31" w:rsidP="004A1E31">
      <w:pPr>
        <w:pStyle w:val="Heading4"/>
      </w:pPr>
      <w:r>
        <w:t xml:space="preserve">Carbon trading </w:t>
      </w:r>
      <w:r w:rsidR="003D2D76">
        <w:t xml:space="preserve">is </w:t>
      </w:r>
      <w:r w:rsidR="003D2D76">
        <w:rPr>
          <w:u w:val="single"/>
        </w:rPr>
        <w:t>offset</w:t>
      </w:r>
      <w:r w:rsidR="003D2D76">
        <w:t xml:space="preserve"> by </w:t>
      </w:r>
      <w:r w:rsidR="00EB1F30">
        <w:t xml:space="preserve">environmental destruction elsewhere. </w:t>
      </w:r>
      <w:r>
        <w:t xml:space="preserve"> </w:t>
      </w:r>
    </w:p>
    <w:p w14:paraId="4856525C" w14:textId="77777777" w:rsidR="004A1E31" w:rsidRPr="00205384" w:rsidRDefault="004A1E31" w:rsidP="004A1E31">
      <w:r w:rsidRPr="00205384">
        <w:rPr>
          <w:rStyle w:val="Style13ptBold"/>
        </w:rPr>
        <w:t xml:space="preserve">Chertkovskaya ’21 </w:t>
      </w:r>
      <w:r>
        <w:t>[</w:t>
      </w:r>
      <w:r w:rsidRPr="00205384">
        <w:t>Ekaterina and Alexander Paulsson</w:t>
      </w:r>
      <w:r>
        <w:t xml:space="preserve">; PhD, </w:t>
      </w:r>
      <w:r w:rsidRPr="00F32DED">
        <w:t>Environmental and Energy Systems Studies</w:t>
      </w:r>
      <w:r>
        <w:t xml:space="preserve">, Lund Univesity; Senior Lecturer at </w:t>
      </w:r>
      <w:r w:rsidRPr="00F32DED">
        <w:t xml:space="preserve">Department of Business Administration </w:t>
      </w:r>
      <w:r>
        <w:t xml:space="preserve">in Lund University; </w:t>
      </w:r>
      <w:r w:rsidRPr="00205384">
        <w:t>Organization</w:t>
      </w:r>
      <w:r>
        <w:t>, “</w:t>
      </w:r>
      <w:r w:rsidRPr="00205384">
        <w:t>Countering corporate violence: Degrowth, ecosocialism and organising beyond the destructive forces of capitalism</w:t>
      </w:r>
      <w:r>
        <w:t>,” vol. 28 p. 405-425; kp]</w:t>
      </w:r>
    </w:p>
    <w:p w14:paraId="6683F914" w14:textId="35CC0F06" w:rsidR="004A1E31" w:rsidRDefault="004A1E31" w:rsidP="004A1E31">
      <w:pPr>
        <w:rPr>
          <w:u w:val="single"/>
        </w:rPr>
      </w:pPr>
      <w:r w:rsidRPr="003D2D76">
        <w:rPr>
          <w:sz w:val="16"/>
        </w:rPr>
        <w:t xml:space="preserve">Furthermore, </w:t>
      </w:r>
      <w:r w:rsidRPr="00CE49E5">
        <w:rPr>
          <w:rStyle w:val="Emphasis"/>
          <w:highlight w:val="cyan"/>
        </w:rPr>
        <w:t>carbon trading</w:t>
      </w:r>
      <w:r w:rsidRPr="00CE49E5">
        <w:rPr>
          <w:highlight w:val="cyan"/>
          <w:u w:val="single"/>
        </w:rPr>
        <w:t xml:space="preserve"> and </w:t>
      </w:r>
      <w:r w:rsidRPr="00CE49E5">
        <w:rPr>
          <w:rStyle w:val="Emphasis"/>
          <w:highlight w:val="cyan"/>
        </w:rPr>
        <w:t>biod</w:t>
      </w:r>
      <w:r w:rsidRPr="003D2D76">
        <w:rPr>
          <w:rStyle w:val="Emphasis"/>
        </w:rPr>
        <w:t xml:space="preserve">iversity </w:t>
      </w:r>
      <w:r w:rsidRPr="00CE49E5">
        <w:rPr>
          <w:rStyle w:val="Emphasis"/>
          <w:highlight w:val="cyan"/>
        </w:rPr>
        <w:t>offset s</w:t>
      </w:r>
      <w:r w:rsidRPr="003D2D76">
        <w:rPr>
          <w:rStyle w:val="Emphasis"/>
        </w:rPr>
        <w:t>chemes</w:t>
      </w:r>
      <w:r w:rsidRPr="003D2D76">
        <w:rPr>
          <w:u w:val="single"/>
        </w:rPr>
        <w:t xml:space="preserve"> explicitly </w:t>
      </w:r>
      <w:r w:rsidRPr="00CE49E5">
        <w:rPr>
          <w:u w:val="single"/>
        </w:rPr>
        <w:t>legalise</w:t>
      </w:r>
      <w:r w:rsidRPr="003D2D76">
        <w:rPr>
          <w:u w:val="single"/>
        </w:rPr>
        <w:t xml:space="preserve"> corporate violence by </w:t>
      </w:r>
      <w:r w:rsidRPr="00CE49E5">
        <w:rPr>
          <w:highlight w:val="cyan"/>
          <w:u w:val="single"/>
        </w:rPr>
        <w:t>giv</w:t>
      </w:r>
      <w:r w:rsidRPr="003D2D76">
        <w:rPr>
          <w:u w:val="single"/>
        </w:rPr>
        <w:t xml:space="preserve">ing the </w:t>
      </w:r>
      <w:r w:rsidRPr="00CE49E5">
        <w:rPr>
          <w:highlight w:val="cyan"/>
          <w:u w:val="single"/>
        </w:rPr>
        <w:t xml:space="preserve">permission to </w:t>
      </w:r>
      <w:r w:rsidRPr="00CE49E5">
        <w:rPr>
          <w:rStyle w:val="Emphasis"/>
          <w:highlight w:val="cyan"/>
        </w:rPr>
        <w:t>destroy biospheres</w:t>
      </w:r>
      <w:r w:rsidRPr="003D2D76">
        <w:rPr>
          <w:u w:val="single"/>
        </w:rPr>
        <w:t xml:space="preserve"> and habitats, whilst supposedly contributing to their </w:t>
      </w:r>
      <w:r w:rsidRPr="003D2D76">
        <w:rPr>
          <w:rStyle w:val="Emphasis"/>
        </w:rPr>
        <w:t>preservation elsewhere</w:t>
      </w:r>
      <w:r w:rsidRPr="003D2D76">
        <w:rPr>
          <w:sz w:val="16"/>
        </w:rPr>
        <w:t xml:space="preserve">, and often dispossessing local communities. </w:t>
      </w:r>
      <w:r w:rsidRPr="003D2D76">
        <w:rPr>
          <w:u w:val="single"/>
        </w:rPr>
        <w:t xml:space="preserve">For example, a </w:t>
      </w:r>
      <w:r w:rsidRPr="00CE49E5">
        <w:rPr>
          <w:rStyle w:val="Emphasis"/>
          <w:highlight w:val="cyan"/>
        </w:rPr>
        <w:t>forestry plantation</w:t>
      </w:r>
      <w:r w:rsidRPr="003D2D76">
        <w:rPr>
          <w:u w:val="single"/>
        </w:rPr>
        <w:t xml:space="preserve"> in Uganda operated by the Norwegian forestry and climate credit company Green Resources allowed the Swedish Energy Agency to offset their carbon emissions, but it </w:t>
      </w:r>
      <w:r w:rsidRPr="00CE49E5">
        <w:rPr>
          <w:highlight w:val="cyan"/>
          <w:u w:val="single"/>
        </w:rPr>
        <w:t xml:space="preserve">brought </w:t>
      </w:r>
      <w:r w:rsidRPr="00CE49E5">
        <w:rPr>
          <w:rStyle w:val="Emphasis"/>
          <w:highlight w:val="cyan"/>
        </w:rPr>
        <w:t>destruction of food</w:t>
      </w:r>
      <w:r w:rsidRPr="003D2D76">
        <w:rPr>
          <w:rStyle w:val="Emphasis"/>
        </w:rPr>
        <w:t xml:space="preserve"> systems</w:t>
      </w:r>
      <w:r w:rsidRPr="003D2D76">
        <w:rPr>
          <w:u w:val="single"/>
        </w:rPr>
        <w:t xml:space="preserve"> </w:t>
      </w:r>
      <w:r w:rsidRPr="00CE49E5">
        <w:rPr>
          <w:highlight w:val="cyan"/>
          <w:u w:val="single"/>
        </w:rPr>
        <w:t xml:space="preserve">and </w:t>
      </w:r>
      <w:r w:rsidRPr="00CE49E5">
        <w:rPr>
          <w:rStyle w:val="Emphasis"/>
          <w:highlight w:val="cyan"/>
        </w:rPr>
        <w:t>farming</w:t>
      </w:r>
      <w:r w:rsidRPr="00CE49E5">
        <w:rPr>
          <w:highlight w:val="cyan"/>
          <w:u w:val="single"/>
        </w:rPr>
        <w:t xml:space="preserve">, </w:t>
      </w:r>
      <w:r w:rsidRPr="00CE49E5">
        <w:rPr>
          <w:rStyle w:val="Emphasis"/>
          <w:highlight w:val="cyan"/>
        </w:rPr>
        <w:t>denial of rights</w:t>
      </w:r>
      <w:r w:rsidRPr="003D2D76">
        <w:rPr>
          <w:u w:val="single"/>
        </w:rPr>
        <w:t xml:space="preserve"> and livelihoods </w:t>
      </w:r>
      <w:r w:rsidRPr="00CE49E5">
        <w:rPr>
          <w:highlight w:val="cyan"/>
          <w:u w:val="single"/>
        </w:rPr>
        <w:t>for</w:t>
      </w:r>
      <w:r w:rsidRPr="003D2D76">
        <w:rPr>
          <w:u w:val="single"/>
        </w:rPr>
        <w:t xml:space="preserve"> the local </w:t>
      </w:r>
      <w:r w:rsidRPr="00CE49E5">
        <w:rPr>
          <w:highlight w:val="cyan"/>
          <w:u w:val="single"/>
        </w:rPr>
        <w:t>population</w:t>
      </w:r>
      <w:r w:rsidRPr="003D2D76">
        <w:rPr>
          <w:u w:val="single"/>
        </w:rPr>
        <w:t xml:space="preserve">, denial of access to sites of cultural importance, </w:t>
      </w:r>
      <w:r w:rsidRPr="00CE49E5">
        <w:rPr>
          <w:highlight w:val="cyan"/>
          <w:u w:val="single"/>
        </w:rPr>
        <w:t xml:space="preserve">as well as </w:t>
      </w:r>
      <w:r w:rsidRPr="00CE49E5">
        <w:rPr>
          <w:rStyle w:val="Emphasis"/>
          <w:highlight w:val="cyan"/>
        </w:rPr>
        <w:t>environmental problems</w:t>
      </w:r>
      <w:r w:rsidRPr="003D2D76">
        <w:rPr>
          <w:sz w:val="16"/>
        </w:rPr>
        <w:t xml:space="preserve"> (Lyons and Westoby, 2014; The Oakland Institute, 2019).1 </w:t>
      </w:r>
      <w:r w:rsidRPr="003D2D76">
        <w:rPr>
          <w:u w:val="single"/>
        </w:rPr>
        <w:t xml:space="preserve">One should be aware of the </w:t>
      </w:r>
      <w:r w:rsidRPr="00CE49E5">
        <w:rPr>
          <w:rStyle w:val="Emphasis"/>
        </w:rPr>
        <w:t>heavy emphasis</w:t>
      </w:r>
      <w:r w:rsidRPr="00CE49E5">
        <w:rPr>
          <w:u w:val="single"/>
        </w:rPr>
        <w:t xml:space="preserve"> on</w:t>
      </w:r>
      <w:r w:rsidRPr="003D2D76">
        <w:rPr>
          <w:u w:val="single"/>
        </w:rPr>
        <w:t xml:space="preserve"> these </w:t>
      </w:r>
      <w:r w:rsidRPr="00CE49E5">
        <w:rPr>
          <w:u w:val="single"/>
        </w:rPr>
        <w:t>instruments</w:t>
      </w:r>
      <w:r w:rsidRPr="003D2D76">
        <w:rPr>
          <w:u w:val="single"/>
        </w:rPr>
        <w:t xml:space="preserve"> in the current discussions </w:t>
      </w:r>
      <w:r w:rsidRPr="00CE49E5">
        <w:rPr>
          <w:u w:val="single"/>
        </w:rPr>
        <w:t>of reaching ‘</w:t>
      </w:r>
      <w:r w:rsidRPr="00CE49E5">
        <w:rPr>
          <w:rStyle w:val="Emphasis"/>
        </w:rPr>
        <w:t>net-zero</w:t>
      </w:r>
      <w:r w:rsidRPr="00CE49E5">
        <w:rPr>
          <w:u w:val="single"/>
        </w:rPr>
        <w:t>’</w:t>
      </w:r>
      <w:r w:rsidRPr="003D2D76">
        <w:rPr>
          <w:u w:val="single"/>
        </w:rPr>
        <w:t xml:space="preserve"> emissions aimed for by many countries and companies alike.</w:t>
      </w:r>
    </w:p>
    <w:p w14:paraId="0FE82C35" w14:textId="77777777" w:rsidR="00CE4659" w:rsidRDefault="00CE4659" w:rsidP="00CE4659">
      <w:pPr>
        <w:pStyle w:val="Heading3"/>
      </w:pPr>
      <w:r>
        <w:lastRenderedPageBreak/>
        <w:t>AT: Ecomodernism</w:t>
      </w:r>
    </w:p>
    <w:p w14:paraId="58F4987D" w14:textId="77777777" w:rsidR="00CE4659" w:rsidRPr="00550935" w:rsidRDefault="00CE4659" w:rsidP="00CE4659">
      <w:pPr>
        <w:pStyle w:val="Heading4"/>
      </w:pPr>
      <w:r>
        <w:t xml:space="preserve">Ecomodernism is </w:t>
      </w:r>
      <w:r w:rsidRPr="00550935">
        <w:rPr>
          <w:u w:val="single"/>
        </w:rPr>
        <w:t>ahistorical</w:t>
      </w:r>
      <w:r>
        <w:t xml:space="preserve"> and </w:t>
      </w:r>
      <w:r w:rsidRPr="00550935">
        <w:rPr>
          <w:u w:val="single"/>
        </w:rPr>
        <w:t>wrong</w:t>
      </w:r>
      <w:r>
        <w:t xml:space="preserve"> – it is indefensible and risks </w:t>
      </w:r>
      <w:r w:rsidRPr="00550935">
        <w:rPr>
          <w:u w:val="single"/>
        </w:rPr>
        <w:t>extinction</w:t>
      </w:r>
      <w:r>
        <w:t xml:space="preserve"> </w:t>
      </w:r>
    </w:p>
    <w:p w14:paraId="3A8AC5D5" w14:textId="77777777" w:rsidR="00CE4659" w:rsidRPr="00550935" w:rsidRDefault="00CE4659" w:rsidP="00CE4659">
      <w:r w:rsidRPr="00550935">
        <w:rPr>
          <w:rStyle w:val="Style13ptBold"/>
        </w:rPr>
        <w:t>Grunwald 16</w:t>
      </w:r>
      <w:r>
        <w:t xml:space="preserve"> – Armin Grunwald, Diverging pathways to overcoming the environmental crisis: A critique of eco-modernism from a technology assessment perspective, Journal of Cleaner Production, Volume 197, Part 2, 2018, Pages 1854-1862, ISSN 0959-6526, WMK</w:t>
      </w:r>
    </w:p>
    <w:p w14:paraId="78D44EB9" w14:textId="77777777" w:rsidR="00CE4659" w:rsidRPr="00550935" w:rsidRDefault="00CE4659" w:rsidP="00CE4659">
      <w:pPr>
        <w:rPr>
          <w:sz w:val="16"/>
        </w:rPr>
      </w:pPr>
      <w:r w:rsidRPr="00550935">
        <w:rPr>
          <w:rStyle w:val="StyleUnderline"/>
        </w:rPr>
        <w:t>These imperatives place the entire burden of solving environmental problems on technological progress and its potentials.</w:t>
      </w:r>
      <w:r w:rsidRPr="00550935">
        <w:rPr>
          <w:sz w:val="16"/>
        </w:rPr>
        <w:t xml:space="preserve"> </w:t>
      </w:r>
      <w:r w:rsidRPr="00550935">
        <w:rPr>
          <w:rStyle w:val="StyleUnderline"/>
        </w:rPr>
        <w:t xml:space="preserve">Technological progress is therefore not only regarded as a necessary condition for overcoming the environmental crisis, but indeed seen as the sufficient condition within the eco-modernist approach. </w:t>
      </w:r>
      <w:r w:rsidRPr="00550935">
        <w:rPr>
          <w:sz w:val="16"/>
        </w:rPr>
        <w:t xml:space="preserve">However, </w:t>
      </w:r>
      <w:r w:rsidRPr="00550935">
        <w:rPr>
          <w:rStyle w:val="Emphasis"/>
        </w:rPr>
        <w:t>this position needs to be critically questioned.</w:t>
      </w:r>
      <w:r w:rsidRPr="00550935">
        <w:rPr>
          <w:sz w:val="16"/>
        </w:rPr>
        <w:t xml:space="preserve"> The above-mentioned experience of modernity, in particular drawing on TA with its profound ambivalence of technology (Grunwald, 2009), suggests that </w:t>
      </w:r>
      <w:r w:rsidRPr="00550935">
        <w:rPr>
          <w:rStyle w:val="StyleUnderline"/>
        </w:rPr>
        <w:t>this attribution is,</w:t>
      </w:r>
      <w:r w:rsidRPr="00550935">
        <w:rPr>
          <w:sz w:val="16"/>
        </w:rPr>
        <w:t xml:space="preserve"> as it were, </w:t>
      </w:r>
      <w:r w:rsidRPr="00550935">
        <w:rPr>
          <w:rStyle w:val="StyleUnderline"/>
        </w:rPr>
        <w:t>in argumentative limbo</w:t>
      </w:r>
      <w:r w:rsidRPr="00550935">
        <w:rPr>
          <w:sz w:val="16"/>
        </w:rPr>
        <w:t xml:space="preserve">. </w:t>
      </w:r>
      <w:r w:rsidRPr="00550935">
        <w:rPr>
          <w:rStyle w:val="Emphasis"/>
        </w:rPr>
        <w:t>It ignores the historically acquired experience and instead follows technological optimism as though it were a quasireligious creed</w:t>
      </w:r>
      <w:r w:rsidRPr="00550935">
        <w:rPr>
          <w:sz w:val="16"/>
        </w:rPr>
        <w:t xml:space="preserve">. </w:t>
      </w:r>
      <w:r w:rsidRPr="00550935">
        <w:rPr>
          <w:rStyle w:val="StyleUnderline"/>
        </w:rPr>
        <w:t>Things get</w:t>
      </w:r>
      <w:r w:rsidRPr="00550935">
        <w:rPr>
          <w:sz w:val="16"/>
        </w:rPr>
        <w:t xml:space="preserve"> </w:t>
      </w:r>
      <w:r w:rsidRPr="00550935">
        <w:rPr>
          <w:rStyle w:val="Emphasis"/>
        </w:rPr>
        <w:t>even worse</w:t>
      </w:r>
      <w:r w:rsidRPr="00550935">
        <w:rPr>
          <w:sz w:val="16"/>
        </w:rPr>
        <w:t xml:space="preserve"> </w:t>
      </w:r>
      <w:r w:rsidRPr="00550935">
        <w:rPr>
          <w:rStyle w:val="StyleUnderline"/>
        </w:rPr>
        <w:t xml:space="preserve">regarding the eco-modernist demand that technological progress should be accelerated. Experience of recent technology and its unintended side effects (see above) shows that </w:t>
      </w:r>
      <w:r w:rsidRPr="00550935">
        <w:rPr>
          <w:rStyle w:val="Emphasis"/>
        </w:rPr>
        <w:t>any acceleration of technological progress will reduce the possibility of learning any lessons for further action.</w:t>
      </w:r>
      <w:r w:rsidRPr="00550935">
        <w:rPr>
          <w:sz w:val="16"/>
        </w:rPr>
        <w:t xml:space="preserve"> </w:t>
      </w:r>
      <w:r w:rsidRPr="00550935">
        <w:rPr>
          <w:rStyle w:val="StyleUnderline"/>
        </w:rPr>
        <w:t>Learning involves monitoring, assessment and adjustment and thus takes time.</w:t>
      </w:r>
      <w:r w:rsidRPr="00550935">
        <w:rPr>
          <w:sz w:val="16"/>
        </w:rPr>
        <w:t xml:space="preserve"> </w:t>
      </w:r>
      <w:r w:rsidRPr="00550935">
        <w:rPr>
          <w:rStyle w:val="Emphasis"/>
        </w:rPr>
        <w:t>Acceleration increases the dependence on technological progress and reduces the prospect of even being able to contemplate alternatives or complementary measures.</w:t>
      </w:r>
      <w:r w:rsidRPr="00550935">
        <w:rPr>
          <w:sz w:val="16"/>
        </w:rPr>
        <w:t xml:space="preserve"> It leads to constraints and undermines any “thinking in alternatives”, which is indispensable where well-considered decisions on further action are concerned.</w:t>
      </w:r>
      <w:r w:rsidRPr="00550935">
        <w:rPr>
          <w:rStyle w:val="StyleUnderline"/>
        </w:rPr>
        <w:t xml:space="preserve"> The call for acceleration also blanks out questions as to the </w:t>
      </w:r>
      <w:r w:rsidRPr="00550935">
        <w:rPr>
          <w:rStyle w:val="Emphasis"/>
        </w:rPr>
        <w:t>risks associated with a reliance on technological progress</w:t>
      </w:r>
      <w:r w:rsidRPr="00550935">
        <w:rPr>
          <w:sz w:val="16"/>
        </w:rPr>
        <w:t xml:space="preserve"> </w:t>
      </w:r>
      <w:r w:rsidRPr="00550935">
        <w:rPr>
          <w:rStyle w:val="StyleUnderline"/>
        </w:rPr>
        <w:t xml:space="preserve">and what options remain should the reliance on technological progress turn out to have </w:t>
      </w:r>
      <w:r w:rsidRPr="00550935">
        <w:rPr>
          <w:rStyle w:val="Emphasis"/>
        </w:rPr>
        <w:t>been unwarranted</w:t>
      </w:r>
      <w:r w:rsidRPr="00550935">
        <w:rPr>
          <w:sz w:val="16"/>
        </w:rPr>
        <w:t xml:space="preserve">. It could be part of the agenda of the degrowth movement to investigate carefully whether technology development should be slowed down (if this were possible) in order to open up spaces for monitoring, reflection and learning as indispensable elements of a more sustainable society. Hans Jonas (1984) warned against making “the whole” the stake in a bet, yet this is precisely what the </w:t>
      </w:r>
      <w:r w:rsidRPr="00550935">
        <w:rPr>
          <w:rStyle w:val="StyleUnderline"/>
        </w:rPr>
        <w:t>eco-modernist position</w:t>
      </w:r>
      <w:r w:rsidRPr="00550935">
        <w:rPr>
          <w:sz w:val="16"/>
        </w:rPr>
        <w:t xml:space="preserve"> does: it </w:t>
      </w:r>
      <w:r w:rsidRPr="00550935">
        <w:rPr>
          <w:rStyle w:val="Emphasis"/>
        </w:rPr>
        <w:t>relies utterly on technological progress, thus making the future development in the Anthropocene entirely dependent on this reliance on technological progress being justified and opening up the path to a sustainable future</w:t>
      </w:r>
      <w:r w:rsidRPr="00550935">
        <w:rPr>
          <w:sz w:val="16"/>
        </w:rPr>
        <w:t xml:space="preserve">. Yet, just </w:t>
      </w:r>
      <w:r w:rsidRPr="00550935">
        <w:rPr>
          <w:rStyle w:val="StyleUnderline"/>
        </w:rPr>
        <w:t>in case this hope is not fulfilled</w:t>
      </w:r>
      <w:r w:rsidRPr="00550935">
        <w:rPr>
          <w:sz w:val="16"/>
        </w:rPr>
        <w:t xml:space="preserve"> e and we have discussed above that this is indeed a possibility e, gr</w:t>
      </w:r>
      <w:r w:rsidRPr="00550935">
        <w:rPr>
          <w:rStyle w:val="Emphasis"/>
        </w:rPr>
        <w:t xml:space="preserve">ave problems would be </w:t>
      </w:r>
      <w:r w:rsidRPr="00550935">
        <w:rPr>
          <w:sz w:val="16"/>
        </w:rPr>
        <w:t>possible or indeed</w:t>
      </w:r>
      <w:r w:rsidRPr="00550935">
        <w:rPr>
          <w:rStyle w:val="Emphasis"/>
        </w:rPr>
        <w:t xml:space="preserve"> probable</w:t>
      </w:r>
      <w:r w:rsidRPr="00550935">
        <w:rPr>
          <w:sz w:val="16"/>
        </w:rPr>
        <w:t xml:space="preserve">. “The whole,” according to Hans Jonas, would come under threat. The conclusion in this context is that </w:t>
      </w:r>
      <w:r w:rsidRPr="00550935">
        <w:rPr>
          <w:rStyle w:val="Emphasis"/>
        </w:rPr>
        <w:t>the eco-modernist position relies on unjustifiable premises and takes them further still by calling for the acceleration of technological progress.</w:t>
      </w:r>
      <w:r w:rsidRPr="00550935">
        <w:rPr>
          <w:sz w:val="16"/>
        </w:rPr>
        <w:t xml:space="preserve"> In so doing</w:t>
      </w:r>
      <w:r w:rsidRPr="00550935">
        <w:rPr>
          <w:rStyle w:val="Emphasis"/>
        </w:rPr>
        <w:t>, it may well threaten “the whole” and is therefore indefensible.</w:t>
      </w:r>
      <w:r w:rsidRPr="00550935">
        <w:rPr>
          <w:sz w:val="16"/>
        </w:rPr>
        <w:t xml:space="preserve"> In the last resort, </w:t>
      </w:r>
      <w:r w:rsidRPr="00550935">
        <w:rPr>
          <w:rStyle w:val="StyleUnderline"/>
        </w:rPr>
        <w:t>eco-modernism as analyzed here is the position of a moral gambler who bets everything on one horse.</w:t>
      </w:r>
      <w:r w:rsidRPr="00550935">
        <w:rPr>
          <w:sz w:val="16"/>
        </w:rPr>
        <w:t xml:space="preserve"> This gambling dimension is acknowledged quite inadvertently in a publication of the green-ecological variant of eco-modernism: Whether the transition to sustainable growth is accomplished is an open bet. </w:t>
      </w:r>
      <w:r w:rsidRPr="00550935">
        <w:rPr>
          <w:rStyle w:val="Emphasis"/>
        </w:rPr>
        <w:t>We could well lose the race against the ecological crisis.</w:t>
      </w:r>
      <w:r w:rsidRPr="00550935">
        <w:rPr>
          <w:sz w:val="16"/>
        </w:rPr>
        <w:t xml:space="preserve"> Yet the future is unknown, and the innovative potential of modern societies is unlimited. That is what we may hope for (Fücks, 2011; translation A.G.). Hans Jonas's terminology of the “bet” is openly adopted here, though it is being used in the opposite sense. Fücks speaks of hope rather than of </w:t>
      </w:r>
      <w:r w:rsidRPr="00550935">
        <w:rPr>
          <w:sz w:val="16"/>
        </w:rPr>
        <w:lastRenderedPageBreak/>
        <w:t xml:space="preserve">responsibility. However, relying on mere hope when “the whole” is at stake is nothing other than the afore-mentioned position of a moral gambler. If the experience of TA is taken seriously, that is to say, </w:t>
      </w:r>
      <w:r w:rsidRPr="00550935">
        <w:rPr>
          <w:rStyle w:val="StyleUnderline"/>
        </w:rPr>
        <w:t>if the limitations to the possibility of shaping or designing technology are acknowledged</w:t>
      </w:r>
      <w:r w:rsidRPr="00550935">
        <w:rPr>
          <w:sz w:val="16"/>
        </w:rPr>
        <w:t xml:space="preserve"> </w:t>
      </w:r>
      <w:r w:rsidRPr="00550935">
        <w:rPr>
          <w:rStyle w:val="StyleUnderline"/>
        </w:rPr>
        <w:t>and</w:t>
      </w:r>
      <w:r w:rsidRPr="00550935">
        <w:rPr>
          <w:sz w:val="16"/>
        </w:rPr>
        <w:t xml:space="preserve"> if the invariable occurrence also of </w:t>
      </w:r>
      <w:r w:rsidRPr="00550935">
        <w:rPr>
          <w:rStyle w:val="StyleUnderline"/>
        </w:rPr>
        <w:t>unintended side effects of</w:t>
      </w:r>
      <w:r w:rsidRPr="00550935">
        <w:rPr>
          <w:sz w:val="16"/>
        </w:rPr>
        <w:t xml:space="preserve"> well-intentioned </w:t>
      </w:r>
      <w:r w:rsidRPr="00550935">
        <w:rPr>
          <w:rStyle w:val="StyleUnderline"/>
        </w:rPr>
        <w:t>tech</w:t>
      </w:r>
      <w:r w:rsidRPr="00550935">
        <w:rPr>
          <w:sz w:val="16"/>
        </w:rPr>
        <w:t xml:space="preserve">nology </w:t>
      </w:r>
      <w:r w:rsidRPr="00550935">
        <w:rPr>
          <w:rStyle w:val="StyleUnderline"/>
        </w:rPr>
        <w:t>is not ignored</w:t>
      </w:r>
      <w:r w:rsidRPr="00550935">
        <w:rPr>
          <w:sz w:val="16"/>
        </w:rPr>
        <w:t xml:space="preserve">, </w:t>
      </w:r>
      <w:r w:rsidRPr="00550935">
        <w:rPr>
          <w:rStyle w:val="Emphasis"/>
        </w:rPr>
        <w:t>the eco-modernist position must be eliminated as an ethically justifiable approach to the issue of sustainability</w:t>
      </w:r>
      <w:r w:rsidRPr="00550935">
        <w:rPr>
          <w:sz w:val="16"/>
        </w:rPr>
        <w:t>. This certainly does not mean that technological progress is considered to be of little relevance to the solution of environmental problems. The responsible-ethical argument merely warns against relying solely on technological progress like a gambler relying on a particular number in roulette. The “imperative of hope” (to take up Ernst Bloch once again) with regard to the expectations of technological progress that dominates eco-modernism must be complemented by the “imperative of responsibility” (Hans Jonas) that specifically deals with scenarios where blind trust in technological progress may be disappointed. The precautionary principle refers to this responsibility constellation involving high uncertainty (Schomberg, 2005). An own effort (that would go beyond this paper) would be required to determine what this rather general statement should mean in specific contexts and cases.</w:t>
      </w:r>
    </w:p>
    <w:p w14:paraId="03DD00F4" w14:textId="77777777" w:rsidR="00CE4659" w:rsidRPr="00E10189" w:rsidRDefault="00CE4659" w:rsidP="00CE4659">
      <w:pPr>
        <w:pStyle w:val="Heading4"/>
      </w:pPr>
      <w:r w:rsidRPr="00E10189">
        <w:t>Green Farms fail- increase pollution and leads to less sustainability</w:t>
      </w:r>
    </w:p>
    <w:p w14:paraId="507A39ED" w14:textId="77777777" w:rsidR="00CE4659" w:rsidRPr="00E10189" w:rsidRDefault="00CE4659" w:rsidP="00CE4659">
      <w:r w:rsidRPr="00E10189">
        <w:rPr>
          <w:b/>
          <w:bCs/>
        </w:rPr>
        <w:t xml:space="preserve">Gomez-Baggethun 20 </w:t>
      </w:r>
      <w:r w:rsidRPr="00E10189">
        <w:t>(Department of International Environment and Development Studies, Norwegian University of Life Sciences</w:t>
      </w:r>
      <w:r w:rsidRPr="00E10189">
        <w:rPr>
          <w:b/>
          <w:bCs/>
        </w:rPr>
        <w:t xml:space="preserve"> </w:t>
      </w:r>
      <w:r w:rsidRPr="00E10189">
        <w:t xml:space="preserve">Erik, 01-20-2020, More is more: Scaling political ecology within limits to growth," Political Geography,  </w:t>
      </w:r>
      <w:hyperlink r:id="rId208" w:history="1">
        <w:r w:rsidRPr="00E10189">
          <w:rPr>
            <w:rStyle w:val="Hyperlink"/>
          </w:rPr>
          <w:t>https://www.sciencedirect.com/science/article/pii/S09626298193042630</w:t>
        </w:r>
      </w:hyperlink>
      <w:r w:rsidRPr="00E10189">
        <w:t>) HS</w:t>
      </w:r>
    </w:p>
    <w:p w14:paraId="70693A22" w14:textId="1D17ED4D" w:rsidR="00CE4659" w:rsidRPr="00CE4659" w:rsidRDefault="00CE4659" w:rsidP="004A1E31">
      <w:r w:rsidRPr="00E10189">
        <w:t xml:space="preserve">Robbins’ perpetum mobile-like description of a large-scale robotized farm with minimal environmental impacts also needs closer inspection. </w:t>
      </w:r>
      <w:r w:rsidRPr="00E10189">
        <w:rPr>
          <w:rStyle w:val="StyleUnderline"/>
        </w:rPr>
        <w:t>High-tech industrial farms</w:t>
      </w:r>
      <w:r w:rsidRPr="00E10189">
        <w:t>, Robbins claims, perform better than traditional small-scale farming as they produce more efficiently, while reducing environmental impacts</w:t>
      </w:r>
      <w:r w:rsidRPr="00E10189">
        <w:rPr>
          <w:rStyle w:val="StyleUnderline"/>
        </w:rPr>
        <w:t>. A life cycle analysis of industrial farming, however, reveals much larger ecological footprints than those described in his account</w:t>
      </w:r>
      <w:r w:rsidRPr="00E10189">
        <w:t xml:space="preserve"> (see e.g. Thornton, 2010). Furthermore, like the </w:t>
      </w:r>
      <w:r w:rsidRPr="00E10189">
        <w:rPr>
          <w:rStyle w:val="StyleUnderline"/>
        </w:rPr>
        <w:t>authors of the Ecomodernist</w:t>
      </w:r>
      <w:r w:rsidRPr="00E10189">
        <w:t xml:space="preserve"> manifesto, Robbins </w:t>
      </w:r>
      <w:r w:rsidRPr="00E10189">
        <w:rPr>
          <w:rStyle w:val="StyleUnderline"/>
        </w:rPr>
        <w:t xml:space="preserve">confuses here efficiency with scale </w:t>
      </w:r>
      <w:r w:rsidRPr="00E10189">
        <w:t xml:space="preserve">(Kallis, 2015). </w:t>
      </w:r>
      <w:r w:rsidRPr="00E10189">
        <w:rPr>
          <w:rStyle w:val="StyleUnderline"/>
        </w:rPr>
        <w:t>Industrial farms</w:t>
      </w:r>
      <w:r w:rsidRPr="00E10189">
        <w:t xml:space="preserve"> may use less resources and pollute less per unit of product, but they </w:t>
      </w:r>
      <w:r w:rsidRPr="00E10189">
        <w:rPr>
          <w:rStyle w:val="StyleUnderline"/>
        </w:rPr>
        <w:t>produce more, use more resources, and create more pollution overall</w:t>
      </w:r>
      <w:r w:rsidRPr="00E10189">
        <w:t xml:space="preserve"> (Kuppusamy et al., 2018; Rivera-Ferre et al., 2016). </w:t>
      </w:r>
      <w:r w:rsidRPr="00E10189">
        <w:rPr>
          <w:rStyle w:val="StyleUnderline"/>
        </w:rPr>
        <w:t>Industrialization of farming has increased resource use and pollution in absolute terms, which should not be confused with decreases of environmental impact per unit of product. In other words, intensification and industrialization of farming leads to more efficiency and less sustainability</w:t>
      </w:r>
      <w:r w:rsidRPr="00E10189">
        <w:t xml:space="preserve"> (Rodríguez-Ortega, Bernués, Olaizola, &amp; Brown, 2017). More is not less, as modernists claim. </w:t>
      </w:r>
      <w:r w:rsidRPr="00E10189">
        <w:rPr>
          <w:rStyle w:val="StyleUnderline"/>
        </w:rPr>
        <w:t>More is simply more</w:t>
      </w:r>
      <w:r w:rsidRPr="00E10189">
        <w:t>.</w:t>
      </w:r>
    </w:p>
    <w:p w14:paraId="40F1711E" w14:textId="62A0515A" w:rsidR="0000675C" w:rsidRDefault="0000675C" w:rsidP="00366EBF">
      <w:pPr>
        <w:pStyle w:val="Heading3"/>
      </w:pPr>
      <w:r>
        <w:lastRenderedPageBreak/>
        <w:t>AT: No Transition</w:t>
      </w:r>
    </w:p>
    <w:p w14:paraId="6CC9A11B" w14:textId="7BB105FB" w:rsidR="0000675C" w:rsidRDefault="0000675C" w:rsidP="0000675C">
      <w:r>
        <w:t xml:space="preserve">***there are more cards under Solvency </w:t>
      </w:r>
      <w:r w:rsidR="00163DF3">
        <w:t xml:space="preserve">AT: No Degrowth </w:t>
      </w:r>
    </w:p>
    <w:p w14:paraId="0B3829BF" w14:textId="77777777" w:rsidR="003807D2" w:rsidRDefault="003807D2" w:rsidP="003807D2">
      <w:pPr>
        <w:pStyle w:val="Heading4"/>
      </w:pPr>
      <w:r>
        <w:t xml:space="preserve">The world is at a </w:t>
      </w:r>
      <w:r>
        <w:rPr>
          <w:u w:val="single"/>
        </w:rPr>
        <w:t>crossroads</w:t>
      </w:r>
      <w:r>
        <w:t xml:space="preserve"> between degrowth and neoliberal governance – a move away now from the managerial economy is key</w:t>
      </w:r>
    </w:p>
    <w:p w14:paraId="04A62C67" w14:textId="77777777" w:rsidR="003807D2" w:rsidRPr="006110FC" w:rsidRDefault="003807D2" w:rsidP="003807D2">
      <w:r>
        <w:t xml:space="preserve">--This is also just a good link turn to Cap/Neolib if someone for some reason reads that against this aff </w:t>
      </w:r>
    </w:p>
    <w:p w14:paraId="76021EBE" w14:textId="77777777" w:rsidR="003807D2" w:rsidRDefault="003807D2" w:rsidP="003807D2">
      <w:r>
        <w:rPr>
          <w:rStyle w:val="Style13ptBold"/>
        </w:rPr>
        <w:t xml:space="preserve">Wells et al. 20 </w:t>
      </w:r>
      <w:r w:rsidRPr="006110FC">
        <w:t>– Professor of Business and Sustainability, Director of the Centre for Automotive Industry Research</w:t>
      </w:r>
      <w:r>
        <w:t xml:space="preserve">. </w:t>
      </w:r>
      <w:r w:rsidRPr="006110FC">
        <w:t>Peter</w:t>
      </w:r>
      <w:r>
        <w:t xml:space="preserve"> Wells, Wessam Abouarghoub, Stephen Pettit &amp; Anthony Beresford (2020) A socio-technical transitions perspective for assessing future sustainability following the COVID-19 pandemic, Sustainability: Science, Practice and Policy, 16:1, 29-36, </w:t>
      </w:r>
      <w:hyperlink r:id="rId209" w:history="1">
        <w:r w:rsidRPr="00C04FBB">
          <w:rPr>
            <w:rStyle w:val="Hyperlink"/>
          </w:rPr>
          <w:t>https://doi.org/10.1080/15487733.2020.1763002</w:t>
        </w:r>
      </w:hyperlink>
      <w:r>
        <w:t xml:space="preserve"> WMK </w:t>
      </w:r>
    </w:p>
    <w:p w14:paraId="4A62491F" w14:textId="77777777" w:rsidR="003807D2" w:rsidRDefault="003807D2" w:rsidP="003807D2">
      <w:r>
        <w:t>Alternative meta-transitions</w:t>
      </w:r>
    </w:p>
    <w:p w14:paraId="379C0BE5" w14:textId="77777777" w:rsidR="003807D2" w:rsidRPr="006110FC" w:rsidRDefault="003807D2" w:rsidP="003807D2">
      <w:pPr>
        <w:rPr>
          <w:sz w:val="16"/>
        </w:rPr>
      </w:pPr>
      <w:r w:rsidRPr="00AB454A">
        <w:rPr>
          <w:rStyle w:val="StyleUnderline"/>
        </w:rPr>
        <w:t>Transitions theory has usually been used to analyze specific components of contemporary socio-economic systems</w:t>
      </w:r>
      <w:r w:rsidRPr="006110FC">
        <w:rPr>
          <w:sz w:val="16"/>
        </w:rPr>
        <w:t xml:space="preserve"> such as energy, mobility, or food. </w:t>
      </w:r>
      <w:r w:rsidRPr="00AB454A">
        <w:rPr>
          <w:rStyle w:val="StyleUnderline"/>
        </w:rPr>
        <w:t xml:space="preserve">However, the COVID-19 pandemic has had a </w:t>
      </w:r>
      <w:r w:rsidRPr="00AB454A">
        <w:rPr>
          <w:rStyle w:val="Emphasis"/>
        </w:rPr>
        <w:t>powerful impact at a higher level of aggregation</w:t>
      </w:r>
      <w:r w:rsidRPr="006110FC">
        <w:rPr>
          <w:sz w:val="16"/>
        </w:rPr>
        <w:t xml:space="preserve">. </w:t>
      </w:r>
      <w:r w:rsidRPr="00AB454A">
        <w:rPr>
          <w:rStyle w:val="StyleUnderline"/>
        </w:rPr>
        <w:t>While</w:t>
      </w:r>
      <w:r w:rsidRPr="006110FC">
        <w:rPr>
          <w:sz w:val="16"/>
        </w:rPr>
        <w:t xml:space="preserve"> specific systems and </w:t>
      </w:r>
      <w:r w:rsidRPr="00AB454A">
        <w:rPr>
          <w:rStyle w:val="StyleUnderline"/>
        </w:rPr>
        <w:t>places are not all affected equally,</w:t>
      </w:r>
      <w:r w:rsidRPr="006110FC">
        <w:rPr>
          <w:sz w:val="16"/>
        </w:rPr>
        <w:t xml:space="preserve"> the </w:t>
      </w:r>
      <w:r w:rsidRPr="00AB454A">
        <w:rPr>
          <w:rStyle w:val="Emphasis"/>
        </w:rPr>
        <w:t>coronavirus outbreak has been notable for being global, rapid, and exceptionally pervasive in the way it has disrupted existing practices.</w:t>
      </w:r>
      <w:r w:rsidRPr="006110FC">
        <w:rPr>
          <w:sz w:val="16"/>
        </w:rPr>
        <w:t xml:space="preserve"> </w:t>
      </w:r>
      <w:r w:rsidRPr="00AB454A">
        <w:rPr>
          <w:rStyle w:val="StyleUnderline"/>
        </w:rPr>
        <w:t xml:space="preserve">The crisis is, </w:t>
      </w:r>
      <w:r w:rsidRPr="006110FC">
        <w:rPr>
          <w:sz w:val="16"/>
        </w:rPr>
        <w:t xml:space="preserve">therefore, in the language of the multi-level perspective, </w:t>
      </w:r>
      <w:r w:rsidRPr="00AB454A">
        <w:rPr>
          <w:rStyle w:val="Emphasis"/>
        </w:rPr>
        <w:t>a meta-transition event at the landscape level that permeates into multiple regimes simultaneously.</w:t>
      </w:r>
      <w:r w:rsidRPr="006110FC">
        <w:rPr>
          <w:sz w:val="16"/>
        </w:rPr>
        <w:t xml:space="preserve"> </w:t>
      </w:r>
      <w:r w:rsidRPr="00BD209C">
        <w:rPr>
          <w:rStyle w:val="StyleUnderline"/>
        </w:rPr>
        <w:t>Transitions theory considers and integrates multiple system elements into an analysis, including tech</w:t>
      </w:r>
      <w:r w:rsidRPr="006110FC">
        <w:rPr>
          <w:sz w:val="16"/>
        </w:rPr>
        <w:t xml:space="preserve">nology </w:t>
      </w:r>
      <w:r w:rsidRPr="00BD209C">
        <w:rPr>
          <w:rStyle w:val="StyleUnderline"/>
        </w:rPr>
        <w:t>and innovation, markets, business, government, behaviors and norms, regulatory and governance frameworks, and change pathways</w:t>
      </w:r>
      <w:r w:rsidRPr="006110FC">
        <w:rPr>
          <w:sz w:val="16"/>
        </w:rPr>
        <w:t>. Figure 1 distills these insights. The scenarios are expanded upon in the next section.</w:t>
      </w:r>
    </w:p>
    <w:p w14:paraId="78811DAA" w14:textId="77777777" w:rsidR="003807D2" w:rsidRDefault="003807D2" w:rsidP="003807D2"/>
    <w:p w14:paraId="0C5BFBEC" w14:textId="77777777" w:rsidR="003807D2" w:rsidRDefault="003807D2" w:rsidP="003807D2">
      <w:r>
        <w:t>Figure 1. Framing alternative post-COVID 19 futures.</w:t>
      </w:r>
    </w:p>
    <w:p w14:paraId="3FDC3545" w14:textId="77777777" w:rsidR="003807D2" w:rsidRDefault="003807D2" w:rsidP="003807D2">
      <w:r>
        <w:rPr>
          <w:noProof/>
        </w:rPr>
        <w:drawing>
          <wp:inline distT="0" distB="0" distL="0" distR="0" wp14:anchorId="3AA0EF20" wp14:editId="4B0280C8">
            <wp:extent cx="3811051" cy="2133600"/>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able&#10;&#10;Description automatically generated"/>
                    <pic:cNvPicPr/>
                  </pic:nvPicPr>
                  <pic:blipFill>
                    <a:blip r:embed="rId210"/>
                    <a:stretch>
                      <a:fillRect/>
                    </a:stretch>
                  </pic:blipFill>
                  <pic:spPr>
                    <a:xfrm>
                      <a:off x="0" y="0"/>
                      <a:ext cx="3818218" cy="2137612"/>
                    </a:xfrm>
                    <a:prstGeom prst="rect">
                      <a:avLst/>
                    </a:prstGeom>
                  </pic:spPr>
                </pic:pic>
              </a:graphicData>
            </a:graphic>
          </wp:inline>
        </w:drawing>
      </w:r>
    </w:p>
    <w:p w14:paraId="7DF47C2B" w14:textId="77777777" w:rsidR="003807D2" w:rsidRDefault="003807D2" w:rsidP="003807D2"/>
    <w:p w14:paraId="513F7A00" w14:textId="0782546F" w:rsidR="003807D2" w:rsidRPr="003807D2" w:rsidRDefault="003807D2" w:rsidP="0000675C">
      <w:pPr>
        <w:rPr>
          <w:sz w:val="16"/>
        </w:rPr>
      </w:pPr>
      <w:r w:rsidRPr="006110FC">
        <w:rPr>
          <w:sz w:val="16"/>
        </w:rPr>
        <w:lastRenderedPageBreak/>
        <w:t xml:space="preserve">In Figure 1, the complexity of the situation at global and national levels is much reduced, and it is likely that specific empirical inquiry is needed to investigate the regime and country-level implications of the post-COVID-19 period. However, </w:t>
      </w:r>
      <w:r w:rsidRPr="00BD209C">
        <w:rPr>
          <w:rStyle w:val="StyleUnderline"/>
        </w:rPr>
        <w:t>the prevailing conditions for systemic change are defined in terms of two main characteristics: civil society</w:t>
      </w:r>
      <w:r w:rsidRPr="006110FC">
        <w:rPr>
          <w:sz w:val="16"/>
        </w:rPr>
        <w:t xml:space="preserve"> (the state, governance, and regulation), </w:t>
      </w:r>
      <w:r w:rsidRPr="00BD209C">
        <w:rPr>
          <w:rStyle w:val="StyleUnderline"/>
        </w:rPr>
        <w:t>and the economy</w:t>
      </w:r>
      <w:r w:rsidRPr="006110FC">
        <w:rPr>
          <w:sz w:val="16"/>
        </w:rPr>
        <w:t xml:space="preserve"> (business, markets, finance, and economics). In a sense this binary positioning reflects the global-national tensions alluded to above, where elements of society are questioning the benefits of globalization. The </w:t>
      </w:r>
      <w:r w:rsidRPr="00BD209C">
        <w:rPr>
          <w:rStyle w:val="StyleUnderline"/>
        </w:rPr>
        <w:t>pandemic has affected different parts of the economy differentially</w:t>
      </w:r>
      <w:r w:rsidRPr="006110FC">
        <w:rPr>
          <w:sz w:val="16"/>
        </w:rPr>
        <w:t xml:space="preserve">. </w:t>
      </w:r>
      <w:r w:rsidRPr="00BD209C">
        <w:rPr>
          <w:rStyle w:val="StyleUnderline"/>
        </w:rPr>
        <w:t>Those intimately concerned with globalization have been subject to the strongest constraints</w:t>
      </w:r>
      <w:r w:rsidRPr="006110FC">
        <w:rPr>
          <w:sz w:val="16"/>
        </w:rPr>
        <w:t xml:space="preserve">. Hence </w:t>
      </w:r>
      <w:r w:rsidRPr="00BD209C">
        <w:rPr>
          <w:rStyle w:val="StyleUnderline"/>
        </w:rPr>
        <w:t>international air travel, shipping, and trade have all suffered.</w:t>
      </w:r>
      <w:r w:rsidRPr="006110FC">
        <w:rPr>
          <w:sz w:val="16"/>
        </w:rPr>
        <w:t xml:space="preserve"> </w:t>
      </w:r>
      <w:r w:rsidRPr="00BD209C">
        <w:rPr>
          <w:rStyle w:val="StyleUnderline"/>
        </w:rPr>
        <w:t>Activities involving the congregation of people have also suffered</w:t>
      </w:r>
      <w:r w:rsidRPr="006110FC">
        <w:rPr>
          <w:sz w:val="16"/>
        </w:rPr>
        <w:t>, while those involving home delivery of products and services, or medical and pharmaceutical activities have prospered. It is likely that</w:t>
      </w:r>
      <w:r w:rsidRPr="00BD209C">
        <w:rPr>
          <w:rStyle w:val="StyleUnderline"/>
        </w:rPr>
        <w:t xml:space="preserve"> small businesses and the self-employed are more vulnerable now,</w:t>
      </w:r>
      <w:r w:rsidRPr="006110FC">
        <w:rPr>
          <w:sz w:val="16"/>
        </w:rPr>
        <w:t xml:space="preserve"> while in the future it is probable that capital-</w:t>
      </w:r>
      <w:r w:rsidRPr="00BD209C">
        <w:rPr>
          <w:rStyle w:val="StyleUnderline"/>
        </w:rPr>
        <w:t>intensive industrie</w:t>
      </w:r>
      <w:r w:rsidRPr="006110FC">
        <w:rPr>
          <w:sz w:val="16"/>
        </w:rPr>
        <w:t xml:space="preserve">s that need high levels of capacity utilization </w:t>
      </w:r>
      <w:r w:rsidRPr="00BD209C">
        <w:rPr>
          <w:rStyle w:val="StyleUnderline"/>
        </w:rPr>
        <w:t>will also be vulnerable</w:t>
      </w:r>
      <w:r w:rsidRPr="006110FC">
        <w:rPr>
          <w:sz w:val="16"/>
        </w:rPr>
        <w:t xml:space="preserve">. However, in terms of the scenarios, the notion of weakness in business and the economy relates more to general macro-economic conditions where shortage of capital, weak demand, and fragile supply chains mean that the assumptions that underpin day-to-day business activity may no longer apply. </w:t>
      </w:r>
      <w:r w:rsidRPr="00BD209C">
        <w:rPr>
          <w:rStyle w:val="StyleUnderline"/>
        </w:rPr>
        <w:t>If civil society is weaker</w:t>
      </w:r>
      <w:r w:rsidRPr="006110FC">
        <w:rPr>
          <w:sz w:val="16"/>
        </w:rPr>
        <w:t xml:space="preserve"> in the post-COVID-19 period, </w:t>
      </w:r>
      <w:r w:rsidRPr="00BD209C">
        <w:rPr>
          <w:rStyle w:val="Emphasis"/>
        </w:rPr>
        <w:t>then it is possible to envisage two broad outcomes.</w:t>
      </w:r>
      <w:r w:rsidRPr="006110FC">
        <w:rPr>
          <w:sz w:val="16"/>
        </w:rPr>
        <w:t xml:space="preserve"> In the </w:t>
      </w:r>
      <w:r w:rsidRPr="00BD209C">
        <w:rPr>
          <w:rStyle w:val="StyleUnderline"/>
        </w:rPr>
        <w:t xml:space="preserve">first outcome, </w:t>
      </w:r>
      <w:r w:rsidRPr="00BD209C">
        <w:rPr>
          <w:rStyle w:val="Emphasis"/>
        </w:rPr>
        <w:t xml:space="preserve">when capitalist economic structures remain intact </w:t>
      </w:r>
      <w:r w:rsidRPr="006110FC">
        <w:rPr>
          <w:sz w:val="16"/>
        </w:rPr>
        <w:t xml:space="preserve">and </w:t>
      </w:r>
      <w:r w:rsidRPr="00BD209C">
        <w:rPr>
          <w:rStyle w:val="StyleUnderline"/>
        </w:rPr>
        <w:t xml:space="preserve">when </w:t>
      </w:r>
      <w:r w:rsidRPr="00BD209C">
        <w:rPr>
          <w:rStyle w:val="Emphasis"/>
        </w:rPr>
        <w:t>stimulation measures are successful</w:t>
      </w:r>
      <w:r w:rsidRPr="00BD209C">
        <w:rPr>
          <w:rStyle w:val="StyleUnderline"/>
        </w:rPr>
        <w:t xml:space="preserve"> there is a broad return to</w:t>
      </w:r>
      <w:r w:rsidRPr="006110FC">
        <w:rPr>
          <w:sz w:val="16"/>
        </w:rPr>
        <w:t xml:space="preserve"> “</w:t>
      </w:r>
      <w:r w:rsidRPr="00BD209C">
        <w:rPr>
          <w:rStyle w:val="Emphasis"/>
        </w:rPr>
        <w:t>business as usual,” along with the prevailing trajectories on carbon emissions, pollution, resource consumption, and other indicators of ecological stress</w:t>
      </w:r>
      <w:r w:rsidRPr="006110FC">
        <w:rPr>
          <w:sz w:val="16"/>
        </w:rPr>
        <w:t xml:space="preserve">. </w:t>
      </w:r>
      <w:r w:rsidRPr="00BD209C">
        <w:rPr>
          <w:rStyle w:val="StyleUnderline"/>
        </w:rPr>
        <w:t>This scenario can be equated to</w:t>
      </w:r>
      <w:r w:rsidRPr="006110FC">
        <w:rPr>
          <w:sz w:val="16"/>
        </w:rPr>
        <w:t xml:space="preserve"> </w:t>
      </w:r>
      <w:r w:rsidRPr="00BD209C">
        <w:rPr>
          <w:rStyle w:val="Emphasis"/>
        </w:rPr>
        <w:t>neo-liberal economics and the free market system,</w:t>
      </w:r>
      <w:r w:rsidRPr="006110FC">
        <w:rPr>
          <w:sz w:val="16"/>
        </w:rPr>
        <w:t xml:space="preserve"> albeit with multiple national variations. In the second outcome, a </w:t>
      </w:r>
      <w:r w:rsidRPr="006110FC">
        <w:rPr>
          <w:rStyle w:val="StyleUnderline"/>
        </w:rPr>
        <w:t xml:space="preserve">weak civil society coupled with frail business and economic systems brings </w:t>
      </w:r>
      <w:r w:rsidRPr="006110FC">
        <w:rPr>
          <w:sz w:val="16"/>
        </w:rPr>
        <w:t>the prospect of “</w:t>
      </w:r>
      <w:r w:rsidRPr="006110FC">
        <w:rPr>
          <w:rStyle w:val="Emphasis"/>
        </w:rPr>
        <w:t>chaotic transition</w:t>
      </w:r>
      <w:r w:rsidRPr="006110FC">
        <w:rPr>
          <w:sz w:val="16"/>
        </w:rPr>
        <w:t xml:space="preserve">” </w:t>
      </w:r>
      <w:r w:rsidRPr="006110FC">
        <w:rPr>
          <w:rStyle w:val="StyleUnderline"/>
        </w:rPr>
        <w:t>where</w:t>
      </w:r>
      <w:r w:rsidRPr="006110FC">
        <w:rPr>
          <w:sz w:val="16"/>
        </w:rPr>
        <w:t xml:space="preserve">in </w:t>
      </w:r>
      <w:r w:rsidRPr="006110FC">
        <w:rPr>
          <w:rStyle w:val="StyleUnderline"/>
        </w:rPr>
        <w:t>there will be a rapid but unorganized system rebalancing</w:t>
      </w:r>
      <w:r w:rsidRPr="006110FC">
        <w:rPr>
          <w:sz w:val="16"/>
        </w:rPr>
        <w:t xml:space="preserve"> </w:t>
      </w:r>
      <w:r w:rsidRPr="006110FC">
        <w:rPr>
          <w:rStyle w:val="Emphasis"/>
        </w:rPr>
        <w:t>around much lower levels of wealth creation and material consumption</w:t>
      </w:r>
      <w:r w:rsidRPr="006110FC">
        <w:rPr>
          <w:sz w:val="16"/>
        </w:rPr>
        <w:t xml:space="preserve">. This theoretical position is compatible with a “doomsday” or “catastrophe” perspective, for example, seen in fears of a nuclear winter in the event of an all-out nuclear war (Baum et al. 2015; Coupe et al. 2019) </w:t>
      </w:r>
      <w:r w:rsidRPr="006110FC">
        <w:rPr>
          <w:rStyle w:val="StyleUnderline"/>
        </w:rPr>
        <w:t xml:space="preserve">If civil society is stronger </w:t>
      </w:r>
      <w:r w:rsidRPr="006110FC">
        <w:rPr>
          <w:sz w:val="16"/>
        </w:rPr>
        <w:t xml:space="preserve">in the post-COVID-19 period, </w:t>
      </w:r>
      <w:r w:rsidRPr="006110FC">
        <w:rPr>
          <w:rStyle w:val="StyleUnderline"/>
        </w:rPr>
        <w:t>there will be enhanced legitimacy to pursue civil and social agendas</w:t>
      </w:r>
      <w:r w:rsidRPr="006110FC">
        <w:rPr>
          <w:sz w:val="16"/>
        </w:rPr>
        <w:t xml:space="preserve">. </w:t>
      </w:r>
      <w:r w:rsidRPr="006110FC">
        <w:rPr>
          <w:rStyle w:val="StyleUnderline"/>
        </w:rPr>
        <w:t>The primacy afforded to business and the economy is eroded.</w:t>
      </w:r>
      <w:r w:rsidRPr="006110FC">
        <w:rPr>
          <w:sz w:val="16"/>
        </w:rPr>
        <w:t xml:space="preserve"> </w:t>
      </w:r>
      <w:r w:rsidRPr="006110FC">
        <w:rPr>
          <w:rStyle w:val="StyleUnderline"/>
        </w:rPr>
        <w:t>Hence</w:t>
      </w:r>
      <w:r w:rsidRPr="006110FC">
        <w:rPr>
          <w:sz w:val="16"/>
        </w:rPr>
        <w:t xml:space="preserve">, </w:t>
      </w:r>
      <w:r w:rsidRPr="006110FC">
        <w:rPr>
          <w:rStyle w:val="StyleUnderline"/>
        </w:rPr>
        <w:t>the ability to constrain ecological burdens becomes possible</w:t>
      </w:r>
      <w:r w:rsidRPr="006110FC">
        <w:rPr>
          <w:sz w:val="16"/>
        </w:rPr>
        <w:t xml:space="preserve">. Again, there are two variants that can be envisaged. </w:t>
      </w:r>
      <w:r w:rsidRPr="006110FC">
        <w:rPr>
          <w:rStyle w:val="StyleUnderline"/>
        </w:rPr>
        <w:t xml:space="preserve">With business and the capitalist economy still intact, and </w:t>
      </w:r>
      <w:r w:rsidRPr="006110FC">
        <w:rPr>
          <w:rStyle w:val="Emphasis"/>
        </w:rPr>
        <w:t>materialism generally still supported,</w:t>
      </w:r>
      <w:r w:rsidRPr="006110FC">
        <w:rPr>
          <w:sz w:val="16"/>
        </w:rPr>
        <w:t xml:space="preserve"> the COVID-19 pandemic could provide the conditions for a renewed and global “green new deal” centered on sustainable consumption and the circular material economy. This perspective is compatible with theories on green growth and the de-coupling of ecological burdens from economic activity (Stoknes and Rockström 2018). </w:t>
      </w:r>
      <w:r w:rsidRPr="006110FC">
        <w:rPr>
          <w:rStyle w:val="StyleUnderline"/>
        </w:rPr>
        <w:t>Alternatively</w:t>
      </w:r>
      <w:r w:rsidRPr="006110FC">
        <w:rPr>
          <w:sz w:val="16"/>
        </w:rPr>
        <w:t xml:space="preserve">, a </w:t>
      </w:r>
      <w:r w:rsidRPr="006110FC">
        <w:rPr>
          <w:rStyle w:val="Emphasis"/>
        </w:rPr>
        <w:t>more radical vision for societal futures would result in the deliberate shrinking of the material economy in the form of a managed contraction of economic activity. This final scenario is compatible with the theoretical perspective of degrowth</w:t>
      </w:r>
      <w:r w:rsidRPr="006110FC">
        <w:rPr>
          <w:sz w:val="16"/>
        </w:rPr>
        <w:t xml:space="preserve"> (Kerschner et al. 2018). These scenarios are discussed below.</w:t>
      </w:r>
    </w:p>
    <w:p w14:paraId="21BB6707" w14:textId="4E244D6B" w:rsidR="00163DF3" w:rsidRPr="00163DF3" w:rsidRDefault="00163DF3" w:rsidP="00163DF3">
      <w:pPr>
        <w:pStyle w:val="Heading4"/>
      </w:pPr>
      <w:r>
        <w:t xml:space="preserve">Even without a mindset shift, financial crash </w:t>
      </w:r>
      <w:r>
        <w:rPr>
          <w:u w:val="single"/>
        </w:rPr>
        <w:t>permanently ends</w:t>
      </w:r>
      <w:r>
        <w:t xml:space="preserve"> unsustainable resource use. </w:t>
      </w:r>
    </w:p>
    <w:p w14:paraId="0087F66A" w14:textId="0BB0F4C8" w:rsidR="00163DF3" w:rsidRPr="00163DF3" w:rsidRDefault="00163DF3" w:rsidP="00163DF3">
      <w:r w:rsidRPr="00163DF3">
        <w:rPr>
          <w:rStyle w:val="Style13ptBold"/>
        </w:rPr>
        <w:t xml:space="preserve">Holmgren ’14 </w:t>
      </w:r>
      <w:r>
        <w:t>[</w:t>
      </w:r>
      <w:r w:rsidRPr="00163DF3">
        <w:t>David</w:t>
      </w:r>
      <w:r>
        <w:t xml:space="preserve">; February 3; </w:t>
      </w:r>
      <w:r w:rsidRPr="00163DF3">
        <w:t>environmental designer, ecological educator and writer. He is best known as one of the co-originators of the permaculture concept</w:t>
      </w:r>
      <w:r>
        <w:t>; Resilience, “</w:t>
      </w:r>
      <w:r w:rsidRPr="00163DF3">
        <w:t>Crash on Demand: Pathways</w:t>
      </w:r>
      <w:r>
        <w:t xml:space="preserve">,” </w:t>
      </w:r>
      <w:hyperlink r:id="rId211" w:history="1">
        <w:r w:rsidRPr="00DC21DA">
          <w:rPr>
            <w:rStyle w:val="Hyperlink"/>
          </w:rPr>
          <w:t>https://www.resilience.org/stories/2014-02-03/crash-on-demand-pathways/</w:t>
        </w:r>
      </w:hyperlink>
      <w:r>
        <w:t>; kp]</w:t>
      </w:r>
    </w:p>
    <w:p w14:paraId="4935A026" w14:textId="0B11A292" w:rsidR="00163DF3" w:rsidRPr="00163DF3" w:rsidRDefault="00163DF3" w:rsidP="00163DF3">
      <w:pPr>
        <w:rPr>
          <w:sz w:val="16"/>
          <w:szCs w:val="16"/>
        </w:rPr>
      </w:pPr>
      <w:r w:rsidRPr="00163DF3">
        <w:rPr>
          <w:sz w:val="16"/>
          <w:szCs w:val="16"/>
        </w:rPr>
        <w:lastRenderedPageBreak/>
        <w:t>Crashing the operating system of the global economy</w:t>
      </w:r>
    </w:p>
    <w:p w14:paraId="253A198B" w14:textId="1EAB5754" w:rsidR="00163DF3" w:rsidRPr="00163DF3" w:rsidRDefault="00163DF3" w:rsidP="00163DF3">
      <w:pPr>
        <w:rPr>
          <w:sz w:val="16"/>
        </w:rPr>
      </w:pPr>
      <w:r w:rsidRPr="00163DF3">
        <w:rPr>
          <w:sz w:val="16"/>
        </w:rPr>
        <w:t xml:space="preserve">The </w:t>
      </w:r>
      <w:r w:rsidRPr="00163DF3">
        <w:rPr>
          <w:u w:val="single"/>
        </w:rPr>
        <w:t xml:space="preserve">evidence that the </w:t>
      </w:r>
      <w:r w:rsidRPr="00163DF3">
        <w:rPr>
          <w:rStyle w:val="Emphasis"/>
        </w:rPr>
        <w:t xml:space="preserve">global </w:t>
      </w:r>
      <w:r w:rsidRPr="00163DF3">
        <w:rPr>
          <w:rStyle w:val="Emphasis"/>
          <w:highlight w:val="cyan"/>
        </w:rPr>
        <w:t>financial system</w:t>
      </w:r>
      <w:r w:rsidRPr="00163DF3">
        <w:rPr>
          <w:highlight w:val="cyan"/>
          <w:u w:val="single"/>
        </w:rPr>
        <w:t xml:space="preserve"> is a</w:t>
      </w:r>
      <w:r w:rsidRPr="00163DF3">
        <w:rPr>
          <w:u w:val="single"/>
        </w:rPr>
        <w:t xml:space="preserve"> </w:t>
      </w:r>
      <w:r w:rsidRPr="00163DF3">
        <w:rPr>
          <w:rStyle w:val="Emphasis"/>
        </w:rPr>
        <w:t>not-so-slow</w:t>
      </w:r>
      <w:r w:rsidRPr="00163DF3">
        <w:rPr>
          <w:u w:val="single"/>
        </w:rPr>
        <w:t xml:space="preserve"> </w:t>
      </w:r>
      <w:r w:rsidRPr="00163DF3">
        <w:rPr>
          <w:rStyle w:val="Emphasis"/>
        </w:rPr>
        <w:t xml:space="preserve">moving </w:t>
      </w:r>
      <w:r w:rsidRPr="00163DF3">
        <w:rPr>
          <w:rStyle w:val="Emphasis"/>
          <w:highlight w:val="cyan"/>
        </w:rPr>
        <w:t>train crash</w:t>
      </w:r>
      <w:r w:rsidRPr="00163DF3">
        <w:rPr>
          <w:u w:val="single"/>
        </w:rPr>
        <w:t xml:space="preserve"> is getting </w:t>
      </w:r>
      <w:r w:rsidRPr="00163DF3">
        <w:rPr>
          <w:rStyle w:val="Emphasis"/>
        </w:rPr>
        <w:t>stronger</w:t>
      </w:r>
      <w:r w:rsidRPr="00163DF3">
        <w:rPr>
          <w:u w:val="single"/>
        </w:rPr>
        <w:t xml:space="preserve">. That </w:t>
      </w:r>
      <w:r w:rsidRPr="00163DF3">
        <w:rPr>
          <w:rStyle w:val="Emphasis"/>
        </w:rPr>
        <w:t>investors</w:t>
      </w:r>
      <w:r w:rsidRPr="00163DF3">
        <w:rPr>
          <w:u w:val="single"/>
        </w:rPr>
        <w:t xml:space="preserve"> and the billion or so </w:t>
      </w:r>
      <w:r w:rsidRPr="00163DF3">
        <w:rPr>
          <w:rStyle w:val="Emphasis"/>
        </w:rPr>
        <w:t>middle class</w:t>
      </w:r>
      <w:r w:rsidRPr="00163DF3">
        <w:rPr>
          <w:u w:val="single"/>
        </w:rPr>
        <w:t xml:space="preserve"> people who have any savings and discretionary expenditure are </w:t>
      </w:r>
      <w:r w:rsidRPr="00163DF3">
        <w:rPr>
          <w:rStyle w:val="Emphasis"/>
        </w:rPr>
        <w:t>losing faith</w:t>
      </w:r>
      <w:r w:rsidRPr="00163DF3">
        <w:rPr>
          <w:u w:val="single"/>
        </w:rPr>
        <w:t xml:space="preserve">, might be an </w:t>
      </w:r>
      <w:r w:rsidRPr="00163DF3">
        <w:rPr>
          <w:rStyle w:val="Emphasis"/>
        </w:rPr>
        <w:t>understatement</w:t>
      </w:r>
      <w:r w:rsidRPr="00163DF3">
        <w:rPr>
          <w:u w:val="single"/>
        </w:rPr>
        <w:t xml:space="preserve">.  It may be that </w:t>
      </w:r>
      <w:r w:rsidRPr="00163DF3">
        <w:rPr>
          <w:rStyle w:val="Emphasis"/>
        </w:rPr>
        <w:t>paralysis</w:t>
      </w:r>
      <w:r w:rsidRPr="00163DF3">
        <w:rPr>
          <w:u w:val="single"/>
        </w:rPr>
        <w:t xml:space="preserve"> and </w:t>
      </w:r>
      <w:r w:rsidRPr="00163DF3">
        <w:rPr>
          <w:rStyle w:val="Emphasis"/>
        </w:rPr>
        <w:t>inertia</w:t>
      </w:r>
      <w:r w:rsidRPr="00163DF3">
        <w:rPr>
          <w:u w:val="single"/>
        </w:rPr>
        <w:t xml:space="preserve"> is all that is holding the system together. </w:t>
      </w:r>
    </w:p>
    <w:p w14:paraId="3B22D897" w14:textId="3E966F57" w:rsidR="00163DF3" w:rsidRPr="00163DF3" w:rsidRDefault="00163DF3" w:rsidP="00163DF3">
      <w:pPr>
        <w:rPr>
          <w:u w:val="single"/>
        </w:rPr>
      </w:pPr>
      <w:r w:rsidRPr="00163DF3">
        <w:rPr>
          <w:sz w:val="16"/>
        </w:rPr>
        <w:t xml:space="preserve">A </w:t>
      </w:r>
      <w:r w:rsidRPr="00163DF3">
        <w:rPr>
          <w:rStyle w:val="Emphasis"/>
          <w:highlight w:val="cyan"/>
        </w:rPr>
        <w:t>collapse</w:t>
      </w:r>
      <w:r w:rsidRPr="00163DF3">
        <w:rPr>
          <w:sz w:val="16"/>
        </w:rPr>
        <w:t xml:space="preserve"> in credit could </w:t>
      </w:r>
      <w:r w:rsidRPr="00163DF3">
        <w:rPr>
          <w:highlight w:val="cyan"/>
          <w:u w:val="single"/>
        </w:rPr>
        <w:t>make it</w:t>
      </w:r>
      <w:r w:rsidRPr="00163DF3">
        <w:rPr>
          <w:u w:val="single"/>
        </w:rPr>
        <w:t xml:space="preserve"> very </w:t>
      </w:r>
      <w:r w:rsidRPr="00163DF3">
        <w:rPr>
          <w:highlight w:val="cyan"/>
          <w:u w:val="single"/>
        </w:rPr>
        <w:t>difficult to raise</w:t>
      </w:r>
      <w:r w:rsidRPr="00163DF3">
        <w:rPr>
          <w:u w:val="single"/>
        </w:rPr>
        <w:t xml:space="preserve"> the </w:t>
      </w:r>
      <w:r w:rsidRPr="00163DF3">
        <w:rPr>
          <w:rStyle w:val="Emphasis"/>
          <w:highlight w:val="cyan"/>
        </w:rPr>
        <w:t>finance</w:t>
      </w:r>
      <w:r w:rsidRPr="00163DF3">
        <w:rPr>
          <w:highlight w:val="cyan"/>
          <w:u w:val="single"/>
        </w:rPr>
        <w:t xml:space="preserve"> necessary for</w:t>
      </w:r>
      <w:r w:rsidRPr="00163DF3">
        <w:rPr>
          <w:u w:val="single"/>
        </w:rPr>
        <w:t xml:space="preserve"> the ongoing extraction of </w:t>
      </w:r>
      <w:r w:rsidRPr="00163DF3">
        <w:rPr>
          <w:rStyle w:val="Emphasis"/>
        </w:rPr>
        <w:t>tar sands</w:t>
      </w:r>
      <w:r w:rsidRPr="00163DF3">
        <w:rPr>
          <w:u w:val="single"/>
        </w:rPr>
        <w:t xml:space="preserve">, </w:t>
      </w:r>
      <w:r w:rsidRPr="00163DF3">
        <w:rPr>
          <w:rStyle w:val="Emphasis"/>
        </w:rPr>
        <w:t>shale gas</w:t>
      </w:r>
      <w:r w:rsidRPr="00163DF3">
        <w:rPr>
          <w:u w:val="single"/>
        </w:rPr>
        <w:t xml:space="preserve"> and other </w:t>
      </w:r>
      <w:r w:rsidRPr="00163DF3">
        <w:rPr>
          <w:rStyle w:val="Emphasis"/>
          <w:highlight w:val="cyan"/>
        </w:rPr>
        <w:t>mad resource extraction</w:t>
      </w:r>
      <w:r w:rsidRPr="00163DF3">
        <w:rPr>
          <w:u w:val="single"/>
        </w:rPr>
        <w:t xml:space="preserve"> projects that are accelerating the production of GGE</w:t>
      </w:r>
      <w:r w:rsidRPr="00163DF3">
        <w:rPr>
          <w:sz w:val="16"/>
        </w:rPr>
        <w:t xml:space="preserve">.  A </w:t>
      </w:r>
      <w:r w:rsidRPr="00163DF3">
        <w:rPr>
          <w:rStyle w:val="Emphasis"/>
          <w:highlight w:val="cyan"/>
        </w:rPr>
        <w:t>deflationary spiral</w:t>
      </w:r>
      <w:r w:rsidRPr="00163DF3">
        <w:rPr>
          <w:sz w:val="16"/>
        </w:rPr>
        <w:t xml:space="preserve"> that follows from a credit crisis and collapsing asset (housing, etc.) values </w:t>
      </w:r>
      <w:r w:rsidRPr="00163DF3">
        <w:rPr>
          <w:highlight w:val="cyan"/>
          <w:u w:val="single"/>
        </w:rPr>
        <w:t xml:space="preserve">could </w:t>
      </w:r>
      <w:r w:rsidRPr="00163DF3">
        <w:rPr>
          <w:rStyle w:val="Emphasis"/>
          <w:highlight w:val="cyan"/>
        </w:rPr>
        <w:t>change behaviour</w:t>
      </w:r>
      <w:r w:rsidRPr="00163DF3">
        <w:rPr>
          <w:highlight w:val="cyan"/>
          <w:u w:val="single"/>
        </w:rPr>
        <w:t xml:space="preserve"> to</w:t>
      </w:r>
      <w:r w:rsidRPr="00163DF3">
        <w:rPr>
          <w:u w:val="single"/>
        </w:rPr>
        <w:t xml:space="preserve"> the </w:t>
      </w:r>
      <w:r w:rsidRPr="00163DF3">
        <w:rPr>
          <w:highlight w:val="cyan"/>
          <w:u w:val="single"/>
        </w:rPr>
        <w:t>extent</w:t>
      </w:r>
      <w:r w:rsidRPr="00163DF3">
        <w:rPr>
          <w:u w:val="single"/>
        </w:rPr>
        <w:t xml:space="preserve"> that </w:t>
      </w:r>
      <w:r w:rsidRPr="00163DF3">
        <w:rPr>
          <w:highlight w:val="cyan"/>
          <w:u w:val="single"/>
        </w:rPr>
        <w:t xml:space="preserve">people </w:t>
      </w:r>
      <w:r w:rsidRPr="00163DF3">
        <w:rPr>
          <w:rStyle w:val="Emphasis"/>
          <w:highlight w:val="cyan"/>
        </w:rPr>
        <w:t>stop spending</w:t>
      </w:r>
      <w:r w:rsidRPr="00163DF3">
        <w:rPr>
          <w:highlight w:val="cyan"/>
          <w:u w:val="single"/>
        </w:rPr>
        <w:t xml:space="preserve"> on anything but </w:t>
      </w:r>
      <w:r w:rsidRPr="00163DF3">
        <w:rPr>
          <w:rStyle w:val="Emphasis"/>
          <w:highlight w:val="cyan"/>
        </w:rPr>
        <w:t>essentials</w:t>
      </w:r>
      <w:r w:rsidRPr="00163DF3">
        <w:rPr>
          <w:u w:val="single"/>
        </w:rPr>
        <w:t xml:space="preserve"> because of job insecurity and the fact that everything will be cheaper next month.</w:t>
      </w:r>
    </w:p>
    <w:p w14:paraId="0831886A" w14:textId="2C3A2E34" w:rsidR="00163DF3" w:rsidRPr="00163DF3" w:rsidRDefault="00163DF3" w:rsidP="00163DF3">
      <w:pPr>
        <w:rPr>
          <w:sz w:val="16"/>
        </w:rPr>
      </w:pPr>
      <w:r w:rsidRPr="00163DF3">
        <w:rPr>
          <w:sz w:val="16"/>
        </w:rPr>
        <w:t xml:space="preserve">I believe </w:t>
      </w:r>
      <w:r w:rsidRPr="00163DF3">
        <w:rPr>
          <w:u w:val="single"/>
        </w:rPr>
        <w:t xml:space="preserve">the </w:t>
      </w:r>
      <w:r w:rsidRPr="00163DF3">
        <w:rPr>
          <w:highlight w:val="cyan"/>
          <w:u w:val="single"/>
        </w:rPr>
        <w:t>chances of</w:t>
      </w:r>
      <w:r w:rsidRPr="00163DF3">
        <w:rPr>
          <w:u w:val="single"/>
        </w:rPr>
        <w:t xml:space="preserve"> </w:t>
      </w:r>
      <w:r w:rsidRPr="00163DF3">
        <w:rPr>
          <w:rStyle w:val="Emphasis"/>
        </w:rPr>
        <w:t xml:space="preserve">global economic </w:t>
      </w:r>
      <w:r w:rsidRPr="00163DF3">
        <w:rPr>
          <w:rStyle w:val="Emphasis"/>
          <w:highlight w:val="cyan"/>
        </w:rPr>
        <w:t>collapse</w:t>
      </w:r>
      <w:r w:rsidRPr="00163DF3">
        <w:rPr>
          <w:sz w:val="16"/>
        </w:rPr>
        <w:t xml:space="preserve"> (in the next five years) </w:t>
      </w:r>
      <w:r w:rsidRPr="00163DF3">
        <w:rPr>
          <w:u w:val="single"/>
        </w:rPr>
        <w:t xml:space="preserve">being severe enough to achieve this have to be rated </w:t>
      </w:r>
      <w:r w:rsidRPr="00163DF3">
        <w:rPr>
          <w:rStyle w:val="Emphasis"/>
          <w:highlight w:val="cyan"/>
        </w:rPr>
        <w:t>at least 50%</w:t>
      </w:r>
      <w:r w:rsidRPr="00163DF3">
        <w:rPr>
          <w:sz w:val="16"/>
        </w:rPr>
        <w:t>.  Further I believe many climate activists and policy professionals are shifting to at least privately hoping this might be the case because the chances of a planned powerdown seems to be fading.</w:t>
      </w:r>
    </w:p>
    <w:p w14:paraId="28DC56CB" w14:textId="2E41ED9C" w:rsidR="00163DF3" w:rsidRPr="00163DF3" w:rsidRDefault="00163DF3" w:rsidP="00163DF3">
      <w:pPr>
        <w:rPr>
          <w:sz w:val="16"/>
        </w:rPr>
      </w:pPr>
      <w:r w:rsidRPr="00163DF3">
        <w:rPr>
          <w:sz w:val="16"/>
        </w:rPr>
        <w:t xml:space="preserve">If we accept a global financial crash could make it very difficult, if not impossible, to restart the global economy with anything other than drastically reduced emissions, then </w:t>
      </w:r>
      <w:r w:rsidRPr="00163DF3">
        <w:rPr>
          <w:u w:val="single"/>
        </w:rPr>
        <w:t xml:space="preserve">an </w:t>
      </w:r>
      <w:r w:rsidRPr="00163DF3">
        <w:rPr>
          <w:highlight w:val="cyan"/>
          <w:u w:val="single"/>
        </w:rPr>
        <w:t>argument can be mounted for</w:t>
      </w:r>
      <w:r w:rsidRPr="00163DF3">
        <w:rPr>
          <w:u w:val="single"/>
        </w:rPr>
        <w:t xml:space="preserve"> </w:t>
      </w:r>
      <w:r w:rsidRPr="00163DF3">
        <w:rPr>
          <w:rStyle w:val="Emphasis"/>
        </w:rPr>
        <w:t>putting effort</w:t>
      </w:r>
      <w:r w:rsidRPr="00163DF3">
        <w:rPr>
          <w:u w:val="single"/>
        </w:rPr>
        <w:t xml:space="preserve"> into </w:t>
      </w:r>
      <w:r w:rsidRPr="00163DF3">
        <w:rPr>
          <w:rStyle w:val="Emphasis"/>
          <w:highlight w:val="cyan"/>
        </w:rPr>
        <w:t>precipitating</w:t>
      </w:r>
      <w:r w:rsidRPr="00163DF3">
        <w:rPr>
          <w:u w:val="single"/>
        </w:rPr>
        <w:t xml:space="preserve"> that crash, the </w:t>
      </w:r>
      <w:r w:rsidRPr="00163DF3">
        <w:rPr>
          <w:rStyle w:val="Emphasis"/>
          <w:highlight w:val="cyan"/>
        </w:rPr>
        <w:t>crash</w:t>
      </w:r>
      <w:r w:rsidRPr="00163DF3">
        <w:rPr>
          <w:highlight w:val="cyan"/>
          <w:u w:val="single"/>
        </w:rPr>
        <w:t xml:space="preserve"> of</w:t>
      </w:r>
      <w:r w:rsidRPr="00163DF3">
        <w:rPr>
          <w:u w:val="single"/>
        </w:rPr>
        <w:t xml:space="preserve"> the </w:t>
      </w:r>
      <w:r w:rsidRPr="00163DF3">
        <w:rPr>
          <w:rStyle w:val="Emphasis"/>
        </w:rPr>
        <w:t xml:space="preserve">financial </w:t>
      </w:r>
      <w:r w:rsidRPr="00163DF3">
        <w:rPr>
          <w:rStyle w:val="Emphasis"/>
          <w:highlight w:val="cyan"/>
        </w:rPr>
        <w:t>system</w:t>
      </w:r>
      <w:r w:rsidRPr="00163DF3">
        <w:rPr>
          <w:sz w:val="16"/>
        </w:rPr>
        <w:t>.  Any such plan would of course invite being blamed for causing it when it happens.  No one wants to be strung up along with the bankers for causing a global version of Greece, Egypt or many other countries, let alone the horrors of Syria.  On the other hand, we have no precedent to indicate how bad conditions might be in currently affluent countries.</w:t>
      </w:r>
    </w:p>
    <w:p w14:paraId="4D218AFF" w14:textId="61BADF3B" w:rsidR="00163DF3" w:rsidRDefault="00163DF3" w:rsidP="00163DF3">
      <w:pPr>
        <w:rPr>
          <w:u w:val="single"/>
        </w:rPr>
      </w:pPr>
      <w:r w:rsidRPr="00163DF3">
        <w:rPr>
          <w:sz w:val="16"/>
        </w:rPr>
        <w:t xml:space="preserve">The picture I am building is that it is almost inevitable that those who warn of the crisis will get the blame for causing it.  So if we are going to be blamed anyway, </w:t>
      </w:r>
      <w:r w:rsidRPr="00163DF3">
        <w:rPr>
          <w:highlight w:val="cyan"/>
          <w:u w:val="single"/>
        </w:rPr>
        <w:t xml:space="preserve">we could be </w:t>
      </w:r>
      <w:r w:rsidRPr="00163DF3">
        <w:rPr>
          <w:rStyle w:val="Emphasis"/>
          <w:highlight w:val="cyan"/>
        </w:rPr>
        <w:t>proactive</w:t>
      </w:r>
      <w:r w:rsidRPr="00163DF3">
        <w:rPr>
          <w:u w:val="single"/>
        </w:rPr>
        <w:t xml:space="preserve"> about it and at least get the advantage for humanity of </w:t>
      </w:r>
      <w:r w:rsidRPr="00163DF3">
        <w:rPr>
          <w:rStyle w:val="Emphasis"/>
          <w:highlight w:val="cyan"/>
        </w:rPr>
        <w:t>crisis now</w:t>
      </w:r>
      <w:r w:rsidRPr="00163DF3">
        <w:rPr>
          <w:highlight w:val="cyan"/>
          <w:u w:val="single"/>
        </w:rPr>
        <w:t xml:space="preserve">, </w:t>
      </w:r>
      <w:r w:rsidRPr="00163DF3">
        <w:rPr>
          <w:rStyle w:val="Emphasis"/>
          <w:highlight w:val="cyan"/>
        </w:rPr>
        <w:t>rather than later</w:t>
      </w:r>
      <w:r w:rsidRPr="00163DF3">
        <w:rPr>
          <w:u w:val="single"/>
        </w:rPr>
        <w:t xml:space="preserve">.  For the people of Syria caught in the grip of climate, energy and geopolitical struggle, all this hardly matters because it </w:t>
      </w:r>
      <w:r w:rsidRPr="00163DF3">
        <w:rPr>
          <w:rStyle w:val="Emphasis"/>
        </w:rPr>
        <w:t>couldn’t get worse</w:t>
      </w:r>
      <w:r w:rsidRPr="00163DF3">
        <w:rPr>
          <w:u w:val="single"/>
        </w:rPr>
        <w:t xml:space="preserve"> for them</w:t>
      </w:r>
      <w:r w:rsidRPr="00163DF3">
        <w:rPr>
          <w:sz w:val="16"/>
        </w:rPr>
        <w:t xml:space="preserve">. In fact </w:t>
      </w:r>
      <w:r w:rsidRPr="00163DF3">
        <w:rPr>
          <w:u w:val="single"/>
        </w:rPr>
        <w:t xml:space="preserve">conditions in such stricken places could actually </w:t>
      </w:r>
      <w:r w:rsidRPr="00163DF3">
        <w:rPr>
          <w:rStyle w:val="Emphasis"/>
        </w:rPr>
        <w:t>improve</w:t>
      </w:r>
      <w:r w:rsidRPr="00163DF3">
        <w:rPr>
          <w:u w:val="single"/>
        </w:rPr>
        <w:t xml:space="preserve"> if global </w:t>
      </w:r>
      <w:r w:rsidRPr="00163DF3">
        <w:rPr>
          <w:rStyle w:val="Emphasis"/>
        </w:rPr>
        <w:t>superpower competition</w:t>
      </w:r>
      <w:r w:rsidRPr="00163DF3">
        <w:rPr>
          <w:u w:val="single"/>
        </w:rPr>
        <w:t xml:space="preserve"> is disabled by the </w:t>
      </w:r>
      <w:r w:rsidRPr="00163DF3">
        <w:rPr>
          <w:rStyle w:val="Emphasis"/>
        </w:rPr>
        <w:t>collapse</w:t>
      </w:r>
      <w:r w:rsidRPr="00163DF3">
        <w:rPr>
          <w:u w:val="single"/>
        </w:rPr>
        <w:t xml:space="preserve"> of the global finance</w:t>
      </w:r>
      <w:r w:rsidRPr="00163DF3">
        <w:rPr>
          <w:sz w:val="16"/>
        </w:rPr>
        <w:t xml:space="preserve">.  Even the average citizen in Greece or Egypt might be hoping to see the remaining affluent countries get a ‘taste of their own medicine’.  </w:t>
      </w:r>
      <w:r w:rsidRPr="00163DF3">
        <w:rPr>
          <w:u w:val="single"/>
        </w:rPr>
        <w:t xml:space="preserve">The complexity of global human </w:t>
      </w:r>
      <w:r w:rsidRPr="00163DF3">
        <w:rPr>
          <w:rStyle w:val="Emphasis"/>
        </w:rPr>
        <w:t>overshoot</w:t>
      </w:r>
      <w:r w:rsidRPr="00163DF3">
        <w:rPr>
          <w:u w:val="single"/>
        </w:rPr>
        <w:t xml:space="preserve">, so long predicted, and now </w:t>
      </w:r>
      <w:r w:rsidRPr="00163DF3">
        <w:rPr>
          <w:rStyle w:val="Emphasis"/>
        </w:rPr>
        <w:t>unfolding</w:t>
      </w:r>
      <w:r w:rsidRPr="00163DF3">
        <w:rPr>
          <w:u w:val="single"/>
        </w:rPr>
        <w:t>, is far too multifaceted to be captured by any simple story about good, innocence, evil and blame.</w:t>
      </w:r>
    </w:p>
    <w:p w14:paraId="3F77DDA2" w14:textId="0B93A83E" w:rsidR="00163DF3" w:rsidRPr="00163DF3" w:rsidRDefault="00163DF3" w:rsidP="00163DF3">
      <w:pPr>
        <w:pStyle w:val="Heading4"/>
      </w:pPr>
      <w:r>
        <w:t xml:space="preserve">And creates a </w:t>
      </w:r>
      <w:r w:rsidRPr="00163DF3">
        <w:rPr>
          <w:u w:val="single"/>
        </w:rPr>
        <w:t>perpetual state</w:t>
      </w:r>
      <w:r>
        <w:t xml:space="preserve"> of </w:t>
      </w:r>
      <w:r w:rsidRPr="00163DF3">
        <w:rPr>
          <w:u w:val="single"/>
        </w:rPr>
        <w:t>economic decline</w:t>
      </w:r>
      <w:r>
        <w:t xml:space="preserve"> that makes growth </w:t>
      </w:r>
      <w:r>
        <w:rPr>
          <w:u w:val="single"/>
        </w:rPr>
        <w:t>impossible</w:t>
      </w:r>
      <w:r>
        <w:t xml:space="preserve">. </w:t>
      </w:r>
    </w:p>
    <w:p w14:paraId="747E6FAF" w14:textId="77777777" w:rsidR="00163DF3" w:rsidRPr="0000675C" w:rsidRDefault="00163DF3" w:rsidP="00163DF3">
      <w:r w:rsidRPr="0000675C">
        <w:rPr>
          <w:rStyle w:val="Style13ptBold"/>
        </w:rPr>
        <w:t xml:space="preserve">Kallis ’18 </w:t>
      </w:r>
      <w:r>
        <w:t>[</w:t>
      </w:r>
      <w:r w:rsidRPr="0000675C">
        <w:t>Giorgos</w:t>
      </w:r>
      <w:r>
        <w:t>, Vasilis Kostakis, Steffen Lange, Barbara Muraca, Susan Paulson, and Matthias Schmelzer; May 22;</w:t>
      </w:r>
      <w:r w:rsidRPr="0000675C">
        <w:t xml:space="preserve"> ICREA Research Professor at Universitat Autònoma de Barcelona</w:t>
      </w:r>
      <w:r>
        <w:t xml:space="preserve">; </w:t>
      </w:r>
      <w:r w:rsidRPr="00870EBD">
        <w:t>Ragnar Nurkse School of Innovation and Governance, Tallinn University of Technology</w:t>
      </w:r>
      <w:r>
        <w:t xml:space="preserve">; </w:t>
      </w:r>
      <w:r w:rsidRPr="00870EBD">
        <w:t>Institute for Ecological Economy Researc</w:t>
      </w:r>
      <w:r>
        <w:t xml:space="preserve">h; </w:t>
      </w:r>
      <w:r w:rsidRPr="00870EBD">
        <w:t>College of Liberal Arts, Oregon State University</w:t>
      </w:r>
      <w:r>
        <w:t xml:space="preserve">; </w:t>
      </w:r>
      <w:r w:rsidRPr="00870EBD">
        <w:t>DFG Research Group, University of Jena</w:t>
      </w:r>
      <w:r>
        <w:t xml:space="preserve">; Annual Review of Environmental Resources, </w:t>
      </w:r>
      <w:r w:rsidRPr="0000675C">
        <w:t xml:space="preserve">“Research On Degrowth,” </w:t>
      </w:r>
      <w:r>
        <w:t>vol. 43; kp]</w:t>
      </w:r>
    </w:p>
    <w:p w14:paraId="318F72A1" w14:textId="77777777" w:rsidR="00163DF3" w:rsidRPr="00870EBD" w:rsidRDefault="00163DF3" w:rsidP="00163DF3">
      <w:pPr>
        <w:rPr>
          <w:sz w:val="16"/>
        </w:rPr>
      </w:pPr>
      <w:r w:rsidRPr="00870EBD">
        <w:rPr>
          <w:sz w:val="16"/>
        </w:rPr>
        <w:lastRenderedPageBreak/>
        <w:t xml:space="preserve">The fate of such openings will play out amid coevolutionary processes involving institutional or- ganization, technology, environmental conditions, values, and knowledge (149). </w:t>
      </w:r>
      <w:r w:rsidRPr="00163DF3">
        <w:rPr>
          <w:highlight w:val="cyan"/>
          <w:u w:val="single"/>
        </w:rPr>
        <w:t>Although</w:t>
      </w:r>
      <w:r w:rsidRPr="00870EBD">
        <w:rPr>
          <w:u w:val="single"/>
        </w:rPr>
        <w:t xml:space="preserve"> current </w:t>
      </w:r>
      <w:r w:rsidRPr="00163DF3">
        <w:rPr>
          <w:highlight w:val="cyan"/>
          <w:u w:val="single"/>
        </w:rPr>
        <w:t>world</w:t>
      </w:r>
      <w:r w:rsidRPr="00870EBD">
        <w:rPr>
          <w:u w:val="single"/>
        </w:rPr>
        <w:t xml:space="preserve">s </w:t>
      </w:r>
      <w:r w:rsidRPr="00163DF3">
        <w:rPr>
          <w:rStyle w:val="Emphasis"/>
          <w:highlight w:val="cyan"/>
        </w:rPr>
        <w:t>seem</w:t>
      </w:r>
      <w:r w:rsidRPr="00163DF3">
        <w:rPr>
          <w:highlight w:val="cyan"/>
          <w:u w:val="single"/>
        </w:rPr>
        <w:t xml:space="preserve"> </w:t>
      </w:r>
      <w:r w:rsidRPr="00163DF3">
        <w:rPr>
          <w:rStyle w:val="Emphasis"/>
          <w:highlight w:val="cyan"/>
        </w:rPr>
        <w:t>trapped in continuity</w:t>
      </w:r>
      <w:r w:rsidRPr="00163DF3">
        <w:rPr>
          <w:highlight w:val="cyan"/>
          <w:u w:val="single"/>
        </w:rPr>
        <w:t xml:space="preserve">, history is </w:t>
      </w:r>
      <w:r w:rsidRPr="00163DF3">
        <w:rPr>
          <w:rStyle w:val="Emphasis"/>
          <w:highlight w:val="cyan"/>
        </w:rPr>
        <w:t>rife with surprise</w:t>
      </w:r>
      <w:r w:rsidRPr="00870EBD">
        <w:rPr>
          <w:u w:val="single"/>
        </w:rPr>
        <w:t xml:space="preserve">, fueled by the </w:t>
      </w:r>
      <w:r w:rsidRPr="00870EBD">
        <w:rPr>
          <w:rStyle w:val="Emphasis"/>
        </w:rPr>
        <w:t>incessant creativity</w:t>
      </w:r>
      <w:r w:rsidRPr="00870EBD">
        <w:rPr>
          <w:u w:val="single"/>
        </w:rPr>
        <w:t xml:space="preserve"> of humans and their ability to come up with </w:t>
      </w:r>
      <w:r w:rsidRPr="00870EBD">
        <w:rPr>
          <w:rStyle w:val="Emphasis"/>
        </w:rPr>
        <w:t>new ways</w:t>
      </w:r>
      <w:r w:rsidRPr="00870EBD">
        <w:rPr>
          <w:u w:val="single"/>
        </w:rPr>
        <w:t xml:space="preserve"> of </w:t>
      </w:r>
      <w:r w:rsidRPr="00870EBD">
        <w:rPr>
          <w:rStyle w:val="Emphasis"/>
        </w:rPr>
        <w:t>seeing the world</w:t>
      </w:r>
      <w:r w:rsidRPr="00870EBD">
        <w:rPr>
          <w:u w:val="single"/>
        </w:rPr>
        <w:t xml:space="preserve"> and new forms of living and producing their societies and their environments</w:t>
      </w:r>
      <w:r w:rsidRPr="00870EBD">
        <w:rPr>
          <w:sz w:val="16"/>
        </w:rPr>
        <w:t xml:space="preserve"> (150).</w:t>
      </w:r>
    </w:p>
    <w:p w14:paraId="672D4D3F" w14:textId="77777777" w:rsidR="00163DF3" w:rsidRPr="00870EBD" w:rsidRDefault="00163DF3" w:rsidP="00163DF3">
      <w:pPr>
        <w:rPr>
          <w:sz w:val="16"/>
        </w:rPr>
      </w:pPr>
      <w:r w:rsidRPr="00870EBD">
        <w:rPr>
          <w:sz w:val="16"/>
        </w:rPr>
        <w:t xml:space="preserve">From this perspective, recent debates on the possibility of voluntary paths to degrowth versus the more probable event of forced reductions provoked by an involuntary crash (10, 77) is mis- leading (78). </w:t>
      </w:r>
      <w:r w:rsidRPr="00163DF3">
        <w:rPr>
          <w:highlight w:val="cyan"/>
          <w:u w:val="single"/>
        </w:rPr>
        <w:t>Change</w:t>
      </w:r>
      <w:r w:rsidRPr="00870EBD">
        <w:rPr>
          <w:u w:val="single"/>
        </w:rPr>
        <w:t xml:space="preserve"> is always voluntary and </w:t>
      </w:r>
      <w:r w:rsidRPr="00163DF3">
        <w:rPr>
          <w:highlight w:val="cyan"/>
          <w:u w:val="single"/>
        </w:rPr>
        <w:t>is</w:t>
      </w:r>
      <w:r w:rsidRPr="00870EBD">
        <w:rPr>
          <w:u w:val="single"/>
        </w:rPr>
        <w:t xml:space="preserve"> always </w:t>
      </w:r>
      <w:r w:rsidRPr="00163DF3">
        <w:rPr>
          <w:highlight w:val="cyan"/>
          <w:u w:val="single"/>
        </w:rPr>
        <w:t xml:space="preserve">enacted through </w:t>
      </w:r>
      <w:r w:rsidRPr="00163DF3">
        <w:rPr>
          <w:rStyle w:val="Emphasis"/>
          <w:highlight w:val="cyan"/>
        </w:rPr>
        <w:t>unchosen conditions</w:t>
      </w:r>
      <w:r w:rsidRPr="00870EBD">
        <w:rPr>
          <w:sz w:val="16"/>
        </w:rPr>
        <w:t xml:space="preserve"> (</w:t>
      </w:r>
      <w:r w:rsidRPr="00870EBD">
        <w:rPr>
          <w:u w:val="single"/>
        </w:rPr>
        <w:t xml:space="preserve">such as the </w:t>
      </w:r>
      <w:r w:rsidRPr="00870EBD">
        <w:rPr>
          <w:rStyle w:val="Emphasis"/>
        </w:rPr>
        <w:t>availability</w:t>
      </w:r>
      <w:r w:rsidRPr="00870EBD">
        <w:rPr>
          <w:u w:val="single"/>
        </w:rPr>
        <w:t xml:space="preserve"> of </w:t>
      </w:r>
      <w:r w:rsidRPr="00870EBD">
        <w:rPr>
          <w:rStyle w:val="Emphasis"/>
        </w:rPr>
        <w:t>fossil fuels</w:t>
      </w:r>
      <w:r w:rsidRPr="00870EBD">
        <w:rPr>
          <w:u w:val="single"/>
        </w:rPr>
        <w:t xml:space="preserve"> or the thermodynamics of production processes</w:t>
      </w:r>
      <w:r w:rsidRPr="00870EBD">
        <w:rPr>
          <w:sz w:val="16"/>
        </w:rPr>
        <w:t xml:space="preserve">). History is shaped by collective action or inaction. </w:t>
      </w:r>
      <w:r w:rsidRPr="00163DF3">
        <w:rPr>
          <w:highlight w:val="cyan"/>
          <w:u w:val="single"/>
        </w:rPr>
        <w:t>As</w:t>
      </w:r>
      <w:r w:rsidRPr="00870EBD">
        <w:rPr>
          <w:u w:val="single"/>
        </w:rPr>
        <w:t xml:space="preserve"> economic </w:t>
      </w:r>
      <w:r w:rsidRPr="00163DF3">
        <w:rPr>
          <w:rStyle w:val="Emphasis"/>
          <w:highlight w:val="cyan"/>
        </w:rPr>
        <w:t>growth falters</w:t>
      </w:r>
      <w:r w:rsidRPr="00870EBD">
        <w:rPr>
          <w:u w:val="single"/>
        </w:rPr>
        <w:t xml:space="preserve"> and as the toll of its limits and costs becomes </w:t>
      </w:r>
      <w:r w:rsidRPr="00870EBD">
        <w:rPr>
          <w:rStyle w:val="Emphasis"/>
        </w:rPr>
        <w:t>unbearable</w:t>
      </w:r>
      <w:r w:rsidRPr="00870EBD">
        <w:rPr>
          <w:u w:val="single"/>
        </w:rPr>
        <w:t xml:space="preserve">, </w:t>
      </w:r>
      <w:r w:rsidRPr="00163DF3">
        <w:rPr>
          <w:highlight w:val="cyan"/>
          <w:u w:val="single"/>
        </w:rPr>
        <w:t xml:space="preserve">a </w:t>
      </w:r>
      <w:r w:rsidRPr="00163DF3">
        <w:rPr>
          <w:rStyle w:val="Emphasis"/>
          <w:highlight w:val="cyan"/>
        </w:rPr>
        <w:t>transition</w:t>
      </w:r>
      <w:r w:rsidRPr="00163DF3">
        <w:rPr>
          <w:highlight w:val="cyan"/>
          <w:u w:val="single"/>
        </w:rPr>
        <w:t xml:space="preserve"> in</w:t>
      </w:r>
      <w:r w:rsidRPr="00870EBD">
        <w:rPr>
          <w:u w:val="single"/>
        </w:rPr>
        <w:t xml:space="preserve"> the </w:t>
      </w:r>
      <w:r w:rsidRPr="00163DF3">
        <w:rPr>
          <w:highlight w:val="cyan"/>
          <w:u w:val="single"/>
        </w:rPr>
        <w:t>direction</w:t>
      </w:r>
      <w:r w:rsidRPr="00870EBD">
        <w:rPr>
          <w:u w:val="single"/>
        </w:rPr>
        <w:t xml:space="preserve"> of something </w:t>
      </w:r>
      <w:r w:rsidRPr="00163DF3">
        <w:rPr>
          <w:rStyle w:val="Emphasis"/>
          <w:highlight w:val="cyan"/>
        </w:rPr>
        <w:t>akin to degrowth</w:t>
      </w:r>
      <w:r w:rsidRPr="00163DF3">
        <w:rPr>
          <w:highlight w:val="cyan"/>
          <w:u w:val="single"/>
        </w:rPr>
        <w:t xml:space="preserve"> could emerge</w:t>
      </w:r>
      <w:r w:rsidRPr="00870EBD">
        <w:rPr>
          <w:u w:val="single"/>
        </w:rPr>
        <w:t xml:space="preserve"> from dynamics among unforeseeable reactions, experiments, adaptations, and political struggles. </w:t>
      </w:r>
      <w:r w:rsidRPr="00163DF3">
        <w:rPr>
          <w:highlight w:val="cyan"/>
          <w:u w:val="single"/>
        </w:rPr>
        <w:t xml:space="preserve">Such a transition </w:t>
      </w:r>
      <w:r w:rsidRPr="00163DF3">
        <w:rPr>
          <w:rStyle w:val="Emphasis"/>
          <w:highlight w:val="cyan"/>
        </w:rPr>
        <w:t>does not have to be</w:t>
      </w:r>
      <w:r w:rsidRPr="00163DF3">
        <w:rPr>
          <w:highlight w:val="cyan"/>
          <w:u w:val="single"/>
        </w:rPr>
        <w:t xml:space="preserve"> in</w:t>
      </w:r>
      <w:r w:rsidRPr="00870EBD">
        <w:rPr>
          <w:u w:val="single"/>
        </w:rPr>
        <w:t xml:space="preserve"> the </w:t>
      </w:r>
      <w:r w:rsidRPr="00163DF3">
        <w:rPr>
          <w:rStyle w:val="Emphasis"/>
          <w:highlight w:val="cyan"/>
        </w:rPr>
        <w:t>name of degrowth</w:t>
      </w:r>
      <w:r w:rsidRPr="00870EBD">
        <w:rPr>
          <w:sz w:val="16"/>
        </w:rPr>
        <w:t>. As with the eco-communes of Barcelona that Cattaneo &amp; Gavalda` (107) studied, the reduction of resource use can be the outcome of broader processes of social transformation driven by an ambition to co-live autonomously and democratically (1).</w:t>
      </w:r>
    </w:p>
    <w:p w14:paraId="5912C0B6" w14:textId="0A2324F9" w:rsidR="00163DF3" w:rsidRDefault="00163DF3" w:rsidP="00163DF3">
      <w:pPr>
        <w:rPr>
          <w:sz w:val="16"/>
        </w:rPr>
      </w:pPr>
      <w:r w:rsidRPr="00870EBD">
        <w:rPr>
          <w:sz w:val="16"/>
        </w:rPr>
        <w:t xml:space="preserve">In contexts where </w:t>
      </w:r>
      <w:r w:rsidRPr="00163DF3">
        <w:rPr>
          <w:highlight w:val="cyan"/>
          <w:u w:val="single"/>
        </w:rPr>
        <w:t xml:space="preserve">life under growth is </w:t>
      </w:r>
      <w:r w:rsidRPr="00163DF3">
        <w:rPr>
          <w:rStyle w:val="Emphasis"/>
          <w:highlight w:val="cyan"/>
        </w:rPr>
        <w:t>already disastrous</w:t>
      </w:r>
      <w:r w:rsidRPr="00870EBD">
        <w:rPr>
          <w:u w:val="single"/>
        </w:rPr>
        <w:t xml:space="preserve"> for many people, and threatens to be- come even more so </w:t>
      </w:r>
      <w:r w:rsidRPr="00163DF3">
        <w:rPr>
          <w:highlight w:val="cyan"/>
          <w:u w:val="single"/>
        </w:rPr>
        <w:t>with</w:t>
      </w:r>
      <w:r w:rsidRPr="00163DF3">
        <w:rPr>
          <w:rStyle w:val="Emphasis"/>
          <w:highlight w:val="cyan"/>
        </w:rPr>
        <w:t xml:space="preserve"> climate change</w:t>
      </w:r>
      <w:r w:rsidRPr="00163DF3">
        <w:rPr>
          <w:highlight w:val="cyan"/>
          <w:u w:val="single"/>
        </w:rPr>
        <w:t xml:space="preserve"> and</w:t>
      </w:r>
      <w:r w:rsidRPr="00870EBD">
        <w:rPr>
          <w:u w:val="single"/>
        </w:rPr>
        <w:t xml:space="preserve"> the </w:t>
      </w:r>
      <w:r w:rsidRPr="00163DF3">
        <w:rPr>
          <w:rStyle w:val="Emphasis"/>
          <w:highlight w:val="cyan"/>
        </w:rPr>
        <w:t>overshooting</w:t>
      </w:r>
      <w:r w:rsidRPr="00870EBD">
        <w:rPr>
          <w:u w:val="single"/>
        </w:rPr>
        <w:t xml:space="preserve"> of planetary boundaries</w:t>
      </w:r>
      <w:r w:rsidRPr="00870EBD">
        <w:rPr>
          <w:sz w:val="16"/>
        </w:rPr>
        <w:t>, literature reviewed here studies, envisages, and advocates changes in institutions, policies, values, under- standings, and everyday modes of living.</w:t>
      </w:r>
      <w:r w:rsidRPr="00870EBD">
        <w:rPr>
          <w:u w:val="single"/>
        </w:rPr>
        <w:t xml:space="preserve"> </w:t>
      </w:r>
      <w:r w:rsidRPr="00163DF3">
        <w:rPr>
          <w:rStyle w:val="Emphasis"/>
        </w:rPr>
        <w:t>Without</w:t>
      </w:r>
      <w:r w:rsidRPr="00870EBD">
        <w:rPr>
          <w:sz w:val="16"/>
        </w:rPr>
        <w:t xml:space="preserve"> the voluntary </w:t>
      </w:r>
      <w:r w:rsidRPr="00163DF3">
        <w:rPr>
          <w:rStyle w:val="Emphasis"/>
        </w:rPr>
        <w:t>work</w:t>
      </w:r>
      <w:r w:rsidRPr="00870EBD">
        <w:rPr>
          <w:u w:val="single"/>
        </w:rPr>
        <w:t xml:space="preserve"> to </w:t>
      </w:r>
      <w:r w:rsidRPr="00870EBD">
        <w:rPr>
          <w:rStyle w:val="Emphasis"/>
        </w:rPr>
        <w:t>conceive</w:t>
      </w:r>
      <w:r w:rsidRPr="00870EBD">
        <w:rPr>
          <w:u w:val="single"/>
        </w:rPr>
        <w:t xml:space="preserve"> and </w:t>
      </w:r>
      <w:r w:rsidRPr="00870EBD">
        <w:rPr>
          <w:rStyle w:val="Emphasis"/>
        </w:rPr>
        <w:t>embody alternative ideas</w:t>
      </w:r>
      <w:r w:rsidRPr="00870EBD">
        <w:rPr>
          <w:u w:val="single"/>
        </w:rPr>
        <w:t xml:space="preserve">, explanations, practices, and institutions today, an </w:t>
      </w:r>
      <w:r w:rsidRPr="00163DF3">
        <w:rPr>
          <w:highlight w:val="cyan"/>
          <w:u w:val="single"/>
        </w:rPr>
        <w:t>involuntary end to growth may</w:t>
      </w:r>
      <w:r w:rsidRPr="00870EBD">
        <w:rPr>
          <w:u w:val="single"/>
        </w:rPr>
        <w:t xml:space="preserve"> well </w:t>
      </w:r>
      <w:r w:rsidRPr="00163DF3">
        <w:rPr>
          <w:highlight w:val="cyan"/>
          <w:u w:val="single"/>
        </w:rPr>
        <w:t>lead to a</w:t>
      </w:r>
      <w:r w:rsidRPr="00870EBD">
        <w:rPr>
          <w:u w:val="single"/>
        </w:rPr>
        <w:t xml:space="preserve"> state of </w:t>
      </w:r>
      <w:r w:rsidRPr="00163DF3">
        <w:rPr>
          <w:rStyle w:val="Emphasis"/>
          <w:highlight w:val="cyan"/>
        </w:rPr>
        <w:t>continual</w:t>
      </w:r>
      <w:r w:rsidRPr="00163DF3">
        <w:rPr>
          <w:highlight w:val="cyan"/>
          <w:u w:val="single"/>
        </w:rPr>
        <w:t xml:space="preserve"> </w:t>
      </w:r>
      <w:r w:rsidRPr="00163DF3">
        <w:rPr>
          <w:rStyle w:val="Emphasis"/>
          <w:highlight w:val="cyan"/>
        </w:rPr>
        <w:t>economic depression</w:t>
      </w:r>
      <w:r w:rsidRPr="00870EBD">
        <w:rPr>
          <w:sz w:val="16"/>
        </w:rPr>
        <w:t xml:space="preserve"> in which islands of wealth are sustained in seas of deprivation, without pretense of democracy and social justice.</w:t>
      </w:r>
    </w:p>
    <w:p w14:paraId="2BDC3ECA" w14:textId="77777777" w:rsidR="003807D2" w:rsidRDefault="003807D2" w:rsidP="003807D2">
      <w:pPr>
        <w:pStyle w:val="Heading3"/>
      </w:pPr>
      <w:r>
        <w:lastRenderedPageBreak/>
        <w:t>AT: cOvID wAs DegROwTh</w:t>
      </w:r>
    </w:p>
    <w:p w14:paraId="3B61A79F" w14:textId="77777777" w:rsidR="003807D2" w:rsidRDefault="003807D2" w:rsidP="003807D2">
      <w:pPr>
        <w:pStyle w:val="Heading4"/>
      </w:pPr>
      <w:r>
        <w:t>COVID wasn’t degrowth – difference between recession and transition</w:t>
      </w:r>
    </w:p>
    <w:p w14:paraId="2C6854BE" w14:textId="77777777" w:rsidR="003807D2" w:rsidRPr="00C353E1" w:rsidRDefault="003807D2" w:rsidP="003807D2">
      <w:r w:rsidRPr="00C353E1">
        <w:rPr>
          <w:rStyle w:val="Style13ptBold"/>
        </w:rPr>
        <w:t>Hickel 20</w:t>
      </w:r>
      <w:r>
        <w:t xml:space="preserve"> – </w:t>
      </w:r>
      <w:r w:rsidRPr="00C353E1">
        <w:t>Jason Hickel (2020) What does degrowth mean? A few points of clarification, Globalizations, DOI: 10.1080/14747731.2020.1812222</w:t>
      </w:r>
      <w:r>
        <w:t xml:space="preserve"> WMK</w:t>
      </w:r>
    </w:p>
    <w:p w14:paraId="3987D43E" w14:textId="77777777" w:rsidR="003807D2" w:rsidRPr="00934DA9" w:rsidRDefault="003807D2" w:rsidP="003807D2">
      <w:pPr>
        <w:rPr>
          <w:rStyle w:val="StyleUnderline"/>
        </w:rPr>
      </w:pPr>
      <w:r w:rsidRPr="00934DA9">
        <w:rPr>
          <w:rStyle w:val="StyleUnderline"/>
        </w:rPr>
        <w:t>Another common question about degrowth has to do with recessions.</w:t>
      </w:r>
      <w:r w:rsidRPr="00934DA9">
        <w:rPr>
          <w:sz w:val="16"/>
        </w:rPr>
        <w:t xml:space="preserve"> Indeed, </w:t>
      </w:r>
      <w:r w:rsidRPr="00934DA9">
        <w:rPr>
          <w:rStyle w:val="StyleUnderline"/>
        </w:rPr>
        <w:t xml:space="preserve">when </w:t>
      </w:r>
      <w:r w:rsidRPr="00934DA9">
        <w:rPr>
          <w:sz w:val="16"/>
        </w:rPr>
        <w:t>the</w:t>
      </w:r>
      <w:r w:rsidRPr="00934DA9">
        <w:rPr>
          <w:rStyle w:val="StyleUnderline"/>
        </w:rPr>
        <w:t xml:space="preserve"> COVID</w:t>
      </w:r>
      <w:r w:rsidRPr="00934DA9">
        <w:rPr>
          <w:sz w:val="16"/>
        </w:rPr>
        <w:t xml:space="preserve">-19 recession </w:t>
      </w:r>
      <w:r w:rsidRPr="00934DA9">
        <w:rPr>
          <w:rStyle w:val="StyleUnderline"/>
        </w:rPr>
        <w:t>hit</w:t>
      </w:r>
      <w:r w:rsidRPr="00934DA9">
        <w:rPr>
          <w:sz w:val="16"/>
        </w:rPr>
        <w:t xml:space="preserve">, </w:t>
      </w:r>
      <w:r w:rsidRPr="00934DA9">
        <w:rPr>
          <w:rStyle w:val="StyleUnderline"/>
        </w:rPr>
        <w:t xml:space="preserve">some detractors of degrowth pointed to it as an example of why degrowth would be a disaster. </w:t>
      </w:r>
      <w:r w:rsidRPr="00934DA9">
        <w:rPr>
          <w:sz w:val="16"/>
        </w:rPr>
        <w:t xml:space="preserve">For the most part, </w:t>
      </w:r>
      <w:r w:rsidRPr="00934DA9">
        <w:rPr>
          <w:rStyle w:val="Emphasis"/>
        </w:rPr>
        <w:t>this is not a good-faith argument but rather an intentional attempt to mislead</w:t>
      </w:r>
      <w:r w:rsidRPr="00934DA9">
        <w:rPr>
          <w:rStyle w:val="StyleUnderline"/>
        </w:rPr>
        <w:t>, for it is impossible to make this mistake with even a cursory reading of the actual literature on degrowth</w:t>
      </w:r>
      <w:r w:rsidRPr="00934DA9">
        <w:rPr>
          <w:sz w:val="16"/>
        </w:rPr>
        <w:t xml:space="preserve">. In fact, </w:t>
      </w:r>
      <w:r w:rsidRPr="00934DA9">
        <w:rPr>
          <w:rStyle w:val="StyleUnderline"/>
        </w:rPr>
        <w:t>degrowth is in every way the opposite of a recession</w:t>
      </w:r>
      <w:r w:rsidRPr="00934DA9">
        <w:rPr>
          <w:sz w:val="16"/>
        </w:rPr>
        <w:t xml:space="preserve">. We have different words for them because they are different things. Here are six key differences worth noting: </w:t>
      </w:r>
      <w:r w:rsidRPr="00934DA9">
        <w:rPr>
          <w:rStyle w:val="Emphasis"/>
        </w:rPr>
        <w:t>Degrowth is a planned, coherent policy to reduce ecological impact, reduce inequality, and improve well-being.</w:t>
      </w:r>
      <w:r w:rsidRPr="00934DA9">
        <w:rPr>
          <w:sz w:val="16"/>
        </w:rPr>
        <w:t xml:space="preserve"> </w:t>
      </w:r>
      <w:r w:rsidRPr="00934DA9">
        <w:rPr>
          <w:rStyle w:val="StyleUnderline"/>
        </w:rPr>
        <w:t>Recessions are not planned, and do not target any of these outcomes.</w:t>
      </w:r>
      <w:r w:rsidRPr="00934DA9">
        <w:rPr>
          <w:sz w:val="16"/>
        </w:rPr>
        <w:t xml:space="preserve"> </w:t>
      </w:r>
      <w:r w:rsidRPr="00934DA9">
        <w:rPr>
          <w:rStyle w:val="StyleUnderline"/>
        </w:rPr>
        <w:t>They are not intended to reduce ecological impact</w:t>
      </w:r>
      <w:r w:rsidRPr="00934DA9">
        <w:rPr>
          <w:sz w:val="16"/>
        </w:rPr>
        <w:t xml:space="preserve"> (even though this might in some cases be an unintended outcome), </w:t>
      </w:r>
      <w:r w:rsidRPr="00934DA9">
        <w:rPr>
          <w:rStyle w:val="StyleUnderline"/>
        </w:rPr>
        <w:t xml:space="preserve">and they are certainly not intended to reduce inequality and improve well-being </w:t>
      </w:r>
      <w:r w:rsidRPr="00934DA9">
        <w:rPr>
          <w:sz w:val="16"/>
        </w:rPr>
        <w:t xml:space="preserve">– indeed, they do the opposite. </w:t>
      </w:r>
      <w:r w:rsidRPr="00934DA9">
        <w:rPr>
          <w:rStyle w:val="StyleUnderline"/>
        </w:rPr>
        <w:t>Degrowth has a discriminating approach to reducing economic activity</w:t>
      </w:r>
      <w:r w:rsidRPr="00934DA9">
        <w:rPr>
          <w:sz w:val="16"/>
        </w:rPr>
        <w:t xml:space="preserve">. It </w:t>
      </w:r>
      <w:r w:rsidRPr="00934DA9">
        <w:rPr>
          <w:rStyle w:val="StyleUnderline"/>
        </w:rPr>
        <w:t>seeks to scale down ecologically destructive and socially less necessary production</w:t>
      </w:r>
      <w:r w:rsidRPr="00934DA9">
        <w:rPr>
          <w:sz w:val="16"/>
        </w:rPr>
        <w:t xml:space="preserve"> (i.e. the production of SUVs, arms, beef, private transportation, advertising and planned obsolescence), </w:t>
      </w:r>
      <w:r w:rsidRPr="00934DA9">
        <w:rPr>
          <w:rStyle w:val="StyleUnderline"/>
        </w:rPr>
        <w:t xml:space="preserve">while expanding socially important sectors </w:t>
      </w:r>
      <w:r w:rsidRPr="00934DA9">
        <w:rPr>
          <w:sz w:val="16"/>
        </w:rPr>
        <w:t xml:space="preserve">like healthcare, education, care and conviviality. </w:t>
      </w:r>
      <w:r w:rsidRPr="00934DA9">
        <w:rPr>
          <w:rStyle w:val="StyleUnderline"/>
        </w:rPr>
        <w:t>Recessions</w:t>
      </w:r>
      <w:r w:rsidRPr="00934DA9">
        <w:rPr>
          <w:sz w:val="16"/>
        </w:rPr>
        <w:t xml:space="preserve">, by contrast, </w:t>
      </w:r>
      <w:r w:rsidRPr="00934DA9">
        <w:rPr>
          <w:rStyle w:val="StyleUnderline"/>
        </w:rPr>
        <w:t>do not discriminate so wisely</w:t>
      </w:r>
      <w:r w:rsidRPr="00934DA9">
        <w:rPr>
          <w:sz w:val="16"/>
        </w:rPr>
        <w:t xml:space="preserve">. Indeed, </w:t>
      </w:r>
      <w:r w:rsidRPr="00934DA9">
        <w:rPr>
          <w:rStyle w:val="StyleUnderline"/>
        </w:rPr>
        <w:t>they quite often destroy socially important sectors while empowering socially less necessary sectors.</w:t>
      </w:r>
      <w:r w:rsidRPr="00934DA9">
        <w:rPr>
          <w:sz w:val="16"/>
        </w:rPr>
        <w:t xml:space="preserve"> In the present COVID crisis, for instance, schools, recreational facilities and public transportation are negatively affected, while Amazon is expanding and stocks are rallying. </w:t>
      </w:r>
      <w:r w:rsidRPr="00934DA9">
        <w:rPr>
          <w:rStyle w:val="StyleUnderline"/>
        </w:rPr>
        <w:t xml:space="preserve">Degrowth introduces policies to prevent unemployment, </w:t>
      </w:r>
      <w:r w:rsidRPr="00934DA9">
        <w:rPr>
          <w:sz w:val="16"/>
        </w:rPr>
        <w:t xml:space="preserve">and indeed even to improve employment, such as by shortening the working week, introducing a job guarantee with a living wage, and rolling out retraining programmes to shift people out of sunset sectors. Degrowth is explicitly focused on maintaining and improving people’s livelihoods despite a reduction in aggregate economic activity. </w:t>
      </w:r>
      <w:r w:rsidRPr="00934DA9">
        <w:rPr>
          <w:rStyle w:val="StyleUnderline"/>
        </w:rPr>
        <w:t>Recessions, by contrast, result in mass unemployment and everyday people suffer loss of livelihood.</w:t>
      </w:r>
      <w:r>
        <w:rPr>
          <w:u w:val="single"/>
        </w:rPr>
        <w:t xml:space="preserve"> </w:t>
      </w:r>
      <w:r w:rsidRPr="00934DA9">
        <w:rPr>
          <w:rStyle w:val="StyleUnderline"/>
        </w:rPr>
        <w:t>Degrowth seeks to reduce inequality and share national and global income more fairly</w:t>
      </w:r>
      <w:r w:rsidRPr="00934DA9">
        <w:rPr>
          <w:sz w:val="16"/>
        </w:rPr>
        <w:t xml:space="preserve">, such as with progressive taxation and living wage policies. </w:t>
      </w:r>
      <w:r w:rsidRPr="00934DA9">
        <w:rPr>
          <w:rStyle w:val="StyleUnderline"/>
        </w:rPr>
        <w:t>Recessions</w:t>
      </w:r>
      <w:r w:rsidRPr="00934DA9">
        <w:rPr>
          <w:sz w:val="16"/>
        </w:rPr>
        <w:t>, by contrast</w:t>
      </w:r>
      <w:r w:rsidRPr="00934DA9">
        <w:rPr>
          <w:rStyle w:val="StyleUnderline"/>
        </w:rPr>
        <w:t>, tend to make inequality worse</w:t>
      </w:r>
      <w:r w:rsidRPr="00934DA9">
        <w:rPr>
          <w:sz w:val="16"/>
        </w:rPr>
        <w:t xml:space="preserve">. Again, the COVID crisis presents an example of this, where the response packages (QE, corporate bailouts, etc.) have made the rich richer (specifically to the benefit of asset owners), and billionaires have added billions to their wealth, while virtually everybody else has lost, with the poorest 50% of humanity losing $4.4 billion per day (Sumner et al., 2020). </w:t>
      </w:r>
      <w:r w:rsidRPr="00934DA9">
        <w:rPr>
          <w:rStyle w:val="StyleUnderline"/>
        </w:rPr>
        <w:t>Degrowth seeks to expand universal public goods and services,</w:t>
      </w:r>
      <w:r w:rsidRPr="00934DA9">
        <w:rPr>
          <w:sz w:val="16"/>
        </w:rPr>
        <w:t xml:space="preserve"> such as health, education, transportation and housing, in order to decommodify the foundational goods that people need in order to lead flourishing lives. </w:t>
      </w:r>
      <w:r w:rsidRPr="00934DA9">
        <w:rPr>
          <w:rStyle w:val="StyleUnderline"/>
        </w:rPr>
        <w:t xml:space="preserve">Recessions, </w:t>
      </w:r>
      <w:r w:rsidRPr="00934DA9">
        <w:rPr>
          <w:sz w:val="16"/>
        </w:rPr>
        <w:t>by contrast,</w:t>
      </w:r>
      <w:r w:rsidRPr="00934DA9">
        <w:rPr>
          <w:rStyle w:val="StyleUnderline"/>
        </w:rPr>
        <w:t xml:space="preserve"> generally entail austerity measures that cut spending on public services.</w:t>
      </w:r>
      <w:r>
        <w:rPr>
          <w:u w:val="single"/>
        </w:rPr>
        <w:t xml:space="preserve"> </w:t>
      </w:r>
      <w:r w:rsidRPr="00934DA9">
        <w:rPr>
          <w:rStyle w:val="Emphasis"/>
        </w:rPr>
        <w:t>Degrowth is part of a plan to achieve a rapid transition to renewable energy, restore soils and biodiversity, and reverse ecological breakdown</w:t>
      </w:r>
      <w:r w:rsidRPr="00934DA9">
        <w:rPr>
          <w:sz w:val="16"/>
        </w:rPr>
        <w:t xml:space="preserve">. </w:t>
      </w:r>
      <w:r w:rsidRPr="00934DA9">
        <w:rPr>
          <w:rStyle w:val="StyleUnderline"/>
        </w:rPr>
        <w:t xml:space="preserve">During recessions, </w:t>
      </w:r>
      <w:r w:rsidRPr="00934DA9">
        <w:rPr>
          <w:sz w:val="16"/>
        </w:rPr>
        <w:t xml:space="preserve">by contrast, governments </w:t>
      </w:r>
      <w:r w:rsidRPr="00934DA9">
        <w:rPr>
          <w:rStyle w:val="StyleUnderline"/>
        </w:rPr>
        <w:t>typically abandon such objectives in order to instead focus everything on getting growth going again, whatever the ecological cost might be.</w:t>
      </w:r>
      <w:r>
        <w:rPr>
          <w:u w:val="single"/>
        </w:rPr>
        <w:t xml:space="preserve"> </w:t>
      </w:r>
      <w:r w:rsidRPr="00934DA9">
        <w:rPr>
          <w:rStyle w:val="Emphasis"/>
        </w:rPr>
        <w:t>We have different words for recession and degrowth because they are different things</w:t>
      </w:r>
      <w:r w:rsidRPr="00934DA9">
        <w:rPr>
          <w:sz w:val="16"/>
        </w:rPr>
        <w:t xml:space="preserve">. </w:t>
      </w:r>
      <w:r w:rsidRPr="00934DA9">
        <w:rPr>
          <w:rStyle w:val="StyleUnderline"/>
        </w:rPr>
        <w:t>Recessions happen</w:t>
      </w:r>
      <w:r w:rsidRPr="00934DA9">
        <w:rPr>
          <w:sz w:val="16"/>
        </w:rPr>
        <w:t xml:space="preserve"> </w:t>
      </w:r>
      <w:r w:rsidRPr="00934DA9">
        <w:rPr>
          <w:rStyle w:val="Emphasis"/>
        </w:rPr>
        <w:t>when growth-dependent economies stop growing:</w:t>
      </w:r>
      <w:r w:rsidRPr="00934DA9">
        <w:rPr>
          <w:sz w:val="16"/>
        </w:rPr>
        <w:t xml:space="preserve"> i</w:t>
      </w:r>
      <w:r w:rsidRPr="00934DA9">
        <w:rPr>
          <w:rStyle w:val="StyleUnderline"/>
        </w:rPr>
        <w:t>t is a disaster that ruins people’s lives and exacerbates injustices. Degrowth calls for a different kind of economy altogether: an economy that does not require growth in the first place, and which can deliver justice and well-being even while throughput declines.</w:t>
      </w:r>
    </w:p>
    <w:p w14:paraId="014E1730" w14:textId="77777777" w:rsidR="003807D2" w:rsidRPr="00163DF3" w:rsidRDefault="003807D2" w:rsidP="00163DF3">
      <w:pPr>
        <w:rPr>
          <w:sz w:val="16"/>
        </w:rPr>
      </w:pPr>
    </w:p>
    <w:p w14:paraId="319663E5" w14:textId="469FA592" w:rsidR="001F3B1D" w:rsidRDefault="001F3B1D" w:rsidP="00366EBF">
      <w:pPr>
        <w:pStyle w:val="Heading3"/>
      </w:pPr>
      <w:r>
        <w:lastRenderedPageBreak/>
        <w:t xml:space="preserve">AT: Degrowth </w:t>
      </w:r>
      <w:r w:rsidR="005360CA">
        <w:t>=</w:t>
      </w:r>
      <w:r>
        <w:t xml:space="preserve"> Inequality</w:t>
      </w:r>
    </w:p>
    <w:p w14:paraId="7D8B24C2" w14:textId="77777777" w:rsidR="001F3B1D" w:rsidRDefault="001F3B1D" w:rsidP="001F3B1D">
      <w:pPr>
        <w:pStyle w:val="Heading4"/>
      </w:pPr>
      <w:r>
        <w:t xml:space="preserve">Turn – economic growth requires exploitation to fuel it – it’s the it’s the </w:t>
      </w:r>
      <w:r>
        <w:rPr>
          <w:u w:val="single"/>
        </w:rPr>
        <w:t>biggest internal link</w:t>
      </w:r>
      <w:r>
        <w:t xml:space="preserve"> to exploitation </w:t>
      </w:r>
    </w:p>
    <w:p w14:paraId="5E0E148B" w14:textId="77777777" w:rsidR="001F3B1D" w:rsidRPr="00E31289" w:rsidRDefault="001F3B1D" w:rsidP="001F3B1D">
      <w:r>
        <w:rPr>
          <w:rStyle w:val="Style13ptBold"/>
        </w:rPr>
        <w:t xml:space="preserve">Kallis 17 </w:t>
      </w:r>
      <w:r w:rsidRPr="0002613A">
        <w:t>– Giorgos Kallis is an ecological economist from Greece. He is an ICREA Research Professor at ICTA - Universitat Autònoma de Barcelona, where he teaches political ecology.</w:t>
      </w:r>
      <w:r>
        <w:t xml:space="preserve"> </w:t>
      </w:r>
      <w:r w:rsidRPr="0002613A">
        <w:t xml:space="preserve">Giorgos </w:t>
      </w:r>
      <w:r>
        <w:t>Kallis (2017) Socialism Without Growth, Capitalism Nature Socialism, 30:2, 189-206. WMK</w:t>
      </w:r>
    </w:p>
    <w:p w14:paraId="5D371241" w14:textId="77777777" w:rsidR="001F3B1D" w:rsidRDefault="001F3B1D" w:rsidP="001F3B1D">
      <w:pPr>
        <w:rPr>
          <w:rStyle w:val="StyleUnderline"/>
        </w:rPr>
      </w:pPr>
      <w:r w:rsidRPr="00E31289">
        <w:rPr>
          <w:rStyle w:val="StyleUnderline"/>
        </w:rPr>
        <w:t>The “good things to grow, bad things to degrow” argument</w:t>
      </w:r>
      <w:r w:rsidRPr="00AB19E2">
        <w:rPr>
          <w:sz w:val="16"/>
        </w:rPr>
        <w:t xml:space="preserve"> (Schwartzman 2012; Torre Lopez 2011) </w:t>
      </w:r>
      <w:r w:rsidRPr="00E31289">
        <w:rPr>
          <w:rStyle w:val="StyleUnderline"/>
        </w:rPr>
        <w:t>mistakes growth, an integrated process, for an accounting convention.</w:t>
      </w:r>
      <w:r w:rsidRPr="00AB19E2">
        <w:rPr>
          <w:sz w:val="16"/>
        </w:rPr>
        <w:t xml:space="preserve"> </w:t>
      </w:r>
      <w:r w:rsidRPr="00E31289">
        <w:rPr>
          <w:rStyle w:val="Emphasis"/>
        </w:rPr>
        <w:t>Economic growth is an integrated process with interconnected inputs and outputs.</w:t>
      </w:r>
      <w:r w:rsidRPr="00AB19E2">
        <w:rPr>
          <w:sz w:val="16"/>
        </w:rPr>
        <w:t xml:space="preserve"> </w:t>
      </w:r>
      <w:r w:rsidRPr="00E31289">
        <w:rPr>
          <w:rStyle w:val="StyleUnderline"/>
        </w:rPr>
        <w:t xml:space="preserve">One can write down on paper hypothetical scenarios where the output of one sector </w:t>
      </w:r>
      <w:r w:rsidRPr="00AB19E2">
        <w:rPr>
          <w:sz w:val="16"/>
        </w:rPr>
        <w:t xml:space="preserve">(say, military expenditures or the chemical industry) </w:t>
      </w:r>
      <w:r w:rsidRPr="00E31289">
        <w:rPr>
          <w:rStyle w:val="StyleUnderline"/>
        </w:rPr>
        <w:t>declines</w:t>
      </w:r>
      <w:r w:rsidRPr="00AB19E2">
        <w:rPr>
          <w:sz w:val="16"/>
        </w:rPr>
        <w:t xml:space="preserve">, and that of another (say solar manufacturing or yoga classes) </w:t>
      </w:r>
      <w:r w:rsidRPr="00E31289">
        <w:rPr>
          <w:rStyle w:val="StyleUnderline"/>
        </w:rPr>
        <w:t>increases, overcompensating for the decline of the former.</w:t>
      </w:r>
      <w:r w:rsidRPr="00AB19E2">
        <w:rPr>
          <w:sz w:val="16"/>
        </w:rPr>
        <w:t xml:space="preserve"> </w:t>
      </w:r>
      <w:r w:rsidRPr="00E31289">
        <w:rPr>
          <w:rStyle w:val="StyleUnderline"/>
        </w:rPr>
        <w:t>But this is not how economic growth happens; solar panels or yoga teachers need inputs</w:t>
      </w:r>
      <w:r w:rsidRPr="00AB19E2">
        <w:rPr>
          <w:sz w:val="16"/>
        </w:rPr>
        <w:t xml:space="preserve"> (materials, energy, chemicals, transport, trips to India, computers, housing, training), </w:t>
      </w:r>
      <w:r w:rsidRPr="00E31289">
        <w:rPr>
          <w:rStyle w:val="StyleUnderline"/>
        </w:rPr>
        <w:t>and they give outputs that may or may not be useful to other economic activities, that in turn may be necessary for their own reproduction and growth over time.</w:t>
      </w:r>
      <w:r w:rsidRPr="00AB19E2">
        <w:rPr>
          <w:sz w:val="16"/>
        </w:rPr>
        <w:t xml:space="preserve"> </w:t>
      </w:r>
      <w:r w:rsidRPr="00E31289">
        <w:rPr>
          <w:rStyle w:val="StyleUnderline"/>
        </w:rPr>
        <w:t xml:space="preserve">Can overall growth be maintained by increasing the number of yoga teachers and classes, and for how long? </w:t>
      </w:r>
      <w:r w:rsidRPr="00E31289">
        <w:rPr>
          <w:rStyle w:val="Emphasis"/>
        </w:rPr>
        <w:t>In seeing the economy as an aggregate of goods and services we succumb to the fetishization of the economy by mainstream economics</w:t>
      </w:r>
      <w:r w:rsidRPr="00AB19E2">
        <w:rPr>
          <w:sz w:val="16"/>
        </w:rPr>
        <w:t xml:space="preserve">. We do not know enough about the origins and causes of economic growth, and what we know suffers from tautology and inverse causation (e.g. is growth a result of education, education a result of growth, or both are manifestations of a broader process?). Still, </w:t>
      </w:r>
      <w:r w:rsidRPr="00AB19E2">
        <w:rPr>
          <w:rStyle w:val="StyleUnderline"/>
        </w:rPr>
        <w:t>the broad agreement is that growth is the result of accumulation and productivity, the former feeding into the latter, as the accumulated surplus is invested into the development of more productive techniques</w:t>
      </w:r>
      <w:r w:rsidRPr="00AB19E2">
        <w:rPr>
          <w:sz w:val="16"/>
        </w:rPr>
        <w:t xml:space="preserve"> (“productive” in the sense of substituting human with non-human labor). Accumulation requires saving and investment of surplus product from one period for more production in the next. </w:t>
      </w:r>
      <w:r w:rsidRPr="00AB19E2">
        <w:rPr>
          <w:rStyle w:val="StyleUnderline"/>
        </w:rPr>
        <w:t>Productivity is related to the capacity to extract more and more product</w:t>
      </w:r>
      <w:r w:rsidRPr="00AB19E2">
        <w:rPr>
          <w:sz w:val="16"/>
        </w:rPr>
        <w:t xml:space="preserve"> (and surplus) </w:t>
      </w:r>
      <w:r w:rsidRPr="00AB19E2">
        <w:rPr>
          <w:rStyle w:val="StyleUnderline"/>
        </w:rPr>
        <w:t>for each hour of work put into production</w:t>
      </w:r>
      <w:r w:rsidRPr="00AB19E2">
        <w:rPr>
          <w:sz w:val="16"/>
        </w:rPr>
        <w:t xml:space="preserve">. Surplus product means that producers consume less than what they produce. </w:t>
      </w:r>
      <w:r w:rsidRPr="00AB19E2">
        <w:rPr>
          <w:rStyle w:val="Emphasis"/>
        </w:rPr>
        <w:t>For productivity to increase workers must be exploited more</w:t>
      </w:r>
      <w:r w:rsidRPr="00AB19E2">
        <w:rPr>
          <w:sz w:val="16"/>
        </w:rPr>
        <w:t xml:space="preserve"> and/ </w:t>
      </w:r>
      <w:r w:rsidRPr="00AB19E2">
        <w:rPr>
          <w:rStyle w:val="StyleUnderline"/>
        </w:rPr>
        <w:t>or that an alternative source of power and work</w:t>
      </w:r>
      <w:r w:rsidRPr="00AB19E2">
        <w:rPr>
          <w:sz w:val="16"/>
        </w:rPr>
        <w:t xml:space="preserve"> (e.g. energy from fossil fuels) </w:t>
      </w:r>
      <w:r w:rsidRPr="00AB19E2">
        <w:rPr>
          <w:rStyle w:val="StyleUnderline"/>
        </w:rPr>
        <w:t>substitute their work.</w:t>
      </w:r>
      <w:r w:rsidRPr="00AB19E2">
        <w:rPr>
          <w:sz w:val="16"/>
        </w:rPr>
        <w:t xml:space="preserve"> The </w:t>
      </w:r>
      <w:r w:rsidRPr="00AB19E2">
        <w:rPr>
          <w:rStyle w:val="StyleUnderline"/>
        </w:rPr>
        <w:t>living standards of workers may improve</w:t>
      </w:r>
      <w:r w:rsidRPr="00AB19E2">
        <w:rPr>
          <w:sz w:val="16"/>
        </w:rPr>
        <w:t xml:space="preserve"> alongside productivity growth and accumulation, </w:t>
      </w:r>
      <w:r w:rsidRPr="00AB19E2">
        <w:rPr>
          <w:rStyle w:val="Emphasis"/>
        </w:rPr>
        <w:t>but only by using resources and ecosystems more intensively.</w:t>
      </w:r>
      <w:r w:rsidRPr="00AB19E2">
        <w:rPr>
          <w:sz w:val="16"/>
        </w:rPr>
        <w:t xml:space="preserve"> Vergara-Camus (2017) argues that I fall “back on an ahistorical understanding of growth that projects into the past and the future the dynamics that are essentially capitalist—which is what Marx criticised political economists for doing.” As he explains: Capital accumulation in a capitalist society is not about surplus product (or under-consumption), but about surplus value, the extraction of which is possible because workers are not paid for the full reproduction of their labour power. Capitalists do not accumulate because workers consume less than what they produce. Capitalists accumulate because the wages they pay to workers do not include their social reproduction (housing, food, childcare, heathcare etc.) … Kallis is right that this leads to further exploitation of workers and nature, but he assumes that this would be the case in any type of society where production would grow. </w:t>
      </w:r>
      <w:r w:rsidRPr="00AB19E2">
        <w:rPr>
          <w:rStyle w:val="StyleUnderline"/>
        </w:rPr>
        <w:t>I do not assume that exploitation would be the case in any society</w:t>
      </w:r>
      <w:r w:rsidRPr="00AB19E2">
        <w:rPr>
          <w:sz w:val="16"/>
        </w:rPr>
        <w:t xml:space="preserve">. But if workers were paid in full what is needed for their reproduction, then the society would simply reproduce itself—it would not grow. Logically, one might argue that if workers collectively control how their surplus is reinvested, then they might decide to pay themselves less than what is necessary for the reproduction of their labor power and invest the difference in technologies that would allow them to produce more tomorrow. This socialist accumulation would not be exploitation. There are two problems with this. First, as Illich (1974) argued, </w:t>
      </w:r>
      <w:r w:rsidRPr="00AB19E2">
        <w:rPr>
          <w:rStyle w:val="StyleUnderline"/>
        </w:rPr>
        <w:t>whenever there is a large surplus</w:t>
      </w:r>
      <w:r w:rsidRPr="00AB19E2">
        <w:rPr>
          <w:sz w:val="16"/>
        </w:rPr>
        <w:t xml:space="preserve">, a </w:t>
      </w:r>
      <w:r w:rsidRPr="00AB19E2">
        <w:rPr>
          <w:rStyle w:val="Emphasis"/>
        </w:rPr>
        <w:t xml:space="preserve">hierarchical society is bound to emerge with “experts” dedicated to the management of the surplus, and </w:t>
      </w:r>
      <w:r w:rsidRPr="00AB19E2">
        <w:rPr>
          <w:rStyle w:val="Emphasis"/>
        </w:rPr>
        <w:lastRenderedPageBreak/>
        <w:t xml:space="preserve">laypeople working to produce it. </w:t>
      </w:r>
      <w:r w:rsidRPr="00AB19E2">
        <w:rPr>
          <w:rStyle w:val="StyleUnderline"/>
        </w:rPr>
        <w:t>Egalitarian societies have low surpluses, which they expend directly, without accumulating</w:t>
      </w:r>
      <w:r w:rsidRPr="00AB19E2">
        <w:rPr>
          <w:sz w:val="16"/>
        </w:rPr>
        <w:t xml:space="preserve"> (Woodburn 1982). </w:t>
      </w:r>
      <w:r w:rsidRPr="00AB19E2">
        <w:rPr>
          <w:rStyle w:val="StyleUnderline"/>
        </w:rPr>
        <w:t xml:space="preserve">From this perspective, it might not be a historical accident that </w:t>
      </w:r>
      <w:r w:rsidRPr="00AB19E2">
        <w:rPr>
          <w:rStyle w:val="Emphasis"/>
        </w:rPr>
        <w:t>the Soviet Union turned into a hierarchical society</w:t>
      </w:r>
      <w:r w:rsidRPr="00AB19E2">
        <w:rPr>
          <w:sz w:val="16"/>
        </w:rPr>
        <w:t xml:space="preserve"> (call it “state capitalism”) </w:t>
      </w:r>
      <w:r w:rsidRPr="00AB19E2">
        <w:rPr>
          <w:rStyle w:val="Emphasis"/>
        </w:rPr>
        <w:t>where workers ultimately did not control the destiny of the surplus. This was a fate written into its industrial production model.</w:t>
      </w:r>
      <w:r w:rsidRPr="00AB19E2">
        <w:rPr>
          <w:sz w:val="16"/>
        </w:rPr>
        <w:t xml:space="preserve"> </w:t>
      </w:r>
      <w:r w:rsidRPr="00AB19E2">
        <w:rPr>
          <w:rStyle w:val="StyleUnderline"/>
        </w:rPr>
        <w:t>The accumulation of big surpluses undermines socialism.</w:t>
      </w:r>
      <w:r w:rsidRPr="00AB19E2">
        <w:rPr>
          <w:sz w:val="16"/>
        </w:rPr>
        <w:t xml:space="preserve"> Second, </w:t>
      </w:r>
      <w:r w:rsidRPr="00AB19E2">
        <w:rPr>
          <w:rStyle w:val="StyleUnderline"/>
        </w:rPr>
        <w:t>socialism aspires to bring an end to exploitation</w:t>
      </w:r>
      <w:r w:rsidRPr="00AB19E2">
        <w:rPr>
          <w:sz w:val="16"/>
        </w:rPr>
        <w:t xml:space="preserve">. </w:t>
      </w:r>
      <w:r w:rsidRPr="00AB19E2">
        <w:rPr>
          <w:rStyle w:val="StyleUnderline"/>
        </w:rPr>
        <w:t>A genuine socialist economy would not exploit the work or resources of other economie</w:t>
      </w:r>
      <w:r w:rsidRPr="00AB19E2">
        <w:rPr>
          <w:sz w:val="16"/>
        </w:rPr>
        <w:t xml:space="preserve">s (through plunder, colonialization, unequal exchange under the disguise of trade, etc.); </w:t>
      </w:r>
      <w:r w:rsidRPr="00AB19E2">
        <w:rPr>
          <w:rStyle w:val="StyleUnderline"/>
        </w:rPr>
        <w:t>it would share care work evenly, rotate unpleasant tasks and compensate care workers with their dues for their reproductive work. It would not shift its pollution upon others; it would pay its accumulated ecological, carbon or colonial debts, and it would restore the environments that it uses</w:t>
      </w:r>
      <w:r w:rsidRPr="00AB19E2">
        <w:rPr>
          <w:sz w:val="16"/>
        </w:rPr>
        <w:t xml:space="preserve">. I wonder </w:t>
      </w:r>
      <w:r w:rsidRPr="00AB19E2">
        <w:rPr>
          <w:rStyle w:val="Emphasis"/>
        </w:rPr>
        <w:t>what surplus, if any, could be left after all this</w:t>
      </w:r>
      <w:r w:rsidRPr="00AB19E2">
        <w:rPr>
          <w:sz w:val="16"/>
        </w:rPr>
        <w:t xml:space="preserve">. </w:t>
      </w:r>
      <w:r w:rsidRPr="00AB19E2">
        <w:rPr>
          <w:rStyle w:val="StyleUnderline"/>
        </w:rPr>
        <w:t>The only source of surplus for reinvestment would be the excess product that workers did not keep for their direct use and</w:t>
      </w:r>
      <w:r w:rsidRPr="00AB19E2">
        <w:rPr>
          <w:sz w:val="16"/>
        </w:rPr>
        <w:t xml:space="preserve"> the satisfaction of their use values (which would be less than in capitalism, as workers would decide their own compensation). If most product is consumed for reproduction, and if less product is produced because others will not be exploited, it is unlikely that production will grow. I am not using Marxist terminology here, precisely because, as VergaraCamus argues, we cannot use the terms developed to analyze a capitalist society if we want to think about societies that are not capitalist. I use the terms “surplus” and “accumulation,” and not the more specific Marxist terms “surplus value” and “capital accumulation.” By surplus I mean the excess production of a society over and above what is necessary for its mere survival and reproduction (Bataille [1949] 1988). By accumulation I mean the investment of this surplus into the making of more surplus. Surplus and accumulation existed before capitalism. </w:t>
      </w:r>
      <w:r w:rsidRPr="00AB19E2">
        <w:rPr>
          <w:rStyle w:val="StyleUnderline"/>
        </w:rPr>
        <w:t>Capitalism unleashed the process of accumulation from social constraints. Capitalism’s innovation was not that it produced surplus, but that it did not channel this surplus only into unproductive and ceremonial expenditures that reaffirmed the social order</w:t>
      </w:r>
      <w:r w:rsidRPr="00AB19E2">
        <w:rPr>
          <w:sz w:val="16"/>
        </w:rPr>
        <w:t xml:space="preserve"> (churches, rituals, or monuments). </w:t>
      </w:r>
      <w:r w:rsidRPr="00AB19E2">
        <w:rPr>
          <w:rStyle w:val="StyleUnderline"/>
        </w:rPr>
        <w:t>Capitalism redirected a substantial portion of the surplus back into productive expenditures, notably research and development of new machinery.</w:t>
      </w:r>
      <w:r w:rsidRPr="00AB19E2">
        <w:rPr>
          <w:sz w:val="16"/>
        </w:rPr>
        <w:t xml:space="preserve"> For the first time in history accumulation became perpetual. </w:t>
      </w:r>
      <w:r w:rsidRPr="00AB19E2">
        <w:rPr>
          <w:rStyle w:val="StyleUnderline"/>
        </w:rPr>
        <w:t>Wage labor,</w:t>
      </w:r>
      <w:r w:rsidRPr="00AB19E2">
        <w:rPr>
          <w:sz w:val="16"/>
        </w:rPr>
        <w:t xml:space="preserve"> </w:t>
      </w:r>
      <w:r w:rsidRPr="00AB19E2">
        <w:rPr>
          <w:rStyle w:val="Emphasis"/>
        </w:rPr>
        <w:t>its exploitation and the production of surplus value are central to capital accumulation</w:t>
      </w:r>
      <w:r w:rsidRPr="00AB19E2">
        <w:rPr>
          <w:sz w:val="16"/>
        </w:rPr>
        <w:t xml:space="preserve">—all this is well explained by Vergara-Camus. But </w:t>
      </w:r>
      <w:r w:rsidRPr="00AB19E2">
        <w:rPr>
          <w:rStyle w:val="StyleUnderline"/>
        </w:rPr>
        <w:t>capitalist societies</w:t>
      </w:r>
      <w:r w:rsidRPr="00AB19E2">
        <w:rPr>
          <w:sz w:val="16"/>
        </w:rPr>
        <w:t xml:space="preserve"> (as distinct from capital) </w:t>
      </w:r>
      <w:r w:rsidRPr="00AB19E2">
        <w:rPr>
          <w:rStyle w:val="StyleUnderline"/>
        </w:rPr>
        <w:t>continue to draw surpluses from sources that other societies did</w:t>
      </w:r>
      <w:r w:rsidRPr="00AB19E2">
        <w:rPr>
          <w:sz w:val="16"/>
        </w:rPr>
        <w:t xml:space="preserve">. A </w:t>
      </w:r>
      <w:r w:rsidRPr="00AB19E2">
        <w:rPr>
          <w:rStyle w:val="StyleUnderline"/>
        </w:rPr>
        <w:t>capitalist does not make a profit simply by exploiting workers</w:t>
      </w:r>
      <w:r w:rsidRPr="00AB19E2">
        <w:rPr>
          <w:sz w:val="16"/>
        </w:rPr>
        <w:t>—</w:t>
      </w:r>
      <w:r w:rsidRPr="00AB19E2">
        <w:rPr>
          <w:rStyle w:val="Emphasis"/>
        </w:rPr>
        <w:t>he also makes profit by polluting without paying, benefiting from the unpaid work of subsistence farmers and women, and appropriating the free work of nature</w:t>
      </w:r>
      <w:r w:rsidRPr="00AB19E2">
        <w:rPr>
          <w:sz w:val="16"/>
        </w:rPr>
        <w:t xml:space="preserve"> (fossil fuels or ecosystem services) that do not belong to him (Moore 2015). </w:t>
      </w:r>
      <w:r w:rsidRPr="00AB19E2">
        <w:rPr>
          <w:rStyle w:val="StyleUnderline"/>
        </w:rPr>
        <w:t xml:space="preserve">These are part of the surplus from which capitalists profit and which in turn fuels their investments </w:t>
      </w:r>
      <w:r w:rsidRPr="00AB19E2">
        <w:rPr>
          <w:sz w:val="16"/>
        </w:rPr>
        <w:t xml:space="preserve">(in Marxist theory they are treated as factors that increase productivity—see my discussion with Swyngedouw—Kallis and Swyngedouw (2017). </w:t>
      </w:r>
      <w:r w:rsidRPr="00AB19E2">
        <w:rPr>
          <w:rStyle w:val="StyleUnderline"/>
        </w:rPr>
        <w:t>Capitalists though care about profits, not surplus value, which is an analytic category meant to explain what is historically distinct under capitalism</w:t>
      </w:r>
      <w:r w:rsidRPr="00AB19E2">
        <w:rPr>
          <w:sz w:val="16"/>
        </w:rPr>
        <w:t xml:space="preserve">. Dare I say that </w:t>
      </w:r>
      <w:r w:rsidRPr="00AB19E2">
        <w:rPr>
          <w:rStyle w:val="Emphasis"/>
        </w:rPr>
        <w:t>a capitalist would invest even if he were not to extract surplus value from his factory workers, as long as he could profit by cheap fossil fuels or by exploiting slaves in the colonies providing cheap raw materials for his factories</w:t>
      </w:r>
      <w:r w:rsidRPr="00AB19E2">
        <w:rPr>
          <w:sz w:val="16"/>
        </w:rPr>
        <w:t xml:space="preserve">. </w:t>
      </w:r>
      <w:r w:rsidRPr="00AB19E2">
        <w:rPr>
          <w:rStyle w:val="StyleUnderline"/>
        </w:rPr>
        <w:t>Capitalists can pay their workers the reproductive costs of housing, food, or healthcare</w:t>
      </w:r>
      <w:r w:rsidRPr="00AB19E2">
        <w:rPr>
          <w:sz w:val="16"/>
        </w:rPr>
        <w:t xml:space="preserve"> (and arguably they did pay them—directly or indirectly—for a while in some Western or Scandinavian countries), </w:t>
      </w:r>
      <w:r w:rsidRPr="00AB19E2">
        <w:rPr>
          <w:rStyle w:val="StyleUnderline"/>
        </w:rPr>
        <w:t>but only as long as they can profit instead from cheap energy, materials and labor appropriated elsewhere</w:t>
      </w:r>
      <w:r w:rsidRPr="00AB19E2">
        <w:rPr>
          <w:sz w:val="16"/>
        </w:rPr>
        <w:t xml:space="preserve">. If EROI falls and energy costs skyrocket, however, the profit of a capitalist will go down. </w:t>
      </w:r>
      <w:r w:rsidRPr="00AB19E2">
        <w:rPr>
          <w:rStyle w:val="Emphasis"/>
        </w:rPr>
        <w:t xml:space="preserve">The only way to maintain profits is by exploiting labor more intensively. Growth is a recent </w:t>
      </w:r>
      <w:r w:rsidRPr="00AB19E2">
        <w:rPr>
          <w:rStyle w:val="Emphasis"/>
        </w:rPr>
        <w:lastRenderedPageBreak/>
        <w:t>phenomenon. To date there is no case of economic growth that has not involved accumulation and exploitation of workers and/or nature.</w:t>
      </w:r>
      <w:r w:rsidRPr="00AB19E2">
        <w:rPr>
          <w:sz w:val="16"/>
        </w:rPr>
        <w:t xml:space="preserve"> </w:t>
      </w:r>
      <w:r w:rsidRPr="00AB19E2">
        <w:rPr>
          <w:rStyle w:val="StyleUnderline"/>
        </w:rPr>
        <w:t>Growth appeared with capitalism but survived the abolition of capitalist relations in the Soviet Union and its satellite countrie</w:t>
      </w:r>
      <w:r w:rsidRPr="00AB19E2">
        <w:rPr>
          <w:sz w:val="16"/>
        </w:rPr>
        <w:t xml:space="preserve">s. </w:t>
      </w:r>
      <w:r w:rsidRPr="00AB19E2">
        <w:rPr>
          <w:rStyle w:val="StyleUnderline"/>
        </w:rPr>
        <w:t>These countries did not abolish accumulation</w:t>
      </w:r>
      <w:r w:rsidRPr="00AB19E2">
        <w:rPr>
          <w:sz w:val="16"/>
        </w:rPr>
        <w:t>—</w:t>
      </w:r>
      <w:r w:rsidRPr="00AB19E2">
        <w:rPr>
          <w:rStyle w:val="Emphasis"/>
        </w:rPr>
        <w:t xml:space="preserve">they centralized it at the level of the State. </w:t>
      </w:r>
      <w:r w:rsidRPr="00AB19E2">
        <w:rPr>
          <w:sz w:val="16"/>
        </w:rPr>
        <w:t xml:space="preserve">One might classify them as “state capitalist,” not socialist. Defining capitalism in terms of accumulation, and not a set of institutions does not contradict my main thesis—it actually pushes it to its extreme. </w:t>
      </w:r>
      <w:r w:rsidRPr="00AB19E2">
        <w:rPr>
          <w:rStyle w:val="StyleUnderline"/>
        </w:rPr>
        <w:t>Only an economy that does not accumulate (</w:t>
      </w:r>
      <w:r w:rsidRPr="00AB19E2">
        <w:rPr>
          <w:rStyle w:val="Emphasis"/>
        </w:rPr>
        <w:t>and hence does not grow</w:t>
      </w:r>
      <w:r w:rsidRPr="00AB19E2">
        <w:rPr>
          <w:rStyle w:val="StyleUnderline"/>
        </w:rPr>
        <w:t>) can be socialist.</w:t>
      </w:r>
    </w:p>
    <w:p w14:paraId="622D43B3" w14:textId="77777777" w:rsidR="001F3B1D" w:rsidRPr="001F3B1D" w:rsidRDefault="001F3B1D" w:rsidP="001F3B1D"/>
    <w:p w14:paraId="1333835C" w14:textId="24718209" w:rsidR="00366EBF" w:rsidRDefault="00366EBF" w:rsidP="00366EBF">
      <w:pPr>
        <w:pStyle w:val="Heading3"/>
      </w:pPr>
      <w:r>
        <w:lastRenderedPageBreak/>
        <w:t>AT: Degrowth Doesn’t Solve Warming</w:t>
      </w:r>
    </w:p>
    <w:p w14:paraId="69520F72" w14:textId="417A190B" w:rsidR="00BA0DF2" w:rsidRPr="00BA0DF2" w:rsidRDefault="00BA0DF2" w:rsidP="00BA0DF2">
      <w:r>
        <w:t>***there are more cards under Solvency “RoN solves environment”</w:t>
      </w:r>
    </w:p>
    <w:p w14:paraId="1442837A" w14:textId="021C125C" w:rsidR="00366EBF" w:rsidRDefault="00366EBF" w:rsidP="00366EBF">
      <w:pPr>
        <w:pStyle w:val="Heading4"/>
      </w:pPr>
      <w:r>
        <w:t xml:space="preserve">Yes, it does. </w:t>
      </w:r>
    </w:p>
    <w:p w14:paraId="56BAACDF" w14:textId="77777777" w:rsidR="00366EBF" w:rsidRPr="00366EBF" w:rsidRDefault="00366EBF" w:rsidP="00366EBF">
      <w:r w:rsidRPr="0063466C">
        <w:rPr>
          <w:rStyle w:val="Style13ptBold"/>
        </w:rPr>
        <w:t>Burton ’19</w:t>
      </w:r>
      <w:r>
        <w:t xml:space="preserve"> [M</w:t>
      </w:r>
      <w:r w:rsidRPr="000E6C46">
        <w:t xml:space="preserve">ark </w:t>
      </w:r>
      <w:r>
        <w:t>and</w:t>
      </w:r>
      <w:r w:rsidRPr="000E6C46">
        <w:t xml:space="preserve"> </w:t>
      </w:r>
      <w:r>
        <w:t>P</w:t>
      </w:r>
      <w:r w:rsidRPr="000E6C46">
        <w:t xml:space="preserve">eter </w:t>
      </w:r>
      <w:r>
        <w:t>S</w:t>
      </w:r>
      <w:r w:rsidRPr="000E6C46">
        <w:t>omerville</w:t>
      </w:r>
      <w:r>
        <w:t xml:space="preserve">; </w:t>
      </w:r>
      <w:r w:rsidRPr="0063466C">
        <w:t>Independent Scholar-Activist and also Visiting Professor, Manchester Metropolitan University</w:t>
      </w:r>
      <w:r>
        <w:t>; Emeritus Professor at University of Lincoln School of Social and Political Sciences; January/February 2019; New Left Review, “</w:t>
      </w:r>
      <w:r w:rsidRPr="000E6C46">
        <w:t>DEGROWTH: A DEFENCE</w:t>
      </w:r>
      <w:r>
        <w:t>,” p. 95-104; kp]</w:t>
      </w:r>
    </w:p>
    <w:p w14:paraId="5286C0C6" w14:textId="77777777" w:rsidR="00366EBF" w:rsidRPr="00366EBF" w:rsidRDefault="00366EBF" w:rsidP="00366EBF">
      <w:pPr>
        <w:rPr>
          <w:sz w:val="16"/>
        </w:rPr>
      </w:pPr>
      <w:r w:rsidRPr="001C21AC">
        <w:rPr>
          <w:szCs w:val="22"/>
          <w:highlight w:val="cyan"/>
          <w:u w:val="single"/>
        </w:rPr>
        <w:t>Pollin</w:t>
      </w:r>
      <w:r w:rsidRPr="001C21AC">
        <w:rPr>
          <w:szCs w:val="22"/>
          <w:u w:val="single"/>
        </w:rPr>
        <w:t xml:space="preserve"> is partially right to </w:t>
      </w:r>
      <w:r w:rsidRPr="001C21AC">
        <w:rPr>
          <w:szCs w:val="22"/>
          <w:highlight w:val="cyan"/>
          <w:u w:val="single"/>
        </w:rPr>
        <w:t>argue</w:t>
      </w:r>
      <w:r w:rsidRPr="001C21AC">
        <w:rPr>
          <w:szCs w:val="22"/>
          <w:u w:val="single"/>
        </w:rPr>
        <w:t xml:space="preserve"> that the </w:t>
      </w:r>
      <w:r w:rsidRPr="001C21AC">
        <w:rPr>
          <w:highlight w:val="cyan"/>
          <w:u w:val="single"/>
        </w:rPr>
        <w:t>degrowth</w:t>
      </w:r>
      <w:r w:rsidRPr="002965FE">
        <w:rPr>
          <w:u w:val="single"/>
        </w:rPr>
        <w:t xml:space="preserve"> movement has </w:t>
      </w:r>
      <w:r w:rsidRPr="001C21AC">
        <w:rPr>
          <w:rStyle w:val="Emphasis"/>
          <w:highlight w:val="cyan"/>
        </w:rPr>
        <w:t>not prioritized</w:t>
      </w:r>
      <w:r w:rsidRPr="002965FE">
        <w:rPr>
          <w:u w:val="single"/>
        </w:rPr>
        <w:t xml:space="preserve"> the formulation of detailed </w:t>
      </w:r>
      <w:r w:rsidRPr="002965FE">
        <w:rPr>
          <w:rStyle w:val="Emphasis"/>
        </w:rPr>
        <w:t xml:space="preserve">policy </w:t>
      </w:r>
      <w:r w:rsidRPr="001C21AC">
        <w:rPr>
          <w:rStyle w:val="Emphasis"/>
          <w:highlight w:val="cyan"/>
        </w:rPr>
        <w:t>proposals</w:t>
      </w:r>
      <w:r w:rsidRPr="001C21AC">
        <w:rPr>
          <w:highlight w:val="cyan"/>
          <w:u w:val="single"/>
        </w:rPr>
        <w:t xml:space="preserve"> on </w:t>
      </w:r>
      <w:r w:rsidRPr="001C21AC">
        <w:rPr>
          <w:rStyle w:val="Emphasis"/>
          <w:highlight w:val="cyan"/>
        </w:rPr>
        <w:t>reducing g</w:t>
      </w:r>
      <w:r w:rsidRPr="00366EBF">
        <w:rPr>
          <w:rStyle w:val="Emphasis"/>
        </w:rPr>
        <w:t>reen</w:t>
      </w:r>
      <w:r w:rsidRPr="001C21AC">
        <w:rPr>
          <w:rStyle w:val="Emphasis"/>
          <w:highlight w:val="cyan"/>
        </w:rPr>
        <w:t>h</w:t>
      </w:r>
      <w:r w:rsidRPr="00366EBF">
        <w:rPr>
          <w:rStyle w:val="Emphasis"/>
        </w:rPr>
        <w:t>ouse-</w:t>
      </w:r>
      <w:r w:rsidRPr="001C21AC">
        <w:rPr>
          <w:rStyle w:val="Emphasis"/>
          <w:highlight w:val="cyan"/>
        </w:rPr>
        <w:t>g</w:t>
      </w:r>
      <w:r w:rsidRPr="00366EBF">
        <w:rPr>
          <w:rStyle w:val="Emphasis"/>
        </w:rPr>
        <w:t>as</w:t>
      </w:r>
      <w:r w:rsidRPr="002965FE">
        <w:rPr>
          <w:u w:val="single"/>
        </w:rPr>
        <w:t xml:space="preserve"> emissions</w:t>
      </w:r>
      <w:r w:rsidRPr="00366EBF">
        <w:rPr>
          <w:sz w:val="16"/>
        </w:rPr>
        <w:t xml:space="preserve">; its contributions have generally concentrated on showing how gdp growth makes such reduction harder. </w:t>
      </w:r>
      <w:r w:rsidRPr="001C21AC">
        <w:rPr>
          <w:rStyle w:val="Emphasis"/>
          <w:highlight w:val="cyan"/>
        </w:rPr>
        <w:t>However</w:t>
      </w:r>
      <w:r w:rsidRPr="001C21AC">
        <w:rPr>
          <w:highlight w:val="cyan"/>
          <w:u w:val="single"/>
        </w:rPr>
        <w:t xml:space="preserve">, there are </w:t>
      </w:r>
      <w:r w:rsidRPr="001C21AC">
        <w:rPr>
          <w:rStyle w:val="Emphasis"/>
          <w:highlight w:val="cyan"/>
        </w:rPr>
        <w:t>degrowthers</w:t>
      </w:r>
      <w:r w:rsidRPr="002965FE">
        <w:rPr>
          <w:u w:val="single"/>
        </w:rPr>
        <w:t xml:space="preserve"> who have </w:t>
      </w:r>
      <w:r w:rsidRPr="001C21AC">
        <w:rPr>
          <w:highlight w:val="cyan"/>
          <w:u w:val="single"/>
        </w:rPr>
        <w:t>addressed</w:t>
      </w:r>
      <w:r w:rsidRPr="002965FE">
        <w:rPr>
          <w:u w:val="single"/>
        </w:rPr>
        <w:t xml:space="preserve"> this </w:t>
      </w:r>
      <w:r w:rsidRPr="001C21AC">
        <w:rPr>
          <w:highlight w:val="cyan"/>
          <w:u w:val="single"/>
        </w:rPr>
        <w:t>question</w:t>
      </w:r>
      <w:r w:rsidRPr="00366EBF">
        <w:rPr>
          <w:sz w:val="16"/>
        </w:rPr>
        <w:t xml:space="preserve">. Kevin </w:t>
      </w:r>
      <w:r w:rsidRPr="002965FE">
        <w:rPr>
          <w:u w:val="single"/>
        </w:rPr>
        <w:t>Anderson</w:t>
      </w:r>
      <w:r w:rsidRPr="00366EBF">
        <w:rPr>
          <w:sz w:val="16"/>
        </w:rPr>
        <w:t xml:space="preserve">, certainly an ally of </w:t>
      </w:r>
      <w:r w:rsidRPr="001C21AC">
        <w:rPr>
          <w:sz w:val="16"/>
        </w:rPr>
        <w:t>degrowth</w:t>
      </w:r>
      <w:r w:rsidRPr="00366EBF">
        <w:rPr>
          <w:sz w:val="16"/>
        </w:rPr>
        <w:t xml:space="preserve">, has </w:t>
      </w:r>
      <w:r w:rsidRPr="002965FE">
        <w:rPr>
          <w:u w:val="single"/>
        </w:rPr>
        <w:t xml:space="preserve">proposed a </w:t>
      </w:r>
      <w:r w:rsidRPr="001C21AC">
        <w:rPr>
          <w:rStyle w:val="Emphasis"/>
          <w:highlight w:val="cyan"/>
        </w:rPr>
        <w:t>Marshall Plan</w:t>
      </w:r>
      <w:r w:rsidRPr="001C21AC">
        <w:rPr>
          <w:highlight w:val="cyan"/>
          <w:u w:val="single"/>
        </w:rPr>
        <w:t xml:space="preserve"> to </w:t>
      </w:r>
      <w:r w:rsidRPr="001C21AC">
        <w:rPr>
          <w:rStyle w:val="Emphasis"/>
          <w:highlight w:val="cyan"/>
        </w:rPr>
        <w:t>decarbonize</w:t>
      </w:r>
      <w:r w:rsidRPr="002965FE">
        <w:rPr>
          <w:rStyle w:val="Emphasis"/>
        </w:rPr>
        <w:t xml:space="preserve"> energy</w:t>
      </w:r>
      <w:r w:rsidRPr="002965FE">
        <w:rPr>
          <w:u w:val="single"/>
        </w:rPr>
        <w:t xml:space="preserve"> supplies, as well as </w:t>
      </w:r>
      <w:r w:rsidRPr="001C21AC">
        <w:rPr>
          <w:rStyle w:val="Emphasis"/>
          <w:highlight w:val="cyan"/>
        </w:rPr>
        <w:t>shifts</w:t>
      </w:r>
      <w:r w:rsidRPr="002965FE">
        <w:rPr>
          <w:u w:val="single"/>
        </w:rPr>
        <w:t xml:space="preserve"> in ‘</w:t>
      </w:r>
      <w:r w:rsidRPr="001C21AC">
        <w:rPr>
          <w:rStyle w:val="Emphasis"/>
          <w:highlight w:val="cyan"/>
        </w:rPr>
        <w:t>behaviour and practices</w:t>
      </w:r>
      <w:r w:rsidRPr="001C21AC">
        <w:rPr>
          <w:highlight w:val="cyan"/>
          <w:u w:val="single"/>
        </w:rPr>
        <w:t>’ such as</w:t>
      </w:r>
      <w:r w:rsidRPr="002965FE">
        <w:rPr>
          <w:u w:val="single"/>
        </w:rPr>
        <w:t xml:space="preserve"> frequent </w:t>
      </w:r>
      <w:r w:rsidRPr="001C21AC">
        <w:rPr>
          <w:highlight w:val="cyan"/>
          <w:u w:val="single"/>
        </w:rPr>
        <w:t>flying</w:t>
      </w:r>
      <w:r w:rsidRPr="00366EBF">
        <w:rPr>
          <w:sz w:val="16"/>
        </w:rPr>
        <w:t xml:space="preserve">.4 </w:t>
      </w:r>
      <w:r w:rsidRPr="002965FE">
        <w:rPr>
          <w:u w:val="single"/>
        </w:rPr>
        <w:t>Energy and resource caps feature in the work of ecological economist Blake Alcott</w:t>
      </w:r>
      <w:r w:rsidRPr="00366EBF">
        <w:rPr>
          <w:sz w:val="16"/>
        </w:rPr>
        <w:t>, for example,</w:t>
      </w:r>
      <w:r w:rsidRPr="002965FE">
        <w:rPr>
          <w:u w:val="single"/>
        </w:rPr>
        <w:t xml:space="preserve"> and the ‘</w:t>
      </w:r>
      <w:r w:rsidRPr="001C21AC">
        <w:rPr>
          <w:rStyle w:val="Emphasis"/>
          <w:highlight w:val="cyan"/>
        </w:rPr>
        <w:t>cap and share</w:t>
      </w:r>
      <w:r w:rsidRPr="002965FE">
        <w:rPr>
          <w:u w:val="single"/>
        </w:rPr>
        <w:t xml:space="preserve">’ variant of this approach </w:t>
      </w:r>
      <w:r w:rsidRPr="001C21AC">
        <w:rPr>
          <w:highlight w:val="cyan"/>
          <w:u w:val="single"/>
        </w:rPr>
        <w:t>has been taken up</w:t>
      </w:r>
      <w:r w:rsidRPr="00366EBF">
        <w:rPr>
          <w:sz w:val="16"/>
        </w:rPr>
        <w:t xml:space="preserve"> by Brian Davey and the Irish ngo, feasta.5 Again, </w:t>
      </w:r>
      <w:r w:rsidRPr="002965FE">
        <w:rPr>
          <w:u w:val="single"/>
        </w:rPr>
        <w:t xml:space="preserve">Pollin is right to call for a specific sectoral analysis of </w:t>
      </w:r>
      <w:r w:rsidRPr="001C21AC">
        <w:rPr>
          <w:highlight w:val="cyan"/>
          <w:u w:val="single"/>
        </w:rPr>
        <w:t>what needs to happen to</w:t>
      </w:r>
      <w:r w:rsidRPr="002965FE">
        <w:rPr>
          <w:u w:val="single"/>
        </w:rPr>
        <w:t xml:space="preserve"> make the </w:t>
      </w:r>
      <w:r w:rsidRPr="001C21AC">
        <w:rPr>
          <w:rStyle w:val="Emphasis"/>
          <w:highlight w:val="cyan"/>
        </w:rPr>
        <w:t>‘dirty’ sectors</w:t>
      </w:r>
      <w:r w:rsidRPr="001C21AC">
        <w:rPr>
          <w:highlight w:val="cyan"/>
          <w:u w:val="single"/>
        </w:rPr>
        <w:t xml:space="preserve"> contract and</w:t>
      </w:r>
      <w:r w:rsidRPr="002965FE">
        <w:rPr>
          <w:u w:val="single"/>
        </w:rPr>
        <w:t xml:space="preserve"> the </w:t>
      </w:r>
      <w:r w:rsidRPr="001C21AC">
        <w:rPr>
          <w:rStyle w:val="Emphasis"/>
          <w:highlight w:val="cyan"/>
        </w:rPr>
        <w:t>clean sectors</w:t>
      </w:r>
      <w:r w:rsidRPr="00366EBF">
        <w:rPr>
          <w:sz w:val="16"/>
        </w:rPr>
        <w:t>—</w:t>
      </w:r>
      <w:r w:rsidRPr="002965FE">
        <w:rPr>
          <w:u w:val="single"/>
        </w:rPr>
        <w:t>the ‘</w:t>
      </w:r>
      <w:r w:rsidRPr="001C21AC">
        <w:rPr>
          <w:rStyle w:val="Emphasis"/>
        </w:rPr>
        <w:t>replacement</w:t>
      </w:r>
      <w:r w:rsidRPr="002965FE">
        <w:rPr>
          <w:rStyle w:val="Emphasis"/>
        </w:rPr>
        <w:t xml:space="preserve"> economy</w:t>
      </w:r>
      <w:r w:rsidRPr="002965FE">
        <w:rPr>
          <w:u w:val="single"/>
        </w:rPr>
        <w:t>’</w:t>
      </w:r>
      <w:r w:rsidRPr="00366EBF">
        <w:rPr>
          <w:sz w:val="16"/>
        </w:rPr>
        <w:t>—</w:t>
      </w:r>
      <w:r w:rsidRPr="001C21AC">
        <w:rPr>
          <w:rStyle w:val="Emphasis"/>
          <w:highlight w:val="cyan"/>
        </w:rPr>
        <w:t>expand</w:t>
      </w:r>
      <w:r w:rsidRPr="00366EBF">
        <w:rPr>
          <w:sz w:val="16"/>
        </w:rPr>
        <w:t xml:space="preserve">. </w:t>
      </w:r>
      <w:r w:rsidRPr="00366EBF">
        <w:rPr>
          <w:u w:val="single"/>
        </w:rPr>
        <w:t xml:space="preserve">Proponents of degrowth have never argued that some </w:t>
      </w:r>
      <w:r w:rsidRPr="00366EBF">
        <w:rPr>
          <w:rStyle w:val="Emphasis"/>
        </w:rPr>
        <w:t>sectors should not grow</w:t>
      </w:r>
      <w:r w:rsidRPr="00366EBF">
        <w:rPr>
          <w:sz w:val="16"/>
        </w:rPr>
        <w:t xml:space="preserve">, and shutting down fossil-fuel industries has been a strong strand in their work; it was, for example, the main extra-academic project of the Leipzig degrowth conference in 2014. Crucially, however, </w:t>
      </w:r>
      <w:r w:rsidRPr="00366EBF">
        <w:rPr>
          <w:u w:val="single"/>
        </w:rPr>
        <w:t xml:space="preserve">this </w:t>
      </w:r>
      <w:r w:rsidRPr="001C21AC">
        <w:rPr>
          <w:u w:val="single"/>
        </w:rPr>
        <w:t>sectoral</w:t>
      </w:r>
      <w:r w:rsidRPr="00366EBF">
        <w:rPr>
          <w:u w:val="single"/>
        </w:rPr>
        <w:t xml:space="preserve"> adjustment needs to take place within an overall envelope that contracts, </w:t>
      </w:r>
      <w:r w:rsidRPr="001C21AC">
        <w:rPr>
          <w:highlight w:val="cyan"/>
          <w:u w:val="single"/>
        </w:rPr>
        <w:t>so</w:t>
      </w:r>
      <w:r w:rsidRPr="00366EBF">
        <w:rPr>
          <w:u w:val="single"/>
        </w:rPr>
        <w:t xml:space="preserve"> that aggregate human </w:t>
      </w:r>
      <w:r w:rsidRPr="001C21AC">
        <w:rPr>
          <w:highlight w:val="cyan"/>
          <w:u w:val="single"/>
        </w:rPr>
        <w:t>activity remains</w:t>
      </w:r>
      <w:r w:rsidRPr="00366EBF">
        <w:rPr>
          <w:u w:val="single"/>
        </w:rPr>
        <w:t xml:space="preserve"> withi</w:t>
      </w:r>
      <w:r w:rsidRPr="001C21AC">
        <w:rPr>
          <w:highlight w:val="cyan"/>
          <w:u w:val="single"/>
        </w:rPr>
        <w:t xml:space="preserve">n </w:t>
      </w:r>
      <w:r w:rsidRPr="001C21AC">
        <w:rPr>
          <w:rStyle w:val="Emphasis"/>
          <w:highlight w:val="cyan"/>
        </w:rPr>
        <w:t>safe</w:t>
      </w:r>
      <w:r w:rsidRPr="00366EBF">
        <w:rPr>
          <w:rStyle w:val="Emphasis"/>
        </w:rPr>
        <w:t xml:space="preserve"> planetary </w:t>
      </w:r>
      <w:r w:rsidRPr="001C21AC">
        <w:rPr>
          <w:rStyle w:val="Emphasis"/>
          <w:highlight w:val="cyan"/>
        </w:rPr>
        <w:t>limits</w:t>
      </w:r>
      <w:r w:rsidRPr="001C21AC">
        <w:rPr>
          <w:highlight w:val="cyan"/>
          <w:u w:val="single"/>
        </w:rPr>
        <w:t xml:space="preserve"> and</w:t>
      </w:r>
      <w:r w:rsidRPr="00366EBF">
        <w:rPr>
          <w:u w:val="single"/>
        </w:rPr>
        <w:t xml:space="preserve"> its </w:t>
      </w:r>
      <w:r w:rsidRPr="00366EBF">
        <w:rPr>
          <w:rStyle w:val="Emphasis"/>
        </w:rPr>
        <w:t xml:space="preserve">ecological </w:t>
      </w:r>
      <w:r w:rsidRPr="001C21AC">
        <w:rPr>
          <w:rStyle w:val="Emphasis"/>
          <w:highlight w:val="cyan"/>
        </w:rPr>
        <w:t>footprint</w:t>
      </w:r>
      <w:r w:rsidRPr="001C21AC">
        <w:rPr>
          <w:highlight w:val="cyan"/>
          <w:u w:val="single"/>
        </w:rPr>
        <w:t xml:space="preserve"> does not exceed</w:t>
      </w:r>
      <w:r w:rsidRPr="00366EBF">
        <w:rPr>
          <w:u w:val="single"/>
        </w:rPr>
        <w:t xml:space="preserve"> the </w:t>
      </w:r>
      <w:r w:rsidRPr="00366EBF">
        <w:rPr>
          <w:rStyle w:val="Emphasis"/>
        </w:rPr>
        <w:t xml:space="preserve">available </w:t>
      </w:r>
      <w:r w:rsidRPr="001C21AC">
        <w:rPr>
          <w:rStyle w:val="Emphasis"/>
          <w:highlight w:val="cyan"/>
        </w:rPr>
        <w:t>biocapacity</w:t>
      </w:r>
      <w:r w:rsidRPr="00366EBF">
        <w:rPr>
          <w:u w:val="single"/>
        </w:rPr>
        <w:t xml:space="preserve">. This is not just a matter of </w:t>
      </w:r>
      <w:r w:rsidRPr="00366EBF">
        <w:rPr>
          <w:rStyle w:val="Emphasis"/>
        </w:rPr>
        <w:t>carbon</w:t>
      </w:r>
      <w:r w:rsidRPr="00366EBF">
        <w:rPr>
          <w:u w:val="single"/>
        </w:rPr>
        <w:t xml:space="preserve">; </w:t>
      </w:r>
      <w:r w:rsidRPr="001C21AC">
        <w:rPr>
          <w:highlight w:val="cyan"/>
          <w:u w:val="single"/>
        </w:rPr>
        <w:t xml:space="preserve">it involves </w:t>
      </w:r>
      <w:r w:rsidRPr="001C21AC">
        <w:rPr>
          <w:rStyle w:val="Emphasis"/>
          <w:highlight w:val="cyan"/>
        </w:rPr>
        <w:t>water</w:t>
      </w:r>
      <w:r w:rsidRPr="001C21AC">
        <w:rPr>
          <w:highlight w:val="cyan"/>
          <w:u w:val="single"/>
        </w:rPr>
        <w:t xml:space="preserve">, </w:t>
      </w:r>
      <w:r w:rsidRPr="001C21AC">
        <w:rPr>
          <w:rStyle w:val="Emphasis"/>
          <w:highlight w:val="cyan"/>
        </w:rPr>
        <w:t>air</w:t>
      </w:r>
      <w:r w:rsidRPr="001C21AC">
        <w:rPr>
          <w:highlight w:val="cyan"/>
          <w:u w:val="single"/>
        </w:rPr>
        <w:t xml:space="preserve">, </w:t>
      </w:r>
      <w:r w:rsidRPr="001C21AC">
        <w:rPr>
          <w:rStyle w:val="Emphasis"/>
          <w:highlight w:val="cyan"/>
        </w:rPr>
        <w:t>forests</w:t>
      </w:r>
      <w:r w:rsidRPr="001C21AC">
        <w:rPr>
          <w:highlight w:val="cyan"/>
          <w:u w:val="single"/>
        </w:rPr>
        <w:t xml:space="preserve">, </w:t>
      </w:r>
      <w:r w:rsidRPr="001C21AC">
        <w:rPr>
          <w:rStyle w:val="Emphasis"/>
          <w:highlight w:val="cyan"/>
        </w:rPr>
        <w:t>croplands</w:t>
      </w:r>
      <w:r w:rsidRPr="001C21AC">
        <w:rPr>
          <w:highlight w:val="cyan"/>
          <w:u w:val="single"/>
        </w:rPr>
        <w:t xml:space="preserve"> and </w:t>
      </w:r>
      <w:r w:rsidRPr="001C21AC">
        <w:rPr>
          <w:rStyle w:val="Emphasis"/>
          <w:highlight w:val="cyan"/>
        </w:rPr>
        <w:t>fishing</w:t>
      </w:r>
      <w:r w:rsidRPr="00366EBF">
        <w:rPr>
          <w:u w:val="single"/>
        </w:rPr>
        <w:t xml:space="preserve"> grounds, as affected by the processes of production, consumption and trade.</w:t>
      </w:r>
    </w:p>
    <w:p w14:paraId="370D4CA7" w14:textId="77777777" w:rsidR="00366EBF" w:rsidRPr="00366EBF" w:rsidRDefault="00366EBF" w:rsidP="00366EBF"/>
    <w:p w14:paraId="259B61E7" w14:textId="10A070BF" w:rsidR="00E94956" w:rsidRDefault="00E94956" w:rsidP="00E94956">
      <w:pPr>
        <w:pStyle w:val="Heading2"/>
      </w:pPr>
      <w:r>
        <w:lastRenderedPageBreak/>
        <w:t>Oil/Fracking DA</w:t>
      </w:r>
    </w:p>
    <w:p w14:paraId="550792BD" w14:textId="608237A5" w:rsidR="00E94956" w:rsidRDefault="00E94956" w:rsidP="00E94956">
      <w:pPr>
        <w:pStyle w:val="Heading3"/>
      </w:pPr>
      <w:r>
        <w:lastRenderedPageBreak/>
        <w:t xml:space="preserve">NUQ – Oil Collapse – 2AC </w:t>
      </w:r>
    </w:p>
    <w:p w14:paraId="2F77735B" w14:textId="2A8FA6A0" w:rsidR="00E94956" w:rsidRPr="001130A0" w:rsidRDefault="00E94956" w:rsidP="00E94956">
      <w:pPr>
        <w:pStyle w:val="Heading4"/>
      </w:pPr>
      <w:r>
        <w:t xml:space="preserve">Major oil companies </w:t>
      </w:r>
      <w:r w:rsidR="00F84C16">
        <w:t xml:space="preserve">face </w:t>
      </w:r>
      <w:r w:rsidR="00F84C16">
        <w:rPr>
          <w:u w:val="single"/>
        </w:rPr>
        <w:t>imminent</w:t>
      </w:r>
      <w:r w:rsidRPr="00F84C16">
        <w:rPr>
          <w:u w:val="single"/>
        </w:rPr>
        <w:t xml:space="preserve"> </w:t>
      </w:r>
      <w:r w:rsidRPr="00C45D7F">
        <w:rPr>
          <w:u w:val="single"/>
        </w:rPr>
        <w:t>bankruptcy</w:t>
      </w:r>
      <w:r>
        <w:t xml:space="preserve"> and </w:t>
      </w:r>
      <w:r w:rsidRPr="00C45D7F">
        <w:rPr>
          <w:u w:val="single"/>
        </w:rPr>
        <w:t>total failure</w:t>
      </w:r>
      <w:r w:rsidR="001130A0">
        <w:t xml:space="preserve"> – specifically, </w:t>
      </w:r>
      <w:r w:rsidR="001130A0">
        <w:rPr>
          <w:u w:val="single"/>
        </w:rPr>
        <w:t>fracking</w:t>
      </w:r>
      <w:r w:rsidR="001130A0">
        <w:t xml:space="preserve">. </w:t>
      </w:r>
    </w:p>
    <w:p w14:paraId="14912DCC" w14:textId="77777777" w:rsidR="00E94956" w:rsidRDefault="00E94956" w:rsidP="00E94956">
      <w:r w:rsidRPr="00790358">
        <w:rPr>
          <w:rStyle w:val="Style13ptBold"/>
        </w:rPr>
        <w:t xml:space="preserve">Derry ’21 </w:t>
      </w:r>
      <w:r>
        <w:t>[</w:t>
      </w:r>
      <w:r w:rsidRPr="00790358">
        <w:t>Clark Williams and Grant Smith</w:t>
      </w:r>
      <w:r>
        <w:t xml:space="preserve">; August 7; </w:t>
      </w:r>
      <w:r w:rsidRPr="00790358">
        <w:t>an energy finance analyst at the Institute for Energy Economics and Financial Analysis</w:t>
      </w:r>
      <w:r>
        <w:t xml:space="preserve">; </w:t>
      </w:r>
      <w:r w:rsidRPr="00790358">
        <w:t>senior energy policy advisor at EWG</w:t>
      </w:r>
      <w:r>
        <w:t>; Environmental Working Group, “</w:t>
      </w:r>
      <w:r w:rsidRPr="00790358">
        <w:t>Oil and gas: An industry in declin</w:t>
      </w:r>
      <w:r>
        <w:t xml:space="preserve">e,” </w:t>
      </w:r>
      <w:hyperlink r:id="rId212" w:history="1">
        <w:r w:rsidRPr="00D50D61">
          <w:rPr>
            <w:rStyle w:val="Hyperlink"/>
          </w:rPr>
          <w:t>https://www.ewg.org/news-insights/news/oil-and-gas-industry-decline</w:t>
        </w:r>
      </w:hyperlink>
      <w:r>
        <w:t xml:space="preserve">; kp] </w:t>
      </w:r>
    </w:p>
    <w:p w14:paraId="2096A661" w14:textId="77777777" w:rsidR="00E94956" w:rsidRPr="00C45D7F" w:rsidRDefault="00E94956" w:rsidP="00E94956">
      <w:pPr>
        <w:rPr>
          <w:sz w:val="16"/>
          <w:szCs w:val="16"/>
        </w:rPr>
      </w:pPr>
      <w:r w:rsidRPr="00C45D7F">
        <w:rPr>
          <w:sz w:val="16"/>
          <w:szCs w:val="16"/>
        </w:rPr>
        <w:t>A troubled business model</w:t>
      </w:r>
    </w:p>
    <w:p w14:paraId="4E79A4B7" w14:textId="77777777" w:rsidR="00E94956" w:rsidRPr="00C45D7F" w:rsidRDefault="00E94956" w:rsidP="00E94956">
      <w:pPr>
        <w:rPr>
          <w:sz w:val="16"/>
        </w:rPr>
      </w:pPr>
      <w:r w:rsidRPr="00C45D7F">
        <w:rPr>
          <w:sz w:val="16"/>
        </w:rPr>
        <w:t xml:space="preserve">For decades, </w:t>
      </w:r>
      <w:r w:rsidRPr="00C45D7F">
        <w:rPr>
          <w:u w:val="single"/>
        </w:rPr>
        <w:t xml:space="preserve">the oil and gas industry’s business model </w:t>
      </w:r>
      <w:r w:rsidRPr="00C45D7F">
        <w:rPr>
          <w:rStyle w:val="Emphasis"/>
        </w:rPr>
        <w:t>hinged</w:t>
      </w:r>
      <w:r w:rsidRPr="00C45D7F">
        <w:rPr>
          <w:u w:val="single"/>
        </w:rPr>
        <w:t xml:space="preserve"> on the idea that fossil fuel consumption would </w:t>
      </w:r>
      <w:r w:rsidRPr="00C45D7F">
        <w:rPr>
          <w:rStyle w:val="Emphasis"/>
        </w:rPr>
        <w:t>rise in lockstep</w:t>
      </w:r>
      <w:r w:rsidRPr="00C45D7F">
        <w:rPr>
          <w:u w:val="single"/>
        </w:rPr>
        <w:t xml:space="preserve"> with global economic growth</w:t>
      </w:r>
      <w:r w:rsidRPr="00C45D7F">
        <w:rPr>
          <w:sz w:val="16"/>
        </w:rPr>
        <w:t>. As demand grew, oil markets would go through periods of tight supply and high prices, and oil companies would use the resulting cash bonanza to reward investors and secure additional oil and gas reserves to ensure future growth.</w:t>
      </w:r>
    </w:p>
    <w:p w14:paraId="2BB0D347" w14:textId="77777777" w:rsidR="00E94956" w:rsidRPr="00C45D7F" w:rsidRDefault="00E94956" w:rsidP="00E94956">
      <w:pPr>
        <w:rPr>
          <w:u w:val="single"/>
        </w:rPr>
      </w:pPr>
      <w:r w:rsidRPr="00C45D7F">
        <w:rPr>
          <w:sz w:val="16"/>
        </w:rPr>
        <w:t xml:space="preserve">Ironically, the fracking boom in the U.S. oil and gas industry helped to break this business model. Rapid U.S. production growth – first of gas, then of oil – led to overabundant supplies and long periods of low prices and weak cash flows. </w:t>
      </w:r>
      <w:r w:rsidRPr="00C45D7F">
        <w:rPr>
          <w:u w:val="single"/>
        </w:rPr>
        <w:t xml:space="preserve">As supply constraints eased, </w:t>
      </w:r>
      <w:r w:rsidRPr="00352813">
        <w:rPr>
          <w:highlight w:val="cyan"/>
          <w:u w:val="single"/>
        </w:rPr>
        <w:t>oil</w:t>
      </w:r>
      <w:r w:rsidRPr="00C45D7F">
        <w:rPr>
          <w:u w:val="single"/>
        </w:rPr>
        <w:t xml:space="preserve"> and gas reserves, once seen as the key source of long-term value for the industry, started to </w:t>
      </w:r>
      <w:r w:rsidRPr="00352813">
        <w:rPr>
          <w:u w:val="single"/>
        </w:rPr>
        <w:t>lose</w:t>
      </w:r>
      <w:r w:rsidRPr="00C45D7F">
        <w:rPr>
          <w:u w:val="single"/>
        </w:rPr>
        <w:t xml:space="preserve"> their </w:t>
      </w:r>
      <w:r w:rsidRPr="00C45D7F">
        <w:rPr>
          <w:rStyle w:val="Emphasis"/>
        </w:rPr>
        <w:t>financial relevance</w:t>
      </w:r>
      <w:r w:rsidRPr="00C45D7F">
        <w:rPr>
          <w:u w:val="single"/>
        </w:rPr>
        <w:t xml:space="preserve">, as some companies admitted that vast hydrocarbon deposits were </w:t>
      </w:r>
      <w:r w:rsidRPr="00352813">
        <w:rPr>
          <w:rStyle w:val="Emphasis"/>
          <w:highlight w:val="cyan"/>
        </w:rPr>
        <w:t>no longer profitable</w:t>
      </w:r>
      <w:r w:rsidRPr="00C45D7F">
        <w:rPr>
          <w:u w:val="single"/>
        </w:rPr>
        <w:t xml:space="preserve"> to develop.</w:t>
      </w:r>
    </w:p>
    <w:p w14:paraId="39A6199E" w14:textId="77777777" w:rsidR="00E94956" w:rsidRPr="00C45D7F" w:rsidRDefault="00E94956" w:rsidP="00E94956">
      <w:pPr>
        <w:rPr>
          <w:sz w:val="16"/>
        </w:rPr>
      </w:pPr>
      <w:r w:rsidRPr="00C45D7F">
        <w:rPr>
          <w:u w:val="single"/>
        </w:rPr>
        <w:t xml:space="preserve">These trends began </w:t>
      </w:r>
      <w:r w:rsidRPr="00352813">
        <w:rPr>
          <w:rStyle w:val="Emphasis"/>
          <w:highlight w:val="cyan"/>
        </w:rPr>
        <w:t>long before</w:t>
      </w:r>
      <w:r w:rsidRPr="00C45D7F">
        <w:rPr>
          <w:u w:val="single"/>
        </w:rPr>
        <w:t xml:space="preserve"> the </w:t>
      </w:r>
      <w:r w:rsidRPr="00352813">
        <w:rPr>
          <w:rStyle w:val="Emphasis"/>
          <w:highlight w:val="cyan"/>
        </w:rPr>
        <w:t>Covid</w:t>
      </w:r>
      <w:r w:rsidRPr="00C45D7F">
        <w:rPr>
          <w:u w:val="single"/>
        </w:rPr>
        <w:t>-19</w:t>
      </w:r>
      <w:r w:rsidRPr="00C45D7F">
        <w:rPr>
          <w:sz w:val="16"/>
        </w:rPr>
        <w:t xml:space="preserve"> pandemic crippled the global economy. The pandemic merely exacerbated a financial decline that was already long underway: </w:t>
      </w:r>
    </w:p>
    <w:p w14:paraId="34319F89" w14:textId="77777777" w:rsidR="00E94956" w:rsidRPr="00C45D7F" w:rsidRDefault="00E94956" w:rsidP="00E94956">
      <w:pPr>
        <w:rPr>
          <w:u w:val="single"/>
        </w:rPr>
      </w:pPr>
      <w:r w:rsidRPr="00C45D7F">
        <w:rPr>
          <w:sz w:val="16"/>
        </w:rPr>
        <w:t xml:space="preserve">Since 2010, </w:t>
      </w:r>
      <w:r w:rsidRPr="00C45D7F">
        <w:rPr>
          <w:u w:val="single"/>
        </w:rPr>
        <w:t xml:space="preserve">the </w:t>
      </w:r>
      <w:r w:rsidRPr="00352813">
        <w:rPr>
          <w:rStyle w:val="Emphasis"/>
          <w:highlight w:val="cyan"/>
        </w:rPr>
        <w:t>stock</w:t>
      </w:r>
      <w:r w:rsidRPr="00C45D7F">
        <w:rPr>
          <w:rStyle w:val="Emphasis"/>
        </w:rPr>
        <w:t xml:space="preserve"> value</w:t>
      </w:r>
      <w:r w:rsidRPr="00352813">
        <w:rPr>
          <w:rStyle w:val="Emphasis"/>
          <w:highlight w:val="cyan"/>
        </w:rPr>
        <w:t>s</w:t>
      </w:r>
      <w:r w:rsidRPr="00C45D7F">
        <w:rPr>
          <w:u w:val="single"/>
        </w:rPr>
        <w:t xml:space="preserve"> of the four largest oil and gas firms </w:t>
      </w:r>
      <w:r w:rsidRPr="00352813">
        <w:rPr>
          <w:highlight w:val="cyan"/>
          <w:u w:val="single"/>
        </w:rPr>
        <w:t xml:space="preserve">have </w:t>
      </w:r>
      <w:r w:rsidRPr="00352813">
        <w:rPr>
          <w:rStyle w:val="Emphasis"/>
          <w:highlight w:val="cyan"/>
        </w:rPr>
        <w:t>plummeted</w:t>
      </w:r>
      <w:r w:rsidRPr="00352813">
        <w:rPr>
          <w:highlight w:val="cyan"/>
          <w:u w:val="single"/>
        </w:rPr>
        <w:t xml:space="preserve"> by</w:t>
      </w:r>
      <w:r w:rsidRPr="00C45D7F">
        <w:rPr>
          <w:u w:val="single"/>
        </w:rPr>
        <w:t xml:space="preserve"> more than </w:t>
      </w:r>
      <w:r w:rsidRPr="00352813">
        <w:rPr>
          <w:rStyle w:val="Emphasis"/>
          <w:highlight w:val="cyan"/>
        </w:rPr>
        <w:t>half</w:t>
      </w:r>
      <w:r w:rsidRPr="00C45D7F">
        <w:rPr>
          <w:u w:val="single"/>
        </w:rPr>
        <w:t xml:space="preserve">.   </w:t>
      </w:r>
    </w:p>
    <w:p w14:paraId="6EC21C24" w14:textId="77777777" w:rsidR="00E94956" w:rsidRPr="00C45D7F" w:rsidRDefault="00E94956" w:rsidP="00E94956">
      <w:pPr>
        <w:rPr>
          <w:sz w:val="16"/>
        </w:rPr>
      </w:pPr>
      <w:r w:rsidRPr="00C45D7F">
        <w:rPr>
          <w:sz w:val="16"/>
        </w:rPr>
        <w:t xml:space="preserve">In </w:t>
      </w:r>
      <w:r w:rsidRPr="00C45D7F">
        <w:rPr>
          <w:u w:val="single"/>
        </w:rPr>
        <w:t xml:space="preserve">five of the past seven years the </w:t>
      </w:r>
      <w:r w:rsidRPr="00352813">
        <w:rPr>
          <w:highlight w:val="cyan"/>
          <w:u w:val="single"/>
        </w:rPr>
        <w:t>oil and gas</w:t>
      </w:r>
      <w:r w:rsidRPr="00C45D7F">
        <w:rPr>
          <w:u w:val="single"/>
        </w:rPr>
        <w:t xml:space="preserve"> industry </w:t>
      </w:r>
      <w:r w:rsidRPr="00352813">
        <w:rPr>
          <w:highlight w:val="cyan"/>
          <w:u w:val="single"/>
        </w:rPr>
        <w:t xml:space="preserve">ranked </w:t>
      </w:r>
      <w:r w:rsidRPr="00352813">
        <w:rPr>
          <w:rStyle w:val="Emphasis"/>
          <w:highlight w:val="cyan"/>
        </w:rPr>
        <w:t>last</w:t>
      </w:r>
      <w:r w:rsidRPr="00352813">
        <w:rPr>
          <w:highlight w:val="cyan"/>
          <w:u w:val="single"/>
        </w:rPr>
        <w:t xml:space="preserve"> among </w:t>
      </w:r>
      <w:r w:rsidRPr="00352813">
        <w:rPr>
          <w:rStyle w:val="Emphasis"/>
          <w:highlight w:val="cyan"/>
        </w:rPr>
        <w:t>all sectors</w:t>
      </w:r>
      <w:r w:rsidRPr="00C45D7F">
        <w:rPr>
          <w:u w:val="single"/>
        </w:rPr>
        <w:t xml:space="preserve"> of the S&amp;P 500, falling to less than </w:t>
      </w:r>
      <w:r w:rsidRPr="00C45D7F">
        <w:rPr>
          <w:rStyle w:val="Emphasis"/>
        </w:rPr>
        <w:t>3 percent of total value</w:t>
      </w:r>
      <w:r w:rsidRPr="00C45D7F">
        <w:rPr>
          <w:u w:val="single"/>
        </w:rPr>
        <w:t xml:space="preserve"> of the index at the end of 2020. This is a far cry from the 16 percent a decade ago and 30 percent a few decades earlier.</w:t>
      </w:r>
    </w:p>
    <w:p w14:paraId="27BE74F6" w14:textId="77777777" w:rsidR="00E94956" w:rsidRPr="00C45D7F" w:rsidRDefault="00E94956" w:rsidP="00E94956">
      <w:pPr>
        <w:rPr>
          <w:sz w:val="16"/>
          <w:szCs w:val="16"/>
        </w:rPr>
      </w:pPr>
      <w:r w:rsidRPr="00C45D7F">
        <w:rPr>
          <w:sz w:val="16"/>
          <w:szCs w:val="16"/>
        </w:rPr>
        <w:t xml:space="preserve">Since 2015, industry analysts Haynes and Boone have listed nearly 800 exploration and production, oilfield services and midstream oil and gas companies that have filed for bankruptcy, with a debt load of more than $300 billion. </w:t>
      </w:r>
    </w:p>
    <w:p w14:paraId="5099B9CA" w14:textId="77777777" w:rsidR="00E94956" w:rsidRPr="00C45D7F" w:rsidRDefault="00E94956" w:rsidP="00E94956">
      <w:pPr>
        <w:rPr>
          <w:u w:val="single"/>
        </w:rPr>
      </w:pPr>
      <w:r w:rsidRPr="00C45D7F">
        <w:rPr>
          <w:sz w:val="16"/>
        </w:rPr>
        <w:t xml:space="preserve">2020 saw $145 billion in write-downs of oil reserves and related assets, </w:t>
      </w:r>
      <w:r w:rsidRPr="00352813">
        <w:rPr>
          <w:highlight w:val="cyan"/>
          <w:u w:val="single"/>
        </w:rPr>
        <w:t>reflecting</w:t>
      </w:r>
      <w:r w:rsidRPr="00C45D7F">
        <w:rPr>
          <w:u w:val="single"/>
        </w:rPr>
        <w:t xml:space="preserve"> the </w:t>
      </w:r>
      <w:r w:rsidRPr="00352813">
        <w:rPr>
          <w:rStyle w:val="Emphasis"/>
          <w:highlight w:val="cyan"/>
        </w:rPr>
        <w:t>diminishing value</w:t>
      </w:r>
      <w:r w:rsidRPr="00C45D7F">
        <w:rPr>
          <w:u w:val="single"/>
        </w:rPr>
        <w:t xml:space="preserve"> of the oil and gas sector.</w:t>
      </w:r>
    </w:p>
    <w:p w14:paraId="34794B9B" w14:textId="77777777" w:rsidR="00E94956" w:rsidRPr="00C45D7F" w:rsidRDefault="00E94956" w:rsidP="00E94956">
      <w:pPr>
        <w:rPr>
          <w:u w:val="single"/>
        </w:rPr>
      </w:pPr>
      <w:r w:rsidRPr="00C45D7F">
        <w:rPr>
          <w:sz w:val="16"/>
        </w:rPr>
        <w:t xml:space="preserve">The </w:t>
      </w:r>
      <w:r w:rsidRPr="00C45D7F">
        <w:rPr>
          <w:u w:val="single"/>
        </w:rPr>
        <w:t xml:space="preserve">companies at the center of the U.S. </w:t>
      </w:r>
      <w:r w:rsidRPr="00352813">
        <w:rPr>
          <w:rStyle w:val="Emphasis"/>
          <w:highlight w:val="cyan"/>
        </w:rPr>
        <w:t>fracking boom</w:t>
      </w:r>
      <w:r w:rsidRPr="00352813">
        <w:rPr>
          <w:highlight w:val="cyan"/>
          <w:u w:val="single"/>
        </w:rPr>
        <w:t xml:space="preserve"> have </w:t>
      </w:r>
      <w:r w:rsidRPr="00352813">
        <w:rPr>
          <w:rStyle w:val="Emphasis"/>
          <w:highlight w:val="cyan"/>
        </w:rPr>
        <w:t>fared worse</w:t>
      </w:r>
      <w:r w:rsidRPr="00C45D7F">
        <w:rPr>
          <w:u w:val="single"/>
        </w:rPr>
        <w:t xml:space="preserve"> than most other segments of the </w:t>
      </w:r>
      <w:r w:rsidRPr="00352813">
        <w:rPr>
          <w:highlight w:val="cyan"/>
          <w:u w:val="single"/>
        </w:rPr>
        <w:t>industry</w:t>
      </w:r>
      <w:r w:rsidRPr="00C45D7F">
        <w:rPr>
          <w:u w:val="single"/>
        </w:rPr>
        <w:t xml:space="preserve">, consistently </w:t>
      </w:r>
      <w:r w:rsidRPr="00352813">
        <w:rPr>
          <w:rStyle w:val="Emphasis"/>
          <w:highlight w:val="cyan"/>
        </w:rPr>
        <w:t>spend</w:t>
      </w:r>
      <w:r w:rsidRPr="00C45D7F">
        <w:rPr>
          <w:rStyle w:val="Emphasis"/>
        </w:rPr>
        <w:t xml:space="preserve">ing </w:t>
      </w:r>
      <w:r w:rsidRPr="00352813">
        <w:rPr>
          <w:rStyle w:val="Emphasis"/>
          <w:highlight w:val="cyan"/>
        </w:rPr>
        <w:t>more</w:t>
      </w:r>
      <w:r w:rsidRPr="00352813">
        <w:rPr>
          <w:highlight w:val="cyan"/>
          <w:u w:val="single"/>
        </w:rPr>
        <w:t xml:space="preserve"> on </w:t>
      </w:r>
      <w:r w:rsidRPr="00352813">
        <w:rPr>
          <w:u w:val="single"/>
        </w:rPr>
        <w:t>drilling</w:t>
      </w:r>
      <w:r w:rsidRPr="00C45D7F">
        <w:rPr>
          <w:u w:val="single"/>
        </w:rPr>
        <w:t xml:space="preserve"> and </w:t>
      </w:r>
      <w:r w:rsidRPr="00352813">
        <w:rPr>
          <w:highlight w:val="cyan"/>
          <w:u w:val="single"/>
        </w:rPr>
        <w:t xml:space="preserve">production than they </w:t>
      </w:r>
      <w:r w:rsidRPr="00352813">
        <w:rPr>
          <w:rStyle w:val="Emphasis"/>
          <w:highlight w:val="cyan"/>
        </w:rPr>
        <w:t>generated</w:t>
      </w:r>
      <w:r w:rsidRPr="00C45D7F">
        <w:rPr>
          <w:u w:val="single"/>
        </w:rPr>
        <w:t xml:space="preserve"> by selling oil and gas</w:t>
      </w:r>
      <w:r w:rsidRPr="00C45D7F">
        <w:rPr>
          <w:sz w:val="16"/>
        </w:rPr>
        <w:t xml:space="preserve">. According to The Wall Street Journal, </w:t>
      </w:r>
      <w:r w:rsidRPr="00C45D7F">
        <w:rPr>
          <w:u w:val="single"/>
        </w:rPr>
        <w:t xml:space="preserve">large publicly traded oil and gas producers spent $1.18 trillion on drilling and pumping oil </w:t>
      </w:r>
      <w:r w:rsidRPr="00C45D7F">
        <w:rPr>
          <w:sz w:val="16"/>
        </w:rPr>
        <w:t xml:space="preserve">over the past decade, largely on fracking, </w:t>
      </w:r>
      <w:r w:rsidRPr="00C45D7F">
        <w:rPr>
          <w:u w:val="single"/>
        </w:rPr>
        <w:t xml:space="preserve">while bringing in only $819 billion. To stay afloat, many oil and gas </w:t>
      </w:r>
      <w:r w:rsidRPr="00352813">
        <w:rPr>
          <w:highlight w:val="cyan"/>
          <w:u w:val="single"/>
        </w:rPr>
        <w:t>companies took on</w:t>
      </w:r>
      <w:r w:rsidRPr="00C45D7F">
        <w:rPr>
          <w:u w:val="single"/>
        </w:rPr>
        <w:t xml:space="preserve"> </w:t>
      </w:r>
      <w:r w:rsidRPr="00C45D7F">
        <w:rPr>
          <w:rStyle w:val="Emphasis"/>
        </w:rPr>
        <w:t xml:space="preserve">substantial </w:t>
      </w:r>
      <w:r w:rsidRPr="00352813">
        <w:rPr>
          <w:rStyle w:val="Emphasis"/>
          <w:highlight w:val="cyan"/>
        </w:rPr>
        <w:t>debt</w:t>
      </w:r>
      <w:r w:rsidRPr="00352813">
        <w:rPr>
          <w:highlight w:val="cyan"/>
          <w:u w:val="single"/>
        </w:rPr>
        <w:t>, setting</w:t>
      </w:r>
      <w:r w:rsidRPr="00C45D7F">
        <w:rPr>
          <w:u w:val="single"/>
        </w:rPr>
        <w:t xml:space="preserve"> the </w:t>
      </w:r>
      <w:r w:rsidRPr="00352813">
        <w:rPr>
          <w:highlight w:val="cyan"/>
          <w:u w:val="single"/>
        </w:rPr>
        <w:t>stage for</w:t>
      </w:r>
      <w:r w:rsidRPr="00C45D7F">
        <w:rPr>
          <w:u w:val="single"/>
        </w:rPr>
        <w:t xml:space="preserve"> subsequent </w:t>
      </w:r>
      <w:r w:rsidRPr="00352813">
        <w:rPr>
          <w:rStyle w:val="Emphasis"/>
          <w:highlight w:val="cyan"/>
        </w:rPr>
        <w:t>bankruptcy</w:t>
      </w:r>
      <w:r w:rsidRPr="00C45D7F">
        <w:rPr>
          <w:rStyle w:val="Emphasis"/>
        </w:rPr>
        <w:t xml:space="preserve"> filings</w:t>
      </w:r>
      <w:r w:rsidRPr="00C45D7F">
        <w:rPr>
          <w:u w:val="single"/>
        </w:rPr>
        <w:t xml:space="preserve"> </w:t>
      </w:r>
      <w:r w:rsidRPr="00352813">
        <w:rPr>
          <w:u w:val="single"/>
        </w:rPr>
        <w:t>and</w:t>
      </w:r>
      <w:r w:rsidRPr="00C45D7F">
        <w:rPr>
          <w:u w:val="single"/>
        </w:rPr>
        <w:t xml:space="preserve"> </w:t>
      </w:r>
      <w:r w:rsidRPr="00C45D7F">
        <w:rPr>
          <w:rStyle w:val="Emphasis"/>
        </w:rPr>
        <w:t>debt write-downs</w:t>
      </w:r>
      <w:r w:rsidRPr="00C45D7F">
        <w:rPr>
          <w:u w:val="single"/>
        </w:rPr>
        <w:t>.</w:t>
      </w:r>
    </w:p>
    <w:p w14:paraId="2C564F41" w14:textId="77777777" w:rsidR="00E94956" w:rsidRPr="00C45D7F" w:rsidRDefault="00E94956" w:rsidP="00E94956">
      <w:pPr>
        <w:rPr>
          <w:sz w:val="16"/>
        </w:rPr>
      </w:pPr>
      <w:r w:rsidRPr="00C45D7F">
        <w:rPr>
          <w:sz w:val="16"/>
        </w:rPr>
        <w:lastRenderedPageBreak/>
        <w:t xml:space="preserve">The </w:t>
      </w:r>
      <w:r w:rsidRPr="00C45D7F">
        <w:rPr>
          <w:u w:val="single"/>
        </w:rPr>
        <w:t xml:space="preserve">diversified oil majors have seen </w:t>
      </w:r>
      <w:r w:rsidRPr="00C45D7F">
        <w:rPr>
          <w:rStyle w:val="Emphasis"/>
        </w:rPr>
        <w:t>similar trends</w:t>
      </w:r>
      <w:r w:rsidRPr="00C45D7F">
        <w:rPr>
          <w:sz w:val="16"/>
        </w:rPr>
        <w:t xml:space="preserve">. The </w:t>
      </w:r>
      <w:r w:rsidRPr="00C45D7F">
        <w:rPr>
          <w:u w:val="single"/>
        </w:rPr>
        <w:t>globe’s five largest oil and gas companies</w:t>
      </w:r>
      <w:r w:rsidRPr="00C45D7F">
        <w:rPr>
          <w:sz w:val="16"/>
        </w:rPr>
        <w:t xml:space="preserve"> – </w:t>
      </w:r>
      <w:r w:rsidRPr="00352813">
        <w:rPr>
          <w:rStyle w:val="Emphasis"/>
          <w:highlight w:val="cyan"/>
        </w:rPr>
        <w:t>Exxon</w:t>
      </w:r>
      <w:r w:rsidRPr="00352813">
        <w:rPr>
          <w:rStyle w:val="Emphasis"/>
        </w:rPr>
        <w:t>Mobil</w:t>
      </w:r>
      <w:r w:rsidRPr="00C45D7F">
        <w:rPr>
          <w:u w:val="single"/>
        </w:rPr>
        <w:t xml:space="preserve">, </w:t>
      </w:r>
      <w:r w:rsidRPr="00352813">
        <w:rPr>
          <w:rStyle w:val="Emphasis"/>
          <w:highlight w:val="cyan"/>
        </w:rPr>
        <w:t>BP</w:t>
      </w:r>
      <w:r w:rsidRPr="00352813">
        <w:rPr>
          <w:highlight w:val="cyan"/>
          <w:u w:val="single"/>
        </w:rPr>
        <w:t xml:space="preserve">, </w:t>
      </w:r>
      <w:r w:rsidRPr="00352813">
        <w:rPr>
          <w:rStyle w:val="Emphasis"/>
          <w:highlight w:val="cyan"/>
        </w:rPr>
        <w:t>Chevron</w:t>
      </w:r>
      <w:r w:rsidRPr="00352813">
        <w:rPr>
          <w:highlight w:val="cyan"/>
          <w:u w:val="single"/>
        </w:rPr>
        <w:t xml:space="preserve">, </w:t>
      </w:r>
      <w:r w:rsidRPr="00352813">
        <w:rPr>
          <w:rStyle w:val="Emphasis"/>
          <w:highlight w:val="cyan"/>
        </w:rPr>
        <w:t>Total</w:t>
      </w:r>
      <w:r w:rsidRPr="00352813">
        <w:rPr>
          <w:highlight w:val="cyan"/>
          <w:u w:val="single"/>
        </w:rPr>
        <w:t xml:space="preserve"> and </w:t>
      </w:r>
      <w:r w:rsidRPr="00352813">
        <w:rPr>
          <w:rStyle w:val="Emphasis"/>
          <w:highlight w:val="cyan"/>
        </w:rPr>
        <w:t>Shell</w:t>
      </w:r>
      <w:r w:rsidRPr="00C45D7F">
        <w:rPr>
          <w:sz w:val="16"/>
        </w:rPr>
        <w:t xml:space="preserve"> – </w:t>
      </w:r>
      <w:r w:rsidRPr="00C45D7F">
        <w:rPr>
          <w:u w:val="single"/>
        </w:rPr>
        <w:t>rewarded stockholders with $561 billion in dividends and share buybacks over the last decade, while generating just $325 billion from their core business operations. To cover these deficits</w:t>
      </w:r>
      <w:r w:rsidRPr="00C45D7F">
        <w:rPr>
          <w:sz w:val="16"/>
        </w:rPr>
        <w:t xml:space="preserve">, the </w:t>
      </w:r>
      <w:r w:rsidRPr="00C45D7F">
        <w:rPr>
          <w:u w:val="single"/>
        </w:rPr>
        <w:t xml:space="preserve">oil majors </w:t>
      </w:r>
      <w:r w:rsidRPr="00C45D7F">
        <w:rPr>
          <w:rStyle w:val="Emphasis"/>
        </w:rPr>
        <w:t>sold off</w:t>
      </w:r>
      <w:r w:rsidRPr="00C45D7F">
        <w:rPr>
          <w:u w:val="single"/>
        </w:rPr>
        <w:t xml:space="preserve"> $230 billion in oil and gas assets, while </w:t>
      </w:r>
      <w:r w:rsidRPr="003272A0">
        <w:rPr>
          <w:highlight w:val="cyan"/>
          <w:u w:val="single"/>
        </w:rPr>
        <w:t>taking on</w:t>
      </w:r>
      <w:r w:rsidRPr="00C45D7F">
        <w:rPr>
          <w:u w:val="single"/>
        </w:rPr>
        <w:t xml:space="preserve"> $168 billion in additional </w:t>
      </w:r>
      <w:r w:rsidRPr="00C45D7F">
        <w:rPr>
          <w:rStyle w:val="Emphasis"/>
        </w:rPr>
        <w:t xml:space="preserve">long-term </w:t>
      </w:r>
      <w:r w:rsidRPr="003272A0">
        <w:rPr>
          <w:rStyle w:val="Emphasis"/>
          <w:highlight w:val="cyan"/>
        </w:rPr>
        <w:t>debt</w:t>
      </w:r>
      <w:r w:rsidRPr="00C45D7F">
        <w:rPr>
          <w:sz w:val="16"/>
        </w:rPr>
        <w:t>.</w:t>
      </w:r>
    </w:p>
    <w:p w14:paraId="062B3135" w14:textId="77777777" w:rsidR="00E94956" w:rsidRPr="00C45D7F" w:rsidRDefault="00E94956" w:rsidP="00E94956">
      <w:pPr>
        <w:rPr>
          <w:sz w:val="16"/>
        </w:rPr>
      </w:pPr>
      <w:r w:rsidRPr="00C45D7F">
        <w:rPr>
          <w:sz w:val="16"/>
        </w:rPr>
        <w:t xml:space="preserve">The </w:t>
      </w:r>
      <w:r w:rsidRPr="00C45D7F">
        <w:rPr>
          <w:u w:val="single"/>
        </w:rPr>
        <w:t xml:space="preserve">industry’s </w:t>
      </w:r>
      <w:r w:rsidRPr="003272A0">
        <w:rPr>
          <w:rStyle w:val="Emphasis"/>
        </w:rPr>
        <w:t>financial</w:t>
      </w:r>
      <w:r w:rsidRPr="00C45D7F">
        <w:rPr>
          <w:rStyle w:val="Emphasis"/>
        </w:rPr>
        <w:t xml:space="preserve"> instability</w:t>
      </w:r>
      <w:r w:rsidRPr="00C45D7F">
        <w:rPr>
          <w:u w:val="single"/>
        </w:rPr>
        <w:t xml:space="preserve"> has also led to </w:t>
      </w:r>
      <w:r w:rsidRPr="00C45D7F">
        <w:rPr>
          <w:rStyle w:val="Emphasis"/>
        </w:rPr>
        <w:t>job insecurity</w:t>
      </w:r>
      <w:r w:rsidRPr="00C45D7F">
        <w:rPr>
          <w:u w:val="single"/>
        </w:rPr>
        <w:t xml:space="preserve"> for its workers. The financial consulting firm Deloitte notes that the industry’s up-and-down </w:t>
      </w:r>
      <w:r w:rsidRPr="00C45D7F">
        <w:rPr>
          <w:rStyle w:val="Emphasis"/>
        </w:rPr>
        <w:t>employment cycle</w:t>
      </w:r>
      <w:r w:rsidRPr="00C45D7F">
        <w:rPr>
          <w:u w:val="single"/>
        </w:rPr>
        <w:t xml:space="preserve"> is becoming more </w:t>
      </w:r>
      <w:r w:rsidRPr="00C45D7F">
        <w:rPr>
          <w:rStyle w:val="Emphasis"/>
        </w:rPr>
        <w:t>volatile</w:t>
      </w:r>
      <w:r w:rsidRPr="00C45D7F">
        <w:rPr>
          <w:sz w:val="16"/>
        </w:rPr>
        <w:t>: Since 2014, a mere $1 per barrel change in oil prices can mean 3,000 jobs.</w:t>
      </w:r>
    </w:p>
    <w:p w14:paraId="420B6165" w14:textId="77777777" w:rsidR="00E94956" w:rsidRDefault="00E94956" w:rsidP="00E94956">
      <w:pPr>
        <w:pStyle w:val="Heading4"/>
      </w:pPr>
      <w:r>
        <w:t xml:space="preserve">Trends are </w:t>
      </w:r>
      <w:r>
        <w:rPr>
          <w:u w:val="single"/>
        </w:rPr>
        <w:t>overwhelming</w:t>
      </w:r>
      <w:r>
        <w:t xml:space="preserve"> and will </w:t>
      </w:r>
      <w:r>
        <w:rPr>
          <w:u w:val="single"/>
        </w:rPr>
        <w:t>only</w:t>
      </w:r>
      <w:r>
        <w:t xml:space="preserve"> accelerate. </w:t>
      </w:r>
    </w:p>
    <w:p w14:paraId="49A440CC" w14:textId="77777777" w:rsidR="00E94956" w:rsidRPr="00790358" w:rsidRDefault="00E94956" w:rsidP="00E94956">
      <w:r w:rsidRPr="00790358">
        <w:rPr>
          <w:rStyle w:val="Style13ptBold"/>
        </w:rPr>
        <w:t xml:space="preserve">Derry ’21 </w:t>
      </w:r>
      <w:r>
        <w:t>[</w:t>
      </w:r>
      <w:r w:rsidRPr="00790358">
        <w:t>Clark Williams and Grant Smith</w:t>
      </w:r>
      <w:r>
        <w:t xml:space="preserve">; August 7; </w:t>
      </w:r>
      <w:r w:rsidRPr="00790358">
        <w:t>an energy finance analyst at the Institute for Energy Economics and Financial Analysis</w:t>
      </w:r>
      <w:r>
        <w:t xml:space="preserve">; </w:t>
      </w:r>
      <w:r w:rsidRPr="00790358">
        <w:t>senior energy policy advisor at EWG</w:t>
      </w:r>
      <w:r>
        <w:t>; Environmental Working Group, “</w:t>
      </w:r>
      <w:r w:rsidRPr="00790358">
        <w:t>Oil and gas: An industry in declin</w:t>
      </w:r>
      <w:r>
        <w:t xml:space="preserve">e,” </w:t>
      </w:r>
      <w:hyperlink r:id="rId213" w:history="1">
        <w:r w:rsidRPr="00D50D61">
          <w:rPr>
            <w:rStyle w:val="Hyperlink"/>
          </w:rPr>
          <w:t>https://www.ewg.org/news-insights/news/oil-and-gas-industry-decline</w:t>
        </w:r>
      </w:hyperlink>
      <w:r>
        <w:t>; kp]</w:t>
      </w:r>
    </w:p>
    <w:p w14:paraId="3D56BB89" w14:textId="77777777" w:rsidR="00E94956" w:rsidRPr="00C45D7F" w:rsidRDefault="00E94956" w:rsidP="00E94956">
      <w:pPr>
        <w:rPr>
          <w:sz w:val="16"/>
          <w:szCs w:val="16"/>
        </w:rPr>
      </w:pPr>
      <w:r w:rsidRPr="00C45D7F">
        <w:rPr>
          <w:sz w:val="16"/>
          <w:szCs w:val="16"/>
        </w:rPr>
        <w:t>Headwinds: new technology, climate policies</w:t>
      </w:r>
    </w:p>
    <w:p w14:paraId="4365400D" w14:textId="77777777" w:rsidR="00E94956" w:rsidRPr="00C45D7F" w:rsidRDefault="00E94956" w:rsidP="00E94956">
      <w:pPr>
        <w:rPr>
          <w:u w:val="single"/>
        </w:rPr>
      </w:pPr>
      <w:r w:rsidRPr="00C45D7F">
        <w:rPr>
          <w:sz w:val="16"/>
        </w:rPr>
        <w:t xml:space="preserve">The </w:t>
      </w:r>
      <w:r w:rsidRPr="003272A0">
        <w:rPr>
          <w:highlight w:val="cyan"/>
          <w:u w:val="single"/>
        </w:rPr>
        <w:t>oil</w:t>
      </w:r>
      <w:r w:rsidRPr="00C45D7F">
        <w:rPr>
          <w:u w:val="single"/>
        </w:rPr>
        <w:t xml:space="preserve"> and gas sector </w:t>
      </w:r>
      <w:r w:rsidRPr="003272A0">
        <w:rPr>
          <w:highlight w:val="cyan"/>
          <w:u w:val="single"/>
        </w:rPr>
        <w:t>remains vulnerable to</w:t>
      </w:r>
      <w:r w:rsidRPr="00C45D7F">
        <w:rPr>
          <w:u w:val="single"/>
        </w:rPr>
        <w:t xml:space="preserve"> a continuation of the </w:t>
      </w:r>
      <w:r w:rsidRPr="003272A0">
        <w:rPr>
          <w:rStyle w:val="Emphasis"/>
          <w:highlight w:val="cyan"/>
        </w:rPr>
        <w:t>boom-and-bust</w:t>
      </w:r>
      <w:r w:rsidRPr="00C45D7F">
        <w:rPr>
          <w:rStyle w:val="Emphasis"/>
        </w:rPr>
        <w:t xml:space="preserve"> cycles</w:t>
      </w:r>
      <w:r w:rsidRPr="00C45D7F">
        <w:rPr>
          <w:u w:val="single"/>
        </w:rPr>
        <w:t xml:space="preserve"> </w:t>
      </w:r>
      <w:r w:rsidRPr="003272A0">
        <w:rPr>
          <w:highlight w:val="cyan"/>
          <w:u w:val="single"/>
        </w:rPr>
        <w:t>that</w:t>
      </w:r>
      <w:r w:rsidRPr="00C45D7F">
        <w:rPr>
          <w:u w:val="single"/>
        </w:rPr>
        <w:t xml:space="preserve"> have </w:t>
      </w:r>
      <w:r w:rsidRPr="003272A0">
        <w:rPr>
          <w:rStyle w:val="Emphasis"/>
          <w:highlight w:val="cyan"/>
        </w:rPr>
        <w:t>undermined</w:t>
      </w:r>
      <w:r w:rsidRPr="00C45D7F">
        <w:rPr>
          <w:u w:val="single"/>
        </w:rPr>
        <w:t xml:space="preserve"> its </w:t>
      </w:r>
      <w:r w:rsidRPr="003272A0">
        <w:rPr>
          <w:highlight w:val="cyan"/>
          <w:u w:val="single"/>
        </w:rPr>
        <w:t>financial stability</w:t>
      </w:r>
      <w:r w:rsidRPr="00C45D7F">
        <w:rPr>
          <w:sz w:val="16"/>
        </w:rPr>
        <w:t xml:space="preserve"> over the past decade. </w:t>
      </w:r>
      <w:r w:rsidRPr="00C45D7F">
        <w:rPr>
          <w:u w:val="single"/>
        </w:rPr>
        <w:t xml:space="preserve">But against this backdrop, the </w:t>
      </w:r>
      <w:r w:rsidRPr="003272A0">
        <w:rPr>
          <w:highlight w:val="cyan"/>
          <w:u w:val="single"/>
        </w:rPr>
        <w:t>industry</w:t>
      </w:r>
      <w:r w:rsidRPr="00C45D7F">
        <w:rPr>
          <w:u w:val="single"/>
        </w:rPr>
        <w:t xml:space="preserve"> now </w:t>
      </w:r>
      <w:r w:rsidRPr="003272A0">
        <w:rPr>
          <w:highlight w:val="cyan"/>
          <w:u w:val="single"/>
        </w:rPr>
        <w:t>faces</w:t>
      </w:r>
      <w:r w:rsidRPr="00C45D7F">
        <w:rPr>
          <w:u w:val="single"/>
        </w:rPr>
        <w:t xml:space="preserve"> growing </w:t>
      </w:r>
      <w:r w:rsidRPr="003272A0">
        <w:rPr>
          <w:highlight w:val="cyan"/>
          <w:u w:val="single"/>
        </w:rPr>
        <w:t xml:space="preserve">threats it is </w:t>
      </w:r>
      <w:r w:rsidRPr="003272A0">
        <w:rPr>
          <w:rStyle w:val="Emphasis"/>
          <w:highlight w:val="cyan"/>
        </w:rPr>
        <w:t>powerless to control</w:t>
      </w:r>
      <w:r w:rsidRPr="00C45D7F">
        <w:rPr>
          <w:u w:val="single"/>
        </w:rPr>
        <w:t xml:space="preserve">. The signs of this </w:t>
      </w:r>
      <w:r w:rsidRPr="00C45D7F">
        <w:rPr>
          <w:rStyle w:val="Emphasis"/>
        </w:rPr>
        <w:t>transition</w:t>
      </w:r>
      <w:r w:rsidRPr="00C45D7F">
        <w:rPr>
          <w:u w:val="single"/>
        </w:rPr>
        <w:t xml:space="preserve"> are </w:t>
      </w:r>
      <w:r w:rsidRPr="00C45D7F">
        <w:rPr>
          <w:rStyle w:val="Emphasis"/>
        </w:rPr>
        <w:t>too strong</w:t>
      </w:r>
      <w:r w:rsidRPr="00C45D7F">
        <w:rPr>
          <w:u w:val="single"/>
        </w:rPr>
        <w:t xml:space="preserve"> to ignore:</w:t>
      </w:r>
    </w:p>
    <w:p w14:paraId="1E56FEED" w14:textId="77777777" w:rsidR="00E94956" w:rsidRPr="00C45D7F" w:rsidRDefault="00E94956" w:rsidP="00E94956">
      <w:pPr>
        <w:rPr>
          <w:sz w:val="16"/>
        </w:rPr>
      </w:pPr>
      <w:r w:rsidRPr="003272A0">
        <w:rPr>
          <w:rStyle w:val="Emphasis"/>
          <w:highlight w:val="cyan"/>
        </w:rPr>
        <w:t>Electric vehicles</w:t>
      </w:r>
      <w:r w:rsidRPr="003272A0">
        <w:rPr>
          <w:highlight w:val="cyan"/>
          <w:u w:val="single"/>
        </w:rPr>
        <w:t xml:space="preserve"> are nearing </w:t>
      </w:r>
      <w:r w:rsidRPr="003272A0">
        <w:rPr>
          <w:rStyle w:val="Emphasis"/>
          <w:highlight w:val="cyan"/>
        </w:rPr>
        <w:t>cost parity</w:t>
      </w:r>
      <w:r w:rsidRPr="00C45D7F">
        <w:rPr>
          <w:u w:val="single"/>
        </w:rPr>
        <w:t xml:space="preserve"> with conventional autos, as battery prices continue to decline. Automakers have announced $</w:t>
      </w:r>
      <w:r w:rsidRPr="00C45D7F">
        <w:rPr>
          <w:rStyle w:val="Emphasis"/>
        </w:rPr>
        <w:t>250 billion</w:t>
      </w:r>
      <w:r w:rsidRPr="00C45D7F">
        <w:rPr>
          <w:u w:val="single"/>
        </w:rPr>
        <w:t xml:space="preserve"> in EV investments</w:t>
      </w:r>
      <w:r w:rsidRPr="00C45D7F">
        <w:rPr>
          <w:sz w:val="16"/>
        </w:rPr>
        <w:t xml:space="preserve"> by 2023, and EV market share continues to rise in key European and Asian markets.</w:t>
      </w:r>
    </w:p>
    <w:p w14:paraId="0A7E9986" w14:textId="77777777" w:rsidR="00E94956" w:rsidRPr="00C45D7F" w:rsidRDefault="00E94956" w:rsidP="00E94956">
      <w:pPr>
        <w:rPr>
          <w:sz w:val="16"/>
        </w:rPr>
      </w:pPr>
      <w:r w:rsidRPr="00C45D7F">
        <w:rPr>
          <w:sz w:val="16"/>
        </w:rPr>
        <w:t xml:space="preserve">The </w:t>
      </w:r>
      <w:r w:rsidRPr="00C45D7F">
        <w:rPr>
          <w:u w:val="single"/>
        </w:rPr>
        <w:t xml:space="preserve">consulting firm McKinsey estimates that </w:t>
      </w:r>
      <w:r w:rsidRPr="00C45D7F">
        <w:rPr>
          <w:rStyle w:val="Emphasis"/>
        </w:rPr>
        <w:t>half of fuel</w:t>
      </w:r>
      <w:r w:rsidRPr="00C45D7F">
        <w:rPr>
          <w:u w:val="single"/>
        </w:rPr>
        <w:t xml:space="preserve"> burned to generate heat for industrial processes, where natural gas, coal and oil are used, can be replaced with </w:t>
      </w:r>
      <w:r w:rsidRPr="00C45D7F">
        <w:rPr>
          <w:rStyle w:val="Emphasis"/>
        </w:rPr>
        <w:t>electrification</w:t>
      </w:r>
      <w:r w:rsidRPr="00C45D7F">
        <w:rPr>
          <w:sz w:val="16"/>
        </w:rPr>
        <w:t>.</w:t>
      </w:r>
    </w:p>
    <w:p w14:paraId="35D471D6" w14:textId="77777777" w:rsidR="00E94956" w:rsidRPr="00C45D7F" w:rsidRDefault="00E94956" w:rsidP="00E94956">
      <w:pPr>
        <w:rPr>
          <w:sz w:val="16"/>
        </w:rPr>
      </w:pPr>
      <w:r w:rsidRPr="003272A0">
        <w:rPr>
          <w:rStyle w:val="Emphasis"/>
          <w:highlight w:val="cyan"/>
        </w:rPr>
        <w:t>Clean energy</w:t>
      </w:r>
      <w:r w:rsidRPr="00C45D7F">
        <w:rPr>
          <w:u w:val="single"/>
        </w:rPr>
        <w:t xml:space="preserve"> portfolios of </w:t>
      </w:r>
      <w:r w:rsidRPr="00C45D7F">
        <w:rPr>
          <w:rStyle w:val="Emphasis"/>
        </w:rPr>
        <w:t>wind</w:t>
      </w:r>
      <w:r w:rsidRPr="00C45D7F">
        <w:rPr>
          <w:u w:val="single"/>
        </w:rPr>
        <w:t xml:space="preserve">, </w:t>
      </w:r>
      <w:r w:rsidRPr="00C45D7F">
        <w:rPr>
          <w:rStyle w:val="Emphasis"/>
        </w:rPr>
        <w:t>solar</w:t>
      </w:r>
      <w:r w:rsidRPr="00C45D7F">
        <w:rPr>
          <w:u w:val="single"/>
        </w:rPr>
        <w:t xml:space="preserve">, </w:t>
      </w:r>
      <w:r w:rsidRPr="00C45D7F">
        <w:rPr>
          <w:rStyle w:val="Emphasis"/>
        </w:rPr>
        <w:t>battery storage</w:t>
      </w:r>
      <w:r w:rsidRPr="00C45D7F">
        <w:rPr>
          <w:u w:val="single"/>
        </w:rPr>
        <w:t xml:space="preserve"> </w:t>
      </w:r>
      <w:r w:rsidRPr="003272A0">
        <w:rPr>
          <w:highlight w:val="cyan"/>
          <w:u w:val="single"/>
        </w:rPr>
        <w:t xml:space="preserve">and </w:t>
      </w:r>
      <w:r w:rsidRPr="003272A0">
        <w:rPr>
          <w:rStyle w:val="Emphasis"/>
          <w:highlight w:val="cyan"/>
        </w:rPr>
        <w:t>energy demand</w:t>
      </w:r>
      <w:r w:rsidRPr="00C45D7F">
        <w:rPr>
          <w:u w:val="single"/>
        </w:rPr>
        <w:t xml:space="preserve"> response are </w:t>
      </w:r>
      <w:r w:rsidRPr="003272A0">
        <w:rPr>
          <w:highlight w:val="cyan"/>
          <w:u w:val="single"/>
        </w:rPr>
        <w:t>threatening</w:t>
      </w:r>
      <w:r w:rsidRPr="00C45D7F">
        <w:rPr>
          <w:u w:val="single"/>
        </w:rPr>
        <w:t xml:space="preserve"> the economics of natural </w:t>
      </w:r>
      <w:r w:rsidRPr="003272A0">
        <w:rPr>
          <w:highlight w:val="cyan"/>
          <w:u w:val="single"/>
        </w:rPr>
        <w:t>gas</w:t>
      </w:r>
      <w:r w:rsidRPr="00C45D7F">
        <w:rPr>
          <w:sz w:val="16"/>
        </w:rPr>
        <w:t xml:space="preserve"> power plants.</w:t>
      </w:r>
    </w:p>
    <w:p w14:paraId="321FF583" w14:textId="77777777" w:rsidR="00E94956" w:rsidRPr="00C45D7F" w:rsidRDefault="00E94956" w:rsidP="00E94956">
      <w:pPr>
        <w:rPr>
          <w:sz w:val="16"/>
        </w:rPr>
      </w:pPr>
      <w:r w:rsidRPr="00C45D7F">
        <w:rPr>
          <w:sz w:val="16"/>
        </w:rPr>
        <w:t xml:space="preserve">Some analysts project that, within a decade, </w:t>
      </w:r>
      <w:r w:rsidRPr="003272A0">
        <w:rPr>
          <w:rStyle w:val="Emphasis"/>
          <w:highlight w:val="cyan"/>
        </w:rPr>
        <w:t>green hydrogen</w:t>
      </w:r>
      <w:r w:rsidRPr="00C45D7F">
        <w:rPr>
          <w:sz w:val="16"/>
        </w:rPr>
        <w:t xml:space="preserve"> – made by electrolyzing water using renewable power – </w:t>
      </w:r>
      <w:r w:rsidRPr="003272A0">
        <w:rPr>
          <w:highlight w:val="cyan"/>
          <w:u w:val="single"/>
        </w:rPr>
        <w:t xml:space="preserve">could become </w:t>
      </w:r>
      <w:r w:rsidRPr="003272A0">
        <w:rPr>
          <w:rStyle w:val="Emphasis"/>
          <w:highlight w:val="cyan"/>
        </w:rPr>
        <w:t>competitive</w:t>
      </w:r>
      <w:r w:rsidRPr="00C45D7F">
        <w:rPr>
          <w:u w:val="single"/>
        </w:rPr>
        <w:t xml:space="preserve"> with hydrogen produced from natural gas. Applications include the electric sector for long-term storage, long-haul transportation</w:t>
      </w:r>
      <w:r w:rsidRPr="00C45D7F">
        <w:rPr>
          <w:sz w:val="16"/>
        </w:rPr>
        <w:t xml:space="preserve"> (semi-trucks and shipping) </w:t>
      </w:r>
      <w:r w:rsidRPr="00C45D7F">
        <w:rPr>
          <w:u w:val="single"/>
        </w:rPr>
        <w:t>and industrial heat operations.</w:t>
      </w:r>
    </w:p>
    <w:p w14:paraId="0F1A631B" w14:textId="77777777" w:rsidR="00E94956" w:rsidRPr="00C45D7F" w:rsidRDefault="00E94956" w:rsidP="00E94956">
      <w:pPr>
        <w:rPr>
          <w:sz w:val="16"/>
        </w:rPr>
      </w:pPr>
      <w:r w:rsidRPr="00C45D7F">
        <w:rPr>
          <w:u w:val="single"/>
        </w:rPr>
        <w:t xml:space="preserve">Numerous U.S. </w:t>
      </w:r>
      <w:r w:rsidRPr="003272A0">
        <w:rPr>
          <w:rStyle w:val="Emphasis"/>
          <w:highlight w:val="cyan"/>
        </w:rPr>
        <w:t>cities</w:t>
      </w:r>
      <w:r w:rsidRPr="003272A0">
        <w:rPr>
          <w:highlight w:val="cyan"/>
          <w:u w:val="single"/>
        </w:rPr>
        <w:t xml:space="preserve"> are </w:t>
      </w:r>
      <w:r w:rsidRPr="003272A0">
        <w:rPr>
          <w:rStyle w:val="Emphasis"/>
          <w:highlight w:val="cyan"/>
        </w:rPr>
        <w:t>banning</w:t>
      </w:r>
      <w:r w:rsidRPr="00C45D7F">
        <w:rPr>
          <w:u w:val="single"/>
        </w:rPr>
        <w:t xml:space="preserve"> expansion of local </w:t>
      </w:r>
      <w:r w:rsidRPr="003272A0">
        <w:rPr>
          <w:rStyle w:val="Emphasis"/>
        </w:rPr>
        <w:t xml:space="preserve">natural </w:t>
      </w:r>
      <w:r w:rsidRPr="003272A0">
        <w:rPr>
          <w:rStyle w:val="Emphasis"/>
          <w:highlight w:val="cyan"/>
        </w:rPr>
        <w:t>gas networks</w:t>
      </w:r>
      <w:r w:rsidRPr="00C45D7F">
        <w:rPr>
          <w:u w:val="single"/>
        </w:rPr>
        <w:t xml:space="preserve"> in an effort to </w:t>
      </w:r>
      <w:r w:rsidRPr="00C45D7F">
        <w:rPr>
          <w:rStyle w:val="Emphasis"/>
        </w:rPr>
        <w:t>electrify buildings</w:t>
      </w:r>
      <w:r w:rsidRPr="00C45D7F">
        <w:rPr>
          <w:u w:val="single"/>
        </w:rPr>
        <w:t xml:space="preserve"> to meet climate goals</w:t>
      </w:r>
      <w:r w:rsidRPr="00C45D7F">
        <w:rPr>
          <w:sz w:val="16"/>
        </w:rPr>
        <w:t>.</w:t>
      </w:r>
    </w:p>
    <w:p w14:paraId="0258C559" w14:textId="77777777" w:rsidR="00E94956" w:rsidRPr="00C45D7F" w:rsidRDefault="00E94956" w:rsidP="00E94956">
      <w:pPr>
        <w:rPr>
          <w:sz w:val="16"/>
        </w:rPr>
      </w:pPr>
      <w:r w:rsidRPr="00C45D7F">
        <w:rPr>
          <w:u w:val="single"/>
        </w:rPr>
        <w:t xml:space="preserve">State climate policies have led to the </w:t>
      </w:r>
      <w:r w:rsidRPr="00C45D7F">
        <w:rPr>
          <w:rStyle w:val="Emphasis"/>
        </w:rPr>
        <w:t>cancellation</w:t>
      </w:r>
      <w:r w:rsidRPr="00C45D7F">
        <w:rPr>
          <w:u w:val="single"/>
        </w:rPr>
        <w:t xml:space="preserve"> of major </w:t>
      </w:r>
      <w:r w:rsidRPr="00C45D7F">
        <w:rPr>
          <w:rStyle w:val="Emphasis"/>
        </w:rPr>
        <w:t>natural gas pipelines</w:t>
      </w:r>
      <w:r w:rsidRPr="00C45D7F">
        <w:rPr>
          <w:sz w:val="16"/>
        </w:rPr>
        <w:t xml:space="preserve"> along the East Coast.</w:t>
      </w:r>
    </w:p>
    <w:p w14:paraId="2297A633" w14:textId="77777777" w:rsidR="00E94956" w:rsidRPr="00C45D7F" w:rsidRDefault="00E94956" w:rsidP="00E94956">
      <w:pPr>
        <w:rPr>
          <w:u w:val="single"/>
        </w:rPr>
      </w:pPr>
      <w:r w:rsidRPr="00C45D7F">
        <w:rPr>
          <w:sz w:val="16"/>
        </w:rPr>
        <w:lastRenderedPageBreak/>
        <w:t xml:space="preserve">What’s more, </w:t>
      </w:r>
      <w:r w:rsidRPr="00C45D7F">
        <w:rPr>
          <w:rStyle w:val="Emphasis"/>
        </w:rPr>
        <w:t>investors</w:t>
      </w:r>
      <w:r w:rsidRPr="00C45D7F">
        <w:rPr>
          <w:u w:val="single"/>
        </w:rPr>
        <w:t xml:space="preserve"> are becoming increasingly concerned about </w:t>
      </w:r>
      <w:r w:rsidRPr="00C45D7F">
        <w:rPr>
          <w:rStyle w:val="Emphasis"/>
        </w:rPr>
        <w:t>financial risks</w:t>
      </w:r>
      <w:r w:rsidRPr="00C45D7F">
        <w:rPr>
          <w:u w:val="single"/>
        </w:rPr>
        <w:t xml:space="preserve"> associated with climate change. </w:t>
      </w:r>
      <w:r w:rsidRPr="00C45D7F">
        <w:rPr>
          <w:rStyle w:val="Emphasis"/>
        </w:rPr>
        <w:t xml:space="preserve">Long-term </w:t>
      </w:r>
      <w:r w:rsidRPr="007718DF">
        <w:rPr>
          <w:rStyle w:val="Emphasis"/>
          <w:highlight w:val="cyan"/>
        </w:rPr>
        <w:t>investment</w:t>
      </w:r>
      <w:r w:rsidRPr="00C45D7F">
        <w:rPr>
          <w:u w:val="single"/>
        </w:rPr>
        <w:t xml:space="preserve"> patterns </w:t>
      </w:r>
      <w:r w:rsidRPr="007718DF">
        <w:rPr>
          <w:highlight w:val="cyan"/>
          <w:u w:val="single"/>
        </w:rPr>
        <w:t>show</w:t>
      </w:r>
      <w:r w:rsidRPr="00C45D7F">
        <w:rPr>
          <w:u w:val="single"/>
        </w:rPr>
        <w:t xml:space="preserve"> a </w:t>
      </w:r>
      <w:r w:rsidRPr="00C45D7F">
        <w:rPr>
          <w:rStyle w:val="Emphasis"/>
        </w:rPr>
        <w:t xml:space="preserve">clear </w:t>
      </w:r>
      <w:r w:rsidRPr="007718DF">
        <w:rPr>
          <w:rStyle w:val="Emphasis"/>
          <w:highlight w:val="cyan"/>
        </w:rPr>
        <w:t>shift</w:t>
      </w:r>
      <w:r w:rsidRPr="00C45D7F">
        <w:rPr>
          <w:u w:val="single"/>
        </w:rPr>
        <w:t xml:space="preserve"> from </w:t>
      </w:r>
      <w:r w:rsidRPr="00C45D7F">
        <w:rPr>
          <w:rStyle w:val="Emphasis"/>
        </w:rPr>
        <w:t>fossil fuels</w:t>
      </w:r>
      <w:r w:rsidRPr="00C45D7F">
        <w:rPr>
          <w:u w:val="single"/>
        </w:rPr>
        <w:t xml:space="preserve"> </w:t>
      </w:r>
      <w:r w:rsidRPr="007718DF">
        <w:rPr>
          <w:highlight w:val="cyan"/>
          <w:u w:val="single"/>
        </w:rPr>
        <w:t xml:space="preserve">to </w:t>
      </w:r>
      <w:r w:rsidRPr="007718DF">
        <w:rPr>
          <w:rStyle w:val="Emphasis"/>
          <w:highlight w:val="cyan"/>
        </w:rPr>
        <w:t>clean energy</w:t>
      </w:r>
      <w:r w:rsidRPr="00C45D7F">
        <w:rPr>
          <w:sz w:val="16"/>
        </w:rPr>
        <w:t xml:space="preserve">. For example, one </w:t>
      </w:r>
      <w:r w:rsidRPr="00C45D7F">
        <w:rPr>
          <w:u w:val="single"/>
        </w:rPr>
        <w:t xml:space="preserve">stock portfolio of 30 renewables companies increased almost </w:t>
      </w:r>
      <w:r w:rsidRPr="00C45D7F">
        <w:rPr>
          <w:rStyle w:val="Emphasis"/>
        </w:rPr>
        <w:t>four-fold</w:t>
      </w:r>
      <w:r w:rsidRPr="00C45D7F">
        <w:rPr>
          <w:u w:val="single"/>
        </w:rPr>
        <w:t xml:space="preserve"> since 2014, while a similar fund consisting of 56 fossil fuel companies fell </w:t>
      </w:r>
      <w:r w:rsidRPr="00C45D7F">
        <w:rPr>
          <w:rStyle w:val="Emphasis"/>
        </w:rPr>
        <w:t>17 percent</w:t>
      </w:r>
      <w:r w:rsidRPr="00C45D7F">
        <w:rPr>
          <w:u w:val="single"/>
        </w:rPr>
        <w:t>.</w:t>
      </w:r>
    </w:p>
    <w:p w14:paraId="2ECFB538" w14:textId="77777777" w:rsidR="00E94956" w:rsidRPr="00C45D7F" w:rsidRDefault="00E94956" w:rsidP="00E94956">
      <w:pPr>
        <w:rPr>
          <w:u w:val="single"/>
        </w:rPr>
      </w:pPr>
      <w:r w:rsidRPr="00C45D7F">
        <w:rPr>
          <w:sz w:val="16"/>
        </w:rPr>
        <w:t xml:space="preserve">These </w:t>
      </w:r>
      <w:r w:rsidRPr="007718DF">
        <w:rPr>
          <w:highlight w:val="cyan"/>
          <w:u w:val="single"/>
        </w:rPr>
        <w:t>trends</w:t>
      </w:r>
      <w:r w:rsidRPr="00C45D7F">
        <w:rPr>
          <w:u w:val="single"/>
        </w:rPr>
        <w:t xml:space="preserve"> </w:t>
      </w:r>
      <w:r w:rsidRPr="007718DF">
        <w:rPr>
          <w:u w:val="single"/>
        </w:rPr>
        <w:t>appear</w:t>
      </w:r>
      <w:r w:rsidRPr="00C45D7F">
        <w:rPr>
          <w:u w:val="single"/>
        </w:rPr>
        <w:t xml:space="preserve"> </w:t>
      </w:r>
      <w:r w:rsidRPr="007718DF">
        <w:rPr>
          <w:rStyle w:val="Emphasis"/>
          <w:highlight w:val="cyan"/>
        </w:rPr>
        <w:t>here to stay</w:t>
      </w:r>
      <w:r w:rsidRPr="00C45D7F">
        <w:rPr>
          <w:u w:val="single"/>
        </w:rPr>
        <w:t xml:space="preserve">. The </w:t>
      </w:r>
      <w:r w:rsidRPr="007718DF">
        <w:rPr>
          <w:u w:val="single"/>
        </w:rPr>
        <w:t>investment advisory firm</w:t>
      </w:r>
      <w:r w:rsidRPr="00C45D7F">
        <w:rPr>
          <w:u w:val="single"/>
        </w:rPr>
        <w:t xml:space="preserve"> Morrow Sodali surveyed 41 institutional </w:t>
      </w:r>
      <w:r w:rsidRPr="007718DF">
        <w:rPr>
          <w:highlight w:val="cyan"/>
          <w:u w:val="single"/>
        </w:rPr>
        <w:t>investors</w:t>
      </w:r>
      <w:r w:rsidRPr="00C45D7F">
        <w:rPr>
          <w:u w:val="single"/>
        </w:rPr>
        <w:t xml:space="preserve"> last year that collectively manage over $25 trillion. All </w:t>
      </w:r>
      <w:r w:rsidRPr="007718DF">
        <w:rPr>
          <w:u w:val="single"/>
        </w:rPr>
        <w:t>indicated</w:t>
      </w:r>
      <w:r w:rsidRPr="00C45D7F">
        <w:rPr>
          <w:u w:val="single"/>
        </w:rPr>
        <w:t xml:space="preserve"> that </w:t>
      </w:r>
      <w:r w:rsidRPr="007718DF">
        <w:rPr>
          <w:rStyle w:val="Emphasis"/>
        </w:rPr>
        <w:t>sustainability</w:t>
      </w:r>
      <w:r w:rsidRPr="00C45D7F">
        <w:rPr>
          <w:u w:val="single"/>
        </w:rPr>
        <w:t xml:space="preserve">, social and government risks were at the </w:t>
      </w:r>
      <w:r w:rsidRPr="00C45D7F">
        <w:rPr>
          <w:rStyle w:val="Emphasis"/>
        </w:rPr>
        <w:t>top of their lists</w:t>
      </w:r>
      <w:r w:rsidRPr="00C45D7F">
        <w:rPr>
          <w:sz w:val="16"/>
        </w:rPr>
        <w:t xml:space="preserve">, with 86 percent naming climate change as the greatest risk. </w:t>
      </w:r>
      <w:r w:rsidRPr="00C45D7F">
        <w:rPr>
          <w:u w:val="single"/>
        </w:rPr>
        <w:t xml:space="preserve">More than </w:t>
      </w:r>
      <w:r w:rsidRPr="00C45D7F">
        <w:rPr>
          <w:rStyle w:val="Emphasis"/>
        </w:rPr>
        <w:t>90 percent</w:t>
      </w:r>
      <w:r w:rsidRPr="00C45D7F">
        <w:rPr>
          <w:u w:val="single"/>
        </w:rPr>
        <w:t xml:space="preserve"> </w:t>
      </w:r>
      <w:r w:rsidRPr="007718DF">
        <w:rPr>
          <w:highlight w:val="cyan"/>
          <w:u w:val="single"/>
        </w:rPr>
        <w:t>identified climate as</w:t>
      </w:r>
      <w:r w:rsidRPr="00C45D7F">
        <w:rPr>
          <w:u w:val="single"/>
        </w:rPr>
        <w:t xml:space="preserve"> a </w:t>
      </w:r>
      <w:r w:rsidRPr="007718DF">
        <w:rPr>
          <w:highlight w:val="cyan"/>
          <w:u w:val="single"/>
        </w:rPr>
        <w:t>top</w:t>
      </w:r>
      <w:r w:rsidRPr="00C45D7F">
        <w:rPr>
          <w:u w:val="single"/>
        </w:rPr>
        <w:t xml:space="preserve"> </w:t>
      </w:r>
      <w:r w:rsidRPr="00C45D7F">
        <w:rPr>
          <w:rStyle w:val="Emphasis"/>
        </w:rPr>
        <w:t xml:space="preserve">sustainability </w:t>
      </w:r>
      <w:r w:rsidRPr="007718DF">
        <w:rPr>
          <w:rStyle w:val="Emphasis"/>
          <w:highlight w:val="cyan"/>
        </w:rPr>
        <w:t>risk</w:t>
      </w:r>
      <w:r w:rsidRPr="00C45D7F">
        <w:rPr>
          <w:u w:val="single"/>
        </w:rPr>
        <w:t>.</w:t>
      </w:r>
    </w:p>
    <w:p w14:paraId="7167E2C8" w14:textId="77777777" w:rsidR="00E94956" w:rsidRPr="00C45D7F" w:rsidRDefault="00E94956" w:rsidP="00E94956">
      <w:pPr>
        <w:rPr>
          <w:u w:val="single"/>
        </w:rPr>
      </w:pPr>
      <w:r w:rsidRPr="00C45D7F">
        <w:rPr>
          <w:sz w:val="16"/>
        </w:rPr>
        <w:t xml:space="preserve">These </w:t>
      </w:r>
      <w:r w:rsidRPr="00C45D7F">
        <w:rPr>
          <w:u w:val="single"/>
        </w:rPr>
        <w:t xml:space="preserve">developments </w:t>
      </w:r>
      <w:r w:rsidRPr="00C45D7F">
        <w:rPr>
          <w:rStyle w:val="Emphasis"/>
        </w:rPr>
        <w:t>do not bode well</w:t>
      </w:r>
      <w:r w:rsidRPr="00C45D7F">
        <w:rPr>
          <w:u w:val="single"/>
        </w:rPr>
        <w:t xml:space="preserve"> for the </w:t>
      </w:r>
      <w:r w:rsidRPr="00C45D7F">
        <w:rPr>
          <w:rStyle w:val="Emphasis"/>
        </w:rPr>
        <w:t xml:space="preserve">oil and gas </w:t>
      </w:r>
      <w:r w:rsidRPr="007718DF">
        <w:rPr>
          <w:rStyle w:val="Emphasis"/>
          <w:highlight w:val="cyan"/>
        </w:rPr>
        <w:t>industry</w:t>
      </w:r>
      <w:r w:rsidRPr="00C45D7F">
        <w:rPr>
          <w:u w:val="single"/>
        </w:rPr>
        <w:t xml:space="preserve">, which has historically relied on expanding oil usage and </w:t>
      </w:r>
      <w:r w:rsidRPr="007718DF">
        <w:rPr>
          <w:highlight w:val="cyan"/>
          <w:u w:val="single"/>
        </w:rPr>
        <w:t xml:space="preserve">has been </w:t>
      </w:r>
      <w:r w:rsidRPr="007718DF">
        <w:rPr>
          <w:rStyle w:val="Emphasis"/>
          <w:highlight w:val="cyan"/>
        </w:rPr>
        <w:t>slow to respond</w:t>
      </w:r>
      <w:r w:rsidRPr="00C45D7F">
        <w:rPr>
          <w:u w:val="single"/>
        </w:rPr>
        <w:t xml:space="preserve"> to the new </w:t>
      </w:r>
      <w:r w:rsidRPr="00C45D7F">
        <w:rPr>
          <w:rStyle w:val="Emphasis"/>
        </w:rPr>
        <w:t>technological</w:t>
      </w:r>
      <w:r w:rsidRPr="00C45D7F">
        <w:rPr>
          <w:u w:val="single"/>
        </w:rPr>
        <w:t>, investment and policy reality.</w:t>
      </w:r>
    </w:p>
    <w:p w14:paraId="397410C3" w14:textId="77777777" w:rsidR="00E94956" w:rsidRPr="00C45D7F" w:rsidRDefault="00E94956" w:rsidP="00E94956">
      <w:pPr>
        <w:rPr>
          <w:sz w:val="16"/>
        </w:rPr>
      </w:pPr>
      <w:r w:rsidRPr="007718DF">
        <w:rPr>
          <w:u w:val="single"/>
        </w:rPr>
        <w:t>Another</w:t>
      </w:r>
      <w:r w:rsidRPr="00C45D7F">
        <w:rPr>
          <w:u w:val="single"/>
        </w:rPr>
        <w:t xml:space="preserve"> sign of increasing </w:t>
      </w:r>
      <w:r w:rsidRPr="00C45D7F">
        <w:rPr>
          <w:rStyle w:val="Emphasis"/>
        </w:rPr>
        <w:t>financial instability</w:t>
      </w:r>
      <w:r w:rsidRPr="00C45D7F">
        <w:rPr>
          <w:u w:val="single"/>
        </w:rPr>
        <w:t xml:space="preserve"> within the industry is</w:t>
      </w:r>
      <w:r w:rsidRPr="00C45D7F">
        <w:rPr>
          <w:sz w:val="16"/>
        </w:rPr>
        <w:t xml:space="preserve"> that, </w:t>
      </w:r>
      <w:r w:rsidRPr="007718DF">
        <w:rPr>
          <w:highlight w:val="cyan"/>
          <w:u w:val="single"/>
        </w:rPr>
        <w:t>despite</w:t>
      </w:r>
      <w:r w:rsidRPr="00C45D7F">
        <w:rPr>
          <w:u w:val="single"/>
        </w:rPr>
        <w:t xml:space="preserve"> billions of dollars in windfalls from the </w:t>
      </w:r>
      <w:r w:rsidRPr="007718DF">
        <w:rPr>
          <w:u w:val="single"/>
        </w:rPr>
        <w:t xml:space="preserve">Trump </w:t>
      </w:r>
      <w:r w:rsidRPr="007718DF">
        <w:rPr>
          <w:highlight w:val="cyan"/>
          <w:u w:val="single"/>
        </w:rPr>
        <w:t>tax cuts and</w:t>
      </w:r>
      <w:r w:rsidRPr="00C45D7F">
        <w:rPr>
          <w:u w:val="single"/>
        </w:rPr>
        <w:t xml:space="preserve"> additional </w:t>
      </w:r>
      <w:r w:rsidRPr="007718DF">
        <w:rPr>
          <w:highlight w:val="cyan"/>
          <w:u w:val="single"/>
        </w:rPr>
        <w:t>billions</w:t>
      </w:r>
      <w:r w:rsidRPr="00C45D7F">
        <w:rPr>
          <w:u w:val="single"/>
        </w:rPr>
        <w:t xml:space="preserve"> directed </w:t>
      </w:r>
      <w:r w:rsidRPr="007718DF">
        <w:rPr>
          <w:highlight w:val="cyan"/>
          <w:u w:val="single"/>
        </w:rPr>
        <w:t>to</w:t>
      </w:r>
      <w:r w:rsidRPr="00C45D7F">
        <w:rPr>
          <w:u w:val="single"/>
        </w:rPr>
        <w:t xml:space="preserve"> the </w:t>
      </w:r>
      <w:r w:rsidRPr="007718DF">
        <w:rPr>
          <w:highlight w:val="cyan"/>
          <w:u w:val="single"/>
        </w:rPr>
        <w:t>industry</w:t>
      </w:r>
      <w:r w:rsidRPr="00C45D7F">
        <w:rPr>
          <w:u w:val="single"/>
        </w:rPr>
        <w:t xml:space="preserve"> in the 2020 stimulus package</w:t>
      </w:r>
      <w:r w:rsidRPr="00C45D7F">
        <w:rPr>
          <w:sz w:val="16"/>
        </w:rPr>
        <w:t xml:space="preserve">, the </w:t>
      </w:r>
      <w:r w:rsidRPr="007718DF">
        <w:rPr>
          <w:highlight w:val="cyan"/>
          <w:u w:val="single"/>
        </w:rPr>
        <w:t xml:space="preserve">industry’s </w:t>
      </w:r>
      <w:r w:rsidRPr="007718DF">
        <w:rPr>
          <w:rStyle w:val="Emphasis"/>
          <w:highlight w:val="cyan"/>
        </w:rPr>
        <w:t>poor</w:t>
      </w:r>
      <w:r w:rsidRPr="00C45D7F">
        <w:rPr>
          <w:rStyle w:val="Emphasis"/>
        </w:rPr>
        <w:t xml:space="preserve"> financial </w:t>
      </w:r>
      <w:r w:rsidRPr="007718DF">
        <w:rPr>
          <w:rStyle w:val="Emphasis"/>
          <w:highlight w:val="cyan"/>
        </w:rPr>
        <w:t>position</w:t>
      </w:r>
      <w:r w:rsidRPr="007718DF">
        <w:rPr>
          <w:highlight w:val="cyan"/>
          <w:u w:val="single"/>
        </w:rPr>
        <w:t xml:space="preserve"> has </w:t>
      </w:r>
      <w:r w:rsidRPr="007718DF">
        <w:rPr>
          <w:rStyle w:val="Emphasis"/>
          <w:highlight w:val="cyan"/>
        </w:rPr>
        <w:t>barely changed</w:t>
      </w:r>
      <w:r w:rsidRPr="007718DF">
        <w:rPr>
          <w:sz w:val="16"/>
          <w:highlight w:val="cyan"/>
        </w:rPr>
        <w:t>.</w:t>
      </w:r>
    </w:p>
    <w:p w14:paraId="34B3D74A" w14:textId="77777777" w:rsidR="00E94956" w:rsidRPr="00C45D7F" w:rsidRDefault="00E94956" w:rsidP="00E94956">
      <w:pPr>
        <w:rPr>
          <w:u w:val="single"/>
        </w:rPr>
      </w:pPr>
      <w:r w:rsidRPr="00C45D7F">
        <w:rPr>
          <w:u w:val="single"/>
        </w:rPr>
        <w:t xml:space="preserve">Rising oil prices have lifted energy stocks from last year’s lows but remain </w:t>
      </w:r>
      <w:r w:rsidRPr="00C45D7F">
        <w:rPr>
          <w:rStyle w:val="Emphasis"/>
        </w:rPr>
        <w:t>far below their levels</w:t>
      </w:r>
      <w:r w:rsidRPr="00C45D7F">
        <w:rPr>
          <w:u w:val="single"/>
        </w:rPr>
        <w:t xml:space="preserve"> from a decade ago. With </w:t>
      </w:r>
      <w:r w:rsidRPr="00C45D7F">
        <w:rPr>
          <w:rStyle w:val="Emphasis"/>
        </w:rPr>
        <w:t>Wall Street coffers</w:t>
      </w:r>
      <w:r w:rsidRPr="00C45D7F">
        <w:rPr>
          <w:u w:val="single"/>
        </w:rPr>
        <w:t xml:space="preserve"> </w:t>
      </w:r>
      <w:r w:rsidRPr="00C45D7F">
        <w:rPr>
          <w:rStyle w:val="Emphasis"/>
        </w:rPr>
        <w:t>largely closed</w:t>
      </w:r>
      <w:r w:rsidRPr="00C45D7F">
        <w:rPr>
          <w:u w:val="single"/>
        </w:rPr>
        <w:t xml:space="preserve"> to the oil and gas sector</w:t>
      </w:r>
      <w:r w:rsidRPr="00C45D7F">
        <w:rPr>
          <w:sz w:val="16"/>
        </w:rPr>
        <w:t xml:space="preserve">, most </w:t>
      </w:r>
      <w:r w:rsidRPr="00C45D7F">
        <w:rPr>
          <w:u w:val="single"/>
        </w:rPr>
        <w:t xml:space="preserve">companies have been forced to </w:t>
      </w:r>
      <w:r w:rsidRPr="00C45D7F">
        <w:rPr>
          <w:rStyle w:val="Emphasis"/>
        </w:rPr>
        <w:t>cut capital spending</w:t>
      </w:r>
      <w:r w:rsidRPr="00C45D7F">
        <w:rPr>
          <w:u w:val="single"/>
        </w:rPr>
        <w:t xml:space="preserve">, presaging stagnating U.S. production and </w:t>
      </w:r>
      <w:r w:rsidRPr="00C45D7F">
        <w:rPr>
          <w:rStyle w:val="Emphasis"/>
        </w:rPr>
        <w:t>falling employment</w:t>
      </w:r>
      <w:r w:rsidRPr="00C45D7F">
        <w:rPr>
          <w:u w:val="single"/>
        </w:rPr>
        <w:t xml:space="preserve"> in the sector</w:t>
      </w:r>
      <w:r w:rsidRPr="00C45D7F">
        <w:rPr>
          <w:sz w:val="16"/>
        </w:rPr>
        <w:t xml:space="preserve">. Early data suggests that within the first few months of this year, </w:t>
      </w:r>
      <w:r w:rsidRPr="00C45D7F">
        <w:rPr>
          <w:u w:val="single"/>
        </w:rPr>
        <w:t xml:space="preserve">the industry </w:t>
      </w:r>
      <w:r w:rsidRPr="00C45D7F">
        <w:rPr>
          <w:rStyle w:val="Emphasis"/>
        </w:rPr>
        <w:t>shed</w:t>
      </w:r>
      <w:r w:rsidRPr="00C45D7F">
        <w:rPr>
          <w:u w:val="single"/>
        </w:rPr>
        <w:t xml:space="preserve"> any of last year’s jobs gains.</w:t>
      </w:r>
    </w:p>
    <w:p w14:paraId="7257128A" w14:textId="77777777" w:rsidR="00E94956" w:rsidRDefault="00E94956" w:rsidP="00E94956">
      <w:pPr>
        <w:rPr>
          <w:sz w:val="16"/>
        </w:rPr>
      </w:pPr>
    </w:p>
    <w:p w14:paraId="116F1E1D" w14:textId="77777777" w:rsidR="00E94956" w:rsidRPr="00251D67" w:rsidRDefault="00E94956" w:rsidP="00E94956">
      <w:pPr>
        <w:pStyle w:val="Heading3"/>
      </w:pPr>
      <w:r>
        <w:lastRenderedPageBreak/>
        <w:t xml:space="preserve">NUQ – Oil Collapse – 1AR </w:t>
      </w:r>
    </w:p>
    <w:p w14:paraId="6EE2FA40" w14:textId="6F80A4B5" w:rsidR="00E94956" w:rsidRPr="00C45D7F" w:rsidRDefault="007718DF" w:rsidP="00E94956">
      <w:pPr>
        <w:pStyle w:val="Heading4"/>
      </w:pPr>
      <w:r>
        <w:t xml:space="preserve">Oil is </w:t>
      </w:r>
      <w:r>
        <w:rPr>
          <w:u w:val="single"/>
        </w:rPr>
        <w:t>beyond saving</w:t>
      </w:r>
      <w:r>
        <w:t xml:space="preserve"> – negative trends</w:t>
      </w:r>
      <w:r w:rsidR="00E94956">
        <w:t xml:space="preserve"> will </w:t>
      </w:r>
      <w:r w:rsidR="00E94956">
        <w:rPr>
          <w:u w:val="single"/>
        </w:rPr>
        <w:t>only intensify</w:t>
      </w:r>
      <w:r w:rsidR="00E94956">
        <w:t xml:space="preserve"> and </w:t>
      </w:r>
      <w:r w:rsidR="00E94956">
        <w:rPr>
          <w:u w:val="single"/>
        </w:rPr>
        <w:t>reinforce</w:t>
      </w:r>
      <w:r w:rsidR="00E94956">
        <w:t xml:space="preserve"> one another</w:t>
      </w:r>
      <w:r>
        <w:t>.</w:t>
      </w:r>
    </w:p>
    <w:p w14:paraId="14A7608A" w14:textId="77777777" w:rsidR="00E94956" w:rsidRPr="00790358" w:rsidRDefault="00E94956" w:rsidP="00E94956">
      <w:r w:rsidRPr="00790358">
        <w:rPr>
          <w:rStyle w:val="Style13ptBold"/>
        </w:rPr>
        <w:t xml:space="preserve">Derry ’21 </w:t>
      </w:r>
      <w:r>
        <w:t>[</w:t>
      </w:r>
      <w:r w:rsidRPr="00790358">
        <w:t>Clark Williams and Grant Smith</w:t>
      </w:r>
      <w:r>
        <w:t xml:space="preserve">; August 7; </w:t>
      </w:r>
      <w:r w:rsidRPr="00790358">
        <w:t>an energy finance analyst at the Institute for Energy Economics and Financial Analysis</w:t>
      </w:r>
      <w:r>
        <w:t xml:space="preserve">; </w:t>
      </w:r>
      <w:r w:rsidRPr="00790358">
        <w:t>senior energy policy advisor at EWG</w:t>
      </w:r>
      <w:r>
        <w:t>; Environmental Working Group, “</w:t>
      </w:r>
      <w:r w:rsidRPr="00790358">
        <w:t>Oil and gas: An industry in declin</w:t>
      </w:r>
      <w:r>
        <w:t xml:space="preserve">e,” </w:t>
      </w:r>
      <w:hyperlink r:id="rId214" w:history="1">
        <w:r w:rsidRPr="00D50D61">
          <w:rPr>
            <w:rStyle w:val="Hyperlink"/>
          </w:rPr>
          <w:t>https://www.ewg.org/news-insights/news/oil-and-gas-industry-decline</w:t>
        </w:r>
      </w:hyperlink>
      <w:r>
        <w:t>; kp]</w:t>
      </w:r>
    </w:p>
    <w:p w14:paraId="742F4833" w14:textId="77777777" w:rsidR="00E94956" w:rsidRPr="00C45D7F" w:rsidRDefault="00E94956" w:rsidP="00E94956">
      <w:pPr>
        <w:rPr>
          <w:u w:val="single"/>
        </w:rPr>
      </w:pPr>
      <w:r w:rsidRPr="00C45D7F">
        <w:rPr>
          <w:sz w:val="16"/>
        </w:rPr>
        <w:t xml:space="preserve">The </w:t>
      </w:r>
      <w:r w:rsidRPr="00C45D7F">
        <w:rPr>
          <w:u w:val="single"/>
        </w:rPr>
        <w:t>oil and gas industry</w:t>
      </w:r>
      <w:r w:rsidRPr="00C45D7F">
        <w:rPr>
          <w:sz w:val="16"/>
        </w:rPr>
        <w:t xml:space="preserve">, from extraction to transportation to refining, </w:t>
      </w:r>
      <w:r w:rsidRPr="00C45D7F">
        <w:rPr>
          <w:u w:val="single"/>
        </w:rPr>
        <w:t>is no longer the profitable and financially stable enterprise it long was</w:t>
      </w:r>
      <w:r w:rsidRPr="00C45D7F">
        <w:rPr>
          <w:sz w:val="16"/>
        </w:rPr>
        <w:t>. Over the past decade,</w:t>
      </w:r>
      <w:r w:rsidRPr="00C45D7F">
        <w:rPr>
          <w:u w:val="single"/>
        </w:rPr>
        <w:t xml:space="preserve"> the industry’s profits have sagged, </w:t>
      </w:r>
      <w:r w:rsidRPr="007718DF">
        <w:rPr>
          <w:rStyle w:val="Emphasis"/>
          <w:highlight w:val="cyan"/>
        </w:rPr>
        <w:t>revenues</w:t>
      </w:r>
      <w:r w:rsidRPr="00C45D7F">
        <w:rPr>
          <w:u w:val="single"/>
        </w:rPr>
        <w:t xml:space="preserve"> and cash flows have </w:t>
      </w:r>
      <w:r w:rsidRPr="007718DF">
        <w:rPr>
          <w:rStyle w:val="Emphasis"/>
          <w:highlight w:val="cyan"/>
        </w:rPr>
        <w:t>withered</w:t>
      </w:r>
      <w:r w:rsidRPr="007718DF">
        <w:rPr>
          <w:highlight w:val="cyan"/>
          <w:u w:val="single"/>
        </w:rPr>
        <w:t xml:space="preserve">, </w:t>
      </w:r>
      <w:r w:rsidRPr="007718DF">
        <w:rPr>
          <w:rStyle w:val="Emphasis"/>
          <w:highlight w:val="cyan"/>
        </w:rPr>
        <w:t>bankruptcies</w:t>
      </w:r>
      <w:r w:rsidRPr="00C45D7F">
        <w:rPr>
          <w:u w:val="single"/>
        </w:rPr>
        <w:t xml:space="preserve"> have </w:t>
      </w:r>
      <w:r w:rsidRPr="007718DF">
        <w:rPr>
          <w:highlight w:val="cyan"/>
          <w:u w:val="single"/>
        </w:rPr>
        <w:t xml:space="preserve">abounded, </w:t>
      </w:r>
      <w:r w:rsidRPr="007718DF">
        <w:rPr>
          <w:rStyle w:val="Emphasis"/>
          <w:highlight w:val="cyan"/>
        </w:rPr>
        <w:t>stock prices</w:t>
      </w:r>
      <w:r w:rsidRPr="00C45D7F">
        <w:rPr>
          <w:rStyle w:val="Emphasis"/>
        </w:rPr>
        <w:t xml:space="preserve"> have </w:t>
      </w:r>
      <w:r w:rsidRPr="007718DF">
        <w:rPr>
          <w:rStyle w:val="Emphasis"/>
          <w:highlight w:val="cyan"/>
        </w:rPr>
        <w:t>fallen</w:t>
      </w:r>
      <w:r w:rsidRPr="00C45D7F">
        <w:rPr>
          <w:u w:val="single"/>
        </w:rPr>
        <w:t xml:space="preserve">, massive </w:t>
      </w:r>
      <w:r w:rsidRPr="00C45D7F">
        <w:rPr>
          <w:rStyle w:val="Emphasis"/>
        </w:rPr>
        <w:t xml:space="preserve">capital </w:t>
      </w:r>
      <w:r w:rsidRPr="007718DF">
        <w:rPr>
          <w:rStyle w:val="Emphasis"/>
          <w:highlight w:val="cyan"/>
        </w:rPr>
        <w:t>investments</w:t>
      </w:r>
      <w:r w:rsidRPr="00C45D7F">
        <w:rPr>
          <w:u w:val="single"/>
        </w:rPr>
        <w:t xml:space="preserve"> have been written off as </w:t>
      </w:r>
      <w:r w:rsidRPr="007718DF">
        <w:rPr>
          <w:rStyle w:val="Emphasis"/>
          <w:highlight w:val="cyan"/>
        </w:rPr>
        <w:t>worthless</w:t>
      </w:r>
      <w:r w:rsidRPr="00C45D7F">
        <w:rPr>
          <w:u w:val="single"/>
        </w:rPr>
        <w:t xml:space="preserve"> and fossil fuel investors have lost hundreds of </w:t>
      </w:r>
      <w:r w:rsidRPr="00C45D7F">
        <w:rPr>
          <w:rStyle w:val="Emphasis"/>
        </w:rPr>
        <w:t>billions of dollars</w:t>
      </w:r>
      <w:r w:rsidRPr="00C45D7F">
        <w:rPr>
          <w:u w:val="single"/>
        </w:rPr>
        <w:t>.</w:t>
      </w:r>
    </w:p>
    <w:p w14:paraId="54F1C3F6" w14:textId="77777777" w:rsidR="00E94956" w:rsidRPr="00C45D7F" w:rsidRDefault="00E94956" w:rsidP="00E94956">
      <w:pPr>
        <w:rPr>
          <w:u w:val="single"/>
        </w:rPr>
      </w:pPr>
      <w:r w:rsidRPr="00C45D7F">
        <w:rPr>
          <w:sz w:val="16"/>
        </w:rPr>
        <w:t xml:space="preserve">These </w:t>
      </w:r>
      <w:r w:rsidRPr="00C45D7F">
        <w:rPr>
          <w:u w:val="single"/>
        </w:rPr>
        <w:t xml:space="preserve">financial </w:t>
      </w:r>
      <w:r w:rsidRPr="007718DF">
        <w:rPr>
          <w:highlight w:val="cyan"/>
          <w:u w:val="single"/>
        </w:rPr>
        <w:t xml:space="preserve">pressures are set to </w:t>
      </w:r>
      <w:r w:rsidRPr="007718DF">
        <w:rPr>
          <w:rStyle w:val="Emphasis"/>
          <w:highlight w:val="cyan"/>
        </w:rPr>
        <w:t>intensify</w:t>
      </w:r>
      <w:r w:rsidRPr="00C45D7F">
        <w:rPr>
          <w:sz w:val="16"/>
        </w:rPr>
        <w:t xml:space="preserve"> over the coming decade, </w:t>
      </w:r>
      <w:r w:rsidRPr="007718DF">
        <w:rPr>
          <w:highlight w:val="cyan"/>
          <w:u w:val="single"/>
        </w:rPr>
        <w:t>as</w:t>
      </w:r>
      <w:r w:rsidRPr="00C45D7F">
        <w:rPr>
          <w:u w:val="single"/>
        </w:rPr>
        <w:t xml:space="preserve"> the oil and gas </w:t>
      </w:r>
      <w:r w:rsidRPr="007718DF">
        <w:rPr>
          <w:highlight w:val="cyan"/>
          <w:u w:val="single"/>
        </w:rPr>
        <w:t>sector faces</w:t>
      </w:r>
      <w:r w:rsidRPr="00C45D7F">
        <w:rPr>
          <w:u w:val="single"/>
        </w:rPr>
        <w:t xml:space="preserve"> the reality </w:t>
      </w:r>
      <w:r w:rsidRPr="007718DF">
        <w:rPr>
          <w:u w:val="single"/>
        </w:rPr>
        <w:t>of</w:t>
      </w:r>
      <w:r w:rsidRPr="00C45D7F">
        <w:rPr>
          <w:u w:val="single"/>
        </w:rPr>
        <w:t xml:space="preserve"> the world’s transition to </w:t>
      </w:r>
      <w:r w:rsidRPr="007718DF">
        <w:rPr>
          <w:rStyle w:val="Emphasis"/>
          <w:highlight w:val="cyan"/>
        </w:rPr>
        <w:t>clean energy</w:t>
      </w:r>
      <w:r w:rsidRPr="00C45D7F">
        <w:rPr>
          <w:u w:val="single"/>
        </w:rPr>
        <w:t>.</w:t>
      </w:r>
    </w:p>
    <w:p w14:paraId="59F7A2E3" w14:textId="77777777" w:rsidR="00E94956" w:rsidRPr="00C45D7F" w:rsidRDefault="00E94956" w:rsidP="00E94956">
      <w:pPr>
        <w:rPr>
          <w:u w:val="single"/>
        </w:rPr>
      </w:pPr>
      <w:r w:rsidRPr="007718DF">
        <w:rPr>
          <w:rStyle w:val="Emphasis"/>
          <w:highlight w:val="cyan"/>
        </w:rPr>
        <w:t>Renewable power</w:t>
      </w:r>
      <w:r w:rsidRPr="007718DF">
        <w:rPr>
          <w:highlight w:val="cyan"/>
          <w:u w:val="single"/>
        </w:rPr>
        <w:t xml:space="preserve"> is</w:t>
      </w:r>
      <w:r w:rsidRPr="00C45D7F">
        <w:rPr>
          <w:u w:val="single"/>
        </w:rPr>
        <w:t xml:space="preserve"> getting </w:t>
      </w:r>
      <w:r w:rsidRPr="007718DF">
        <w:rPr>
          <w:rStyle w:val="Emphasis"/>
          <w:highlight w:val="cyan"/>
        </w:rPr>
        <w:t>cheaper</w:t>
      </w:r>
      <w:r w:rsidRPr="007718DF">
        <w:rPr>
          <w:highlight w:val="cyan"/>
          <w:u w:val="single"/>
        </w:rPr>
        <w:t xml:space="preserve"> and</w:t>
      </w:r>
      <w:r w:rsidRPr="00C45D7F">
        <w:rPr>
          <w:u w:val="single"/>
        </w:rPr>
        <w:t xml:space="preserve"> more </w:t>
      </w:r>
      <w:r w:rsidRPr="007718DF">
        <w:rPr>
          <w:rStyle w:val="Emphasis"/>
          <w:highlight w:val="cyan"/>
        </w:rPr>
        <w:t>abundant</w:t>
      </w:r>
      <w:r w:rsidRPr="007718DF">
        <w:rPr>
          <w:highlight w:val="cyan"/>
          <w:u w:val="single"/>
        </w:rPr>
        <w:t>, eating into</w:t>
      </w:r>
      <w:r w:rsidRPr="00C45D7F">
        <w:rPr>
          <w:u w:val="single"/>
        </w:rPr>
        <w:t xml:space="preserve"> fossil fuels’ </w:t>
      </w:r>
      <w:r w:rsidRPr="007718DF">
        <w:rPr>
          <w:rStyle w:val="Emphasis"/>
          <w:highlight w:val="cyan"/>
        </w:rPr>
        <w:t>market share</w:t>
      </w:r>
      <w:r w:rsidRPr="00C45D7F">
        <w:rPr>
          <w:u w:val="single"/>
        </w:rPr>
        <w:t>.</w:t>
      </w:r>
    </w:p>
    <w:p w14:paraId="0C30B53C" w14:textId="77777777" w:rsidR="00E94956" w:rsidRPr="00C45D7F" w:rsidRDefault="00E94956" w:rsidP="00E94956">
      <w:pPr>
        <w:rPr>
          <w:sz w:val="16"/>
        </w:rPr>
      </w:pPr>
      <w:r w:rsidRPr="00C45D7F">
        <w:rPr>
          <w:u w:val="single"/>
        </w:rPr>
        <w:t xml:space="preserve">Rising electric vehicle sales, improving </w:t>
      </w:r>
      <w:r w:rsidRPr="00C45D7F">
        <w:rPr>
          <w:rStyle w:val="Emphasis"/>
        </w:rPr>
        <w:t>energy efficiency</w:t>
      </w:r>
      <w:r w:rsidRPr="00C45D7F">
        <w:rPr>
          <w:u w:val="single"/>
        </w:rPr>
        <w:t xml:space="preserve"> and </w:t>
      </w:r>
      <w:r w:rsidRPr="00C45D7F">
        <w:rPr>
          <w:rStyle w:val="Emphasis"/>
        </w:rPr>
        <w:t>increased plastics recycling</w:t>
      </w:r>
      <w:r w:rsidRPr="00C45D7F">
        <w:rPr>
          <w:u w:val="single"/>
        </w:rPr>
        <w:t xml:space="preserve"> will</w:t>
      </w:r>
      <w:r w:rsidRPr="00C45D7F">
        <w:rPr>
          <w:sz w:val="16"/>
        </w:rPr>
        <w:t xml:space="preserve"> further </w:t>
      </w:r>
      <w:r w:rsidRPr="007718DF">
        <w:rPr>
          <w:rStyle w:val="Emphasis"/>
          <w:highlight w:val="cyan"/>
        </w:rPr>
        <w:t>crimp</w:t>
      </w:r>
      <w:r w:rsidRPr="00C45D7F">
        <w:rPr>
          <w:u w:val="single"/>
        </w:rPr>
        <w:t xml:space="preserve"> oil and gas </w:t>
      </w:r>
      <w:r w:rsidRPr="007718DF">
        <w:rPr>
          <w:rStyle w:val="Emphasis"/>
          <w:highlight w:val="cyan"/>
        </w:rPr>
        <w:t>demand</w:t>
      </w:r>
      <w:r w:rsidRPr="00C45D7F">
        <w:rPr>
          <w:sz w:val="16"/>
        </w:rPr>
        <w:t>.</w:t>
      </w:r>
    </w:p>
    <w:p w14:paraId="43A57F4F" w14:textId="77777777" w:rsidR="00E94956" w:rsidRPr="00C45D7F" w:rsidRDefault="00E94956" w:rsidP="00E94956">
      <w:pPr>
        <w:rPr>
          <w:u w:val="single"/>
        </w:rPr>
      </w:pPr>
      <w:r w:rsidRPr="007718DF">
        <w:rPr>
          <w:u w:val="single"/>
        </w:rPr>
        <w:t>New</w:t>
      </w:r>
      <w:r w:rsidRPr="00C45D7F">
        <w:rPr>
          <w:u w:val="single"/>
        </w:rPr>
        <w:t xml:space="preserve"> technologies will make some uses of fossil fuels </w:t>
      </w:r>
      <w:r w:rsidRPr="00C45D7F">
        <w:rPr>
          <w:rStyle w:val="Emphasis"/>
        </w:rPr>
        <w:t>obsolete</w:t>
      </w:r>
      <w:r w:rsidRPr="00C45D7F">
        <w:rPr>
          <w:u w:val="single"/>
        </w:rPr>
        <w:t>.</w:t>
      </w:r>
    </w:p>
    <w:p w14:paraId="3F11E299" w14:textId="77777777" w:rsidR="00E94956" w:rsidRPr="00C45D7F" w:rsidRDefault="00E94956" w:rsidP="00E94956">
      <w:pPr>
        <w:rPr>
          <w:u w:val="single"/>
        </w:rPr>
      </w:pPr>
      <w:r w:rsidRPr="00C45D7F">
        <w:rPr>
          <w:sz w:val="16"/>
        </w:rPr>
        <w:t xml:space="preserve">All the while, </w:t>
      </w:r>
      <w:r w:rsidRPr="00C45D7F">
        <w:rPr>
          <w:u w:val="single"/>
        </w:rPr>
        <w:t xml:space="preserve">the world’s governments face a </w:t>
      </w:r>
      <w:r w:rsidRPr="00C45D7F">
        <w:rPr>
          <w:rStyle w:val="Emphasis"/>
        </w:rPr>
        <w:t>growing imperative</w:t>
      </w:r>
      <w:r w:rsidRPr="00C45D7F">
        <w:rPr>
          <w:u w:val="single"/>
        </w:rPr>
        <w:t xml:space="preserve"> to avert the most severe impacts of the climate crisis.</w:t>
      </w:r>
    </w:p>
    <w:p w14:paraId="2C2EECD0" w14:textId="77777777" w:rsidR="00E94956" w:rsidRPr="00C45D7F" w:rsidRDefault="00E94956" w:rsidP="00E94956">
      <w:pPr>
        <w:rPr>
          <w:u w:val="single"/>
        </w:rPr>
      </w:pPr>
      <w:r w:rsidRPr="00C45D7F">
        <w:rPr>
          <w:u w:val="single"/>
        </w:rPr>
        <w:t xml:space="preserve">These </w:t>
      </w:r>
      <w:r w:rsidRPr="007718DF">
        <w:rPr>
          <w:highlight w:val="cyan"/>
          <w:u w:val="single"/>
        </w:rPr>
        <w:t xml:space="preserve">trends will </w:t>
      </w:r>
      <w:r w:rsidRPr="007718DF">
        <w:rPr>
          <w:rStyle w:val="Emphasis"/>
          <w:highlight w:val="cyan"/>
        </w:rPr>
        <w:t>reinforce one another</w:t>
      </w:r>
      <w:r w:rsidRPr="00C45D7F">
        <w:rPr>
          <w:sz w:val="16"/>
        </w:rPr>
        <w:t xml:space="preserve">: For example, </w:t>
      </w:r>
      <w:r w:rsidRPr="007718DF">
        <w:rPr>
          <w:highlight w:val="cyan"/>
          <w:u w:val="single"/>
        </w:rPr>
        <w:t>as</w:t>
      </w:r>
      <w:r w:rsidRPr="00C45D7F">
        <w:rPr>
          <w:u w:val="single"/>
        </w:rPr>
        <w:t xml:space="preserve"> </w:t>
      </w:r>
      <w:r w:rsidRPr="00C45D7F">
        <w:rPr>
          <w:rStyle w:val="Emphasis"/>
        </w:rPr>
        <w:t>wind</w:t>
      </w:r>
      <w:r w:rsidRPr="00C45D7F">
        <w:rPr>
          <w:u w:val="single"/>
        </w:rPr>
        <w:t xml:space="preserve"> and </w:t>
      </w:r>
      <w:r w:rsidRPr="00C45D7F">
        <w:rPr>
          <w:rStyle w:val="Emphasis"/>
        </w:rPr>
        <w:t xml:space="preserve">solar </w:t>
      </w:r>
      <w:r w:rsidRPr="007718DF">
        <w:rPr>
          <w:rStyle w:val="Emphasis"/>
          <w:highlight w:val="cyan"/>
        </w:rPr>
        <w:t>costs</w:t>
      </w:r>
      <w:r w:rsidRPr="007718DF">
        <w:rPr>
          <w:highlight w:val="cyan"/>
          <w:u w:val="single"/>
        </w:rPr>
        <w:t xml:space="preserve"> fall</w:t>
      </w:r>
      <w:r w:rsidRPr="00C45D7F">
        <w:rPr>
          <w:u w:val="single"/>
        </w:rPr>
        <w:t xml:space="preserve">, some </w:t>
      </w:r>
      <w:r w:rsidRPr="007718DF">
        <w:rPr>
          <w:highlight w:val="cyan"/>
          <w:u w:val="single"/>
        </w:rPr>
        <w:t>governments will set more</w:t>
      </w:r>
      <w:r w:rsidRPr="00C45D7F">
        <w:rPr>
          <w:u w:val="single"/>
        </w:rPr>
        <w:t xml:space="preserve"> </w:t>
      </w:r>
      <w:r w:rsidRPr="007718DF">
        <w:rPr>
          <w:rStyle w:val="Emphasis"/>
        </w:rPr>
        <w:t xml:space="preserve">ambitious </w:t>
      </w:r>
      <w:r w:rsidRPr="007718DF">
        <w:rPr>
          <w:rStyle w:val="Emphasis"/>
          <w:highlight w:val="cyan"/>
        </w:rPr>
        <w:t>goals</w:t>
      </w:r>
      <w:r w:rsidRPr="007718DF">
        <w:rPr>
          <w:highlight w:val="cyan"/>
          <w:u w:val="single"/>
        </w:rPr>
        <w:t xml:space="preserve"> to reduce emissions</w:t>
      </w:r>
      <w:r w:rsidRPr="00C45D7F">
        <w:rPr>
          <w:u w:val="single"/>
        </w:rPr>
        <w:t>.</w:t>
      </w:r>
    </w:p>
    <w:p w14:paraId="1F3FAA40" w14:textId="77777777" w:rsidR="00E94956" w:rsidRPr="00C45D7F" w:rsidRDefault="00E94956" w:rsidP="00E94956">
      <w:pPr>
        <w:rPr>
          <w:u w:val="single"/>
        </w:rPr>
      </w:pPr>
      <w:r w:rsidRPr="007718DF">
        <w:rPr>
          <w:highlight w:val="cyan"/>
          <w:u w:val="single"/>
        </w:rPr>
        <w:t>As</w:t>
      </w:r>
      <w:r w:rsidRPr="00C45D7F">
        <w:rPr>
          <w:u w:val="single"/>
        </w:rPr>
        <w:t xml:space="preserve"> these </w:t>
      </w:r>
      <w:r w:rsidRPr="007718DF">
        <w:rPr>
          <w:highlight w:val="cyan"/>
          <w:u w:val="single"/>
        </w:rPr>
        <w:t xml:space="preserve">forces </w:t>
      </w:r>
      <w:r w:rsidRPr="007718DF">
        <w:rPr>
          <w:rStyle w:val="Emphasis"/>
          <w:highlight w:val="cyan"/>
        </w:rPr>
        <w:t>gather momentum</w:t>
      </w:r>
      <w:r w:rsidRPr="007718DF">
        <w:rPr>
          <w:highlight w:val="cyan"/>
          <w:u w:val="single"/>
        </w:rPr>
        <w:t xml:space="preserve">, attempts to </w:t>
      </w:r>
      <w:r w:rsidRPr="007718DF">
        <w:rPr>
          <w:rStyle w:val="Emphasis"/>
          <w:highlight w:val="cyan"/>
        </w:rPr>
        <w:t>prop up</w:t>
      </w:r>
      <w:r w:rsidRPr="00C45D7F">
        <w:rPr>
          <w:u w:val="single"/>
        </w:rPr>
        <w:t xml:space="preserve"> the </w:t>
      </w:r>
      <w:r w:rsidRPr="007718DF">
        <w:rPr>
          <w:highlight w:val="cyan"/>
          <w:u w:val="single"/>
        </w:rPr>
        <w:t>oil</w:t>
      </w:r>
      <w:r w:rsidRPr="00C45D7F">
        <w:rPr>
          <w:u w:val="single"/>
        </w:rPr>
        <w:t xml:space="preserve"> and gas industry’s finances through </w:t>
      </w:r>
      <w:r w:rsidRPr="00C45D7F">
        <w:rPr>
          <w:rStyle w:val="Emphasis"/>
        </w:rPr>
        <w:t>bailouts</w:t>
      </w:r>
      <w:r w:rsidRPr="00C45D7F">
        <w:rPr>
          <w:u w:val="single"/>
        </w:rPr>
        <w:t xml:space="preserve"> and </w:t>
      </w:r>
      <w:r w:rsidRPr="00C45D7F">
        <w:rPr>
          <w:rStyle w:val="Emphasis"/>
        </w:rPr>
        <w:t>subsidies</w:t>
      </w:r>
      <w:r w:rsidRPr="00C45D7F">
        <w:rPr>
          <w:u w:val="single"/>
        </w:rPr>
        <w:t xml:space="preserve"> </w:t>
      </w:r>
      <w:r w:rsidRPr="007718DF">
        <w:rPr>
          <w:highlight w:val="cyan"/>
          <w:u w:val="single"/>
        </w:rPr>
        <w:t>will prove</w:t>
      </w:r>
      <w:r w:rsidRPr="00C45D7F">
        <w:rPr>
          <w:u w:val="single"/>
        </w:rPr>
        <w:t xml:space="preserve"> increasingly </w:t>
      </w:r>
      <w:r w:rsidRPr="007718DF">
        <w:rPr>
          <w:rStyle w:val="Emphasis"/>
          <w:highlight w:val="cyan"/>
        </w:rPr>
        <w:t>ineffective</w:t>
      </w:r>
      <w:r w:rsidRPr="007718DF">
        <w:rPr>
          <w:highlight w:val="cyan"/>
          <w:u w:val="single"/>
        </w:rPr>
        <w:t xml:space="preserve"> and </w:t>
      </w:r>
      <w:r w:rsidRPr="007718DF">
        <w:rPr>
          <w:rStyle w:val="Emphasis"/>
          <w:highlight w:val="cyan"/>
        </w:rPr>
        <w:t>costly</w:t>
      </w:r>
      <w:r w:rsidRPr="00C45D7F">
        <w:rPr>
          <w:sz w:val="16"/>
        </w:rPr>
        <w:t xml:space="preserve">. </w:t>
      </w:r>
      <w:r w:rsidRPr="007718DF">
        <w:rPr>
          <w:sz w:val="16"/>
          <w:szCs w:val="16"/>
        </w:rPr>
        <w:t>In fact, fossil fuel subsidies could ultimately harm consumers and the economy at large by slowing the transition to cheaper wind and solar power.</w:t>
      </w:r>
    </w:p>
    <w:p w14:paraId="6873260D" w14:textId="77777777" w:rsidR="00E94956" w:rsidRDefault="00E94956" w:rsidP="00E94956">
      <w:pPr>
        <w:pStyle w:val="Heading4"/>
      </w:pPr>
      <w:r>
        <w:t xml:space="preserve">This will be the </w:t>
      </w:r>
      <w:r>
        <w:rPr>
          <w:u w:val="single"/>
        </w:rPr>
        <w:t>last</w:t>
      </w:r>
      <w:r>
        <w:t xml:space="preserve"> oil price cycle. </w:t>
      </w:r>
    </w:p>
    <w:p w14:paraId="2487A188" w14:textId="77777777" w:rsidR="00E94956" w:rsidRPr="00790358" w:rsidRDefault="00E94956" w:rsidP="00E94956">
      <w:r w:rsidRPr="00790358">
        <w:rPr>
          <w:rStyle w:val="Style13ptBold"/>
        </w:rPr>
        <w:t xml:space="preserve">Arezki ’21 </w:t>
      </w:r>
      <w:r>
        <w:t xml:space="preserve">[Rabah; Summer 2021; </w:t>
      </w:r>
      <w:r w:rsidRPr="00790358">
        <w:t>chief economist at the African Development Bank and a senior fellow at Harvard University’s Kennedy School of Government</w:t>
      </w:r>
      <w:r>
        <w:t>; International Monetary Fund; “</w:t>
      </w:r>
      <w:r w:rsidRPr="00790358">
        <w:t>END OF THE LINE</w:t>
      </w:r>
      <w:r>
        <w:t xml:space="preserve">,” </w:t>
      </w:r>
      <w:hyperlink r:id="rId215" w:history="1">
        <w:r w:rsidRPr="00D50D61">
          <w:rPr>
            <w:rStyle w:val="Hyperlink"/>
          </w:rPr>
          <w:t>https://www.imf.org/external/pubs/ft/fandd/2021/06/the-future-of-oil-arezki-and-nysveen.htm</w:t>
        </w:r>
      </w:hyperlink>
      <w:r>
        <w:t>; kp]</w:t>
      </w:r>
    </w:p>
    <w:p w14:paraId="024CABF6" w14:textId="77777777" w:rsidR="00E94956" w:rsidRPr="00C45D7F" w:rsidRDefault="00E94956" w:rsidP="00E94956">
      <w:pPr>
        <w:rPr>
          <w:u w:val="single"/>
        </w:rPr>
      </w:pPr>
      <w:r w:rsidRPr="00C45D7F">
        <w:rPr>
          <w:sz w:val="16"/>
        </w:rPr>
        <w:t xml:space="preserve">A </w:t>
      </w:r>
      <w:r w:rsidRPr="00411EED">
        <w:rPr>
          <w:rStyle w:val="Emphasis"/>
          <w:highlight w:val="cyan"/>
        </w:rPr>
        <w:t>looming</w:t>
      </w:r>
      <w:r w:rsidRPr="00411EED">
        <w:rPr>
          <w:highlight w:val="cyan"/>
          <w:u w:val="single"/>
        </w:rPr>
        <w:t xml:space="preserve"> oil price</w:t>
      </w:r>
      <w:r w:rsidRPr="00C45D7F">
        <w:rPr>
          <w:u w:val="single"/>
        </w:rPr>
        <w:t xml:space="preserve"> </w:t>
      </w:r>
      <w:r w:rsidRPr="00C45D7F">
        <w:rPr>
          <w:rStyle w:val="Emphasis"/>
        </w:rPr>
        <w:t xml:space="preserve">super </w:t>
      </w:r>
      <w:r w:rsidRPr="00411EED">
        <w:rPr>
          <w:rStyle w:val="Emphasis"/>
          <w:highlight w:val="cyan"/>
        </w:rPr>
        <w:t>cycle</w:t>
      </w:r>
      <w:r w:rsidRPr="00411EED">
        <w:rPr>
          <w:highlight w:val="cyan"/>
          <w:u w:val="single"/>
        </w:rPr>
        <w:t xml:space="preserve"> will</w:t>
      </w:r>
      <w:r w:rsidRPr="00411EED">
        <w:rPr>
          <w:u w:val="single"/>
        </w:rPr>
        <w:t xml:space="preserve"> l</w:t>
      </w:r>
      <w:r w:rsidRPr="00C45D7F">
        <w:rPr>
          <w:u w:val="single"/>
        </w:rPr>
        <w:t xml:space="preserve">ikely </w:t>
      </w:r>
      <w:r w:rsidRPr="00411EED">
        <w:rPr>
          <w:highlight w:val="cyan"/>
          <w:u w:val="single"/>
        </w:rPr>
        <w:t>be</w:t>
      </w:r>
      <w:r w:rsidRPr="00C45D7F">
        <w:rPr>
          <w:u w:val="single"/>
        </w:rPr>
        <w:t xml:space="preserve"> the </w:t>
      </w:r>
      <w:r w:rsidRPr="00411EED">
        <w:rPr>
          <w:rStyle w:val="Emphasis"/>
          <w:highlight w:val="cyan"/>
        </w:rPr>
        <w:t>last</w:t>
      </w:r>
    </w:p>
    <w:p w14:paraId="526DAFC4" w14:textId="77777777" w:rsidR="00E94956" w:rsidRPr="00C45D7F" w:rsidRDefault="00E94956" w:rsidP="00E94956">
      <w:pPr>
        <w:rPr>
          <w:sz w:val="16"/>
        </w:rPr>
      </w:pPr>
      <w:r w:rsidRPr="00411EED">
        <w:rPr>
          <w:highlight w:val="cyan"/>
          <w:u w:val="single"/>
        </w:rPr>
        <w:lastRenderedPageBreak/>
        <w:t>After</w:t>
      </w:r>
      <w:r w:rsidRPr="00C45D7F">
        <w:rPr>
          <w:u w:val="single"/>
        </w:rPr>
        <w:t xml:space="preserve"> a </w:t>
      </w:r>
      <w:r w:rsidRPr="00C45D7F">
        <w:rPr>
          <w:rStyle w:val="Emphasis"/>
        </w:rPr>
        <w:t>pandemic</w:t>
      </w:r>
      <w:r w:rsidRPr="00C45D7F">
        <w:rPr>
          <w:u w:val="single"/>
        </w:rPr>
        <w:t xml:space="preserve"> and a </w:t>
      </w:r>
      <w:r w:rsidRPr="00411EED">
        <w:rPr>
          <w:rStyle w:val="Emphasis"/>
          <w:highlight w:val="cyan"/>
        </w:rPr>
        <w:t>price war</w:t>
      </w:r>
      <w:r w:rsidRPr="00411EED">
        <w:rPr>
          <w:highlight w:val="cyan"/>
          <w:u w:val="single"/>
        </w:rPr>
        <w:t xml:space="preserve"> sent</w:t>
      </w:r>
      <w:r w:rsidRPr="00C45D7F">
        <w:rPr>
          <w:u w:val="single"/>
        </w:rPr>
        <w:t xml:space="preserve"> petroleum </w:t>
      </w:r>
      <w:r w:rsidRPr="00411EED">
        <w:rPr>
          <w:highlight w:val="cyan"/>
          <w:u w:val="single"/>
        </w:rPr>
        <w:t xml:space="preserve">prices </w:t>
      </w:r>
      <w:r w:rsidRPr="00411EED">
        <w:rPr>
          <w:rStyle w:val="Emphasis"/>
          <w:highlight w:val="cyan"/>
        </w:rPr>
        <w:t>tumbling</w:t>
      </w:r>
      <w:r w:rsidRPr="00C45D7F">
        <w:rPr>
          <w:u w:val="single"/>
        </w:rPr>
        <w:t xml:space="preserve"> in 2020, </w:t>
      </w:r>
      <w:r w:rsidRPr="00411EED">
        <w:rPr>
          <w:highlight w:val="cyan"/>
          <w:u w:val="single"/>
        </w:rPr>
        <w:t>they are</w:t>
      </w:r>
      <w:r w:rsidRPr="00C45D7F">
        <w:rPr>
          <w:u w:val="single"/>
        </w:rPr>
        <w:t xml:space="preserve"> again </w:t>
      </w:r>
      <w:r w:rsidRPr="00411EED">
        <w:rPr>
          <w:highlight w:val="cyan"/>
          <w:u w:val="single"/>
        </w:rPr>
        <w:t>on</w:t>
      </w:r>
      <w:r w:rsidRPr="00C45D7F">
        <w:rPr>
          <w:u w:val="single"/>
        </w:rPr>
        <w:t xml:space="preserve"> the </w:t>
      </w:r>
      <w:r w:rsidRPr="00411EED">
        <w:rPr>
          <w:rStyle w:val="Emphasis"/>
          <w:highlight w:val="cyan"/>
        </w:rPr>
        <w:t>rise</w:t>
      </w:r>
      <w:r w:rsidRPr="00411EED">
        <w:rPr>
          <w:highlight w:val="cyan"/>
          <w:u w:val="single"/>
        </w:rPr>
        <w:t>. A new</w:t>
      </w:r>
      <w:r w:rsidRPr="00C45D7F">
        <w:rPr>
          <w:u w:val="single"/>
        </w:rPr>
        <w:t xml:space="preserve"> oil price </w:t>
      </w:r>
      <w:r w:rsidRPr="00411EED">
        <w:rPr>
          <w:rStyle w:val="Emphasis"/>
          <w:highlight w:val="cyan"/>
        </w:rPr>
        <w:t>super cycle</w:t>
      </w:r>
      <w:r w:rsidRPr="00C45D7F">
        <w:rPr>
          <w:sz w:val="16"/>
        </w:rPr>
        <w:t>—</w:t>
      </w:r>
      <w:r w:rsidRPr="00C45D7F">
        <w:rPr>
          <w:u w:val="single"/>
        </w:rPr>
        <w:t>an extended period during which prices exceed their long-term trend</w:t>
      </w:r>
      <w:r w:rsidRPr="00C45D7F">
        <w:rPr>
          <w:sz w:val="16"/>
        </w:rPr>
        <w:t>—</w:t>
      </w:r>
      <w:r w:rsidRPr="00C45D7F">
        <w:rPr>
          <w:u w:val="single"/>
        </w:rPr>
        <w:t xml:space="preserve">seems to be </w:t>
      </w:r>
      <w:r w:rsidRPr="00411EED">
        <w:rPr>
          <w:highlight w:val="cyan"/>
          <w:u w:val="single"/>
        </w:rPr>
        <w:t>in the making</w:t>
      </w:r>
      <w:r w:rsidRPr="00C45D7F">
        <w:rPr>
          <w:u w:val="single"/>
        </w:rPr>
        <w:t xml:space="preserve">, driven by pervasive </w:t>
      </w:r>
      <w:r w:rsidRPr="00C45D7F">
        <w:rPr>
          <w:rStyle w:val="Emphasis"/>
        </w:rPr>
        <w:t>supply shortages</w:t>
      </w:r>
      <w:r w:rsidRPr="00C45D7F">
        <w:rPr>
          <w:u w:val="single"/>
        </w:rPr>
        <w:t xml:space="preserve"> from the </w:t>
      </w:r>
      <w:r w:rsidRPr="00C45D7F">
        <w:rPr>
          <w:rStyle w:val="Emphasis"/>
        </w:rPr>
        <w:t>lack of investment</w:t>
      </w:r>
      <w:r w:rsidRPr="00C45D7F">
        <w:rPr>
          <w:u w:val="single"/>
        </w:rPr>
        <w:t xml:space="preserve"> that has continued since the 2014 collapse in oil prices and</w:t>
      </w:r>
      <w:r w:rsidRPr="00C45D7F">
        <w:rPr>
          <w:sz w:val="16"/>
        </w:rPr>
        <w:t xml:space="preserve">, more recently, </w:t>
      </w:r>
      <w:r w:rsidRPr="00C45D7F">
        <w:rPr>
          <w:rStyle w:val="Emphasis"/>
        </w:rPr>
        <w:t>reduced investment</w:t>
      </w:r>
      <w:r w:rsidRPr="00C45D7F">
        <w:rPr>
          <w:u w:val="single"/>
        </w:rPr>
        <w:t xml:space="preserve"> in </w:t>
      </w:r>
      <w:r w:rsidRPr="00C45D7F">
        <w:rPr>
          <w:rStyle w:val="Emphasis"/>
        </w:rPr>
        <w:t>shale oil</w:t>
      </w:r>
      <w:r w:rsidRPr="00C45D7F">
        <w:rPr>
          <w:u w:val="single"/>
        </w:rPr>
        <w:t xml:space="preserve"> production</w:t>
      </w:r>
      <w:r w:rsidRPr="00C45D7F">
        <w:rPr>
          <w:sz w:val="16"/>
        </w:rPr>
        <w:t>; and demand growth triggered by a strong recovery in countries such as China, a big stimulus package in United States, and global optimism about vaccines.</w:t>
      </w:r>
    </w:p>
    <w:p w14:paraId="54FCE345" w14:textId="77777777" w:rsidR="00E94956" w:rsidRPr="00C45D7F" w:rsidRDefault="00E94956" w:rsidP="00E94956">
      <w:pPr>
        <w:rPr>
          <w:sz w:val="16"/>
          <w:szCs w:val="16"/>
        </w:rPr>
      </w:pPr>
      <w:r w:rsidRPr="00C45D7F">
        <w:rPr>
          <w:sz w:val="16"/>
          <w:szCs w:val="16"/>
        </w:rPr>
        <w:t>Some of these factors have persistent components and will likely more than offset any downward pressure on consumption that becomes part of a new normal post–COVID-19 environment.</w:t>
      </w:r>
    </w:p>
    <w:p w14:paraId="04A7C295" w14:textId="77777777" w:rsidR="00E94956" w:rsidRDefault="00E94956" w:rsidP="00E94956">
      <w:pPr>
        <w:rPr>
          <w:u w:val="single"/>
        </w:rPr>
      </w:pPr>
      <w:r w:rsidRPr="00C45D7F">
        <w:rPr>
          <w:sz w:val="16"/>
        </w:rPr>
        <w:t xml:space="preserve">Nevertheless, </w:t>
      </w:r>
      <w:r w:rsidRPr="00411EED">
        <w:rPr>
          <w:highlight w:val="cyan"/>
          <w:u w:val="single"/>
        </w:rPr>
        <w:t xml:space="preserve">this could be the </w:t>
      </w:r>
      <w:r w:rsidRPr="00411EED">
        <w:rPr>
          <w:rStyle w:val="Emphasis"/>
          <w:highlight w:val="cyan"/>
        </w:rPr>
        <w:t>last</w:t>
      </w:r>
      <w:r w:rsidRPr="00C45D7F">
        <w:rPr>
          <w:rStyle w:val="Emphasis"/>
        </w:rPr>
        <w:t xml:space="preserve"> super </w:t>
      </w:r>
      <w:r w:rsidRPr="00411EED">
        <w:rPr>
          <w:rStyle w:val="Emphasis"/>
          <w:highlight w:val="cyan"/>
        </w:rPr>
        <w:t>cycle</w:t>
      </w:r>
      <w:r w:rsidRPr="00C45D7F">
        <w:rPr>
          <w:u w:val="single"/>
        </w:rPr>
        <w:t xml:space="preserve"> for oil </w:t>
      </w:r>
      <w:r w:rsidRPr="00411EED">
        <w:rPr>
          <w:highlight w:val="cyan"/>
          <w:u w:val="single"/>
        </w:rPr>
        <w:t>because</w:t>
      </w:r>
      <w:r w:rsidRPr="00C45D7F">
        <w:rPr>
          <w:u w:val="single"/>
        </w:rPr>
        <w:t xml:space="preserve"> major </w:t>
      </w:r>
      <w:r w:rsidRPr="00411EED">
        <w:rPr>
          <w:highlight w:val="cyan"/>
          <w:u w:val="single"/>
        </w:rPr>
        <w:t xml:space="preserve">economies appear committed to </w:t>
      </w:r>
      <w:r w:rsidRPr="00411EED">
        <w:rPr>
          <w:rStyle w:val="Emphasis"/>
          <w:highlight w:val="cyan"/>
        </w:rPr>
        <w:t>replacing fossil fuels</w:t>
      </w:r>
      <w:r w:rsidRPr="00C45D7F">
        <w:rPr>
          <w:u w:val="single"/>
        </w:rPr>
        <w:t>, and mass car manufacturers have responded by committing to replacing internal combustion engine vehicles with electric vehicles over the medium term</w:t>
      </w:r>
      <w:r w:rsidRPr="00C45D7F">
        <w:rPr>
          <w:sz w:val="16"/>
        </w:rPr>
        <w:t xml:space="preserve">. This </w:t>
      </w:r>
      <w:r w:rsidRPr="00411EED">
        <w:rPr>
          <w:highlight w:val="cyan"/>
          <w:u w:val="single"/>
        </w:rPr>
        <w:t>shift will</w:t>
      </w:r>
      <w:r w:rsidRPr="00C45D7F">
        <w:rPr>
          <w:sz w:val="16"/>
        </w:rPr>
        <w:t xml:space="preserve"> transform the oil market into one consistent with climate goals, but </w:t>
      </w:r>
      <w:r w:rsidRPr="00411EED">
        <w:rPr>
          <w:highlight w:val="cyan"/>
          <w:u w:val="single"/>
        </w:rPr>
        <w:t>pose</w:t>
      </w:r>
      <w:r w:rsidRPr="00C45D7F">
        <w:rPr>
          <w:u w:val="single"/>
        </w:rPr>
        <w:t xml:space="preserve">s a risk of </w:t>
      </w:r>
      <w:r w:rsidRPr="00411EED">
        <w:rPr>
          <w:rStyle w:val="Emphasis"/>
          <w:highlight w:val="cyan"/>
        </w:rPr>
        <w:t>disorderly adjustment</w:t>
      </w:r>
      <w:r w:rsidRPr="00411EED">
        <w:rPr>
          <w:highlight w:val="cyan"/>
          <w:u w:val="single"/>
        </w:rPr>
        <w:t xml:space="preserve"> for economies</w:t>
      </w:r>
      <w:r w:rsidRPr="00C45D7F">
        <w:rPr>
          <w:u w:val="single"/>
        </w:rPr>
        <w:t xml:space="preserve"> dependent on oil, with far-reaching effects that in some cases could spill over their borders.</w:t>
      </w:r>
    </w:p>
    <w:p w14:paraId="32E092EA" w14:textId="77777777" w:rsidR="00E94956" w:rsidRPr="00C45D7F" w:rsidRDefault="00E94956" w:rsidP="00E94956">
      <w:pPr>
        <w:pStyle w:val="Heading3"/>
      </w:pPr>
      <w:r>
        <w:lastRenderedPageBreak/>
        <w:t xml:space="preserve">NUQ – Peak Oil – 2AC </w:t>
      </w:r>
    </w:p>
    <w:p w14:paraId="6C70EB1B" w14:textId="2703138E" w:rsidR="00E94956" w:rsidRPr="00C45D7F" w:rsidRDefault="00E94956" w:rsidP="00E94956">
      <w:pPr>
        <w:pStyle w:val="Heading4"/>
      </w:pPr>
      <w:r>
        <w:t xml:space="preserve">COVID makes peak oil </w:t>
      </w:r>
      <w:r>
        <w:rPr>
          <w:u w:val="single"/>
        </w:rPr>
        <w:t>imminent</w:t>
      </w:r>
      <w:r w:rsidR="00780C93">
        <w:t xml:space="preserve"> – triggers </w:t>
      </w:r>
      <w:r w:rsidR="00780C93">
        <w:rPr>
          <w:u w:val="single"/>
        </w:rPr>
        <w:t>extreme</w:t>
      </w:r>
      <w:r w:rsidR="00780C93">
        <w:t xml:space="preserve"> price volatility. </w:t>
      </w:r>
    </w:p>
    <w:p w14:paraId="42F84B51" w14:textId="77777777" w:rsidR="00E94956" w:rsidRPr="00790358" w:rsidRDefault="00E94956" w:rsidP="00E94956">
      <w:r w:rsidRPr="00790358">
        <w:rPr>
          <w:rStyle w:val="Style13ptBold"/>
        </w:rPr>
        <w:t>Campanella ’20</w:t>
      </w:r>
      <w:r>
        <w:t xml:space="preserve"> [</w:t>
      </w:r>
      <w:r w:rsidRPr="00790358">
        <w:t>Edoardo</w:t>
      </w:r>
      <w:r>
        <w:t xml:space="preserve">; July 13; </w:t>
      </w:r>
      <w:r w:rsidRPr="00790358">
        <w:t>a Future World fellow at IE University’s Center for the Governance of Change in Madrid</w:t>
      </w:r>
      <w:r>
        <w:t>; Foreign Policy, “</w:t>
      </w:r>
      <w:r w:rsidRPr="00790358">
        <w:t>After Decades of Wrong Predictions, Oil May Finally Be Peaking</w:t>
      </w:r>
      <w:r>
        <w:t xml:space="preserve">,” </w:t>
      </w:r>
      <w:hyperlink r:id="rId216" w:history="1">
        <w:r w:rsidRPr="00D50D61">
          <w:rPr>
            <w:rStyle w:val="Hyperlink"/>
          </w:rPr>
          <w:t>https://foreignpolicy.com/2020/07/13/peak-oil-pandemic-predictions/</w:t>
        </w:r>
      </w:hyperlink>
      <w:r>
        <w:t>; kp]</w:t>
      </w:r>
    </w:p>
    <w:p w14:paraId="4A6E3A77" w14:textId="77777777" w:rsidR="00E94956" w:rsidRPr="00C45D7F" w:rsidRDefault="00E94956" w:rsidP="00E94956">
      <w:pPr>
        <w:rPr>
          <w:sz w:val="16"/>
        </w:rPr>
      </w:pPr>
      <w:r w:rsidRPr="00C45D7F">
        <w:rPr>
          <w:sz w:val="16"/>
        </w:rPr>
        <w:t xml:space="preserve">Given the variety of long-term demand scenarios, </w:t>
      </w:r>
      <w:r w:rsidRPr="00C45D7F">
        <w:rPr>
          <w:u w:val="single"/>
        </w:rPr>
        <w:t xml:space="preserve">energy </w:t>
      </w:r>
      <w:r w:rsidRPr="00411EED">
        <w:rPr>
          <w:highlight w:val="cyan"/>
          <w:u w:val="single"/>
        </w:rPr>
        <w:t>companies have</w:t>
      </w:r>
      <w:r w:rsidRPr="00C45D7F">
        <w:rPr>
          <w:u w:val="single"/>
        </w:rPr>
        <w:t xml:space="preserve"> typically </w:t>
      </w:r>
      <w:r w:rsidRPr="00411EED">
        <w:rPr>
          <w:highlight w:val="cyan"/>
          <w:u w:val="single"/>
        </w:rPr>
        <w:t xml:space="preserve">brushed off </w:t>
      </w:r>
      <w:r w:rsidRPr="00411EED">
        <w:rPr>
          <w:rStyle w:val="Emphasis"/>
          <w:highlight w:val="cyan"/>
        </w:rPr>
        <w:t>peak-demand</w:t>
      </w:r>
      <w:r w:rsidRPr="00C45D7F">
        <w:rPr>
          <w:u w:val="single"/>
        </w:rPr>
        <w:t xml:space="preserve"> arguments. </w:t>
      </w:r>
      <w:r w:rsidRPr="00411EED">
        <w:rPr>
          <w:highlight w:val="cyan"/>
          <w:u w:val="single"/>
        </w:rPr>
        <w:t xml:space="preserve">However, </w:t>
      </w:r>
      <w:r w:rsidRPr="00411EED">
        <w:rPr>
          <w:rStyle w:val="Emphasis"/>
          <w:highlight w:val="cyan"/>
        </w:rPr>
        <w:t>COVID</w:t>
      </w:r>
      <w:r w:rsidRPr="00C45D7F">
        <w:rPr>
          <w:u w:val="single"/>
        </w:rPr>
        <w:t xml:space="preserve">-19 might </w:t>
      </w:r>
      <w:r w:rsidRPr="00411EED">
        <w:rPr>
          <w:highlight w:val="cyan"/>
          <w:u w:val="single"/>
        </w:rPr>
        <w:t>change that</w:t>
      </w:r>
      <w:r w:rsidRPr="00C45D7F">
        <w:rPr>
          <w:sz w:val="16"/>
        </w:rPr>
        <w:t xml:space="preserve"> if it permanently transforms individuals’ behavior and societal priorities.</w:t>
      </w:r>
    </w:p>
    <w:p w14:paraId="01C5D17C" w14:textId="77777777" w:rsidR="00E94956" w:rsidRPr="00C45D7F" w:rsidRDefault="00E94956" w:rsidP="00E94956">
      <w:pPr>
        <w:rPr>
          <w:u w:val="single"/>
        </w:rPr>
      </w:pPr>
      <w:r w:rsidRPr="00411EED">
        <w:rPr>
          <w:rStyle w:val="Emphasis"/>
          <w:highlight w:val="cyan"/>
        </w:rPr>
        <w:t>Mobility</w:t>
      </w:r>
      <w:r w:rsidRPr="00C45D7F">
        <w:rPr>
          <w:u w:val="single"/>
        </w:rPr>
        <w:t xml:space="preserve"> is the </w:t>
      </w:r>
      <w:r w:rsidRPr="00C45D7F">
        <w:rPr>
          <w:rStyle w:val="Emphasis"/>
        </w:rPr>
        <w:t>No. 1 factor</w:t>
      </w:r>
      <w:r w:rsidRPr="00C45D7F">
        <w:rPr>
          <w:u w:val="single"/>
        </w:rPr>
        <w:t xml:space="preserve"> that could </w:t>
      </w:r>
      <w:r w:rsidRPr="00411EED">
        <w:rPr>
          <w:highlight w:val="cyan"/>
          <w:u w:val="single"/>
        </w:rPr>
        <w:t>change</w:t>
      </w:r>
      <w:r w:rsidRPr="00C45D7F">
        <w:rPr>
          <w:u w:val="single"/>
        </w:rPr>
        <w:t xml:space="preserve"> the </w:t>
      </w:r>
      <w:r w:rsidRPr="00411EED">
        <w:rPr>
          <w:highlight w:val="cyan"/>
          <w:u w:val="single"/>
        </w:rPr>
        <w:t>calculations</w:t>
      </w:r>
      <w:r w:rsidRPr="00C45D7F">
        <w:rPr>
          <w:u w:val="single"/>
        </w:rPr>
        <w:t>. Although tourist activity is likely to rebound</w:t>
      </w:r>
      <w:r w:rsidRPr="00C45D7F">
        <w:rPr>
          <w:sz w:val="16"/>
        </w:rPr>
        <w:t xml:space="preserve"> and return to pre-crisis levels </w:t>
      </w:r>
      <w:r w:rsidRPr="00C45D7F">
        <w:rPr>
          <w:u w:val="single"/>
        </w:rPr>
        <w:t xml:space="preserve">in a couple of years, especially if a coronavirus vaccine is found, </w:t>
      </w:r>
      <w:r w:rsidRPr="00411EED">
        <w:rPr>
          <w:rStyle w:val="Emphasis"/>
          <w:highlight w:val="cyan"/>
        </w:rPr>
        <w:t>remote</w:t>
      </w:r>
      <w:r w:rsidRPr="00C45D7F">
        <w:rPr>
          <w:rStyle w:val="Emphasis"/>
        </w:rPr>
        <w:t xml:space="preserve"> work </w:t>
      </w:r>
      <w:r w:rsidRPr="00411EED">
        <w:rPr>
          <w:rStyle w:val="Emphasis"/>
          <w:highlight w:val="cyan"/>
        </w:rPr>
        <w:t>arrangements</w:t>
      </w:r>
      <w:r w:rsidRPr="00C45D7F">
        <w:rPr>
          <w:u w:val="single"/>
        </w:rPr>
        <w:t xml:space="preserve"> might </w:t>
      </w:r>
      <w:r w:rsidRPr="00C45D7F">
        <w:rPr>
          <w:rStyle w:val="Emphasis"/>
        </w:rPr>
        <w:t xml:space="preserve">drastically </w:t>
      </w:r>
      <w:r w:rsidRPr="00411EED">
        <w:rPr>
          <w:rStyle w:val="Emphasis"/>
          <w:highlight w:val="cyan"/>
        </w:rPr>
        <w:t>reduce</w:t>
      </w:r>
      <w:r w:rsidRPr="00411EED">
        <w:rPr>
          <w:highlight w:val="cyan"/>
          <w:u w:val="single"/>
        </w:rPr>
        <w:t xml:space="preserve"> commuting</w:t>
      </w:r>
      <w:r w:rsidRPr="00C45D7F">
        <w:rPr>
          <w:u w:val="single"/>
        </w:rPr>
        <w:t xml:space="preserve"> mileage for millions of workers</w:t>
      </w:r>
      <w:r w:rsidRPr="00C45D7F">
        <w:rPr>
          <w:sz w:val="16"/>
        </w:rPr>
        <w:t xml:space="preserve">. According to some estimates, in the eurozone, over a quarter of jobs can, at least in theory, be performed from home. Similar estimates apply to the United States, too. In Europe, the average one-way work commute is just over 9 miles, whereas in the United States it is above 11 miles. </w:t>
      </w:r>
      <w:r w:rsidRPr="00C45D7F">
        <w:rPr>
          <w:u w:val="single"/>
        </w:rPr>
        <w:t xml:space="preserve">Imagine the gasoline saved if </w:t>
      </w:r>
      <w:r w:rsidRPr="00C45D7F">
        <w:rPr>
          <w:rStyle w:val="Emphasis"/>
        </w:rPr>
        <w:t>millions</w:t>
      </w:r>
      <w:r w:rsidRPr="00C45D7F">
        <w:rPr>
          <w:u w:val="single"/>
        </w:rPr>
        <w:t xml:space="preserve"> of people </w:t>
      </w:r>
      <w:r w:rsidRPr="00C45D7F">
        <w:rPr>
          <w:rStyle w:val="Emphasis"/>
        </w:rPr>
        <w:t>stop commuting</w:t>
      </w:r>
      <w:r w:rsidRPr="00C45D7F">
        <w:rPr>
          <w:u w:val="single"/>
        </w:rPr>
        <w:t>.</w:t>
      </w:r>
    </w:p>
    <w:p w14:paraId="1D0224E4" w14:textId="77777777" w:rsidR="00E94956" w:rsidRPr="00C45D7F" w:rsidRDefault="00E94956" w:rsidP="00E94956">
      <w:pPr>
        <w:rPr>
          <w:u w:val="single"/>
        </w:rPr>
      </w:pPr>
      <w:r w:rsidRPr="00C45D7F">
        <w:rPr>
          <w:sz w:val="16"/>
        </w:rPr>
        <w:t xml:space="preserve">Moreover, </w:t>
      </w:r>
      <w:r w:rsidRPr="00C45D7F">
        <w:rPr>
          <w:rStyle w:val="Emphasis"/>
        </w:rPr>
        <w:t>COVID</w:t>
      </w:r>
      <w:r w:rsidRPr="00C45D7F">
        <w:rPr>
          <w:sz w:val="16"/>
        </w:rPr>
        <w:t xml:space="preserve">-19 might </w:t>
      </w:r>
      <w:r w:rsidRPr="00C45D7F">
        <w:rPr>
          <w:u w:val="single"/>
        </w:rPr>
        <w:t xml:space="preserve">lead to a significant </w:t>
      </w:r>
      <w:r w:rsidRPr="00411EED">
        <w:rPr>
          <w:highlight w:val="cyan"/>
          <w:u w:val="single"/>
        </w:rPr>
        <w:t xml:space="preserve">decline in </w:t>
      </w:r>
      <w:r w:rsidRPr="00411EED">
        <w:rPr>
          <w:rStyle w:val="Emphasis"/>
          <w:highlight w:val="cyan"/>
        </w:rPr>
        <w:t>business trips</w:t>
      </w:r>
      <w:r w:rsidRPr="00C45D7F">
        <w:rPr>
          <w:u w:val="single"/>
        </w:rPr>
        <w:t xml:space="preserve"> in favor of videoconferencing that would not only reduce operational costs but could also lead to productivity gains</w:t>
      </w:r>
      <w:r w:rsidRPr="00C45D7F">
        <w:rPr>
          <w:sz w:val="16"/>
        </w:rPr>
        <w:t xml:space="preserve"> thanks to more time spent at the desk than in an airport. </w:t>
      </w:r>
      <w:r w:rsidRPr="00C45D7F">
        <w:rPr>
          <w:u w:val="single"/>
        </w:rPr>
        <w:t xml:space="preserve">Some industrial activities might even be reshored to </w:t>
      </w:r>
      <w:r w:rsidRPr="00C45D7F">
        <w:rPr>
          <w:rStyle w:val="Emphasis"/>
        </w:rPr>
        <w:t>reduce vulnerability</w:t>
      </w:r>
      <w:r w:rsidRPr="00C45D7F">
        <w:rPr>
          <w:u w:val="single"/>
        </w:rPr>
        <w:t xml:space="preserve"> to shocks that affect business partners located elsewhere around the globe</w:t>
      </w:r>
      <w:r w:rsidRPr="00C45D7F">
        <w:rPr>
          <w:sz w:val="16"/>
        </w:rPr>
        <w:t xml:space="preserve">, particularly for the production of goods in sensitive sectors such as health or national security. </w:t>
      </w:r>
      <w:r w:rsidRPr="00C45D7F">
        <w:rPr>
          <w:u w:val="single"/>
        </w:rPr>
        <w:t>The shortage of face masks, which had primarily been produced in China</w:t>
      </w:r>
      <w:r w:rsidRPr="00C45D7F">
        <w:rPr>
          <w:sz w:val="16"/>
        </w:rPr>
        <w:t xml:space="preserve">, during the early days of the pandemic </w:t>
      </w:r>
      <w:r w:rsidRPr="00C45D7F">
        <w:rPr>
          <w:u w:val="single"/>
        </w:rPr>
        <w:t xml:space="preserve">forced governments not only to find new suppliers but also to suddenly encourage the </w:t>
      </w:r>
      <w:r w:rsidRPr="00C45D7F">
        <w:rPr>
          <w:rStyle w:val="Emphasis"/>
        </w:rPr>
        <w:t>conversion</w:t>
      </w:r>
      <w:r w:rsidRPr="00C45D7F">
        <w:rPr>
          <w:u w:val="single"/>
        </w:rPr>
        <w:t xml:space="preserve"> of some </w:t>
      </w:r>
      <w:r w:rsidRPr="00C45D7F">
        <w:rPr>
          <w:rStyle w:val="Emphasis"/>
        </w:rPr>
        <w:t>domestic firms</w:t>
      </w:r>
      <w:r w:rsidRPr="00C45D7F">
        <w:rPr>
          <w:u w:val="single"/>
        </w:rPr>
        <w:t xml:space="preserve"> into mask producers</w:t>
      </w:r>
      <w:r w:rsidRPr="00C45D7F">
        <w:rPr>
          <w:sz w:val="16"/>
        </w:rPr>
        <w:t xml:space="preserve">. And </w:t>
      </w:r>
      <w:r w:rsidRPr="00C45D7F">
        <w:rPr>
          <w:u w:val="single"/>
        </w:rPr>
        <w:t xml:space="preserve">new digital technologies that tend to reduce reliance on low-skilled workers will lower the incentives for companies to slice and dice their production around the world. The </w:t>
      </w:r>
      <w:r w:rsidRPr="00411EED">
        <w:rPr>
          <w:rStyle w:val="Emphasis"/>
          <w:highlight w:val="cyan"/>
        </w:rPr>
        <w:t>Fourth Industrial Revolution</w:t>
      </w:r>
      <w:r w:rsidRPr="00C45D7F">
        <w:rPr>
          <w:u w:val="single"/>
        </w:rPr>
        <w:t xml:space="preserve"> could </w:t>
      </w:r>
      <w:r w:rsidRPr="00C45D7F">
        <w:rPr>
          <w:rStyle w:val="Emphasis"/>
        </w:rPr>
        <w:t xml:space="preserve">significantly </w:t>
      </w:r>
      <w:r w:rsidRPr="00411EED">
        <w:rPr>
          <w:rStyle w:val="Emphasis"/>
          <w:highlight w:val="cyan"/>
        </w:rPr>
        <w:t>compress</w:t>
      </w:r>
      <w:r w:rsidRPr="00C45D7F">
        <w:rPr>
          <w:u w:val="single"/>
        </w:rPr>
        <w:t xml:space="preserve"> the </w:t>
      </w:r>
      <w:r w:rsidRPr="00411EED">
        <w:rPr>
          <w:highlight w:val="cyan"/>
          <w:u w:val="single"/>
        </w:rPr>
        <w:t>length of</w:t>
      </w:r>
      <w:r w:rsidRPr="00C45D7F">
        <w:rPr>
          <w:u w:val="single"/>
        </w:rPr>
        <w:t xml:space="preserve"> </w:t>
      </w:r>
      <w:r w:rsidRPr="00C45D7F">
        <w:rPr>
          <w:rStyle w:val="Emphasis"/>
        </w:rPr>
        <w:t xml:space="preserve">global </w:t>
      </w:r>
      <w:r w:rsidRPr="00411EED">
        <w:rPr>
          <w:rStyle w:val="Emphasis"/>
          <w:highlight w:val="cyan"/>
        </w:rPr>
        <w:t>value chains</w:t>
      </w:r>
      <w:r w:rsidRPr="00411EED">
        <w:rPr>
          <w:highlight w:val="cyan"/>
          <w:u w:val="single"/>
        </w:rPr>
        <w:t>.</w:t>
      </w:r>
    </w:p>
    <w:p w14:paraId="764E0410" w14:textId="77777777" w:rsidR="00E94956" w:rsidRPr="00C45D7F" w:rsidRDefault="00E94956" w:rsidP="00E94956">
      <w:pPr>
        <w:rPr>
          <w:u w:val="single"/>
        </w:rPr>
      </w:pPr>
      <w:r w:rsidRPr="00C45D7F">
        <w:rPr>
          <w:sz w:val="16"/>
        </w:rPr>
        <w:t xml:space="preserve">Finally, the positive impact of the lockdowns on air quality might incentivize greener behavior in the future. In April, when around 4 billion people were stuck at home, air pollution suddenly dropped across the world, suggesting to policymakers a clear direction for seriously reducing carbon dioxide emissions. Voters might strongly push in this direction. Clearly, the solution is not shutting down entire economies. But </w:t>
      </w:r>
      <w:r w:rsidRPr="00411EED">
        <w:rPr>
          <w:highlight w:val="cyan"/>
          <w:u w:val="single"/>
        </w:rPr>
        <w:t>gov</w:t>
      </w:r>
      <w:r w:rsidRPr="00C45D7F">
        <w:rPr>
          <w:u w:val="single"/>
        </w:rPr>
        <w:t xml:space="preserve">ernments might </w:t>
      </w:r>
      <w:r w:rsidRPr="00411EED">
        <w:rPr>
          <w:highlight w:val="cyan"/>
          <w:u w:val="single"/>
        </w:rPr>
        <w:t>introduce</w:t>
      </w:r>
      <w:r w:rsidRPr="00C45D7F">
        <w:rPr>
          <w:u w:val="single"/>
        </w:rPr>
        <w:t xml:space="preserve"> </w:t>
      </w:r>
      <w:r w:rsidRPr="00C45D7F">
        <w:rPr>
          <w:rStyle w:val="Emphasis"/>
        </w:rPr>
        <w:t xml:space="preserve">tax </w:t>
      </w:r>
      <w:r w:rsidRPr="00411EED">
        <w:rPr>
          <w:rStyle w:val="Emphasis"/>
          <w:highlight w:val="cyan"/>
        </w:rPr>
        <w:t>incentives</w:t>
      </w:r>
      <w:r w:rsidRPr="00411EED">
        <w:rPr>
          <w:highlight w:val="cyan"/>
          <w:u w:val="single"/>
        </w:rPr>
        <w:t xml:space="preserve"> to induce companies to rely</w:t>
      </w:r>
      <w:r w:rsidRPr="00C45D7F">
        <w:rPr>
          <w:u w:val="single"/>
        </w:rPr>
        <w:t xml:space="preserve"> more </w:t>
      </w:r>
      <w:r w:rsidRPr="00411EED">
        <w:rPr>
          <w:highlight w:val="cyan"/>
          <w:u w:val="single"/>
        </w:rPr>
        <w:t xml:space="preserve">on </w:t>
      </w:r>
      <w:r w:rsidRPr="00411EED">
        <w:rPr>
          <w:rStyle w:val="Emphasis"/>
          <w:highlight w:val="cyan"/>
        </w:rPr>
        <w:t>flexible arrangements</w:t>
      </w:r>
      <w:r w:rsidRPr="00C45D7F">
        <w:rPr>
          <w:u w:val="single"/>
        </w:rPr>
        <w:t xml:space="preserve"> for those jobs that can be efficiently performed remotely</w:t>
      </w:r>
      <w:r w:rsidRPr="00C45D7F">
        <w:rPr>
          <w:sz w:val="16"/>
        </w:rPr>
        <w:t xml:space="preserve">. Moreover, </w:t>
      </w:r>
      <w:r w:rsidRPr="00C45D7F">
        <w:rPr>
          <w:u w:val="single"/>
        </w:rPr>
        <w:t xml:space="preserve">the </w:t>
      </w:r>
      <w:r w:rsidRPr="00411EED">
        <w:rPr>
          <w:rStyle w:val="Emphasis"/>
          <w:highlight w:val="cyan"/>
        </w:rPr>
        <w:t>cycling routes</w:t>
      </w:r>
      <w:r w:rsidRPr="00C45D7F">
        <w:rPr>
          <w:u w:val="single"/>
        </w:rPr>
        <w:t xml:space="preserve"> that were built across the major cities to reduce the use of public transportation may well </w:t>
      </w:r>
      <w:r w:rsidRPr="00411EED">
        <w:rPr>
          <w:rStyle w:val="Emphasis"/>
          <w:highlight w:val="cyan"/>
        </w:rPr>
        <w:t>remain</w:t>
      </w:r>
      <w:r w:rsidRPr="00C45D7F">
        <w:rPr>
          <w:rStyle w:val="Emphasis"/>
        </w:rPr>
        <w:t xml:space="preserve"> permanently</w:t>
      </w:r>
      <w:r w:rsidRPr="00C45D7F">
        <w:rPr>
          <w:u w:val="single"/>
        </w:rPr>
        <w:t>.</w:t>
      </w:r>
    </w:p>
    <w:p w14:paraId="29FEC45D" w14:textId="77777777" w:rsidR="00E94956" w:rsidRPr="00C45D7F" w:rsidRDefault="00E94956" w:rsidP="00E94956">
      <w:pPr>
        <w:rPr>
          <w:sz w:val="16"/>
        </w:rPr>
      </w:pPr>
      <w:r w:rsidRPr="00C45D7F">
        <w:rPr>
          <w:u w:val="single"/>
        </w:rPr>
        <w:t xml:space="preserve">All these </w:t>
      </w:r>
      <w:r w:rsidRPr="00411EED">
        <w:rPr>
          <w:rStyle w:val="Emphasis"/>
          <w:highlight w:val="cyan"/>
        </w:rPr>
        <w:t>behavior changes</w:t>
      </w:r>
      <w:r w:rsidRPr="00C45D7F">
        <w:rPr>
          <w:u w:val="single"/>
        </w:rPr>
        <w:t xml:space="preserve"> would </w:t>
      </w:r>
      <w:r w:rsidRPr="00411EED">
        <w:rPr>
          <w:highlight w:val="cyan"/>
          <w:u w:val="single"/>
        </w:rPr>
        <w:t xml:space="preserve">have a </w:t>
      </w:r>
      <w:r w:rsidRPr="00411EED">
        <w:rPr>
          <w:rStyle w:val="Emphasis"/>
          <w:highlight w:val="cyan"/>
        </w:rPr>
        <w:t>big impact</w:t>
      </w:r>
      <w:r w:rsidRPr="00411EED">
        <w:rPr>
          <w:highlight w:val="cyan"/>
          <w:u w:val="single"/>
        </w:rPr>
        <w:t xml:space="preserve"> on oil</w:t>
      </w:r>
      <w:r w:rsidRPr="00C45D7F">
        <w:rPr>
          <w:u w:val="single"/>
        </w:rPr>
        <w:t xml:space="preserve"> demand. In the U</w:t>
      </w:r>
      <w:r w:rsidRPr="00C45D7F">
        <w:rPr>
          <w:sz w:val="16"/>
        </w:rPr>
        <w:t xml:space="preserve">nited </w:t>
      </w:r>
      <w:r w:rsidRPr="00C45D7F">
        <w:rPr>
          <w:u w:val="single"/>
        </w:rPr>
        <w:t>S</w:t>
      </w:r>
      <w:r w:rsidRPr="00C45D7F">
        <w:rPr>
          <w:sz w:val="16"/>
        </w:rPr>
        <w:t xml:space="preserve">tates, around </w:t>
      </w:r>
      <w:r w:rsidRPr="00C45D7F">
        <w:rPr>
          <w:rStyle w:val="Emphasis"/>
        </w:rPr>
        <w:t>80 percent</w:t>
      </w:r>
      <w:r w:rsidRPr="00C45D7F">
        <w:rPr>
          <w:u w:val="single"/>
        </w:rPr>
        <w:t xml:space="preserve"> of demand for crude oil is fuel-related</w:t>
      </w:r>
      <w:r w:rsidRPr="00C45D7F">
        <w:rPr>
          <w:sz w:val="16"/>
        </w:rPr>
        <w:t xml:space="preserve">—petroleum, diesel, or jet fuel. </w:t>
      </w:r>
      <w:r w:rsidRPr="00C45D7F">
        <w:rPr>
          <w:u w:val="single"/>
        </w:rPr>
        <w:t xml:space="preserve">It would be enough to see </w:t>
      </w:r>
      <w:r w:rsidRPr="00411EED">
        <w:rPr>
          <w:u w:val="single"/>
        </w:rPr>
        <w:t>oil</w:t>
      </w:r>
      <w:r w:rsidRPr="00C45D7F">
        <w:rPr>
          <w:u w:val="single"/>
        </w:rPr>
        <w:t xml:space="preserve"> </w:t>
      </w:r>
      <w:r w:rsidRPr="00411EED">
        <w:rPr>
          <w:highlight w:val="cyan"/>
          <w:u w:val="single"/>
        </w:rPr>
        <w:t xml:space="preserve">demand </w:t>
      </w:r>
      <w:r w:rsidRPr="00411EED">
        <w:rPr>
          <w:rStyle w:val="Emphasis"/>
          <w:highlight w:val="cyan"/>
        </w:rPr>
        <w:t>permanently dropping</w:t>
      </w:r>
      <w:r w:rsidRPr="00411EED">
        <w:rPr>
          <w:highlight w:val="cyan"/>
          <w:u w:val="single"/>
        </w:rPr>
        <w:t xml:space="preserve"> by </w:t>
      </w:r>
      <w:r w:rsidRPr="00411EED">
        <w:rPr>
          <w:rStyle w:val="Emphasis"/>
          <w:highlight w:val="cyan"/>
        </w:rPr>
        <w:t>5 million</w:t>
      </w:r>
      <w:r w:rsidRPr="00411EED">
        <w:rPr>
          <w:highlight w:val="cyan"/>
          <w:u w:val="single"/>
        </w:rPr>
        <w:t xml:space="preserve"> b</w:t>
      </w:r>
      <w:r w:rsidRPr="00411EED">
        <w:rPr>
          <w:u w:val="single"/>
        </w:rPr>
        <w:t xml:space="preserve">arrels </w:t>
      </w:r>
      <w:r w:rsidRPr="00411EED">
        <w:rPr>
          <w:highlight w:val="cyan"/>
          <w:u w:val="single"/>
        </w:rPr>
        <w:t>p</w:t>
      </w:r>
      <w:r w:rsidRPr="00411EED">
        <w:rPr>
          <w:u w:val="single"/>
        </w:rPr>
        <w:t xml:space="preserve">er </w:t>
      </w:r>
      <w:r w:rsidRPr="00411EED">
        <w:rPr>
          <w:highlight w:val="cyan"/>
          <w:u w:val="single"/>
        </w:rPr>
        <w:t>d</w:t>
      </w:r>
      <w:r w:rsidRPr="00411EED">
        <w:rPr>
          <w:u w:val="single"/>
        </w:rPr>
        <w:t>ay</w:t>
      </w:r>
      <w:r w:rsidRPr="00C45D7F">
        <w:rPr>
          <w:sz w:val="16"/>
        </w:rPr>
        <w:t xml:space="preserve"> (5 percent below the pre-coronavirus global demand), </w:t>
      </w:r>
      <w:r w:rsidRPr="00C45D7F">
        <w:rPr>
          <w:u w:val="single"/>
        </w:rPr>
        <w:t xml:space="preserve">due to changed transportation habits, to force a drastic supply adjustment. </w:t>
      </w:r>
      <w:r w:rsidRPr="00C45D7F">
        <w:rPr>
          <w:u w:val="single"/>
        </w:rPr>
        <w:lastRenderedPageBreak/>
        <w:t xml:space="preserve">Let’s not forget that Russia and Saudi Arabia fought a </w:t>
      </w:r>
      <w:r w:rsidRPr="00C45D7F">
        <w:rPr>
          <w:rStyle w:val="Emphasis"/>
        </w:rPr>
        <w:t>price war</w:t>
      </w:r>
      <w:r w:rsidRPr="00C45D7F">
        <w:rPr>
          <w:u w:val="single"/>
        </w:rPr>
        <w:t xml:space="preserve"> back in March over the unwillingness of OPEC+ to agree cuts of just around 2 million barrels a day, whose effect was the collapse</w:t>
      </w:r>
      <w:r w:rsidRPr="00C45D7F">
        <w:rPr>
          <w:sz w:val="16"/>
        </w:rPr>
        <w:t xml:space="preserve"> not just of oil prices but </w:t>
      </w:r>
      <w:r w:rsidRPr="00C45D7F">
        <w:rPr>
          <w:u w:val="single"/>
        </w:rPr>
        <w:t xml:space="preserve">of </w:t>
      </w:r>
      <w:r w:rsidRPr="00C45D7F">
        <w:rPr>
          <w:rStyle w:val="Emphasis"/>
        </w:rPr>
        <w:t>financial markets</w:t>
      </w:r>
      <w:r w:rsidRPr="00C45D7F">
        <w:rPr>
          <w:sz w:val="16"/>
        </w:rPr>
        <w:t xml:space="preserve"> more generally.</w:t>
      </w:r>
    </w:p>
    <w:p w14:paraId="2DBFE2A7" w14:textId="77777777" w:rsidR="00E94956" w:rsidRPr="00C45D7F" w:rsidRDefault="00E94956" w:rsidP="00E94956">
      <w:pPr>
        <w:rPr>
          <w:sz w:val="16"/>
          <w:szCs w:val="16"/>
        </w:rPr>
      </w:pPr>
      <w:r w:rsidRPr="00C45D7F">
        <w:rPr>
          <w:sz w:val="16"/>
          <w:szCs w:val="16"/>
        </w:rPr>
        <w:t>Nobody knows whether peak demand is actually right around the corner. At least in the short term, the health crisis might actually boost oil consumption if people shy away from public transportation to avoid potential infections. A survey in China conducted by the market research firm Ipsos showed that the share of bus and metro rides had fallen by 57 percent but that made by private car had doubled.</w:t>
      </w:r>
    </w:p>
    <w:p w14:paraId="3566E35B" w14:textId="77777777" w:rsidR="00E94956" w:rsidRPr="00C45D7F" w:rsidRDefault="00E94956" w:rsidP="00E94956">
      <w:pPr>
        <w:rPr>
          <w:sz w:val="16"/>
        </w:rPr>
      </w:pPr>
      <w:r w:rsidRPr="00C45D7F">
        <w:rPr>
          <w:sz w:val="16"/>
        </w:rPr>
        <w:t xml:space="preserve">Yet, </w:t>
      </w:r>
      <w:r w:rsidRPr="00C45D7F">
        <w:rPr>
          <w:rStyle w:val="Emphasis"/>
        </w:rPr>
        <w:t>unlike in the past</w:t>
      </w:r>
      <w:r w:rsidRPr="00C45D7F">
        <w:rPr>
          <w:u w:val="single"/>
        </w:rPr>
        <w:t xml:space="preserve">, energy </w:t>
      </w:r>
      <w:r w:rsidRPr="00411EED">
        <w:rPr>
          <w:highlight w:val="cyan"/>
          <w:u w:val="single"/>
        </w:rPr>
        <w:t>companies are taking</w:t>
      </w:r>
      <w:r w:rsidRPr="00C45D7F">
        <w:rPr>
          <w:u w:val="single"/>
        </w:rPr>
        <w:t xml:space="preserve"> the </w:t>
      </w:r>
      <w:r w:rsidRPr="00411EED">
        <w:rPr>
          <w:highlight w:val="cyan"/>
          <w:u w:val="single"/>
        </w:rPr>
        <w:t>peak demand</w:t>
      </w:r>
      <w:r w:rsidRPr="00C45D7F">
        <w:rPr>
          <w:u w:val="single"/>
        </w:rPr>
        <w:t xml:space="preserve"> scenario </w:t>
      </w:r>
      <w:r w:rsidRPr="00C45D7F">
        <w:rPr>
          <w:rStyle w:val="Emphasis"/>
        </w:rPr>
        <w:t xml:space="preserve">very </w:t>
      </w:r>
      <w:r w:rsidRPr="00411EED">
        <w:rPr>
          <w:rStyle w:val="Emphasis"/>
          <w:highlight w:val="cyan"/>
        </w:rPr>
        <w:t>seriously</w:t>
      </w:r>
      <w:r w:rsidRPr="00C45D7F">
        <w:rPr>
          <w:sz w:val="16"/>
        </w:rPr>
        <w:t xml:space="preserve">. According to the IEA, </w:t>
      </w:r>
      <w:r w:rsidRPr="00C45D7F">
        <w:rPr>
          <w:u w:val="single"/>
        </w:rPr>
        <w:t xml:space="preserve">this </w:t>
      </w:r>
      <w:r w:rsidRPr="00411EED">
        <w:rPr>
          <w:rStyle w:val="Emphasis"/>
          <w:highlight w:val="cyan"/>
        </w:rPr>
        <w:t>uncertainty</w:t>
      </w:r>
      <w:r w:rsidRPr="00411EED">
        <w:rPr>
          <w:highlight w:val="cyan"/>
          <w:u w:val="single"/>
        </w:rPr>
        <w:t>, coupled with</w:t>
      </w:r>
      <w:r w:rsidRPr="00C45D7F">
        <w:rPr>
          <w:u w:val="single"/>
        </w:rPr>
        <w:t xml:space="preserve"> the </w:t>
      </w:r>
      <w:r w:rsidRPr="00411EED">
        <w:rPr>
          <w:rStyle w:val="Emphasis"/>
          <w:highlight w:val="cyan"/>
        </w:rPr>
        <w:t>econ</w:t>
      </w:r>
      <w:r w:rsidRPr="00C45D7F">
        <w:rPr>
          <w:rStyle w:val="Emphasis"/>
        </w:rPr>
        <w:t xml:space="preserve">omic </w:t>
      </w:r>
      <w:r w:rsidRPr="00411EED">
        <w:rPr>
          <w:rStyle w:val="Emphasis"/>
          <w:highlight w:val="cyan"/>
        </w:rPr>
        <w:t>losses</w:t>
      </w:r>
      <w:r w:rsidRPr="00C45D7F">
        <w:rPr>
          <w:u w:val="single"/>
        </w:rPr>
        <w:t xml:space="preserve"> caused by the current recession, will </w:t>
      </w:r>
      <w:r w:rsidRPr="00411EED">
        <w:rPr>
          <w:highlight w:val="cyan"/>
          <w:u w:val="single"/>
        </w:rPr>
        <w:t>lead to a</w:t>
      </w:r>
      <w:r w:rsidRPr="00C45D7F">
        <w:rPr>
          <w:u w:val="single"/>
        </w:rPr>
        <w:t xml:space="preserve"> </w:t>
      </w:r>
      <w:r w:rsidRPr="00C45D7F">
        <w:rPr>
          <w:rStyle w:val="Emphasis"/>
        </w:rPr>
        <w:t xml:space="preserve">30 percent </w:t>
      </w:r>
      <w:r w:rsidRPr="00411EED">
        <w:rPr>
          <w:rStyle w:val="Emphasis"/>
          <w:highlight w:val="cyan"/>
        </w:rPr>
        <w:t>contraction</w:t>
      </w:r>
      <w:r w:rsidRPr="00411EED">
        <w:rPr>
          <w:highlight w:val="cyan"/>
          <w:u w:val="single"/>
        </w:rPr>
        <w:t xml:space="preserve"> in</w:t>
      </w:r>
      <w:r w:rsidRPr="00C45D7F">
        <w:rPr>
          <w:u w:val="single"/>
        </w:rPr>
        <w:t xml:space="preserve"> global energy-related </w:t>
      </w:r>
      <w:r w:rsidRPr="00411EED">
        <w:rPr>
          <w:highlight w:val="cyan"/>
          <w:u w:val="single"/>
        </w:rPr>
        <w:t>investment</w:t>
      </w:r>
      <w:r w:rsidRPr="00C45D7F">
        <w:rPr>
          <w:u w:val="single"/>
        </w:rPr>
        <w:t xml:space="preserve"> in 2020. American producers</w:t>
      </w:r>
      <w:r w:rsidRPr="00C45D7F">
        <w:rPr>
          <w:sz w:val="16"/>
        </w:rPr>
        <w:t xml:space="preserve">, in particular, </w:t>
      </w:r>
      <w:r w:rsidRPr="00C45D7F">
        <w:rPr>
          <w:u w:val="single"/>
        </w:rPr>
        <w:t xml:space="preserve">are keen to </w:t>
      </w:r>
      <w:r w:rsidRPr="00C45D7F">
        <w:rPr>
          <w:rStyle w:val="Emphasis"/>
        </w:rPr>
        <w:t>downsize</w:t>
      </w:r>
      <w:r w:rsidRPr="00C45D7F">
        <w:rPr>
          <w:u w:val="single"/>
        </w:rPr>
        <w:t xml:space="preserve"> their investment plans</w:t>
      </w:r>
      <w:r w:rsidRPr="00C45D7F">
        <w:rPr>
          <w:sz w:val="16"/>
        </w:rPr>
        <w:t xml:space="preserve"> as they need the benchmark West Texas Intermediate price for oil close to $50 per barrel to cover the costs of activation of new fields.</w:t>
      </w:r>
    </w:p>
    <w:p w14:paraId="472CE6DC" w14:textId="77777777" w:rsidR="00E94956" w:rsidRPr="00C45D7F" w:rsidRDefault="00E94956" w:rsidP="00E94956">
      <w:pPr>
        <w:rPr>
          <w:sz w:val="16"/>
        </w:rPr>
      </w:pPr>
      <w:r w:rsidRPr="00C45D7F">
        <w:rPr>
          <w:sz w:val="16"/>
        </w:rPr>
        <w:t xml:space="preserve">Marketwise, the </w:t>
      </w:r>
      <w:r w:rsidRPr="00411EED">
        <w:rPr>
          <w:rStyle w:val="Emphasis"/>
          <w:highlight w:val="cyan"/>
        </w:rPr>
        <w:t>price implications</w:t>
      </w:r>
      <w:r w:rsidRPr="00411EED">
        <w:rPr>
          <w:highlight w:val="cyan"/>
          <w:u w:val="single"/>
        </w:rPr>
        <w:t xml:space="preserve"> will be </w:t>
      </w:r>
      <w:r w:rsidRPr="00411EED">
        <w:rPr>
          <w:rStyle w:val="Emphasis"/>
          <w:highlight w:val="cyan"/>
        </w:rPr>
        <w:t>sizable</w:t>
      </w:r>
      <w:r w:rsidRPr="00C45D7F">
        <w:rPr>
          <w:sz w:val="16"/>
        </w:rPr>
        <w:t xml:space="preserve">. The average life of U.S. shale wells is around 18 months. </w:t>
      </w:r>
      <w:r w:rsidRPr="00C45D7F">
        <w:rPr>
          <w:u w:val="single"/>
        </w:rPr>
        <w:t xml:space="preserve">With drilling activity at new fields having been partly curtailed, </w:t>
      </w:r>
      <w:r w:rsidRPr="00411EED">
        <w:rPr>
          <w:highlight w:val="cyan"/>
          <w:u w:val="single"/>
        </w:rPr>
        <w:t xml:space="preserve">prices might </w:t>
      </w:r>
      <w:r w:rsidRPr="00411EED">
        <w:rPr>
          <w:rStyle w:val="Emphasis"/>
          <w:highlight w:val="cyan"/>
        </w:rPr>
        <w:t>drift upward</w:t>
      </w:r>
      <w:r w:rsidRPr="00C45D7F">
        <w:rPr>
          <w:u w:val="single"/>
        </w:rPr>
        <w:t xml:space="preserve"> by </w:t>
      </w:r>
      <w:r w:rsidRPr="00C45D7F">
        <w:rPr>
          <w:rStyle w:val="Emphasis"/>
        </w:rPr>
        <w:t>2022</w:t>
      </w:r>
      <w:r w:rsidRPr="00C45D7F">
        <w:rPr>
          <w:u w:val="single"/>
        </w:rPr>
        <w:t xml:space="preserve">, </w:t>
      </w:r>
      <w:r w:rsidRPr="00411EED">
        <w:rPr>
          <w:highlight w:val="cyan"/>
          <w:u w:val="single"/>
        </w:rPr>
        <w:t xml:space="preserve">when </w:t>
      </w:r>
      <w:r w:rsidRPr="00411EED">
        <w:rPr>
          <w:rStyle w:val="Emphasis"/>
          <w:highlight w:val="cyan"/>
        </w:rPr>
        <w:t>production</w:t>
      </w:r>
      <w:r w:rsidRPr="00C45D7F">
        <w:rPr>
          <w:u w:val="single"/>
        </w:rPr>
        <w:t xml:space="preserve"> in North America is likely to have </w:t>
      </w:r>
      <w:r w:rsidRPr="00411EED">
        <w:rPr>
          <w:rStyle w:val="Emphasis"/>
          <w:highlight w:val="cyan"/>
        </w:rPr>
        <w:t>come down</w:t>
      </w:r>
      <w:r w:rsidRPr="00411EED">
        <w:rPr>
          <w:highlight w:val="cyan"/>
          <w:u w:val="single"/>
        </w:rPr>
        <w:t xml:space="preserve"> as a result of</w:t>
      </w:r>
      <w:r w:rsidRPr="00C45D7F">
        <w:rPr>
          <w:u w:val="single"/>
        </w:rPr>
        <w:t xml:space="preserve"> a </w:t>
      </w:r>
      <w:r w:rsidRPr="00411EED">
        <w:rPr>
          <w:rStyle w:val="Emphasis"/>
          <w:highlight w:val="cyan"/>
        </w:rPr>
        <w:t>lack of investment</w:t>
      </w:r>
      <w:r w:rsidRPr="00C45D7F">
        <w:rPr>
          <w:sz w:val="16"/>
        </w:rPr>
        <w:t xml:space="preserve">. But over the long term, the trends might go the opposite way. </w:t>
      </w:r>
      <w:r w:rsidRPr="00C45D7F">
        <w:rPr>
          <w:u w:val="single"/>
        </w:rPr>
        <w:t>In an extreme case involving a rapid drop in oil demand</w:t>
      </w:r>
      <w:r w:rsidRPr="00C45D7F">
        <w:rPr>
          <w:sz w:val="16"/>
        </w:rPr>
        <w:t xml:space="preserve">, like the one envisaged by the IEA’s sustainable development scenario, prices will likely come down, </w:t>
      </w:r>
      <w:r w:rsidRPr="00C45D7F">
        <w:rPr>
          <w:u w:val="single"/>
        </w:rPr>
        <w:t>creating a hyper-competitive environment in which only the most cost-efficient producers survive</w:t>
      </w:r>
      <w:r w:rsidRPr="00C45D7F">
        <w:rPr>
          <w:sz w:val="16"/>
        </w:rPr>
        <w:t>—</w:t>
      </w:r>
      <w:r w:rsidRPr="00C45D7F">
        <w:rPr>
          <w:u w:val="single"/>
        </w:rPr>
        <w:t xml:space="preserve">and </w:t>
      </w:r>
      <w:r w:rsidRPr="00C45D7F">
        <w:rPr>
          <w:rStyle w:val="Emphasis"/>
        </w:rPr>
        <w:t>American shale firms</w:t>
      </w:r>
      <w:r w:rsidRPr="00C45D7F">
        <w:rPr>
          <w:u w:val="single"/>
        </w:rPr>
        <w:t xml:space="preserve"> will </w:t>
      </w:r>
      <w:r w:rsidRPr="00C45D7F">
        <w:rPr>
          <w:rStyle w:val="Emphasis"/>
        </w:rPr>
        <w:t>not</w:t>
      </w:r>
      <w:r w:rsidRPr="00C45D7F">
        <w:rPr>
          <w:u w:val="single"/>
        </w:rPr>
        <w:t xml:space="preserve"> necessarily </w:t>
      </w:r>
      <w:r w:rsidRPr="00C45D7F">
        <w:rPr>
          <w:rStyle w:val="Emphasis"/>
        </w:rPr>
        <w:t>be among them</w:t>
      </w:r>
      <w:r w:rsidRPr="00C45D7F">
        <w:rPr>
          <w:sz w:val="16"/>
        </w:rPr>
        <w:t>. In other words, absent major geopolitical tensions, over the next five years oil prices might follow an inverted U-shape trajectory: first up toward $60 per barrel and then down to $40. Countries will not only fiercely compete to gain shares of a shrinking market, but politics in the region could also shift as many generous welfare programs are drastically revised down.</w:t>
      </w:r>
    </w:p>
    <w:p w14:paraId="20A166BB" w14:textId="77777777" w:rsidR="00E94956" w:rsidRDefault="00E94956" w:rsidP="00E94956">
      <w:pPr>
        <w:rPr>
          <w:sz w:val="16"/>
        </w:rPr>
      </w:pPr>
      <w:r w:rsidRPr="00C45D7F">
        <w:rPr>
          <w:sz w:val="16"/>
        </w:rPr>
        <w:t xml:space="preserve">Clearly, </w:t>
      </w:r>
      <w:r w:rsidRPr="00C45D7F">
        <w:rPr>
          <w:u w:val="single"/>
        </w:rPr>
        <w:t xml:space="preserve">vast changes in the energy economy are not something that will happen overnight. But </w:t>
      </w:r>
      <w:r w:rsidRPr="00780C93">
        <w:rPr>
          <w:highlight w:val="cyan"/>
          <w:u w:val="single"/>
        </w:rPr>
        <w:t>COVID</w:t>
      </w:r>
      <w:r w:rsidRPr="00C45D7F">
        <w:rPr>
          <w:u w:val="single"/>
        </w:rPr>
        <w:t xml:space="preserve">-19 might </w:t>
      </w:r>
      <w:r w:rsidRPr="00780C93">
        <w:rPr>
          <w:rStyle w:val="Emphasis"/>
          <w:highlight w:val="cyan"/>
        </w:rPr>
        <w:t xml:space="preserve">speed up </w:t>
      </w:r>
      <w:r w:rsidRPr="00780C93">
        <w:rPr>
          <w:rStyle w:val="Emphasis"/>
        </w:rPr>
        <w:t xml:space="preserve">the </w:t>
      </w:r>
      <w:r w:rsidRPr="00780C93">
        <w:rPr>
          <w:rStyle w:val="Emphasis"/>
          <w:highlight w:val="cyan"/>
        </w:rPr>
        <w:t>process</w:t>
      </w:r>
      <w:r w:rsidRPr="00C45D7F">
        <w:rPr>
          <w:sz w:val="16"/>
        </w:rPr>
        <w:t>. And, as in March, when oil prices went negative, producers may discover that their biggest asset is a liability.</w:t>
      </w:r>
    </w:p>
    <w:p w14:paraId="6AEEE17B" w14:textId="77777777" w:rsidR="00E94956" w:rsidRPr="00251D67" w:rsidRDefault="00E94956" w:rsidP="00E94956">
      <w:pPr>
        <w:pStyle w:val="Heading3"/>
      </w:pPr>
      <w:r>
        <w:lastRenderedPageBreak/>
        <w:t xml:space="preserve">NUQ – Peak Oil – 1AR </w:t>
      </w:r>
    </w:p>
    <w:p w14:paraId="694D2BCF" w14:textId="77777777" w:rsidR="00E94956" w:rsidRPr="00C45D7F" w:rsidRDefault="00E94956" w:rsidP="00E94956">
      <w:pPr>
        <w:pStyle w:val="Heading4"/>
      </w:pPr>
      <w:r>
        <w:t xml:space="preserve">We’re right </w:t>
      </w:r>
      <w:r w:rsidRPr="00C45D7F">
        <w:rPr>
          <w:u w:val="single"/>
        </w:rPr>
        <w:t>this time</w:t>
      </w:r>
      <w:r>
        <w:t xml:space="preserve"> – their evidence doesn’t assume peak oil </w:t>
      </w:r>
      <w:r>
        <w:rPr>
          <w:u w:val="single"/>
        </w:rPr>
        <w:t>demand</w:t>
      </w:r>
      <w:r>
        <w:t xml:space="preserve">. </w:t>
      </w:r>
    </w:p>
    <w:p w14:paraId="5096956A" w14:textId="77777777" w:rsidR="00E94956" w:rsidRPr="00790358" w:rsidRDefault="00E94956" w:rsidP="00E94956">
      <w:r w:rsidRPr="00790358">
        <w:rPr>
          <w:rStyle w:val="Style13ptBold"/>
        </w:rPr>
        <w:t>Campanella ’20</w:t>
      </w:r>
      <w:r>
        <w:t xml:space="preserve"> [</w:t>
      </w:r>
      <w:r w:rsidRPr="00790358">
        <w:t>Edoardo</w:t>
      </w:r>
      <w:r>
        <w:t xml:space="preserve">; July 13; </w:t>
      </w:r>
      <w:r w:rsidRPr="00790358">
        <w:t>a Future World fellow at IE University’s Center for the Governance of Change in Madrid</w:t>
      </w:r>
      <w:r>
        <w:t>; Foreign Policy, “</w:t>
      </w:r>
      <w:r w:rsidRPr="00790358">
        <w:t>After Decades of Wrong Predictions, Oil May Finally Be Peaking</w:t>
      </w:r>
      <w:r>
        <w:t xml:space="preserve">,” </w:t>
      </w:r>
      <w:hyperlink r:id="rId217" w:history="1">
        <w:r w:rsidRPr="00D50D61">
          <w:rPr>
            <w:rStyle w:val="Hyperlink"/>
          </w:rPr>
          <w:t>https://foreignpolicy.com/2020/07/13/peak-oil-pandemic-predictions/</w:t>
        </w:r>
      </w:hyperlink>
      <w:r>
        <w:t>; kp]</w:t>
      </w:r>
    </w:p>
    <w:p w14:paraId="3BEEEEF5" w14:textId="77777777" w:rsidR="00E94956" w:rsidRPr="00C45D7F" w:rsidRDefault="00E94956" w:rsidP="00E94956">
      <w:pPr>
        <w:rPr>
          <w:sz w:val="16"/>
        </w:rPr>
      </w:pPr>
      <w:r w:rsidRPr="00C45D7F">
        <w:rPr>
          <w:sz w:val="16"/>
        </w:rPr>
        <w:t xml:space="preserve">After one of the most dramatic stretches in its history, </w:t>
      </w:r>
      <w:r w:rsidRPr="00C45D7F">
        <w:rPr>
          <w:u w:val="single"/>
        </w:rPr>
        <w:t xml:space="preserve">the </w:t>
      </w:r>
      <w:r w:rsidRPr="00780C93">
        <w:rPr>
          <w:highlight w:val="cyan"/>
          <w:u w:val="single"/>
        </w:rPr>
        <w:t>oil</w:t>
      </w:r>
      <w:r w:rsidRPr="00C45D7F">
        <w:rPr>
          <w:u w:val="single"/>
        </w:rPr>
        <w:t xml:space="preserve"> industry </w:t>
      </w:r>
      <w:r w:rsidRPr="00780C93">
        <w:rPr>
          <w:highlight w:val="cyan"/>
          <w:u w:val="single"/>
        </w:rPr>
        <w:t>is</w:t>
      </w:r>
      <w:r w:rsidRPr="00C45D7F">
        <w:rPr>
          <w:u w:val="single"/>
        </w:rPr>
        <w:t xml:space="preserve"> </w:t>
      </w:r>
      <w:r w:rsidRPr="00C45D7F">
        <w:rPr>
          <w:rStyle w:val="Emphasis"/>
        </w:rPr>
        <w:t xml:space="preserve">slowly </w:t>
      </w:r>
      <w:r w:rsidRPr="00780C93">
        <w:rPr>
          <w:rStyle w:val="Emphasis"/>
          <w:highlight w:val="cyan"/>
        </w:rPr>
        <w:t>recovering</w:t>
      </w:r>
      <w:r w:rsidRPr="00C45D7F">
        <w:rPr>
          <w:sz w:val="16"/>
        </w:rPr>
        <w:t>. March and April saw the toxic combination of depressed demand, excessive supply, limited storage capacity, and intense financial speculation that turned prices on one index negative. Although concerns about a second wave of coronavirus infections remain high, demand is now back on the rise, and supply is in check.</w:t>
      </w:r>
    </w:p>
    <w:p w14:paraId="5851F29C" w14:textId="77777777" w:rsidR="00E94956" w:rsidRPr="00C45D7F" w:rsidRDefault="00E94956" w:rsidP="00E94956">
      <w:pPr>
        <w:rPr>
          <w:sz w:val="16"/>
        </w:rPr>
      </w:pPr>
      <w:r w:rsidRPr="00780C93">
        <w:rPr>
          <w:rStyle w:val="Emphasis"/>
          <w:highlight w:val="cyan"/>
        </w:rPr>
        <w:t>But</w:t>
      </w:r>
      <w:r w:rsidRPr="00780C93">
        <w:rPr>
          <w:highlight w:val="cyan"/>
          <w:u w:val="single"/>
        </w:rPr>
        <w:t xml:space="preserve"> that does</w:t>
      </w:r>
      <w:r w:rsidRPr="00817ED7">
        <w:rPr>
          <w:highlight w:val="cyan"/>
          <w:u w:val="single"/>
        </w:rPr>
        <w:t>n’t mean</w:t>
      </w:r>
      <w:r w:rsidRPr="00C45D7F">
        <w:rPr>
          <w:u w:val="single"/>
        </w:rPr>
        <w:t xml:space="preserve"> that the </w:t>
      </w:r>
      <w:r w:rsidRPr="00780C93">
        <w:rPr>
          <w:highlight w:val="cyan"/>
          <w:u w:val="single"/>
        </w:rPr>
        <w:t xml:space="preserve">industry is </w:t>
      </w:r>
      <w:r w:rsidRPr="00780C93">
        <w:rPr>
          <w:rStyle w:val="Emphasis"/>
          <w:highlight w:val="cyan"/>
        </w:rPr>
        <w:t>out of</w:t>
      </w:r>
      <w:r w:rsidRPr="00C45D7F">
        <w:rPr>
          <w:rStyle w:val="Emphasis"/>
        </w:rPr>
        <w:t xml:space="preserve"> the </w:t>
      </w:r>
      <w:r w:rsidRPr="00780C93">
        <w:rPr>
          <w:rStyle w:val="Emphasis"/>
          <w:highlight w:val="cyan"/>
        </w:rPr>
        <w:t>woods</w:t>
      </w:r>
      <w:r w:rsidRPr="00C45D7F">
        <w:rPr>
          <w:sz w:val="16"/>
        </w:rPr>
        <w:t xml:space="preserve">. For now, though, </w:t>
      </w:r>
      <w:r w:rsidRPr="00C45D7F">
        <w:rPr>
          <w:u w:val="single"/>
        </w:rPr>
        <w:t xml:space="preserve">the greatest source of </w:t>
      </w:r>
      <w:r w:rsidRPr="00780C93">
        <w:rPr>
          <w:rStyle w:val="Emphasis"/>
          <w:highlight w:val="cyan"/>
        </w:rPr>
        <w:t>uncertainty</w:t>
      </w:r>
      <w:r w:rsidRPr="00C45D7F">
        <w:rPr>
          <w:u w:val="single"/>
        </w:rPr>
        <w:t xml:space="preserve"> for oil producers </w:t>
      </w:r>
      <w:r w:rsidRPr="00780C93">
        <w:rPr>
          <w:highlight w:val="cyan"/>
          <w:u w:val="single"/>
        </w:rPr>
        <w:t xml:space="preserve">is </w:t>
      </w:r>
      <w:r w:rsidRPr="00780C93">
        <w:rPr>
          <w:rStyle w:val="Emphasis"/>
          <w:highlight w:val="cyan"/>
        </w:rPr>
        <w:t>structural</w:t>
      </w:r>
      <w:r w:rsidRPr="00C45D7F">
        <w:rPr>
          <w:u w:val="single"/>
        </w:rPr>
        <w:t xml:space="preserve"> in nature, </w:t>
      </w:r>
      <w:r w:rsidRPr="00780C93">
        <w:rPr>
          <w:rStyle w:val="Emphasis"/>
          <w:highlight w:val="cyan"/>
        </w:rPr>
        <w:t>not cyclica</w:t>
      </w:r>
      <w:r w:rsidRPr="00C45D7F">
        <w:rPr>
          <w:rStyle w:val="Emphasis"/>
        </w:rPr>
        <w:t>l</w:t>
      </w:r>
      <w:r w:rsidRPr="00C45D7F">
        <w:rPr>
          <w:sz w:val="16"/>
        </w:rPr>
        <w:t xml:space="preserve">. In fact, </w:t>
      </w:r>
      <w:r w:rsidRPr="00C45D7F">
        <w:rPr>
          <w:u w:val="single"/>
        </w:rPr>
        <w:t xml:space="preserve">there is an increasing sense that </w:t>
      </w:r>
      <w:r w:rsidRPr="00780C93">
        <w:rPr>
          <w:rStyle w:val="Emphasis"/>
          <w:highlight w:val="cyan"/>
        </w:rPr>
        <w:t>peak oil</w:t>
      </w:r>
      <w:r w:rsidRPr="00C45D7F">
        <w:rPr>
          <w:sz w:val="16"/>
        </w:rPr>
        <w:t>—</w:t>
      </w:r>
      <w:r w:rsidRPr="00C45D7F">
        <w:rPr>
          <w:u w:val="single"/>
        </w:rPr>
        <w:t xml:space="preserve">the moment when oil production reaches its point of </w:t>
      </w:r>
      <w:r w:rsidRPr="00C45D7F">
        <w:rPr>
          <w:rStyle w:val="Emphasis"/>
        </w:rPr>
        <w:t>maximum</w:t>
      </w:r>
      <w:r w:rsidRPr="00C45D7F">
        <w:rPr>
          <w:u w:val="single"/>
        </w:rPr>
        <w:t xml:space="preserve"> before starting a structural decline</w:t>
      </w:r>
      <w:r w:rsidRPr="00C45D7F">
        <w:rPr>
          <w:sz w:val="16"/>
        </w:rPr>
        <w:t>—</w:t>
      </w:r>
      <w:r w:rsidRPr="00817ED7">
        <w:rPr>
          <w:u w:val="single"/>
        </w:rPr>
        <w:t xml:space="preserve">has </w:t>
      </w:r>
      <w:r w:rsidRPr="00780C93">
        <w:rPr>
          <w:rStyle w:val="Emphasis"/>
          <w:highlight w:val="cyan"/>
        </w:rPr>
        <w:t>finally arrived</w:t>
      </w:r>
      <w:r w:rsidRPr="00C45D7F">
        <w:rPr>
          <w:u w:val="single"/>
        </w:rPr>
        <w:t xml:space="preserve">. Since the 1950s, </w:t>
      </w:r>
      <w:r w:rsidRPr="00780C93">
        <w:rPr>
          <w:highlight w:val="cyan"/>
          <w:u w:val="single"/>
        </w:rPr>
        <w:t>there has been</w:t>
      </w:r>
      <w:r w:rsidRPr="00C45D7F">
        <w:rPr>
          <w:u w:val="single"/>
        </w:rPr>
        <w:t xml:space="preserve"> plenty of </w:t>
      </w:r>
      <w:r w:rsidRPr="00780C93">
        <w:rPr>
          <w:rStyle w:val="Emphasis"/>
          <w:highlight w:val="cyan"/>
        </w:rPr>
        <w:t>speculation</w:t>
      </w:r>
      <w:r w:rsidRPr="00C45D7F">
        <w:rPr>
          <w:u w:val="single"/>
        </w:rPr>
        <w:t xml:space="preserve"> about an imminent shortage of crude oil. Such speculation has proved consistently wrong</w:t>
      </w:r>
      <w:r w:rsidRPr="00C45D7F">
        <w:rPr>
          <w:sz w:val="16"/>
        </w:rPr>
        <w:t>, as all predictions tended to underestimate both the true amount of global oil reserves and the ability of technology to overcome physical constraints.</w:t>
      </w:r>
    </w:p>
    <w:p w14:paraId="5AD5410F" w14:textId="77777777" w:rsidR="00E94956" w:rsidRPr="00C45D7F" w:rsidRDefault="00E94956" w:rsidP="00E94956">
      <w:pPr>
        <w:rPr>
          <w:sz w:val="16"/>
        </w:rPr>
      </w:pPr>
      <w:r w:rsidRPr="00780C93">
        <w:rPr>
          <w:rStyle w:val="Emphasis"/>
          <w:highlight w:val="cyan"/>
        </w:rPr>
        <w:t>Now</w:t>
      </w:r>
      <w:r w:rsidRPr="00C45D7F">
        <w:rPr>
          <w:u w:val="single"/>
        </w:rPr>
        <w:t xml:space="preserve">, the </w:t>
      </w:r>
      <w:r w:rsidRPr="00780C93">
        <w:rPr>
          <w:rStyle w:val="Emphasis"/>
          <w:highlight w:val="cyan"/>
        </w:rPr>
        <w:t>corona</w:t>
      </w:r>
      <w:r w:rsidRPr="00C45D7F">
        <w:rPr>
          <w:rStyle w:val="Emphasis"/>
        </w:rPr>
        <w:t>virus pandemic</w:t>
      </w:r>
      <w:r w:rsidRPr="00C45D7F">
        <w:rPr>
          <w:u w:val="single"/>
        </w:rPr>
        <w:t xml:space="preserve">, which </w:t>
      </w:r>
      <w:r w:rsidRPr="00817ED7">
        <w:rPr>
          <w:u w:val="single"/>
        </w:rPr>
        <w:t xml:space="preserve">appears to be </w:t>
      </w:r>
      <w:r w:rsidRPr="00780C93">
        <w:rPr>
          <w:rStyle w:val="Emphasis"/>
          <w:highlight w:val="cyan"/>
        </w:rPr>
        <w:t>accelerating trends</w:t>
      </w:r>
      <w:r w:rsidRPr="00C45D7F">
        <w:rPr>
          <w:sz w:val="16"/>
        </w:rPr>
        <w:t>—</w:t>
      </w:r>
      <w:r w:rsidRPr="00C45D7F">
        <w:rPr>
          <w:u w:val="single"/>
        </w:rPr>
        <w:t xml:space="preserve">greener economies </w:t>
      </w:r>
      <w:r w:rsidRPr="00817ED7">
        <w:rPr>
          <w:u w:val="single"/>
        </w:rPr>
        <w:t>and</w:t>
      </w:r>
      <w:r w:rsidRPr="00C45D7F">
        <w:rPr>
          <w:u w:val="single"/>
        </w:rPr>
        <w:t xml:space="preserve"> decreased mobility</w:t>
      </w:r>
      <w:r w:rsidRPr="00C45D7F">
        <w:rPr>
          <w:sz w:val="16"/>
        </w:rPr>
        <w:t xml:space="preserve">—that until February seemed to be at least one decade away, might </w:t>
      </w:r>
      <w:r w:rsidRPr="00780C93">
        <w:rPr>
          <w:rStyle w:val="Emphasis"/>
        </w:rPr>
        <w:t>finally</w:t>
      </w:r>
      <w:r w:rsidRPr="00C45D7F">
        <w:rPr>
          <w:u w:val="single"/>
        </w:rPr>
        <w:t xml:space="preserve"> </w:t>
      </w:r>
      <w:r w:rsidRPr="00817ED7">
        <w:rPr>
          <w:rStyle w:val="Emphasis"/>
        </w:rPr>
        <w:t>break the mold</w:t>
      </w:r>
      <w:r w:rsidRPr="00C45D7F">
        <w:rPr>
          <w:u w:val="single"/>
        </w:rPr>
        <w:t>. This time</w:t>
      </w:r>
      <w:r w:rsidRPr="00C45D7F">
        <w:rPr>
          <w:sz w:val="16"/>
        </w:rPr>
        <w:t xml:space="preserve">, though, </w:t>
      </w:r>
      <w:r w:rsidRPr="00780C93">
        <w:rPr>
          <w:highlight w:val="cyan"/>
          <w:u w:val="single"/>
        </w:rPr>
        <w:t>peak oil could come on</w:t>
      </w:r>
      <w:r w:rsidRPr="00C45D7F">
        <w:rPr>
          <w:u w:val="single"/>
        </w:rPr>
        <w:t xml:space="preserve"> the </w:t>
      </w:r>
      <w:r w:rsidRPr="00780C93">
        <w:rPr>
          <w:rStyle w:val="Emphasis"/>
          <w:highlight w:val="cyan"/>
        </w:rPr>
        <w:t>demand</w:t>
      </w:r>
      <w:r w:rsidRPr="00C45D7F">
        <w:rPr>
          <w:rStyle w:val="Emphasis"/>
        </w:rPr>
        <w:t xml:space="preserve"> side</w:t>
      </w:r>
      <w:r w:rsidRPr="00C45D7F">
        <w:rPr>
          <w:u w:val="single"/>
        </w:rPr>
        <w:t xml:space="preserve"> of the market rather than on the supply one. Such change would mark a shift from perceived oil scarcity to oil abundance that could </w:t>
      </w:r>
      <w:r w:rsidRPr="00780C93">
        <w:rPr>
          <w:rStyle w:val="Emphasis"/>
        </w:rPr>
        <w:t>radically</w:t>
      </w:r>
      <w:r w:rsidRPr="00C45D7F">
        <w:rPr>
          <w:rStyle w:val="Emphasis"/>
        </w:rPr>
        <w:t xml:space="preserve"> </w:t>
      </w:r>
      <w:r w:rsidRPr="00780C93">
        <w:rPr>
          <w:rStyle w:val="Emphasis"/>
          <w:highlight w:val="cyan"/>
        </w:rPr>
        <w:t>transform</w:t>
      </w:r>
      <w:r w:rsidRPr="00C45D7F">
        <w:rPr>
          <w:u w:val="single"/>
        </w:rPr>
        <w:t xml:space="preserve"> the structure of the </w:t>
      </w:r>
      <w:r w:rsidRPr="00780C93">
        <w:rPr>
          <w:highlight w:val="cyan"/>
          <w:u w:val="single"/>
        </w:rPr>
        <w:t>oil market</w:t>
      </w:r>
      <w:r w:rsidRPr="00C45D7F">
        <w:rPr>
          <w:sz w:val="16"/>
        </w:rPr>
        <w:t>—even more than the shale revolution itself.</w:t>
      </w:r>
    </w:p>
    <w:p w14:paraId="422DB5FD" w14:textId="29C4C8B5" w:rsidR="00E94956" w:rsidRDefault="00E94956" w:rsidP="00E94956">
      <w:pPr>
        <w:pStyle w:val="Heading4"/>
      </w:pPr>
      <w:r w:rsidRPr="00C45D7F">
        <w:rPr>
          <w:u w:val="single"/>
        </w:rPr>
        <w:t>BP</w:t>
      </w:r>
      <w:r>
        <w:t xml:space="preserve"> agrees </w:t>
      </w:r>
      <w:r w:rsidR="00F84C16">
        <w:t>we’ve</w:t>
      </w:r>
      <w:r>
        <w:t xml:space="preserve"> </w:t>
      </w:r>
      <w:r w:rsidRPr="00C45D7F">
        <w:rPr>
          <w:u w:val="single"/>
        </w:rPr>
        <w:t>past</w:t>
      </w:r>
      <w:r w:rsidRPr="00F84C16">
        <w:rPr>
          <w:u w:val="single"/>
        </w:rPr>
        <w:t xml:space="preserve"> peak oil</w:t>
      </w:r>
      <w:r>
        <w:t xml:space="preserve">. </w:t>
      </w:r>
    </w:p>
    <w:p w14:paraId="6EAB8712" w14:textId="77777777" w:rsidR="00E94956" w:rsidRPr="00790358" w:rsidRDefault="00E94956" w:rsidP="00E94956">
      <w:r w:rsidRPr="00790358">
        <w:rPr>
          <w:rStyle w:val="Style13ptBold"/>
        </w:rPr>
        <w:t xml:space="preserve">Evans </w:t>
      </w:r>
      <w:r>
        <w:rPr>
          <w:rStyle w:val="Style13ptBold"/>
        </w:rPr>
        <w:t>‘20</w:t>
      </w:r>
      <w:r w:rsidRPr="00790358">
        <w:rPr>
          <w:rStyle w:val="Style13ptBold"/>
        </w:rPr>
        <w:t xml:space="preserve"> </w:t>
      </w:r>
      <w:r>
        <w:t>[Simon; September 15; Carbon Brief; “</w:t>
      </w:r>
      <w:r w:rsidRPr="00790358">
        <w:t>Analysis: World has already passed ‘peak oil’, BP figures reveal</w:t>
      </w:r>
      <w:r>
        <w:t xml:space="preserve">,” </w:t>
      </w:r>
      <w:hyperlink r:id="rId218" w:history="1">
        <w:r w:rsidRPr="00D50D61">
          <w:rPr>
            <w:rStyle w:val="Hyperlink"/>
          </w:rPr>
          <w:t>https://www.carbonbrief.org/analysis-world-has-already-passed-peak-oil-bp-figures-reveal</w:t>
        </w:r>
      </w:hyperlink>
      <w:r>
        <w:t>; kp]</w:t>
      </w:r>
    </w:p>
    <w:p w14:paraId="4569A76A" w14:textId="77777777" w:rsidR="00E94956" w:rsidRPr="00C45D7F" w:rsidRDefault="00E94956" w:rsidP="00E94956">
      <w:pPr>
        <w:rPr>
          <w:szCs w:val="22"/>
          <w:u w:val="single"/>
        </w:rPr>
      </w:pPr>
      <w:r w:rsidRPr="00C45D7F">
        <w:rPr>
          <w:sz w:val="16"/>
        </w:rPr>
        <w:t xml:space="preserve">The </w:t>
      </w:r>
      <w:r w:rsidRPr="00780C93">
        <w:rPr>
          <w:highlight w:val="cyan"/>
          <w:u w:val="single"/>
        </w:rPr>
        <w:t>world</w:t>
      </w:r>
      <w:r w:rsidRPr="00C45D7F">
        <w:rPr>
          <w:u w:val="single"/>
        </w:rPr>
        <w:t xml:space="preserve"> has </w:t>
      </w:r>
      <w:r w:rsidRPr="00C45D7F">
        <w:rPr>
          <w:rStyle w:val="Emphasis"/>
        </w:rPr>
        <w:t xml:space="preserve">already </w:t>
      </w:r>
      <w:r w:rsidRPr="00780C93">
        <w:rPr>
          <w:rStyle w:val="Emphasis"/>
          <w:highlight w:val="cyan"/>
        </w:rPr>
        <w:t>passed</w:t>
      </w:r>
      <w:r w:rsidRPr="00780C93">
        <w:rPr>
          <w:highlight w:val="cyan"/>
          <w:u w:val="single"/>
        </w:rPr>
        <w:t xml:space="preserve"> </w:t>
      </w:r>
      <w:r w:rsidRPr="00780C93">
        <w:rPr>
          <w:rStyle w:val="Emphasis"/>
          <w:highlight w:val="cyan"/>
        </w:rPr>
        <w:t>“peak oil” demand</w:t>
      </w:r>
      <w:r w:rsidRPr="00780C93">
        <w:rPr>
          <w:szCs w:val="22"/>
          <w:highlight w:val="cyan"/>
          <w:u w:val="single"/>
        </w:rPr>
        <w:t>, according to</w:t>
      </w:r>
      <w:r w:rsidRPr="00C45D7F">
        <w:rPr>
          <w:szCs w:val="22"/>
          <w:u w:val="single"/>
        </w:rPr>
        <w:t xml:space="preserve"> Carbon Brief analysis of the latest </w:t>
      </w:r>
      <w:r w:rsidRPr="00C45D7F">
        <w:rPr>
          <w:rStyle w:val="Emphasis"/>
        </w:rPr>
        <w:t>energy outlook</w:t>
      </w:r>
      <w:r w:rsidRPr="00C45D7F">
        <w:rPr>
          <w:szCs w:val="22"/>
          <w:u w:val="single"/>
        </w:rPr>
        <w:t xml:space="preserve"> from oil major </w:t>
      </w:r>
      <w:r w:rsidRPr="00780C93">
        <w:rPr>
          <w:rStyle w:val="Emphasis"/>
          <w:highlight w:val="cyan"/>
        </w:rPr>
        <w:t>BP</w:t>
      </w:r>
      <w:r w:rsidRPr="00C45D7F">
        <w:rPr>
          <w:szCs w:val="22"/>
          <w:u w:val="single"/>
        </w:rPr>
        <w:t xml:space="preserve">. </w:t>
      </w:r>
    </w:p>
    <w:p w14:paraId="01485A50" w14:textId="77777777" w:rsidR="00E94956" w:rsidRPr="00C45D7F" w:rsidRDefault="00E94956" w:rsidP="00E94956">
      <w:pPr>
        <w:rPr>
          <w:u w:val="single"/>
        </w:rPr>
      </w:pPr>
      <w:r w:rsidRPr="00C45D7F">
        <w:rPr>
          <w:sz w:val="16"/>
        </w:rPr>
        <w:t xml:space="preserve">The </w:t>
      </w:r>
      <w:r w:rsidRPr="00C45D7F">
        <w:rPr>
          <w:u w:val="single"/>
        </w:rPr>
        <w:t>2020 edition of the annual outlook reveals</w:t>
      </w:r>
      <w:r w:rsidRPr="00C45D7F">
        <w:rPr>
          <w:sz w:val="16"/>
        </w:rPr>
        <w:t xml:space="preserve"> – albeit indirectly – </w:t>
      </w:r>
      <w:r w:rsidRPr="00C45D7F">
        <w:rPr>
          <w:u w:val="single"/>
        </w:rPr>
        <w:t xml:space="preserve">that global </w:t>
      </w:r>
      <w:r w:rsidRPr="00780C93">
        <w:rPr>
          <w:highlight w:val="cyan"/>
          <w:u w:val="single"/>
        </w:rPr>
        <w:t xml:space="preserve">oil demand will </w:t>
      </w:r>
      <w:r w:rsidRPr="00780C93">
        <w:rPr>
          <w:rStyle w:val="Emphasis"/>
          <w:highlight w:val="cyan"/>
        </w:rPr>
        <w:t>not regain</w:t>
      </w:r>
      <w:r w:rsidRPr="00C45D7F">
        <w:rPr>
          <w:u w:val="single"/>
        </w:rPr>
        <w:t xml:space="preserve"> the </w:t>
      </w:r>
      <w:r w:rsidRPr="00780C93">
        <w:rPr>
          <w:highlight w:val="cyan"/>
          <w:u w:val="single"/>
        </w:rPr>
        <w:t>levels seen last year</w:t>
      </w:r>
      <w:r w:rsidRPr="00C45D7F">
        <w:rPr>
          <w:u w:val="single"/>
        </w:rPr>
        <w:t xml:space="preserve">. It adds that </w:t>
      </w:r>
      <w:r w:rsidRPr="00780C93">
        <w:rPr>
          <w:highlight w:val="cyan"/>
          <w:u w:val="single"/>
        </w:rPr>
        <w:t>demand</w:t>
      </w:r>
      <w:r w:rsidRPr="00C45D7F">
        <w:rPr>
          <w:u w:val="single"/>
        </w:rPr>
        <w:t xml:space="preserve"> could </w:t>
      </w:r>
      <w:r w:rsidRPr="00780C93">
        <w:rPr>
          <w:rStyle w:val="Emphasis"/>
          <w:highlight w:val="cyan"/>
        </w:rPr>
        <w:t>soon fall rapidly</w:t>
      </w:r>
      <w:r w:rsidRPr="00780C93">
        <w:rPr>
          <w:highlight w:val="cyan"/>
          <w:u w:val="single"/>
        </w:rPr>
        <w:t xml:space="preserve"> in</w:t>
      </w:r>
      <w:r w:rsidRPr="00C45D7F">
        <w:rPr>
          <w:u w:val="single"/>
        </w:rPr>
        <w:t xml:space="preserve"> the face of </w:t>
      </w:r>
      <w:r w:rsidRPr="00780C93">
        <w:rPr>
          <w:highlight w:val="cyan"/>
          <w:u w:val="single"/>
        </w:rPr>
        <w:t>stronger climate action</w:t>
      </w:r>
      <w:r w:rsidRPr="00C45D7F">
        <w:rPr>
          <w:sz w:val="16"/>
        </w:rPr>
        <w:t xml:space="preserve"> – </w:t>
      </w:r>
      <w:r w:rsidRPr="00780C93">
        <w:rPr>
          <w:highlight w:val="cyan"/>
          <w:u w:val="single"/>
        </w:rPr>
        <w:t>by</w:t>
      </w:r>
      <w:r w:rsidRPr="00C45D7F">
        <w:rPr>
          <w:u w:val="single"/>
        </w:rPr>
        <w:t xml:space="preserve"> at least </w:t>
      </w:r>
      <w:r w:rsidRPr="00C45D7F">
        <w:rPr>
          <w:rStyle w:val="Emphasis"/>
        </w:rPr>
        <w:t>10%</w:t>
      </w:r>
      <w:r w:rsidRPr="00C45D7F">
        <w:rPr>
          <w:u w:val="single"/>
        </w:rPr>
        <w:t xml:space="preserve"> this decade and by as much as </w:t>
      </w:r>
      <w:r w:rsidRPr="00780C93">
        <w:rPr>
          <w:rStyle w:val="Emphasis"/>
          <w:highlight w:val="cyan"/>
        </w:rPr>
        <w:t>50%</w:t>
      </w:r>
      <w:r w:rsidRPr="00C45D7F">
        <w:rPr>
          <w:u w:val="single"/>
        </w:rPr>
        <w:t xml:space="preserve"> over the next 20 years.</w:t>
      </w:r>
    </w:p>
    <w:p w14:paraId="4FBD6982" w14:textId="77777777" w:rsidR="00E94956" w:rsidRPr="00C45D7F" w:rsidRDefault="00E94956" w:rsidP="00E94956">
      <w:pPr>
        <w:rPr>
          <w:sz w:val="16"/>
        </w:rPr>
      </w:pPr>
      <w:r w:rsidRPr="00C45D7F">
        <w:rPr>
          <w:sz w:val="16"/>
        </w:rPr>
        <w:t xml:space="preserve">The </w:t>
      </w:r>
      <w:r w:rsidRPr="00C45D7F">
        <w:rPr>
          <w:u w:val="single"/>
        </w:rPr>
        <w:t xml:space="preserve">latest outlook was delayed by six months so that it could reflect the </w:t>
      </w:r>
      <w:r w:rsidRPr="00C45D7F">
        <w:rPr>
          <w:rStyle w:val="Emphasis"/>
        </w:rPr>
        <w:t>unprecedented impact</w:t>
      </w:r>
      <w:r w:rsidRPr="00C45D7F">
        <w:rPr>
          <w:u w:val="single"/>
        </w:rPr>
        <w:t xml:space="preserve"> of the coronavirus pandemic</w:t>
      </w:r>
      <w:r w:rsidRPr="00C45D7F">
        <w:rPr>
          <w:sz w:val="16"/>
        </w:rPr>
        <w:t>. The delay also reflects BP’s plans, set out over the course of this year, to reach net-zero emissions by 2050 – as an “integrated energy company”, rather than an oil major.</w:t>
      </w:r>
    </w:p>
    <w:p w14:paraId="30856DC8" w14:textId="77777777" w:rsidR="00E94956" w:rsidRPr="00C45D7F" w:rsidRDefault="00E94956" w:rsidP="00E94956">
      <w:pPr>
        <w:rPr>
          <w:sz w:val="16"/>
          <w:szCs w:val="16"/>
        </w:rPr>
      </w:pPr>
      <w:r w:rsidRPr="00C45D7F">
        <w:rPr>
          <w:sz w:val="16"/>
          <w:szCs w:val="16"/>
        </w:rPr>
        <w:lastRenderedPageBreak/>
        <w:t>This means that alongside its conservative “business-as-usual” scenario – in which demand for gas continues to rise indefinitely – BP has also looked at the effect of stronger climate action. In its “rapid” and “net-zero” scenarios, coal and oil see fast declines, while gas peaks by 2025 or 2035.</w:t>
      </w:r>
    </w:p>
    <w:p w14:paraId="09D15086" w14:textId="77777777" w:rsidR="00E94956" w:rsidRPr="00C45D7F" w:rsidRDefault="00E94956" w:rsidP="00E94956">
      <w:pPr>
        <w:rPr>
          <w:u w:val="single"/>
        </w:rPr>
      </w:pPr>
      <w:r w:rsidRPr="00C45D7F">
        <w:rPr>
          <w:u w:val="single"/>
        </w:rPr>
        <w:t xml:space="preserve">Although the net-zero focus is new, Carbon Brief analysis shows the outlook </w:t>
      </w:r>
      <w:r w:rsidRPr="00C45D7F">
        <w:rPr>
          <w:rStyle w:val="Emphasis"/>
        </w:rPr>
        <w:t>continues the trend</w:t>
      </w:r>
      <w:r w:rsidRPr="00C45D7F">
        <w:rPr>
          <w:u w:val="single"/>
        </w:rPr>
        <w:t xml:space="preserve"> of </w:t>
      </w:r>
      <w:r w:rsidRPr="00C45D7F">
        <w:rPr>
          <w:rStyle w:val="Emphasis"/>
        </w:rPr>
        <w:t>previous editions</w:t>
      </w:r>
      <w:r w:rsidRPr="00C45D7F">
        <w:rPr>
          <w:u w:val="single"/>
        </w:rPr>
        <w:t xml:space="preserve">, by </w:t>
      </w:r>
      <w:r w:rsidRPr="00C45D7F">
        <w:rPr>
          <w:rStyle w:val="Emphasis"/>
        </w:rPr>
        <w:t>cutting the prospects</w:t>
      </w:r>
      <w:r w:rsidRPr="00C45D7F">
        <w:rPr>
          <w:u w:val="single"/>
        </w:rPr>
        <w:t xml:space="preserve"> for fossil fuels while raising the bar for renewables.</w:t>
      </w:r>
    </w:p>
    <w:p w14:paraId="3E0AE75E" w14:textId="77777777" w:rsidR="00E94956" w:rsidRDefault="00E94956" w:rsidP="00E94956">
      <w:pPr>
        <w:pStyle w:val="Heading4"/>
      </w:pPr>
      <w:r>
        <w:t xml:space="preserve">Even </w:t>
      </w:r>
      <w:r w:rsidRPr="00C45D7F">
        <w:rPr>
          <w:u w:val="single"/>
        </w:rPr>
        <w:t>Shell</w:t>
      </w:r>
      <w:r>
        <w:t xml:space="preserve"> thinks it’ll happen by 2029. </w:t>
      </w:r>
    </w:p>
    <w:p w14:paraId="435ACDF3" w14:textId="77777777" w:rsidR="00E94956" w:rsidRPr="00790358" w:rsidRDefault="00E94956" w:rsidP="00E94956">
      <w:r w:rsidRPr="00790358">
        <w:rPr>
          <w:rStyle w:val="Style13ptBold"/>
        </w:rPr>
        <w:t xml:space="preserve">Sorkin ’21 </w:t>
      </w:r>
      <w:r>
        <w:t>[</w:t>
      </w:r>
      <w:r w:rsidRPr="00790358">
        <w:t>Andrew Ross</w:t>
      </w:r>
      <w:r>
        <w:t xml:space="preserve">; February 12; </w:t>
      </w:r>
      <w:r w:rsidRPr="00790358">
        <w:t>a columnist for The New York Times and the founder and editor-at-large of DealBook, an online daily financial report published by The Times that he started in 2001</w:t>
      </w:r>
      <w:r>
        <w:t>; New York Times, “</w:t>
      </w:r>
      <w:r w:rsidRPr="00790358">
        <w:t>For Shell, Oil Is Past Its Peak</w:t>
      </w:r>
      <w:r>
        <w:t xml:space="preserve">,” </w:t>
      </w:r>
      <w:hyperlink r:id="rId219" w:history="1">
        <w:r w:rsidRPr="00D50D61">
          <w:rPr>
            <w:rStyle w:val="Hyperlink"/>
          </w:rPr>
          <w:t>https://www.nytimes.com/2021/02/12/business/dealbook/shell-peak-oil.html</w:t>
        </w:r>
      </w:hyperlink>
      <w:r>
        <w:t>; kp]</w:t>
      </w:r>
    </w:p>
    <w:p w14:paraId="0D9BC417" w14:textId="77777777" w:rsidR="00E94956" w:rsidRPr="00C45D7F" w:rsidRDefault="00E94956" w:rsidP="00E94956">
      <w:pPr>
        <w:rPr>
          <w:sz w:val="16"/>
        </w:rPr>
      </w:pPr>
      <w:r w:rsidRPr="00780C93">
        <w:rPr>
          <w:highlight w:val="cyan"/>
          <w:u w:val="single"/>
        </w:rPr>
        <w:t>With</w:t>
      </w:r>
      <w:r w:rsidRPr="00C45D7F">
        <w:rPr>
          <w:u w:val="single"/>
        </w:rPr>
        <w:t xml:space="preserve"> an </w:t>
      </w:r>
      <w:r w:rsidRPr="00780C93">
        <w:rPr>
          <w:highlight w:val="cyan"/>
          <w:u w:val="single"/>
        </w:rPr>
        <w:t>announcement</w:t>
      </w:r>
      <w:r w:rsidRPr="00C45D7F">
        <w:rPr>
          <w:u w:val="single"/>
        </w:rPr>
        <w:t xml:space="preserve"> yesterday</w:t>
      </w:r>
      <w:r w:rsidRPr="00C45D7F">
        <w:rPr>
          <w:sz w:val="16"/>
        </w:rPr>
        <w:t xml:space="preserve"> — buried in fine print — </w:t>
      </w:r>
      <w:r w:rsidRPr="00C45D7F">
        <w:rPr>
          <w:u w:val="single"/>
        </w:rPr>
        <w:t xml:space="preserve">that its </w:t>
      </w:r>
      <w:r w:rsidRPr="00780C93">
        <w:rPr>
          <w:highlight w:val="cyan"/>
          <w:u w:val="single"/>
        </w:rPr>
        <w:t xml:space="preserve">total </w:t>
      </w:r>
      <w:r w:rsidRPr="00780C93">
        <w:rPr>
          <w:rStyle w:val="Emphasis"/>
          <w:highlight w:val="cyan"/>
        </w:rPr>
        <w:t>oil production</w:t>
      </w:r>
      <w:r w:rsidRPr="00C45D7F">
        <w:rPr>
          <w:u w:val="single"/>
        </w:rPr>
        <w:t xml:space="preserve"> had </w:t>
      </w:r>
      <w:r w:rsidRPr="00780C93">
        <w:rPr>
          <w:rStyle w:val="Emphasis"/>
          <w:highlight w:val="cyan"/>
        </w:rPr>
        <w:t>peaked</w:t>
      </w:r>
      <w:r w:rsidRPr="00C45D7F">
        <w:rPr>
          <w:u w:val="single"/>
        </w:rPr>
        <w:t xml:space="preserve"> in 2019</w:t>
      </w:r>
      <w:r w:rsidRPr="00C45D7F">
        <w:rPr>
          <w:sz w:val="16"/>
        </w:rPr>
        <w:t xml:space="preserve">, Royal Dutch </w:t>
      </w:r>
      <w:r w:rsidRPr="00780C93">
        <w:rPr>
          <w:rStyle w:val="Emphasis"/>
          <w:highlight w:val="cyan"/>
        </w:rPr>
        <w:t>Shell</w:t>
      </w:r>
      <w:r w:rsidRPr="00780C93">
        <w:rPr>
          <w:highlight w:val="cyan"/>
          <w:u w:val="single"/>
        </w:rPr>
        <w:t xml:space="preserve"> made</w:t>
      </w:r>
      <w:r w:rsidRPr="00C45D7F">
        <w:rPr>
          <w:u w:val="single"/>
        </w:rPr>
        <w:t xml:space="preserve"> a bold </w:t>
      </w:r>
      <w:r w:rsidRPr="00780C93">
        <w:rPr>
          <w:highlight w:val="cyan"/>
          <w:u w:val="single"/>
        </w:rPr>
        <w:t>statement about</w:t>
      </w:r>
      <w:r w:rsidRPr="00C45D7F">
        <w:rPr>
          <w:u w:val="single"/>
        </w:rPr>
        <w:t xml:space="preserve"> the </w:t>
      </w:r>
      <w:r w:rsidRPr="00780C93">
        <w:rPr>
          <w:rStyle w:val="Emphasis"/>
          <w:highlight w:val="cyan"/>
        </w:rPr>
        <w:t>end of</w:t>
      </w:r>
      <w:r w:rsidRPr="00C45D7F">
        <w:rPr>
          <w:rStyle w:val="Emphasis"/>
        </w:rPr>
        <w:t xml:space="preserve"> the </w:t>
      </w:r>
      <w:r w:rsidRPr="00780C93">
        <w:rPr>
          <w:rStyle w:val="Emphasis"/>
          <w:highlight w:val="cyan"/>
        </w:rPr>
        <w:t>oil</w:t>
      </w:r>
      <w:r w:rsidRPr="00C45D7F">
        <w:rPr>
          <w:rStyle w:val="Emphasis"/>
        </w:rPr>
        <w:t xml:space="preserve"> age</w:t>
      </w:r>
      <w:r w:rsidRPr="00C45D7F">
        <w:rPr>
          <w:sz w:val="16"/>
        </w:rPr>
        <w:t>. Now comes the hard part for the energy giant, writes The Times’s Stanley Reed.</w:t>
      </w:r>
    </w:p>
    <w:p w14:paraId="2BBE4D8B" w14:textId="77777777" w:rsidR="00E94956" w:rsidRDefault="00E94956" w:rsidP="00E94956">
      <w:pPr>
        <w:rPr>
          <w:u w:val="single"/>
        </w:rPr>
      </w:pPr>
      <w:r w:rsidRPr="00C45D7F">
        <w:rPr>
          <w:sz w:val="16"/>
        </w:rPr>
        <w:t xml:space="preserve">Shell will still be in the oil business for a long time. The company said its petroleum production would drop by at least 1 percent per year, but added that demand would not disappear overnight. “Even as the world decarbonizes, it will still need oil and gas for decades to come,” said Ben van Beurden, Shell’s C.E.O. </w:t>
      </w:r>
      <w:r w:rsidRPr="00C45D7F">
        <w:rPr>
          <w:u w:val="single"/>
        </w:rPr>
        <w:t xml:space="preserve">While global oil demand has risen somewhat from the depths of the pandemic, </w:t>
      </w:r>
      <w:r w:rsidRPr="00D020F7">
        <w:rPr>
          <w:u w:val="single"/>
        </w:rPr>
        <w:t>McKinsey forecasts</w:t>
      </w:r>
      <w:r w:rsidRPr="00C45D7F">
        <w:rPr>
          <w:u w:val="single"/>
        </w:rPr>
        <w:t xml:space="preserve"> that </w:t>
      </w:r>
      <w:r w:rsidRPr="00780C93">
        <w:rPr>
          <w:rStyle w:val="Emphasis"/>
        </w:rPr>
        <w:t xml:space="preserve">overall </w:t>
      </w:r>
      <w:r w:rsidRPr="00780C93">
        <w:rPr>
          <w:rStyle w:val="Emphasis"/>
          <w:highlight w:val="cyan"/>
        </w:rPr>
        <w:t>demand for oil</w:t>
      </w:r>
      <w:r w:rsidRPr="00780C93">
        <w:rPr>
          <w:highlight w:val="cyan"/>
          <w:u w:val="single"/>
        </w:rPr>
        <w:t xml:space="preserve"> will </w:t>
      </w:r>
      <w:r w:rsidRPr="00780C93">
        <w:rPr>
          <w:rStyle w:val="Emphasis"/>
          <w:highlight w:val="cyan"/>
        </w:rPr>
        <w:t>peak in 2029</w:t>
      </w:r>
      <w:r w:rsidRPr="00780C93">
        <w:rPr>
          <w:highlight w:val="cyan"/>
          <w:u w:val="single"/>
        </w:rPr>
        <w:t>.</w:t>
      </w:r>
    </w:p>
    <w:p w14:paraId="3EB1A743" w14:textId="77777777" w:rsidR="00E94956" w:rsidRPr="00C45D7F" w:rsidRDefault="00E94956" w:rsidP="00E94956">
      <w:pPr>
        <w:pStyle w:val="Heading4"/>
      </w:pPr>
      <w:r>
        <w:t xml:space="preserve">Long term transition from fossil fuels also </w:t>
      </w:r>
      <w:r w:rsidRPr="00C45D7F">
        <w:rPr>
          <w:u w:val="single"/>
        </w:rPr>
        <w:t>guarantees peak oil</w:t>
      </w:r>
      <w:r>
        <w:t xml:space="preserve">. </w:t>
      </w:r>
    </w:p>
    <w:p w14:paraId="406A800B" w14:textId="77777777" w:rsidR="00E94956" w:rsidRPr="00790358" w:rsidRDefault="00E94956" w:rsidP="00E94956">
      <w:r w:rsidRPr="00790358">
        <w:rPr>
          <w:rStyle w:val="Style13ptBold"/>
        </w:rPr>
        <w:t>Hochstein ’20</w:t>
      </w:r>
      <w:r>
        <w:t xml:space="preserve"> [</w:t>
      </w:r>
      <w:r w:rsidRPr="00790358">
        <w:t>Amos</w:t>
      </w:r>
      <w:r>
        <w:t>; June 28;</w:t>
      </w:r>
      <w:r w:rsidRPr="00790358">
        <w:t xml:space="preserve"> senior vice president at Tellurian</w:t>
      </w:r>
      <w:r>
        <w:t xml:space="preserve"> and </w:t>
      </w:r>
      <w:r w:rsidRPr="00790358">
        <w:t>served as the U.S. Special Envoy for International Energy Affairs where he led the U.S. Department of State’s Bureau of Energy Resources</w:t>
      </w:r>
      <w:r>
        <w:t>; The Atlantic, “</w:t>
      </w:r>
      <w:r w:rsidRPr="00790358">
        <w:t>The World Isn’t Ready for Peak Oil</w:t>
      </w:r>
      <w:r>
        <w:t xml:space="preserve">,” </w:t>
      </w:r>
      <w:hyperlink r:id="rId220" w:history="1">
        <w:r w:rsidRPr="00D50D61">
          <w:rPr>
            <w:rStyle w:val="Hyperlink"/>
          </w:rPr>
          <w:t>https://www.theatlantic.com/ideas/archive/2020/06/were-not-ready-transition-away-oil/613621/</w:t>
        </w:r>
      </w:hyperlink>
      <w:r>
        <w:t>; kp]</w:t>
      </w:r>
    </w:p>
    <w:p w14:paraId="50BF0382" w14:textId="77777777" w:rsidR="00E94956" w:rsidRPr="00C45D7F" w:rsidRDefault="00E94956" w:rsidP="00E94956">
      <w:pPr>
        <w:rPr>
          <w:u w:val="single"/>
        </w:rPr>
      </w:pPr>
      <w:r w:rsidRPr="00C45D7F">
        <w:rPr>
          <w:sz w:val="16"/>
        </w:rPr>
        <w:t xml:space="preserve">We may avoid a repeat of such events for now. As countries begin to reopen their economies, global demand for oil may receive a sufficient boost to stave off the worst-case scenarios. But assuming that any such reprieve would be lasting would be a mistake. </w:t>
      </w:r>
      <w:r w:rsidRPr="00C45D7F">
        <w:rPr>
          <w:u w:val="single"/>
        </w:rPr>
        <w:t xml:space="preserve">The </w:t>
      </w:r>
      <w:r w:rsidRPr="00D020F7">
        <w:rPr>
          <w:rStyle w:val="Emphasis"/>
          <w:highlight w:val="cyan"/>
        </w:rPr>
        <w:t>corona</w:t>
      </w:r>
      <w:r w:rsidRPr="00C45D7F">
        <w:rPr>
          <w:rStyle w:val="Emphasis"/>
        </w:rPr>
        <w:t>virus oil shock</w:t>
      </w:r>
      <w:r w:rsidRPr="00C45D7F">
        <w:rPr>
          <w:u w:val="single"/>
        </w:rPr>
        <w:t xml:space="preserve"> </w:t>
      </w:r>
      <w:r w:rsidRPr="00D020F7">
        <w:rPr>
          <w:highlight w:val="cyan"/>
          <w:u w:val="single"/>
        </w:rPr>
        <w:t xml:space="preserve">is </w:t>
      </w:r>
      <w:r w:rsidRPr="00D020F7">
        <w:rPr>
          <w:rStyle w:val="Emphasis"/>
          <w:highlight w:val="cyan"/>
        </w:rPr>
        <w:t>not</w:t>
      </w:r>
      <w:r w:rsidRPr="00D020F7">
        <w:rPr>
          <w:highlight w:val="cyan"/>
          <w:u w:val="single"/>
        </w:rPr>
        <w:t xml:space="preserve"> a </w:t>
      </w:r>
      <w:r w:rsidRPr="00D020F7">
        <w:rPr>
          <w:rStyle w:val="Emphasis"/>
          <w:highlight w:val="cyan"/>
        </w:rPr>
        <w:t>one-off crisis</w:t>
      </w:r>
      <w:r w:rsidRPr="00D020F7">
        <w:rPr>
          <w:highlight w:val="cyan"/>
          <w:u w:val="single"/>
        </w:rPr>
        <w:t>; it is</w:t>
      </w:r>
      <w:r w:rsidRPr="00C45D7F">
        <w:rPr>
          <w:u w:val="single"/>
        </w:rPr>
        <w:t xml:space="preserve"> a </w:t>
      </w:r>
      <w:r w:rsidRPr="00C45D7F">
        <w:rPr>
          <w:rStyle w:val="Emphasis"/>
        </w:rPr>
        <w:t xml:space="preserve">dress </w:t>
      </w:r>
      <w:r w:rsidRPr="00D020F7">
        <w:rPr>
          <w:rStyle w:val="Emphasis"/>
          <w:highlight w:val="cyan"/>
        </w:rPr>
        <w:t>rehearsal</w:t>
      </w:r>
      <w:r w:rsidRPr="00D020F7">
        <w:rPr>
          <w:highlight w:val="cyan"/>
          <w:u w:val="single"/>
        </w:rPr>
        <w:t xml:space="preserve"> for</w:t>
      </w:r>
      <w:r w:rsidRPr="00C45D7F">
        <w:rPr>
          <w:u w:val="single"/>
        </w:rPr>
        <w:t xml:space="preserve"> a future </w:t>
      </w:r>
      <w:r w:rsidRPr="00D020F7">
        <w:rPr>
          <w:rStyle w:val="Emphasis"/>
          <w:highlight w:val="cyan"/>
        </w:rPr>
        <w:t>fast unfolding</w:t>
      </w:r>
      <w:r w:rsidRPr="00C45D7F">
        <w:rPr>
          <w:u w:val="single"/>
        </w:rPr>
        <w:t>.</w:t>
      </w:r>
    </w:p>
    <w:p w14:paraId="4AF66014" w14:textId="77777777" w:rsidR="00E94956" w:rsidRPr="00C45D7F" w:rsidRDefault="00E94956" w:rsidP="00E94956">
      <w:pPr>
        <w:rPr>
          <w:u w:val="single"/>
        </w:rPr>
      </w:pPr>
      <w:r w:rsidRPr="00C45D7F">
        <w:rPr>
          <w:u w:val="single"/>
        </w:rPr>
        <w:t>The world is</w:t>
      </w:r>
      <w:r w:rsidRPr="00C45D7F">
        <w:rPr>
          <w:sz w:val="16"/>
        </w:rPr>
        <w:t xml:space="preserve">, after all, </w:t>
      </w:r>
      <w:r w:rsidRPr="00C45D7F">
        <w:rPr>
          <w:u w:val="single"/>
        </w:rPr>
        <w:t xml:space="preserve">in the midst of an </w:t>
      </w:r>
      <w:r w:rsidRPr="00D020F7">
        <w:rPr>
          <w:rStyle w:val="Emphasis"/>
          <w:highlight w:val="cyan"/>
        </w:rPr>
        <w:t>inevitable transition</w:t>
      </w:r>
      <w:r w:rsidRPr="00D020F7">
        <w:rPr>
          <w:highlight w:val="cyan"/>
          <w:u w:val="single"/>
        </w:rPr>
        <w:t xml:space="preserve"> away from </w:t>
      </w:r>
      <w:r w:rsidRPr="00D020F7">
        <w:rPr>
          <w:rStyle w:val="Emphasis"/>
          <w:highlight w:val="cyan"/>
        </w:rPr>
        <w:t>fossil fuel</w:t>
      </w:r>
      <w:r w:rsidRPr="00C45D7F">
        <w:rPr>
          <w:rStyle w:val="Emphasis"/>
        </w:rPr>
        <w:t>s</w:t>
      </w:r>
      <w:r w:rsidRPr="00C45D7F">
        <w:rPr>
          <w:u w:val="single"/>
        </w:rPr>
        <w:t xml:space="preserve">, and there </w:t>
      </w:r>
      <w:r w:rsidRPr="00D020F7">
        <w:rPr>
          <w:highlight w:val="cyan"/>
          <w:u w:val="single"/>
        </w:rPr>
        <w:t xml:space="preserve">can be </w:t>
      </w:r>
      <w:r w:rsidRPr="00D020F7">
        <w:rPr>
          <w:rStyle w:val="Emphasis"/>
          <w:highlight w:val="cyan"/>
        </w:rPr>
        <w:t>little doubt</w:t>
      </w:r>
      <w:r w:rsidRPr="00D020F7">
        <w:rPr>
          <w:highlight w:val="cyan"/>
          <w:u w:val="single"/>
        </w:rPr>
        <w:t xml:space="preserve"> that</w:t>
      </w:r>
      <w:r w:rsidRPr="00C45D7F">
        <w:rPr>
          <w:u w:val="single"/>
        </w:rPr>
        <w:t xml:space="preserve"> an effective </w:t>
      </w:r>
      <w:r w:rsidRPr="00D020F7">
        <w:rPr>
          <w:highlight w:val="cyan"/>
          <w:u w:val="single"/>
        </w:rPr>
        <w:t>climate</w:t>
      </w:r>
      <w:r w:rsidRPr="00C45D7F">
        <w:rPr>
          <w:u w:val="single"/>
        </w:rPr>
        <w:t xml:space="preserve">-change </w:t>
      </w:r>
      <w:r w:rsidRPr="00D020F7">
        <w:rPr>
          <w:highlight w:val="cyan"/>
          <w:u w:val="single"/>
        </w:rPr>
        <w:t>strategy will reduce</w:t>
      </w:r>
      <w:r w:rsidRPr="00C45D7F">
        <w:rPr>
          <w:u w:val="single"/>
        </w:rPr>
        <w:t xml:space="preserve"> substantially the </w:t>
      </w:r>
      <w:r w:rsidRPr="00D020F7">
        <w:rPr>
          <w:rStyle w:val="Emphasis"/>
          <w:highlight w:val="cyan"/>
        </w:rPr>
        <w:t>demand for oil</w:t>
      </w:r>
      <w:r w:rsidRPr="00C45D7F">
        <w:rPr>
          <w:u w:val="single"/>
        </w:rPr>
        <w:t>. The details</w:t>
      </w:r>
      <w:r w:rsidRPr="00C45D7F">
        <w:rPr>
          <w:sz w:val="16"/>
        </w:rPr>
        <w:t xml:space="preserve"> of the efforts to combat climate-change </w:t>
      </w:r>
      <w:r w:rsidRPr="00C45D7F">
        <w:rPr>
          <w:u w:val="single"/>
        </w:rPr>
        <w:t>will determine how</w:t>
      </w:r>
      <w:r w:rsidRPr="00C45D7F">
        <w:rPr>
          <w:sz w:val="16"/>
        </w:rPr>
        <w:t>—and how soon—</w:t>
      </w:r>
      <w:r w:rsidRPr="00C45D7F">
        <w:rPr>
          <w:u w:val="single"/>
        </w:rPr>
        <w:t xml:space="preserve">the world reaches peak oil. But reach it, </w:t>
      </w:r>
      <w:r w:rsidRPr="00C45D7F">
        <w:rPr>
          <w:rStyle w:val="Emphasis"/>
        </w:rPr>
        <w:t>it will</w:t>
      </w:r>
      <w:r w:rsidRPr="00C45D7F">
        <w:rPr>
          <w:u w:val="single"/>
        </w:rPr>
        <w:t xml:space="preserve">, or perhaps </w:t>
      </w:r>
      <w:r w:rsidRPr="00C45D7F">
        <w:rPr>
          <w:rStyle w:val="Emphasis"/>
        </w:rPr>
        <w:t>it already has</w:t>
      </w:r>
      <w:r w:rsidRPr="00C45D7F">
        <w:rPr>
          <w:sz w:val="16"/>
        </w:rPr>
        <w:t xml:space="preserve">. And as it does, </w:t>
      </w:r>
      <w:r w:rsidRPr="00C45D7F">
        <w:rPr>
          <w:u w:val="single"/>
        </w:rPr>
        <w:t xml:space="preserve">the international community must be </w:t>
      </w:r>
      <w:r w:rsidRPr="00C45D7F">
        <w:rPr>
          <w:rStyle w:val="Emphasis"/>
        </w:rPr>
        <w:t>prepared</w:t>
      </w:r>
      <w:r w:rsidRPr="00C45D7F">
        <w:rPr>
          <w:sz w:val="16"/>
        </w:rPr>
        <w:t xml:space="preserve"> to manage the fallout in countries that depend on oil for their revenue.</w:t>
      </w:r>
    </w:p>
    <w:p w14:paraId="68D0AE8A" w14:textId="77777777" w:rsidR="00E94956" w:rsidRPr="00C45D7F" w:rsidRDefault="00E94956" w:rsidP="00E94956">
      <w:pPr>
        <w:rPr>
          <w:u w:val="single"/>
        </w:rPr>
      </w:pPr>
    </w:p>
    <w:p w14:paraId="28C4C4B8" w14:textId="77777777" w:rsidR="00E94956" w:rsidRDefault="00E94956" w:rsidP="00E94956">
      <w:pPr>
        <w:pStyle w:val="Heading3"/>
      </w:pPr>
      <w:r>
        <w:lastRenderedPageBreak/>
        <w:t>IT – Collapse Causes Transition</w:t>
      </w:r>
    </w:p>
    <w:p w14:paraId="1FBB7F7E" w14:textId="77777777" w:rsidR="00E94956" w:rsidRDefault="00E94956" w:rsidP="00E94956">
      <w:pPr>
        <w:pStyle w:val="Heading4"/>
      </w:pPr>
      <w:r>
        <w:t xml:space="preserve">Oil collapse facilitates a </w:t>
      </w:r>
      <w:r w:rsidRPr="00C45D7F">
        <w:rPr>
          <w:u w:val="single"/>
        </w:rPr>
        <w:t>transition</w:t>
      </w:r>
      <w:r>
        <w:t xml:space="preserve"> to a more </w:t>
      </w:r>
      <w:r w:rsidRPr="00C45D7F">
        <w:rPr>
          <w:u w:val="single"/>
        </w:rPr>
        <w:t>sustainable</w:t>
      </w:r>
      <w:r>
        <w:t xml:space="preserve"> economy. </w:t>
      </w:r>
    </w:p>
    <w:p w14:paraId="7716C489" w14:textId="77777777" w:rsidR="00E94956" w:rsidRDefault="00E94956" w:rsidP="00E94956">
      <w:r w:rsidRPr="00790358">
        <w:rPr>
          <w:rStyle w:val="Style13ptBold"/>
        </w:rPr>
        <w:t>Juhasz ’20</w:t>
      </w:r>
      <w:r>
        <w:t xml:space="preserve"> [</w:t>
      </w:r>
      <w:r w:rsidRPr="00790358">
        <w:t>Antonia</w:t>
      </w:r>
      <w:r>
        <w:t xml:space="preserve">; August 24; </w:t>
      </w:r>
      <w:r w:rsidRPr="00790358">
        <w:t>Bertha Fellow in Investigative Journalism energy analyst, investigative journalist, and author specializing in oil</w:t>
      </w:r>
      <w:r>
        <w:t>; Sierra Club, “</w:t>
      </w:r>
      <w:r w:rsidRPr="00790358">
        <w:t>The End of Oil Is Near</w:t>
      </w:r>
      <w:r>
        <w:t xml:space="preserve">,” </w:t>
      </w:r>
      <w:hyperlink r:id="rId221" w:history="1">
        <w:r w:rsidRPr="00D50D61">
          <w:rPr>
            <w:rStyle w:val="Hyperlink"/>
          </w:rPr>
          <w:t>https://www.sierraclub.org/sierra/2020-5-september-october/feature/end-oil-near</w:t>
        </w:r>
      </w:hyperlink>
      <w:r>
        <w:t>; kp]</w:t>
      </w:r>
    </w:p>
    <w:p w14:paraId="3F7EABB6" w14:textId="77777777" w:rsidR="00E94956" w:rsidRPr="00C45D7F" w:rsidRDefault="00E94956" w:rsidP="00E94956">
      <w:pPr>
        <w:rPr>
          <w:sz w:val="16"/>
        </w:rPr>
      </w:pPr>
      <w:r w:rsidRPr="00C45D7F">
        <w:rPr>
          <w:sz w:val="16"/>
        </w:rPr>
        <w:t xml:space="preserve">“HISTORICALLY, </w:t>
      </w:r>
      <w:r w:rsidRPr="00D020F7">
        <w:rPr>
          <w:highlight w:val="cyan"/>
          <w:u w:val="single"/>
        </w:rPr>
        <w:t>pandemics</w:t>
      </w:r>
      <w:r w:rsidRPr="00C45D7F">
        <w:rPr>
          <w:u w:val="single"/>
        </w:rPr>
        <w:t xml:space="preserve"> have </w:t>
      </w:r>
      <w:r w:rsidRPr="00D020F7">
        <w:rPr>
          <w:highlight w:val="cyan"/>
          <w:u w:val="single"/>
        </w:rPr>
        <w:t xml:space="preserve">forced humans to </w:t>
      </w:r>
      <w:r w:rsidRPr="00D020F7">
        <w:rPr>
          <w:rStyle w:val="Emphasis"/>
          <w:highlight w:val="cyan"/>
        </w:rPr>
        <w:t>break with</w:t>
      </w:r>
      <w:r w:rsidRPr="00C45D7F">
        <w:rPr>
          <w:rStyle w:val="Emphasis"/>
        </w:rPr>
        <w:t xml:space="preserve"> the </w:t>
      </w:r>
      <w:r w:rsidRPr="00D020F7">
        <w:rPr>
          <w:rStyle w:val="Emphasis"/>
          <w:highlight w:val="cyan"/>
        </w:rPr>
        <w:t>past</w:t>
      </w:r>
      <w:r w:rsidRPr="00D020F7">
        <w:rPr>
          <w:highlight w:val="cyan"/>
          <w:u w:val="single"/>
        </w:rPr>
        <w:t xml:space="preserve"> and imagine</w:t>
      </w:r>
      <w:r w:rsidRPr="00C45D7F">
        <w:rPr>
          <w:u w:val="single"/>
        </w:rPr>
        <w:t xml:space="preserve"> their </w:t>
      </w:r>
      <w:r w:rsidRPr="00D020F7">
        <w:rPr>
          <w:highlight w:val="cyan"/>
          <w:u w:val="single"/>
        </w:rPr>
        <w:t xml:space="preserve">world </w:t>
      </w:r>
      <w:r w:rsidRPr="00D020F7">
        <w:rPr>
          <w:rStyle w:val="Emphasis"/>
          <w:highlight w:val="cyan"/>
        </w:rPr>
        <w:t>anew</w:t>
      </w:r>
      <w:r w:rsidRPr="00C45D7F">
        <w:rPr>
          <w:sz w:val="16"/>
        </w:rPr>
        <w:t>,” the novelist and essayist Arundhati Roy wrote in April. “</w:t>
      </w:r>
      <w:r w:rsidRPr="00D020F7">
        <w:rPr>
          <w:highlight w:val="cyan"/>
          <w:u w:val="single"/>
        </w:rPr>
        <w:t>This one is</w:t>
      </w:r>
      <w:r w:rsidRPr="00C45D7F">
        <w:rPr>
          <w:u w:val="single"/>
        </w:rPr>
        <w:t xml:space="preserve"> no different. It is a </w:t>
      </w:r>
      <w:r w:rsidRPr="00C45D7F">
        <w:rPr>
          <w:rStyle w:val="Emphasis"/>
        </w:rPr>
        <w:t>portal</w:t>
      </w:r>
      <w:r w:rsidRPr="00C45D7F">
        <w:rPr>
          <w:u w:val="single"/>
        </w:rPr>
        <w:t xml:space="preserve">, a </w:t>
      </w:r>
      <w:r w:rsidRPr="00D020F7">
        <w:rPr>
          <w:rStyle w:val="Emphasis"/>
          <w:highlight w:val="cyan"/>
        </w:rPr>
        <w:t>gateway</w:t>
      </w:r>
      <w:r w:rsidRPr="00D020F7">
        <w:rPr>
          <w:highlight w:val="cyan"/>
          <w:u w:val="single"/>
        </w:rPr>
        <w:t xml:space="preserve"> between one world and</w:t>
      </w:r>
      <w:r w:rsidRPr="00C45D7F">
        <w:rPr>
          <w:u w:val="single"/>
        </w:rPr>
        <w:t xml:space="preserve"> the </w:t>
      </w:r>
      <w:r w:rsidRPr="00D020F7">
        <w:rPr>
          <w:highlight w:val="cyan"/>
          <w:u w:val="single"/>
        </w:rPr>
        <w:t>next</w:t>
      </w:r>
      <w:r w:rsidRPr="00C45D7F">
        <w:rPr>
          <w:sz w:val="16"/>
        </w:rPr>
        <w:t>.” One month later, she joined with author Naomi Klein to launch a Global Green New Deal.</w:t>
      </w:r>
    </w:p>
    <w:p w14:paraId="798E4D57" w14:textId="76B90398" w:rsidR="00E94956" w:rsidRDefault="00E94956" w:rsidP="00E94956">
      <w:pPr>
        <w:rPr>
          <w:u w:val="single"/>
        </w:rPr>
      </w:pPr>
      <w:r w:rsidRPr="00D020F7">
        <w:rPr>
          <w:u w:val="single"/>
        </w:rPr>
        <w:t>We</w:t>
      </w:r>
      <w:r w:rsidRPr="00C45D7F">
        <w:rPr>
          <w:u w:val="single"/>
        </w:rPr>
        <w:t xml:space="preserve"> live in a </w:t>
      </w:r>
      <w:r w:rsidRPr="00D020F7">
        <w:rPr>
          <w:highlight w:val="cyan"/>
          <w:u w:val="single"/>
        </w:rPr>
        <w:t>world</w:t>
      </w:r>
      <w:r w:rsidRPr="00C45D7F">
        <w:rPr>
          <w:u w:val="single"/>
        </w:rPr>
        <w:t xml:space="preserve"> that </w:t>
      </w:r>
      <w:r w:rsidRPr="00D020F7">
        <w:rPr>
          <w:highlight w:val="cyan"/>
          <w:u w:val="single"/>
        </w:rPr>
        <w:t xml:space="preserve">remains </w:t>
      </w:r>
      <w:r w:rsidRPr="00D020F7">
        <w:rPr>
          <w:rStyle w:val="Emphasis"/>
          <w:highlight w:val="cyan"/>
        </w:rPr>
        <w:t>hardwired to oil</w:t>
      </w:r>
      <w:r w:rsidRPr="00D020F7">
        <w:rPr>
          <w:highlight w:val="cyan"/>
          <w:u w:val="single"/>
        </w:rPr>
        <w:t>. Now</w:t>
      </w:r>
      <w:r w:rsidRPr="00C45D7F">
        <w:rPr>
          <w:u w:val="single"/>
        </w:rPr>
        <w:t xml:space="preserve"> the oil </w:t>
      </w:r>
      <w:r w:rsidRPr="00D020F7">
        <w:rPr>
          <w:highlight w:val="cyan"/>
          <w:u w:val="single"/>
        </w:rPr>
        <w:t xml:space="preserve">industry is </w:t>
      </w:r>
      <w:r w:rsidRPr="00D020F7">
        <w:rPr>
          <w:rStyle w:val="Emphasis"/>
          <w:highlight w:val="cyan"/>
        </w:rPr>
        <w:t>balanced</w:t>
      </w:r>
      <w:r w:rsidRPr="00D020F7">
        <w:rPr>
          <w:highlight w:val="cyan"/>
          <w:u w:val="single"/>
        </w:rPr>
        <w:t xml:space="preserve"> on</w:t>
      </w:r>
      <w:r w:rsidRPr="00C45D7F">
        <w:rPr>
          <w:u w:val="single"/>
        </w:rPr>
        <w:t xml:space="preserve"> a </w:t>
      </w:r>
      <w:r w:rsidRPr="00D020F7">
        <w:rPr>
          <w:rStyle w:val="Emphasis"/>
          <w:highlight w:val="cyan"/>
        </w:rPr>
        <w:t>precipice</w:t>
      </w:r>
      <w:r w:rsidRPr="00C45D7F">
        <w:rPr>
          <w:sz w:val="16"/>
        </w:rPr>
        <w:t xml:space="preserve">. Whether it survives the COVID-19 pandemic rests with public will and government policy: </w:t>
      </w:r>
      <w:r w:rsidRPr="00D020F7">
        <w:rPr>
          <w:highlight w:val="cyan"/>
          <w:u w:val="single"/>
        </w:rPr>
        <w:t>Will countries remain stuck</w:t>
      </w:r>
      <w:r w:rsidRPr="00C45D7F">
        <w:rPr>
          <w:u w:val="single"/>
        </w:rPr>
        <w:t xml:space="preserve"> with</w:t>
      </w:r>
      <w:r w:rsidRPr="00D020F7">
        <w:rPr>
          <w:highlight w:val="cyan"/>
          <w:u w:val="single"/>
        </w:rPr>
        <w:t>in</w:t>
      </w:r>
      <w:r w:rsidRPr="00C45D7F">
        <w:rPr>
          <w:u w:val="single"/>
        </w:rPr>
        <w:t xml:space="preserve"> the </w:t>
      </w:r>
      <w:r w:rsidRPr="00D020F7">
        <w:rPr>
          <w:highlight w:val="cyan"/>
          <w:u w:val="single"/>
        </w:rPr>
        <w:t>oil</w:t>
      </w:r>
      <w:r w:rsidRPr="00C45D7F">
        <w:rPr>
          <w:u w:val="single"/>
        </w:rPr>
        <w:t xml:space="preserve"> era </w:t>
      </w:r>
      <w:r w:rsidRPr="00D020F7">
        <w:rPr>
          <w:highlight w:val="cyan"/>
          <w:u w:val="single"/>
        </w:rPr>
        <w:t>or move</w:t>
      </w:r>
      <w:r w:rsidRPr="00C45D7F">
        <w:rPr>
          <w:u w:val="single"/>
        </w:rPr>
        <w:t xml:space="preserve"> in</w:t>
      </w:r>
      <w:r w:rsidRPr="00D020F7">
        <w:rPr>
          <w:highlight w:val="cyan"/>
          <w:u w:val="single"/>
        </w:rPr>
        <w:t>to</w:t>
      </w:r>
      <w:r w:rsidRPr="00C45D7F">
        <w:rPr>
          <w:u w:val="single"/>
        </w:rPr>
        <w:t xml:space="preserve"> a less volatile and more </w:t>
      </w:r>
      <w:r w:rsidRPr="00D020F7">
        <w:rPr>
          <w:rStyle w:val="Emphasis"/>
          <w:highlight w:val="cyan"/>
        </w:rPr>
        <w:t>sustainable future</w:t>
      </w:r>
      <w:r w:rsidRPr="00D020F7">
        <w:rPr>
          <w:highlight w:val="cyan"/>
          <w:u w:val="single"/>
        </w:rPr>
        <w:t>?</w:t>
      </w:r>
      <w:r w:rsidRPr="00C45D7F">
        <w:rPr>
          <w:u w:val="single"/>
        </w:rPr>
        <w:t xml:space="preserve"> As goes the </w:t>
      </w:r>
      <w:r w:rsidRPr="00C45D7F">
        <w:rPr>
          <w:rStyle w:val="Emphasis"/>
        </w:rPr>
        <w:t>price of oil,</w:t>
      </w:r>
      <w:r w:rsidRPr="00C45D7F">
        <w:rPr>
          <w:u w:val="single"/>
        </w:rPr>
        <w:t xml:space="preserve"> </w:t>
      </w:r>
      <w:r w:rsidRPr="00D020F7">
        <w:rPr>
          <w:highlight w:val="cyan"/>
          <w:u w:val="single"/>
        </w:rPr>
        <w:t>so too goes</w:t>
      </w:r>
      <w:r w:rsidRPr="00D020F7">
        <w:rPr>
          <w:u w:val="single"/>
        </w:rPr>
        <w:t xml:space="preserve"> t</w:t>
      </w:r>
      <w:r w:rsidRPr="00C45D7F">
        <w:rPr>
          <w:u w:val="single"/>
        </w:rPr>
        <w:t xml:space="preserve">he </w:t>
      </w:r>
      <w:r w:rsidRPr="00D020F7">
        <w:rPr>
          <w:rStyle w:val="Emphasis"/>
          <w:highlight w:val="cyan"/>
        </w:rPr>
        <w:t>global economy</w:t>
      </w:r>
      <w:r w:rsidRPr="00C45D7F">
        <w:rPr>
          <w:sz w:val="16"/>
        </w:rPr>
        <w:t>—</w:t>
      </w:r>
      <w:r w:rsidRPr="00C45D7F">
        <w:rPr>
          <w:u w:val="single"/>
        </w:rPr>
        <w:t xml:space="preserve">and we’re </w:t>
      </w:r>
      <w:r w:rsidRPr="00C45D7F">
        <w:rPr>
          <w:rStyle w:val="Emphasis"/>
        </w:rPr>
        <w:t>dangerously close</w:t>
      </w:r>
      <w:r w:rsidRPr="00C45D7F">
        <w:rPr>
          <w:u w:val="single"/>
        </w:rPr>
        <w:t xml:space="preserve"> to repeating the mistakes that led to the 2008 global financial crisis</w:t>
      </w:r>
      <w:r w:rsidRPr="00C45D7F">
        <w:rPr>
          <w:sz w:val="16"/>
        </w:rPr>
        <w:t xml:space="preserve">. Then, </w:t>
      </w:r>
      <w:r w:rsidRPr="00C45D7F">
        <w:rPr>
          <w:u w:val="single"/>
        </w:rPr>
        <w:t xml:space="preserve">the price of oil skyrocketed to almost </w:t>
      </w:r>
      <w:r w:rsidRPr="00C45D7F">
        <w:rPr>
          <w:rStyle w:val="Emphasis"/>
        </w:rPr>
        <w:t>$150 a barrel</w:t>
      </w:r>
      <w:r w:rsidRPr="00C45D7F">
        <w:rPr>
          <w:sz w:val="16"/>
        </w:rPr>
        <w:t xml:space="preserve">, crushing consumers and consumer nations. Today, the collapse in oil prices has pulled producers and poor producer nations down with it. </w:t>
      </w:r>
      <w:r w:rsidRPr="00C45D7F">
        <w:rPr>
          <w:u w:val="single"/>
        </w:rPr>
        <w:t xml:space="preserve">To save ourselves, </w:t>
      </w:r>
      <w:r w:rsidRPr="00D020F7">
        <w:rPr>
          <w:highlight w:val="cyan"/>
          <w:u w:val="single"/>
        </w:rPr>
        <w:t xml:space="preserve">we must </w:t>
      </w:r>
      <w:r w:rsidRPr="00D020F7">
        <w:rPr>
          <w:rStyle w:val="Emphasis"/>
          <w:highlight w:val="cyan"/>
        </w:rPr>
        <w:t>unwind from oil</w:t>
      </w:r>
      <w:r w:rsidRPr="00D020F7">
        <w:rPr>
          <w:highlight w:val="cyan"/>
          <w:u w:val="single"/>
        </w:rPr>
        <w:t>.</w:t>
      </w:r>
    </w:p>
    <w:p w14:paraId="462CAC43" w14:textId="669131B8" w:rsidR="008837F6" w:rsidRDefault="008837F6" w:rsidP="008837F6">
      <w:pPr>
        <w:pStyle w:val="Heading2"/>
      </w:pPr>
      <w:r>
        <w:lastRenderedPageBreak/>
        <w:t>Fisheries DA</w:t>
      </w:r>
    </w:p>
    <w:p w14:paraId="6B2D55C7" w14:textId="216661BB" w:rsidR="008837F6" w:rsidRDefault="008837F6" w:rsidP="008837F6">
      <w:pPr>
        <w:pStyle w:val="Heading3"/>
      </w:pPr>
      <w:r>
        <w:lastRenderedPageBreak/>
        <w:t xml:space="preserve">Link to Dedev </w:t>
      </w:r>
    </w:p>
    <w:p w14:paraId="6FC0192C" w14:textId="46672A71" w:rsidR="008837F6" w:rsidRDefault="008837F6" w:rsidP="008837F6">
      <w:pPr>
        <w:pStyle w:val="Heading4"/>
      </w:pPr>
      <w:r>
        <w:t xml:space="preserve">Let it crash – the fishing industry is </w:t>
      </w:r>
      <w:r w:rsidRPr="008837F6">
        <w:rPr>
          <w:u w:val="single"/>
        </w:rPr>
        <w:t>key</w:t>
      </w:r>
      <w:r>
        <w:t xml:space="preserve"> to the economy. </w:t>
      </w:r>
    </w:p>
    <w:p w14:paraId="537C1EE5" w14:textId="3690C7F2" w:rsidR="008837F6" w:rsidRPr="008837F6" w:rsidRDefault="008837F6" w:rsidP="008837F6">
      <w:r w:rsidRPr="008837F6">
        <w:rPr>
          <w:rStyle w:val="Style13ptBold"/>
        </w:rPr>
        <w:t xml:space="preserve">NOAA ’20 </w:t>
      </w:r>
      <w:r>
        <w:t>[October 21; NOAA; “</w:t>
      </w:r>
      <w:r w:rsidRPr="008837F6">
        <w:t>The Economic Importance of Seafood</w:t>
      </w:r>
      <w:r>
        <w:t xml:space="preserve">,” </w:t>
      </w:r>
      <w:hyperlink r:id="rId222" w:history="1">
        <w:r w:rsidRPr="00DC21DA">
          <w:rPr>
            <w:rStyle w:val="Hyperlink"/>
          </w:rPr>
          <w:t>https://www.fisheries.noaa.gov/feature-story/economic-importance-seafood</w:t>
        </w:r>
      </w:hyperlink>
      <w:r>
        <w:t>; kp]</w:t>
      </w:r>
    </w:p>
    <w:p w14:paraId="3CAADF95" w14:textId="56F2689B" w:rsidR="008837F6" w:rsidRPr="008837F6" w:rsidRDefault="008837F6" w:rsidP="008837F6">
      <w:pPr>
        <w:rPr>
          <w:sz w:val="16"/>
        </w:rPr>
      </w:pPr>
      <w:r w:rsidRPr="008837F6">
        <w:rPr>
          <w:sz w:val="16"/>
        </w:rPr>
        <w:t xml:space="preserve">The </w:t>
      </w:r>
      <w:r w:rsidRPr="008837F6">
        <w:rPr>
          <w:u w:val="single"/>
        </w:rPr>
        <w:t xml:space="preserve">U.S. </w:t>
      </w:r>
      <w:r w:rsidRPr="008837F6">
        <w:rPr>
          <w:rStyle w:val="Emphasis"/>
        </w:rPr>
        <w:t>seafood industry</w:t>
      </w:r>
      <w:r w:rsidRPr="008837F6">
        <w:rPr>
          <w:u w:val="single"/>
        </w:rPr>
        <w:t xml:space="preserve"> is a </w:t>
      </w:r>
      <w:r w:rsidRPr="008837F6">
        <w:rPr>
          <w:rStyle w:val="Emphasis"/>
        </w:rPr>
        <w:t>powerful economic driver</w:t>
      </w:r>
      <w:r w:rsidRPr="008837F6">
        <w:rPr>
          <w:u w:val="single"/>
        </w:rPr>
        <w:t>. Nationally, it supported 1.2 million jobs and added $</w:t>
      </w:r>
      <w:r w:rsidRPr="008837F6">
        <w:rPr>
          <w:rStyle w:val="Emphasis"/>
        </w:rPr>
        <w:t>69.2 billion</w:t>
      </w:r>
      <w:r w:rsidRPr="008837F6">
        <w:rPr>
          <w:u w:val="single"/>
        </w:rPr>
        <w:t xml:space="preserve"> to the </w:t>
      </w:r>
      <w:r w:rsidRPr="008837F6">
        <w:rPr>
          <w:rStyle w:val="Emphasis"/>
        </w:rPr>
        <w:t>gross domestic product</w:t>
      </w:r>
      <w:r w:rsidRPr="008837F6">
        <w:rPr>
          <w:sz w:val="16"/>
        </w:rPr>
        <w:t xml:space="preserve"> in 2017. </w:t>
      </w:r>
      <w:r w:rsidRPr="008837F6">
        <w:rPr>
          <w:u w:val="single"/>
        </w:rPr>
        <w:t xml:space="preserve">Commercial harvesting, farming, processing, and retail are also </w:t>
      </w:r>
      <w:r w:rsidRPr="008837F6">
        <w:rPr>
          <w:rStyle w:val="Emphasis"/>
        </w:rPr>
        <w:t>major assets</w:t>
      </w:r>
      <w:r w:rsidRPr="008837F6">
        <w:rPr>
          <w:u w:val="single"/>
        </w:rPr>
        <w:t xml:space="preserve"> for local and regional economies. </w:t>
      </w:r>
    </w:p>
    <w:p w14:paraId="63284063" w14:textId="02502043" w:rsidR="008837F6" w:rsidRPr="008837F6" w:rsidRDefault="008837F6" w:rsidP="008837F6">
      <w:pPr>
        <w:rPr>
          <w:u w:val="single"/>
        </w:rPr>
      </w:pPr>
      <w:r w:rsidRPr="008837F6">
        <w:rPr>
          <w:u w:val="single"/>
        </w:rPr>
        <w:t>While</w:t>
      </w:r>
      <w:r w:rsidRPr="008837F6">
        <w:rPr>
          <w:sz w:val="16"/>
        </w:rPr>
        <w:t xml:space="preserve"> the </w:t>
      </w:r>
      <w:r w:rsidRPr="008837F6">
        <w:rPr>
          <w:rStyle w:val="Emphasis"/>
        </w:rPr>
        <w:t>COVID</w:t>
      </w:r>
      <w:r w:rsidRPr="008837F6">
        <w:rPr>
          <w:sz w:val="16"/>
        </w:rPr>
        <w:t xml:space="preserve">-19 pandemic </w:t>
      </w:r>
      <w:r w:rsidRPr="008837F6">
        <w:rPr>
          <w:u w:val="single"/>
        </w:rPr>
        <w:t>is creating serious, ongoing challenges, the U</w:t>
      </w:r>
      <w:r w:rsidRPr="008837F6">
        <w:rPr>
          <w:sz w:val="16"/>
        </w:rPr>
        <w:t xml:space="preserve">nited </w:t>
      </w:r>
      <w:r w:rsidRPr="008837F6">
        <w:rPr>
          <w:u w:val="single"/>
        </w:rPr>
        <w:t>S</w:t>
      </w:r>
      <w:r w:rsidRPr="008837F6">
        <w:rPr>
          <w:sz w:val="16"/>
        </w:rPr>
        <w:t xml:space="preserve">tates </w:t>
      </w:r>
      <w:r w:rsidRPr="008837F6">
        <w:rPr>
          <w:u w:val="single"/>
        </w:rPr>
        <w:t xml:space="preserve">recently reaffirmed its commitment to building a </w:t>
      </w:r>
      <w:r w:rsidRPr="008837F6">
        <w:rPr>
          <w:rStyle w:val="Emphasis"/>
        </w:rPr>
        <w:t>stronger seafood industry</w:t>
      </w:r>
      <w:r w:rsidRPr="008837F6">
        <w:rPr>
          <w:sz w:val="16"/>
        </w:rPr>
        <w:t xml:space="preserve">. And you can help! </w:t>
      </w:r>
      <w:r w:rsidRPr="008837F6">
        <w:rPr>
          <w:rStyle w:val="Emphasis"/>
        </w:rPr>
        <w:t>Investing in our economy</w:t>
      </w:r>
      <w:r w:rsidRPr="008837F6">
        <w:rPr>
          <w:sz w:val="16"/>
        </w:rPr>
        <w:t xml:space="preserve">, supporting sustainable practices, and staying healthy </w:t>
      </w:r>
      <w:r w:rsidRPr="008837F6">
        <w:rPr>
          <w:u w:val="single"/>
        </w:rPr>
        <w:t xml:space="preserve">are as simple as </w:t>
      </w:r>
      <w:r w:rsidRPr="008837F6">
        <w:rPr>
          <w:rStyle w:val="Emphasis"/>
        </w:rPr>
        <w:t>eating more U.S. seafood</w:t>
      </w:r>
      <w:r w:rsidRPr="008837F6">
        <w:rPr>
          <w:u w:val="single"/>
        </w:rPr>
        <w:t>.</w:t>
      </w:r>
    </w:p>
    <w:p w14:paraId="3091DB27" w14:textId="6A83C45D" w:rsidR="008837F6" w:rsidRDefault="00E0170F" w:rsidP="00E0170F">
      <w:pPr>
        <w:pStyle w:val="Heading3"/>
      </w:pPr>
      <w:r>
        <w:lastRenderedPageBreak/>
        <w:t>NUQ</w:t>
      </w:r>
      <w:r w:rsidR="00314EA8">
        <w:t>/Turn</w:t>
      </w:r>
      <w:r>
        <w:t xml:space="preserve"> – Biod </w:t>
      </w:r>
    </w:p>
    <w:p w14:paraId="186AB4EA" w14:textId="77777777" w:rsidR="00314EA8" w:rsidRDefault="00314EA8" w:rsidP="00314EA8">
      <w:pPr>
        <w:pStyle w:val="Heading4"/>
      </w:pPr>
      <w:r>
        <w:t>Best studies show warming and ocean acidification are the biggest threat to fisheries</w:t>
      </w:r>
    </w:p>
    <w:p w14:paraId="50AB257C" w14:textId="77777777" w:rsidR="00314EA8" w:rsidRPr="00A72C1B" w:rsidRDefault="00314EA8" w:rsidP="00314EA8">
      <w:pPr>
        <w:rPr>
          <w:rStyle w:val="Style13ptBold"/>
        </w:rPr>
      </w:pPr>
      <w:r>
        <w:rPr>
          <w:rStyle w:val="Style13ptBold"/>
        </w:rPr>
        <w:t xml:space="preserve">Orlowski 19 </w:t>
      </w:r>
      <w:r w:rsidRPr="00DA4724">
        <w:t xml:space="preserve">– Orlowski, Aaron. “Climate change and ocean acidification imperil fisheries, sweeping IPCC report says” Seafood Source. September 27th, 2019. </w:t>
      </w:r>
      <w:hyperlink r:id="rId223" w:history="1">
        <w:r w:rsidRPr="00DA4724">
          <w:rPr>
            <w:rStyle w:val="Hyperlink"/>
          </w:rPr>
          <w:t>https://www.seafoodsource.com/news/environment-sustainability/climate-change-and-ocean-acidification-imperil-fisheries-sweeping-ipcc-report-says</w:t>
        </w:r>
      </w:hyperlink>
      <w:r w:rsidRPr="00DA4724">
        <w:t xml:space="preserve"> WMK</w:t>
      </w:r>
    </w:p>
    <w:p w14:paraId="5C1122A3" w14:textId="3DB8992C" w:rsidR="00314EA8" w:rsidRPr="00314EA8" w:rsidRDefault="00314EA8" w:rsidP="00314EA8">
      <w:pPr>
        <w:rPr>
          <w:sz w:val="16"/>
        </w:rPr>
      </w:pPr>
      <w:r w:rsidRPr="00A72C1B">
        <w:rPr>
          <w:rStyle w:val="StyleUnderline"/>
        </w:rPr>
        <w:t>Human-driven climate change has made the oceans hotter and more acidic</w:t>
      </w:r>
      <w:r w:rsidRPr="00A72C1B">
        <w:rPr>
          <w:sz w:val="16"/>
        </w:rPr>
        <w:t xml:space="preserve">, </w:t>
      </w:r>
      <w:r w:rsidRPr="00A72C1B">
        <w:rPr>
          <w:rStyle w:val="Emphasis"/>
        </w:rPr>
        <w:t>depleting them of oxygen and kneecapping their ability to produce life</w:t>
      </w:r>
      <w:r w:rsidRPr="00A72C1B">
        <w:rPr>
          <w:sz w:val="16"/>
        </w:rPr>
        <w:t xml:space="preserve"> – a trend that will only continue if greenhouse gas emissions keep rising. A comprehensive new report from the United Nations says that </w:t>
      </w:r>
      <w:r w:rsidRPr="00A72C1B">
        <w:rPr>
          <w:rStyle w:val="Emphasis"/>
        </w:rPr>
        <w:t>the entire marine food web and the fisheries</w:t>
      </w:r>
      <w:r w:rsidRPr="00A72C1B">
        <w:rPr>
          <w:sz w:val="16"/>
        </w:rPr>
        <w:t xml:space="preserve"> that </w:t>
      </w:r>
      <w:r w:rsidRPr="00A72C1B">
        <w:rPr>
          <w:rStyle w:val="Emphasis"/>
        </w:rPr>
        <w:t>depend on it</w:t>
      </w:r>
      <w:r w:rsidRPr="00A72C1B">
        <w:rPr>
          <w:sz w:val="16"/>
        </w:rPr>
        <w:t xml:space="preserve"> are threatened by climate change, and t</w:t>
      </w:r>
      <w:r w:rsidRPr="00A72C1B">
        <w:rPr>
          <w:rStyle w:val="StyleUnderline"/>
        </w:rPr>
        <w:t>he only way to limit the severity of the disruption is by</w:t>
      </w:r>
      <w:r w:rsidRPr="00A72C1B">
        <w:rPr>
          <w:sz w:val="16"/>
        </w:rPr>
        <w:t xml:space="preserve"> </w:t>
      </w:r>
      <w:r w:rsidRPr="00A72C1B">
        <w:rPr>
          <w:rStyle w:val="Emphasis"/>
        </w:rPr>
        <w:t>dramatically cutting greenhouse gas emissions</w:t>
      </w:r>
      <w:r w:rsidRPr="00A72C1B">
        <w:rPr>
          <w:sz w:val="16"/>
        </w:rPr>
        <w:t xml:space="preserve">. </w:t>
      </w:r>
      <w:r w:rsidRPr="00A72C1B">
        <w:rPr>
          <w:rStyle w:val="StyleUnderline"/>
        </w:rPr>
        <w:t>The costs and risks of delaying action are escalating.</w:t>
      </w:r>
      <w:r w:rsidRPr="00A72C1B">
        <w:rPr>
          <w:sz w:val="16"/>
        </w:rPr>
        <w:t xml:space="preserve"> </w:t>
      </w:r>
      <w:r w:rsidRPr="00A72C1B">
        <w:rPr>
          <w:rStyle w:val="StyleUnderline"/>
        </w:rPr>
        <w:t>The report from the</w:t>
      </w:r>
      <w:r w:rsidRPr="00A72C1B">
        <w:rPr>
          <w:sz w:val="16"/>
        </w:rPr>
        <w:t xml:space="preserve"> Intergovernmental Panel on Climate Change (</w:t>
      </w:r>
      <w:r w:rsidRPr="00A72C1B">
        <w:rPr>
          <w:rStyle w:val="StyleUnderline"/>
        </w:rPr>
        <w:t>IPCC</w:t>
      </w:r>
      <w:r w:rsidRPr="00A72C1B">
        <w:rPr>
          <w:sz w:val="16"/>
        </w:rPr>
        <w:t xml:space="preserve">) was released on 25 September and focused on the impacts of climate change on the oceans and the cryosphere – the frozen parts of the planet. In the report, </w:t>
      </w:r>
      <w:r w:rsidRPr="00A72C1B">
        <w:rPr>
          <w:rStyle w:val="StyleUnderline"/>
        </w:rPr>
        <w:t>more than 100 authors from 36 countries assessed the latest science on the ocean</w:t>
      </w:r>
      <w:r w:rsidRPr="00A72C1B">
        <w:rPr>
          <w:sz w:val="16"/>
        </w:rPr>
        <w:t xml:space="preserve">, climate change and the cryosphere, </w:t>
      </w:r>
      <w:r w:rsidRPr="00A72C1B">
        <w:rPr>
          <w:rStyle w:val="StyleUnderline"/>
        </w:rPr>
        <w:t>referencing roughly 7,000 scientific publications. The consequences of climate change are already apparent, and will grow more severe if humanity doesn’t take action soon</w:t>
      </w:r>
      <w:r w:rsidRPr="00A72C1B">
        <w:rPr>
          <w:sz w:val="16"/>
        </w:rPr>
        <w:t>, the report says. “</w:t>
      </w:r>
      <w:r w:rsidRPr="00A72C1B">
        <w:rPr>
          <w:rStyle w:val="Emphasis"/>
        </w:rPr>
        <w:t>The world’s ocean and cryosphere have been ‘taking the heat’ from climate change for decades, and consequences for nature and humanity are sweeping and severe</w:t>
      </w:r>
      <w:r w:rsidRPr="00A72C1B">
        <w:rPr>
          <w:sz w:val="16"/>
        </w:rPr>
        <w:t xml:space="preserve">,” Ko Barrett, vice-chair of the IPCC, said in a statement. So far, the oceans have absorbed 90 percent of the excess heat in the climate system, a pattern that is expected to continue unabated, and even rise. </w:t>
      </w:r>
      <w:r w:rsidRPr="00A72C1B">
        <w:rPr>
          <w:rStyle w:val="StyleUnderline"/>
        </w:rPr>
        <w:t>Warmer waters result in less mixing between water layers, reducing the supply of oxygen and nutrients for marine life.</w:t>
      </w:r>
      <w:r w:rsidRPr="00A72C1B">
        <w:rPr>
          <w:sz w:val="16"/>
        </w:rPr>
        <w:t xml:space="preserve"> In addition, </w:t>
      </w:r>
      <w:r w:rsidRPr="00A72C1B">
        <w:rPr>
          <w:rStyle w:val="StyleUnderline"/>
        </w:rPr>
        <w:t>between 20 percent and 30 percent of</w:t>
      </w:r>
      <w:r w:rsidRPr="00A72C1B">
        <w:rPr>
          <w:sz w:val="16"/>
        </w:rPr>
        <w:t xml:space="preserve"> the human-caused </w:t>
      </w:r>
      <w:r w:rsidRPr="00A72C1B">
        <w:rPr>
          <w:rStyle w:val="StyleUnderline"/>
        </w:rPr>
        <w:t>carbon dioxide emissions</w:t>
      </w:r>
      <w:r w:rsidRPr="00A72C1B">
        <w:rPr>
          <w:sz w:val="16"/>
        </w:rPr>
        <w:t xml:space="preserve"> released since the 1980s </w:t>
      </w:r>
      <w:r w:rsidRPr="00A72C1B">
        <w:rPr>
          <w:rStyle w:val="StyleUnderline"/>
        </w:rPr>
        <w:t>have been taken up in the oceans, leading to ocean acidification, which hampers the ability of shellfish and corals to grow.</w:t>
      </w:r>
      <w:r w:rsidRPr="00A72C1B">
        <w:rPr>
          <w:sz w:val="16"/>
        </w:rPr>
        <w:t xml:space="preserve"> </w:t>
      </w:r>
      <w:r w:rsidRPr="00A72C1B">
        <w:rPr>
          <w:rStyle w:val="Emphasis"/>
        </w:rPr>
        <w:t>Fisheries around the world will have to deal with the consequences of shifting stocks and lower overall ocean productivity,</w:t>
      </w:r>
      <w:r w:rsidRPr="00A72C1B">
        <w:rPr>
          <w:sz w:val="16"/>
        </w:rPr>
        <w:t xml:space="preserve"> even as the exact ramifications vary from region to region. The Marine Stewardship Council is urging governments and the fishing industry to consider the effect of climate change on fisheries. In the U.S., </w:t>
      </w:r>
      <w:r w:rsidRPr="00A72C1B">
        <w:rPr>
          <w:rStyle w:val="StyleUnderline"/>
        </w:rPr>
        <w:t>fishermen are concerned about the changes they’re already seeing on the water. “Fishermen around the country are feeling the impacts of climate change – whether it's weathering a hurricane that decimates fishing infrastructure and coastal communities, or watching fish species traditionally found in fishing grounds migrate to find cooler water, or having catches reduced as a result of drastic reductions in available biomass due to changes in ocean temperatures,</w:t>
      </w:r>
      <w:r w:rsidRPr="00A72C1B">
        <w:rPr>
          <w:sz w:val="16"/>
        </w:rPr>
        <w:t>” Leigh Habegger, the executive director of Seafood Harvesters of America, told SeafoodSource. “</w:t>
      </w:r>
      <w:r w:rsidRPr="00A72C1B">
        <w:rPr>
          <w:rStyle w:val="StyleUnderline"/>
        </w:rPr>
        <w:t>Changes are afoot in our oceans and fishermen are among the first to witness these changes and sound the alarm</w:t>
      </w:r>
      <w:r w:rsidRPr="00A72C1B">
        <w:rPr>
          <w:sz w:val="16"/>
        </w:rPr>
        <w:t xml:space="preserve">.” </w:t>
      </w:r>
      <w:r w:rsidRPr="00A72C1B">
        <w:rPr>
          <w:rStyle w:val="StyleUnderline"/>
        </w:rPr>
        <w:t>In the Gulf of Maine,</w:t>
      </w:r>
      <w:r w:rsidRPr="00A72C1B">
        <w:rPr>
          <w:sz w:val="16"/>
        </w:rPr>
        <w:t xml:space="preserve"> the U.S. West Coast, and Alaska, </w:t>
      </w:r>
      <w:r w:rsidRPr="00A72C1B">
        <w:rPr>
          <w:rStyle w:val="StyleUnderline"/>
        </w:rPr>
        <w:t>fishermen have felt the impacts of marine heat waves, which</w:t>
      </w:r>
      <w:r w:rsidRPr="00A72C1B">
        <w:rPr>
          <w:sz w:val="16"/>
        </w:rPr>
        <w:t xml:space="preserve"> the IPCC report says </w:t>
      </w:r>
      <w:r w:rsidRPr="00A72C1B">
        <w:rPr>
          <w:rStyle w:val="StyleUnderline"/>
        </w:rPr>
        <w:t>have doubled since 1982 and</w:t>
      </w:r>
      <w:r w:rsidRPr="00A72C1B">
        <w:rPr>
          <w:sz w:val="16"/>
        </w:rPr>
        <w:t xml:space="preserve"> will become 20 to 50 times more frequent in the decades to come, depending on whether humanity lowers greenhouse gas emissions. Last year </w:t>
      </w:r>
      <w:r w:rsidRPr="00A72C1B">
        <w:rPr>
          <w:rStyle w:val="StyleUnderline"/>
        </w:rPr>
        <w:t>in Alaska, officials reduced permitted cod catches by 80 percent to allow stocks to rebuild</w:t>
      </w:r>
      <w:r w:rsidRPr="00A72C1B">
        <w:rPr>
          <w:sz w:val="16"/>
        </w:rPr>
        <w:t xml:space="preserve"> because of warm waters. Even as polar regions face disruption, they could actually see an increase in fish as new species migrate to higher latitudes. </w:t>
      </w:r>
      <w:r w:rsidRPr="00A72C1B">
        <w:rPr>
          <w:rStyle w:val="StyleUnderline"/>
        </w:rPr>
        <w:t>Globally</w:t>
      </w:r>
      <w:r w:rsidRPr="00A72C1B">
        <w:rPr>
          <w:sz w:val="16"/>
        </w:rPr>
        <w:t xml:space="preserve">, however, </w:t>
      </w:r>
      <w:r w:rsidRPr="00A72C1B">
        <w:rPr>
          <w:rStyle w:val="StyleUnderline"/>
        </w:rPr>
        <w:t xml:space="preserve">the </w:t>
      </w:r>
      <w:r w:rsidRPr="00A72C1B">
        <w:rPr>
          <w:rStyle w:val="StyleUnderline"/>
        </w:rPr>
        <w:lastRenderedPageBreak/>
        <w:t>situation is dire,</w:t>
      </w:r>
      <w:r w:rsidRPr="00A72C1B">
        <w:rPr>
          <w:sz w:val="16"/>
        </w:rPr>
        <w:t xml:space="preserve"> and </w:t>
      </w:r>
      <w:r w:rsidRPr="00A72C1B">
        <w:rPr>
          <w:rStyle w:val="Emphasis"/>
        </w:rPr>
        <w:t>catch potential is expected to decline</w:t>
      </w:r>
      <w:r w:rsidRPr="00A72C1B">
        <w:rPr>
          <w:sz w:val="16"/>
        </w:rPr>
        <w:t>.</w:t>
      </w:r>
      <w:r w:rsidRPr="00A72C1B">
        <w:rPr>
          <w:rStyle w:val="StyleUnderline"/>
        </w:rPr>
        <w:t xml:space="preserve"> Tropical regions, which are home to some of the world’s poorest people and those who depend on fisheries for subsistence, will suffer most. </w:t>
      </w:r>
      <w:r w:rsidRPr="00A72C1B">
        <w:rPr>
          <w:sz w:val="16"/>
        </w:rPr>
        <w:t xml:space="preserve">In the warm tropics, </w:t>
      </w:r>
      <w:r w:rsidRPr="00A72C1B">
        <w:rPr>
          <w:rStyle w:val="StyleUnderline"/>
        </w:rPr>
        <w:t>many species are already at the upper end of their temperature tolerance, meaning that any rise in temperature will affect them negatively.</w:t>
      </w:r>
      <w:r w:rsidRPr="00A72C1B">
        <w:rPr>
          <w:sz w:val="16"/>
        </w:rPr>
        <w:t xml:space="preserve"> And </w:t>
      </w:r>
      <w:r w:rsidRPr="00A72C1B">
        <w:rPr>
          <w:rStyle w:val="StyleUnderline"/>
        </w:rPr>
        <w:t>when those species move to cooler waters, there are no other species to fill in behind them</w:t>
      </w:r>
      <w:r w:rsidRPr="00A72C1B">
        <w:rPr>
          <w:sz w:val="16"/>
        </w:rPr>
        <w:t xml:space="preserve">. “A lot of </w:t>
      </w:r>
      <w:r w:rsidRPr="00A72C1B">
        <w:rPr>
          <w:rStyle w:val="StyleUnderline"/>
        </w:rPr>
        <w:t>stocks are going to move and that’s going to mean that the people in those areas are going to suffer.</w:t>
      </w:r>
      <w:r w:rsidRPr="00A72C1B">
        <w:rPr>
          <w:sz w:val="16"/>
        </w:rPr>
        <w:t xml:space="preserve"> And these are some of the places that can least afford it,” Merrick Burden, director of resilient fisheries at Environmental Defense Fund, told SeafoodSource. “The places that will tend to do better are the wealthier countries and wealthier societies. It’s not a nice picture and I don’t think it strikes anyone as fair. Not at all.” Better fisheries management, especially internationally, can help mitigate the worst effects of climate change, Burden said. Fish populations are no longer static, and fishery managers need to consider that when implementing management schemes. But preventing the worst effects of climate change demands a global reduction of greenhouse gas emissions. “</w:t>
      </w:r>
      <w:r w:rsidRPr="00A72C1B">
        <w:rPr>
          <w:rStyle w:val="StyleUnderline"/>
        </w:rPr>
        <w:t>Cutting greenhouse gas emissions will limit impacts on ocean ecosystems that provide us with food</w:t>
      </w:r>
      <w:r w:rsidRPr="00A72C1B">
        <w:rPr>
          <w:sz w:val="16"/>
        </w:rPr>
        <w:t>, support our health and shape our cultures,” Hans-Otto Pörtner, co-chair of IPCC Working Group II, said in a statement. “Reducing other pressures such as pollution will further help marine life deal with changes in their environment, while enabling a more resilient ocean … Policy frameworks, for example for fisheries management and marine-protected areas, offer opportunities for communities to adapt to changes and minimize risks for our livelihoods.”</w:t>
      </w:r>
    </w:p>
    <w:p w14:paraId="565FDB55" w14:textId="6816AD2F" w:rsidR="00E0170F" w:rsidRDefault="00E71904" w:rsidP="00E0170F">
      <w:pPr>
        <w:pStyle w:val="Heading4"/>
      </w:pPr>
      <w:r w:rsidRPr="00E71904">
        <w:t>Freshwater fish</w:t>
      </w:r>
      <w:r w:rsidR="00E0170F" w:rsidRPr="00E71904">
        <w:t xml:space="preserve"> populations</w:t>
      </w:r>
      <w:r w:rsidR="00E0170F">
        <w:t xml:space="preserve"> are </w:t>
      </w:r>
      <w:r w:rsidR="00E0170F" w:rsidRPr="00E71904">
        <w:rPr>
          <w:u w:val="single"/>
        </w:rPr>
        <w:t>crashing</w:t>
      </w:r>
      <w:r w:rsidR="00E0170F">
        <w:t xml:space="preserve"> – </w:t>
      </w:r>
      <w:r>
        <w:t xml:space="preserve">only the AFF solves the impact. </w:t>
      </w:r>
    </w:p>
    <w:p w14:paraId="53E00D33" w14:textId="2BC512EA" w:rsidR="00E71904" w:rsidRPr="00E71904" w:rsidRDefault="00E71904" w:rsidP="00E71904">
      <w:r w:rsidRPr="00E71904">
        <w:rPr>
          <w:rStyle w:val="Style13ptBold"/>
        </w:rPr>
        <w:t xml:space="preserve">Briggs ’21 </w:t>
      </w:r>
      <w:r>
        <w:t xml:space="preserve">[Helen; February 23; </w:t>
      </w:r>
      <w:r w:rsidRPr="00E71904">
        <w:t>BBC Environment correspondent</w:t>
      </w:r>
      <w:r>
        <w:t>; BBC News, “</w:t>
      </w:r>
      <w:r w:rsidRPr="00E71904">
        <w:t>Extinction: Freshwater fish in 'catastrophic' decline</w:t>
      </w:r>
      <w:r>
        <w:t xml:space="preserve">,” </w:t>
      </w:r>
      <w:hyperlink r:id="rId224" w:history="1">
        <w:r w:rsidRPr="00DC21DA">
          <w:rPr>
            <w:rStyle w:val="Hyperlink"/>
          </w:rPr>
          <w:t>https://www.bbc.com/news/science-environment-56160756</w:t>
        </w:r>
      </w:hyperlink>
      <w:r>
        <w:t>; kp]</w:t>
      </w:r>
    </w:p>
    <w:p w14:paraId="5C279A11" w14:textId="451BE170" w:rsidR="00E0170F" w:rsidRPr="00E71904" w:rsidRDefault="00E0170F" w:rsidP="00E0170F">
      <w:pPr>
        <w:rPr>
          <w:u w:val="single"/>
        </w:rPr>
      </w:pPr>
      <w:r w:rsidRPr="00E71904">
        <w:rPr>
          <w:sz w:val="16"/>
        </w:rPr>
        <w:t xml:space="preserve">A </w:t>
      </w:r>
      <w:r w:rsidRPr="00E71904">
        <w:rPr>
          <w:u w:val="single"/>
        </w:rPr>
        <w:t xml:space="preserve">report has warned of a </w:t>
      </w:r>
      <w:r w:rsidRPr="00E71904">
        <w:rPr>
          <w:rStyle w:val="Emphasis"/>
        </w:rPr>
        <w:t>"catastrophic" decline</w:t>
      </w:r>
      <w:r w:rsidRPr="00E71904">
        <w:rPr>
          <w:u w:val="single"/>
        </w:rPr>
        <w:t xml:space="preserve"> in </w:t>
      </w:r>
      <w:r w:rsidRPr="00E71904">
        <w:rPr>
          <w:rStyle w:val="Emphasis"/>
        </w:rPr>
        <w:t>freshwater fish</w:t>
      </w:r>
      <w:r w:rsidRPr="00E71904">
        <w:rPr>
          <w:u w:val="single"/>
        </w:rPr>
        <w:t xml:space="preserve">, with nearly a </w:t>
      </w:r>
      <w:r w:rsidRPr="00E71904">
        <w:rPr>
          <w:rStyle w:val="Emphasis"/>
        </w:rPr>
        <w:t>third</w:t>
      </w:r>
      <w:r w:rsidRPr="00E71904">
        <w:rPr>
          <w:u w:val="single"/>
        </w:rPr>
        <w:t xml:space="preserve"> threatened by </w:t>
      </w:r>
      <w:r w:rsidRPr="00E71904">
        <w:rPr>
          <w:rStyle w:val="Emphasis"/>
        </w:rPr>
        <w:t>extinction</w:t>
      </w:r>
      <w:r w:rsidRPr="00E71904">
        <w:rPr>
          <w:u w:val="single"/>
        </w:rPr>
        <w:t>.</w:t>
      </w:r>
    </w:p>
    <w:p w14:paraId="391A2607" w14:textId="59A463F2" w:rsidR="00E0170F" w:rsidRPr="00E71904" w:rsidRDefault="00E0170F" w:rsidP="00E0170F">
      <w:pPr>
        <w:rPr>
          <w:sz w:val="16"/>
        </w:rPr>
      </w:pPr>
      <w:r w:rsidRPr="00E71904">
        <w:rPr>
          <w:sz w:val="16"/>
        </w:rPr>
        <w:t xml:space="preserve">Conservation groups said </w:t>
      </w:r>
      <w:r w:rsidRPr="00E71904">
        <w:rPr>
          <w:rStyle w:val="Emphasis"/>
        </w:rPr>
        <w:t>80 species</w:t>
      </w:r>
      <w:r w:rsidRPr="00E71904">
        <w:rPr>
          <w:u w:val="single"/>
        </w:rPr>
        <w:t xml:space="preserve"> were known to have gone extinct, 16 in the last year alone</w:t>
      </w:r>
      <w:r w:rsidRPr="00E71904">
        <w:rPr>
          <w:sz w:val="16"/>
        </w:rPr>
        <w:t>.</w:t>
      </w:r>
    </w:p>
    <w:p w14:paraId="7BD9712B" w14:textId="129B2816" w:rsidR="00E0170F" w:rsidRPr="00E71904" w:rsidRDefault="00E0170F" w:rsidP="00E0170F">
      <w:pPr>
        <w:rPr>
          <w:sz w:val="16"/>
          <w:szCs w:val="16"/>
        </w:rPr>
      </w:pPr>
      <w:r w:rsidRPr="00E71904">
        <w:rPr>
          <w:sz w:val="16"/>
          <w:szCs w:val="16"/>
        </w:rPr>
        <w:t>Millions of people rely on freshwater fish for food and as a source of income through angling and the pet trade.</w:t>
      </w:r>
    </w:p>
    <w:p w14:paraId="686B7EEF" w14:textId="48FED30B" w:rsidR="00E0170F" w:rsidRPr="00E71904" w:rsidRDefault="00E0170F" w:rsidP="00E0170F">
      <w:pPr>
        <w:rPr>
          <w:u w:val="single"/>
        </w:rPr>
      </w:pPr>
      <w:r w:rsidRPr="00E71904">
        <w:rPr>
          <w:sz w:val="16"/>
        </w:rPr>
        <w:t xml:space="preserve">But </w:t>
      </w:r>
      <w:r w:rsidRPr="00E71904">
        <w:rPr>
          <w:u w:val="single"/>
        </w:rPr>
        <w:t xml:space="preserve">numbers have </w:t>
      </w:r>
      <w:r w:rsidRPr="00E71904">
        <w:rPr>
          <w:rStyle w:val="Emphasis"/>
        </w:rPr>
        <w:t>plummeted</w:t>
      </w:r>
      <w:r w:rsidRPr="00E71904">
        <w:rPr>
          <w:u w:val="single"/>
        </w:rPr>
        <w:t xml:space="preserve"> due to pressures including </w:t>
      </w:r>
      <w:r w:rsidRPr="00E71904">
        <w:rPr>
          <w:rStyle w:val="Emphasis"/>
        </w:rPr>
        <w:t>pollution</w:t>
      </w:r>
      <w:r w:rsidRPr="00E71904">
        <w:rPr>
          <w:u w:val="single"/>
        </w:rPr>
        <w:t xml:space="preserve">, </w:t>
      </w:r>
      <w:r w:rsidRPr="00E71904">
        <w:rPr>
          <w:rStyle w:val="Emphasis"/>
        </w:rPr>
        <w:t>unsustainable fishing</w:t>
      </w:r>
      <w:r w:rsidRPr="00E71904">
        <w:rPr>
          <w:u w:val="single"/>
        </w:rPr>
        <w:t xml:space="preserve">, and the </w:t>
      </w:r>
      <w:r w:rsidRPr="00E71904">
        <w:rPr>
          <w:rStyle w:val="Emphasis"/>
        </w:rPr>
        <w:t>damming</w:t>
      </w:r>
      <w:r w:rsidRPr="00E71904">
        <w:rPr>
          <w:u w:val="single"/>
        </w:rPr>
        <w:t xml:space="preserve"> and </w:t>
      </w:r>
      <w:r w:rsidRPr="00E71904">
        <w:rPr>
          <w:rStyle w:val="Emphasis"/>
        </w:rPr>
        <w:t>draining</w:t>
      </w:r>
      <w:r w:rsidRPr="00E71904">
        <w:rPr>
          <w:u w:val="single"/>
        </w:rPr>
        <w:t xml:space="preserve"> of rivers and wetlands.</w:t>
      </w:r>
    </w:p>
    <w:p w14:paraId="10FA4A3C" w14:textId="700219BF" w:rsidR="00E0170F" w:rsidRPr="00E71904" w:rsidRDefault="00E0170F" w:rsidP="00E0170F">
      <w:pPr>
        <w:rPr>
          <w:sz w:val="16"/>
        </w:rPr>
      </w:pPr>
      <w:r w:rsidRPr="00E71904">
        <w:rPr>
          <w:sz w:val="16"/>
        </w:rPr>
        <w:t xml:space="preserve">The report said </w:t>
      </w:r>
      <w:r w:rsidRPr="00E71904">
        <w:rPr>
          <w:u w:val="single"/>
        </w:rPr>
        <w:t xml:space="preserve">populations of </w:t>
      </w:r>
      <w:r w:rsidRPr="00E71904">
        <w:rPr>
          <w:rStyle w:val="Emphasis"/>
        </w:rPr>
        <w:t>migratory fish</w:t>
      </w:r>
      <w:r w:rsidRPr="00E71904">
        <w:rPr>
          <w:u w:val="single"/>
        </w:rPr>
        <w:t xml:space="preserve"> have fallen by </w:t>
      </w:r>
      <w:r w:rsidRPr="00E71904">
        <w:rPr>
          <w:rStyle w:val="Emphasis"/>
        </w:rPr>
        <w:t>three-quarters</w:t>
      </w:r>
      <w:r w:rsidRPr="00E71904">
        <w:rPr>
          <w:u w:val="single"/>
        </w:rPr>
        <w:t xml:space="preserve"> in the last 50 years</w:t>
      </w:r>
      <w:r w:rsidRPr="00E71904">
        <w:rPr>
          <w:sz w:val="16"/>
        </w:rPr>
        <w:t>.</w:t>
      </w:r>
    </w:p>
    <w:p w14:paraId="53125056" w14:textId="7BAFC9C1" w:rsidR="00E0170F" w:rsidRPr="00E71904" w:rsidRDefault="00E0170F" w:rsidP="00E0170F">
      <w:pPr>
        <w:rPr>
          <w:u w:val="single"/>
        </w:rPr>
      </w:pPr>
      <w:r w:rsidRPr="00E71904">
        <w:rPr>
          <w:sz w:val="16"/>
        </w:rPr>
        <w:t xml:space="preserve">Over the same time period, </w:t>
      </w:r>
      <w:r w:rsidRPr="00E71904">
        <w:rPr>
          <w:u w:val="single"/>
        </w:rPr>
        <w:t>populations of larger species, known as "</w:t>
      </w:r>
      <w:r w:rsidRPr="00E71904">
        <w:rPr>
          <w:rStyle w:val="Emphasis"/>
        </w:rPr>
        <w:t>megafish</w:t>
      </w:r>
      <w:r w:rsidRPr="00E71904">
        <w:rPr>
          <w:u w:val="single"/>
        </w:rPr>
        <w:t xml:space="preserve">", have crashed by </w:t>
      </w:r>
      <w:r w:rsidRPr="00E71904">
        <w:rPr>
          <w:rStyle w:val="Emphasis"/>
        </w:rPr>
        <w:t>94%</w:t>
      </w:r>
      <w:r w:rsidRPr="00E71904">
        <w:rPr>
          <w:u w:val="single"/>
        </w:rPr>
        <w:t>.</w:t>
      </w:r>
    </w:p>
    <w:p w14:paraId="467E7532" w14:textId="77777777" w:rsidR="00E0170F" w:rsidRPr="00E71904" w:rsidRDefault="00E0170F" w:rsidP="00E0170F">
      <w:pPr>
        <w:rPr>
          <w:sz w:val="16"/>
          <w:szCs w:val="16"/>
        </w:rPr>
      </w:pPr>
      <w:r w:rsidRPr="00E71904">
        <w:rPr>
          <w:sz w:val="16"/>
          <w:szCs w:val="16"/>
        </w:rPr>
        <w:t>The report, The World's Forgotten Fishes, is by 16 conservation groups, including WWF, the London Zoological Society (ZSL), Global Wildlife Conservation and The Nature Conservancy.</w:t>
      </w:r>
    </w:p>
    <w:p w14:paraId="066188B9" w14:textId="1BA29B7E" w:rsidR="00E71904" w:rsidRPr="00E71904" w:rsidRDefault="00E71904" w:rsidP="00E71904">
      <w:pPr>
        <w:rPr>
          <w:sz w:val="16"/>
          <w:szCs w:val="16"/>
        </w:rPr>
      </w:pPr>
      <w:r w:rsidRPr="00E71904">
        <w:rPr>
          <w:sz w:val="16"/>
          <w:szCs w:val="16"/>
        </w:rPr>
        <w:t>In UK waters, the sturgeon and the burbot have vanished, salmon are disappearing and the European eel remains critically endangered.</w:t>
      </w:r>
    </w:p>
    <w:p w14:paraId="75418A96" w14:textId="4833E1DA" w:rsidR="00E71904" w:rsidRPr="00E71904" w:rsidRDefault="00E71904" w:rsidP="00E71904">
      <w:pPr>
        <w:rPr>
          <w:sz w:val="16"/>
        </w:rPr>
      </w:pPr>
      <w:r w:rsidRPr="00E71904">
        <w:rPr>
          <w:sz w:val="16"/>
        </w:rPr>
        <w:t xml:space="preserve">According to the WWF, much of the </w:t>
      </w:r>
      <w:r w:rsidRPr="00E71904">
        <w:rPr>
          <w:u w:val="single"/>
        </w:rPr>
        <w:t xml:space="preserve">decline is driven by the </w:t>
      </w:r>
      <w:r w:rsidRPr="00E71904">
        <w:rPr>
          <w:rStyle w:val="Emphasis"/>
        </w:rPr>
        <w:t>poor state of rivers</w:t>
      </w:r>
      <w:r w:rsidRPr="00E71904">
        <w:rPr>
          <w:u w:val="single"/>
        </w:rPr>
        <w:t xml:space="preserve">, mostly as a result of </w:t>
      </w:r>
      <w:r w:rsidRPr="00E71904">
        <w:rPr>
          <w:rStyle w:val="Emphasis"/>
        </w:rPr>
        <w:t>pollution</w:t>
      </w:r>
      <w:r w:rsidRPr="00E71904">
        <w:rPr>
          <w:u w:val="single"/>
        </w:rPr>
        <w:t xml:space="preserve">, </w:t>
      </w:r>
      <w:r w:rsidRPr="00E71904">
        <w:rPr>
          <w:rStyle w:val="Emphasis"/>
        </w:rPr>
        <w:t>dams</w:t>
      </w:r>
      <w:r w:rsidRPr="00E71904">
        <w:rPr>
          <w:u w:val="single"/>
        </w:rPr>
        <w:t xml:space="preserve"> and </w:t>
      </w:r>
      <w:r w:rsidRPr="00E71904">
        <w:rPr>
          <w:rStyle w:val="Emphasis"/>
        </w:rPr>
        <w:t>sewage</w:t>
      </w:r>
      <w:r w:rsidRPr="00E71904">
        <w:rPr>
          <w:sz w:val="16"/>
        </w:rPr>
        <w:t>.</w:t>
      </w:r>
    </w:p>
    <w:p w14:paraId="25306265" w14:textId="096C4110" w:rsidR="00E71904" w:rsidRPr="00E71904" w:rsidRDefault="00E71904" w:rsidP="00E71904">
      <w:pPr>
        <w:rPr>
          <w:sz w:val="16"/>
        </w:rPr>
      </w:pPr>
      <w:r w:rsidRPr="00E71904">
        <w:rPr>
          <w:u w:val="single"/>
        </w:rPr>
        <w:t xml:space="preserve">It has called on the government to </w:t>
      </w:r>
      <w:r w:rsidRPr="00E71904">
        <w:rPr>
          <w:rStyle w:val="Emphasis"/>
        </w:rPr>
        <w:t>restore freshwater habitats</w:t>
      </w:r>
      <w:r w:rsidRPr="00E71904">
        <w:rPr>
          <w:u w:val="single"/>
        </w:rPr>
        <w:t xml:space="preserve"> to good health</w:t>
      </w:r>
      <w:r w:rsidRPr="00E71904">
        <w:rPr>
          <w:sz w:val="16"/>
        </w:rPr>
        <w:t xml:space="preserve"> through proper enforcement of existing laws, strengthening protections in the Environment Bill and championing a strong set of global targets for the recovery of nature.</w:t>
      </w:r>
    </w:p>
    <w:p w14:paraId="223C1169" w14:textId="1908C6A0" w:rsidR="00E71904" w:rsidRPr="00E71904" w:rsidRDefault="00E71904" w:rsidP="00E71904">
      <w:pPr>
        <w:rPr>
          <w:sz w:val="16"/>
          <w:szCs w:val="16"/>
        </w:rPr>
      </w:pPr>
      <w:r w:rsidRPr="00E71904">
        <w:rPr>
          <w:sz w:val="16"/>
          <w:szCs w:val="16"/>
        </w:rPr>
        <w:t>Dave Tickner, from WWF, said freshwater habitats are some of the most vibrant on earth, but - as this report shows - they are in catastrophic decline around the world.</w:t>
      </w:r>
    </w:p>
    <w:p w14:paraId="1A831991" w14:textId="00B8AA5E" w:rsidR="00E71904" w:rsidRPr="00E71904" w:rsidRDefault="00E71904" w:rsidP="00E71904">
      <w:pPr>
        <w:rPr>
          <w:sz w:val="16"/>
          <w:szCs w:val="16"/>
        </w:rPr>
      </w:pPr>
      <w:r w:rsidRPr="00E71904">
        <w:rPr>
          <w:sz w:val="16"/>
          <w:szCs w:val="16"/>
        </w:rPr>
        <w:lastRenderedPageBreak/>
        <w:t>"Nature is in freefall and the UK is no exception: wildlife struggles to survive, let alone thrive, in our polluted waters," said the organisation's chief adviser on freshwater.</w:t>
      </w:r>
    </w:p>
    <w:p w14:paraId="21DBFD9B" w14:textId="57AA9A0A" w:rsidR="00E0170F" w:rsidRPr="00E71904" w:rsidRDefault="00E71904" w:rsidP="00E71904">
      <w:pPr>
        <w:rPr>
          <w:sz w:val="16"/>
          <w:szCs w:val="16"/>
        </w:rPr>
      </w:pPr>
      <w:r w:rsidRPr="00E71904">
        <w:rPr>
          <w:sz w:val="16"/>
          <w:szCs w:val="16"/>
        </w:rPr>
        <w:t>"If we are to take this government's environmental promises seriously, it must get its act together, clean up our rivers and restore our freshwater habitats to good health. "</w:t>
      </w:r>
    </w:p>
    <w:p w14:paraId="13E6057B" w14:textId="476C7B24" w:rsidR="00E71904" w:rsidRPr="00E71904" w:rsidRDefault="00E71904" w:rsidP="00E71904">
      <w:pPr>
        <w:rPr>
          <w:sz w:val="16"/>
          <w:szCs w:val="16"/>
        </w:rPr>
      </w:pPr>
      <w:r w:rsidRPr="00E71904">
        <w:rPr>
          <w:sz w:val="16"/>
          <w:szCs w:val="16"/>
        </w:rPr>
        <w:t>Carmen Revenga of The Nature Conservancy said freshwater fish are a diverse and unique group of species that are not only essential for the healthy functioning of our rivers, lakes and wetlands, but millions of people, particularly the poor, also depend on them for their food and income.</w:t>
      </w:r>
    </w:p>
    <w:p w14:paraId="4206AE91" w14:textId="27BCE740" w:rsidR="00E71904" w:rsidRPr="00E71904" w:rsidRDefault="00E71904" w:rsidP="00E71904">
      <w:pPr>
        <w:rPr>
          <w:sz w:val="16"/>
        </w:rPr>
      </w:pPr>
      <w:r w:rsidRPr="00E71904">
        <w:rPr>
          <w:sz w:val="16"/>
        </w:rPr>
        <w:t>"</w:t>
      </w:r>
      <w:r w:rsidRPr="00E71904">
        <w:rPr>
          <w:u w:val="single"/>
        </w:rPr>
        <w:t>It's now more urgent than ever that we find the collective political will and effective collaboration</w:t>
      </w:r>
      <w:r w:rsidRPr="00E71904">
        <w:rPr>
          <w:sz w:val="16"/>
        </w:rPr>
        <w:t xml:space="preserve"> with private sector, governments, NGOs and communities, </w:t>
      </w:r>
      <w:r w:rsidRPr="00E71904">
        <w:rPr>
          <w:u w:val="single"/>
        </w:rPr>
        <w:t xml:space="preserve">to implement </w:t>
      </w:r>
      <w:r w:rsidRPr="00E71904">
        <w:rPr>
          <w:rStyle w:val="Emphasis"/>
        </w:rPr>
        <w:t>nature-based solutions</w:t>
      </w:r>
      <w:r w:rsidRPr="00E71904">
        <w:rPr>
          <w:u w:val="single"/>
        </w:rPr>
        <w:t xml:space="preserve"> that </w:t>
      </w:r>
      <w:r w:rsidRPr="00E71904">
        <w:rPr>
          <w:rStyle w:val="Emphasis"/>
        </w:rPr>
        <w:t>protect freshwater species</w:t>
      </w:r>
      <w:r w:rsidRPr="00E71904">
        <w:rPr>
          <w:u w:val="single"/>
        </w:rPr>
        <w:t>, while also ensuring human needs are met</w:t>
      </w:r>
      <w:r w:rsidRPr="00E71904">
        <w:rPr>
          <w:sz w:val="16"/>
        </w:rPr>
        <w:t>," she said.</w:t>
      </w:r>
    </w:p>
    <w:p w14:paraId="46E468B2" w14:textId="564A484A" w:rsidR="00E71904" w:rsidRDefault="00E71904" w:rsidP="00E71904">
      <w:pPr>
        <w:rPr>
          <w:u w:val="single"/>
        </w:rPr>
      </w:pPr>
      <w:r w:rsidRPr="00E71904">
        <w:rPr>
          <w:sz w:val="16"/>
        </w:rPr>
        <w:t xml:space="preserve">Commenting, Dr Jeremy Biggs, of the Freshwater Habitats Trust, said </w:t>
      </w:r>
      <w:r w:rsidRPr="00E71904">
        <w:rPr>
          <w:u w:val="single"/>
        </w:rPr>
        <w:t xml:space="preserve">to protect </w:t>
      </w:r>
      <w:r w:rsidRPr="00E71904">
        <w:rPr>
          <w:rStyle w:val="Emphasis"/>
        </w:rPr>
        <w:t>freshwater biodiversity</w:t>
      </w:r>
      <w:r w:rsidRPr="00E71904">
        <w:rPr>
          <w:u w:val="single"/>
        </w:rPr>
        <w:t>, we need to</w:t>
      </w:r>
      <w:r w:rsidRPr="00E71904">
        <w:rPr>
          <w:sz w:val="16"/>
        </w:rPr>
        <w:t xml:space="preserve"> consider both large and small waters, and to </w:t>
      </w:r>
      <w:r w:rsidRPr="00E71904">
        <w:rPr>
          <w:u w:val="single"/>
        </w:rPr>
        <w:t xml:space="preserve">protect all our freshwaters: ponds, lakes, streams and </w:t>
      </w:r>
      <w:r w:rsidRPr="00E71904">
        <w:rPr>
          <w:rStyle w:val="Emphasis"/>
        </w:rPr>
        <w:t>rivers</w:t>
      </w:r>
      <w:r w:rsidRPr="00E71904">
        <w:rPr>
          <w:u w:val="single"/>
        </w:rPr>
        <w:t>.</w:t>
      </w:r>
    </w:p>
    <w:p w14:paraId="5198EFFF" w14:textId="77777777" w:rsidR="00391A84" w:rsidRDefault="00391A84" w:rsidP="00391A84">
      <w:pPr>
        <w:pStyle w:val="Heading2"/>
      </w:pPr>
      <w:r>
        <w:lastRenderedPageBreak/>
        <w:t>Ag DA</w:t>
      </w:r>
    </w:p>
    <w:p w14:paraId="733BEF29" w14:textId="77777777" w:rsidR="00391A84" w:rsidRDefault="00391A84" w:rsidP="00391A84">
      <w:pPr>
        <w:pStyle w:val="Heading3"/>
      </w:pPr>
      <w:r>
        <w:lastRenderedPageBreak/>
        <w:t xml:space="preserve">Link to Dedev </w:t>
      </w:r>
    </w:p>
    <w:p w14:paraId="5D52FCD1" w14:textId="77777777" w:rsidR="00391A84" w:rsidRDefault="00391A84" w:rsidP="00391A84">
      <w:pPr>
        <w:pStyle w:val="Heading4"/>
      </w:pPr>
      <w:r>
        <w:t xml:space="preserve">Ag is </w:t>
      </w:r>
      <w:r w:rsidRPr="006765BC">
        <w:rPr>
          <w:u w:val="single"/>
        </w:rPr>
        <w:t>critical</w:t>
      </w:r>
      <w:r>
        <w:t xml:space="preserve"> to the economy. </w:t>
      </w:r>
    </w:p>
    <w:p w14:paraId="53B9C0C1" w14:textId="77777777" w:rsidR="00391A84" w:rsidRPr="009327BE" w:rsidRDefault="00391A84" w:rsidP="00391A84">
      <w:r w:rsidRPr="006765BC">
        <w:rPr>
          <w:rStyle w:val="Style13ptBold"/>
        </w:rPr>
        <w:t xml:space="preserve">Agweb ’21 </w:t>
      </w:r>
      <w:r>
        <w:t xml:space="preserve">[April 13; </w:t>
      </w:r>
      <w:r w:rsidRPr="006765BC">
        <w:t>website for industry information and market activity</w:t>
      </w:r>
      <w:r>
        <w:t>; “</w:t>
      </w:r>
      <w:r w:rsidRPr="006765BC">
        <w:t>New Data Shows U.S. Food, Agriculture Sector Contributes $7 Trillion to U.S. Economy</w:t>
      </w:r>
      <w:r>
        <w:t xml:space="preserve">,” </w:t>
      </w:r>
      <w:hyperlink r:id="rId225" w:history="1">
        <w:r w:rsidRPr="00DC21DA">
          <w:rPr>
            <w:rStyle w:val="Hyperlink"/>
          </w:rPr>
          <w:t>https://www.agweb.com/news/business/taxes-and-finance/new-data-shows-us-food-agriculture-sector-contributes-7-trillion-us</w:t>
        </w:r>
      </w:hyperlink>
      <w:r>
        <w:t>; kp]</w:t>
      </w:r>
    </w:p>
    <w:p w14:paraId="18249C5C" w14:textId="77777777" w:rsidR="00391A84" w:rsidRPr="006765BC" w:rsidRDefault="00391A84" w:rsidP="00391A84">
      <w:pPr>
        <w:rPr>
          <w:sz w:val="16"/>
        </w:rPr>
      </w:pPr>
      <w:r w:rsidRPr="006765BC">
        <w:rPr>
          <w:rStyle w:val="Emphasis"/>
        </w:rPr>
        <w:t>New data</w:t>
      </w:r>
      <w:r w:rsidRPr="006765BC">
        <w:rPr>
          <w:u w:val="single"/>
        </w:rPr>
        <w:t xml:space="preserve"> shows just how </w:t>
      </w:r>
      <w:r w:rsidRPr="006765BC">
        <w:rPr>
          <w:rStyle w:val="Emphasis"/>
        </w:rPr>
        <w:t>critical</w:t>
      </w:r>
      <w:r w:rsidRPr="006765BC">
        <w:rPr>
          <w:u w:val="single"/>
        </w:rPr>
        <w:t xml:space="preserve"> the U.S. </w:t>
      </w:r>
      <w:r w:rsidRPr="006765BC">
        <w:rPr>
          <w:rStyle w:val="Emphasis"/>
        </w:rPr>
        <w:t>food</w:t>
      </w:r>
      <w:r w:rsidRPr="006765BC">
        <w:rPr>
          <w:u w:val="single"/>
        </w:rPr>
        <w:t xml:space="preserve"> and </w:t>
      </w:r>
      <w:r w:rsidRPr="006765BC">
        <w:rPr>
          <w:rStyle w:val="Emphasis"/>
        </w:rPr>
        <w:t>agriculture sector</w:t>
      </w:r>
      <w:r w:rsidRPr="006765BC">
        <w:rPr>
          <w:u w:val="single"/>
        </w:rPr>
        <w:t xml:space="preserve"> is to the U.S. </w:t>
      </w:r>
      <w:r w:rsidRPr="006765BC">
        <w:rPr>
          <w:rStyle w:val="Emphasis"/>
        </w:rPr>
        <w:t>economy</w:t>
      </w:r>
      <w:r w:rsidRPr="006765BC">
        <w:rPr>
          <w:sz w:val="16"/>
        </w:rPr>
        <w:t>.</w:t>
      </w:r>
    </w:p>
    <w:p w14:paraId="4F8F2CA5" w14:textId="77777777" w:rsidR="00391A84" w:rsidRPr="006765BC" w:rsidRDefault="00391A84" w:rsidP="00391A84">
      <w:pPr>
        <w:rPr>
          <w:u w:val="single"/>
        </w:rPr>
      </w:pPr>
      <w:r w:rsidRPr="006765BC">
        <w:rPr>
          <w:sz w:val="16"/>
        </w:rPr>
        <w:t xml:space="preserve">A new </w:t>
      </w:r>
      <w:r w:rsidRPr="006765BC">
        <w:rPr>
          <w:u w:val="single"/>
        </w:rPr>
        <w:t>"Feeding the Economy" report, commissioned by 33 food and ag groups, found the food and agriculture sector alone contributes $</w:t>
      </w:r>
      <w:r w:rsidRPr="006765BC">
        <w:rPr>
          <w:rStyle w:val="Emphasis"/>
        </w:rPr>
        <w:t>7 trillion</w:t>
      </w:r>
      <w:r w:rsidRPr="006765BC">
        <w:rPr>
          <w:u w:val="single"/>
        </w:rPr>
        <w:t xml:space="preserve"> to the nation's economy</w:t>
      </w:r>
      <w:r w:rsidRPr="006765BC">
        <w:rPr>
          <w:sz w:val="16"/>
        </w:rPr>
        <w:t xml:space="preserve">. The </w:t>
      </w:r>
      <w:r w:rsidRPr="006765BC">
        <w:rPr>
          <w:u w:val="single"/>
        </w:rPr>
        <w:t xml:space="preserve">report also shows the agriculture and food sector alone is responsible for </w:t>
      </w:r>
      <w:r w:rsidRPr="006765BC">
        <w:rPr>
          <w:rStyle w:val="Emphasis"/>
        </w:rPr>
        <w:t>one-fifth</w:t>
      </w:r>
      <w:r w:rsidRPr="006765BC">
        <w:rPr>
          <w:u w:val="single"/>
        </w:rPr>
        <w:t xml:space="preserve"> of the country's </w:t>
      </w:r>
      <w:r w:rsidRPr="006765BC">
        <w:rPr>
          <w:rStyle w:val="Emphasis"/>
        </w:rPr>
        <w:t>economic activity</w:t>
      </w:r>
      <w:r w:rsidRPr="006765BC">
        <w:rPr>
          <w:u w:val="single"/>
        </w:rPr>
        <w:t>.</w:t>
      </w:r>
    </w:p>
    <w:p w14:paraId="7AC423A8" w14:textId="3941CD63" w:rsidR="00391A84" w:rsidRDefault="00391A84" w:rsidP="00E71904">
      <w:pPr>
        <w:rPr>
          <w:sz w:val="16"/>
        </w:rPr>
      </w:pPr>
      <w:r w:rsidRPr="006765BC">
        <w:rPr>
          <w:sz w:val="16"/>
        </w:rPr>
        <w:t xml:space="preserve">Along with the financial piece, the report revealed </w:t>
      </w:r>
      <w:r w:rsidRPr="006765BC">
        <w:rPr>
          <w:u w:val="single"/>
        </w:rPr>
        <w:t xml:space="preserve">the sector supports </w:t>
      </w:r>
      <w:r w:rsidRPr="006765BC">
        <w:rPr>
          <w:rStyle w:val="Emphasis"/>
        </w:rPr>
        <w:t>40 million jobs</w:t>
      </w:r>
      <w:r w:rsidRPr="006765BC">
        <w:rPr>
          <w:u w:val="single"/>
        </w:rPr>
        <w:t>, or 13% of all U.S. employment</w:t>
      </w:r>
      <w:r w:rsidRPr="006765BC">
        <w:rPr>
          <w:sz w:val="16"/>
        </w:rPr>
        <w:t>. The report also indicated the food and agriculture sector supported more than $2 trillion in wages last year and nearly $797 billion in taxes.</w:t>
      </w:r>
    </w:p>
    <w:p w14:paraId="788D9B8E" w14:textId="44CF703D" w:rsidR="00314EA8" w:rsidRDefault="00314EA8" w:rsidP="00314EA8">
      <w:pPr>
        <w:pStyle w:val="Heading3"/>
      </w:pPr>
      <w:r>
        <w:lastRenderedPageBreak/>
        <w:t>NUQ – Insecurity High</w:t>
      </w:r>
    </w:p>
    <w:p w14:paraId="73D9B5D2" w14:textId="77777777" w:rsidR="00314EA8" w:rsidRDefault="00314EA8" w:rsidP="00314EA8">
      <w:pPr>
        <w:pStyle w:val="Heading4"/>
      </w:pPr>
      <w:r>
        <w:t xml:space="preserve">Food insecurity is inevitable in the squo – warming and COVID </w:t>
      </w:r>
    </w:p>
    <w:p w14:paraId="02213FCA" w14:textId="77777777" w:rsidR="00314EA8" w:rsidRPr="0096709A" w:rsidRDefault="00314EA8" w:rsidP="00314EA8">
      <w:r w:rsidRPr="0096709A">
        <w:rPr>
          <w:rStyle w:val="Style13ptBold"/>
        </w:rPr>
        <w:t>Laganda 21</w:t>
      </w:r>
      <w:r>
        <w:t xml:space="preserve"> – </w:t>
      </w:r>
      <w:r w:rsidRPr="0096709A">
        <w:t>PROC, Chief of Climate and Disaster Risk Reduction Programmes, United Nations World Food Programme</w:t>
      </w:r>
      <w:r>
        <w:t>. Laganda, Gernot. “</w:t>
      </w:r>
      <w:r w:rsidRPr="0096709A">
        <w:rPr>
          <w:rStyle w:val="Emphasis"/>
        </w:rPr>
        <w:t>2021 is going to be a bad year for world hunge</w:t>
      </w:r>
      <w:r w:rsidRPr="0096709A">
        <w:t>r</w:t>
      </w:r>
      <w:r>
        <w:t>” UN Food Systems Summit 2021. April 22</w:t>
      </w:r>
      <w:r w:rsidRPr="0096709A">
        <w:rPr>
          <w:vertAlign w:val="superscript"/>
        </w:rPr>
        <w:t>nd</w:t>
      </w:r>
      <w:r>
        <w:t xml:space="preserve">, 2021. </w:t>
      </w:r>
      <w:hyperlink r:id="rId226" w:history="1">
        <w:r w:rsidRPr="00784465">
          <w:rPr>
            <w:rStyle w:val="Hyperlink"/>
          </w:rPr>
          <w:t>https://un-food-systems.medium.com/2021-is-going-to-be-a-bad-year-for-world-hunger-6a7c43a294cf</w:t>
        </w:r>
      </w:hyperlink>
      <w:r>
        <w:t xml:space="preserve"> WMK</w:t>
      </w:r>
    </w:p>
    <w:p w14:paraId="6511B856" w14:textId="2DDB6410" w:rsidR="00314EA8" w:rsidRPr="00314EA8" w:rsidRDefault="00314EA8" w:rsidP="00314EA8">
      <w:pPr>
        <w:rPr>
          <w:sz w:val="16"/>
        </w:rPr>
      </w:pPr>
      <w:r w:rsidRPr="0096709A">
        <w:rPr>
          <w:sz w:val="16"/>
        </w:rPr>
        <w:t>On 9 October 2020, as it was announced that the Nobel Peace Prize 2020 would be awarded to the UN World Food Programme, many WFP teams across the world were concerned about the latest data from the field</w:t>
      </w:r>
      <w:r w:rsidRPr="0096709A">
        <w:rPr>
          <w:rStyle w:val="StyleUnderline"/>
        </w:rPr>
        <w:t>. Assessments showed upticks in hunger in communities that had been doing well only a year ago</w:t>
      </w:r>
      <w:r w:rsidRPr="0096709A">
        <w:rPr>
          <w:sz w:val="16"/>
        </w:rPr>
        <w:t xml:space="preserve">, and meetings with governments were being scheduled to discuss preparedness plans for a difficult year ahead. While the award came as a strong acknowledgement of the work WFP is doing to combat hunger and prevent it from being used as a weapon of conflict, the distinction was tempered by the knowledge that </w:t>
      </w:r>
      <w:r w:rsidRPr="0096709A">
        <w:rPr>
          <w:rStyle w:val="Emphasis"/>
        </w:rPr>
        <w:t>humanitarian needs are rising faster now than at any other time in the 21st Century</w:t>
      </w:r>
      <w:r w:rsidRPr="0096709A">
        <w:rPr>
          <w:rStyle w:val="StyleUnderline"/>
        </w:rPr>
        <w:t>. In 2019, 688 million people had been chronically undernourished, and</w:t>
      </w:r>
      <w:r w:rsidRPr="0096709A">
        <w:rPr>
          <w:sz w:val="16"/>
        </w:rPr>
        <w:t xml:space="preserve"> 135 million people had been driven into life-threatening situations as a result of conflicts, climate or economic shocks. </w:t>
      </w:r>
      <w:r w:rsidRPr="0096709A">
        <w:rPr>
          <w:rStyle w:val="StyleUnderline"/>
        </w:rPr>
        <w:t>Today</w:t>
      </w:r>
      <w:r w:rsidRPr="0096709A">
        <w:rPr>
          <w:sz w:val="16"/>
        </w:rPr>
        <w:t xml:space="preserve">, WFP’s live Hunger Map aggregates </w:t>
      </w:r>
      <w:r w:rsidRPr="0096709A">
        <w:rPr>
          <w:rStyle w:val="Emphasis"/>
        </w:rPr>
        <w:t>957 million people across 93 countries</w:t>
      </w:r>
      <w:r w:rsidRPr="0096709A">
        <w:rPr>
          <w:sz w:val="16"/>
        </w:rPr>
        <w:t xml:space="preserve"> who </w:t>
      </w:r>
      <w:r w:rsidRPr="0096709A">
        <w:rPr>
          <w:rStyle w:val="Emphasis"/>
        </w:rPr>
        <w:t>do not have enough to eat.</w:t>
      </w:r>
      <w:r w:rsidRPr="0096709A">
        <w:rPr>
          <w:sz w:val="16"/>
        </w:rPr>
        <w:t xml:space="preserve"> </w:t>
      </w:r>
      <w:r w:rsidRPr="0096709A">
        <w:rPr>
          <w:rStyle w:val="StyleUnderline"/>
        </w:rPr>
        <w:t>The Global Humanitarian Outlook projects 239 million people in need of life-saving humanitarian action and protection this year.</w:t>
      </w:r>
      <w:r w:rsidRPr="0096709A">
        <w:rPr>
          <w:sz w:val="16"/>
        </w:rPr>
        <w:t xml:space="preserve"> Numbers are driven by a toxic intersection of several crises. </w:t>
      </w:r>
      <w:r w:rsidRPr="0096709A">
        <w:rPr>
          <w:rStyle w:val="StyleUnderline"/>
        </w:rPr>
        <w:t>Where the COVID-19 pandemic meets rising urbanization, globalization and environmental degradation</w:t>
      </w:r>
      <w:r w:rsidRPr="0096709A">
        <w:rPr>
          <w:sz w:val="16"/>
        </w:rPr>
        <w:t xml:space="preserve">, </w:t>
      </w:r>
      <w:r w:rsidRPr="0096709A">
        <w:rPr>
          <w:rStyle w:val="Emphasis"/>
        </w:rPr>
        <w:t>economic recessions and poverty ensu</w:t>
      </w:r>
      <w:r w:rsidRPr="0096709A">
        <w:rPr>
          <w:sz w:val="16"/>
        </w:rPr>
        <w:t>e</w:t>
      </w:r>
      <w:r w:rsidRPr="0096709A">
        <w:rPr>
          <w:rStyle w:val="StyleUnderline"/>
        </w:rPr>
        <w:t>. These new vulnerabilities clash with a global climate emergency that adds increasingly severe weather shocks and stresses to the equation.</w:t>
      </w:r>
      <w:r w:rsidRPr="0096709A">
        <w:rPr>
          <w:sz w:val="16"/>
        </w:rPr>
        <w:t xml:space="preserve"> </w:t>
      </w:r>
      <w:r w:rsidRPr="0096709A">
        <w:rPr>
          <w:rStyle w:val="StyleUnderline"/>
        </w:rPr>
        <w:t>Climate extremes do not only undermine the pandemic response and economic recovery</w:t>
      </w:r>
      <w:r w:rsidRPr="0096709A">
        <w:rPr>
          <w:sz w:val="16"/>
        </w:rPr>
        <w:t xml:space="preserve"> — </w:t>
      </w:r>
      <w:r w:rsidRPr="0096709A">
        <w:rPr>
          <w:rStyle w:val="Emphasis"/>
        </w:rPr>
        <w:t>they also aggravate resource scarcity and displacement which, in turn, fuel social and political tensions that can discharge as violence and conflict</w:t>
      </w:r>
      <w:r w:rsidRPr="0096709A">
        <w:rPr>
          <w:sz w:val="16"/>
        </w:rPr>
        <w:t xml:space="preserve">. </w:t>
      </w:r>
      <w:r w:rsidRPr="0096709A">
        <w:rPr>
          <w:rStyle w:val="StyleUnderline"/>
        </w:rPr>
        <w:t>While the emergence of the coronavirus in 2020 has reshaped our lives</w:t>
      </w:r>
      <w:r w:rsidRPr="0096709A">
        <w:rPr>
          <w:sz w:val="16"/>
        </w:rPr>
        <w:t xml:space="preserve">, </w:t>
      </w:r>
      <w:r w:rsidRPr="0096709A">
        <w:rPr>
          <w:rStyle w:val="StyleUnderline"/>
        </w:rPr>
        <w:t>the world has also grappled with one of the hottest years on recor</w:t>
      </w:r>
      <w:r w:rsidRPr="0096709A">
        <w:rPr>
          <w:sz w:val="16"/>
        </w:rPr>
        <w:t xml:space="preserve">d. </w:t>
      </w:r>
      <w:r w:rsidRPr="0096709A">
        <w:rPr>
          <w:rStyle w:val="StyleUnderline"/>
        </w:rPr>
        <w:t xml:space="preserve">Along with devastating heatwaves and wildfires, there have been floods, storms and city-sized locust outbreaks. </w:t>
      </w:r>
      <w:r w:rsidRPr="0096709A">
        <w:rPr>
          <w:sz w:val="16"/>
        </w:rPr>
        <w:t xml:space="preserve">Despite great operational capacities to save lives after such emergencies, agencies such as WFP are under no illusions that emergency </w:t>
      </w:r>
      <w:r w:rsidRPr="0096709A">
        <w:rPr>
          <w:rStyle w:val="StyleUnderline"/>
        </w:rPr>
        <w:t xml:space="preserve">aid can ever be enough to manage the escalating humanitarian needs </w:t>
      </w:r>
      <w:r w:rsidRPr="0096709A">
        <w:rPr>
          <w:sz w:val="16"/>
        </w:rPr>
        <w:t xml:space="preserve">of the 21st Century. In January, WFP was among signatories to an open letter to G7 Leaders, which said: “Every day we each take precautions in our own lives. We wash our hands or wear a mask. We try to save for an uncertain future, or we buy insurance. We must now apply this common sense at a global level.” </w:t>
      </w:r>
      <w:r w:rsidRPr="0096709A">
        <w:rPr>
          <w:rStyle w:val="StyleUnderline"/>
        </w:rPr>
        <w:t>Of the factors driving global hunger</w:t>
      </w:r>
      <w:r w:rsidRPr="0096709A">
        <w:rPr>
          <w:sz w:val="16"/>
        </w:rPr>
        <w:t xml:space="preserve">, </w:t>
      </w:r>
      <w:r w:rsidRPr="0096709A">
        <w:rPr>
          <w:rStyle w:val="Emphasis"/>
        </w:rPr>
        <w:t>climate is the one that can best be predicted</w:t>
      </w:r>
      <w:r w:rsidRPr="0096709A">
        <w:rPr>
          <w:sz w:val="16"/>
        </w:rPr>
        <w:t xml:space="preserve"> using science. Our technical abilities to monitor and forecast weather-related hazards have never been as good as today. There is no ethically justified reason to keep treating climate disasters as inevitable and ‘natural’ surprises. As countries are re-grouping to think about ways in which the COVID-19 crisis can be used as a springboard to build more resilient societies, climate foresight and preventive planning need to be part of the equation. In the past year, 40 WFP country offices have engaged in a strategic dialogue with their host governments about climate risk management in food systems. In tandem with their ever-present readiness to deliver humanitarian response, these country offices have doubled down to help strengthen social safety nets with climate risk insurance solutions. They have also arranged preventive cash transfers based on weather forecasts, and helped governments to mobilize climate funding to increase the climate resilience of food systems in the most vulnerable contexts. Today, </w:t>
      </w:r>
      <w:r w:rsidRPr="0096709A">
        <w:rPr>
          <w:rStyle w:val="StyleUnderline"/>
        </w:rPr>
        <w:t>many countries have started to recognize the global climate emergency as a humanitarian issue</w:t>
      </w:r>
      <w:r w:rsidRPr="0096709A">
        <w:rPr>
          <w:sz w:val="16"/>
        </w:rPr>
        <w:t xml:space="preserve">. Climate change fuels conflict and economic risks, while compounding the effects of disease outbreaks. Like COVID-19, </w:t>
      </w:r>
      <w:r w:rsidRPr="0096709A">
        <w:rPr>
          <w:rStyle w:val="StyleUnderline"/>
        </w:rPr>
        <w:t>it is highly globalized and dynamic, and cannot be contained by one country,</w:t>
      </w:r>
      <w:r w:rsidRPr="0096709A">
        <w:rPr>
          <w:sz w:val="16"/>
        </w:rPr>
        <w:t xml:space="preserve"> one institution or one academic discipline. It requires countries and organizations to work together to identify and implement solutions. Some of these solutions are emerging from new angles and directions, for example as part of a new global dialogue about food systems. WFP’s involvement includes anchoring the Resilience Action Track of the 2021 Food Systems Summit </w:t>
      </w:r>
      <w:r w:rsidRPr="0096709A">
        <w:rPr>
          <w:sz w:val="16"/>
        </w:rPr>
        <w:lastRenderedPageBreak/>
        <w:t xml:space="preserve">to discuss game-changing approaches for the transformation of imperiled and unsustainable food systems. This is an opportunity to address the interconnected problems of climate disruption, environmental degradation, food waste and unhealthy diets, which affect countries all over the world, including Spain and G7 countries. These might have stronger economies to cope with the impacts of some of those problems, but they also feel the burden of how the </w:t>
      </w:r>
      <w:r w:rsidRPr="0096709A">
        <w:rPr>
          <w:rStyle w:val="StyleUnderline"/>
        </w:rPr>
        <w:t>climate crisis is impacting</w:t>
      </w:r>
      <w:r w:rsidRPr="0096709A">
        <w:rPr>
          <w:sz w:val="16"/>
        </w:rPr>
        <w:t xml:space="preserve"> the rest of the world — such as through the growing flow of climate refugees and the rising </w:t>
      </w:r>
      <w:r w:rsidRPr="0096709A">
        <w:rPr>
          <w:rStyle w:val="Emphasis"/>
        </w:rPr>
        <w:t>prices for certain agricultural imports.</w:t>
      </w:r>
      <w:r w:rsidRPr="0096709A">
        <w:rPr>
          <w:sz w:val="16"/>
        </w:rPr>
        <w:t xml:space="preserve"> In November, the experiences from WFP’s climate action programmes will be shared with delegates at the UN Climate Change Conference (CoP26) in Edinburgh. By that point, thousands more lives will have been threatened by climate extremes, and it will again be apparent that climate change has become an urgent humanitarian issue. Organizations such as WFP will have kept working to save lives — looking for ways to reduce the need for humanitarian aid over the long term. Whether this will be possible will depend on many factors — but it certainly includes a stronger focus on foresight and anticipation so that predictable climate emergencies can be prevented.</w:t>
      </w:r>
    </w:p>
    <w:p w14:paraId="39A54849" w14:textId="34044F57" w:rsidR="006379D9" w:rsidRDefault="006379D9" w:rsidP="00314EA8">
      <w:pPr>
        <w:pStyle w:val="Heading3"/>
      </w:pPr>
      <w:r>
        <w:lastRenderedPageBreak/>
        <w:t xml:space="preserve">LT – Phosphorus </w:t>
      </w:r>
    </w:p>
    <w:p w14:paraId="40543773" w14:textId="77777777" w:rsidR="006379D9" w:rsidRPr="000557BD" w:rsidRDefault="006379D9" w:rsidP="006379D9">
      <w:pPr>
        <w:pStyle w:val="Heading4"/>
        <w:rPr>
          <w:b w:val="0"/>
        </w:rPr>
      </w:pPr>
      <w:r>
        <w:rPr>
          <w:u w:val="single"/>
        </w:rPr>
        <w:t>Imminent</w:t>
      </w:r>
      <w:r>
        <w:t xml:space="preserve"> peak phosphorus caps global agriculture production </w:t>
      </w:r>
      <w:r w:rsidRPr="000557BD">
        <w:rPr>
          <w:b w:val="0"/>
        </w:rPr>
        <w:t xml:space="preserve">– natural regeneration would take </w:t>
      </w:r>
      <w:r w:rsidRPr="000557BD">
        <w:rPr>
          <w:b w:val="0"/>
          <w:u w:val="single"/>
        </w:rPr>
        <w:t>millions</w:t>
      </w:r>
      <w:r w:rsidRPr="000557BD">
        <w:rPr>
          <w:b w:val="0"/>
        </w:rPr>
        <w:t xml:space="preserve"> of years</w:t>
      </w:r>
    </w:p>
    <w:p w14:paraId="79E019E7" w14:textId="77777777" w:rsidR="006379D9" w:rsidRPr="00192997" w:rsidRDefault="006379D9" w:rsidP="006379D9">
      <w:pPr>
        <w:rPr>
          <w:rStyle w:val="Style13ptBold"/>
          <w:b w:val="0"/>
          <w:sz w:val="24"/>
        </w:rPr>
      </w:pPr>
      <w:r>
        <w:rPr>
          <w:rStyle w:val="Style13ptBold"/>
        </w:rPr>
        <w:t>Narita et al. 14</w:t>
      </w:r>
      <w:r>
        <w:rPr>
          <w:rStyle w:val="Style13ptBold"/>
          <w:b w:val="0"/>
        </w:rPr>
        <w:t xml:space="preserve"> </w:t>
      </w:r>
      <w:r w:rsidRPr="00192997">
        <w:rPr>
          <w:rStyle w:val="Style13ptBold"/>
          <w:b w:val="0"/>
          <w:sz w:val="24"/>
        </w:rPr>
        <w:t>–</w:t>
      </w:r>
      <w:r>
        <w:rPr>
          <w:rStyle w:val="Style13ptBold"/>
          <w:b w:val="0"/>
          <w:sz w:val="24"/>
        </w:rPr>
        <w:t xml:space="preserve"> r</w:t>
      </w:r>
      <w:r w:rsidRPr="00192997">
        <w:rPr>
          <w:rStyle w:val="Style13ptBold"/>
          <w:b w:val="0"/>
          <w:sz w:val="24"/>
        </w:rPr>
        <w:t>esearcher</w:t>
      </w:r>
      <w:r>
        <w:rPr>
          <w:rStyle w:val="Style13ptBold"/>
          <w:b w:val="0"/>
          <w:sz w:val="24"/>
        </w:rPr>
        <w:t xml:space="preserve"> and </w:t>
      </w:r>
      <w:r w:rsidRPr="00192997">
        <w:rPr>
          <w:rStyle w:val="Style13ptBold"/>
          <w:b w:val="0"/>
          <w:sz w:val="24"/>
        </w:rPr>
        <w:t xml:space="preserve">environmental economist </w:t>
      </w:r>
      <w:r>
        <w:rPr>
          <w:rStyle w:val="Style13ptBold"/>
          <w:b w:val="0"/>
          <w:sz w:val="24"/>
        </w:rPr>
        <w:t xml:space="preserve">@ the </w:t>
      </w:r>
      <w:r w:rsidRPr="00192997">
        <w:rPr>
          <w:rStyle w:val="Style13ptBold"/>
          <w:b w:val="0"/>
          <w:sz w:val="24"/>
        </w:rPr>
        <w:t>Kiel Institute for the World Economy</w:t>
      </w:r>
      <w:r>
        <w:rPr>
          <w:rStyle w:val="Style13ptBold"/>
          <w:b w:val="0"/>
          <w:sz w:val="24"/>
        </w:rPr>
        <w:t xml:space="preserve"> [Daiju, January 2014, “</w:t>
      </w:r>
      <w:r w:rsidRPr="00192997">
        <w:rPr>
          <w:rStyle w:val="Style13ptBold"/>
          <w:b w:val="0"/>
          <w:sz w:val="24"/>
        </w:rPr>
        <w:t>Global Availability of Phosphorus and Its Implications for Global Food</w:t>
      </w:r>
      <w:r>
        <w:rPr>
          <w:rStyle w:val="Style13ptBold"/>
          <w:b w:val="0"/>
          <w:sz w:val="24"/>
        </w:rPr>
        <w:t xml:space="preserve"> </w:t>
      </w:r>
      <w:r w:rsidRPr="00192997">
        <w:rPr>
          <w:rStyle w:val="Style13ptBold"/>
          <w:b w:val="0"/>
          <w:sz w:val="24"/>
        </w:rPr>
        <w:t>Supply: An Economic Overview</w:t>
      </w:r>
      <w:r>
        <w:rPr>
          <w:rStyle w:val="Style13ptBold"/>
          <w:b w:val="0"/>
          <w:sz w:val="24"/>
        </w:rPr>
        <w:t xml:space="preserve">”, IfW, </w:t>
      </w:r>
      <w:r w:rsidRPr="00192997">
        <w:rPr>
          <w:rStyle w:val="Style13ptBold"/>
          <w:b w:val="0"/>
          <w:sz w:val="24"/>
        </w:rPr>
        <w:t>https://www.econstor.eu/bitstream/10419/90630/1/776834355.pdf</w:t>
      </w:r>
      <w:r>
        <w:rPr>
          <w:rStyle w:val="Style13ptBold"/>
          <w:b w:val="0"/>
          <w:sz w:val="24"/>
        </w:rPr>
        <w:t>] jmhe</w:t>
      </w:r>
    </w:p>
    <w:p w14:paraId="254EBF09" w14:textId="77777777" w:rsidR="006379D9" w:rsidRPr="000557BD" w:rsidRDefault="006379D9" w:rsidP="006379D9">
      <w:pPr>
        <w:rPr>
          <w:sz w:val="16"/>
        </w:rPr>
      </w:pPr>
      <w:r w:rsidRPr="000557BD">
        <w:rPr>
          <w:sz w:val="16"/>
        </w:rPr>
        <w:t xml:space="preserve">2 The </w:t>
      </w:r>
      <w:r w:rsidRPr="000557BD">
        <w:rPr>
          <w:u w:val="single"/>
        </w:rPr>
        <w:t>Essential Role of Phosphorus for Modern Agriculture</w:t>
      </w:r>
    </w:p>
    <w:p w14:paraId="59038985" w14:textId="77777777" w:rsidR="006379D9" w:rsidRPr="000557BD" w:rsidRDefault="006379D9" w:rsidP="006379D9">
      <w:pPr>
        <w:rPr>
          <w:sz w:val="16"/>
        </w:rPr>
      </w:pPr>
      <w:r w:rsidRPr="006D37F8">
        <w:rPr>
          <w:rStyle w:val="Emphasis"/>
        </w:rPr>
        <w:t>Phosphorus</w:t>
      </w:r>
      <w:r w:rsidRPr="000557BD">
        <w:rPr>
          <w:sz w:val="16"/>
        </w:rPr>
        <w:t xml:space="preserve"> (elemental symbol P) </w:t>
      </w:r>
      <w:r w:rsidRPr="006D37F8">
        <w:rPr>
          <w:u w:val="single"/>
        </w:rPr>
        <w:t xml:space="preserve">is </w:t>
      </w:r>
      <w:r w:rsidRPr="006D37F8">
        <w:rPr>
          <w:rStyle w:val="Emphasis"/>
        </w:rPr>
        <w:t>essential for all forms of life</w:t>
      </w:r>
      <w:r w:rsidRPr="006D37F8">
        <w:rPr>
          <w:u w:val="single"/>
        </w:rPr>
        <w:t xml:space="preserve"> and needed for highly</w:t>
      </w:r>
      <w:r>
        <w:rPr>
          <w:u w:val="single"/>
        </w:rPr>
        <w:t xml:space="preserve"> </w:t>
      </w:r>
      <w:r w:rsidRPr="006D37F8">
        <w:rPr>
          <w:u w:val="single"/>
        </w:rPr>
        <w:t>important biological functions and components</w:t>
      </w:r>
      <w:r w:rsidRPr="000557BD">
        <w:rPr>
          <w:sz w:val="16"/>
        </w:rPr>
        <w:t xml:space="preserve">, such as the RNA, DNA, cell membranes and bones (Elser 2012). In the form of the molecules ATP and ADP, e.g., </w:t>
      </w:r>
      <w:r w:rsidRPr="006D37F8">
        <w:rPr>
          <w:u w:val="single"/>
        </w:rPr>
        <w:t>phosphorus is involved in</w:t>
      </w:r>
      <w:r w:rsidRPr="000557BD">
        <w:rPr>
          <w:sz w:val="16"/>
        </w:rPr>
        <w:t xml:space="preserve"> the process of cellular energy m</w:t>
      </w:r>
      <w:r w:rsidRPr="006D37F8">
        <w:rPr>
          <w:u w:val="single"/>
        </w:rPr>
        <w:t xml:space="preserve">etabolism and for plants it is </w:t>
      </w:r>
      <w:r w:rsidRPr="006D37F8">
        <w:rPr>
          <w:b/>
          <w:u w:val="single"/>
        </w:rPr>
        <w:t>crucial for the process of photosynthesis</w:t>
      </w:r>
      <w:r w:rsidRPr="000557BD">
        <w:rPr>
          <w:sz w:val="16"/>
        </w:rPr>
        <w:t xml:space="preserve"> (Smit et al. 2009; Vaccari 2009). Whereas humans and animals satisfy their need for phosphorus via food intake </w:t>
      </w:r>
      <w:r w:rsidRPr="006D37F8">
        <w:rPr>
          <w:u w:val="single"/>
        </w:rPr>
        <w:t>plants have to take</w:t>
      </w:r>
      <w:r>
        <w:rPr>
          <w:u w:val="single"/>
        </w:rPr>
        <w:t xml:space="preserve"> </w:t>
      </w:r>
      <w:r w:rsidRPr="006D37F8">
        <w:rPr>
          <w:u w:val="single"/>
        </w:rPr>
        <w:t>it up from the soil they are growing on</w:t>
      </w:r>
      <w:r w:rsidRPr="000557BD">
        <w:rPr>
          <w:sz w:val="16"/>
        </w:rPr>
        <w:t xml:space="preserve">. </w:t>
      </w:r>
      <w:r w:rsidRPr="006D37F8">
        <w:rPr>
          <w:u w:val="single"/>
        </w:rPr>
        <w:t>Together with nitrogen and potassium phosphorus</w:t>
      </w:r>
      <w:r w:rsidRPr="000557BD">
        <w:rPr>
          <w:sz w:val="16"/>
        </w:rPr>
        <w:t xml:space="preserve"> forms the group of so called macronutrients, </w:t>
      </w:r>
      <w:r w:rsidRPr="006D37F8">
        <w:rPr>
          <w:u w:val="single"/>
        </w:rPr>
        <w:t>all of which are essential for plant life</w:t>
      </w:r>
      <w:r w:rsidRPr="000557BD">
        <w:rPr>
          <w:sz w:val="16"/>
        </w:rPr>
        <w:t xml:space="preserve"> (Smil 2000) </w:t>
      </w:r>
      <w:r w:rsidRPr="006D37F8">
        <w:rPr>
          <w:u w:val="single"/>
        </w:rPr>
        <w:t>and non-substitutable</w:t>
      </w:r>
      <w:r w:rsidRPr="000557BD">
        <w:rPr>
          <w:sz w:val="16"/>
        </w:rPr>
        <w:t xml:space="preserve"> (Elser 2012). </w:t>
      </w:r>
      <w:r w:rsidRPr="006D37F8">
        <w:rPr>
          <w:u w:val="single"/>
        </w:rPr>
        <w:t>Without</w:t>
      </w:r>
      <w:r w:rsidRPr="000557BD">
        <w:rPr>
          <w:sz w:val="16"/>
        </w:rPr>
        <w:t xml:space="preserve"> each of </w:t>
      </w:r>
      <w:r w:rsidRPr="006D37F8">
        <w:rPr>
          <w:u w:val="single"/>
        </w:rPr>
        <w:t>these plant growth</w:t>
      </w:r>
      <w:r>
        <w:rPr>
          <w:u w:val="single"/>
        </w:rPr>
        <w:t xml:space="preserve"> </w:t>
      </w:r>
      <w:r w:rsidRPr="006D37F8">
        <w:rPr>
          <w:u w:val="single"/>
        </w:rPr>
        <w:t xml:space="preserve">would be </w:t>
      </w:r>
      <w:r w:rsidRPr="006D37F8">
        <w:rPr>
          <w:b/>
          <w:u w:val="single"/>
        </w:rPr>
        <w:t>very limited</w:t>
      </w:r>
      <w:r w:rsidRPr="000557BD">
        <w:rPr>
          <w:sz w:val="16"/>
        </w:rPr>
        <w:t xml:space="preserve">, if possible at all1 (Smit et al. 2009). Although all three macronutrients are naturally available in arable soils to a certain extent their quantity is often insufficient for high crop yields (Syers et al. 2011), or they only occur in forms that are not readily usable for plants, a circumstance which is especially relevant in the case of phosphorus as it is a chemically very reactive element (Roy et al. 2006). Consequently, </w:t>
      </w:r>
      <w:r w:rsidRPr="006D37F8">
        <w:rPr>
          <w:u w:val="single"/>
        </w:rPr>
        <w:t>all forms of biomass contain varying fractions of phosphorus</w:t>
      </w:r>
      <w:r w:rsidRPr="000557BD">
        <w:rPr>
          <w:sz w:val="16"/>
        </w:rPr>
        <w:t xml:space="preserve">, a fact that </w:t>
      </w:r>
      <w:r w:rsidRPr="006D37F8">
        <w:rPr>
          <w:u w:val="single"/>
        </w:rPr>
        <w:t>provides the</w:t>
      </w:r>
      <w:r>
        <w:rPr>
          <w:u w:val="single"/>
        </w:rPr>
        <w:t xml:space="preserve"> </w:t>
      </w:r>
      <w:r w:rsidRPr="006D37F8">
        <w:rPr>
          <w:u w:val="single"/>
        </w:rPr>
        <w:t>very basis of phosphorus demand</w:t>
      </w:r>
      <w:r w:rsidRPr="000557BD">
        <w:rPr>
          <w:sz w:val="16"/>
        </w:rPr>
        <w:t>.</w:t>
      </w:r>
    </w:p>
    <w:p w14:paraId="77BF9791" w14:textId="77777777" w:rsidR="006379D9" w:rsidRPr="000557BD" w:rsidRDefault="006379D9" w:rsidP="006379D9">
      <w:pPr>
        <w:rPr>
          <w:sz w:val="16"/>
        </w:rPr>
      </w:pPr>
      <w:r w:rsidRPr="000557BD">
        <w:rPr>
          <w:sz w:val="16"/>
        </w:rPr>
        <w:t xml:space="preserve">Despite not being a rare or scarce element in a geochemical sense of the word, </w:t>
      </w:r>
      <w:r w:rsidRPr="006D37F8">
        <w:rPr>
          <w:u w:val="single"/>
        </w:rPr>
        <w:t>phosphorus</w:t>
      </w:r>
      <w:r w:rsidRPr="000557BD">
        <w:rPr>
          <w:sz w:val="16"/>
        </w:rPr>
        <w:t xml:space="preserve"> has been </w:t>
      </w:r>
      <w:r w:rsidRPr="006D37F8">
        <w:rPr>
          <w:u w:val="single"/>
        </w:rPr>
        <w:t xml:space="preserve">said to be one of the </w:t>
      </w:r>
      <w:r w:rsidRPr="006D37F8">
        <w:rPr>
          <w:rStyle w:val="Emphasis"/>
        </w:rPr>
        <w:t>most crucial inputs for modern agriculture</w:t>
      </w:r>
      <w:r>
        <w:rPr>
          <w:u w:val="single"/>
        </w:rPr>
        <w:t xml:space="preserve"> </w:t>
      </w:r>
      <w:r w:rsidRPr="006D37F8">
        <w:rPr>
          <w:u w:val="single"/>
        </w:rPr>
        <w:t xml:space="preserve">and a </w:t>
      </w:r>
      <w:r w:rsidRPr="006D37F8">
        <w:rPr>
          <w:rStyle w:val="Emphasis"/>
        </w:rPr>
        <w:t>main driver</w:t>
      </w:r>
      <w:r w:rsidRPr="006D37F8">
        <w:rPr>
          <w:u w:val="single"/>
        </w:rPr>
        <w:t xml:space="preserve"> behind last century's </w:t>
      </w:r>
      <w:r w:rsidRPr="006D37F8">
        <w:rPr>
          <w:rStyle w:val="Emphasis"/>
        </w:rPr>
        <w:t>Green Revolution</w:t>
      </w:r>
      <w:r w:rsidRPr="000557BD">
        <w:rPr>
          <w:sz w:val="16"/>
        </w:rPr>
        <w:t xml:space="preserve"> (Ashley et al. 2010). Dawson and Hilton (2011) emphasise that </w:t>
      </w:r>
      <w:r w:rsidRPr="006D37F8">
        <w:rPr>
          <w:u w:val="single"/>
        </w:rPr>
        <w:t>without the advent of phosphate fertiliser</w:t>
      </w:r>
      <w:r w:rsidRPr="000557BD">
        <w:rPr>
          <w:sz w:val="16"/>
        </w:rPr>
        <w:t xml:space="preserve"> application to agricultural soils during the second half of the 19th century, the </w:t>
      </w:r>
      <w:r w:rsidRPr="006D37F8">
        <w:rPr>
          <w:rStyle w:val="Emphasis"/>
        </w:rPr>
        <w:t>deterioration of soil</w:t>
      </w:r>
      <w:r>
        <w:rPr>
          <w:rStyle w:val="Emphasis"/>
        </w:rPr>
        <w:t xml:space="preserve"> </w:t>
      </w:r>
      <w:r w:rsidRPr="006D37F8">
        <w:rPr>
          <w:rStyle w:val="Emphasis"/>
        </w:rPr>
        <w:t>fertility</w:t>
      </w:r>
      <w:r w:rsidRPr="006D37F8">
        <w:rPr>
          <w:u w:val="single"/>
        </w:rPr>
        <w:t xml:space="preserve"> soon would have made human life in industrialised countries </w:t>
      </w:r>
      <w:r w:rsidRPr="006D37F8">
        <w:rPr>
          <w:rStyle w:val="Emphasis"/>
        </w:rPr>
        <w:t>unsustainable</w:t>
      </w:r>
      <w:r w:rsidRPr="000557BD">
        <w:rPr>
          <w:sz w:val="16"/>
        </w:rPr>
        <w:t xml:space="preserve">. Today, it is common consensus that </w:t>
      </w:r>
      <w:r w:rsidRPr="006D37F8">
        <w:rPr>
          <w:u w:val="single"/>
        </w:rPr>
        <w:t>phosphorus additions guarantee high yield and high</w:t>
      </w:r>
      <w:r>
        <w:rPr>
          <w:u w:val="single"/>
        </w:rPr>
        <w:t xml:space="preserve"> </w:t>
      </w:r>
      <w:r w:rsidRPr="006D37F8">
        <w:rPr>
          <w:u w:val="single"/>
        </w:rPr>
        <w:t>intensity agriculture</w:t>
      </w:r>
      <w:r w:rsidRPr="000557BD">
        <w:rPr>
          <w:sz w:val="16"/>
        </w:rPr>
        <w:t xml:space="preserve"> </w:t>
      </w:r>
      <w:r w:rsidRPr="006D37F8">
        <w:rPr>
          <w:u w:val="single"/>
        </w:rPr>
        <w:t xml:space="preserve">and </w:t>
      </w:r>
      <w:r w:rsidRPr="006D37F8">
        <w:rPr>
          <w:b/>
          <w:u w:val="single"/>
        </w:rPr>
        <w:t>are therefore needed to ensure</w:t>
      </w:r>
      <w:r w:rsidRPr="006D37F8">
        <w:rPr>
          <w:u w:val="single"/>
        </w:rPr>
        <w:t xml:space="preserve"> </w:t>
      </w:r>
      <w:r w:rsidRPr="006D37F8">
        <w:rPr>
          <w:rStyle w:val="Emphasis"/>
        </w:rPr>
        <w:t>global food supply and security</w:t>
      </w:r>
      <w:r w:rsidRPr="000557BD">
        <w:rPr>
          <w:sz w:val="16"/>
        </w:rPr>
        <w:t xml:space="preserve"> (Scholz et al. 2013a). Thus, </w:t>
      </w:r>
      <w:r w:rsidRPr="006D37F8">
        <w:rPr>
          <w:u w:val="single"/>
        </w:rPr>
        <w:t>phosphorus</w:t>
      </w:r>
      <w:r w:rsidRPr="000557BD">
        <w:rPr>
          <w:sz w:val="16"/>
        </w:rPr>
        <w:t xml:space="preserve"> is </w:t>
      </w:r>
      <w:r w:rsidRPr="006D37F8">
        <w:rPr>
          <w:u w:val="single"/>
        </w:rPr>
        <w:t xml:space="preserve">not only one of the key elements </w:t>
      </w:r>
      <w:r w:rsidRPr="006D37F8">
        <w:rPr>
          <w:b/>
          <w:u w:val="single"/>
        </w:rPr>
        <w:t>allowing</w:t>
      </w:r>
      <w:r>
        <w:rPr>
          <w:b/>
          <w:u w:val="single"/>
        </w:rPr>
        <w:t xml:space="preserve"> </w:t>
      </w:r>
      <w:r w:rsidRPr="006D37F8">
        <w:rPr>
          <w:b/>
          <w:u w:val="single"/>
        </w:rPr>
        <w:t>rapid historical and still ongoing population growth</w:t>
      </w:r>
      <w:r w:rsidRPr="000557BD">
        <w:rPr>
          <w:sz w:val="16"/>
        </w:rPr>
        <w:t xml:space="preserve"> </w:t>
      </w:r>
      <w:r w:rsidRPr="006D37F8">
        <w:rPr>
          <w:b/>
          <w:u w:val="single"/>
        </w:rPr>
        <w:t>but</w:t>
      </w:r>
      <w:r w:rsidRPr="000557BD">
        <w:rPr>
          <w:sz w:val="16"/>
        </w:rPr>
        <w:t xml:space="preserve"> it is also at least </w:t>
      </w:r>
      <w:r w:rsidRPr="006D37F8">
        <w:rPr>
          <w:b/>
          <w:u w:val="single"/>
        </w:rPr>
        <w:t>partly responsible for increased agricultural productivity</w:t>
      </w:r>
      <w:r w:rsidRPr="000557BD">
        <w:rPr>
          <w:sz w:val="16"/>
        </w:rPr>
        <w:t xml:space="preserve"> as, e.g., </w:t>
      </w:r>
      <w:r w:rsidRPr="006D37F8">
        <w:rPr>
          <w:b/>
          <w:u w:val="single"/>
        </w:rPr>
        <w:t>reflected by a rising per capita food</w:t>
      </w:r>
      <w:r>
        <w:rPr>
          <w:b/>
          <w:u w:val="single"/>
        </w:rPr>
        <w:t xml:space="preserve"> </w:t>
      </w:r>
      <w:r w:rsidRPr="006D37F8">
        <w:rPr>
          <w:b/>
          <w:u w:val="single"/>
        </w:rPr>
        <w:t>supply</w:t>
      </w:r>
      <w:r w:rsidRPr="000557BD">
        <w:rPr>
          <w:sz w:val="16"/>
        </w:rPr>
        <w:t xml:space="preserve"> (FAOstat 2013a).</w:t>
      </w:r>
    </w:p>
    <w:p w14:paraId="0C26973B" w14:textId="77777777" w:rsidR="006379D9" w:rsidRPr="000557BD" w:rsidRDefault="006379D9" w:rsidP="006379D9">
      <w:pPr>
        <w:rPr>
          <w:sz w:val="16"/>
          <w:szCs w:val="16"/>
        </w:rPr>
      </w:pPr>
      <w:r w:rsidRPr="000557BD">
        <w:rPr>
          <w:sz w:val="16"/>
          <w:szCs w:val="16"/>
        </w:rPr>
        <w:t>From a historical perspective, the artificial addition of phosphorus to arable land in the form of mineral phosphate fertiliser is a relatively new development, becoming widespread only after the Second World War (see figure 1). But even before that farmers were well aware of the beneficial effects of phosphorus containing materials on plant growth which made substances such as guano, bonemeal, animal manure and human faeces frequently applied biological fertilisers (Ashley et al. 2010).</w:t>
      </w:r>
    </w:p>
    <w:p w14:paraId="3F846828" w14:textId="77777777" w:rsidR="006379D9" w:rsidRPr="000557BD" w:rsidRDefault="006379D9" w:rsidP="006379D9">
      <w:pPr>
        <w:rPr>
          <w:sz w:val="16"/>
        </w:rPr>
      </w:pPr>
      <w:r w:rsidRPr="000557BD">
        <w:rPr>
          <w:sz w:val="16"/>
        </w:rPr>
        <w:t xml:space="preserve">Nowadays, however, </w:t>
      </w:r>
      <w:r w:rsidRPr="003647EE">
        <w:rPr>
          <w:u w:val="single"/>
        </w:rPr>
        <w:t>owing</w:t>
      </w:r>
      <w:r w:rsidRPr="000557BD">
        <w:rPr>
          <w:sz w:val="16"/>
        </w:rPr>
        <w:t xml:space="preserve"> probably as much </w:t>
      </w:r>
      <w:r w:rsidRPr="003647EE">
        <w:rPr>
          <w:u w:val="single"/>
        </w:rPr>
        <w:t>to</w:t>
      </w:r>
      <w:r w:rsidRPr="000557BD">
        <w:rPr>
          <w:sz w:val="16"/>
        </w:rPr>
        <w:t xml:space="preserve"> their </w:t>
      </w:r>
      <w:r w:rsidRPr="003647EE">
        <w:rPr>
          <w:u w:val="single"/>
        </w:rPr>
        <w:t>seemingly abundant availability as their convenient applicability</w:t>
      </w:r>
      <w:r w:rsidRPr="000557BD">
        <w:rPr>
          <w:sz w:val="16"/>
        </w:rPr>
        <w:t xml:space="preserve"> (Killiches 2013), </w:t>
      </w:r>
      <w:r w:rsidRPr="003647EE">
        <w:rPr>
          <w:rStyle w:val="Emphasis"/>
        </w:rPr>
        <w:t>mineral phosphate</w:t>
      </w:r>
      <w:r w:rsidRPr="003647EE">
        <w:rPr>
          <w:u w:val="single"/>
        </w:rPr>
        <w:t xml:space="preserve"> fertilisers are</w:t>
      </w:r>
      <w:r>
        <w:rPr>
          <w:u w:val="single"/>
        </w:rPr>
        <w:t xml:space="preserve"> </w:t>
      </w:r>
      <w:r w:rsidRPr="003647EE">
        <w:rPr>
          <w:u w:val="single"/>
        </w:rPr>
        <w:t xml:space="preserve">the </w:t>
      </w:r>
      <w:r w:rsidRPr="003647EE">
        <w:rPr>
          <w:rStyle w:val="Emphasis"/>
        </w:rPr>
        <w:t>primary source</w:t>
      </w:r>
      <w:r w:rsidRPr="003647EE">
        <w:rPr>
          <w:u w:val="single"/>
        </w:rPr>
        <w:t xml:space="preserve"> </w:t>
      </w:r>
      <w:r w:rsidRPr="003647EE">
        <w:rPr>
          <w:b/>
          <w:u w:val="single"/>
        </w:rPr>
        <w:t>of phosphorus input to agricultural</w:t>
      </w:r>
      <w:r w:rsidRPr="003647EE">
        <w:rPr>
          <w:u w:val="single"/>
        </w:rPr>
        <w:t xml:space="preserve"> </w:t>
      </w:r>
      <w:r w:rsidRPr="003647EE">
        <w:rPr>
          <w:b/>
          <w:u w:val="single"/>
        </w:rPr>
        <w:t>land</w:t>
      </w:r>
      <w:r w:rsidRPr="000557BD">
        <w:rPr>
          <w:sz w:val="16"/>
        </w:rPr>
        <w:t xml:space="preserve">. The </w:t>
      </w:r>
      <w:r w:rsidRPr="003647EE">
        <w:rPr>
          <w:u w:val="single"/>
        </w:rPr>
        <w:t>overwhelming majority</w:t>
      </w:r>
      <w:r>
        <w:rPr>
          <w:u w:val="single"/>
        </w:rPr>
        <w:t xml:space="preserve"> </w:t>
      </w:r>
      <w:r w:rsidRPr="003647EE">
        <w:rPr>
          <w:u w:val="single"/>
        </w:rPr>
        <w:t>of these fertilisers are,</w:t>
      </w:r>
      <w:r w:rsidRPr="000557BD">
        <w:rPr>
          <w:sz w:val="16"/>
        </w:rPr>
        <w:t xml:space="preserve"> in turn, </w:t>
      </w:r>
      <w:r w:rsidRPr="003647EE">
        <w:rPr>
          <w:b/>
          <w:u w:val="single"/>
        </w:rPr>
        <w:t>exclusively manufactured from mined phosphate rock</w:t>
      </w:r>
      <w:r w:rsidRPr="000557BD">
        <w:rPr>
          <w:sz w:val="16"/>
        </w:rPr>
        <w:t xml:space="preserve">. And </w:t>
      </w:r>
      <w:r w:rsidRPr="003647EE">
        <w:rPr>
          <w:u w:val="single"/>
        </w:rPr>
        <w:t>it is the inherent finiteness of this</w:t>
      </w:r>
      <w:r w:rsidRPr="000557BD">
        <w:rPr>
          <w:sz w:val="16"/>
        </w:rPr>
        <w:t xml:space="preserve"> natural resource </w:t>
      </w:r>
      <w:r w:rsidRPr="003647EE">
        <w:rPr>
          <w:u w:val="single"/>
        </w:rPr>
        <w:t>that led some people to believe</w:t>
      </w:r>
      <w:r>
        <w:rPr>
          <w:u w:val="single"/>
        </w:rPr>
        <w:t xml:space="preserve"> </w:t>
      </w:r>
      <w:r w:rsidRPr="003647EE">
        <w:rPr>
          <w:u w:val="single"/>
        </w:rPr>
        <w:t xml:space="preserve">that </w:t>
      </w:r>
      <w:r w:rsidRPr="000557BD">
        <w:rPr>
          <w:sz w:val="16"/>
        </w:rPr>
        <w:t>"</w:t>
      </w:r>
      <w:r w:rsidRPr="003647EE">
        <w:rPr>
          <w:rStyle w:val="Emphasis"/>
        </w:rPr>
        <w:t>peak phosphorus</w:t>
      </w:r>
      <w:r w:rsidRPr="000557BD">
        <w:rPr>
          <w:sz w:val="16"/>
        </w:rPr>
        <w:t xml:space="preserve">" </w:t>
      </w:r>
      <w:r w:rsidRPr="003647EE">
        <w:rPr>
          <w:b/>
          <w:u w:val="single"/>
        </w:rPr>
        <w:t>was imminent</w:t>
      </w:r>
      <w:r w:rsidRPr="000557BD">
        <w:rPr>
          <w:sz w:val="16"/>
        </w:rPr>
        <w:t>.</w:t>
      </w:r>
    </w:p>
    <w:p w14:paraId="559CA970" w14:textId="77777777" w:rsidR="006379D9" w:rsidRPr="000557BD" w:rsidRDefault="006379D9" w:rsidP="006379D9">
      <w:pPr>
        <w:rPr>
          <w:sz w:val="16"/>
        </w:rPr>
      </w:pPr>
      <w:r w:rsidRPr="000557BD">
        <w:rPr>
          <w:sz w:val="16"/>
        </w:rPr>
        <w:lastRenderedPageBreak/>
        <w:t xml:space="preserve">The </w:t>
      </w:r>
      <w:r w:rsidRPr="003647EE">
        <w:rPr>
          <w:u w:val="single"/>
        </w:rPr>
        <w:t>need for continuous phosphorus</w:t>
      </w:r>
      <w:r w:rsidRPr="000557BD">
        <w:rPr>
          <w:sz w:val="16"/>
        </w:rPr>
        <w:t xml:space="preserve"> input in agriculture </w:t>
      </w:r>
      <w:r w:rsidRPr="003647EE">
        <w:rPr>
          <w:u w:val="single"/>
        </w:rPr>
        <w:t>can be attributed to two different rationales</w:t>
      </w:r>
      <w:r w:rsidRPr="000557BD">
        <w:rPr>
          <w:sz w:val="16"/>
        </w:rPr>
        <w:t xml:space="preserve">. On the one hand, </w:t>
      </w:r>
      <w:r w:rsidRPr="003647EE">
        <w:rPr>
          <w:u w:val="single"/>
        </w:rPr>
        <w:t>phosphorus is removed with each harvest at a</w:t>
      </w:r>
      <w:r>
        <w:rPr>
          <w:u w:val="single"/>
        </w:rPr>
        <w:t xml:space="preserve"> </w:t>
      </w:r>
      <w:r w:rsidRPr="003647EE">
        <w:rPr>
          <w:u w:val="single"/>
        </w:rPr>
        <w:t>higher rate than the soil can naturally provide</w:t>
      </w:r>
      <w:r w:rsidRPr="000557BD">
        <w:rPr>
          <w:sz w:val="16"/>
        </w:rPr>
        <w:t xml:space="preserve">. </w:t>
      </w:r>
      <w:r w:rsidRPr="003647EE">
        <w:rPr>
          <w:u w:val="single"/>
        </w:rPr>
        <w:t>Therefore</w:t>
      </w:r>
      <w:r w:rsidRPr="000557BD">
        <w:rPr>
          <w:sz w:val="16"/>
        </w:rPr>
        <w:t xml:space="preserve">, </w:t>
      </w:r>
      <w:r w:rsidRPr="003647EE">
        <w:rPr>
          <w:u w:val="single"/>
        </w:rPr>
        <w:t xml:space="preserve">phosphorus </w:t>
      </w:r>
      <w:r w:rsidRPr="003647EE">
        <w:rPr>
          <w:b/>
          <w:u w:val="single"/>
        </w:rPr>
        <w:t>needs to be supplied artificially</w:t>
      </w:r>
      <w:r w:rsidRPr="000557BD">
        <w:rPr>
          <w:sz w:val="16"/>
        </w:rPr>
        <w:t xml:space="preserve"> </w:t>
      </w:r>
      <w:r w:rsidRPr="003647EE">
        <w:rPr>
          <w:b/>
          <w:u w:val="single"/>
        </w:rPr>
        <w:t>in order to keep crop yields constant and the soil’s phosphorus stock</w:t>
      </w:r>
      <w:r>
        <w:rPr>
          <w:b/>
          <w:u w:val="single"/>
        </w:rPr>
        <w:t xml:space="preserve"> </w:t>
      </w:r>
      <w:r w:rsidRPr="003647EE">
        <w:rPr>
          <w:b/>
          <w:u w:val="single"/>
        </w:rPr>
        <w:t>from getting depleted</w:t>
      </w:r>
      <w:r w:rsidRPr="000557BD">
        <w:rPr>
          <w:sz w:val="16"/>
        </w:rPr>
        <w:t xml:space="preserve"> (Van Vuuren et al. 2010). </w:t>
      </w:r>
      <w:r w:rsidRPr="003647EE">
        <w:rPr>
          <w:u w:val="single"/>
        </w:rPr>
        <w:t>On</w:t>
      </w:r>
      <w:r w:rsidRPr="000557BD">
        <w:rPr>
          <w:sz w:val="16"/>
        </w:rPr>
        <w:t xml:space="preserve"> the </w:t>
      </w:r>
      <w:r w:rsidRPr="003647EE">
        <w:rPr>
          <w:u w:val="single"/>
        </w:rPr>
        <w:t>other</w:t>
      </w:r>
      <w:r w:rsidRPr="000557BD">
        <w:rPr>
          <w:sz w:val="16"/>
        </w:rPr>
        <w:t xml:space="preserve"> hand, there is a </w:t>
      </w:r>
      <w:r w:rsidRPr="003647EE">
        <w:rPr>
          <w:rStyle w:val="Emphasis"/>
        </w:rPr>
        <w:t>strong</w:t>
      </w:r>
      <w:r>
        <w:rPr>
          <w:rStyle w:val="Emphasis"/>
        </w:rPr>
        <w:t xml:space="preserve"> </w:t>
      </w:r>
      <w:r w:rsidRPr="003647EE">
        <w:rPr>
          <w:rStyle w:val="Emphasis"/>
        </w:rPr>
        <w:t>economic incentive</w:t>
      </w:r>
      <w:r w:rsidRPr="003647EE">
        <w:rPr>
          <w:u w:val="single"/>
        </w:rPr>
        <w:t xml:space="preserve"> for farmers to apply large quantities of phosphate fertiliser</w:t>
      </w:r>
      <w:r w:rsidRPr="000557BD">
        <w:rPr>
          <w:sz w:val="16"/>
        </w:rPr>
        <w:t xml:space="preserve"> </w:t>
      </w:r>
      <w:r w:rsidRPr="003647EE">
        <w:rPr>
          <w:u w:val="single"/>
        </w:rPr>
        <w:t>to the</w:t>
      </w:r>
      <w:r>
        <w:rPr>
          <w:u w:val="single"/>
        </w:rPr>
        <w:t xml:space="preserve"> </w:t>
      </w:r>
      <w:r w:rsidRPr="003647EE">
        <w:rPr>
          <w:u w:val="single"/>
        </w:rPr>
        <w:t>soil for it usually is fast-acting and</w:t>
      </w:r>
      <w:r w:rsidRPr="000557BD">
        <w:rPr>
          <w:sz w:val="16"/>
        </w:rPr>
        <w:t xml:space="preserve">, ceteris paribus, </w:t>
      </w:r>
      <w:r w:rsidRPr="003647EE">
        <w:rPr>
          <w:u w:val="single"/>
        </w:rPr>
        <w:t>leads to higher crop yields</w:t>
      </w:r>
      <w:r w:rsidRPr="000557BD">
        <w:rPr>
          <w:sz w:val="16"/>
        </w:rPr>
        <w:t xml:space="preserve">2 (Syers et al. 2008). </w:t>
      </w:r>
      <w:r w:rsidRPr="003647EE">
        <w:rPr>
          <w:u w:val="single"/>
        </w:rPr>
        <w:t>Whereas some</w:t>
      </w:r>
      <w:r w:rsidRPr="000557BD">
        <w:rPr>
          <w:sz w:val="16"/>
        </w:rPr>
        <w:t xml:space="preserve"> of these phosphorus </w:t>
      </w:r>
      <w:r w:rsidRPr="003647EE">
        <w:rPr>
          <w:u w:val="single"/>
        </w:rPr>
        <w:t>inputs are returned to arable land</w:t>
      </w:r>
      <w:r w:rsidRPr="000557BD">
        <w:rPr>
          <w:sz w:val="16"/>
        </w:rPr>
        <w:t xml:space="preserve"> in the form of manure and crop residues, the </w:t>
      </w:r>
      <w:r w:rsidRPr="003647EE">
        <w:rPr>
          <w:rStyle w:val="Emphasis"/>
        </w:rPr>
        <w:t>majority is not</w:t>
      </w:r>
      <w:r w:rsidRPr="000557BD">
        <w:rPr>
          <w:sz w:val="16"/>
        </w:rPr>
        <w:t xml:space="preserve">. </w:t>
      </w:r>
      <w:r w:rsidRPr="003647EE">
        <w:rPr>
          <w:u w:val="single"/>
        </w:rPr>
        <w:t>Instead</w:t>
      </w:r>
      <w:r w:rsidRPr="000557BD">
        <w:rPr>
          <w:sz w:val="16"/>
        </w:rPr>
        <w:t xml:space="preserve">, </w:t>
      </w:r>
      <w:r w:rsidRPr="003647EE">
        <w:rPr>
          <w:b/>
          <w:u w:val="single"/>
        </w:rPr>
        <w:t xml:space="preserve">various </w:t>
      </w:r>
      <w:r w:rsidRPr="003647EE">
        <w:rPr>
          <w:rStyle w:val="Emphasis"/>
        </w:rPr>
        <w:t>inefficiencies</w:t>
      </w:r>
      <w:r w:rsidRPr="003647EE">
        <w:rPr>
          <w:b/>
          <w:u w:val="single"/>
        </w:rPr>
        <w:t xml:space="preserve"> </w:t>
      </w:r>
      <w:r w:rsidRPr="000557BD">
        <w:rPr>
          <w:sz w:val="16"/>
        </w:rPr>
        <w:t xml:space="preserve">along the value-added chain </w:t>
      </w:r>
      <w:r w:rsidRPr="003647EE">
        <w:rPr>
          <w:u w:val="single"/>
        </w:rPr>
        <w:t>in fertiliser and food production as well as natural soil</w:t>
      </w:r>
      <w:r>
        <w:rPr>
          <w:u w:val="single"/>
        </w:rPr>
        <w:t xml:space="preserve"> </w:t>
      </w:r>
      <w:r w:rsidRPr="003647EE">
        <w:rPr>
          <w:u w:val="single"/>
        </w:rPr>
        <w:t xml:space="preserve">erosion </w:t>
      </w:r>
      <w:r w:rsidRPr="003647EE">
        <w:rPr>
          <w:rStyle w:val="Emphasis"/>
        </w:rPr>
        <w:t>entail considerable phosphorus losses</w:t>
      </w:r>
      <w:r w:rsidRPr="003647EE">
        <w:rPr>
          <w:b/>
          <w:u w:val="single"/>
        </w:rPr>
        <w:t xml:space="preserve"> to the environment</w:t>
      </w:r>
      <w:r w:rsidRPr="000557BD">
        <w:rPr>
          <w:sz w:val="16"/>
        </w:rPr>
        <w:t xml:space="preserve">. </w:t>
      </w:r>
      <w:r w:rsidRPr="003647EE">
        <w:rPr>
          <w:u w:val="single"/>
        </w:rPr>
        <w:t>Eventually</w:t>
      </w:r>
      <w:r w:rsidRPr="000557BD">
        <w:rPr>
          <w:sz w:val="16"/>
        </w:rPr>
        <w:t xml:space="preserve">, a significant </w:t>
      </w:r>
      <w:r w:rsidRPr="003647EE">
        <w:rPr>
          <w:u w:val="single"/>
        </w:rPr>
        <w:t>amount of phosphorus ends up in the aquatic environment</w:t>
      </w:r>
      <w:r w:rsidRPr="000557BD">
        <w:rPr>
          <w:sz w:val="16"/>
        </w:rPr>
        <w:t xml:space="preserve"> (Cordell et al. 2009).</w:t>
      </w:r>
    </w:p>
    <w:p w14:paraId="761CFE88" w14:textId="77777777" w:rsidR="006379D9" w:rsidRPr="000557BD" w:rsidRDefault="006379D9" w:rsidP="006379D9">
      <w:pPr>
        <w:rPr>
          <w:sz w:val="16"/>
        </w:rPr>
      </w:pPr>
      <w:r w:rsidRPr="003647EE">
        <w:rPr>
          <w:u w:val="single"/>
        </w:rPr>
        <w:t>Once it has dissolved</w:t>
      </w:r>
      <w:r w:rsidRPr="000557BD">
        <w:rPr>
          <w:sz w:val="16"/>
        </w:rPr>
        <w:t xml:space="preserve"> therein, </w:t>
      </w:r>
      <w:r w:rsidRPr="003647EE">
        <w:rPr>
          <w:u w:val="single"/>
        </w:rPr>
        <w:t>phosphorus is</w:t>
      </w:r>
      <w:r w:rsidRPr="000557BD">
        <w:rPr>
          <w:sz w:val="16"/>
        </w:rPr>
        <w:t xml:space="preserve">, today as well as in the foreseeable future, </w:t>
      </w:r>
      <w:r w:rsidRPr="003647EE">
        <w:rPr>
          <w:rStyle w:val="Emphasis"/>
        </w:rPr>
        <w:t>not recoverable</w:t>
      </w:r>
      <w:r w:rsidRPr="000557BD">
        <w:rPr>
          <w:sz w:val="16"/>
        </w:rPr>
        <w:t xml:space="preserve"> </w:t>
      </w:r>
      <w:r w:rsidRPr="003647EE">
        <w:rPr>
          <w:u w:val="single"/>
        </w:rPr>
        <w:t>and</w:t>
      </w:r>
      <w:r w:rsidRPr="000557BD">
        <w:rPr>
          <w:sz w:val="16"/>
        </w:rPr>
        <w:t xml:space="preserve"> thus being </w:t>
      </w:r>
      <w:r w:rsidRPr="003647EE">
        <w:rPr>
          <w:b/>
          <w:u w:val="single"/>
        </w:rPr>
        <w:t xml:space="preserve">lost </w:t>
      </w:r>
      <w:r w:rsidRPr="003647EE">
        <w:rPr>
          <w:rStyle w:val="Emphasis"/>
        </w:rPr>
        <w:t>permanently</w:t>
      </w:r>
      <w:r w:rsidRPr="003647EE">
        <w:rPr>
          <w:b/>
          <w:u w:val="single"/>
        </w:rPr>
        <w:t xml:space="preserve"> for human use</w:t>
      </w:r>
      <w:r w:rsidRPr="000557BD">
        <w:rPr>
          <w:sz w:val="16"/>
        </w:rPr>
        <w:t xml:space="preserve"> (Smit et al. 2009). </w:t>
      </w:r>
      <w:r w:rsidRPr="003647EE">
        <w:rPr>
          <w:u w:val="single"/>
        </w:rPr>
        <w:t>Since</w:t>
      </w:r>
      <w:r w:rsidRPr="000557BD">
        <w:rPr>
          <w:sz w:val="16"/>
        </w:rPr>
        <w:t xml:space="preserve"> the </w:t>
      </w:r>
      <w:r w:rsidRPr="003647EE">
        <w:rPr>
          <w:u w:val="single"/>
        </w:rPr>
        <w:t>natural rate of replenishment</w:t>
      </w:r>
      <w:r w:rsidRPr="000557BD">
        <w:rPr>
          <w:sz w:val="16"/>
        </w:rPr>
        <w:t xml:space="preserve"> for phosphorus </w:t>
      </w:r>
      <w:r w:rsidRPr="003647EE">
        <w:rPr>
          <w:u w:val="single"/>
        </w:rPr>
        <w:t>from the aquatic environment to</w:t>
      </w:r>
      <w:r>
        <w:rPr>
          <w:u w:val="single"/>
        </w:rPr>
        <w:t xml:space="preserve"> </w:t>
      </w:r>
      <w:r w:rsidRPr="003647EE">
        <w:rPr>
          <w:u w:val="single"/>
        </w:rPr>
        <w:t xml:space="preserve">the soil via tectonic uplift is </w:t>
      </w:r>
      <w:r w:rsidRPr="003647EE">
        <w:rPr>
          <w:b/>
          <w:u w:val="single"/>
        </w:rPr>
        <w:t>estimated to range from</w:t>
      </w:r>
      <w:r w:rsidRPr="003647EE">
        <w:rPr>
          <w:rStyle w:val="Emphasis"/>
          <w:sz w:val="32"/>
          <w:szCs w:val="32"/>
        </w:rPr>
        <w:t xml:space="preserve"> 10 to 100 million years</w:t>
      </w:r>
      <w:r w:rsidRPr="000557BD">
        <w:rPr>
          <w:sz w:val="16"/>
        </w:rPr>
        <w:t xml:space="preserve"> (Smit et al. 2009), the </w:t>
      </w:r>
      <w:r w:rsidRPr="003647EE">
        <w:rPr>
          <w:u w:val="single"/>
        </w:rPr>
        <w:t xml:space="preserve">phosphorus cycle is a cycle </w:t>
      </w:r>
      <w:r w:rsidRPr="003647EE">
        <w:rPr>
          <w:b/>
          <w:u w:val="single"/>
        </w:rPr>
        <w:t xml:space="preserve">only in the </w:t>
      </w:r>
      <w:r w:rsidRPr="003647EE">
        <w:rPr>
          <w:rStyle w:val="Emphasis"/>
        </w:rPr>
        <w:t>very long run</w:t>
      </w:r>
      <w:r w:rsidRPr="000557BD">
        <w:rPr>
          <w:sz w:val="16"/>
        </w:rPr>
        <w:t xml:space="preserve"> </w:t>
      </w:r>
      <w:r w:rsidRPr="003647EE">
        <w:rPr>
          <w:u w:val="single"/>
        </w:rPr>
        <w:t>and</w:t>
      </w:r>
      <w:r w:rsidRPr="000557BD">
        <w:rPr>
          <w:sz w:val="16"/>
        </w:rPr>
        <w:t xml:space="preserve">, unfortunately, </w:t>
      </w:r>
      <w:r w:rsidRPr="003647EE">
        <w:rPr>
          <w:rStyle w:val="Emphasis"/>
        </w:rPr>
        <w:t>not</w:t>
      </w:r>
      <w:r>
        <w:rPr>
          <w:rStyle w:val="Emphasis"/>
        </w:rPr>
        <w:t xml:space="preserve"> </w:t>
      </w:r>
      <w:r w:rsidRPr="003647EE">
        <w:rPr>
          <w:rStyle w:val="Emphasis"/>
        </w:rPr>
        <w:t>on a human time scale</w:t>
      </w:r>
      <w:r w:rsidRPr="000557BD">
        <w:rPr>
          <w:sz w:val="16"/>
        </w:rPr>
        <w:t>. Ultimately, it is this combination of modern agriculture’s strong dependency on phosphorus, its currently highly unsustainable use and the finiteness of phosphate rock deposits that recently attracted increased scientific and public attention.</w:t>
      </w:r>
    </w:p>
    <w:p w14:paraId="515DA73C" w14:textId="77777777" w:rsidR="006379D9" w:rsidRDefault="006379D9" w:rsidP="006379D9"/>
    <w:p w14:paraId="24648BCF" w14:textId="77777777" w:rsidR="006379D9" w:rsidRPr="006379D9" w:rsidRDefault="006379D9" w:rsidP="006379D9"/>
    <w:p w14:paraId="2C71346B" w14:textId="34CD0E2B" w:rsidR="00314EA8" w:rsidRDefault="006379D9" w:rsidP="00314EA8">
      <w:pPr>
        <w:pStyle w:val="Heading3"/>
      </w:pPr>
      <w:r>
        <w:lastRenderedPageBreak/>
        <w:t xml:space="preserve">LT – Wamring </w:t>
      </w:r>
    </w:p>
    <w:p w14:paraId="32076EC3" w14:textId="77777777" w:rsidR="00314EA8" w:rsidRPr="0096709A" w:rsidRDefault="00314EA8" w:rsidP="00314EA8">
      <w:pPr>
        <w:pStyle w:val="Heading4"/>
        <w:rPr>
          <w:b w:val="0"/>
          <w:bCs w:val="0"/>
        </w:rPr>
      </w:pPr>
      <w:r>
        <w:t xml:space="preserve">Climate change turns food security – makes sustaining global supply lines impossible </w:t>
      </w:r>
      <w:r>
        <w:rPr>
          <w:b w:val="0"/>
          <w:bCs w:val="0"/>
        </w:rPr>
        <w:t>– outweighs CO2 benefits</w:t>
      </w:r>
    </w:p>
    <w:p w14:paraId="62310F1F" w14:textId="77777777" w:rsidR="00314EA8" w:rsidRPr="0096709A" w:rsidRDefault="00314EA8" w:rsidP="00314EA8">
      <w:r w:rsidRPr="0096709A">
        <w:rPr>
          <w:rStyle w:val="Style13ptBold"/>
        </w:rPr>
        <w:t>IPCC 19</w:t>
      </w:r>
      <w:r>
        <w:t xml:space="preserve"> – </w:t>
      </w:r>
      <w:r w:rsidRPr="0096709A">
        <w:t>IPCC, 2019: Summary for Policymakers. In: Climate Change and Land: an IPCC special report on climate change, desertification, land degradation, sustainable land management, food security, and greenhouse gas fluxes in terrestrial ecosystems [P.R. Shukla, J. Skea, E. Calvo Buendia, V. Masson-Delmotte, H.-O. Pörtner, D. C. Roberts, P. Zhai, R. Slade, S. Connors, R. van Diemen, M. Ferrat, E. Haughey, S. Luz, S. Neogi, M. Pathak, J. Petzold, J. Portugal Pereira, P. Vyas, E. Huntley, K. Kissick, M. Belkacemi, J. Malley, (eds.)]. In press.</w:t>
      </w:r>
      <w:r>
        <w:t xml:space="preserve"> WMK</w:t>
      </w:r>
    </w:p>
    <w:p w14:paraId="0F1E0D44" w14:textId="77777777" w:rsidR="00314EA8" w:rsidRDefault="00314EA8" w:rsidP="00314EA8">
      <w:pPr>
        <w:rPr>
          <w:sz w:val="16"/>
        </w:rPr>
      </w:pPr>
      <w:r w:rsidRPr="0096709A">
        <w:rPr>
          <w:rStyle w:val="StyleUnderline"/>
        </w:rPr>
        <w:t xml:space="preserve">The current food system </w:t>
      </w:r>
      <w:r w:rsidRPr="0096709A">
        <w:rPr>
          <w:sz w:val="16"/>
        </w:rPr>
        <w:t xml:space="preserve">(production, transport, processing, packaging, storage, retail, consumption, loss and waste) </w:t>
      </w:r>
      <w:r w:rsidRPr="0096709A">
        <w:rPr>
          <w:rStyle w:val="StyleUnderline"/>
        </w:rPr>
        <w:t>feeds the great majority of world population and supports the livelihoods of over 1 billion people. Since 1961, food supply per capita has increased more than 30%</w:t>
      </w:r>
      <w:r w:rsidRPr="0096709A">
        <w:rPr>
          <w:sz w:val="16"/>
        </w:rPr>
        <w:t xml:space="preserve">, accompanied by greater use of nitrogen fertilisers (increase of about 800%) and water resources for irrigation (increase of more than 100%). However, </w:t>
      </w:r>
      <w:r w:rsidRPr="0096709A">
        <w:rPr>
          <w:rStyle w:val="StyleUnderline"/>
        </w:rPr>
        <w:t>an estimated 821 million people are currently undernourishe</w:t>
      </w:r>
      <w:r w:rsidRPr="0096709A">
        <w:rPr>
          <w:sz w:val="16"/>
        </w:rPr>
        <w:t xml:space="preserve">d, 151 million children under five are stunted, 613 million women and girls aged 15 to 49 suffer from iron deficiency, and 2 billion adults are overweight or obese. </w:t>
      </w:r>
      <w:r w:rsidRPr="0096709A">
        <w:rPr>
          <w:rStyle w:val="StyleUnderline"/>
        </w:rPr>
        <w:t>The food system is under pressure from</w:t>
      </w:r>
      <w:r w:rsidRPr="0096709A">
        <w:rPr>
          <w:sz w:val="16"/>
        </w:rPr>
        <w:t xml:space="preserve"> non-climate stressors (e.g., population and income growth, demand for animal-sourced products), and from </w:t>
      </w:r>
      <w:r w:rsidRPr="0096709A">
        <w:rPr>
          <w:rStyle w:val="Emphasis"/>
        </w:rPr>
        <w:t>climate change</w:t>
      </w:r>
      <w:r w:rsidRPr="0096709A">
        <w:rPr>
          <w:sz w:val="16"/>
        </w:rPr>
        <w:t xml:space="preserve">. These </w:t>
      </w:r>
      <w:r w:rsidRPr="0096709A">
        <w:rPr>
          <w:rStyle w:val="Emphasis"/>
        </w:rPr>
        <w:t xml:space="preserve">climate and non-climate stresses are impacting the four pillars of food security </w:t>
      </w:r>
      <w:r w:rsidRPr="0096709A">
        <w:rPr>
          <w:sz w:val="16"/>
        </w:rPr>
        <w:t xml:space="preserve">(availability, access, utilisation, and stability). {5.1.1, 5.1.2} </w:t>
      </w:r>
      <w:r w:rsidRPr="0096709A">
        <w:rPr>
          <w:rStyle w:val="StyleUnderline"/>
        </w:rPr>
        <w:t>Observed climate change is already affecting food security through increasing temperatures, changing precipitation patterns, and greater frequency of some extreme events</w:t>
      </w:r>
      <w:r w:rsidRPr="0096709A">
        <w:rPr>
          <w:sz w:val="16"/>
        </w:rPr>
        <w:t xml:space="preserve"> (high confidence). Studies that separate out climate change from other factors affecting </w:t>
      </w:r>
      <w:r w:rsidRPr="0096709A">
        <w:rPr>
          <w:rStyle w:val="StyleUnderline"/>
        </w:rPr>
        <w:t xml:space="preserve">crop yields </w:t>
      </w:r>
      <w:r w:rsidRPr="0096709A">
        <w:rPr>
          <w:sz w:val="16"/>
        </w:rPr>
        <w:t xml:space="preserve">have shown that yields of some crops (e.g., maize and wheat) in many lower-latitude regions </w:t>
      </w:r>
      <w:r w:rsidRPr="0096709A">
        <w:rPr>
          <w:rStyle w:val="StyleUnderline"/>
        </w:rPr>
        <w:t>have been affected negatively by observed climate changes</w:t>
      </w:r>
      <w:r w:rsidRPr="0096709A">
        <w:rPr>
          <w:sz w:val="16"/>
        </w:rPr>
        <w:t xml:space="preserve">, while in many higher-latitude regions, yields of some crops (e.g., maize, wheat, and sugar beets) have been affected positively over recent decades. </w:t>
      </w:r>
      <w:r w:rsidRPr="0096709A">
        <w:rPr>
          <w:rStyle w:val="StyleUnderline"/>
        </w:rPr>
        <w:t>Warming compounded by drying has caused large negative effects on yields in parts of the Mediterranean.</w:t>
      </w:r>
      <w:r w:rsidRPr="0096709A">
        <w:rPr>
          <w:sz w:val="16"/>
        </w:rPr>
        <w:t xml:space="preserve"> Based on indigenous and local knowledge (ILK), </w:t>
      </w:r>
      <w:r w:rsidRPr="0096709A">
        <w:rPr>
          <w:rStyle w:val="StyleUnderline"/>
        </w:rPr>
        <w:t>climate change is affecting food security in drylands,</w:t>
      </w:r>
      <w:r w:rsidRPr="0096709A">
        <w:rPr>
          <w:sz w:val="16"/>
        </w:rPr>
        <w:t xml:space="preserve"> particularly those in Africa, and high mountain regions of Asia and South America. {5.2.2} </w:t>
      </w:r>
      <w:r w:rsidRPr="0096709A">
        <w:rPr>
          <w:rStyle w:val="Emphasis"/>
        </w:rPr>
        <w:t>Food security will be increasingly affected by projected future climate change</w:t>
      </w:r>
      <w:r w:rsidRPr="0096709A">
        <w:rPr>
          <w:sz w:val="16"/>
        </w:rPr>
        <w:t xml:space="preserve"> (high confidence). Across Shared Socio-economic Pathways (SSPs) 1, 2, and 3, </w:t>
      </w:r>
      <w:r w:rsidRPr="0096709A">
        <w:rPr>
          <w:rStyle w:val="StyleUnderline"/>
        </w:rPr>
        <w:t>global crop and economic models projected a 1–29% cereal price increase</w:t>
      </w:r>
      <w:r w:rsidRPr="0096709A">
        <w:rPr>
          <w:sz w:val="16"/>
        </w:rPr>
        <w:t xml:space="preserve"> in 2050 due to climate change (RCP 6.0), which would </w:t>
      </w:r>
      <w:r w:rsidRPr="0096709A">
        <w:rPr>
          <w:rStyle w:val="StyleUnderline"/>
        </w:rPr>
        <w:t>impact</w:t>
      </w:r>
      <w:r w:rsidRPr="0096709A">
        <w:rPr>
          <w:sz w:val="16"/>
        </w:rPr>
        <w:t xml:space="preserve"> consumers globally through </w:t>
      </w:r>
      <w:r w:rsidRPr="0096709A">
        <w:rPr>
          <w:rStyle w:val="StyleUnderline"/>
        </w:rPr>
        <w:t>higher food prices;</w:t>
      </w:r>
      <w:r w:rsidRPr="0096709A">
        <w:rPr>
          <w:sz w:val="16"/>
        </w:rPr>
        <w:t xml:space="preserve"> regional effects will vary (high confidence). </w:t>
      </w:r>
      <w:r w:rsidRPr="0096709A">
        <w:rPr>
          <w:rStyle w:val="StyleUnderline"/>
        </w:rPr>
        <w:t>Low-income consumers are particularly at risk,</w:t>
      </w:r>
      <w:r w:rsidRPr="0096709A">
        <w:rPr>
          <w:sz w:val="16"/>
        </w:rPr>
        <w:t xml:space="preserve"> with models projecting increases of 1–183 million additional people at risk of hunger across the SSPs compared to a no climate change scenario (high confidence). </w:t>
      </w:r>
      <w:r w:rsidRPr="0096709A">
        <w:rPr>
          <w:rStyle w:val="StyleUnderline"/>
        </w:rPr>
        <w:t>While</w:t>
      </w:r>
      <w:r w:rsidRPr="0096709A">
        <w:rPr>
          <w:sz w:val="16"/>
        </w:rPr>
        <w:t xml:space="preserve"> increased </w:t>
      </w:r>
      <w:r w:rsidRPr="0096709A">
        <w:rPr>
          <w:rStyle w:val="StyleUnderline"/>
        </w:rPr>
        <w:t>CO2 is projected to be beneficial for crop productivity at lower temperature increases</w:t>
      </w:r>
      <w:r w:rsidRPr="0096709A">
        <w:rPr>
          <w:sz w:val="16"/>
        </w:rPr>
        <w:t xml:space="preserve">, </w:t>
      </w:r>
      <w:r w:rsidRPr="0096709A">
        <w:rPr>
          <w:rStyle w:val="Emphasis"/>
        </w:rPr>
        <w:t>it is projected to lower nutritional quality</w:t>
      </w:r>
      <w:r w:rsidRPr="0096709A">
        <w:rPr>
          <w:sz w:val="16"/>
        </w:rPr>
        <w:t xml:space="preserve"> (high confidence) (e.g., wheat grown at 546–586 ppm CO2 has 5.9–12.7% less protein, 3.7–6.5% less zinc, and 5.2–7.5% less iron). </w:t>
      </w:r>
      <w:r w:rsidRPr="0096709A">
        <w:rPr>
          <w:rStyle w:val="StyleUnderline"/>
        </w:rPr>
        <w:t>Distributions of pests and diseases will change, affecting production negatively in many regions</w:t>
      </w:r>
      <w:r w:rsidRPr="0096709A">
        <w:rPr>
          <w:sz w:val="16"/>
        </w:rPr>
        <w:t xml:space="preserve"> (high confidence). </w:t>
      </w:r>
      <w:r w:rsidRPr="0096709A">
        <w:rPr>
          <w:rStyle w:val="Emphasis"/>
        </w:rPr>
        <w:t>Given increasing extreme events and interconnectedness, risks of food system disruptions are growing</w:t>
      </w:r>
      <w:r w:rsidRPr="0096709A">
        <w:rPr>
          <w:sz w:val="16"/>
        </w:rPr>
        <w:t xml:space="preserve"> (high confidence). {5.2.3, 5.2.4} </w:t>
      </w:r>
      <w:r w:rsidRPr="0096709A">
        <w:rPr>
          <w:rStyle w:val="StyleUnderline"/>
        </w:rPr>
        <w:t>Vulnerability of pastoral systems to climate change is very high</w:t>
      </w:r>
      <w:r w:rsidRPr="0096709A">
        <w:rPr>
          <w:sz w:val="16"/>
        </w:rPr>
        <w:t xml:space="preserve"> (high confidence). Pastoralism is practiced in more than 75% of countries by between 200 and 500 million people, including nomadic communities, transhumant herders, and agropastoralists. </w:t>
      </w:r>
      <w:r w:rsidRPr="0096709A">
        <w:rPr>
          <w:rStyle w:val="StyleUnderline"/>
        </w:rPr>
        <w:t>Impacts in pastoral systems in Africa include lower pasture and animal productivity, damaged reproductive function, and biodiversity loss.</w:t>
      </w:r>
      <w:r w:rsidRPr="0096709A">
        <w:rPr>
          <w:sz w:val="16"/>
        </w:rPr>
        <w:t xml:space="preserve"> Pastoral system vulnerability is exacerbated by non-climate factors (land tenure, sedentarisation, changes in traditional institutions, invasive species, lack of markets, and conflicts). {5.2.2} </w:t>
      </w:r>
      <w:r w:rsidRPr="0096709A">
        <w:rPr>
          <w:rStyle w:val="StyleUnderline"/>
        </w:rPr>
        <w:t>Fruit and vegetable production</w:t>
      </w:r>
      <w:r w:rsidRPr="0096709A">
        <w:rPr>
          <w:sz w:val="16"/>
        </w:rPr>
        <w:t xml:space="preserve">, a key component of healthy diets, </w:t>
      </w:r>
      <w:r w:rsidRPr="0096709A">
        <w:rPr>
          <w:rStyle w:val="StyleUnderline"/>
        </w:rPr>
        <w:lastRenderedPageBreak/>
        <w:t>is also vulnerable to climate change</w:t>
      </w:r>
      <w:r w:rsidRPr="0096709A">
        <w:rPr>
          <w:sz w:val="16"/>
        </w:rPr>
        <w:t xml:space="preserve"> (medium evidence, high agreement). </w:t>
      </w:r>
      <w:r w:rsidRPr="0096709A">
        <w:rPr>
          <w:rStyle w:val="Emphasis"/>
        </w:rPr>
        <w:t>Declines in yields and crop suitability are projected under higher temperatures</w:t>
      </w:r>
      <w:r w:rsidRPr="0096709A">
        <w:rPr>
          <w:sz w:val="16"/>
        </w:rPr>
        <w:t xml:space="preserve">, especially in tropical and semi-tropical regions. Heat stress reduces fruit set and speeds up development of annual vegetables, resulting in yield losses, impaired product quality, and increasing food loss and waste. Longer growing seasons enable a greater number of plantings to be cultivated and can contribute to greater annual yields. However, some </w:t>
      </w:r>
      <w:r w:rsidRPr="0096709A">
        <w:rPr>
          <w:rStyle w:val="StyleUnderline"/>
        </w:rPr>
        <w:t>fruits and vegetables need a period of cold accumulation to produce a viable harvest, and warmer winters may constitute a risk.</w:t>
      </w:r>
      <w:r w:rsidRPr="0096709A">
        <w:rPr>
          <w:sz w:val="16"/>
        </w:rPr>
        <w:t xml:space="preserve"> {5.2.2} </w:t>
      </w:r>
      <w:r w:rsidRPr="0096709A">
        <w:rPr>
          <w:rStyle w:val="StyleUnderline"/>
        </w:rPr>
        <w:t>Food security and climate change have strong gender</w:t>
      </w:r>
      <w:r w:rsidRPr="0096709A">
        <w:rPr>
          <w:sz w:val="16"/>
        </w:rPr>
        <w:t xml:space="preserve"> and equity </w:t>
      </w:r>
      <w:r w:rsidRPr="0096709A">
        <w:rPr>
          <w:rStyle w:val="StyleUnderline"/>
        </w:rPr>
        <w:t>dimensions</w:t>
      </w:r>
      <w:r w:rsidRPr="0096709A">
        <w:rPr>
          <w:sz w:val="16"/>
        </w:rPr>
        <w:t xml:space="preserve"> (high confidence). Worldwide, </w:t>
      </w:r>
      <w:r w:rsidRPr="0096709A">
        <w:rPr>
          <w:rStyle w:val="StyleUnderline"/>
        </w:rPr>
        <w:t xml:space="preserve">women play a key role in food security, </w:t>
      </w:r>
      <w:r w:rsidRPr="0096709A">
        <w:rPr>
          <w:sz w:val="16"/>
        </w:rPr>
        <w:t xml:space="preserve">although regional differences exist. </w:t>
      </w:r>
      <w:r w:rsidRPr="0096709A">
        <w:rPr>
          <w:rStyle w:val="StyleUnderline"/>
        </w:rPr>
        <w:t>Climate change impacts vary among diverse social groups depending on age, ethnicity, gender, wealth, and cl</w:t>
      </w:r>
      <w:r w:rsidRPr="0096709A">
        <w:rPr>
          <w:sz w:val="16"/>
        </w:rPr>
        <w:t xml:space="preserve">ass. </w:t>
      </w:r>
      <w:r w:rsidRPr="0096709A">
        <w:rPr>
          <w:rStyle w:val="Emphasis"/>
        </w:rPr>
        <w:t>Climate extremes have immediate and long-term impacts on livelihoods of poor and vulnerable communities, contributing to greater risks of food insecurity that can be a stress multiplier for internal and external migration</w:t>
      </w:r>
      <w:r w:rsidRPr="0096709A">
        <w:rPr>
          <w:sz w:val="16"/>
        </w:rPr>
        <w:t xml:space="preserve"> (medium confidence). {5.2.6} Empowering women and rights-based approaches to decision-making can create synergies among household food security, adaptation, and mitigation. {5.6.4} Many practices can be optimised and scaled up to advance adaptation throughout the food system (high confidence). Supply-side options include increased soil organic matter and erosion control, improved cropland, livestock, grazing land management, and genetic improvements for tolerance to heat and drought. Diversification in the food system (e.g., implementation of integrated production systems, broad-based genetic resources, and heterogeneous diets) is a key strategy to reduce risks (medium confidence). Demand-side adaptation, such as adoption of healthy and sustainable diets, in conjunction with reduction in food loss and waste, can contribute to adaptation through reduction in additional land area needed for food production and associated food system vulnerabilities. ILK can contribute to enhancing food system resilience (high confidence). {5.3, 5.6.3 Cross-Chapter Box 6 in Chapter 5} About 21–37% of total greenhouse gas (GHG) emissions are attributable to the food system. These are from agriculture and land use, storage, transport, packaging, processing, retail, and consumption (medium confidence). This estimate includes emissions of 9–14% from crop and livestock activities within the farm gate and 5–14% from land use and land-use change including deforestation and peatland degradation (high confidence); 5–10% is from supply chain activities (medium confidence). This estimate includes GHG emissions from food loss and waste. Within the food system, during the period 2007–2016, the major sources of emissions from the supply side were agricultural production, with crop and livestock activities within the farm gate generating respectively 142 ± 42 TgCH4 yr–1 (high confidence) and 8.0 ± 2.5 TgN2O yr–1 (high confidence), and CO2 emissions linked to relevant land-use change dynamics such as deforestation and peatland degradation, generating 4.9 ± 2.5 GtCO2 yr-1. Using 100-year GWP values (no climate feedback) from the IPCC AR5, this implies that total GHG emissions from agriculture were 6.2 ± 1.4 GtCO2-eq yr-1, increasing to 11.1 ± 2.9 GtCO2-eq yr–1 including relevant land use. Without intervention, these are likely to increase by about 30–40% by 2050, due to increasing demand based on population and income growth and dietary change (high confidence). {5.4} Supply-side practices can contribute to climate change mitigation by reducing crop and livestock emissions, sequestering carbon in soils and biomass, and by decreasing emissions intensity within sustainable production systems (high confidence). Total technical mitigation potential from crop and livestock activities and agroforestry is estimated as 2.3–9.6 GtCO2-eq yr–1 by 2050 (medium confidence). Options with large potential for GHG mitigation in cropping systems include soil carbon sequestration (at decreasing rates over time), reductions in N2O emissions from fertilisers, reductions in CH4 emissions from paddy rice, and bridging of yield gaps. Options with large potential for mitigation in livestock systems include better grazing land management, with increased net primary production and soil carbon stocks, improved manure management, and higher-quality feed. Reductions in GHG emissions intensity (emissions per unit product) from livestock can support reductions in absolute emissions, provided appropriate governance to limit total production is implemented at the same time (medium confidence). {5.5.1} Consumption of healthy and sustainable diets presents major opportunities for reducing GHG emissions from food systems and improving health outcomes (high confidence). Examples of healthy and sustainable diets are high in coarse grains, pulses, fruits and vegetables, and nuts and seeds; low in energy-intensive animal-sourced and discretionary foods (such as sugary beverages); and with a carbohydrate threshold. Total technical mitigation potential of dietary changes is estimated as 0.7–8.0 GtCO2-eq yr–1 by 2050 (medium confidence). This estimate includes reductions in emissions from livestock and soil carbon sequestration on spared land, but co-benefits with health are not taken into account. Mitigation potential of dietary change may be higher, but achievement of this potential at broad scales depends on consumer choices and dietary preferences that are guided by social, cultural, environmental, and traditional factors, as well as income growth. Meat analogues such as imitation meat (from plant products), cultured meat, and insects may help in the transition to more healthy and sustainable diets, although their carbon footprints and acceptability are uncertain. {5.5.2, 5.6.5} Reduction of food loss and waste could lower GHG emissions and improve food security (medium confidence). Combined food loss and waste amount to 25–30% of total food produced (medium confidence). During 2010–2016, global food loss and waste equalled 8–10% of total anthropogenic GHG emissions (medium confidence); and cost about 1 trillion USD2012 per year (low confidence). Technical options for reduction of food loss and waste include improved harvesting techniques, on-farm storage, infrastructure, and packaging. Causes of food loss (e.g., lack of refrigeration) and waste (e.g., behaviour) differ substantially in developed and developing countries, as well as across regions (robust evidence, medium agreement). {5.5.2} Agriculture and the food system are key to global climate change </w:t>
      </w:r>
      <w:r w:rsidRPr="0096709A">
        <w:rPr>
          <w:sz w:val="16"/>
        </w:rPr>
        <w:lastRenderedPageBreak/>
        <w:t xml:space="preserve">responses. Combining supply-side actions such as efficient production, transport, and processing with demand-side interventions such as modification of food choices, and reduction of food loss and waste, reduces GHG emissions and enhances food system resilience (high confidence). Such combined measures can enable the implementation of large-scale land-based adaptation and mitigation strategies without threatening food security from increased competition for land for food production and higher food prices. </w:t>
      </w:r>
      <w:r w:rsidRPr="0096709A">
        <w:rPr>
          <w:rStyle w:val="StyleUnderline"/>
        </w:rPr>
        <w:t>Without combined food system measures in farm management</w:t>
      </w:r>
      <w:r w:rsidRPr="0096709A">
        <w:rPr>
          <w:sz w:val="16"/>
        </w:rPr>
        <w:t xml:space="preserve">, </w:t>
      </w:r>
      <w:r w:rsidRPr="0096709A">
        <w:rPr>
          <w:rStyle w:val="Emphasis"/>
        </w:rPr>
        <w:t>supply chains, and demand, adverse effects would</w:t>
      </w:r>
      <w:r w:rsidRPr="0096709A">
        <w:rPr>
          <w:sz w:val="16"/>
        </w:rPr>
        <w:t xml:space="preserve"> include </w:t>
      </w:r>
      <w:r w:rsidRPr="0096709A">
        <w:rPr>
          <w:rStyle w:val="Emphasis"/>
        </w:rPr>
        <w:t>increased</w:t>
      </w:r>
      <w:r w:rsidRPr="0096709A">
        <w:rPr>
          <w:sz w:val="16"/>
        </w:rPr>
        <w:t xml:space="preserve"> numbers of malnourished people and impacts on smallholder farmers (medium evidence, high agreement). Just transitions are needed to address these effects. {5.5, 5.6, 5.7} For adaptation and mitigation throughout the food system, enabling conditions need to be created through policies, markets, institutions, and governance (high confidence). For adaptation, resilience to increasing extreme events can be accomplished through risk sharing and transfer mechanisms such as insurance markets and index-based weather insurance (high confidence).Publichealthpoliciestoimprovenutrition–suchasschool procurement, health insurance incentives, and awareness-raising campaigns – can potentially change demand, reduce healthcare costs, and contribute to lower GHG emissions (limited evidence, high agreement). Without inclusion of comprehensive food system responses in broader climate change policies, the mitigation and adaptation potentials assessed in this chapter will not be realised and </w:t>
      </w:r>
      <w:r w:rsidRPr="0096709A">
        <w:rPr>
          <w:rStyle w:val="Emphasis"/>
        </w:rPr>
        <w:t>food security will be jeopardised</w:t>
      </w:r>
      <w:r w:rsidRPr="0096709A">
        <w:rPr>
          <w:sz w:val="16"/>
        </w:rPr>
        <w:t xml:space="preserve"> (high confidence). {5.7, 5.8}</w:t>
      </w:r>
    </w:p>
    <w:p w14:paraId="0EEFA234" w14:textId="77777777" w:rsidR="00314EA8" w:rsidRDefault="00314EA8" w:rsidP="00314EA8">
      <w:pPr>
        <w:pStyle w:val="Heading4"/>
      </w:pPr>
      <w:r>
        <w:t>Severe weather and drought will cause massive loses without warming mitigation</w:t>
      </w:r>
    </w:p>
    <w:p w14:paraId="1A2E56B8" w14:textId="77777777" w:rsidR="00314EA8" w:rsidRPr="0096709A" w:rsidRDefault="00314EA8" w:rsidP="00314EA8">
      <w:pPr>
        <w:rPr>
          <w:rStyle w:val="Style13ptBold"/>
        </w:rPr>
      </w:pPr>
      <w:r>
        <w:rPr>
          <w:rStyle w:val="Style13ptBold"/>
        </w:rPr>
        <w:t xml:space="preserve">Harvey 21 </w:t>
      </w:r>
      <w:r w:rsidRPr="0096709A">
        <w:t xml:space="preserve">– Harvey, Fiona. “Third of global food production at risk from climate crisis” The Guardian. May 14th, 2021. </w:t>
      </w:r>
      <w:hyperlink r:id="rId227" w:history="1">
        <w:r w:rsidRPr="0096709A">
          <w:rPr>
            <w:rStyle w:val="Hyperlink"/>
          </w:rPr>
          <w:t>https://www.theguardian.com/environment/2021/may/14/third-of-global-food-production-at-risk-from-climate-crisis</w:t>
        </w:r>
      </w:hyperlink>
      <w:r w:rsidRPr="0096709A">
        <w:t xml:space="preserve"> WMK</w:t>
      </w:r>
    </w:p>
    <w:p w14:paraId="7EC1A2A9" w14:textId="77777777" w:rsidR="00314EA8" w:rsidRDefault="00314EA8" w:rsidP="00314EA8">
      <w:pPr>
        <w:rPr>
          <w:sz w:val="16"/>
        </w:rPr>
      </w:pPr>
      <w:r w:rsidRPr="0096709A">
        <w:rPr>
          <w:rStyle w:val="Emphasis"/>
        </w:rPr>
        <w:t>A third of global food production will be at risk</w:t>
      </w:r>
      <w:r w:rsidRPr="0096709A">
        <w:rPr>
          <w:sz w:val="16"/>
        </w:rPr>
        <w:t xml:space="preserve"> by the end of the century </w:t>
      </w:r>
      <w:r w:rsidRPr="0096709A">
        <w:rPr>
          <w:rStyle w:val="Emphasis"/>
        </w:rPr>
        <w:t>if greenhouse gas emissions continue to rise</w:t>
      </w:r>
      <w:r w:rsidRPr="0096709A">
        <w:rPr>
          <w:sz w:val="16"/>
        </w:rPr>
        <w:t xml:space="preserve"> at their current rate, new research suggests. Many of </w:t>
      </w:r>
      <w:r w:rsidRPr="0096709A">
        <w:rPr>
          <w:rStyle w:val="StyleUnderline"/>
        </w:rPr>
        <w:t xml:space="preserve">the world’s </w:t>
      </w:r>
      <w:r w:rsidRPr="0096709A">
        <w:rPr>
          <w:rStyle w:val="Emphasis"/>
        </w:rPr>
        <w:t xml:space="preserve">most important food-growing areas </w:t>
      </w:r>
      <w:r w:rsidRPr="0096709A">
        <w:rPr>
          <w:rStyle w:val="StyleUnderline"/>
        </w:rPr>
        <w:t>will see temperatures increase and rainfall patterns alter drastically</w:t>
      </w:r>
      <w:r w:rsidRPr="0096709A">
        <w:rPr>
          <w:sz w:val="16"/>
        </w:rPr>
        <w:t xml:space="preserve"> if temperatures rise by about 3.7C, the forecast increase if emissions stay high. Researchers at Aalto University in Finland have calculated that about 95% of current crop production takes place in areas they define as “safe climatic space”, or conditions where temperature, rainfall and aridity fall within certain bounds. </w:t>
      </w:r>
      <w:r w:rsidRPr="0096709A">
        <w:rPr>
          <w:rStyle w:val="StyleUnderline"/>
        </w:rPr>
        <w:t>If temperatures were to rise</w:t>
      </w:r>
      <w:r w:rsidRPr="0096709A">
        <w:rPr>
          <w:sz w:val="16"/>
        </w:rPr>
        <w:t xml:space="preserve"> by 3.7C or thereabouts by the century’s end, that safe area </w:t>
      </w:r>
      <w:r w:rsidRPr="0096709A">
        <w:rPr>
          <w:rStyle w:val="StyleUnderline"/>
        </w:rPr>
        <w:t>would shrink drastically</w:t>
      </w:r>
      <w:r w:rsidRPr="0096709A">
        <w:rPr>
          <w:sz w:val="16"/>
        </w:rPr>
        <w:t xml:space="preserve">, mostly affecting south and south-eastern Asia and Africa’s Sudano-Sahelian zone, according to a paper published in the journal One Earth on Friday. However, if greenhouse gases are reduced and the world meets the goals of the Paris agreement, in limiting temperature rises to 1.5C or 2C above pre-industrial levels, then only about 5%–8% of global food production would be at risk. Matti Kummu, an associate professor of global food and water at Aalto University and lead author of the paper, said: “A third of global food production will be at risk. </w:t>
      </w:r>
      <w:r w:rsidRPr="0096709A">
        <w:rPr>
          <w:rStyle w:val="StyleUnderline"/>
        </w:rPr>
        <w:t>We should be worried, as the climate safe space is quite narrow.</w:t>
      </w:r>
      <w:r w:rsidRPr="0096709A">
        <w:rPr>
          <w:sz w:val="16"/>
        </w:rPr>
        <w:t xml:space="preserve"> But there are measures we can take in reducing greenhouse gas emissions. And we should empower people and societies in the danger zones, to reduce the impact and increase their resilience and adaptive capacity.” </w:t>
      </w:r>
      <w:r w:rsidRPr="0096709A">
        <w:rPr>
          <w:rStyle w:val="StyleUnderline"/>
        </w:rPr>
        <w:t>Although rising temperatures could increase food production</w:t>
      </w:r>
      <w:r w:rsidRPr="0096709A">
        <w:rPr>
          <w:sz w:val="16"/>
        </w:rPr>
        <w:t xml:space="preserve"> in some areas that are currently less productive, such as the Nordic regions, </w:t>
      </w:r>
      <w:r w:rsidRPr="0096709A">
        <w:rPr>
          <w:rStyle w:val="Emphasis"/>
        </w:rPr>
        <w:t>that would not be anywhere near enough to offset the loss of important food producing regions in the south</w:t>
      </w:r>
      <w:r w:rsidRPr="0096709A">
        <w:rPr>
          <w:sz w:val="16"/>
        </w:rPr>
        <w:t xml:space="preserve">, said Kummu. “There will be winners as well as losers, but </w:t>
      </w:r>
      <w:r w:rsidRPr="0096709A">
        <w:rPr>
          <w:rStyle w:val="Emphasis"/>
        </w:rPr>
        <w:t>the wins will be outweighed by the losses</w:t>
      </w:r>
      <w:r w:rsidRPr="0096709A">
        <w:rPr>
          <w:sz w:val="16"/>
        </w:rPr>
        <w:t xml:space="preserve">, and </w:t>
      </w:r>
      <w:r w:rsidRPr="0096709A">
        <w:rPr>
          <w:rStyle w:val="StyleUnderline"/>
        </w:rPr>
        <w:t>there is just not enough space for food production to move</w:t>
      </w:r>
      <w:r w:rsidRPr="0096709A">
        <w:rPr>
          <w:sz w:val="16"/>
        </w:rPr>
        <w:t xml:space="preserve"> – we are already at the limits,” he said. </w:t>
      </w:r>
      <w:r w:rsidRPr="0096709A">
        <w:rPr>
          <w:rStyle w:val="StyleUnderline"/>
        </w:rPr>
        <w:t>Livestock farming would be affected, as well as the risks to crop production</w:t>
      </w:r>
      <w:r w:rsidRPr="0096709A">
        <w:rPr>
          <w:sz w:val="16"/>
        </w:rPr>
        <w:t xml:space="preserve">, he said, and many areas were likely to suffer large increases in water scarcity. </w:t>
      </w:r>
      <w:r w:rsidRPr="0096709A">
        <w:rPr>
          <w:rStyle w:val="StyleUnderline"/>
        </w:rPr>
        <w:t xml:space="preserve">The researchers examined the impacts of climatic changes on 27 of the most important food crops </w:t>
      </w:r>
      <w:r w:rsidRPr="0096709A">
        <w:rPr>
          <w:sz w:val="16"/>
        </w:rPr>
        <w:t xml:space="preserve">and seven types of livestock. By the end of this century, in a high-emissions scenario, </w:t>
      </w:r>
      <w:r w:rsidRPr="0096709A">
        <w:rPr>
          <w:rStyle w:val="StyleUnderline"/>
        </w:rPr>
        <w:t>there could be as much as 1.5m sq miles</w:t>
      </w:r>
      <w:r w:rsidRPr="0096709A">
        <w:rPr>
          <w:sz w:val="16"/>
        </w:rPr>
        <w:t xml:space="preserve"> (4m sq km) </w:t>
      </w:r>
      <w:r w:rsidRPr="0096709A">
        <w:rPr>
          <w:rStyle w:val="StyleUnderline"/>
        </w:rPr>
        <w:t xml:space="preserve">of new desert </w:t>
      </w:r>
      <w:r w:rsidRPr="0096709A">
        <w:rPr>
          <w:sz w:val="16"/>
        </w:rPr>
        <w:t xml:space="preserve">around the world, the research found. Under 1.5C to 2C of warming, the </w:t>
      </w:r>
      <w:r w:rsidRPr="0096709A">
        <w:rPr>
          <w:rStyle w:val="StyleUnderline"/>
        </w:rPr>
        <w:t xml:space="preserve">boreal forests </w:t>
      </w:r>
      <w:r w:rsidRPr="0096709A">
        <w:rPr>
          <w:sz w:val="16"/>
        </w:rPr>
        <w:t xml:space="preserve">of northern America, Russia and Europe </w:t>
      </w:r>
      <w:r w:rsidRPr="0096709A">
        <w:rPr>
          <w:rStyle w:val="StyleUnderline"/>
        </w:rPr>
        <w:t xml:space="preserve">would shrink </w:t>
      </w:r>
      <w:r w:rsidRPr="0096709A">
        <w:rPr>
          <w:sz w:val="16"/>
        </w:rPr>
        <w:t>from their current 7m sq miles to about 6m sq miles by 2100. In a high emissions scenario, only 3m sq miles would remain, the researchers forecast. The paper adds to previous research that has found that global heating is already having an impact on agricultural productivity.</w:t>
      </w:r>
    </w:p>
    <w:p w14:paraId="00BEC7E6" w14:textId="77777777" w:rsidR="00314EA8" w:rsidRPr="00314EA8" w:rsidRDefault="00314EA8" w:rsidP="00314EA8"/>
    <w:p w14:paraId="5886BC95" w14:textId="35E36930" w:rsidR="00EF0415" w:rsidRDefault="00C9236D" w:rsidP="00251D67">
      <w:pPr>
        <w:pStyle w:val="Heading2"/>
      </w:pPr>
      <w:r>
        <w:lastRenderedPageBreak/>
        <w:t>Space Col</w:t>
      </w:r>
      <w:r w:rsidR="00251D67">
        <w:t>onization</w:t>
      </w:r>
      <w:r>
        <w:t xml:space="preserve"> DA </w:t>
      </w:r>
    </w:p>
    <w:p w14:paraId="704719B8" w14:textId="73ED4045" w:rsidR="00251D67" w:rsidRPr="00251D67" w:rsidRDefault="00251D67" w:rsidP="00251D67">
      <w:pPr>
        <w:pStyle w:val="Heading3"/>
      </w:pPr>
      <w:r>
        <w:lastRenderedPageBreak/>
        <w:t xml:space="preserve">No Link – TL </w:t>
      </w:r>
    </w:p>
    <w:p w14:paraId="5A64692A" w14:textId="4B872A68" w:rsidR="00BD4226" w:rsidRDefault="00BD4226" w:rsidP="00BD4226">
      <w:pPr>
        <w:pStyle w:val="Heading4"/>
      </w:pPr>
      <w:r w:rsidRPr="00251D67">
        <w:rPr>
          <w:u w:val="single"/>
        </w:rPr>
        <w:t>No link</w:t>
      </w:r>
      <w:r>
        <w:t xml:space="preserve"> – space colonization</w:t>
      </w:r>
      <w:r w:rsidR="00251D67">
        <w:t xml:space="preserve"> is</w:t>
      </w:r>
      <w:r>
        <w:t xml:space="preserve"> </w:t>
      </w:r>
      <w:r w:rsidRPr="00BD4226">
        <w:rPr>
          <w:u w:val="single"/>
        </w:rPr>
        <w:t>impossible</w:t>
      </w:r>
      <w:r>
        <w:t xml:space="preserve"> under </w:t>
      </w:r>
      <w:r w:rsidR="00251D67">
        <w:t xml:space="preserve">the </w:t>
      </w:r>
      <w:r>
        <w:t xml:space="preserve">current </w:t>
      </w:r>
      <w:r w:rsidRPr="00BD4226">
        <w:rPr>
          <w:u w:val="single"/>
        </w:rPr>
        <w:t>treaty regime</w:t>
      </w:r>
      <w:r>
        <w:t xml:space="preserve">. </w:t>
      </w:r>
    </w:p>
    <w:p w14:paraId="5923581B" w14:textId="77777777" w:rsidR="00BD4226" w:rsidRPr="00BE2974" w:rsidRDefault="00BD4226" w:rsidP="00BD4226">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3BF7FA92" w14:textId="77777777" w:rsidR="00BD4226" w:rsidRPr="00E5186F" w:rsidRDefault="00BD4226" w:rsidP="00BD4226">
      <w:pPr>
        <w:rPr>
          <w:u w:val="single"/>
        </w:rPr>
      </w:pPr>
      <w:r w:rsidRPr="00251D67">
        <w:rPr>
          <w:sz w:val="16"/>
        </w:rPr>
        <w:t xml:space="preserve">6.3 The </w:t>
      </w:r>
      <w:r w:rsidRPr="00E5186F">
        <w:rPr>
          <w:rStyle w:val="Emphasis"/>
        </w:rPr>
        <w:t>challenge</w:t>
      </w:r>
      <w:r w:rsidRPr="00E5186F">
        <w:rPr>
          <w:u w:val="single"/>
        </w:rPr>
        <w:t xml:space="preserve"> of </w:t>
      </w:r>
      <w:r w:rsidRPr="00E5186F">
        <w:rPr>
          <w:rStyle w:val="Emphasis"/>
        </w:rPr>
        <w:t>space colonization</w:t>
      </w:r>
      <w:r w:rsidRPr="00E5186F">
        <w:rPr>
          <w:u w:val="single"/>
        </w:rPr>
        <w:t xml:space="preserve"> </w:t>
      </w:r>
      <w:r w:rsidRPr="00E5186F">
        <w:rPr>
          <w:rStyle w:val="Emphasis"/>
        </w:rPr>
        <w:t>governance</w:t>
      </w:r>
    </w:p>
    <w:p w14:paraId="3354890F" w14:textId="77777777" w:rsidR="00BD4226" w:rsidRPr="00251D67" w:rsidRDefault="00BD4226" w:rsidP="00BD4226">
      <w:pPr>
        <w:rPr>
          <w:sz w:val="16"/>
        </w:rPr>
      </w:pPr>
      <w:r w:rsidRPr="00251D67">
        <w:rPr>
          <w:sz w:val="16"/>
        </w:rPr>
        <w:t xml:space="preserve">The </w:t>
      </w:r>
      <w:r w:rsidRPr="00E5186F">
        <w:rPr>
          <w:u w:val="single"/>
        </w:rPr>
        <w:t>cornerstone of space-related governance is the Outer Space Treaty</w:t>
      </w:r>
      <w:r w:rsidRPr="00251D67">
        <w:rPr>
          <w:sz w:val="16"/>
        </w:rPr>
        <w:t xml:space="preserve"> from 1967 [52]. Given its historical Cold War context, the Outer Space Treaty is a remarkable achievement. The United States and the Soviet Union, among other signatory countries, agreed not to deploy weapons of mass destruc- tion into space, and they declared outer space a common good that cannot be appropriated by any country, organization or individual. </w:t>
      </w:r>
      <w:r w:rsidRPr="00E5186F">
        <w:rPr>
          <w:rStyle w:val="Emphasis"/>
        </w:rPr>
        <w:t>Unfortunately</w:t>
      </w:r>
      <w:r w:rsidRPr="00E5186F">
        <w:rPr>
          <w:u w:val="single"/>
        </w:rPr>
        <w:t xml:space="preserve">, this promising start of space governance was </w:t>
      </w:r>
      <w:r w:rsidRPr="00E5186F">
        <w:rPr>
          <w:rStyle w:val="Emphasis"/>
        </w:rPr>
        <w:t>not followed up</w:t>
      </w:r>
      <w:r w:rsidRPr="00E5186F">
        <w:rPr>
          <w:u w:val="single"/>
        </w:rPr>
        <w:t xml:space="preserve"> with additional agreements and treaties that would serve as a </w:t>
      </w:r>
      <w:r w:rsidRPr="00E5186F">
        <w:rPr>
          <w:rStyle w:val="Emphasis"/>
        </w:rPr>
        <w:t>binding</w:t>
      </w:r>
      <w:r w:rsidRPr="00E5186F">
        <w:rPr>
          <w:u w:val="single"/>
        </w:rPr>
        <w:t xml:space="preserve"> </w:t>
      </w:r>
      <w:r w:rsidRPr="00E5186F">
        <w:rPr>
          <w:rStyle w:val="Emphasis"/>
        </w:rPr>
        <w:t>international framework</w:t>
      </w:r>
      <w:r w:rsidRPr="00E5186F">
        <w:rPr>
          <w:u w:val="single"/>
        </w:rPr>
        <w:t>. There have been some additions over time, such as the Rescue Agreement of 1968, the Space Liability Convention of 1972, and the Registration Convention of 1976</w:t>
      </w:r>
      <w:r w:rsidRPr="00251D67">
        <w:rPr>
          <w:sz w:val="16"/>
        </w:rPr>
        <w:t xml:space="preserve"> [53], </w:t>
      </w:r>
      <w:r w:rsidRPr="00E5186F">
        <w:rPr>
          <w:u w:val="single"/>
        </w:rPr>
        <w:t xml:space="preserve">there has been little to </w:t>
      </w:r>
      <w:r w:rsidRPr="00E5186F">
        <w:rPr>
          <w:rStyle w:val="Emphasis"/>
        </w:rPr>
        <w:t>no progress</w:t>
      </w:r>
      <w:r w:rsidRPr="00E5186F">
        <w:rPr>
          <w:u w:val="single"/>
        </w:rPr>
        <w:t xml:space="preserve"> for </w:t>
      </w:r>
      <w:r w:rsidRPr="00E5186F">
        <w:rPr>
          <w:rStyle w:val="Emphasis"/>
        </w:rPr>
        <w:t>decades</w:t>
      </w:r>
      <w:r w:rsidRPr="00E5186F">
        <w:rPr>
          <w:u w:val="single"/>
        </w:rPr>
        <w:t xml:space="preserve">. The </w:t>
      </w:r>
      <w:r w:rsidRPr="00E5186F">
        <w:rPr>
          <w:rStyle w:val="Emphasis"/>
        </w:rPr>
        <w:t>overall pace</w:t>
      </w:r>
      <w:r w:rsidRPr="00E5186F">
        <w:rPr>
          <w:u w:val="single"/>
        </w:rPr>
        <w:t xml:space="preserve"> of space-related international law-making has </w:t>
      </w:r>
      <w:r w:rsidRPr="00E5186F">
        <w:rPr>
          <w:rStyle w:val="Emphasis"/>
        </w:rPr>
        <w:t>slowed down</w:t>
      </w:r>
      <w:r w:rsidRPr="00251D67">
        <w:rPr>
          <w:sz w:val="16"/>
        </w:rPr>
        <w:t xml:space="preserve"> in recent decades [54].</w:t>
      </w:r>
    </w:p>
    <w:p w14:paraId="4D1ACC01" w14:textId="46E936ED" w:rsidR="00BD4226" w:rsidRPr="00251D67" w:rsidRDefault="00BD4226" w:rsidP="00BD4226">
      <w:pPr>
        <w:rPr>
          <w:sz w:val="16"/>
        </w:rPr>
      </w:pPr>
      <w:r w:rsidRPr="00251D67">
        <w:rPr>
          <w:sz w:val="16"/>
        </w:rPr>
        <w:t xml:space="preserve">The </w:t>
      </w:r>
      <w:r w:rsidRPr="00413058">
        <w:rPr>
          <w:u w:val="single"/>
        </w:rPr>
        <w:t xml:space="preserve">result of this state of affairs is that the existing </w:t>
      </w:r>
      <w:r w:rsidRPr="00413058">
        <w:rPr>
          <w:rStyle w:val="Emphasis"/>
        </w:rPr>
        <w:t>governance</w:t>
      </w:r>
      <w:r w:rsidRPr="00413058">
        <w:rPr>
          <w:u w:val="single"/>
        </w:rPr>
        <w:t xml:space="preserve"> foundation built around the Outer Space Treaty is </w:t>
      </w:r>
      <w:r w:rsidRPr="00413058">
        <w:rPr>
          <w:rStyle w:val="Emphasis"/>
        </w:rPr>
        <w:t>fraying</w:t>
      </w:r>
      <w:r w:rsidRPr="00413058">
        <w:rPr>
          <w:u w:val="single"/>
        </w:rPr>
        <w:t xml:space="preserve">, if not </w:t>
      </w:r>
      <w:r w:rsidRPr="00413058">
        <w:rPr>
          <w:rStyle w:val="Emphasis"/>
        </w:rPr>
        <w:t>outright falling apart</w:t>
      </w:r>
      <w:r w:rsidRPr="00251D67">
        <w:rPr>
          <w:sz w:val="16"/>
        </w:rPr>
        <w:t xml:space="preserve">. The </w:t>
      </w:r>
      <w:r w:rsidRPr="00BD4226">
        <w:rPr>
          <w:u w:val="single"/>
        </w:rPr>
        <w:t xml:space="preserve">governance solution of the </w:t>
      </w:r>
      <w:r w:rsidRPr="00BD4226">
        <w:rPr>
          <w:rStyle w:val="Emphasis"/>
        </w:rPr>
        <w:t>International Space Station</w:t>
      </w:r>
      <w:r w:rsidRPr="00251D67">
        <w:rPr>
          <w:sz w:val="16"/>
        </w:rPr>
        <w:t xml:space="preserve">, for example, </w:t>
      </w:r>
      <w:r w:rsidRPr="00BD4226">
        <w:rPr>
          <w:u w:val="single"/>
        </w:rPr>
        <w:t>was realized with a custom legal agreement between the participating countries</w:t>
      </w:r>
      <w:r w:rsidRPr="00251D67">
        <w:rPr>
          <w:sz w:val="16"/>
        </w:rPr>
        <w:t xml:space="preserve"> [55]; </w:t>
      </w:r>
      <w:r w:rsidRPr="00BD4226">
        <w:rPr>
          <w:u w:val="single"/>
        </w:rPr>
        <w:t xml:space="preserve">there was simply </w:t>
      </w:r>
      <w:r w:rsidRPr="00BD4226">
        <w:rPr>
          <w:rStyle w:val="Emphasis"/>
        </w:rPr>
        <w:t>no</w:t>
      </w:r>
      <w:r w:rsidRPr="00BD4226">
        <w:rPr>
          <w:u w:val="single"/>
        </w:rPr>
        <w:t xml:space="preserve"> prior </w:t>
      </w:r>
      <w:r w:rsidRPr="00BD4226">
        <w:rPr>
          <w:rStyle w:val="Emphasis"/>
        </w:rPr>
        <w:t>governance framework</w:t>
      </w:r>
      <w:r w:rsidRPr="00BD4226">
        <w:rPr>
          <w:u w:val="single"/>
        </w:rPr>
        <w:t xml:space="preserve"> within which the operation of the ISS could have been placed</w:t>
      </w:r>
      <w:r w:rsidRPr="00251D67">
        <w:rPr>
          <w:sz w:val="16"/>
        </w:rPr>
        <w:t>. The relative vacuum surrounding space governance has also lead to unilateral ambitions. For example, the American Space Commerce Free Enterprise Act of 2017 seeks to proclaim the United States’ unilateral right to commercial exploitation of outer space and celestial bodies, in direct violation of the Outer Space Treaty (At the time of this article, the bill was still with the US Senate and not yet en- acted into law.). In April of 2020, US President Donald Trump signed an executive order declaring the United States’ interest in and right to commercial exploitation of the Moon and other celestial bodies [56]. In May of 2020, NASA unilaterally released the so-called Artemis Accords which it hopes will serve as a form of governance foundation for the exploration and commercial exploitation of the moon [57]. However, the Artemis Accords are explicitly not intended as a global multilateral governance framework. They are merely a set of bilateral agreements between the United States and countries which will participate in NASA’s Artemis missions [58].</w:t>
      </w:r>
    </w:p>
    <w:p w14:paraId="3EF865C1" w14:textId="6FC77C11" w:rsidR="00BD4226" w:rsidRDefault="00BD4226" w:rsidP="00BD4226">
      <w:pPr>
        <w:rPr>
          <w:sz w:val="16"/>
        </w:rPr>
      </w:pPr>
      <w:r w:rsidRPr="00251D67">
        <w:rPr>
          <w:sz w:val="16"/>
        </w:rPr>
        <w:t xml:space="preserve">Overall, </w:t>
      </w:r>
      <w:r w:rsidRPr="00413058">
        <w:rPr>
          <w:u w:val="single"/>
        </w:rPr>
        <w:t xml:space="preserve">it seems </w:t>
      </w:r>
      <w:r w:rsidRPr="00413058">
        <w:rPr>
          <w:rStyle w:val="Emphasis"/>
        </w:rPr>
        <w:t>fair</w:t>
      </w:r>
      <w:r w:rsidRPr="00413058">
        <w:rPr>
          <w:u w:val="single"/>
        </w:rPr>
        <w:t xml:space="preserve"> to say that </w:t>
      </w:r>
      <w:r w:rsidRPr="00413058">
        <w:rPr>
          <w:rStyle w:val="Emphasis"/>
        </w:rPr>
        <w:t>space governance</w:t>
      </w:r>
      <w:r w:rsidRPr="00413058">
        <w:rPr>
          <w:u w:val="single"/>
        </w:rPr>
        <w:t xml:space="preserve"> is in </w:t>
      </w:r>
      <w:r w:rsidRPr="00413058">
        <w:rPr>
          <w:rStyle w:val="Emphasis"/>
        </w:rPr>
        <w:t>shambles</w:t>
      </w:r>
      <w:r w:rsidRPr="00413058">
        <w:rPr>
          <w:u w:val="single"/>
        </w:rPr>
        <w:t xml:space="preserve"> today. Creating any kind of meaningful </w:t>
      </w:r>
      <w:r w:rsidRPr="00413058">
        <w:rPr>
          <w:rStyle w:val="Emphasis"/>
        </w:rPr>
        <w:t>space colonization</w:t>
      </w:r>
      <w:r w:rsidRPr="00413058">
        <w:rPr>
          <w:u w:val="single"/>
        </w:rPr>
        <w:t xml:space="preserve">-related </w:t>
      </w:r>
      <w:r w:rsidRPr="00413058">
        <w:rPr>
          <w:rStyle w:val="Emphasis"/>
        </w:rPr>
        <w:t>governance</w:t>
      </w:r>
      <w:r w:rsidRPr="00413058">
        <w:rPr>
          <w:u w:val="single"/>
        </w:rPr>
        <w:t xml:space="preserve"> in such a policy and policymaking environment is </w:t>
      </w:r>
      <w:r w:rsidRPr="00413058">
        <w:rPr>
          <w:rStyle w:val="Emphasis"/>
        </w:rPr>
        <w:t>difficult</w:t>
      </w:r>
      <w:r w:rsidRPr="00251D67">
        <w:rPr>
          <w:sz w:val="16"/>
        </w:rPr>
        <w:t xml:space="preserve">, to say the least. </w:t>
      </w:r>
      <w:r w:rsidRPr="00413058">
        <w:rPr>
          <w:u w:val="single"/>
        </w:rPr>
        <w:t xml:space="preserve">We should </w:t>
      </w:r>
      <w:r w:rsidRPr="00413058">
        <w:rPr>
          <w:rStyle w:val="Emphasis"/>
        </w:rPr>
        <w:t>not expect</w:t>
      </w:r>
      <w:r w:rsidRPr="00413058">
        <w:rPr>
          <w:u w:val="single"/>
        </w:rPr>
        <w:t xml:space="preserve"> governance work on space colonization be initiated by governmental actors</w:t>
      </w:r>
      <w:r w:rsidRPr="00251D67">
        <w:rPr>
          <w:sz w:val="16"/>
        </w:rPr>
        <w:t xml:space="preserve"> any time soon, so the proverbial ball is, </w:t>
      </w:r>
      <w:r w:rsidRPr="00BD4226">
        <w:rPr>
          <w:u w:val="single"/>
        </w:rPr>
        <w:t xml:space="preserve">at the time being, probably in the </w:t>
      </w:r>
      <w:r w:rsidRPr="00BD4226">
        <w:rPr>
          <w:rStyle w:val="Emphasis"/>
        </w:rPr>
        <w:t>academic court</w:t>
      </w:r>
      <w:r w:rsidRPr="00251D67">
        <w:rPr>
          <w:sz w:val="16"/>
        </w:rPr>
        <w:t>. If we were to draft a space colonization gov- ernance framework that would be effective at mitigating colonization-related risks and maximize the positive future value, what are some factors or aspects that need to be taken into account?</w:t>
      </w:r>
    </w:p>
    <w:p w14:paraId="52EF92AF" w14:textId="3BCD9AC4" w:rsidR="00251D67" w:rsidRPr="00251D67" w:rsidRDefault="002033D4" w:rsidP="00251D67">
      <w:pPr>
        <w:pStyle w:val="Heading3"/>
      </w:pPr>
      <w:r>
        <w:lastRenderedPageBreak/>
        <w:t>IT</w:t>
      </w:r>
      <w:r w:rsidR="00251D67">
        <w:t xml:space="preserve"> – O/V </w:t>
      </w:r>
    </w:p>
    <w:p w14:paraId="30D98D42" w14:textId="189F32EC" w:rsidR="00A024A3" w:rsidRPr="000134B9" w:rsidRDefault="00A024A3" w:rsidP="00A024A3">
      <w:pPr>
        <w:pStyle w:val="Heading4"/>
      </w:pPr>
      <w:r w:rsidRPr="000A600B">
        <w:rPr>
          <w:u w:val="single"/>
        </w:rPr>
        <w:t>Every second</w:t>
      </w:r>
      <w:r>
        <w:t xml:space="preserve"> of </w:t>
      </w:r>
      <w:r w:rsidR="00FF2BF6">
        <w:t>no</w:t>
      </w:r>
      <w:r>
        <w:t xml:space="preserve"> </w:t>
      </w:r>
      <w:r w:rsidR="00FF2BF6">
        <w:t xml:space="preserve">space </w:t>
      </w:r>
      <w:r>
        <w:t xml:space="preserve">colonization </w:t>
      </w:r>
      <w:r>
        <w:rPr>
          <w:u w:val="single"/>
        </w:rPr>
        <w:t>outweighs</w:t>
      </w:r>
      <w:r w:rsidR="000134B9">
        <w:t xml:space="preserve">. </w:t>
      </w:r>
    </w:p>
    <w:p w14:paraId="30944055" w14:textId="1B24BFFF" w:rsidR="0047549B" w:rsidRPr="0047549B" w:rsidRDefault="0047549B" w:rsidP="0047549B">
      <w:r w:rsidRPr="0047549B">
        <w:rPr>
          <w:rStyle w:val="Style13ptBold"/>
        </w:rPr>
        <w:t xml:space="preserve">Torres ’18 </w:t>
      </w:r>
      <w:r>
        <w:t>[Phil;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r w:rsidRPr="0047549B">
        <w:t>Maxipok Rule</w:t>
      </w:r>
      <w:r>
        <w:t>’,” vol. 100 p. 74-85</w:t>
      </w:r>
      <w:r w:rsidR="000A600B">
        <w:t>; kp</w:t>
      </w:r>
      <w:r>
        <w:t xml:space="preserve">] </w:t>
      </w:r>
    </w:p>
    <w:p w14:paraId="7D717E70" w14:textId="4917FB72" w:rsidR="00A024A3" w:rsidRPr="009F6B5C" w:rsidRDefault="00A024A3" w:rsidP="00A024A3">
      <w:pPr>
        <w:rPr>
          <w:sz w:val="16"/>
        </w:rPr>
      </w:pPr>
      <w:r w:rsidRPr="000134B9">
        <w:rPr>
          <w:sz w:val="16"/>
        </w:rPr>
        <w:t xml:space="preserve">Abstract: This article argues that, </w:t>
      </w:r>
      <w:r w:rsidRPr="0047549B">
        <w:rPr>
          <w:u w:val="single"/>
        </w:rPr>
        <w:t xml:space="preserve">contra </w:t>
      </w:r>
      <w:r w:rsidRPr="0047549B">
        <w:rPr>
          <w:rStyle w:val="Emphasis"/>
        </w:rPr>
        <w:t>Bostrom</w:t>
      </w:r>
      <w:r w:rsidRPr="000134B9">
        <w:rPr>
          <w:sz w:val="16"/>
        </w:rPr>
        <w:t xml:space="preserve"> (2003), </w:t>
      </w:r>
      <w:r w:rsidRPr="00B11B1C">
        <w:rPr>
          <w:rStyle w:val="Emphasis"/>
          <w:highlight w:val="cyan"/>
        </w:rPr>
        <w:t>every second</w:t>
      </w:r>
      <w:r w:rsidRPr="00B11B1C">
        <w:rPr>
          <w:highlight w:val="cyan"/>
          <w:u w:val="single"/>
        </w:rPr>
        <w:t xml:space="preserve"> of </w:t>
      </w:r>
      <w:r w:rsidRPr="00B11B1C">
        <w:rPr>
          <w:rStyle w:val="Emphasis"/>
          <w:highlight w:val="cyan"/>
        </w:rPr>
        <w:t>delayed space col</w:t>
      </w:r>
      <w:r w:rsidRPr="0047549B">
        <w:rPr>
          <w:rStyle w:val="Emphasis"/>
        </w:rPr>
        <w:t>onization</w:t>
      </w:r>
      <w:r w:rsidRPr="0047549B">
        <w:rPr>
          <w:u w:val="single"/>
        </w:rPr>
        <w:t xml:space="preserve"> </w:t>
      </w:r>
      <w:r w:rsidRPr="00B11B1C">
        <w:rPr>
          <w:u w:val="single"/>
        </w:rPr>
        <w:t>could</w:t>
      </w:r>
      <w:r w:rsidRPr="0047549B">
        <w:rPr>
          <w:u w:val="single"/>
        </w:rPr>
        <w:t xml:space="preserve"> be </w:t>
      </w:r>
      <w:r w:rsidRPr="0047549B">
        <w:rPr>
          <w:rStyle w:val="Emphasis"/>
        </w:rPr>
        <w:t xml:space="preserve">immensely </w:t>
      </w:r>
      <w:r w:rsidRPr="00B11B1C">
        <w:rPr>
          <w:rStyle w:val="Emphasis"/>
          <w:highlight w:val="cyan"/>
        </w:rPr>
        <w:t>desirable</w:t>
      </w:r>
      <w:r w:rsidRPr="000134B9">
        <w:rPr>
          <w:sz w:val="16"/>
        </w:rPr>
        <w:t xml:space="preserve">; indeed, </w:t>
      </w:r>
      <w:r w:rsidRPr="0047549B">
        <w:rPr>
          <w:u w:val="single"/>
        </w:rPr>
        <w:t xml:space="preserve">the longer the delay, the better, </w:t>
      </w:r>
      <w:r w:rsidRPr="00B11B1C">
        <w:rPr>
          <w:u w:val="single"/>
        </w:rPr>
        <w:t>with</w:t>
      </w:r>
      <w:r w:rsidRPr="0047549B">
        <w:rPr>
          <w:u w:val="single"/>
        </w:rPr>
        <w:t xml:space="preserve"> the </w:t>
      </w:r>
      <w:r w:rsidRPr="00FF2BF6">
        <w:rPr>
          <w:rStyle w:val="Emphasis"/>
          <w:sz w:val="32"/>
          <w:szCs w:val="32"/>
          <w:highlight w:val="cyan"/>
        </w:rPr>
        <w:t>best outcome being no colonization</w:t>
      </w:r>
      <w:r w:rsidRPr="00FF2BF6">
        <w:rPr>
          <w:rStyle w:val="Emphasis"/>
          <w:sz w:val="32"/>
          <w:szCs w:val="32"/>
        </w:rPr>
        <w:t xml:space="preserve"> at all</w:t>
      </w:r>
      <w:r w:rsidRPr="000134B9">
        <w:rPr>
          <w:sz w:val="16"/>
        </w:rPr>
        <w:t xml:space="preserve">. The argument begins by hypothesizing that expansion into space will generate a wide variety of distinct species, many having their own cultural, political, religious, etc. traditions. Next, </w:t>
      </w:r>
      <w:r w:rsidRPr="000134B9">
        <w:rPr>
          <w:u w:val="single"/>
        </w:rPr>
        <w:t xml:space="preserve">the paper offers reasons </w:t>
      </w:r>
      <w:r w:rsidRPr="00B11B1C">
        <w:rPr>
          <w:highlight w:val="cyan"/>
          <w:u w:val="single"/>
        </w:rPr>
        <w:t>for expecting</w:t>
      </w:r>
      <w:r w:rsidRPr="000134B9">
        <w:rPr>
          <w:u w:val="single"/>
        </w:rPr>
        <w:t xml:space="preserve"> </w:t>
      </w:r>
      <w:r w:rsidRPr="000134B9">
        <w:rPr>
          <w:rStyle w:val="Emphasis"/>
        </w:rPr>
        <w:t xml:space="preserve">catastrophic </w:t>
      </w:r>
      <w:r w:rsidRPr="00B11B1C">
        <w:rPr>
          <w:rStyle w:val="Emphasis"/>
          <w:highlight w:val="cyan"/>
        </w:rPr>
        <w:t>conflicts</w:t>
      </w:r>
      <w:r w:rsidRPr="000134B9">
        <w:rPr>
          <w:u w:val="single"/>
        </w:rPr>
        <w:t xml:space="preserve"> between different civilizations, both near and far, to be the </w:t>
      </w:r>
      <w:r w:rsidRPr="000134B9">
        <w:rPr>
          <w:rStyle w:val="Emphasis"/>
        </w:rPr>
        <w:t>default outcome</w:t>
      </w:r>
      <w:r w:rsidRPr="000134B9">
        <w:rPr>
          <w:sz w:val="16"/>
        </w:rPr>
        <w:t xml:space="preserve">. Third, it examines some strategies for mitigating conflict, including (i) the establishment of a “cosmic Leviathan” that is capable of imposing law and order within the cosmopolitical arena, and (ii) the implemen- tation of policies of deterrence to prevent one civilization from attacking another. Both of these strategies appear problematic, though, due to (a) fundamental physical limitations on the speed of space travel and the transfer of information, and (b) the advanced weaponry that future civili- zations will almost certainly have at their disposal. </w:t>
      </w:r>
      <w:r w:rsidRPr="000134B9">
        <w:rPr>
          <w:u w:val="single"/>
        </w:rPr>
        <w:t>The conclusion is that colonizing our solar</w:t>
      </w:r>
      <w:r w:rsidR="0047549B" w:rsidRPr="000134B9">
        <w:rPr>
          <w:u w:val="single"/>
        </w:rPr>
        <w:t xml:space="preserve"> system, galaxy, and beyond will engender a </w:t>
      </w:r>
      <w:r w:rsidR="0047549B" w:rsidRPr="000134B9">
        <w:rPr>
          <w:rStyle w:val="Emphasis"/>
        </w:rPr>
        <w:t>Hobbesian predicament</w:t>
      </w:r>
      <w:r w:rsidR="0047549B" w:rsidRPr="000134B9">
        <w:rPr>
          <w:u w:val="single"/>
        </w:rPr>
        <w:t xml:space="preserve"> in which all actors are perpetually in </w:t>
      </w:r>
      <w:r w:rsidR="0047549B" w:rsidRPr="000134B9">
        <w:rPr>
          <w:rStyle w:val="Emphasis"/>
        </w:rPr>
        <w:t>fear</w:t>
      </w:r>
      <w:r w:rsidR="0047549B" w:rsidRPr="000134B9">
        <w:rPr>
          <w:u w:val="single"/>
        </w:rPr>
        <w:t xml:space="preserve"> of </w:t>
      </w:r>
      <w:r w:rsidR="0047549B" w:rsidRPr="000134B9">
        <w:rPr>
          <w:rStyle w:val="Emphasis"/>
        </w:rPr>
        <w:t>being destroyed</w:t>
      </w:r>
      <w:r w:rsidR="0047549B" w:rsidRPr="000134B9">
        <w:rPr>
          <w:sz w:val="16"/>
        </w:rPr>
        <w:t>—that is, when they aren’t engaged in devastating wars with their neighbors.</w:t>
      </w:r>
    </w:p>
    <w:p w14:paraId="460495A6" w14:textId="77777777" w:rsidR="00251D67" w:rsidRDefault="00251D67" w:rsidP="00251D67">
      <w:pPr>
        <w:pStyle w:val="Heading4"/>
      </w:pPr>
      <w:r>
        <w:t xml:space="preserve">Harms </w:t>
      </w:r>
      <w:r w:rsidRPr="004B42D5">
        <w:rPr>
          <w:u w:val="single"/>
        </w:rPr>
        <w:t>outweigh</w:t>
      </w:r>
      <w:r>
        <w:t xml:space="preserve"> benefits. </w:t>
      </w:r>
    </w:p>
    <w:p w14:paraId="38EDCC89" w14:textId="77777777" w:rsidR="00251D67" w:rsidRPr="00EC1769" w:rsidRDefault="00251D67" w:rsidP="00251D67">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15CC6556" w14:textId="77777777" w:rsidR="00251D67" w:rsidRDefault="00251D67" w:rsidP="00251D67">
      <w:pPr>
        <w:rPr>
          <w:u w:val="single"/>
        </w:rPr>
      </w:pPr>
      <w:r w:rsidRPr="004B42D5">
        <w:rPr>
          <w:rStyle w:val="Emphasis"/>
        </w:rPr>
        <w:t>Space colonization</w:t>
      </w:r>
      <w:r w:rsidRPr="004B42D5">
        <w:rPr>
          <w:sz w:val="16"/>
        </w:rPr>
        <w:t xml:space="preserve">, the establishment of permanent human habitats beyond Earth, </w:t>
      </w:r>
      <w:r w:rsidRPr="004B42D5">
        <w:rPr>
          <w:u w:val="single"/>
        </w:rPr>
        <w:t>has an enormous potential moral value</w:t>
      </w:r>
      <w:r w:rsidRPr="004B42D5">
        <w:rPr>
          <w:sz w:val="16"/>
        </w:rPr>
        <w:t xml:space="preserve"> because successful space colonization is the necessary condition for trillions of future people to come into existence. </w:t>
      </w:r>
      <w:r w:rsidRPr="004B42D5">
        <w:rPr>
          <w:u w:val="single"/>
        </w:rPr>
        <w:t xml:space="preserve">At the same time, however, </w:t>
      </w:r>
      <w:r w:rsidRPr="00B11B1C">
        <w:rPr>
          <w:highlight w:val="cyan"/>
          <w:u w:val="single"/>
        </w:rPr>
        <w:t>space col</w:t>
      </w:r>
      <w:r w:rsidRPr="004B42D5">
        <w:rPr>
          <w:u w:val="single"/>
        </w:rPr>
        <w:t xml:space="preserve">onization </w:t>
      </w:r>
      <w:r w:rsidRPr="00B11B1C">
        <w:rPr>
          <w:highlight w:val="cyan"/>
          <w:u w:val="single"/>
        </w:rPr>
        <w:t xml:space="preserve">is </w:t>
      </w:r>
      <w:r w:rsidRPr="00B11B1C">
        <w:rPr>
          <w:rStyle w:val="Emphasis"/>
          <w:highlight w:val="cyan"/>
        </w:rPr>
        <w:t>not risk-free</w:t>
      </w:r>
      <w:r w:rsidRPr="004B42D5">
        <w:rPr>
          <w:u w:val="single"/>
        </w:rPr>
        <w:t xml:space="preserve">. The </w:t>
      </w:r>
      <w:r w:rsidRPr="00B11B1C">
        <w:rPr>
          <w:highlight w:val="cyan"/>
          <w:u w:val="single"/>
        </w:rPr>
        <w:t>risks</w:t>
      </w:r>
      <w:r w:rsidRPr="004B42D5">
        <w:rPr>
          <w:u w:val="single"/>
        </w:rPr>
        <w:t xml:space="preserve"> of space colonization </w:t>
      </w:r>
      <w:r w:rsidRPr="00B11B1C">
        <w:rPr>
          <w:highlight w:val="cyan"/>
          <w:u w:val="single"/>
        </w:rPr>
        <w:t xml:space="preserve">are </w:t>
      </w:r>
      <w:r w:rsidRPr="00B11B1C">
        <w:rPr>
          <w:rStyle w:val="Emphasis"/>
          <w:highlight w:val="cyan"/>
        </w:rPr>
        <w:t xml:space="preserve">so grave </w:t>
      </w:r>
      <w:r w:rsidRPr="00B11B1C">
        <w:rPr>
          <w:highlight w:val="cyan"/>
          <w:u w:val="single"/>
        </w:rPr>
        <w:t>that</w:t>
      </w:r>
      <w:r w:rsidRPr="004B42D5">
        <w:rPr>
          <w:sz w:val="16"/>
        </w:rPr>
        <w:t xml:space="preserve">, in a bad-case scenario, </w:t>
      </w:r>
      <w:r w:rsidRPr="00B11B1C">
        <w:rPr>
          <w:highlight w:val="cyan"/>
          <w:u w:val="single"/>
        </w:rPr>
        <w:t>successful space col</w:t>
      </w:r>
      <w:r w:rsidRPr="004B42D5">
        <w:rPr>
          <w:u w:val="single"/>
        </w:rPr>
        <w:t xml:space="preserve">onization </w:t>
      </w:r>
      <w:r w:rsidRPr="00B11B1C">
        <w:rPr>
          <w:highlight w:val="cyan"/>
          <w:u w:val="single"/>
        </w:rPr>
        <w:t xml:space="preserve">could create </w:t>
      </w:r>
      <w:r w:rsidRPr="00B11B1C">
        <w:rPr>
          <w:rStyle w:val="Emphasis"/>
          <w:highlight w:val="cyan"/>
        </w:rPr>
        <w:t>more</w:t>
      </w:r>
      <w:r w:rsidRPr="004B42D5">
        <w:rPr>
          <w:rStyle w:val="Emphasis"/>
        </w:rPr>
        <w:t xml:space="preserve"> moral </w:t>
      </w:r>
      <w:r w:rsidRPr="00B11B1C">
        <w:rPr>
          <w:rStyle w:val="Emphasis"/>
          <w:highlight w:val="cyan"/>
        </w:rPr>
        <w:t>disvalue</w:t>
      </w:r>
      <w:r w:rsidRPr="00B11B1C">
        <w:rPr>
          <w:highlight w:val="cyan"/>
          <w:u w:val="single"/>
        </w:rPr>
        <w:t xml:space="preserve"> than </w:t>
      </w:r>
      <w:r w:rsidRPr="00B11B1C">
        <w:rPr>
          <w:rStyle w:val="Emphasis"/>
          <w:highlight w:val="cyan"/>
        </w:rPr>
        <w:t>value</w:t>
      </w:r>
      <w:r w:rsidRPr="004B42D5">
        <w:rPr>
          <w:u w:val="single"/>
        </w:rPr>
        <w:t xml:space="preserve">; possibly even </w:t>
      </w:r>
      <w:r w:rsidRPr="00B11B1C">
        <w:rPr>
          <w:rStyle w:val="Emphasis"/>
          <w:highlight w:val="cyan"/>
        </w:rPr>
        <w:t>orders of magnitude more</w:t>
      </w:r>
      <w:r w:rsidRPr="00B11B1C">
        <w:rPr>
          <w:highlight w:val="cyan"/>
          <w:u w:val="single"/>
        </w:rPr>
        <w:t>.</w:t>
      </w:r>
    </w:p>
    <w:p w14:paraId="5A107FD3" w14:textId="77777777" w:rsidR="00251D67" w:rsidRPr="009F6B5C" w:rsidRDefault="00251D67" w:rsidP="0012472D">
      <w:pPr>
        <w:rPr>
          <w:u w:val="single"/>
        </w:rPr>
      </w:pPr>
    </w:p>
    <w:p w14:paraId="2E107D6E" w14:textId="52BD6D95" w:rsidR="00B673B7" w:rsidRDefault="00B673B7" w:rsidP="00251D67">
      <w:pPr>
        <w:pStyle w:val="Heading3"/>
      </w:pPr>
      <w:r>
        <w:lastRenderedPageBreak/>
        <w:t>IT – AT: Bostrom Every Second</w:t>
      </w:r>
    </w:p>
    <w:p w14:paraId="61958E50" w14:textId="5C6AF4CF" w:rsidR="00B673B7" w:rsidRPr="00871505" w:rsidRDefault="00B673B7" w:rsidP="00B673B7">
      <w:pPr>
        <w:pStyle w:val="Heading4"/>
      </w:pPr>
      <w:r>
        <w:t xml:space="preserve">Bostrom </w:t>
      </w:r>
      <w:r>
        <w:rPr>
          <w:u w:val="single"/>
        </w:rPr>
        <w:t>agrees</w:t>
      </w:r>
      <w:r>
        <w:t xml:space="preserve"> stopping </w:t>
      </w:r>
      <w:r>
        <w:rPr>
          <w:u w:val="single"/>
        </w:rPr>
        <w:t>existing existential risks</w:t>
      </w:r>
      <w:r>
        <w:t xml:space="preserve"> outweigh </w:t>
      </w:r>
      <w:r w:rsidRPr="002B6B0E">
        <w:rPr>
          <w:u w:val="single"/>
        </w:rPr>
        <w:t>space colonization</w:t>
      </w:r>
      <w:r>
        <w:t xml:space="preserve">. </w:t>
      </w:r>
    </w:p>
    <w:p w14:paraId="41817106" w14:textId="77777777" w:rsidR="00B673B7" w:rsidRPr="00BE2974" w:rsidRDefault="00B673B7" w:rsidP="00B673B7">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1DD9C47B" w14:textId="77777777" w:rsidR="00B673B7" w:rsidRPr="000A23F0" w:rsidRDefault="00B673B7" w:rsidP="00B673B7">
      <w:pPr>
        <w:rPr>
          <w:rStyle w:val="Emphasis"/>
        </w:rPr>
      </w:pPr>
      <w:r w:rsidRPr="00871505">
        <w:rPr>
          <w:sz w:val="16"/>
        </w:rPr>
        <w:t xml:space="preserve">3.1 </w:t>
      </w:r>
      <w:r w:rsidRPr="000A23F0">
        <w:rPr>
          <w:rStyle w:val="Emphasis"/>
        </w:rPr>
        <w:t>Neglecting existential risks</w:t>
      </w:r>
    </w:p>
    <w:p w14:paraId="4653593B" w14:textId="77777777" w:rsidR="00B673B7" w:rsidRPr="000A23F0" w:rsidRDefault="00B673B7" w:rsidP="00B673B7">
      <w:pPr>
        <w:rPr>
          <w:u w:val="single"/>
        </w:rPr>
      </w:pPr>
      <w:r w:rsidRPr="001E6CBB">
        <w:rPr>
          <w:rStyle w:val="Emphasis"/>
        </w:rPr>
        <w:t>Space colonization</w:t>
      </w:r>
      <w:r w:rsidRPr="001E6CBB">
        <w:rPr>
          <w:u w:val="single"/>
        </w:rPr>
        <w:t xml:space="preserve"> is</w:t>
      </w:r>
      <w:r w:rsidRPr="001E6CBB">
        <w:rPr>
          <w:sz w:val="16"/>
        </w:rPr>
        <w:t xml:space="preserve">, as I argue in the introduction, </w:t>
      </w:r>
      <w:r w:rsidRPr="001E6CBB">
        <w:rPr>
          <w:u w:val="single"/>
        </w:rPr>
        <w:t xml:space="preserve">a generalized strategy for the </w:t>
      </w:r>
      <w:r w:rsidRPr="001E6CBB">
        <w:rPr>
          <w:rStyle w:val="Emphasis"/>
        </w:rPr>
        <w:t>mitigation</w:t>
      </w:r>
      <w:r w:rsidRPr="001E6CBB">
        <w:rPr>
          <w:u w:val="single"/>
        </w:rPr>
        <w:t xml:space="preserve"> of </w:t>
      </w:r>
      <w:r w:rsidRPr="001E6CBB">
        <w:rPr>
          <w:rStyle w:val="Emphasis"/>
        </w:rPr>
        <w:t>existential risks</w:t>
      </w:r>
      <w:r w:rsidRPr="001E6CBB">
        <w:rPr>
          <w:u w:val="single"/>
        </w:rPr>
        <w:t xml:space="preserve">: If we manage to establish permanent and sustainable habitats beyond Earth, there is a chance that existential risks would either become </w:t>
      </w:r>
      <w:r w:rsidRPr="001E6CBB">
        <w:rPr>
          <w:rStyle w:val="Emphasis"/>
        </w:rPr>
        <w:t>less probable</w:t>
      </w:r>
      <w:r w:rsidRPr="001E6CBB">
        <w:rPr>
          <w:sz w:val="16"/>
        </w:rPr>
        <w:t xml:space="preserve"> or cease to be existential at all because not all proverbial eggs are in the same</w:t>
      </w:r>
      <w:r w:rsidRPr="00871505">
        <w:rPr>
          <w:sz w:val="16"/>
        </w:rPr>
        <w:t xml:space="preserve"> basket. </w:t>
      </w:r>
      <w:r w:rsidRPr="000A23F0">
        <w:rPr>
          <w:u w:val="single"/>
        </w:rPr>
        <w:t xml:space="preserve">Given this premise, </w:t>
      </w:r>
      <w:r w:rsidRPr="001E6CBB">
        <w:rPr>
          <w:highlight w:val="cyan"/>
          <w:u w:val="single"/>
        </w:rPr>
        <w:t xml:space="preserve">it is </w:t>
      </w:r>
      <w:r w:rsidRPr="001E6CBB">
        <w:rPr>
          <w:rStyle w:val="Emphasis"/>
          <w:highlight w:val="cyan"/>
        </w:rPr>
        <w:t>tempting</w:t>
      </w:r>
      <w:r w:rsidRPr="001E6CBB">
        <w:rPr>
          <w:highlight w:val="cyan"/>
          <w:u w:val="single"/>
        </w:rPr>
        <w:t xml:space="preserve"> to </w:t>
      </w:r>
      <w:r w:rsidRPr="001E6CBB">
        <w:rPr>
          <w:rStyle w:val="Emphasis"/>
          <w:highlight w:val="cyan"/>
        </w:rPr>
        <w:t>extrapolate</w:t>
      </w:r>
      <w:r w:rsidRPr="000A23F0">
        <w:rPr>
          <w:u w:val="single"/>
        </w:rPr>
        <w:t xml:space="preserve"> it into real-life policy: If </w:t>
      </w:r>
      <w:r w:rsidRPr="001E6CBB">
        <w:rPr>
          <w:u w:val="single"/>
        </w:rPr>
        <w:t>space col</w:t>
      </w:r>
      <w:r w:rsidRPr="000A23F0">
        <w:rPr>
          <w:u w:val="single"/>
        </w:rPr>
        <w:t xml:space="preserve">onization </w:t>
      </w:r>
      <w:r w:rsidRPr="001E6CBB">
        <w:rPr>
          <w:u w:val="single"/>
        </w:rPr>
        <w:t>is</w:t>
      </w:r>
      <w:r w:rsidRPr="000A23F0">
        <w:rPr>
          <w:u w:val="single"/>
        </w:rPr>
        <w:t xml:space="preserve"> a </w:t>
      </w:r>
      <w:r w:rsidRPr="000A23F0">
        <w:rPr>
          <w:rStyle w:val="Emphasis"/>
        </w:rPr>
        <w:t>hedge</w:t>
      </w:r>
      <w:r w:rsidRPr="000A23F0">
        <w:rPr>
          <w:u w:val="single"/>
        </w:rPr>
        <w:t xml:space="preserve"> against existential risks</w:t>
      </w:r>
      <w:r w:rsidRPr="00871505">
        <w:rPr>
          <w:sz w:val="16"/>
        </w:rPr>
        <w:t xml:space="preserve">, then </w:t>
      </w:r>
      <w:r w:rsidRPr="000A23F0">
        <w:rPr>
          <w:u w:val="single"/>
        </w:rPr>
        <w:t xml:space="preserve">achieving </w:t>
      </w:r>
      <w:r w:rsidRPr="001E6CBB">
        <w:rPr>
          <w:highlight w:val="cyan"/>
          <w:u w:val="single"/>
        </w:rPr>
        <w:t>space col</w:t>
      </w:r>
      <w:r w:rsidRPr="000A23F0">
        <w:rPr>
          <w:u w:val="single"/>
        </w:rPr>
        <w:t xml:space="preserve">onization capabilities </w:t>
      </w:r>
      <w:r w:rsidRPr="001E6CBB">
        <w:rPr>
          <w:highlight w:val="cyan"/>
          <w:u w:val="single"/>
        </w:rPr>
        <w:t>must be</w:t>
      </w:r>
      <w:r w:rsidRPr="000A23F0">
        <w:rPr>
          <w:u w:val="single"/>
        </w:rPr>
        <w:t xml:space="preserve"> our </w:t>
      </w:r>
      <w:r w:rsidRPr="000A23F0">
        <w:rPr>
          <w:rStyle w:val="Emphasis"/>
        </w:rPr>
        <w:t xml:space="preserve">top </w:t>
      </w:r>
      <w:r w:rsidRPr="001E6CBB">
        <w:rPr>
          <w:rStyle w:val="Emphasis"/>
          <w:highlight w:val="cyan"/>
        </w:rPr>
        <w:t>priority</w:t>
      </w:r>
      <w:r w:rsidRPr="000A23F0">
        <w:rPr>
          <w:u w:val="single"/>
        </w:rPr>
        <w:t>.</w:t>
      </w:r>
    </w:p>
    <w:p w14:paraId="06930F45" w14:textId="77777777" w:rsidR="00B673B7" w:rsidRDefault="00B673B7" w:rsidP="00B673B7">
      <w:pPr>
        <w:rPr>
          <w:sz w:val="16"/>
        </w:rPr>
      </w:pPr>
      <w:r w:rsidRPr="00871505">
        <w:rPr>
          <w:sz w:val="16"/>
        </w:rPr>
        <w:t xml:space="preserve">The </w:t>
      </w:r>
      <w:r w:rsidRPr="001E6CBB">
        <w:rPr>
          <w:rStyle w:val="Emphasis"/>
          <w:highlight w:val="cyan"/>
        </w:rPr>
        <w:t>problem</w:t>
      </w:r>
      <w:r w:rsidRPr="000A23F0">
        <w:rPr>
          <w:u w:val="single"/>
        </w:rPr>
        <w:t xml:space="preserve"> with this prioritization strategy </w:t>
      </w:r>
      <w:r w:rsidRPr="001E6CBB">
        <w:rPr>
          <w:highlight w:val="cyan"/>
          <w:u w:val="single"/>
        </w:rPr>
        <w:t>is</w:t>
      </w:r>
      <w:r w:rsidRPr="000A23F0">
        <w:rPr>
          <w:u w:val="single"/>
        </w:rPr>
        <w:t xml:space="preserve"> that while it might</w:t>
      </w:r>
      <w:r w:rsidRPr="00871505">
        <w:rPr>
          <w:sz w:val="16"/>
        </w:rPr>
        <w:t xml:space="preserve">, on its own, </w:t>
      </w:r>
      <w:r w:rsidRPr="000A23F0">
        <w:rPr>
          <w:u w:val="single"/>
        </w:rPr>
        <w:t xml:space="preserve">increase the probability of space colonization, </w:t>
      </w:r>
      <w:r w:rsidRPr="001E6CBB">
        <w:rPr>
          <w:highlight w:val="cyan"/>
          <w:u w:val="single"/>
        </w:rPr>
        <w:t>it ignores</w:t>
      </w:r>
      <w:r w:rsidRPr="000A23F0">
        <w:rPr>
          <w:u w:val="single"/>
        </w:rPr>
        <w:t xml:space="preserve"> the probabilities of </w:t>
      </w:r>
      <w:r w:rsidRPr="001E6CBB">
        <w:rPr>
          <w:rStyle w:val="Emphasis"/>
          <w:highlight w:val="cyan"/>
        </w:rPr>
        <w:t>existing ex</w:t>
      </w:r>
      <w:r w:rsidRPr="000A23F0">
        <w:rPr>
          <w:rStyle w:val="Emphasis"/>
        </w:rPr>
        <w:t xml:space="preserve">istential </w:t>
      </w:r>
      <w:r w:rsidRPr="001E6CBB">
        <w:rPr>
          <w:rStyle w:val="Emphasis"/>
          <w:highlight w:val="cyan"/>
        </w:rPr>
        <w:t>risks</w:t>
      </w:r>
      <w:r w:rsidRPr="000A23F0">
        <w:rPr>
          <w:u w:val="single"/>
        </w:rPr>
        <w:t xml:space="preserve">. If we want to create as </w:t>
      </w:r>
      <w:r w:rsidRPr="000A23F0">
        <w:rPr>
          <w:rStyle w:val="Emphasis"/>
        </w:rPr>
        <w:t>positive a futu</w:t>
      </w:r>
      <w:r w:rsidRPr="001E6CBB">
        <w:rPr>
          <w:rStyle w:val="Emphasis"/>
        </w:rPr>
        <w:t>re</w:t>
      </w:r>
      <w:r w:rsidRPr="001E6CBB">
        <w:rPr>
          <w:u w:val="single"/>
        </w:rPr>
        <w:t xml:space="preserve"> for humankind</w:t>
      </w:r>
      <w:r w:rsidRPr="001E6CBB">
        <w:rPr>
          <w:sz w:val="16"/>
        </w:rPr>
        <w:t xml:space="preserve"> (in the sense of increasing humankind’s future moral expected value), </w:t>
      </w:r>
      <w:r w:rsidRPr="001E6CBB">
        <w:rPr>
          <w:u w:val="single"/>
        </w:rPr>
        <w:t xml:space="preserve">then we need to weigh the benefits of achieving space colonization capabilities </w:t>
      </w:r>
      <w:r w:rsidRPr="001E6CBB">
        <w:rPr>
          <w:rStyle w:val="Emphasis"/>
        </w:rPr>
        <w:t>sooner</w:t>
      </w:r>
      <w:r w:rsidRPr="001E6CBB">
        <w:rPr>
          <w:u w:val="single"/>
        </w:rPr>
        <w:t xml:space="preserve"> </w:t>
      </w:r>
      <w:r w:rsidRPr="001E6CBB">
        <w:rPr>
          <w:rStyle w:val="Emphasis"/>
        </w:rPr>
        <w:t>rather than later</w:t>
      </w:r>
      <w:r w:rsidRPr="001E6CBB">
        <w:rPr>
          <w:u w:val="single"/>
        </w:rPr>
        <w:t xml:space="preserve"> against the benefits of reducing </w:t>
      </w:r>
      <w:r w:rsidRPr="001E6CBB">
        <w:rPr>
          <w:rStyle w:val="Emphasis"/>
        </w:rPr>
        <w:t>existential risks</w:t>
      </w:r>
      <w:r w:rsidRPr="001E6CBB">
        <w:rPr>
          <w:u w:val="single"/>
        </w:rPr>
        <w:t>. When we compare the benefits of these two approac</w:t>
      </w:r>
      <w:r w:rsidRPr="00871505">
        <w:rPr>
          <w:u w:val="single"/>
        </w:rPr>
        <w:t xml:space="preserve">hes, as </w:t>
      </w:r>
      <w:r w:rsidRPr="001E6CBB">
        <w:rPr>
          <w:rStyle w:val="Emphasis"/>
          <w:highlight w:val="cyan"/>
        </w:rPr>
        <w:t>Bostrom</w:t>
      </w:r>
      <w:r w:rsidRPr="00871505">
        <w:rPr>
          <w:sz w:val="16"/>
        </w:rPr>
        <w:t xml:space="preserve"> [2, 5] </w:t>
      </w:r>
      <w:r w:rsidRPr="001E6CBB">
        <w:rPr>
          <w:highlight w:val="cyan"/>
          <w:u w:val="single"/>
        </w:rPr>
        <w:t>argues, it</w:t>
      </w:r>
      <w:r w:rsidRPr="00871505">
        <w:rPr>
          <w:u w:val="single"/>
        </w:rPr>
        <w:t xml:space="preserve"> </w:t>
      </w:r>
      <w:r w:rsidRPr="00871505">
        <w:rPr>
          <w:rStyle w:val="Emphasis"/>
        </w:rPr>
        <w:t>quic</w:t>
      </w:r>
      <w:r w:rsidRPr="005C4242">
        <w:rPr>
          <w:rStyle w:val="Emphasis"/>
        </w:rPr>
        <w:t xml:space="preserve">kly </w:t>
      </w:r>
      <w:r w:rsidRPr="001E6CBB">
        <w:rPr>
          <w:rStyle w:val="Emphasis"/>
          <w:highlight w:val="cyan"/>
        </w:rPr>
        <w:t>becomes obvious</w:t>
      </w:r>
      <w:r w:rsidRPr="001E6CBB">
        <w:rPr>
          <w:highlight w:val="cyan"/>
          <w:u w:val="single"/>
        </w:rPr>
        <w:t xml:space="preserve"> that</w:t>
      </w:r>
      <w:r w:rsidRPr="00871505">
        <w:rPr>
          <w:u w:val="single"/>
        </w:rPr>
        <w:t xml:space="preserve"> that the </w:t>
      </w:r>
      <w:r w:rsidRPr="001E6CBB">
        <w:rPr>
          <w:highlight w:val="cyan"/>
          <w:u w:val="single"/>
        </w:rPr>
        <w:t>benefits of</w:t>
      </w:r>
      <w:r w:rsidRPr="00871505">
        <w:rPr>
          <w:u w:val="single"/>
        </w:rPr>
        <w:t xml:space="preserve"> even </w:t>
      </w:r>
      <w:r w:rsidRPr="001E6CBB">
        <w:rPr>
          <w:rStyle w:val="Emphasis"/>
          <w:highlight w:val="cyan"/>
        </w:rPr>
        <w:t>marginally reducing</w:t>
      </w:r>
      <w:r w:rsidRPr="001E6CBB">
        <w:rPr>
          <w:highlight w:val="cyan"/>
          <w:u w:val="single"/>
        </w:rPr>
        <w:t xml:space="preserve"> </w:t>
      </w:r>
      <w:r w:rsidRPr="001E6CBB">
        <w:rPr>
          <w:rStyle w:val="Emphasis"/>
          <w:highlight w:val="cyan"/>
        </w:rPr>
        <w:t>ex</w:t>
      </w:r>
      <w:r w:rsidRPr="00871505">
        <w:rPr>
          <w:rStyle w:val="Emphasis"/>
        </w:rPr>
        <w:t>istential risks</w:t>
      </w:r>
      <w:r w:rsidRPr="00871505">
        <w:rPr>
          <w:u w:val="single"/>
        </w:rPr>
        <w:t xml:space="preserve"> over a given time period </w:t>
      </w:r>
      <w:r w:rsidRPr="001E6CBB">
        <w:rPr>
          <w:highlight w:val="cyan"/>
          <w:u w:val="single"/>
        </w:rPr>
        <w:t>are</w:t>
      </w:r>
      <w:r w:rsidRPr="00871505">
        <w:rPr>
          <w:u w:val="single"/>
        </w:rPr>
        <w:t xml:space="preserve"> probably </w:t>
      </w:r>
      <w:r w:rsidRPr="00871505">
        <w:rPr>
          <w:rStyle w:val="Emphasis"/>
        </w:rPr>
        <w:t xml:space="preserve">much </w:t>
      </w:r>
      <w:r w:rsidRPr="001E6CBB">
        <w:rPr>
          <w:rStyle w:val="Emphasis"/>
          <w:highlight w:val="cyan"/>
        </w:rPr>
        <w:t>greater</w:t>
      </w:r>
      <w:r w:rsidRPr="001E6CBB">
        <w:rPr>
          <w:highlight w:val="cyan"/>
          <w:u w:val="single"/>
        </w:rPr>
        <w:t xml:space="preserve"> than</w:t>
      </w:r>
      <w:r w:rsidRPr="00871505">
        <w:rPr>
          <w:u w:val="single"/>
        </w:rPr>
        <w:t xml:space="preserve"> the </w:t>
      </w:r>
      <w:r w:rsidRPr="00871505">
        <w:rPr>
          <w:rStyle w:val="Emphasis"/>
        </w:rPr>
        <w:t>damage</w:t>
      </w:r>
      <w:r w:rsidRPr="00871505">
        <w:rPr>
          <w:u w:val="single"/>
        </w:rPr>
        <w:t xml:space="preserve"> of </w:t>
      </w:r>
      <w:r w:rsidRPr="001E6CBB">
        <w:rPr>
          <w:rStyle w:val="Emphasis"/>
          <w:highlight w:val="cyan"/>
        </w:rPr>
        <w:t>delaying space col</w:t>
      </w:r>
      <w:r w:rsidRPr="00871505">
        <w:rPr>
          <w:rStyle w:val="Emphasis"/>
        </w:rPr>
        <w:t>onization</w:t>
      </w:r>
      <w:r w:rsidRPr="00871505">
        <w:rPr>
          <w:sz w:val="16"/>
        </w:rPr>
        <w:t xml:space="preserve"> by that same time period.</w:t>
      </w:r>
    </w:p>
    <w:p w14:paraId="64D885E5" w14:textId="77777777" w:rsidR="00B673B7" w:rsidRPr="00B673B7" w:rsidRDefault="00B673B7" w:rsidP="00B673B7"/>
    <w:p w14:paraId="1D7636E1" w14:textId="06DB81D5" w:rsidR="003438DE" w:rsidRDefault="003438DE" w:rsidP="00251D67">
      <w:pPr>
        <w:pStyle w:val="Heading3"/>
      </w:pPr>
      <w:r>
        <w:lastRenderedPageBreak/>
        <w:t>IT – Extinction Not Inev – AT: Asteroids</w:t>
      </w:r>
    </w:p>
    <w:p w14:paraId="18E8EF1C" w14:textId="77777777" w:rsidR="003438DE" w:rsidRDefault="003438DE" w:rsidP="003438DE">
      <w:pPr>
        <w:pStyle w:val="Heading4"/>
      </w:pPr>
      <w:bookmarkStart w:id="1" w:name="_Hlk525997137"/>
      <w:r>
        <w:t xml:space="preserve">Chance of asteroids very small. </w:t>
      </w:r>
    </w:p>
    <w:p w14:paraId="3B29C6F6" w14:textId="77777777" w:rsidR="003438DE" w:rsidRDefault="003438DE" w:rsidP="003438DE">
      <w:r>
        <w:t xml:space="preserve">Robert </w:t>
      </w:r>
      <w:r w:rsidRPr="003438DE">
        <w:rPr>
          <w:rStyle w:val="Style13ptBold"/>
        </w:rPr>
        <w:t>Walker 16</w:t>
      </w:r>
      <w:r>
        <w:t>. Software Developer of Tune Smithy, Wolfson College, Oxford. 12-14-2016. "Why Resilient Humans Would Survive Giant Asteroid Impact." Science 2.0. https://www.science20.com/robert_inventor/we_wont_go_extinct_after_a_major_asteroid_impact_even_96_of_species_extinct_0_chance_of_humans_extinct-187383</w:t>
      </w:r>
    </w:p>
    <w:p w14:paraId="4CC29146" w14:textId="77777777" w:rsidR="003438DE" w:rsidRPr="003B7869" w:rsidRDefault="003438DE" w:rsidP="003438DE">
      <w:pPr>
        <w:rPr>
          <w:u w:val="single"/>
        </w:rPr>
      </w:pPr>
      <w:r w:rsidRPr="002A5144">
        <w:rPr>
          <w:rStyle w:val="StyleUnderline"/>
        </w:rPr>
        <w:t xml:space="preserve">This is something you hear said so often - that we risk being hit by an asteroid that could make humans extinct. But </w:t>
      </w:r>
      <w:r w:rsidRPr="002A5144">
        <w:rPr>
          <w:rStyle w:val="Emphasis"/>
        </w:rPr>
        <w:t>do we really?</w:t>
      </w:r>
      <w:r w:rsidRPr="002A5144">
        <w:rPr>
          <w:sz w:val="16"/>
        </w:rPr>
        <w:t xml:space="preserve"> This is the article I’m commenting on, a recently breaking news story: Earth woefully unprepared for surprise comet or asteroid, Nasa scientist warns. </w:t>
      </w:r>
      <w:r w:rsidRPr="002A5144">
        <w:rPr>
          <w:rStyle w:val="StyleUnderline"/>
        </w:rPr>
        <w:t xml:space="preserve">Some are already worrying that it means that we are all </w:t>
      </w:r>
      <w:r w:rsidRPr="002A5144">
        <w:rPr>
          <w:rStyle w:val="Emphasis"/>
        </w:rPr>
        <w:t>due to die</w:t>
      </w:r>
      <w:r w:rsidRPr="002A5144">
        <w:rPr>
          <w:rStyle w:val="StyleUnderline"/>
        </w:rPr>
        <w:t xml:space="preserve"> in the near future from an asteroid impact. Well, no, it doesn't mean that. So, what is the truth behind it?</w:t>
      </w:r>
      <w:r>
        <w:rPr>
          <w:rStyle w:val="StyleUnderline"/>
        </w:rPr>
        <w:t xml:space="preserve"> </w:t>
      </w:r>
      <w:r w:rsidRPr="002A5144">
        <w:rPr>
          <w:sz w:val="16"/>
        </w:rPr>
        <w:t xml:space="preserve">The source of all this is a comment by Dr Joseph Nuth who warns: “But on the other hand they are the extinction-level events, things like dinosaur killers, they’re 50 to 60 million years apart, essentially. You could say, of course, we’re due, but it’s a random course at that point.” Photograph of comet Siding Spring by Hubble - right hand image is more processed. This comet did a close flyby of Mars and at one point was predicted to have a tiny chance of hitting Mars. In the end it missed Mars by more than a quarter of the distance from Earth to the Moon If you read the rest of the article, it’s a worthy goal, to prepare us for asteroid impacts of all sizes from the small Chelyabinsk one up to really large 10 km ones. There are a number of things potentially confusing about this statement however, if you read it as a non scientist. </w:t>
      </w:r>
      <w:r w:rsidRPr="002A5144">
        <w:rPr>
          <w:rStyle w:val="StyleUnderline"/>
        </w:rPr>
        <w:t xml:space="preserve">Although there is a risk of “mass extinction” if </w:t>
      </w:r>
      <w:r w:rsidRPr="009F55A1">
        <w:rPr>
          <w:rStyle w:val="StyleUnderline"/>
          <w:highlight w:val="cyan"/>
        </w:rPr>
        <w:t>a large asteroid hit Earth</w:t>
      </w:r>
      <w:r w:rsidRPr="002A5144">
        <w:rPr>
          <w:rStyle w:val="StyleUnderline"/>
        </w:rPr>
        <w:t xml:space="preserve">, “mass extinction” there </w:t>
      </w:r>
      <w:r w:rsidRPr="009F55A1">
        <w:rPr>
          <w:rStyle w:val="Emphasis"/>
          <w:highlight w:val="cyan"/>
        </w:rPr>
        <w:t>doesn’t mean “extinction of humans”,</w:t>
      </w:r>
      <w:r w:rsidRPr="002A5144">
        <w:rPr>
          <w:rStyle w:val="StyleUnderline"/>
        </w:rPr>
        <w:t xml:space="preserve"> we are such a resilient species that we would certainly survive a giant asteroid impact.</w:t>
      </w:r>
      <w:r>
        <w:rPr>
          <w:rStyle w:val="StyleUnderline"/>
        </w:rPr>
        <w:t xml:space="preserve"> </w:t>
      </w:r>
      <w:r w:rsidRPr="009F55A1">
        <w:rPr>
          <w:rStyle w:val="StyleUnderline"/>
          <w:highlight w:val="cyan"/>
        </w:rPr>
        <w:t xml:space="preserve">We are </w:t>
      </w:r>
      <w:r w:rsidRPr="009F55A1">
        <w:rPr>
          <w:rStyle w:val="Emphasis"/>
          <w:highlight w:val="cyan"/>
        </w:rPr>
        <w:t>not “due” an extinction</w:t>
      </w:r>
      <w:r w:rsidRPr="002A5144">
        <w:rPr>
          <w:rStyle w:val="Emphasis"/>
        </w:rPr>
        <w:t xml:space="preserve"> at all</w:t>
      </w:r>
      <w:r w:rsidRPr="002A5144">
        <w:rPr>
          <w:rStyle w:val="StyleUnderline"/>
        </w:rPr>
        <w:t xml:space="preserve">. </w:t>
      </w:r>
      <w:r w:rsidRPr="009F55A1">
        <w:rPr>
          <w:rStyle w:val="StyleUnderline"/>
          <w:highlight w:val="cyan"/>
        </w:rPr>
        <w:t xml:space="preserve">Next </w:t>
      </w:r>
      <w:r w:rsidRPr="009F55A1">
        <w:rPr>
          <w:rStyle w:val="Emphasis"/>
          <w:highlight w:val="cyan"/>
        </w:rPr>
        <w:t>giant</w:t>
      </w:r>
      <w:r w:rsidRPr="009F55A1">
        <w:rPr>
          <w:rStyle w:val="StyleUnderline"/>
          <w:highlight w:val="cyan"/>
        </w:rPr>
        <w:t xml:space="preserve"> impact is most likely to happen</w:t>
      </w:r>
      <w:r w:rsidRPr="002A5144">
        <w:rPr>
          <w:rStyle w:val="StyleUnderline"/>
        </w:rPr>
        <w:t xml:space="preserve"> many </w:t>
      </w:r>
      <w:r w:rsidRPr="009F55A1">
        <w:rPr>
          <w:rStyle w:val="Emphasis"/>
          <w:highlight w:val="cyan"/>
        </w:rPr>
        <w:t>millions of years into the future</w:t>
      </w:r>
      <w:r w:rsidRPr="002A5144">
        <w:rPr>
          <w:rStyle w:val="StyleUnderline"/>
        </w:rPr>
        <w:t xml:space="preserve">. As we'll see, </w:t>
      </w:r>
      <w:r w:rsidRPr="009F55A1">
        <w:rPr>
          <w:rStyle w:val="StyleUnderline"/>
          <w:highlight w:val="cyan"/>
        </w:rPr>
        <w:t xml:space="preserve">there is </w:t>
      </w:r>
      <w:r w:rsidRPr="009F55A1">
        <w:rPr>
          <w:rStyle w:val="Emphasis"/>
          <w:highlight w:val="cyan"/>
        </w:rPr>
        <w:t>almost zero chance</w:t>
      </w:r>
      <w:r w:rsidRPr="009F55A1">
        <w:rPr>
          <w:rStyle w:val="StyleUnderline"/>
          <w:highlight w:val="cyan"/>
        </w:rPr>
        <w:t xml:space="preserve"> of a giant impact in the </w:t>
      </w:r>
      <w:r w:rsidRPr="009F55A1">
        <w:rPr>
          <w:rStyle w:val="Emphasis"/>
          <w:highlight w:val="cyan"/>
        </w:rPr>
        <w:t>next century</w:t>
      </w:r>
      <w:r w:rsidRPr="002A5144">
        <w:rPr>
          <w:rStyle w:val="Emphasis"/>
        </w:rPr>
        <w:t>.</w:t>
      </w:r>
      <w:r>
        <w:rPr>
          <w:rStyle w:val="Emphasis"/>
        </w:rPr>
        <w:t xml:space="preserve"> </w:t>
      </w:r>
      <w:r w:rsidRPr="002A5144">
        <w:rPr>
          <w:sz w:val="16"/>
        </w:rPr>
        <w:t xml:space="preserve">There is however much we can do to protect ourselves from smaller asteroids. As a result of extensive asteroid surveys over the last couple of decades: </w:t>
      </w:r>
      <w:r w:rsidRPr="009F55A1">
        <w:rPr>
          <w:rStyle w:val="StyleUnderline"/>
          <w:highlight w:val="cyan"/>
        </w:rPr>
        <w:t>We can be</w:t>
      </w:r>
      <w:r w:rsidRPr="002A5144">
        <w:rPr>
          <w:rStyle w:val="StyleUnderline"/>
        </w:rPr>
        <w:t xml:space="preserve"> pretty sure (as in perhaps </w:t>
      </w:r>
      <w:r w:rsidRPr="009F55A1">
        <w:rPr>
          <w:rStyle w:val="Emphasis"/>
          <w:highlight w:val="cyan"/>
        </w:rPr>
        <w:t>99.999999%</w:t>
      </w:r>
      <w:r w:rsidRPr="009F55A1">
        <w:rPr>
          <w:rStyle w:val="StyleUnderline"/>
          <w:highlight w:val="cyan"/>
        </w:rPr>
        <w:t xml:space="preserve"> sure) that there </w:t>
      </w:r>
      <w:r w:rsidRPr="009F55A1">
        <w:rPr>
          <w:rStyle w:val="Emphasis"/>
          <w:highlight w:val="cyan"/>
        </w:rPr>
        <w:t>isn’t an extinction level asteroid headed our way</w:t>
      </w:r>
      <w:r w:rsidRPr="002A5144">
        <w:rPr>
          <w:rStyle w:val="Emphasis"/>
        </w:rPr>
        <w:t xml:space="preserve"> in the next century</w:t>
      </w:r>
      <w:r w:rsidRPr="002A5144">
        <w:rPr>
          <w:rStyle w:val="StyleUnderline"/>
        </w:rPr>
        <w:t xml:space="preserve">. </w:t>
      </w:r>
      <w:r w:rsidRPr="009F55A1">
        <w:rPr>
          <w:rStyle w:val="StyleUnderline"/>
          <w:highlight w:val="cyan"/>
        </w:rPr>
        <w:t xml:space="preserve">We </w:t>
      </w:r>
      <w:r w:rsidRPr="009F55A1">
        <w:rPr>
          <w:rStyle w:val="Emphasis"/>
          <w:highlight w:val="cyan"/>
        </w:rPr>
        <w:t>know</w:t>
      </w:r>
      <w:r w:rsidRPr="002A5144">
        <w:rPr>
          <w:rStyle w:val="Emphasis"/>
        </w:rPr>
        <w:t xml:space="preserve"> the </w:t>
      </w:r>
      <w:r w:rsidRPr="009F55A1">
        <w:rPr>
          <w:rStyle w:val="Emphasis"/>
          <w:highlight w:val="cyan"/>
        </w:rPr>
        <w:t>orbits</w:t>
      </w:r>
      <w:r w:rsidRPr="009F55A1">
        <w:rPr>
          <w:rStyle w:val="StyleUnderline"/>
          <w:highlight w:val="cyan"/>
        </w:rPr>
        <w:t xml:space="preserve"> of </w:t>
      </w:r>
      <w:r w:rsidRPr="009F55A1">
        <w:rPr>
          <w:rStyle w:val="Emphasis"/>
          <w:highlight w:val="cyan"/>
        </w:rPr>
        <w:t>all</w:t>
      </w:r>
      <w:r w:rsidRPr="002A5144">
        <w:rPr>
          <w:rStyle w:val="StyleUnderline"/>
        </w:rPr>
        <w:t xml:space="preserve"> the </w:t>
      </w:r>
      <w:r w:rsidRPr="009F55A1">
        <w:rPr>
          <w:rStyle w:val="StyleUnderline"/>
          <w:highlight w:val="cyan"/>
        </w:rPr>
        <w:t>Near Earth</w:t>
      </w:r>
      <w:r w:rsidRPr="002A5144">
        <w:rPr>
          <w:rStyle w:val="StyleUnderline"/>
        </w:rPr>
        <w:t xml:space="preserve"> Asteroids that could do this and </w:t>
      </w:r>
      <w:r w:rsidRPr="002A5144">
        <w:rPr>
          <w:rStyle w:val="Emphasis"/>
        </w:rPr>
        <w:t>none will hit Earth</w:t>
      </w:r>
      <w:r w:rsidRPr="002A5144">
        <w:rPr>
          <w:rStyle w:val="StyleUnderline"/>
        </w:rPr>
        <w:t xml:space="preserve"> over that timescale. That leaves </w:t>
      </w:r>
      <w:r w:rsidRPr="009F55A1">
        <w:rPr>
          <w:rStyle w:val="StyleUnderline"/>
          <w:highlight w:val="cyan"/>
        </w:rPr>
        <w:t>comets</w:t>
      </w:r>
      <w:r w:rsidRPr="002A5144">
        <w:rPr>
          <w:rStyle w:val="StyleUnderline"/>
        </w:rPr>
        <w:t xml:space="preserve">, and the chance of that </w:t>
      </w:r>
      <w:r w:rsidRPr="009F55A1">
        <w:rPr>
          <w:rStyle w:val="StyleUnderline"/>
          <w:highlight w:val="cyan"/>
        </w:rPr>
        <w:t>is</w:t>
      </w:r>
      <w:r w:rsidRPr="002A5144">
        <w:rPr>
          <w:rStyle w:val="StyleUnderline"/>
        </w:rPr>
        <w:t xml:space="preserve"> something like </w:t>
      </w:r>
      <w:r w:rsidRPr="009F55A1">
        <w:rPr>
          <w:rStyle w:val="Emphasis"/>
          <w:highlight w:val="cyan"/>
        </w:rPr>
        <w:t>1 in 100 million per century</w:t>
      </w:r>
      <w:r w:rsidRPr="002A5144">
        <w:rPr>
          <w:sz w:val="16"/>
        </w:rPr>
        <w:t xml:space="preserve">, as a very rough guess (since 99% of the impacts are thought to be from asteroids). </w:t>
      </w:r>
      <w:r w:rsidRPr="002A5144">
        <w:rPr>
          <w:rStyle w:val="StyleUnderline"/>
        </w:rPr>
        <w:t>This risk has been pretty much retired due to the automated asteroid searches by the likes of Pan STARRS.</w:t>
      </w:r>
      <w:r>
        <w:rPr>
          <w:rStyle w:val="StyleUnderline"/>
        </w:rPr>
        <w:t xml:space="preserve"> </w:t>
      </w:r>
      <w:r w:rsidRPr="002A5144">
        <w:rPr>
          <w:sz w:val="16"/>
        </w:rPr>
        <w:t xml:space="preserve">But the chance of a smaller asteroid impact is still high enough to make it worth working on it, especially since this is the one natural hazard we can not only predict to the minute, decades in advance, with enough information but also prevent also, given a long enough timeline. </w:t>
      </w:r>
      <w:r w:rsidRPr="002A5144">
        <w:rPr>
          <w:rStyle w:val="StyleUnderline"/>
        </w:rPr>
        <w:t>We are already close to completing the survey of 1 km asteroids (90% done).</w:t>
      </w:r>
      <w:r w:rsidRPr="002A5144">
        <w:rPr>
          <w:sz w:val="16"/>
        </w:rPr>
        <w:t xml:space="preserve"> With a bit more funding we could also find most of the asteroids down to 45 meters in diameter. As a result of new developments in the science of asteroid detection, this could be done for a cost of only $50 million to protect the entire Earth. We would then be able to deflect asteroids decades before they are due to hit, which is a far easier task than a last minute deflection. First when he said "You could say, of course, we’re due, but it’s a random course at that point.”" - that is a scientist speaking as a scientist. But of course people sharing this on social media, retweeting, writing new stories about it, pick up the “we are due” and omit the scientific qualification “but it’s a random course at that point”. </w:t>
      </w:r>
      <w:r w:rsidRPr="002A5144">
        <w:rPr>
          <w:rStyle w:val="StyleUnderline"/>
        </w:rPr>
        <w:t xml:space="preserve">To say that we are “due” a mass extinction is a bit like saying that after you throw nine heads, you are </w:t>
      </w:r>
      <w:r w:rsidRPr="002A5144">
        <w:rPr>
          <w:rStyle w:val="Emphasis"/>
        </w:rPr>
        <w:t>due to throw a tail</w:t>
      </w:r>
      <w:r w:rsidRPr="002A5144">
        <w:rPr>
          <w:rStyle w:val="StyleUnderline"/>
        </w:rPr>
        <w:t>.</w:t>
      </w:r>
      <w:r w:rsidRPr="002A5144">
        <w:rPr>
          <w:sz w:val="16"/>
        </w:rPr>
        <w:t xml:space="preserve"> </w:t>
      </w:r>
      <w:r w:rsidRPr="002A5144">
        <w:rPr>
          <w:rStyle w:val="Emphasis"/>
        </w:rPr>
        <w:t>Not true</w:t>
      </w:r>
      <w:r w:rsidRPr="002A5144">
        <w:rPr>
          <w:rStyle w:val="StyleUnderline"/>
        </w:rPr>
        <w:t xml:space="preserve">. The chance that the next coin toss is a tail is always going to be 50/50 for a fair coin </w:t>
      </w:r>
      <w:r w:rsidRPr="002A5144">
        <w:rPr>
          <w:rStyle w:val="Emphasis"/>
        </w:rPr>
        <w:t>no matter how many heads you throw.</w:t>
      </w:r>
      <w:r>
        <w:rPr>
          <w:rStyle w:val="Emphasis"/>
        </w:rPr>
        <w:t xml:space="preserve"> </w:t>
      </w:r>
      <w:r w:rsidRPr="002A5144">
        <w:rPr>
          <w:rStyle w:val="StyleUnderline"/>
        </w:rPr>
        <w:t xml:space="preserve">It's the same with extinctions. So long as it is a random process, then an extinction that happens every 60 million years </w:t>
      </w:r>
      <w:r w:rsidRPr="002A5144">
        <w:rPr>
          <w:rStyle w:val="Emphasis"/>
        </w:rPr>
        <w:t>could happen tomorrow</w:t>
      </w:r>
      <w:r w:rsidRPr="002A5144">
        <w:rPr>
          <w:rStyle w:val="StyleUnderline"/>
        </w:rPr>
        <w:t xml:space="preserve"> or it could be </w:t>
      </w:r>
      <w:r w:rsidRPr="002A5144">
        <w:rPr>
          <w:rStyle w:val="Emphasis"/>
        </w:rPr>
        <w:t>60 million years or 120 million years before it happens.</w:t>
      </w:r>
      <w:r w:rsidRPr="002A5144">
        <w:rPr>
          <w:sz w:val="16"/>
        </w:rPr>
        <w:t xml:space="preserve"> </w:t>
      </w:r>
      <w:r w:rsidRPr="002A5144">
        <w:rPr>
          <w:rStyle w:val="StyleUnderline"/>
        </w:rPr>
        <w:t xml:space="preserve">On </w:t>
      </w:r>
      <w:r w:rsidRPr="002A5144">
        <w:rPr>
          <w:rStyle w:val="StyleUnderline"/>
        </w:rPr>
        <w:lastRenderedPageBreak/>
        <w:t>average we would still expect to wait 60 million years for the next such mass extinction even if the last one happened hundreds of millions of years ago. It’s just as for the coin toss</w:t>
      </w:r>
      <w:r w:rsidRPr="002A5144">
        <w:rPr>
          <w:sz w:val="16"/>
        </w:rPr>
        <w:t xml:space="preserve">. Same for an extinction event of a size that happens every 100 million years. If you look at the diagram the big five are irregularly spaced. The last one happened 66 million years ago. But they are irregularly spaced so we can't conclude either that we need to wait 44 million years for the next big extinction either. </w:t>
      </w:r>
      <w:r w:rsidRPr="002A5144">
        <w:rPr>
          <w:rStyle w:val="StyleUnderline"/>
        </w:rPr>
        <w:t>Some scientists have tried to discern a periodicity</w:t>
      </w:r>
      <w:r w:rsidRPr="002A5144">
        <w:rPr>
          <w:sz w:val="16"/>
        </w:rPr>
        <w:t xml:space="preserve"> in the extinctions of perhaps 26 to 30 million years. </w:t>
      </w:r>
      <w:r w:rsidRPr="002A5144">
        <w:rPr>
          <w:rStyle w:val="StyleUnderline"/>
        </w:rPr>
        <w:t xml:space="preserve">If they are right then we are due the next extinction perhaps </w:t>
      </w:r>
      <w:r w:rsidRPr="002A5144">
        <w:rPr>
          <w:rStyle w:val="Emphasis"/>
        </w:rPr>
        <w:t>15 million</w:t>
      </w:r>
      <w:r w:rsidRPr="002A5144">
        <w:rPr>
          <w:rStyle w:val="StyleUnderline"/>
        </w:rPr>
        <w:t xml:space="preserve"> years or so from now. But that is very controversial and if true, it wouldn’t cover all mass extinctions. At any rate that's </w:t>
      </w:r>
      <w:r w:rsidRPr="009F55A1">
        <w:rPr>
          <w:rStyle w:val="Emphasis"/>
          <w:highlight w:val="cyan"/>
        </w:rPr>
        <w:t>so far into the future</w:t>
      </w:r>
      <w:r w:rsidRPr="009F55A1">
        <w:rPr>
          <w:rStyle w:val="StyleUnderline"/>
          <w:highlight w:val="cyan"/>
        </w:rPr>
        <w:t xml:space="preserve"> it makes </w:t>
      </w:r>
      <w:r w:rsidRPr="009F55A1">
        <w:rPr>
          <w:rStyle w:val="Emphasis"/>
          <w:highlight w:val="cyan"/>
        </w:rPr>
        <w:t>no difference</w:t>
      </w:r>
      <w:r w:rsidRPr="002A5144">
        <w:rPr>
          <w:rStyle w:val="Emphasis"/>
        </w:rPr>
        <w:t xml:space="preserve"> to us now</w:t>
      </w:r>
      <w:r w:rsidRPr="002A5144">
        <w:rPr>
          <w:rStyle w:val="StyleUnderline"/>
        </w:rPr>
        <w:t xml:space="preserve">, if they are right or wrong. We could get a mass extinction in the next few millions of years. But it is </w:t>
      </w:r>
      <w:r w:rsidRPr="002A5144">
        <w:rPr>
          <w:rStyle w:val="Emphasis"/>
        </w:rPr>
        <w:t>nearly impossibly unlikely in the next century</w:t>
      </w:r>
      <w:r w:rsidRPr="002A5144">
        <w:rPr>
          <w:rStyle w:val="StyleUnderline"/>
        </w:rPr>
        <w:t>.</w:t>
      </w:r>
      <w:bookmarkEnd w:id="1"/>
    </w:p>
    <w:p w14:paraId="63E66621" w14:textId="77777777" w:rsidR="003438DE" w:rsidRPr="003438DE" w:rsidRDefault="003438DE" w:rsidP="003438DE"/>
    <w:p w14:paraId="108AF444" w14:textId="665490C4" w:rsidR="003438DE" w:rsidRDefault="003438DE" w:rsidP="00251D67">
      <w:pPr>
        <w:pStyle w:val="Heading3"/>
      </w:pPr>
      <w:r>
        <w:lastRenderedPageBreak/>
        <w:t>IT – Extinction Not Inev – AT: Solar Flares</w:t>
      </w:r>
    </w:p>
    <w:p w14:paraId="74AA1B80" w14:textId="77777777" w:rsidR="003438DE" w:rsidRDefault="003438DE" w:rsidP="003438DE">
      <w:pPr>
        <w:pStyle w:val="Heading4"/>
      </w:pPr>
      <w:r>
        <w:t>We can survive solar flares and gamma rays</w:t>
      </w:r>
    </w:p>
    <w:p w14:paraId="3CEDFE87" w14:textId="77777777" w:rsidR="003438DE" w:rsidRDefault="003438DE" w:rsidP="003438DE">
      <w:r>
        <w:t xml:space="preserve">Ted </w:t>
      </w:r>
      <w:r w:rsidRPr="003438DE">
        <w:rPr>
          <w:rStyle w:val="Style13ptBold"/>
        </w:rPr>
        <w:t>Peters 18</w:t>
      </w:r>
      <w:r>
        <w:t>. Serves on the Advisory Council of METI (Messaging Extraterrestrial Intelligence). 2018. “Toward a Galactic Common Good: Space Exploration Ethics.” The Palgrave Handbook of Philosophy and Public Policy, edited by David Boonin, Springer International Publishing, pp. 827–843. Crossref, doi:10.1007/978-3-319-93907-0_61.</w:t>
      </w:r>
    </w:p>
    <w:p w14:paraId="114A52CB" w14:textId="77777777" w:rsidR="003438DE" w:rsidRDefault="003438DE" w:rsidP="003438DE">
      <w:pPr>
        <w:rPr>
          <w:sz w:val="16"/>
        </w:rPr>
      </w:pPr>
      <w:r w:rsidRPr="00AF68C3">
        <w:rPr>
          <w:sz w:val="16"/>
        </w:rPr>
        <w:t xml:space="preserve">This </w:t>
      </w:r>
      <w:r w:rsidRPr="00AF68C3">
        <w:rPr>
          <w:rStyle w:val="StyleUnderline"/>
        </w:rPr>
        <w:t>scientific knowledge must be incorporated into formulating our ethical</w:t>
      </w:r>
      <w:r>
        <w:rPr>
          <w:rStyle w:val="StyleUnderline"/>
        </w:rPr>
        <w:t xml:space="preserve"> </w:t>
      </w:r>
      <w:r w:rsidRPr="00AF68C3">
        <w:rPr>
          <w:rStyle w:val="StyleUnderline"/>
        </w:rPr>
        <w:t xml:space="preserve">agenda. Such damage scenarios lead us to </w:t>
      </w:r>
      <w:r w:rsidRPr="00AF68C3">
        <w:rPr>
          <w:rStyle w:val="Emphasis"/>
        </w:rPr>
        <w:t>think ahead</w:t>
      </w:r>
      <w:r w:rsidRPr="00AF68C3">
        <w:rPr>
          <w:rStyle w:val="StyleUnderline"/>
        </w:rPr>
        <w:t xml:space="preserve">. We need to </w:t>
      </w:r>
      <w:r w:rsidRPr="00AF68C3">
        <w:rPr>
          <w:rStyle w:val="Emphasis"/>
        </w:rPr>
        <w:t>plan</w:t>
      </w:r>
      <w:r w:rsidRPr="00AF68C3">
        <w:rPr>
          <w:rStyle w:val="StyleUnderline"/>
        </w:rPr>
        <w:t xml:space="preserve"> for our</w:t>
      </w:r>
      <w:r>
        <w:rPr>
          <w:rStyle w:val="StyleUnderline"/>
        </w:rPr>
        <w:t xml:space="preserve"> </w:t>
      </w:r>
      <w:r w:rsidRPr="00AF68C3">
        <w:rPr>
          <w:rStyle w:val="Emphasis"/>
        </w:rPr>
        <w:t>planet’s future</w:t>
      </w:r>
      <w:r w:rsidRPr="00AF68C3">
        <w:rPr>
          <w:sz w:val="16"/>
        </w:rPr>
        <w:t xml:space="preserve">, and </w:t>
      </w:r>
      <w:r w:rsidRPr="00AF68C3">
        <w:rPr>
          <w:rStyle w:val="StyleUnderline"/>
        </w:rPr>
        <w:t xml:space="preserve">we need to incorporate such </w:t>
      </w:r>
      <w:r w:rsidRPr="00AF68C3">
        <w:rPr>
          <w:rStyle w:val="Emphasis"/>
        </w:rPr>
        <w:t>possibilities</w:t>
      </w:r>
      <w:r w:rsidRPr="00AF68C3">
        <w:rPr>
          <w:rStyle w:val="StyleUnderline"/>
        </w:rPr>
        <w:t xml:space="preserve"> into our </w:t>
      </w:r>
      <w:r w:rsidRPr="00AF68C3">
        <w:rPr>
          <w:rStyle w:val="Emphasis"/>
        </w:rPr>
        <w:t>planning</w:t>
      </w:r>
      <w:r w:rsidRPr="00AF68C3">
        <w:rPr>
          <w:sz w:val="16"/>
        </w:rPr>
        <w:t xml:space="preserve">. </w:t>
      </w:r>
      <w:r w:rsidRPr="003003A2">
        <w:rPr>
          <w:rStyle w:val="StyleUnderline"/>
          <w:highlight w:val="cyan"/>
        </w:rPr>
        <w:t>With regard to solar flares</w:t>
      </w:r>
      <w:r w:rsidRPr="00AF68C3">
        <w:rPr>
          <w:sz w:val="16"/>
        </w:rPr>
        <w:t xml:space="preserve">, fortunately, </w:t>
      </w:r>
      <w:r w:rsidRPr="003003A2">
        <w:rPr>
          <w:rStyle w:val="StyleUnderline"/>
          <w:highlight w:val="cyan"/>
        </w:rPr>
        <w:t>there are ways to mitigate</w:t>
      </w:r>
      <w:r w:rsidRPr="00AF68C3">
        <w:rPr>
          <w:rStyle w:val="StyleUnderline"/>
        </w:rPr>
        <w:t xml:space="preserve"> the </w:t>
      </w:r>
      <w:r w:rsidRPr="003003A2">
        <w:rPr>
          <w:rStyle w:val="StyleUnderline"/>
          <w:highlight w:val="cyan"/>
        </w:rPr>
        <w:t>damage</w:t>
      </w:r>
      <w:r>
        <w:rPr>
          <w:rStyle w:val="StyleUnderline"/>
        </w:rPr>
        <w:t xml:space="preserve"> </w:t>
      </w:r>
      <w:r w:rsidRPr="00AF68C3">
        <w:rPr>
          <w:rStyle w:val="StyleUnderline"/>
        </w:rPr>
        <w:t xml:space="preserve">should it occur: </w:t>
      </w:r>
      <w:r w:rsidRPr="003003A2">
        <w:rPr>
          <w:rStyle w:val="StyleUnderline"/>
          <w:highlight w:val="cyan"/>
        </w:rPr>
        <w:t xml:space="preserve">engineers can </w:t>
      </w:r>
      <w:r w:rsidRPr="003003A2">
        <w:rPr>
          <w:rStyle w:val="Emphasis"/>
          <w:highlight w:val="cyan"/>
        </w:rPr>
        <w:t>protect the grid with fail-safes</w:t>
      </w:r>
      <w:r w:rsidRPr="003003A2">
        <w:rPr>
          <w:sz w:val="16"/>
          <w:highlight w:val="cyan"/>
        </w:rPr>
        <w:t xml:space="preserve"> </w:t>
      </w:r>
      <w:r w:rsidRPr="003003A2">
        <w:rPr>
          <w:rStyle w:val="StyleUnderline"/>
          <w:highlight w:val="cyan"/>
        </w:rPr>
        <w:t xml:space="preserve">or by </w:t>
      </w:r>
      <w:r w:rsidRPr="003003A2">
        <w:rPr>
          <w:rStyle w:val="Emphasis"/>
          <w:highlight w:val="cyan"/>
        </w:rPr>
        <w:t>turning off the power in the face of an incoming blast</w:t>
      </w:r>
      <w:r w:rsidRPr="00AF68C3">
        <w:rPr>
          <w:rStyle w:val="StyleUnderline"/>
        </w:rPr>
        <w:t xml:space="preserve">. With regard to a </w:t>
      </w:r>
      <w:r w:rsidRPr="00AF68C3">
        <w:rPr>
          <w:rStyle w:val="Emphasis"/>
        </w:rPr>
        <w:t>comet</w:t>
      </w:r>
      <w:r w:rsidRPr="00AF68C3">
        <w:rPr>
          <w:sz w:val="16"/>
        </w:rPr>
        <w:t xml:space="preserve"> </w:t>
      </w:r>
      <w:r w:rsidRPr="00AF68C3">
        <w:rPr>
          <w:rStyle w:val="StyleUnderline"/>
        </w:rPr>
        <w:t>or</w:t>
      </w:r>
      <w:r w:rsidRPr="00AF68C3">
        <w:rPr>
          <w:sz w:val="16"/>
        </w:rPr>
        <w:t xml:space="preserve"> </w:t>
      </w:r>
      <w:r w:rsidRPr="00AF68C3">
        <w:rPr>
          <w:rStyle w:val="Emphasis"/>
        </w:rPr>
        <w:t>asteroid</w:t>
      </w:r>
      <w:r w:rsidRPr="00AF68C3">
        <w:rPr>
          <w:sz w:val="16"/>
        </w:rPr>
        <w:t xml:space="preserve"> strike, </w:t>
      </w:r>
      <w:r w:rsidRPr="00AF68C3">
        <w:rPr>
          <w:rStyle w:val="StyleUnderline"/>
        </w:rPr>
        <w:t xml:space="preserve">we will be given </w:t>
      </w:r>
      <w:r w:rsidRPr="00AF68C3">
        <w:rPr>
          <w:rStyle w:val="Emphasis"/>
        </w:rPr>
        <w:t>advanced notice</w:t>
      </w:r>
      <w:r w:rsidRPr="00AF68C3">
        <w:rPr>
          <w:sz w:val="16"/>
        </w:rPr>
        <w:t xml:space="preserve">. A </w:t>
      </w:r>
      <w:r w:rsidRPr="00AF68C3">
        <w:rPr>
          <w:rStyle w:val="Emphasis"/>
        </w:rPr>
        <w:t>diversion</w:t>
      </w:r>
      <w:r w:rsidRPr="00AF68C3">
        <w:rPr>
          <w:sz w:val="16"/>
        </w:rPr>
        <w:t xml:space="preserve"> strategy </w:t>
      </w:r>
      <w:r w:rsidRPr="00AF68C3">
        <w:rPr>
          <w:rStyle w:val="StyleUnderline"/>
        </w:rPr>
        <w:t>could be effective,</w:t>
      </w:r>
      <w:r>
        <w:rPr>
          <w:rStyle w:val="StyleUnderline"/>
        </w:rPr>
        <w:t xml:space="preserve"> </w:t>
      </w:r>
      <w:r w:rsidRPr="00AF68C3">
        <w:rPr>
          <w:rStyle w:val="StyleUnderline"/>
        </w:rPr>
        <w:t xml:space="preserve">perhaps by hitting the object while it is yet far away with a </w:t>
      </w:r>
      <w:r w:rsidRPr="00AF68C3">
        <w:rPr>
          <w:rStyle w:val="Emphasis"/>
        </w:rPr>
        <w:t>nuclear bomb</w:t>
      </w:r>
      <w:r w:rsidRPr="00AF68C3">
        <w:rPr>
          <w:sz w:val="16"/>
        </w:rPr>
        <w:t xml:space="preserve">. </w:t>
      </w:r>
      <w:r w:rsidRPr="00AF68C3">
        <w:rPr>
          <w:rStyle w:val="StyleUnderline"/>
        </w:rPr>
        <w:t>We</w:t>
      </w:r>
      <w:r>
        <w:rPr>
          <w:rStyle w:val="StyleUnderline"/>
        </w:rPr>
        <w:t xml:space="preserve"> </w:t>
      </w:r>
      <w:r w:rsidRPr="00AF68C3">
        <w:rPr>
          <w:rStyle w:val="StyleUnderline"/>
        </w:rPr>
        <w:t xml:space="preserve">have no way to prevent gamma ray bursts from </w:t>
      </w:r>
      <w:r w:rsidRPr="00AF68C3">
        <w:rPr>
          <w:rStyle w:val="Emphasis"/>
        </w:rPr>
        <w:t>striking</w:t>
      </w:r>
      <w:r w:rsidRPr="00AF68C3">
        <w:rPr>
          <w:rStyle w:val="StyleUnderline"/>
        </w:rPr>
        <w:t xml:space="preserve"> our Earth, but </w:t>
      </w:r>
      <w:r w:rsidRPr="003003A2">
        <w:rPr>
          <w:rStyle w:val="StyleUnderline"/>
          <w:highlight w:val="cyan"/>
        </w:rPr>
        <w:t xml:space="preserve">we could provide </w:t>
      </w:r>
      <w:r w:rsidRPr="003003A2">
        <w:rPr>
          <w:rStyle w:val="Emphasis"/>
          <w:highlight w:val="cyan"/>
        </w:rPr>
        <w:t>protective shields in sanctuaries for life forms we wish to restart following the event</w:t>
      </w:r>
      <w:r w:rsidRPr="003003A2">
        <w:rPr>
          <w:sz w:val="16"/>
          <w:highlight w:val="cyan"/>
        </w:rPr>
        <w:t>.</w:t>
      </w:r>
      <w:r w:rsidRPr="00AF68C3">
        <w:rPr>
          <w:sz w:val="16"/>
        </w:rPr>
        <w:t xml:space="preserve"> These matters belong to our quandary. Just how will we respond?</w:t>
      </w:r>
    </w:p>
    <w:p w14:paraId="554289B7" w14:textId="77777777" w:rsidR="003438DE" w:rsidRPr="003438DE" w:rsidRDefault="003438DE" w:rsidP="003438DE"/>
    <w:p w14:paraId="5DC55D0A" w14:textId="5B240970" w:rsidR="00251D67" w:rsidRDefault="002033D4" w:rsidP="00251D67">
      <w:pPr>
        <w:pStyle w:val="Heading3"/>
      </w:pPr>
      <w:r>
        <w:lastRenderedPageBreak/>
        <w:t>IT</w:t>
      </w:r>
      <w:r w:rsidR="00251D67">
        <w:t xml:space="preserve"> – Wars </w:t>
      </w:r>
    </w:p>
    <w:p w14:paraId="4EA3EEA3" w14:textId="032C83B5" w:rsidR="00C9236D" w:rsidRPr="00B85497" w:rsidRDefault="00146F68" w:rsidP="00146F68">
      <w:pPr>
        <w:pStyle w:val="Heading4"/>
      </w:pPr>
      <w:r>
        <w:t>Space</w:t>
      </w:r>
      <w:r w:rsidR="00B85497">
        <w:t xml:space="preserve"> </w:t>
      </w:r>
      <w:r w:rsidR="007E4395">
        <w:t xml:space="preserve">colonization causes </w:t>
      </w:r>
      <w:r w:rsidR="007E4395">
        <w:rPr>
          <w:u w:val="single"/>
        </w:rPr>
        <w:t>existential</w:t>
      </w:r>
      <w:r w:rsidR="007E4395">
        <w:t xml:space="preserve"> wars </w:t>
      </w:r>
      <w:r w:rsidR="00B85497">
        <w:t xml:space="preserve">– </w:t>
      </w:r>
      <w:r w:rsidR="00B85497" w:rsidRPr="00B85497">
        <w:rPr>
          <w:u w:val="single"/>
        </w:rPr>
        <w:t>secessionist movements</w:t>
      </w:r>
      <w:r w:rsidR="00B85497">
        <w:t xml:space="preserve">, </w:t>
      </w:r>
      <w:r w:rsidR="00B85497" w:rsidRPr="00B85497">
        <w:rPr>
          <w:u w:val="single"/>
        </w:rPr>
        <w:t>reactionist colonies</w:t>
      </w:r>
      <w:r w:rsidR="00B85497">
        <w:t xml:space="preserve">, and </w:t>
      </w:r>
      <w:r w:rsidR="00B85497" w:rsidRPr="00B85497">
        <w:rPr>
          <w:u w:val="single"/>
        </w:rPr>
        <w:t>inter-colonial</w:t>
      </w:r>
      <w:r w:rsidR="00B85497">
        <w:t xml:space="preserve"> conflict </w:t>
      </w:r>
      <w:r w:rsidR="00B85497">
        <w:rPr>
          <w:u w:val="single"/>
        </w:rPr>
        <w:t>outweigh</w:t>
      </w:r>
      <w:r w:rsidR="00B85497">
        <w:t xml:space="preserve"> every </w:t>
      </w:r>
      <w:r w:rsidR="003E69DB">
        <w:rPr>
          <w:u w:val="single"/>
        </w:rPr>
        <w:t>terrestrial war</w:t>
      </w:r>
      <w:r w:rsidR="00B85497" w:rsidRPr="00B85497">
        <w:rPr>
          <w:u w:val="single"/>
        </w:rPr>
        <w:t xml:space="preserve"> in </w:t>
      </w:r>
      <w:r w:rsidR="00B85497">
        <w:rPr>
          <w:u w:val="single"/>
        </w:rPr>
        <w:t>history</w:t>
      </w:r>
      <w:r w:rsidR="00B85497">
        <w:t xml:space="preserve">. </w:t>
      </w:r>
    </w:p>
    <w:p w14:paraId="12B3AC51" w14:textId="4C0A1976" w:rsidR="00BE2974" w:rsidRPr="00BE2974" w:rsidRDefault="00BE2974" w:rsidP="00BE2974">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7A6C7EBA" w14:textId="77777777" w:rsidR="00146F68" w:rsidRPr="00936BE4" w:rsidRDefault="00146F68" w:rsidP="00146F68">
      <w:pPr>
        <w:rPr>
          <w:rStyle w:val="Emphasis"/>
        </w:rPr>
      </w:pPr>
      <w:r w:rsidRPr="007E4395">
        <w:rPr>
          <w:sz w:val="16"/>
        </w:rPr>
        <w:t xml:space="preserve">5 </w:t>
      </w:r>
      <w:r w:rsidRPr="00936BE4">
        <w:rPr>
          <w:rStyle w:val="Emphasis"/>
        </w:rPr>
        <w:t>Conflict risks</w:t>
      </w:r>
    </w:p>
    <w:p w14:paraId="2F46A7F2" w14:textId="77777777" w:rsidR="00146F68" w:rsidRPr="007E4395" w:rsidRDefault="00146F68" w:rsidP="00146F68">
      <w:pPr>
        <w:rPr>
          <w:sz w:val="16"/>
        </w:rPr>
      </w:pPr>
      <w:r w:rsidRPr="00B85497">
        <w:rPr>
          <w:u w:val="single"/>
        </w:rPr>
        <w:t xml:space="preserve">Conflict risks are risks that are created by the prospect of </w:t>
      </w:r>
      <w:r w:rsidRPr="00B85497">
        <w:rPr>
          <w:rStyle w:val="Emphasis"/>
        </w:rPr>
        <w:t>hostile actors</w:t>
      </w:r>
      <w:r w:rsidRPr="00B85497">
        <w:rPr>
          <w:u w:val="single"/>
        </w:rPr>
        <w:t xml:space="preserve"> or powers in the context of </w:t>
      </w:r>
      <w:r w:rsidRPr="00B85497">
        <w:rPr>
          <w:rStyle w:val="Emphasis"/>
        </w:rPr>
        <w:t>space colonization</w:t>
      </w:r>
      <w:r w:rsidRPr="00B85497">
        <w:rPr>
          <w:u w:val="single"/>
        </w:rPr>
        <w:t xml:space="preserve">. Conflict risks are in principle not unlike conflicts that humankind has experienced throughout its Earth-based history, but they are </w:t>
      </w:r>
      <w:r w:rsidRPr="00B85497">
        <w:rPr>
          <w:rStyle w:val="Emphasis"/>
        </w:rPr>
        <w:t>much greater</w:t>
      </w:r>
      <w:r w:rsidRPr="00B85497">
        <w:rPr>
          <w:u w:val="single"/>
        </w:rPr>
        <w:t xml:space="preserve"> in </w:t>
      </w:r>
      <w:r w:rsidRPr="00B85497">
        <w:rPr>
          <w:rStyle w:val="Emphasis"/>
        </w:rPr>
        <w:t>scope and severity</w:t>
      </w:r>
      <w:r w:rsidRPr="007E4395">
        <w:rPr>
          <w:sz w:val="16"/>
        </w:rPr>
        <w:t>. The four conflict risks I focus on are depicted in Figure 5.</w:t>
      </w:r>
    </w:p>
    <w:p w14:paraId="4B6482EE" w14:textId="2763E22A" w:rsidR="00146F68" w:rsidRPr="007E4395" w:rsidRDefault="00146F68" w:rsidP="00146F68">
      <w:pPr>
        <w:rPr>
          <w:sz w:val="16"/>
          <w:szCs w:val="16"/>
        </w:rPr>
      </w:pPr>
      <w:r w:rsidRPr="007E4395">
        <w:rPr>
          <w:sz w:val="16"/>
          <w:szCs w:val="16"/>
        </w:rPr>
        <w:t>Figure 5: Conflict risks of space colonization.</w:t>
      </w:r>
    </w:p>
    <w:p w14:paraId="084F3450" w14:textId="77777777" w:rsidR="00146F68" w:rsidRPr="007E4395" w:rsidRDefault="00146F68" w:rsidP="00146F68">
      <w:pPr>
        <w:rPr>
          <w:sz w:val="16"/>
          <w:szCs w:val="16"/>
        </w:rPr>
      </w:pPr>
      <w:r w:rsidRPr="007E4395">
        <w:rPr>
          <w:sz w:val="16"/>
          <w:szCs w:val="16"/>
        </w:rPr>
        <w:t>I identify two catastrophic and two existential conflict risks.</w:t>
      </w:r>
    </w:p>
    <w:p w14:paraId="61969E0D" w14:textId="77777777" w:rsidR="00146F68" w:rsidRPr="00B85497" w:rsidRDefault="00146F68" w:rsidP="00146F68">
      <w:pPr>
        <w:rPr>
          <w:u w:val="single"/>
        </w:rPr>
      </w:pPr>
      <w:r w:rsidRPr="007E4395">
        <w:rPr>
          <w:sz w:val="16"/>
        </w:rPr>
        <w:t xml:space="preserve">5.1 </w:t>
      </w:r>
      <w:r w:rsidRPr="00B85497">
        <w:rPr>
          <w:rStyle w:val="Emphasis"/>
        </w:rPr>
        <w:t>Secession</w:t>
      </w:r>
      <w:r w:rsidRPr="00B85497">
        <w:rPr>
          <w:u w:val="single"/>
        </w:rPr>
        <w:t xml:space="preserve"> and </w:t>
      </w:r>
      <w:r w:rsidRPr="00B85497">
        <w:rPr>
          <w:rStyle w:val="Emphasis"/>
        </w:rPr>
        <w:t>independence conflicts</w:t>
      </w:r>
    </w:p>
    <w:p w14:paraId="6A3A5361" w14:textId="77777777" w:rsidR="00146F68" w:rsidRPr="007E4395" w:rsidRDefault="00146F68" w:rsidP="00146F68">
      <w:pPr>
        <w:rPr>
          <w:sz w:val="16"/>
        </w:rPr>
      </w:pPr>
      <w:r w:rsidRPr="00B85497">
        <w:rPr>
          <w:rStyle w:val="Emphasis"/>
        </w:rPr>
        <w:t>Hum</w:t>
      </w:r>
      <w:r w:rsidRPr="006D6200">
        <w:rPr>
          <w:rStyle w:val="Emphasis"/>
        </w:rPr>
        <w:t>an habitats</w:t>
      </w:r>
      <w:r w:rsidRPr="006D6200">
        <w:rPr>
          <w:u w:val="single"/>
        </w:rPr>
        <w:t xml:space="preserve"> beyond Earth are </w:t>
      </w:r>
      <w:r w:rsidRPr="006D6200">
        <w:rPr>
          <w:rStyle w:val="Emphasis"/>
        </w:rPr>
        <w:t>likely</w:t>
      </w:r>
      <w:r w:rsidRPr="006D6200">
        <w:rPr>
          <w:sz w:val="16"/>
        </w:rPr>
        <w:t xml:space="preserve"> to remain modest in the near- term future. The International Space Station, humankind’s most advanced habitat-like project so far, can accommodate six people and is dependent on supplies from Earth. More ambitious colonization projects such as SpaceX’s plan for Mars colonies typically envision what amounts to very small and simple camps [39]. Managing such simple colonization pro</w:t>
      </w:r>
      <w:r w:rsidRPr="007E4395">
        <w:rPr>
          <w:sz w:val="16"/>
        </w:rPr>
        <w:t>jects should be doable legally and politically. With more mature colonies, however, the pic- ture changes.</w:t>
      </w:r>
    </w:p>
    <w:p w14:paraId="64E967DF" w14:textId="77777777" w:rsidR="00146F68" w:rsidRPr="00B85497" w:rsidRDefault="00146F68" w:rsidP="00146F68">
      <w:pPr>
        <w:rPr>
          <w:u w:val="single"/>
        </w:rPr>
      </w:pPr>
      <w:r w:rsidRPr="007E4395">
        <w:rPr>
          <w:sz w:val="16"/>
        </w:rPr>
        <w:t xml:space="preserve">Imagine, </w:t>
      </w:r>
      <w:r w:rsidRPr="00B85497">
        <w:rPr>
          <w:u w:val="single"/>
        </w:rPr>
        <w:t>for example</w:t>
      </w:r>
      <w:r w:rsidRPr="007E4395">
        <w:rPr>
          <w:sz w:val="16"/>
        </w:rPr>
        <w:t xml:space="preserve">, the </w:t>
      </w:r>
      <w:r w:rsidRPr="00B85497">
        <w:rPr>
          <w:u w:val="single"/>
        </w:rPr>
        <w:t xml:space="preserve">large, </w:t>
      </w:r>
      <w:r w:rsidRPr="00B85497">
        <w:rPr>
          <w:rStyle w:val="Emphasis"/>
        </w:rPr>
        <w:t>s</w:t>
      </w:r>
      <w:r w:rsidRPr="006D6200">
        <w:rPr>
          <w:rStyle w:val="Emphasis"/>
        </w:rPr>
        <w:t>elf-sustaining habitat</w:t>
      </w:r>
      <w:r w:rsidRPr="006D6200">
        <w:rPr>
          <w:u w:val="single"/>
        </w:rPr>
        <w:t xml:space="preserve"> on </w:t>
      </w:r>
      <w:r w:rsidRPr="006D6200">
        <w:rPr>
          <w:rStyle w:val="Emphasis"/>
        </w:rPr>
        <w:t>Venus</w:t>
      </w:r>
      <w:r w:rsidRPr="006D6200">
        <w:rPr>
          <w:u w:val="single"/>
        </w:rPr>
        <w:t xml:space="preserve"> that consists of 2 billion people</w:t>
      </w:r>
      <w:r w:rsidRPr="006D6200">
        <w:rPr>
          <w:sz w:val="16"/>
        </w:rPr>
        <w:t xml:space="preserve"> that I mentioned in a thought experiment before. </w:t>
      </w:r>
      <w:r w:rsidRPr="006D6200">
        <w:rPr>
          <w:u w:val="single"/>
        </w:rPr>
        <w:t xml:space="preserve">That hypothetical habitat is truly </w:t>
      </w:r>
      <w:r w:rsidRPr="006D6200">
        <w:rPr>
          <w:rStyle w:val="Emphasis"/>
        </w:rPr>
        <w:t>self-sustainable</w:t>
      </w:r>
      <w:r w:rsidRPr="006D6200">
        <w:rPr>
          <w:u w:val="single"/>
        </w:rPr>
        <w:t>, in the sense that survival on Venus is not conti</w:t>
      </w:r>
      <w:r w:rsidRPr="00B85497">
        <w:rPr>
          <w:u w:val="single"/>
        </w:rPr>
        <w:t xml:space="preserve">ngent in any way on resources or other kinds of support from Earth. </w:t>
      </w:r>
      <w:r w:rsidRPr="006D6200">
        <w:rPr>
          <w:highlight w:val="cyan"/>
          <w:u w:val="single"/>
        </w:rPr>
        <w:t xml:space="preserve">If </w:t>
      </w:r>
      <w:r w:rsidRPr="006D6200">
        <w:rPr>
          <w:rStyle w:val="Emphasis"/>
          <w:highlight w:val="cyan"/>
        </w:rPr>
        <w:t>prior</w:t>
      </w:r>
      <w:r w:rsidRPr="00B85497">
        <w:rPr>
          <w:rStyle w:val="Emphasis"/>
        </w:rPr>
        <w:t xml:space="preserve"> human </w:t>
      </w:r>
      <w:r w:rsidRPr="006D6200">
        <w:rPr>
          <w:rStyle w:val="Emphasis"/>
          <w:highlight w:val="cyan"/>
        </w:rPr>
        <w:t>history</w:t>
      </w:r>
      <w:r w:rsidRPr="006D6200">
        <w:rPr>
          <w:highlight w:val="cyan"/>
          <w:u w:val="single"/>
        </w:rPr>
        <w:t xml:space="preserve"> is</w:t>
      </w:r>
      <w:r w:rsidRPr="00B85497">
        <w:rPr>
          <w:u w:val="single"/>
        </w:rPr>
        <w:t xml:space="preserve"> an </w:t>
      </w:r>
      <w:r w:rsidRPr="006D6200">
        <w:rPr>
          <w:rStyle w:val="Emphasis"/>
          <w:highlight w:val="cyan"/>
        </w:rPr>
        <w:t>indication</w:t>
      </w:r>
      <w:r w:rsidRPr="007E4395">
        <w:rPr>
          <w:sz w:val="16"/>
        </w:rPr>
        <w:t xml:space="preserve">, it is conceivable that </w:t>
      </w:r>
      <w:r w:rsidRPr="00B85497">
        <w:rPr>
          <w:u w:val="single"/>
        </w:rPr>
        <w:t xml:space="preserve">the </w:t>
      </w:r>
      <w:r w:rsidRPr="006D6200">
        <w:rPr>
          <w:rStyle w:val="Emphasis"/>
          <w:highlight w:val="cyan"/>
        </w:rPr>
        <w:t>Venusians</w:t>
      </w:r>
      <w:r w:rsidRPr="00B85497">
        <w:rPr>
          <w:u w:val="single"/>
        </w:rPr>
        <w:t xml:space="preserve"> could at some point seek to </w:t>
      </w:r>
      <w:r w:rsidRPr="00B85497">
        <w:rPr>
          <w:rStyle w:val="Emphasis"/>
        </w:rPr>
        <w:t>change</w:t>
      </w:r>
      <w:r w:rsidRPr="00B85497">
        <w:rPr>
          <w:u w:val="single"/>
        </w:rPr>
        <w:t xml:space="preserve"> their </w:t>
      </w:r>
      <w:r w:rsidRPr="00B85497">
        <w:rPr>
          <w:rStyle w:val="Emphasis"/>
        </w:rPr>
        <w:t>political status</w:t>
      </w:r>
      <w:r w:rsidRPr="00B85497">
        <w:rPr>
          <w:u w:val="single"/>
        </w:rPr>
        <w:t xml:space="preserve">. They </w:t>
      </w:r>
      <w:r w:rsidRPr="006D6200">
        <w:rPr>
          <w:u w:val="single"/>
        </w:rPr>
        <w:t>might want to</w:t>
      </w:r>
      <w:r w:rsidRPr="00B85497">
        <w:rPr>
          <w:u w:val="single"/>
        </w:rPr>
        <w:t xml:space="preserve"> </w:t>
      </w:r>
      <w:r w:rsidRPr="00B85497">
        <w:rPr>
          <w:rStyle w:val="Emphasis"/>
        </w:rPr>
        <w:t>no longer</w:t>
      </w:r>
      <w:r w:rsidRPr="00B85497">
        <w:rPr>
          <w:u w:val="single"/>
        </w:rPr>
        <w:t xml:space="preserve"> be </w:t>
      </w:r>
      <w:r w:rsidRPr="00B85497">
        <w:rPr>
          <w:rStyle w:val="Emphasis"/>
        </w:rPr>
        <w:t>governed by Earth</w:t>
      </w:r>
      <w:r w:rsidRPr="00B85497">
        <w:rPr>
          <w:u w:val="single"/>
        </w:rPr>
        <w:t xml:space="preserve"> or Earth-based governements and instead have sovereignty to </w:t>
      </w:r>
      <w:r w:rsidRPr="00B85497">
        <w:rPr>
          <w:rStyle w:val="Emphasis"/>
        </w:rPr>
        <w:t>autonomously</w:t>
      </w:r>
      <w:r w:rsidRPr="00B85497">
        <w:rPr>
          <w:u w:val="single"/>
        </w:rPr>
        <w:t xml:space="preserve"> and freely shape Venus’ future. They </w:t>
      </w:r>
      <w:r w:rsidRPr="006D6200">
        <w:rPr>
          <w:highlight w:val="cyan"/>
          <w:u w:val="single"/>
        </w:rPr>
        <w:t>might</w:t>
      </w:r>
      <w:r w:rsidRPr="007E4395">
        <w:rPr>
          <w:sz w:val="16"/>
        </w:rPr>
        <w:t xml:space="preserve">, in other words, seek to </w:t>
      </w:r>
      <w:r w:rsidRPr="006D6200">
        <w:rPr>
          <w:rStyle w:val="Emphasis"/>
          <w:highlight w:val="cyan"/>
        </w:rPr>
        <w:t>seceede</w:t>
      </w:r>
      <w:r w:rsidRPr="00B85497">
        <w:rPr>
          <w:u w:val="single"/>
        </w:rPr>
        <w:t xml:space="preserve"> and become an independent political entity.</w:t>
      </w:r>
    </w:p>
    <w:p w14:paraId="6942B1DF" w14:textId="0ABE7D51" w:rsidR="00146F68" w:rsidRPr="007E4395" w:rsidRDefault="00146F68" w:rsidP="00146F68">
      <w:pPr>
        <w:rPr>
          <w:sz w:val="16"/>
        </w:rPr>
      </w:pPr>
      <w:r w:rsidRPr="006D6200">
        <w:rPr>
          <w:highlight w:val="cyan"/>
          <w:u w:val="single"/>
        </w:rPr>
        <w:t>Given</w:t>
      </w:r>
      <w:r w:rsidRPr="00B85497">
        <w:rPr>
          <w:u w:val="single"/>
        </w:rPr>
        <w:t xml:space="preserve"> prior human </w:t>
      </w:r>
      <w:r w:rsidRPr="006D6200">
        <w:rPr>
          <w:highlight w:val="cyan"/>
          <w:u w:val="single"/>
        </w:rPr>
        <w:t xml:space="preserve">history of </w:t>
      </w:r>
      <w:r w:rsidRPr="006D6200">
        <w:rPr>
          <w:rStyle w:val="Emphasis"/>
          <w:highlight w:val="cyan"/>
        </w:rPr>
        <w:t>secession</w:t>
      </w:r>
      <w:r w:rsidRPr="00B85497">
        <w:rPr>
          <w:u w:val="single"/>
        </w:rPr>
        <w:t xml:space="preserve"> and independence movements, such a claim to </w:t>
      </w:r>
      <w:r w:rsidRPr="006D6200">
        <w:rPr>
          <w:rStyle w:val="Emphasis"/>
          <w:highlight w:val="cyan"/>
        </w:rPr>
        <w:t>independence</w:t>
      </w:r>
      <w:r w:rsidRPr="006D6200">
        <w:rPr>
          <w:highlight w:val="cyan"/>
          <w:u w:val="single"/>
        </w:rPr>
        <w:t xml:space="preserve"> in</w:t>
      </w:r>
      <w:r w:rsidRPr="00B85497">
        <w:rPr>
          <w:u w:val="single"/>
        </w:rPr>
        <w:t xml:space="preserve"> the context of </w:t>
      </w:r>
      <w:r w:rsidRPr="006D6200">
        <w:rPr>
          <w:rStyle w:val="Emphasis"/>
          <w:highlight w:val="cyan"/>
        </w:rPr>
        <w:t>space col</w:t>
      </w:r>
      <w:r w:rsidRPr="00B85497">
        <w:rPr>
          <w:rStyle w:val="Emphasis"/>
        </w:rPr>
        <w:t>onization</w:t>
      </w:r>
      <w:r w:rsidRPr="00B85497">
        <w:rPr>
          <w:u w:val="single"/>
        </w:rPr>
        <w:t xml:space="preserve"> could </w:t>
      </w:r>
      <w:r w:rsidRPr="00B85497">
        <w:rPr>
          <w:rStyle w:val="Emphasis"/>
        </w:rPr>
        <w:t xml:space="preserve">easily </w:t>
      </w:r>
      <w:r w:rsidRPr="006D6200">
        <w:rPr>
          <w:rStyle w:val="Emphasis"/>
          <w:highlight w:val="cyan"/>
        </w:rPr>
        <w:t>result</w:t>
      </w:r>
      <w:r w:rsidRPr="006D6200">
        <w:rPr>
          <w:highlight w:val="cyan"/>
          <w:u w:val="single"/>
        </w:rPr>
        <w:t xml:space="preserve"> in</w:t>
      </w:r>
      <w:r w:rsidRPr="00B85497">
        <w:rPr>
          <w:u w:val="single"/>
        </w:rPr>
        <w:t xml:space="preserve"> </w:t>
      </w:r>
      <w:r w:rsidRPr="00B85497">
        <w:rPr>
          <w:rStyle w:val="Emphasis"/>
        </w:rPr>
        <w:t xml:space="preserve">violent </w:t>
      </w:r>
      <w:r w:rsidRPr="006D6200">
        <w:rPr>
          <w:rStyle w:val="Emphasis"/>
          <w:highlight w:val="cyan"/>
        </w:rPr>
        <w:t>conflict</w:t>
      </w:r>
      <w:r w:rsidRPr="00B85497">
        <w:rPr>
          <w:u w:val="single"/>
        </w:rPr>
        <w:t xml:space="preserve">, and given the scale of the conflict parties in this scenario, the </w:t>
      </w:r>
      <w:r w:rsidRPr="00B85497">
        <w:rPr>
          <w:rStyle w:val="Emphasis"/>
        </w:rPr>
        <w:t>bloodshed</w:t>
      </w:r>
      <w:r w:rsidRPr="00B85497">
        <w:rPr>
          <w:u w:val="single"/>
        </w:rPr>
        <w:t xml:space="preserve"> could be </w:t>
      </w:r>
      <w:r w:rsidRPr="00B85497">
        <w:rPr>
          <w:rStyle w:val="Emphasis"/>
        </w:rPr>
        <w:t xml:space="preserve">much </w:t>
      </w:r>
      <w:r w:rsidRPr="006D6200">
        <w:rPr>
          <w:rStyle w:val="Emphasis"/>
          <w:highlight w:val="cyan"/>
        </w:rPr>
        <w:t>greater</w:t>
      </w:r>
      <w:r w:rsidRPr="006D6200">
        <w:rPr>
          <w:highlight w:val="cyan"/>
          <w:u w:val="single"/>
        </w:rPr>
        <w:t xml:space="preserve"> than </w:t>
      </w:r>
      <w:r w:rsidRPr="006D6200">
        <w:rPr>
          <w:rStyle w:val="Emphasis"/>
          <w:highlight w:val="cyan"/>
        </w:rPr>
        <w:t>all</w:t>
      </w:r>
      <w:r w:rsidRPr="00B85497">
        <w:rPr>
          <w:rStyle w:val="Emphasis"/>
        </w:rPr>
        <w:t xml:space="preserve"> the </w:t>
      </w:r>
      <w:r w:rsidRPr="006D6200">
        <w:rPr>
          <w:rStyle w:val="Emphasis"/>
          <w:highlight w:val="cyan"/>
        </w:rPr>
        <w:t>wars</w:t>
      </w:r>
      <w:r w:rsidRPr="00B85497">
        <w:rPr>
          <w:u w:val="single"/>
        </w:rPr>
        <w:t xml:space="preserve"> that happened </w:t>
      </w:r>
      <w:r w:rsidRPr="006D6200">
        <w:rPr>
          <w:highlight w:val="cyan"/>
          <w:u w:val="single"/>
        </w:rPr>
        <w:t>in</w:t>
      </w:r>
      <w:r w:rsidRPr="00B85497">
        <w:rPr>
          <w:u w:val="single"/>
        </w:rPr>
        <w:t xml:space="preserve"> </w:t>
      </w:r>
      <w:r w:rsidRPr="00B85497">
        <w:rPr>
          <w:rStyle w:val="Emphasis"/>
        </w:rPr>
        <w:t xml:space="preserve">Earth’s </w:t>
      </w:r>
      <w:r w:rsidRPr="006D6200">
        <w:rPr>
          <w:rStyle w:val="Emphasis"/>
          <w:highlight w:val="cyan"/>
        </w:rPr>
        <w:t>history</w:t>
      </w:r>
      <w:r w:rsidRPr="00B85497">
        <w:rPr>
          <w:u w:val="single"/>
        </w:rPr>
        <w:t xml:space="preserve"> so far</w:t>
      </w:r>
      <w:r w:rsidRPr="007E4395">
        <w:rPr>
          <w:sz w:val="16"/>
        </w:rPr>
        <w:t>. Of course, we do not know what the dominant political philosophy of the future will be. Perhaps popular sovereignty and the wish for autonomy will be fully respected and met with unconditional, enlightened understanding. But that prospect is, at best, uncertain, and the prospect of catastrophic violent conflicts seems at least possible.</w:t>
      </w:r>
    </w:p>
    <w:p w14:paraId="3EAEAC60" w14:textId="77777777" w:rsidR="00146F68" w:rsidRPr="00B85497" w:rsidRDefault="00146F68" w:rsidP="00146F68">
      <w:pPr>
        <w:rPr>
          <w:rStyle w:val="Emphasis"/>
        </w:rPr>
      </w:pPr>
      <w:r w:rsidRPr="007E4395">
        <w:rPr>
          <w:sz w:val="16"/>
        </w:rPr>
        <w:t xml:space="preserve">5.2 </w:t>
      </w:r>
      <w:r w:rsidRPr="00B85497">
        <w:rPr>
          <w:rStyle w:val="Emphasis"/>
        </w:rPr>
        <w:t>Reactionary colonies</w:t>
      </w:r>
    </w:p>
    <w:p w14:paraId="4E17BC16" w14:textId="5962505C" w:rsidR="00146F68" w:rsidRPr="006544F8" w:rsidRDefault="00146F68" w:rsidP="00146F68">
      <w:pPr>
        <w:rPr>
          <w:u w:val="single"/>
        </w:rPr>
      </w:pPr>
      <w:r w:rsidRPr="00DF5C3B">
        <w:rPr>
          <w:u w:val="single"/>
        </w:rPr>
        <w:lastRenderedPageBreak/>
        <w:t>Let us assume for the sake of argument that</w:t>
      </w:r>
      <w:r w:rsidRPr="007E4395">
        <w:rPr>
          <w:sz w:val="16"/>
        </w:rPr>
        <w:t xml:space="preserve"> the risks surrounding secession- ist claims of extraterrestrial colonies will eventually have been overcome and that</w:t>
      </w:r>
      <w:r w:rsidRPr="00DF5C3B">
        <w:rPr>
          <w:u w:val="single"/>
        </w:rPr>
        <w:t xml:space="preserve"> there are colonies which have attained a </w:t>
      </w:r>
      <w:r w:rsidRPr="00DF5C3B">
        <w:rPr>
          <w:rStyle w:val="Emphasis"/>
        </w:rPr>
        <w:t>country-like</w:t>
      </w:r>
      <w:r w:rsidRPr="00DF5C3B">
        <w:rPr>
          <w:u w:val="single"/>
        </w:rPr>
        <w:t xml:space="preserve"> or world-like status. What should the </w:t>
      </w:r>
      <w:r w:rsidRPr="00DF5C3B">
        <w:rPr>
          <w:rStyle w:val="Emphasis"/>
        </w:rPr>
        <w:t>political systems</w:t>
      </w:r>
      <w:r w:rsidRPr="00DF5C3B">
        <w:rPr>
          <w:u w:val="single"/>
        </w:rPr>
        <w:t xml:space="preserve"> in and the </w:t>
      </w:r>
      <w:r w:rsidRPr="00DF5C3B">
        <w:rPr>
          <w:rStyle w:val="Emphasis"/>
        </w:rPr>
        <w:t>moral foundations</w:t>
      </w:r>
      <w:r w:rsidRPr="00DF5C3B">
        <w:rPr>
          <w:u w:val="single"/>
        </w:rPr>
        <w:t xml:space="preserve"> of those independent colonies look like? </w:t>
      </w:r>
      <w:r w:rsidRPr="00DF5C3B">
        <w:rPr>
          <w:rStyle w:val="Emphasis"/>
        </w:rPr>
        <w:t>Ideally</w:t>
      </w:r>
      <w:r w:rsidRPr="00DF5C3B">
        <w:rPr>
          <w:u w:val="single"/>
        </w:rPr>
        <w:t>, they would be at least as democratic, liberal, and generally morally progressive</w:t>
      </w:r>
      <w:r w:rsidRPr="007E4395">
        <w:rPr>
          <w:sz w:val="16"/>
        </w:rPr>
        <w:t xml:space="preserve"> as the most democratic, liberal, and morally progressive countries today. </w:t>
      </w:r>
      <w:r w:rsidRPr="00DF5C3B">
        <w:rPr>
          <w:u w:val="single"/>
        </w:rPr>
        <w:t xml:space="preserve">More specifically, independent fu- ture colonies should have socio-political systems that do not </w:t>
      </w:r>
      <w:r w:rsidRPr="00DF5C3B">
        <w:rPr>
          <w:rStyle w:val="Emphasis"/>
        </w:rPr>
        <w:t>lower</w:t>
      </w:r>
      <w:r w:rsidRPr="00DF5C3B">
        <w:rPr>
          <w:u w:val="single"/>
        </w:rPr>
        <w:t xml:space="preserve"> average </w:t>
      </w:r>
      <w:r w:rsidRPr="00DF5C3B">
        <w:rPr>
          <w:rStyle w:val="Emphasis"/>
        </w:rPr>
        <w:t>wellbeing</w:t>
      </w:r>
      <w:r w:rsidRPr="00DF5C3B">
        <w:rPr>
          <w:u w:val="single"/>
        </w:rPr>
        <w:t xml:space="preserve"> or </w:t>
      </w:r>
      <w:r w:rsidRPr="00DF5C3B">
        <w:rPr>
          <w:rStyle w:val="Emphasis"/>
        </w:rPr>
        <w:t>create</w:t>
      </w:r>
      <w:r w:rsidRPr="007E4395">
        <w:rPr>
          <w:sz w:val="16"/>
        </w:rPr>
        <w:t xml:space="preserve"> (disproportionately) </w:t>
      </w:r>
      <w:r w:rsidRPr="00DF5C3B">
        <w:rPr>
          <w:rStyle w:val="Emphasis"/>
        </w:rPr>
        <w:t>more suffering</w:t>
      </w:r>
      <w:r w:rsidRPr="007E4395">
        <w:rPr>
          <w:sz w:val="16"/>
        </w:rPr>
        <w:t xml:space="preserve"> compared to their pre-existing peers such as Earth-based countries (Or whatever the dominant polity on Earth in that future might be.). </w:t>
      </w:r>
      <w:r w:rsidRPr="00DF5C3B">
        <w:rPr>
          <w:rStyle w:val="Emphasis"/>
        </w:rPr>
        <w:t>However</w:t>
      </w:r>
      <w:r w:rsidRPr="00DF5C3B">
        <w:rPr>
          <w:u w:val="single"/>
        </w:rPr>
        <w:t xml:space="preserve">, </w:t>
      </w:r>
      <w:r w:rsidRPr="006D6200">
        <w:rPr>
          <w:highlight w:val="cyan"/>
          <w:u w:val="single"/>
        </w:rPr>
        <w:t xml:space="preserve">there is </w:t>
      </w:r>
      <w:r w:rsidRPr="006D6200">
        <w:rPr>
          <w:rStyle w:val="Emphasis"/>
          <w:highlight w:val="cyan"/>
        </w:rPr>
        <w:t>no guarantee</w:t>
      </w:r>
      <w:r w:rsidRPr="00DF5C3B">
        <w:rPr>
          <w:u w:val="single"/>
        </w:rPr>
        <w:t xml:space="preserve"> that independent </w:t>
      </w:r>
      <w:r w:rsidRPr="006D6200">
        <w:rPr>
          <w:highlight w:val="cyan"/>
          <w:u w:val="single"/>
        </w:rPr>
        <w:t>colonies will meet</w:t>
      </w:r>
      <w:r w:rsidRPr="00DF5C3B">
        <w:rPr>
          <w:u w:val="single"/>
        </w:rPr>
        <w:t xml:space="preserve"> that </w:t>
      </w:r>
      <w:r w:rsidRPr="00DF5C3B">
        <w:rPr>
          <w:rStyle w:val="Emphasis"/>
        </w:rPr>
        <w:t>socio-political</w:t>
      </w:r>
      <w:r w:rsidRPr="00DF5C3B">
        <w:rPr>
          <w:u w:val="single"/>
        </w:rPr>
        <w:t xml:space="preserve"> and </w:t>
      </w:r>
      <w:r w:rsidRPr="006D6200">
        <w:rPr>
          <w:rStyle w:val="Emphasis"/>
          <w:highlight w:val="cyan"/>
        </w:rPr>
        <w:t>moral bar</w:t>
      </w:r>
      <w:r w:rsidRPr="006544F8">
        <w:rPr>
          <w:u w:val="single"/>
        </w:rPr>
        <w:t xml:space="preserve">. It is possible that </w:t>
      </w:r>
      <w:r w:rsidRPr="006D6200">
        <w:rPr>
          <w:highlight w:val="cyan"/>
          <w:u w:val="single"/>
        </w:rPr>
        <w:t>there will be colonies whose</w:t>
      </w:r>
      <w:r w:rsidRPr="006544F8">
        <w:rPr>
          <w:u w:val="single"/>
        </w:rPr>
        <w:t xml:space="preserve"> socio-political </w:t>
      </w:r>
      <w:r w:rsidRPr="006D6200">
        <w:rPr>
          <w:highlight w:val="cyan"/>
          <w:u w:val="single"/>
        </w:rPr>
        <w:t xml:space="preserve">systems are </w:t>
      </w:r>
      <w:r w:rsidRPr="006D6200">
        <w:rPr>
          <w:rStyle w:val="Emphasis"/>
          <w:highlight w:val="cyan"/>
        </w:rPr>
        <w:t>regressive</w:t>
      </w:r>
      <w:r w:rsidRPr="006544F8">
        <w:rPr>
          <w:u w:val="single"/>
        </w:rPr>
        <w:t xml:space="preserve"> in one way or another, marked by a </w:t>
      </w:r>
      <w:r w:rsidRPr="006544F8">
        <w:rPr>
          <w:rStyle w:val="Emphasis"/>
        </w:rPr>
        <w:t>relative moral decay</w:t>
      </w:r>
      <w:r w:rsidRPr="006544F8">
        <w:rPr>
          <w:u w:val="single"/>
        </w:rPr>
        <w:t xml:space="preserve"> compared to the baseline of political systems and moral frameworks. I call such</w:t>
      </w:r>
      <w:r w:rsidRPr="007E4395">
        <w:rPr>
          <w:sz w:val="16"/>
        </w:rPr>
        <w:t xml:space="preserve"> potential </w:t>
      </w:r>
      <w:r w:rsidRPr="006544F8">
        <w:rPr>
          <w:u w:val="single"/>
        </w:rPr>
        <w:t xml:space="preserve">undesirable entities </w:t>
      </w:r>
      <w:r w:rsidRPr="006544F8">
        <w:rPr>
          <w:rStyle w:val="Emphasis"/>
        </w:rPr>
        <w:t>reactionary colonies</w:t>
      </w:r>
      <w:r w:rsidRPr="006544F8">
        <w:rPr>
          <w:u w:val="single"/>
        </w:rPr>
        <w:t>.</w:t>
      </w:r>
    </w:p>
    <w:p w14:paraId="46BBA064" w14:textId="77777777" w:rsidR="00146F68" w:rsidRPr="007E4395" w:rsidRDefault="00146F68" w:rsidP="00146F68">
      <w:pPr>
        <w:rPr>
          <w:sz w:val="16"/>
        </w:rPr>
      </w:pPr>
      <w:r w:rsidRPr="007E4395">
        <w:rPr>
          <w:sz w:val="16"/>
        </w:rPr>
        <w:t xml:space="preserve">The </w:t>
      </w:r>
      <w:r w:rsidRPr="006544F8">
        <w:rPr>
          <w:u w:val="single"/>
        </w:rPr>
        <w:t xml:space="preserve">emergence of reactionary colonies </w:t>
      </w:r>
      <w:r w:rsidRPr="006544F8">
        <w:rPr>
          <w:rStyle w:val="Emphasis"/>
        </w:rPr>
        <w:t>might seem implausible</w:t>
      </w:r>
      <w:r w:rsidRPr="006544F8">
        <w:rPr>
          <w:u w:val="single"/>
        </w:rPr>
        <w:t xml:space="preserve"> given that humankind has, very roughly speaking, so far morally improved over the course of its history</w:t>
      </w:r>
      <w:r w:rsidRPr="007E4395">
        <w:rPr>
          <w:sz w:val="16"/>
        </w:rPr>
        <w:t xml:space="preserve">8. </w:t>
      </w:r>
      <w:r w:rsidRPr="006544F8">
        <w:rPr>
          <w:u w:val="single"/>
        </w:rPr>
        <w:t xml:space="preserve">But reactionary colonies might actually be a </w:t>
      </w:r>
      <w:r w:rsidRPr="006544F8">
        <w:rPr>
          <w:rStyle w:val="Emphasis"/>
        </w:rPr>
        <w:t>fairly common</w:t>
      </w:r>
      <w:r w:rsidRPr="006544F8">
        <w:rPr>
          <w:u w:val="single"/>
        </w:rPr>
        <w:t xml:space="preserve"> future development</w:t>
      </w:r>
      <w:r w:rsidRPr="007E4395">
        <w:rPr>
          <w:sz w:val="16"/>
        </w:rPr>
        <w:t xml:space="preserve">. If humankind at some point achieves the tech- nological means for creating colonies with relative ease, </w:t>
      </w:r>
      <w:r w:rsidRPr="006544F8">
        <w:rPr>
          <w:u w:val="single"/>
        </w:rPr>
        <w:t xml:space="preserve">creating </w:t>
      </w:r>
      <w:r w:rsidRPr="006D6200">
        <w:rPr>
          <w:u w:val="single"/>
        </w:rPr>
        <w:t>new</w:t>
      </w:r>
      <w:r w:rsidRPr="006544F8">
        <w:rPr>
          <w:u w:val="single"/>
        </w:rPr>
        <w:t xml:space="preserve"> </w:t>
      </w:r>
      <w:r w:rsidRPr="006D6200">
        <w:rPr>
          <w:highlight w:val="cyan"/>
          <w:u w:val="single"/>
        </w:rPr>
        <w:t xml:space="preserve">colonies might be an </w:t>
      </w:r>
      <w:r w:rsidRPr="006D6200">
        <w:rPr>
          <w:rStyle w:val="Emphasis"/>
          <w:highlight w:val="cyan"/>
        </w:rPr>
        <w:t>attractive</w:t>
      </w:r>
      <w:r w:rsidRPr="006544F8">
        <w:rPr>
          <w:rStyle w:val="Emphasis"/>
        </w:rPr>
        <w:t xml:space="preserve"> option</w:t>
      </w:r>
      <w:r w:rsidRPr="006544F8">
        <w:rPr>
          <w:u w:val="single"/>
        </w:rPr>
        <w:t xml:space="preserve"> </w:t>
      </w:r>
      <w:r w:rsidRPr="006D6200">
        <w:rPr>
          <w:highlight w:val="cyan"/>
          <w:u w:val="single"/>
        </w:rPr>
        <w:t xml:space="preserve">for </w:t>
      </w:r>
      <w:r w:rsidRPr="006D6200">
        <w:rPr>
          <w:rStyle w:val="Emphasis"/>
          <w:highlight w:val="cyan"/>
        </w:rPr>
        <w:t>extremist</w:t>
      </w:r>
      <w:r w:rsidRPr="006544F8">
        <w:rPr>
          <w:rStyle w:val="Emphasis"/>
        </w:rPr>
        <w:t xml:space="preserve"> group</w:t>
      </w:r>
      <w:r w:rsidRPr="006D6200">
        <w:rPr>
          <w:rStyle w:val="Emphasis"/>
          <w:highlight w:val="cyan"/>
        </w:rPr>
        <w:t>s</w:t>
      </w:r>
      <w:r w:rsidRPr="006544F8">
        <w:rPr>
          <w:u w:val="single"/>
        </w:rPr>
        <w:t xml:space="preserve"> and </w:t>
      </w:r>
      <w:r w:rsidRPr="006544F8">
        <w:rPr>
          <w:rStyle w:val="Emphasis"/>
        </w:rPr>
        <w:t>beliefs</w:t>
      </w:r>
      <w:r w:rsidRPr="006544F8">
        <w:rPr>
          <w:u w:val="single"/>
        </w:rPr>
        <w:t>. Imagine</w:t>
      </w:r>
      <w:r w:rsidRPr="007E4395">
        <w:rPr>
          <w:sz w:val="16"/>
        </w:rPr>
        <w:t xml:space="preserve">, for example, </w:t>
      </w:r>
      <w:r w:rsidRPr="006544F8">
        <w:rPr>
          <w:u w:val="single"/>
        </w:rPr>
        <w:t xml:space="preserve">a </w:t>
      </w:r>
      <w:r w:rsidRPr="006D6200">
        <w:rPr>
          <w:rStyle w:val="Emphasis"/>
        </w:rPr>
        <w:t>religious group</w:t>
      </w:r>
      <w:r w:rsidRPr="006D6200">
        <w:rPr>
          <w:u w:val="single"/>
        </w:rPr>
        <w:t xml:space="preserve"> that believes</w:t>
      </w:r>
      <w:r w:rsidRPr="006544F8">
        <w:rPr>
          <w:u w:val="single"/>
        </w:rPr>
        <w:t xml:space="preserve"> in the fundamental </w:t>
      </w:r>
      <w:r w:rsidRPr="006D6200">
        <w:rPr>
          <w:rStyle w:val="Emphasis"/>
        </w:rPr>
        <w:t>superiority</w:t>
      </w:r>
      <w:r w:rsidRPr="006D6200">
        <w:rPr>
          <w:u w:val="single"/>
        </w:rPr>
        <w:t xml:space="preserve"> of men over women</w:t>
      </w:r>
      <w:r w:rsidRPr="006544F8">
        <w:rPr>
          <w:u w:val="single"/>
        </w:rPr>
        <w:t>. Such a religious group might find it difficult adhering to thei</w:t>
      </w:r>
      <w:r w:rsidRPr="006D6200">
        <w:rPr>
          <w:u w:val="single"/>
        </w:rPr>
        <w:t xml:space="preserve">r flawed moral principles in a pluralistic society. Opting for </w:t>
      </w:r>
      <w:r w:rsidRPr="006D6200">
        <w:rPr>
          <w:rStyle w:val="Emphasis"/>
        </w:rPr>
        <w:t>colonial exodus</w:t>
      </w:r>
      <w:r w:rsidRPr="006D6200">
        <w:rPr>
          <w:u w:val="single"/>
        </w:rPr>
        <w:t xml:space="preserve"> might represent an attractive opportunity for that religious group to build a society from scratch which is base</w:t>
      </w:r>
      <w:r w:rsidRPr="006544F8">
        <w:rPr>
          <w:u w:val="single"/>
        </w:rPr>
        <w:t xml:space="preserve">d on their notions of female </w:t>
      </w:r>
      <w:r w:rsidRPr="006544F8">
        <w:rPr>
          <w:rStyle w:val="Emphasis"/>
        </w:rPr>
        <w:t>inferiority</w:t>
      </w:r>
      <w:r w:rsidRPr="006544F8">
        <w:rPr>
          <w:u w:val="single"/>
        </w:rPr>
        <w:t xml:space="preserve"> and </w:t>
      </w:r>
      <w:r w:rsidRPr="006544F8">
        <w:rPr>
          <w:rStyle w:val="Emphasis"/>
        </w:rPr>
        <w:t>subjugation</w:t>
      </w:r>
      <w:r w:rsidRPr="006544F8">
        <w:rPr>
          <w:u w:val="single"/>
        </w:rPr>
        <w:t>.</w:t>
      </w:r>
    </w:p>
    <w:p w14:paraId="2704FA5D" w14:textId="3FC07055" w:rsidR="00146F68" w:rsidRPr="006544F8" w:rsidRDefault="00146F68" w:rsidP="00146F68">
      <w:pPr>
        <w:rPr>
          <w:u w:val="single"/>
        </w:rPr>
      </w:pPr>
      <w:r w:rsidRPr="007E4395">
        <w:rPr>
          <w:sz w:val="16"/>
        </w:rPr>
        <w:t xml:space="preserve">The specific risk posed by reactionary colonies ist twofold. </w:t>
      </w:r>
      <w:r w:rsidRPr="006D6200">
        <w:rPr>
          <w:highlight w:val="cyan"/>
          <w:u w:val="single"/>
        </w:rPr>
        <w:t>Reactionary colonies would</w:t>
      </w:r>
      <w:r w:rsidRPr="006544F8">
        <w:rPr>
          <w:u w:val="single"/>
        </w:rPr>
        <w:t xml:space="preserve"> by definition </w:t>
      </w:r>
      <w:r w:rsidRPr="006D6200">
        <w:rPr>
          <w:rStyle w:val="Emphasis"/>
        </w:rPr>
        <w:t>lower</w:t>
      </w:r>
      <w:r w:rsidRPr="006544F8">
        <w:rPr>
          <w:u w:val="single"/>
        </w:rPr>
        <w:t xml:space="preserve"> the </w:t>
      </w:r>
      <w:r w:rsidRPr="006544F8">
        <w:rPr>
          <w:rStyle w:val="Emphasis"/>
        </w:rPr>
        <w:t>average happiness</w:t>
      </w:r>
      <w:r w:rsidRPr="006544F8">
        <w:rPr>
          <w:u w:val="single"/>
        </w:rPr>
        <w:t xml:space="preserve"> and </w:t>
      </w:r>
      <w:r w:rsidRPr="006D6200">
        <w:rPr>
          <w:rStyle w:val="Emphasis"/>
        </w:rPr>
        <w:t>wellbeing</w:t>
      </w:r>
      <w:r w:rsidRPr="006544F8">
        <w:rPr>
          <w:u w:val="single"/>
        </w:rPr>
        <w:t xml:space="preserve"> of humankind and </w:t>
      </w:r>
      <w:r w:rsidRPr="006D6200">
        <w:rPr>
          <w:highlight w:val="cyan"/>
          <w:u w:val="single"/>
        </w:rPr>
        <w:t>create</w:t>
      </w:r>
      <w:r w:rsidRPr="006544F8">
        <w:rPr>
          <w:u w:val="single"/>
        </w:rPr>
        <w:t xml:space="preserve"> unnecessary, preventable </w:t>
      </w:r>
      <w:r w:rsidRPr="006D6200">
        <w:rPr>
          <w:rStyle w:val="Emphasis"/>
          <w:highlight w:val="cyan"/>
        </w:rPr>
        <w:t>suffering</w:t>
      </w:r>
      <w:r w:rsidRPr="007E4395">
        <w:rPr>
          <w:sz w:val="16"/>
        </w:rPr>
        <w:t>. Reactionary colonies would also represent potential rogue actors that could greatly amplify the aberration risks described in section 4. For example,</w:t>
      </w:r>
      <w:r w:rsidRPr="006544F8">
        <w:rPr>
          <w:u w:val="single"/>
        </w:rPr>
        <w:t xml:space="preserve"> a </w:t>
      </w:r>
      <w:r w:rsidRPr="006D6200">
        <w:rPr>
          <w:rStyle w:val="Emphasis"/>
          <w:highlight w:val="cyan"/>
        </w:rPr>
        <w:t>dictatorial regime</w:t>
      </w:r>
      <w:r w:rsidRPr="006544F8">
        <w:rPr>
          <w:u w:val="single"/>
        </w:rPr>
        <w:t xml:space="preserve"> that causes great suffering to its population might be tempted to expand its dictatorial </w:t>
      </w:r>
      <w:r w:rsidRPr="006544F8">
        <w:rPr>
          <w:rStyle w:val="Emphasis"/>
        </w:rPr>
        <w:t>ideology</w:t>
      </w:r>
      <w:r w:rsidRPr="006544F8">
        <w:rPr>
          <w:u w:val="single"/>
        </w:rPr>
        <w:t xml:space="preserve"> to other colonies. Or that dictatorial colony could be </w:t>
      </w:r>
      <w:r w:rsidRPr="006D6200">
        <w:rPr>
          <w:highlight w:val="cyan"/>
          <w:u w:val="single"/>
        </w:rPr>
        <w:t>led by</w:t>
      </w:r>
      <w:r w:rsidRPr="006544F8">
        <w:rPr>
          <w:u w:val="single"/>
        </w:rPr>
        <w:t xml:space="preserve"> a </w:t>
      </w:r>
      <w:r w:rsidRPr="006D6200">
        <w:rPr>
          <w:rStyle w:val="Emphasis"/>
          <w:highlight w:val="cyan"/>
        </w:rPr>
        <w:t>psychopathic elite</w:t>
      </w:r>
      <w:r w:rsidRPr="006D6200">
        <w:rPr>
          <w:highlight w:val="cyan"/>
          <w:u w:val="single"/>
        </w:rPr>
        <w:t xml:space="preserve"> that enjoys</w:t>
      </w:r>
      <w:r w:rsidRPr="006544F8">
        <w:rPr>
          <w:u w:val="single"/>
        </w:rPr>
        <w:t xml:space="preserve"> letting </w:t>
      </w:r>
      <w:r w:rsidRPr="006D6200">
        <w:rPr>
          <w:rStyle w:val="Emphasis"/>
          <w:highlight w:val="cyan"/>
        </w:rPr>
        <w:t>sentient simulations suffer</w:t>
      </w:r>
      <w:r w:rsidRPr="006544F8">
        <w:rPr>
          <w:u w:val="single"/>
        </w:rPr>
        <w:t xml:space="preserve"> as much as possible</w:t>
      </w:r>
      <w:r w:rsidRPr="007E4395">
        <w:rPr>
          <w:sz w:val="16"/>
        </w:rPr>
        <w:t xml:space="preserve">. The </w:t>
      </w:r>
      <w:r w:rsidRPr="006544F8">
        <w:rPr>
          <w:u w:val="single"/>
        </w:rPr>
        <w:t xml:space="preserve">potential catastrophic and even </w:t>
      </w:r>
      <w:r w:rsidRPr="006D6200">
        <w:rPr>
          <w:rStyle w:val="Emphasis"/>
          <w:highlight w:val="cyan"/>
        </w:rPr>
        <w:t>existential</w:t>
      </w:r>
      <w:r w:rsidRPr="006544F8">
        <w:rPr>
          <w:u w:val="single"/>
        </w:rPr>
        <w:t xml:space="preserve"> </w:t>
      </w:r>
      <w:r w:rsidRPr="006544F8">
        <w:rPr>
          <w:rStyle w:val="Emphasis"/>
        </w:rPr>
        <w:t xml:space="preserve">multiplicator </w:t>
      </w:r>
      <w:r w:rsidRPr="006D6200">
        <w:rPr>
          <w:rStyle w:val="Emphasis"/>
          <w:highlight w:val="cyan"/>
        </w:rPr>
        <w:t>effects</w:t>
      </w:r>
      <w:r w:rsidRPr="006544F8">
        <w:rPr>
          <w:u w:val="single"/>
        </w:rPr>
        <w:t xml:space="preserve"> of reactionary colonies </w:t>
      </w:r>
      <w:r w:rsidRPr="006D6200">
        <w:rPr>
          <w:highlight w:val="cyan"/>
          <w:u w:val="single"/>
        </w:rPr>
        <w:t>are</w:t>
      </w:r>
      <w:r w:rsidRPr="006544F8">
        <w:rPr>
          <w:u w:val="single"/>
        </w:rPr>
        <w:t xml:space="preserve">, unfortunately, </w:t>
      </w:r>
      <w:r w:rsidRPr="006D6200">
        <w:rPr>
          <w:rStyle w:val="Emphasis"/>
          <w:highlight w:val="cyan"/>
        </w:rPr>
        <w:t>numerous</w:t>
      </w:r>
      <w:r w:rsidRPr="006544F8">
        <w:rPr>
          <w:u w:val="single"/>
        </w:rPr>
        <w:t>.</w:t>
      </w:r>
    </w:p>
    <w:p w14:paraId="05059A0E" w14:textId="77777777" w:rsidR="00146F68" w:rsidRPr="007E4395" w:rsidRDefault="00146F68" w:rsidP="00146F68">
      <w:pPr>
        <w:rPr>
          <w:rStyle w:val="Emphasis"/>
        </w:rPr>
      </w:pPr>
      <w:r w:rsidRPr="007E4395">
        <w:rPr>
          <w:sz w:val="16"/>
        </w:rPr>
        <w:t xml:space="preserve">5.3 </w:t>
      </w:r>
      <w:r w:rsidRPr="007E4395">
        <w:rPr>
          <w:rStyle w:val="Emphasis"/>
        </w:rPr>
        <w:t>Inter-colonial conflict</w:t>
      </w:r>
    </w:p>
    <w:p w14:paraId="42F3BD83" w14:textId="77777777" w:rsidR="00146F68" w:rsidRPr="007E4395" w:rsidRDefault="00146F68" w:rsidP="00146F68">
      <w:pPr>
        <w:rPr>
          <w:sz w:val="16"/>
        </w:rPr>
      </w:pPr>
      <w:r w:rsidRPr="007E4395">
        <w:rPr>
          <w:u w:val="single"/>
        </w:rPr>
        <w:t>Let us, again for the sake of the argument, assume that the previous problem of reactionary colonies has somehow been solved or avoided. Humankind has</w:t>
      </w:r>
      <w:r w:rsidRPr="007E4395">
        <w:rPr>
          <w:sz w:val="16"/>
        </w:rPr>
        <w:t xml:space="preserve"> continued its path of technological development, and it has </w:t>
      </w:r>
      <w:r w:rsidRPr="007E4395">
        <w:rPr>
          <w:u w:val="single"/>
        </w:rPr>
        <w:t>established several large clusters of colonies beyond the Solar system</w:t>
      </w:r>
      <w:r w:rsidRPr="007E4395">
        <w:rPr>
          <w:sz w:val="16"/>
        </w:rPr>
        <w:t xml:space="preserve">. Assuming that the fundamental problem of faster-than-light communication has not been solved yet, </w:t>
      </w:r>
      <w:r w:rsidRPr="007E4395">
        <w:rPr>
          <w:rStyle w:val="Emphasis"/>
        </w:rPr>
        <w:t>communication</w:t>
      </w:r>
      <w:r w:rsidRPr="007E4395">
        <w:rPr>
          <w:u w:val="single"/>
        </w:rPr>
        <w:t xml:space="preserve"> between </w:t>
      </w:r>
      <w:r w:rsidRPr="007E4395">
        <w:rPr>
          <w:u w:val="single"/>
        </w:rPr>
        <w:lastRenderedPageBreak/>
        <w:t xml:space="preserve">the clusters </w:t>
      </w:r>
      <w:r w:rsidRPr="007E4395">
        <w:rPr>
          <w:rStyle w:val="Emphasis"/>
        </w:rPr>
        <w:t>lags months</w:t>
      </w:r>
      <w:r w:rsidRPr="007E4395">
        <w:rPr>
          <w:u w:val="single"/>
        </w:rPr>
        <w:t xml:space="preserve"> or even </w:t>
      </w:r>
      <w:r w:rsidRPr="007E4395">
        <w:rPr>
          <w:rStyle w:val="Emphasis"/>
        </w:rPr>
        <w:t>years</w:t>
      </w:r>
      <w:r w:rsidRPr="007E4395">
        <w:rPr>
          <w:u w:val="single"/>
        </w:rPr>
        <w:t>, and physical contact between the clusters is rare since travel takes even longer than communication.</w:t>
      </w:r>
    </w:p>
    <w:p w14:paraId="7AD2F009" w14:textId="77777777" w:rsidR="00146F68" w:rsidRPr="007E4395" w:rsidRDefault="00146F68" w:rsidP="00146F68">
      <w:pPr>
        <w:rPr>
          <w:u w:val="single"/>
        </w:rPr>
      </w:pPr>
      <w:r w:rsidRPr="007E4395">
        <w:rPr>
          <w:sz w:val="16"/>
        </w:rPr>
        <w:t xml:space="preserve">The </w:t>
      </w:r>
      <w:r w:rsidRPr="007E4395">
        <w:rPr>
          <w:rStyle w:val="Emphasis"/>
        </w:rPr>
        <w:t xml:space="preserve">inevitable </w:t>
      </w:r>
      <w:r w:rsidRPr="006D6200">
        <w:rPr>
          <w:rStyle w:val="Emphasis"/>
          <w:highlight w:val="cyan"/>
        </w:rPr>
        <w:t>consequence</w:t>
      </w:r>
      <w:r w:rsidRPr="006D6200">
        <w:rPr>
          <w:highlight w:val="cyan"/>
          <w:u w:val="single"/>
        </w:rPr>
        <w:t xml:space="preserve"> of</w:t>
      </w:r>
      <w:r w:rsidRPr="007E4395">
        <w:rPr>
          <w:u w:val="single"/>
        </w:rPr>
        <w:t xml:space="preserve"> such a </w:t>
      </w:r>
      <w:r w:rsidRPr="006D6200">
        <w:rPr>
          <w:rStyle w:val="Emphasis"/>
          <w:highlight w:val="cyan"/>
        </w:rPr>
        <w:t>splintering</w:t>
      </w:r>
      <w:r w:rsidRPr="007E4395">
        <w:rPr>
          <w:u w:val="single"/>
        </w:rPr>
        <w:t xml:space="preserve"> of human </w:t>
      </w:r>
      <w:r w:rsidRPr="006D6200">
        <w:rPr>
          <w:highlight w:val="cyan"/>
          <w:u w:val="single"/>
        </w:rPr>
        <w:t>civilization is</w:t>
      </w:r>
      <w:r w:rsidRPr="007E4395">
        <w:rPr>
          <w:u w:val="single"/>
        </w:rPr>
        <w:t xml:space="preserve"> that the different clusters of colonies would over time develop </w:t>
      </w:r>
      <w:r w:rsidRPr="006D6200">
        <w:rPr>
          <w:rStyle w:val="Emphasis"/>
          <w:highlight w:val="cyan"/>
        </w:rPr>
        <w:t>distinct cultures</w:t>
      </w:r>
      <w:r w:rsidRPr="006D6200">
        <w:rPr>
          <w:highlight w:val="cyan"/>
          <w:u w:val="single"/>
        </w:rPr>
        <w:t>, and</w:t>
      </w:r>
      <w:r w:rsidRPr="007E4395">
        <w:rPr>
          <w:u w:val="single"/>
        </w:rPr>
        <w:t xml:space="preserve"> with only scarce and delayed contact with other clusters, a form of </w:t>
      </w:r>
      <w:r w:rsidRPr="006D6200">
        <w:rPr>
          <w:rStyle w:val="Emphasis"/>
          <w:highlight w:val="cyan"/>
        </w:rPr>
        <w:t>intergroup bias</w:t>
      </w:r>
      <w:r w:rsidRPr="007E4395">
        <w:rPr>
          <w:sz w:val="16"/>
        </w:rPr>
        <w:t xml:space="preserve"> [40], </w:t>
      </w:r>
      <w:r w:rsidRPr="007E4395">
        <w:rPr>
          <w:u w:val="single"/>
        </w:rPr>
        <w:t xml:space="preserve">the </w:t>
      </w:r>
      <w:r w:rsidRPr="007E4395">
        <w:rPr>
          <w:rStyle w:val="Emphasis"/>
        </w:rPr>
        <w:t>moral preference</w:t>
      </w:r>
      <w:r w:rsidRPr="007E4395">
        <w:rPr>
          <w:u w:val="single"/>
        </w:rPr>
        <w:t xml:space="preserve"> of one’s own </w:t>
      </w:r>
      <w:r w:rsidRPr="007E4395">
        <w:rPr>
          <w:rStyle w:val="Emphasis"/>
        </w:rPr>
        <w:t>in-group</w:t>
      </w:r>
      <w:r w:rsidRPr="007E4395">
        <w:rPr>
          <w:u w:val="single"/>
        </w:rPr>
        <w:t xml:space="preserve"> over the </w:t>
      </w:r>
      <w:r w:rsidRPr="007E4395">
        <w:rPr>
          <w:rStyle w:val="Emphasis"/>
        </w:rPr>
        <w:t>out-group</w:t>
      </w:r>
      <w:r w:rsidRPr="007E4395">
        <w:rPr>
          <w:u w:val="single"/>
        </w:rPr>
        <w:t xml:space="preserve">, would likely start to </w:t>
      </w:r>
      <w:r w:rsidRPr="007E4395">
        <w:rPr>
          <w:rStyle w:val="Emphasis"/>
        </w:rPr>
        <w:t>manifest</w:t>
      </w:r>
      <w:r w:rsidRPr="007E4395">
        <w:rPr>
          <w:sz w:val="16"/>
        </w:rPr>
        <w:t xml:space="preserve">. Over time, </w:t>
      </w:r>
      <w:r w:rsidRPr="007E4395">
        <w:rPr>
          <w:u w:val="single"/>
        </w:rPr>
        <w:t xml:space="preserve">that </w:t>
      </w:r>
      <w:r w:rsidRPr="006D6200">
        <w:rPr>
          <w:rStyle w:val="Emphasis"/>
          <w:highlight w:val="cyan"/>
        </w:rPr>
        <w:t>us-versus- them</w:t>
      </w:r>
      <w:r w:rsidRPr="007E4395">
        <w:rPr>
          <w:u w:val="single"/>
        </w:rPr>
        <w:t xml:space="preserve"> heuristic could help </w:t>
      </w:r>
      <w:r w:rsidRPr="006D6200">
        <w:rPr>
          <w:highlight w:val="cyan"/>
          <w:u w:val="single"/>
        </w:rPr>
        <w:t xml:space="preserve">create </w:t>
      </w:r>
      <w:r w:rsidRPr="006D6200">
        <w:rPr>
          <w:rStyle w:val="Emphasis"/>
          <w:highlight w:val="cyan"/>
        </w:rPr>
        <w:t>distinct</w:t>
      </w:r>
      <w:r w:rsidRPr="007E4395">
        <w:rPr>
          <w:u w:val="single"/>
        </w:rPr>
        <w:t xml:space="preserve"> and </w:t>
      </w:r>
      <w:r w:rsidRPr="007E4395">
        <w:rPr>
          <w:rStyle w:val="Emphasis"/>
        </w:rPr>
        <w:t>solidified</w:t>
      </w:r>
      <w:r w:rsidRPr="007E4395">
        <w:rPr>
          <w:u w:val="single"/>
        </w:rPr>
        <w:t xml:space="preserve"> </w:t>
      </w:r>
      <w:r w:rsidRPr="007E4395">
        <w:rPr>
          <w:rStyle w:val="Emphasis"/>
        </w:rPr>
        <w:t xml:space="preserve">social </w:t>
      </w:r>
      <w:r w:rsidRPr="006D6200">
        <w:rPr>
          <w:rStyle w:val="Emphasis"/>
          <w:highlight w:val="cyan"/>
        </w:rPr>
        <w:t>identities</w:t>
      </w:r>
      <w:r w:rsidRPr="007E4395">
        <w:rPr>
          <w:u w:val="single"/>
        </w:rPr>
        <w:t xml:space="preserve"> within the colony clusters</w:t>
      </w:r>
      <w:r w:rsidRPr="007E4395">
        <w:rPr>
          <w:sz w:val="16"/>
        </w:rPr>
        <w:t xml:space="preserve"> [41],</w:t>
      </w:r>
      <w:r w:rsidRPr="007E4395">
        <w:rPr>
          <w:u w:val="single"/>
        </w:rPr>
        <w:t xml:space="preserve"> and the beliefs and preferences about the outgroup colonies could become more </w:t>
      </w:r>
      <w:r w:rsidRPr="007E4395">
        <w:rPr>
          <w:rStyle w:val="Emphasis"/>
        </w:rPr>
        <w:t>overtly negative</w:t>
      </w:r>
      <w:r w:rsidRPr="007E4395">
        <w:rPr>
          <w:sz w:val="16"/>
        </w:rPr>
        <w:t xml:space="preserve">. Given enough time and great enough idiosyncratic development within each colony cluster, </w:t>
      </w:r>
      <w:r w:rsidRPr="007E4395">
        <w:rPr>
          <w:u w:val="single"/>
        </w:rPr>
        <w:t xml:space="preserve">the cultural and moral connections between the colony clusters could </w:t>
      </w:r>
      <w:r w:rsidRPr="007E4395">
        <w:rPr>
          <w:rStyle w:val="Emphasis"/>
        </w:rPr>
        <w:t>further erode</w:t>
      </w:r>
      <w:r w:rsidRPr="007E4395">
        <w:rPr>
          <w:sz w:val="16"/>
        </w:rPr>
        <w:t xml:space="preserve">, and in their place, </w:t>
      </w:r>
      <w:r w:rsidRPr="007E4395">
        <w:rPr>
          <w:u w:val="single"/>
        </w:rPr>
        <w:t xml:space="preserve">a sense of </w:t>
      </w:r>
      <w:r w:rsidRPr="007E4395">
        <w:rPr>
          <w:rStyle w:val="Emphasis"/>
        </w:rPr>
        <w:t>dread</w:t>
      </w:r>
      <w:r w:rsidRPr="007E4395">
        <w:rPr>
          <w:u w:val="single"/>
        </w:rPr>
        <w:t xml:space="preserve"> and </w:t>
      </w:r>
      <w:r w:rsidRPr="007E4395">
        <w:rPr>
          <w:rStyle w:val="Emphasis"/>
        </w:rPr>
        <w:t xml:space="preserve">looming </w:t>
      </w:r>
      <w:r w:rsidRPr="006D6200">
        <w:rPr>
          <w:rStyle w:val="Emphasis"/>
        </w:rPr>
        <w:t>danger</w:t>
      </w:r>
      <w:r w:rsidRPr="006D6200">
        <w:rPr>
          <w:u w:val="single"/>
        </w:rPr>
        <w:t xml:space="preserve"> about the others’ goals and preferences could take hold</w:t>
      </w:r>
      <w:r w:rsidRPr="006D6200">
        <w:rPr>
          <w:sz w:val="16"/>
        </w:rPr>
        <w:t xml:space="preserve">. Over a long enough period of time and great enough separation, </w:t>
      </w:r>
      <w:r w:rsidRPr="006D6200">
        <w:rPr>
          <w:u w:val="single"/>
        </w:rPr>
        <w:t>the perception that other colonies are a threat could grow; so much so that t</w:t>
      </w:r>
      <w:r w:rsidRPr="007E4395">
        <w:rPr>
          <w:u w:val="single"/>
        </w:rPr>
        <w:t xml:space="preserve">aking </w:t>
      </w:r>
      <w:r w:rsidRPr="006D6200">
        <w:rPr>
          <w:rStyle w:val="Emphasis"/>
          <w:highlight w:val="cyan"/>
        </w:rPr>
        <w:t>preventative action</w:t>
      </w:r>
      <w:r w:rsidRPr="007E4395">
        <w:rPr>
          <w:u w:val="single"/>
        </w:rPr>
        <w:t xml:space="preserve"> and attacking and suppressing them </w:t>
      </w:r>
      <w:r w:rsidRPr="006D6200">
        <w:rPr>
          <w:highlight w:val="cyan"/>
          <w:u w:val="single"/>
        </w:rPr>
        <w:t>might seem</w:t>
      </w:r>
      <w:r w:rsidRPr="007E4395">
        <w:rPr>
          <w:u w:val="single"/>
        </w:rPr>
        <w:t xml:space="preserve"> like the most </w:t>
      </w:r>
      <w:r w:rsidRPr="006D6200">
        <w:rPr>
          <w:rStyle w:val="Emphasis"/>
          <w:highlight w:val="cyan"/>
        </w:rPr>
        <w:t>rational</w:t>
      </w:r>
      <w:r w:rsidRPr="007E4395">
        <w:rPr>
          <w:u w:val="single"/>
        </w:rPr>
        <w:t xml:space="preserve"> course of action</w:t>
      </w:r>
      <w:r w:rsidRPr="007E4395">
        <w:rPr>
          <w:sz w:val="16"/>
        </w:rPr>
        <w:t xml:space="preserve"> [42]. </w:t>
      </w:r>
      <w:r w:rsidRPr="006D6200">
        <w:rPr>
          <w:highlight w:val="cyan"/>
          <w:u w:val="single"/>
        </w:rPr>
        <w:t>Given</w:t>
      </w:r>
      <w:r w:rsidRPr="007E4395">
        <w:rPr>
          <w:u w:val="single"/>
        </w:rPr>
        <w:t xml:space="preserve"> the </w:t>
      </w:r>
      <w:r w:rsidRPr="007E4395">
        <w:rPr>
          <w:rStyle w:val="Emphasis"/>
        </w:rPr>
        <w:t>scale</w:t>
      </w:r>
      <w:r w:rsidRPr="007E4395">
        <w:rPr>
          <w:u w:val="single"/>
        </w:rPr>
        <w:t xml:space="preserve"> and the likely </w:t>
      </w:r>
      <w:r w:rsidRPr="007E4395">
        <w:rPr>
          <w:rStyle w:val="Emphasis"/>
        </w:rPr>
        <w:t>technological sophistication</w:t>
      </w:r>
      <w:r w:rsidRPr="007E4395">
        <w:rPr>
          <w:u w:val="single"/>
        </w:rPr>
        <w:t xml:space="preserve"> of </w:t>
      </w:r>
      <w:r w:rsidRPr="006D6200">
        <w:rPr>
          <w:rStyle w:val="Emphasis"/>
          <w:highlight w:val="cyan"/>
        </w:rPr>
        <w:t>future weapons</w:t>
      </w:r>
      <w:r w:rsidRPr="007E4395">
        <w:rPr>
          <w:rStyle w:val="Emphasis"/>
        </w:rPr>
        <w:t xml:space="preserve"> systems</w:t>
      </w:r>
      <w:r w:rsidRPr="007E4395">
        <w:rPr>
          <w:u w:val="single"/>
        </w:rPr>
        <w:t xml:space="preserve">, a violent </w:t>
      </w:r>
      <w:r w:rsidRPr="006D6200">
        <w:rPr>
          <w:highlight w:val="cyan"/>
          <w:u w:val="single"/>
        </w:rPr>
        <w:t>conflict</w:t>
      </w:r>
      <w:r w:rsidRPr="007E4395">
        <w:rPr>
          <w:u w:val="single"/>
        </w:rPr>
        <w:t xml:space="preserve"> between advanced colonies and colony clusters </w:t>
      </w:r>
      <w:r w:rsidRPr="006D6200">
        <w:rPr>
          <w:highlight w:val="cyan"/>
          <w:u w:val="single"/>
        </w:rPr>
        <w:t xml:space="preserve">would create </w:t>
      </w:r>
      <w:r w:rsidRPr="006D6200">
        <w:rPr>
          <w:rStyle w:val="Emphasis"/>
          <w:highlight w:val="cyan"/>
        </w:rPr>
        <w:t>suffering</w:t>
      </w:r>
      <w:r w:rsidRPr="006D6200">
        <w:rPr>
          <w:highlight w:val="cyan"/>
          <w:u w:val="single"/>
        </w:rPr>
        <w:t xml:space="preserve"> on a</w:t>
      </w:r>
      <w:r w:rsidRPr="007E4395">
        <w:rPr>
          <w:u w:val="single"/>
        </w:rPr>
        <w:t xml:space="preserve">n </w:t>
      </w:r>
      <w:r w:rsidRPr="006D6200">
        <w:rPr>
          <w:rStyle w:val="Emphasis"/>
          <w:highlight w:val="cyan"/>
        </w:rPr>
        <w:t>astronomical scale</w:t>
      </w:r>
      <w:r w:rsidRPr="006D6200">
        <w:rPr>
          <w:highlight w:val="cyan"/>
          <w:u w:val="single"/>
        </w:rPr>
        <w:t>.</w:t>
      </w:r>
    </w:p>
    <w:p w14:paraId="094F7F0F" w14:textId="7BA10DB2" w:rsidR="00146F68" w:rsidRDefault="00146F68" w:rsidP="00146F68">
      <w:pPr>
        <w:rPr>
          <w:u w:val="single"/>
        </w:rPr>
      </w:pPr>
      <w:r w:rsidRPr="007E4395">
        <w:rPr>
          <w:sz w:val="16"/>
        </w:rPr>
        <w:t xml:space="preserve">Of course, the prospect of inter-colonial conflict is somewhat speculative [43]. But </w:t>
      </w:r>
      <w:r w:rsidRPr="007E4395">
        <w:rPr>
          <w:u w:val="single"/>
        </w:rPr>
        <w:t xml:space="preserve">given humankind’s </w:t>
      </w:r>
      <w:r w:rsidRPr="007E4395">
        <w:rPr>
          <w:rStyle w:val="Emphasis"/>
        </w:rPr>
        <w:t>past experiences</w:t>
      </w:r>
      <w:r w:rsidRPr="007E4395">
        <w:rPr>
          <w:u w:val="single"/>
        </w:rPr>
        <w:t>, violent conflict clearly seems within the realm of the possible</w:t>
      </w:r>
      <w:r w:rsidRPr="007E4395">
        <w:rPr>
          <w:sz w:val="16"/>
        </w:rPr>
        <w:t xml:space="preserve">. That does not mean that such an almost immeasurably terrible conflict is unavoidable. </w:t>
      </w:r>
      <w:r w:rsidRPr="006D6200">
        <w:rPr>
          <w:highlight w:val="cyan"/>
          <w:u w:val="single"/>
        </w:rPr>
        <w:t>Even</w:t>
      </w:r>
      <w:r w:rsidRPr="007E4395">
        <w:rPr>
          <w:u w:val="single"/>
        </w:rPr>
        <w:t xml:space="preserve"> the </w:t>
      </w:r>
      <w:r w:rsidRPr="006D6200">
        <w:rPr>
          <w:rStyle w:val="Emphasis"/>
          <w:highlight w:val="cyan"/>
        </w:rPr>
        <w:t>slightest probability</w:t>
      </w:r>
      <w:r w:rsidRPr="007E4395">
        <w:rPr>
          <w:u w:val="single"/>
        </w:rPr>
        <w:t xml:space="preserve"> of such conflict, however, </w:t>
      </w:r>
      <w:r w:rsidRPr="006D6200">
        <w:rPr>
          <w:highlight w:val="cyan"/>
          <w:u w:val="single"/>
        </w:rPr>
        <w:t xml:space="preserve">means </w:t>
      </w:r>
      <w:r w:rsidRPr="006D6200">
        <w:rPr>
          <w:rStyle w:val="Emphasis"/>
          <w:highlight w:val="cyan"/>
        </w:rPr>
        <w:t>immense</w:t>
      </w:r>
      <w:r w:rsidRPr="007E4395">
        <w:rPr>
          <w:u w:val="single"/>
        </w:rPr>
        <w:t xml:space="preserve"> potential expected </w:t>
      </w:r>
      <w:r w:rsidRPr="006D6200">
        <w:rPr>
          <w:rStyle w:val="Emphasis"/>
          <w:highlight w:val="cyan"/>
        </w:rPr>
        <w:t>disvalue</w:t>
      </w:r>
      <w:r w:rsidRPr="007E4395">
        <w:rPr>
          <w:u w:val="single"/>
        </w:rPr>
        <w:t>.</w:t>
      </w:r>
    </w:p>
    <w:p w14:paraId="54C0FDE4" w14:textId="77777777" w:rsidR="00251D67" w:rsidRPr="002B07EA" w:rsidRDefault="00251D67" w:rsidP="00251D67">
      <w:pPr>
        <w:pStyle w:val="Heading4"/>
      </w:pPr>
      <w:r>
        <w:t xml:space="preserve">Outweighs on </w:t>
      </w:r>
      <w:r w:rsidRPr="00D77FC9">
        <w:rPr>
          <w:u w:val="single"/>
        </w:rPr>
        <w:t>scope</w:t>
      </w:r>
      <w:r>
        <w:t xml:space="preserve"> and </w:t>
      </w:r>
      <w:r w:rsidRPr="00D77FC9">
        <w:rPr>
          <w:u w:val="single"/>
        </w:rPr>
        <w:t>magnitude</w:t>
      </w:r>
      <w:r>
        <w:t xml:space="preserve"> – space weapons wipe out </w:t>
      </w:r>
      <w:r>
        <w:rPr>
          <w:u w:val="single"/>
        </w:rPr>
        <w:t>all</w:t>
      </w:r>
      <w:r w:rsidRPr="00D77FC9">
        <w:rPr>
          <w:u w:val="single"/>
        </w:rPr>
        <w:t xml:space="preserve"> life in the </w:t>
      </w:r>
      <w:r w:rsidRPr="002B07EA">
        <w:rPr>
          <w:u w:val="single"/>
        </w:rPr>
        <w:t>universe</w:t>
      </w:r>
      <w:r>
        <w:t xml:space="preserve">. </w:t>
      </w:r>
    </w:p>
    <w:p w14:paraId="0AD8F84F" w14:textId="4A5973A0" w:rsidR="00251D67" w:rsidRPr="000134B9" w:rsidRDefault="00251D67" w:rsidP="00251D67">
      <w:r w:rsidRPr="0047549B">
        <w:rPr>
          <w:rStyle w:val="Style13ptBold"/>
        </w:rPr>
        <w:t xml:space="preserve">Torres ’18 </w:t>
      </w:r>
      <w:r>
        <w:t>[Phil;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r w:rsidRPr="0047549B">
        <w:t>Maxipok Rule</w:t>
      </w:r>
      <w:r>
        <w:t>’,” vol. 100 p. 74-85</w:t>
      </w:r>
      <w:r w:rsidR="000A600B">
        <w:t>; kp</w:t>
      </w:r>
      <w:r>
        <w:t xml:space="preserve">] </w:t>
      </w:r>
    </w:p>
    <w:p w14:paraId="40BAB86E" w14:textId="77777777" w:rsidR="00251D67" w:rsidRPr="00D77FC9" w:rsidRDefault="00251D67" w:rsidP="00251D67">
      <w:pPr>
        <w:rPr>
          <w:sz w:val="16"/>
          <w:szCs w:val="16"/>
        </w:rPr>
      </w:pPr>
      <w:r w:rsidRPr="00D77FC9">
        <w:rPr>
          <w:sz w:val="16"/>
          <w:szCs w:val="16"/>
        </w:rPr>
        <w:t>5.1 Weapons of Total Destruction (WTDs)</w:t>
      </w:r>
    </w:p>
    <w:p w14:paraId="5642239C" w14:textId="77777777" w:rsidR="00251D67" w:rsidRPr="00160FEE" w:rsidRDefault="00251D67" w:rsidP="00251D67">
      <w:pPr>
        <w:rPr>
          <w:u w:val="single"/>
        </w:rPr>
      </w:pPr>
      <w:r w:rsidRPr="000134B9">
        <w:rPr>
          <w:u w:val="single"/>
        </w:rPr>
        <w:t>There are a variety of “</w:t>
      </w:r>
      <w:r w:rsidRPr="006D6200">
        <w:rPr>
          <w:rStyle w:val="Emphasis"/>
        </w:rPr>
        <w:t>kill mechanisms</w:t>
      </w:r>
      <w:r w:rsidRPr="000134B9">
        <w:rPr>
          <w:u w:val="single"/>
        </w:rPr>
        <w:t xml:space="preserve">” that one civilization </w:t>
      </w:r>
      <w:r w:rsidRPr="006D6200">
        <w:rPr>
          <w:u w:val="single"/>
        </w:rPr>
        <w:t>could</w:t>
      </w:r>
      <w:r w:rsidRPr="000134B9">
        <w:rPr>
          <w:u w:val="single"/>
        </w:rPr>
        <w:t xml:space="preserve"> use to </w:t>
      </w:r>
      <w:r w:rsidRPr="000134B9">
        <w:rPr>
          <w:rStyle w:val="Emphasis"/>
        </w:rPr>
        <w:t>obliterate another</w:t>
      </w:r>
      <w:r w:rsidRPr="002B07EA">
        <w:rPr>
          <w:sz w:val="16"/>
        </w:rPr>
        <w:t xml:space="preserve">. In relatively close propinquity, </w:t>
      </w:r>
      <w:r w:rsidRPr="006D6200">
        <w:rPr>
          <w:rStyle w:val="Emphasis"/>
          <w:highlight w:val="cyan"/>
        </w:rPr>
        <w:t>chemical</w:t>
      </w:r>
      <w:r w:rsidRPr="006D6200">
        <w:rPr>
          <w:highlight w:val="cyan"/>
          <w:u w:val="single"/>
        </w:rPr>
        <w:t xml:space="preserve"> and </w:t>
      </w:r>
      <w:r w:rsidRPr="006D6200">
        <w:rPr>
          <w:rStyle w:val="Emphasis"/>
          <w:highlight w:val="cyan"/>
        </w:rPr>
        <w:t>bio</w:t>
      </w:r>
      <w:r w:rsidRPr="000134B9">
        <w:rPr>
          <w:rStyle w:val="Emphasis"/>
        </w:rPr>
        <w:t xml:space="preserve">logical </w:t>
      </w:r>
      <w:r w:rsidRPr="006D6200">
        <w:rPr>
          <w:rStyle w:val="Emphasis"/>
          <w:highlight w:val="cyan"/>
        </w:rPr>
        <w:t>weapons</w:t>
      </w:r>
      <w:r w:rsidRPr="000134B9">
        <w:rPr>
          <w:u w:val="single"/>
        </w:rPr>
        <w:t xml:space="preserve"> could offer a means of targeted violence</w:t>
      </w:r>
      <w:r w:rsidRPr="002B07EA">
        <w:rPr>
          <w:sz w:val="16"/>
        </w:rPr>
        <w:t xml:space="preserve">, since the deleterious effects of such weapons might be limited to a particular species (Deudney forthcoming). For example, the toxicity of a chemical X might be low for a species A but lethal to a species B. This could enable A to use X on B without fear of X harming A—a concern that has dissuaded some terrorists from employing chemical weapons. The same goes for a pathogenic germ Y: since pathogens often only harm single species, biological weapons could be used without the perpetrators worrying about becoming sick. </w:t>
      </w:r>
      <w:r w:rsidRPr="00160FEE">
        <w:rPr>
          <w:u w:val="single"/>
        </w:rPr>
        <w:t>With</w:t>
      </w:r>
      <w:r w:rsidRPr="002B07EA">
        <w:rPr>
          <w:sz w:val="16"/>
        </w:rPr>
        <w:t xml:space="preserve"> respect to </w:t>
      </w:r>
      <w:r w:rsidRPr="006D6200">
        <w:rPr>
          <w:rStyle w:val="Emphasis"/>
          <w:highlight w:val="cyan"/>
        </w:rPr>
        <w:t>a</w:t>
      </w:r>
      <w:r w:rsidRPr="00160FEE">
        <w:rPr>
          <w:u w:val="single"/>
        </w:rPr>
        <w:t xml:space="preserve">rtificial </w:t>
      </w:r>
      <w:r w:rsidRPr="006D6200">
        <w:rPr>
          <w:rStyle w:val="Emphasis"/>
          <w:highlight w:val="cyan"/>
        </w:rPr>
        <w:t>i</w:t>
      </w:r>
      <w:r w:rsidRPr="00160FEE">
        <w:rPr>
          <w:u w:val="single"/>
        </w:rPr>
        <w:t xml:space="preserve">ntelligences, there could be </w:t>
      </w:r>
      <w:r w:rsidRPr="006D6200">
        <w:rPr>
          <w:rStyle w:val="Emphasis"/>
        </w:rPr>
        <w:t>viral</w:t>
      </w:r>
      <w:r w:rsidRPr="00160FEE">
        <w:rPr>
          <w:rStyle w:val="Emphasis"/>
        </w:rPr>
        <w:t xml:space="preserve"> malware</w:t>
      </w:r>
      <w:r w:rsidRPr="00160FEE">
        <w:rPr>
          <w:u w:val="single"/>
        </w:rPr>
        <w:t xml:space="preserve"> that affects only certain types of software</w:t>
      </w:r>
      <w:r w:rsidRPr="002B07EA">
        <w:rPr>
          <w:sz w:val="16"/>
        </w:rPr>
        <w:t xml:space="preserve">; in this case, </w:t>
      </w:r>
      <w:r w:rsidRPr="00160FEE">
        <w:rPr>
          <w:u w:val="single"/>
        </w:rPr>
        <w:t xml:space="preserve">such viruses </w:t>
      </w:r>
      <w:r w:rsidRPr="006D6200">
        <w:rPr>
          <w:highlight w:val="cyan"/>
          <w:u w:val="single"/>
        </w:rPr>
        <w:t>could be transferred</w:t>
      </w:r>
      <w:r w:rsidRPr="00160FEE">
        <w:rPr>
          <w:u w:val="single"/>
        </w:rPr>
        <w:t xml:space="preserve"> not at the </w:t>
      </w:r>
      <w:r w:rsidRPr="00160FEE">
        <w:rPr>
          <w:rStyle w:val="Emphasis"/>
        </w:rPr>
        <w:t>velocity of a sneeze</w:t>
      </w:r>
      <w:r w:rsidRPr="00160FEE">
        <w:rPr>
          <w:u w:val="single"/>
        </w:rPr>
        <w:t xml:space="preserve"> but </w:t>
      </w:r>
      <w:r w:rsidRPr="006D6200">
        <w:rPr>
          <w:highlight w:val="cyan"/>
          <w:u w:val="single"/>
        </w:rPr>
        <w:t>at</w:t>
      </w:r>
      <w:r w:rsidRPr="00160FEE">
        <w:rPr>
          <w:u w:val="single"/>
        </w:rPr>
        <w:t xml:space="preserve"> the </w:t>
      </w:r>
      <w:r w:rsidRPr="006D6200">
        <w:rPr>
          <w:rStyle w:val="Emphasis"/>
          <w:highlight w:val="cyan"/>
        </w:rPr>
        <w:t>speed of ligh</w:t>
      </w:r>
      <w:r w:rsidRPr="00160FEE">
        <w:rPr>
          <w:rStyle w:val="Emphasis"/>
        </w:rPr>
        <w:t>t</w:t>
      </w:r>
      <w:r w:rsidRPr="00160FEE">
        <w:rPr>
          <w:u w:val="single"/>
        </w:rPr>
        <w:t xml:space="preserve">, traversing astronomically large stretches of space </w:t>
      </w:r>
      <w:r w:rsidRPr="006D6200">
        <w:rPr>
          <w:highlight w:val="cyan"/>
          <w:u w:val="single"/>
        </w:rPr>
        <w:t>to</w:t>
      </w:r>
      <w:r w:rsidRPr="00160FEE">
        <w:rPr>
          <w:u w:val="single"/>
        </w:rPr>
        <w:t xml:space="preserve"> </w:t>
      </w:r>
      <w:r w:rsidRPr="006D6200">
        <w:rPr>
          <w:rStyle w:val="Emphasis"/>
          <w:highlight w:val="cyan"/>
        </w:rPr>
        <w:t>devastate colonie</w:t>
      </w:r>
      <w:r w:rsidRPr="00160FEE">
        <w:rPr>
          <w:rStyle w:val="Emphasis"/>
        </w:rPr>
        <w:t>s</w:t>
      </w:r>
      <w:r w:rsidRPr="00160FEE">
        <w:rPr>
          <w:u w:val="single"/>
        </w:rPr>
        <w:t xml:space="preserve"> of artificial-substrate beings.</w:t>
      </w:r>
    </w:p>
    <w:p w14:paraId="425CF4BC" w14:textId="77777777" w:rsidR="00251D67" w:rsidRPr="002B07EA" w:rsidRDefault="00251D67" w:rsidP="00251D67">
      <w:pPr>
        <w:rPr>
          <w:sz w:val="16"/>
        </w:rPr>
      </w:pPr>
      <w:r w:rsidRPr="00160FEE">
        <w:rPr>
          <w:u w:val="single"/>
        </w:rPr>
        <w:lastRenderedPageBreak/>
        <w:t xml:space="preserve">Another possibility involves </w:t>
      </w:r>
      <w:r w:rsidRPr="006D6200">
        <w:rPr>
          <w:highlight w:val="cyan"/>
          <w:u w:val="single"/>
        </w:rPr>
        <w:t>weaponizing “</w:t>
      </w:r>
      <w:r w:rsidRPr="006D6200">
        <w:rPr>
          <w:rStyle w:val="Emphasis"/>
        </w:rPr>
        <w:t xml:space="preserve">minor </w:t>
      </w:r>
      <w:r w:rsidRPr="006D6200">
        <w:rPr>
          <w:rStyle w:val="Emphasis"/>
          <w:highlight w:val="cyan"/>
        </w:rPr>
        <w:t>planets</w:t>
      </w:r>
      <w:r w:rsidRPr="006D6200">
        <w:rPr>
          <w:highlight w:val="cyan"/>
          <w:u w:val="single"/>
        </w:rPr>
        <w:t xml:space="preserve">” like </w:t>
      </w:r>
      <w:r w:rsidRPr="006D6200">
        <w:rPr>
          <w:rStyle w:val="Emphasis"/>
          <w:highlight w:val="cyan"/>
        </w:rPr>
        <w:t>asteroids</w:t>
      </w:r>
      <w:r w:rsidRPr="002B07EA">
        <w:rPr>
          <w:sz w:val="16"/>
        </w:rPr>
        <w:t xml:space="preserve">. This hints at the deflection dilemma discussed by Sagan (1994), among others, whereby </w:t>
      </w:r>
      <w:r w:rsidRPr="00160FEE">
        <w:rPr>
          <w:u w:val="single"/>
        </w:rPr>
        <w:t xml:space="preserve">the very same technology that could deflect an asteroid away from Earth could also be used to </w:t>
      </w:r>
      <w:r w:rsidRPr="006D6200">
        <w:rPr>
          <w:rStyle w:val="Emphasis"/>
          <w:highlight w:val="cyan"/>
        </w:rPr>
        <w:t>redirect</w:t>
      </w:r>
      <w:r w:rsidRPr="00160FEE">
        <w:rPr>
          <w:rStyle w:val="Emphasis"/>
        </w:rPr>
        <w:t xml:space="preserve"> one</w:t>
      </w:r>
      <w:r w:rsidRPr="00160FEE">
        <w:rPr>
          <w:u w:val="single"/>
        </w:rPr>
        <w:t xml:space="preserve"> toward it</w:t>
      </w:r>
      <w:r w:rsidRPr="002B07EA">
        <w:rPr>
          <w:sz w:val="16"/>
        </w:rPr>
        <w:t xml:space="preserve">. The </w:t>
      </w:r>
      <w:r w:rsidRPr="00160FEE">
        <w:rPr>
          <w:u w:val="single"/>
        </w:rPr>
        <w:t>resultant “</w:t>
      </w:r>
      <w:r w:rsidRPr="006D6200">
        <w:rPr>
          <w:rStyle w:val="Emphasis"/>
          <w:highlight w:val="cyan"/>
        </w:rPr>
        <w:t>planetoid bombs</w:t>
      </w:r>
      <w:r w:rsidRPr="00160FEE">
        <w:rPr>
          <w:u w:val="single"/>
        </w:rPr>
        <w:t xml:space="preserve">” could be launched in the direction of target civilizations at </w:t>
      </w:r>
      <w:r w:rsidRPr="00160FEE">
        <w:rPr>
          <w:rStyle w:val="Emphasis"/>
        </w:rPr>
        <w:t>extremely high velocities</w:t>
      </w:r>
      <w:r w:rsidRPr="00160FEE">
        <w:rPr>
          <w:u w:val="single"/>
        </w:rPr>
        <w:t xml:space="preserve"> and </w:t>
      </w:r>
      <w:r w:rsidRPr="006D6200">
        <w:rPr>
          <w:highlight w:val="cyan"/>
          <w:u w:val="single"/>
        </w:rPr>
        <w:t>inflict</w:t>
      </w:r>
      <w:r w:rsidRPr="00160FEE">
        <w:rPr>
          <w:u w:val="single"/>
        </w:rPr>
        <w:t xml:space="preserve"> far </w:t>
      </w:r>
      <w:r w:rsidRPr="006D6200">
        <w:rPr>
          <w:rStyle w:val="Emphasis"/>
          <w:highlight w:val="cyan"/>
        </w:rPr>
        <w:t>greater destruction</w:t>
      </w:r>
      <w:r w:rsidRPr="006D6200">
        <w:rPr>
          <w:highlight w:val="cyan"/>
          <w:u w:val="single"/>
        </w:rPr>
        <w:t xml:space="preserve"> than </w:t>
      </w:r>
      <w:r w:rsidRPr="006D6200">
        <w:rPr>
          <w:rStyle w:val="Emphasis"/>
          <w:highlight w:val="cyan"/>
        </w:rPr>
        <w:t>all</w:t>
      </w:r>
      <w:r w:rsidRPr="00160FEE">
        <w:rPr>
          <w:u w:val="single"/>
        </w:rPr>
        <w:t xml:space="preserve"> the </w:t>
      </w:r>
      <w:r w:rsidRPr="006D6200">
        <w:rPr>
          <w:rStyle w:val="Emphasis"/>
          <w:highlight w:val="cyan"/>
        </w:rPr>
        <w:t>nuc</w:t>
      </w:r>
      <w:r w:rsidRPr="00160FEE">
        <w:rPr>
          <w:rStyle w:val="Emphasis"/>
        </w:rPr>
        <w:t>lear arsenal</w:t>
      </w:r>
      <w:r w:rsidRPr="006D6200">
        <w:rPr>
          <w:rStyle w:val="Emphasis"/>
          <w:highlight w:val="cyan"/>
        </w:rPr>
        <w:t>s</w:t>
      </w:r>
      <w:r w:rsidRPr="006D6200">
        <w:rPr>
          <w:highlight w:val="cyan"/>
          <w:u w:val="single"/>
        </w:rPr>
        <w:t xml:space="preserve"> on Earth</w:t>
      </w:r>
      <w:r w:rsidRPr="00160FEE">
        <w:rPr>
          <w:u w:val="single"/>
        </w:rPr>
        <w:t xml:space="preserve"> </w:t>
      </w:r>
      <w:r w:rsidRPr="00160FEE">
        <w:rPr>
          <w:rStyle w:val="Emphasis"/>
        </w:rPr>
        <w:t>combined</w:t>
      </w:r>
      <w:r w:rsidRPr="002B07EA">
        <w:rPr>
          <w:sz w:val="16"/>
        </w:rPr>
        <w:t xml:space="preserve"> (see Cole and Cox 1965; Deudney forthcoming). Even more, </w:t>
      </w:r>
      <w:r w:rsidRPr="00160FEE">
        <w:rPr>
          <w:u w:val="single"/>
        </w:rPr>
        <w:t xml:space="preserve">asteroids are </w:t>
      </w:r>
      <w:r w:rsidRPr="00160FEE">
        <w:rPr>
          <w:rStyle w:val="Emphasis"/>
        </w:rPr>
        <w:t>extremely numerous</w:t>
      </w:r>
      <w:r w:rsidRPr="00160FEE">
        <w:rPr>
          <w:u w:val="single"/>
        </w:rPr>
        <w:t xml:space="preserve"> in the solar system and have a wide range of sizes, with estimates of 1.1 to 1.9 million that have greater-than-1-kilometer diameters in the asteroid belt between Mars and Jupiter</w:t>
      </w:r>
      <w:r w:rsidRPr="002B07EA">
        <w:rPr>
          <w:sz w:val="16"/>
        </w:rPr>
        <w:t>. (A 1- kilometer impactor striking Earth would likely annihilate humanity by causing an impact winter.)</w:t>
      </w:r>
    </w:p>
    <w:p w14:paraId="03259AB4" w14:textId="77777777" w:rsidR="00251D67" w:rsidRPr="002B07EA" w:rsidRDefault="00251D67" w:rsidP="00251D67">
      <w:pPr>
        <w:rPr>
          <w:sz w:val="16"/>
        </w:rPr>
      </w:pPr>
      <w:r w:rsidRPr="002B07EA">
        <w:rPr>
          <w:sz w:val="16"/>
        </w:rPr>
        <w:t xml:space="preserve">Thus, </w:t>
      </w:r>
      <w:r w:rsidRPr="006D6200">
        <w:rPr>
          <w:rStyle w:val="Emphasis"/>
          <w:highlight w:val="cyan"/>
        </w:rPr>
        <w:t>asteroids</w:t>
      </w:r>
      <w:r w:rsidRPr="006D6200">
        <w:rPr>
          <w:highlight w:val="cyan"/>
          <w:u w:val="single"/>
        </w:rPr>
        <w:t xml:space="preserve"> constitute</w:t>
      </w:r>
      <w:r w:rsidRPr="00160FEE">
        <w:rPr>
          <w:u w:val="single"/>
        </w:rPr>
        <w:t xml:space="preserve"> an </w:t>
      </w:r>
      <w:r w:rsidRPr="006D6200">
        <w:rPr>
          <w:rStyle w:val="Emphasis"/>
          <w:highlight w:val="cyan"/>
        </w:rPr>
        <w:t>abundant</w:t>
      </w:r>
      <w:r w:rsidRPr="006D6200">
        <w:rPr>
          <w:highlight w:val="cyan"/>
          <w:u w:val="single"/>
        </w:rPr>
        <w:t xml:space="preserve"> source of</w:t>
      </w:r>
      <w:r w:rsidRPr="00160FEE">
        <w:rPr>
          <w:u w:val="single"/>
        </w:rPr>
        <w:t xml:space="preserve"> </w:t>
      </w:r>
      <w:r w:rsidRPr="00160FEE">
        <w:rPr>
          <w:rStyle w:val="Emphasis"/>
        </w:rPr>
        <w:t>easily obtainable</w:t>
      </w:r>
      <w:r w:rsidRPr="00160FEE">
        <w:rPr>
          <w:u w:val="single"/>
        </w:rPr>
        <w:t xml:space="preserve">, </w:t>
      </w:r>
      <w:r w:rsidRPr="006D6200">
        <w:rPr>
          <w:rStyle w:val="Emphasis"/>
          <w:highlight w:val="cyan"/>
        </w:rPr>
        <w:t>civilization-ending</w:t>
      </w:r>
      <w:r w:rsidRPr="006D6200">
        <w:rPr>
          <w:highlight w:val="cyan"/>
          <w:u w:val="single"/>
        </w:rPr>
        <w:t xml:space="preserve"> weaponry</w:t>
      </w:r>
      <w:r w:rsidRPr="002B07EA">
        <w:rPr>
          <w:sz w:val="16"/>
        </w:rPr>
        <w:t>—a particularly worrisome fact given that the technological capabilities to redirect aster- oids will likely emerge at an early stage in our diaspora “out of Earth,” as it were (see Deudney forthcoming).</w:t>
      </w:r>
    </w:p>
    <w:p w14:paraId="54ACAD07" w14:textId="77777777" w:rsidR="00251D67" w:rsidRPr="002B07EA" w:rsidRDefault="00251D67" w:rsidP="00251D67">
      <w:pPr>
        <w:rPr>
          <w:sz w:val="16"/>
        </w:rPr>
      </w:pPr>
      <w:r w:rsidRPr="00DA720B">
        <w:rPr>
          <w:u w:val="single"/>
        </w:rPr>
        <w:t xml:space="preserve">Other futuristic space weapons include </w:t>
      </w:r>
      <w:r w:rsidRPr="00DA720B">
        <w:rPr>
          <w:rStyle w:val="Emphasis"/>
        </w:rPr>
        <w:t xml:space="preserve">military </w:t>
      </w:r>
      <w:r w:rsidRPr="006D6200">
        <w:rPr>
          <w:rStyle w:val="Emphasis"/>
          <w:highlight w:val="cyan"/>
        </w:rPr>
        <w:t>drones</w:t>
      </w:r>
      <w:r w:rsidRPr="00DA720B">
        <w:rPr>
          <w:u w:val="single"/>
        </w:rPr>
        <w:t xml:space="preserve"> that either initiate attacks or engage in clandestine surveillance of other civilizations</w:t>
      </w:r>
      <w:r w:rsidRPr="002B07EA">
        <w:rPr>
          <w:sz w:val="16"/>
        </w:rPr>
        <w:t xml:space="preserve">. Such </w:t>
      </w:r>
      <w:r w:rsidRPr="00DA720B">
        <w:rPr>
          <w:u w:val="single"/>
        </w:rPr>
        <w:t xml:space="preserve">drones could hide themselves from counter-surveillance detectors by employing metamaterial </w:t>
      </w:r>
      <w:r w:rsidRPr="00DA720B">
        <w:rPr>
          <w:rStyle w:val="Emphasis"/>
        </w:rPr>
        <w:t>invisibility cloaks</w:t>
      </w:r>
      <w:r w:rsidRPr="00DA720B">
        <w:rPr>
          <w:u w:val="single"/>
        </w:rPr>
        <w:t xml:space="preserve"> and propagate themselves through the </w:t>
      </w:r>
      <w:r w:rsidRPr="006D6200">
        <w:rPr>
          <w:rStyle w:val="Emphasis"/>
          <w:highlight w:val="cyan"/>
        </w:rPr>
        <w:t>von Neumann process</w:t>
      </w:r>
      <w:r w:rsidRPr="00DA720B">
        <w:rPr>
          <w:u w:val="single"/>
        </w:rPr>
        <w:t xml:space="preserve"> of </w:t>
      </w:r>
      <w:r w:rsidRPr="00DA720B">
        <w:rPr>
          <w:rStyle w:val="Emphasis"/>
        </w:rPr>
        <w:t>self-replication</w:t>
      </w:r>
      <w:r w:rsidRPr="002B07EA">
        <w:rPr>
          <w:sz w:val="16"/>
        </w:rPr>
        <w:t xml:space="preserve">, that is, by converting raw ma- terials into clones of themselves. </w:t>
      </w:r>
      <w:r w:rsidRPr="00DA720B">
        <w:rPr>
          <w:u w:val="single"/>
        </w:rPr>
        <w:t>There is also the possibility of using “</w:t>
      </w:r>
      <w:r w:rsidRPr="006D6200">
        <w:rPr>
          <w:rStyle w:val="Emphasis"/>
          <w:highlight w:val="cyan"/>
        </w:rPr>
        <w:t>heliobeams</w:t>
      </w:r>
      <w:r w:rsidRPr="00DA720B">
        <w:rPr>
          <w:u w:val="single"/>
        </w:rPr>
        <w:t>,” or “</w:t>
      </w:r>
      <w:r w:rsidRPr="00DA720B">
        <w:rPr>
          <w:rStyle w:val="Emphasis"/>
        </w:rPr>
        <w:t>sun guns</w:t>
      </w:r>
      <w:r w:rsidRPr="00DA720B">
        <w:rPr>
          <w:u w:val="single"/>
        </w:rPr>
        <w:t xml:space="preserve">,” to destroy targets by </w:t>
      </w:r>
      <w:r w:rsidRPr="00DA720B">
        <w:rPr>
          <w:rStyle w:val="Emphasis"/>
        </w:rPr>
        <w:t>concentrating</w:t>
      </w:r>
      <w:r w:rsidRPr="00DA720B">
        <w:rPr>
          <w:u w:val="single"/>
        </w:rPr>
        <w:t xml:space="preserve"> large amounts of </w:t>
      </w:r>
      <w:r w:rsidRPr="00DA720B">
        <w:rPr>
          <w:rStyle w:val="Emphasis"/>
        </w:rPr>
        <w:t>solar radiation</w:t>
      </w:r>
      <w:r w:rsidRPr="00DA720B">
        <w:rPr>
          <w:u w:val="single"/>
        </w:rPr>
        <w:t xml:space="preserve"> via a </w:t>
      </w:r>
      <w:r w:rsidRPr="00DA720B">
        <w:rPr>
          <w:rStyle w:val="Emphasis"/>
        </w:rPr>
        <w:t>concave mirror</w:t>
      </w:r>
      <w:r w:rsidRPr="00DA720B">
        <w:rPr>
          <w:u w:val="single"/>
        </w:rPr>
        <w:t xml:space="preserve"> on a satellite. Even more catastrophic are direct-energy weapons (</w:t>
      </w:r>
      <w:r w:rsidRPr="006D6200">
        <w:rPr>
          <w:rStyle w:val="Emphasis"/>
          <w:highlight w:val="cyan"/>
        </w:rPr>
        <w:t>DEWs</w:t>
      </w:r>
      <w:r w:rsidRPr="00DA720B">
        <w:rPr>
          <w:u w:val="single"/>
        </w:rPr>
        <w:t xml:space="preserve">) like </w:t>
      </w:r>
      <w:r w:rsidRPr="00DA720B">
        <w:rPr>
          <w:rStyle w:val="Emphasis"/>
        </w:rPr>
        <w:t>lasers</w:t>
      </w:r>
      <w:r w:rsidRPr="00DA720B">
        <w:rPr>
          <w:u w:val="single"/>
        </w:rPr>
        <w:t xml:space="preserve"> and </w:t>
      </w:r>
      <w:r w:rsidRPr="00DA720B">
        <w:rPr>
          <w:rStyle w:val="Emphasis"/>
        </w:rPr>
        <w:t>particle-beams</w:t>
      </w:r>
      <w:r w:rsidRPr="00DA720B">
        <w:rPr>
          <w:u w:val="single"/>
        </w:rPr>
        <w:t xml:space="preserve"> that use highly focused energy to </w:t>
      </w:r>
      <w:r w:rsidRPr="00DA720B">
        <w:rPr>
          <w:rStyle w:val="Emphasis"/>
        </w:rPr>
        <w:t>superheat</w:t>
      </w:r>
      <w:r w:rsidRPr="00DA720B">
        <w:rPr>
          <w:u w:val="single"/>
        </w:rPr>
        <w:t xml:space="preserve"> their targets</w:t>
      </w:r>
      <w:r w:rsidRPr="002B07EA">
        <w:rPr>
          <w:sz w:val="16"/>
        </w:rPr>
        <w:t xml:space="preserve">. In fact, the US government has already developed weapons of this sort—they are science fact rather than fiction—although fu- ture breakthroughs could enable them to become immensely more destructive. If this is the case, they will offer yet another mechanism for wreaking unprecedented harm (see Deudney forthcom- ing). Along these lines, Anders Sandberg (forthcoming) suggests that </w:t>
      </w:r>
      <w:r w:rsidRPr="00DA720B">
        <w:rPr>
          <w:u w:val="single"/>
        </w:rPr>
        <w:t xml:space="preserve">technologically advanced civilizations could potentially use </w:t>
      </w:r>
      <w:r w:rsidRPr="006D6200">
        <w:rPr>
          <w:rStyle w:val="Emphasis"/>
          <w:highlight w:val="cyan"/>
        </w:rPr>
        <w:t>gravitational waves</w:t>
      </w:r>
      <w:r w:rsidRPr="00DA720B">
        <w:rPr>
          <w:u w:val="single"/>
        </w:rPr>
        <w:t xml:space="preserve"> to </w:t>
      </w:r>
      <w:r w:rsidRPr="006D6200">
        <w:rPr>
          <w:rStyle w:val="Emphasis"/>
          <w:highlight w:val="cyan"/>
        </w:rPr>
        <w:t>create black holes</w:t>
      </w:r>
      <w:r w:rsidRPr="002B07EA">
        <w:rPr>
          <w:sz w:val="16"/>
        </w:rPr>
        <w:t>. Generating waves of sufficient intensity would be energetically inefficient, according to current physics, but they have the advantage that they can interact with dark matter objects, unlike electromagnetic-energy weapons.</w:t>
      </w:r>
    </w:p>
    <w:p w14:paraId="7F76C3E0" w14:textId="77777777" w:rsidR="00251D67" w:rsidRPr="002B07EA" w:rsidRDefault="00251D67" w:rsidP="00251D67">
      <w:pPr>
        <w:rPr>
          <w:sz w:val="16"/>
        </w:rPr>
      </w:pPr>
      <w:r w:rsidRPr="002B07EA">
        <w:rPr>
          <w:sz w:val="16"/>
        </w:rPr>
        <w:t xml:space="preserve">Even more, </w:t>
      </w:r>
      <w:r w:rsidRPr="00DA720B">
        <w:rPr>
          <w:u w:val="single"/>
        </w:rPr>
        <w:t>the universe appears to be in a “</w:t>
      </w:r>
      <w:r w:rsidRPr="00DA720B">
        <w:rPr>
          <w:rStyle w:val="Emphasis"/>
        </w:rPr>
        <w:t>metastable</w:t>
      </w:r>
      <w:r w:rsidRPr="00DA720B">
        <w:rPr>
          <w:u w:val="single"/>
        </w:rPr>
        <w:t xml:space="preserve">” energy state. This suggests that one could tip it into a </w:t>
      </w:r>
      <w:r w:rsidRPr="00DA720B">
        <w:rPr>
          <w:rStyle w:val="Emphasis"/>
        </w:rPr>
        <w:t>more stable</w:t>
      </w:r>
      <w:r w:rsidRPr="00DA720B">
        <w:rPr>
          <w:u w:val="single"/>
        </w:rPr>
        <w:t xml:space="preserve">, </w:t>
      </w:r>
      <w:r w:rsidRPr="00DA720B">
        <w:rPr>
          <w:rStyle w:val="Emphasis"/>
        </w:rPr>
        <w:t>lower-energy state</w:t>
      </w:r>
      <w:r w:rsidRPr="00DA720B">
        <w:rPr>
          <w:u w:val="single"/>
        </w:rPr>
        <w:t>, perhaps by concentrating huge quantities of energy in tiny regions of spacetime</w:t>
      </w:r>
      <w:r w:rsidRPr="002B07EA">
        <w:rPr>
          <w:sz w:val="16"/>
        </w:rPr>
        <w:t xml:space="preserve">, as occurs in some high-powered physics experiments. In other words, </w:t>
      </w:r>
      <w:r w:rsidRPr="00DA720B">
        <w:rPr>
          <w:u w:val="single"/>
        </w:rPr>
        <w:t xml:space="preserve">a </w:t>
      </w:r>
      <w:r w:rsidRPr="006D6200">
        <w:rPr>
          <w:rStyle w:val="Emphasis"/>
          <w:highlight w:val="cyan"/>
        </w:rPr>
        <w:t>particle collider</w:t>
      </w:r>
      <w:r w:rsidRPr="006D6200">
        <w:rPr>
          <w:highlight w:val="cyan"/>
          <w:u w:val="single"/>
        </w:rPr>
        <w:t xml:space="preserve"> could</w:t>
      </w:r>
      <w:r w:rsidRPr="00DA720B">
        <w:rPr>
          <w:u w:val="single"/>
        </w:rPr>
        <w:t xml:space="preserve"> be weaponized to intentionally </w:t>
      </w:r>
      <w:r w:rsidRPr="006D6200">
        <w:rPr>
          <w:rStyle w:val="Emphasis"/>
          <w:highlight w:val="cyan"/>
        </w:rPr>
        <w:t>nucleate</w:t>
      </w:r>
      <w:r w:rsidRPr="006D6200">
        <w:rPr>
          <w:highlight w:val="cyan"/>
          <w:u w:val="single"/>
        </w:rPr>
        <w:t xml:space="preserve"> a “</w:t>
      </w:r>
      <w:r w:rsidRPr="006D6200">
        <w:rPr>
          <w:rStyle w:val="Emphasis"/>
          <w:highlight w:val="cyan"/>
        </w:rPr>
        <w:t>vacuum bubble</w:t>
      </w:r>
      <w:r w:rsidRPr="006D6200">
        <w:rPr>
          <w:highlight w:val="cyan"/>
          <w:u w:val="single"/>
        </w:rPr>
        <w:t>,”</w:t>
      </w:r>
      <w:r w:rsidRPr="00DA720B">
        <w:rPr>
          <w:u w:val="single"/>
        </w:rPr>
        <w:t xml:space="preserve"> or sphere of “true vacuum” spreading in all directions at the </w:t>
      </w:r>
      <w:r w:rsidRPr="00DA720B">
        <w:rPr>
          <w:rStyle w:val="Emphasis"/>
        </w:rPr>
        <w:t>speed of light</w:t>
      </w:r>
      <w:r w:rsidRPr="00DA720B">
        <w:rPr>
          <w:u w:val="single"/>
        </w:rPr>
        <w:t xml:space="preserve"> and </w:t>
      </w:r>
      <w:r w:rsidRPr="006D6200">
        <w:rPr>
          <w:rStyle w:val="Emphasis"/>
          <w:highlight w:val="cyan"/>
        </w:rPr>
        <w:t>destroying everything</w:t>
      </w:r>
      <w:r w:rsidRPr="00DA720B">
        <w:rPr>
          <w:u w:val="single"/>
        </w:rPr>
        <w:t xml:space="preserve"> with which it comes into contact</w:t>
      </w:r>
      <w:r w:rsidRPr="002B07EA">
        <w:rPr>
          <w:sz w:val="16"/>
        </w:rPr>
        <w:t xml:space="preserve">. Who might weaponize a particle collider? First, </w:t>
      </w:r>
      <w:r w:rsidRPr="00DA720B">
        <w:rPr>
          <w:u w:val="single"/>
        </w:rPr>
        <w:t xml:space="preserve">there could be actors who use the threat of a vacuum bubble for </w:t>
      </w:r>
      <w:r w:rsidRPr="00DA720B">
        <w:rPr>
          <w:rStyle w:val="Emphasis"/>
        </w:rPr>
        <w:t>blackmail</w:t>
      </w:r>
      <w:r w:rsidRPr="00DA720B">
        <w:rPr>
          <w:u w:val="single"/>
        </w:rPr>
        <w:t xml:space="preserve"> purposes</w:t>
      </w:r>
      <w:r w:rsidRPr="002B07EA">
        <w:rPr>
          <w:sz w:val="16"/>
        </w:rPr>
        <w:t xml:space="preserve">. Second, </w:t>
      </w:r>
      <w:r w:rsidRPr="00DA720B">
        <w:rPr>
          <w:u w:val="single"/>
        </w:rPr>
        <w:t xml:space="preserve">there could be </w:t>
      </w:r>
      <w:r w:rsidRPr="00DA720B">
        <w:rPr>
          <w:rStyle w:val="Emphasis"/>
        </w:rPr>
        <w:t>madmen</w:t>
      </w:r>
      <w:r w:rsidRPr="00DA720B">
        <w:rPr>
          <w:u w:val="single"/>
        </w:rPr>
        <w:t xml:space="preserve"> (like Hitler) who create a vacuum bubble to avoid defeat</w:t>
      </w:r>
      <w:r w:rsidRPr="002B07EA">
        <w:rPr>
          <w:sz w:val="16"/>
        </w:rPr>
        <w:t xml:space="preserve">. That is to say, a predatory actor could hold the following preference ordering: (i) triumphant victory over, say, its Local Group, (ii) total annihilation of the universe, and (iii) defeat. Third, </w:t>
      </w:r>
      <w:r w:rsidRPr="009F6B5C">
        <w:rPr>
          <w:rStyle w:val="Emphasis"/>
        </w:rPr>
        <w:t>particle colliders</w:t>
      </w:r>
      <w:r w:rsidRPr="002B07EA">
        <w:rPr>
          <w:sz w:val="16"/>
        </w:rPr>
        <w:t xml:space="preserve"> would also be the ideal WTD for RNUs, since it </w:t>
      </w:r>
      <w:r w:rsidRPr="009F6B5C">
        <w:rPr>
          <w:u w:val="single"/>
        </w:rPr>
        <w:t xml:space="preserve">would enable them to </w:t>
      </w:r>
      <w:r w:rsidRPr="006D6200">
        <w:rPr>
          <w:rStyle w:val="Emphasis"/>
          <w:highlight w:val="cyan"/>
        </w:rPr>
        <w:t>obliterate</w:t>
      </w:r>
      <w:r w:rsidRPr="009F6B5C">
        <w:rPr>
          <w:u w:val="single"/>
        </w:rPr>
        <w:t xml:space="preserve"> not only </w:t>
      </w:r>
      <w:r w:rsidRPr="006D6200">
        <w:rPr>
          <w:rStyle w:val="Emphasis"/>
          <w:highlight w:val="cyan"/>
        </w:rPr>
        <w:t>all</w:t>
      </w:r>
      <w:r w:rsidRPr="009F6B5C">
        <w:rPr>
          <w:rStyle w:val="Emphasis"/>
        </w:rPr>
        <w:t xml:space="preserve"> extant </w:t>
      </w:r>
      <w:r w:rsidRPr="006D6200">
        <w:rPr>
          <w:rStyle w:val="Emphasis"/>
          <w:highlight w:val="cyan"/>
        </w:rPr>
        <w:t>life</w:t>
      </w:r>
      <w:r w:rsidRPr="006D6200">
        <w:rPr>
          <w:highlight w:val="cyan"/>
          <w:u w:val="single"/>
        </w:rPr>
        <w:t xml:space="preserve"> in</w:t>
      </w:r>
      <w:r w:rsidRPr="009F6B5C">
        <w:rPr>
          <w:u w:val="single"/>
        </w:rPr>
        <w:t xml:space="preserve"> the </w:t>
      </w:r>
      <w:r w:rsidRPr="006D6200">
        <w:rPr>
          <w:rStyle w:val="Emphasis"/>
          <w:highlight w:val="cyan"/>
        </w:rPr>
        <w:t>universe</w:t>
      </w:r>
      <w:r w:rsidRPr="009F6B5C">
        <w:rPr>
          <w:u w:val="single"/>
        </w:rPr>
        <w:t xml:space="preserve"> but the very </w:t>
      </w:r>
      <w:r w:rsidRPr="009F6B5C">
        <w:rPr>
          <w:rStyle w:val="Emphasis"/>
        </w:rPr>
        <w:t>potential for life to arise</w:t>
      </w:r>
      <w:r w:rsidRPr="002B07EA">
        <w:rPr>
          <w:sz w:val="16"/>
        </w:rPr>
        <w:t xml:space="preserve">—and it would do this without inflicting any suffering whatsoever.xviii Another possibility is that Tuckerian actors create a vac- uum bubble for the purely defensive reason of eliminating all potential attackers in the universe. As Sandberg (2017) speculates, it might be possible for “certain configurations of matter, energy, black holes, etc. [to] induce a post-transition structure that can act as an </w:t>
      </w:r>
      <w:r w:rsidRPr="002B07EA">
        <w:rPr>
          <w:sz w:val="16"/>
        </w:rPr>
        <w:lastRenderedPageBreak/>
        <w:t>assembler.” This “as- sembler” would enable “some information [to] be transmitted into the new state,” thus making it possible for a civilization to “survive,” in some sense, the universe settling into a lower-energy configuration. On the other side of this transition, the “structure” can recrudesce into a daughter new civilization with the certitude that it is completely alone and, therefore, safe.</w:t>
      </w:r>
    </w:p>
    <w:p w14:paraId="0A457385" w14:textId="77777777" w:rsidR="00251D67" w:rsidRPr="002B07EA" w:rsidRDefault="00251D67" w:rsidP="00251D67">
      <w:pPr>
        <w:rPr>
          <w:sz w:val="16"/>
        </w:rPr>
      </w:pPr>
      <w:r w:rsidRPr="002B07EA">
        <w:rPr>
          <w:sz w:val="16"/>
        </w:rPr>
        <w:t xml:space="preserve">Finally, </w:t>
      </w:r>
      <w:r w:rsidRPr="009F6B5C">
        <w:rPr>
          <w:u w:val="single"/>
        </w:rPr>
        <w:t xml:space="preserve">it is crucial to note that </w:t>
      </w:r>
      <w:r w:rsidRPr="006D6200">
        <w:rPr>
          <w:rStyle w:val="Emphasis"/>
          <w:highlight w:val="cyan"/>
        </w:rPr>
        <w:t>future beings</w:t>
      </w:r>
      <w:r w:rsidRPr="002B07EA">
        <w:rPr>
          <w:sz w:val="16"/>
        </w:rPr>
        <w:t>—</w:t>
      </w:r>
      <w:r w:rsidRPr="009F6B5C">
        <w:rPr>
          <w:u w:val="single"/>
        </w:rPr>
        <w:t>some of whom may have hugely augmented cognitive capacities</w:t>
      </w:r>
      <w:r w:rsidRPr="002B07EA">
        <w:rPr>
          <w:sz w:val="16"/>
        </w:rPr>
        <w:t>—</w:t>
      </w:r>
      <w:r w:rsidRPr="006D6200">
        <w:rPr>
          <w:highlight w:val="cyan"/>
          <w:u w:val="single"/>
        </w:rPr>
        <w:t>will</w:t>
      </w:r>
      <w:r w:rsidRPr="009F6B5C">
        <w:rPr>
          <w:u w:val="single"/>
        </w:rPr>
        <w:t xml:space="preserve"> almost certainly </w:t>
      </w:r>
      <w:r w:rsidRPr="006D6200">
        <w:rPr>
          <w:highlight w:val="cyan"/>
          <w:u w:val="single"/>
        </w:rPr>
        <w:t xml:space="preserve">invent </w:t>
      </w:r>
      <w:r w:rsidRPr="006D6200">
        <w:rPr>
          <w:rStyle w:val="Emphasis"/>
          <w:highlight w:val="cyan"/>
        </w:rPr>
        <w:t>new weapons</w:t>
      </w:r>
      <w:r w:rsidRPr="009F6B5C">
        <w:rPr>
          <w:u w:val="single"/>
        </w:rPr>
        <w:t xml:space="preserve"> that are </w:t>
      </w:r>
      <w:r w:rsidRPr="006D6200">
        <w:rPr>
          <w:rStyle w:val="Emphasis"/>
          <w:highlight w:val="cyan"/>
        </w:rPr>
        <w:t>more</w:t>
      </w:r>
      <w:r w:rsidRPr="009F6B5C">
        <w:rPr>
          <w:rStyle w:val="Emphasis"/>
        </w:rPr>
        <w:t xml:space="preserve"> powerful</w:t>
      </w:r>
      <w:r w:rsidRPr="009F6B5C">
        <w:rPr>
          <w:u w:val="single"/>
        </w:rPr>
        <w:t xml:space="preserve"> and </w:t>
      </w:r>
      <w:r w:rsidRPr="006D6200">
        <w:rPr>
          <w:rStyle w:val="Emphasis"/>
          <w:highlight w:val="cyan"/>
        </w:rPr>
        <w:t>effective</w:t>
      </w:r>
      <w:r w:rsidRPr="006D6200">
        <w:rPr>
          <w:highlight w:val="cyan"/>
          <w:u w:val="single"/>
        </w:rPr>
        <w:t xml:space="preserve"> than </w:t>
      </w:r>
      <w:r w:rsidRPr="006D6200">
        <w:rPr>
          <w:rStyle w:val="Emphasis"/>
          <w:highlight w:val="cyan"/>
        </w:rPr>
        <w:t>anything we could imagine</w:t>
      </w:r>
      <w:r w:rsidRPr="006D6200">
        <w:rPr>
          <w:highlight w:val="cyan"/>
          <w:u w:val="single"/>
        </w:rPr>
        <w:t>.</w:t>
      </w:r>
      <w:r w:rsidRPr="009F6B5C">
        <w:rPr>
          <w:u w:val="single"/>
        </w:rPr>
        <w:t xml:space="preserve"> Such weapons could enable civilizations</w:t>
      </w:r>
      <w:r w:rsidRPr="002B07EA">
        <w:rPr>
          <w:sz w:val="16"/>
        </w:rPr>
        <w:t>—or per- haps lone wolves, of which there could be, once again, trillions and trillions and trillions—</w:t>
      </w:r>
      <w:r w:rsidRPr="009F6B5C">
        <w:rPr>
          <w:u w:val="single"/>
        </w:rPr>
        <w:t xml:space="preserve">to cause </w:t>
      </w:r>
      <w:r w:rsidRPr="009F6B5C">
        <w:rPr>
          <w:rStyle w:val="Emphasis"/>
        </w:rPr>
        <w:t>unprecedented injury</w:t>
      </w:r>
      <w:r w:rsidRPr="009F6B5C">
        <w:rPr>
          <w:u w:val="single"/>
        </w:rPr>
        <w:t xml:space="preserve"> to other civilizations</w:t>
      </w:r>
      <w:r w:rsidRPr="002B07EA">
        <w:rPr>
          <w:sz w:val="16"/>
        </w:rPr>
        <w:t xml:space="preserve">. Consider the following passage from Bostrom (2013): </w:t>
      </w:r>
    </w:p>
    <w:p w14:paraId="256D74A2" w14:textId="77777777" w:rsidR="00251D67" w:rsidRPr="009F6B5C" w:rsidRDefault="00251D67" w:rsidP="00251D67">
      <w:pPr>
        <w:rPr>
          <w:u w:val="single"/>
        </w:rPr>
      </w:pPr>
      <w:r w:rsidRPr="009F6B5C">
        <w:rPr>
          <w:u w:val="single"/>
        </w:rPr>
        <w:t xml:space="preserve">One can readily imagine a class of </w:t>
      </w:r>
      <w:r w:rsidRPr="009F6B5C">
        <w:rPr>
          <w:rStyle w:val="Emphasis"/>
        </w:rPr>
        <w:t>existential-catastrophe scenarios</w:t>
      </w:r>
      <w:r w:rsidRPr="002B07EA">
        <w:rPr>
          <w:sz w:val="16"/>
        </w:rPr>
        <w:t xml:space="preserve"> in which some tech- nology is discovered that puts immense destructive power into the hands of a large num- ber of individuals. If there is no effective defense against this destructive power, and no way to prevent individuals from having access to it, then </w:t>
      </w:r>
      <w:r w:rsidRPr="009F6B5C">
        <w:rPr>
          <w:rStyle w:val="Emphasis"/>
        </w:rPr>
        <w:t>civilization cannot last</w:t>
      </w:r>
      <w:r w:rsidRPr="009F6B5C">
        <w:rPr>
          <w:u w:val="single"/>
        </w:rPr>
        <w:t>, since in a sufficiently large population there are bound to be some individuals who will use any destructive power available to them.</w:t>
      </w:r>
    </w:p>
    <w:p w14:paraId="732030FB" w14:textId="77777777" w:rsidR="00251D67" w:rsidRDefault="00251D67" w:rsidP="00251D67">
      <w:pPr>
        <w:rPr>
          <w:u w:val="single"/>
        </w:rPr>
      </w:pPr>
      <w:r w:rsidRPr="009F6B5C">
        <w:rPr>
          <w:u w:val="single"/>
        </w:rPr>
        <w:t xml:space="preserve">Scale this up from the individual level to the </w:t>
      </w:r>
      <w:r w:rsidRPr="009F6B5C">
        <w:rPr>
          <w:rStyle w:val="Emphasis"/>
        </w:rPr>
        <w:t>cosmopolitical level</w:t>
      </w:r>
      <w:r w:rsidRPr="009F6B5C">
        <w:rPr>
          <w:u w:val="single"/>
        </w:rPr>
        <w:t xml:space="preserve"> and the same conclusion fol- lows: </w:t>
      </w:r>
      <w:r w:rsidRPr="006D6200">
        <w:rPr>
          <w:rStyle w:val="Emphasis"/>
          <w:highlight w:val="cyan"/>
        </w:rPr>
        <w:t>Life in the universe</w:t>
      </w:r>
      <w:r w:rsidRPr="006D6200">
        <w:rPr>
          <w:highlight w:val="cyan"/>
          <w:u w:val="single"/>
        </w:rPr>
        <w:t xml:space="preserve"> </w:t>
      </w:r>
      <w:r w:rsidRPr="006D6200">
        <w:rPr>
          <w:rStyle w:val="Emphasis"/>
          <w:highlight w:val="cyan"/>
        </w:rPr>
        <w:t>cannot last</w:t>
      </w:r>
      <w:r w:rsidRPr="006D6200">
        <w:rPr>
          <w:highlight w:val="cyan"/>
          <w:u w:val="single"/>
        </w:rPr>
        <w:t>.</w:t>
      </w:r>
    </w:p>
    <w:p w14:paraId="728B5BB4" w14:textId="77777777" w:rsidR="00251D67" w:rsidRDefault="00251D67" w:rsidP="00251D67"/>
    <w:p w14:paraId="1CD9D0BF" w14:textId="22F0DD05" w:rsidR="00251D67" w:rsidRDefault="002033D4" w:rsidP="00251D67">
      <w:pPr>
        <w:pStyle w:val="Heading3"/>
      </w:pPr>
      <w:r>
        <w:lastRenderedPageBreak/>
        <w:t>IT</w:t>
      </w:r>
      <w:r w:rsidR="00251D67">
        <w:t xml:space="preserve"> – Wars – AT: </w:t>
      </w:r>
      <w:r w:rsidR="00634E75">
        <w:t>No War</w:t>
      </w:r>
    </w:p>
    <w:p w14:paraId="74903BF9" w14:textId="2E36221C" w:rsidR="00251D67" w:rsidRPr="00634E75" w:rsidRDefault="00634E75" w:rsidP="00251D67">
      <w:pPr>
        <w:pStyle w:val="Heading4"/>
      </w:pPr>
      <w:r w:rsidRPr="00A045C4">
        <w:rPr>
          <w:u w:val="single"/>
        </w:rPr>
        <w:t>Civilizational differences</w:t>
      </w:r>
      <w:r>
        <w:t xml:space="preserve">, </w:t>
      </w:r>
      <w:r w:rsidRPr="00A045C4">
        <w:rPr>
          <w:u w:val="single"/>
        </w:rPr>
        <w:t>resource pressures</w:t>
      </w:r>
      <w:r>
        <w:t xml:space="preserve">, and </w:t>
      </w:r>
      <w:r w:rsidRPr="00A045C4">
        <w:rPr>
          <w:u w:val="single"/>
        </w:rPr>
        <w:t>domestic instability</w:t>
      </w:r>
      <w:r>
        <w:t xml:space="preserve"> </w:t>
      </w:r>
      <w:r w:rsidRPr="00A045C4">
        <w:t xml:space="preserve">overwhelm </w:t>
      </w:r>
      <w:r>
        <w:rPr>
          <w:u w:val="single"/>
        </w:rPr>
        <w:t>deterrence</w:t>
      </w:r>
      <w:r w:rsidR="00373197">
        <w:t>.</w:t>
      </w:r>
    </w:p>
    <w:p w14:paraId="5C59C3DB" w14:textId="29B4E98A" w:rsidR="00251D67" w:rsidRPr="0047549B" w:rsidRDefault="00251D67" w:rsidP="00251D67">
      <w:r w:rsidRPr="0047549B">
        <w:rPr>
          <w:rStyle w:val="Style13ptBold"/>
        </w:rPr>
        <w:t xml:space="preserve">Torres ’18 </w:t>
      </w:r>
      <w:r>
        <w:t>[Phil;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r w:rsidRPr="0047549B">
        <w:t>Maxipok Rule</w:t>
      </w:r>
      <w:r>
        <w:t>’,” vol. 100 p. 74-85</w:t>
      </w:r>
      <w:r w:rsidR="000A600B">
        <w:t>; kp</w:t>
      </w:r>
      <w:r>
        <w:t xml:space="preserve">] </w:t>
      </w:r>
    </w:p>
    <w:p w14:paraId="7ABB80E5" w14:textId="02594A2E" w:rsidR="00251D67" w:rsidRDefault="00251D67" w:rsidP="00251D67">
      <w:pPr>
        <w:rPr>
          <w:u w:val="single"/>
        </w:rPr>
      </w:pPr>
      <w:r w:rsidRPr="00797332">
        <w:rPr>
          <w:sz w:val="16"/>
        </w:rPr>
        <w:t xml:space="preserve">With this brief sketch of space weaponry in mind, </w:t>
      </w:r>
      <w:r w:rsidRPr="00085304">
        <w:rPr>
          <w:highlight w:val="cyan"/>
          <w:u w:val="single"/>
        </w:rPr>
        <w:t>let’s consider</w:t>
      </w:r>
      <w:r w:rsidRPr="00797332">
        <w:rPr>
          <w:u w:val="single"/>
        </w:rPr>
        <w:t xml:space="preserve"> the </w:t>
      </w:r>
      <w:r w:rsidRPr="00085304">
        <w:rPr>
          <w:rStyle w:val="Emphasis"/>
          <w:highlight w:val="cyan"/>
        </w:rPr>
        <w:t>deterrence</w:t>
      </w:r>
      <w:r w:rsidRPr="00797332">
        <w:rPr>
          <w:rStyle w:val="Emphasis"/>
        </w:rPr>
        <w:t xml:space="preserve"> predicament</w:t>
      </w:r>
      <w:r w:rsidRPr="00797332">
        <w:rPr>
          <w:u w:val="single"/>
        </w:rPr>
        <w:t xml:space="preserve"> beginning with the </w:t>
      </w:r>
      <w:r w:rsidRPr="00797332">
        <w:rPr>
          <w:rStyle w:val="Emphasis"/>
        </w:rPr>
        <w:t>colonization of Mars</w:t>
      </w:r>
      <w:r w:rsidRPr="00797332">
        <w:rPr>
          <w:u w:val="single"/>
        </w:rPr>
        <w:t xml:space="preserve"> and expanding outward from there. </w:t>
      </w:r>
      <w:r w:rsidRPr="00085304">
        <w:rPr>
          <w:highlight w:val="cyan"/>
          <w:u w:val="single"/>
        </w:rPr>
        <w:t>As colonie</w:t>
      </w:r>
      <w:r w:rsidRPr="00797332">
        <w:rPr>
          <w:u w:val="single"/>
        </w:rPr>
        <w:t xml:space="preserve">s on the fourth rock from the sun </w:t>
      </w:r>
      <w:r w:rsidRPr="00085304">
        <w:rPr>
          <w:highlight w:val="cyan"/>
          <w:u w:val="single"/>
        </w:rPr>
        <w:t>become</w:t>
      </w:r>
      <w:r w:rsidRPr="00797332">
        <w:rPr>
          <w:u w:val="single"/>
        </w:rPr>
        <w:t xml:space="preserve"> increasingly </w:t>
      </w:r>
      <w:r w:rsidRPr="00797332">
        <w:rPr>
          <w:rStyle w:val="Emphasis"/>
        </w:rPr>
        <w:t>Earth-</w:t>
      </w:r>
      <w:r w:rsidRPr="00085304">
        <w:rPr>
          <w:rStyle w:val="Emphasis"/>
          <w:highlight w:val="cyan"/>
        </w:rPr>
        <w:t>independent</w:t>
      </w:r>
      <w:r w:rsidRPr="00085304">
        <w:rPr>
          <w:highlight w:val="cyan"/>
          <w:u w:val="single"/>
        </w:rPr>
        <w:t>, they will</w:t>
      </w:r>
      <w:r w:rsidRPr="00797332">
        <w:rPr>
          <w:u w:val="single"/>
        </w:rPr>
        <w:t xml:space="preserve"> begin to </w:t>
      </w:r>
      <w:r w:rsidRPr="00085304">
        <w:rPr>
          <w:highlight w:val="cyan"/>
          <w:u w:val="single"/>
        </w:rPr>
        <w:t xml:space="preserve">develop their </w:t>
      </w:r>
      <w:r w:rsidRPr="00085304">
        <w:rPr>
          <w:rStyle w:val="Emphasis"/>
          <w:highlight w:val="cyan"/>
        </w:rPr>
        <w:t>own culture</w:t>
      </w:r>
      <w:r w:rsidRPr="00797332">
        <w:rPr>
          <w:u w:val="single"/>
        </w:rPr>
        <w:t xml:space="preserve">, </w:t>
      </w:r>
      <w:r w:rsidRPr="00797332">
        <w:rPr>
          <w:rStyle w:val="Emphasis"/>
        </w:rPr>
        <w:t>political systems</w:t>
      </w:r>
      <w:r w:rsidRPr="00797332">
        <w:rPr>
          <w:u w:val="single"/>
        </w:rPr>
        <w:t xml:space="preserve">, </w:t>
      </w:r>
      <w:r w:rsidRPr="00797332">
        <w:rPr>
          <w:rStyle w:val="Emphasis"/>
        </w:rPr>
        <w:t>religious traditions</w:t>
      </w:r>
      <w:r w:rsidRPr="00797332">
        <w:rPr>
          <w:u w:val="single"/>
        </w:rPr>
        <w:t xml:space="preserve">, and perhaps even </w:t>
      </w:r>
      <w:r w:rsidRPr="00797332">
        <w:rPr>
          <w:rStyle w:val="Emphasis"/>
        </w:rPr>
        <w:t>technologies</w:t>
      </w:r>
      <w:r w:rsidRPr="00797332">
        <w:rPr>
          <w:sz w:val="16"/>
        </w:rPr>
        <w:t xml:space="preserve">. The Dar- winian and Kurzweilian mechanisms will also engender new forms of martian posthumans that nontrivially differ from Earth-bound (post)humans. If “morphological freedom” is granted to martian citizens, then </w:t>
      </w:r>
      <w:r w:rsidRPr="00085304">
        <w:rPr>
          <w:u w:val="single"/>
        </w:rPr>
        <w:t>there could emerge</w:t>
      </w:r>
      <w:r w:rsidRPr="00797332">
        <w:rPr>
          <w:u w:val="single"/>
        </w:rPr>
        <w:t xml:space="preserve"> a general </w:t>
      </w:r>
      <w:r w:rsidRPr="00797332">
        <w:rPr>
          <w:rStyle w:val="Emphasis"/>
        </w:rPr>
        <w:t>phylogenetic trajectory</w:t>
      </w:r>
      <w:r w:rsidRPr="00797332">
        <w:rPr>
          <w:u w:val="single"/>
        </w:rPr>
        <w:t xml:space="preserve"> of the entire population in addition to more specific ontogenetic trajectories resulting from individual phenotype modifications</w:t>
      </w:r>
      <w:r w:rsidRPr="00797332">
        <w:rPr>
          <w:sz w:val="16"/>
        </w:rPr>
        <w:t xml:space="preserve">. (The same goes for populations on Earth.) As Deudney (forthcoming) notes, </w:t>
      </w:r>
      <w:r w:rsidRPr="00085304">
        <w:rPr>
          <w:rStyle w:val="Emphasis"/>
          <w:highlight w:val="cyan"/>
        </w:rPr>
        <w:t>geopolitical theory</w:t>
      </w:r>
      <w:r w:rsidRPr="00085304">
        <w:rPr>
          <w:highlight w:val="cyan"/>
          <w:u w:val="single"/>
        </w:rPr>
        <w:t xml:space="preserve"> predicts</w:t>
      </w:r>
      <w:r w:rsidRPr="00797332">
        <w:rPr>
          <w:u w:val="single"/>
        </w:rPr>
        <w:t xml:space="preserve"> that </w:t>
      </w:r>
      <w:r w:rsidRPr="00085304">
        <w:rPr>
          <w:highlight w:val="cyan"/>
          <w:u w:val="single"/>
        </w:rPr>
        <w:t>groups exhibiting</w:t>
      </w:r>
      <w:r w:rsidRPr="00797332">
        <w:rPr>
          <w:u w:val="single"/>
        </w:rPr>
        <w:t xml:space="preserve"> </w:t>
      </w:r>
      <w:r w:rsidRPr="00797332">
        <w:rPr>
          <w:rStyle w:val="Emphasis"/>
        </w:rPr>
        <w:t xml:space="preserve">greater </w:t>
      </w:r>
      <w:r w:rsidRPr="00085304">
        <w:rPr>
          <w:rStyle w:val="Emphasis"/>
          <w:highlight w:val="cyan"/>
        </w:rPr>
        <w:t>differences</w:t>
      </w:r>
      <w:r w:rsidRPr="00085304">
        <w:rPr>
          <w:highlight w:val="cyan"/>
          <w:u w:val="single"/>
        </w:rPr>
        <w:t xml:space="preserve"> are </w:t>
      </w:r>
      <w:r w:rsidRPr="00085304">
        <w:rPr>
          <w:rStyle w:val="Emphasis"/>
          <w:highlight w:val="cyan"/>
        </w:rPr>
        <w:t>more likely</w:t>
      </w:r>
      <w:r w:rsidRPr="00085304">
        <w:rPr>
          <w:highlight w:val="cyan"/>
          <w:u w:val="single"/>
        </w:rPr>
        <w:t xml:space="preserve"> to</w:t>
      </w:r>
      <w:r w:rsidRPr="00797332">
        <w:rPr>
          <w:u w:val="single"/>
        </w:rPr>
        <w:t xml:space="preserve"> engage in </w:t>
      </w:r>
      <w:r w:rsidRPr="00085304">
        <w:rPr>
          <w:highlight w:val="cyan"/>
          <w:u w:val="single"/>
        </w:rPr>
        <w:t>conflict</w:t>
      </w:r>
      <w:r w:rsidRPr="00797332">
        <w:rPr>
          <w:u w:val="single"/>
        </w:rPr>
        <w:t xml:space="preserve">, and </w:t>
      </w:r>
      <w:r w:rsidRPr="00085304">
        <w:rPr>
          <w:highlight w:val="cyan"/>
          <w:u w:val="single"/>
        </w:rPr>
        <w:t xml:space="preserve">since </w:t>
      </w:r>
      <w:r w:rsidRPr="00085304">
        <w:rPr>
          <w:rStyle w:val="Emphasis"/>
          <w:highlight w:val="cyan"/>
        </w:rPr>
        <w:t>differences</w:t>
      </w:r>
      <w:r w:rsidRPr="00085304">
        <w:rPr>
          <w:highlight w:val="cyan"/>
          <w:u w:val="single"/>
        </w:rPr>
        <w:t xml:space="preserve"> are </w:t>
      </w:r>
      <w:r w:rsidRPr="00085304">
        <w:rPr>
          <w:rStyle w:val="Emphasis"/>
          <w:highlight w:val="cyan"/>
        </w:rPr>
        <w:t>likely</w:t>
      </w:r>
      <w:r w:rsidRPr="00797332">
        <w:rPr>
          <w:rStyle w:val="Emphasis"/>
        </w:rPr>
        <w:t xml:space="preserve"> to evolve</w:t>
      </w:r>
      <w:r w:rsidRPr="00797332">
        <w:rPr>
          <w:u w:val="single"/>
        </w:rPr>
        <w:t xml:space="preserve"> between the populations of Earth and Mars, </w:t>
      </w:r>
      <w:r w:rsidRPr="00085304">
        <w:rPr>
          <w:highlight w:val="cyan"/>
          <w:u w:val="single"/>
        </w:rPr>
        <w:t>one</w:t>
      </w:r>
      <w:r w:rsidRPr="00797332">
        <w:rPr>
          <w:u w:val="single"/>
        </w:rPr>
        <w:t xml:space="preserve"> should </w:t>
      </w:r>
      <w:r w:rsidRPr="00085304">
        <w:rPr>
          <w:highlight w:val="cyan"/>
          <w:u w:val="single"/>
        </w:rPr>
        <w:t xml:space="preserve">expect </w:t>
      </w:r>
      <w:r w:rsidRPr="00085304">
        <w:rPr>
          <w:rStyle w:val="Emphasis"/>
          <w:highlight w:val="cyan"/>
        </w:rPr>
        <w:t>tensions</w:t>
      </w:r>
      <w:r w:rsidRPr="00797332">
        <w:rPr>
          <w:rStyle w:val="Emphasis"/>
        </w:rPr>
        <w:t xml:space="preserve"> to rise</w:t>
      </w:r>
      <w:r w:rsidRPr="00797332">
        <w:rPr>
          <w:u w:val="single"/>
        </w:rPr>
        <w:t xml:space="preserve">. There </w:t>
      </w:r>
      <w:r w:rsidRPr="00085304">
        <w:rPr>
          <w:highlight w:val="cyan"/>
          <w:u w:val="single"/>
        </w:rPr>
        <w:t>could</w:t>
      </w:r>
      <w:r w:rsidRPr="00797332">
        <w:rPr>
          <w:sz w:val="16"/>
        </w:rPr>
        <w:t xml:space="preserve">, for example, </w:t>
      </w:r>
      <w:r w:rsidRPr="00085304">
        <w:rPr>
          <w:highlight w:val="cyan"/>
          <w:u w:val="single"/>
        </w:rPr>
        <w:t>be competition for</w:t>
      </w:r>
      <w:r w:rsidRPr="00797332">
        <w:rPr>
          <w:u w:val="single"/>
        </w:rPr>
        <w:t xml:space="preserve"> </w:t>
      </w:r>
      <w:r w:rsidRPr="00085304">
        <w:rPr>
          <w:rStyle w:val="Emphasis"/>
        </w:rPr>
        <w:t>astronomical</w:t>
      </w:r>
      <w:r w:rsidRPr="00797332">
        <w:rPr>
          <w:rStyle w:val="Emphasis"/>
        </w:rPr>
        <w:t xml:space="preserve"> </w:t>
      </w:r>
      <w:r w:rsidRPr="00085304">
        <w:rPr>
          <w:rStyle w:val="Emphasis"/>
          <w:highlight w:val="cyan"/>
        </w:rPr>
        <w:t>resources</w:t>
      </w:r>
      <w:r w:rsidRPr="00797332">
        <w:rPr>
          <w:sz w:val="16"/>
        </w:rPr>
        <w:t xml:space="preserve"> (such as asteroids and comets), </w:t>
      </w:r>
      <w:r w:rsidRPr="00085304">
        <w:rPr>
          <w:highlight w:val="cyan"/>
          <w:u w:val="single"/>
        </w:rPr>
        <w:t xml:space="preserve">leading to </w:t>
      </w:r>
      <w:r w:rsidRPr="00085304">
        <w:rPr>
          <w:rStyle w:val="Emphasis"/>
          <w:highlight w:val="cyan"/>
        </w:rPr>
        <w:t>disagreements</w:t>
      </w:r>
      <w:r w:rsidRPr="00797332">
        <w:rPr>
          <w:u w:val="single"/>
        </w:rPr>
        <w:t xml:space="preserve"> about inter-planetary policies and practices. </w:t>
      </w:r>
      <w:r w:rsidRPr="00797332">
        <w:rPr>
          <w:rStyle w:val="Emphasis"/>
        </w:rPr>
        <w:t>Domestic affairs</w:t>
      </w:r>
      <w:r w:rsidRPr="00797332">
        <w:rPr>
          <w:u w:val="single"/>
        </w:rPr>
        <w:t xml:space="preserve"> that one side sees as worrisome</w:t>
      </w:r>
      <w:r w:rsidRPr="00797332">
        <w:rPr>
          <w:sz w:val="16"/>
        </w:rPr>
        <w:t xml:space="preserve">—e.g., </w:t>
      </w:r>
      <w:r w:rsidRPr="00797332">
        <w:rPr>
          <w:u w:val="single"/>
        </w:rPr>
        <w:t xml:space="preserve">the </w:t>
      </w:r>
      <w:r w:rsidRPr="00085304">
        <w:rPr>
          <w:highlight w:val="cyan"/>
          <w:u w:val="single"/>
        </w:rPr>
        <w:t>election of</w:t>
      </w:r>
      <w:r w:rsidRPr="00797332">
        <w:rPr>
          <w:u w:val="single"/>
        </w:rPr>
        <w:t xml:space="preserve"> a </w:t>
      </w:r>
      <w:r w:rsidRPr="00797332">
        <w:rPr>
          <w:rStyle w:val="Emphasis"/>
        </w:rPr>
        <w:t>dem</w:t>
      </w:r>
      <w:r w:rsidR="00797332" w:rsidRPr="00797332">
        <w:rPr>
          <w:rStyle w:val="Emphasis"/>
        </w:rPr>
        <w:t>a</w:t>
      </w:r>
      <w:r w:rsidRPr="00797332">
        <w:rPr>
          <w:rStyle w:val="Emphasis"/>
        </w:rPr>
        <w:t xml:space="preserve">gogic </w:t>
      </w:r>
      <w:r w:rsidRPr="00085304">
        <w:rPr>
          <w:rStyle w:val="Emphasis"/>
          <w:highlight w:val="cyan"/>
        </w:rPr>
        <w:t>strongman</w:t>
      </w:r>
      <w:r w:rsidRPr="00797332">
        <w:rPr>
          <w:u w:val="single"/>
        </w:rPr>
        <w:t xml:space="preserve"> with xenophobic tendencies, </w:t>
      </w:r>
      <w:r w:rsidRPr="00085304">
        <w:rPr>
          <w:highlight w:val="cyan"/>
          <w:u w:val="single"/>
        </w:rPr>
        <w:t>or</w:t>
      </w:r>
      <w:r w:rsidRPr="00797332">
        <w:rPr>
          <w:u w:val="single"/>
        </w:rPr>
        <w:t xml:space="preserve"> the </w:t>
      </w:r>
      <w:r w:rsidRPr="00085304">
        <w:rPr>
          <w:highlight w:val="cyan"/>
          <w:u w:val="single"/>
        </w:rPr>
        <w:t>collapse of</w:t>
      </w:r>
      <w:r w:rsidRPr="00797332">
        <w:rPr>
          <w:u w:val="single"/>
        </w:rPr>
        <w:t xml:space="preserve"> some </w:t>
      </w:r>
      <w:r w:rsidRPr="00797332">
        <w:rPr>
          <w:rStyle w:val="Emphasis"/>
        </w:rPr>
        <w:t xml:space="preserve">global regulatory </w:t>
      </w:r>
      <w:r w:rsidRPr="00085304">
        <w:rPr>
          <w:rStyle w:val="Emphasis"/>
          <w:highlight w:val="cyan"/>
        </w:rPr>
        <w:t>organization</w:t>
      </w:r>
      <w:r w:rsidRPr="00797332">
        <w:rPr>
          <w:sz w:val="16"/>
        </w:rPr>
        <w:t>—</w:t>
      </w:r>
      <w:r w:rsidRPr="00085304">
        <w:rPr>
          <w:u w:val="single"/>
        </w:rPr>
        <w:t>could</w:t>
      </w:r>
      <w:r w:rsidRPr="00797332">
        <w:rPr>
          <w:u w:val="single"/>
        </w:rPr>
        <w:t xml:space="preserve"> also </w:t>
      </w:r>
      <w:r w:rsidRPr="00085304">
        <w:rPr>
          <w:highlight w:val="cyan"/>
          <w:u w:val="single"/>
        </w:rPr>
        <w:t>lead</w:t>
      </w:r>
      <w:r w:rsidRPr="00797332">
        <w:rPr>
          <w:u w:val="single"/>
        </w:rPr>
        <w:t xml:space="preserve"> each </w:t>
      </w:r>
      <w:r w:rsidRPr="00085304">
        <w:rPr>
          <w:highlight w:val="cyan"/>
          <w:u w:val="single"/>
        </w:rPr>
        <w:t>to</w:t>
      </w:r>
      <w:r w:rsidRPr="00797332">
        <w:rPr>
          <w:u w:val="single"/>
        </w:rPr>
        <w:t xml:space="preserve"> </w:t>
      </w:r>
      <w:r w:rsidRPr="00797332">
        <w:rPr>
          <w:rStyle w:val="Emphasis"/>
        </w:rPr>
        <w:t>question</w:t>
      </w:r>
      <w:r w:rsidRPr="00797332">
        <w:rPr>
          <w:u w:val="single"/>
        </w:rPr>
        <w:t xml:space="preserve"> the </w:t>
      </w:r>
      <w:r w:rsidRPr="00797332">
        <w:rPr>
          <w:rStyle w:val="Emphasis"/>
        </w:rPr>
        <w:t>trustworthiness</w:t>
      </w:r>
      <w:r w:rsidRPr="00797332">
        <w:rPr>
          <w:u w:val="single"/>
        </w:rPr>
        <w:t xml:space="preserve"> of the other</w:t>
      </w:r>
      <w:r w:rsidRPr="00797332">
        <w:rPr>
          <w:sz w:val="16"/>
        </w:rPr>
        <w:t xml:space="preserve">, thus </w:t>
      </w:r>
      <w:r w:rsidRPr="00797332">
        <w:rPr>
          <w:u w:val="single"/>
        </w:rPr>
        <w:t xml:space="preserve">planting the seeds for a </w:t>
      </w:r>
      <w:r w:rsidRPr="00085304">
        <w:rPr>
          <w:rStyle w:val="Emphasis"/>
          <w:highlight w:val="cyan"/>
        </w:rPr>
        <w:t>security dilemma</w:t>
      </w:r>
      <w:r w:rsidRPr="00797332">
        <w:rPr>
          <w:u w:val="single"/>
        </w:rPr>
        <w:t xml:space="preserve"> whereby each </w:t>
      </w:r>
      <w:r w:rsidRPr="00797332">
        <w:rPr>
          <w:rStyle w:val="Emphasis"/>
        </w:rPr>
        <w:t>militarizes space</w:t>
      </w:r>
      <w:r w:rsidRPr="00797332">
        <w:rPr>
          <w:u w:val="single"/>
        </w:rPr>
        <w:t>, for “defensive” reasons, in response to the other militarizing space, and so on.</w:t>
      </w:r>
    </w:p>
    <w:p w14:paraId="5288203C" w14:textId="492C8F66" w:rsidR="00373197" w:rsidRPr="00634E75" w:rsidRDefault="00373197" w:rsidP="00373197">
      <w:pPr>
        <w:pStyle w:val="Heading4"/>
      </w:pPr>
      <w:r>
        <w:t>‘</w:t>
      </w:r>
      <w:r w:rsidRPr="006009AB">
        <w:rPr>
          <w:u w:val="single"/>
        </w:rPr>
        <w:t>Terror imbalance</w:t>
      </w:r>
      <w:r>
        <w:t xml:space="preserve">’ and </w:t>
      </w:r>
      <w:r w:rsidRPr="006009AB">
        <w:rPr>
          <w:u w:val="single"/>
        </w:rPr>
        <w:t>compressed timeframe</w:t>
      </w:r>
      <w:r>
        <w:t xml:space="preserve"> </w:t>
      </w:r>
      <w:r w:rsidR="006009AB" w:rsidRPr="006009AB">
        <w:rPr>
          <w:u w:val="single"/>
        </w:rPr>
        <w:t>obviate</w:t>
      </w:r>
      <w:r w:rsidR="006009AB">
        <w:t xml:space="preserve"> MAD. </w:t>
      </w:r>
    </w:p>
    <w:p w14:paraId="367F73BE" w14:textId="5A0F3212" w:rsidR="00373197" w:rsidRPr="00373197" w:rsidRDefault="00373197" w:rsidP="00251D67">
      <w:r w:rsidRPr="0047549B">
        <w:rPr>
          <w:rStyle w:val="Style13ptBold"/>
        </w:rPr>
        <w:t xml:space="preserve">Torres ’18 </w:t>
      </w:r>
      <w:r>
        <w:t>[Phil;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r w:rsidRPr="0047549B">
        <w:t>Maxipok Rule</w:t>
      </w:r>
      <w:r>
        <w:t>’,” vol. 100 p. 74-85</w:t>
      </w:r>
      <w:r w:rsidR="000A600B">
        <w:t>; kp</w:t>
      </w:r>
      <w:r>
        <w:t xml:space="preserve">] </w:t>
      </w:r>
    </w:p>
    <w:p w14:paraId="064CD751" w14:textId="283A2EF1" w:rsidR="00251D67" w:rsidRDefault="00251D67" w:rsidP="00251D67">
      <w:pPr>
        <w:rPr>
          <w:sz w:val="16"/>
        </w:rPr>
      </w:pPr>
      <w:r w:rsidRPr="006009AB">
        <w:rPr>
          <w:sz w:val="16"/>
        </w:rPr>
        <w:t xml:space="preserve">One might surmise here that </w:t>
      </w:r>
      <w:r w:rsidRPr="00797332">
        <w:rPr>
          <w:u w:val="single"/>
        </w:rPr>
        <w:t xml:space="preserve">a </w:t>
      </w:r>
      <w:r w:rsidRPr="00085304">
        <w:rPr>
          <w:rStyle w:val="Emphasis"/>
        </w:rPr>
        <w:t>balance of terror</w:t>
      </w:r>
      <w:r w:rsidRPr="00085304">
        <w:rPr>
          <w:u w:val="single"/>
        </w:rPr>
        <w:t xml:space="preserve"> could establish</w:t>
      </w:r>
      <w:r w:rsidRPr="00797332">
        <w:rPr>
          <w:u w:val="single"/>
        </w:rPr>
        <w:t xml:space="preserve"> bipolar </w:t>
      </w:r>
      <w:r w:rsidRPr="00797332">
        <w:rPr>
          <w:rStyle w:val="Emphasis"/>
        </w:rPr>
        <w:t>stability</w:t>
      </w:r>
      <w:r w:rsidRPr="00797332">
        <w:rPr>
          <w:u w:val="single"/>
        </w:rPr>
        <w:t xml:space="preserve">, just as </w:t>
      </w:r>
      <w:r w:rsidRPr="00085304">
        <w:rPr>
          <w:rStyle w:val="Emphasis"/>
          <w:highlight w:val="cyan"/>
        </w:rPr>
        <w:t>MAD</w:t>
      </w:r>
      <w:r w:rsidRPr="00797332">
        <w:rPr>
          <w:u w:val="single"/>
        </w:rPr>
        <w:t xml:space="preserve"> did during the Cold War. </w:t>
      </w:r>
      <w:r w:rsidRPr="00085304">
        <w:rPr>
          <w:u w:val="single"/>
        </w:rPr>
        <w:t>Yet</w:t>
      </w:r>
      <w:r w:rsidRPr="00797332">
        <w:rPr>
          <w:u w:val="single"/>
        </w:rPr>
        <w:t xml:space="preserve"> this </w:t>
      </w:r>
      <w:r w:rsidRPr="00085304">
        <w:rPr>
          <w:highlight w:val="cyan"/>
          <w:u w:val="single"/>
        </w:rPr>
        <w:t xml:space="preserve">appears </w:t>
      </w:r>
      <w:r w:rsidRPr="00085304">
        <w:rPr>
          <w:rStyle w:val="Emphasis"/>
          <w:highlight w:val="cyan"/>
        </w:rPr>
        <w:t>implausible</w:t>
      </w:r>
      <w:r w:rsidRPr="00085304">
        <w:rPr>
          <w:highlight w:val="cyan"/>
          <w:u w:val="single"/>
        </w:rPr>
        <w:t xml:space="preserve"> given</w:t>
      </w:r>
      <w:r w:rsidRPr="00797332">
        <w:rPr>
          <w:u w:val="single"/>
        </w:rPr>
        <w:t xml:space="preserve"> the </w:t>
      </w:r>
      <w:r w:rsidRPr="00085304">
        <w:rPr>
          <w:rStyle w:val="Emphasis"/>
          <w:highlight w:val="cyan"/>
        </w:rPr>
        <w:t>weapons</w:t>
      </w:r>
      <w:r w:rsidRPr="00797332">
        <w:rPr>
          <w:u w:val="single"/>
        </w:rPr>
        <w:t xml:space="preserve"> mentioned</w:t>
      </w:r>
      <w:r w:rsidRPr="006009AB">
        <w:rPr>
          <w:sz w:val="16"/>
        </w:rPr>
        <w:t xml:space="preserve"> above. For example, </w:t>
      </w:r>
      <w:r w:rsidRPr="00085304">
        <w:rPr>
          <w:highlight w:val="cyan"/>
          <w:u w:val="single"/>
        </w:rPr>
        <w:t>if one side could release</w:t>
      </w:r>
      <w:r w:rsidRPr="00797332">
        <w:rPr>
          <w:u w:val="single"/>
        </w:rPr>
        <w:t xml:space="preserve"> </w:t>
      </w:r>
      <w:r w:rsidRPr="00797332">
        <w:rPr>
          <w:rStyle w:val="Emphasis"/>
        </w:rPr>
        <w:t xml:space="preserve">self-replicating </w:t>
      </w:r>
      <w:r w:rsidRPr="00085304">
        <w:rPr>
          <w:rStyle w:val="Emphasis"/>
          <w:highlight w:val="cyan"/>
        </w:rPr>
        <w:t>nanobots</w:t>
      </w:r>
      <w:r w:rsidRPr="00085304">
        <w:rPr>
          <w:highlight w:val="cyan"/>
          <w:u w:val="single"/>
        </w:rPr>
        <w:t xml:space="preserve"> that</w:t>
      </w:r>
      <w:r w:rsidR="00797332" w:rsidRPr="00085304">
        <w:rPr>
          <w:highlight w:val="cyan"/>
          <w:u w:val="single"/>
        </w:rPr>
        <w:t xml:space="preserve"> </w:t>
      </w:r>
      <w:r w:rsidR="00797332" w:rsidRPr="00085304">
        <w:rPr>
          <w:rStyle w:val="Emphasis"/>
          <w:highlight w:val="cyan"/>
        </w:rPr>
        <w:t>destroy</w:t>
      </w:r>
      <w:r w:rsidRPr="006009AB">
        <w:rPr>
          <w:sz w:val="16"/>
        </w:rPr>
        <w:t xml:space="preserve"> </w:t>
      </w:r>
      <w:r w:rsidRPr="006009AB">
        <w:rPr>
          <w:strike/>
          <w:sz w:val="16"/>
        </w:rPr>
        <w:t>cripple</w:t>
      </w:r>
      <w:r w:rsidRPr="006009AB">
        <w:rPr>
          <w:sz w:val="16"/>
        </w:rPr>
        <w:t xml:space="preserve"> </w:t>
      </w:r>
      <w:r w:rsidRPr="00797332">
        <w:rPr>
          <w:u w:val="single"/>
        </w:rPr>
        <w:t xml:space="preserve">the </w:t>
      </w:r>
      <w:r w:rsidRPr="00085304">
        <w:rPr>
          <w:highlight w:val="cyan"/>
          <w:u w:val="single"/>
        </w:rPr>
        <w:t>target</w:t>
      </w:r>
      <w:r w:rsidRPr="00797332">
        <w:rPr>
          <w:u w:val="single"/>
        </w:rPr>
        <w:t xml:space="preserve"> civilization </w:t>
      </w:r>
      <w:r w:rsidRPr="00085304">
        <w:rPr>
          <w:rStyle w:val="Emphasis"/>
          <w:highlight w:val="cyan"/>
        </w:rPr>
        <w:t>before it can retaliate</w:t>
      </w:r>
      <w:r w:rsidRPr="00797332">
        <w:rPr>
          <w:u w:val="single"/>
        </w:rPr>
        <w:t xml:space="preserve">, the </w:t>
      </w:r>
      <w:r w:rsidRPr="00085304">
        <w:rPr>
          <w:highlight w:val="cyan"/>
          <w:u w:val="single"/>
        </w:rPr>
        <w:t>result would be</w:t>
      </w:r>
      <w:r w:rsidRPr="00797332">
        <w:rPr>
          <w:u w:val="single"/>
        </w:rPr>
        <w:t xml:space="preserve"> a </w:t>
      </w:r>
      <w:r w:rsidRPr="00797332">
        <w:rPr>
          <w:rStyle w:val="Emphasis"/>
        </w:rPr>
        <w:t xml:space="preserve">terror </w:t>
      </w:r>
      <w:r w:rsidRPr="00085304">
        <w:rPr>
          <w:rStyle w:val="Emphasis"/>
          <w:highlight w:val="cyan"/>
        </w:rPr>
        <w:t>imbalance</w:t>
      </w:r>
      <w:r w:rsidRPr="00085304">
        <w:rPr>
          <w:highlight w:val="cyan"/>
          <w:u w:val="single"/>
        </w:rPr>
        <w:t xml:space="preserve"> that</w:t>
      </w:r>
      <w:r w:rsidRPr="006009AB">
        <w:rPr>
          <w:sz w:val="16"/>
        </w:rPr>
        <w:t xml:space="preserve">, under certain circum- stances, </w:t>
      </w:r>
      <w:r w:rsidRPr="00085304">
        <w:rPr>
          <w:highlight w:val="cyan"/>
          <w:u w:val="single"/>
        </w:rPr>
        <w:t>would make</w:t>
      </w:r>
      <w:r w:rsidRPr="00797332">
        <w:rPr>
          <w:u w:val="single"/>
        </w:rPr>
        <w:t xml:space="preserve"> a</w:t>
      </w:r>
      <w:r w:rsidRPr="00797332">
        <w:rPr>
          <w:rStyle w:val="Emphasis"/>
        </w:rPr>
        <w:t xml:space="preserve"> </w:t>
      </w:r>
      <w:r w:rsidRPr="00085304">
        <w:rPr>
          <w:rStyle w:val="Emphasis"/>
          <w:highlight w:val="cyan"/>
        </w:rPr>
        <w:t>first strike game</w:t>
      </w:r>
      <w:r w:rsidRPr="00797332">
        <w:rPr>
          <w:u w:val="single"/>
        </w:rPr>
        <w:t xml:space="preserve"> theoretically </w:t>
      </w:r>
      <w:r w:rsidRPr="00085304">
        <w:rPr>
          <w:highlight w:val="cyan"/>
          <w:u w:val="single"/>
        </w:rPr>
        <w:t>rational</w:t>
      </w:r>
      <w:r w:rsidRPr="006009AB">
        <w:rPr>
          <w:sz w:val="16"/>
        </w:rPr>
        <w:t xml:space="preserve">. In fact, </w:t>
      </w:r>
      <w:r w:rsidRPr="00797332">
        <w:rPr>
          <w:u w:val="single"/>
        </w:rPr>
        <w:t xml:space="preserve">Kurzweil outlines a scenario in which </w:t>
      </w:r>
      <w:r w:rsidRPr="00797332">
        <w:rPr>
          <w:rStyle w:val="Emphasis"/>
        </w:rPr>
        <w:t>ecophages</w:t>
      </w:r>
      <w:r w:rsidRPr="00797332">
        <w:rPr>
          <w:u w:val="single"/>
        </w:rPr>
        <w:t xml:space="preserve"> destroy the entire biosphere of Earth within ~</w:t>
      </w:r>
      <w:r w:rsidRPr="00797332">
        <w:rPr>
          <w:rStyle w:val="Emphasis"/>
        </w:rPr>
        <w:t>90 minutes</w:t>
      </w:r>
      <w:r w:rsidRPr="006009AB">
        <w:rPr>
          <w:sz w:val="16"/>
        </w:rPr>
        <w:t xml:space="preserve">. This would involve a two-stage attack: first, a small population of nanobots would spread around the globe, and second, at an “optimal” time this population would begin to self-replicate at an exponential pace. To put this in perspective, </w:t>
      </w:r>
      <w:r w:rsidRPr="00085304">
        <w:rPr>
          <w:highlight w:val="cyan"/>
          <w:u w:val="single"/>
        </w:rPr>
        <w:t>signal delays</w:t>
      </w:r>
      <w:r w:rsidRPr="00797332">
        <w:rPr>
          <w:u w:val="single"/>
        </w:rPr>
        <w:t xml:space="preserve"> between Earth and Mars </w:t>
      </w:r>
      <w:r w:rsidRPr="00085304">
        <w:rPr>
          <w:highlight w:val="cyan"/>
          <w:u w:val="single"/>
        </w:rPr>
        <w:t>range from</w:t>
      </w:r>
      <w:r w:rsidRPr="00797332">
        <w:rPr>
          <w:u w:val="single"/>
        </w:rPr>
        <w:t xml:space="preserve"> </w:t>
      </w:r>
      <w:r w:rsidRPr="00797332">
        <w:rPr>
          <w:rStyle w:val="Emphasis"/>
        </w:rPr>
        <w:t xml:space="preserve">4 to 24 </w:t>
      </w:r>
      <w:r w:rsidRPr="00085304">
        <w:rPr>
          <w:rStyle w:val="Emphasis"/>
          <w:highlight w:val="cyan"/>
        </w:rPr>
        <w:t>minutes</w:t>
      </w:r>
      <w:r w:rsidRPr="00797332">
        <w:rPr>
          <w:u w:val="single"/>
        </w:rPr>
        <w:t xml:space="preserve">, depending on where each planet is in its orbit, </w:t>
      </w:r>
      <w:r w:rsidRPr="00797332">
        <w:rPr>
          <w:u w:val="single"/>
        </w:rPr>
        <w:lastRenderedPageBreak/>
        <w:t xml:space="preserve">and travel times range from 150 to 300 days. Add to this the </w:t>
      </w:r>
      <w:r w:rsidRPr="00797332">
        <w:rPr>
          <w:rStyle w:val="Emphasis"/>
        </w:rPr>
        <w:t>inevitable lag</w:t>
      </w:r>
      <w:r w:rsidRPr="00797332">
        <w:rPr>
          <w:u w:val="single"/>
        </w:rPr>
        <w:t xml:space="preserve"> of bureaucracies and the outcome is a serious </w:t>
      </w:r>
      <w:r w:rsidRPr="00797332">
        <w:rPr>
          <w:rStyle w:val="Emphasis"/>
        </w:rPr>
        <w:t>credibility-of-deterrence</w:t>
      </w:r>
      <w:r w:rsidRPr="00797332">
        <w:rPr>
          <w:u w:val="single"/>
        </w:rPr>
        <w:t xml:space="preserve"> problem</w:t>
      </w:r>
      <w:r w:rsidRPr="006009AB">
        <w:rPr>
          <w:sz w:val="16"/>
        </w:rPr>
        <w:t xml:space="preserve">. Even more, some future genius could invent a far more effective way of weaponizing nanobots in the next 100 years, at which point humanity will probably have estab- lished martian colonies.xix </w:t>
      </w:r>
      <w:r w:rsidRPr="00F73741">
        <w:rPr>
          <w:u w:val="single"/>
        </w:rPr>
        <w:t>Related</w:t>
      </w:r>
      <w:r w:rsidRPr="00797332">
        <w:rPr>
          <w:u w:val="single"/>
        </w:rPr>
        <w:t xml:space="preserve"> scenarios involving designer pathogens that initiate “</w:t>
      </w:r>
      <w:r w:rsidRPr="00797332">
        <w:rPr>
          <w:rStyle w:val="Emphasis"/>
        </w:rPr>
        <w:t>engineered global pandemics</w:t>
      </w:r>
      <w:r w:rsidRPr="00797332">
        <w:rPr>
          <w:u w:val="single"/>
        </w:rPr>
        <w:t xml:space="preserve">” or </w:t>
      </w:r>
      <w:r w:rsidRPr="00797332">
        <w:rPr>
          <w:rStyle w:val="Emphasis"/>
        </w:rPr>
        <w:t>planetoid bombs</w:t>
      </w:r>
      <w:r w:rsidRPr="00797332">
        <w:rPr>
          <w:u w:val="single"/>
        </w:rPr>
        <w:t xml:space="preserve"> capable of obliterating whole metropolises</w:t>
      </w:r>
      <w:r w:rsidRPr="006009AB">
        <w:rPr>
          <w:sz w:val="16"/>
        </w:rPr>
        <w:t>—or perhaps an entire ecumenopolis, if one exists—could also be imagined, although I will leave this task for the reader.</w:t>
      </w:r>
    </w:p>
    <w:p w14:paraId="4CECF74C" w14:textId="598685F6" w:rsidR="00251D67" w:rsidRDefault="00251D67" w:rsidP="00251D67">
      <w:pPr>
        <w:rPr>
          <w:sz w:val="16"/>
        </w:rPr>
      </w:pPr>
      <w:r w:rsidRPr="006009AB">
        <w:rPr>
          <w:sz w:val="16"/>
        </w:rPr>
        <w:t xml:space="preserve">But </w:t>
      </w:r>
      <w:r w:rsidRPr="00797332">
        <w:rPr>
          <w:u w:val="single"/>
        </w:rPr>
        <w:t xml:space="preserve">the </w:t>
      </w:r>
      <w:r w:rsidRPr="00F73741">
        <w:rPr>
          <w:highlight w:val="cyan"/>
          <w:u w:val="single"/>
        </w:rPr>
        <w:t xml:space="preserve">situation is </w:t>
      </w:r>
      <w:r w:rsidRPr="00F73741">
        <w:rPr>
          <w:rStyle w:val="Emphasis"/>
          <w:highlight w:val="cyan"/>
        </w:rPr>
        <w:t>far worse</w:t>
      </w:r>
      <w:r w:rsidRPr="00797332">
        <w:rPr>
          <w:rStyle w:val="Emphasis"/>
        </w:rPr>
        <w:t xml:space="preserve"> than this</w:t>
      </w:r>
      <w:r w:rsidRPr="006009AB">
        <w:rPr>
          <w:sz w:val="16"/>
        </w:rPr>
        <w:t xml:space="preserve">, because </w:t>
      </w:r>
      <w:r w:rsidRPr="00797332">
        <w:rPr>
          <w:rStyle w:val="Emphasis"/>
        </w:rPr>
        <w:t>ecophages</w:t>
      </w:r>
      <w:r w:rsidRPr="00797332">
        <w:rPr>
          <w:u w:val="single"/>
        </w:rPr>
        <w:t xml:space="preserve">, </w:t>
      </w:r>
      <w:r w:rsidRPr="00797332">
        <w:rPr>
          <w:rStyle w:val="Emphasis"/>
        </w:rPr>
        <w:t>pathogens</w:t>
      </w:r>
      <w:r w:rsidRPr="00797332">
        <w:rPr>
          <w:u w:val="single"/>
        </w:rPr>
        <w:t xml:space="preserve">, and </w:t>
      </w:r>
      <w:r w:rsidRPr="00797332">
        <w:rPr>
          <w:rStyle w:val="Emphasis"/>
        </w:rPr>
        <w:t>asteroids</w:t>
      </w:r>
      <w:r w:rsidRPr="00797332">
        <w:rPr>
          <w:u w:val="single"/>
        </w:rPr>
        <w:t xml:space="preserve"> won’t pose the greatest risks to inter-planetary peace: </w:t>
      </w:r>
      <w:r w:rsidRPr="00F73741">
        <w:rPr>
          <w:rStyle w:val="Emphasis"/>
          <w:highlight w:val="cyan"/>
        </w:rPr>
        <w:t>heliobeams</w:t>
      </w:r>
      <w:r w:rsidRPr="00F73741">
        <w:rPr>
          <w:highlight w:val="cyan"/>
          <w:u w:val="single"/>
        </w:rPr>
        <w:t xml:space="preserve">, </w:t>
      </w:r>
      <w:r w:rsidRPr="00F73741">
        <w:rPr>
          <w:rStyle w:val="Emphasis"/>
          <w:highlight w:val="cyan"/>
        </w:rPr>
        <w:t>DEWs</w:t>
      </w:r>
      <w:r w:rsidRPr="00F73741">
        <w:rPr>
          <w:highlight w:val="cyan"/>
          <w:u w:val="single"/>
        </w:rPr>
        <w:t xml:space="preserve">, and </w:t>
      </w:r>
      <w:r w:rsidRPr="00F73741">
        <w:rPr>
          <w:rStyle w:val="Emphasis"/>
          <w:highlight w:val="cyan"/>
        </w:rPr>
        <w:t>gravity waves</w:t>
      </w:r>
      <w:r w:rsidRPr="00797332">
        <w:rPr>
          <w:u w:val="single"/>
        </w:rPr>
        <w:t xml:space="preserve"> not only could </w:t>
      </w:r>
      <w:r w:rsidRPr="00F73741">
        <w:rPr>
          <w:highlight w:val="cyan"/>
          <w:u w:val="single"/>
        </w:rPr>
        <w:t>inflict</w:t>
      </w:r>
      <w:r w:rsidRPr="00797332">
        <w:rPr>
          <w:u w:val="single"/>
        </w:rPr>
        <w:t xml:space="preserve"> </w:t>
      </w:r>
      <w:r w:rsidRPr="00797332">
        <w:rPr>
          <w:rStyle w:val="Emphasis"/>
        </w:rPr>
        <w:t xml:space="preserve">catastrophic </w:t>
      </w:r>
      <w:r w:rsidRPr="00F73741">
        <w:rPr>
          <w:rStyle w:val="Emphasis"/>
          <w:highlight w:val="cyan"/>
        </w:rPr>
        <w:t>damage</w:t>
      </w:r>
      <w:r w:rsidRPr="00797332">
        <w:rPr>
          <w:u w:val="single"/>
        </w:rPr>
        <w:t xml:space="preserve"> on their targets but they could do this </w:t>
      </w:r>
      <w:r w:rsidRPr="00F73741">
        <w:rPr>
          <w:highlight w:val="cyan"/>
          <w:u w:val="single"/>
        </w:rPr>
        <w:t>at</w:t>
      </w:r>
      <w:r w:rsidRPr="00797332">
        <w:rPr>
          <w:u w:val="single"/>
        </w:rPr>
        <w:t xml:space="preserve"> or near </w:t>
      </w:r>
      <w:r w:rsidRPr="00F73741">
        <w:rPr>
          <w:rStyle w:val="Emphasis"/>
          <w:highlight w:val="cyan"/>
        </w:rPr>
        <w:t>light-speed</w:t>
      </w:r>
      <w:r w:rsidRPr="006009AB">
        <w:rPr>
          <w:sz w:val="16"/>
        </w:rPr>
        <w:t xml:space="preserve">. In a flash, </w:t>
      </w:r>
      <w:r w:rsidRPr="00797332">
        <w:rPr>
          <w:u w:val="single"/>
        </w:rPr>
        <w:t xml:space="preserve">one civilization could </w:t>
      </w:r>
      <w:r w:rsidR="00797332" w:rsidRPr="00797332">
        <w:rPr>
          <w:u w:val="single"/>
        </w:rPr>
        <w:t>destroy</w:t>
      </w:r>
      <w:r w:rsidR="00797332" w:rsidRPr="006009AB">
        <w:rPr>
          <w:sz w:val="16"/>
        </w:rPr>
        <w:t xml:space="preserve"> </w:t>
      </w:r>
      <w:r w:rsidRPr="006009AB">
        <w:rPr>
          <w:strike/>
          <w:sz w:val="16"/>
        </w:rPr>
        <w:t>cripple</w:t>
      </w:r>
      <w:r w:rsidRPr="006009AB">
        <w:rPr>
          <w:sz w:val="16"/>
        </w:rPr>
        <w:t xml:space="preserve"> </w:t>
      </w:r>
      <w:r w:rsidRPr="00797332">
        <w:rPr>
          <w:u w:val="single"/>
        </w:rPr>
        <w:t xml:space="preserve">the other’s key </w:t>
      </w:r>
      <w:r w:rsidRPr="00797332">
        <w:rPr>
          <w:rStyle w:val="Emphasis"/>
        </w:rPr>
        <w:t>military</w:t>
      </w:r>
      <w:r w:rsidRPr="00797332">
        <w:rPr>
          <w:u w:val="single"/>
        </w:rPr>
        <w:t xml:space="preserve"> and/or </w:t>
      </w:r>
      <w:r w:rsidRPr="00797332">
        <w:rPr>
          <w:rStyle w:val="Emphasis"/>
        </w:rPr>
        <w:t>civilian infrastructure</w:t>
      </w:r>
      <w:r w:rsidRPr="00797332">
        <w:rPr>
          <w:u w:val="single"/>
        </w:rPr>
        <w:t>, thus rendering it unable to effectively respond to an attack</w:t>
      </w:r>
      <w:r w:rsidRPr="006009AB">
        <w:rPr>
          <w:sz w:val="16"/>
        </w:rPr>
        <w:t xml:space="preserve">. Furthermore, since the speed of light imposes an upper bound on information transfer, </w:t>
      </w:r>
      <w:r w:rsidRPr="00F73741">
        <w:rPr>
          <w:highlight w:val="cyan"/>
          <w:u w:val="single"/>
        </w:rPr>
        <w:t>there could be</w:t>
      </w:r>
      <w:r w:rsidRPr="006009AB">
        <w:rPr>
          <w:sz w:val="16"/>
        </w:rPr>
        <w:t xml:space="preserve">, in principle, </w:t>
      </w:r>
      <w:r w:rsidRPr="00F73741">
        <w:rPr>
          <w:highlight w:val="cyan"/>
          <w:u w:val="single"/>
        </w:rPr>
        <w:t xml:space="preserve">no </w:t>
      </w:r>
      <w:r w:rsidRPr="00F73741">
        <w:rPr>
          <w:rStyle w:val="Emphasis"/>
          <w:highlight w:val="cyan"/>
        </w:rPr>
        <w:t>e</w:t>
      </w:r>
      <w:r w:rsidRPr="00797332">
        <w:rPr>
          <w:rStyle w:val="Emphasis"/>
        </w:rPr>
        <w:t>arly</w:t>
      </w:r>
      <w:r w:rsidR="00797332" w:rsidRPr="00797332">
        <w:rPr>
          <w:rStyle w:val="Emphasis"/>
        </w:rPr>
        <w:t xml:space="preserve"> </w:t>
      </w:r>
      <w:r w:rsidRPr="00F73741">
        <w:rPr>
          <w:rStyle w:val="Emphasis"/>
          <w:highlight w:val="cyan"/>
        </w:rPr>
        <w:t>w</w:t>
      </w:r>
      <w:r w:rsidRPr="00797332">
        <w:rPr>
          <w:rStyle w:val="Emphasis"/>
        </w:rPr>
        <w:t>arning systems</w:t>
      </w:r>
      <w:r w:rsidRPr="00797332">
        <w:rPr>
          <w:u w:val="single"/>
        </w:rPr>
        <w:t xml:space="preserve"> to alert the target civilization that an attack has commenced, </w:t>
      </w:r>
      <w:r w:rsidRPr="00F73741">
        <w:rPr>
          <w:highlight w:val="cyan"/>
          <w:u w:val="single"/>
        </w:rPr>
        <w:t>which</w:t>
      </w:r>
      <w:r w:rsidRPr="00797332">
        <w:rPr>
          <w:u w:val="single"/>
        </w:rPr>
        <w:t xml:space="preserve"> would severely </w:t>
      </w:r>
      <w:r w:rsidRPr="00F73741">
        <w:rPr>
          <w:rStyle w:val="Emphasis"/>
          <w:highlight w:val="cyan"/>
        </w:rPr>
        <w:t>compromise</w:t>
      </w:r>
      <w:r w:rsidRPr="00797332">
        <w:rPr>
          <w:u w:val="single"/>
        </w:rPr>
        <w:t xml:space="preserve"> its ability to initiate </w:t>
      </w:r>
      <w:r w:rsidRPr="00F73741">
        <w:rPr>
          <w:rStyle w:val="Emphasis"/>
          <w:highlight w:val="cyan"/>
        </w:rPr>
        <w:t>defensive measures</w:t>
      </w:r>
      <w:r w:rsidRPr="00797332">
        <w:rPr>
          <w:u w:val="single"/>
        </w:rPr>
        <w:t xml:space="preserve">. </w:t>
      </w:r>
      <w:r w:rsidRPr="006009AB">
        <w:rPr>
          <w:sz w:val="16"/>
        </w:rPr>
        <w:t>One might here wonder: perhaps the attackee could overcome this defensive vulnerability by stationing counterstrike military drones throughout the solar system. They could be programmed to launch a coordinated attack if they fail to receive a “no-strike” signal that is ordinarily sent to them every few minutes. Thus, the d</w:t>
      </w:r>
      <w:r w:rsidR="00797332" w:rsidRPr="006009AB">
        <w:rPr>
          <w:sz w:val="16"/>
        </w:rPr>
        <w:t>e</w:t>
      </w:r>
      <w:r w:rsidRPr="006009AB">
        <w:rPr>
          <w:sz w:val="16"/>
        </w:rPr>
        <w:t>struction of key military infrastructure would result in the cessation of this signal and therefore the initiation of a counterstrike. But this too appears otiose since a first strike using, say, DEWs could simply target these drones as well. The result is that threats of retaliation from each civili- zation would be literally in-credible and the balance of terror would collapse.</w:t>
      </w:r>
    </w:p>
    <w:p w14:paraId="335FC7F4" w14:textId="39E37989" w:rsidR="006009AB" w:rsidRPr="00634E75" w:rsidRDefault="006009AB" w:rsidP="006009AB">
      <w:pPr>
        <w:pStyle w:val="Heading4"/>
      </w:pPr>
      <w:r>
        <w:t xml:space="preserve">Accidents create a </w:t>
      </w:r>
      <w:r w:rsidRPr="006009AB">
        <w:rPr>
          <w:u w:val="single"/>
        </w:rPr>
        <w:t>99</w:t>
      </w:r>
      <w:r w:rsidR="00C56A70">
        <w:rPr>
          <w:u w:val="single"/>
        </w:rPr>
        <w:t>.3</w:t>
      </w:r>
      <w:r w:rsidRPr="006009AB">
        <w:rPr>
          <w:u w:val="single"/>
        </w:rPr>
        <w:t>% chance</w:t>
      </w:r>
      <w:r>
        <w:t xml:space="preserve"> of conflict. </w:t>
      </w:r>
    </w:p>
    <w:p w14:paraId="18CE09EF" w14:textId="5F23B0E6" w:rsidR="006009AB" w:rsidRPr="006009AB" w:rsidRDefault="006009AB" w:rsidP="00251D67">
      <w:r w:rsidRPr="0047549B">
        <w:rPr>
          <w:rStyle w:val="Style13ptBold"/>
        </w:rPr>
        <w:t xml:space="preserve">Torres ’18 </w:t>
      </w:r>
      <w:r>
        <w:t>[Phil; April 20;</w:t>
      </w:r>
      <w:r w:rsidRPr="0047549B">
        <w:t xml:space="preserve"> Affiliate Scholar at the Institute for Ethics and Emerging Technologies, and founder of the X-Risks Institut</w:t>
      </w:r>
      <w:r>
        <w:t>e; Futures, “</w:t>
      </w:r>
      <w:r w:rsidRPr="0047549B">
        <w:t xml:space="preserve">Space Colonization and Suffering Risks: Reassessing the </w:t>
      </w:r>
      <w:r>
        <w:t>‘</w:t>
      </w:r>
      <w:r w:rsidRPr="0047549B">
        <w:t>Maxipok Rule</w:t>
      </w:r>
      <w:r>
        <w:t>’,” vol. 100 p. 74-85</w:t>
      </w:r>
      <w:r w:rsidR="000A600B">
        <w:t>; kp</w:t>
      </w:r>
      <w:r>
        <w:t xml:space="preserve">] </w:t>
      </w:r>
    </w:p>
    <w:p w14:paraId="39D7F347" w14:textId="7054AC99" w:rsidR="00251D67" w:rsidRPr="007405C8" w:rsidRDefault="00251D67" w:rsidP="00251D67">
      <w:pPr>
        <w:rPr>
          <w:u w:val="single"/>
        </w:rPr>
      </w:pPr>
      <w:r w:rsidRPr="006009AB">
        <w:rPr>
          <w:sz w:val="16"/>
        </w:rPr>
        <w:t xml:space="preserve">Here </w:t>
      </w:r>
      <w:r w:rsidRPr="00797332">
        <w:rPr>
          <w:u w:val="single"/>
        </w:rPr>
        <w:t xml:space="preserve">we should also not overlook the potential for </w:t>
      </w:r>
      <w:r w:rsidRPr="00F73741">
        <w:rPr>
          <w:rStyle w:val="Emphasis"/>
          <w:highlight w:val="cyan"/>
        </w:rPr>
        <w:t>accidents</w:t>
      </w:r>
      <w:r w:rsidRPr="00797332">
        <w:rPr>
          <w:u w:val="single"/>
        </w:rPr>
        <w:t xml:space="preserve"> to </w:t>
      </w:r>
      <w:r w:rsidRPr="00F73741">
        <w:rPr>
          <w:highlight w:val="cyan"/>
          <w:u w:val="single"/>
        </w:rPr>
        <w:t xml:space="preserve">cause </w:t>
      </w:r>
      <w:r w:rsidRPr="00F73741">
        <w:rPr>
          <w:rStyle w:val="Emphasis"/>
          <w:highlight w:val="cyan"/>
        </w:rPr>
        <w:t>conflicts</w:t>
      </w:r>
      <w:r w:rsidRPr="006009AB">
        <w:rPr>
          <w:sz w:val="16"/>
        </w:rPr>
        <w:t xml:space="preserve"> when inter</w:t>
      </w:r>
      <w:r w:rsidR="007405C8" w:rsidRPr="006009AB">
        <w:rPr>
          <w:sz w:val="16"/>
        </w:rPr>
        <w:t>-</w:t>
      </w:r>
      <w:r w:rsidRPr="006009AB">
        <w:rPr>
          <w:sz w:val="16"/>
        </w:rPr>
        <w:t xml:space="preserve">civilizational tensions are sufficiently high. The disturbing historical fact is that </w:t>
      </w:r>
      <w:r w:rsidRPr="00F73741">
        <w:rPr>
          <w:rStyle w:val="Emphasis"/>
          <w:highlight w:val="cyan"/>
        </w:rPr>
        <w:t>“pure dumb luck”</w:t>
      </w:r>
      <w:r w:rsidRPr="007405C8">
        <w:rPr>
          <w:u w:val="single"/>
        </w:rPr>
        <w:t xml:space="preserve"> played a critical role in </w:t>
      </w:r>
      <w:r w:rsidRPr="00F73741">
        <w:rPr>
          <w:highlight w:val="cyan"/>
          <w:u w:val="single"/>
        </w:rPr>
        <w:t>prevent</w:t>
      </w:r>
      <w:r w:rsidRPr="007405C8">
        <w:rPr>
          <w:u w:val="single"/>
        </w:rPr>
        <w:t xml:space="preserve">ing </w:t>
      </w:r>
      <w:r w:rsidRPr="00F73741">
        <w:rPr>
          <w:highlight w:val="cyan"/>
          <w:u w:val="single"/>
        </w:rPr>
        <w:t>nuclear war from</w:t>
      </w:r>
      <w:r w:rsidRPr="007405C8">
        <w:rPr>
          <w:u w:val="single"/>
        </w:rPr>
        <w:t xml:space="preserve"> occurring during the </w:t>
      </w:r>
      <w:r w:rsidRPr="00F73741">
        <w:rPr>
          <w:rStyle w:val="Emphasis"/>
          <w:highlight w:val="cyan"/>
        </w:rPr>
        <w:t>Cold War</w:t>
      </w:r>
      <w:r w:rsidRPr="006009AB">
        <w:rPr>
          <w:sz w:val="16"/>
        </w:rPr>
        <w:t xml:space="preserve">. Indi- viduals like Vasili Arkhipov and Stanislav Petrov more or less single-handedly averted nuclear holocausts, and an interpretation error in 1995 led Boris Yeltsin to become “the first Russian president to ever have the ‘nuclear suitcase’ open in front of him” (Cirincione 2013). Although intelligence is negatively correlated with accident proneness, and presumably our (post)human descendants will be cognitively enhanced to some extent, </w:t>
      </w:r>
      <w:r w:rsidRPr="00F73741">
        <w:rPr>
          <w:highlight w:val="cyan"/>
          <w:u w:val="single"/>
        </w:rPr>
        <w:t>even</w:t>
      </w:r>
      <w:r w:rsidRPr="007405C8">
        <w:rPr>
          <w:u w:val="single"/>
        </w:rPr>
        <w:t xml:space="preserve"> a </w:t>
      </w:r>
      <w:r w:rsidRPr="00F73741">
        <w:rPr>
          <w:rStyle w:val="Emphasis"/>
          <w:highlight w:val="cyan"/>
        </w:rPr>
        <w:t>small probability of error</w:t>
      </w:r>
      <w:r w:rsidRPr="007405C8">
        <w:rPr>
          <w:u w:val="single"/>
        </w:rPr>
        <w:t xml:space="preserve"> could </w:t>
      </w:r>
      <w:r w:rsidRPr="00F73741">
        <w:rPr>
          <w:highlight w:val="cyan"/>
          <w:u w:val="single"/>
        </w:rPr>
        <w:t xml:space="preserve">make </w:t>
      </w:r>
      <w:r w:rsidRPr="00F73741">
        <w:rPr>
          <w:rStyle w:val="Emphasis"/>
          <w:highlight w:val="cyan"/>
        </w:rPr>
        <w:t>disaster</w:t>
      </w:r>
      <w:r w:rsidRPr="007405C8">
        <w:rPr>
          <w:u w:val="single"/>
        </w:rPr>
        <w:t xml:space="preserve"> almost </w:t>
      </w:r>
      <w:r w:rsidRPr="00F73741">
        <w:rPr>
          <w:rStyle w:val="Emphasis"/>
          <w:highlight w:val="cyan"/>
        </w:rPr>
        <w:t>certain</w:t>
      </w:r>
      <w:r w:rsidRPr="006009AB">
        <w:rPr>
          <w:sz w:val="16"/>
        </w:rPr>
        <w:t xml:space="preserve"> (see Author). For example, </w:t>
      </w:r>
      <w:r w:rsidRPr="00F73741">
        <w:rPr>
          <w:highlight w:val="cyan"/>
          <w:u w:val="single"/>
        </w:rPr>
        <w:t>imagine</w:t>
      </w:r>
      <w:r w:rsidRPr="007405C8">
        <w:rPr>
          <w:u w:val="single"/>
        </w:rPr>
        <w:t xml:space="preserve"> that a mere </w:t>
      </w:r>
      <w:r w:rsidRPr="00F73741">
        <w:rPr>
          <w:highlight w:val="cyan"/>
          <w:u w:val="single"/>
        </w:rPr>
        <w:t>500 people have access</w:t>
      </w:r>
      <w:r w:rsidRPr="007405C8">
        <w:rPr>
          <w:u w:val="single"/>
        </w:rPr>
        <w:t xml:space="preserve"> to a “</w:t>
      </w:r>
      <w:r w:rsidRPr="007405C8">
        <w:rPr>
          <w:rStyle w:val="Emphasis"/>
        </w:rPr>
        <w:t>button</w:t>
      </w:r>
      <w:r w:rsidRPr="007405C8">
        <w:rPr>
          <w:u w:val="single"/>
        </w:rPr>
        <w:t>”</w:t>
      </w:r>
      <w:r w:rsidRPr="006009AB">
        <w:rPr>
          <w:sz w:val="16"/>
        </w:rPr>
        <w:t xml:space="preserve"> </w:t>
      </w:r>
      <w:r w:rsidRPr="007405C8">
        <w:rPr>
          <w:u w:val="single"/>
        </w:rPr>
        <w:t xml:space="preserve">that, if pushed, would initiate a catastrophic first strike against the other civilization. </w:t>
      </w:r>
      <w:r w:rsidRPr="00F73741">
        <w:rPr>
          <w:highlight w:val="cyan"/>
          <w:u w:val="single"/>
        </w:rPr>
        <w:t>If each</w:t>
      </w:r>
      <w:r w:rsidRPr="007405C8">
        <w:rPr>
          <w:u w:val="single"/>
        </w:rPr>
        <w:t xml:space="preserve"> of these individuals </w:t>
      </w:r>
      <w:r w:rsidRPr="00F73741">
        <w:rPr>
          <w:highlight w:val="cyan"/>
          <w:u w:val="single"/>
        </w:rPr>
        <w:t>has</w:t>
      </w:r>
      <w:r w:rsidRPr="007405C8">
        <w:rPr>
          <w:u w:val="single"/>
        </w:rPr>
        <w:t xml:space="preserve"> a mere </w:t>
      </w:r>
      <w:r w:rsidRPr="00F73741">
        <w:rPr>
          <w:rStyle w:val="Emphasis"/>
          <w:highlight w:val="cyan"/>
        </w:rPr>
        <w:t>0.01 chance</w:t>
      </w:r>
      <w:r w:rsidRPr="00F73741">
        <w:rPr>
          <w:rStyle w:val="Emphasis"/>
        </w:rPr>
        <w:t xml:space="preserve"> per decade</w:t>
      </w:r>
      <w:r w:rsidRPr="00F73741">
        <w:rPr>
          <w:u w:val="single"/>
        </w:rPr>
        <w:t xml:space="preserve"> of accidentally pushing this button, the </w:t>
      </w:r>
      <w:r w:rsidRPr="00F73741">
        <w:rPr>
          <w:highlight w:val="cyan"/>
          <w:u w:val="single"/>
        </w:rPr>
        <w:t>result is</w:t>
      </w:r>
      <w:r w:rsidRPr="00F73741">
        <w:rPr>
          <w:u w:val="single"/>
        </w:rPr>
        <w:t xml:space="preserve"> a staggering </w:t>
      </w:r>
      <w:r w:rsidRPr="00F73741">
        <w:rPr>
          <w:rStyle w:val="Emphasis"/>
          <w:highlight w:val="cyan"/>
        </w:rPr>
        <w:t>99.3 percent</w:t>
      </w:r>
      <w:r w:rsidRPr="007405C8">
        <w:rPr>
          <w:rStyle w:val="Emphasis"/>
        </w:rPr>
        <w:t xml:space="preserve"> probability</w:t>
      </w:r>
      <w:r w:rsidRPr="007405C8">
        <w:rPr>
          <w:u w:val="single"/>
        </w:rPr>
        <w:t xml:space="preserve"> </w:t>
      </w:r>
      <w:r w:rsidRPr="00F73741">
        <w:rPr>
          <w:highlight w:val="cyan"/>
          <w:u w:val="single"/>
        </w:rPr>
        <w:t>that</w:t>
      </w:r>
      <w:r w:rsidRPr="007405C8">
        <w:rPr>
          <w:u w:val="single"/>
        </w:rPr>
        <w:t xml:space="preserve">, within </w:t>
      </w:r>
      <w:r w:rsidRPr="007405C8">
        <w:rPr>
          <w:rStyle w:val="Emphasis"/>
        </w:rPr>
        <w:t>10 years</w:t>
      </w:r>
      <w:r w:rsidRPr="007405C8">
        <w:rPr>
          <w:u w:val="single"/>
        </w:rPr>
        <w:t xml:space="preserve">, the </w:t>
      </w:r>
      <w:r w:rsidRPr="00F73741">
        <w:rPr>
          <w:rStyle w:val="Emphasis"/>
          <w:highlight w:val="cyan"/>
        </w:rPr>
        <w:t>strike will occur</w:t>
      </w:r>
      <w:r w:rsidRPr="006009AB">
        <w:rPr>
          <w:sz w:val="16"/>
        </w:rPr>
        <w:t xml:space="preserve">. So, perhaps </w:t>
      </w:r>
      <w:r w:rsidRPr="00F73741">
        <w:rPr>
          <w:highlight w:val="cyan"/>
          <w:u w:val="single"/>
        </w:rPr>
        <w:t>Earth and Mars</w:t>
      </w:r>
      <w:r w:rsidRPr="006009AB">
        <w:rPr>
          <w:sz w:val="16"/>
        </w:rPr>
        <w:t>—whose civilizations could potentially coexist for another 10 million centuries, until the sun burns out—</w:t>
      </w:r>
      <w:r w:rsidRPr="00F73741">
        <w:rPr>
          <w:rStyle w:val="Emphasis"/>
          <w:highlight w:val="cyan"/>
        </w:rPr>
        <w:t>won’t be</w:t>
      </w:r>
      <w:r w:rsidRPr="007405C8">
        <w:rPr>
          <w:rStyle w:val="Emphasis"/>
        </w:rPr>
        <w:t xml:space="preserve"> quite as </w:t>
      </w:r>
      <w:r w:rsidRPr="00F73741">
        <w:rPr>
          <w:rStyle w:val="Emphasis"/>
          <w:highlight w:val="cyan"/>
        </w:rPr>
        <w:t>lucky</w:t>
      </w:r>
      <w:r w:rsidRPr="007405C8">
        <w:rPr>
          <w:u w:val="single"/>
        </w:rPr>
        <w:t xml:space="preserve"> as the US and Soviet Union were for the slightly more than four decades between 1947 and 1991.</w:t>
      </w:r>
    </w:p>
    <w:p w14:paraId="5A406C86" w14:textId="77777777" w:rsidR="00251D67" w:rsidRPr="00251D67" w:rsidRDefault="00251D67" w:rsidP="00251D67"/>
    <w:p w14:paraId="699AB853" w14:textId="0CC6A7E4" w:rsidR="00251D67" w:rsidRPr="00251D67" w:rsidRDefault="002033D4" w:rsidP="00251D67">
      <w:pPr>
        <w:pStyle w:val="Heading3"/>
      </w:pPr>
      <w:r>
        <w:lastRenderedPageBreak/>
        <w:t>IT</w:t>
      </w:r>
      <w:r w:rsidR="00251D67">
        <w:t xml:space="preserve"> – Aliens  </w:t>
      </w:r>
    </w:p>
    <w:p w14:paraId="552058C7" w14:textId="4E8D572E" w:rsidR="004B42D5" w:rsidRPr="006009AB" w:rsidRDefault="004B42D5" w:rsidP="004B42D5">
      <w:pPr>
        <w:pStyle w:val="Heading4"/>
      </w:pPr>
      <w:r>
        <w:t>Aliens</w:t>
      </w:r>
      <w:r w:rsidR="006009AB">
        <w:t xml:space="preserve"> are </w:t>
      </w:r>
      <w:r w:rsidR="006009AB">
        <w:rPr>
          <w:u w:val="single"/>
        </w:rPr>
        <w:t>real</w:t>
      </w:r>
      <w:r w:rsidR="006009AB">
        <w:t xml:space="preserve"> and </w:t>
      </w:r>
      <w:r w:rsidR="006009AB" w:rsidRPr="006009AB">
        <w:rPr>
          <w:u w:val="single"/>
        </w:rPr>
        <w:t>encounters</w:t>
      </w:r>
      <w:r w:rsidR="006009AB">
        <w:t xml:space="preserve"> cause </w:t>
      </w:r>
      <w:r w:rsidR="006009AB" w:rsidRPr="006009AB">
        <w:rPr>
          <w:u w:val="single"/>
        </w:rPr>
        <w:t>extinction</w:t>
      </w:r>
      <w:r w:rsidR="006009AB">
        <w:t xml:space="preserve">. </w:t>
      </w:r>
    </w:p>
    <w:p w14:paraId="479887DA" w14:textId="4AA259D5" w:rsidR="004B42D5" w:rsidRPr="004B42D5" w:rsidRDefault="004B42D5" w:rsidP="004B42D5">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49CA2A9B" w14:textId="77777777" w:rsidR="00146F68" w:rsidRPr="00936BE4" w:rsidRDefault="00146F68" w:rsidP="00146F68">
      <w:pPr>
        <w:rPr>
          <w:u w:val="single"/>
        </w:rPr>
      </w:pPr>
      <w:r w:rsidRPr="00FB6424">
        <w:rPr>
          <w:sz w:val="16"/>
        </w:rPr>
        <w:t xml:space="preserve">5.4 </w:t>
      </w:r>
      <w:r w:rsidRPr="00936BE4">
        <w:rPr>
          <w:u w:val="single"/>
        </w:rPr>
        <w:t>Hostile extraterrestrial intelligence</w:t>
      </w:r>
    </w:p>
    <w:p w14:paraId="6BD15313" w14:textId="535F5220" w:rsidR="00146F68" w:rsidRPr="00FB6424" w:rsidRDefault="00146F68" w:rsidP="00146F68">
      <w:pPr>
        <w:rPr>
          <w:sz w:val="16"/>
        </w:rPr>
      </w:pPr>
      <w:r w:rsidRPr="00FB6424">
        <w:rPr>
          <w:sz w:val="16"/>
        </w:rPr>
        <w:t xml:space="preserve">We do not currently know whether intelligence, biological or artificial, ex- ists beyond Earth, but it is not implausible to assume so. Coming into contact with as well as refraining from seeking contact with extraterrestrial intelligence poses risks, as I discuss in section 4. In addition to these risks, </w:t>
      </w:r>
      <w:r w:rsidRPr="00796DD9">
        <w:rPr>
          <w:rStyle w:val="Emphasis"/>
          <w:highlight w:val="cyan"/>
        </w:rPr>
        <w:t>e</w:t>
      </w:r>
      <w:r w:rsidRPr="00936BE4">
        <w:rPr>
          <w:rStyle w:val="Emphasis"/>
        </w:rPr>
        <w:t>x</w:t>
      </w:r>
      <w:r w:rsidRPr="00796DD9">
        <w:rPr>
          <w:rStyle w:val="Emphasis"/>
          <w:highlight w:val="cyan"/>
        </w:rPr>
        <w:t>t</w:t>
      </w:r>
      <w:r w:rsidRPr="00936BE4">
        <w:rPr>
          <w:rStyle w:val="Emphasis"/>
        </w:rPr>
        <w:t>raterrestrial intelligence</w:t>
      </w:r>
      <w:r w:rsidRPr="00FB6424">
        <w:rPr>
          <w:sz w:val="16"/>
        </w:rPr>
        <w:t xml:space="preserve"> also </w:t>
      </w:r>
      <w:r w:rsidRPr="00796DD9">
        <w:rPr>
          <w:highlight w:val="cyan"/>
          <w:u w:val="single"/>
        </w:rPr>
        <w:t>poses</w:t>
      </w:r>
      <w:r w:rsidRPr="00936BE4">
        <w:rPr>
          <w:u w:val="single"/>
        </w:rPr>
        <w:t xml:space="preserve"> a </w:t>
      </w:r>
      <w:r w:rsidRPr="00796DD9">
        <w:rPr>
          <w:rStyle w:val="Emphasis"/>
          <w:highlight w:val="cyan"/>
        </w:rPr>
        <w:t>conflict risk</w:t>
      </w:r>
      <w:r w:rsidRPr="00FB6424">
        <w:rPr>
          <w:sz w:val="16"/>
        </w:rPr>
        <w:t xml:space="preserve">: If an extraterrestrial in- telligence has moral values that are sufficiently different form humankind’s, </w:t>
      </w:r>
      <w:r w:rsidRPr="00936BE4">
        <w:rPr>
          <w:u w:val="single"/>
        </w:rPr>
        <w:t xml:space="preserve">the intelligence could </w:t>
      </w:r>
      <w:r w:rsidRPr="00936BE4">
        <w:rPr>
          <w:rStyle w:val="Emphasis"/>
        </w:rPr>
        <w:t>de facto</w:t>
      </w:r>
      <w:r w:rsidRPr="00936BE4">
        <w:rPr>
          <w:u w:val="single"/>
        </w:rPr>
        <w:t xml:space="preserve"> react to humankind and other forms of intelligence with </w:t>
      </w:r>
      <w:r w:rsidRPr="00936BE4">
        <w:rPr>
          <w:rStyle w:val="Emphasis"/>
        </w:rPr>
        <w:t>hostility</w:t>
      </w:r>
      <w:r w:rsidRPr="00FB6424">
        <w:rPr>
          <w:sz w:val="16"/>
        </w:rPr>
        <w:t>.</w:t>
      </w:r>
    </w:p>
    <w:p w14:paraId="586CE6C7" w14:textId="4DA2893D" w:rsidR="00146F68" w:rsidRPr="00FB6424" w:rsidRDefault="00146F68" w:rsidP="00146F68">
      <w:pPr>
        <w:rPr>
          <w:sz w:val="16"/>
        </w:rPr>
      </w:pPr>
      <w:r w:rsidRPr="00FB6424">
        <w:rPr>
          <w:sz w:val="16"/>
        </w:rPr>
        <w:t xml:space="preserve">At first glance, </w:t>
      </w:r>
      <w:r w:rsidRPr="00936BE4">
        <w:rPr>
          <w:u w:val="single"/>
        </w:rPr>
        <w:t>the prospect of a hostile extraterrestrial intelligence, be it biological or artificial, might seem far fetched. Isn’t some baseline of altruistic moral behavior to be expected of any kind of intelligence?</w:t>
      </w:r>
      <w:r w:rsidRPr="00FB6424">
        <w:rPr>
          <w:sz w:val="16"/>
        </w:rPr>
        <w:t xml:space="preserve"> We might intuitively associate intelligence with prosocial behavior of one kind or the other, </w:t>
      </w:r>
      <w:r w:rsidRPr="00936BE4">
        <w:rPr>
          <w:rStyle w:val="Emphasis"/>
        </w:rPr>
        <w:t>but</w:t>
      </w:r>
      <w:r w:rsidRPr="00936BE4">
        <w:rPr>
          <w:u w:val="single"/>
        </w:rPr>
        <w:t xml:space="preserve"> from an evolutionary perspective, </w:t>
      </w:r>
      <w:r w:rsidRPr="00796DD9">
        <w:rPr>
          <w:rStyle w:val="Emphasis"/>
          <w:highlight w:val="cyan"/>
        </w:rPr>
        <w:t>greater intel</w:t>
      </w:r>
      <w:r w:rsidRPr="00936BE4">
        <w:rPr>
          <w:rStyle w:val="Emphasis"/>
        </w:rPr>
        <w:t>ligence</w:t>
      </w:r>
      <w:r w:rsidRPr="00936BE4">
        <w:rPr>
          <w:u w:val="single"/>
        </w:rPr>
        <w:t xml:space="preserve"> </w:t>
      </w:r>
      <w:r w:rsidRPr="00796DD9">
        <w:rPr>
          <w:highlight w:val="cyan"/>
          <w:u w:val="single"/>
        </w:rPr>
        <w:t xml:space="preserve">is </w:t>
      </w:r>
      <w:r w:rsidRPr="00796DD9">
        <w:rPr>
          <w:rStyle w:val="Emphasis"/>
          <w:highlight w:val="cyan"/>
        </w:rPr>
        <w:t>not</w:t>
      </w:r>
      <w:r w:rsidRPr="00936BE4">
        <w:rPr>
          <w:u w:val="single"/>
        </w:rPr>
        <w:t xml:space="preserve"> necessarily </w:t>
      </w:r>
      <w:r w:rsidRPr="00796DD9">
        <w:rPr>
          <w:rStyle w:val="Emphasis"/>
          <w:highlight w:val="cyan"/>
        </w:rPr>
        <w:t>correlated</w:t>
      </w:r>
      <w:r w:rsidRPr="00796DD9">
        <w:rPr>
          <w:highlight w:val="cyan"/>
          <w:u w:val="single"/>
        </w:rPr>
        <w:t xml:space="preserve"> with</w:t>
      </w:r>
      <w:r w:rsidRPr="00936BE4">
        <w:rPr>
          <w:u w:val="single"/>
        </w:rPr>
        <w:t xml:space="preserve"> </w:t>
      </w:r>
      <w:r w:rsidRPr="00936BE4">
        <w:rPr>
          <w:rStyle w:val="Emphasis"/>
        </w:rPr>
        <w:t>prosocial</w:t>
      </w:r>
      <w:r w:rsidRPr="00936BE4">
        <w:rPr>
          <w:u w:val="single"/>
        </w:rPr>
        <w:t xml:space="preserve"> </w:t>
      </w:r>
      <w:r w:rsidRPr="00796DD9">
        <w:rPr>
          <w:u w:val="single"/>
        </w:rPr>
        <w:t>and</w:t>
      </w:r>
      <w:r w:rsidRPr="00936BE4">
        <w:rPr>
          <w:u w:val="single"/>
        </w:rPr>
        <w:t xml:space="preserve"> </w:t>
      </w:r>
      <w:r w:rsidRPr="00796DD9">
        <w:rPr>
          <w:rStyle w:val="Emphasis"/>
          <w:highlight w:val="cyan"/>
        </w:rPr>
        <w:t>altruistic behavior</w:t>
      </w:r>
      <w:r w:rsidRPr="00936BE4">
        <w:rPr>
          <w:u w:val="single"/>
        </w:rPr>
        <w:t xml:space="preserve"> towards </w:t>
      </w:r>
      <w:r w:rsidRPr="00936BE4">
        <w:rPr>
          <w:rStyle w:val="Emphasis"/>
        </w:rPr>
        <w:t>other species</w:t>
      </w:r>
      <w:r w:rsidRPr="00FB6424">
        <w:rPr>
          <w:sz w:val="16"/>
        </w:rPr>
        <w:t xml:space="preserve"> [44]. </w:t>
      </w:r>
      <w:r w:rsidRPr="00796DD9">
        <w:rPr>
          <w:highlight w:val="cyan"/>
          <w:u w:val="single"/>
        </w:rPr>
        <w:t>Intel</w:t>
      </w:r>
      <w:r w:rsidRPr="00936BE4">
        <w:rPr>
          <w:u w:val="single"/>
        </w:rPr>
        <w:t xml:space="preserve">ligence </w:t>
      </w:r>
      <w:r w:rsidRPr="00796DD9">
        <w:rPr>
          <w:highlight w:val="cyan"/>
          <w:u w:val="single"/>
        </w:rPr>
        <w:t>is</w:t>
      </w:r>
      <w:r w:rsidRPr="00936BE4">
        <w:rPr>
          <w:u w:val="single"/>
        </w:rPr>
        <w:t xml:space="preserve"> the </w:t>
      </w:r>
      <w:r w:rsidRPr="00796DD9">
        <w:rPr>
          <w:highlight w:val="cyan"/>
          <w:u w:val="single"/>
        </w:rPr>
        <w:t>generalized capability for</w:t>
      </w:r>
      <w:r w:rsidRPr="00936BE4">
        <w:rPr>
          <w:u w:val="single"/>
        </w:rPr>
        <w:t xml:space="preserve"> </w:t>
      </w:r>
      <w:r w:rsidRPr="00936BE4">
        <w:rPr>
          <w:rStyle w:val="Emphasis"/>
        </w:rPr>
        <w:t xml:space="preserve">achieving </w:t>
      </w:r>
      <w:r w:rsidRPr="00796DD9">
        <w:rPr>
          <w:rStyle w:val="Emphasis"/>
          <w:highlight w:val="cyan"/>
        </w:rPr>
        <w:t>goals</w:t>
      </w:r>
      <w:r w:rsidRPr="00796DD9">
        <w:rPr>
          <w:highlight w:val="cyan"/>
          <w:u w:val="single"/>
        </w:rPr>
        <w:t xml:space="preserve">, regardless of </w:t>
      </w:r>
      <w:r w:rsidRPr="00796DD9">
        <w:rPr>
          <w:rStyle w:val="Emphasis"/>
          <w:highlight w:val="cyan"/>
        </w:rPr>
        <w:t>moral</w:t>
      </w:r>
      <w:r w:rsidRPr="00936BE4">
        <w:rPr>
          <w:rStyle w:val="Emphasis"/>
        </w:rPr>
        <w:t xml:space="preserve"> underpinning</w:t>
      </w:r>
      <w:r w:rsidRPr="00796DD9">
        <w:rPr>
          <w:rStyle w:val="Emphasis"/>
          <w:highlight w:val="cyan"/>
        </w:rPr>
        <w:t>s</w:t>
      </w:r>
      <w:r w:rsidRPr="00936BE4">
        <w:rPr>
          <w:u w:val="single"/>
        </w:rPr>
        <w:t xml:space="preserve"> and considerations</w:t>
      </w:r>
      <w:r w:rsidRPr="00FB6424">
        <w:rPr>
          <w:sz w:val="16"/>
        </w:rPr>
        <w:t xml:space="preserve">. After all, </w:t>
      </w:r>
      <w:r w:rsidRPr="00936BE4">
        <w:rPr>
          <w:u w:val="single"/>
        </w:rPr>
        <w:t xml:space="preserve">that is why artificial intelligence as superintelligence is an </w:t>
      </w:r>
      <w:r w:rsidRPr="00936BE4">
        <w:rPr>
          <w:rStyle w:val="Emphasis"/>
        </w:rPr>
        <w:t>existential risk</w:t>
      </w:r>
      <w:r w:rsidRPr="00936BE4">
        <w:rPr>
          <w:u w:val="single"/>
        </w:rPr>
        <w:t xml:space="preserve"> today</w:t>
      </w:r>
      <w:r w:rsidRPr="00FB6424">
        <w:rPr>
          <w:sz w:val="16"/>
        </w:rPr>
        <w:t>: Superintelligence is a threat precisely because it is much more intelligent than humans but lacks any inherent sense of human preferences and moral values.</w:t>
      </w:r>
    </w:p>
    <w:p w14:paraId="3DE83E59" w14:textId="185B6ABC" w:rsidR="00146F68" w:rsidRDefault="00146F68" w:rsidP="00146F68">
      <w:pPr>
        <w:rPr>
          <w:u w:val="single"/>
        </w:rPr>
      </w:pPr>
      <w:r w:rsidRPr="00796DD9">
        <w:rPr>
          <w:highlight w:val="cyan"/>
          <w:u w:val="single"/>
        </w:rPr>
        <w:t>Hostile e</w:t>
      </w:r>
      <w:r w:rsidRPr="00936BE4">
        <w:rPr>
          <w:u w:val="single"/>
        </w:rPr>
        <w:t>xtra</w:t>
      </w:r>
      <w:r w:rsidRPr="00796DD9">
        <w:rPr>
          <w:highlight w:val="cyan"/>
          <w:u w:val="single"/>
        </w:rPr>
        <w:t>t</w:t>
      </w:r>
      <w:r w:rsidRPr="00936BE4">
        <w:rPr>
          <w:u w:val="single"/>
        </w:rPr>
        <w:t xml:space="preserve">errestrial intelligence </w:t>
      </w:r>
      <w:r w:rsidRPr="00796DD9">
        <w:rPr>
          <w:highlight w:val="cyan"/>
          <w:u w:val="single"/>
        </w:rPr>
        <w:t>is</w:t>
      </w:r>
      <w:r w:rsidRPr="00936BE4">
        <w:rPr>
          <w:u w:val="single"/>
        </w:rPr>
        <w:t xml:space="preserve"> a </w:t>
      </w:r>
      <w:r w:rsidRPr="00796DD9">
        <w:rPr>
          <w:rStyle w:val="Emphasis"/>
          <w:highlight w:val="cyan"/>
        </w:rPr>
        <w:t>serious risk</w:t>
      </w:r>
      <w:r w:rsidRPr="00936BE4">
        <w:rPr>
          <w:u w:val="single"/>
        </w:rPr>
        <w:t xml:space="preserve"> </w:t>
      </w:r>
      <w:r w:rsidRPr="00936BE4">
        <w:rPr>
          <w:rStyle w:val="Emphasis"/>
        </w:rPr>
        <w:t>even if</w:t>
      </w:r>
      <w:r w:rsidRPr="00936BE4">
        <w:rPr>
          <w:u w:val="single"/>
        </w:rPr>
        <w:t xml:space="preserve"> such intelligence is exceedingly </w:t>
      </w:r>
      <w:r w:rsidRPr="00936BE4">
        <w:rPr>
          <w:rStyle w:val="Emphasis"/>
        </w:rPr>
        <w:t>rare</w:t>
      </w:r>
      <w:r w:rsidRPr="00936BE4">
        <w:rPr>
          <w:u w:val="single"/>
        </w:rPr>
        <w:t xml:space="preserve"> in the universe</w:t>
      </w:r>
      <w:r w:rsidRPr="00FB6424">
        <w:rPr>
          <w:sz w:val="16"/>
        </w:rPr>
        <w:t xml:space="preserve">. The </w:t>
      </w:r>
      <w:r w:rsidRPr="00796DD9">
        <w:rPr>
          <w:rStyle w:val="Emphasis"/>
          <w:highlight w:val="cyan"/>
        </w:rPr>
        <w:t>mere possibility</w:t>
      </w:r>
      <w:r w:rsidRPr="00936BE4">
        <w:rPr>
          <w:u w:val="single"/>
        </w:rPr>
        <w:t xml:space="preserve"> of hostile intelligence </w:t>
      </w:r>
      <w:r w:rsidRPr="00796DD9">
        <w:rPr>
          <w:highlight w:val="cyan"/>
          <w:u w:val="single"/>
        </w:rPr>
        <w:t>could result in</w:t>
      </w:r>
      <w:r w:rsidRPr="00936BE4">
        <w:rPr>
          <w:u w:val="single"/>
        </w:rPr>
        <w:t xml:space="preserve"> something like a </w:t>
      </w:r>
      <w:r w:rsidRPr="00796DD9">
        <w:rPr>
          <w:rStyle w:val="Emphasis"/>
          <w:highlight w:val="cyan"/>
        </w:rPr>
        <w:t>“Dark Forest”</w:t>
      </w:r>
      <w:r w:rsidRPr="00FB6424">
        <w:rPr>
          <w:sz w:val="16"/>
        </w:rPr>
        <w:t xml:space="preserve"> [45] </w:t>
      </w:r>
      <w:r w:rsidRPr="00936BE4">
        <w:rPr>
          <w:u w:val="single"/>
        </w:rPr>
        <w:t>game</w:t>
      </w:r>
      <w:r w:rsidRPr="00FB6424">
        <w:rPr>
          <w:sz w:val="16"/>
        </w:rPr>
        <w:t xml:space="preserve"> theo- retic conf</w:t>
      </w:r>
      <w:r w:rsidRPr="00796DD9">
        <w:rPr>
          <w:sz w:val="16"/>
        </w:rPr>
        <w:t xml:space="preserve">iguration. </w:t>
      </w:r>
      <w:r w:rsidRPr="00796DD9">
        <w:rPr>
          <w:u w:val="single"/>
        </w:rPr>
        <w:t xml:space="preserve">If benevolent biological or artificial intelligence is aware of the possibility of hostile alien intelligence, the </w:t>
      </w:r>
      <w:r w:rsidRPr="00796DD9">
        <w:rPr>
          <w:rStyle w:val="Emphasis"/>
        </w:rPr>
        <w:t>best course of action</w:t>
      </w:r>
      <w:r w:rsidRPr="00796DD9">
        <w:rPr>
          <w:u w:val="single"/>
        </w:rPr>
        <w:t xml:space="preserve"> is </w:t>
      </w:r>
      <w:r w:rsidRPr="00796DD9">
        <w:rPr>
          <w:rStyle w:val="Emphasis"/>
        </w:rPr>
        <w:t>silence</w:t>
      </w:r>
      <w:r w:rsidRPr="00796DD9">
        <w:rPr>
          <w:sz w:val="16"/>
        </w:rPr>
        <w:t xml:space="preserve"> (If there might be hostile alien intelligence, best not to be noticed.). In</w:t>
      </w:r>
      <w:r w:rsidRPr="00FB6424">
        <w:rPr>
          <w:sz w:val="16"/>
        </w:rPr>
        <w:t xml:space="preserve"> addition, </w:t>
      </w:r>
      <w:r w:rsidRPr="00796DD9">
        <w:rPr>
          <w:rStyle w:val="Emphasis"/>
          <w:highlight w:val="cyan"/>
        </w:rPr>
        <w:t>preventative action</w:t>
      </w:r>
      <w:r w:rsidRPr="00796DD9">
        <w:rPr>
          <w:highlight w:val="cyan"/>
          <w:u w:val="single"/>
        </w:rPr>
        <w:t xml:space="preserve"> could</w:t>
      </w:r>
      <w:r w:rsidRPr="00FB6424">
        <w:rPr>
          <w:u w:val="single"/>
        </w:rPr>
        <w:t xml:space="preserve"> also </w:t>
      </w:r>
      <w:r w:rsidRPr="00796DD9">
        <w:rPr>
          <w:highlight w:val="cyan"/>
          <w:u w:val="single"/>
        </w:rPr>
        <w:t>be</w:t>
      </w:r>
      <w:r w:rsidRPr="00FB6424">
        <w:rPr>
          <w:u w:val="single"/>
        </w:rPr>
        <w:t xml:space="preserve"> a </w:t>
      </w:r>
      <w:r w:rsidRPr="00796DD9">
        <w:rPr>
          <w:rStyle w:val="Emphasis"/>
          <w:highlight w:val="cyan"/>
        </w:rPr>
        <w:t>rational</w:t>
      </w:r>
      <w:r w:rsidRPr="00FB6424">
        <w:rPr>
          <w:rStyle w:val="Emphasis"/>
        </w:rPr>
        <w:t xml:space="preserve"> choice</w:t>
      </w:r>
      <w:r w:rsidRPr="00FB6424">
        <w:rPr>
          <w:u w:val="single"/>
        </w:rPr>
        <w:t>: If an alien intelligence</w:t>
      </w:r>
      <w:r w:rsidRPr="00FB6424">
        <w:rPr>
          <w:sz w:val="16"/>
        </w:rPr>
        <w:t xml:space="preserve"> — </w:t>
      </w:r>
      <w:r w:rsidRPr="00796DD9">
        <w:rPr>
          <w:sz w:val="16"/>
        </w:rPr>
        <w:t>s</w:t>
      </w:r>
      <w:r w:rsidRPr="00FB6424">
        <w:rPr>
          <w:sz w:val="16"/>
        </w:rPr>
        <w:t>uch as our human civilization —</w:t>
      </w:r>
      <w:r w:rsidRPr="00FB6424">
        <w:rPr>
          <w:u w:val="single"/>
        </w:rPr>
        <w:t xml:space="preserve"> is being observed gradually expanding beyond our home planet, a risk averse intelligence, </w:t>
      </w:r>
      <w:r w:rsidRPr="00796DD9">
        <w:rPr>
          <w:rStyle w:val="Emphasis"/>
          <w:highlight w:val="cyan"/>
        </w:rPr>
        <w:t>even one</w:t>
      </w:r>
      <w:r w:rsidRPr="00FB6424">
        <w:rPr>
          <w:u w:val="single"/>
        </w:rPr>
        <w:t xml:space="preserve"> that is </w:t>
      </w:r>
      <w:r w:rsidRPr="00796DD9">
        <w:rPr>
          <w:rStyle w:val="Emphasis"/>
          <w:highlight w:val="cyan"/>
        </w:rPr>
        <w:t>benevolent</w:t>
      </w:r>
      <w:r w:rsidRPr="00FB6424">
        <w:rPr>
          <w:u w:val="single"/>
        </w:rPr>
        <w:t xml:space="preserve"> in principle, </w:t>
      </w:r>
      <w:r w:rsidRPr="00796DD9">
        <w:rPr>
          <w:highlight w:val="cyan"/>
          <w:u w:val="single"/>
        </w:rPr>
        <w:t xml:space="preserve">might find it prudent to </w:t>
      </w:r>
      <w:r w:rsidRPr="00796DD9">
        <w:rPr>
          <w:rStyle w:val="Emphasis"/>
          <w:highlight w:val="cyan"/>
        </w:rPr>
        <w:t>eliminate</w:t>
      </w:r>
      <w:r w:rsidRPr="00FB6424">
        <w:rPr>
          <w:rStyle w:val="Emphasis"/>
        </w:rPr>
        <w:t xml:space="preserve"> that </w:t>
      </w:r>
      <w:r w:rsidRPr="00796DD9">
        <w:rPr>
          <w:rStyle w:val="Emphasis"/>
          <w:highlight w:val="cyan"/>
        </w:rPr>
        <w:t>civilization</w:t>
      </w:r>
      <w:r w:rsidRPr="00796DD9">
        <w:rPr>
          <w:sz w:val="16"/>
        </w:rPr>
        <w:t xml:space="preserve">; </w:t>
      </w:r>
      <w:r w:rsidRPr="00796DD9">
        <w:rPr>
          <w:u w:val="single"/>
        </w:rPr>
        <w:t xml:space="preserve">be it because the civilization in question might </w:t>
      </w:r>
      <w:r w:rsidRPr="00796DD9">
        <w:rPr>
          <w:rStyle w:val="Emphasis"/>
        </w:rPr>
        <w:t>become hostile</w:t>
      </w:r>
      <w:r w:rsidRPr="00796DD9">
        <w:rPr>
          <w:u w:val="single"/>
        </w:rPr>
        <w:t xml:space="preserve"> or because it might, through folly or ineptitude, draw </w:t>
      </w:r>
      <w:r w:rsidRPr="00796DD9">
        <w:rPr>
          <w:rStyle w:val="Emphasis"/>
        </w:rPr>
        <w:t>unwanted attention</w:t>
      </w:r>
      <w:r w:rsidRPr="00796DD9">
        <w:rPr>
          <w:u w:val="single"/>
        </w:rPr>
        <w:t xml:space="preserve"> to oneself.</w:t>
      </w:r>
      <w:r w:rsidRPr="00FB6424">
        <w:rPr>
          <w:u w:val="single"/>
        </w:rPr>
        <w:t xml:space="preserve"> The </w:t>
      </w:r>
      <w:r w:rsidRPr="00FB6424">
        <w:rPr>
          <w:rStyle w:val="Emphasis"/>
        </w:rPr>
        <w:t xml:space="preserve">mere </w:t>
      </w:r>
      <w:r w:rsidRPr="00796DD9">
        <w:rPr>
          <w:rStyle w:val="Emphasis"/>
          <w:highlight w:val="cyan"/>
        </w:rPr>
        <w:t>possibility</w:t>
      </w:r>
      <w:r w:rsidRPr="00FB6424">
        <w:rPr>
          <w:u w:val="single"/>
        </w:rPr>
        <w:t xml:space="preserve"> of </w:t>
      </w:r>
      <w:r w:rsidR="00FB6424" w:rsidRPr="00FB6424">
        <w:rPr>
          <w:u w:val="single"/>
        </w:rPr>
        <w:t>fundamentally</w:t>
      </w:r>
      <w:r w:rsidRPr="00FB6424">
        <w:rPr>
          <w:u w:val="single"/>
        </w:rPr>
        <w:t xml:space="preserve"> hostile intelligence could, in that </w:t>
      </w:r>
      <w:r w:rsidRPr="00796DD9">
        <w:rPr>
          <w:u w:val="single"/>
        </w:rPr>
        <w:t>sense</w:t>
      </w:r>
      <w:r w:rsidRPr="00FB6424">
        <w:rPr>
          <w:u w:val="single"/>
        </w:rPr>
        <w:t xml:space="preserve">, be </w:t>
      </w:r>
      <w:r w:rsidRPr="00796DD9">
        <w:rPr>
          <w:highlight w:val="cyan"/>
          <w:u w:val="single"/>
        </w:rPr>
        <w:t>enough to fuel</w:t>
      </w:r>
      <w:r w:rsidRPr="00FB6424">
        <w:rPr>
          <w:u w:val="single"/>
        </w:rPr>
        <w:t xml:space="preserve"> a silent </w:t>
      </w:r>
      <w:r w:rsidRPr="00796DD9">
        <w:rPr>
          <w:rStyle w:val="Emphasis"/>
          <w:highlight w:val="cyan"/>
        </w:rPr>
        <w:t>astronomical war</w:t>
      </w:r>
      <w:r w:rsidRPr="00796DD9">
        <w:rPr>
          <w:highlight w:val="cyan"/>
          <w:u w:val="single"/>
        </w:rPr>
        <w:t>.</w:t>
      </w:r>
    </w:p>
    <w:p w14:paraId="061A6C0B" w14:textId="0A192D9F" w:rsidR="00251D67" w:rsidRDefault="002033D4" w:rsidP="00251D67">
      <w:pPr>
        <w:pStyle w:val="Heading3"/>
      </w:pPr>
      <w:r>
        <w:lastRenderedPageBreak/>
        <w:t>IT</w:t>
      </w:r>
      <w:r w:rsidR="00251D67">
        <w:t xml:space="preserve"> – Tradeoffs  </w:t>
      </w:r>
    </w:p>
    <w:p w14:paraId="1C8531B7" w14:textId="4CE943D0" w:rsidR="00DB0F4F" w:rsidRDefault="00121BB1" w:rsidP="00DB0F4F">
      <w:pPr>
        <w:pStyle w:val="Heading4"/>
      </w:pPr>
      <w:r>
        <w:t>T</w:t>
      </w:r>
      <w:r w:rsidR="00936BE4">
        <w:t xml:space="preserve">ech </w:t>
      </w:r>
      <w:r w:rsidR="00871505">
        <w:t>development</w:t>
      </w:r>
      <w:r w:rsidR="00936BE4">
        <w:t xml:space="preserve"> for space colonization </w:t>
      </w:r>
      <w:r>
        <w:rPr>
          <w:u w:val="single"/>
        </w:rPr>
        <w:t>amplifies</w:t>
      </w:r>
      <w:r w:rsidR="00DB0F4F" w:rsidRPr="00D3038C">
        <w:rPr>
          <w:u w:val="single"/>
        </w:rPr>
        <w:t xml:space="preserve"> </w:t>
      </w:r>
      <w:r w:rsidR="00936BE4" w:rsidRPr="00936BE4">
        <w:rPr>
          <w:u w:val="single"/>
        </w:rPr>
        <w:t>disease</w:t>
      </w:r>
      <w:r w:rsidR="00936BE4">
        <w:t xml:space="preserve"> and </w:t>
      </w:r>
      <w:r w:rsidR="00936BE4" w:rsidRPr="00936BE4">
        <w:rPr>
          <w:u w:val="single"/>
        </w:rPr>
        <w:t>animal suffering</w:t>
      </w:r>
      <w:r w:rsidR="00936BE4">
        <w:t xml:space="preserve">. </w:t>
      </w:r>
    </w:p>
    <w:p w14:paraId="4ED8BC76" w14:textId="2FAB6FCB" w:rsidR="00BE2974" w:rsidRPr="00BE2974" w:rsidRDefault="00BE2974" w:rsidP="00BE2974">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707012AC" w14:textId="26A02CE1" w:rsidR="00DB0F4F" w:rsidRPr="0060602A" w:rsidRDefault="00DB0F4F" w:rsidP="00DB0F4F">
      <w:pPr>
        <w:rPr>
          <w:rStyle w:val="Emphasis"/>
        </w:rPr>
      </w:pPr>
      <w:r w:rsidRPr="00936BE4">
        <w:rPr>
          <w:sz w:val="16"/>
        </w:rPr>
        <w:t xml:space="preserve">3.2 </w:t>
      </w:r>
      <w:r w:rsidRPr="0060602A">
        <w:rPr>
          <w:rStyle w:val="Emphasis"/>
        </w:rPr>
        <w:t>Speeding up</w:t>
      </w:r>
      <w:r w:rsidRPr="0060602A">
        <w:rPr>
          <w:u w:val="single"/>
        </w:rPr>
        <w:t xml:space="preserve"> the </w:t>
      </w:r>
      <w:r w:rsidRPr="0060602A">
        <w:rPr>
          <w:rStyle w:val="Emphasis"/>
        </w:rPr>
        <w:t>rate</w:t>
      </w:r>
      <w:r w:rsidRPr="0060602A">
        <w:rPr>
          <w:u w:val="single"/>
        </w:rPr>
        <w:t xml:space="preserve"> of </w:t>
      </w:r>
      <w:r w:rsidRPr="0060602A">
        <w:rPr>
          <w:rStyle w:val="Emphasis"/>
        </w:rPr>
        <w:t>existential risk creation</w:t>
      </w:r>
    </w:p>
    <w:p w14:paraId="16893EF8" w14:textId="1A6033C4" w:rsidR="00DB0F4F" w:rsidRPr="0060602A" w:rsidRDefault="00DB0F4F" w:rsidP="00DB0F4F">
      <w:pPr>
        <w:rPr>
          <w:u w:val="single"/>
        </w:rPr>
      </w:pPr>
      <w:r w:rsidRPr="00936BE4">
        <w:rPr>
          <w:sz w:val="16"/>
        </w:rPr>
        <w:t xml:space="preserve">Achieving </w:t>
      </w:r>
      <w:r w:rsidRPr="0060602A">
        <w:rPr>
          <w:u w:val="single"/>
        </w:rPr>
        <w:t xml:space="preserve">space colonization capabilities means obtaining sufficiently </w:t>
      </w:r>
      <w:r w:rsidRPr="0060602A">
        <w:rPr>
          <w:rStyle w:val="Emphasis"/>
        </w:rPr>
        <w:t>advanced technology</w:t>
      </w:r>
      <w:r w:rsidRPr="0060602A">
        <w:rPr>
          <w:u w:val="single"/>
        </w:rPr>
        <w:t xml:space="preserve"> for venturing beyond Earth and permanently sustaining human life there</w:t>
      </w:r>
      <w:r w:rsidRPr="00936BE4">
        <w:rPr>
          <w:sz w:val="16"/>
        </w:rPr>
        <w:t xml:space="preserve">. In order to achieve that goal, </w:t>
      </w:r>
      <w:r w:rsidRPr="0060602A">
        <w:rPr>
          <w:rStyle w:val="Emphasis"/>
        </w:rPr>
        <w:t>maximizing</w:t>
      </w:r>
      <w:r w:rsidRPr="0060602A">
        <w:rPr>
          <w:u w:val="single"/>
        </w:rPr>
        <w:t xml:space="preserve"> the pace of </w:t>
      </w:r>
      <w:r w:rsidRPr="0060602A">
        <w:rPr>
          <w:rStyle w:val="Emphasis"/>
        </w:rPr>
        <w:t>technological development</w:t>
      </w:r>
      <w:r w:rsidRPr="0060602A">
        <w:rPr>
          <w:u w:val="single"/>
        </w:rPr>
        <w:t xml:space="preserve"> seems like an instrumentally desirable goal: The faster we technologically </w:t>
      </w:r>
      <w:r w:rsidRPr="0060602A">
        <w:rPr>
          <w:rStyle w:val="Emphasis"/>
        </w:rPr>
        <w:t>innovate</w:t>
      </w:r>
      <w:r w:rsidRPr="0060602A">
        <w:rPr>
          <w:u w:val="single"/>
        </w:rPr>
        <w:t xml:space="preserve"> and </w:t>
      </w:r>
      <w:r w:rsidRPr="0060602A">
        <w:rPr>
          <w:rStyle w:val="Emphasis"/>
        </w:rPr>
        <w:t>develop</w:t>
      </w:r>
      <w:r w:rsidRPr="0060602A">
        <w:rPr>
          <w:u w:val="single"/>
        </w:rPr>
        <w:t xml:space="preserve">, the higher the probability of obtaining space colonization captabilities. </w:t>
      </w:r>
      <w:r w:rsidRPr="0060602A">
        <w:rPr>
          <w:rStyle w:val="Emphasis"/>
        </w:rPr>
        <w:t>However</w:t>
      </w:r>
      <w:r w:rsidRPr="00936BE4">
        <w:rPr>
          <w:sz w:val="16"/>
        </w:rPr>
        <w:t xml:space="preserve">, the </w:t>
      </w:r>
      <w:r w:rsidRPr="0060602A">
        <w:rPr>
          <w:u w:val="single"/>
        </w:rPr>
        <w:t xml:space="preserve">problem with such a technological push is that the increased pace of technological development might also result in an </w:t>
      </w:r>
      <w:r w:rsidRPr="0060602A">
        <w:rPr>
          <w:rStyle w:val="Emphasis"/>
        </w:rPr>
        <w:t>increased pace</w:t>
      </w:r>
      <w:r w:rsidRPr="0060602A">
        <w:rPr>
          <w:u w:val="single"/>
        </w:rPr>
        <w:t xml:space="preserve"> of </w:t>
      </w:r>
      <w:r w:rsidRPr="0060602A">
        <w:rPr>
          <w:rStyle w:val="Emphasis"/>
        </w:rPr>
        <w:t>existential risk creation</w:t>
      </w:r>
      <w:r w:rsidRPr="0060602A">
        <w:rPr>
          <w:u w:val="single"/>
        </w:rPr>
        <w:t>.</w:t>
      </w:r>
    </w:p>
    <w:p w14:paraId="589631FE" w14:textId="0083F74D" w:rsidR="00DB0F4F" w:rsidRPr="0060602A" w:rsidRDefault="00DB0F4F" w:rsidP="00DB0F4F">
      <w:pPr>
        <w:rPr>
          <w:u w:val="single"/>
        </w:rPr>
      </w:pPr>
      <w:r w:rsidRPr="00936BE4">
        <w:rPr>
          <w:sz w:val="16"/>
        </w:rPr>
        <w:t xml:space="preserve">As I argue above in subsection 2.1, </w:t>
      </w:r>
      <w:r w:rsidRPr="0060602A">
        <w:rPr>
          <w:u w:val="single"/>
        </w:rPr>
        <w:t xml:space="preserve">anthropogenic </w:t>
      </w:r>
      <w:r w:rsidRPr="0060602A">
        <w:rPr>
          <w:rStyle w:val="Emphasis"/>
        </w:rPr>
        <w:t>existential risks</w:t>
      </w:r>
      <w:r w:rsidRPr="0060602A">
        <w:rPr>
          <w:u w:val="single"/>
        </w:rPr>
        <w:t xml:space="preserve"> </w:t>
      </w:r>
      <w:r w:rsidRPr="0060602A">
        <w:rPr>
          <w:rStyle w:val="Emphasis"/>
        </w:rPr>
        <w:t>correlate</w:t>
      </w:r>
      <w:r w:rsidRPr="0060602A">
        <w:rPr>
          <w:u w:val="single"/>
        </w:rPr>
        <w:t xml:space="preserve"> with human </w:t>
      </w:r>
      <w:r w:rsidRPr="0060602A">
        <w:rPr>
          <w:rStyle w:val="Emphasis"/>
        </w:rPr>
        <w:t>technological development</w:t>
      </w:r>
      <w:r w:rsidRPr="0060602A">
        <w:rPr>
          <w:u w:val="single"/>
        </w:rPr>
        <w:t xml:space="preserve">. All non-natural existential risks are the result of our technological progress, and </w:t>
      </w:r>
      <w:r w:rsidRPr="0060602A">
        <w:rPr>
          <w:rStyle w:val="Emphasis"/>
        </w:rPr>
        <w:t>more technological progress</w:t>
      </w:r>
      <w:r w:rsidRPr="0060602A">
        <w:rPr>
          <w:u w:val="single"/>
        </w:rPr>
        <w:t xml:space="preserve"> is likely to </w:t>
      </w:r>
      <w:r w:rsidRPr="0060602A">
        <w:rPr>
          <w:rStyle w:val="Emphasis"/>
        </w:rPr>
        <w:t>beget</w:t>
      </w:r>
      <w:r w:rsidRPr="0060602A">
        <w:rPr>
          <w:u w:val="single"/>
        </w:rPr>
        <w:t xml:space="preserve"> more </w:t>
      </w:r>
      <w:r w:rsidRPr="0060602A">
        <w:rPr>
          <w:rStyle w:val="Emphasis"/>
        </w:rPr>
        <w:t>existential risks</w:t>
      </w:r>
      <w:r w:rsidRPr="00936BE4">
        <w:rPr>
          <w:sz w:val="16"/>
        </w:rPr>
        <w:t xml:space="preserve">. Of course, </w:t>
      </w:r>
      <w:r w:rsidRPr="0060602A">
        <w:rPr>
          <w:u w:val="single"/>
        </w:rPr>
        <w:t xml:space="preserve">this should not be mis- understood as a quasi-Luddite argument against all technological progress </w:t>
      </w:r>
      <w:r w:rsidRPr="0060602A">
        <w:rPr>
          <w:rStyle w:val="Emphasis"/>
        </w:rPr>
        <w:t>in general</w:t>
      </w:r>
      <w:r w:rsidRPr="0060602A">
        <w:rPr>
          <w:u w:val="single"/>
        </w:rPr>
        <w:t>. Scientific and technological progress has made life enormously better</w:t>
      </w:r>
      <w:r w:rsidRPr="00936BE4">
        <w:rPr>
          <w:sz w:val="16"/>
        </w:rPr>
        <w:t xml:space="preserve"> and removed tremendous amounts of suffering from the world, to the benefit of current as well as all future generations. </w:t>
      </w:r>
      <w:r w:rsidRPr="0060602A">
        <w:rPr>
          <w:rStyle w:val="Emphasis"/>
        </w:rPr>
        <w:t>However</w:t>
      </w:r>
      <w:r w:rsidRPr="0060602A">
        <w:rPr>
          <w:u w:val="single"/>
        </w:rPr>
        <w:t xml:space="preserve">, existential risks are an </w:t>
      </w:r>
      <w:r w:rsidRPr="0060602A">
        <w:rPr>
          <w:rStyle w:val="Emphasis"/>
        </w:rPr>
        <w:t>unprecedented challenge</w:t>
      </w:r>
      <w:r w:rsidRPr="0060602A">
        <w:rPr>
          <w:u w:val="single"/>
        </w:rPr>
        <w:t xml:space="preserve">, and the more numerous and probable they are, the </w:t>
      </w:r>
      <w:r w:rsidRPr="0060602A">
        <w:rPr>
          <w:rStyle w:val="Emphasis"/>
        </w:rPr>
        <w:t>more difficult</w:t>
      </w:r>
      <w:r w:rsidRPr="0060602A">
        <w:rPr>
          <w:u w:val="single"/>
        </w:rPr>
        <w:t xml:space="preserve"> it is to </w:t>
      </w:r>
      <w:r w:rsidRPr="0060602A">
        <w:rPr>
          <w:rStyle w:val="Emphasis"/>
        </w:rPr>
        <w:t>mitigate them</w:t>
      </w:r>
      <w:r w:rsidRPr="0060602A">
        <w:rPr>
          <w:u w:val="single"/>
        </w:rPr>
        <w:t xml:space="preserve"> in time. In the context of space colonization, this issue is of </w:t>
      </w:r>
      <w:r w:rsidRPr="0060602A">
        <w:rPr>
          <w:rStyle w:val="Emphasis"/>
        </w:rPr>
        <w:t>elevated importance</w:t>
      </w:r>
      <w:r w:rsidRPr="0060602A">
        <w:rPr>
          <w:u w:val="single"/>
        </w:rPr>
        <w:t xml:space="preserve"> because</w:t>
      </w:r>
      <w:r w:rsidRPr="00936BE4">
        <w:rPr>
          <w:sz w:val="16"/>
        </w:rPr>
        <w:t xml:space="preserve">, as I argue above in subsection 3.1, delaying space colonization has an almost imperceptible im- pact on the long-term future of humankind, whereas </w:t>
      </w:r>
      <w:r w:rsidRPr="0060602A">
        <w:rPr>
          <w:u w:val="single"/>
        </w:rPr>
        <w:t xml:space="preserve">existential risks and our attempts at mitigating them (or failing to do so) has an </w:t>
      </w:r>
      <w:r w:rsidRPr="0060602A">
        <w:rPr>
          <w:rStyle w:val="Emphasis"/>
        </w:rPr>
        <w:t>enormous impact</w:t>
      </w:r>
      <w:r w:rsidRPr="0060602A">
        <w:rPr>
          <w:u w:val="single"/>
        </w:rPr>
        <w:t>.</w:t>
      </w:r>
    </w:p>
    <w:p w14:paraId="5BB3E2CB" w14:textId="77777777" w:rsidR="00DB0F4F" w:rsidRPr="00936BE4" w:rsidRDefault="00DB0F4F" w:rsidP="00DB0F4F">
      <w:pPr>
        <w:rPr>
          <w:sz w:val="16"/>
          <w:szCs w:val="16"/>
        </w:rPr>
      </w:pPr>
      <w:r w:rsidRPr="00936BE4">
        <w:rPr>
          <w:sz w:val="16"/>
          <w:szCs w:val="16"/>
        </w:rPr>
        <w:t>3.3 Neglecting acute catastrophic risks</w:t>
      </w:r>
    </w:p>
    <w:p w14:paraId="1F105ADE" w14:textId="356DA9D7" w:rsidR="00DB0F4F" w:rsidRPr="0060602A" w:rsidRDefault="00DB0F4F" w:rsidP="00DB0F4F">
      <w:pPr>
        <w:rPr>
          <w:u w:val="single"/>
        </w:rPr>
      </w:pPr>
      <w:r w:rsidRPr="0060602A">
        <w:rPr>
          <w:u w:val="single"/>
        </w:rPr>
        <w:t xml:space="preserve">Humankind is today not only faced with </w:t>
      </w:r>
      <w:r w:rsidRPr="0060602A">
        <w:rPr>
          <w:rStyle w:val="Emphasis"/>
        </w:rPr>
        <w:t>existential</w:t>
      </w:r>
      <w:r w:rsidRPr="00936BE4">
        <w:rPr>
          <w:sz w:val="16"/>
        </w:rPr>
        <w:t xml:space="preserve">, but also with catastrophic </w:t>
      </w:r>
      <w:r w:rsidRPr="0060602A">
        <w:rPr>
          <w:u w:val="single"/>
        </w:rPr>
        <w:t>risks</w:t>
      </w:r>
      <w:r w:rsidRPr="00936BE4">
        <w:rPr>
          <w:sz w:val="16"/>
        </w:rPr>
        <w:t xml:space="preserve">. The potential damage of catastrophic risks is smaller than that of existential risks, but still not morally negligible. </w:t>
      </w:r>
      <w:r w:rsidRPr="0060602A">
        <w:rPr>
          <w:u w:val="single"/>
        </w:rPr>
        <w:t>Issues such as</w:t>
      </w:r>
      <w:r w:rsidRPr="00936BE4">
        <w:rPr>
          <w:sz w:val="16"/>
        </w:rPr>
        <w:t xml:space="preserve"> (ex- treme) </w:t>
      </w:r>
      <w:r w:rsidRPr="0060602A">
        <w:rPr>
          <w:rStyle w:val="Emphasis"/>
        </w:rPr>
        <w:t>poverty</w:t>
      </w:r>
      <w:r w:rsidRPr="0060602A">
        <w:rPr>
          <w:u w:val="single"/>
        </w:rPr>
        <w:t xml:space="preserve">, the global burden of </w:t>
      </w:r>
      <w:r w:rsidRPr="0060602A">
        <w:rPr>
          <w:rStyle w:val="Emphasis"/>
        </w:rPr>
        <w:t>disease</w:t>
      </w:r>
      <w:r w:rsidRPr="0060602A">
        <w:rPr>
          <w:u w:val="single"/>
        </w:rPr>
        <w:t xml:space="preserve">, global </w:t>
      </w:r>
      <w:r w:rsidRPr="0060602A">
        <w:rPr>
          <w:rStyle w:val="Emphasis"/>
        </w:rPr>
        <w:t>animal welfare</w:t>
      </w:r>
      <w:r w:rsidRPr="0060602A">
        <w:rPr>
          <w:u w:val="single"/>
        </w:rPr>
        <w:t xml:space="preserve"> in farming, and so forth are pressing issues, and</w:t>
      </w:r>
      <w:r w:rsidRPr="00936BE4">
        <w:rPr>
          <w:sz w:val="16"/>
        </w:rPr>
        <w:t xml:space="preserve"> they </w:t>
      </w:r>
      <w:r w:rsidRPr="0060602A">
        <w:rPr>
          <w:u w:val="single"/>
        </w:rPr>
        <w:t>are</w:t>
      </w:r>
      <w:r w:rsidRPr="00936BE4">
        <w:rPr>
          <w:sz w:val="16"/>
        </w:rPr>
        <w:t xml:space="preserve">, in a sense, </w:t>
      </w:r>
      <w:r w:rsidRPr="0060602A">
        <w:rPr>
          <w:rStyle w:val="Emphasis"/>
        </w:rPr>
        <w:t>more acute</w:t>
      </w:r>
      <w:r w:rsidRPr="00936BE4">
        <w:rPr>
          <w:sz w:val="16"/>
        </w:rPr>
        <w:t xml:space="preserve"> than existential risks </w:t>
      </w:r>
      <w:r w:rsidRPr="0060602A">
        <w:rPr>
          <w:u w:val="single"/>
        </w:rPr>
        <w:t xml:space="preserve">because they are causing </w:t>
      </w:r>
      <w:r w:rsidRPr="0060602A">
        <w:rPr>
          <w:rStyle w:val="Emphasis"/>
        </w:rPr>
        <w:t>enormous moral disvalue</w:t>
      </w:r>
      <w:r w:rsidRPr="0060602A">
        <w:rPr>
          <w:u w:val="single"/>
        </w:rPr>
        <w:t xml:space="preserve"> right now</w:t>
      </w:r>
      <w:r w:rsidRPr="00936BE4">
        <w:rPr>
          <w:sz w:val="16"/>
        </w:rPr>
        <w:t xml:space="preserve">. The shadow that acute catastrophic risks are casting into the future is not as long as that of existential risks in terms of overall expected disvalue, but in principle, a similar neglect argument as with existential applies in the con- text of space colonization. </w:t>
      </w:r>
      <w:r w:rsidRPr="0060602A">
        <w:rPr>
          <w:rStyle w:val="Emphasis"/>
        </w:rPr>
        <w:t>Delaying</w:t>
      </w:r>
      <w:r w:rsidRPr="0060602A">
        <w:rPr>
          <w:u w:val="single"/>
        </w:rPr>
        <w:t xml:space="preserve"> space colonization in favor of </w:t>
      </w:r>
      <w:r w:rsidRPr="0060602A">
        <w:rPr>
          <w:rStyle w:val="Emphasis"/>
        </w:rPr>
        <w:t>mitigating</w:t>
      </w:r>
      <w:r w:rsidRPr="0060602A">
        <w:rPr>
          <w:u w:val="single"/>
        </w:rPr>
        <w:t xml:space="preserve"> </w:t>
      </w:r>
      <w:r w:rsidRPr="0060602A">
        <w:rPr>
          <w:rStyle w:val="Emphasis"/>
        </w:rPr>
        <w:t>catastrophic risks</w:t>
      </w:r>
      <w:r w:rsidRPr="0060602A">
        <w:rPr>
          <w:u w:val="single"/>
        </w:rPr>
        <w:t xml:space="preserve"> </w:t>
      </w:r>
      <w:r w:rsidRPr="0060602A">
        <w:rPr>
          <w:u w:val="single"/>
        </w:rPr>
        <w:lastRenderedPageBreak/>
        <w:t xml:space="preserve">could in some scenarios yield </w:t>
      </w:r>
      <w:r w:rsidRPr="0060602A">
        <w:rPr>
          <w:rStyle w:val="Emphasis"/>
        </w:rPr>
        <w:t>greater</w:t>
      </w:r>
      <w:r w:rsidRPr="0060602A">
        <w:rPr>
          <w:u w:val="single"/>
        </w:rPr>
        <w:t xml:space="preserve"> overall </w:t>
      </w:r>
      <w:r w:rsidRPr="0060602A">
        <w:rPr>
          <w:rStyle w:val="Emphasis"/>
        </w:rPr>
        <w:t>moral benefits</w:t>
      </w:r>
      <w:r w:rsidRPr="0060602A">
        <w:rPr>
          <w:u w:val="single"/>
        </w:rPr>
        <w:t xml:space="preserve"> than achieving space colonization sooner without having mitigated those catastrophic risks.</w:t>
      </w:r>
    </w:p>
    <w:p w14:paraId="2F131BEB" w14:textId="1DDB38E7" w:rsidR="00DB0F4F" w:rsidRPr="00936BE4" w:rsidRDefault="00DB0F4F" w:rsidP="00DB0F4F">
      <w:pPr>
        <w:rPr>
          <w:sz w:val="16"/>
        </w:rPr>
      </w:pPr>
      <w:r w:rsidRPr="00936BE4">
        <w:rPr>
          <w:u w:val="single"/>
        </w:rPr>
        <w:t>Imagine</w:t>
      </w:r>
      <w:r w:rsidRPr="00936BE4">
        <w:rPr>
          <w:sz w:val="16"/>
        </w:rPr>
        <w:t xml:space="preserve">, for example, a </w:t>
      </w:r>
      <w:r w:rsidRPr="00936BE4">
        <w:rPr>
          <w:rStyle w:val="Emphasis"/>
        </w:rPr>
        <w:t>timeline A</w:t>
      </w:r>
      <w:r w:rsidRPr="00936BE4">
        <w:rPr>
          <w:u w:val="single"/>
        </w:rPr>
        <w:t xml:space="preserve"> in which humankind delays space colo-nization in favor of pursuing a cure against all forms of cancer, and a </w:t>
      </w:r>
      <w:r w:rsidRPr="00936BE4">
        <w:rPr>
          <w:rStyle w:val="Emphasis"/>
        </w:rPr>
        <w:t>timeline B</w:t>
      </w:r>
      <w:r w:rsidRPr="00936BE4">
        <w:rPr>
          <w:u w:val="single"/>
        </w:rPr>
        <w:t xml:space="preserve"> in which humankind stresses colonizing space and does not focus on cancer cures. In timeline A</w:t>
      </w:r>
      <w:r w:rsidRPr="00936BE4">
        <w:rPr>
          <w:sz w:val="16"/>
        </w:rPr>
        <w:t xml:space="preserve">, a </w:t>
      </w:r>
      <w:r w:rsidRPr="00936BE4">
        <w:rPr>
          <w:rStyle w:val="Emphasis"/>
        </w:rPr>
        <w:t>universal cure</w:t>
      </w:r>
      <w:r w:rsidRPr="00936BE4">
        <w:rPr>
          <w:u w:val="single"/>
        </w:rPr>
        <w:t xml:space="preserve"> is found, and billions of people </w:t>
      </w:r>
      <w:r w:rsidRPr="00936BE4">
        <w:rPr>
          <w:rStyle w:val="Emphasis"/>
        </w:rPr>
        <w:t>immediately benefit</w:t>
      </w:r>
      <w:r w:rsidRPr="00936BE4">
        <w:rPr>
          <w:sz w:val="16"/>
        </w:rPr>
        <w:t xml:space="preserve"> (they are spared terrible suffering). In addition, </w:t>
      </w:r>
      <w:r w:rsidRPr="00936BE4">
        <w:rPr>
          <w:u w:val="single"/>
        </w:rPr>
        <w:t xml:space="preserve">all </w:t>
      </w:r>
      <w:r w:rsidRPr="00936BE4">
        <w:rPr>
          <w:rStyle w:val="Emphasis"/>
        </w:rPr>
        <w:t>future generations</w:t>
      </w:r>
      <w:r w:rsidRPr="00936BE4">
        <w:rPr>
          <w:u w:val="single"/>
        </w:rPr>
        <w:t xml:space="preserve"> benefit as well. In timeline B, there is no cure, and humankind has started expanding beyond Earth</w:t>
      </w:r>
      <w:r w:rsidRPr="00936BE4">
        <w:rPr>
          <w:sz w:val="16"/>
        </w:rPr>
        <w:t xml:space="preserve">. During the colonization delay </w:t>
      </w:r>
      <w:r w:rsidRPr="00936BE4">
        <w:rPr>
          <w:u w:val="single"/>
        </w:rPr>
        <w:t xml:space="preserve">in time- line A, billions of people lead </w:t>
      </w:r>
      <w:r w:rsidRPr="00936BE4">
        <w:rPr>
          <w:rStyle w:val="Emphasis"/>
        </w:rPr>
        <w:t>much better lives</w:t>
      </w:r>
      <w:r w:rsidRPr="00936BE4">
        <w:rPr>
          <w:sz w:val="16"/>
        </w:rPr>
        <w:t xml:space="preserve"> and once humans in timeline A start colonizing space, there is no cancer and the disvalue it creates. </w:t>
      </w:r>
      <w:r w:rsidRPr="00936BE4">
        <w:rPr>
          <w:u w:val="single"/>
        </w:rPr>
        <w:t xml:space="preserve">In timeline B, however, there would potentially be a colonization-induced </w:t>
      </w:r>
      <w:r w:rsidRPr="00936BE4">
        <w:rPr>
          <w:rStyle w:val="Emphasis"/>
        </w:rPr>
        <w:t>population explosion</w:t>
      </w:r>
      <w:r w:rsidRPr="00936BE4">
        <w:rPr>
          <w:u w:val="single"/>
        </w:rPr>
        <w:t xml:space="preserve"> before a cancer cure is eventually developed, which would mean that in timeline B, there is </w:t>
      </w:r>
      <w:r w:rsidRPr="00936BE4">
        <w:rPr>
          <w:rStyle w:val="Emphasis"/>
        </w:rPr>
        <w:t>enormous disvalue</w:t>
      </w:r>
      <w:r w:rsidRPr="00936BE4">
        <w:rPr>
          <w:sz w:val="16"/>
        </w:rPr>
        <w:t xml:space="preserve"> (the colonizing human population was suffering cancer for a while) </w:t>
      </w:r>
      <w:r w:rsidRPr="00936BE4">
        <w:rPr>
          <w:u w:val="single"/>
        </w:rPr>
        <w:t xml:space="preserve">that is </w:t>
      </w:r>
      <w:r w:rsidRPr="00936BE4">
        <w:rPr>
          <w:rStyle w:val="Emphasis"/>
        </w:rPr>
        <w:t>not offset</w:t>
      </w:r>
      <w:r w:rsidRPr="00936BE4">
        <w:rPr>
          <w:u w:val="single"/>
        </w:rPr>
        <w:t xml:space="preserve"> by the relatively </w:t>
      </w:r>
      <w:r w:rsidRPr="00936BE4">
        <w:rPr>
          <w:rStyle w:val="Emphasis"/>
        </w:rPr>
        <w:t>small gain</w:t>
      </w:r>
      <w:r w:rsidRPr="00936BE4">
        <w:rPr>
          <w:u w:val="single"/>
        </w:rPr>
        <w:t xml:space="preserve"> in moral value of achieving space colonization</w:t>
      </w:r>
      <w:r w:rsidRPr="00936BE4">
        <w:rPr>
          <w:sz w:val="16"/>
        </w:rPr>
        <w:t xml:space="preserve"> sooner.</w:t>
      </w:r>
    </w:p>
    <w:p w14:paraId="0B22DC9E" w14:textId="77777777" w:rsidR="00DB0F4F" w:rsidRPr="00936BE4" w:rsidRDefault="00DB0F4F" w:rsidP="00DB0F4F">
      <w:pPr>
        <w:rPr>
          <w:sz w:val="16"/>
          <w:szCs w:val="16"/>
        </w:rPr>
      </w:pPr>
      <w:r w:rsidRPr="00936BE4">
        <w:rPr>
          <w:sz w:val="16"/>
          <w:szCs w:val="16"/>
        </w:rPr>
        <w:t>The case in favor of prioritizing catastrophic risk mitigation and thus accepting delays space colonization is not as strong as in the context of ex- istential risks. The case for catastrophic risk prioritization is contingent on the size of the catastrophic risk in question. It is possible that not all catas- trophic risks are grave enough that they warrant delaying space colonization. In general, the argument against neglecting catastrophic risks should not be misunderstood as the clich ́e argument of “there are more important problems today than space”. The point is explicitly not that mitigating all existing risks should be prioritized over colonizing space, but that some catastrophic risks could create enough future disvalue that delaying space colonization and mitigating them yields the better overall moral outcome.</w:t>
      </w:r>
    </w:p>
    <w:p w14:paraId="53765AFF" w14:textId="77777777" w:rsidR="00DB0F4F" w:rsidRPr="00936BE4" w:rsidRDefault="00DB0F4F" w:rsidP="00DB0F4F">
      <w:pPr>
        <w:rPr>
          <w:sz w:val="16"/>
          <w:szCs w:val="16"/>
        </w:rPr>
      </w:pPr>
      <w:r w:rsidRPr="00936BE4">
        <w:rPr>
          <w:sz w:val="16"/>
          <w:szCs w:val="16"/>
        </w:rPr>
        <w:t>3.4 Speeding up the rate of catastrophic risk creation</w:t>
      </w:r>
    </w:p>
    <w:p w14:paraId="47C1E9C4" w14:textId="67A83628" w:rsidR="00DB0F4F" w:rsidRDefault="00DB0F4F" w:rsidP="00DB0F4F">
      <w:pPr>
        <w:rPr>
          <w:u w:val="single"/>
        </w:rPr>
      </w:pPr>
      <w:r w:rsidRPr="00936BE4">
        <w:rPr>
          <w:sz w:val="16"/>
        </w:rPr>
        <w:t xml:space="preserve">Similarly to the risk of speeding up the rate of existential risk creation de- scribed in subsection 3.2, </w:t>
      </w:r>
      <w:r w:rsidRPr="00936BE4">
        <w:rPr>
          <w:u w:val="single"/>
        </w:rPr>
        <w:t xml:space="preserve">an increased pace of technological development might result in an increased pace of </w:t>
      </w:r>
      <w:r w:rsidRPr="00936BE4">
        <w:rPr>
          <w:rStyle w:val="Emphasis"/>
        </w:rPr>
        <w:t>catastrophic risk creation</w:t>
      </w:r>
      <w:r w:rsidRPr="00936BE4">
        <w:rPr>
          <w:u w:val="single"/>
        </w:rPr>
        <w:t xml:space="preserve">. This is un- surprising insofar as existential risks can correlate with </w:t>
      </w:r>
      <w:r w:rsidRPr="00936BE4">
        <w:rPr>
          <w:rStyle w:val="Emphasis"/>
        </w:rPr>
        <w:t>existential ones</w:t>
      </w:r>
      <w:r w:rsidRPr="00936BE4">
        <w:rPr>
          <w:sz w:val="16"/>
        </w:rPr>
        <w:t xml:space="preserve">. For example, </w:t>
      </w:r>
      <w:r w:rsidRPr="00936BE4">
        <w:rPr>
          <w:u w:val="single"/>
        </w:rPr>
        <w:t xml:space="preserve">the </w:t>
      </w:r>
      <w:r w:rsidRPr="00936BE4">
        <w:rPr>
          <w:rStyle w:val="Emphasis"/>
        </w:rPr>
        <w:t>artificial intelligence</w:t>
      </w:r>
      <w:r w:rsidRPr="00936BE4">
        <w:rPr>
          <w:u w:val="single"/>
        </w:rPr>
        <w:t xml:space="preserve"> family of technologies has created the existential risk of uncontrollable superintelligence, but it has also created catastrophic risks such as unprecedented </w:t>
      </w:r>
      <w:r w:rsidRPr="00936BE4">
        <w:rPr>
          <w:rStyle w:val="Emphasis"/>
        </w:rPr>
        <w:t>cybersecurity risks</w:t>
      </w:r>
      <w:r w:rsidRPr="00936BE4">
        <w:rPr>
          <w:sz w:val="16"/>
        </w:rPr>
        <w:t xml:space="preserve"> [26] or the prospect of autonomous weapons systems [27]. </w:t>
      </w:r>
      <w:r w:rsidRPr="00936BE4">
        <w:rPr>
          <w:u w:val="single"/>
        </w:rPr>
        <w:t xml:space="preserve">An increased pace of catastrophic risk creation is a concern for the same reason as an increased pace in </w:t>
      </w:r>
      <w:r w:rsidRPr="00936BE4">
        <w:rPr>
          <w:rStyle w:val="Emphasis"/>
        </w:rPr>
        <w:t>existential risk creation</w:t>
      </w:r>
      <w:r w:rsidRPr="00936BE4">
        <w:rPr>
          <w:u w:val="single"/>
        </w:rPr>
        <w:t xml:space="preserve"> is: The more such risks exist, the </w:t>
      </w:r>
      <w:r w:rsidRPr="00936BE4">
        <w:rPr>
          <w:rStyle w:val="Emphasis"/>
        </w:rPr>
        <w:t>more difficult</w:t>
      </w:r>
      <w:r w:rsidRPr="00936BE4">
        <w:rPr>
          <w:u w:val="single"/>
        </w:rPr>
        <w:t xml:space="preserve"> it might be for humankind to </w:t>
      </w:r>
      <w:r w:rsidRPr="00936BE4">
        <w:rPr>
          <w:rStyle w:val="Emphasis"/>
        </w:rPr>
        <w:t>adequately mitigate</w:t>
      </w:r>
      <w:r w:rsidRPr="00936BE4">
        <w:rPr>
          <w:u w:val="single"/>
        </w:rPr>
        <w:t xml:space="preserve"> them in time.</w:t>
      </w:r>
    </w:p>
    <w:p w14:paraId="3B327E77" w14:textId="1011718B" w:rsidR="00251D67" w:rsidRDefault="002033D4" w:rsidP="00251D67">
      <w:pPr>
        <w:pStyle w:val="Heading3"/>
      </w:pPr>
      <w:r>
        <w:lastRenderedPageBreak/>
        <w:t>IT</w:t>
      </w:r>
      <w:r w:rsidR="00251D67">
        <w:t xml:space="preserve"> – Microbes  </w:t>
      </w:r>
    </w:p>
    <w:p w14:paraId="66BB5B37" w14:textId="71F25162" w:rsidR="00EC1769" w:rsidRPr="0060602A" w:rsidRDefault="0060602A" w:rsidP="00EC1769">
      <w:pPr>
        <w:pStyle w:val="Heading4"/>
      </w:pPr>
      <w:r>
        <w:t xml:space="preserve">Space colonization destroys </w:t>
      </w:r>
      <w:r>
        <w:rPr>
          <w:u w:val="single"/>
        </w:rPr>
        <w:t>microbial life</w:t>
      </w:r>
      <w:r>
        <w:t xml:space="preserve"> – </w:t>
      </w:r>
      <w:r w:rsidR="00C84950">
        <w:t xml:space="preserve">that </w:t>
      </w:r>
      <w:r w:rsidRPr="0060602A">
        <w:rPr>
          <w:u w:val="single"/>
        </w:rPr>
        <w:t>outweighs</w:t>
      </w:r>
      <w:r w:rsidRPr="0060602A">
        <w:t>.</w:t>
      </w:r>
      <w:r>
        <w:t xml:space="preserve"> </w:t>
      </w:r>
    </w:p>
    <w:p w14:paraId="67F7E705" w14:textId="7B8539E2" w:rsidR="00BE2974" w:rsidRPr="00BE2974" w:rsidRDefault="00BE2974" w:rsidP="00BE2974">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0C97F25D" w14:textId="77777777" w:rsidR="00EC1769" w:rsidRPr="004B42D5" w:rsidRDefault="00EC1769" w:rsidP="00EC1769">
      <w:pPr>
        <w:rPr>
          <w:u w:val="single"/>
        </w:rPr>
      </w:pPr>
      <w:r w:rsidRPr="0060602A">
        <w:rPr>
          <w:sz w:val="16"/>
        </w:rPr>
        <w:t xml:space="preserve">4.2 </w:t>
      </w:r>
      <w:r w:rsidRPr="004B42D5">
        <w:rPr>
          <w:u w:val="single"/>
        </w:rPr>
        <w:t xml:space="preserve">Eliminating future </w:t>
      </w:r>
      <w:r w:rsidRPr="004B42D5">
        <w:rPr>
          <w:rStyle w:val="Emphasis"/>
        </w:rPr>
        <w:t>extraterrestrial value</w:t>
      </w:r>
    </w:p>
    <w:p w14:paraId="3C39859E" w14:textId="2A23C3F5" w:rsidR="00EC1769" w:rsidRPr="0060602A" w:rsidRDefault="00EC1769" w:rsidP="00EC1769">
      <w:pPr>
        <w:rPr>
          <w:sz w:val="16"/>
        </w:rPr>
      </w:pPr>
      <w:r w:rsidRPr="0060602A">
        <w:rPr>
          <w:sz w:val="16"/>
        </w:rPr>
        <w:t xml:space="preserve">The </w:t>
      </w:r>
      <w:r w:rsidRPr="0060602A">
        <w:rPr>
          <w:u w:val="single"/>
        </w:rPr>
        <w:t xml:space="preserve">discussion so far has mostly centered around the moral value of humankind. But </w:t>
      </w:r>
      <w:r w:rsidRPr="005E4211">
        <w:rPr>
          <w:highlight w:val="cyan"/>
          <w:u w:val="single"/>
        </w:rPr>
        <w:t>in</w:t>
      </w:r>
      <w:r w:rsidRPr="0060602A">
        <w:rPr>
          <w:u w:val="single"/>
        </w:rPr>
        <w:t xml:space="preserve"> the context of </w:t>
      </w:r>
      <w:r w:rsidRPr="005E4211">
        <w:rPr>
          <w:highlight w:val="cyan"/>
          <w:u w:val="single"/>
        </w:rPr>
        <w:t>space col</w:t>
      </w:r>
      <w:r w:rsidRPr="0060602A">
        <w:rPr>
          <w:u w:val="single"/>
        </w:rPr>
        <w:t xml:space="preserve">onization, the </w:t>
      </w:r>
      <w:r w:rsidRPr="005E4211">
        <w:rPr>
          <w:highlight w:val="cyan"/>
          <w:u w:val="single"/>
        </w:rPr>
        <w:t>moral</w:t>
      </w:r>
      <w:r w:rsidRPr="0060602A">
        <w:rPr>
          <w:u w:val="single"/>
        </w:rPr>
        <w:t xml:space="preserve"> reference </w:t>
      </w:r>
      <w:r w:rsidRPr="005E4211">
        <w:rPr>
          <w:highlight w:val="cyan"/>
          <w:u w:val="single"/>
        </w:rPr>
        <w:t xml:space="preserve">group is </w:t>
      </w:r>
      <w:r w:rsidRPr="005E4211">
        <w:rPr>
          <w:rStyle w:val="Emphasis"/>
          <w:highlight w:val="cyan"/>
        </w:rPr>
        <w:t>not just humankind</w:t>
      </w:r>
      <w:r w:rsidRPr="005E4211">
        <w:rPr>
          <w:highlight w:val="cyan"/>
          <w:u w:val="single"/>
        </w:rPr>
        <w:t>. Given</w:t>
      </w:r>
      <w:r w:rsidRPr="0060602A">
        <w:rPr>
          <w:u w:val="single"/>
        </w:rPr>
        <w:t xml:space="preserve"> the vastness of </w:t>
      </w:r>
      <w:r w:rsidRPr="005E4211">
        <w:rPr>
          <w:highlight w:val="cyan"/>
          <w:u w:val="single"/>
        </w:rPr>
        <w:t xml:space="preserve">our </w:t>
      </w:r>
      <w:r w:rsidRPr="005E4211">
        <w:rPr>
          <w:rStyle w:val="Emphasis"/>
          <w:highlight w:val="cyan"/>
        </w:rPr>
        <w:t>galaxy</w:t>
      </w:r>
      <w:r w:rsidRPr="0060602A">
        <w:rPr>
          <w:rStyle w:val="Emphasis"/>
        </w:rPr>
        <w:t xml:space="preserve"> alone</w:t>
      </w:r>
      <w:r w:rsidRPr="0060602A">
        <w:rPr>
          <w:u w:val="single"/>
        </w:rPr>
        <w:t xml:space="preserve">, let alone the entire </w:t>
      </w:r>
      <w:r w:rsidRPr="0060602A">
        <w:rPr>
          <w:rStyle w:val="Emphasis"/>
        </w:rPr>
        <w:t>observable universe</w:t>
      </w:r>
      <w:r w:rsidRPr="0060602A">
        <w:rPr>
          <w:u w:val="single"/>
        </w:rPr>
        <w:t xml:space="preserve">, the </w:t>
      </w:r>
      <w:r w:rsidRPr="005E4211">
        <w:rPr>
          <w:highlight w:val="cyan"/>
          <w:u w:val="single"/>
        </w:rPr>
        <w:t>risks of space col</w:t>
      </w:r>
      <w:r w:rsidRPr="0060602A">
        <w:rPr>
          <w:u w:val="single"/>
        </w:rPr>
        <w:t xml:space="preserve">onization for beings other than humankind </w:t>
      </w:r>
      <w:r w:rsidRPr="0060602A">
        <w:rPr>
          <w:rStyle w:val="Emphasis"/>
        </w:rPr>
        <w:t>need</w:t>
      </w:r>
      <w:r w:rsidRPr="0060602A">
        <w:rPr>
          <w:u w:val="single"/>
        </w:rPr>
        <w:t xml:space="preserve"> to be also taken into consideration. This </w:t>
      </w:r>
      <w:r w:rsidRPr="005E4211">
        <w:rPr>
          <w:highlight w:val="cyan"/>
          <w:u w:val="single"/>
        </w:rPr>
        <w:t xml:space="preserve">starts with </w:t>
      </w:r>
      <w:r w:rsidRPr="005E4211">
        <w:rPr>
          <w:rStyle w:val="Emphasis"/>
          <w:highlight w:val="cyan"/>
        </w:rPr>
        <w:t>microbial life</w:t>
      </w:r>
      <w:r w:rsidRPr="005E4211">
        <w:rPr>
          <w:highlight w:val="cyan"/>
          <w:u w:val="single"/>
        </w:rPr>
        <w:t xml:space="preserve">: Endangering </w:t>
      </w:r>
      <w:r w:rsidRPr="005E4211">
        <w:rPr>
          <w:rStyle w:val="Emphasis"/>
          <w:highlight w:val="cyan"/>
        </w:rPr>
        <w:t>primitive</w:t>
      </w:r>
      <w:r w:rsidRPr="0060602A">
        <w:rPr>
          <w:u w:val="single"/>
        </w:rPr>
        <w:t xml:space="preserve"> extraterrestrial </w:t>
      </w:r>
      <w:r w:rsidRPr="005E4211">
        <w:rPr>
          <w:highlight w:val="cyan"/>
          <w:u w:val="single"/>
        </w:rPr>
        <w:t>life</w:t>
      </w:r>
      <w:r w:rsidRPr="0060602A">
        <w:rPr>
          <w:u w:val="single"/>
        </w:rPr>
        <w:t xml:space="preserve"> through space colonization could </w:t>
      </w:r>
      <w:r w:rsidRPr="005E4211">
        <w:rPr>
          <w:highlight w:val="cyan"/>
          <w:u w:val="single"/>
        </w:rPr>
        <w:t xml:space="preserve">destroy </w:t>
      </w:r>
      <w:r w:rsidRPr="005E4211">
        <w:rPr>
          <w:rStyle w:val="Emphasis"/>
          <w:highlight w:val="cyan"/>
        </w:rPr>
        <w:t>immense</w:t>
      </w:r>
      <w:r w:rsidRPr="0060602A">
        <w:rPr>
          <w:u w:val="single"/>
        </w:rPr>
        <w:t xml:space="preserve"> </w:t>
      </w:r>
      <w:r w:rsidRPr="0060602A">
        <w:rPr>
          <w:rStyle w:val="Emphasis"/>
        </w:rPr>
        <w:t xml:space="preserve">future moral </w:t>
      </w:r>
      <w:r w:rsidRPr="005E4211">
        <w:rPr>
          <w:rStyle w:val="Emphasis"/>
          <w:highlight w:val="cyan"/>
        </w:rPr>
        <w:t>value</w:t>
      </w:r>
      <w:r w:rsidRPr="0060602A">
        <w:rPr>
          <w:sz w:val="16"/>
        </w:rPr>
        <w:t>.</w:t>
      </w:r>
    </w:p>
    <w:p w14:paraId="18F53EB4" w14:textId="50016D81" w:rsidR="00EC1769" w:rsidRPr="0060602A" w:rsidRDefault="00EC1769" w:rsidP="00EC1769">
      <w:pPr>
        <w:rPr>
          <w:sz w:val="16"/>
        </w:rPr>
      </w:pPr>
      <w:r w:rsidRPr="0060602A">
        <w:rPr>
          <w:sz w:val="16"/>
        </w:rPr>
        <w:t xml:space="preserve">We do not currently know whether life exists (or has ever existed) beyond Earth. But there is some plausibility to the assumption that the development of life is not a once-in-a-universe event. </w:t>
      </w:r>
      <w:r w:rsidRPr="0060602A">
        <w:rPr>
          <w:u w:val="single"/>
        </w:rPr>
        <w:t xml:space="preserve">The conditions that presumably gave rise to life on Earth are almost </w:t>
      </w:r>
      <w:r w:rsidRPr="0060602A">
        <w:rPr>
          <w:rStyle w:val="Emphasis"/>
        </w:rPr>
        <w:t>certainly abundant</w:t>
      </w:r>
      <w:r w:rsidRPr="0060602A">
        <w:rPr>
          <w:u w:val="single"/>
        </w:rPr>
        <w:t xml:space="preserve"> throughout our </w:t>
      </w:r>
      <w:r w:rsidRPr="0060602A">
        <w:rPr>
          <w:rStyle w:val="Emphasis"/>
        </w:rPr>
        <w:t>galaxy</w:t>
      </w:r>
      <w:r w:rsidRPr="0060602A">
        <w:rPr>
          <w:sz w:val="16"/>
        </w:rPr>
        <w:t xml:space="preserve">, which means that, </w:t>
      </w:r>
      <w:r w:rsidRPr="005E4211">
        <w:rPr>
          <w:rStyle w:val="Emphasis"/>
          <w:highlight w:val="cyan"/>
        </w:rPr>
        <w:t>statistically</w:t>
      </w:r>
      <w:r w:rsidRPr="0060602A">
        <w:rPr>
          <w:u w:val="single"/>
        </w:rPr>
        <w:t xml:space="preserve"> speaking, </w:t>
      </w:r>
      <w:r w:rsidRPr="0060602A">
        <w:rPr>
          <w:rStyle w:val="Emphasis"/>
        </w:rPr>
        <w:t xml:space="preserve">primitive </w:t>
      </w:r>
      <w:r w:rsidRPr="005E4211">
        <w:rPr>
          <w:rStyle w:val="Emphasis"/>
          <w:highlight w:val="cyan"/>
        </w:rPr>
        <w:t>microbial life</w:t>
      </w:r>
      <w:r w:rsidRPr="0060602A">
        <w:rPr>
          <w:u w:val="single"/>
        </w:rPr>
        <w:t xml:space="preserve"> could come into </w:t>
      </w:r>
      <w:r w:rsidRPr="005E4211">
        <w:rPr>
          <w:highlight w:val="cyan"/>
          <w:u w:val="single"/>
        </w:rPr>
        <w:t>exist</w:t>
      </w:r>
      <w:r w:rsidRPr="0060602A">
        <w:rPr>
          <w:u w:val="single"/>
        </w:rPr>
        <w:t xml:space="preserve">ence </w:t>
      </w:r>
      <w:r w:rsidRPr="0060602A">
        <w:rPr>
          <w:rStyle w:val="Emphasis"/>
        </w:rPr>
        <w:t xml:space="preserve">relatively </w:t>
      </w:r>
      <w:r w:rsidRPr="005E4211">
        <w:rPr>
          <w:rStyle w:val="Emphasis"/>
          <w:highlight w:val="cyan"/>
        </w:rPr>
        <w:t>often</w:t>
      </w:r>
      <w:r w:rsidRPr="0060602A">
        <w:rPr>
          <w:sz w:val="16"/>
        </w:rPr>
        <w:t xml:space="preserve"> [32]. </w:t>
      </w:r>
      <w:r w:rsidRPr="0060602A">
        <w:rPr>
          <w:u w:val="single"/>
        </w:rPr>
        <w:t xml:space="preserve">If humans engage in space colonization, and if humans come into contact with extraterrestrial life, the extraterrestrial life in question will most likely be </w:t>
      </w:r>
      <w:r w:rsidRPr="0060602A">
        <w:rPr>
          <w:rStyle w:val="Emphasis"/>
        </w:rPr>
        <w:t>microbial in nature</w:t>
      </w:r>
      <w:r w:rsidRPr="0060602A">
        <w:rPr>
          <w:u w:val="single"/>
        </w:rPr>
        <w:t>. What moral obligations do future human colonizers have towards microbial extraterrestrial life?</w:t>
      </w:r>
      <w:r w:rsidRPr="0060602A">
        <w:rPr>
          <w:sz w:val="16"/>
        </w:rPr>
        <w:t xml:space="preserve"> To make this question more concrete, </w:t>
      </w:r>
      <w:r w:rsidRPr="0060602A">
        <w:rPr>
          <w:u w:val="single"/>
        </w:rPr>
        <w:t xml:space="preserve">imagine a colonization scenario in the near future: </w:t>
      </w:r>
      <w:r w:rsidRPr="005E4211">
        <w:rPr>
          <w:highlight w:val="cyan"/>
          <w:u w:val="single"/>
        </w:rPr>
        <w:t>Humans</w:t>
      </w:r>
      <w:r w:rsidRPr="0060602A">
        <w:rPr>
          <w:u w:val="single"/>
        </w:rPr>
        <w:t xml:space="preserve"> decide to </w:t>
      </w:r>
      <w:r w:rsidRPr="005E4211">
        <w:rPr>
          <w:rStyle w:val="Emphasis"/>
          <w:highlight w:val="cyan"/>
        </w:rPr>
        <w:t>terraform Mars</w:t>
      </w:r>
      <w:r w:rsidRPr="0060602A">
        <w:rPr>
          <w:u w:val="single"/>
        </w:rPr>
        <w:t xml:space="preserve"> in order to make it </w:t>
      </w:r>
      <w:r w:rsidRPr="0060602A">
        <w:rPr>
          <w:rStyle w:val="Emphasis"/>
        </w:rPr>
        <w:t>habitable</w:t>
      </w:r>
      <w:r w:rsidRPr="0060602A">
        <w:rPr>
          <w:u w:val="single"/>
        </w:rPr>
        <w:t xml:space="preserve"> for humans</w:t>
      </w:r>
      <w:r w:rsidRPr="0060602A">
        <w:rPr>
          <w:sz w:val="16"/>
        </w:rPr>
        <w:t>,</w:t>
      </w:r>
      <w:r w:rsidRPr="0060602A">
        <w:rPr>
          <w:u w:val="single"/>
        </w:rPr>
        <w:t xml:space="preserve"> but doing so </w:t>
      </w:r>
      <w:r w:rsidRPr="005E4211">
        <w:rPr>
          <w:highlight w:val="cyan"/>
          <w:u w:val="single"/>
        </w:rPr>
        <w:t xml:space="preserve">would kill </w:t>
      </w:r>
      <w:r w:rsidRPr="005E4211">
        <w:rPr>
          <w:rStyle w:val="Emphasis"/>
          <w:highlight w:val="cyan"/>
        </w:rPr>
        <w:t>all existing species</w:t>
      </w:r>
      <w:r w:rsidRPr="005E4211">
        <w:rPr>
          <w:highlight w:val="cyan"/>
          <w:u w:val="single"/>
        </w:rPr>
        <w:t xml:space="preserve"> of </w:t>
      </w:r>
      <w:r w:rsidRPr="005E4211">
        <w:rPr>
          <w:rStyle w:val="Emphasis"/>
          <w:highlight w:val="cyan"/>
        </w:rPr>
        <w:t>Martian microbes</w:t>
      </w:r>
      <w:r w:rsidRPr="0060602A">
        <w:rPr>
          <w:u w:val="single"/>
        </w:rPr>
        <w:t xml:space="preserve"> that were discovered not long before the decision to terraform Mars</w:t>
      </w:r>
      <w:r w:rsidRPr="0060602A">
        <w:rPr>
          <w:sz w:val="16"/>
        </w:rPr>
        <w:t>. Would terraforming Mars be morally acceptable?</w:t>
      </w:r>
    </w:p>
    <w:p w14:paraId="1373430E" w14:textId="0DA29B56" w:rsidR="00EC1769" w:rsidRPr="0060602A" w:rsidRDefault="00EC1769" w:rsidP="00EC1769">
      <w:pPr>
        <w:rPr>
          <w:sz w:val="16"/>
        </w:rPr>
      </w:pPr>
      <w:r w:rsidRPr="0060602A">
        <w:rPr>
          <w:sz w:val="16"/>
        </w:rPr>
        <w:t xml:space="preserve">Microbial life on Earth is non-sentient, and the microbial life on Mars would also, in all likelihood, be non-sentient. If the Martian microbes neither feel anything like happiness nor experience anything like suffering, there are no utilitarian considerations of wellbeing or happiness to be made — humans could neither affect their level of wellbeing nor could they rob them of their capacity for happiness since microbial life forms lack both. However, there is a counterargument to this position: </w:t>
      </w:r>
      <w:r w:rsidRPr="0060602A">
        <w:rPr>
          <w:u w:val="single"/>
        </w:rPr>
        <w:t xml:space="preserve">The Martian </w:t>
      </w:r>
      <w:r w:rsidRPr="005E4211">
        <w:rPr>
          <w:highlight w:val="cyan"/>
          <w:u w:val="single"/>
        </w:rPr>
        <w:t>microbes have the potential to evolve into</w:t>
      </w:r>
      <w:r w:rsidRPr="0060602A">
        <w:rPr>
          <w:u w:val="single"/>
        </w:rPr>
        <w:t xml:space="preserve"> more </w:t>
      </w:r>
      <w:r w:rsidRPr="005E4211">
        <w:rPr>
          <w:rStyle w:val="Emphasis"/>
          <w:highlight w:val="cyan"/>
        </w:rPr>
        <w:t>complex</w:t>
      </w:r>
      <w:r w:rsidRPr="005E4211">
        <w:rPr>
          <w:highlight w:val="cyan"/>
          <w:u w:val="single"/>
        </w:rPr>
        <w:t xml:space="preserve">, </w:t>
      </w:r>
      <w:r w:rsidRPr="005E4211">
        <w:rPr>
          <w:rStyle w:val="Emphasis"/>
          <w:highlight w:val="cyan"/>
        </w:rPr>
        <w:t>sentient</w:t>
      </w:r>
      <w:r w:rsidRPr="0060602A">
        <w:rPr>
          <w:u w:val="single"/>
        </w:rPr>
        <w:t xml:space="preserve"> and possibly even </w:t>
      </w:r>
      <w:r w:rsidRPr="0060602A">
        <w:rPr>
          <w:rStyle w:val="Emphasis"/>
        </w:rPr>
        <w:t xml:space="preserve">intelligent </w:t>
      </w:r>
      <w:r w:rsidRPr="005E4211">
        <w:rPr>
          <w:rStyle w:val="Emphasis"/>
          <w:highlight w:val="cyan"/>
        </w:rPr>
        <w:t>life</w:t>
      </w:r>
      <w:r w:rsidRPr="0060602A">
        <w:rPr>
          <w:rStyle w:val="Emphasis"/>
        </w:rPr>
        <w:t xml:space="preserve"> forms</w:t>
      </w:r>
      <w:r w:rsidRPr="0060602A">
        <w:rPr>
          <w:u w:val="single"/>
        </w:rPr>
        <w:t xml:space="preserve">. </w:t>
      </w:r>
      <w:r w:rsidRPr="005E4211">
        <w:rPr>
          <w:highlight w:val="cyan"/>
          <w:u w:val="single"/>
        </w:rPr>
        <w:t>Eradicating</w:t>
      </w:r>
      <w:r w:rsidRPr="0060602A">
        <w:rPr>
          <w:u w:val="single"/>
        </w:rPr>
        <w:t xml:space="preserve"> them </w:t>
      </w:r>
      <w:r w:rsidRPr="005E4211">
        <w:rPr>
          <w:highlight w:val="cyan"/>
          <w:u w:val="single"/>
        </w:rPr>
        <w:t>would</w:t>
      </w:r>
      <w:r w:rsidRPr="0060602A">
        <w:rPr>
          <w:u w:val="single"/>
        </w:rPr>
        <w:t xml:space="preserve"> therefore </w:t>
      </w:r>
      <w:r w:rsidRPr="005E4211">
        <w:rPr>
          <w:highlight w:val="cyan"/>
          <w:u w:val="single"/>
        </w:rPr>
        <w:t>represent</w:t>
      </w:r>
      <w:r w:rsidRPr="0060602A">
        <w:rPr>
          <w:u w:val="single"/>
        </w:rPr>
        <w:t xml:space="preserve"> an </w:t>
      </w:r>
      <w:r w:rsidRPr="005E4211">
        <w:rPr>
          <w:rStyle w:val="Emphasis"/>
          <w:highlight w:val="cyan"/>
        </w:rPr>
        <w:t>existential damage</w:t>
      </w:r>
      <w:r w:rsidRPr="005E4211">
        <w:rPr>
          <w:highlight w:val="cyan"/>
          <w:u w:val="single"/>
        </w:rPr>
        <w:t>,</w:t>
      </w:r>
      <w:r w:rsidRPr="0060602A">
        <w:rPr>
          <w:u w:val="single"/>
        </w:rPr>
        <w:t xml:space="preserve"> </w:t>
      </w:r>
      <w:r w:rsidRPr="005E4211">
        <w:rPr>
          <w:highlight w:val="cyan"/>
          <w:u w:val="single"/>
        </w:rPr>
        <w:t>because all</w:t>
      </w:r>
      <w:r w:rsidRPr="0060602A">
        <w:rPr>
          <w:u w:val="single"/>
        </w:rPr>
        <w:t xml:space="preserve"> the potential </w:t>
      </w:r>
      <w:r w:rsidRPr="005E4211">
        <w:rPr>
          <w:rStyle w:val="Emphasis"/>
          <w:highlight w:val="cyan"/>
        </w:rPr>
        <w:t>future</w:t>
      </w:r>
      <w:r w:rsidRPr="0060602A">
        <w:rPr>
          <w:rStyle w:val="Emphasis"/>
        </w:rPr>
        <w:t xml:space="preserve"> moral </w:t>
      </w:r>
      <w:r w:rsidRPr="005E4211">
        <w:rPr>
          <w:rStyle w:val="Emphasis"/>
        </w:rPr>
        <w:t>value</w:t>
      </w:r>
      <w:r w:rsidRPr="005E4211">
        <w:rPr>
          <w:u w:val="single"/>
        </w:rPr>
        <w:t xml:space="preserve"> </w:t>
      </w:r>
      <w:r w:rsidRPr="005E4211">
        <w:rPr>
          <w:highlight w:val="cyan"/>
          <w:u w:val="single"/>
        </w:rPr>
        <w:t xml:space="preserve">would be </w:t>
      </w:r>
      <w:r w:rsidRPr="005E4211">
        <w:rPr>
          <w:rStyle w:val="Emphasis"/>
          <w:highlight w:val="cyan"/>
        </w:rPr>
        <w:t>lost</w:t>
      </w:r>
      <w:r w:rsidRPr="0060602A">
        <w:rPr>
          <w:sz w:val="16"/>
        </w:rPr>
        <w:t xml:space="preserve">. If this argument seems abstract, consider the scenario if the microbial life in question was Earth-based: </w:t>
      </w:r>
      <w:r w:rsidRPr="0060602A">
        <w:rPr>
          <w:u w:val="single"/>
        </w:rPr>
        <w:t xml:space="preserve">If some extraterrestrial intelligence had eradicated our primitive microbial ancestors, </w:t>
      </w:r>
      <w:r w:rsidRPr="0060602A">
        <w:rPr>
          <w:rStyle w:val="Emphasis"/>
        </w:rPr>
        <w:t>humankind</w:t>
      </w:r>
      <w:r w:rsidRPr="0060602A">
        <w:rPr>
          <w:sz w:val="16"/>
        </w:rPr>
        <w:t xml:space="preserve"> (as well as all other sentient Earth-based life) </w:t>
      </w:r>
      <w:r w:rsidRPr="0060602A">
        <w:rPr>
          <w:u w:val="single"/>
        </w:rPr>
        <w:t xml:space="preserve">would </w:t>
      </w:r>
      <w:r w:rsidRPr="0060602A">
        <w:rPr>
          <w:rStyle w:val="Emphasis"/>
        </w:rPr>
        <w:t>never have come to be</w:t>
      </w:r>
      <w:r w:rsidRPr="0060602A">
        <w:rPr>
          <w:u w:val="single"/>
        </w:rPr>
        <w:t>.</w:t>
      </w:r>
    </w:p>
    <w:p w14:paraId="47E02463" w14:textId="77777777" w:rsidR="00EC1769" w:rsidRPr="0060602A" w:rsidRDefault="00EC1769" w:rsidP="00EC1769">
      <w:pPr>
        <w:rPr>
          <w:sz w:val="16"/>
        </w:rPr>
      </w:pPr>
      <w:r w:rsidRPr="0060602A">
        <w:rPr>
          <w:u w:val="single"/>
        </w:rPr>
        <w:t xml:space="preserve">A second moral argument in favor of preserving the Martian microbes in our scenario is the argument of </w:t>
      </w:r>
      <w:r w:rsidRPr="0060602A">
        <w:rPr>
          <w:rStyle w:val="Emphasis"/>
        </w:rPr>
        <w:t>intrinsic value</w:t>
      </w:r>
      <w:r w:rsidRPr="0060602A">
        <w:rPr>
          <w:sz w:val="16"/>
        </w:rPr>
        <w:t xml:space="preserve"> [33]. According to this position, </w:t>
      </w:r>
      <w:r w:rsidRPr="0060602A">
        <w:rPr>
          <w:u w:val="single"/>
        </w:rPr>
        <w:t xml:space="preserve">the </w:t>
      </w:r>
      <w:r w:rsidRPr="00B80D86">
        <w:rPr>
          <w:highlight w:val="cyan"/>
          <w:u w:val="single"/>
        </w:rPr>
        <w:t>moral obligation to</w:t>
      </w:r>
      <w:r w:rsidRPr="0060602A">
        <w:rPr>
          <w:u w:val="single"/>
        </w:rPr>
        <w:t xml:space="preserve">wards extraterrestrial </w:t>
      </w:r>
      <w:r w:rsidRPr="00B80D86">
        <w:rPr>
          <w:highlight w:val="cyan"/>
          <w:u w:val="single"/>
        </w:rPr>
        <w:t>microbial life is not contingent on</w:t>
      </w:r>
      <w:r w:rsidRPr="0060602A">
        <w:rPr>
          <w:u w:val="single"/>
        </w:rPr>
        <w:t xml:space="preserve"> its </w:t>
      </w:r>
      <w:r w:rsidRPr="00B80D86">
        <w:rPr>
          <w:rStyle w:val="Emphasis"/>
          <w:highlight w:val="cyan"/>
        </w:rPr>
        <w:t>sentience</w:t>
      </w:r>
      <w:r w:rsidRPr="00B80D86">
        <w:rPr>
          <w:highlight w:val="cyan"/>
          <w:u w:val="single"/>
        </w:rPr>
        <w:t>, but on</w:t>
      </w:r>
      <w:r w:rsidRPr="0060602A">
        <w:rPr>
          <w:u w:val="single"/>
        </w:rPr>
        <w:t xml:space="preserve"> its mere </w:t>
      </w:r>
      <w:r w:rsidRPr="00B80D86">
        <w:rPr>
          <w:rStyle w:val="Emphasis"/>
          <w:highlight w:val="cyan"/>
        </w:rPr>
        <w:t>existence</w:t>
      </w:r>
      <w:r w:rsidRPr="0060602A">
        <w:rPr>
          <w:u w:val="single"/>
        </w:rPr>
        <w:t xml:space="preserve">: Life in and of itself has a </w:t>
      </w:r>
      <w:r w:rsidRPr="0060602A">
        <w:rPr>
          <w:rStyle w:val="Emphasis"/>
        </w:rPr>
        <w:t>moral value</w:t>
      </w:r>
      <w:r w:rsidRPr="0060602A">
        <w:rPr>
          <w:u w:val="single"/>
        </w:rPr>
        <w:t xml:space="preserve">, and by </w:t>
      </w:r>
      <w:r w:rsidRPr="0060602A">
        <w:rPr>
          <w:rStyle w:val="Emphasis"/>
        </w:rPr>
        <w:t>virtue of existing</w:t>
      </w:r>
      <w:r w:rsidRPr="0060602A">
        <w:rPr>
          <w:u w:val="single"/>
        </w:rPr>
        <w:t xml:space="preserve">, our </w:t>
      </w:r>
      <w:r w:rsidRPr="00B80D86">
        <w:rPr>
          <w:rStyle w:val="Emphasis"/>
          <w:highlight w:val="cyan"/>
        </w:rPr>
        <w:t>Martian microbes</w:t>
      </w:r>
      <w:r w:rsidRPr="00B80D86">
        <w:rPr>
          <w:highlight w:val="cyan"/>
          <w:u w:val="single"/>
        </w:rPr>
        <w:t xml:space="preserve"> have a</w:t>
      </w:r>
      <w:r w:rsidRPr="0060602A">
        <w:rPr>
          <w:u w:val="single"/>
        </w:rPr>
        <w:t xml:space="preserve"> </w:t>
      </w:r>
      <w:r w:rsidRPr="0060602A">
        <w:rPr>
          <w:u w:val="single"/>
        </w:rPr>
        <w:lastRenderedPageBreak/>
        <w:t xml:space="preserve">kind of </w:t>
      </w:r>
      <w:r w:rsidRPr="00B80D86">
        <w:rPr>
          <w:rStyle w:val="Emphasis"/>
          <w:highlight w:val="cyan"/>
        </w:rPr>
        <w:t>right to</w:t>
      </w:r>
      <w:r w:rsidRPr="0060602A">
        <w:rPr>
          <w:rStyle w:val="Emphasis"/>
        </w:rPr>
        <w:t xml:space="preserve"> their </w:t>
      </w:r>
      <w:r w:rsidRPr="00B80D86">
        <w:rPr>
          <w:rStyle w:val="Emphasis"/>
          <w:highlight w:val="cyan"/>
        </w:rPr>
        <w:t>exist</w:t>
      </w:r>
      <w:r w:rsidRPr="0060602A">
        <w:rPr>
          <w:rStyle w:val="Emphasis"/>
        </w:rPr>
        <w:t>ence</w:t>
      </w:r>
      <w:r w:rsidRPr="0060602A">
        <w:rPr>
          <w:sz w:val="16"/>
        </w:rPr>
        <w:t xml:space="preserve">. In addition, and perhaps crucially, </w:t>
      </w:r>
      <w:r w:rsidRPr="0060602A">
        <w:rPr>
          <w:u w:val="single"/>
        </w:rPr>
        <w:t xml:space="preserve">we have an </w:t>
      </w:r>
      <w:r w:rsidRPr="0060602A">
        <w:rPr>
          <w:rStyle w:val="Emphasis"/>
        </w:rPr>
        <w:t>obligation</w:t>
      </w:r>
      <w:r w:rsidRPr="0060602A">
        <w:rPr>
          <w:u w:val="single"/>
        </w:rPr>
        <w:t xml:space="preserve"> to </w:t>
      </w:r>
      <w:r w:rsidRPr="0060602A">
        <w:rPr>
          <w:rStyle w:val="Emphasis"/>
        </w:rPr>
        <w:t>respect that right</w:t>
      </w:r>
      <w:r w:rsidRPr="0060602A">
        <w:rPr>
          <w:sz w:val="16"/>
        </w:rPr>
        <w:t>. This deontological, Kantian view is not concerned with wellbeing and suffering, but instead with rights of and duties towards life. I find the utilitarian view of potential future moral value more useful than the intrinsic value argument, but it is worth mentioning the latter for the sake of completenes.</w:t>
      </w:r>
    </w:p>
    <w:p w14:paraId="6DD6E9C8" w14:textId="69B118D5" w:rsidR="00EC1769" w:rsidRDefault="00EC1769" w:rsidP="00EC1769">
      <w:pPr>
        <w:rPr>
          <w:sz w:val="16"/>
        </w:rPr>
      </w:pPr>
      <w:r w:rsidRPr="0060602A">
        <w:rPr>
          <w:sz w:val="16"/>
        </w:rPr>
        <w:t xml:space="preserve">In any case, </w:t>
      </w:r>
      <w:r w:rsidRPr="00B80D86">
        <w:rPr>
          <w:u w:val="single"/>
        </w:rPr>
        <w:t>both</w:t>
      </w:r>
      <w:r w:rsidRPr="0060602A">
        <w:rPr>
          <w:u w:val="single"/>
        </w:rPr>
        <w:t xml:space="preserve"> moral arguments, the </w:t>
      </w:r>
      <w:r w:rsidRPr="00B80D86">
        <w:rPr>
          <w:rStyle w:val="Emphasis"/>
          <w:highlight w:val="cyan"/>
        </w:rPr>
        <w:t>util</w:t>
      </w:r>
      <w:r w:rsidRPr="0060602A">
        <w:rPr>
          <w:rStyle w:val="Emphasis"/>
        </w:rPr>
        <w:t>itarian</w:t>
      </w:r>
      <w:r w:rsidRPr="0060602A">
        <w:rPr>
          <w:u w:val="single"/>
        </w:rPr>
        <w:t xml:space="preserve"> </w:t>
      </w:r>
      <w:r w:rsidRPr="00B80D86">
        <w:rPr>
          <w:highlight w:val="cyan"/>
          <w:u w:val="single"/>
        </w:rPr>
        <w:t>view</w:t>
      </w:r>
      <w:r w:rsidRPr="0060602A">
        <w:rPr>
          <w:u w:val="single"/>
        </w:rPr>
        <w:t xml:space="preserve"> of potential future moral value as well as the </w:t>
      </w:r>
      <w:r w:rsidRPr="0060602A">
        <w:rPr>
          <w:rStyle w:val="Emphasis"/>
        </w:rPr>
        <w:t>deontological</w:t>
      </w:r>
      <w:r w:rsidRPr="0060602A">
        <w:rPr>
          <w:u w:val="single"/>
        </w:rPr>
        <w:t xml:space="preserve"> intrinsic value argument, </w:t>
      </w:r>
      <w:r w:rsidRPr="00B80D86">
        <w:rPr>
          <w:highlight w:val="cyan"/>
          <w:u w:val="single"/>
        </w:rPr>
        <w:t>suggest</w:t>
      </w:r>
      <w:r w:rsidRPr="0060602A">
        <w:rPr>
          <w:u w:val="single"/>
        </w:rPr>
        <w:t xml:space="preserve"> that </w:t>
      </w:r>
      <w:r w:rsidRPr="00B80D86">
        <w:rPr>
          <w:highlight w:val="cyan"/>
          <w:u w:val="single"/>
        </w:rPr>
        <w:t>endangering microbial life could be</w:t>
      </w:r>
      <w:r w:rsidRPr="0060602A">
        <w:rPr>
          <w:u w:val="single"/>
        </w:rPr>
        <w:t xml:space="preserve"> </w:t>
      </w:r>
      <w:r w:rsidRPr="0060602A">
        <w:rPr>
          <w:rStyle w:val="Emphasis"/>
        </w:rPr>
        <w:t xml:space="preserve">devastatingly </w:t>
      </w:r>
      <w:r w:rsidRPr="00B80D86">
        <w:rPr>
          <w:rStyle w:val="Emphasis"/>
          <w:highlight w:val="cyan"/>
        </w:rPr>
        <w:t>wrong</w:t>
      </w:r>
      <w:r w:rsidRPr="0060602A">
        <w:rPr>
          <w:u w:val="single"/>
        </w:rPr>
        <w:t xml:space="preserve">. A </w:t>
      </w:r>
      <w:r w:rsidRPr="00B80D86">
        <w:rPr>
          <w:highlight w:val="cyan"/>
          <w:u w:val="single"/>
        </w:rPr>
        <w:t>logical consequence</w:t>
      </w:r>
      <w:r w:rsidRPr="0060602A">
        <w:rPr>
          <w:u w:val="single"/>
        </w:rPr>
        <w:t xml:space="preserve"> of such considerations </w:t>
      </w:r>
      <w:r w:rsidRPr="00B80D86">
        <w:rPr>
          <w:highlight w:val="cyan"/>
          <w:u w:val="single"/>
        </w:rPr>
        <w:t>would be to</w:t>
      </w:r>
      <w:r w:rsidRPr="0060602A">
        <w:rPr>
          <w:u w:val="single"/>
        </w:rPr>
        <w:t xml:space="preserve"> adopt a strongly </w:t>
      </w:r>
      <w:r w:rsidRPr="0060602A">
        <w:rPr>
          <w:rStyle w:val="Emphasis"/>
        </w:rPr>
        <w:t>conservationist stance</w:t>
      </w:r>
      <w:r w:rsidRPr="0060602A">
        <w:rPr>
          <w:u w:val="single"/>
        </w:rPr>
        <w:t xml:space="preserve"> whereby humans </w:t>
      </w:r>
      <w:r w:rsidRPr="00B80D86">
        <w:rPr>
          <w:highlight w:val="cyan"/>
          <w:u w:val="single"/>
        </w:rPr>
        <w:t xml:space="preserve">refrain from </w:t>
      </w:r>
      <w:r w:rsidRPr="00B80D86">
        <w:rPr>
          <w:rStyle w:val="Emphasis"/>
          <w:highlight w:val="cyan"/>
        </w:rPr>
        <w:t>colonizing</w:t>
      </w:r>
      <w:r w:rsidRPr="0060602A">
        <w:rPr>
          <w:sz w:val="16"/>
        </w:rPr>
        <w:t xml:space="preserve"> a potentially large number of viable celestial bodies lest they threaten the microbes that have evolved there [34]. Such an approach could limit human expansion to entirely artifi- cial habitats and to biologically completely barren moons and planets.</w:t>
      </w:r>
    </w:p>
    <w:p w14:paraId="4A128516" w14:textId="45EB5835" w:rsidR="00251D67" w:rsidRPr="00251D67" w:rsidRDefault="002033D4" w:rsidP="00251D67">
      <w:pPr>
        <w:pStyle w:val="Heading3"/>
      </w:pPr>
      <w:r>
        <w:lastRenderedPageBreak/>
        <w:t>IT</w:t>
      </w:r>
      <w:r w:rsidR="00251D67">
        <w:t xml:space="preserve"> – S-Risks  </w:t>
      </w:r>
    </w:p>
    <w:p w14:paraId="0D4DDFA6" w14:textId="5F2688B0" w:rsidR="00EC1769" w:rsidRDefault="00C84950" w:rsidP="00EC1769">
      <w:pPr>
        <w:pStyle w:val="Heading4"/>
      </w:pPr>
      <w:r>
        <w:t xml:space="preserve">Also multiplies </w:t>
      </w:r>
      <w:r w:rsidRPr="00C84950">
        <w:rPr>
          <w:u w:val="single"/>
        </w:rPr>
        <w:t>S-risks</w:t>
      </w:r>
      <w:r>
        <w:t xml:space="preserve"> – </w:t>
      </w:r>
      <w:r w:rsidRPr="00C84950">
        <w:rPr>
          <w:u w:val="single"/>
        </w:rPr>
        <w:t>outweighs</w:t>
      </w:r>
      <w:r>
        <w:t xml:space="preserve"> </w:t>
      </w:r>
      <w:r w:rsidRPr="00C84950">
        <w:t>extinction</w:t>
      </w:r>
      <w:r>
        <w:t xml:space="preserve">. </w:t>
      </w:r>
    </w:p>
    <w:p w14:paraId="70B951F7" w14:textId="2940DC67" w:rsidR="00BE2974" w:rsidRPr="00BE2974" w:rsidRDefault="00BE2974" w:rsidP="00BE2974">
      <w:r w:rsidRPr="00BE2974">
        <w:rPr>
          <w:rStyle w:val="Style13ptBold"/>
        </w:rPr>
        <w:t>Kovic ’2</w:t>
      </w:r>
      <w:r>
        <w:rPr>
          <w:rStyle w:val="Style13ptBold"/>
        </w:rPr>
        <w:t>1</w:t>
      </w:r>
      <w:r w:rsidRPr="00BE2974">
        <w:rPr>
          <w:rStyle w:val="Style13ptBold"/>
        </w:rPr>
        <w:t xml:space="preserve"> </w:t>
      </w:r>
      <w:r>
        <w:t>[</w:t>
      </w:r>
      <w:r w:rsidRPr="008773E0">
        <w:t>Marko</w:t>
      </w:r>
      <w:r>
        <w:t>; February 2021; i</w:t>
      </w:r>
      <w:r w:rsidRPr="00BE2974">
        <w:t xml:space="preserve">ndependent researcher </w:t>
      </w:r>
      <w:r>
        <w:t xml:space="preserve">and PhD at </w:t>
      </w:r>
      <w:r w:rsidRPr="00BE2974">
        <w:t>Institute of Mass Communication and Media Research</w:t>
      </w:r>
      <w:r>
        <w:t xml:space="preserve">, </w:t>
      </w:r>
      <w:r w:rsidRPr="00BE2974">
        <w:t>University of Zurich</w:t>
      </w:r>
      <w:r>
        <w:t>; Futures, “</w:t>
      </w:r>
      <w:r w:rsidRPr="008773E0">
        <w:t>Risks of space colonization</w:t>
      </w:r>
      <w:r>
        <w:t>,” vol. 126; kp]</w:t>
      </w:r>
    </w:p>
    <w:p w14:paraId="03E1C92C" w14:textId="77777777" w:rsidR="00EC1769" w:rsidRPr="004B42D5" w:rsidRDefault="00EC1769" w:rsidP="00EC1769">
      <w:pPr>
        <w:rPr>
          <w:rStyle w:val="Emphasis"/>
        </w:rPr>
      </w:pPr>
      <w:r w:rsidRPr="004B42D5">
        <w:rPr>
          <w:sz w:val="16"/>
        </w:rPr>
        <w:t xml:space="preserve">4.3 </w:t>
      </w:r>
      <w:r w:rsidRPr="004B42D5">
        <w:rPr>
          <w:rStyle w:val="Emphasis"/>
        </w:rPr>
        <w:t>Astronomical suffering</w:t>
      </w:r>
    </w:p>
    <w:p w14:paraId="07EF5C27" w14:textId="77777777" w:rsidR="00EC1769" w:rsidRPr="004B42D5" w:rsidRDefault="00EC1769" w:rsidP="00EC1769">
      <w:pPr>
        <w:rPr>
          <w:sz w:val="16"/>
        </w:rPr>
      </w:pPr>
      <w:r w:rsidRPr="00B80D86">
        <w:rPr>
          <w:rStyle w:val="Emphasis"/>
          <w:highlight w:val="cyan"/>
        </w:rPr>
        <w:t>Space col</w:t>
      </w:r>
      <w:r w:rsidRPr="004B42D5">
        <w:rPr>
          <w:rStyle w:val="Emphasis"/>
        </w:rPr>
        <w:t>onization</w:t>
      </w:r>
      <w:r w:rsidRPr="004B42D5">
        <w:rPr>
          <w:u w:val="single"/>
        </w:rPr>
        <w:t xml:space="preserve"> means</w:t>
      </w:r>
      <w:r w:rsidRPr="004B42D5">
        <w:rPr>
          <w:sz w:val="16"/>
        </w:rPr>
        <w:t xml:space="preserve"> that </w:t>
      </w:r>
      <w:r w:rsidRPr="004B42D5">
        <w:rPr>
          <w:u w:val="single"/>
        </w:rPr>
        <w:t xml:space="preserve">humans and human actions will spread beyond Earth and possibly cover, relatively speaking, vast areas of the </w:t>
      </w:r>
      <w:r w:rsidRPr="004B42D5">
        <w:rPr>
          <w:rStyle w:val="Emphasis"/>
        </w:rPr>
        <w:t>reachable universe</w:t>
      </w:r>
      <w:r w:rsidRPr="004B42D5">
        <w:rPr>
          <w:u w:val="single"/>
        </w:rPr>
        <w:t>. This</w:t>
      </w:r>
      <w:r w:rsidRPr="004B42D5">
        <w:rPr>
          <w:sz w:val="16"/>
        </w:rPr>
        <w:t xml:space="preserve"> will potentially create immense positive value, but it also </w:t>
      </w:r>
      <w:r w:rsidRPr="00B80D86">
        <w:rPr>
          <w:highlight w:val="cyan"/>
          <w:u w:val="single"/>
        </w:rPr>
        <w:t>makes</w:t>
      </w:r>
      <w:r w:rsidRPr="004B42D5">
        <w:rPr>
          <w:u w:val="single"/>
        </w:rPr>
        <w:t xml:space="preserve"> possible a form of </w:t>
      </w:r>
      <w:r w:rsidRPr="00B80D86">
        <w:rPr>
          <w:rStyle w:val="Emphasis"/>
          <w:highlight w:val="cyan"/>
        </w:rPr>
        <w:t>ex</w:t>
      </w:r>
      <w:r w:rsidRPr="00B80D86">
        <w:rPr>
          <w:rStyle w:val="Emphasis"/>
        </w:rPr>
        <w:t>istential</w:t>
      </w:r>
      <w:r w:rsidRPr="004B42D5">
        <w:rPr>
          <w:rStyle w:val="Emphasis"/>
        </w:rPr>
        <w:t xml:space="preserve"> </w:t>
      </w:r>
      <w:r w:rsidRPr="00B80D86">
        <w:rPr>
          <w:rStyle w:val="Emphasis"/>
          <w:highlight w:val="cyan"/>
        </w:rPr>
        <w:t>risks</w:t>
      </w:r>
      <w:r w:rsidRPr="00B80D86">
        <w:rPr>
          <w:highlight w:val="cyan"/>
          <w:u w:val="single"/>
        </w:rPr>
        <w:t xml:space="preserve"> that are </w:t>
      </w:r>
      <w:r w:rsidRPr="00B80D86">
        <w:rPr>
          <w:rStyle w:val="Emphasis"/>
          <w:highlight w:val="cyan"/>
        </w:rPr>
        <w:t>astronomica</w:t>
      </w:r>
      <w:r w:rsidRPr="004B42D5">
        <w:rPr>
          <w:rStyle w:val="Emphasis"/>
        </w:rPr>
        <w:t>l in scope</w:t>
      </w:r>
      <w:r w:rsidRPr="004B42D5">
        <w:rPr>
          <w:u w:val="single"/>
        </w:rPr>
        <w:t xml:space="preserve"> </w:t>
      </w:r>
      <w:r w:rsidRPr="00B80D86">
        <w:rPr>
          <w:highlight w:val="cyan"/>
          <w:u w:val="single"/>
        </w:rPr>
        <w:t xml:space="preserve">and </w:t>
      </w:r>
      <w:r w:rsidRPr="00B80D86">
        <w:rPr>
          <w:rStyle w:val="Emphasis"/>
          <w:highlight w:val="cyan"/>
        </w:rPr>
        <w:t>hellish</w:t>
      </w:r>
      <w:r w:rsidRPr="004B42D5">
        <w:rPr>
          <w:rStyle w:val="Emphasis"/>
        </w:rPr>
        <w:t xml:space="preserve"> in severity</w:t>
      </w:r>
      <w:r w:rsidRPr="004B42D5">
        <w:rPr>
          <w:sz w:val="16"/>
        </w:rPr>
        <w:t xml:space="preserve"> — </w:t>
      </w:r>
      <w:r w:rsidRPr="00B80D86">
        <w:rPr>
          <w:u w:val="single"/>
        </w:rPr>
        <w:t>that are</w:t>
      </w:r>
      <w:r w:rsidRPr="004B42D5">
        <w:rPr>
          <w:u w:val="single"/>
        </w:rPr>
        <w:t xml:space="preserve">, in other words, </w:t>
      </w:r>
      <w:r w:rsidRPr="004B42D5">
        <w:rPr>
          <w:rStyle w:val="Emphasis"/>
        </w:rPr>
        <w:t xml:space="preserve">orders of </w:t>
      </w:r>
      <w:r w:rsidRPr="00B80D86">
        <w:rPr>
          <w:rStyle w:val="Emphasis"/>
        </w:rPr>
        <w:t>magnitude</w:t>
      </w:r>
      <w:r w:rsidRPr="004B42D5">
        <w:rPr>
          <w:u w:val="single"/>
        </w:rPr>
        <w:t xml:space="preserve"> </w:t>
      </w:r>
      <w:r w:rsidRPr="004B42D5">
        <w:rPr>
          <w:rStyle w:val="Emphasis"/>
        </w:rPr>
        <w:t>worse</w:t>
      </w:r>
      <w:r w:rsidRPr="004B42D5">
        <w:rPr>
          <w:u w:val="single"/>
        </w:rPr>
        <w:t xml:space="preserve"> than anything humankind has caused or encountered so far. This subset of extreme existential risks is referred to as </w:t>
      </w:r>
      <w:r w:rsidRPr="00B80D86">
        <w:rPr>
          <w:rStyle w:val="Emphasis"/>
          <w:highlight w:val="cyan"/>
        </w:rPr>
        <w:t>s</w:t>
      </w:r>
      <w:r w:rsidRPr="004B42D5">
        <w:rPr>
          <w:rStyle w:val="Emphasis"/>
        </w:rPr>
        <w:t xml:space="preserve">uffering </w:t>
      </w:r>
      <w:r w:rsidRPr="00B80D86">
        <w:rPr>
          <w:rStyle w:val="Emphasis"/>
          <w:highlight w:val="cyan"/>
        </w:rPr>
        <w:t>risks</w:t>
      </w:r>
      <w:r w:rsidRPr="004B42D5">
        <w:rPr>
          <w:sz w:val="16"/>
        </w:rPr>
        <w:t xml:space="preserve"> [35].</w:t>
      </w:r>
    </w:p>
    <w:p w14:paraId="04AEFC5E" w14:textId="6103A4B1" w:rsidR="00EC1769" w:rsidRPr="004B42D5" w:rsidRDefault="00EC1769" w:rsidP="00EC1769">
      <w:pPr>
        <w:rPr>
          <w:u w:val="single"/>
        </w:rPr>
      </w:pPr>
      <w:r w:rsidRPr="004B42D5">
        <w:rPr>
          <w:rStyle w:val="Emphasis"/>
        </w:rPr>
        <w:t>Suffering risks</w:t>
      </w:r>
      <w:r w:rsidRPr="004B42D5">
        <w:rPr>
          <w:u w:val="single"/>
        </w:rPr>
        <w:t xml:space="preserve"> are risks that </w:t>
      </w:r>
      <w:r w:rsidRPr="00B80D86">
        <w:rPr>
          <w:highlight w:val="cyan"/>
          <w:u w:val="single"/>
        </w:rPr>
        <w:t xml:space="preserve">are </w:t>
      </w:r>
      <w:r w:rsidRPr="00B80D86">
        <w:rPr>
          <w:rStyle w:val="Emphasis"/>
          <w:highlight w:val="cyan"/>
        </w:rPr>
        <w:t>far worse</w:t>
      </w:r>
      <w:r w:rsidRPr="00B80D86">
        <w:rPr>
          <w:highlight w:val="cyan"/>
          <w:u w:val="single"/>
        </w:rPr>
        <w:t xml:space="preserve"> than</w:t>
      </w:r>
      <w:r w:rsidRPr="004B42D5">
        <w:rPr>
          <w:u w:val="single"/>
        </w:rPr>
        <w:t xml:space="preserve"> humankind </w:t>
      </w:r>
      <w:r w:rsidRPr="00B80D86">
        <w:rPr>
          <w:rStyle w:val="Emphasis"/>
          <w:highlight w:val="cyan"/>
        </w:rPr>
        <w:t>going extinct</w:t>
      </w:r>
      <w:r w:rsidRPr="004B42D5">
        <w:rPr>
          <w:u w:val="single"/>
        </w:rPr>
        <w:t xml:space="preserve"> or entering permanent moral stagnation because they mean that the </w:t>
      </w:r>
      <w:r w:rsidRPr="00B80D86">
        <w:rPr>
          <w:highlight w:val="cyan"/>
          <w:u w:val="single"/>
        </w:rPr>
        <w:t>suffering</w:t>
      </w:r>
      <w:r w:rsidRPr="004B42D5">
        <w:rPr>
          <w:u w:val="single"/>
        </w:rPr>
        <w:t xml:space="preserve"> that is created through these risks </w:t>
      </w:r>
      <w:r w:rsidRPr="00B80D86">
        <w:rPr>
          <w:highlight w:val="cyan"/>
          <w:u w:val="single"/>
        </w:rPr>
        <w:t xml:space="preserve">is </w:t>
      </w:r>
      <w:r w:rsidRPr="00B80D86">
        <w:rPr>
          <w:rStyle w:val="Emphasis"/>
          <w:highlight w:val="cyan"/>
        </w:rPr>
        <w:t>far greater</w:t>
      </w:r>
      <w:r w:rsidRPr="00B80D86">
        <w:rPr>
          <w:highlight w:val="cyan"/>
          <w:u w:val="single"/>
        </w:rPr>
        <w:t xml:space="preserve"> than </w:t>
      </w:r>
      <w:r w:rsidRPr="00B80D86">
        <w:rPr>
          <w:rStyle w:val="Emphasis"/>
          <w:highlight w:val="cyan"/>
        </w:rPr>
        <w:t>all suffering</w:t>
      </w:r>
      <w:r w:rsidRPr="00B80D86">
        <w:rPr>
          <w:highlight w:val="cyan"/>
          <w:u w:val="single"/>
        </w:rPr>
        <w:t xml:space="preserve"> that</w:t>
      </w:r>
      <w:r w:rsidRPr="004B42D5">
        <w:rPr>
          <w:u w:val="single"/>
        </w:rPr>
        <w:t xml:space="preserve"> has </w:t>
      </w:r>
      <w:r w:rsidRPr="00B80D86">
        <w:rPr>
          <w:highlight w:val="cyan"/>
          <w:u w:val="single"/>
        </w:rPr>
        <w:t>existed</w:t>
      </w:r>
      <w:r w:rsidRPr="004B42D5">
        <w:rPr>
          <w:u w:val="single"/>
        </w:rPr>
        <w:t xml:space="preserve"> on Earth </w:t>
      </w:r>
      <w:r w:rsidRPr="00B80D86">
        <w:rPr>
          <w:highlight w:val="cyan"/>
          <w:u w:val="single"/>
        </w:rPr>
        <w:t>so far</w:t>
      </w:r>
      <w:r w:rsidRPr="004B42D5">
        <w:rPr>
          <w:sz w:val="16"/>
        </w:rPr>
        <w:t xml:space="preserve">. There are different vectors of potential astronomical suffering. For example, it is conceivable that </w:t>
      </w:r>
      <w:r w:rsidRPr="00B80D86">
        <w:rPr>
          <w:highlight w:val="cyan"/>
          <w:u w:val="single"/>
        </w:rPr>
        <w:t>future human gen</w:t>
      </w:r>
      <w:r w:rsidRPr="004B42D5">
        <w:rPr>
          <w:u w:val="single"/>
        </w:rPr>
        <w:t>eration</w:t>
      </w:r>
      <w:r w:rsidRPr="00B80D86">
        <w:rPr>
          <w:highlight w:val="cyan"/>
          <w:u w:val="single"/>
        </w:rPr>
        <w:t xml:space="preserve">s will </w:t>
      </w:r>
      <w:r w:rsidRPr="00B80D86">
        <w:rPr>
          <w:rStyle w:val="Emphasis"/>
          <w:highlight w:val="cyan"/>
        </w:rPr>
        <w:t>spread wildlife</w:t>
      </w:r>
      <w:r w:rsidRPr="00B80D86">
        <w:rPr>
          <w:highlight w:val="cyan"/>
          <w:u w:val="single"/>
        </w:rPr>
        <w:t xml:space="preserve"> through</w:t>
      </w:r>
      <w:r w:rsidRPr="004B42D5">
        <w:rPr>
          <w:u w:val="single"/>
        </w:rPr>
        <w:t xml:space="preserve">out the colonized </w:t>
      </w:r>
      <w:r w:rsidRPr="00B80D86">
        <w:rPr>
          <w:highlight w:val="cyan"/>
          <w:u w:val="single"/>
        </w:rPr>
        <w:t>space</w:t>
      </w:r>
      <w:r w:rsidRPr="004B42D5">
        <w:rPr>
          <w:u w:val="single"/>
        </w:rPr>
        <w:t xml:space="preserve">, either </w:t>
      </w:r>
      <w:r w:rsidRPr="004B42D5">
        <w:rPr>
          <w:rStyle w:val="Emphasis"/>
        </w:rPr>
        <w:t>inadvertently</w:t>
      </w:r>
      <w:r w:rsidRPr="004B42D5">
        <w:rPr>
          <w:u w:val="single"/>
        </w:rPr>
        <w:t xml:space="preserve"> or </w:t>
      </w:r>
      <w:r w:rsidRPr="004B42D5">
        <w:rPr>
          <w:rStyle w:val="Emphasis"/>
        </w:rPr>
        <w:t>actively</w:t>
      </w:r>
      <w:r w:rsidRPr="004B42D5">
        <w:rPr>
          <w:u w:val="single"/>
        </w:rPr>
        <w:t xml:space="preserve">. </w:t>
      </w:r>
      <w:r w:rsidRPr="004B42D5">
        <w:rPr>
          <w:rStyle w:val="Emphasis"/>
        </w:rPr>
        <w:t xml:space="preserve">Wild </w:t>
      </w:r>
      <w:r w:rsidRPr="00B80D86">
        <w:rPr>
          <w:rStyle w:val="Emphasis"/>
          <w:highlight w:val="cyan"/>
        </w:rPr>
        <w:t>animals</w:t>
      </w:r>
      <w:r w:rsidRPr="00B80D86">
        <w:rPr>
          <w:highlight w:val="cyan"/>
          <w:u w:val="single"/>
        </w:rPr>
        <w:t xml:space="preserve"> on Earth</w:t>
      </w:r>
      <w:r w:rsidRPr="004B42D5">
        <w:rPr>
          <w:u w:val="single"/>
        </w:rPr>
        <w:t xml:space="preserve"> generally </w:t>
      </w:r>
      <w:r w:rsidRPr="00B80D86">
        <w:rPr>
          <w:highlight w:val="cyan"/>
          <w:u w:val="single"/>
        </w:rPr>
        <w:t>lead</w:t>
      </w:r>
      <w:r w:rsidRPr="004B42D5">
        <w:rPr>
          <w:u w:val="single"/>
        </w:rPr>
        <w:t xml:space="preserve"> short, </w:t>
      </w:r>
      <w:r w:rsidRPr="00B80D86">
        <w:rPr>
          <w:highlight w:val="cyan"/>
          <w:u w:val="single"/>
        </w:rPr>
        <w:t>miserable lives</w:t>
      </w:r>
      <w:r w:rsidRPr="004B42D5">
        <w:rPr>
          <w:u w:val="single"/>
        </w:rPr>
        <w:t xml:space="preserve"> full of sometimes the most brutal suffering</w:t>
      </w:r>
      <w:r w:rsidRPr="004B42D5">
        <w:rPr>
          <w:sz w:val="16"/>
        </w:rPr>
        <w:t xml:space="preserve"> [36]. In in the history of Earth, </w:t>
      </w:r>
      <w:r w:rsidRPr="004B42D5">
        <w:rPr>
          <w:u w:val="single"/>
        </w:rPr>
        <w:t xml:space="preserve">wildlife suffering has not really improved at all, </w:t>
      </w:r>
      <w:r w:rsidRPr="00B80D86">
        <w:rPr>
          <w:highlight w:val="cyan"/>
          <w:u w:val="single"/>
        </w:rPr>
        <w:t xml:space="preserve">so </w:t>
      </w:r>
      <w:r w:rsidRPr="00B80D86">
        <w:rPr>
          <w:rStyle w:val="Emphasis"/>
          <w:highlight w:val="cyan"/>
        </w:rPr>
        <w:t>astronomical wildlife suffering</w:t>
      </w:r>
      <w:r w:rsidRPr="00B80D86">
        <w:rPr>
          <w:highlight w:val="cyan"/>
          <w:u w:val="single"/>
        </w:rPr>
        <w:t xml:space="preserve"> would</w:t>
      </w:r>
      <w:r w:rsidRPr="004B42D5">
        <w:rPr>
          <w:u w:val="single"/>
        </w:rPr>
        <w:t xml:space="preserve"> likely </w:t>
      </w:r>
      <w:r w:rsidRPr="00B80D86">
        <w:rPr>
          <w:highlight w:val="cyan"/>
          <w:u w:val="single"/>
        </w:rPr>
        <w:t xml:space="preserve">represent a </w:t>
      </w:r>
      <w:r w:rsidRPr="00B80D86">
        <w:rPr>
          <w:rStyle w:val="Emphasis"/>
          <w:highlight w:val="cyan"/>
        </w:rPr>
        <w:t>constant</w:t>
      </w:r>
      <w:r w:rsidRPr="004B42D5">
        <w:rPr>
          <w:rStyle w:val="Emphasis"/>
        </w:rPr>
        <w:t xml:space="preserve"> source</w:t>
      </w:r>
      <w:r w:rsidRPr="004B42D5">
        <w:rPr>
          <w:u w:val="single"/>
        </w:rPr>
        <w:t xml:space="preserve"> of </w:t>
      </w:r>
      <w:r w:rsidRPr="00B80D86">
        <w:rPr>
          <w:rStyle w:val="Emphasis"/>
          <w:highlight w:val="cyan"/>
        </w:rPr>
        <w:t>disvalue</w:t>
      </w:r>
      <w:r w:rsidRPr="004B42D5">
        <w:rPr>
          <w:u w:val="single"/>
        </w:rPr>
        <w:t>.</w:t>
      </w:r>
    </w:p>
    <w:p w14:paraId="48145E77" w14:textId="0A6FE528" w:rsidR="00EC1769" w:rsidRPr="004B42D5" w:rsidRDefault="00EC1769" w:rsidP="00EC1769">
      <w:pPr>
        <w:rPr>
          <w:u w:val="single"/>
        </w:rPr>
      </w:pPr>
      <w:r w:rsidRPr="00B80D86">
        <w:rPr>
          <w:highlight w:val="cyan"/>
          <w:u w:val="single"/>
        </w:rPr>
        <w:t>Another vector</w:t>
      </w:r>
      <w:r w:rsidRPr="004B42D5">
        <w:rPr>
          <w:u w:val="single"/>
        </w:rPr>
        <w:t xml:space="preserve"> for suffering risks </w:t>
      </w:r>
      <w:r w:rsidRPr="00B80D86">
        <w:rPr>
          <w:highlight w:val="cyan"/>
          <w:u w:val="single"/>
        </w:rPr>
        <w:t xml:space="preserve">are </w:t>
      </w:r>
      <w:r w:rsidRPr="00B80D86">
        <w:rPr>
          <w:rStyle w:val="Emphasis"/>
          <w:highlight w:val="cyan"/>
        </w:rPr>
        <w:t>sentient simulations</w:t>
      </w:r>
      <w:r w:rsidRPr="004B42D5">
        <w:rPr>
          <w:u w:val="single"/>
        </w:rPr>
        <w:t xml:space="preserve">. Given growing computational power, it is conceivable that </w:t>
      </w:r>
      <w:r w:rsidRPr="00B80D86">
        <w:rPr>
          <w:highlight w:val="cyan"/>
          <w:u w:val="single"/>
        </w:rPr>
        <w:t>we will</w:t>
      </w:r>
      <w:r w:rsidRPr="004B42D5">
        <w:rPr>
          <w:u w:val="single"/>
        </w:rPr>
        <w:t xml:space="preserve"> eventually be able to </w:t>
      </w:r>
      <w:r w:rsidRPr="00B80D86">
        <w:rPr>
          <w:rStyle w:val="Emphasis"/>
          <w:highlight w:val="cyan"/>
        </w:rPr>
        <w:t>simulate sentience</w:t>
      </w:r>
      <w:r w:rsidRPr="004B42D5">
        <w:rPr>
          <w:u w:val="single"/>
        </w:rPr>
        <w:t>, and as soon as simulated sentience is possible</w:t>
      </w:r>
      <w:r w:rsidRPr="004B42D5">
        <w:rPr>
          <w:sz w:val="16"/>
        </w:rPr>
        <w:t xml:space="preserve">, simulated suffering will be as well. This technological path is not necessarily depen- dent on space colonization, but </w:t>
      </w:r>
      <w:r w:rsidRPr="004B42D5">
        <w:rPr>
          <w:u w:val="single"/>
        </w:rPr>
        <w:t xml:space="preserve">a </w:t>
      </w:r>
      <w:r w:rsidRPr="00B80D86">
        <w:rPr>
          <w:rStyle w:val="Emphasis"/>
          <w:highlight w:val="cyan"/>
        </w:rPr>
        <w:t>colonizing humankind</w:t>
      </w:r>
      <w:r w:rsidRPr="004B42D5">
        <w:rPr>
          <w:u w:val="single"/>
        </w:rPr>
        <w:t xml:space="preserve"> might have </w:t>
      </w:r>
      <w:r w:rsidRPr="004B42D5">
        <w:rPr>
          <w:rStyle w:val="Emphasis"/>
        </w:rPr>
        <w:t>greater capabilities</w:t>
      </w:r>
      <w:r w:rsidRPr="004B42D5">
        <w:rPr>
          <w:u w:val="single"/>
        </w:rPr>
        <w:t xml:space="preserve"> for running such </w:t>
      </w:r>
      <w:r w:rsidRPr="004B42D5">
        <w:rPr>
          <w:rStyle w:val="Emphasis"/>
        </w:rPr>
        <w:t>simulations</w:t>
      </w:r>
      <w:r w:rsidRPr="004B42D5">
        <w:rPr>
          <w:u w:val="single"/>
        </w:rPr>
        <w:t xml:space="preserve">, for example by </w:t>
      </w:r>
      <w:r w:rsidRPr="00B80D86">
        <w:rPr>
          <w:highlight w:val="cyan"/>
          <w:u w:val="single"/>
        </w:rPr>
        <w:t>tap</w:t>
      </w:r>
      <w:r w:rsidRPr="004B42D5">
        <w:rPr>
          <w:u w:val="single"/>
        </w:rPr>
        <w:t xml:space="preserve">ping </w:t>
      </w:r>
      <w:r w:rsidRPr="00B80D86">
        <w:rPr>
          <w:highlight w:val="cyan"/>
          <w:u w:val="single"/>
        </w:rPr>
        <w:t>into</w:t>
      </w:r>
      <w:r w:rsidRPr="004B42D5">
        <w:rPr>
          <w:u w:val="single"/>
        </w:rPr>
        <w:t xml:space="preserve"> the power of </w:t>
      </w:r>
      <w:r w:rsidRPr="00B80D86">
        <w:rPr>
          <w:highlight w:val="cyan"/>
          <w:u w:val="single"/>
        </w:rPr>
        <w:t>stars</w:t>
      </w:r>
      <w:r w:rsidRPr="004B42D5">
        <w:rPr>
          <w:u w:val="single"/>
        </w:rPr>
        <w:t xml:space="preserve"> in different Solar systems. </w:t>
      </w:r>
      <w:r w:rsidRPr="00B80D86">
        <w:rPr>
          <w:highlight w:val="cyan"/>
          <w:u w:val="single"/>
        </w:rPr>
        <w:t>Instances of</w:t>
      </w:r>
      <w:r w:rsidRPr="004B42D5">
        <w:rPr>
          <w:u w:val="single"/>
        </w:rPr>
        <w:t xml:space="preserve"> simulated </w:t>
      </w:r>
      <w:r w:rsidRPr="00B80D86">
        <w:rPr>
          <w:highlight w:val="cyan"/>
          <w:u w:val="single"/>
        </w:rPr>
        <w:t xml:space="preserve">suffering could </w:t>
      </w:r>
      <w:r w:rsidRPr="00B80D86">
        <w:rPr>
          <w:rStyle w:val="Emphasis"/>
          <w:highlight w:val="cyan"/>
        </w:rPr>
        <w:t>create more suffering</w:t>
      </w:r>
      <w:r w:rsidRPr="00B80D86">
        <w:rPr>
          <w:highlight w:val="cyan"/>
          <w:u w:val="single"/>
        </w:rPr>
        <w:t xml:space="preserve"> than has ever occurred in</w:t>
      </w:r>
      <w:r w:rsidRPr="004B42D5">
        <w:rPr>
          <w:u w:val="single"/>
        </w:rPr>
        <w:t xml:space="preserve"> the </w:t>
      </w:r>
      <w:r w:rsidRPr="004B42D5">
        <w:rPr>
          <w:rStyle w:val="Emphasis"/>
        </w:rPr>
        <w:t xml:space="preserve">biological </w:t>
      </w:r>
      <w:r w:rsidRPr="00B80D86">
        <w:rPr>
          <w:rStyle w:val="Emphasis"/>
          <w:highlight w:val="cyan"/>
        </w:rPr>
        <w:t>universe</w:t>
      </w:r>
      <w:r w:rsidRPr="004B42D5">
        <w:rPr>
          <w:u w:val="single"/>
        </w:rPr>
        <w:t>, with</w:t>
      </w:r>
      <w:r w:rsidRPr="00B80D86">
        <w:rPr>
          <w:highlight w:val="cyan"/>
          <w:u w:val="single"/>
        </w:rPr>
        <w:t>in</w:t>
      </w:r>
      <w:r w:rsidRPr="004B42D5">
        <w:rPr>
          <w:u w:val="single"/>
        </w:rPr>
        <w:t xml:space="preserve"> </w:t>
      </w:r>
      <w:r w:rsidRPr="004B42D5">
        <w:rPr>
          <w:rStyle w:val="Emphasis"/>
        </w:rPr>
        <w:t xml:space="preserve">fractions of a </w:t>
      </w:r>
      <w:r w:rsidRPr="00B80D86">
        <w:rPr>
          <w:rStyle w:val="Emphasis"/>
          <w:highlight w:val="cyan"/>
        </w:rPr>
        <w:t>second</w:t>
      </w:r>
      <w:r w:rsidRPr="004B42D5">
        <w:rPr>
          <w:u w:val="single"/>
        </w:rPr>
        <w:t>.</w:t>
      </w:r>
    </w:p>
    <w:p w14:paraId="3D9D1A0F" w14:textId="6983B57F" w:rsidR="00EC1769" w:rsidRPr="004B42D5" w:rsidRDefault="00EC1769" w:rsidP="00EC1769">
      <w:pPr>
        <w:rPr>
          <w:u w:val="single"/>
        </w:rPr>
      </w:pPr>
      <w:r w:rsidRPr="004B42D5">
        <w:rPr>
          <w:sz w:val="16"/>
        </w:rPr>
        <w:t xml:space="preserve">The </w:t>
      </w:r>
      <w:r w:rsidRPr="004B42D5">
        <w:rPr>
          <w:u w:val="single"/>
        </w:rPr>
        <w:t>risk of astronomical suffering</w:t>
      </w:r>
      <w:r w:rsidRPr="004B42D5">
        <w:rPr>
          <w:sz w:val="16"/>
        </w:rPr>
        <w:t xml:space="preserve"> is more uncertain than other existential risks, but it </w:t>
      </w:r>
      <w:r w:rsidRPr="004B42D5">
        <w:rPr>
          <w:u w:val="single"/>
        </w:rPr>
        <w:t xml:space="preserve">is at the same time </w:t>
      </w:r>
      <w:r w:rsidRPr="004B42D5">
        <w:rPr>
          <w:rStyle w:val="Emphasis"/>
        </w:rPr>
        <w:t>more severe</w:t>
      </w:r>
      <w:r w:rsidRPr="004B42D5">
        <w:rPr>
          <w:u w:val="single"/>
        </w:rPr>
        <w:t xml:space="preserve">. At stake is not just humankind’s total potential positive future moral value, but </w:t>
      </w:r>
      <w:r w:rsidRPr="00B80D86">
        <w:rPr>
          <w:rStyle w:val="Emphasis"/>
          <w:highlight w:val="cyan"/>
        </w:rPr>
        <w:t>disvalue</w:t>
      </w:r>
      <w:r w:rsidRPr="004B42D5">
        <w:rPr>
          <w:u w:val="single"/>
        </w:rPr>
        <w:t xml:space="preserve"> that is </w:t>
      </w:r>
      <w:r w:rsidRPr="004B42D5">
        <w:rPr>
          <w:rStyle w:val="Emphasis"/>
        </w:rPr>
        <w:t>decoupled</w:t>
      </w:r>
      <w:r w:rsidRPr="004B42D5">
        <w:rPr>
          <w:u w:val="single"/>
        </w:rPr>
        <w:t xml:space="preserve"> from humankind and </w:t>
      </w:r>
      <w:r w:rsidRPr="0056376E">
        <w:rPr>
          <w:highlight w:val="cyan"/>
          <w:u w:val="single"/>
        </w:rPr>
        <w:t>is</w:t>
      </w:r>
      <w:r w:rsidRPr="004B42D5">
        <w:rPr>
          <w:u w:val="single"/>
        </w:rPr>
        <w:t xml:space="preserve"> potentially </w:t>
      </w:r>
      <w:r w:rsidRPr="004B42D5">
        <w:rPr>
          <w:rStyle w:val="Emphasis"/>
        </w:rPr>
        <w:t xml:space="preserve">many orders of magnitude </w:t>
      </w:r>
      <w:r w:rsidRPr="0056376E">
        <w:rPr>
          <w:rStyle w:val="Emphasis"/>
          <w:highlight w:val="cyan"/>
        </w:rPr>
        <w:t>greater</w:t>
      </w:r>
      <w:r w:rsidRPr="0056376E">
        <w:rPr>
          <w:highlight w:val="cyan"/>
          <w:u w:val="single"/>
        </w:rPr>
        <w:t xml:space="preserve"> than all</w:t>
      </w:r>
      <w:r w:rsidRPr="004B42D5">
        <w:rPr>
          <w:u w:val="single"/>
        </w:rPr>
        <w:t xml:space="preserve"> the </w:t>
      </w:r>
      <w:r w:rsidRPr="0056376E">
        <w:rPr>
          <w:rStyle w:val="Emphasis"/>
          <w:highlight w:val="cyan"/>
        </w:rPr>
        <w:t>happiness</w:t>
      </w:r>
      <w:r w:rsidRPr="004B42D5">
        <w:rPr>
          <w:u w:val="single"/>
        </w:rPr>
        <w:t xml:space="preserve"> and </w:t>
      </w:r>
      <w:r w:rsidRPr="004B42D5">
        <w:rPr>
          <w:rStyle w:val="Emphasis"/>
        </w:rPr>
        <w:t>wellbeing</w:t>
      </w:r>
      <w:r w:rsidRPr="004B42D5">
        <w:rPr>
          <w:u w:val="single"/>
        </w:rPr>
        <w:t xml:space="preserve"> that could be </w:t>
      </w:r>
      <w:r w:rsidRPr="0056376E">
        <w:rPr>
          <w:highlight w:val="cyan"/>
          <w:u w:val="single"/>
        </w:rPr>
        <w:t>created by</w:t>
      </w:r>
      <w:r w:rsidRPr="004B42D5">
        <w:rPr>
          <w:u w:val="single"/>
        </w:rPr>
        <w:t xml:space="preserve"> human </w:t>
      </w:r>
      <w:r w:rsidRPr="0056376E">
        <w:rPr>
          <w:rStyle w:val="Emphasis"/>
          <w:highlight w:val="cyan"/>
        </w:rPr>
        <w:t>colonization</w:t>
      </w:r>
      <w:r w:rsidRPr="004B42D5">
        <w:rPr>
          <w:rStyle w:val="Emphasis"/>
        </w:rPr>
        <w:t xml:space="preserve"> of space</w:t>
      </w:r>
      <w:r w:rsidRPr="004B42D5">
        <w:rPr>
          <w:u w:val="single"/>
        </w:rPr>
        <w:t>.</w:t>
      </w:r>
    </w:p>
    <w:p w14:paraId="43E0FF1C" w14:textId="1CDC87A9" w:rsidR="004B42D5" w:rsidRDefault="004B42D5" w:rsidP="004B42D5">
      <w:pPr>
        <w:pStyle w:val="Heading4"/>
      </w:pPr>
      <w:r>
        <w:lastRenderedPageBreak/>
        <w:t xml:space="preserve">S-risks </w:t>
      </w:r>
      <w:r w:rsidRPr="004B42D5">
        <w:rPr>
          <w:u w:val="single"/>
        </w:rPr>
        <w:t>outweigh</w:t>
      </w:r>
      <w:r>
        <w:t xml:space="preserve"> extinction. </w:t>
      </w:r>
    </w:p>
    <w:p w14:paraId="29A7ACD7" w14:textId="2B19DC4C" w:rsidR="004B42D5" w:rsidRDefault="004B42D5" w:rsidP="004B42D5">
      <w:r w:rsidRPr="008945ED">
        <w:rPr>
          <w:rStyle w:val="Style13ptBold"/>
        </w:rPr>
        <w:t xml:space="preserve">Daniel </w:t>
      </w:r>
      <w:r>
        <w:rPr>
          <w:rStyle w:val="Style13ptBold"/>
        </w:rPr>
        <w:t>‘</w:t>
      </w:r>
      <w:r w:rsidRPr="008945ED">
        <w:rPr>
          <w:rStyle w:val="Style13ptBold"/>
        </w:rPr>
        <w:t xml:space="preserve">17 </w:t>
      </w:r>
      <w:r>
        <w:t>[Max Daniel, Executive Director of the Foundational Research Institute, Senior Research Scholar at the Future of Humanity Institute, MS in Mathematics from Heidelberg University, “S-Risks: Why They Are The Worst Existential Risks, And How To Prevent Them”, Foundational Research Institute, https://foundational-research.org/s-risks-talk-eag-boston-2017/]</w:t>
      </w:r>
    </w:p>
    <w:p w14:paraId="209E7B84" w14:textId="77777777" w:rsidR="004B42D5" w:rsidRPr="004B42D5" w:rsidRDefault="004B42D5" w:rsidP="004B42D5">
      <w:pPr>
        <w:rPr>
          <w:sz w:val="16"/>
        </w:rPr>
      </w:pPr>
      <w:r w:rsidRPr="004B42D5">
        <w:rPr>
          <w:sz w:val="16"/>
        </w:rPr>
        <w:t xml:space="preserve">To come back to the title of my talk, I can now state why </w:t>
      </w:r>
      <w:r w:rsidRPr="00BC1C39">
        <w:rPr>
          <w:rStyle w:val="TitleChar"/>
          <w:highlight w:val="cyan"/>
        </w:rPr>
        <w:t xml:space="preserve">s-risks are the </w:t>
      </w:r>
      <w:r w:rsidRPr="00BC1C39">
        <w:rPr>
          <w:rStyle w:val="Emphasis"/>
          <w:highlight w:val="cyan"/>
        </w:rPr>
        <w:t>worst</w:t>
      </w:r>
      <w:r w:rsidRPr="008945ED">
        <w:rPr>
          <w:rStyle w:val="TitleChar"/>
        </w:rPr>
        <w:t xml:space="preserve"> existential </w:t>
      </w:r>
      <w:r w:rsidRPr="00BC1C39">
        <w:rPr>
          <w:rStyle w:val="TitleChar"/>
          <w:highlight w:val="cyan"/>
        </w:rPr>
        <w:t>risks</w:t>
      </w:r>
      <w:r w:rsidRPr="004B42D5">
        <w:rPr>
          <w:sz w:val="16"/>
        </w:rPr>
        <w:t xml:space="preserve">. S-risks are the worst existential risks </w:t>
      </w:r>
      <w:r w:rsidRPr="008945ED">
        <w:rPr>
          <w:rStyle w:val="TitleChar"/>
        </w:rPr>
        <w:t>because</w:t>
      </w:r>
      <w:r w:rsidRPr="004B42D5">
        <w:rPr>
          <w:sz w:val="16"/>
        </w:rPr>
        <w:t xml:space="preserve"> I’ll define them to have </w:t>
      </w:r>
      <w:r w:rsidRPr="00BC1C39">
        <w:rPr>
          <w:rStyle w:val="TitleChar"/>
          <w:highlight w:val="cyan"/>
        </w:rPr>
        <w:t>the largest</w:t>
      </w:r>
      <w:r w:rsidRPr="008945ED">
        <w:rPr>
          <w:rStyle w:val="TitleChar"/>
        </w:rPr>
        <w:t xml:space="preserve"> possible </w:t>
      </w:r>
      <w:r w:rsidRPr="00BC1C39">
        <w:rPr>
          <w:rStyle w:val="Emphasis"/>
          <w:highlight w:val="cyan"/>
        </w:rPr>
        <w:t>scope</w:t>
      </w:r>
      <w:r w:rsidRPr="00BC1C39">
        <w:rPr>
          <w:rStyle w:val="TitleChar"/>
          <w:highlight w:val="cyan"/>
        </w:rPr>
        <w:t xml:space="preserve"> and</w:t>
      </w:r>
      <w:r w:rsidRPr="008945ED">
        <w:rPr>
          <w:rStyle w:val="TitleChar"/>
        </w:rPr>
        <w:t xml:space="preserve"> the largest possible </w:t>
      </w:r>
      <w:r w:rsidRPr="00BC1C39">
        <w:rPr>
          <w:rStyle w:val="Emphasis"/>
          <w:highlight w:val="cyan"/>
        </w:rPr>
        <w:t>severity</w:t>
      </w:r>
      <w:r w:rsidRPr="004B42D5">
        <w:rPr>
          <w:sz w:val="16"/>
        </w:rPr>
        <w:t xml:space="preserve">. (I will qualify the claim that s-risks are the worst x-risks later.) That is, I’d like to suggest the following definition. </w:t>
      </w:r>
      <w:r w:rsidRPr="008945ED">
        <w:rPr>
          <w:rStyle w:val="TitleChar"/>
        </w:rPr>
        <w:t xml:space="preserve">“S-risk – One where an adverse outcome would bring about </w:t>
      </w:r>
      <w:r w:rsidRPr="008945ED">
        <w:rPr>
          <w:rStyle w:val="Emphasis"/>
        </w:rPr>
        <w:t>severe suffering</w:t>
      </w:r>
      <w:r w:rsidRPr="008945ED">
        <w:rPr>
          <w:rStyle w:val="TitleChar"/>
        </w:rPr>
        <w:t xml:space="preserve"> on a </w:t>
      </w:r>
      <w:r w:rsidRPr="008945ED">
        <w:rPr>
          <w:rStyle w:val="Emphasis"/>
        </w:rPr>
        <w:t>cosmic scale</w:t>
      </w:r>
      <w:r w:rsidRPr="008945ED">
        <w:rPr>
          <w:rStyle w:val="TitleChar"/>
        </w:rPr>
        <w:t xml:space="preserve">, </w:t>
      </w:r>
      <w:r w:rsidRPr="008945ED">
        <w:rPr>
          <w:rStyle w:val="Emphasis"/>
        </w:rPr>
        <w:t>vastly exceeding all suffering that has existed on Earth</w:t>
      </w:r>
      <w:r w:rsidRPr="008945ED">
        <w:rPr>
          <w:rStyle w:val="TitleChar"/>
        </w:rPr>
        <w:t xml:space="preserve"> so far.”</w:t>
      </w:r>
      <w:r>
        <w:rPr>
          <w:rStyle w:val="TitleChar"/>
        </w:rPr>
        <w:t xml:space="preserve"> </w:t>
      </w:r>
      <w:r w:rsidRPr="004B42D5">
        <w:rPr>
          <w:sz w:val="16"/>
        </w:rPr>
        <w:t xml:space="preserve">So, s-risks are roughly as severe as factory farming, but with an even larger scope. To better understand this definition, let’s zoom in on the part of the map that shows existential risk. One subclass of risks are those that, with respect to their scope, would affect all future human generations, and, with respect to their severity, would remove everything valuable. One central example of such pan-generational, crushing risks are risks of human extinction. </w:t>
      </w:r>
      <w:r w:rsidRPr="008945ED">
        <w:rPr>
          <w:rStyle w:val="TitleChar"/>
        </w:rPr>
        <w:t xml:space="preserve">Risks of extinction have received the most attention so far. But, conceptually, x-risks contain another class of risks. </w:t>
      </w:r>
      <w:r w:rsidRPr="00BC1C39">
        <w:rPr>
          <w:rStyle w:val="TitleChar"/>
          <w:highlight w:val="cyan"/>
        </w:rPr>
        <w:t>These are risks</w:t>
      </w:r>
      <w:r w:rsidRPr="008945ED">
        <w:rPr>
          <w:rStyle w:val="TitleChar"/>
        </w:rPr>
        <w:t xml:space="preserve"> of outcomes </w:t>
      </w:r>
      <w:r w:rsidRPr="00BC1C39">
        <w:rPr>
          <w:rStyle w:val="Emphasis"/>
          <w:highlight w:val="cyan"/>
        </w:rPr>
        <w:t>even worse than extinction</w:t>
      </w:r>
      <w:r w:rsidRPr="008945ED">
        <w:rPr>
          <w:rStyle w:val="TitleChar"/>
        </w:rPr>
        <w:t xml:space="preserve"> in two respects. </w:t>
      </w:r>
      <w:r w:rsidRPr="00BC1C39">
        <w:rPr>
          <w:rStyle w:val="TitleChar"/>
          <w:highlight w:val="cyan"/>
        </w:rPr>
        <w:t>First, with respect to</w:t>
      </w:r>
      <w:r w:rsidRPr="008945ED">
        <w:rPr>
          <w:rStyle w:val="TitleChar"/>
        </w:rPr>
        <w:t xml:space="preserve"> their </w:t>
      </w:r>
      <w:r w:rsidRPr="00BC1C39">
        <w:rPr>
          <w:rStyle w:val="TitleChar"/>
          <w:highlight w:val="cyan"/>
        </w:rPr>
        <w:t xml:space="preserve">scope, they </w:t>
      </w:r>
      <w:r w:rsidRPr="00BC1C39">
        <w:rPr>
          <w:rStyle w:val="Emphasis"/>
          <w:highlight w:val="cyan"/>
        </w:rPr>
        <w:t>not only</w:t>
      </w:r>
      <w:r w:rsidRPr="00BC1C39">
        <w:rPr>
          <w:rStyle w:val="TitleChar"/>
          <w:highlight w:val="cyan"/>
        </w:rPr>
        <w:t xml:space="preserve"> threaten</w:t>
      </w:r>
      <w:r w:rsidRPr="008945ED">
        <w:rPr>
          <w:rStyle w:val="TitleChar"/>
        </w:rPr>
        <w:t xml:space="preserve"> the future generations of </w:t>
      </w:r>
      <w:r w:rsidRPr="00BC1C39">
        <w:rPr>
          <w:rStyle w:val="TitleChar"/>
          <w:highlight w:val="cyan"/>
        </w:rPr>
        <w:t>humans</w:t>
      </w:r>
      <w:r w:rsidRPr="008945ED">
        <w:rPr>
          <w:rStyle w:val="TitleChar"/>
        </w:rPr>
        <w:t xml:space="preserve"> or our successors, </w:t>
      </w:r>
      <w:r w:rsidRPr="00BC1C39">
        <w:rPr>
          <w:rStyle w:val="TitleChar"/>
          <w:highlight w:val="cyan"/>
        </w:rPr>
        <w:t xml:space="preserve">but </w:t>
      </w:r>
      <w:r w:rsidRPr="00BC1C39">
        <w:rPr>
          <w:rStyle w:val="Emphasis"/>
          <w:highlight w:val="cyan"/>
        </w:rPr>
        <w:t>all</w:t>
      </w:r>
      <w:r w:rsidRPr="008945ED">
        <w:rPr>
          <w:rStyle w:val="Emphasis"/>
        </w:rPr>
        <w:t xml:space="preserve"> sentient </w:t>
      </w:r>
      <w:r w:rsidRPr="00BC1C39">
        <w:rPr>
          <w:rStyle w:val="Emphasis"/>
          <w:highlight w:val="cyan"/>
        </w:rPr>
        <w:t>life in the</w:t>
      </w:r>
      <w:r w:rsidRPr="008945ED">
        <w:rPr>
          <w:rStyle w:val="Emphasis"/>
        </w:rPr>
        <w:t xml:space="preserve"> whole </w:t>
      </w:r>
      <w:r w:rsidRPr="00BC1C39">
        <w:rPr>
          <w:rStyle w:val="Emphasis"/>
          <w:highlight w:val="cyan"/>
        </w:rPr>
        <w:t>universe</w:t>
      </w:r>
      <w:r w:rsidRPr="00BC1C39">
        <w:rPr>
          <w:rStyle w:val="TitleChar"/>
          <w:highlight w:val="cyan"/>
        </w:rPr>
        <w:t>. Second, with</w:t>
      </w:r>
      <w:r w:rsidRPr="008945ED">
        <w:rPr>
          <w:rStyle w:val="TitleChar"/>
        </w:rPr>
        <w:t xml:space="preserve"> respect to their </w:t>
      </w:r>
      <w:r w:rsidRPr="00BC1C39">
        <w:rPr>
          <w:rStyle w:val="TitleChar"/>
          <w:highlight w:val="cyan"/>
        </w:rPr>
        <w:t xml:space="preserve">severity, they </w:t>
      </w:r>
      <w:r w:rsidRPr="00BC1C39">
        <w:rPr>
          <w:rStyle w:val="Emphasis"/>
          <w:highlight w:val="cyan"/>
        </w:rPr>
        <w:t>not only remove everything</w:t>
      </w:r>
      <w:r w:rsidRPr="008945ED">
        <w:rPr>
          <w:rStyle w:val="TitleChar"/>
        </w:rPr>
        <w:t xml:space="preserve"> that would be </w:t>
      </w:r>
      <w:r w:rsidRPr="00BC1C39">
        <w:rPr>
          <w:rStyle w:val="TitleChar"/>
          <w:highlight w:val="cyan"/>
        </w:rPr>
        <w:t xml:space="preserve">valuable but also </w:t>
      </w:r>
      <w:r w:rsidRPr="00BC1C39">
        <w:rPr>
          <w:rStyle w:val="Emphasis"/>
          <w:highlight w:val="cyan"/>
        </w:rPr>
        <w:t>come with a lot of disvalue</w:t>
      </w:r>
      <w:r w:rsidRPr="004B42D5">
        <w:rPr>
          <w:sz w:val="16"/>
        </w:rPr>
        <w:t xml:space="preserve"> – that is, features we’d like to avoid no matter what. Recall the story I told in the beginning, but think of Greta’s solitary confinement being multiplied by many orders of magnitude – for instance, because it affects a very large population of sentient uploads.</w:t>
      </w:r>
    </w:p>
    <w:p w14:paraId="683EDC6A" w14:textId="65994FCF" w:rsidR="00251D67" w:rsidRDefault="002033D4" w:rsidP="00251D67">
      <w:pPr>
        <w:pStyle w:val="Heading3"/>
      </w:pPr>
      <w:r>
        <w:lastRenderedPageBreak/>
        <w:t>IT</w:t>
      </w:r>
      <w:r w:rsidR="00251D67">
        <w:t xml:space="preserve"> – </w:t>
      </w:r>
      <w:r w:rsidR="002D0E63">
        <w:t xml:space="preserve">AT: </w:t>
      </w:r>
      <w:r w:rsidR="00251D67">
        <w:t>H</w:t>
      </w:r>
      <w:r w:rsidR="002D0E63">
        <w:t>umans outweigh</w:t>
      </w:r>
    </w:p>
    <w:p w14:paraId="77CF6960" w14:textId="1B4CB923" w:rsidR="002D0E63" w:rsidRDefault="002D0E63" w:rsidP="002D0E63">
      <w:pPr>
        <w:pStyle w:val="Heading4"/>
      </w:pPr>
      <w:r>
        <w:t xml:space="preserve">Any criteria for distinguishing humans from animals is </w:t>
      </w:r>
      <w:r w:rsidRPr="00A17675">
        <w:t>logically indefensible</w:t>
      </w:r>
      <w:r>
        <w:t xml:space="preserve"> and results in the torture of billions of animals a year</w:t>
      </w:r>
    </w:p>
    <w:p w14:paraId="6B0A81DB" w14:textId="695ACF83" w:rsidR="002D0E63" w:rsidRDefault="002D0E63" w:rsidP="002D0E63">
      <w:r w:rsidRPr="00EF44A5">
        <w:rPr>
          <w:rStyle w:val="Style13ptBold"/>
        </w:rPr>
        <w:t xml:space="preserve">Singer </w:t>
      </w:r>
      <w:r w:rsidR="006C0F4E">
        <w:rPr>
          <w:rStyle w:val="Style13ptBold"/>
        </w:rPr>
        <w:t>‘</w:t>
      </w:r>
      <w:r w:rsidRPr="00EF44A5">
        <w:rPr>
          <w:rStyle w:val="Style13ptBold"/>
        </w:rPr>
        <w:t xml:space="preserve">1 </w:t>
      </w:r>
      <w:r w:rsidR="006C0F4E">
        <w:t>[</w:t>
      </w:r>
      <w:r>
        <w:t>Dr. Peter Singer, Ira W. DeCamp Professor of Bioethics at Princeton University and Laureate Professor at the School of Historical and Philosophical Studies at the University of Melbourne, “Animal Rights”, http://www.slate.com/articles/news_and_politics/dialogues/features/2001/animal_rights/_2.html</w:t>
      </w:r>
      <w:r w:rsidR="006C0F4E">
        <w:t>]</w:t>
      </w:r>
    </w:p>
    <w:p w14:paraId="0D24A3AD" w14:textId="77777777" w:rsidR="002D0E63" w:rsidRDefault="002D0E63" w:rsidP="002D0E63">
      <w:pPr>
        <w:rPr>
          <w:sz w:val="16"/>
        </w:rPr>
      </w:pPr>
      <w:r w:rsidRPr="00BC1C39">
        <w:rPr>
          <w:rStyle w:val="TitleChar"/>
          <w:highlight w:val="cyan"/>
        </w:rPr>
        <w:t>People</w:t>
      </w:r>
      <w:r w:rsidRPr="00EF44A5">
        <w:rPr>
          <w:rStyle w:val="TitleChar"/>
        </w:rPr>
        <w:t xml:space="preserve"> often </w:t>
      </w:r>
      <w:r w:rsidRPr="00BC1C39">
        <w:rPr>
          <w:rStyle w:val="TitleChar"/>
          <w:highlight w:val="cyan"/>
        </w:rPr>
        <w:t>say</w:t>
      </w:r>
      <w:r w:rsidRPr="00EF44A5">
        <w:rPr>
          <w:rStyle w:val="TitleChar"/>
        </w:rPr>
        <w:t xml:space="preserve">, without much thought, that all </w:t>
      </w:r>
      <w:r w:rsidRPr="00BC1C39">
        <w:rPr>
          <w:rStyle w:val="TitleChar"/>
          <w:highlight w:val="cyan"/>
        </w:rPr>
        <w:t>human beings are</w:t>
      </w:r>
      <w:r w:rsidRPr="00EF44A5">
        <w:rPr>
          <w:rStyle w:val="TitleChar"/>
        </w:rPr>
        <w:t xml:space="preserve"> infinitely </w:t>
      </w:r>
      <w:r w:rsidRPr="00BC1C39">
        <w:rPr>
          <w:rStyle w:val="TitleChar"/>
          <w:highlight w:val="cyan"/>
        </w:rPr>
        <w:t>more valuable than</w:t>
      </w:r>
      <w:r w:rsidRPr="00EF44A5">
        <w:rPr>
          <w:rStyle w:val="TitleChar"/>
        </w:rPr>
        <w:t xml:space="preserve"> any animals of any </w:t>
      </w:r>
      <w:r w:rsidRPr="00BC1C39">
        <w:rPr>
          <w:rStyle w:val="TitleChar"/>
          <w:highlight w:val="cyan"/>
        </w:rPr>
        <w:t>other species. This</w:t>
      </w:r>
      <w:r w:rsidRPr="00EF44A5">
        <w:rPr>
          <w:rStyle w:val="TitleChar"/>
        </w:rPr>
        <w:t xml:space="preserve"> view </w:t>
      </w:r>
      <w:r w:rsidRPr="00BC1C39">
        <w:rPr>
          <w:rStyle w:val="TitleChar"/>
          <w:highlight w:val="cyan"/>
        </w:rPr>
        <w:t>owes</w:t>
      </w:r>
      <w:r w:rsidRPr="00EF44A5">
        <w:rPr>
          <w:rStyle w:val="TitleChar"/>
        </w:rPr>
        <w:t xml:space="preserve"> more </w:t>
      </w:r>
      <w:r w:rsidRPr="00BC1C39">
        <w:rPr>
          <w:rStyle w:val="TitleChar"/>
          <w:highlight w:val="cyan"/>
        </w:rPr>
        <w:t>to</w:t>
      </w:r>
      <w:r w:rsidRPr="00EF44A5">
        <w:rPr>
          <w:rStyle w:val="TitleChar"/>
        </w:rPr>
        <w:t xml:space="preserve"> our own </w:t>
      </w:r>
      <w:r w:rsidRPr="00BC1C39">
        <w:rPr>
          <w:rStyle w:val="Emphasis"/>
          <w:highlight w:val="cyan"/>
        </w:rPr>
        <w:t>selfish interests</w:t>
      </w:r>
      <w:r w:rsidRPr="00A17675">
        <w:rPr>
          <w:sz w:val="16"/>
        </w:rPr>
        <w:t xml:space="preserve"> and to ancient religious teachings that reflect these interests </w:t>
      </w:r>
      <w:r w:rsidRPr="00EF44A5">
        <w:rPr>
          <w:rStyle w:val="TitleChar"/>
        </w:rPr>
        <w:t xml:space="preserve">than to reason or impartial moral reflection. What ethically significant feature can there be that all human beings but no nonhuman animals possess? </w:t>
      </w:r>
      <w:r w:rsidRPr="00BC1C39">
        <w:rPr>
          <w:rStyle w:val="TitleChar"/>
          <w:highlight w:val="cyan"/>
        </w:rPr>
        <w:t>We</w:t>
      </w:r>
      <w:r w:rsidRPr="00EF44A5">
        <w:rPr>
          <w:rStyle w:val="TitleChar"/>
        </w:rPr>
        <w:t xml:space="preserve"> like to </w:t>
      </w:r>
      <w:r w:rsidRPr="00BC1C39">
        <w:rPr>
          <w:rStyle w:val="TitleChar"/>
          <w:highlight w:val="cyan"/>
        </w:rPr>
        <w:t>distinguish</w:t>
      </w:r>
      <w:r w:rsidRPr="00EF44A5">
        <w:rPr>
          <w:rStyle w:val="TitleChar"/>
        </w:rPr>
        <w:t xml:space="preserve"> ourselves from animals </w:t>
      </w:r>
      <w:r w:rsidRPr="00BC1C39">
        <w:rPr>
          <w:rStyle w:val="TitleChar"/>
          <w:highlight w:val="cyan"/>
        </w:rPr>
        <w:t>by saying</w:t>
      </w:r>
      <w:r w:rsidRPr="00EF44A5">
        <w:rPr>
          <w:rStyle w:val="TitleChar"/>
        </w:rPr>
        <w:t xml:space="preserve"> that </w:t>
      </w:r>
      <w:r w:rsidRPr="00BC1C39">
        <w:rPr>
          <w:rStyle w:val="TitleChar"/>
          <w:highlight w:val="cyan"/>
        </w:rPr>
        <w:t>only humans are rational</w:t>
      </w:r>
      <w:r w:rsidRPr="00EF44A5">
        <w:rPr>
          <w:rStyle w:val="TitleChar"/>
        </w:rPr>
        <w:t xml:space="preserve">, can </w:t>
      </w:r>
      <w:r w:rsidRPr="00BC1C39">
        <w:rPr>
          <w:rStyle w:val="TitleChar"/>
          <w:highlight w:val="cyan"/>
        </w:rPr>
        <w:t>use language</w:t>
      </w:r>
      <w:r w:rsidRPr="00EF44A5">
        <w:rPr>
          <w:rStyle w:val="TitleChar"/>
        </w:rPr>
        <w:t xml:space="preserve">, are self-aware, or are autonomous. </w:t>
      </w:r>
      <w:r w:rsidRPr="00BC1C39">
        <w:rPr>
          <w:rStyle w:val="TitleChar"/>
          <w:highlight w:val="cyan"/>
        </w:rPr>
        <w:t>But these</w:t>
      </w:r>
      <w:r w:rsidRPr="00EF44A5">
        <w:rPr>
          <w:rStyle w:val="TitleChar"/>
        </w:rPr>
        <w:t xml:space="preserve"> abilities, significant as they are, </w:t>
      </w:r>
      <w:r w:rsidRPr="00BC1C39">
        <w:rPr>
          <w:rStyle w:val="Emphasis"/>
          <w:highlight w:val="cyan"/>
        </w:rPr>
        <w:t>do not</w:t>
      </w:r>
      <w:r w:rsidRPr="00EF44A5">
        <w:rPr>
          <w:rStyle w:val="Emphasis"/>
        </w:rPr>
        <w:t xml:space="preserve"> enable us to </w:t>
      </w:r>
      <w:r w:rsidRPr="00BC1C39">
        <w:rPr>
          <w:rStyle w:val="Emphasis"/>
          <w:highlight w:val="cyan"/>
        </w:rPr>
        <w:t>draw the requisite line</w:t>
      </w:r>
      <w:r w:rsidRPr="00EF44A5">
        <w:rPr>
          <w:rStyle w:val="TitleChar"/>
        </w:rPr>
        <w:t xml:space="preserve"> between all </w:t>
      </w:r>
      <w:r w:rsidRPr="00BC1C39">
        <w:rPr>
          <w:rStyle w:val="TitleChar"/>
          <w:highlight w:val="cyan"/>
        </w:rPr>
        <w:t>humans and nonhuman animals</w:t>
      </w:r>
      <w:r w:rsidRPr="00EF44A5">
        <w:rPr>
          <w:rStyle w:val="TitleChar"/>
        </w:rPr>
        <w:t xml:space="preserve">. For </w:t>
      </w:r>
      <w:r w:rsidRPr="00BC1C39">
        <w:rPr>
          <w:rStyle w:val="TitleChar"/>
          <w:highlight w:val="cyan"/>
        </w:rPr>
        <w:t>there are many humans</w:t>
      </w:r>
      <w:r w:rsidRPr="00EF44A5">
        <w:rPr>
          <w:rStyle w:val="TitleChar"/>
        </w:rPr>
        <w:t xml:space="preserve"> who are </w:t>
      </w:r>
      <w:r w:rsidRPr="00BC1C39">
        <w:rPr>
          <w:rStyle w:val="TitleChar"/>
          <w:highlight w:val="cyan"/>
        </w:rPr>
        <w:t>not rational, self-aware, or autonomous</w:t>
      </w:r>
      <w:r w:rsidRPr="00EF44A5">
        <w:rPr>
          <w:rStyle w:val="TitleChar"/>
        </w:rPr>
        <w:t>, and who have no language—</w:t>
      </w:r>
      <w:r w:rsidRPr="00BC1C39">
        <w:rPr>
          <w:rStyle w:val="TitleChar"/>
          <w:highlight w:val="cyan"/>
        </w:rPr>
        <w:t>all humans under 3 months</w:t>
      </w:r>
      <w:r w:rsidRPr="00EF44A5">
        <w:rPr>
          <w:rStyle w:val="TitleChar"/>
        </w:rPr>
        <w:t xml:space="preserve"> of age, for a start</w:t>
      </w:r>
      <w:r w:rsidRPr="00A17675">
        <w:rPr>
          <w:sz w:val="16"/>
        </w:rPr>
        <w:t xml:space="preserve">. And even if they are excluded, on the grounds that they have the potential to develop these capacities, there are other human beings who do not have this potential. Sadly, </w:t>
      </w:r>
      <w:r w:rsidRPr="00BC1C39">
        <w:rPr>
          <w:rStyle w:val="TitleChar"/>
          <w:highlight w:val="cyan"/>
        </w:rPr>
        <w:t>some</w:t>
      </w:r>
      <w:r w:rsidRPr="00EF44A5">
        <w:rPr>
          <w:rStyle w:val="TitleChar"/>
        </w:rPr>
        <w:t xml:space="preserve"> humans </w:t>
      </w:r>
      <w:r w:rsidRPr="00BC1C39">
        <w:rPr>
          <w:rStyle w:val="TitleChar"/>
          <w:highlight w:val="cyan"/>
        </w:rPr>
        <w:t>are born with brain damage</w:t>
      </w:r>
      <w:r w:rsidRPr="00EF44A5">
        <w:rPr>
          <w:rStyle w:val="TitleChar"/>
        </w:rPr>
        <w:t xml:space="preserve"> so severe that they will never be able to reason, see themselves as an independent being, existing over time, make their own decisions, or learn any form of language</w:t>
      </w:r>
      <w:r w:rsidRPr="00A17675">
        <w:rPr>
          <w:sz w:val="16"/>
        </w:rPr>
        <w:t>.</w:t>
      </w:r>
    </w:p>
    <w:p w14:paraId="51A7D3BA" w14:textId="77777777" w:rsidR="002D0E63" w:rsidRDefault="002D0E63" w:rsidP="002D0E63">
      <w:pPr>
        <w:rPr>
          <w:sz w:val="16"/>
        </w:rPr>
      </w:pPr>
      <w:r w:rsidRPr="00A17675">
        <w:rPr>
          <w:sz w:val="16"/>
        </w:rPr>
        <w:t xml:space="preserve">If it would be absurd to give animals the right to vote, it would be no less absurd to give that right to infants or to severely retarded human beings. </w:t>
      </w:r>
      <w:r w:rsidRPr="00A17675">
        <w:rPr>
          <w:rStyle w:val="TitleChar"/>
        </w:rPr>
        <w:t xml:space="preserve">Yet </w:t>
      </w:r>
      <w:r w:rsidRPr="00BC1C39">
        <w:rPr>
          <w:rStyle w:val="TitleChar"/>
          <w:highlight w:val="cyan"/>
        </w:rPr>
        <w:t xml:space="preserve">we still give </w:t>
      </w:r>
      <w:r w:rsidRPr="00BC1C39">
        <w:rPr>
          <w:rStyle w:val="Emphasis"/>
          <w:highlight w:val="cyan"/>
        </w:rPr>
        <w:t>equal consideration</w:t>
      </w:r>
      <w:r w:rsidRPr="00EF44A5">
        <w:rPr>
          <w:rStyle w:val="TitleChar"/>
        </w:rPr>
        <w:t xml:space="preserve"> to their interests</w:t>
      </w:r>
      <w:r w:rsidRPr="00A17675">
        <w:rPr>
          <w:sz w:val="16"/>
        </w:rPr>
        <w:t xml:space="preserve">. We don't raise them for food in overcrowded sheds or test household cleaners on them. Nor should we. But we do these things to nonhuman animals who show greater abilities in reasoning than these humans. </w:t>
      </w:r>
      <w:r w:rsidRPr="00EF44A5">
        <w:rPr>
          <w:rStyle w:val="TitleChar"/>
        </w:rPr>
        <w:t xml:space="preserve">This is because </w:t>
      </w:r>
      <w:r w:rsidRPr="00BC1C39">
        <w:rPr>
          <w:rStyle w:val="TitleChar"/>
          <w:highlight w:val="cyan"/>
        </w:rPr>
        <w:t xml:space="preserve">we have a </w:t>
      </w:r>
      <w:r w:rsidRPr="00BC1C39">
        <w:rPr>
          <w:rStyle w:val="Emphasis"/>
          <w:highlight w:val="cyan"/>
        </w:rPr>
        <w:t>prejudice</w:t>
      </w:r>
      <w:r w:rsidRPr="00EF44A5">
        <w:rPr>
          <w:rStyle w:val="TitleChar"/>
        </w:rPr>
        <w:t xml:space="preserve"> in favor of the view </w:t>
      </w:r>
      <w:r w:rsidRPr="00BC1C39">
        <w:rPr>
          <w:rStyle w:val="TitleChar"/>
          <w:highlight w:val="cyan"/>
        </w:rPr>
        <w:t>that</w:t>
      </w:r>
      <w:r w:rsidRPr="00EF44A5">
        <w:rPr>
          <w:rStyle w:val="TitleChar"/>
        </w:rPr>
        <w:t xml:space="preserve"> all </w:t>
      </w:r>
      <w:r w:rsidRPr="00BC1C39">
        <w:rPr>
          <w:rStyle w:val="TitleChar"/>
          <w:highlight w:val="cyan"/>
        </w:rPr>
        <w:t>humans are somehow</w:t>
      </w:r>
      <w:r w:rsidRPr="00EF44A5">
        <w:rPr>
          <w:rStyle w:val="TitleChar"/>
        </w:rPr>
        <w:t xml:space="preserve"> infinitely </w:t>
      </w:r>
      <w:r w:rsidRPr="00BC1C39">
        <w:rPr>
          <w:rStyle w:val="TitleChar"/>
          <w:highlight w:val="cyan"/>
        </w:rPr>
        <w:t>more valuable</w:t>
      </w:r>
      <w:r w:rsidRPr="00EF44A5">
        <w:rPr>
          <w:rStyle w:val="TitleChar"/>
        </w:rPr>
        <w:t xml:space="preserve"> than any animal. Sadly, such prejudices are not unusual. </w:t>
      </w:r>
      <w:r w:rsidRPr="00BC1C39">
        <w:rPr>
          <w:rStyle w:val="Emphasis"/>
          <w:highlight w:val="cyan"/>
        </w:rPr>
        <w:t>Like racists and sexists</w:t>
      </w:r>
      <w:r w:rsidRPr="00BC1C39">
        <w:rPr>
          <w:rStyle w:val="TitleChar"/>
          <w:highlight w:val="cyan"/>
        </w:rPr>
        <w:t>, speciesists say</w:t>
      </w:r>
      <w:r w:rsidRPr="00EF44A5">
        <w:rPr>
          <w:rStyle w:val="TitleChar"/>
        </w:rPr>
        <w:t xml:space="preserve"> that the boundary of their own group is also </w:t>
      </w:r>
      <w:r w:rsidRPr="00BC1C39">
        <w:rPr>
          <w:rStyle w:val="TitleChar"/>
          <w:highlight w:val="cyan"/>
        </w:rPr>
        <w:t>a boundary</w:t>
      </w:r>
      <w:r w:rsidRPr="00EF44A5">
        <w:rPr>
          <w:rStyle w:val="TitleChar"/>
        </w:rPr>
        <w:t xml:space="preserve"> that </w:t>
      </w:r>
      <w:r w:rsidRPr="00BC1C39">
        <w:rPr>
          <w:rStyle w:val="TitleChar"/>
          <w:highlight w:val="cyan"/>
        </w:rPr>
        <w:t>marks off</w:t>
      </w:r>
      <w:r w:rsidRPr="00EF44A5">
        <w:rPr>
          <w:rStyle w:val="TitleChar"/>
        </w:rPr>
        <w:t xml:space="preserve"> the most </w:t>
      </w:r>
      <w:r w:rsidRPr="00BC1C39">
        <w:rPr>
          <w:rStyle w:val="TitleChar"/>
          <w:highlight w:val="cyan"/>
        </w:rPr>
        <w:t>valuable beings from</w:t>
      </w:r>
      <w:r w:rsidRPr="00EF44A5">
        <w:rPr>
          <w:rStyle w:val="TitleChar"/>
        </w:rPr>
        <w:t xml:space="preserve"> all </w:t>
      </w:r>
      <w:r w:rsidRPr="00BC1C39">
        <w:rPr>
          <w:rStyle w:val="TitleChar"/>
          <w:highlight w:val="cyan"/>
        </w:rPr>
        <w:t>the rest</w:t>
      </w:r>
      <w:r w:rsidRPr="00A17675">
        <w:rPr>
          <w:sz w:val="16"/>
        </w:rPr>
        <w:t xml:space="preserve">. Never mind what you are like, if you are a member of my group, you are superior to all those who are not members of my group. </w:t>
      </w:r>
      <w:r w:rsidRPr="00EF44A5">
        <w:rPr>
          <w:rStyle w:val="TitleChar"/>
        </w:rPr>
        <w:t>The speciesist favors a larger group than the racist</w:t>
      </w:r>
      <w:r w:rsidRPr="00A17675">
        <w:rPr>
          <w:sz w:val="16"/>
        </w:rPr>
        <w:t xml:space="preserve"> and so has a large circle of concern; </w:t>
      </w:r>
      <w:r w:rsidRPr="00EF44A5">
        <w:rPr>
          <w:rStyle w:val="TitleChar"/>
        </w:rPr>
        <w:t xml:space="preserve">but all these </w:t>
      </w:r>
      <w:r w:rsidRPr="00BC1C39">
        <w:rPr>
          <w:rStyle w:val="TitleChar"/>
          <w:highlight w:val="cyan"/>
        </w:rPr>
        <w:t xml:space="preserve">prejudices use an </w:t>
      </w:r>
      <w:r w:rsidRPr="00BC1C39">
        <w:rPr>
          <w:rStyle w:val="Emphasis"/>
          <w:highlight w:val="cyan"/>
        </w:rPr>
        <w:t>arbitrary</w:t>
      </w:r>
      <w:r w:rsidRPr="00EF44A5">
        <w:rPr>
          <w:rStyle w:val="Emphasis"/>
        </w:rPr>
        <w:t xml:space="preserve"> and </w:t>
      </w:r>
      <w:r w:rsidRPr="00BC1C39">
        <w:rPr>
          <w:rStyle w:val="Emphasis"/>
          <w:highlight w:val="cyan"/>
        </w:rPr>
        <w:t>morally irrelevant fact</w:t>
      </w:r>
      <w:r w:rsidRPr="00BC1C39">
        <w:rPr>
          <w:rStyle w:val="TitleChar"/>
          <w:highlight w:val="cyan"/>
        </w:rPr>
        <w:t>—</w:t>
      </w:r>
      <w:r w:rsidRPr="00BC1C39">
        <w:rPr>
          <w:rStyle w:val="Emphasis"/>
          <w:highlight w:val="cyan"/>
        </w:rPr>
        <w:t>membership of a</w:t>
      </w:r>
      <w:r w:rsidRPr="00EF44A5">
        <w:rPr>
          <w:rStyle w:val="Emphasis"/>
        </w:rPr>
        <w:t xml:space="preserve"> race, sex, or </w:t>
      </w:r>
      <w:r w:rsidRPr="00BC1C39">
        <w:rPr>
          <w:rStyle w:val="Emphasis"/>
          <w:highlight w:val="cyan"/>
        </w:rPr>
        <w:t>species</w:t>
      </w:r>
      <w:r w:rsidRPr="00BC1C39">
        <w:rPr>
          <w:rStyle w:val="TitleChar"/>
          <w:highlight w:val="cyan"/>
        </w:rPr>
        <w:t>—as if</w:t>
      </w:r>
      <w:r w:rsidRPr="00EF44A5">
        <w:rPr>
          <w:rStyle w:val="TitleChar"/>
        </w:rPr>
        <w:t xml:space="preserve"> it were </w:t>
      </w:r>
      <w:r w:rsidRPr="00BC1C39">
        <w:rPr>
          <w:rStyle w:val="Emphasis"/>
          <w:highlight w:val="cyan"/>
        </w:rPr>
        <w:t>morally crucial</w:t>
      </w:r>
      <w:r w:rsidRPr="00A17675">
        <w:rPr>
          <w:sz w:val="16"/>
        </w:rPr>
        <w:t>. The only acceptable limit to our moral concern is the point at which there is no awareness of pain or pleasure, and no preferences of any kind. That is why pigs count, but lettuces don't. Pigs can feel pain and pleasure. Lettuces can't.</w:t>
      </w:r>
    </w:p>
    <w:p w14:paraId="2E726309" w14:textId="77777777" w:rsidR="002D0E63" w:rsidRPr="00CD3C94" w:rsidRDefault="002D0E63" w:rsidP="002D0E63">
      <w:pPr>
        <w:rPr>
          <w:sz w:val="16"/>
        </w:rPr>
      </w:pPr>
      <w:r w:rsidRPr="00372BB0">
        <w:rPr>
          <w:sz w:val="16"/>
        </w:rPr>
        <w:t xml:space="preserve">One closing caution: I have been arguing against the widely accepted idea that we are justified in discounting the interests of an animal merely because it is not a member of the species Homo sapiens. I have not argued against the more limited claim that there is something special about beings with the mental abilities that normal humans possess, once they are past infancy, and that when it is a question of life or death, we are justified in giving greater weight to saving their lives. Of course, some humans do not possess these mental abilities, and arguably some nonhuman animals do—here we return to the chimpanzees and other great apes with which I began. But whatever we decide about the value of a life, this is a separate issue from our decisions about practices that inflict suffering. </w:t>
      </w:r>
      <w:r w:rsidRPr="00372BB0">
        <w:rPr>
          <w:rStyle w:val="TitleChar"/>
        </w:rPr>
        <w:t xml:space="preserve">Unfortunately a great deal of </w:t>
      </w:r>
      <w:r w:rsidRPr="00BC1C39">
        <w:rPr>
          <w:rStyle w:val="TitleChar"/>
          <w:highlight w:val="cyan"/>
        </w:rPr>
        <w:t>what Americans do to animals</w:t>
      </w:r>
      <w:r w:rsidRPr="00372BB0">
        <w:rPr>
          <w:rStyle w:val="TitleChar"/>
        </w:rPr>
        <w:t xml:space="preserve">, especially </w:t>
      </w:r>
      <w:r w:rsidRPr="00BC1C39">
        <w:rPr>
          <w:rStyle w:val="TitleChar"/>
          <w:highlight w:val="cyan"/>
        </w:rPr>
        <w:t>in</w:t>
      </w:r>
      <w:r w:rsidRPr="00372BB0">
        <w:rPr>
          <w:rStyle w:val="TitleChar"/>
        </w:rPr>
        <w:t xml:space="preserve"> raising them for </w:t>
      </w:r>
      <w:r w:rsidRPr="00372BB0">
        <w:rPr>
          <w:rStyle w:val="Emphasis"/>
        </w:rPr>
        <w:t xml:space="preserve">food in </w:t>
      </w:r>
      <w:r w:rsidRPr="00BC1C39">
        <w:rPr>
          <w:rStyle w:val="Emphasis"/>
          <w:highlight w:val="cyan"/>
        </w:rPr>
        <w:t>modern industrialized farms</w:t>
      </w:r>
      <w:r w:rsidRPr="00BC1C39">
        <w:rPr>
          <w:rStyle w:val="TitleChar"/>
          <w:highlight w:val="cyan"/>
        </w:rPr>
        <w:t xml:space="preserve">, does inflict prolonged suffering on </w:t>
      </w:r>
      <w:r w:rsidRPr="00BC1C39">
        <w:rPr>
          <w:rStyle w:val="Emphasis"/>
          <w:highlight w:val="cyan"/>
        </w:rPr>
        <w:t xml:space="preserve">literally </w:t>
      </w:r>
      <w:r w:rsidRPr="00BC1C39">
        <w:rPr>
          <w:rStyle w:val="Emphasis"/>
          <w:highlight w:val="cyan"/>
        </w:rPr>
        <w:lastRenderedPageBreak/>
        <w:t>billions of animals each year</w:t>
      </w:r>
      <w:r w:rsidRPr="00372BB0">
        <w:rPr>
          <w:rStyle w:val="TitleChar"/>
        </w:rPr>
        <w:t>.</w:t>
      </w:r>
      <w:r w:rsidRPr="00372BB0">
        <w:rPr>
          <w:sz w:val="16"/>
        </w:rPr>
        <w:t xml:space="preserve"> Since we can live very good lives without doing this, it is wrong for us to inflict this suffering, irrespective of the question of the wrongness of taking the lives of these animals.</w:t>
      </w:r>
    </w:p>
    <w:p w14:paraId="754E0949" w14:textId="77777777" w:rsidR="002D0E63" w:rsidRPr="00F864CB" w:rsidRDefault="002D0E63" w:rsidP="002D0E63">
      <w:pPr>
        <w:pStyle w:val="Heading4"/>
      </w:pPr>
      <w:r>
        <w:t>Animals have complex emotions and empathy</w:t>
      </w:r>
    </w:p>
    <w:p w14:paraId="4DC73E7D" w14:textId="10B2469E" w:rsidR="002D0E63" w:rsidRPr="008723AB" w:rsidRDefault="002D0E63" w:rsidP="002D0E63">
      <w:r w:rsidRPr="002D0E63">
        <w:rPr>
          <w:rStyle w:val="Style13ptBold"/>
        </w:rPr>
        <w:t xml:space="preserve">Harari </w:t>
      </w:r>
      <w:r>
        <w:rPr>
          <w:rStyle w:val="Style13ptBold"/>
        </w:rPr>
        <w:t>‘</w:t>
      </w:r>
      <w:r w:rsidRPr="002D0E63">
        <w:rPr>
          <w:rStyle w:val="Style13ptBold"/>
        </w:rPr>
        <w:t>17</w:t>
      </w:r>
      <w:r>
        <w:t xml:space="preserve"> [Yuval Noah Harari, Israeli historian and a tenured professor in the Department of History at the Hebrew University of Jerusalem, specializing in World History, Doctorate in Philosophy from Oxford University, and an acclaimed author whose first book, Sapiens, was an international bestseller that received lavish praise by figures ranging from Barack Obama to Bill Gates, </w:t>
      </w:r>
      <w:r>
        <w:rPr>
          <w:i/>
        </w:rPr>
        <w:t>H0mo Deus,</w:t>
      </w:r>
      <w:r>
        <w:t xml:space="preserve"> tr. by Yuval Harari, 2017, HarperCollins: New York, NY]</w:t>
      </w:r>
    </w:p>
    <w:p w14:paraId="6FB51CBF" w14:textId="77777777" w:rsidR="002D0E63" w:rsidRPr="002D0E63" w:rsidRDefault="002D0E63" w:rsidP="002D0E63">
      <w:pPr>
        <w:rPr>
          <w:sz w:val="16"/>
        </w:rPr>
      </w:pPr>
      <w:r w:rsidRPr="002D0E63">
        <w:rPr>
          <w:sz w:val="16"/>
        </w:rPr>
        <w:t xml:space="preserve">In 2010 </w:t>
      </w:r>
      <w:r w:rsidRPr="00BC1C39">
        <w:rPr>
          <w:rStyle w:val="TitleChar"/>
          <w:highlight w:val="cyan"/>
        </w:rPr>
        <w:t>scientists conducted</w:t>
      </w:r>
      <w:r w:rsidRPr="000B4613">
        <w:rPr>
          <w:rStyle w:val="TitleChar"/>
        </w:rPr>
        <w:t xml:space="preserve"> an </w:t>
      </w:r>
      <w:r w:rsidRPr="00BC1C39">
        <w:rPr>
          <w:rStyle w:val="TitleChar"/>
          <w:highlight w:val="cyan"/>
        </w:rPr>
        <w:t>unusually touching</w:t>
      </w:r>
      <w:r w:rsidRPr="002D0E63">
        <w:rPr>
          <w:sz w:val="16"/>
        </w:rPr>
        <w:t xml:space="preserve"> rat </w:t>
      </w:r>
      <w:r w:rsidRPr="00BC1C39">
        <w:rPr>
          <w:rStyle w:val="TitleChar"/>
          <w:highlight w:val="cyan"/>
        </w:rPr>
        <w:t>experiment</w:t>
      </w:r>
      <w:r w:rsidRPr="002D0E63">
        <w:rPr>
          <w:sz w:val="16"/>
        </w:rPr>
        <w:t xml:space="preserve">. They locked a rat in a tiny cage, placed the cage within a much larger cell and allowed another rat to roam freely through that cell. </w:t>
      </w:r>
      <w:r w:rsidRPr="000B4613">
        <w:rPr>
          <w:rStyle w:val="Emphasis"/>
        </w:rPr>
        <w:t xml:space="preserve">The </w:t>
      </w:r>
      <w:r w:rsidRPr="00BC1C39">
        <w:rPr>
          <w:rStyle w:val="Emphasis"/>
          <w:highlight w:val="cyan"/>
        </w:rPr>
        <w:t>caged rat gave</w:t>
      </w:r>
      <w:r w:rsidRPr="00BC1C39">
        <w:rPr>
          <w:sz w:val="16"/>
          <w:highlight w:val="cyan"/>
        </w:rPr>
        <w:t xml:space="preserve"> </w:t>
      </w:r>
      <w:r w:rsidRPr="002D0E63">
        <w:rPr>
          <w:sz w:val="16"/>
        </w:rPr>
        <w:t xml:space="preserve">out </w:t>
      </w:r>
      <w:r w:rsidRPr="00BC1C39">
        <w:rPr>
          <w:rStyle w:val="Emphasis"/>
          <w:highlight w:val="cyan"/>
        </w:rPr>
        <w:t>distress signals</w:t>
      </w:r>
      <w:r w:rsidRPr="002D0E63">
        <w:rPr>
          <w:sz w:val="16"/>
        </w:rPr>
        <w:t xml:space="preserve">, </w:t>
      </w:r>
      <w:r w:rsidRPr="00B16C73">
        <w:rPr>
          <w:rStyle w:val="TitleChar"/>
        </w:rPr>
        <w:t xml:space="preserve">which </w:t>
      </w:r>
      <w:r w:rsidRPr="00BC1C39">
        <w:rPr>
          <w:rStyle w:val="TitleChar"/>
          <w:highlight w:val="cyan"/>
        </w:rPr>
        <w:t>caused the free</w:t>
      </w:r>
      <w:r w:rsidRPr="00B16C73">
        <w:rPr>
          <w:rStyle w:val="TitleChar"/>
        </w:rPr>
        <w:t xml:space="preserve"> </w:t>
      </w:r>
      <w:r w:rsidRPr="00BC1C39">
        <w:rPr>
          <w:rStyle w:val="TitleChar"/>
          <w:highlight w:val="cyan"/>
        </w:rPr>
        <w:t>rat</w:t>
      </w:r>
      <w:r w:rsidRPr="002D0E63">
        <w:rPr>
          <w:sz w:val="16"/>
        </w:rPr>
        <w:t xml:space="preserve"> also </w:t>
      </w:r>
      <w:r w:rsidRPr="00BC1C39">
        <w:rPr>
          <w:rStyle w:val="TitleChar"/>
          <w:highlight w:val="cyan"/>
        </w:rPr>
        <w:t>to exhibit</w:t>
      </w:r>
      <w:r w:rsidRPr="00B16C73">
        <w:rPr>
          <w:rStyle w:val="TitleChar"/>
        </w:rPr>
        <w:t xml:space="preserve"> signs of </w:t>
      </w:r>
      <w:r w:rsidRPr="00BC1C39">
        <w:rPr>
          <w:rStyle w:val="Emphasis"/>
          <w:highlight w:val="cyan"/>
        </w:rPr>
        <w:t>anxiety and stress</w:t>
      </w:r>
      <w:r w:rsidRPr="002D0E63">
        <w:rPr>
          <w:sz w:val="16"/>
        </w:rPr>
        <w:t xml:space="preserve">. In most cases, </w:t>
      </w:r>
      <w:r w:rsidRPr="00B16C73">
        <w:rPr>
          <w:rStyle w:val="TitleChar"/>
        </w:rPr>
        <w:t xml:space="preserve">the </w:t>
      </w:r>
      <w:r w:rsidRPr="00BC1C39">
        <w:rPr>
          <w:rStyle w:val="TitleChar"/>
          <w:highlight w:val="cyan"/>
        </w:rPr>
        <w:t>free rat proceeded to help her trapped companion</w:t>
      </w:r>
      <w:r w:rsidRPr="000B4613">
        <w:rPr>
          <w:rStyle w:val="TitleChar"/>
        </w:rPr>
        <w:t>, and after several attempts usually succeeded in opening the cage and liberating the prisoner</w:t>
      </w:r>
      <w:r w:rsidRPr="002D0E63">
        <w:rPr>
          <w:sz w:val="16"/>
        </w:rPr>
        <w:t xml:space="preserve">. The researchers then repeated the experiment, this time placing chocolate in the cell. The free rat now had to choose between either liberating the prisoner, or enjoying the chocolate all by herself. </w:t>
      </w:r>
      <w:r w:rsidRPr="000B4613">
        <w:rPr>
          <w:rStyle w:val="TitleChar"/>
        </w:rPr>
        <w:t xml:space="preserve">Many </w:t>
      </w:r>
      <w:r w:rsidRPr="00BC1C39">
        <w:rPr>
          <w:rStyle w:val="TitleChar"/>
          <w:highlight w:val="cyan"/>
        </w:rPr>
        <w:t>rats</w:t>
      </w:r>
      <w:r w:rsidRPr="000B4613">
        <w:rPr>
          <w:rStyle w:val="TitleChar"/>
        </w:rPr>
        <w:t xml:space="preserve"> preferred to first free their companion and </w:t>
      </w:r>
      <w:r w:rsidRPr="00BC1C39">
        <w:rPr>
          <w:rStyle w:val="TitleChar"/>
          <w:highlight w:val="cyan"/>
        </w:rPr>
        <w:t>share</w:t>
      </w:r>
      <w:r w:rsidRPr="000B4613">
        <w:rPr>
          <w:rStyle w:val="TitleChar"/>
        </w:rPr>
        <w:t xml:space="preserve"> the </w:t>
      </w:r>
      <w:r w:rsidRPr="00BC1C39">
        <w:rPr>
          <w:rStyle w:val="TitleChar"/>
          <w:highlight w:val="cyan"/>
        </w:rPr>
        <w:t>chocolate</w:t>
      </w:r>
      <w:r w:rsidRPr="002D0E63">
        <w:rPr>
          <w:sz w:val="16"/>
        </w:rPr>
        <w:t xml:space="preserve"> (though quite a few behaved more selfishly, proving perhaps that some rats are meaner than others).</w:t>
      </w:r>
    </w:p>
    <w:p w14:paraId="121CB557" w14:textId="77777777" w:rsidR="002D0E63" w:rsidRPr="00F864CB" w:rsidRDefault="002D0E63" w:rsidP="002D0E63">
      <w:pPr>
        <w:rPr>
          <w:sz w:val="16"/>
        </w:rPr>
      </w:pPr>
      <w:r w:rsidRPr="00F864CB">
        <w:rPr>
          <w:sz w:val="16"/>
        </w:rPr>
        <w:t>Sceptics dismissed these results, arguing that the free rat liberated the prisoner not out of empathy, but simply in order to stop the annoying distress signals. The rats were motivated by the unpleasant sensations they felt, and they sought nothing grander than ending these sensations. Maybe. But we could say exactly the same thing about us humans. When I donate money to a beggar, am I not reacting to the unpleasant sensations that the sight of the beggar causes me to feel? Do I really care about the beggar, or do I simply want to feel better myself?16</w:t>
      </w:r>
    </w:p>
    <w:p w14:paraId="72657816" w14:textId="77777777" w:rsidR="002D0E63" w:rsidRPr="00F864CB" w:rsidRDefault="002D0E63" w:rsidP="002D0E63">
      <w:pPr>
        <w:rPr>
          <w:sz w:val="16"/>
        </w:rPr>
      </w:pPr>
      <w:r w:rsidRPr="00F864CB">
        <w:rPr>
          <w:sz w:val="16"/>
        </w:rPr>
        <w:t xml:space="preserve">In essence, </w:t>
      </w:r>
      <w:r w:rsidRPr="000B4613">
        <w:rPr>
          <w:rStyle w:val="TitleChar"/>
        </w:rPr>
        <w:t xml:space="preserve">we humans are not that different from rats, dogs, dolphins or chimpanzees. </w:t>
      </w:r>
      <w:r w:rsidRPr="00F864CB">
        <w:rPr>
          <w:sz w:val="16"/>
        </w:rPr>
        <w:t xml:space="preserve">Like them, we too have no soul. </w:t>
      </w:r>
      <w:r w:rsidRPr="00BC1C39">
        <w:rPr>
          <w:rStyle w:val="Emphasis"/>
          <w:highlight w:val="cyan"/>
        </w:rPr>
        <w:t>Like us, they</w:t>
      </w:r>
      <w:r w:rsidRPr="000B4613">
        <w:rPr>
          <w:rStyle w:val="Emphasis"/>
        </w:rPr>
        <w:t xml:space="preserve"> too </w:t>
      </w:r>
      <w:r w:rsidRPr="00BC1C39">
        <w:rPr>
          <w:rStyle w:val="Emphasis"/>
          <w:highlight w:val="cyan"/>
        </w:rPr>
        <w:t>have consciousness and a complex world of sensations and emotions</w:t>
      </w:r>
      <w:r w:rsidRPr="00F864CB">
        <w:rPr>
          <w:sz w:val="16"/>
        </w:rPr>
        <w:t>. Of course, every animal has its unique traits and talents. Humans too have their special gifts. We shouldn’t humanise animals needlessly, imagining that they are just a furrier version of ourselves. This is not only bad science, but it also prevents us from understanding and valuing other animals on their terms.</w:t>
      </w:r>
    </w:p>
    <w:p w14:paraId="39BCC7A6" w14:textId="77777777" w:rsidR="002D0E63" w:rsidRPr="00F864CB" w:rsidRDefault="002D0E63" w:rsidP="002D0E63">
      <w:pPr>
        <w:rPr>
          <w:sz w:val="16"/>
        </w:rPr>
      </w:pPr>
      <w:r w:rsidRPr="000B4613">
        <w:rPr>
          <w:rStyle w:val="TitleChar"/>
        </w:rPr>
        <w:t xml:space="preserve">In the early 1900s, a horse called Clever Hans became a German celebrity. </w:t>
      </w:r>
      <w:r w:rsidRPr="00F864CB">
        <w:rPr>
          <w:sz w:val="16"/>
        </w:rPr>
        <w:t xml:space="preserve">Touring Germany’s towns and villages, Hans showed off a remarkable grasp of the German language, and an even more remarkable mastery of mathematics. </w:t>
      </w:r>
      <w:r w:rsidRPr="00BC1C39">
        <w:rPr>
          <w:rStyle w:val="TitleChar"/>
          <w:highlight w:val="cyan"/>
        </w:rPr>
        <w:t>When asked, ‘Hans, what is four times three?’ Hans tapped his hoof twelve times</w:t>
      </w:r>
      <w:r w:rsidRPr="00F864CB">
        <w:rPr>
          <w:sz w:val="16"/>
        </w:rPr>
        <w:t>. When shown a written message asking, ‘What is twenty minus eleven?’ Hans tapped nine times, with commendable Prussian precision.</w:t>
      </w:r>
    </w:p>
    <w:p w14:paraId="1A43F543" w14:textId="77777777" w:rsidR="002D0E63" w:rsidRPr="00F864CB" w:rsidRDefault="002D0E63" w:rsidP="002D0E63">
      <w:pPr>
        <w:rPr>
          <w:sz w:val="16"/>
        </w:rPr>
      </w:pPr>
      <w:r w:rsidRPr="00F864CB">
        <w:rPr>
          <w:sz w:val="16"/>
        </w:rPr>
        <w:t>In 1904 the German board of education appointed a special scientific commission headed by a psychologist to look into the matter. The thirteen members of the commission – which included a circus manager and a veterinarian – were convinced this must be a scam, but despite their best efforts they couldn’t uncover any fraud or subterfuge. Even when Hans was separated from his owner, and complete strangers presented him with the questions, Hans still got most of the answers right.</w:t>
      </w:r>
    </w:p>
    <w:p w14:paraId="3C24C988" w14:textId="77777777" w:rsidR="002D0E63" w:rsidRDefault="002D0E63" w:rsidP="002D0E63">
      <w:pPr>
        <w:rPr>
          <w:sz w:val="16"/>
        </w:rPr>
      </w:pPr>
      <w:r w:rsidRPr="00F864CB">
        <w:rPr>
          <w:sz w:val="16"/>
        </w:rPr>
        <w:t xml:space="preserve">In 1907 the psychologist Oskar Pfungst began another investigation that finally revealed the truth. </w:t>
      </w:r>
      <w:r w:rsidRPr="000B4613">
        <w:rPr>
          <w:rStyle w:val="TitleChar"/>
        </w:rPr>
        <w:t xml:space="preserve">It turned out that </w:t>
      </w:r>
      <w:r w:rsidRPr="00BC1C39">
        <w:rPr>
          <w:rStyle w:val="TitleChar"/>
          <w:highlight w:val="cyan"/>
        </w:rPr>
        <w:t>Hans</w:t>
      </w:r>
      <w:r w:rsidRPr="000B4613">
        <w:rPr>
          <w:rStyle w:val="TitleChar"/>
        </w:rPr>
        <w:t xml:space="preserve"> got the answers right by </w:t>
      </w:r>
      <w:r w:rsidRPr="00BC1C39">
        <w:rPr>
          <w:rStyle w:val="TitleChar"/>
          <w:highlight w:val="cyan"/>
        </w:rPr>
        <w:t>carefully observing</w:t>
      </w:r>
      <w:r w:rsidRPr="000B4613">
        <w:rPr>
          <w:rStyle w:val="TitleChar"/>
        </w:rPr>
        <w:t xml:space="preserve"> the </w:t>
      </w:r>
      <w:r w:rsidRPr="00BC1C39">
        <w:rPr>
          <w:rStyle w:val="TitleChar"/>
          <w:highlight w:val="cyan"/>
        </w:rPr>
        <w:t>body language and facial expressions</w:t>
      </w:r>
      <w:r w:rsidRPr="000B4613">
        <w:rPr>
          <w:rStyle w:val="TitleChar"/>
        </w:rPr>
        <w:t xml:space="preserve"> of his interlocutors</w:t>
      </w:r>
      <w:r w:rsidRPr="00F864CB">
        <w:rPr>
          <w:sz w:val="16"/>
        </w:rPr>
        <w:t xml:space="preserve">. </w:t>
      </w:r>
      <w:r w:rsidRPr="000B4613">
        <w:rPr>
          <w:rStyle w:val="TitleChar"/>
        </w:rPr>
        <w:t>When Hans</w:t>
      </w:r>
      <w:r w:rsidRPr="00F864CB">
        <w:rPr>
          <w:sz w:val="16"/>
        </w:rPr>
        <w:t xml:space="preserve"> was asked what is four times three, he knew from past experience that the human was expecting him to tap his hoof a given number of times. </w:t>
      </w:r>
      <w:r w:rsidRPr="000B4613">
        <w:rPr>
          <w:rStyle w:val="TitleChar"/>
        </w:rPr>
        <w:t xml:space="preserve">He began tapping, while closely monitoring the human. As Hans approached the correct number of taps the human became more and more tense, and when Hans tapped the right number, the tension reached its peak. </w:t>
      </w:r>
      <w:r w:rsidRPr="00F864CB">
        <w:rPr>
          <w:sz w:val="16"/>
        </w:rPr>
        <w:t xml:space="preserve">Hans knew how to recognise this by the human’s body posture and the look on the human’s face. </w:t>
      </w:r>
      <w:r w:rsidRPr="000B4613">
        <w:rPr>
          <w:rStyle w:val="TitleChar"/>
        </w:rPr>
        <w:t>He then stopped tapping</w:t>
      </w:r>
      <w:r w:rsidRPr="00F864CB">
        <w:rPr>
          <w:sz w:val="16"/>
        </w:rPr>
        <w:t>, and watched how tension was replaced by amazement or laughter. Hans knew he had got it right.</w:t>
      </w:r>
    </w:p>
    <w:p w14:paraId="6A54371A" w14:textId="77777777" w:rsidR="002D0E63" w:rsidRDefault="002D0E63" w:rsidP="002D0E63">
      <w:pPr>
        <w:pStyle w:val="Heading4"/>
      </w:pPr>
      <w:r>
        <w:lastRenderedPageBreak/>
        <w:t>Animals are conscious and feel pain---overwhelming consensus of neuroscientists</w:t>
      </w:r>
    </w:p>
    <w:p w14:paraId="3BD2D256" w14:textId="77777777" w:rsidR="002D0E63" w:rsidRPr="00E715BD" w:rsidRDefault="002D0E63" w:rsidP="002D0E63">
      <w:r>
        <w:t xml:space="preserve">Phillip </w:t>
      </w:r>
      <w:r w:rsidRPr="00E715BD">
        <w:rPr>
          <w:rStyle w:val="Style13ptBold"/>
        </w:rPr>
        <w:t>Low 12</w:t>
      </w:r>
      <w:r>
        <w:t xml:space="preserve"> {Presidential Scholar for Drug Discovery and Ralph C. Corley Distinguished Professor of Chemistry – Biochemistry. 7-7-2012. “The Cambridge Declaration on Consciousness.” http://fcmconference.org/img/CambridgeDeclarationOnConsciousness.pdf}//JM</w:t>
      </w:r>
    </w:p>
    <w:p w14:paraId="21DC0AAE" w14:textId="77777777" w:rsidR="002D0E63" w:rsidRPr="006C5D90" w:rsidRDefault="002D0E63" w:rsidP="002D0E63">
      <w:pPr>
        <w:rPr>
          <w:sz w:val="16"/>
        </w:rPr>
      </w:pPr>
      <w:r w:rsidRPr="006C5D90">
        <w:rPr>
          <w:sz w:val="16"/>
        </w:rPr>
        <w:t xml:space="preserve">On this day of July 7, 2012, a </w:t>
      </w:r>
      <w:r w:rsidRPr="00BC1C39">
        <w:rPr>
          <w:rStyle w:val="TitleChar"/>
          <w:highlight w:val="cyan"/>
        </w:rPr>
        <w:t>prominent</w:t>
      </w:r>
      <w:r w:rsidRPr="006C5D90">
        <w:rPr>
          <w:rStyle w:val="TitleChar"/>
        </w:rPr>
        <w:t xml:space="preserve"> international </w:t>
      </w:r>
      <w:r w:rsidRPr="00BC1C39">
        <w:rPr>
          <w:rStyle w:val="TitleChar"/>
          <w:highlight w:val="cyan"/>
        </w:rPr>
        <w:t>group of</w:t>
      </w:r>
      <w:r w:rsidRPr="006C5D90">
        <w:rPr>
          <w:rStyle w:val="TitleChar"/>
        </w:rPr>
        <w:t xml:space="preserve"> cognitive </w:t>
      </w:r>
      <w:r w:rsidRPr="00BC1C39">
        <w:rPr>
          <w:rStyle w:val="TitleChar"/>
          <w:highlight w:val="cyan"/>
        </w:rPr>
        <w:t>neuroscientists</w:t>
      </w:r>
      <w:r w:rsidRPr="006C5D90">
        <w:rPr>
          <w:rStyle w:val="TitleChar"/>
        </w:rPr>
        <w:t xml:space="preserve">, neuropharmacologists, neurophysiologists, neuroanatomists and computational neuroscientists gathered at The University of Cambridge to </w:t>
      </w:r>
      <w:r w:rsidRPr="00BC1C39">
        <w:rPr>
          <w:rStyle w:val="TitleChar"/>
          <w:highlight w:val="cyan"/>
        </w:rPr>
        <w:t>reassess the neurobiological substrates of conscious experience</w:t>
      </w:r>
      <w:r w:rsidRPr="006C5D90">
        <w:rPr>
          <w:sz w:val="16"/>
        </w:rPr>
        <w:t xml:space="preserve"> and related behaviors</w:t>
      </w:r>
      <w:r w:rsidRPr="006C5D90">
        <w:rPr>
          <w:rStyle w:val="TitleChar"/>
        </w:rPr>
        <w:t xml:space="preserve"> in human and non-human animals</w:t>
      </w:r>
      <w:r w:rsidRPr="006C5D90">
        <w:rPr>
          <w:sz w:val="16"/>
        </w:rPr>
        <w:t>. While comparative research on this topic is naturally hampered by the inability of non-human animals, and often humans, to clearly and readily communicate about their internal states, the following observations can be stated unequivocally:</w:t>
      </w:r>
    </w:p>
    <w:p w14:paraId="11927C19" w14:textId="77777777" w:rsidR="002D0E63" w:rsidRPr="006C5D90" w:rsidRDefault="002D0E63" w:rsidP="002D0E63">
      <w:pPr>
        <w:rPr>
          <w:sz w:val="16"/>
        </w:rPr>
      </w:pPr>
      <w:r w:rsidRPr="006C5D90">
        <w:rPr>
          <w:sz w:val="16"/>
        </w:rPr>
        <w:t xml:space="preserve"> The </w:t>
      </w:r>
      <w:r w:rsidRPr="006C5D90">
        <w:rPr>
          <w:rStyle w:val="TitleChar"/>
        </w:rPr>
        <w:t xml:space="preserve">field of Consciousness research is rapidly evolving. </w:t>
      </w:r>
      <w:r w:rsidRPr="00BC1C39">
        <w:rPr>
          <w:rStyle w:val="TitleChar"/>
          <w:highlight w:val="cyan"/>
        </w:rPr>
        <w:t>Abundant new techniques and strategies</w:t>
      </w:r>
      <w:r w:rsidRPr="006C5D90">
        <w:rPr>
          <w:rStyle w:val="TitleChar"/>
        </w:rPr>
        <w:t xml:space="preserve"> for human and non-human animal research have been developed</w:t>
      </w:r>
      <w:r w:rsidRPr="006C5D90">
        <w:rPr>
          <w:sz w:val="16"/>
        </w:rPr>
        <w:t xml:space="preserve">. Consequently, more data is becoming readily available, and this calls for a periodic reevaluation of previously held preconceptions in this field. Studies of non-human animals have shown that homologous brain circuits correlated with conscious experience and perception can be selectively facilitated and disrupted to assess whether they are in fact necessary for those experiences. </w:t>
      </w:r>
      <w:r w:rsidRPr="006C5D90">
        <w:rPr>
          <w:rStyle w:val="TitleChar"/>
        </w:rPr>
        <w:t>Moreover, in humans, new non-invasive techniques are readily available to survey the correlates of consciousness.</w:t>
      </w:r>
    </w:p>
    <w:p w14:paraId="3BAF781D" w14:textId="77777777" w:rsidR="002D0E63" w:rsidRPr="006C5D90" w:rsidRDefault="002D0E63" w:rsidP="002D0E63">
      <w:pPr>
        <w:rPr>
          <w:sz w:val="16"/>
        </w:rPr>
      </w:pPr>
      <w:r w:rsidRPr="006C5D90">
        <w:rPr>
          <w:sz w:val="16"/>
        </w:rPr>
        <w:t xml:space="preserve"> The neural substrates of emotions do not appear to be confined to cortical structures. In fact, </w:t>
      </w:r>
      <w:r w:rsidRPr="00BC1C39">
        <w:rPr>
          <w:rStyle w:val="TitleChar"/>
          <w:highlight w:val="cyan"/>
        </w:rPr>
        <w:t>subcortical neural networks</w:t>
      </w:r>
      <w:r w:rsidRPr="006C5D90">
        <w:rPr>
          <w:rStyle w:val="TitleChar"/>
        </w:rPr>
        <w:t xml:space="preserve"> aroused during affective states in humans are also critically important for generating emotional behaviors in animals. </w:t>
      </w:r>
      <w:r w:rsidRPr="006C5D90">
        <w:rPr>
          <w:sz w:val="16"/>
        </w:rPr>
        <w:t>Artificial</w:t>
      </w:r>
      <w:r w:rsidRPr="006C5D90">
        <w:rPr>
          <w:rStyle w:val="TitleChar"/>
        </w:rPr>
        <w:t xml:space="preserve"> </w:t>
      </w:r>
      <w:r w:rsidRPr="00BC1C39">
        <w:rPr>
          <w:rStyle w:val="Emphasis"/>
          <w:highlight w:val="cyan"/>
        </w:rPr>
        <w:t>arousal of the same brain regions generates corresponding</w:t>
      </w:r>
      <w:r w:rsidRPr="00BC1C39">
        <w:rPr>
          <w:rStyle w:val="TitleChar"/>
          <w:highlight w:val="cyan"/>
        </w:rPr>
        <w:t xml:space="preserve"> </w:t>
      </w:r>
      <w:r w:rsidRPr="00BC1C39">
        <w:rPr>
          <w:rStyle w:val="Emphasis"/>
          <w:highlight w:val="cyan"/>
        </w:rPr>
        <w:t>behavior</w:t>
      </w:r>
      <w:r w:rsidRPr="006C5D90">
        <w:rPr>
          <w:rStyle w:val="TitleChar"/>
        </w:rPr>
        <w:t xml:space="preserve"> and feeling </w:t>
      </w:r>
      <w:r w:rsidRPr="00BC1C39">
        <w:rPr>
          <w:rStyle w:val="TitleChar"/>
          <w:highlight w:val="cyan"/>
        </w:rPr>
        <w:t xml:space="preserve">states </w:t>
      </w:r>
      <w:r w:rsidRPr="00BC1C39">
        <w:rPr>
          <w:rStyle w:val="Emphasis"/>
          <w:highlight w:val="cyan"/>
        </w:rPr>
        <w:t>in both humans and non-human animals</w:t>
      </w:r>
      <w:r w:rsidRPr="006C5D90">
        <w:rPr>
          <w:rStyle w:val="TitleChar"/>
        </w:rPr>
        <w:t xml:space="preserve">. </w:t>
      </w:r>
      <w:r w:rsidRPr="006C5D90">
        <w:rPr>
          <w:sz w:val="16"/>
        </w:rPr>
        <w:t>Wherever in the brain one evokes instinctual emotional behaviors in non-human animals, many of the ensuing behaviors are consistent with experienced feeling states, including those internal states that are rewarding and punishing. Deep brain stimulation of these systems in humans can also generate similar affective states. Systems associated with affect are concentrated in subcortical regions where neural homologies abound. Young human and nonhuman animals without neocortices retain these brain-mind functions. Furthermore, neural circuits supporting behavioral/electrophysiological states of attentiveness, sleep and decision making appear to have arisen in evolution as early as the invertebrate radiation, being evident in insects and cephalopod mollusks (e.g., octopus).</w:t>
      </w:r>
    </w:p>
    <w:p w14:paraId="559FD0BE" w14:textId="77777777" w:rsidR="002D0E63" w:rsidRPr="006C5D90" w:rsidRDefault="002D0E63" w:rsidP="002D0E63">
      <w:pPr>
        <w:rPr>
          <w:rStyle w:val="TitleChar"/>
        </w:rPr>
      </w:pPr>
      <w:r w:rsidRPr="006C5D90">
        <w:rPr>
          <w:sz w:val="16"/>
        </w:rPr>
        <w:t xml:space="preserve"> </w:t>
      </w:r>
      <w:r w:rsidRPr="00BC1C39">
        <w:rPr>
          <w:rStyle w:val="TitleChar"/>
          <w:highlight w:val="cyan"/>
        </w:rPr>
        <w:t>Birds</w:t>
      </w:r>
      <w:r w:rsidRPr="006C5D90">
        <w:rPr>
          <w:rStyle w:val="TitleChar"/>
        </w:rPr>
        <w:t xml:space="preserve"> appear to </w:t>
      </w:r>
      <w:r w:rsidRPr="00BC1C39">
        <w:rPr>
          <w:rStyle w:val="TitleChar"/>
          <w:highlight w:val="cyan"/>
        </w:rPr>
        <w:t>offer</w:t>
      </w:r>
      <w:r w:rsidRPr="006C5D90">
        <w:rPr>
          <w:sz w:val="16"/>
        </w:rPr>
        <w:t xml:space="preserve">, in their behavior, </w:t>
      </w:r>
      <w:r w:rsidRPr="00BC1C39">
        <w:rPr>
          <w:rStyle w:val="TitleChar"/>
          <w:highlight w:val="cyan"/>
        </w:rPr>
        <w:t>neurophysiology, and neuroanatomy a striking case of parallel evolution of consciousness</w:t>
      </w:r>
      <w:r w:rsidRPr="006C5D90">
        <w:rPr>
          <w:rStyle w:val="TitleChar"/>
        </w:rPr>
        <w:t>. Evidence of near human-like levels of consciousness has been most dramatically observed i</w:t>
      </w:r>
      <w:r w:rsidRPr="006C5D90">
        <w:rPr>
          <w:sz w:val="16"/>
        </w:rPr>
        <w:t xml:space="preserve">n African grey </w:t>
      </w:r>
      <w:r w:rsidRPr="006C5D90">
        <w:rPr>
          <w:rStyle w:val="TitleChar"/>
        </w:rPr>
        <w:t>parrots</w:t>
      </w:r>
      <w:r w:rsidRPr="006C5D90">
        <w:rPr>
          <w:sz w:val="16"/>
        </w:rPr>
        <w:t xml:space="preserve">. Mammalian and avian emotional networks and cognitive microcircuitries appear to be far more homologous than previously thought. Moreover, certain species of birds have been found to exhibit neural sleep patterns similar to those of mammals, including REM sleep and, as was demonstrated in zebra finches, neurophysiological patterns, previously thought to require a mammalian neocortex. Magpies in particular have been shown </w:t>
      </w:r>
      <w:r w:rsidRPr="006C5D90">
        <w:rPr>
          <w:rStyle w:val="TitleChar"/>
        </w:rPr>
        <w:t>to exhibit striking similarities to humans, great apes, dolphins, and elephants in studies of mirror self-recognition.</w:t>
      </w:r>
    </w:p>
    <w:p w14:paraId="6F17EB8D" w14:textId="77777777" w:rsidR="002D0E63" w:rsidRPr="006C5D90" w:rsidRDefault="002D0E63" w:rsidP="002D0E63">
      <w:pPr>
        <w:rPr>
          <w:sz w:val="16"/>
        </w:rPr>
      </w:pPr>
      <w:r w:rsidRPr="006C5D90">
        <w:rPr>
          <w:sz w:val="16"/>
        </w:rPr>
        <w:t xml:space="preserve"> In humans, the effect of certain hallucinogens appears to be associated with a disruption in cortical feedforward and feedback processing. </w:t>
      </w:r>
      <w:r w:rsidRPr="00BC1C39">
        <w:rPr>
          <w:rStyle w:val="TitleChar"/>
          <w:highlight w:val="cyan"/>
        </w:rPr>
        <w:t>Pharmacological interventions</w:t>
      </w:r>
      <w:r w:rsidRPr="006C5D90">
        <w:rPr>
          <w:rStyle w:val="TitleChar"/>
        </w:rPr>
        <w:t xml:space="preserve"> in non-human animals with </w:t>
      </w:r>
      <w:r w:rsidRPr="00BC1C39">
        <w:rPr>
          <w:rStyle w:val="TitleChar"/>
          <w:highlight w:val="cyan"/>
        </w:rPr>
        <w:t>compounds known to affect conscious behavior</w:t>
      </w:r>
      <w:r w:rsidRPr="006C5D90">
        <w:rPr>
          <w:sz w:val="16"/>
        </w:rPr>
        <w:t xml:space="preserve"> in humans can </w:t>
      </w:r>
      <w:r w:rsidRPr="00BC1C39">
        <w:rPr>
          <w:rStyle w:val="TitleChar"/>
          <w:highlight w:val="cyan"/>
        </w:rPr>
        <w:t>lead to similar perturbations in behavior in non-human animals</w:t>
      </w:r>
      <w:r w:rsidRPr="006C5D90">
        <w:rPr>
          <w:sz w:val="16"/>
        </w:rPr>
        <w:t xml:space="preserve">. In humans, </w:t>
      </w:r>
      <w:r w:rsidRPr="006C5D90">
        <w:rPr>
          <w:rStyle w:val="TitleChar"/>
        </w:rPr>
        <w:t>there is evidence to suggest that awareness is correlated with cortical activity</w:t>
      </w:r>
      <w:r w:rsidRPr="006C5D90">
        <w:rPr>
          <w:sz w:val="16"/>
        </w:rPr>
        <w:t>, which does not exclude possible contributions by subcortical or early cortical processing, as in visual awareness. Evidence that human and nonhuman animal emotional feelings arise from homologous subcortical brain networks provide compelling evidence for evolutionarily shared primal affective qualia.</w:t>
      </w:r>
    </w:p>
    <w:p w14:paraId="01A2692F" w14:textId="2A815E73" w:rsidR="002D0E63" w:rsidRPr="00BC1C39" w:rsidRDefault="002D0E63" w:rsidP="002D0E63">
      <w:pPr>
        <w:rPr>
          <w:rStyle w:val="TitleChar"/>
          <w:highlight w:val="cyan"/>
        </w:rPr>
      </w:pPr>
      <w:r w:rsidRPr="006C5D90">
        <w:rPr>
          <w:sz w:val="16"/>
        </w:rPr>
        <w:lastRenderedPageBreak/>
        <w:t>We declare the following: “</w:t>
      </w:r>
      <w:r w:rsidRPr="006C5D90">
        <w:rPr>
          <w:rStyle w:val="TitleChar"/>
        </w:rPr>
        <w:t xml:space="preserve">The </w:t>
      </w:r>
      <w:r w:rsidRPr="00BC1C39">
        <w:rPr>
          <w:rStyle w:val="TitleChar"/>
          <w:highlight w:val="cyan"/>
        </w:rPr>
        <w:t xml:space="preserve">absence of a </w:t>
      </w:r>
      <w:r w:rsidRPr="00BC1C39">
        <w:rPr>
          <w:rStyle w:val="Emphasis"/>
          <w:highlight w:val="cyan"/>
        </w:rPr>
        <w:t>neocortex does not appear to preclude an organism from experiencing affective states</w:t>
      </w:r>
      <w:r w:rsidRPr="00BC1C39">
        <w:rPr>
          <w:rStyle w:val="TitleChar"/>
          <w:highlight w:val="cyan"/>
        </w:rPr>
        <w:t>.</w:t>
      </w:r>
    </w:p>
    <w:p w14:paraId="4EA9DAB5" w14:textId="77777777" w:rsidR="002D0E63" w:rsidRDefault="002D0E63" w:rsidP="002D0E63">
      <w:pPr>
        <w:rPr>
          <w:sz w:val="16"/>
        </w:rPr>
      </w:pPr>
      <w:r w:rsidRPr="00BC1C39">
        <w:rPr>
          <w:rStyle w:val="TitleChar"/>
          <w:highlight w:val="cyan"/>
        </w:rPr>
        <w:t xml:space="preserve"> Convergent evidence</w:t>
      </w:r>
      <w:r w:rsidRPr="006C5D90">
        <w:rPr>
          <w:rStyle w:val="TitleChar"/>
        </w:rPr>
        <w:t xml:space="preserve"> </w:t>
      </w:r>
      <w:r w:rsidRPr="00BC1C39">
        <w:rPr>
          <w:rStyle w:val="TitleChar"/>
          <w:highlight w:val="cyan"/>
        </w:rPr>
        <w:t>indicates</w:t>
      </w:r>
      <w:r w:rsidRPr="006C5D90">
        <w:rPr>
          <w:rStyle w:val="TitleChar"/>
        </w:rPr>
        <w:t xml:space="preserve"> that non-</w:t>
      </w:r>
      <w:r w:rsidRPr="00BC1C39">
        <w:rPr>
          <w:rStyle w:val="TitleChar"/>
          <w:highlight w:val="cyan"/>
        </w:rPr>
        <w:t xml:space="preserve">human animals </w:t>
      </w:r>
      <w:r w:rsidRPr="00D73705">
        <w:rPr>
          <w:rStyle w:val="TitleChar"/>
        </w:rPr>
        <w:t xml:space="preserve">have </w:t>
      </w:r>
      <w:r w:rsidRPr="00BC1C39">
        <w:rPr>
          <w:rStyle w:val="TitleChar"/>
          <w:highlight w:val="cyan"/>
        </w:rPr>
        <w:t>the</w:t>
      </w:r>
      <w:r w:rsidRPr="006C5D90">
        <w:rPr>
          <w:rStyle w:val="TitleChar"/>
        </w:rPr>
        <w:t xml:space="preserve"> neuroanatomical, neurochemical, and neurophysiological substrates of </w:t>
      </w:r>
      <w:r w:rsidRPr="00BC1C39">
        <w:rPr>
          <w:rStyle w:val="TitleChar"/>
          <w:highlight w:val="cyan"/>
        </w:rPr>
        <w:t>conscious states</w:t>
      </w:r>
      <w:r w:rsidRPr="006C5D90">
        <w:rPr>
          <w:rStyle w:val="TitleChar"/>
        </w:rPr>
        <w:t xml:space="preserve"> </w:t>
      </w:r>
      <w:r w:rsidRPr="006C5D90">
        <w:rPr>
          <w:sz w:val="16"/>
        </w:rPr>
        <w:t xml:space="preserve">along with the capacity to exhibit intentional behaviors. Consequently, </w:t>
      </w:r>
      <w:r w:rsidRPr="006C5D90">
        <w:rPr>
          <w:rStyle w:val="Emphasis"/>
        </w:rPr>
        <w:t xml:space="preserve">the </w:t>
      </w:r>
      <w:r w:rsidRPr="00BC1C39">
        <w:rPr>
          <w:rStyle w:val="Emphasis"/>
          <w:highlight w:val="cyan"/>
        </w:rPr>
        <w:t>weight of evidence indicates that humans are not unique</w:t>
      </w:r>
      <w:r w:rsidRPr="006C5D90">
        <w:rPr>
          <w:rStyle w:val="Emphasis"/>
        </w:rPr>
        <w:t xml:space="preserve"> in possessing the neurological substrates that generate consciousness</w:t>
      </w:r>
      <w:r w:rsidRPr="006C5D90">
        <w:rPr>
          <w:sz w:val="16"/>
        </w:rPr>
        <w:t>. Nonhuman animals, including all mammals and birds, and many other creatures, including octopuses, also possess these neurological substrates.”</w:t>
      </w:r>
    </w:p>
    <w:p w14:paraId="65383927" w14:textId="77777777" w:rsidR="002D0E63" w:rsidRDefault="002D0E63" w:rsidP="002D0E63">
      <w:pPr>
        <w:pStyle w:val="Heading4"/>
      </w:pPr>
      <w:r>
        <w:t>Intelligence isn’t an important moral attribute</w:t>
      </w:r>
    </w:p>
    <w:p w14:paraId="38F58BF3" w14:textId="680D638E" w:rsidR="002D0E63" w:rsidRDefault="002D0E63" w:rsidP="002D0E63">
      <w:r w:rsidRPr="00136EE1">
        <w:rPr>
          <w:rStyle w:val="Style13ptBold"/>
        </w:rPr>
        <w:t xml:space="preserve">Burns </w:t>
      </w:r>
      <w:r w:rsidR="006C0F4E">
        <w:rPr>
          <w:rStyle w:val="Style13ptBold"/>
        </w:rPr>
        <w:t>‘</w:t>
      </w:r>
      <w:r w:rsidRPr="00136EE1">
        <w:rPr>
          <w:rStyle w:val="Style13ptBold"/>
        </w:rPr>
        <w:t xml:space="preserve">17 </w:t>
      </w:r>
      <w:r w:rsidR="006C0F4E">
        <w:t>[</w:t>
      </w:r>
      <w:r>
        <w:t>Elizabeth Finneron-Burns, Teaching Fellow in Political Theory at the University of Warwick and an Affiliated Researcher in Philosophy at the Institute for Futures Studies in Stockholm, DPhil in Political Theory at Oxford, “What’s Wrong With Human Extinction?”, Canadian Journal of Philosophy, 47:2-3, p. 332-333</w:t>
      </w:r>
      <w:r w:rsidR="006C0F4E">
        <w:t>]</w:t>
      </w:r>
    </w:p>
    <w:p w14:paraId="3F06A9A4" w14:textId="77777777" w:rsidR="002D0E63" w:rsidRPr="00CD3C94" w:rsidRDefault="002D0E63" w:rsidP="002D0E63">
      <w:pPr>
        <w:rPr>
          <w:sz w:val="16"/>
        </w:rPr>
      </w:pPr>
      <w:r w:rsidRPr="00CD3C94">
        <w:rPr>
          <w:sz w:val="16"/>
        </w:rPr>
        <w:t>2.2. It would mean the loss of the only known form of intelligent life and all civilization and intellectual progress would be lost</w:t>
      </w:r>
    </w:p>
    <w:p w14:paraId="7DA6D38A" w14:textId="77777777" w:rsidR="002D0E63" w:rsidRPr="00CD3C94" w:rsidRDefault="002D0E63" w:rsidP="002D0E63">
      <w:pPr>
        <w:rPr>
          <w:sz w:val="16"/>
        </w:rPr>
      </w:pPr>
      <w:r w:rsidRPr="00BC1C39">
        <w:rPr>
          <w:rStyle w:val="TitleChar"/>
          <w:highlight w:val="cyan"/>
        </w:rPr>
        <w:t>A</w:t>
      </w:r>
      <w:r w:rsidRPr="001C4ED9">
        <w:rPr>
          <w:rStyle w:val="TitleChar"/>
        </w:rPr>
        <w:t xml:space="preserve"> second </w:t>
      </w:r>
      <w:r w:rsidRPr="00BC1C39">
        <w:rPr>
          <w:rStyle w:val="TitleChar"/>
          <w:highlight w:val="cyan"/>
        </w:rPr>
        <w:t>reason</w:t>
      </w:r>
      <w:r w:rsidRPr="001C4ED9">
        <w:rPr>
          <w:rStyle w:val="TitleChar"/>
        </w:rPr>
        <w:t xml:space="preserve"> we might think </w:t>
      </w:r>
      <w:r w:rsidRPr="00BC1C39">
        <w:rPr>
          <w:rStyle w:val="TitleChar"/>
          <w:highlight w:val="cyan"/>
        </w:rPr>
        <w:t>it would be wrong to cause</w:t>
      </w:r>
      <w:r w:rsidRPr="001C4ED9">
        <w:rPr>
          <w:rStyle w:val="TitleChar"/>
        </w:rPr>
        <w:t xml:space="preserve"> human </w:t>
      </w:r>
      <w:r w:rsidRPr="00BC1C39">
        <w:rPr>
          <w:rStyle w:val="TitleChar"/>
          <w:highlight w:val="cyan"/>
        </w:rPr>
        <w:t>extinction is the loss</w:t>
      </w:r>
      <w:r w:rsidRPr="001C4ED9">
        <w:rPr>
          <w:rStyle w:val="TitleChar"/>
        </w:rPr>
        <w:t xml:space="preserve"> that would occur </w:t>
      </w:r>
      <w:r w:rsidRPr="00BC1C39">
        <w:rPr>
          <w:rStyle w:val="TitleChar"/>
          <w:highlight w:val="cyan"/>
        </w:rPr>
        <w:t>of the only</w:t>
      </w:r>
      <w:r w:rsidRPr="001C4ED9">
        <w:rPr>
          <w:rStyle w:val="TitleChar"/>
        </w:rPr>
        <w:t xml:space="preserve"> (known) form of </w:t>
      </w:r>
      <w:r w:rsidRPr="00BC1C39">
        <w:rPr>
          <w:rStyle w:val="TitleChar"/>
          <w:highlight w:val="cyan"/>
        </w:rPr>
        <w:t>rational life and</w:t>
      </w:r>
      <w:r w:rsidRPr="001C4ED9">
        <w:rPr>
          <w:rStyle w:val="TitleChar"/>
        </w:rPr>
        <w:t xml:space="preserve"> the </w:t>
      </w:r>
      <w:r w:rsidRPr="00BC1C39">
        <w:rPr>
          <w:rStyle w:val="TitleChar"/>
          <w:highlight w:val="cyan"/>
        </w:rPr>
        <w:t>knowledge and civilization</w:t>
      </w:r>
      <w:r w:rsidRPr="001C4ED9">
        <w:rPr>
          <w:rStyle w:val="TitleChar"/>
        </w:rPr>
        <w:t xml:space="preserve"> that that form of life has created</w:t>
      </w:r>
      <w:r w:rsidRPr="00CD3C94">
        <w:rPr>
          <w:sz w:val="16"/>
        </w:rPr>
        <w:t>.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040E429B" w14:textId="77777777" w:rsidR="002D0E63" w:rsidRPr="00CD3C94" w:rsidRDefault="002D0E63" w:rsidP="002D0E63">
      <w:pPr>
        <w:rPr>
          <w:sz w:val="16"/>
        </w:rPr>
      </w:pPr>
      <w:r w:rsidRPr="00CD3C94">
        <w:rPr>
          <w:sz w:val="16"/>
        </w:rPr>
        <w:t xml:space="preserve">I admit that </w:t>
      </w:r>
      <w:r w:rsidRPr="00BC1C39">
        <w:rPr>
          <w:rStyle w:val="TitleChar"/>
          <w:highlight w:val="cyan"/>
        </w:rPr>
        <w:t>I struggle to</w:t>
      </w:r>
      <w:r w:rsidRPr="001C4ED9">
        <w:rPr>
          <w:rStyle w:val="TitleChar"/>
        </w:rPr>
        <w:t xml:space="preserve"> fully </w:t>
      </w:r>
      <w:r w:rsidRPr="00BC1C39">
        <w:rPr>
          <w:rStyle w:val="TitleChar"/>
          <w:highlight w:val="cyan"/>
        </w:rPr>
        <w:t>appreciate this</w:t>
      </w:r>
      <w:r w:rsidRPr="001C4ED9">
        <w:rPr>
          <w:rStyle w:val="TitleChar"/>
        </w:rPr>
        <w:t xml:space="preserve"> thought</w:t>
      </w:r>
      <w:r w:rsidRPr="00CD3C94">
        <w:rPr>
          <w:sz w:val="16"/>
        </w:rPr>
        <w:t xml:space="preserve">. It seems to me that Henry Sidgwick was correct in thinking that </w:t>
      </w:r>
      <w:r w:rsidRPr="00BC1C39">
        <w:rPr>
          <w:rStyle w:val="Emphasis"/>
          <w:highlight w:val="cyan"/>
        </w:rPr>
        <w:t>these</w:t>
      </w:r>
      <w:r w:rsidRPr="001C4ED9">
        <w:rPr>
          <w:rStyle w:val="Emphasis"/>
        </w:rPr>
        <w:t xml:space="preserve"> things </w:t>
      </w:r>
      <w:r w:rsidRPr="00BC1C39">
        <w:rPr>
          <w:rStyle w:val="Emphasis"/>
          <w:highlight w:val="cyan"/>
        </w:rPr>
        <w:t>are only important insofar as they are important to humans</w:t>
      </w:r>
      <w:r w:rsidRPr="00CD3C94">
        <w:rPr>
          <w:sz w:val="16"/>
        </w:rPr>
        <w:t xml:space="preserve"> (Sidgwick 1874, I.IX.4).5 </w:t>
      </w:r>
      <w:r w:rsidRPr="00BC1C39">
        <w:rPr>
          <w:rStyle w:val="TitleChar"/>
          <w:highlight w:val="cyan"/>
        </w:rPr>
        <w:t>If there is no</w:t>
      </w:r>
      <w:r w:rsidRPr="001C4ED9">
        <w:rPr>
          <w:rStyle w:val="TitleChar"/>
        </w:rPr>
        <w:t xml:space="preserve"> form of </w:t>
      </w:r>
      <w:r w:rsidRPr="00BC1C39">
        <w:rPr>
          <w:rStyle w:val="TitleChar"/>
          <w:highlight w:val="cyan"/>
        </w:rPr>
        <w:t>intelligent life</w:t>
      </w:r>
      <w:r w:rsidRPr="001C4ED9">
        <w:rPr>
          <w:rStyle w:val="TitleChar"/>
        </w:rPr>
        <w:t xml:space="preserve"> in the future, </w:t>
      </w:r>
      <w:r w:rsidRPr="00BC1C39">
        <w:rPr>
          <w:rStyle w:val="TitleChar"/>
          <w:highlight w:val="cyan"/>
        </w:rPr>
        <w:t>who would</w:t>
      </w:r>
      <w:r w:rsidRPr="001C4ED9">
        <w:rPr>
          <w:rStyle w:val="TitleChar"/>
        </w:rPr>
        <w:t xml:space="preserve"> there be to </w:t>
      </w:r>
      <w:r w:rsidRPr="00BC1C39">
        <w:rPr>
          <w:rStyle w:val="TitleChar"/>
          <w:highlight w:val="cyan"/>
        </w:rPr>
        <w:t>lament its loss</w:t>
      </w:r>
      <w:r w:rsidRPr="001C4ED9">
        <w:rPr>
          <w:rStyle w:val="TitleChar"/>
        </w:rPr>
        <w:t xml:space="preserve"> since intelligent life is the only form of life capable of appreciating intelligence?</w:t>
      </w:r>
      <w:r w:rsidRPr="00CD3C94">
        <w:rPr>
          <w:sz w:val="16"/>
        </w:rPr>
        <w:t xml:space="preserve"> Similarly, </w:t>
      </w:r>
      <w:r w:rsidRPr="00BC1C39">
        <w:rPr>
          <w:rStyle w:val="TitleChar"/>
          <w:highlight w:val="cyan"/>
        </w:rPr>
        <w:t>if there is no one with</w:t>
      </w:r>
      <w:r w:rsidRPr="001C4ED9">
        <w:rPr>
          <w:rStyle w:val="TitleChar"/>
        </w:rPr>
        <w:t xml:space="preserve"> the </w:t>
      </w:r>
      <w:r w:rsidRPr="00BC1C39">
        <w:rPr>
          <w:rStyle w:val="TitleChar"/>
          <w:highlight w:val="cyan"/>
        </w:rPr>
        <w:t>rational capacity to appreciate</w:t>
      </w:r>
      <w:r w:rsidRPr="001C4ED9">
        <w:rPr>
          <w:rStyle w:val="TitleChar"/>
        </w:rPr>
        <w:t xml:space="preserve"> historic </w:t>
      </w:r>
      <w:r w:rsidRPr="00BC1C39">
        <w:rPr>
          <w:rStyle w:val="TitleChar"/>
          <w:highlight w:val="cyan"/>
        </w:rPr>
        <w:t>monuments</w:t>
      </w:r>
      <w:r w:rsidRPr="001C4ED9">
        <w:rPr>
          <w:rStyle w:val="TitleChar"/>
        </w:rPr>
        <w:t xml:space="preserve"> and civil progress, </w:t>
      </w:r>
      <w:r w:rsidRPr="00BC1C39">
        <w:rPr>
          <w:rStyle w:val="Emphasis"/>
          <w:highlight w:val="cyan"/>
        </w:rPr>
        <w:t>who would</w:t>
      </w:r>
      <w:r w:rsidRPr="001C4ED9">
        <w:rPr>
          <w:rStyle w:val="Emphasis"/>
        </w:rPr>
        <w:t xml:space="preserve"> there be to </w:t>
      </w:r>
      <w:r w:rsidRPr="00BC1C39">
        <w:rPr>
          <w:rStyle w:val="Emphasis"/>
          <w:highlight w:val="cyan"/>
        </w:rPr>
        <w:t>be negatively affected</w:t>
      </w:r>
      <w:r w:rsidRPr="00BC1C39">
        <w:rPr>
          <w:rStyle w:val="TitleChar"/>
          <w:highlight w:val="cyan"/>
        </w:rPr>
        <w:t xml:space="preserve"> or </w:t>
      </w:r>
      <w:r w:rsidRPr="00BC1C39">
        <w:rPr>
          <w:rStyle w:val="Emphasis"/>
          <w:highlight w:val="cyan"/>
        </w:rPr>
        <w:t>even notice</w:t>
      </w:r>
      <w:r w:rsidRPr="001C4ED9">
        <w:rPr>
          <w:rStyle w:val="TitleChar"/>
        </w:rPr>
        <w:t xml:space="preserve"> the loss?</w:t>
      </w:r>
      <w:r w:rsidRPr="00CD3C94">
        <w:rPr>
          <w:sz w:val="16"/>
        </w:rPr>
        <w:t>6</w:t>
      </w:r>
    </w:p>
    <w:p w14:paraId="321DF652" w14:textId="77777777" w:rsidR="002D0E63" w:rsidRPr="00CD3C94" w:rsidRDefault="002D0E63" w:rsidP="002D0E63">
      <w:pPr>
        <w:rPr>
          <w:sz w:val="16"/>
        </w:rPr>
      </w:pPr>
      <w:r w:rsidRPr="00CD3C94">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01636D2F" w14:textId="1AD1AE7B" w:rsidR="002D0E63" w:rsidRDefault="002D0E63" w:rsidP="002D0E63">
      <w:pPr>
        <w:rPr>
          <w:sz w:val="16"/>
        </w:rPr>
      </w:pPr>
      <w:r w:rsidRPr="00CD3C94">
        <w:rPr>
          <w:sz w:val="16"/>
        </w:rPr>
        <w:t xml:space="preserve">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1998, 218–223). Since the loss of civilization, intelligent life or biodiversity are per se impersonal reasons, there is no standpoint from which these reasons could be used to reasonably reject a principle that permitted extinction. </w:t>
      </w:r>
      <w:r w:rsidRPr="001C4ED9">
        <w:rPr>
          <w:rStyle w:val="TitleChar"/>
        </w:rPr>
        <w:t xml:space="preserve">Therefore, </w:t>
      </w:r>
      <w:r w:rsidRPr="00BC1C39">
        <w:rPr>
          <w:rStyle w:val="TitleChar"/>
          <w:highlight w:val="cyan"/>
        </w:rPr>
        <w:t>causing</w:t>
      </w:r>
      <w:r w:rsidRPr="001C4ED9">
        <w:rPr>
          <w:rStyle w:val="TitleChar"/>
        </w:rPr>
        <w:t xml:space="preserve"> human </w:t>
      </w:r>
      <w:r w:rsidRPr="00BC1C39">
        <w:rPr>
          <w:rStyle w:val="TitleChar"/>
          <w:highlight w:val="cyan"/>
        </w:rPr>
        <w:t>extinction on the grounds of</w:t>
      </w:r>
      <w:r w:rsidRPr="001C4ED9">
        <w:rPr>
          <w:rStyle w:val="TitleChar"/>
        </w:rPr>
        <w:t xml:space="preserve"> the </w:t>
      </w:r>
      <w:r w:rsidRPr="00BC1C39">
        <w:rPr>
          <w:rStyle w:val="TitleChar"/>
          <w:highlight w:val="cyan"/>
        </w:rPr>
        <w:t xml:space="preserve">loss of civilization, rational life or biodiversity would </w:t>
      </w:r>
      <w:r w:rsidRPr="00BC1C39">
        <w:rPr>
          <w:rStyle w:val="Emphasis"/>
          <w:highlight w:val="cyan"/>
        </w:rPr>
        <w:t>not</w:t>
      </w:r>
      <w:r w:rsidRPr="00BC1C39">
        <w:rPr>
          <w:rStyle w:val="TitleChar"/>
          <w:highlight w:val="cyan"/>
        </w:rPr>
        <w:t xml:space="preserve"> be wrong</w:t>
      </w:r>
      <w:r w:rsidRPr="00CD3C94">
        <w:rPr>
          <w:sz w:val="16"/>
        </w:rPr>
        <w:t>.</w:t>
      </w:r>
    </w:p>
    <w:p w14:paraId="791F5B61" w14:textId="631EB46E" w:rsidR="003F0554" w:rsidRDefault="003F0554" w:rsidP="003F0554">
      <w:pPr>
        <w:pStyle w:val="Heading2"/>
      </w:pPr>
      <w:r>
        <w:lastRenderedPageBreak/>
        <w:t>Infrastructure DA</w:t>
      </w:r>
    </w:p>
    <w:p w14:paraId="2BFCD54D" w14:textId="3C41D761" w:rsidR="003F0554" w:rsidRDefault="003F0554" w:rsidP="003F0554">
      <w:pPr>
        <w:pStyle w:val="Heading3"/>
      </w:pPr>
      <w:r>
        <w:lastRenderedPageBreak/>
        <w:t xml:space="preserve">Link to Dedev </w:t>
      </w:r>
    </w:p>
    <w:p w14:paraId="598ED206" w14:textId="77777777" w:rsidR="003F0554" w:rsidRDefault="003F0554" w:rsidP="003F0554">
      <w:pPr>
        <w:pStyle w:val="Heading4"/>
      </w:pPr>
      <w:r>
        <w:t>Infrastructure would bump the economy long term – ensures unsustainability</w:t>
      </w:r>
    </w:p>
    <w:p w14:paraId="571C066C" w14:textId="77777777" w:rsidR="003F0554" w:rsidRPr="001E4D01" w:rsidRDefault="003F0554" w:rsidP="003F0554">
      <w:r w:rsidRPr="001E4D01">
        <w:rPr>
          <w:rStyle w:val="Style13ptBold"/>
        </w:rPr>
        <w:t>Henney 6/30</w:t>
      </w:r>
      <w:r>
        <w:t>/</w:t>
      </w:r>
      <w:r w:rsidRPr="001E4D01">
        <w:t>21. Megan Henney is a reporter for FOX Business. “Bipartisan infrastructure bill would boost US economy, slash debt long-term”</w:t>
      </w:r>
      <w:r>
        <w:t xml:space="preserve">, June 30, 2021, </w:t>
      </w:r>
      <w:hyperlink r:id="rId228" w:history="1">
        <w:r w:rsidRPr="008F30F0">
          <w:rPr>
            <w:rStyle w:val="Hyperlink"/>
          </w:rPr>
          <w:t>https://www.foxbusiness.com/economy/bipartisan-infrastructure-bill-us-economic-effect</w:t>
        </w:r>
      </w:hyperlink>
      <w:r>
        <w:t xml:space="preserve"> //BY</w:t>
      </w:r>
    </w:p>
    <w:p w14:paraId="44F080ED" w14:textId="03381E12" w:rsidR="003F0554" w:rsidRPr="003F0554" w:rsidRDefault="009A0EEB" w:rsidP="003F0554">
      <w:pPr>
        <w:rPr>
          <w:sz w:val="16"/>
        </w:rPr>
      </w:pPr>
      <w:hyperlink r:id="rId229" w:tgtFrame="_blank" w:history="1">
        <w:r w:rsidR="003F0554" w:rsidRPr="001E4D01">
          <w:rPr>
            <w:rStyle w:val="Hyperlink"/>
            <w:sz w:val="16"/>
          </w:rPr>
          <w:t>President Biden</w:t>
        </w:r>
      </w:hyperlink>
      <w:r w:rsidR="003F0554" w:rsidRPr="001E4D01">
        <w:rPr>
          <w:sz w:val="16"/>
        </w:rPr>
        <w:t xml:space="preserve"> and a bipartisan coalition of senators struck a deal last week for a pared-down </w:t>
      </w:r>
      <w:hyperlink r:id="rId230" w:tgtFrame="_blank" w:history="1">
        <w:r w:rsidR="003F0554" w:rsidRPr="001E4D01">
          <w:rPr>
            <w:rStyle w:val="Hyperlink"/>
            <w:sz w:val="16"/>
          </w:rPr>
          <w:t>infrastructure</w:t>
        </w:r>
      </w:hyperlink>
      <w:r w:rsidR="003F0554" w:rsidRPr="001E4D01">
        <w:rPr>
          <w:sz w:val="16"/>
        </w:rPr>
        <w:t xml:space="preserve"> bill that would gradually boost the U.S. economy over the next few decades while whittling away at the nation's unprecedented level of debt. </w:t>
      </w:r>
      <w:hyperlink r:id="rId231" w:tgtFrame="_blank" w:history="1">
        <w:r w:rsidR="003F0554" w:rsidRPr="001E4D01">
          <w:rPr>
            <w:rStyle w:val="Hyperlink"/>
            <w:sz w:val="16"/>
          </w:rPr>
          <w:t>Findings</w:t>
        </w:r>
      </w:hyperlink>
      <w:r w:rsidR="003F0554" w:rsidRPr="001E4D01">
        <w:rPr>
          <w:sz w:val="16"/>
        </w:rPr>
        <w:t xml:space="preserve"> from the </w:t>
      </w:r>
      <w:r w:rsidR="003F0554" w:rsidRPr="001E4D01">
        <w:rPr>
          <w:rStyle w:val="StyleUnderline"/>
        </w:rPr>
        <w:t>Penn Wharton Budget Model, a nonpartisan group at the University of Pennsylvania's Wharton School, show the $973 billion deal – which includes $579 billion in new funding – would decrease debt by 0.9% and increase GDP, the broadest measure of goods and services produced in the country, by 0.1% in 2050.</w:t>
      </w:r>
      <w:r w:rsidR="003F0554">
        <w:rPr>
          <w:rStyle w:val="StyleUnderline"/>
        </w:rPr>
        <w:t xml:space="preserve"> </w:t>
      </w:r>
      <w:hyperlink r:id="rId232" w:tgtFrame="_blank" w:history="1">
        <w:r w:rsidR="003F0554" w:rsidRPr="001E4D01">
          <w:rPr>
            <w:rStyle w:val="Hyperlink"/>
            <w:sz w:val="16"/>
          </w:rPr>
          <w:t>WHAT'S IN THE BIPARTISAN INFRASTRUCTURE DEAL?</w:t>
        </w:r>
      </w:hyperlink>
      <w:r w:rsidR="003F0554" w:rsidRPr="001E4D01">
        <w:rPr>
          <w:sz w:val="16"/>
        </w:rPr>
        <w:t xml:space="preserve"> The plan draws funding from a variety of sources, including reducing the IRS tax gap by beefing up enforcement, redirecting unused federal unemployment money from the 26 states that are prematurely ending the relief program and repurposing other COVID-relief measures. The bulk of the spending in the plan would occur in the first few years that it was implemented, initially adding to the nation's debt level – which is already at a record $28 trillion, thanks to record-shattering levels of government stimulus during the pandemic. But </w:t>
      </w:r>
      <w:r w:rsidR="003F0554" w:rsidRPr="001E4D01">
        <w:rPr>
          <w:rStyle w:val="Emphasis"/>
        </w:rPr>
        <w:t>over time, as the new spending declines and IRS enforcement increases, the level of debt would begin to slowly shrink, falling 0.4% by 2040 and 0.9% by 2050.</w:t>
      </w:r>
      <w:r w:rsidR="003F0554">
        <w:rPr>
          <w:rStyle w:val="Emphasis"/>
        </w:rPr>
        <w:t xml:space="preserve"> </w:t>
      </w:r>
      <w:r w:rsidR="003F0554" w:rsidRPr="001E4D01">
        <w:rPr>
          <w:sz w:val="16"/>
        </w:rPr>
        <w:t xml:space="preserve">It </w:t>
      </w:r>
      <w:r w:rsidR="003F0554" w:rsidRPr="001E4D01">
        <w:rPr>
          <w:rStyle w:val="StyleUnderline"/>
        </w:rPr>
        <w:t>would also boost wages by about 0.1% each decade until 2050</w:t>
      </w:r>
      <w:r w:rsidR="003F0554" w:rsidRPr="001E4D01">
        <w:rPr>
          <w:sz w:val="16"/>
        </w:rPr>
        <w:t xml:space="preserve">. </w:t>
      </w:r>
      <w:hyperlink r:id="rId233" w:tgtFrame="_blank" w:history="1">
        <w:r w:rsidR="003F0554" w:rsidRPr="001E4D01">
          <w:rPr>
            <w:rStyle w:val="Hyperlink"/>
            <w:sz w:val="16"/>
          </w:rPr>
          <w:t>BIDEN, BIPARTISAN SENATORS REACH DEAL ON $973B INFRASTRUCTURE COMPROMISE</w:t>
        </w:r>
      </w:hyperlink>
      <w:r w:rsidR="003F0554" w:rsidRPr="001E4D01">
        <w:rPr>
          <w:sz w:val="16"/>
        </w:rPr>
        <w:t xml:space="preserve"> "</w:t>
      </w:r>
      <w:r w:rsidR="003F0554" w:rsidRPr="001E4D01">
        <w:rPr>
          <w:rStyle w:val="StyleUnderline"/>
        </w:rPr>
        <w:t xml:space="preserve">This is a generational investment, a generational investment to modernize our infrastructure, creating millions of </w:t>
      </w:r>
      <w:r w:rsidR="003F0554" w:rsidRPr="001E4D01">
        <w:rPr>
          <w:sz w:val="16"/>
        </w:rPr>
        <w:t>good-paying</w:t>
      </w:r>
      <w:r w:rsidR="003F0554" w:rsidRPr="001E4D01">
        <w:rPr>
          <w:rStyle w:val="StyleUnderline"/>
        </w:rPr>
        <w:t xml:space="preserve"> jobs and positions</w:t>
      </w:r>
      <w:r w:rsidR="003F0554" w:rsidRPr="001E4D01">
        <w:rPr>
          <w:sz w:val="16"/>
        </w:rPr>
        <w:t xml:space="preserve"> America to compete with the rest of the world in the 21st century," Biden said Tuesday while selling the plan in Wisconsin. "Because China is way outworking us in terms of infrastructure." The measure would allocate $109 billion for roads and bridges, $66 billion for rails including Amtrak, $49 billion for public transit, $65 billion for broadband infrastructure and $75 billion for power, including grid authority, in addition to other "core" infrastructure projects. Twenty-one senators – 11 Republicans and 10 Democrats – have endorsed the framework, although it still needs to win the support of Senate Majority Leader Chuck Schumer in order to meet the 60-vote threshold needed to pass legislation in the Democratic-controlled Senate under regular order. </w:t>
      </w:r>
      <w:hyperlink r:id="rId234" w:tgtFrame="_blank" w:history="1">
        <w:r w:rsidR="003F0554" w:rsidRPr="001E4D01">
          <w:rPr>
            <w:rStyle w:val="Hyperlink"/>
            <w:sz w:val="16"/>
          </w:rPr>
          <w:t>BIDEN'S PROPOSED 39.6% TAX HIKE WOULD HIT THESE INDIVIDUALS, FAMILIES</w:t>
        </w:r>
      </w:hyperlink>
      <w:r w:rsidR="003F0554" w:rsidRPr="001E4D01">
        <w:rPr>
          <w:sz w:val="16"/>
        </w:rPr>
        <w:t xml:space="preserve"> Schumer and House Speaker Nancy Pelosi met with Biden last week and have indicated they will support a bipartisan plan, with the caveat that Democrats independently pursue a larger reconciliation package that includes trillions in funding for issues like elder and child care, education, health care and climate change. Without the promise of a forthcoming reconciliation bill, some Democrats have questioned whether they will support a slimmed-down bipartisan bill. "There ain’t no infrastructure bill without the reconciliation bill," Pelosi told reporters on Thursday. </w:t>
      </w:r>
    </w:p>
    <w:p w14:paraId="65BD8F7A" w14:textId="3051BDA2" w:rsidR="003F0554" w:rsidRDefault="003F0554" w:rsidP="003F0554">
      <w:pPr>
        <w:pStyle w:val="Heading4"/>
      </w:pPr>
      <w:r>
        <w:t xml:space="preserve">Biden’s infrastructure plan </w:t>
      </w:r>
      <w:r>
        <w:rPr>
          <w:u w:val="single"/>
        </w:rPr>
        <w:t>derails</w:t>
      </w:r>
      <w:r>
        <w:t xml:space="preserve"> degrowth by strengthening capitalism while cementing the ongoing crisis </w:t>
      </w:r>
    </w:p>
    <w:p w14:paraId="34363754" w14:textId="77777777" w:rsidR="003F0554" w:rsidRPr="00B6783E" w:rsidRDefault="003F0554" w:rsidP="003F0554">
      <w:pPr>
        <w:rPr>
          <w:rStyle w:val="Style13ptBold"/>
          <w:b w:val="0"/>
          <w:bCs/>
          <w:sz w:val="22"/>
          <w:szCs w:val="22"/>
        </w:rPr>
      </w:pPr>
      <w:r>
        <w:rPr>
          <w:rStyle w:val="Style13ptBold"/>
        </w:rPr>
        <w:t xml:space="preserve">Gordon 21 </w:t>
      </w:r>
      <w:r>
        <w:rPr>
          <w:rStyle w:val="Style13ptBold"/>
          <w:b w:val="0"/>
          <w:bCs/>
          <w:sz w:val="22"/>
          <w:szCs w:val="22"/>
        </w:rPr>
        <w:t xml:space="preserve">– writer for Socialist Revolution (“Biden’s Infrastructure Plan and the Decline of American Capitalism”, 4/20/21, </w:t>
      </w:r>
      <w:hyperlink r:id="rId235" w:history="1">
        <w:r w:rsidRPr="00084F98">
          <w:rPr>
            <w:rStyle w:val="Hyperlink"/>
            <w:bCs/>
            <w:szCs w:val="22"/>
          </w:rPr>
          <w:t>https://socialistrevolution.org/bidens-infrastructure-plan-decline-american-capitalism/</w:t>
        </w:r>
      </w:hyperlink>
      <w:r>
        <w:rPr>
          <w:rStyle w:val="Style13ptBold"/>
          <w:b w:val="0"/>
          <w:bCs/>
          <w:sz w:val="22"/>
          <w:szCs w:val="22"/>
        </w:rPr>
        <w:t>) FGY</w:t>
      </w:r>
    </w:p>
    <w:p w14:paraId="1EF55C99" w14:textId="77777777" w:rsidR="003F0554" w:rsidRPr="00B6783E" w:rsidRDefault="003F0554" w:rsidP="003F0554">
      <w:pPr>
        <w:rPr>
          <w:u w:val="single"/>
        </w:rPr>
      </w:pPr>
      <w:r w:rsidRPr="00B6783E">
        <w:rPr>
          <w:u w:val="single"/>
        </w:rPr>
        <w:t>Given Biden’s political history—not to mention his promise that “nothing would fundamentally change” if he were elected—some on the left might have been surprised to hear about Biden’s proposal, which at first glance appears to be quite bold, at least within the confines of capitalist policies</w:t>
      </w:r>
      <w:r w:rsidRPr="00B6783E">
        <w:rPr>
          <w:sz w:val="16"/>
          <w:szCs w:val="16"/>
        </w:rPr>
        <w:t>. Additionally, many people alive today have never seen a serious government investment in infrastructure. In recent decades, the mantra of “small government” has dominated the outlook of both parties, and Biden’s plan indicates a break from that approach. But</w:t>
      </w:r>
      <w:r>
        <w:t xml:space="preserve"> </w:t>
      </w:r>
      <w:r w:rsidRPr="00B6783E">
        <w:rPr>
          <w:u w:val="single"/>
        </w:rPr>
        <w:t xml:space="preserve">in the broad view of the history of capitalism, Biden’s plan is nothing new, and certainly not revolutionary. </w:t>
      </w:r>
      <w:r w:rsidRPr="00B6783E">
        <w:rPr>
          <w:b/>
          <w:bCs/>
          <w:u w:val="single"/>
        </w:rPr>
        <w:t>Throughout history, the capitalist state has periodically invested public funds in certain areas which enable the rest of the economy to function properly.</w:t>
      </w:r>
      <w:r w:rsidRPr="00B6783E">
        <w:rPr>
          <w:u w:val="single"/>
        </w:rPr>
        <w:t xml:space="preserve"> Without adequate bridges, roads, canals, and water systems, it would be impossible to transport raw materials, consumer goods, waste, troops, and labor power</w:t>
      </w:r>
      <w:r>
        <w:t xml:space="preserve">. The Erie Canal, </w:t>
      </w:r>
      <w:r>
        <w:lastRenderedPageBreak/>
        <w:t xml:space="preserve">transcontinental railroad, and interstate highway system are examples of the kinds of investments the ruling class will make to grease the wheels of commerce and facilitate their control over this continent-wide country. The investments needed for the economy differ depending on the level of historical development. For instance, in the advanced capitalist countries, the capitalist class maintains public education systems, since the capitalists have a need for an educated working class that can perform more skilled labor. </w:t>
      </w:r>
      <w:r w:rsidRPr="00B6783E">
        <w:rPr>
          <w:u w:val="single"/>
        </w:rPr>
        <w:t>In this sense, Biden and co.’s inclusion of “non-traditional infrastructure” such as broadband internet shows a bit more foresight than those politicians who want to limit investment to traditional infrastructure such as roads and bridges. For these reasons, the capitalist class has generally voiced enthusiasm</w:t>
      </w:r>
      <w:r>
        <w:t xml:space="preserve"> </w:t>
      </w:r>
      <w:r w:rsidRPr="00B6783E">
        <w:rPr>
          <w:sz w:val="16"/>
          <w:szCs w:val="16"/>
        </w:rPr>
        <w:t>for the plan. Of course, some industries would benefit directly, including those related to construction, communications, transportation, and energy. But aside from those companies, it’s hard to imagine that any CEO would be opposed to better roads, faster internet, and all the other upgrades that the plan would bring to the table.</w:t>
      </w:r>
      <w:r>
        <w:t xml:space="preserve"> </w:t>
      </w:r>
      <w:r w:rsidRPr="00B6783E">
        <w:rPr>
          <w:sz w:val="15"/>
          <w:szCs w:val="15"/>
        </w:rPr>
        <w:t>Needless to say, however, their “preference” would be to</w:t>
      </w:r>
      <w:r>
        <w:t xml:space="preserve"> </w:t>
      </w:r>
      <w:r w:rsidRPr="00B6783E">
        <w:rPr>
          <w:b/>
          <w:bCs/>
          <w:u w:val="single"/>
        </w:rPr>
        <w:t>force the working class to shoulder as much of the burden as possible, and corporate lobbyists have already made it clear that they would like to find “other ways” of paying for it.</w:t>
      </w:r>
      <w:r w:rsidRPr="00B6783E">
        <w:rPr>
          <w:u w:val="single"/>
        </w:rPr>
        <w:t xml:space="preserve"> Over the past year we have witnessed an exacerbation of the already massive gulf between the rich and poor. Millions of people have lost their jobs, and the official figures obscure the fact that many more have given up looking, or are insufficiently employed. </w:t>
      </w:r>
      <w:r w:rsidRPr="00B6783E">
        <w:rPr>
          <w:b/>
          <w:bCs/>
          <w:u w:val="single"/>
        </w:rPr>
        <w:t>This has occurred in the context of the long-term decline in the strength of US imperialism</w:t>
      </w:r>
      <w:r w:rsidRPr="00B6783E">
        <w:rPr>
          <w:u w:val="single"/>
        </w:rPr>
        <w:t>, which is anxious as it watches Chinese imperialism growing in strength and influence.</w:t>
      </w:r>
      <w:r>
        <w:t xml:space="preserve"> Speaking about China in February, Biden told a group of senators “They’re investing billions of dollars dealing with a whole range of issues that relate to transportation, the environment and a whole range of other things. We just have to step up,” adding that “If we don’t get moving, they are going to eat our lunch.” As occurred during the Space Race with the Soviet Union, </w:t>
      </w:r>
      <w:r w:rsidRPr="00B6783E">
        <w:rPr>
          <w:u w:val="single"/>
        </w:rPr>
        <w:t>the administration hopes to use the plan to “catch up” and then “leap ahead” of Chinese capitalism</w:t>
      </w:r>
      <w:r>
        <w:t xml:space="preserve">. </w:t>
      </w:r>
      <w:r w:rsidRPr="00B6783E">
        <w:rPr>
          <w:u w:val="single"/>
        </w:rPr>
        <w:t xml:space="preserve">Such a project would have the convenient bonus of “delivering results” domestically by creating jobs, as well as repairing the shattered illusion that the Democrats are the “party of the working class.” With his talk of raising corporate tax rates, making tax loopholes impossible, introducing a global minimum tax, and cutting other tax exemptions to fund the proposal, Biden has been called “quietly radical.” But far from having suddenly “seen the light” and coming around to understanding the virtues of “taxing the rich,” </w:t>
      </w:r>
      <w:r w:rsidRPr="00B6783E">
        <w:rPr>
          <w:b/>
          <w:bCs/>
          <w:u w:val="single"/>
        </w:rPr>
        <w:t>his plan indicates the Democrats’ understanding of the need to inconvenience a few capitalists for the overall good of the system</w:t>
      </w:r>
      <w:r w:rsidRPr="00B6783E">
        <w:rPr>
          <w:u w:val="single"/>
        </w:rPr>
        <w:t>.</w:t>
      </w:r>
      <w:r>
        <w:t xml:space="preserve"> Imperialist anxiety and awareness of the growing discontent at home are more than sufficient motivators for this kind of policy switch. </w:t>
      </w:r>
      <w:r w:rsidRPr="00B6783E">
        <w:rPr>
          <w:sz w:val="13"/>
          <w:szCs w:val="13"/>
        </w:rPr>
        <w:t xml:space="preserve">Of course, it would not be a bad thing if the United States’ abysmal infrastructure received a much-needed overhaul. But as always, </w:t>
      </w:r>
      <w:r>
        <w:t xml:space="preserve">the key question is not only who will benefit but who will pay? </w:t>
      </w:r>
      <w:r w:rsidRPr="00B6783E">
        <w:rPr>
          <w:sz w:val="13"/>
          <w:szCs w:val="13"/>
        </w:rPr>
        <w:t xml:space="preserve">Despite the initial proposal to finance the project through corporate taxes, the administration has already indicated openness to negotiation in this regard. Marxists vehemently oppose any efforts to put the costs onto the working class, whether through direct taxation, “user fees,” or any other obscured attempts to make our class pay. For its part, the AFL-CIO must prepare to fight against any such attempts, rather than passively applaud the proposal, as they have done so far. The capitalists should be made to pay 100% of the costs of this program, which should be expanded far beyond its current scope. Full employment at high wages can be achieved if  all the contractors are required to use 100% union labor. Union-controlled hiring halls should be established in every working-class neighborhood, starting with those suffering the highest unemployment. Any such program should be guided by the workers doing the actual work, as well as  representatives of the broader working class. And if the capitalists refuse to pay or to abide by the workers’ conditions for how such a program should be implemented, their companies and their wealth should be expropriated and put to use for the public good as part of a nationalized, democratically planned economy. As of now, the American public is divided over the American Jobs Plan, at least in name. 36% of the population favors it, 33% oppose it, and 31% are undecided. Interestingly, however, the details of the plan garner wider support. For instance, 87% of Americans support the proposal to fix roads and bridges. </w:t>
      </w:r>
      <w:r w:rsidRPr="00B6783E">
        <w:rPr>
          <w:u w:val="single"/>
        </w:rPr>
        <w:t>And significantly, the Senate parliamentarian has indicated that this plan could be passed through reconciliation—in other words, through the simple majority that the Democrats currently hold in that chamber</w:t>
      </w:r>
      <w:r>
        <w:t xml:space="preserve">. </w:t>
      </w:r>
      <w:r w:rsidRPr="008773DD">
        <w:rPr>
          <w:b/>
          <w:bCs/>
          <w:sz w:val="26"/>
          <w:szCs w:val="26"/>
          <w:u w:val="single"/>
        </w:rPr>
        <w:t xml:space="preserve">If implemented, the plan could temporarily reflate illusions in the viability of capitalism </w:t>
      </w:r>
      <w:r w:rsidRPr="00B6783E">
        <w:rPr>
          <w:szCs w:val="22"/>
          <w:u w:val="single"/>
        </w:rPr>
        <w:t>among some layers of the population</w:t>
      </w:r>
      <w:r w:rsidRPr="00B6783E">
        <w:rPr>
          <w:szCs w:val="22"/>
        </w:rPr>
        <w:t xml:space="preserve">. </w:t>
      </w:r>
      <w:r w:rsidRPr="00B6783E">
        <w:rPr>
          <w:sz w:val="16"/>
          <w:szCs w:val="16"/>
        </w:rPr>
        <w:t xml:space="preserve">As the Financial Times astutely observed in a December </w:t>
      </w:r>
      <w:r w:rsidRPr="00B6783E">
        <w:rPr>
          <w:sz w:val="16"/>
          <w:szCs w:val="16"/>
        </w:rPr>
        <w:lastRenderedPageBreak/>
        <w:t xml:space="preserve">editorial, “Franklin Roosevelt, John Maynard Keynes, and other founders of the postwar order realized as early as the 1930s, </w:t>
      </w:r>
      <w:r w:rsidRPr="00B6783E">
        <w:rPr>
          <w:szCs w:val="22"/>
          <w:u w:val="single"/>
        </w:rPr>
        <w:t>c</w:t>
      </w:r>
      <w:r w:rsidRPr="00B6783E">
        <w:rPr>
          <w:u w:val="single"/>
        </w:rPr>
        <w:t xml:space="preserve">apitalism’s political acceptability requires its adherents to polish off its rougher edges.” As always throughout history, the liberals are eager to take this advice. </w:t>
      </w:r>
      <w:r w:rsidRPr="00B6783E">
        <w:rPr>
          <w:sz w:val="15"/>
          <w:szCs w:val="15"/>
        </w:rPr>
        <w:t>We will continue to watch the proposal play out. Whatever the end result,</w:t>
      </w:r>
      <w:r>
        <w:t xml:space="preserve"> </w:t>
      </w:r>
      <w:r w:rsidRPr="00B6783E">
        <w:rPr>
          <w:u w:val="single"/>
        </w:rPr>
        <w:t xml:space="preserve">it is significant that after decades of downplaying the role of government in the economy, </w:t>
      </w:r>
      <w:r w:rsidRPr="00B6783E">
        <w:rPr>
          <w:b/>
          <w:bCs/>
          <w:u w:val="single"/>
        </w:rPr>
        <w:t>the crisis of capitalism and the class struggle have pushed “moderate” “Scranton Joe” into trying to play this kind of role</w:t>
      </w:r>
      <w:r w:rsidRPr="00B6783E">
        <w:rPr>
          <w:u w:val="single"/>
        </w:rPr>
        <w:t xml:space="preserve">. In trying to save the system from itself, the administration might be forced to go to surprising lengths. But unfortunately for them, the state of the </w:t>
      </w:r>
      <w:r w:rsidRPr="00B6783E">
        <w:rPr>
          <w:b/>
          <w:bCs/>
          <w:u w:val="single"/>
        </w:rPr>
        <w:t>country’s infrastructure is</w:t>
      </w:r>
      <w:r w:rsidRPr="00B6783E">
        <w:rPr>
          <w:u w:val="single"/>
        </w:rPr>
        <w:t xml:space="preserve"> not simply the product of chronic “underinvestment” by past administrations. It is </w:t>
      </w:r>
      <w:r w:rsidRPr="00B6783E">
        <w:rPr>
          <w:b/>
          <w:bCs/>
          <w:u w:val="single"/>
        </w:rPr>
        <w:t>a reflection of the fundamental decline of the system as a whole, which has been ongoing for decades—a phenomenon which no set of policies</w:t>
      </w:r>
      <w:r w:rsidRPr="00B6783E">
        <w:rPr>
          <w:u w:val="single"/>
        </w:rPr>
        <w:t xml:space="preserve">, no matter how far-reaching they may appear, </w:t>
      </w:r>
      <w:r w:rsidRPr="00B6783E">
        <w:rPr>
          <w:b/>
          <w:bCs/>
          <w:u w:val="single"/>
        </w:rPr>
        <w:t>will be able to address within the framework of capitalism</w:t>
      </w:r>
      <w:r>
        <w:t xml:space="preserve">. Marxists agree that the country’s infrastructure is in dire need of repair. By properly harnessing humanity’s resources and technology, we could build highly sophisticated transportation and communications systems, care for everyone in need, and much more. But to do this, </w:t>
      </w:r>
      <w:r w:rsidRPr="00B6783E">
        <w:rPr>
          <w:u w:val="single"/>
        </w:rPr>
        <w:t xml:space="preserve">the </w:t>
      </w:r>
      <w:r w:rsidRPr="00B6783E">
        <w:rPr>
          <w:b/>
          <w:bCs/>
          <w:u w:val="single"/>
        </w:rPr>
        <w:t>working class must rebuild that system on its own terms</w:t>
      </w:r>
      <w:r w:rsidRPr="00B6783E">
        <w:rPr>
          <w:u w:val="single"/>
        </w:rPr>
        <w:t>—with a democratically planned economy under a workers’ government. In collaboration with the international working class, we could build the kind of advanced global infrastructure upon which to plan an economy to provide jobs, healthcare, and housing for everyone.</w:t>
      </w:r>
    </w:p>
    <w:p w14:paraId="7D955A7E" w14:textId="77777777" w:rsidR="003F0554" w:rsidRPr="003F0554" w:rsidRDefault="003F0554" w:rsidP="003F0554"/>
    <w:p w14:paraId="637ABC98" w14:textId="77777777" w:rsidR="00BC1C39" w:rsidRPr="002D0E63" w:rsidRDefault="00BC1C39" w:rsidP="002D0E63">
      <w:pPr>
        <w:rPr>
          <w:sz w:val="16"/>
        </w:rPr>
      </w:pPr>
    </w:p>
    <w:p w14:paraId="399F7C57" w14:textId="09B1E742" w:rsidR="000D6FCA" w:rsidRDefault="002033D4" w:rsidP="00251D67">
      <w:pPr>
        <w:pStyle w:val="Heading1"/>
      </w:pPr>
      <w:r>
        <w:lastRenderedPageBreak/>
        <w:t xml:space="preserve">K’s </w:t>
      </w:r>
    </w:p>
    <w:p w14:paraId="5F134A81" w14:textId="77777777" w:rsidR="008315C7" w:rsidRDefault="008315C7" w:rsidP="008315C7"/>
    <w:p w14:paraId="4ADA5386" w14:textId="5379C139" w:rsidR="00735E89" w:rsidRDefault="00735E89" w:rsidP="00735E89">
      <w:pPr>
        <w:pStyle w:val="Heading2"/>
      </w:pPr>
      <w:r>
        <w:lastRenderedPageBreak/>
        <w:t xml:space="preserve">Top Level </w:t>
      </w:r>
    </w:p>
    <w:p w14:paraId="1B0BAE1A" w14:textId="14DAD463" w:rsidR="00251D67" w:rsidRDefault="00251D67" w:rsidP="000D6FCA">
      <w:pPr>
        <w:pStyle w:val="Heading3"/>
      </w:pPr>
      <w:r>
        <w:lastRenderedPageBreak/>
        <w:t xml:space="preserve">Framework </w:t>
      </w:r>
      <w:r w:rsidR="00735E89">
        <w:t>Card</w:t>
      </w:r>
    </w:p>
    <w:p w14:paraId="6635BD89" w14:textId="70A61028" w:rsidR="00251D67" w:rsidRPr="004D2FCE" w:rsidRDefault="00251D67" w:rsidP="00251D67">
      <w:pPr>
        <w:pStyle w:val="Heading4"/>
      </w:pPr>
      <w:r>
        <w:t xml:space="preserve">Independent of the plan, you can </w:t>
      </w:r>
      <w:r w:rsidR="00D44310">
        <w:t>vote for</w:t>
      </w:r>
      <w:r>
        <w:t xml:space="preserve"> the AFF</w:t>
      </w:r>
      <w:r w:rsidR="00D44310">
        <w:t>’s</w:t>
      </w:r>
      <w:r>
        <w:t xml:space="preserve"> </w:t>
      </w:r>
      <w:r w:rsidR="00D44310">
        <w:t xml:space="preserve">scholarship as an affirmation of </w:t>
      </w:r>
      <w:r w:rsidRPr="00251D67">
        <w:rPr>
          <w:u w:val="single"/>
        </w:rPr>
        <w:t>nature’s value</w:t>
      </w:r>
      <w:r w:rsidR="004D2FCE">
        <w:t xml:space="preserve">. </w:t>
      </w:r>
    </w:p>
    <w:p w14:paraId="36B524D6" w14:textId="77777777" w:rsidR="00251D67" w:rsidRPr="000D6FCA" w:rsidRDefault="00251D67" w:rsidP="00251D67">
      <w:r w:rsidRPr="000D6FCA">
        <w:rPr>
          <w:rStyle w:val="Style13ptBold"/>
        </w:rPr>
        <w:t>Athens ’18</w:t>
      </w:r>
      <w:r>
        <w:t xml:space="preserve"> [</w:t>
      </w:r>
      <w:r w:rsidRPr="000D6FCA">
        <w:t>Allison Katherine</w:t>
      </w:r>
      <w:r>
        <w:t xml:space="preserve">; 2018; </w:t>
      </w:r>
      <w:r w:rsidRPr="000D6FCA">
        <w:t>J.D. Candidate 2019, University of California, Berkeley School of Law. Ph.D. 2013, University of California, Santa Cruz</w:t>
      </w:r>
      <w:r>
        <w:t>; Ecology Law Quarterly, “</w:t>
      </w:r>
      <w:r w:rsidRPr="000D6FCA">
        <w:t>An Indivisible and Living Whole: Do We Value Nature Enough to Grant It Personhood?</w:t>
      </w:r>
      <w:r>
        <w:t>” vol. 45; kp]</w:t>
      </w:r>
    </w:p>
    <w:p w14:paraId="5E52E714" w14:textId="77777777" w:rsidR="00251D67" w:rsidRPr="004B6431" w:rsidRDefault="00251D67" w:rsidP="00251D67">
      <w:pPr>
        <w:rPr>
          <w:sz w:val="16"/>
        </w:rPr>
      </w:pPr>
      <w:r w:rsidRPr="00791A4E">
        <w:rPr>
          <w:highlight w:val="cyan"/>
          <w:u w:val="single"/>
        </w:rPr>
        <w:t xml:space="preserve">When </w:t>
      </w:r>
      <w:r w:rsidRPr="00791A4E">
        <w:rPr>
          <w:rStyle w:val="Emphasis"/>
          <w:highlight w:val="cyan"/>
        </w:rPr>
        <w:t>judges</w:t>
      </w:r>
      <w:r w:rsidRPr="004B6431">
        <w:rPr>
          <w:sz w:val="16"/>
        </w:rPr>
        <w:t xml:space="preserve">, like Chief Justice Ryan or the Third Circuit’s Judge Nygaard, </w:t>
      </w:r>
      <w:r w:rsidRPr="00791A4E">
        <w:rPr>
          <w:highlight w:val="cyan"/>
          <w:u w:val="single"/>
        </w:rPr>
        <w:t>decide</w:t>
      </w:r>
      <w:r w:rsidRPr="004B6431">
        <w:rPr>
          <w:u w:val="single"/>
        </w:rPr>
        <w:t xml:space="preserve"> that procedures, formalities, and the </w:t>
      </w:r>
      <w:r w:rsidRPr="00791A4E">
        <w:rPr>
          <w:rStyle w:val="Emphasis"/>
          <w:highlight w:val="cyan"/>
        </w:rPr>
        <w:t>s</w:t>
      </w:r>
      <w:r w:rsidRPr="004B6431">
        <w:rPr>
          <w:rStyle w:val="Emphasis"/>
        </w:rPr>
        <w:t xml:space="preserve">tatus </w:t>
      </w:r>
      <w:r w:rsidRPr="00791A4E">
        <w:rPr>
          <w:rStyle w:val="Emphasis"/>
          <w:highlight w:val="cyan"/>
        </w:rPr>
        <w:t>quo</w:t>
      </w:r>
      <w:r w:rsidRPr="004B6431">
        <w:rPr>
          <w:u w:val="single"/>
        </w:rPr>
        <w:t xml:space="preserve"> have </w:t>
      </w:r>
      <w:r w:rsidRPr="00791A4E">
        <w:rPr>
          <w:rStyle w:val="Emphasis"/>
          <w:highlight w:val="cyan"/>
        </w:rPr>
        <w:t>tied their hands</w:t>
      </w:r>
      <w:r w:rsidRPr="004B6431">
        <w:rPr>
          <w:u w:val="single"/>
        </w:rPr>
        <w:t xml:space="preserve">, then </w:t>
      </w:r>
      <w:r w:rsidRPr="00791A4E">
        <w:rPr>
          <w:highlight w:val="cyan"/>
          <w:u w:val="single"/>
        </w:rPr>
        <w:t>where does that leave</w:t>
      </w:r>
      <w:r w:rsidRPr="004B6431">
        <w:rPr>
          <w:u w:val="single"/>
        </w:rPr>
        <w:t xml:space="preserve"> Lavinia Goodell and Grant Township? While our lawmakers may be paralyzed, the </w:t>
      </w:r>
      <w:r w:rsidRPr="004B6431">
        <w:rPr>
          <w:rStyle w:val="Emphasis"/>
        </w:rPr>
        <w:t>mounting concern</w:t>
      </w:r>
      <w:r w:rsidRPr="004B6431">
        <w:rPr>
          <w:u w:val="single"/>
        </w:rPr>
        <w:t xml:space="preserve"> for the </w:t>
      </w:r>
      <w:r w:rsidRPr="00791A4E">
        <w:rPr>
          <w:highlight w:val="cyan"/>
          <w:u w:val="single"/>
        </w:rPr>
        <w:t>natural systems</w:t>
      </w:r>
      <w:r w:rsidRPr="004B6431">
        <w:rPr>
          <w:u w:val="single"/>
        </w:rPr>
        <w:t xml:space="preserve"> upon which the world depends</w:t>
      </w:r>
      <w:r w:rsidRPr="004B6431">
        <w:rPr>
          <w:sz w:val="16"/>
        </w:rPr>
        <w:t>—</w:t>
      </w:r>
      <w:r w:rsidRPr="004B6431">
        <w:rPr>
          <w:rStyle w:val="Emphasis"/>
        </w:rPr>
        <w:t>clean water</w:t>
      </w:r>
      <w:r w:rsidRPr="004B6431">
        <w:rPr>
          <w:u w:val="single"/>
        </w:rPr>
        <w:t xml:space="preserve"> for Grant Township, </w:t>
      </w:r>
      <w:r w:rsidRPr="004B6431">
        <w:rPr>
          <w:rStyle w:val="Emphasis"/>
        </w:rPr>
        <w:t>running water</w:t>
      </w:r>
      <w:r w:rsidRPr="004B6431">
        <w:rPr>
          <w:sz w:val="16"/>
        </w:rPr>
        <w:t xml:space="preserve"> for the Columbia River’s salmon, whole forests and mountains that have not had their tops removed, prairies and healthy oceans—</w:t>
      </w:r>
      <w:r w:rsidRPr="004B6431">
        <w:rPr>
          <w:u w:val="single"/>
        </w:rPr>
        <w:t xml:space="preserve">has reached </w:t>
      </w:r>
      <w:r w:rsidRPr="004B6431">
        <w:rPr>
          <w:rStyle w:val="Emphasis"/>
        </w:rPr>
        <w:t>critical mass</w:t>
      </w:r>
      <w:r w:rsidRPr="004B6431">
        <w:rPr>
          <w:sz w:val="16"/>
        </w:rPr>
        <w:t>.</w:t>
      </w:r>
    </w:p>
    <w:p w14:paraId="2D77D317" w14:textId="77777777" w:rsidR="00251D67" w:rsidRPr="004B6431" w:rsidRDefault="00251D67" w:rsidP="00251D67">
      <w:pPr>
        <w:rPr>
          <w:sz w:val="16"/>
        </w:rPr>
      </w:pPr>
      <w:r w:rsidRPr="00791A4E">
        <w:rPr>
          <w:rStyle w:val="Emphasis"/>
          <w:highlight w:val="cyan"/>
        </w:rPr>
        <w:t>Straw man arguments</w:t>
      </w:r>
      <w:r w:rsidRPr="00791A4E">
        <w:rPr>
          <w:highlight w:val="cyan"/>
          <w:u w:val="single"/>
        </w:rPr>
        <w:t xml:space="preserve"> abound in </w:t>
      </w:r>
      <w:r w:rsidRPr="00791A4E">
        <w:rPr>
          <w:rStyle w:val="Emphasis"/>
          <w:highlight w:val="cyan"/>
        </w:rPr>
        <w:t>opposition</w:t>
      </w:r>
      <w:r w:rsidRPr="004B6431">
        <w:rPr>
          <w:u w:val="single"/>
        </w:rPr>
        <w:t xml:space="preserve"> to giving nature</w:t>
      </w:r>
      <w:r w:rsidRPr="004B6431">
        <w:rPr>
          <w:sz w:val="16"/>
        </w:rPr>
        <w:t xml:space="preserve"> and animals </w:t>
      </w:r>
      <w:r w:rsidRPr="004B6431">
        <w:rPr>
          <w:u w:val="single"/>
        </w:rPr>
        <w:t xml:space="preserve">rights. </w:t>
      </w:r>
      <w:r w:rsidRPr="00791A4E">
        <w:rPr>
          <w:highlight w:val="cyan"/>
          <w:u w:val="single"/>
        </w:rPr>
        <w:t>They</w:t>
      </w:r>
      <w:r w:rsidRPr="004B6431">
        <w:rPr>
          <w:u w:val="single"/>
        </w:rPr>
        <w:t xml:space="preserve"> all </w:t>
      </w:r>
      <w:r w:rsidRPr="00791A4E">
        <w:rPr>
          <w:highlight w:val="cyan"/>
          <w:u w:val="single"/>
        </w:rPr>
        <w:t>boil down to this</w:t>
      </w:r>
      <w:r w:rsidRPr="004B6431">
        <w:rPr>
          <w:u w:val="single"/>
        </w:rPr>
        <w:t xml:space="preserve"> </w:t>
      </w:r>
      <w:r w:rsidRPr="004B6431">
        <w:rPr>
          <w:rStyle w:val="Emphasis"/>
        </w:rPr>
        <w:t xml:space="preserve">one </w:t>
      </w:r>
      <w:r w:rsidRPr="00791A4E">
        <w:rPr>
          <w:rStyle w:val="Emphasis"/>
          <w:highlight w:val="cyan"/>
        </w:rPr>
        <w:t>fear</w:t>
      </w:r>
      <w:r w:rsidRPr="004B6431">
        <w:rPr>
          <w:u w:val="single"/>
        </w:rPr>
        <w:t xml:space="preserve">: our </w:t>
      </w:r>
      <w:r w:rsidRPr="00791A4E">
        <w:rPr>
          <w:highlight w:val="cyan"/>
          <w:u w:val="single"/>
        </w:rPr>
        <w:t>human</w:t>
      </w:r>
      <w:r w:rsidRPr="004B6431">
        <w:rPr>
          <w:u w:val="single"/>
        </w:rPr>
        <w:t xml:space="preserve"> live</w:t>
      </w:r>
      <w:r w:rsidRPr="00791A4E">
        <w:rPr>
          <w:highlight w:val="cyan"/>
          <w:u w:val="single"/>
        </w:rPr>
        <w:t>s depend on</w:t>
      </w:r>
      <w:r w:rsidRPr="004B6431">
        <w:rPr>
          <w:u w:val="single"/>
        </w:rPr>
        <w:t xml:space="preserve"> the </w:t>
      </w:r>
      <w:r w:rsidRPr="004B6431">
        <w:rPr>
          <w:rStyle w:val="Emphasis"/>
        </w:rPr>
        <w:t xml:space="preserve">continued </w:t>
      </w:r>
      <w:r w:rsidRPr="00791A4E">
        <w:rPr>
          <w:rStyle w:val="Emphasis"/>
          <w:highlight w:val="cyan"/>
        </w:rPr>
        <w:t>exploitation</w:t>
      </w:r>
      <w:r w:rsidRPr="00791A4E">
        <w:rPr>
          <w:highlight w:val="cyan"/>
          <w:u w:val="single"/>
        </w:rPr>
        <w:t xml:space="preserve"> of nature</w:t>
      </w:r>
      <w:r w:rsidRPr="004B6431">
        <w:rPr>
          <w:u w:val="single"/>
        </w:rPr>
        <w:t xml:space="preserve"> and animals as things to be </w:t>
      </w:r>
      <w:r w:rsidRPr="004B6431">
        <w:rPr>
          <w:rStyle w:val="Emphasis"/>
        </w:rPr>
        <w:t>used</w:t>
      </w:r>
      <w:r w:rsidRPr="004B6431">
        <w:rPr>
          <w:u w:val="single"/>
        </w:rPr>
        <w:t xml:space="preserve">, and to be </w:t>
      </w:r>
      <w:r w:rsidRPr="004B6431">
        <w:rPr>
          <w:rStyle w:val="Emphasis"/>
        </w:rPr>
        <w:t>used up</w:t>
      </w:r>
      <w:r w:rsidRPr="004B6431">
        <w:rPr>
          <w:u w:val="single"/>
        </w:rPr>
        <w:t xml:space="preserve"> if needed</w:t>
      </w:r>
      <w:r w:rsidRPr="004B6431">
        <w:rPr>
          <w:sz w:val="16"/>
        </w:rPr>
        <w:t xml:space="preserve">.240 But giving nature rights does not take nature outside the realm of use. Chief Justice Ryan was concerned that women should be raising and nurturing children. Women lawyers still have and raise children and sometimes men lawyers do too. The quality of the legal system has not been eroded; if anything, having three women on the Supreme Court has elevated the quality and kind of justice. The Whanganui iwi have not taken Te Awa Tupua away from the public; instead, they simply added another public’s concern to the conversation of best management practices. The Tūhoe iwi have not prohibited any human access to Te Urewera; instead, they have developed a management plan that allows—even encourages—human interaction with the former national park. </w:t>
      </w:r>
      <w:r w:rsidRPr="004B6431">
        <w:rPr>
          <w:u w:val="single"/>
        </w:rPr>
        <w:t xml:space="preserve">The Whanganui and Tūhoe iwi are not managing the natural features as wilderness, as separate categories where man is but a </w:t>
      </w:r>
      <w:r w:rsidRPr="004B6431">
        <w:rPr>
          <w:rStyle w:val="Emphasis"/>
        </w:rPr>
        <w:t>visitor</w:t>
      </w:r>
      <w:r w:rsidRPr="004B6431">
        <w:rPr>
          <w:u w:val="single"/>
        </w:rPr>
        <w:t xml:space="preserve">. </w:t>
      </w:r>
      <w:r w:rsidRPr="00791A4E">
        <w:rPr>
          <w:u w:val="single"/>
        </w:rPr>
        <w:t>Giving</w:t>
      </w:r>
      <w:r w:rsidRPr="004B6431">
        <w:rPr>
          <w:u w:val="single"/>
        </w:rPr>
        <w:t xml:space="preserve"> nature rights </w:t>
      </w:r>
      <w:r w:rsidRPr="004B6431">
        <w:rPr>
          <w:rStyle w:val="Emphasis"/>
        </w:rPr>
        <w:t>does not</w:t>
      </w:r>
      <w:r w:rsidRPr="004B6431">
        <w:rPr>
          <w:u w:val="single"/>
        </w:rPr>
        <w:t xml:space="preserve"> make the world a </w:t>
      </w:r>
      <w:r w:rsidRPr="004B6431">
        <w:rPr>
          <w:rStyle w:val="Emphasis"/>
        </w:rPr>
        <w:t>wilderness</w:t>
      </w:r>
      <w:r w:rsidRPr="004B6431">
        <w:rPr>
          <w:u w:val="single"/>
        </w:rPr>
        <w:t>.</w:t>
      </w:r>
    </w:p>
    <w:p w14:paraId="68E9F79D" w14:textId="00F68D9D" w:rsidR="00251D67" w:rsidRDefault="00251D67" w:rsidP="00251D67">
      <w:pPr>
        <w:rPr>
          <w:sz w:val="16"/>
        </w:rPr>
      </w:pPr>
      <w:r w:rsidRPr="004B6431">
        <w:rPr>
          <w:sz w:val="16"/>
        </w:rPr>
        <w:t xml:space="preserve">At the same time, </w:t>
      </w:r>
      <w:r w:rsidRPr="00791A4E">
        <w:rPr>
          <w:rStyle w:val="Emphasis"/>
          <w:highlight w:val="cyan"/>
        </w:rPr>
        <w:t>acknowledging</w:t>
      </w:r>
      <w:r w:rsidRPr="0061244C">
        <w:rPr>
          <w:u w:val="single"/>
        </w:rPr>
        <w:t xml:space="preserve"> that </w:t>
      </w:r>
      <w:r w:rsidRPr="00791A4E">
        <w:rPr>
          <w:highlight w:val="cyan"/>
          <w:u w:val="single"/>
        </w:rPr>
        <w:t>nature has value</w:t>
      </w:r>
      <w:r w:rsidRPr="0061244C">
        <w:rPr>
          <w:u w:val="single"/>
        </w:rPr>
        <w:t xml:space="preserve"> in and for itself </w:t>
      </w:r>
      <w:r w:rsidRPr="00791A4E">
        <w:rPr>
          <w:highlight w:val="cyan"/>
          <w:u w:val="single"/>
        </w:rPr>
        <w:t xml:space="preserve">requires us to </w:t>
      </w:r>
      <w:r w:rsidRPr="00791A4E">
        <w:rPr>
          <w:rStyle w:val="Emphasis"/>
          <w:highlight w:val="cyan"/>
        </w:rPr>
        <w:t>move beyond</w:t>
      </w:r>
      <w:r w:rsidRPr="00791A4E">
        <w:rPr>
          <w:highlight w:val="cyan"/>
          <w:u w:val="single"/>
        </w:rPr>
        <w:t xml:space="preserve"> </w:t>
      </w:r>
      <w:r w:rsidRPr="00791A4E">
        <w:rPr>
          <w:rStyle w:val="Emphasis"/>
          <w:highlight w:val="cyan"/>
        </w:rPr>
        <w:t>traditional</w:t>
      </w:r>
      <w:r w:rsidRPr="00791A4E">
        <w:rPr>
          <w:highlight w:val="cyan"/>
          <w:u w:val="single"/>
        </w:rPr>
        <w:t xml:space="preserve"> concepts and </w:t>
      </w:r>
      <w:r w:rsidRPr="00791A4E">
        <w:rPr>
          <w:rStyle w:val="Emphasis"/>
        </w:rPr>
        <w:t xml:space="preserve">legal </w:t>
      </w:r>
      <w:r w:rsidRPr="00791A4E">
        <w:rPr>
          <w:rStyle w:val="Emphasis"/>
          <w:highlight w:val="cyan"/>
        </w:rPr>
        <w:t>procedures</w:t>
      </w:r>
      <w:r w:rsidRPr="0061244C">
        <w:rPr>
          <w:u w:val="single"/>
        </w:rPr>
        <w:t xml:space="preserve"> that keep the status quo</w:t>
      </w:r>
      <w:r w:rsidRPr="004B6431">
        <w:rPr>
          <w:sz w:val="16"/>
        </w:rPr>
        <w:t>—</w:t>
      </w:r>
      <w:r w:rsidRPr="00791A4E">
        <w:rPr>
          <w:rStyle w:val="Emphasis"/>
        </w:rPr>
        <w:t>nature</w:t>
      </w:r>
      <w:r w:rsidRPr="0061244C">
        <w:rPr>
          <w:rStyle w:val="Emphasis"/>
        </w:rPr>
        <w:t xml:space="preserve"> as property</w:t>
      </w:r>
      <w:r w:rsidRPr="004B6431">
        <w:rPr>
          <w:sz w:val="16"/>
        </w:rPr>
        <w:t>—</w:t>
      </w:r>
      <w:r w:rsidRPr="0061244C">
        <w:rPr>
          <w:u w:val="single"/>
        </w:rPr>
        <w:t xml:space="preserve">in order </w:t>
      </w:r>
      <w:r w:rsidRPr="00791A4E">
        <w:rPr>
          <w:highlight w:val="cyan"/>
          <w:u w:val="single"/>
        </w:rPr>
        <w:t>to safeguard the</w:t>
      </w:r>
      <w:r w:rsidRPr="0061244C">
        <w:rPr>
          <w:u w:val="single"/>
        </w:rPr>
        <w:t xml:space="preserve"> future of </w:t>
      </w:r>
      <w:r w:rsidRPr="00791A4E">
        <w:rPr>
          <w:rStyle w:val="Emphasis"/>
          <w:highlight w:val="cyan"/>
        </w:rPr>
        <w:t>ecosystem</w:t>
      </w:r>
      <w:r w:rsidRPr="0061244C">
        <w:rPr>
          <w:rStyle w:val="Emphasis"/>
        </w:rPr>
        <w:t xml:space="preserve"> health</w:t>
      </w:r>
      <w:r w:rsidRPr="004B6431">
        <w:rPr>
          <w:sz w:val="16"/>
        </w:rPr>
        <w:t xml:space="preserve">, which is our future too. </w:t>
      </w:r>
      <w:r w:rsidRPr="0061244C">
        <w:rPr>
          <w:u w:val="single"/>
        </w:rPr>
        <w:t xml:space="preserve">In </w:t>
      </w:r>
      <w:r w:rsidRPr="00791A4E">
        <w:rPr>
          <w:rStyle w:val="Emphasis"/>
          <w:highlight w:val="cyan"/>
        </w:rPr>
        <w:t>visualizing</w:t>
      </w:r>
      <w:r w:rsidRPr="00791A4E">
        <w:rPr>
          <w:highlight w:val="cyan"/>
          <w:u w:val="single"/>
        </w:rPr>
        <w:t xml:space="preserve"> a world where</w:t>
      </w:r>
      <w:r w:rsidRPr="0061244C">
        <w:rPr>
          <w:u w:val="single"/>
        </w:rPr>
        <w:t xml:space="preserve"> the </w:t>
      </w:r>
      <w:r w:rsidRPr="0061244C">
        <w:rPr>
          <w:rStyle w:val="Emphasis"/>
        </w:rPr>
        <w:t xml:space="preserve">Columbia </w:t>
      </w:r>
      <w:r w:rsidRPr="00791A4E">
        <w:rPr>
          <w:rStyle w:val="Emphasis"/>
          <w:highlight w:val="cyan"/>
        </w:rPr>
        <w:t>River</w:t>
      </w:r>
      <w:r w:rsidRPr="00791A4E">
        <w:rPr>
          <w:highlight w:val="cyan"/>
          <w:u w:val="single"/>
        </w:rPr>
        <w:t xml:space="preserve"> is its own legal person</w:t>
      </w:r>
      <w:r w:rsidRPr="0061244C">
        <w:rPr>
          <w:u w:val="single"/>
        </w:rPr>
        <w:t xml:space="preserve"> with the right to participate in the treaty negotiation that affects its wellbeing</w:t>
      </w:r>
      <w:r w:rsidRPr="004B6431">
        <w:rPr>
          <w:sz w:val="16"/>
        </w:rPr>
        <w:t xml:space="preserve">, this is not a world in which humans are forbidden to go, and are “separate but equal.” </w:t>
      </w:r>
      <w:r w:rsidRPr="00251D67">
        <w:rPr>
          <w:rStyle w:val="Emphasis"/>
        </w:rPr>
        <w:t>Recognizing</w:t>
      </w:r>
      <w:r w:rsidRPr="0061244C">
        <w:rPr>
          <w:u w:val="single"/>
        </w:rPr>
        <w:t xml:space="preserve"> the legal personhood of nature, that nature has </w:t>
      </w:r>
      <w:r w:rsidRPr="0061244C">
        <w:rPr>
          <w:rStyle w:val="Emphasis"/>
        </w:rPr>
        <w:t>rights</w:t>
      </w:r>
      <w:r w:rsidRPr="0061244C">
        <w:rPr>
          <w:u w:val="single"/>
        </w:rPr>
        <w:t xml:space="preserve">, </w:t>
      </w:r>
      <w:r w:rsidRPr="00791A4E">
        <w:rPr>
          <w:highlight w:val="cyan"/>
          <w:u w:val="single"/>
        </w:rPr>
        <w:t xml:space="preserve">is a </w:t>
      </w:r>
      <w:r w:rsidRPr="00791A4E">
        <w:rPr>
          <w:rStyle w:val="Emphasis"/>
          <w:highlight w:val="cyan"/>
        </w:rPr>
        <w:t>conceptual move</w:t>
      </w:r>
      <w:r w:rsidRPr="00791A4E">
        <w:rPr>
          <w:highlight w:val="cyan"/>
          <w:u w:val="single"/>
        </w:rPr>
        <w:t xml:space="preserve"> that says </w:t>
      </w:r>
      <w:r w:rsidRPr="00791A4E">
        <w:rPr>
          <w:rStyle w:val="Emphasis"/>
          <w:highlight w:val="cyan"/>
        </w:rPr>
        <w:t>ecosystems matter</w:t>
      </w:r>
      <w:r w:rsidRPr="0061244C">
        <w:rPr>
          <w:u w:val="single"/>
        </w:rPr>
        <w:t xml:space="preserve"> and</w:t>
      </w:r>
      <w:r w:rsidRPr="004B6431">
        <w:rPr>
          <w:sz w:val="16"/>
        </w:rPr>
        <w:t xml:space="preserve">, in the case of the Columbia River, that salmon have intrinsic value. </w:t>
      </w:r>
      <w:r w:rsidRPr="0061244C">
        <w:rPr>
          <w:u w:val="single"/>
        </w:rPr>
        <w:t xml:space="preserve">Extending </w:t>
      </w:r>
      <w:r w:rsidRPr="0061244C">
        <w:rPr>
          <w:rStyle w:val="Emphasis"/>
        </w:rPr>
        <w:t xml:space="preserve">legal </w:t>
      </w:r>
      <w:r w:rsidRPr="00791A4E">
        <w:rPr>
          <w:rStyle w:val="Emphasis"/>
          <w:highlight w:val="cyan"/>
        </w:rPr>
        <w:t>personhood</w:t>
      </w:r>
      <w:r w:rsidRPr="0061244C">
        <w:rPr>
          <w:u w:val="single"/>
        </w:rPr>
        <w:t xml:space="preserve"> to nature also </w:t>
      </w:r>
      <w:r w:rsidRPr="00791A4E">
        <w:rPr>
          <w:highlight w:val="cyan"/>
          <w:u w:val="single"/>
        </w:rPr>
        <w:t xml:space="preserve">asks us to </w:t>
      </w:r>
      <w:r w:rsidRPr="00791A4E">
        <w:rPr>
          <w:rStyle w:val="Emphasis"/>
          <w:highlight w:val="cyan"/>
        </w:rPr>
        <w:t>believe</w:t>
      </w:r>
      <w:r w:rsidRPr="00791A4E">
        <w:rPr>
          <w:highlight w:val="cyan"/>
          <w:u w:val="single"/>
        </w:rPr>
        <w:t xml:space="preserve"> that</w:t>
      </w:r>
      <w:r w:rsidRPr="0061244C">
        <w:rPr>
          <w:u w:val="single"/>
        </w:rPr>
        <w:t xml:space="preserve"> culture, science, and the </w:t>
      </w:r>
      <w:r w:rsidRPr="00791A4E">
        <w:rPr>
          <w:highlight w:val="cyan"/>
          <w:u w:val="single"/>
        </w:rPr>
        <w:t>law are</w:t>
      </w:r>
      <w:r w:rsidRPr="0061244C">
        <w:rPr>
          <w:u w:val="single"/>
        </w:rPr>
        <w:t xml:space="preserve"> </w:t>
      </w:r>
      <w:r w:rsidRPr="0061244C">
        <w:rPr>
          <w:rStyle w:val="Emphasis"/>
        </w:rPr>
        <w:t>collaborative processes</w:t>
      </w:r>
      <w:r w:rsidRPr="0061244C">
        <w:rPr>
          <w:u w:val="single"/>
        </w:rPr>
        <w:t xml:space="preserve"> </w:t>
      </w:r>
      <w:r w:rsidRPr="0061244C">
        <w:rPr>
          <w:rStyle w:val="Emphasis"/>
        </w:rPr>
        <w:t>capacious</w:t>
      </w:r>
      <w:r w:rsidRPr="0061244C">
        <w:rPr>
          <w:u w:val="single"/>
        </w:rPr>
        <w:t xml:space="preserve"> and </w:t>
      </w:r>
      <w:r w:rsidRPr="00791A4E">
        <w:rPr>
          <w:rStyle w:val="Emphasis"/>
          <w:highlight w:val="cyan"/>
        </w:rPr>
        <w:t>flexible</w:t>
      </w:r>
      <w:r w:rsidRPr="00791A4E">
        <w:rPr>
          <w:highlight w:val="cyan"/>
          <w:u w:val="single"/>
        </w:rPr>
        <w:t xml:space="preserve"> enough to help us recognize</w:t>
      </w:r>
      <w:r w:rsidRPr="004B6431">
        <w:rPr>
          <w:sz w:val="16"/>
        </w:rPr>
        <w:t>—</w:t>
      </w:r>
      <w:r w:rsidRPr="0061244C">
        <w:rPr>
          <w:u w:val="single"/>
        </w:rPr>
        <w:t xml:space="preserve">and </w:t>
      </w:r>
      <w:r w:rsidRPr="00791A4E">
        <w:rPr>
          <w:rStyle w:val="Emphasis"/>
          <w:highlight w:val="cyan"/>
        </w:rPr>
        <w:t>value</w:t>
      </w:r>
      <w:r w:rsidRPr="004B6431">
        <w:rPr>
          <w:sz w:val="16"/>
        </w:rPr>
        <w:t>—</w:t>
      </w:r>
      <w:r w:rsidRPr="0061244C">
        <w:rPr>
          <w:u w:val="single"/>
        </w:rPr>
        <w:t>the trees in front of us, not simply the forest of conflict and uncertainty we left behind when we humans last walked out of the wilderness</w:t>
      </w:r>
      <w:r w:rsidRPr="004B6431">
        <w:rPr>
          <w:sz w:val="16"/>
        </w:rPr>
        <w:t>.241</w:t>
      </w:r>
    </w:p>
    <w:p w14:paraId="52C13831" w14:textId="77777777" w:rsidR="00735E89" w:rsidRDefault="00735E89" w:rsidP="00735E89">
      <w:pPr>
        <w:pStyle w:val="Heading3"/>
      </w:pPr>
      <w:r>
        <w:lastRenderedPageBreak/>
        <w:t xml:space="preserve">AT: Corporations have the same right </w:t>
      </w:r>
    </w:p>
    <w:p w14:paraId="59959F7B" w14:textId="77777777" w:rsidR="00735E89" w:rsidRPr="00C45D7F" w:rsidRDefault="00735E89" w:rsidP="00735E89">
      <w:pPr>
        <w:pStyle w:val="Heading4"/>
      </w:pPr>
      <w:r>
        <w:t xml:space="preserve">RoN operates on a separate </w:t>
      </w:r>
      <w:r w:rsidRPr="00C45D7F">
        <w:rPr>
          <w:u w:val="single"/>
        </w:rPr>
        <w:t>ethical plane</w:t>
      </w:r>
      <w:r>
        <w:t xml:space="preserve"> from corporate personhood. </w:t>
      </w:r>
    </w:p>
    <w:p w14:paraId="5C141496" w14:textId="77777777" w:rsidR="00735E89" w:rsidRPr="000D6FCA" w:rsidRDefault="00735E89" w:rsidP="00735E89">
      <w:r w:rsidRPr="000D6FCA">
        <w:rPr>
          <w:rStyle w:val="Style13ptBold"/>
        </w:rPr>
        <w:t>Ochoa ’21</w:t>
      </w:r>
      <w:r>
        <w:t xml:space="preserve"> [</w:t>
      </w:r>
      <w:r w:rsidRPr="000D6FCA">
        <w:t>Christiana</w:t>
      </w:r>
      <w:r>
        <w:t xml:space="preserve">; March 11; </w:t>
      </w:r>
      <w:r w:rsidRPr="000D6FCA">
        <w:t xml:space="preserve">Professor of Law </w:t>
      </w:r>
      <w:r>
        <w:t xml:space="preserve">at Indiana University Bloomington </w:t>
      </w:r>
      <w:r w:rsidRPr="000D6FCA">
        <w:t>and Class of 1950 Herman B Wells Endowed Professor, Academic Director, Indiana University Mexico Gateway</w:t>
      </w:r>
      <w:r>
        <w:t xml:space="preserve">, University of Michigan B.A. 1993, Harvard University J.D. 1998; </w:t>
      </w:r>
      <w:r w:rsidRPr="000D6FCA">
        <w:t>Michigan Journal of Environmental &amp; Administrative Law</w:t>
      </w:r>
      <w:r>
        <w:t>, “</w:t>
      </w:r>
      <w:r w:rsidRPr="000D6FCA">
        <w:t>Nature's Rights</w:t>
      </w:r>
      <w:r>
        <w:t xml:space="preserve">,” </w:t>
      </w:r>
      <w:hyperlink r:id="rId236" w:history="1">
        <w:r w:rsidRPr="00D50D61">
          <w:rPr>
            <w:rStyle w:val="Hyperlink"/>
          </w:rPr>
          <w:t>https://papers.ssrn.com/sol3/papers.cfm?abstract_id=3801129</w:t>
        </w:r>
      </w:hyperlink>
      <w:r>
        <w:t>; kp]</w:t>
      </w:r>
    </w:p>
    <w:p w14:paraId="0966B5B5" w14:textId="77777777" w:rsidR="00735E89" w:rsidRPr="00790358" w:rsidRDefault="00735E89" w:rsidP="00735E89">
      <w:pPr>
        <w:rPr>
          <w:sz w:val="16"/>
        </w:rPr>
      </w:pPr>
      <w:r w:rsidRPr="00790358">
        <w:rPr>
          <w:sz w:val="16"/>
        </w:rPr>
        <w:t xml:space="preserve">As will be discussed in greater detail below, </w:t>
      </w:r>
      <w:r w:rsidRPr="00790358">
        <w:rPr>
          <w:u w:val="single"/>
        </w:rPr>
        <w:t xml:space="preserve">many countries that recognize nature’s rights have done so in response to the pressing need to </w:t>
      </w:r>
      <w:r w:rsidRPr="00790358">
        <w:rPr>
          <w:rStyle w:val="Emphasis"/>
        </w:rPr>
        <w:t>fully recognize</w:t>
      </w:r>
      <w:r w:rsidRPr="00790358">
        <w:rPr>
          <w:u w:val="single"/>
        </w:rPr>
        <w:t xml:space="preserve"> their </w:t>
      </w:r>
      <w:r w:rsidRPr="00790358">
        <w:rPr>
          <w:rStyle w:val="Emphasis"/>
        </w:rPr>
        <w:t>indigenous communities</w:t>
      </w:r>
      <w:r w:rsidRPr="00790358">
        <w:rPr>
          <w:u w:val="single"/>
        </w:rPr>
        <w:t>. Recognizing</w:t>
      </w:r>
      <w:r w:rsidRPr="00790358">
        <w:rPr>
          <w:sz w:val="16"/>
        </w:rPr>
        <w:t xml:space="preserve">, even, </w:t>
      </w:r>
      <w:r w:rsidRPr="00790358">
        <w:rPr>
          <w:u w:val="single"/>
        </w:rPr>
        <w:t xml:space="preserve">their </w:t>
      </w:r>
      <w:r w:rsidRPr="00790358">
        <w:rPr>
          <w:rStyle w:val="Emphasis"/>
        </w:rPr>
        <w:t>ontological</w:t>
      </w:r>
      <w:r w:rsidRPr="00790358">
        <w:rPr>
          <w:u w:val="single"/>
        </w:rPr>
        <w:t xml:space="preserve"> or </w:t>
      </w:r>
      <w:r w:rsidRPr="00790358">
        <w:rPr>
          <w:rStyle w:val="Emphasis"/>
        </w:rPr>
        <w:t>metaphysical perspectives</w:t>
      </w:r>
      <w:r w:rsidRPr="00790358">
        <w:rPr>
          <w:u w:val="single"/>
        </w:rPr>
        <w:t>, in which nature is a person, or natural actors are persons</w:t>
      </w:r>
      <w:r w:rsidRPr="00790358">
        <w:rPr>
          <w:sz w:val="16"/>
        </w:rPr>
        <w:t xml:space="preserve">. With this being the case, </w:t>
      </w:r>
      <w:r w:rsidRPr="00790358">
        <w:rPr>
          <w:u w:val="single"/>
        </w:rPr>
        <w:t>recognizing the legal personhood of nature</w:t>
      </w:r>
      <w:r w:rsidRPr="00790358">
        <w:rPr>
          <w:sz w:val="16"/>
        </w:rPr>
        <w:t xml:space="preserve"> may seem – or </w:t>
      </w:r>
      <w:r w:rsidRPr="00790358">
        <w:rPr>
          <w:u w:val="single"/>
        </w:rPr>
        <w:t>may be</w:t>
      </w:r>
      <w:r w:rsidRPr="00790358">
        <w:rPr>
          <w:sz w:val="16"/>
        </w:rPr>
        <w:t xml:space="preserve"> –</w:t>
      </w:r>
      <w:r w:rsidRPr="00790358">
        <w:rPr>
          <w:u w:val="single"/>
        </w:rPr>
        <w:t xml:space="preserve"> the </w:t>
      </w:r>
      <w:r w:rsidRPr="00790358">
        <w:rPr>
          <w:rStyle w:val="Emphasis"/>
        </w:rPr>
        <w:t>most effective route</w:t>
      </w:r>
      <w:r w:rsidRPr="00790358">
        <w:rPr>
          <w:u w:val="single"/>
        </w:rPr>
        <w:t xml:space="preserve"> to bestow </w:t>
      </w:r>
      <w:r w:rsidRPr="00790358">
        <w:rPr>
          <w:rStyle w:val="Emphasis"/>
        </w:rPr>
        <w:t>rights on nature</w:t>
      </w:r>
      <w:r w:rsidRPr="00790358">
        <w:rPr>
          <w:sz w:val="16"/>
        </w:rPr>
        <w:t>. As Gwendolyn Gordon has noted:</w:t>
      </w:r>
    </w:p>
    <w:p w14:paraId="42BD0179" w14:textId="76E4C202" w:rsidR="002033D4" w:rsidRDefault="00735E89" w:rsidP="00735E89">
      <w:pPr>
        <w:rPr>
          <w:sz w:val="16"/>
        </w:rPr>
      </w:pPr>
      <w:r w:rsidRPr="00791A4E">
        <w:rPr>
          <w:highlight w:val="cyan"/>
          <w:u w:val="single"/>
        </w:rPr>
        <w:t>[D]espite</w:t>
      </w:r>
      <w:r w:rsidRPr="00790358">
        <w:rPr>
          <w:u w:val="single"/>
        </w:rPr>
        <w:t xml:space="preserve"> the many </w:t>
      </w:r>
      <w:r w:rsidRPr="00791A4E">
        <w:rPr>
          <w:highlight w:val="cyan"/>
          <w:u w:val="single"/>
        </w:rPr>
        <w:t xml:space="preserve">ways in which </w:t>
      </w:r>
      <w:r w:rsidRPr="00791A4E">
        <w:rPr>
          <w:rStyle w:val="Emphasis"/>
          <w:highlight w:val="cyan"/>
        </w:rPr>
        <w:t>corporate personhood</w:t>
      </w:r>
      <w:r w:rsidRPr="00791A4E">
        <w:rPr>
          <w:highlight w:val="cyan"/>
          <w:u w:val="single"/>
        </w:rPr>
        <w:t xml:space="preserve"> may</w:t>
      </w:r>
      <w:r w:rsidRPr="00790358">
        <w:rPr>
          <w:u w:val="single"/>
        </w:rPr>
        <w:t xml:space="preserve"> be useful in </w:t>
      </w:r>
      <w:r w:rsidRPr="00791A4E">
        <w:rPr>
          <w:highlight w:val="cyan"/>
          <w:u w:val="single"/>
        </w:rPr>
        <w:t>theoriz</w:t>
      </w:r>
      <w:r w:rsidRPr="00790358">
        <w:rPr>
          <w:u w:val="single"/>
        </w:rPr>
        <w:t xml:space="preserve">ing </w:t>
      </w:r>
      <w:r w:rsidRPr="00791A4E">
        <w:rPr>
          <w:rStyle w:val="Emphasis"/>
          <w:highlight w:val="cyan"/>
        </w:rPr>
        <w:t>environmental personhood</w:t>
      </w:r>
      <w:r w:rsidRPr="00790358">
        <w:rPr>
          <w:sz w:val="16"/>
        </w:rPr>
        <w:t xml:space="preserve">, perhaps </w:t>
      </w:r>
      <w:r w:rsidRPr="00791A4E">
        <w:rPr>
          <w:highlight w:val="cyan"/>
          <w:u w:val="single"/>
        </w:rPr>
        <w:t>there is</w:t>
      </w:r>
      <w:r w:rsidRPr="00790358">
        <w:rPr>
          <w:u w:val="single"/>
        </w:rPr>
        <w:t xml:space="preserve"> one very </w:t>
      </w:r>
      <w:r w:rsidRPr="00790358">
        <w:rPr>
          <w:rStyle w:val="Emphasis"/>
        </w:rPr>
        <w:t xml:space="preserve">fundamental </w:t>
      </w:r>
      <w:r w:rsidRPr="00791A4E">
        <w:rPr>
          <w:rStyle w:val="Emphasis"/>
          <w:highlight w:val="cyan"/>
        </w:rPr>
        <w:t>difference</w:t>
      </w:r>
      <w:r w:rsidRPr="00790358">
        <w:rPr>
          <w:u w:val="single"/>
        </w:rPr>
        <w:t xml:space="preserve"> between the two: </w:t>
      </w:r>
      <w:r w:rsidRPr="00791A4E">
        <w:rPr>
          <w:highlight w:val="cyan"/>
          <w:u w:val="single"/>
        </w:rPr>
        <w:t>while corporate personhood might be</w:t>
      </w:r>
      <w:r w:rsidRPr="00790358">
        <w:rPr>
          <w:u w:val="single"/>
        </w:rPr>
        <w:t xml:space="preserve"> imagined as </w:t>
      </w:r>
      <w:r w:rsidRPr="00791A4E">
        <w:rPr>
          <w:rStyle w:val="Emphasis"/>
          <w:highlight w:val="cyan"/>
        </w:rPr>
        <w:t>merely legalistic</w:t>
      </w:r>
      <w:r w:rsidRPr="00790358">
        <w:rPr>
          <w:u w:val="single"/>
        </w:rPr>
        <w:t xml:space="preserve">, the </w:t>
      </w:r>
      <w:r w:rsidRPr="00791A4E">
        <w:rPr>
          <w:highlight w:val="cyan"/>
          <w:u w:val="single"/>
        </w:rPr>
        <w:t>regimes outlined here</w:t>
      </w:r>
      <w:r w:rsidRPr="00790358">
        <w:rPr>
          <w:u w:val="single"/>
        </w:rPr>
        <w:t xml:space="preserve"> each </w:t>
      </w:r>
      <w:r w:rsidRPr="00791A4E">
        <w:rPr>
          <w:rStyle w:val="Emphasis"/>
          <w:highlight w:val="cyan"/>
        </w:rPr>
        <w:t>imagine</w:t>
      </w:r>
      <w:r w:rsidRPr="00790358">
        <w:rPr>
          <w:rStyle w:val="Emphasis"/>
        </w:rPr>
        <w:t xml:space="preserve"> </w:t>
      </w:r>
      <w:r w:rsidRPr="00791A4E">
        <w:rPr>
          <w:rStyle w:val="Emphasis"/>
        </w:rPr>
        <w:t>something</w:t>
      </w:r>
      <w:r w:rsidRPr="00790358">
        <w:rPr>
          <w:rStyle w:val="Emphasis"/>
        </w:rPr>
        <w:t xml:space="preserve"> </w:t>
      </w:r>
      <w:r w:rsidRPr="00791A4E">
        <w:rPr>
          <w:rStyle w:val="Emphasis"/>
          <w:highlight w:val="cyan"/>
        </w:rPr>
        <w:t>more</w:t>
      </w:r>
      <w:r w:rsidRPr="00790358">
        <w:rPr>
          <w:sz w:val="16"/>
        </w:rPr>
        <w:t xml:space="preserve">. For example, </w:t>
      </w:r>
      <w:r w:rsidRPr="00790358">
        <w:rPr>
          <w:u w:val="single"/>
        </w:rPr>
        <w:t xml:space="preserve">the notion of </w:t>
      </w:r>
      <w:r w:rsidRPr="00791A4E">
        <w:rPr>
          <w:highlight w:val="cyan"/>
          <w:u w:val="single"/>
        </w:rPr>
        <w:t xml:space="preserve">nature as living is </w:t>
      </w:r>
      <w:r w:rsidRPr="00791A4E">
        <w:rPr>
          <w:rStyle w:val="Emphasis"/>
          <w:highlight w:val="cyan"/>
        </w:rPr>
        <w:t>not</w:t>
      </w:r>
      <w:r w:rsidRPr="00790358">
        <w:rPr>
          <w:rStyle w:val="Emphasis"/>
        </w:rPr>
        <w:t xml:space="preserve"> merely </w:t>
      </w:r>
      <w:r w:rsidRPr="00791A4E">
        <w:rPr>
          <w:rStyle w:val="Emphasis"/>
          <w:highlight w:val="cyan"/>
        </w:rPr>
        <w:t>legalistic</w:t>
      </w:r>
      <w:r w:rsidRPr="00791A4E">
        <w:rPr>
          <w:highlight w:val="cyan"/>
          <w:u w:val="single"/>
        </w:rPr>
        <w:t xml:space="preserve"> for</w:t>
      </w:r>
      <w:r w:rsidRPr="00790358">
        <w:rPr>
          <w:u w:val="single"/>
        </w:rPr>
        <w:t xml:space="preserve"> any of the </w:t>
      </w:r>
      <w:r w:rsidRPr="00791A4E">
        <w:rPr>
          <w:rStyle w:val="Emphasis"/>
          <w:highlight w:val="cyan"/>
        </w:rPr>
        <w:t>indigenous worldviews</w:t>
      </w:r>
      <w:r w:rsidRPr="00790358">
        <w:rPr>
          <w:u w:val="single"/>
        </w:rPr>
        <w:t xml:space="preserve"> important to ushering in these regimes in Latin American and New Zealand. The </w:t>
      </w:r>
      <w:r w:rsidRPr="00791A4E">
        <w:rPr>
          <w:highlight w:val="cyan"/>
          <w:u w:val="single"/>
        </w:rPr>
        <w:t>rights of nature</w:t>
      </w:r>
      <w:r w:rsidRPr="00790358">
        <w:rPr>
          <w:u w:val="single"/>
        </w:rPr>
        <w:t xml:space="preserve"> regimes here described seem both to </w:t>
      </w:r>
      <w:r w:rsidRPr="00791A4E">
        <w:rPr>
          <w:rStyle w:val="Emphasis"/>
          <w:highlight w:val="cyan"/>
        </w:rPr>
        <w:t>require</w:t>
      </w:r>
      <w:r w:rsidRPr="00791A4E">
        <w:rPr>
          <w:highlight w:val="cyan"/>
          <w:u w:val="single"/>
        </w:rPr>
        <w:t xml:space="preserve"> and</w:t>
      </w:r>
      <w:r w:rsidRPr="00790358">
        <w:rPr>
          <w:u w:val="single"/>
        </w:rPr>
        <w:t xml:space="preserve"> to </w:t>
      </w:r>
      <w:r w:rsidRPr="00791A4E">
        <w:rPr>
          <w:rStyle w:val="Emphasis"/>
          <w:highlight w:val="cyan"/>
        </w:rPr>
        <w:t>generate</w:t>
      </w:r>
      <w:r w:rsidRPr="00791A4E">
        <w:rPr>
          <w:highlight w:val="cyan"/>
          <w:u w:val="single"/>
        </w:rPr>
        <w:t xml:space="preserve"> </w:t>
      </w:r>
      <w:r w:rsidRPr="00791A4E">
        <w:rPr>
          <w:rStyle w:val="Emphasis"/>
          <w:highlight w:val="cyan"/>
        </w:rPr>
        <w:t>new ways</w:t>
      </w:r>
      <w:r w:rsidRPr="00791A4E">
        <w:rPr>
          <w:highlight w:val="cyan"/>
          <w:u w:val="single"/>
        </w:rPr>
        <w:t xml:space="preserve"> of looking at</w:t>
      </w:r>
      <w:r w:rsidRPr="00790358">
        <w:rPr>
          <w:u w:val="single"/>
        </w:rPr>
        <w:t xml:space="preserve"> the relationship between human beings and the </w:t>
      </w:r>
      <w:r w:rsidRPr="00791A4E">
        <w:rPr>
          <w:rStyle w:val="Emphasis"/>
          <w:highlight w:val="cyan"/>
        </w:rPr>
        <w:t>natural world</w:t>
      </w:r>
      <w:r w:rsidRPr="00790358">
        <w:rPr>
          <w:sz w:val="16"/>
        </w:rPr>
        <w:t>.162</w:t>
      </w:r>
    </w:p>
    <w:p w14:paraId="729A210E" w14:textId="77777777" w:rsidR="002033D4" w:rsidRDefault="002033D4" w:rsidP="002033D4">
      <w:pPr>
        <w:pStyle w:val="Heading2"/>
      </w:pPr>
      <w:r>
        <w:lastRenderedPageBreak/>
        <w:t xml:space="preserve">Heidegger K </w:t>
      </w:r>
    </w:p>
    <w:p w14:paraId="1DF31C6F" w14:textId="02D4152D" w:rsidR="002033D4" w:rsidRPr="00735E89" w:rsidRDefault="008D385A" w:rsidP="002033D4">
      <w:pPr>
        <w:pStyle w:val="Heading3"/>
      </w:pPr>
      <w:r>
        <w:lastRenderedPageBreak/>
        <w:t xml:space="preserve">Perm/LT – RoN </w:t>
      </w:r>
    </w:p>
    <w:p w14:paraId="12969C07" w14:textId="367C6B06" w:rsidR="002033D4" w:rsidRPr="00222ABB" w:rsidRDefault="002033D4" w:rsidP="002033D4">
      <w:pPr>
        <w:pStyle w:val="Heading4"/>
      </w:pPr>
      <w:r w:rsidRPr="00222ABB">
        <w:rPr>
          <w:u w:val="single"/>
        </w:rPr>
        <w:t>Rights of Nature</w:t>
      </w:r>
      <w:r>
        <w:t xml:space="preserve"> </w:t>
      </w:r>
      <w:r w:rsidRPr="004609E5">
        <w:t>breaks down</w:t>
      </w:r>
      <w:r>
        <w:t xml:space="preserve"> the idea that </w:t>
      </w:r>
      <w:r w:rsidRPr="00A7631D">
        <w:t>nature</w:t>
      </w:r>
      <w:r>
        <w:t xml:space="preserve"> is an </w:t>
      </w:r>
      <w:r w:rsidRPr="00222ABB">
        <w:rPr>
          <w:u w:val="single"/>
        </w:rPr>
        <w:t>exploitable resource</w:t>
      </w:r>
      <w:r>
        <w:t xml:space="preserve"> and </w:t>
      </w:r>
      <w:r>
        <w:rPr>
          <w:u w:val="single"/>
        </w:rPr>
        <w:t>solves</w:t>
      </w:r>
      <w:r>
        <w:t xml:space="preserve"> </w:t>
      </w:r>
      <w:r w:rsidR="00CF0674">
        <w:t>the K</w:t>
      </w:r>
      <w:r>
        <w:t xml:space="preserve"> </w:t>
      </w:r>
      <w:r>
        <w:rPr>
          <w:u w:val="single"/>
        </w:rPr>
        <w:t>better</w:t>
      </w:r>
      <w:r>
        <w:t xml:space="preserve"> than Heidegger. </w:t>
      </w:r>
    </w:p>
    <w:p w14:paraId="36EC79E2" w14:textId="77777777" w:rsidR="002033D4" w:rsidRPr="003B438A" w:rsidRDefault="002033D4" w:rsidP="002033D4">
      <w:r w:rsidRPr="008F01F1">
        <w:rPr>
          <w:rStyle w:val="Style13ptBold"/>
        </w:rPr>
        <w:t xml:space="preserve">Spahn ’18 </w:t>
      </w:r>
      <w:r>
        <w:t xml:space="preserve">[Andreas; June 3; </w:t>
      </w:r>
      <w:r w:rsidRPr="008F01F1">
        <w:t>Philosophy and Ethics of Technology, Department IE&amp;IS, Eindhoven University of Technology</w:t>
      </w:r>
      <w:r>
        <w:t xml:space="preserve">, </w:t>
      </w:r>
      <w:r w:rsidRPr="008F01F1">
        <w:t>The Netherlands</w:t>
      </w:r>
      <w:r>
        <w:t>; Sustainability, “</w:t>
      </w:r>
      <w:r w:rsidRPr="008F01F1">
        <w:t>“The First Generation to End Poverty and the Last to Save the Planet?”—Western Individualism, Human Rights and the Value of Nature in the Ethics of Global Sustainable Development</w:t>
      </w:r>
      <w:r>
        <w:t>,” vol. 10 no. 6; kp]</w:t>
      </w:r>
    </w:p>
    <w:p w14:paraId="290C9591" w14:textId="77777777" w:rsidR="002033D4" w:rsidRPr="008F01F1" w:rsidRDefault="002033D4" w:rsidP="002033D4">
      <w:pPr>
        <w:rPr>
          <w:u w:val="single"/>
        </w:rPr>
      </w:pPr>
      <w:r w:rsidRPr="002033D4">
        <w:rPr>
          <w:sz w:val="16"/>
        </w:rPr>
        <w:t xml:space="preserve">3. </w:t>
      </w:r>
      <w:r w:rsidRPr="008F01F1">
        <w:rPr>
          <w:u w:val="single"/>
        </w:rPr>
        <w:t xml:space="preserve">From People to Planet: </w:t>
      </w:r>
      <w:r w:rsidRPr="008F01F1">
        <w:rPr>
          <w:rStyle w:val="Emphasis"/>
        </w:rPr>
        <w:t>Beyond Anthropocentrism</w:t>
      </w:r>
      <w:r w:rsidRPr="008F01F1">
        <w:rPr>
          <w:u w:val="single"/>
        </w:rPr>
        <w:t>?</w:t>
      </w:r>
    </w:p>
    <w:p w14:paraId="62D29392" w14:textId="77777777" w:rsidR="002033D4" w:rsidRPr="00222ABB" w:rsidRDefault="002033D4" w:rsidP="002033D4">
      <w:pPr>
        <w:rPr>
          <w:sz w:val="16"/>
          <w:szCs w:val="16"/>
        </w:rPr>
      </w:pPr>
      <w:r w:rsidRPr="00222ABB">
        <w:rPr>
          <w:sz w:val="16"/>
          <w:szCs w:val="16"/>
        </w:rPr>
        <w:t>As has been argued in the introduction, the Agenda 2030 calls for sustainability along the various dimensions of people, planet, prosperity, peace and partnership. In particular, the agenda recognizes the urgent need to improve the situations of humans, while at the same time emphasizing the need to live in harmony with nature. In its probably most noteworthy formulation, the Agenda describes the enormous tasks ahead by saying: “We can be the first generation to succeed in ending poverty; just as we may be the last to have a chance of saving the planet” [10] (p. 12).</w:t>
      </w:r>
    </w:p>
    <w:p w14:paraId="43743536" w14:textId="77777777" w:rsidR="002033D4" w:rsidRPr="00222ABB" w:rsidRDefault="002033D4" w:rsidP="002033D4">
      <w:pPr>
        <w:rPr>
          <w:sz w:val="16"/>
        </w:rPr>
      </w:pPr>
      <w:r w:rsidRPr="00222ABB">
        <w:rPr>
          <w:sz w:val="16"/>
        </w:rPr>
        <w:t xml:space="preserve">Whereas in the first half of the sentence the p for people is most prominent, the second half points at the planet dimension of sustainability. </w:t>
      </w:r>
      <w:r w:rsidRPr="008F01F1">
        <w:rPr>
          <w:u w:val="single"/>
        </w:rPr>
        <w:t xml:space="preserve">The </w:t>
      </w:r>
      <w:r w:rsidRPr="007F611E">
        <w:rPr>
          <w:u w:val="single"/>
        </w:rPr>
        <w:t>hope to end</w:t>
      </w:r>
      <w:r w:rsidRPr="008F01F1">
        <w:rPr>
          <w:u w:val="single"/>
        </w:rPr>
        <w:t xml:space="preserve"> the problem of hunger and </w:t>
      </w:r>
      <w:r w:rsidRPr="007F611E">
        <w:rPr>
          <w:highlight w:val="cyan"/>
          <w:u w:val="single"/>
        </w:rPr>
        <w:t xml:space="preserve">to </w:t>
      </w:r>
      <w:r w:rsidRPr="007F611E">
        <w:rPr>
          <w:rStyle w:val="Emphasis"/>
          <w:highlight w:val="cyan"/>
        </w:rPr>
        <w:t>preserve nature</w:t>
      </w:r>
      <w:r w:rsidRPr="008F01F1">
        <w:rPr>
          <w:u w:val="single"/>
        </w:rPr>
        <w:t xml:space="preserve"> might </w:t>
      </w:r>
      <w:r w:rsidRPr="007F611E">
        <w:rPr>
          <w:highlight w:val="cyan"/>
          <w:u w:val="single"/>
        </w:rPr>
        <w:t>remind</w:t>
      </w:r>
      <w:r w:rsidRPr="008F01F1">
        <w:rPr>
          <w:u w:val="single"/>
        </w:rPr>
        <w:t xml:space="preserve"> philosophical </w:t>
      </w:r>
      <w:r w:rsidRPr="007F611E">
        <w:rPr>
          <w:highlight w:val="cyan"/>
          <w:u w:val="single"/>
        </w:rPr>
        <w:t>readers of</w:t>
      </w:r>
      <w:r w:rsidRPr="008F01F1">
        <w:rPr>
          <w:u w:val="single"/>
        </w:rPr>
        <w:t xml:space="preserve"> the line of argumentation in early environmental ethics: </w:t>
      </w:r>
      <w:r w:rsidRPr="00CB506F">
        <w:rPr>
          <w:highlight w:val="cyan"/>
          <w:u w:val="single"/>
        </w:rPr>
        <w:t>a shift from</w:t>
      </w:r>
      <w:r w:rsidRPr="008F01F1">
        <w:rPr>
          <w:u w:val="single"/>
        </w:rPr>
        <w:t xml:space="preserve"> a </w:t>
      </w:r>
      <w:r w:rsidRPr="00CB506F">
        <w:rPr>
          <w:highlight w:val="cyan"/>
          <w:u w:val="single"/>
        </w:rPr>
        <w:t>human</w:t>
      </w:r>
      <w:r w:rsidRPr="008F01F1">
        <w:rPr>
          <w:u w:val="single"/>
        </w:rPr>
        <w:t xml:space="preserve">-centered </w:t>
      </w:r>
      <w:r w:rsidRPr="00CB506F">
        <w:rPr>
          <w:highlight w:val="cyan"/>
          <w:u w:val="single"/>
        </w:rPr>
        <w:t>ethics to</w:t>
      </w:r>
      <w:r w:rsidRPr="008F01F1">
        <w:rPr>
          <w:u w:val="single"/>
        </w:rPr>
        <w:t xml:space="preserve"> a more </w:t>
      </w:r>
      <w:r w:rsidRPr="00CB506F">
        <w:rPr>
          <w:rStyle w:val="Emphasis"/>
          <w:highlight w:val="cyan"/>
        </w:rPr>
        <w:t>encompassing ethics</w:t>
      </w:r>
      <w:r w:rsidRPr="00CB506F">
        <w:rPr>
          <w:highlight w:val="cyan"/>
          <w:u w:val="single"/>
        </w:rPr>
        <w:t xml:space="preserve">, which </w:t>
      </w:r>
      <w:r w:rsidRPr="00CB506F">
        <w:rPr>
          <w:rStyle w:val="Emphasis"/>
          <w:highlight w:val="cyan"/>
        </w:rPr>
        <w:t>acknowledges</w:t>
      </w:r>
      <w:r w:rsidRPr="008F01F1">
        <w:rPr>
          <w:u w:val="single"/>
        </w:rPr>
        <w:t xml:space="preserve"> the </w:t>
      </w:r>
      <w:r w:rsidRPr="00CB506F">
        <w:rPr>
          <w:rStyle w:val="Emphasis"/>
          <w:highlight w:val="cyan"/>
        </w:rPr>
        <w:t>rights of natur</w:t>
      </w:r>
      <w:r w:rsidRPr="007F611E">
        <w:rPr>
          <w:rStyle w:val="Emphasis"/>
          <w:highlight w:val="cyan"/>
        </w:rPr>
        <w:t>e</w:t>
      </w:r>
      <w:r w:rsidRPr="007F611E">
        <w:rPr>
          <w:highlight w:val="cyan"/>
          <w:u w:val="single"/>
        </w:rPr>
        <w:t xml:space="preserve">. </w:t>
      </w:r>
      <w:r w:rsidRPr="007F611E">
        <w:rPr>
          <w:rStyle w:val="Emphasis"/>
          <w:highlight w:val="cyan"/>
        </w:rPr>
        <w:t>Climate change</w:t>
      </w:r>
      <w:r w:rsidRPr="008F01F1">
        <w:rPr>
          <w:u w:val="single"/>
        </w:rPr>
        <w:t xml:space="preserve"> seems to </w:t>
      </w:r>
      <w:r w:rsidRPr="007F611E">
        <w:rPr>
          <w:rStyle w:val="Emphasis"/>
          <w:highlight w:val="cyan"/>
        </w:rPr>
        <w:t>call</w:t>
      </w:r>
      <w:r w:rsidRPr="007F611E">
        <w:rPr>
          <w:highlight w:val="cyan"/>
          <w:u w:val="single"/>
        </w:rPr>
        <w:t xml:space="preserve"> for</w:t>
      </w:r>
      <w:r w:rsidRPr="008F01F1">
        <w:rPr>
          <w:u w:val="single"/>
        </w:rPr>
        <w:t xml:space="preserve"> a </w:t>
      </w:r>
      <w:r w:rsidRPr="007F611E">
        <w:rPr>
          <w:rStyle w:val="Emphasis"/>
          <w:highlight w:val="cyan"/>
        </w:rPr>
        <w:t>re-consideration</w:t>
      </w:r>
      <w:r w:rsidRPr="007F611E">
        <w:rPr>
          <w:highlight w:val="cyan"/>
          <w:u w:val="single"/>
        </w:rPr>
        <w:t xml:space="preserve"> of</w:t>
      </w:r>
      <w:r w:rsidRPr="008F01F1">
        <w:rPr>
          <w:u w:val="single"/>
        </w:rPr>
        <w:t xml:space="preserve"> the </w:t>
      </w:r>
      <w:r w:rsidRPr="008F01F1">
        <w:rPr>
          <w:rStyle w:val="Emphasis"/>
        </w:rPr>
        <w:t xml:space="preserve">value of </w:t>
      </w:r>
      <w:r w:rsidRPr="007F611E">
        <w:rPr>
          <w:rStyle w:val="Emphasis"/>
          <w:highlight w:val="cyan"/>
        </w:rPr>
        <w:t>nature</w:t>
      </w:r>
      <w:r w:rsidRPr="008F01F1">
        <w:rPr>
          <w:u w:val="single"/>
        </w:rPr>
        <w:t>.</w:t>
      </w:r>
    </w:p>
    <w:p w14:paraId="5C2A250B" w14:textId="77777777" w:rsidR="002033D4" w:rsidRPr="00222ABB" w:rsidRDefault="002033D4" w:rsidP="002033D4">
      <w:pPr>
        <w:rPr>
          <w:sz w:val="16"/>
          <w:szCs w:val="16"/>
        </w:rPr>
      </w:pPr>
      <w:r w:rsidRPr="00222ABB">
        <w:rPr>
          <w:sz w:val="16"/>
          <w:szCs w:val="16"/>
        </w:rPr>
        <w:t>It is clear that the human rights framework and contractual individualism are anthropocentric approaches. This obviously, however, does not rule out a concern for nature. In an anthropocentric framework, there is also a moral duty to preserve nature. However, within anthropocentrism, the reason to care for nature is that the well-being of future humans depends on nature. Nature as such does not have any intrinsic value for anthropocentric ethicists. As mentioned before, in the 2030 Agenda, direct appeals to the rights of animals or the rights of nature are rare, as opposed to the focus on human needs and human rights. Should we be worried about this fact from the perspective of environmental ethics?</w:t>
      </w:r>
    </w:p>
    <w:p w14:paraId="57DBFB53" w14:textId="77777777" w:rsidR="002033D4" w:rsidRPr="00222ABB" w:rsidRDefault="002033D4" w:rsidP="002033D4">
      <w:pPr>
        <w:rPr>
          <w:sz w:val="16"/>
        </w:rPr>
      </w:pPr>
      <w:r w:rsidRPr="00222ABB">
        <w:rPr>
          <w:sz w:val="16"/>
        </w:rPr>
        <w:t xml:space="preserve">I will not be able to solve the difficult questions of non-anthropocentric ethics in this essay. Being rooted in a Kantian framework myself, I nevertheless recognize some of the short-comings of the absence of nature in ethical theories. </w:t>
      </w:r>
      <w:r w:rsidRPr="007F611E">
        <w:rPr>
          <w:highlight w:val="cyan"/>
          <w:u w:val="single"/>
        </w:rPr>
        <w:t>There</w:t>
      </w:r>
      <w:r w:rsidRPr="008F01F1">
        <w:rPr>
          <w:u w:val="single"/>
        </w:rPr>
        <w:t xml:space="preserve"> is rising criticism that a plausible notion of </w:t>
      </w:r>
      <w:r w:rsidRPr="007F611E">
        <w:rPr>
          <w:rStyle w:val="Emphasis"/>
          <w:highlight w:val="cyan"/>
        </w:rPr>
        <w:t>sustainable development</w:t>
      </w:r>
      <w:r w:rsidRPr="007F611E">
        <w:rPr>
          <w:highlight w:val="cyan"/>
          <w:u w:val="single"/>
        </w:rPr>
        <w:t xml:space="preserve"> must go </w:t>
      </w:r>
      <w:r w:rsidRPr="007F611E">
        <w:rPr>
          <w:rStyle w:val="Emphasis"/>
          <w:highlight w:val="cyan"/>
        </w:rPr>
        <w:t>beyond anthro</w:t>
      </w:r>
      <w:r w:rsidRPr="008F01F1">
        <w:rPr>
          <w:rStyle w:val="Emphasis"/>
        </w:rPr>
        <w:t>pocentrism</w:t>
      </w:r>
      <w:r w:rsidRPr="008F01F1">
        <w:rPr>
          <w:u w:val="single"/>
        </w:rPr>
        <w:t xml:space="preserve">. </w:t>
      </w:r>
      <w:r w:rsidRPr="007F611E">
        <w:rPr>
          <w:highlight w:val="cyan"/>
          <w:u w:val="single"/>
        </w:rPr>
        <w:t xml:space="preserve">This criticism </w:t>
      </w:r>
      <w:r w:rsidRPr="007F611E">
        <w:rPr>
          <w:rStyle w:val="Emphasis"/>
          <w:highlight w:val="cyan"/>
        </w:rPr>
        <w:t>mirrors</w:t>
      </w:r>
      <w:r w:rsidRPr="008F01F1">
        <w:rPr>
          <w:u w:val="single"/>
        </w:rPr>
        <w:t xml:space="preserve"> a concern in the comparative intercultural </w:t>
      </w:r>
      <w:r w:rsidRPr="007F611E">
        <w:rPr>
          <w:rStyle w:val="Emphasis"/>
          <w:highlight w:val="cyan"/>
        </w:rPr>
        <w:t>philosophy</w:t>
      </w:r>
      <w:r w:rsidRPr="008F01F1">
        <w:rPr>
          <w:rStyle w:val="Emphasis"/>
        </w:rPr>
        <w:t xml:space="preserve"> discourse</w:t>
      </w:r>
      <w:r w:rsidRPr="00222ABB">
        <w:rPr>
          <w:sz w:val="16"/>
        </w:rPr>
        <w:t xml:space="preserve">. In intercultural philosophy, </w:t>
      </w:r>
      <w:r w:rsidRPr="008F01F1">
        <w:rPr>
          <w:u w:val="single"/>
        </w:rPr>
        <w:t xml:space="preserve">it is argued that </w:t>
      </w:r>
      <w:r w:rsidRPr="007F611E">
        <w:rPr>
          <w:highlight w:val="cyan"/>
          <w:u w:val="single"/>
        </w:rPr>
        <w:t xml:space="preserve">the West focuses too much on </w:t>
      </w:r>
      <w:r w:rsidRPr="007F611E">
        <w:rPr>
          <w:rStyle w:val="Emphasis"/>
          <w:highlight w:val="cyan"/>
        </w:rPr>
        <w:t>individualism</w:t>
      </w:r>
      <w:r w:rsidRPr="007F611E">
        <w:rPr>
          <w:highlight w:val="cyan"/>
          <w:u w:val="single"/>
        </w:rPr>
        <w:t xml:space="preserve"> and </w:t>
      </w:r>
      <w:r w:rsidRPr="007F611E">
        <w:rPr>
          <w:rStyle w:val="Emphasis"/>
          <w:highlight w:val="cyan"/>
        </w:rPr>
        <w:t>neglects</w:t>
      </w:r>
      <w:r w:rsidRPr="008F01F1">
        <w:rPr>
          <w:u w:val="single"/>
        </w:rPr>
        <w:t xml:space="preserve"> both the value of the community and the ideal of </w:t>
      </w:r>
      <w:r w:rsidRPr="008F01F1">
        <w:rPr>
          <w:rStyle w:val="Emphasis"/>
        </w:rPr>
        <w:t xml:space="preserve">living in </w:t>
      </w:r>
      <w:r w:rsidRPr="007F611E">
        <w:rPr>
          <w:rStyle w:val="Emphasis"/>
          <w:highlight w:val="cyan"/>
        </w:rPr>
        <w:t>harmony</w:t>
      </w:r>
      <w:r w:rsidRPr="007F611E">
        <w:rPr>
          <w:highlight w:val="cyan"/>
          <w:u w:val="single"/>
        </w:rPr>
        <w:t xml:space="preserve"> with </w:t>
      </w:r>
      <w:r w:rsidRPr="007F611E">
        <w:rPr>
          <w:rStyle w:val="Emphasis"/>
          <w:highlight w:val="cyan"/>
        </w:rPr>
        <w:t>nature</w:t>
      </w:r>
      <w:r w:rsidRPr="00222ABB">
        <w:rPr>
          <w:sz w:val="16"/>
        </w:rPr>
        <w:t>. Contractualist individualism takes the agreement of rational agents as the starting point of ethics: nature has no fundamental place in this picture. The strength and limits of such a model of political philosophy that focuses on the individual have been discussed above. Also, within the West, contractualist individualism is the result of century-long cultural development and must therefore be put into a historical perspective [15,63]. It might indeed be about time to follow the call to include non-Western perspectives more systematically in the quest for giving a philosophical foundation to the sustainable development agenda.</w:t>
      </w:r>
    </w:p>
    <w:p w14:paraId="2D45814F" w14:textId="77777777" w:rsidR="002033D4" w:rsidRPr="00222ABB" w:rsidRDefault="002033D4" w:rsidP="002033D4">
      <w:pPr>
        <w:rPr>
          <w:sz w:val="16"/>
          <w:szCs w:val="16"/>
        </w:rPr>
      </w:pPr>
      <w:r w:rsidRPr="00222ABB">
        <w:rPr>
          <w:sz w:val="16"/>
          <w:szCs w:val="16"/>
        </w:rPr>
        <w:t>We see early attempts of this happening. For example, Benjamin Sovacool and others have recently addressed criticism in the energy justice scholarship that their earlier work on philosophical foundations in the sustainable developmental goal debate mainly takes its inspirations from traditional and current Western perspectives. A first attempt was made to include non-Western perspectives. Also here, the focus on community and nature are key ideas that seem more vibrant in other cultures [9,64,65]. I would support the claim that Western approaches to energy ethics need to be extended in these two dimensions to be a more comprehensive framework for a truly global sustainable development [8]. Certainly, there is work to be done here for philosophers, and it is not an easy challenge to bring together intercultural ethics and environmental ethics. In what follows, I can only present initial ideas with regard to important domains, in which a human rights framework and its inbuilt individualism need extension.</w:t>
      </w:r>
    </w:p>
    <w:p w14:paraId="5E7E8B97" w14:textId="77777777" w:rsidR="002033D4" w:rsidRPr="00222ABB" w:rsidRDefault="002033D4" w:rsidP="002033D4">
      <w:pPr>
        <w:rPr>
          <w:sz w:val="16"/>
          <w:szCs w:val="16"/>
        </w:rPr>
      </w:pPr>
      <w:r w:rsidRPr="00222ABB">
        <w:rPr>
          <w:sz w:val="16"/>
          <w:szCs w:val="16"/>
        </w:rPr>
        <w:lastRenderedPageBreak/>
        <w:t>It seems implausible to me, however, to structure this debate as an either–or choice. As I have argued above, contractual individualism is a powerful framework when we talk about both the rights of individuals and the role of social institutions in guaranteeing these rights and pushing for just societies. There is no need to abandon the human rights framework; on the contrary, respecting human rights is still an urgent task and must be part of every meaningful notion of sustainable development. However, there might be reason to complement the human rights perspective with additional values. This might be particularly urgent if we focus on developed nations that score relatively well with regard to the protection of human rights but poorly when it comes to environmental sustainability. Specifically in the West, the task of politics might now not primarily be to protect the free and autonomous individuals from the collective, but to protect the collective from all the free and autonomous choices of the utility-maximizing egos that lead to the privatization of gains and the externalization of costs to the community and future generations [15].</w:t>
      </w:r>
    </w:p>
    <w:p w14:paraId="37BDFC2B" w14:textId="77777777" w:rsidR="002033D4" w:rsidRPr="00222ABB" w:rsidRDefault="002033D4" w:rsidP="002033D4">
      <w:pPr>
        <w:rPr>
          <w:sz w:val="16"/>
        </w:rPr>
      </w:pPr>
      <w:r w:rsidRPr="00222ABB">
        <w:rPr>
          <w:sz w:val="16"/>
        </w:rPr>
        <w:t xml:space="preserve">This complimentary perspective can come from philosophical traditions of other cultures in the spirit of mutual learning and participation. In the remainder of the article, </w:t>
      </w:r>
      <w:r w:rsidRPr="008F01F1">
        <w:rPr>
          <w:u w:val="single"/>
        </w:rPr>
        <w:t>I would</w:t>
      </w:r>
      <w:r w:rsidRPr="00222ABB">
        <w:rPr>
          <w:sz w:val="16"/>
        </w:rPr>
        <w:t>, however,</w:t>
      </w:r>
      <w:r w:rsidRPr="008F01F1">
        <w:rPr>
          <w:u w:val="single"/>
        </w:rPr>
        <w:t xml:space="preserve"> like to point to important developments within Western </w:t>
      </w:r>
      <w:r w:rsidRPr="007F611E">
        <w:rPr>
          <w:u w:val="single"/>
        </w:rPr>
        <w:t>philosophy</w:t>
      </w:r>
      <w:r w:rsidRPr="008F01F1">
        <w:rPr>
          <w:u w:val="single"/>
        </w:rPr>
        <w:t xml:space="preserve"> that could be used</w:t>
      </w:r>
      <w:r w:rsidRPr="00222ABB">
        <w:rPr>
          <w:sz w:val="16"/>
        </w:rPr>
        <w:t xml:space="preserve"> in the quest to develop a different perspective on nature, and thus </w:t>
      </w:r>
      <w:r w:rsidRPr="008F01F1">
        <w:rPr>
          <w:u w:val="single"/>
        </w:rPr>
        <w:t xml:space="preserve">to </w:t>
      </w:r>
      <w:r w:rsidRPr="008F01F1">
        <w:rPr>
          <w:rStyle w:val="Emphasis"/>
        </w:rPr>
        <w:t>philosophically support</w:t>
      </w:r>
      <w:r w:rsidRPr="00222ABB">
        <w:rPr>
          <w:sz w:val="16"/>
        </w:rPr>
        <w:t xml:space="preserve"> the ‘planet’ dimension of the </w:t>
      </w:r>
      <w:r w:rsidRPr="008F01F1">
        <w:rPr>
          <w:rStyle w:val="Emphasis"/>
        </w:rPr>
        <w:t>sustainable development</w:t>
      </w:r>
      <w:r w:rsidRPr="00222ABB">
        <w:rPr>
          <w:sz w:val="16"/>
        </w:rPr>
        <w:t xml:space="preserve">al framework. </w:t>
      </w:r>
      <w:r w:rsidRPr="007F611E">
        <w:rPr>
          <w:highlight w:val="cyan"/>
          <w:u w:val="single"/>
        </w:rPr>
        <w:t>We find in</w:t>
      </w:r>
      <w:r w:rsidRPr="008F01F1">
        <w:rPr>
          <w:u w:val="single"/>
        </w:rPr>
        <w:t xml:space="preserve"> different recent </w:t>
      </w:r>
      <w:r w:rsidRPr="007F611E">
        <w:rPr>
          <w:rStyle w:val="Emphasis"/>
          <w:highlight w:val="cyan"/>
        </w:rPr>
        <w:t>philosophical traditions</w:t>
      </w:r>
      <w:r w:rsidRPr="008F01F1">
        <w:rPr>
          <w:u w:val="single"/>
        </w:rPr>
        <w:t xml:space="preserve"> important </w:t>
      </w:r>
      <w:r w:rsidRPr="007F611E">
        <w:rPr>
          <w:highlight w:val="cyan"/>
          <w:u w:val="single"/>
        </w:rPr>
        <w:t>elements for</w:t>
      </w:r>
      <w:r w:rsidRPr="008F01F1">
        <w:rPr>
          <w:u w:val="single"/>
        </w:rPr>
        <w:t xml:space="preserve"> a </w:t>
      </w:r>
      <w:r w:rsidRPr="007F611E">
        <w:rPr>
          <w:highlight w:val="cyan"/>
          <w:u w:val="single"/>
        </w:rPr>
        <w:t>reconsideration of</w:t>
      </w:r>
      <w:r w:rsidRPr="008F01F1">
        <w:rPr>
          <w:u w:val="single"/>
        </w:rPr>
        <w:t xml:space="preserve"> the </w:t>
      </w:r>
      <w:r w:rsidRPr="007F611E">
        <w:rPr>
          <w:rStyle w:val="Emphasis"/>
          <w:highlight w:val="cyan"/>
        </w:rPr>
        <w:t>value of nature</w:t>
      </w:r>
      <w:r w:rsidRPr="00222ABB">
        <w:rPr>
          <w:sz w:val="16"/>
        </w:rPr>
        <w:t>. I will point to examples from phenomenology, critical theory and analytic philosophy. I will argue that we find early attempts to move beyond individualism in each of these positions, and that these ideas need to be further elaborated in future debates about the ethical framework for sustainable development.</w:t>
      </w:r>
    </w:p>
    <w:p w14:paraId="0E7FCF12" w14:textId="77777777" w:rsidR="002033D4" w:rsidRPr="00222ABB" w:rsidRDefault="002033D4" w:rsidP="002033D4">
      <w:pPr>
        <w:rPr>
          <w:sz w:val="16"/>
        </w:rPr>
      </w:pPr>
      <w:r w:rsidRPr="00222ABB">
        <w:rPr>
          <w:sz w:val="16"/>
        </w:rPr>
        <w:t xml:space="preserve">Husserl already criticized the scientific worldview as an incomplete abstraction that does not render justice to the richness of the phenomenological experience of the individual ego [66]. </w:t>
      </w:r>
      <w:r w:rsidRPr="007F611E">
        <w:rPr>
          <w:rStyle w:val="Emphasis"/>
          <w:highlight w:val="cyan"/>
        </w:rPr>
        <w:t>Heidegger</w:t>
      </w:r>
      <w:r w:rsidRPr="00222ABB">
        <w:rPr>
          <w:sz w:val="16"/>
        </w:rPr>
        <w:t xml:space="preserve"> has elaborated this critique in his influential essay ‘The Question Concerning Technology’ [45]. The main thrust of the </w:t>
      </w:r>
      <w:r w:rsidRPr="008F01F1">
        <w:rPr>
          <w:u w:val="single"/>
        </w:rPr>
        <w:t xml:space="preserve">argument is directed against the modern </w:t>
      </w:r>
      <w:r w:rsidRPr="008F01F1">
        <w:rPr>
          <w:rStyle w:val="Emphasis"/>
        </w:rPr>
        <w:t>understanding of nature</w:t>
      </w:r>
      <w:r w:rsidRPr="008F01F1">
        <w:rPr>
          <w:u w:val="single"/>
        </w:rPr>
        <w:t xml:space="preserve"> in relation to </w:t>
      </w:r>
      <w:r w:rsidRPr="008F01F1">
        <w:rPr>
          <w:rStyle w:val="Emphasis"/>
        </w:rPr>
        <w:t>modern technology</w:t>
      </w:r>
      <w:r w:rsidRPr="008F01F1">
        <w:rPr>
          <w:u w:val="single"/>
        </w:rPr>
        <w:t xml:space="preserve">. He </w:t>
      </w:r>
      <w:r w:rsidRPr="007F611E">
        <w:rPr>
          <w:rStyle w:val="Emphasis"/>
          <w:highlight w:val="cyan"/>
        </w:rPr>
        <w:t>rejects</w:t>
      </w:r>
      <w:r w:rsidRPr="008F01F1">
        <w:rPr>
          <w:u w:val="single"/>
        </w:rPr>
        <w:t xml:space="preserve"> the </w:t>
      </w:r>
      <w:r w:rsidRPr="007F611E">
        <w:rPr>
          <w:highlight w:val="cyan"/>
          <w:u w:val="single"/>
        </w:rPr>
        <w:t>idea</w:t>
      </w:r>
      <w:r w:rsidRPr="008F01F1">
        <w:rPr>
          <w:u w:val="single"/>
        </w:rPr>
        <w:t xml:space="preserve"> that </w:t>
      </w:r>
      <w:r w:rsidRPr="007F611E">
        <w:rPr>
          <w:highlight w:val="cyan"/>
          <w:u w:val="single"/>
        </w:rPr>
        <w:t>tech</w:t>
      </w:r>
      <w:r w:rsidRPr="008F01F1">
        <w:rPr>
          <w:u w:val="single"/>
        </w:rPr>
        <w:t xml:space="preserve">nology </w:t>
      </w:r>
      <w:r w:rsidRPr="007F611E">
        <w:rPr>
          <w:highlight w:val="cyan"/>
          <w:u w:val="single"/>
        </w:rPr>
        <w:t>is</w:t>
      </w:r>
      <w:r w:rsidRPr="008F01F1">
        <w:rPr>
          <w:u w:val="single"/>
        </w:rPr>
        <w:t xml:space="preserve"> a </w:t>
      </w:r>
      <w:r w:rsidRPr="007F611E">
        <w:rPr>
          <w:rStyle w:val="Emphasis"/>
          <w:highlight w:val="cyan"/>
        </w:rPr>
        <w:t>neutral</w:t>
      </w:r>
      <w:r w:rsidRPr="008F01F1">
        <w:rPr>
          <w:rStyle w:val="Emphasis"/>
        </w:rPr>
        <w:t xml:space="preserve"> instrument</w:t>
      </w:r>
      <w:r w:rsidRPr="008F01F1">
        <w:rPr>
          <w:u w:val="single"/>
        </w:rPr>
        <w:t xml:space="preserve"> to reach one’s end</w:t>
      </w:r>
      <w:r w:rsidRPr="00222ABB">
        <w:rPr>
          <w:sz w:val="16"/>
        </w:rPr>
        <w:t xml:space="preserve"> (what he calls the “instrumental definition of technology”), </w:t>
      </w:r>
      <w:r w:rsidRPr="008F01F1">
        <w:rPr>
          <w:u w:val="single"/>
        </w:rPr>
        <w:t xml:space="preserve">and he also rejects the idea that technology should mainly be understood as a human activity in which humans develop and choose </w:t>
      </w:r>
      <w:r w:rsidRPr="008F01F1">
        <w:rPr>
          <w:rStyle w:val="Emphasis"/>
        </w:rPr>
        <w:t>technologies</w:t>
      </w:r>
      <w:r w:rsidRPr="008F01F1">
        <w:rPr>
          <w:u w:val="single"/>
        </w:rPr>
        <w:t xml:space="preserve"> that </w:t>
      </w:r>
      <w:r w:rsidRPr="008F01F1">
        <w:rPr>
          <w:rStyle w:val="Emphasis"/>
        </w:rPr>
        <w:t>serve their needs</w:t>
      </w:r>
      <w:r w:rsidRPr="00222ABB">
        <w:rPr>
          <w:sz w:val="16"/>
        </w:rPr>
        <w:t xml:space="preserve"> (the “anthropological definition” of technology). </w:t>
      </w:r>
      <w:r w:rsidRPr="007F611E">
        <w:rPr>
          <w:highlight w:val="cyan"/>
          <w:u w:val="single"/>
        </w:rPr>
        <w:t>His view is</w:t>
      </w:r>
      <w:r w:rsidRPr="008F01F1">
        <w:rPr>
          <w:u w:val="single"/>
        </w:rPr>
        <w:t xml:space="preserve"> rather that modern </w:t>
      </w:r>
      <w:r w:rsidRPr="007F611E">
        <w:rPr>
          <w:highlight w:val="cyan"/>
          <w:u w:val="single"/>
        </w:rPr>
        <w:t>tech</w:t>
      </w:r>
      <w:r w:rsidRPr="008F01F1">
        <w:rPr>
          <w:u w:val="single"/>
        </w:rPr>
        <w:t xml:space="preserve">nology </w:t>
      </w:r>
      <w:r w:rsidRPr="007F611E">
        <w:rPr>
          <w:highlight w:val="cyan"/>
          <w:u w:val="single"/>
        </w:rPr>
        <w:t>is embedded in</w:t>
      </w:r>
      <w:r w:rsidRPr="008F01F1">
        <w:rPr>
          <w:u w:val="single"/>
        </w:rPr>
        <w:t xml:space="preserve"> a very specific </w:t>
      </w:r>
      <w:r w:rsidRPr="008F01F1">
        <w:rPr>
          <w:rStyle w:val="Emphasis"/>
        </w:rPr>
        <w:t>worldview</w:t>
      </w:r>
      <w:r w:rsidRPr="008F01F1">
        <w:rPr>
          <w:u w:val="single"/>
        </w:rPr>
        <w:t xml:space="preserve">: a </w:t>
      </w:r>
      <w:r w:rsidRPr="007F611E">
        <w:rPr>
          <w:highlight w:val="cyan"/>
          <w:u w:val="single"/>
        </w:rPr>
        <w:t xml:space="preserve">worldview that regards </w:t>
      </w:r>
      <w:r w:rsidRPr="007F611E">
        <w:rPr>
          <w:rStyle w:val="Emphasis"/>
          <w:highlight w:val="cyan"/>
        </w:rPr>
        <w:t>nature</w:t>
      </w:r>
      <w:r w:rsidRPr="008F01F1">
        <w:rPr>
          <w:u w:val="single"/>
        </w:rPr>
        <w:t xml:space="preserve"> just </w:t>
      </w:r>
      <w:r w:rsidRPr="007F611E">
        <w:rPr>
          <w:highlight w:val="cyan"/>
          <w:u w:val="single"/>
        </w:rPr>
        <w:t>as</w:t>
      </w:r>
      <w:r w:rsidRPr="008F01F1">
        <w:rPr>
          <w:u w:val="single"/>
        </w:rPr>
        <w:t xml:space="preserve"> a </w:t>
      </w:r>
      <w:r w:rsidRPr="008F01F1">
        <w:rPr>
          <w:rStyle w:val="Emphasis"/>
        </w:rPr>
        <w:t xml:space="preserve">mere </w:t>
      </w:r>
      <w:r w:rsidRPr="007F611E">
        <w:rPr>
          <w:rStyle w:val="Emphasis"/>
          <w:highlight w:val="cyan"/>
        </w:rPr>
        <w:t>resource</w:t>
      </w:r>
      <w:r w:rsidRPr="007F611E">
        <w:rPr>
          <w:highlight w:val="cyan"/>
          <w:u w:val="single"/>
        </w:rPr>
        <w:t xml:space="preserve">, which </w:t>
      </w:r>
      <w:r w:rsidRPr="007F611E">
        <w:rPr>
          <w:rStyle w:val="Emphasis"/>
          <w:highlight w:val="cyan"/>
        </w:rPr>
        <w:t>we can exploit</w:t>
      </w:r>
      <w:r w:rsidRPr="00222ABB">
        <w:rPr>
          <w:sz w:val="16"/>
        </w:rPr>
        <w:t xml:space="preserve">. From the perspective of modern science, </w:t>
      </w:r>
      <w:r w:rsidRPr="007F611E">
        <w:rPr>
          <w:highlight w:val="cyan"/>
          <w:u w:val="single"/>
        </w:rPr>
        <w:t>nature is</w:t>
      </w:r>
      <w:r w:rsidRPr="008F01F1">
        <w:rPr>
          <w:u w:val="single"/>
        </w:rPr>
        <w:t xml:space="preserve"> just a </w:t>
      </w:r>
      <w:r w:rsidRPr="007F611E">
        <w:rPr>
          <w:rStyle w:val="Emphasis"/>
          <w:highlight w:val="cyan"/>
        </w:rPr>
        <w:t>mere object</w:t>
      </w:r>
      <w:r w:rsidRPr="007F611E">
        <w:rPr>
          <w:highlight w:val="cyan"/>
          <w:u w:val="single"/>
        </w:rPr>
        <w:t xml:space="preserve">, </w:t>
      </w:r>
      <w:r w:rsidRPr="007F611E">
        <w:rPr>
          <w:rStyle w:val="Emphasis"/>
          <w:highlight w:val="cyan"/>
        </w:rPr>
        <w:t>stripped of</w:t>
      </w:r>
      <w:r w:rsidRPr="008F01F1">
        <w:rPr>
          <w:rStyle w:val="Emphasis"/>
        </w:rPr>
        <w:t xml:space="preserve"> all </w:t>
      </w:r>
      <w:r w:rsidRPr="007F611E">
        <w:rPr>
          <w:rStyle w:val="Emphasis"/>
          <w:highlight w:val="cyan"/>
        </w:rPr>
        <w:t>values</w:t>
      </w:r>
      <w:r w:rsidRPr="008F01F1">
        <w:rPr>
          <w:u w:val="single"/>
        </w:rPr>
        <w:t xml:space="preserve"> and relations to human interactions, that is </w:t>
      </w:r>
      <w:r w:rsidRPr="007F611E">
        <w:rPr>
          <w:rStyle w:val="Emphasis"/>
          <w:highlight w:val="cyan"/>
        </w:rPr>
        <w:t>free to be manipulated</w:t>
      </w:r>
      <w:r w:rsidRPr="008F01F1">
        <w:rPr>
          <w:u w:val="single"/>
        </w:rPr>
        <w:t xml:space="preserve"> as we see fit</w:t>
      </w:r>
      <w:r w:rsidRPr="00222ABB">
        <w:rPr>
          <w:sz w:val="16"/>
        </w:rPr>
        <w:t>. At the core of the problem thus lies an incorrect conception of nature.</w:t>
      </w:r>
    </w:p>
    <w:p w14:paraId="5837AA06" w14:textId="77777777" w:rsidR="002033D4" w:rsidRPr="00972BF3" w:rsidRDefault="002033D4" w:rsidP="002033D4">
      <w:pPr>
        <w:rPr>
          <w:u w:val="single"/>
        </w:rPr>
      </w:pPr>
      <w:r w:rsidRPr="007F611E">
        <w:rPr>
          <w:highlight w:val="cyan"/>
          <w:u w:val="single"/>
        </w:rPr>
        <w:t>According to Heidegger, this</w:t>
      </w:r>
      <w:r w:rsidRPr="008F01F1">
        <w:rPr>
          <w:u w:val="single"/>
        </w:rPr>
        <w:t xml:space="preserve"> worldview is both </w:t>
      </w:r>
      <w:r w:rsidRPr="008F01F1">
        <w:rPr>
          <w:rStyle w:val="Emphasis"/>
        </w:rPr>
        <w:t>one-sided</w:t>
      </w:r>
      <w:r w:rsidRPr="008F01F1">
        <w:rPr>
          <w:u w:val="single"/>
        </w:rPr>
        <w:t xml:space="preserve"> and </w:t>
      </w:r>
      <w:r w:rsidRPr="008F01F1">
        <w:rPr>
          <w:rStyle w:val="Emphasis"/>
        </w:rPr>
        <w:t>dangerous</w:t>
      </w:r>
      <w:r w:rsidRPr="008F01F1">
        <w:rPr>
          <w:u w:val="single"/>
        </w:rPr>
        <w:t xml:space="preserve">. It is one-sided because it </w:t>
      </w:r>
      <w:r w:rsidRPr="007F611E">
        <w:rPr>
          <w:rStyle w:val="Emphasis"/>
          <w:highlight w:val="cyan"/>
        </w:rPr>
        <w:t>ignores</w:t>
      </w:r>
      <w:r w:rsidRPr="007F611E">
        <w:rPr>
          <w:highlight w:val="cyan"/>
          <w:u w:val="single"/>
        </w:rPr>
        <w:t xml:space="preserve"> </w:t>
      </w:r>
      <w:r w:rsidRPr="007F611E">
        <w:rPr>
          <w:rStyle w:val="Emphasis"/>
          <w:highlight w:val="cyan"/>
        </w:rPr>
        <w:t>alternative approaches</w:t>
      </w:r>
      <w:r w:rsidRPr="007F611E">
        <w:rPr>
          <w:highlight w:val="cyan"/>
          <w:u w:val="single"/>
        </w:rPr>
        <w:t xml:space="preserve"> to </w:t>
      </w:r>
      <w:r w:rsidRPr="007F611E">
        <w:rPr>
          <w:rStyle w:val="Emphasis"/>
          <w:highlight w:val="cyan"/>
        </w:rPr>
        <w:t>nature</w:t>
      </w:r>
      <w:r w:rsidRPr="008F01F1">
        <w:rPr>
          <w:u w:val="single"/>
        </w:rPr>
        <w:t xml:space="preserve"> and regards them as less valid. The way </w:t>
      </w:r>
      <w:r w:rsidRPr="007F611E">
        <w:rPr>
          <w:highlight w:val="cyan"/>
          <w:u w:val="single"/>
        </w:rPr>
        <w:t xml:space="preserve">in which nature can serve as </w:t>
      </w:r>
      <w:r w:rsidRPr="007F611E">
        <w:rPr>
          <w:rStyle w:val="Emphasis"/>
          <w:highlight w:val="cyan"/>
        </w:rPr>
        <w:t>inspiration</w:t>
      </w:r>
      <w:r w:rsidRPr="008F01F1">
        <w:rPr>
          <w:u w:val="single"/>
        </w:rPr>
        <w:t xml:space="preserve">, as a source of admiration or retreat, both in everyday life and in art is being </w:t>
      </w:r>
      <w:r w:rsidRPr="008F01F1">
        <w:rPr>
          <w:rStyle w:val="Emphasis"/>
        </w:rPr>
        <w:t>neglected</w:t>
      </w:r>
      <w:r w:rsidRPr="00222ABB">
        <w:rPr>
          <w:sz w:val="16"/>
        </w:rPr>
        <w:t xml:space="preserve"> and has no place in this instrumental philosophy of technology. </w:t>
      </w:r>
      <w:r w:rsidRPr="007F611E">
        <w:rPr>
          <w:u w:val="single"/>
        </w:rPr>
        <w:t>This</w:t>
      </w:r>
      <w:r w:rsidRPr="00972BF3">
        <w:rPr>
          <w:u w:val="single"/>
        </w:rPr>
        <w:t xml:space="preserve"> </w:t>
      </w:r>
      <w:r w:rsidRPr="007F611E">
        <w:rPr>
          <w:highlight w:val="cyan"/>
          <w:u w:val="single"/>
        </w:rPr>
        <w:t>worldview is</w:t>
      </w:r>
      <w:r w:rsidRPr="00972BF3">
        <w:rPr>
          <w:u w:val="single"/>
        </w:rPr>
        <w:t xml:space="preserve"> further </w:t>
      </w:r>
      <w:r w:rsidRPr="007F611E">
        <w:rPr>
          <w:rStyle w:val="Emphasis"/>
          <w:highlight w:val="cyan"/>
        </w:rPr>
        <w:t>dangerous</w:t>
      </w:r>
      <w:r w:rsidRPr="007F611E">
        <w:rPr>
          <w:highlight w:val="cyan"/>
          <w:u w:val="single"/>
        </w:rPr>
        <w:t xml:space="preserve"> as it invite</w:t>
      </w:r>
      <w:r w:rsidRPr="00972BF3">
        <w:rPr>
          <w:u w:val="single"/>
        </w:rPr>
        <w:t xml:space="preserve">s an </w:t>
      </w:r>
      <w:r w:rsidRPr="007F611E">
        <w:rPr>
          <w:rStyle w:val="Emphasis"/>
          <w:highlight w:val="cyan"/>
        </w:rPr>
        <w:t>instrumental view</w:t>
      </w:r>
      <w:r w:rsidRPr="00972BF3">
        <w:rPr>
          <w:u w:val="single"/>
        </w:rPr>
        <w:t xml:space="preserve"> of the world </w:t>
      </w:r>
      <w:r w:rsidRPr="007F611E">
        <w:rPr>
          <w:highlight w:val="cyan"/>
          <w:u w:val="single"/>
        </w:rPr>
        <w:t>in which we</w:t>
      </w:r>
      <w:r w:rsidRPr="00972BF3">
        <w:rPr>
          <w:u w:val="single"/>
        </w:rPr>
        <w:t xml:space="preserve"> first </w:t>
      </w:r>
      <w:r w:rsidRPr="00972BF3">
        <w:rPr>
          <w:rStyle w:val="Emphasis"/>
        </w:rPr>
        <w:t>exploit</w:t>
      </w:r>
      <w:r w:rsidRPr="00972BF3">
        <w:rPr>
          <w:u w:val="single"/>
        </w:rPr>
        <w:t xml:space="preserve"> and </w:t>
      </w:r>
      <w:r w:rsidRPr="007F611E">
        <w:rPr>
          <w:rStyle w:val="Emphasis"/>
          <w:highlight w:val="cyan"/>
        </w:rPr>
        <w:t>dominate nature</w:t>
      </w:r>
      <w:r w:rsidRPr="00222ABB">
        <w:rPr>
          <w:sz w:val="16"/>
        </w:rPr>
        <w:t xml:space="preserve">, only to then go on to dominate and exploit other humans. In his essay, </w:t>
      </w:r>
      <w:r w:rsidRPr="007F611E">
        <w:rPr>
          <w:highlight w:val="cyan"/>
          <w:u w:val="single"/>
        </w:rPr>
        <w:t>Heidegger</w:t>
      </w:r>
      <w:r w:rsidRPr="00972BF3">
        <w:rPr>
          <w:u w:val="single"/>
        </w:rPr>
        <w:t xml:space="preserve"> himself is mainly concerned with the diagnosis of this mindset, but he </w:t>
      </w:r>
      <w:r w:rsidRPr="007F611E">
        <w:rPr>
          <w:rStyle w:val="Emphasis"/>
          <w:highlight w:val="cyan"/>
        </w:rPr>
        <w:t>does not</w:t>
      </w:r>
      <w:r w:rsidRPr="00972BF3">
        <w:rPr>
          <w:u w:val="single"/>
        </w:rPr>
        <w:t xml:space="preserve"> himself </w:t>
      </w:r>
      <w:r w:rsidRPr="007F611E">
        <w:rPr>
          <w:rStyle w:val="Emphasis"/>
          <w:highlight w:val="cyan"/>
        </w:rPr>
        <w:t>develop a solution</w:t>
      </w:r>
      <w:r w:rsidRPr="007F611E">
        <w:rPr>
          <w:highlight w:val="cyan"/>
          <w:u w:val="single"/>
        </w:rPr>
        <w:t>. He vaguely points at art</w:t>
      </w:r>
      <w:r w:rsidRPr="00972BF3">
        <w:rPr>
          <w:u w:val="single"/>
        </w:rPr>
        <w:t xml:space="preserve"> on the one side and the connection between art and technology in Greek antiquity </w:t>
      </w:r>
      <w:r w:rsidRPr="007F611E">
        <w:rPr>
          <w:rStyle w:val="Emphasis"/>
          <w:highlight w:val="cyan"/>
        </w:rPr>
        <w:t>without elaborating</w:t>
      </w:r>
      <w:r w:rsidRPr="00972BF3">
        <w:rPr>
          <w:u w:val="single"/>
        </w:rPr>
        <w:t xml:space="preserve"> this </w:t>
      </w:r>
      <w:r w:rsidRPr="007F611E">
        <w:rPr>
          <w:rStyle w:val="Emphasis"/>
          <w:highlight w:val="cyan"/>
        </w:rPr>
        <w:t>alt</w:t>
      </w:r>
      <w:r w:rsidRPr="00972BF3">
        <w:rPr>
          <w:rStyle w:val="Emphasis"/>
        </w:rPr>
        <w:t>ernative</w:t>
      </w:r>
      <w:r w:rsidRPr="00972BF3">
        <w:rPr>
          <w:u w:val="single"/>
        </w:rPr>
        <w:t xml:space="preserve"> </w:t>
      </w:r>
      <w:r w:rsidRPr="007F611E">
        <w:rPr>
          <w:highlight w:val="cyan"/>
          <w:u w:val="single"/>
        </w:rPr>
        <w:t>in</w:t>
      </w:r>
      <w:r w:rsidRPr="00972BF3">
        <w:rPr>
          <w:u w:val="single"/>
        </w:rPr>
        <w:t xml:space="preserve"> </w:t>
      </w:r>
      <w:r w:rsidRPr="00972BF3">
        <w:rPr>
          <w:rStyle w:val="Emphasis"/>
        </w:rPr>
        <w:t xml:space="preserve">any sufficient </w:t>
      </w:r>
      <w:r w:rsidRPr="007F611E">
        <w:rPr>
          <w:rStyle w:val="Emphasis"/>
          <w:highlight w:val="cyan"/>
        </w:rPr>
        <w:t>detail</w:t>
      </w:r>
      <w:r w:rsidRPr="00972BF3">
        <w:rPr>
          <w:u w:val="single"/>
        </w:rPr>
        <w:t>.</w:t>
      </w:r>
    </w:p>
    <w:p w14:paraId="6A8282C4" w14:textId="77777777" w:rsidR="002033D4" w:rsidRPr="00222ABB" w:rsidRDefault="002033D4" w:rsidP="002033D4">
      <w:pPr>
        <w:rPr>
          <w:sz w:val="8"/>
          <w:szCs w:val="8"/>
        </w:rPr>
      </w:pPr>
      <w:r w:rsidRPr="00222ABB">
        <w:rPr>
          <w:sz w:val="8"/>
          <w:szCs w:val="8"/>
        </w:rPr>
        <w:t>(Whereas Heidegger’s critique on technological instrumentalism is very convincing, his negative view of science tends to ignore more pure motives of science. Science also allows for pure contemplation about the laws of nature, without an immediate interest in technological application of this knowledge. Generally speaking, we often find in Heidegger a skepticism towards modernity that allows him to see the pathologies of modern science and technology very sharply. The same skepticism, however, often leads him to underestimate the beneficial developments of modernity. Post-phenomenology has therefore tried to go beyond Heidegger and acknowledge the positive aspects of modern science and technology, without ignoring the ethical worries).</w:t>
      </w:r>
    </w:p>
    <w:p w14:paraId="2BDF8A32" w14:textId="77777777" w:rsidR="002033D4" w:rsidRPr="00222ABB" w:rsidRDefault="002033D4" w:rsidP="002033D4">
      <w:pPr>
        <w:rPr>
          <w:sz w:val="8"/>
          <w:szCs w:val="8"/>
        </w:rPr>
      </w:pPr>
      <w:r w:rsidRPr="00222ABB">
        <w:rPr>
          <w:sz w:val="8"/>
          <w:szCs w:val="8"/>
        </w:rPr>
        <w:lastRenderedPageBreak/>
        <w:t>Heidegger’s pupil Hans Jonas elaborated both a detailed ethics for the technological age, along with a detailed philosophy of nature [3,67]. His main argument in his ethical work is that the relation between nature and humans has dramatically changed due to modern technology. Whereas in the past humans had to protect themselves against the forces of nature, in our day and age, we need to protect nature against the forces of human civilization and its pollution. Jonas thinks that this is only possible if we develop a theory of values in general and the value of nature in particular. His philosophy of nature is meant to provide the missing alternative interpretation of nature, that could overcome the scientism that Heidegger criticizes. Hans Jonas starts from Heidegger’s analysis of human existence and gives it a foundation in our biological nature. According to Jonas, the organic lifeform brings “value” into the world. Organisms are vulnerable creatures that “care” for their existence. Therefore, the environment becomes meaningful for them. Jonas analyses the interdependencies of humans and nature and argues for an ethics of responsibility, in which humans strive to live in harmony with nature. Unfortunately, Jonas is often neglected in debates about sustainable development. His work could serve as a starting point for a re-evaluation of the value of nature and give a philosophical non-anthropocentric foundation to those sustainable developmental goals, that concern the protection of the environment [68,69].</w:t>
      </w:r>
    </w:p>
    <w:p w14:paraId="39C576B5" w14:textId="77777777" w:rsidR="002033D4" w:rsidRPr="00222ABB" w:rsidRDefault="002033D4" w:rsidP="002033D4">
      <w:pPr>
        <w:rPr>
          <w:sz w:val="8"/>
          <w:szCs w:val="8"/>
        </w:rPr>
      </w:pPr>
      <w:r w:rsidRPr="00222ABB">
        <w:rPr>
          <w:sz w:val="8"/>
          <w:szCs w:val="8"/>
        </w:rPr>
        <w:t>We can see the emergence of similar ideas also in other traditions outside of phenomenology. Critical theory has developed, from a different philosophical starting point, a strikingly similar critique on Western instrumentalism and its picture of nature. Habermas identifies the will to dominate nature as an underlying motive for the rise of modern technology and science, that serves strategic rationality [70]. In modernization in the West, scientific knowledge becomes the role-model of all knowledge; other types of knowledge that are important sources of human values in our lifeworld are seen as mere subjective beliefs. Habermas thus tries to re-establish ethical knowledge in his elaborated works on discourse ethics and the theory of communicative action [71]. However, critical theory in Habermas does not go beyond the scientific worldview when it comes to the value of nature: Habermas has no elaborated philosophy of nature. His ethics keeps the traditional starting point of the social contract theory of the interaction of rational agents.</w:t>
      </w:r>
    </w:p>
    <w:p w14:paraId="6767CFB9" w14:textId="77777777" w:rsidR="002033D4" w:rsidRPr="00222ABB" w:rsidRDefault="002033D4" w:rsidP="002033D4">
      <w:pPr>
        <w:rPr>
          <w:sz w:val="8"/>
          <w:szCs w:val="8"/>
        </w:rPr>
      </w:pPr>
      <w:r w:rsidRPr="00222ABB">
        <w:rPr>
          <w:sz w:val="8"/>
          <w:szCs w:val="8"/>
        </w:rPr>
        <w:t>We finally also find in analytic environmental ethics a debate on the question of the intrinsic value of nature that mirrors the concerns by Heidegger and Jonas but uses a different argumentative strategy. The last person argument is used to show that nature has an intrinsic value that goes beyond the instrumental value that nature has for current and future human beings [1,72]. In a hypothetical situation in which you are the last human being on earth and have the capacity to destroy the earth, are you morally allowed to do so (since there will be no future human beings)? The argument aims to show that we would intuitively judge that it would be wrong to destroy nature. However, since there is no anthropocentric reason not to destroy nature, anthropocentrism must be false (one anonymous reviewer has criticized that my formulation of the charge against anthropocentrism is misleading. He argued the phrasing “[if] there is no anthropocentric reason not to destroy nature, [then] anthropocentrism must be false” can be simplified (dropping the double negation) to “[if] there is an anthropocentric reason to destroy nature, [then] anthropocentrism must be false”. According to the reviewer, this re-formulation would make it evident that it is not likely that such a reason (to destroy nature) could easily be found, which in turn would take away the “questionable research program ‘to show that there is not something’”. I disagree for the following reason. The negative formulation is part of the whole gist of the argument: the aim is to show that a certain position cannot offer a reason to refrain from doing an (allegedly) immoral action. (The assumption of the argument is, that only the non-anthropocentrism gives you a reason to refrain from this action.) There is a difference between “belief system B does not give you a reason to refrain from doing y” and “belief system B gives you a reason to do y”). The last person argument has been challenged and defended until very recently: there seems not to be a consensus on the matter as of yet [73,74,75]. I see merit in the last person argument, but a detailed analysis would go beyond the scope of this paper.</w:t>
      </w:r>
    </w:p>
    <w:p w14:paraId="1498E179" w14:textId="47B85E2C" w:rsidR="002033D4" w:rsidRDefault="002033D4" w:rsidP="002033D4">
      <w:pPr>
        <w:rPr>
          <w:u w:val="single"/>
        </w:rPr>
      </w:pPr>
      <w:r w:rsidRPr="00222ABB">
        <w:rPr>
          <w:sz w:val="16"/>
        </w:rPr>
        <w:t xml:space="preserve">If we look at these developments, </w:t>
      </w:r>
      <w:r w:rsidRPr="00222ABB">
        <w:rPr>
          <w:u w:val="single"/>
        </w:rPr>
        <w:t xml:space="preserve">we can see a </w:t>
      </w:r>
      <w:r w:rsidRPr="00222ABB">
        <w:rPr>
          <w:rStyle w:val="Emphasis"/>
        </w:rPr>
        <w:t>pattern emerging</w:t>
      </w:r>
      <w:r w:rsidRPr="00222ABB">
        <w:rPr>
          <w:u w:val="single"/>
        </w:rPr>
        <w:t xml:space="preserve"> in different philosophical traditions</w:t>
      </w:r>
      <w:r w:rsidRPr="00222ABB">
        <w:rPr>
          <w:sz w:val="16"/>
        </w:rPr>
        <w:t>. Phenome</w:t>
      </w:r>
      <w:r w:rsidRPr="007F611E">
        <w:rPr>
          <w:sz w:val="16"/>
        </w:rPr>
        <w:t xml:space="preserve">nology, critical theory and some strands within analytic </w:t>
      </w:r>
      <w:r w:rsidRPr="007F611E">
        <w:rPr>
          <w:u w:val="single"/>
        </w:rPr>
        <w:t xml:space="preserve">philosophy try in different ways to </w:t>
      </w:r>
      <w:r w:rsidRPr="007F611E">
        <w:rPr>
          <w:rStyle w:val="Emphasis"/>
        </w:rPr>
        <w:t>go beyond the paradigm</w:t>
      </w:r>
      <w:r w:rsidRPr="007F611E">
        <w:rPr>
          <w:u w:val="single"/>
        </w:rPr>
        <w:t xml:space="preserve"> of the </w:t>
      </w:r>
      <w:r w:rsidRPr="007F611E">
        <w:rPr>
          <w:rStyle w:val="Emphasis"/>
        </w:rPr>
        <w:t>individual</w:t>
      </w:r>
      <w:r w:rsidRPr="007F611E">
        <w:rPr>
          <w:u w:val="single"/>
        </w:rPr>
        <w:t xml:space="preserve"> as the center-stage of ethical and metaphysical theories. </w:t>
      </w:r>
      <w:r w:rsidRPr="007F611E">
        <w:rPr>
          <w:rStyle w:val="Emphasis"/>
        </w:rPr>
        <w:t>Heidegger</w:t>
      </w:r>
      <w:r w:rsidRPr="007F611E">
        <w:rPr>
          <w:u w:val="single"/>
        </w:rPr>
        <w:t xml:space="preserve"> points out the dependencies of the “</w:t>
      </w:r>
      <w:r w:rsidRPr="007F611E">
        <w:rPr>
          <w:rStyle w:val="Emphasis"/>
        </w:rPr>
        <w:t>Dasein</w:t>
      </w:r>
      <w:r w:rsidRPr="007F611E">
        <w:rPr>
          <w:u w:val="single"/>
        </w:rPr>
        <w:t>”</w:t>
      </w:r>
      <w:r w:rsidRPr="007F611E">
        <w:rPr>
          <w:sz w:val="16"/>
        </w:rPr>
        <w:t xml:space="preserve"> (</w:t>
      </w:r>
      <w:r w:rsidRPr="007F611E">
        <w:rPr>
          <w:rStyle w:val="Emphasis"/>
        </w:rPr>
        <w:t>the individual</w:t>
      </w:r>
      <w:r w:rsidRPr="007F611E">
        <w:rPr>
          <w:sz w:val="16"/>
        </w:rPr>
        <w:t xml:space="preserve">) </w:t>
      </w:r>
      <w:r w:rsidRPr="007F611E">
        <w:rPr>
          <w:u w:val="single"/>
        </w:rPr>
        <w:t xml:space="preserve">from </w:t>
      </w:r>
      <w:r w:rsidRPr="007F611E">
        <w:rPr>
          <w:rStyle w:val="Emphasis"/>
        </w:rPr>
        <w:t>being in general</w:t>
      </w:r>
      <w:r w:rsidRPr="007F611E">
        <w:rPr>
          <w:sz w:val="16"/>
        </w:rPr>
        <w:t xml:space="preserve">; Jonas illustrate this relation of dependency in a careful analysis of the biological conditions of humans as organisms. </w:t>
      </w:r>
      <w:r w:rsidRPr="007F611E">
        <w:rPr>
          <w:u w:val="single"/>
        </w:rPr>
        <w:t xml:space="preserve">These traditions thus mainly </w:t>
      </w:r>
      <w:r w:rsidRPr="007F611E">
        <w:rPr>
          <w:rStyle w:val="Emphasis"/>
        </w:rPr>
        <w:t>turn to ‘nature’</w:t>
      </w:r>
      <w:r w:rsidRPr="007F611E">
        <w:rPr>
          <w:sz w:val="16"/>
        </w:rPr>
        <w:t>. Similarly, a turn to nature dominates early environmental ethics [76], both in the continental and in the analytic tradition. Critical theory shares the negative aspect with these two strands: a criticism of the over-emp</w:t>
      </w:r>
      <w:r w:rsidRPr="00222ABB">
        <w:rPr>
          <w:sz w:val="16"/>
        </w:rPr>
        <w:t xml:space="preserve">hasis on “isolated subjects”. However, the alternative paradigm is not nature, but the focus is on the role of society. Critical theory and later theories of intersubjectivity [77] can be seen as an attempt to move beyond the rational utility maximizer paradigm and (re-)introduces the value of intersubjectivity. </w:t>
      </w:r>
      <w:r w:rsidRPr="00222ABB">
        <w:rPr>
          <w:u w:val="single"/>
        </w:rPr>
        <w:t xml:space="preserve">It is particularly the </w:t>
      </w:r>
      <w:r w:rsidRPr="007F611E">
        <w:rPr>
          <w:rStyle w:val="Emphasis"/>
          <w:highlight w:val="cyan"/>
        </w:rPr>
        <w:t>turn to</w:t>
      </w:r>
      <w:r w:rsidRPr="00222ABB">
        <w:rPr>
          <w:rStyle w:val="Emphasis"/>
        </w:rPr>
        <w:t xml:space="preserve">wards </w:t>
      </w:r>
      <w:r w:rsidRPr="007F611E">
        <w:rPr>
          <w:rStyle w:val="Emphasis"/>
          <w:highlight w:val="cyan"/>
        </w:rPr>
        <w:t>nature</w:t>
      </w:r>
      <w:r w:rsidRPr="00222ABB">
        <w:rPr>
          <w:u w:val="single"/>
        </w:rPr>
        <w:t xml:space="preserve">, however, that seems to </w:t>
      </w:r>
      <w:r w:rsidRPr="007F611E">
        <w:rPr>
          <w:rStyle w:val="Emphasis"/>
          <w:highlight w:val="cyan"/>
        </w:rPr>
        <w:t>open up new perspectives</w:t>
      </w:r>
      <w:r w:rsidRPr="007F611E">
        <w:rPr>
          <w:highlight w:val="cyan"/>
          <w:u w:val="single"/>
        </w:rPr>
        <w:t xml:space="preserve"> for</w:t>
      </w:r>
      <w:r w:rsidRPr="00222ABB">
        <w:rPr>
          <w:u w:val="single"/>
        </w:rPr>
        <w:t xml:space="preserve"> a </w:t>
      </w:r>
      <w:r w:rsidRPr="007F611E">
        <w:rPr>
          <w:rStyle w:val="Emphasis"/>
          <w:highlight w:val="cyan"/>
        </w:rPr>
        <w:t>broader ethic</w:t>
      </w:r>
      <w:r w:rsidRPr="00222ABB">
        <w:rPr>
          <w:rStyle w:val="Emphasis"/>
        </w:rPr>
        <w:t>al foundation</w:t>
      </w:r>
      <w:r w:rsidRPr="00222ABB">
        <w:rPr>
          <w:u w:val="single"/>
        </w:rPr>
        <w:t xml:space="preserve"> </w:t>
      </w:r>
      <w:r w:rsidRPr="007F611E">
        <w:rPr>
          <w:highlight w:val="cyan"/>
          <w:u w:val="single"/>
        </w:rPr>
        <w:t>of</w:t>
      </w:r>
      <w:r w:rsidRPr="00222ABB">
        <w:rPr>
          <w:sz w:val="16"/>
        </w:rPr>
        <w:t xml:space="preserve"> the </w:t>
      </w:r>
      <w:r w:rsidRPr="007F611E">
        <w:rPr>
          <w:rStyle w:val="Emphasis"/>
          <w:highlight w:val="cyan"/>
        </w:rPr>
        <w:t>sustainable development</w:t>
      </w:r>
      <w:r w:rsidRPr="00222ABB">
        <w:rPr>
          <w:sz w:val="16"/>
        </w:rPr>
        <w:t xml:space="preserve">al goals. </w:t>
      </w:r>
      <w:r w:rsidRPr="007F611E">
        <w:rPr>
          <w:highlight w:val="cyan"/>
          <w:u w:val="single"/>
        </w:rPr>
        <w:t>This</w:t>
      </w:r>
      <w:r w:rsidRPr="00222ABB">
        <w:rPr>
          <w:u w:val="single"/>
        </w:rPr>
        <w:t xml:space="preserve"> re-evaluation of nature could be combined with philosophical and religious traditions from other cultures that </w:t>
      </w:r>
      <w:r w:rsidRPr="007F611E">
        <w:rPr>
          <w:highlight w:val="cyan"/>
          <w:u w:val="single"/>
        </w:rPr>
        <w:t>put</w:t>
      </w:r>
      <w:r w:rsidRPr="00222ABB">
        <w:rPr>
          <w:u w:val="single"/>
        </w:rPr>
        <w:t xml:space="preserve"> an </w:t>
      </w:r>
      <w:r w:rsidRPr="00222ABB">
        <w:rPr>
          <w:rStyle w:val="Emphasis"/>
        </w:rPr>
        <w:t xml:space="preserve">equal </w:t>
      </w:r>
      <w:r w:rsidRPr="007F611E">
        <w:rPr>
          <w:rStyle w:val="Emphasis"/>
          <w:highlight w:val="cyan"/>
        </w:rPr>
        <w:t>emphasis</w:t>
      </w:r>
      <w:r w:rsidRPr="007F611E">
        <w:rPr>
          <w:highlight w:val="cyan"/>
          <w:u w:val="single"/>
        </w:rPr>
        <w:t xml:space="preserve"> on </w:t>
      </w:r>
      <w:r w:rsidRPr="007F611E">
        <w:rPr>
          <w:rStyle w:val="Emphasis"/>
          <w:highlight w:val="cyan"/>
        </w:rPr>
        <w:t>nature</w:t>
      </w:r>
      <w:r w:rsidRPr="00222ABB">
        <w:rPr>
          <w:sz w:val="16"/>
        </w:rPr>
        <w:t xml:space="preserve">. Such </w:t>
      </w:r>
      <w:r w:rsidRPr="00222ABB">
        <w:rPr>
          <w:u w:val="single"/>
        </w:rPr>
        <w:t xml:space="preserve">a </w:t>
      </w:r>
      <w:r w:rsidRPr="00222ABB">
        <w:rPr>
          <w:rStyle w:val="Emphasis"/>
        </w:rPr>
        <w:t xml:space="preserve">move </w:t>
      </w:r>
      <w:r w:rsidRPr="007F611E">
        <w:rPr>
          <w:rStyle w:val="Emphasis"/>
          <w:highlight w:val="cyan"/>
        </w:rPr>
        <w:t>beyond anthropocentrism</w:t>
      </w:r>
      <w:r w:rsidRPr="00222ABB">
        <w:rPr>
          <w:u w:val="single"/>
        </w:rPr>
        <w:t xml:space="preserve"> could therefore either be supported by way of including elements from other cultures or by further developing recent criticism of anthropocentrism that has emerged in the West itself.</w:t>
      </w:r>
    </w:p>
    <w:p w14:paraId="622D56B4" w14:textId="77777777" w:rsidR="008D385A" w:rsidRDefault="008D385A" w:rsidP="008D385A">
      <w:pPr>
        <w:pStyle w:val="Heading4"/>
        <w:rPr>
          <w:u w:val="single"/>
        </w:rPr>
      </w:pPr>
      <w:r w:rsidRPr="004C7DA5">
        <w:rPr>
          <w:u w:val="single"/>
        </w:rPr>
        <w:t>Perm do both</w:t>
      </w:r>
      <w:r>
        <w:t xml:space="preserve"> and </w:t>
      </w:r>
      <w:r w:rsidRPr="004C7DA5">
        <w:rPr>
          <w:u w:val="single"/>
        </w:rPr>
        <w:t>link turn</w:t>
      </w:r>
      <w:r>
        <w:t xml:space="preserve"> – The affs </w:t>
      </w:r>
      <w:r w:rsidRPr="004C7DA5">
        <w:rPr>
          <w:u w:val="single"/>
        </w:rPr>
        <w:t>rejection of anthropocentrism and growth</w:t>
      </w:r>
      <w:r>
        <w:t xml:space="preserve"> is a necessary </w:t>
      </w:r>
      <w:r w:rsidRPr="004C7DA5">
        <w:rPr>
          <w:u w:val="single"/>
        </w:rPr>
        <w:t>prerequisite</w:t>
      </w:r>
      <w:r>
        <w:t xml:space="preserve"> to challenge </w:t>
      </w:r>
      <w:r w:rsidRPr="004C7DA5">
        <w:rPr>
          <w:u w:val="single"/>
        </w:rPr>
        <w:t>modern technocapitalism</w:t>
      </w:r>
      <w:r>
        <w:t xml:space="preserve"> and solve </w:t>
      </w:r>
      <w:r w:rsidRPr="004C7DA5">
        <w:rPr>
          <w:u w:val="single"/>
        </w:rPr>
        <w:t>all of the Ks impacts</w:t>
      </w:r>
    </w:p>
    <w:p w14:paraId="0064222B" w14:textId="77777777" w:rsidR="008D385A" w:rsidRPr="004C7DA5" w:rsidRDefault="008D385A" w:rsidP="008D385A">
      <w:r w:rsidRPr="002E0221">
        <w:rPr>
          <w:rStyle w:val="Style13ptBold"/>
        </w:rPr>
        <w:t xml:space="preserve">Heikkurinen </w:t>
      </w:r>
      <w:r>
        <w:rPr>
          <w:rStyle w:val="Style13ptBold"/>
        </w:rPr>
        <w:t>16</w:t>
      </w:r>
      <w:r>
        <w:t xml:space="preserve"> – Pasi Heikkurinen, Degrowth by means of technology? A treatise for an ethos of releasement, Journal of Cleaner Production, Volume 197, Part 2, 2018, Pages 1654-1665, ISSN 0959-6526, https://doi.org/10.1016/j.jclepro.2016.07.070. (</w:t>
      </w:r>
      <w:hyperlink r:id="rId237" w:history="1">
        <w:r w:rsidRPr="00C04FBB">
          <w:rPr>
            <w:rStyle w:val="Hyperlink"/>
          </w:rPr>
          <w:t>https://www.sciencedirect.com/science/article/pii/S0959652616309593</w:t>
        </w:r>
      </w:hyperlink>
      <w:r>
        <w:t>) WMK</w:t>
      </w:r>
    </w:p>
    <w:p w14:paraId="0701913C" w14:textId="5DFB256D" w:rsidR="008D385A" w:rsidRPr="008D385A" w:rsidRDefault="008D385A" w:rsidP="002033D4">
      <w:pPr>
        <w:rPr>
          <w:sz w:val="16"/>
        </w:rPr>
      </w:pPr>
      <w:r w:rsidRPr="004C7DA5">
        <w:rPr>
          <w:rStyle w:val="StyleUnderline"/>
        </w:rPr>
        <w:t>With technological practice, human agents have come to exert a global-scale force on the ecosystem</w:t>
      </w:r>
      <w:r w:rsidRPr="002C4D6E">
        <w:rPr>
          <w:sz w:val="16"/>
        </w:rPr>
        <w:t xml:space="preserve"> (Barnosky et al., 2011) </w:t>
      </w:r>
      <w:r w:rsidRPr="004C7DA5">
        <w:rPr>
          <w:rStyle w:val="StyleUnderline"/>
        </w:rPr>
        <w:t>leading to unforeseen rates of extinction of non-human species, and consequently also to human agents jeopardising the existence of humanity itself</w:t>
      </w:r>
      <w:r w:rsidRPr="002C4D6E">
        <w:rPr>
          <w:sz w:val="16"/>
        </w:rPr>
        <w:t xml:space="preserve"> (Barnosky et al., 2012). In line with Introna (2009, p. 28), one ‘could argue that </w:t>
      </w:r>
      <w:r w:rsidRPr="004C7DA5">
        <w:rPr>
          <w:rStyle w:val="StyleUnderline"/>
        </w:rPr>
        <w:t xml:space="preserve">it is morally unacceptable to create things that enrol us into programmes that </w:t>
      </w:r>
      <w:r w:rsidRPr="004C7DA5">
        <w:rPr>
          <w:rStyle w:val="Emphasis"/>
        </w:rPr>
        <w:t>ultimately damage our environment or our fellow human beings’, as technological practices currently do</w:t>
      </w:r>
      <w:r w:rsidRPr="002C4D6E">
        <w:rPr>
          <w:sz w:val="16"/>
        </w:rPr>
        <w:t xml:space="preserve">. </w:t>
      </w:r>
      <w:r w:rsidRPr="004C7DA5">
        <w:rPr>
          <w:rStyle w:val="StyleUnderline"/>
        </w:rPr>
        <w:t>Ongoing development calls fo</w:t>
      </w:r>
      <w:r w:rsidRPr="002C4D6E">
        <w:rPr>
          <w:sz w:val="16"/>
        </w:rPr>
        <w:t xml:space="preserve">r </w:t>
      </w:r>
      <w:r w:rsidRPr="004C7DA5">
        <w:rPr>
          <w:rStyle w:val="Emphasis"/>
        </w:rPr>
        <w:t>a radically alternative way of thinking about ethics</w:t>
      </w:r>
      <w:r w:rsidRPr="002C4D6E">
        <w:rPr>
          <w:sz w:val="16"/>
        </w:rPr>
        <w:t xml:space="preserve"> (Introna, 2009) to guide social practices. </w:t>
      </w:r>
      <w:r w:rsidRPr="004C7DA5">
        <w:rPr>
          <w:rStyle w:val="StyleUnderline"/>
        </w:rPr>
        <w:t>The present ethos of technocapitalist societies could be described as plutocentric due to</w:t>
      </w:r>
      <w:r w:rsidRPr="002C4D6E">
        <w:rPr>
          <w:sz w:val="16"/>
        </w:rPr>
        <w:t xml:space="preserve"> </w:t>
      </w:r>
      <w:r w:rsidRPr="004C7DA5">
        <w:rPr>
          <w:rStyle w:val="Emphasis"/>
        </w:rPr>
        <w:t xml:space="preserve">the advocacy of </w:t>
      </w:r>
      <w:r w:rsidRPr="004C7DA5">
        <w:rPr>
          <w:rStyle w:val="Emphasis"/>
        </w:rPr>
        <w:lastRenderedPageBreak/>
        <w:t>economic growth over social and ecological concerns,</w:t>
      </w:r>
      <w:r w:rsidRPr="002C4D6E">
        <w:rPr>
          <w:sz w:val="16"/>
        </w:rPr>
        <w:t xml:space="preserve"> </w:t>
      </w:r>
      <w:r w:rsidRPr="004C7DA5">
        <w:rPr>
          <w:rStyle w:val="StyleUnderline"/>
        </w:rPr>
        <w:t xml:space="preserve">but also as technocentric </w:t>
      </w:r>
      <w:r w:rsidRPr="002C4D6E">
        <w:rPr>
          <w:sz w:val="16"/>
        </w:rPr>
        <w:t xml:space="preserve">due to the strong belief in technological solutions (Ketola, 2010). </w:t>
      </w:r>
      <w:r w:rsidRPr="004C7DA5">
        <w:rPr>
          <w:rStyle w:val="StyleUnderline"/>
        </w:rPr>
        <w:t>What unites these two modes of ethics</w:t>
      </w:r>
      <w:r w:rsidRPr="004C7DA5">
        <w:rPr>
          <w:rStyle w:val="Emphasis"/>
        </w:rPr>
        <w:t xml:space="preserve"> is anthropocentrism, </w:t>
      </w:r>
      <w:r w:rsidRPr="004C7DA5">
        <w:rPr>
          <w:rStyle w:val="StyleUnderline"/>
        </w:rPr>
        <w:t xml:space="preserve">the ‘view that </w:t>
      </w:r>
      <w:r w:rsidRPr="004C7DA5">
        <w:rPr>
          <w:rStyle w:val="Emphasis"/>
        </w:rPr>
        <w:t>the non-human world has value only because, and insofar as, it directly or indirectly serves human interests</w:t>
      </w:r>
      <w:r w:rsidRPr="004C7DA5">
        <w:rPr>
          <w:rStyle w:val="StyleUnderline"/>
        </w:rPr>
        <w:t>’</w:t>
      </w:r>
      <w:r w:rsidRPr="002C4D6E">
        <w:rPr>
          <w:sz w:val="16"/>
        </w:rPr>
        <w:t xml:space="preserve"> (McShane, 2007, p. 170). </w:t>
      </w:r>
      <w:r w:rsidRPr="004C7DA5">
        <w:rPr>
          <w:rStyle w:val="StyleUnderline"/>
        </w:rPr>
        <w:t>Both the epistemic anthropocentrism</w:t>
      </w:r>
      <w:r w:rsidRPr="002C4D6E">
        <w:rPr>
          <w:sz w:val="16"/>
        </w:rPr>
        <w:t xml:space="preserve">, which considers humans as the only sources of value (or the only valuers), as </w:t>
      </w:r>
      <w:r w:rsidRPr="004C7DA5">
        <w:rPr>
          <w:rStyle w:val="StyleUnderline"/>
        </w:rPr>
        <w:t>well as the moral anthropocentrism, which considers humans as the only locus of inherent moral value, are problematic.</w:t>
      </w:r>
      <w:r w:rsidRPr="002C4D6E">
        <w:rPr>
          <w:sz w:val="16"/>
        </w:rPr>
        <w:t xml:space="preserve"> In a similar way to humanism that ‘proclaims the “right of man” and reduces everything else to the status of commodity’ (Zimmerman, 1983, p. 100), </w:t>
      </w:r>
      <w:r w:rsidRPr="004C7DA5">
        <w:rPr>
          <w:rStyle w:val="Emphasis"/>
        </w:rPr>
        <w:t>anthropocentrism elevates the human species over other beings</w:t>
      </w:r>
      <w:r w:rsidRPr="002C4D6E">
        <w:rPr>
          <w:sz w:val="16"/>
        </w:rPr>
        <w:t xml:space="preserve">. By doing so, </w:t>
      </w:r>
      <w:r w:rsidRPr="004C7DA5">
        <w:rPr>
          <w:rStyle w:val="StyleUnderline"/>
        </w:rPr>
        <w:t xml:space="preserve">the anthropocentric view grants ethical legitimacy to seeing the non-human world </w:t>
      </w:r>
      <w:r w:rsidRPr="004C7DA5">
        <w:rPr>
          <w:rStyle w:val="Emphasis"/>
        </w:rPr>
        <w:t>as a standing-reserve for human ends,</w:t>
      </w:r>
      <w:r w:rsidRPr="002C4D6E">
        <w:rPr>
          <w:sz w:val="16"/>
        </w:rPr>
        <w:t xml:space="preserve"> and as McShane (2007, p. 179) notes</w:t>
      </w:r>
      <w:r w:rsidRPr="004C7DA5">
        <w:rPr>
          <w:rStyle w:val="StyleUnderline"/>
        </w:rPr>
        <w:t>, it ‘rule[s] out certain ways of caring as inappropriate to non-human objects’</w:t>
      </w:r>
      <w:r w:rsidRPr="002C4D6E">
        <w:rPr>
          <w:sz w:val="16"/>
        </w:rPr>
        <w:t xml:space="preserve">. Zimmerman (1983) even proposes that </w:t>
      </w:r>
      <w:r w:rsidRPr="004C7DA5">
        <w:rPr>
          <w:rStyle w:val="Emphasis"/>
        </w:rPr>
        <w:t>regarding objects merely in instrumental terms prevents humans from understanding the essence of objects</w:t>
      </w:r>
      <w:r w:rsidRPr="002C4D6E">
        <w:rPr>
          <w:sz w:val="16"/>
        </w:rPr>
        <w:t xml:space="preserve">. But </w:t>
      </w:r>
      <w:r w:rsidRPr="004C7DA5">
        <w:rPr>
          <w:rStyle w:val="StyleUnderline"/>
        </w:rPr>
        <w:t xml:space="preserve">most obviously an anthropocentric approach to ethics fails ‘because it assumes that we can, both in principle and in practice, </w:t>
      </w:r>
      <w:r w:rsidRPr="004C7DA5">
        <w:rPr>
          <w:rStyle w:val="Emphasis"/>
        </w:rPr>
        <w:t>draw a definitive boundary between the objects (them) and us’</w:t>
      </w:r>
      <w:r w:rsidRPr="002C4D6E">
        <w:rPr>
          <w:sz w:val="16"/>
        </w:rPr>
        <w:t xml:space="preserve"> (Introna, 2009, p. 31). </w:t>
      </w:r>
      <w:r w:rsidRPr="004C7DA5">
        <w:rPr>
          <w:rStyle w:val="StyleUnderline"/>
        </w:rPr>
        <w:t>These points direct enquiry towards a nonanthropocentric ethos that allows the human and the non-human worlds to peacefully coexist and prosper on their own terms</w:t>
      </w:r>
      <w:r w:rsidRPr="002C4D6E">
        <w:rPr>
          <w:sz w:val="16"/>
        </w:rPr>
        <w:t xml:space="preserve">.3 Zimmerman (1983, 1994) and Introna (2009) have suggested that Heidegger's ([1959] 1966) notion of Gelassenheit (releasement) could serve as a basis for the needed morality. Peculiarly, </w:t>
      </w:r>
      <w:r w:rsidRPr="004C7DA5">
        <w:rPr>
          <w:rStyle w:val="StyleUnderline"/>
        </w:rPr>
        <w:t>Heidegger</w:t>
      </w:r>
      <w:r w:rsidRPr="002C4D6E">
        <w:rPr>
          <w:sz w:val="16"/>
        </w:rPr>
        <w:t xml:space="preserve"> himself </w:t>
      </w:r>
      <w:r w:rsidRPr="004C7DA5">
        <w:rPr>
          <w:rStyle w:val="StyleUnderline"/>
        </w:rPr>
        <w:t>was as much a critic of technology as he was of traditional moralit</w:t>
      </w:r>
      <w:r w:rsidRPr="002C4D6E">
        <w:rPr>
          <w:sz w:val="16"/>
        </w:rPr>
        <w:t xml:space="preserve">y. He was concerned that the very idea of morals could reproduce the thinking inherent in the technological practice, where humans act towards an aim in a utilitarian sense. Releasement applied as an ethos is, however, still distant from any conventional ideas of morality. Borrowing the term from a mystic, Meister Eckhart, </w:t>
      </w:r>
      <w:r w:rsidRPr="004C7DA5">
        <w:rPr>
          <w:rStyle w:val="StyleUnderline"/>
        </w:rPr>
        <w:t>Heidegger's releasement offers exactly a break from calculative thinking that has led humanity deep into technological practice</w:t>
      </w:r>
      <w:r w:rsidRPr="002C4D6E">
        <w:rPr>
          <w:sz w:val="16"/>
        </w:rPr>
        <w:t xml:space="preserve">: </w:t>
      </w:r>
      <w:r w:rsidRPr="004C7DA5">
        <w:rPr>
          <w:rStyle w:val="StyleUnderline"/>
        </w:rPr>
        <w:t>This letting-go means that we keep ourselves awake for releasement which, on the other side, means that we open ourselves to something, a ‘mystery’ that</w:t>
      </w:r>
      <w:r w:rsidRPr="002C4D6E">
        <w:rPr>
          <w:sz w:val="16"/>
        </w:rPr>
        <w:t xml:space="preserve"> […] </w:t>
      </w:r>
      <w:r w:rsidRPr="004C7DA5">
        <w:rPr>
          <w:rStyle w:val="StyleUnderline"/>
        </w:rPr>
        <w:t>is actually be-ing itself, and is that which lets us in into Gelassenheit.</w:t>
      </w:r>
      <w:r w:rsidRPr="002C4D6E">
        <w:rPr>
          <w:sz w:val="16"/>
        </w:rPr>
        <w:t xml:space="preserve"> (Dalle Pezze, 2006, p. 1) For Heidegger, </w:t>
      </w:r>
      <w:r w:rsidRPr="004C7DA5">
        <w:rPr>
          <w:rStyle w:val="StyleUnderline"/>
        </w:rPr>
        <w:t>this mystery is ‘hidden in the technological world</w:t>
      </w:r>
      <w:r w:rsidRPr="002C4D6E">
        <w:rPr>
          <w:sz w:val="16"/>
        </w:rPr>
        <w:t xml:space="preserve">’ (Dahlstrom, 2013, p. 121) and hence ‘humanity on Earth remains in danger of technology so beguiling that calculative thinking remains the only sort of thinking in use, the only sort of thinking that counts’ (ibid, p. 122). </w:t>
      </w:r>
      <w:r w:rsidRPr="004C7DA5">
        <w:rPr>
          <w:rStyle w:val="StyleUnderline"/>
        </w:rPr>
        <w:t>Only with meditative</w:t>
      </w:r>
      <w:r w:rsidRPr="002C4D6E">
        <w:rPr>
          <w:sz w:val="16"/>
        </w:rPr>
        <w:t xml:space="preserve"> (rather than calculative) thinking, </w:t>
      </w:r>
      <w:r w:rsidRPr="004C7DA5">
        <w:rPr>
          <w:rStyle w:val="StyleUnderline"/>
        </w:rPr>
        <w:t>human agents can release themselves from technological practice and create spaces for new modes of relating, closer to Being itself.</w:t>
      </w:r>
      <w:r w:rsidRPr="002C4D6E">
        <w:rPr>
          <w:sz w:val="16"/>
        </w:rPr>
        <w:t xml:space="preserve"> Heidegger ([1959] 1966, p. 52e53) explains this meditativeness and its relationship with technology as follows: Is man, then, a defenseless and perplexed victim at the mercy of the irresistible superior power of technology? He would be if man today abandons any intention to pit meditative thinking decisively against merely calculative thinking. </w:t>
      </w:r>
    </w:p>
    <w:p w14:paraId="480E9CB3" w14:textId="77777777" w:rsidR="002033D4" w:rsidRPr="00C45D7F" w:rsidRDefault="002033D4" w:rsidP="002033D4">
      <w:pPr>
        <w:pStyle w:val="Heading4"/>
      </w:pPr>
      <w:r>
        <w:t xml:space="preserve">None of their links </w:t>
      </w:r>
      <w:r w:rsidRPr="00FB07BF">
        <w:t>assume</w:t>
      </w:r>
      <w:r>
        <w:t xml:space="preserve"> the </w:t>
      </w:r>
      <w:r w:rsidRPr="00FB07BF">
        <w:rPr>
          <w:u w:val="single"/>
        </w:rPr>
        <w:t>mindset shift</w:t>
      </w:r>
      <w:r>
        <w:t xml:space="preserve"> created by the AFF – RoN </w:t>
      </w:r>
      <w:r w:rsidRPr="00C45D7F">
        <w:rPr>
          <w:u w:val="single"/>
        </w:rPr>
        <w:t>reshape</w:t>
      </w:r>
      <w:r>
        <w:rPr>
          <w:u w:val="single"/>
        </w:rPr>
        <w:t>s</w:t>
      </w:r>
      <w:r>
        <w:t xml:space="preserve"> the human experience to re-prioritize nature’s </w:t>
      </w:r>
      <w:r>
        <w:rPr>
          <w:u w:val="single"/>
        </w:rPr>
        <w:t>intrinsic value</w:t>
      </w:r>
      <w:r>
        <w:t xml:space="preserve">. </w:t>
      </w:r>
    </w:p>
    <w:p w14:paraId="739E4C47" w14:textId="77777777" w:rsidR="002033D4" w:rsidRPr="000D6FCA" w:rsidRDefault="002033D4" w:rsidP="002033D4">
      <w:r w:rsidRPr="000D6FCA">
        <w:rPr>
          <w:rStyle w:val="Style13ptBold"/>
        </w:rPr>
        <w:t>Ochoa ’21</w:t>
      </w:r>
      <w:r>
        <w:t xml:space="preserve"> [</w:t>
      </w:r>
      <w:r w:rsidRPr="000D6FCA">
        <w:t>Christiana</w:t>
      </w:r>
      <w:r>
        <w:t xml:space="preserve">; March 11; </w:t>
      </w:r>
      <w:r w:rsidRPr="000D6FCA">
        <w:t xml:space="preserve">Professor of Law </w:t>
      </w:r>
      <w:r>
        <w:t xml:space="preserve">at Indiana University Bloomington </w:t>
      </w:r>
      <w:r w:rsidRPr="000D6FCA">
        <w:t>and Class of 1950 Herman B Wells Endowed Professor, Academic Director, Indiana University Mexico Gateway</w:t>
      </w:r>
      <w:r>
        <w:t xml:space="preserve">, University of Michigan B.A. 1993, Harvard University J.D. 1998; </w:t>
      </w:r>
      <w:r w:rsidRPr="000D6FCA">
        <w:t>Michigan Journal of Environmental &amp; Administrative Law</w:t>
      </w:r>
      <w:r>
        <w:t>, “</w:t>
      </w:r>
      <w:r w:rsidRPr="000D6FCA">
        <w:t>Nature's Rights</w:t>
      </w:r>
      <w:r>
        <w:t xml:space="preserve">,” </w:t>
      </w:r>
      <w:hyperlink r:id="rId238" w:history="1">
        <w:r w:rsidRPr="00D50D61">
          <w:rPr>
            <w:rStyle w:val="Hyperlink"/>
          </w:rPr>
          <w:t>https://papers.ssrn.com/sol3/papers.cfm?abstract_id=3801129</w:t>
        </w:r>
      </w:hyperlink>
      <w:r>
        <w:t>; kp]</w:t>
      </w:r>
    </w:p>
    <w:p w14:paraId="1AE1240D" w14:textId="77777777" w:rsidR="002033D4" w:rsidRPr="00C45D7F" w:rsidRDefault="002033D4" w:rsidP="002033D4">
      <w:pPr>
        <w:rPr>
          <w:sz w:val="16"/>
          <w:szCs w:val="16"/>
        </w:rPr>
      </w:pPr>
      <w:r w:rsidRPr="00C45D7F">
        <w:rPr>
          <w:sz w:val="16"/>
          <w:szCs w:val="16"/>
        </w:rPr>
        <w:t>3. The Value of Nature</w:t>
      </w:r>
    </w:p>
    <w:p w14:paraId="4A30BBB2" w14:textId="77777777" w:rsidR="002033D4" w:rsidRPr="00C45D7F" w:rsidRDefault="002033D4" w:rsidP="002033D4">
      <w:pPr>
        <w:rPr>
          <w:sz w:val="16"/>
          <w:szCs w:val="16"/>
        </w:rPr>
      </w:pPr>
      <w:r w:rsidRPr="00C45D7F">
        <w:rPr>
          <w:sz w:val="16"/>
          <w:szCs w:val="16"/>
        </w:rPr>
        <w:t>a. The Value of Cultivating Human Closeness to Nature</w:t>
      </w:r>
    </w:p>
    <w:p w14:paraId="4A9D859D" w14:textId="77777777" w:rsidR="002033D4" w:rsidRPr="00C45D7F" w:rsidRDefault="002033D4" w:rsidP="002033D4">
      <w:pPr>
        <w:rPr>
          <w:sz w:val="16"/>
        </w:rPr>
      </w:pPr>
      <w:r w:rsidRPr="00C45D7F">
        <w:rPr>
          <w:sz w:val="16"/>
        </w:rPr>
        <w:lastRenderedPageBreak/>
        <w:t xml:space="preserve">Beyond the very practical political and social movement contributions detailed above in this section, </w:t>
      </w:r>
      <w:r w:rsidRPr="00C45D7F">
        <w:rPr>
          <w:u w:val="single"/>
        </w:rPr>
        <w:t xml:space="preserve">the development of </w:t>
      </w:r>
      <w:r w:rsidRPr="00C90640">
        <w:rPr>
          <w:rStyle w:val="Emphasis"/>
          <w:highlight w:val="cyan"/>
        </w:rPr>
        <w:t>nature’s rights</w:t>
      </w:r>
      <w:r w:rsidRPr="00C45D7F">
        <w:rPr>
          <w:u w:val="single"/>
        </w:rPr>
        <w:t xml:space="preserve"> has been assisted by the </w:t>
      </w:r>
      <w:r w:rsidRPr="00C90640">
        <w:rPr>
          <w:rStyle w:val="Emphasis"/>
          <w:highlight w:val="cyan"/>
        </w:rPr>
        <w:t>reconceptualiz</w:t>
      </w:r>
      <w:r w:rsidRPr="00C45D7F">
        <w:rPr>
          <w:rStyle w:val="Emphasis"/>
        </w:rPr>
        <w:t>ation</w:t>
      </w:r>
      <w:r w:rsidRPr="00C45D7F">
        <w:rPr>
          <w:u w:val="single"/>
        </w:rPr>
        <w:t xml:space="preserve"> of the </w:t>
      </w:r>
      <w:r w:rsidRPr="00C90640">
        <w:rPr>
          <w:rStyle w:val="Emphasis"/>
          <w:highlight w:val="cyan"/>
        </w:rPr>
        <w:t>relationship</w:t>
      </w:r>
      <w:r w:rsidRPr="00C90640">
        <w:rPr>
          <w:highlight w:val="cyan"/>
          <w:u w:val="single"/>
        </w:rPr>
        <w:t xml:space="preserve"> between </w:t>
      </w:r>
      <w:r w:rsidRPr="00C90640">
        <w:rPr>
          <w:rStyle w:val="Emphasis"/>
          <w:highlight w:val="cyan"/>
        </w:rPr>
        <w:t>humans</w:t>
      </w:r>
      <w:r w:rsidRPr="00C90640">
        <w:rPr>
          <w:highlight w:val="cyan"/>
          <w:u w:val="single"/>
        </w:rPr>
        <w:t xml:space="preserve"> and</w:t>
      </w:r>
      <w:r w:rsidRPr="00C45D7F">
        <w:rPr>
          <w:u w:val="single"/>
        </w:rPr>
        <w:t xml:space="preserve"> the </w:t>
      </w:r>
      <w:r w:rsidRPr="00C90640">
        <w:rPr>
          <w:rStyle w:val="Emphasis"/>
          <w:highlight w:val="cyan"/>
        </w:rPr>
        <w:t>environment</w:t>
      </w:r>
      <w:r w:rsidRPr="00C45D7F">
        <w:rPr>
          <w:u w:val="single"/>
        </w:rPr>
        <w:t xml:space="preserve">, as a matter of </w:t>
      </w:r>
      <w:r w:rsidRPr="00C45D7F">
        <w:rPr>
          <w:rStyle w:val="Emphasis"/>
        </w:rPr>
        <w:t>ethics</w:t>
      </w:r>
      <w:r w:rsidRPr="00C45D7F">
        <w:rPr>
          <w:u w:val="single"/>
        </w:rPr>
        <w:t>, and as a result of the seemingly constant realizations that the devastating consequences of climate change, unregulated plastics, and the like are already upon us</w:t>
      </w:r>
      <w:r w:rsidRPr="00C45D7F">
        <w:rPr>
          <w:sz w:val="16"/>
        </w:rPr>
        <w:t xml:space="preserve">. Fires, hurricanes, floods, droughts, animals losing their habitats, or literally choked out by the detritus of human activity are a constant reel of images for our eyes and consciences. In the face of this, </w:t>
      </w:r>
      <w:r w:rsidRPr="00C90640">
        <w:rPr>
          <w:highlight w:val="cyan"/>
          <w:u w:val="single"/>
        </w:rPr>
        <w:t>humans yearn for</w:t>
      </w:r>
      <w:r w:rsidRPr="00C45D7F">
        <w:rPr>
          <w:u w:val="single"/>
        </w:rPr>
        <w:t xml:space="preserve"> a </w:t>
      </w:r>
      <w:r w:rsidRPr="00C45D7F">
        <w:rPr>
          <w:rStyle w:val="Emphasis"/>
        </w:rPr>
        <w:t xml:space="preserve">new </w:t>
      </w:r>
      <w:r w:rsidRPr="00C90640">
        <w:rPr>
          <w:rStyle w:val="Emphasis"/>
          <w:highlight w:val="cyan"/>
        </w:rPr>
        <w:t>reconciliation</w:t>
      </w:r>
      <w:r w:rsidRPr="00C90640">
        <w:rPr>
          <w:highlight w:val="cyan"/>
          <w:u w:val="single"/>
        </w:rPr>
        <w:t xml:space="preserve"> between how </w:t>
      </w:r>
      <w:r w:rsidRPr="00C90640">
        <w:rPr>
          <w:rStyle w:val="Emphasis"/>
          <w:highlight w:val="cyan"/>
        </w:rPr>
        <w:t>human</w:t>
      </w:r>
      <w:r w:rsidRPr="00C90640">
        <w:rPr>
          <w:rStyle w:val="Emphasis"/>
        </w:rPr>
        <w:t xml:space="preserve"> ethic</w:t>
      </w:r>
      <w:r w:rsidRPr="00C90640">
        <w:rPr>
          <w:rStyle w:val="Emphasis"/>
          <w:highlight w:val="cyan"/>
        </w:rPr>
        <w:t>s</w:t>
      </w:r>
      <w:r w:rsidRPr="00C90640">
        <w:rPr>
          <w:highlight w:val="cyan"/>
          <w:u w:val="single"/>
        </w:rPr>
        <w:t xml:space="preserve"> regards </w:t>
      </w:r>
      <w:r w:rsidRPr="00C90640">
        <w:rPr>
          <w:rStyle w:val="Emphasis"/>
          <w:highlight w:val="cyan"/>
        </w:rPr>
        <w:t>nature</w:t>
      </w:r>
      <w:r w:rsidRPr="00C90640">
        <w:rPr>
          <w:highlight w:val="cyan"/>
          <w:u w:val="single"/>
        </w:rPr>
        <w:t xml:space="preserve"> and how</w:t>
      </w:r>
      <w:r w:rsidRPr="00C45D7F">
        <w:rPr>
          <w:u w:val="single"/>
        </w:rPr>
        <w:t xml:space="preserve"> the </w:t>
      </w:r>
      <w:r w:rsidRPr="00C90640">
        <w:rPr>
          <w:rStyle w:val="Emphasis"/>
          <w:highlight w:val="cyan"/>
        </w:rPr>
        <w:t>law</w:t>
      </w:r>
      <w:r w:rsidRPr="00C45D7F">
        <w:rPr>
          <w:u w:val="single"/>
        </w:rPr>
        <w:t xml:space="preserve"> recognizes and </w:t>
      </w:r>
      <w:r w:rsidRPr="00C90640">
        <w:rPr>
          <w:rStyle w:val="Emphasis"/>
          <w:highlight w:val="cyan"/>
        </w:rPr>
        <w:t>protects it</w:t>
      </w:r>
      <w:r w:rsidRPr="00C45D7F">
        <w:rPr>
          <w:sz w:val="16"/>
        </w:rPr>
        <w:t>.139 Our changing environmental ethics would suggest that environmental law is no longer on solid ground; it no longer reflects the human ethos.</w:t>
      </w:r>
    </w:p>
    <w:p w14:paraId="181BABBC" w14:textId="77777777" w:rsidR="002033D4" w:rsidRPr="00C45D7F" w:rsidRDefault="002033D4" w:rsidP="002033D4">
      <w:pPr>
        <w:rPr>
          <w:sz w:val="16"/>
          <w:szCs w:val="16"/>
        </w:rPr>
      </w:pPr>
      <w:r w:rsidRPr="00C45D7F">
        <w:rPr>
          <w:sz w:val="16"/>
          <w:szCs w:val="16"/>
        </w:rPr>
        <w:t>b. Nature’s Own Value</w:t>
      </w:r>
    </w:p>
    <w:p w14:paraId="7897FAA6" w14:textId="77777777" w:rsidR="002033D4" w:rsidRPr="00C45D7F" w:rsidRDefault="002033D4" w:rsidP="002033D4">
      <w:pPr>
        <w:rPr>
          <w:u w:val="single"/>
        </w:rPr>
      </w:pPr>
      <w:r w:rsidRPr="00C45D7F">
        <w:rPr>
          <w:sz w:val="16"/>
        </w:rPr>
        <w:t xml:space="preserve">An </w:t>
      </w:r>
      <w:r w:rsidRPr="00C90640">
        <w:rPr>
          <w:rStyle w:val="Emphasis"/>
          <w:highlight w:val="cyan"/>
        </w:rPr>
        <w:t>alt</w:t>
      </w:r>
      <w:r w:rsidRPr="00C45D7F">
        <w:rPr>
          <w:rStyle w:val="Emphasis"/>
        </w:rPr>
        <w:t>ernative</w:t>
      </w:r>
      <w:r w:rsidRPr="00C45D7F">
        <w:rPr>
          <w:sz w:val="16"/>
        </w:rPr>
        <w:t xml:space="preserve"> manner </w:t>
      </w:r>
      <w:r w:rsidRPr="00C90640">
        <w:rPr>
          <w:u w:val="single"/>
        </w:rPr>
        <w:t>to</w:t>
      </w:r>
      <w:r w:rsidRPr="00C45D7F">
        <w:rPr>
          <w:u w:val="single"/>
        </w:rPr>
        <w:t xml:space="preserve"> engage the </w:t>
      </w:r>
      <w:r w:rsidRPr="00C45D7F">
        <w:rPr>
          <w:rStyle w:val="Emphasis"/>
        </w:rPr>
        <w:t>ethical questions</w:t>
      </w:r>
      <w:r w:rsidRPr="00C45D7F">
        <w:rPr>
          <w:u w:val="single"/>
        </w:rPr>
        <w:t xml:space="preserve"> regarding nature </w:t>
      </w:r>
      <w:r w:rsidRPr="00C90640">
        <w:rPr>
          <w:highlight w:val="cyan"/>
          <w:u w:val="single"/>
        </w:rPr>
        <w:t>is</w:t>
      </w:r>
      <w:r w:rsidRPr="00C45D7F">
        <w:rPr>
          <w:sz w:val="16"/>
        </w:rPr>
        <w:t>, again,</w:t>
      </w:r>
      <w:r w:rsidRPr="00C45D7F">
        <w:rPr>
          <w:u w:val="single"/>
        </w:rPr>
        <w:t xml:space="preserve"> </w:t>
      </w:r>
      <w:r w:rsidRPr="00C90640">
        <w:rPr>
          <w:highlight w:val="cyan"/>
          <w:u w:val="single"/>
        </w:rPr>
        <w:t>to remember</w:t>
      </w:r>
      <w:r w:rsidRPr="00C45D7F">
        <w:rPr>
          <w:u w:val="single"/>
        </w:rPr>
        <w:t xml:space="preserve"> that </w:t>
      </w:r>
      <w:r w:rsidRPr="00C90640">
        <w:rPr>
          <w:highlight w:val="cyan"/>
          <w:u w:val="single"/>
        </w:rPr>
        <w:t xml:space="preserve">nature is </w:t>
      </w:r>
      <w:r w:rsidRPr="00C90640">
        <w:rPr>
          <w:rStyle w:val="Emphasis"/>
          <w:highlight w:val="cyan"/>
        </w:rPr>
        <w:t>not about human</w:t>
      </w:r>
      <w:r w:rsidRPr="00C45D7F">
        <w:rPr>
          <w:rStyle w:val="Emphasis"/>
        </w:rPr>
        <w:t>s</w:t>
      </w:r>
      <w:r w:rsidRPr="00C45D7F">
        <w:rPr>
          <w:u w:val="single"/>
        </w:rPr>
        <w:t xml:space="preserve">, rather </w:t>
      </w:r>
      <w:r w:rsidRPr="00C90640">
        <w:rPr>
          <w:highlight w:val="cyan"/>
          <w:u w:val="single"/>
        </w:rPr>
        <w:t>humans are merely</w:t>
      </w:r>
      <w:r w:rsidRPr="00C45D7F">
        <w:rPr>
          <w:u w:val="single"/>
        </w:rPr>
        <w:t xml:space="preserve"> a </w:t>
      </w:r>
      <w:r w:rsidRPr="00C90640">
        <w:rPr>
          <w:rStyle w:val="Emphasis"/>
          <w:highlight w:val="cyan"/>
        </w:rPr>
        <w:t>part of nature</w:t>
      </w:r>
      <w:r w:rsidRPr="00C45D7F">
        <w:rPr>
          <w:sz w:val="16"/>
        </w:rPr>
        <w:t xml:space="preserve">. In other words, </w:t>
      </w:r>
      <w:r w:rsidRPr="00C45D7F">
        <w:rPr>
          <w:u w:val="single"/>
        </w:rPr>
        <w:t xml:space="preserve">environmental ethics is </w:t>
      </w:r>
      <w:r w:rsidRPr="00C45D7F">
        <w:rPr>
          <w:rStyle w:val="Emphasis"/>
        </w:rPr>
        <w:t>not</w:t>
      </w:r>
      <w:r w:rsidRPr="00C45D7F">
        <w:rPr>
          <w:sz w:val="16"/>
        </w:rPr>
        <w:t xml:space="preserve">, or ought not be, </w:t>
      </w:r>
      <w:r w:rsidRPr="00C45D7F">
        <w:rPr>
          <w:u w:val="single"/>
        </w:rPr>
        <w:t xml:space="preserve">focused on </w:t>
      </w:r>
      <w:r w:rsidRPr="00C45D7F">
        <w:rPr>
          <w:rStyle w:val="Emphasis"/>
        </w:rPr>
        <w:t>human values</w:t>
      </w:r>
      <w:r w:rsidRPr="00C45D7F">
        <w:rPr>
          <w:u w:val="single"/>
        </w:rPr>
        <w:t xml:space="preserve"> and the value of nature to humans. Rather, a true environmental ethics would </w:t>
      </w:r>
      <w:r w:rsidRPr="00C90640">
        <w:rPr>
          <w:highlight w:val="cyan"/>
          <w:u w:val="single"/>
        </w:rPr>
        <w:t>look to nature and</w:t>
      </w:r>
      <w:r w:rsidRPr="00C45D7F">
        <w:rPr>
          <w:u w:val="single"/>
        </w:rPr>
        <w:t xml:space="preserve"> “attempt to see and </w:t>
      </w:r>
      <w:r w:rsidRPr="00C90640">
        <w:rPr>
          <w:rStyle w:val="Emphasis"/>
          <w:highlight w:val="cyan"/>
        </w:rPr>
        <w:t>honor</w:t>
      </w:r>
      <w:r w:rsidRPr="00C45D7F">
        <w:rPr>
          <w:rStyle w:val="Emphasis"/>
        </w:rPr>
        <w:t xml:space="preserve"> accurately</w:t>
      </w:r>
      <w:r w:rsidRPr="00C45D7F">
        <w:rPr>
          <w:u w:val="single"/>
        </w:rPr>
        <w:t xml:space="preserve"> </w:t>
      </w:r>
      <w:r w:rsidRPr="00C90640">
        <w:rPr>
          <w:highlight w:val="cyan"/>
          <w:u w:val="single"/>
        </w:rPr>
        <w:t xml:space="preserve">the </w:t>
      </w:r>
      <w:r w:rsidRPr="00C90640">
        <w:rPr>
          <w:rStyle w:val="Emphasis"/>
          <w:highlight w:val="cyan"/>
        </w:rPr>
        <w:t>value present</w:t>
      </w:r>
      <w:r w:rsidRPr="00C45D7F">
        <w:rPr>
          <w:u w:val="single"/>
        </w:rPr>
        <w:t xml:space="preserve"> in the natural world.”</w:t>
      </w:r>
      <w:r w:rsidRPr="00C45D7F">
        <w:rPr>
          <w:sz w:val="16"/>
        </w:rPr>
        <w:t xml:space="preserve">140 </w:t>
      </w:r>
      <w:r w:rsidRPr="00C45D7F">
        <w:rPr>
          <w:u w:val="single"/>
        </w:rPr>
        <w:t xml:space="preserve">The </w:t>
      </w:r>
      <w:r w:rsidRPr="00C90640">
        <w:rPr>
          <w:highlight w:val="cyan"/>
          <w:u w:val="single"/>
        </w:rPr>
        <w:t>law would</w:t>
      </w:r>
      <w:r w:rsidRPr="00C45D7F">
        <w:rPr>
          <w:u w:val="single"/>
        </w:rPr>
        <w:t xml:space="preserve"> then </w:t>
      </w:r>
      <w:r w:rsidRPr="00C90640">
        <w:rPr>
          <w:u w:val="single"/>
        </w:rPr>
        <w:t>reflect</w:t>
      </w:r>
      <w:r w:rsidRPr="00C45D7F">
        <w:rPr>
          <w:u w:val="single"/>
        </w:rPr>
        <w:t xml:space="preserve"> and </w:t>
      </w:r>
      <w:r w:rsidRPr="00C90640">
        <w:rPr>
          <w:rStyle w:val="Emphasis"/>
          <w:highlight w:val="cyan"/>
        </w:rPr>
        <w:t>protect</w:t>
      </w:r>
      <w:r w:rsidRPr="00C90640">
        <w:rPr>
          <w:highlight w:val="cyan"/>
          <w:u w:val="single"/>
        </w:rPr>
        <w:t xml:space="preserve"> that </w:t>
      </w:r>
      <w:r w:rsidRPr="00C90640">
        <w:rPr>
          <w:rStyle w:val="Emphasis"/>
        </w:rPr>
        <w:t xml:space="preserve">intrinsic </w:t>
      </w:r>
      <w:r w:rsidRPr="00C90640">
        <w:rPr>
          <w:rStyle w:val="Emphasis"/>
          <w:highlight w:val="cyan"/>
        </w:rPr>
        <w:t>value</w:t>
      </w:r>
      <w:r w:rsidRPr="00C90640">
        <w:rPr>
          <w:u w:val="single"/>
        </w:rPr>
        <w:t>. In t</w:t>
      </w:r>
      <w:r w:rsidRPr="00C45D7F">
        <w:rPr>
          <w:u w:val="single"/>
        </w:rPr>
        <w:t xml:space="preserve">he </w:t>
      </w:r>
      <w:r w:rsidRPr="00C45D7F">
        <w:rPr>
          <w:rStyle w:val="Emphasis"/>
        </w:rPr>
        <w:t xml:space="preserve">dialectical </w:t>
      </w:r>
      <w:r w:rsidRPr="00C90640">
        <w:rPr>
          <w:rStyle w:val="Emphasis"/>
        </w:rPr>
        <w:t>relationship</w:t>
      </w:r>
      <w:r w:rsidRPr="00C90640">
        <w:rPr>
          <w:u w:val="single"/>
        </w:rPr>
        <w:t xml:space="preserve"> between law and experience, it may not only be law that is shaped by</w:t>
      </w:r>
      <w:r w:rsidRPr="00C45D7F">
        <w:rPr>
          <w:u w:val="single"/>
        </w:rPr>
        <w:t xml:space="preserve"> changing </w:t>
      </w:r>
      <w:r w:rsidRPr="00C90640">
        <w:rPr>
          <w:u w:val="single"/>
        </w:rPr>
        <w:t>ethics, but also that</w:t>
      </w:r>
      <w:r w:rsidRPr="00C45D7F">
        <w:rPr>
          <w:u w:val="single"/>
        </w:rPr>
        <w:t xml:space="preserve"> </w:t>
      </w:r>
      <w:r w:rsidRPr="00C90640">
        <w:rPr>
          <w:rStyle w:val="Emphasis"/>
          <w:highlight w:val="cyan"/>
        </w:rPr>
        <w:t>human experience</w:t>
      </w:r>
      <w:r w:rsidRPr="00C90640">
        <w:rPr>
          <w:highlight w:val="cyan"/>
          <w:u w:val="single"/>
        </w:rPr>
        <w:t xml:space="preserve"> is </w:t>
      </w:r>
      <w:r w:rsidRPr="00C90640">
        <w:rPr>
          <w:rStyle w:val="Emphasis"/>
          <w:highlight w:val="cyan"/>
        </w:rPr>
        <w:t>changed by law</w:t>
      </w:r>
      <w:r w:rsidRPr="00C45D7F">
        <w:rPr>
          <w:u w:val="single"/>
        </w:rPr>
        <w:t xml:space="preserve">: </w:t>
      </w:r>
    </w:p>
    <w:p w14:paraId="7977AAB6" w14:textId="77777777" w:rsidR="002033D4" w:rsidRPr="00C45D7F" w:rsidRDefault="002033D4" w:rsidP="002033D4">
      <w:pPr>
        <w:rPr>
          <w:sz w:val="16"/>
        </w:rPr>
      </w:pPr>
      <w:r w:rsidRPr="00C45D7F">
        <w:rPr>
          <w:rStyle w:val="Emphasis"/>
        </w:rPr>
        <w:t xml:space="preserve">Environmental </w:t>
      </w:r>
      <w:r w:rsidRPr="00C90640">
        <w:rPr>
          <w:rStyle w:val="Emphasis"/>
          <w:highlight w:val="cyan"/>
        </w:rPr>
        <w:t>law</w:t>
      </w:r>
      <w:r w:rsidRPr="00C90640">
        <w:rPr>
          <w:highlight w:val="cyan"/>
          <w:u w:val="single"/>
        </w:rPr>
        <w:t xml:space="preserve"> is</w:t>
      </w:r>
      <w:r w:rsidRPr="00C45D7F">
        <w:rPr>
          <w:u w:val="single"/>
        </w:rPr>
        <w:t xml:space="preserve"> one of the </w:t>
      </w:r>
      <w:r w:rsidRPr="00C90640">
        <w:rPr>
          <w:highlight w:val="cyan"/>
          <w:u w:val="single"/>
        </w:rPr>
        <w:t>setting</w:t>
      </w:r>
      <w:r w:rsidRPr="00C90640">
        <w:rPr>
          <w:u w:val="single"/>
        </w:rPr>
        <w:t>s</w:t>
      </w:r>
      <w:r w:rsidRPr="00C45D7F">
        <w:rPr>
          <w:u w:val="single"/>
        </w:rPr>
        <w:t xml:space="preserve"> </w:t>
      </w:r>
      <w:r w:rsidRPr="00C90640">
        <w:rPr>
          <w:highlight w:val="cyan"/>
          <w:u w:val="single"/>
        </w:rPr>
        <w:t xml:space="preserve">in which </w:t>
      </w:r>
      <w:r w:rsidRPr="00C90640">
        <w:rPr>
          <w:rStyle w:val="Emphasis"/>
          <w:highlight w:val="cyan"/>
        </w:rPr>
        <w:t>ethical development</w:t>
      </w:r>
      <w:r w:rsidRPr="00C90640">
        <w:rPr>
          <w:highlight w:val="cyan"/>
          <w:u w:val="single"/>
        </w:rPr>
        <w:t xml:space="preserve"> takes place</w:t>
      </w:r>
      <w:r w:rsidRPr="00C45D7F">
        <w:rPr>
          <w:sz w:val="16"/>
        </w:rPr>
        <w:t xml:space="preserve">. This </w:t>
      </w:r>
      <w:r w:rsidRPr="00C45D7F">
        <w:rPr>
          <w:u w:val="single"/>
        </w:rPr>
        <w:t>development happens not just in law's internal processes, such as standing, or in the pronouncements of courts</w:t>
      </w:r>
      <w:r w:rsidRPr="00C45D7F">
        <w:rPr>
          <w:sz w:val="16"/>
        </w:rPr>
        <w:t xml:space="preserve">. At least as important is environmental law's shaping and framing of experience. </w:t>
      </w:r>
      <w:r w:rsidRPr="00C45D7F">
        <w:rPr>
          <w:u w:val="single"/>
        </w:rPr>
        <w:t xml:space="preserve">In experience, </w:t>
      </w:r>
      <w:r w:rsidRPr="00C90640">
        <w:rPr>
          <w:rStyle w:val="Emphasis"/>
          <w:highlight w:val="cyan"/>
        </w:rPr>
        <w:t>new</w:t>
      </w:r>
      <w:r w:rsidRPr="00C45D7F">
        <w:rPr>
          <w:u w:val="single"/>
        </w:rPr>
        <w:t xml:space="preserve"> kinds of </w:t>
      </w:r>
      <w:r w:rsidRPr="00C90640">
        <w:rPr>
          <w:rStyle w:val="Emphasis"/>
          <w:highlight w:val="cyan"/>
        </w:rPr>
        <w:t>ethical claims</w:t>
      </w:r>
      <w:r w:rsidRPr="00C90640">
        <w:rPr>
          <w:highlight w:val="cyan"/>
          <w:u w:val="single"/>
        </w:rPr>
        <w:t xml:space="preserve"> become </w:t>
      </w:r>
      <w:r w:rsidRPr="00C90640">
        <w:rPr>
          <w:rStyle w:val="Emphasis"/>
          <w:highlight w:val="cyan"/>
        </w:rPr>
        <w:t>available</w:t>
      </w:r>
      <w:r w:rsidRPr="00C45D7F">
        <w:rPr>
          <w:u w:val="single"/>
        </w:rPr>
        <w:t xml:space="preserve">, even </w:t>
      </w:r>
      <w:r w:rsidRPr="00C45D7F">
        <w:rPr>
          <w:rStyle w:val="Emphasis"/>
        </w:rPr>
        <w:t>obvious</w:t>
      </w:r>
      <w:r w:rsidRPr="00C45D7F">
        <w:rPr>
          <w:u w:val="single"/>
        </w:rPr>
        <w:t>, which would once have seemed strange</w:t>
      </w:r>
      <w:r w:rsidRPr="00C45D7F">
        <w:rPr>
          <w:sz w:val="16"/>
        </w:rPr>
        <w:t>. Sometimes this development is relatively quiet, as debate moves around familiar issues and settled compromises. At other times, further-reaching arguments come to the fore in issues not yet settled or even fully defined.141</w:t>
      </w:r>
    </w:p>
    <w:p w14:paraId="7EDD046B" w14:textId="77777777" w:rsidR="002033D4" w:rsidRPr="00C45D7F" w:rsidRDefault="002033D4" w:rsidP="002033D4">
      <w:pPr>
        <w:rPr>
          <w:sz w:val="16"/>
        </w:rPr>
      </w:pPr>
      <w:r w:rsidRPr="00C45D7F">
        <w:rPr>
          <w:sz w:val="16"/>
        </w:rPr>
        <w:t xml:space="preserve">As discussed in Part I, this perspective is increasingly reflected in the social sciences and humanities and, nearly every day, </w:t>
      </w:r>
      <w:r w:rsidRPr="00C45D7F">
        <w:rPr>
          <w:u w:val="single"/>
        </w:rPr>
        <w:t xml:space="preserve">the </w:t>
      </w:r>
      <w:r w:rsidRPr="00C90640">
        <w:rPr>
          <w:u w:val="single"/>
        </w:rPr>
        <w:t>natural</w:t>
      </w:r>
      <w:r w:rsidRPr="00C45D7F">
        <w:rPr>
          <w:u w:val="single"/>
        </w:rPr>
        <w:t xml:space="preserve"> sciences provide greater evidence of the </w:t>
      </w:r>
      <w:r w:rsidRPr="00C45D7F">
        <w:rPr>
          <w:rStyle w:val="Emphasis"/>
        </w:rPr>
        <w:t>interconnectedness</w:t>
      </w:r>
      <w:r w:rsidRPr="00C45D7F">
        <w:rPr>
          <w:u w:val="single"/>
        </w:rPr>
        <w:t xml:space="preserve">, the inner life, the communication, and the sentience of non-human animals and also of “inanimate” </w:t>
      </w:r>
      <w:r w:rsidRPr="00C45D7F">
        <w:rPr>
          <w:rStyle w:val="Emphasis"/>
        </w:rPr>
        <w:t>trees</w:t>
      </w:r>
      <w:r w:rsidRPr="00C45D7F">
        <w:rPr>
          <w:u w:val="single"/>
        </w:rPr>
        <w:t xml:space="preserve">, </w:t>
      </w:r>
      <w:r w:rsidRPr="00C45D7F">
        <w:rPr>
          <w:rStyle w:val="Emphasis"/>
        </w:rPr>
        <w:t>rivers</w:t>
      </w:r>
      <w:r w:rsidRPr="00C45D7F">
        <w:rPr>
          <w:u w:val="single"/>
        </w:rPr>
        <w:t xml:space="preserve">, </w:t>
      </w:r>
      <w:r w:rsidRPr="00C45D7F">
        <w:rPr>
          <w:rStyle w:val="Emphasis"/>
        </w:rPr>
        <w:t>forests</w:t>
      </w:r>
      <w:r w:rsidRPr="00C45D7F">
        <w:rPr>
          <w:u w:val="single"/>
        </w:rPr>
        <w:t xml:space="preserve">, </w:t>
      </w:r>
      <w:r w:rsidRPr="00C45D7F">
        <w:rPr>
          <w:rStyle w:val="Emphasis"/>
        </w:rPr>
        <w:t>ecosystems</w:t>
      </w:r>
      <w:r w:rsidRPr="00C45D7F">
        <w:rPr>
          <w:u w:val="single"/>
        </w:rPr>
        <w:t xml:space="preserve">, and the </w:t>
      </w:r>
      <w:r w:rsidRPr="00C45D7F">
        <w:rPr>
          <w:rStyle w:val="Emphasis"/>
        </w:rPr>
        <w:t>biosphere</w:t>
      </w:r>
      <w:r w:rsidRPr="00C45D7F">
        <w:rPr>
          <w:sz w:val="16"/>
        </w:rPr>
        <w:t>. It is also reflected in the writings of John Muir over a century ago: “Nature’s object in making animals and plants might possibly be first of all the happiness of each one of them, not the creation of all for the happiness of one.”142</w:t>
      </w:r>
    </w:p>
    <w:p w14:paraId="7FFF8A42" w14:textId="3FB9FB42" w:rsidR="002033D4" w:rsidRPr="00222ABB" w:rsidRDefault="00B835E0" w:rsidP="002033D4">
      <w:pPr>
        <w:pStyle w:val="Heading4"/>
      </w:pPr>
      <w:r>
        <w:t>River rights</w:t>
      </w:r>
      <w:r w:rsidR="002033D4">
        <w:t xml:space="preserve"> </w:t>
      </w:r>
      <w:r w:rsidR="002033D4">
        <w:rPr>
          <w:u w:val="single"/>
        </w:rPr>
        <w:t>affirm</w:t>
      </w:r>
      <w:r w:rsidR="002033D4">
        <w:t xml:space="preserve"> the idea that nature is </w:t>
      </w:r>
      <w:r w:rsidR="002033D4">
        <w:rPr>
          <w:u w:val="single"/>
        </w:rPr>
        <w:t>not</w:t>
      </w:r>
      <w:r w:rsidR="002033D4">
        <w:t xml:space="preserve"> an </w:t>
      </w:r>
      <w:r w:rsidR="002033D4" w:rsidRPr="00222ABB">
        <w:rPr>
          <w:u w:val="single"/>
        </w:rPr>
        <w:t>exploitable commodity</w:t>
      </w:r>
      <w:r w:rsidR="002033D4">
        <w:t xml:space="preserve"> for humans. </w:t>
      </w:r>
    </w:p>
    <w:p w14:paraId="0967FCE4" w14:textId="77777777" w:rsidR="002033D4" w:rsidRPr="000D6FCA" w:rsidRDefault="002033D4" w:rsidP="002033D4">
      <w:r w:rsidRPr="000D6FCA">
        <w:rPr>
          <w:rStyle w:val="Style13ptBold"/>
        </w:rPr>
        <w:t>Athens ’18</w:t>
      </w:r>
      <w:r>
        <w:t xml:space="preserve"> [</w:t>
      </w:r>
      <w:r w:rsidRPr="000D6FCA">
        <w:t>Allison Katherine</w:t>
      </w:r>
      <w:r>
        <w:t xml:space="preserve">; 2018; </w:t>
      </w:r>
      <w:r w:rsidRPr="000D6FCA">
        <w:t>J.D. Candidate 2019, University of California, Berkeley School of Law. Ph.D. 2013, University of California, Santa Cruz</w:t>
      </w:r>
      <w:r>
        <w:t>; Ecology Law Quarterly, “</w:t>
      </w:r>
      <w:r w:rsidRPr="000D6FCA">
        <w:t>An Indivisible and Living Whole: Do We Value Nature Enough to Grant It Personhood?</w:t>
      </w:r>
      <w:r>
        <w:t>” vol. 45; kp]</w:t>
      </w:r>
    </w:p>
    <w:p w14:paraId="755D747E" w14:textId="77777777" w:rsidR="002033D4" w:rsidRPr="004E2AB7" w:rsidRDefault="002033D4" w:rsidP="002033D4">
      <w:pPr>
        <w:rPr>
          <w:sz w:val="16"/>
        </w:rPr>
      </w:pPr>
      <w:r w:rsidRPr="00C45D7F">
        <w:rPr>
          <w:u w:val="single"/>
        </w:rPr>
        <w:t xml:space="preserve">At the </w:t>
      </w:r>
      <w:r w:rsidRPr="00C90640">
        <w:rPr>
          <w:highlight w:val="cyan"/>
          <w:u w:val="single"/>
        </w:rPr>
        <w:t>heart of</w:t>
      </w:r>
      <w:r w:rsidRPr="00C45D7F">
        <w:rPr>
          <w:u w:val="single"/>
        </w:rPr>
        <w:t xml:space="preserve"> the concept of </w:t>
      </w:r>
      <w:r w:rsidRPr="00C45D7F">
        <w:rPr>
          <w:rStyle w:val="Emphasis"/>
        </w:rPr>
        <w:t xml:space="preserve">legal </w:t>
      </w:r>
      <w:r w:rsidRPr="00C90640">
        <w:rPr>
          <w:rStyle w:val="Emphasis"/>
          <w:highlight w:val="cyan"/>
        </w:rPr>
        <w:t>personhood</w:t>
      </w:r>
      <w:r w:rsidRPr="00C90640">
        <w:rPr>
          <w:highlight w:val="cyan"/>
          <w:u w:val="single"/>
        </w:rPr>
        <w:t xml:space="preserve"> is</w:t>
      </w:r>
      <w:r w:rsidRPr="00C45D7F">
        <w:rPr>
          <w:u w:val="single"/>
        </w:rPr>
        <w:t xml:space="preserve"> that an </w:t>
      </w:r>
      <w:r w:rsidRPr="00C90640">
        <w:rPr>
          <w:highlight w:val="cyan"/>
          <w:u w:val="single"/>
        </w:rPr>
        <w:t>entity exists for its</w:t>
      </w:r>
      <w:r w:rsidRPr="00C45D7F">
        <w:rPr>
          <w:u w:val="single"/>
        </w:rPr>
        <w:t xml:space="preserve"> </w:t>
      </w:r>
      <w:r w:rsidRPr="00C45D7F">
        <w:rPr>
          <w:rStyle w:val="Emphasis"/>
        </w:rPr>
        <w:t xml:space="preserve">own </w:t>
      </w:r>
      <w:r w:rsidRPr="00C90640">
        <w:rPr>
          <w:rStyle w:val="Emphasis"/>
          <w:highlight w:val="cyan"/>
        </w:rPr>
        <w:t>interests</w:t>
      </w:r>
      <w:r w:rsidRPr="00C90640">
        <w:rPr>
          <w:highlight w:val="cyan"/>
          <w:u w:val="single"/>
        </w:rPr>
        <w:t xml:space="preserve"> and not for</w:t>
      </w:r>
      <w:r w:rsidRPr="00C45D7F">
        <w:rPr>
          <w:u w:val="single"/>
        </w:rPr>
        <w:t xml:space="preserve"> the </w:t>
      </w:r>
      <w:r w:rsidRPr="00C90640">
        <w:rPr>
          <w:rStyle w:val="Emphasis"/>
          <w:highlight w:val="cyan"/>
        </w:rPr>
        <w:t>value</w:t>
      </w:r>
      <w:r w:rsidRPr="00C45D7F">
        <w:rPr>
          <w:u w:val="single"/>
        </w:rPr>
        <w:t xml:space="preserve"> it </w:t>
      </w:r>
      <w:r w:rsidRPr="00C45D7F">
        <w:rPr>
          <w:rStyle w:val="Emphasis"/>
        </w:rPr>
        <w:t xml:space="preserve">contains </w:t>
      </w:r>
      <w:r w:rsidRPr="00C90640">
        <w:rPr>
          <w:rStyle w:val="Emphasis"/>
          <w:highlight w:val="cyan"/>
        </w:rPr>
        <w:t>for others</w:t>
      </w:r>
      <w:r w:rsidRPr="00C45D7F">
        <w:rPr>
          <w:u w:val="single"/>
        </w:rPr>
        <w:t xml:space="preserve">. Under such a designation, </w:t>
      </w:r>
      <w:r w:rsidRPr="00C90640">
        <w:rPr>
          <w:highlight w:val="cyan"/>
          <w:u w:val="single"/>
        </w:rPr>
        <w:t xml:space="preserve">a </w:t>
      </w:r>
      <w:r w:rsidRPr="00C90640">
        <w:rPr>
          <w:rStyle w:val="Emphasis"/>
          <w:highlight w:val="cyan"/>
        </w:rPr>
        <w:t>river</w:t>
      </w:r>
      <w:r w:rsidRPr="00C45D7F">
        <w:rPr>
          <w:u w:val="single"/>
        </w:rPr>
        <w:t xml:space="preserve"> and its </w:t>
      </w:r>
      <w:r w:rsidRPr="00C45D7F">
        <w:rPr>
          <w:u w:val="single"/>
        </w:rPr>
        <w:lastRenderedPageBreak/>
        <w:t xml:space="preserve">watershed </w:t>
      </w:r>
      <w:r w:rsidRPr="00C90640">
        <w:rPr>
          <w:highlight w:val="cyan"/>
          <w:u w:val="single"/>
        </w:rPr>
        <w:t xml:space="preserve">have an </w:t>
      </w:r>
      <w:r w:rsidRPr="00C90640">
        <w:rPr>
          <w:rStyle w:val="Emphasis"/>
          <w:highlight w:val="cyan"/>
        </w:rPr>
        <w:t>interest</w:t>
      </w:r>
      <w:r w:rsidRPr="00C90640">
        <w:rPr>
          <w:highlight w:val="cyan"/>
          <w:u w:val="single"/>
        </w:rPr>
        <w:t xml:space="preserve"> in their own</w:t>
      </w:r>
      <w:r w:rsidRPr="00C45D7F">
        <w:rPr>
          <w:u w:val="single"/>
        </w:rPr>
        <w:t xml:space="preserve"> healthy </w:t>
      </w:r>
      <w:r w:rsidRPr="00C90640">
        <w:rPr>
          <w:highlight w:val="cyan"/>
          <w:u w:val="single"/>
        </w:rPr>
        <w:t>existence</w:t>
      </w:r>
      <w:r w:rsidRPr="00C45D7F">
        <w:rPr>
          <w:u w:val="single"/>
        </w:rPr>
        <w:t xml:space="preserve"> over and above their use for hydropower, shipping, or recreation</w:t>
      </w:r>
      <w:r w:rsidRPr="004E2AB7">
        <w:rPr>
          <w:sz w:val="16"/>
        </w:rPr>
        <w:t xml:space="preserve">. While </w:t>
      </w:r>
      <w:r w:rsidRPr="00C90640">
        <w:rPr>
          <w:rStyle w:val="Emphasis"/>
          <w:highlight w:val="cyan"/>
        </w:rPr>
        <w:t>Ecuador</w:t>
      </w:r>
      <w:r w:rsidRPr="00C90640">
        <w:rPr>
          <w:highlight w:val="cyan"/>
          <w:u w:val="single"/>
        </w:rPr>
        <w:t xml:space="preserve"> and </w:t>
      </w:r>
      <w:r w:rsidRPr="00C90640">
        <w:rPr>
          <w:rStyle w:val="Emphasis"/>
          <w:highlight w:val="cyan"/>
        </w:rPr>
        <w:t>Bolivia</w:t>
      </w:r>
      <w:r w:rsidRPr="00C90640">
        <w:rPr>
          <w:highlight w:val="cyan"/>
          <w:u w:val="single"/>
        </w:rPr>
        <w:t xml:space="preserve"> have been</w:t>
      </w:r>
      <w:r w:rsidRPr="00C45D7F">
        <w:rPr>
          <w:u w:val="single"/>
        </w:rPr>
        <w:t xml:space="preserve"> in the </w:t>
      </w:r>
      <w:r w:rsidRPr="00C90640">
        <w:rPr>
          <w:rStyle w:val="Emphasis"/>
          <w:highlight w:val="cyan"/>
        </w:rPr>
        <w:t>vanguard</w:t>
      </w:r>
      <w:r w:rsidRPr="00C90640">
        <w:rPr>
          <w:highlight w:val="cyan"/>
          <w:u w:val="single"/>
        </w:rPr>
        <w:t xml:space="preserve"> for</w:t>
      </w:r>
      <w:r w:rsidRPr="00C45D7F">
        <w:rPr>
          <w:u w:val="single"/>
        </w:rPr>
        <w:t xml:space="preserve"> </w:t>
      </w:r>
      <w:r w:rsidRPr="00FB07BF">
        <w:rPr>
          <w:rStyle w:val="Emphasis"/>
        </w:rPr>
        <w:t xml:space="preserve">protecting </w:t>
      </w:r>
      <w:r w:rsidRPr="00C90640">
        <w:rPr>
          <w:rStyle w:val="Emphasis"/>
          <w:highlight w:val="cyan"/>
        </w:rPr>
        <w:t>nature</w:t>
      </w:r>
      <w:r w:rsidRPr="00C45D7F">
        <w:rPr>
          <w:u w:val="single"/>
        </w:rPr>
        <w:t xml:space="preserve"> through recognizing its independent existence and by giving all parties the right to sue on its behalf</w:t>
      </w:r>
      <w:r w:rsidRPr="004E2AB7">
        <w:rPr>
          <w:sz w:val="16"/>
        </w:rPr>
        <w:t xml:space="preserve">, Aotearoa </w:t>
      </w:r>
      <w:r w:rsidRPr="00C45D7F">
        <w:rPr>
          <w:rStyle w:val="Emphasis"/>
        </w:rPr>
        <w:t>New Zealand</w:t>
      </w:r>
      <w:r w:rsidRPr="00C45D7F">
        <w:rPr>
          <w:u w:val="single"/>
        </w:rPr>
        <w:t>’s Whanganui River and Te Urewera</w:t>
      </w:r>
      <w:r w:rsidRPr="004E2AB7">
        <w:rPr>
          <w:sz w:val="16"/>
        </w:rPr>
        <w:t>—once property subject to exploitation—</w:t>
      </w:r>
      <w:r w:rsidRPr="00C45D7F">
        <w:rPr>
          <w:u w:val="single"/>
        </w:rPr>
        <w:t xml:space="preserve">are </w:t>
      </w:r>
      <w:r w:rsidRPr="00C45D7F">
        <w:rPr>
          <w:rStyle w:val="Emphasis"/>
        </w:rPr>
        <w:t>novel legal beings</w:t>
      </w:r>
      <w:r w:rsidRPr="00C45D7F">
        <w:rPr>
          <w:u w:val="single"/>
        </w:rPr>
        <w:t xml:space="preserve"> with all the “rights, powers, duties, and liabilities of a legal person.”</w:t>
      </w:r>
      <w:r w:rsidRPr="004E2AB7">
        <w:rPr>
          <w:sz w:val="16"/>
        </w:rPr>
        <w:t>105 Unlike positive rights given to nature in Ecuador and Bolivia, where nature has the rights to something, such as system integrity, with standing granted to anyone to enforce those rights, in the Aotearoa New Zealand context, the natural feature has standing to appear in court, although appointed guardians determine the content of the natural feature’s rights.106 The Aotearoa New Zealand model potentially offers stronger and more flexible protections given that the Whanganui River does not have the right to a particular designated course, but has the right to argue for a change in course if future climate conditions make change necessary for the river’s survival.107</w:t>
      </w:r>
    </w:p>
    <w:p w14:paraId="1D4AF26C" w14:textId="77777777" w:rsidR="002033D4" w:rsidRPr="004E2AB7" w:rsidRDefault="002033D4" w:rsidP="002033D4">
      <w:pPr>
        <w:rPr>
          <w:sz w:val="16"/>
        </w:rPr>
      </w:pPr>
      <w:r w:rsidRPr="004E2AB7">
        <w:rPr>
          <w:sz w:val="16"/>
        </w:rPr>
        <w:t xml:space="preserve">The </w:t>
      </w:r>
      <w:r w:rsidRPr="00C45D7F">
        <w:rPr>
          <w:u w:val="single"/>
        </w:rPr>
        <w:t xml:space="preserve">idea of legal </w:t>
      </w:r>
      <w:r w:rsidRPr="00C90640">
        <w:rPr>
          <w:highlight w:val="cyan"/>
          <w:u w:val="single"/>
        </w:rPr>
        <w:t>personhood represents</w:t>
      </w:r>
      <w:r w:rsidRPr="00C45D7F">
        <w:rPr>
          <w:u w:val="single"/>
        </w:rPr>
        <w:t xml:space="preserve"> a </w:t>
      </w:r>
      <w:r w:rsidRPr="00C90640">
        <w:rPr>
          <w:u w:val="single"/>
        </w:rPr>
        <w:t>potentially</w:t>
      </w:r>
      <w:r w:rsidRPr="00C45D7F">
        <w:rPr>
          <w:u w:val="single"/>
        </w:rPr>
        <w:t xml:space="preserve"> </w:t>
      </w:r>
      <w:r w:rsidRPr="00C90640">
        <w:rPr>
          <w:rStyle w:val="Emphasis"/>
          <w:highlight w:val="cyan"/>
        </w:rPr>
        <w:t>fundamental shift</w:t>
      </w:r>
      <w:r w:rsidRPr="00C90640">
        <w:rPr>
          <w:highlight w:val="cyan"/>
          <w:u w:val="single"/>
        </w:rPr>
        <w:t xml:space="preserve"> in</w:t>
      </w:r>
      <w:r w:rsidRPr="00C45D7F">
        <w:rPr>
          <w:u w:val="single"/>
        </w:rPr>
        <w:t xml:space="preserve"> the legal system’s </w:t>
      </w:r>
      <w:r w:rsidRPr="00C90640">
        <w:rPr>
          <w:highlight w:val="cyan"/>
          <w:u w:val="single"/>
        </w:rPr>
        <w:t>understanding of rights</w:t>
      </w:r>
      <w:r w:rsidRPr="00C45D7F">
        <w:rPr>
          <w:u w:val="single"/>
        </w:rPr>
        <w:t xml:space="preserve"> by </w:t>
      </w:r>
      <w:r w:rsidRPr="00C45D7F">
        <w:rPr>
          <w:rStyle w:val="Emphasis"/>
        </w:rPr>
        <w:t>expanding legal rights</w:t>
      </w:r>
      <w:r w:rsidRPr="00C45D7F">
        <w:rPr>
          <w:u w:val="single"/>
        </w:rPr>
        <w:t xml:space="preserve"> to a new entity</w:t>
      </w:r>
      <w:r w:rsidRPr="004E2AB7">
        <w:rPr>
          <w:sz w:val="16"/>
        </w:rPr>
        <w:t>. In making the argument for extending legal personhood, most scholars retrace the history of the expansion of personhood for humans, such as those granted to Lavinia Goodell.108 Others draw attention to the imaginative function, or fiction, of legal personhood. Hutchison writes: “</w:t>
      </w:r>
      <w:r w:rsidRPr="00C90640">
        <w:rPr>
          <w:highlight w:val="cyan"/>
          <w:u w:val="single"/>
        </w:rPr>
        <w:t>[w]ho is considered</w:t>
      </w:r>
      <w:r w:rsidRPr="004E2AB7">
        <w:rPr>
          <w:u w:val="single"/>
        </w:rPr>
        <w:t xml:space="preserve"> a </w:t>
      </w:r>
      <w:r w:rsidRPr="004E2AB7">
        <w:rPr>
          <w:rStyle w:val="Emphasis"/>
        </w:rPr>
        <w:t xml:space="preserve">legal </w:t>
      </w:r>
      <w:r w:rsidRPr="00C90640">
        <w:rPr>
          <w:rStyle w:val="Emphasis"/>
          <w:highlight w:val="cyan"/>
        </w:rPr>
        <w:t>person</w:t>
      </w:r>
      <w:r w:rsidRPr="00C90640">
        <w:rPr>
          <w:highlight w:val="cyan"/>
          <w:u w:val="single"/>
        </w:rPr>
        <w:t xml:space="preserve"> is determined by</w:t>
      </w:r>
      <w:r w:rsidRPr="004E2AB7">
        <w:rPr>
          <w:u w:val="single"/>
        </w:rPr>
        <w:t xml:space="preserve"> </w:t>
      </w:r>
      <w:r w:rsidRPr="004E2AB7">
        <w:rPr>
          <w:rStyle w:val="Emphasis"/>
        </w:rPr>
        <w:t xml:space="preserve">society’s </w:t>
      </w:r>
      <w:r w:rsidRPr="00C90640">
        <w:rPr>
          <w:rStyle w:val="Emphasis"/>
          <w:highlight w:val="cyan"/>
        </w:rPr>
        <w:t>values</w:t>
      </w:r>
      <w:r w:rsidRPr="004E2AB7">
        <w:rPr>
          <w:u w:val="single"/>
        </w:rPr>
        <w:t xml:space="preserve"> and the influential and powerful</w:t>
      </w:r>
      <w:r w:rsidRPr="004E2AB7">
        <w:rPr>
          <w:sz w:val="16"/>
        </w:rPr>
        <w:t xml:space="preserve">. . . . </w:t>
      </w:r>
      <w:r w:rsidRPr="004E2AB7">
        <w:rPr>
          <w:rStyle w:val="Emphasis"/>
        </w:rPr>
        <w:t xml:space="preserve">[L]egal </w:t>
      </w:r>
      <w:r w:rsidRPr="00C90640">
        <w:rPr>
          <w:rStyle w:val="Emphasis"/>
          <w:highlight w:val="cyan"/>
        </w:rPr>
        <w:t>personality</w:t>
      </w:r>
      <w:r w:rsidRPr="00C90640">
        <w:rPr>
          <w:highlight w:val="cyan"/>
          <w:u w:val="single"/>
        </w:rPr>
        <w:t xml:space="preserve"> </w:t>
      </w:r>
      <w:r w:rsidRPr="00C90640">
        <w:rPr>
          <w:rStyle w:val="Emphasis"/>
          <w:highlight w:val="cyan"/>
        </w:rPr>
        <w:t>defines</w:t>
      </w:r>
      <w:r w:rsidRPr="00C90640">
        <w:rPr>
          <w:highlight w:val="cyan"/>
          <w:u w:val="single"/>
        </w:rPr>
        <w:t xml:space="preserve"> what </w:t>
      </w:r>
      <w:r w:rsidRPr="00C90640">
        <w:rPr>
          <w:rStyle w:val="Emphasis"/>
          <w:highlight w:val="cyan"/>
        </w:rPr>
        <w:t>matters to society</w:t>
      </w:r>
      <w:r w:rsidRPr="004E2AB7">
        <w:rPr>
          <w:u w:val="single"/>
        </w:rPr>
        <w:t xml:space="preserve"> and allows us to decide whether something is of value and is an appropriate entity to possess rights and duties</w:t>
      </w:r>
      <w:r w:rsidRPr="004E2AB7">
        <w:rPr>
          <w:sz w:val="16"/>
        </w:rPr>
        <w:t>.”109 Hutchinson compares the rights of nature, or the specific rights granted to the Whanganui River and Te Urewera, to those of a corporation, which also has its own legal personality. She explains:</w:t>
      </w:r>
    </w:p>
    <w:p w14:paraId="5F42DB65" w14:textId="77777777" w:rsidR="002033D4" w:rsidRPr="004E2AB7" w:rsidRDefault="002033D4" w:rsidP="002033D4">
      <w:pPr>
        <w:rPr>
          <w:sz w:val="16"/>
        </w:rPr>
      </w:pPr>
      <w:r w:rsidRPr="004E2AB7">
        <w:rPr>
          <w:u w:val="single"/>
        </w:rPr>
        <w:t xml:space="preserve">[c]entral to understanding the new category of legal personhood of the [Whanganui River] is the </w:t>
      </w:r>
      <w:r w:rsidRPr="004E2AB7">
        <w:rPr>
          <w:rStyle w:val="Emphasis"/>
        </w:rPr>
        <w:t>corporation</w:t>
      </w:r>
      <w:r w:rsidRPr="004E2AB7">
        <w:rPr>
          <w:sz w:val="16"/>
        </w:rPr>
        <w:t>. The corporation remains the only other non-human entity recognised by the law as a legal person with its own rights and liabilities. While a company is an artificial entity, it has the same legal capacity and powers as a human being.110</w:t>
      </w:r>
    </w:p>
    <w:p w14:paraId="3D3342E5" w14:textId="1D3D0C28" w:rsidR="002033D4" w:rsidRDefault="002033D4" w:rsidP="00735E89">
      <w:pPr>
        <w:rPr>
          <w:sz w:val="16"/>
        </w:rPr>
      </w:pPr>
      <w:r w:rsidRPr="004E2AB7">
        <w:rPr>
          <w:sz w:val="16"/>
        </w:rPr>
        <w:t xml:space="preserve">Hutchison and Professor Stone each discuss how legal personhood is an invention of law to argue for the extension of personhood to animals and the environment.111 </w:t>
      </w:r>
      <w:r w:rsidRPr="00C90640">
        <w:rPr>
          <w:highlight w:val="cyan"/>
          <w:u w:val="single"/>
        </w:rPr>
        <w:t>Stone points to</w:t>
      </w:r>
      <w:r w:rsidRPr="004E2AB7">
        <w:rPr>
          <w:u w:val="single"/>
        </w:rPr>
        <w:t xml:space="preserve"> the historical </w:t>
      </w:r>
      <w:r w:rsidRPr="00C90640">
        <w:rPr>
          <w:highlight w:val="cyan"/>
          <w:u w:val="single"/>
        </w:rPr>
        <w:t>transformation of former “</w:t>
      </w:r>
      <w:r w:rsidRPr="00C90640">
        <w:rPr>
          <w:rStyle w:val="Emphasis"/>
          <w:highlight w:val="cyan"/>
        </w:rPr>
        <w:t>things</w:t>
      </w:r>
      <w:r w:rsidRPr="00C90640">
        <w:rPr>
          <w:highlight w:val="cyan"/>
          <w:u w:val="single"/>
        </w:rPr>
        <w:t>”</w:t>
      </w:r>
      <w:r w:rsidRPr="004E2AB7">
        <w:rPr>
          <w:sz w:val="16"/>
        </w:rPr>
        <w:t xml:space="preserve"> (or property) </w:t>
      </w:r>
      <w:r w:rsidRPr="00C90640">
        <w:rPr>
          <w:highlight w:val="cyan"/>
          <w:u w:val="single"/>
        </w:rPr>
        <w:t>into “</w:t>
      </w:r>
      <w:r w:rsidRPr="00C90640">
        <w:rPr>
          <w:rStyle w:val="Emphasis"/>
          <w:highlight w:val="cyan"/>
        </w:rPr>
        <w:t>persons</w:t>
      </w:r>
      <w:r w:rsidRPr="00C90640">
        <w:rPr>
          <w:highlight w:val="cyan"/>
          <w:u w:val="single"/>
        </w:rPr>
        <w:t>” with legal rights</w:t>
      </w:r>
      <w:r w:rsidRPr="004E2AB7">
        <w:rPr>
          <w:u w:val="single"/>
        </w:rPr>
        <w:t>, such as slaves, women, Native Americans, children, and fetuses</w:t>
      </w:r>
      <w:r w:rsidRPr="004E2AB7">
        <w:rPr>
          <w:sz w:val="16"/>
        </w:rPr>
        <w:t xml:space="preserve">.112 </w:t>
      </w:r>
      <w:r w:rsidRPr="004E2AB7">
        <w:rPr>
          <w:u w:val="single"/>
        </w:rPr>
        <w:t>The Earth Law Center’s focus on</w:t>
      </w:r>
      <w:r w:rsidRPr="004E2AB7">
        <w:rPr>
          <w:sz w:val="16"/>
        </w:rPr>
        <w:t xml:space="preserve"> extending human </w:t>
      </w:r>
      <w:r w:rsidRPr="00C90640">
        <w:rPr>
          <w:rStyle w:val="Emphasis"/>
          <w:highlight w:val="cyan"/>
        </w:rPr>
        <w:t>rights to nature</w:t>
      </w:r>
      <w:r w:rsidRPr="00C90640">
        <w:rPr>
          <w:highlight w:val="cyan"/>
          <w:u w:val="single"/>
        </w:rPr>
        <w:t xml:space="preserve">, especially </w:t>
      </w:r>
      <w:r w:rsidRPr="00C90640">
        <w:rPr>
          <w:rStyle w:val="Emphasis"/>
          <w:highlight w:val="cyan"/>
        </w:rPr>
        <w:t>water systems</w:t>
      </w:r>
      <w:r w:rsidRPr="00C90640">
        <w:rPr>
          <w:highlight w:val="cyan"/>
          <w:u w:val="single"/>
        </w:rPr>
        <w:t>, is</w:t>
      </w:r>
      <w:r w:rsidRPr="004E2AB7">
        <w:rPr>
          <w:sz w:val="16"/>
        </w:rPr>
        <w:t xml:space="preserve"> not </w:t>
      </w:r>
      <w:r w:rsidRPr="00C90640">
        <w:rPr>
          <w:highlight w:val="cyan"/>
          <w:u w:val="single"/>
        </w:rPr>
        <w:t>the only push for extending</w:t>
      </w:r>
      <w:r w:rsidRPr="004E2AB7">
        <w:rPr>
          <w:u w:val="single"/>
        </w:rPr>
        <w:t xml:space="preserve"> legal </w:t>
      </w:r>
      <w:r w:rsidRPr="00C90640">
        <w:rPr>
          <w:highlight w:val="cyan"/>
          <w:u w:val="single"/>
        </w:rPr>
        <w:t>rights</w:t>
      </w:r>
      <w:r w:rsidRPr="004E2AB7">
        <w:rPr>
          <w:u w:val="single"/>
        </w:rPr>
        <w:t>.</w:t>
      </w:r>
      <w:r w:rsidRPr="004E2AB7">
        <w:rPr>
          <w:sz w:val="16"/>
        </w:rPr>
        <w:t xml:space="preserve"> Animal rights activists have long been on the forefront of the effort to have more inclusive rights holders.113 On the 245th anniversary of the case that transformed a human being from a legal thing (property) to a legal person, thus ending slavery in England, the Nonhuman Rights Project published an annotated takedown of all the “straw man” legal arguments the court used in dismissing their writ of habeas corpus for two captive chimpanzees.114</w:t>
      </w:r>
    </w:p>
    <w:p w14:paraId="4A0825D6" w14:textId="3E594AFB" w:rsidR="008D385A" w:rsidRDefault="008D385A" w:rsidP="008D385A">
      <w:pPr>
        <w:pStyle w:val="Heading3"/>
      </w:pPr>
      <w:r>
        <w:lastRenderedPageBreak/>
        <w:t xml:space="preserve">Perm/LT – Degrowth </w:t>
      </w:r>
    </w:p>
    <w:p w14:paraId="0E853B78" w14:textId="77777777" w:rsidR="008D385A" w:rsidRDefault="008D385A" w:rsidP="008D385A">
      <w:pPr>
        <w:pStyle w:val="Heading4"/>
      </w:pPr>
      <w:r>
        <w:t xml:space="preserve">Committing to a politics of degrowth AND embracing Heideggerian thought is the best way to resolve both sides impacts </w:t>
      </w:r>
    </w:p>
    <w:p w14:paraId="284722F2" w14:textId="77777777" w:rsidR="008D385A" w:rsidRPr="002C4D6E" w:rsidRDefault="008D385A" w:rsidP="008D385A">
      <w:r w:rsidRPr="002E0221">
        <w:rPr>
          <w:rStyle w:val="Style13ptBold"/>
        </w:rPr>
        <w:t xml:space="preserve">Heikkurinen </w:t>
      </w:r>
      <w:r>
        <w:rPr>
          <w:rStyle w:val="Style13ptBold"/>
        </w:rPr>
        <w:t>16</w:t>
      </w:r>
      <w:r>
        <w:t xml:space="preserve"> – Pasi Heikkurinen, Degrowth by means of technology? A treatise for an ethos of releasement, Journal of Cleaner Production, Volume 197, Part 2, 2018, Pages 1654-1665, ISSN 0959-6526, https://doi.org/10.1016/j.jclepro.2016.07.070. (</w:t>
      </w:r>
      <w:hyperlink r:id="rId239" w:history="1">
        <w:r w:rsidRPr="00C04FBB">
          <w:rPr>
            <w:rStyle w:val="Hyperlink"/>
          </w:rPr>
          <w:t>https://www.sciencedirect.com/science/article/pii/S0959652616309593</w:t>
        </w:r>
      </w:hyperlink>
      <w:r>
        <w:t>) WMK</w:t>
      </w:r>
    </w:p>
    <w:p w14:paraId="4C1458CF" w14:textId="77777777" w:rsidR="008D385A" w:rsidRPr="003E4C79" w:rsidRDefault="008D385A" w:rsidP="008D385A">
      <w:pPr>
        <w:rPr>
          <w:sz w:val="14"/>
        </w:rPr>
      </w:pPr>
      <w:r w:rsidRPr="002C4D6E">
        <w:rPr>
          <w:rStyle w:val="Emphasis"/>
        </w:rPr>
        <w:t>An alternative practice that goes beyond modern technology is surely necessary for the twenty-first century</w:t>
      </w:r>
      <w:r w:rsidRPr="003E4C79">
        <w:rPr>
          <w:sz w:val="14"/>
        </w:rPr>
        <w:t>. ‘W</w:t>
      </w:r>
      <w:r w:rsidRPr="002C4D6E">
        <w:rPr>
          <w:rStyle w:val="StyleUnderline"/>
        </w:rPr>
        <w:t>e need a new way of understanding Being, a new ethos, that lets beings manifest themselves not merely as objects for human ends, but as intrinsically important</w:t>
      </w:r>
      <w:r w:rsidRPr="003E4C79">
        <w:rPr>
          <w:sz w:val="14"/>
        </w:rPr>
        <w:t>’ (Zimmerman, 1983, p. 99), and releasement offers this. Heidegger posits that ‘</w:t>
      </w:r>
      <w:r w:rsidRPr="002C4D6E">
        <w:rPr>
          <w:rStyle w:val="StyleUnderline"/>
        </w:rPr>
        <w:t>we should respect all beings not because they resemble humans, not because they are valued by humans, not because they are experienced by humans, but because they are what they are’</w:t>
      </w:r>
      <w:r w:rsidRPr="003E4C79">
        <w:rPr>
          <w:sz w:val="14"/>
        </w:rPr>
        <w:t xml:space="preserve"> (ibid, p. 122). Zimmerman (1994, p. 132) explains the practical implications of releasement as follows: </w:t>
      </w:r>
      <w:r w:rsidRPr="002C4D6E">
        <w:rPr>
          <w:rStyle w:val="StyleUnderline"/>
        </w:rPr>
        <w:t>First, it means not unduly interfering with things. Second, it means taking care of things, in the sense of making it possible for them to fulfill their potential. Third, letting be involves not just the ontical work of tending to things, but also the ontological work of keeping open the clearing through which they can appear</w:t>
      </w:r>
      <w:r w:rsidRPr="003E4C79">
        <w:rPr>
          <w:sz w:val="14"/>
        </w:rPr>
        <w:t xml:space="preserve">. According to Heidegger ([1959] 1966, p. 55), releasement ‘grant [s] us the possibility of dwelling in the world in a totally different way’. </w:t>
      </w:r>
      <w:r w:rsidRPr="002C4D6E">
        <w:rPr>
          <w:rStyle w:val="StyleUnderline"/>
        </w:rPr>
        <w:t>In the current situation where technological practices continue to have severe ecological consequences</w:t>
      </w:r>
      <w:r w:rsidRPr="003E4C79">
        <w:rPr>
          <w:sz w:val="14"/>
        </w:rPr>
        <w:t xml:space="preserve"> (e.g. Drengson, 1995; Parkes, 2003), it seems that the transition to degrowth necessitates the ethos of releasement to a large extent.</w:t>
      </w:r>
      <w:r w:rsidRPr="002C4D6E">
        <w:rPr>
          <w:rStyle w:val="Emphasis"/>
        </w:rPr>
        <w:t xml:space="preserve"> An ethos for degrowth must be strongly connected to a frame of thought that allows non-human objects to unfold not as a standing-reserve but on their own, and hence manifest their complex genesis. One way to releasement could be to cease to partake in those practices where the essence of technology dominates. </w:t>
      </w:r>
      <w:r w:rsidRPr="002C4D6E">
        <w:rPr>
          <w:rStyle w:val="StyleUnderline"/>
        </w:rPr>
        <w:t>Participation in technological practice,</w:t>
      </w:r>
      <w:r w:rsidRPr="003E4C79">
        <w:rPr>
          <w:sz w:val="14"/>
        </w:rPr>
        <w:t xml:space="preserve"> </w:t>
      </w:r>
      <w:r w:rsidRPr="002C4D6E">
        <w:rPr>
          <w:rStyle w:val="Emphasis"/>
        </w:rPr>
        <w:t>including its calculative mode of thinking</w:t>
      </w:r>
      <w:r w:rsidRPr="003E4C79">
        <w:rPr>
          <w:sz w:val="14"/>
        </w:rPr>
        <w:t xml:space="preserve">, </w:t>
      </w:r>
      <w:r w:rsidRPr="002C4D6E">
        <w:rPr>
          <w:rStyle w:val="StyleUnderline"/>
        </w:rPr>
        <w:t>reinforces the embedded agency for more technological change</w:t>
      </w:r>
      <w:r w:rsidRPr="003E4C79">
        <w:rPr>
          <w:sz w:val="14"/>
        </w:rPr>
        <w:t xml:space="preserve">. </w:t>
      </w:r>
      <w:r w:rsidRPr="002C4D6E">
        <w:rPr>
          <w:rStyle w:val="StyleUnderline"/>
        </w:rPr>
        <w:t xml:space="preserve">This signifies a </w:t>
      </w:r>
      <w:r w:rsidRPr="002C4D6E">
        <w:rPr>
          <w:rStyle w:val="Emphasis"/>
        </w:rPr>
        <w:t>shift from active engagement in multifarious technological practices</w:t>
      </w:r>
      <w:r w:rsidRPr="003E4C79">
        <w:rPr>
          <w:sz w:val="14"/>
        </w:rPr>
        <w:t xml:space="preserve"> that necessitate a global production and distribution network to ‘conviviality’ (Illich, [1973] 2009), which is rooted in a region. ‘The region gathers e just as if nothing were happening [gleich als ob sich nichts ereigne] e each to each and everything to everything else, gathering all into an abiding while resting in itself’ (Heidegger, [1944] 2010, p. 74). Openness to releasement through meditative thinking may denote not only a change in the degree of technological practice and instruments (quantity) and the kind of technology (quality),6 but may also unfold as ‘atechnology’. </w:t>
      </w:r>
      <w:r w:rsidRPr="003E4C79">
        <w:rPr>
          <w:rStyle w:val="StyleUnderline"/>
        </w:rPr>
        <w:t>Releasement offers a plateau for new ethics to emerge,</w:t>
      </w:r>
      <w:r w:rsidRPr="003E4C79">
        <w:rPr>
          <w:sz w:val="14"/>
        </w:rPr>
        <w:t xml:space="preserve"> </w:t>
      </w:r>
      <w:r w:rsidRPr="003E4C79">
        <w:rPr>
          <w:rStyle w:val="Emphasis"/>
        </w:rPr>
        <w:t xml:space="preserve">but the interpretations and conceivable political consequences warrant careful consideration and must be implemented with caution. </w:t>
      </w:r>
      <w:r w:rsidRPr="003E4C79">
        <w:rPr>
          <w:sz w:val="14"/>
        </w:rPr>
        <w:t>As Zimmerman (1983, p. 102) put it: Humanists would argue that it is politically dangerous to abandon the principle of human rights in favor of the obscure notion that we should “let things be,” while some radical environmentalists would maintain that Heidegger himself remains a humanist because he overestimates the importance of the human being's supposedly unique ability to speak. At first, it</w:t>
      </w:r>
      <w:r w:rsidRPr="003E4C79">
        <w:rPr>
          <w:rStyle w:val="StyleUnderline"/>
        </w:rPr>
        <w:t xml:space="preserve"> is possible to think that this alternative ethos that calls for letting things be may lead to passivity in the face of injustice</w:t>
      </w:r>
      <w:r w:rsidRPr="003E4C79">
        <w:rPr>
          <w:sz w:val="14"/>
        </w:rPr>
        <w:t xml:space="preserve"> e be it the recurrence of fascism in Europe, the global march of neoliberal capitalism, or the extensive destruction of species' habitats. </w:t>
      </w:r>
      <w:r w:rsidRPr="003E4C79">
        <w:rPr>
          <w:rStyle w:val="StyleUnderline"/>
        </w:rPr>
        <w:t>However</w:t>
      </w:r>
      <w:r w:rsidRPr="003E4C79">
        <w:rPr>
          <w:sz w:val="14"/>
        </w:rPr>
        <w:t>, as Heidegger ([1944] 2010, p. 70) himself notes in Country Path Conversations, th</w:t>
      </w:r>
      <w:r w:rsidRPr="003E4C79">
        <w:rPr>
          <w:rStyle w:val="Emphasis"/>
        </w:rPr>
        <w:t>e releasement of things lays ‘outside the [very] distinction between ‘activity and passivity’. Maybe it is possible to talk about deliberate inaction or active passivity in the case of an ethos for encountering the non-human world</w:t>
      </w:r>
      <w:r w:rsidRPr="003E4C79">
        <w:rPr>
          <w:sz w:val="14"/>
        </w:rPr>
        <w:t xml:space="preserve">. This is because, </w:t>
      </w:r>
      <w:r w:rsidRPr="003E4C79">
        <w:rPr>
          <w:rStyle w:val="StyleUnderline"/>
        </w:rPr>
        <w:t>in order to reduce matter/energy throughput</w:t>
      </w:r>
      <w:r w:rsidRPr="003E4C79">
        <w:rPr>
          <w:sz w:val="14"/>
        </w:rPr>
        <w:t xml:space="preserve">, </w:t>
      </w:r>
      <w:r w:rsidRPr="003E4C79">
        <w:rPr>
          <w:rStyle w:val="Emphasis"/>
        </w:rPr>
        <w:t xml:space="preserve">it is exactly the </w:t>
      </w:r>
      <w:r w:rsidRPr="003E4C79">
        <w:rPr>
          <w:rStyle w:val="Emphasis"/>
        </w:rPr>
        <w:lastRenderedPageBreak/>
        <w:t>collective refraining from e and ceasing of e technological practice that is indispensable. To have a degrowth society, a great volume of fossil fuels must be left in the ground, a vast portion of forests must be left to grow, and most fish must be left in the oceans. For the ecology to recover, human activity must shrink</w:t>
      </w:r>
      <w:r w:rsidRPr="003E4C79">
        <w:rPr>
          <w:sz w:val="14"/>
        </w:rPr>
        <w:t>. An answer to an important question of ‘does the degrowth movement need technology’ begins to take shape. Is there a need for more clarification and arrangement, calculation and assessment, as well as more organisation, rationalisation, mechanisation, computation, digitalisation, artificialisation, and integration of objects with the predefined aim of having control and bringing efficiency and order to everything? The short answer is ‘no’. ‘</w:t>
      </w:r>
      <w:r w:rsidRPr="003E4C79">
        <w:rPr>
          <w:rStyle w:val="StyleUnderline"/>
        </w:rPr>
        <w:t xml:space="preserve">Under this regime </w:t>
      </w:r>
      <w:r w:rsidRPr="003E4C79">
        <w:rPr>
          <w:sz w:val="14"/>
        </w:rPr>
        <w:t xml:space="preserve">[of technology] </w:t>
      </w:r>
      <w:r w:rsidRPr="003E4C79">
        <w:rPr>
          <w:rStyle w:val="StyleUnderline"/>
        </w:rPr>
        <w:t>the mechanistically defined world becomes primarily a storehouse of raw material and a source of power for the engines of industry to turn out commodities and services for the market’</w:t>
      </w:r>
      <w:r w:rsidRPr="003E4C79">
        <w:rPr>
          <w:sz w:val="14"/>
        </w:rPr>
        <w:t xml:space="preserve"> (Drengson, 1995, p. 88). It is hence somewhat evident </w:t>
      </w:r>
      <w:r w:rsidRPr="003E4C79">
        <w:rPr>
          <w:rStyle w:val="Emphasis"/>
        </w:rPr>
        <w:t>that a degrowth society needs neither technology as a general frame that manifests in the increasingly technological practice nor new instruments.</w:t>
      </w:r>
      <w:r w:rsidRPr="003E4C79">
        <w:rPr>
          <w:sz w:val="14"/>
        </w:rPr>
        <w:t xml:space="preserve"> </w:t>
      </w:r>
      <w:r w:rsidRPr="003E4C79">
        <w:rPr>
          <w:rStyle w:val="StyleUnderline"/>
        </w:rPr>
        <w:t>The world is already full of tools and artefacts for dwelling</w:t>
      </w:r>
      <w:r w:rsidRPr="003E4C79">
        <w:rPr>
          <w:sz w:val="14"/>
        </w:rPr>
        <w:t xml:space="preserve">. In fact, the converse can be considered the case. </w:t>
      </w:r>
      <w:r w:rsidRPr="003E4C79">
        <w:rPr>
          <w:rStyle w:val="StyleUnderline"/>
        </w:rPr>
        <w:t>In order to reach degrowth</w:t>
      </w:r>
      <w:r w:rsidRPr="003E4C79">
        <w:rPr>
          <w:sz w:val="14"/>
        </w:rPr>
        <w:t xml:space="preserve"> in terms of decreased matter/energy throughput, </w:t>
      </w:r>
      <w:r w:rsidRPr="003E4C79">
        <w:rPr>
          <w:rStyle w:val="StyleUnderline"/>
        </w:rPr>
        <w:t>practices must shift away from technology.</w:t>
      </w:r>
      <w:r w:rsidRPr="003E4C79">
        <w:rPr>
          <w:sz w:val="14"/>
        </w:rPr>
        <w:t xml:space="preserve"> </w:t>
      </w:r>
      <w:r w:rsidRPr="003E4C79">
        <w:rPr>
          <w:rStyle w:val="Emphasis"/>
        </w:rPr>
        <w:t>Releasement is the only way out of technology</w:t>
      </w:r>
      <w:r w:rsidRPr="003E4C79">
        <w:rPr>
          <w:sz w:val="14"/>
        </w:rPr>
        <w:t xml:space="preserve"> (Heidegger, [1952e1962] 1977). </w:t>
      </w:r>
      <w:r w:rsidRPr="003E4C79">
        <w:rPr>
          <w:rStyle w:val="StyleUnderline"/>
        </w:rPr>
        <w:t>Given the prevailing unsustainability</w:t>
      </w:r>
      <w:r w:rsidRPr="003E4C79">
        <w:rPr>
          <w:sz w:val="14"/>
        </w:rPr>
        <w:t xml:space="preserve">, the study suggests that </w:t>
      </w:r>
      <w:r w:rsidRPr="003E4C79">
        <w:rPr>
          <w:rStyle w:val="Emphasis"/>
        </w:rPr>
        <w:t>expectations of technology as a means to deliver ecologically sensible change are reconsidered in a critical light</w:t>
      </w:r>
      <w:r w:rsidRPr="003E4C79">
        <w:rPr>
          <w:sz w:val="14"/>
        </w:rPr>
        <w:t xml:space="preserve">. Consequently, the paper calls for humans to refrain from the technological frame and practice. While this is difficult, because most of us are deeply entrenched in the routines and habits of technological society, there is always an opportunity for change. Schatzki (2007, p. 17) explains this constant flow of opportunities: […] each present activity is potentially a new start, potentially itself a change or the beginning of change. Whether present activity is a new start depends on what is done and how others react to this. Moreover, it follows that, similarly to ethics, </w:t>
      </w:r>
      <w:r w:rsidRPr="003E4C79">
        <w:rPr>
          <w:rStyle w:val="Emphasis"/>
        </w:rPr>
        <w:t>meditative thinking cannot be above or detached from practices, but must rather unfold within the plenum of practices</w:t>
      </w:r>
      <w:r w:rsidRPr="003E4C79">
        <w:rPr>
          <w:sz w:val="14"/>
        </w:rPr>
        <w:t xml:space="preserve"> (e.g. Schatzki, 2002; Introna, 2009).</w:t>
      </w:r>
    </w:p>
    <w:p w14:paraId="029E508F" w14:textId="77777777" w:rsidR="008D385A" w:rsidRPr="008D385A" w:rsidRDefault="008D385A" w:rsidP="008D385A"/>
    <w:p w14:paraId="400B3EB2" w14:textId="77777777" w:rsidR="005241C8" w:rsidRDefault="005241C8" w:rsidP="005241C8">
      <w:pPr>
        <w:pStyle w:val="Heading2"/>
      </w:pPr>
      <w:r>
        <w:lastRenderedPageBreak/>
        <w:t xml:space="preserve">Antiblackness K </w:t>
      </w:r>
    </w:p>
    <w:p w14:paraId="0A70FCEC" w14:textId="77777777" w:rsidR="005241C8" w:rsidRDefault="005241C8" w:rsidP="005241C8">
      <w:pPr>
        <w:pStyle w:val="Heading3"/>
      </w:pPr>
      <w:r>
        <w:lastRenderedPageBreak/>
        <w:t>Perm do both</w:t>
      </w:r>
    </w:p>
    <w:p w14:paraId="2BA39D70" w14:textId="617832D0" w:rsidR="005241C8" w:rsidRPr="00DB71EF" w:rsidRDefault="005241C8" w:rsidP="005241C8">
      <w:pPr>
        <w:pStyle w:val="Heading4"/>
      </w:pPr>
      <w:r>
        <w:t xml:space="preserve">Perm do both – antiblackness is a </w:t>
      </w:r>
      <w:r>
        <w:rPr>
          <w:u w:val="single"/>
        </w:rPr>
        <w:t>tool</w:t>
      </w:r>
      <w:r>
        <w:t xml:space="preserve"> of anthropocentricism – challenging anthropocentric notions of ‘</w:t>
      </w:r>
      <w:r w:rsidRPr="00D44310">
        <w:rPr>
          <w:u w:val="single"/>
        </w:rPr>
        <w:t>the human</w:t>
      </w:r>
      <w:r>
        <w:t>’ dismantle</w:t>
      </w:r>
      <w:r w:rsidR="00D44310">
        <w:t>s</w:t>
      </w:r>
      <w:r>
        <w:t xml:space="preserve"> the </w:t>
      </w:r>
      <w:r>
        <w:rPr>
          <w:u w:val="single"/>
        </w:rPr>
        <w:t>ontological foundation</w:t>
      </w:r>
      <w:r>
        <w:t xml:space="preserve"> of antiblackness. </w:t>
      </w:r>
    </w:p>
    <w:p w14:paraId="3EDB91E7" w14:textId="77777777" w:rsidR="005241C8" w:rsidRPr="00DD38CC" w:rsidRDefault="005241C8" w:rsidP="005241C8">
      <w:r w:rsidRPr="00F25106">
        <w:rPr>
          <w:rStyle w:val="Style13ptBold"/>
        </w:rPr>
        <w:t xml:space="preserve">Gillespie ’18 </w:t>
      </w:r>
      <w:r>
        <w:t xml:space="preserve">[Kathryn; 2018; </w:t>
      </w:r>
      <w:r w:rsidRPr="00F25106">
        <w:t>Postdoctoral Scholar at the University of Kentucky in the Department of Geography and the Applied Environmental and Sustainability Studies Program</w:t>
      </w:r>
      <w:r>
        <w:t>; Antipode, “</w:t>
      </w:r>
      <w:r w:rsidRPr="00DD38CC">
        <w:t>Placing Angola: Racialisation, Anthropocentrism, and Settler Colonialism at the Louisiana State Penitentiary’s Angola Rodeo</w:t>
      </w:r>
      <w:r>
        <w:t xml:space="preserve">,” vol. 0 no. 0; kp] </w:t>
      </w:r>
    </w:p>
    <w:p w14:paraId="087917F3" w14:textId="77777777" w:rsidR="005241C8" w:rsidRPr="00DB71EF" w:rsidRDefault="005241C8" w:rsidP="005241C8">
      <w:pPr>
        <w:rPr>
          <w:sz w:val="16"/>
        </w:rPr>
      </w:pPr>
      <w:r w:rsidRPr="002638C6">
        <w:rPr>
          <w:u w:val="single"/>
        </w:rPr>
        <w:t xml:space="preserve">Conceptions of the </w:t>
      </w:r>
      <w:r w:rsidRPr="00422C51">
        <w:rPr>
          <w:highlight w:val="cyan"/>
          <w:u w:val="single"/>
        </w:rPr>
        <w:t>human</w:t>
      </w:r>
      <w:r w:rsidRPr="00DB71EF">
        <w:rPr>
          <w:sz w:val="16"/>
        </w:rPr>
        <w:t xml:space="preserve">, however, </w:t>
      </w:r>
      <w:r w:rsidRPr="00422C51">
        <w:rPr>
          <w:highlight w:val="cyan"/>
          <w:u w:val="single"/>
        </w:rPr>
        <w:t>rely on</w:t>
      </w:r>
      <w:r w:rsidRPr="002638C6">
        <w:rPr>
          <w:u w:val="single"/>
        </w:rPr>
        <w:t xml:space="preserve"> the “</w:t>
      </w:r>
      <w:r w:rsidRPr="002638C6">
        <w:rPr>
          <w:rStyle w:val="Emphasis"/>
        </w:rPr>
        <w:t xml:space="preserve">abject </w:t>
      </w:r>
      <w:r w:rsidRPr="00422C51">
        <w:rPr>
          <w:rStyle w:val="Emphasis"/>
          <w:highlight w:val="cyan"/>
        </w:rPr>
        <w:t>opposite</w:t>
      </w:r>
      <w:r w:rsidRPr="00422C51">
        <w:rPr>
          <w:highlight w:val="cyan"/>
          <w:u w:val="single"/>
        </w:rPr>
        <w:t xml:space="preserve"> of</w:t>
      </w:r>
      <w:r w:rsidRPr="002638C6">
        <w:rPr>
          <w:u w:val="single"/>
        </w:rPr>
        <w:t xml:space="preserve"> the </w:t>
      </w:r>
      <w:r w:rsidRPr="002638C6">
        <w:rPr>
          <w:rStyle w:val="Emphasis"/>
        </w:rPr>
        <w:t>human</w:t>
      </w:r>
      <w:r w:rsidRPr="002638C6">
        <w:rPr>
          <w:u w:val="single"/>
        </w:rPr>
        <w:t xml:space="preserve">, of </w:t>
      </w:r>
      <w:r w:rsidRPr="00422C51">
        <w:rPr>
          <w:rStyle w:val="Emphasis"/>
          <w:highlight w:val="cyan"/>
        </w:rPr>
        <w:t>whiteness</w:t>
      </w:r>
      <w:r w:rsidRPr="002638C6">
        <w:rPr>
          <w:u w:val="single"/>
        </w:rPr>
        <w:t>”</w:t>
      </w:r>
      <w:r w:rsidRPr="00DB71EF">
        <w:rPr>
          <w:sz w:val="16"/>
        </w:rPr>
        <w:t xml:space="preserve">; </w:t>
      </w:r>
      <w:r w:rsidRPr="00422C51">
        <w:rPr>
          <w:highlight w:val="cyan"/>
          <w:u w:val="single"/>
        </w:rPr>
        <w:t>they rely on</w:t>
      </w:r>
      <w:r w:rsidRPr="002638C6">
        <w:rPr>
          <w:u w:val="single"/>
        </w:rPr>
        <w:t xml:space="preserve"> “the (necessarily) nebulous </w:t>
      </w:r>
      <w:r w:rsidRPr="00422C51">
        <w:rPr>
          <w:u w:val="single"/>
        </w:rPr>
        <w:t xml:space="preserve">notion of </w:t>
      </w:r>
      <w:r w:rsidRPr="00422C51">
        <w:rPr>
          <w:highlight w:val="cyan"/>
          <w:u w:val="single"/>
        </w:rPr>
        <w:t xml:space="preserve">the </w:t>
      </w:r>
      <w:r w:rsidRPr="00422C51">
        <w:rPr>
          <w:rStyle w:val="Emphasis"/>
          <w:highlight w:val="cyan"/>
        </w:rPr>
        <w:t>animal</w:t>
      </w:r>
      <w:r w:rsidRPr="002638C6">
        <w:rPr>
          <w:u w:val="single"/>
        </w:rPr>
        <w:t>”</w:t>
      </w:r>
      <w:r w:rsidRPr="00DB71EF">
        <w:rPr>
          <w:sz w:val="16"/>
        </w:rPr>
        <w:t xml:space="preserve"> (Ko 2017:45). </w:t>
      </w:r>
      <w:r w:rsidRPr="002638C6">
        <w:rPr>
          <w:u w:val="single"/>
        </w:rPr>
        <w:t xml:space="preserve">This </w:t>
      </w:r>
      <w:r w:rsidRPr="002638C6">
        <w:rPr>
          <w:rStyle w:val="Emphasis"/>
        </w:rPr>
        <w:t>human–animal binary</w:t>
      </w:r>
      <w:r w:rsidRPr="002638C6">
        <w:rPr>
          <w:u w:val="single"/>
        </w:rPr>
        <w:t xml:space="preserve"> is, like the formulation of Man, solidified through Western </w:t>
      </w:r>
      <w:r w:rsidRPr="00422C51">
        <w:rPr>
          <w:highlight w:val="cyan"/>
          <w:u w:val="single"/>
        </w:rPr>
        <w:t xml:space="preserve">Enlightenment conceptions of </w:t>
      </w:r>
      <w:r w:rsidRPr="00422C51">
        <w:rPr>
          <w:rStyle w:val="Emphasis"/>
          <w:highlight w:val="cyan"/>
        </w:rPr>
        <w:t>humanity</w:t>
      </w:r>
      <w:r w:rsidRPr="002638C6">
        <w:rPr>
          <w:u w:val="single"/>
        </w:rPr>
        <w:t xml:space="preserve"> and </w:t>
      </w:r>
      <w:r w:rsidRPr="002638C6">
        <w:rPr>
          <w:rStyle w:val="Emphasis"/>
        </w:rPr>
        <w:t>animality</w:t>
      </w:r>
      <w:r w:rsidRPr="002638C6">
        <w:rPr>
          <w:u w:val="single"/>
        </w:rPr>
        <w:t xml:space="preserve">, and </w:t>
      </w:r>
      <w:r w:rsidRPr="00422C51">
        <w:rPr>
          <w:highlight w:val="cyan"/>
          <w:u w:val="single"/>
        </w:rPr>
        <w:t>is</w:t>
      </w:r>
      <w:r w:rsidRPr="002638C6">
        <w:rPr>
          <w:u w:val="single"/>
        </w:rPr>
        <w:t xml:space="preserve"> frequently </w:t>
      </w:r>
      <w:r w:rsidRPr="00422C51">
        <w:rPr>
          <w:highlight w:val="cyan"/>
          <w:u w:val="single"/>
        </w:rPr>
        <w:t>in</w:t>
      </w:r>
      <w:r w:rsidRPr="002638C6">
        <w:rPr>
          <w:u w:val="single"/>
        </w:rPr>
        <w:t xml:space="preserve"> </w:t>
      </w:r>
      <w:r w:rsidRPr="002638C6">
        <w:rPr>
          <w:rStyle w:val="Emphasis"/>
        </w:rPr>
        <w:t xml:space="preserve">direct </w:t>
      </w:r>
      <w:r w:rsidRPr="00422C51">
        <w:rPr>
          <w:rStyle w:val="Emphasis"/>
          <w:highlight w:val="cyan"/>
        </w:rPr>
        <w:t>opposition</w:t>
      </w:r>
      <w:r w:rsidRPr="00422C51">
        <w:rPr>
          <w:highlight w:val="cyan"/>
          <w:u w:val="single"/>
        </w:rPr>
        <w:t xml:space="preserve"> to</w:t>
      </w:r>
      <w:r w:rsidRPr="002638C6">
        <w:rPr>
          <w:u w:val="single"/>
        </w:rPr>
        <w:t xml:space="preserve"> other conceptions of ordering life that manifest through, for instance, </w:t>
      </w:r>
      <w:r w:rsidRPr="00422C51">
        <w:rPr>
          <w:rStyle w:val="Emphasis"/>
          <w:highlight w:val="cyan"/>
        </w:rPr>
        <w:t>Indigenous</w:t>
      </w:r>
      <w:r w:rsidRPr="002638C6">
        <w:rPr>
          <w:rStyle w:val="Emphasis"/>
        </w:rPr>
        <w:t xml:space="preserve"> ways of </w:t>
      </w:r>
      <w:r w:rsidRPr="00422C51">
        <w:rPr>
          <w:rStyle w:val="Emphasis"/>
          <w:highlight w:val="cyan"/>
        </w:rPr>
        <w:t>knowing</w:t>
      </w:r>
      <w:r w:rsidRPr="00DB71EF">
        <w:rPr>
          <w:sz w:val="16"/>
        </w:rPr>
        <w:t xml:space="preserve"> (Johnson and Murton 2007; Sundberg 2014; Tallbear 2015). Indeed, Jackson posits that </w:t>
      </w:r>
      <w:r w:rsidRPr="002638C6">
        <w:rPr>
          <w:u w:val="single"/>
        </w:rPr>
        <w:t>these binary ways of thinking are a result of their geographic location in Western epistemologies, and points out that with</w:t>
      </w:r>
      <w:r w:rsidRPr="00422C51">
        <w:rPr>
          <w:highlight w:val="cyan"/>
          <w:u w:val="single"/>
        </w:rPr>
        <w:t>in Enlightenment thinking “</w:t>
      </w:r>
      <w:r w:rsidRPr="00422C51">
        <w:rPr>
          <w:rStyle w:val="Emphasis"/>
          <w:highlight w:val="cyan"/>
        </w:rPr>
        <w:t>blackness</w:t>
      </w:r>
      <w:r w:rsidRPr="00422C51">
        <w:rPr>
          <w:highlight w:val="cyan"/>
          <w:u w:val="single"/>
        </w:rPr>
        <w:t xml:space="preserve"> [was</w:t>
      </w:r>
      <w:r w:rsidRPr="002638C6">
        <w:rPr>
          <w:u w:val="single"/>
        </w:rPr>
        <w:t xml:space="preserve"> simultaneously re</w:t>
      </w:r>
      <w:r w:rsidRPr="00422C51">
        <w:rPr>
          <w:highlight w:val="cyan"/>
          <w:u w:val="single"/>
        </w:rPr>
        <w:t xml:space="preserve">formulated] as </w:t>
      </w:r>
      <w:r w:rsidRPr="00422C51">
        <w:rPr>
          <w:rStyle w:val="Emphasis"/>
          <w:highlight w:val="cyan"/>
        </w:rPr>
        <w:t>inferior</w:t>
      </w:r>
      <w:r w:rsidRPr="00422C51">
        <w:rPr>
          <w:highlight w:val="cyan"/>
          <w:u w:val="single"/>
        </w:rPr>
        <w:t xml:space="preserve"> to</w:t>
      </w:r>
      <w:r w:rsidRPr="002638C6">
        <w:rPr>
          <w:u w:val="single"/>
        </w:rPr>
        <w:t xml:space="preserve"> both ‘the </w:t>
      </w:r>
      <w:r w:rsidRPr="00422C51">
        <w:rPr>
          <w:rStyle w:val="Emphasis"/>
          <w:highlight w:val="cyan"/>
        </w:rPr>
        <w:t>human’</w:t>
      </w:r>
      <w:r w:rsidRPr="002638C6">
        <w:rPr>
          <w:u w:val="single"/>
        </w:rPr>
        <w:t xml:space="preserve"> and ‘the </w:t>
      </w:r>
      <w:r w:rsidRPr="00422C51">
        <w:rPr>
          <w:rStyle w:val="Emphasis"/>
        </w:rPr>
        <w:t>animal’</w:t>
      </w:r>
      <w:r w:rsidRPr="002638C6">
        <w:rPr>
          <w:u w:val="single"/>
        </w:rPr>
        <w:t>”</w:t>
      </w:r>
      <w:r w:rsidRPr="00DB71EF">
        <w:rPr>
          <w:sz w:val="16"/>
        </w:rPr>
        <w:t xml:space="preserve"> (2013:678). </w:t>
      </w:r>
      <w:r w:rsidRPr="002638C6">
        <w:rPr>
          <w:u w:val="single"/>
        </w:rPr>
        <w:t xml:space="preserve">Within a Western framework of colonialism and imperialism, </w:t>
      </w:r>
      <w:r w:rsidRPr="00422C51">
        <w:rPr>
          <w:rStyle w:val="Emphasis"/>
          <w:highlight w:val="cyan"/>
        </w:rPr>
        <w:t>anthro</w:t>
      </w:r>
      <w:r w:rsidRPr="002638C6">
        <w:rPr>
          <w:rStyle w:val="Emphasis"/>
        </w:rPr>
        <w:t>pocentrism</w:t>
      </w:r>
      <w:r w:rsidRPr="002638C6">
        <w:rPr>
          <w:u w:val="single"/>
        </w:rPr>
        <w:t xml:space="preserve"> </w:t>
      </w:r>
      <w:r w:rsidRPr="00422C51">
        <w:rPr>
          <w:highlight w:val="cyan"/>
          <w:u w:val="single"/>
        </w:rPr>
        <w:t xml:space="preserve">and </w:t>
      </w:r>
      <w:r w:rsidRPr="00422C51">
        <w:rPr>
          <w:rStyle w:val="Emphasis"/>
          <w:highlight w:val="cyan"/>
        </w:rPr>
        <w:t>racialisation</w:t>
      </w:r>
      <w:r w:rsidRPr="00422C51">
        <w:rPr>
          <w:highlight w:val="cyan"/>
          <w:u w:val="single"/>
        </w:rPr>
        <w:t xml:space="preserve"> are </w:t>
      </w:r>
      <w:r w:rsidRPr="00422C51">
        <w:rPr>
          <w:rStyle w:val="Emphasis"/>
          <w:highlight w:val="cyan"/>
        </w:rPr>
        <w:t>intertwined</w:t>
      </w:r>
      <w:r w:rsidRPr="002638C6">
        <w:rPr>
          <w:u w:val="single"/>
        </w:rPr>
        <w:t xml:space="preserve"> logics of violence, and this </w:t>
      </w:r>
      <w:r w:rsidRPr="00422C51">
        <w:rPr>
          <w:highlight w:val="cyan"/>
          <w:u w:val="single"/>
        </w:rPr>
        <w:t>necessitates</w:t>
      </w:r>
      <w:r w:rsidRPr="002638C6">
        <w:rPr>
          <w:u w:val="single"/>
        </w:rPr>
        <w:t xml:space="preserve"> a </w:t>
      </w:r>
      <w:r w:rsidRPr="002638C6">
        <w:rPr>
          <w:rStyle w:val="Emphasis"/>
        </w:rPr>
        <w:t xml:space="preserve">deep </w:t>
      </w:r>
      <w:r w:rsidRPr="00422C51">
        <w:rPr>
          <w:rStyle w:val="Emphasis"/>
          <w:highlight w:val="cyan"/>
        </w:rPr>
        <w:t>interrogation</w:t>
      </w:r>
      <w:r w:rsidRPr="00422C51">
        <w:rPr>
          <w:highlight w:val="cyan"/>
          <w:u w:val="single"/>
        </w:rPr>
        <w:t xml:space="preserve"> of</w:t>
      </w:r>
      <w:r w:rsidRPr="00DB71EF">
        <w:rPr>
          <w:sz w:val="16"/>
        </w:rPr>
        <w:t xml:space="preserve"> not only </w:t>
      </w:r>
      <w:r w:rsidRPr="002638C6">
        <w:rPr>
          <w:u w:val="single"/>
        </w:rPr>
        <w:t xml:space="preserve">the </w:t>
      </w:r>
      <w:r w:rsidRPr="00422C51">
        <w:rPr>
          <w:rStyle w:val="Emphasis"/>
          <w:highlight w:val="cyan"/>
        </w:rPr>
        <w:t>categories</w:t>
      </w:r>
      <w:r w:rsidRPr="00DB71EF">
        <w:rPr>
          <w:sz w:val="16"/>
        </w:rPr>
        <w:t xml:space="preserve"> and processes them- selves, but also how they play out in historically contextualised colonial presents. As Jinthana Haritaworn argues, “</w:t>
      </w:r>
      <w:r w:rsidRPr="002638C6">
        <w:rPr>
          <w:u w:val="single"/>
        </w:rPr>
        <w:t xml:space="preserve">such a </w:t>
      </w:r>
      <w:r w:rsidRPr="00422C51">
        <w:rPr>
          <w:rStyle w:val="Emphasis"/>
          <w:highlight w:val="cyan"/>
        </w:rPr>
        <w:t>nonhuman turn</w:t>
      </w:r>
      <w:r w:rsidRPr="00DB71EF">
        <w:rPr>
          <w:sz w:val="16"/>
        </w:rPr>
        <w:t>—</w:t>
      </w:r>
      <w:r w:rsidRPr="002638C6">
        <w:rPr>
          <w:u w:val="single"/>
        </w:rPr>
        <w:t xml:space="preserve">which </w:t>
      </w:r>
      <w:r w:rsidRPr="00422C51">
        <w:rPr>
          <w:highlight w:val="cyan"/>
          <w:u w:val="single"/>
        </w:rPr>
        <w:t>would</w:t>
      </w:r>
      <w:r w:rsidRPr="002638C6">
        <w:rPr>
          <w:u w:val="single"/>
        </w:rPr>
        <w:t xml:space="preserve"> </w:t>
      </w:r>
      <w:r w:rsidRPr="002638C6">
        <w:rPr>
          <w:rStyle w:val="Emphasis"/>
        </w:rPr>
        <w:t xml:space="preserve">naturally </w:t>
      </w:r>
      <w:r w:rsidRPr="00422C51">
        <w:rPr>
          <w:rStyle w:val="Emphasis"/>
        </w:rPr>
        <w:t>be</w:t>
      </w:r>
      <w:r w:rsidRPr="002638C6">
        <w:rPr>
          <w:rStyle w:val="Emphasis"/>
        </w:rPr>
        <w:t xml:space="preserve"> allied</w:t>
      </w:r>
      <w:r w:rsidRPr="002638C6">
        <w:rPr>
          <w:u w:val="single"/>
        </w:rPr>
        <w:t xml:space="preserve"> to </w:t>
      </w:r>
      <w:r w:rsidRPr="002638C6">
        <w:rPr>
          <w:rStyle w:val="Emphasis"/>
        </w:rPr>
        <w:t>Indigenous sovereignty</w:t>
      </w:r>
      <w:r w:rsidRPr="002638C6">
        <w:rPr>
          <w:u w:val="single"/>
        </w:rPr>
        <w:t xml:space="preserve"> and self-determination</w:t>
      </w:r>
      <w:r w:rsidRPr="00DB71EF">
        <w:rPr>
          <w:sz w:val="16"/>
        </w:rPr>
        <w:t>—</w:t>
      </w:r>
      <w:r w:rsidRPr="002638C6">
        <w:rPr>
          <w:u w:val="single"/>
        </w:rPr>
        <w:t xml:space="preserve">would </w:t>
      </w:r>
      <w:r w:rsidRPr="00422C51">
        <w:rPr>
          <w:highlight w:val="cyan"/>
          <w:u w:val="single"/>
        </w:rPr>
        <w:t>have</w:t>
      </w:r>
      <w:r w:rsidRPr="002638C6">
        <w:rPr>
          <w:u w:val="single"/>
        </w:rPr>
        <w:t xml:space="preserve"> the </w:t>
      </w:r>
      <w:r w:rsidRPr="00422C51">
        <w:rPr>
          <w:rStyle w:val="Emphasis"/>
          <w:highlight w:val="cyan"/>
        </w:rPr>
        <w:t>potential</w:t>
      </w:r>
      <w:r w:rsidRPr="00422C51">
        <w:rPr>
          <w:highlight w:val="cyan"/>
          <w:u w:val="single"/>
        </w:rPr>
        <w:t xml:space="preserve"> to </w:t>
      </w:r>
      <w:r w:rsidRPr="00422C51">
        <w:rPr>
          <w:rStyle w:val="Emphasis"/>
          <w:highlight w:val="cyan"/>
        </w:rPr>
        <w:t>tackle anthro</w:t>
      </w:r>
      <w:r w:rsidRPr="002638C6">
        <w:rPr>
          <w:rStyle w:val="Emphasis"/>
        </w:rPr>
        <w:t>pocentrism</w:t>
      </w:r>
      <w:r w:rsidRPr="002638C6">
        <w:rPr>
          <w:u w:val="single"/>
        </w:rPr>
        <w:t xml:space="preserve"> </w:t>
      </w:r>
      <w:r w:rsidRPr="00422C51">
        <w:rPr>
          <w:highlight w:val="cyan"/>
          <w:u w:val="single"/>
        </w:rPr>
        <w:t xml:space="preserve">and </w:t>
      </w:r>
      <w:r w:rsidRPr="00422C51">
        <w:rPr>
          <w:rStyle w:val="Emphasis"/>
          <w:highlight w:val="cyan"/>
        </w:rPr>
        <w:t>dehumanization</w:t>
      </w:r>
      <w:r w:rsidRPr="00422C51">
        <w:rPr>
          <w:highlight w:val="cyan"/>
          <w:u w:val="single"/>
        </w:rPr>
        <w:t xml:space="preserve"> </w:t>
      </w:r>
      <w:r w:rsidRPr="00422C51">
        <w:rPr>
          <w:rStyle w:val="Emphasis"/>
          <w:highlight w:val="cyan"/>
        </w:rPr>
        <w:t>simultaneously</w:t>
      </w:r>
      <w:r w:rsidRPr="002638C6">
        <w:rPr>
          <w:u w:val="single"/>
        </w:rPr>
        <w:t>, as relational rather than competing or analogous paradigms</w:t>
      </w:r>
      <w:r w:rsidRPr="00DB71EF">
        <w:rPr>
          <w:sz w:val="16"/>
        </w:rPr>
        <w:t>” (2015:213).</w:t>
      </w:r>
    </w:p>
    <w:p w14:paraId="28986E44" w14:textId="77777777" w:rsidR="005241C8" w:rsidRPr="00DB71EF" w:rsidRDefault="005241C8" w:rsidP="005241C8">
      <w:pPr>
        <w:rPr>
          <w:sz w:val="16"/>
        </w:rPr>
      </w:pPr>
      <w:r w:rsidRPr="00DB71EF">
        <w:rPr>
          <w:sz w:val="16"/>
        </w:rPr>
        <w:t xml:space="preserve">The Angola Rodeo, because of its situatedness in the Southern </w:t>
      </w:r>
      <w:r w:rsidRPr="00422C51">
        <w:rPr>
          <w:rStyle w:val="Emphasis"/>
          <w:highlight w:val="cyan"/>
        </w:rPr>
        <w:t>plantation</w:t>
      </w:r>
      <w:r w:rsidRPr="00DB71EF">
        <w:rPr>
          <w:sz w:val="16"/>
        </w:rPr>
        <w:t>-penitentiary,</w:t>
      </w:r>
      <w:r w:rsidRPr="002638C6">
        <w:rPr>
          <w:u w:val="single"/>
        </w:rPr>
        <w:t xml:space="preserve"> </w:t>
      </w:r>
      <w:r w:rsidRPr="00422C51">
        <w:rPr>
          <w:highlight w:val="cyan"/>
          <w:u w:val="single"/>
        </w:rPr>
        <w:t>is</w:t>
      </w:r>
      <w:r w:rsidRPr="002638C6">
        <w:rPr>
          <w:u w:val="single"/>
        </w:rPr>
        <w:t xml:space="preserve"> most obviously a </w:t>
      </w:r>
      <w:r w:rsidRPr="00422C51">
        <w:rPr>
          <w:highlight w:val="cyan"/>
          <w:u w:val="single"/>
        </w:rPr>
        <w:t>site where</w:t>
      </w:r>
      <w:r w:rsidRPr="002638C6">
        <w:rPr>
          <w:u w:val="single"/>
        </w:rPr>
        <w:t xml:space="preserve"> the </w:t>
      </w:r>
      <w:r w:rsidRPr="00422C51">
        <w:rPr>
          <w:rStyle w:val="Emphasis"/>
          <w:highlight w:val="cyan"/>
        </w:rPr>
        <w:t>co-constitution</w:t>
      </w:r>
      <w:r w:rsidRPr="00422C51">
        <w:rPr>
          <w:highlight w:val="cyan"/>
          <w:u w:val="single"/>
        </w:rPr>
        <w:t xml:space="preserve"> of </w:t>
      </w:r>
      <w:r w:rsidRPr="00422C51">
        <w:rPr>
          <w:rStyle w:val="Emphasis"/>
          <w:highlight w:val="cyan"/>
        </w:rPr>
        <w:t>whiteness</w:t>
      </w:r>
      <w:r w:rsidRPr="00422C51">
        <w:rPr>
          <w:highlight w:val="cyan"/>
          <w:u w:val="single"/>
        </w:rPr>
        <w:t xml:space="preserve">, </w:t>
      </w:r>
      <w:r w:rsidRPr="00422C51">
        <w:rPr>
          <w:rStyle w:val="Emphasis"/>
          <w:highlight w:val="cyan"/>
        </w:rPr>
        <w:t>blackness</w:t>
      </w:r>
      <w:r w:rsidRPr="00422C51">
        <w:rPr>
          <w:highlight w:val="cyan"/>
          <w:u w:val="single"/>
        </w:rPr>
        <w:t xml:space="preserve"> and </w:t>
      </w:r>
      <w:r w:rsidRPr="00422C51">
        <w:rPr>
          <w:rStyle w:val="Emphasis"/>
          <w:highlight w:val="cyan"/>
        </w:rPr>
        <w:t>animality</w:t>
      </w:r>
      <w:r w:rsidRPr="00422C51">
        <w:rPr>
          <w:highlight w:val="cyan"/>
          <w:u w:val="single"/>
        </w:rPr>
        <w:t xml:space="preserve"> can be understood</w:t>
      </w:r>
      <w:r w:rsidRPr="002638C6">
        <w:rPr>
          <w:u w:val="single"/>
        </w:rPr>
        <w:t xml:space="preserve"> as forms of racialisation and anthropocentrism that animate a particular </w:t>
      </w:r>
      <w:r w:rsidRPr="002638C6">
        <w:rPr>
          <w:rStyle w:val="Emphasis"/>
        </w:rPr>
        <w:t>formulation of human</w:t>
      </w:r>
      <w:r w:rsidRPr="00DB71EF">
        <w:rPr>
          <w:sz w:val="16"/>
        </w:rPr>
        <w:t>. But the rodeo itself and the “clearing” of Indigenous land to make way first for the plantation, and later for the prison, locates what occurs at the Angola Rodeo in the violence of settler colonialism and genocide. The abject category of the animal and the pro- cess of “making animal” underlies this geography. As Billy-Ray Belcourt explains:</w:t>
      </w:r>
    </w:p>
    <w:p w14:paraId="7ACAE7E3" w14:textId="77777777" w:rsidR="005241C8" w:rsidRPr="00DB71EF" w:rsidRDefault="005241C8" w:rsidP="005241C8">
      <w:pPr>
        <w:rPr>
          <w:sz w:val="16"/>
        </w:rPr>
      </w:pPr>
      <w:r w:rsidRPr="002638C6">
        <w:rPr>
          <w:u w:val="single"/>
        </w:rPr>
        <w:t xml:space="preserve">The logic of </w:t>
      </w:r>
      <w:r w:rsidRPr="00422C51">
        <w:rPr>
          <w:rStyle w:val="Emphasis"/>
          <w:highlight w:val="cyan"/>
        </w:rPr>
        <w:t>anthro</w:t>
      </w:r>
      <w:r w:rsidRPr="002638C6">
        <w:rPr>
          <w:rStyle w:val="Emphasis"/>
        </w:rPr>
        <w:t>pocentrism</w:t>
      </w:r>
      <w:r w:rsidRPr="002638C6">
        <w:rPr>
          <w:u w:val="single"/>
        </w:rPr>
        <w:t xml:space="preserve"> </w:t>
      </w:r>
      <w:r w:rsidRPr="00422C51">
        <w:rPr>
          <w:highlight w:val="cyan"/>
          <w:u w:val="single"/>
        </w:rPr>
        <w:t>is</w:t>
      </w:r>
      <w:r w:rsidRPr="00DB71EF">
        <w:rPr>
          <w:sz w:val="16"/>
        </w:rPr>
        <w:t xml:space="preserve"> ... </w:t>
      </w:r>
      <w:r w:rsidRPr="00422C51">
        <w:rPr>
          <w:rStyle w:val="Emphasis"/>
          <w:highlight w:val="cyan"/>
        </w:rPr>
        <w:t>militarized</w:t>
      </w:r>
      <w:r w:rsidRPr="00422C51">
        <w:rPr>
          <w:highlight w:val="cyan"/>
          <w:u w:val="single"/>
        </w:rPr>
        <w:t xml:space="preserve"> through</w:t>
      </w:r>
      <w:r w:rsidRPr="002638C6">
        <w:rPr>
          <w:u w:val="single"/>
        </w:rPr>
        <w:t xml:space="preserve"> </w:t>
      </w:r>
      <w:r w:rsidRPr="002638C6">
        <w:rPr>
          <w:rStyle w:val="Emphasis"/>
        </w:rPr>
        <w:t xml:space="preserve">racial </w:t>
      </w:r>
      <w:r w:rsidRPr="00422C51">
        <w:rPr>
          <w:rStyle w:val="Emphasis"/>
          <w:highlight w:val="cyan"/>
        </w:rPr>
        <w:t>hierarchies</w:t>
      </w:r>
      <w:r w:rsidRPr="00422C51">
        <w:rPr>
          <w:highlight w:val="cyan"/>
          <w:u w:val="single"/>
        </w:rPr>
        <w:t xml:space="preserve"> that</w:t>
      </w:r>
      <w:r w:rsidRPr="002638C6">
        <w:rPr>
          <w:u w:val="single"/>
        </w:rPr>
        <w:t xml:space="preserve"> further </w:t>
      </w:r>
      <w:r w:rsidRPr="00422C51">
        <w:rPr>
          <w:rStyle w:val="Emphasis"/>
          <w:highlight w:val="cyan"/>
        </w:rPr>
        <w:t>distance</w:t>
      </w:r>
      <w:r w:rsidRPr="002638C6">
        <w:rPr>
          <w:u w:val="single"/>
        </w:rPr>
        <w:t xml:space="preserve"> the</w:t>
      </w:r>
      <w:r w:rsidRPr="002638C6">
        <w:rPr>
          <w:rStyle w:val="Emphasis"/>
        </w:rPr>
        <w:t xml:space="preserve"> </w:t>
      </w:r>
      <w:r w:rsidRPr="00422C51">
        <w:rPr>
          <w:rStyle w:val="Emphasis"/>
          <w:highlight w:val="cyan"/>
        </w:rPr>
        <w:t>white</w:t>
      </w:r>
      <w:r w:rsidRPr="002638C6">
        <w:rPr>
          <w:rStyle w:val="Emphasis"/>
        </w:rPr>
        <w:t xml:space="preserve"> settler</w:t>
      </w:r>
      <w:r w:rsidRPr="002638C6">
        <w:rPr>
          <w:u w:val="single"/>
        </w:rPr>
        <w:t xml:space="preserve"> </w:t>
      </w:r>
      <w:r w:rsidRPr="00422C51">
        <w:rPr>
          <w:highlight w:val="cyan"/>
          <w:u w:val="single"/>
        </w:rPr>
        <w:t xml:space="preserve">from </w:t>
      </w:r>
      <w:r w:rsidRPr="00422C51">
        <w:rPr>
          <w:rStyle w:val="Emphasis"/>
          <w:highlight w:val="cyan"/>
        </w:rPr>
        <w:t>blackness</w:t>
      </w:r>
      <w:r w:rsidRPr="002638C6">
        <w:rPr>
          <w:u w:val="single"/>
        </w:rPr>
        <w:t xml:space="preserve"> and indigeneity as </w:t>
      </w:r>
      <w:r w:rsidRPr="002638C6">
        <w:rPr>
          <w:rStyle w:val="Emphasis"/>
        </w:rPr>
        <w:t>animalized sites</w:t>
      </w:r>
      <w:r w:rsidRPr="002638C6">
        <w:rPr>
          <w:u w:val="single"/>
        </w:rPr>
        <w:t xml:space="preserve"> of tragedy, marginality, poverty, and primitivism. That is, </w:t>
      </w:r>
      <w:r w:rsidRPr="00A36300">
        <w:rPr>
          <w:highlight w:val="cyan"/>
          <w:u w:val="single"/>
        </w:rPr>
        <w:t>black</w:t>
      </w:r>
      <w:r w:rsidRPr="002638C6">
        <w:rPr>
          <w:u w:val="single"/>
        </w:rPr>
        <w:t xml:space="preserve"> and Indigenous </w:t>
      </w:r>
      <w:r w:rsidRPr="00A36300">
        <w:rPr>
          <w:highlight w:val="cyan"/>
          <w:u w:val="single"/>
        </w:rPr>
        <w:t>bodies are</w:t>
      </w:r>
      <w:r w:rsidRPr="002638C6">
        <w:rPr>
          <w:u w:val="single"/>
        </w:rPr>
        <w:t xml:space="preserve"> dehumanized and </w:t>
      </w:r>
      <w:r w:rsidRPr="00A36300">
        <w:rPr>
          <w:highlight w:val="cyan"/>
          <w:u w:val="single"/>
        </w:rPr>
        <w:t>inscribed</w:t>
      </w:r>
      <w:r w:rsidRPr="00DB71EF">
        <w:rPr>
          <w:sz w:val="16"/>
        </w:rPr>
        <w:t xml:space="preserve"> (and continually re-inscribed) </w:t>
      </w:r>
      <w:r w:rsidRPr="00A36300">
        <w:rPr>
          <w:highlight w:val="cyan"/>
          <w:u w:val="single"/>
        </w:rPr>
        <w:t xml:space="preserve">with </w:t>
      </w:r>
      <w:r w:rsidRPr="00A36300">
        <w:rPr>
          <w:rStyle w:val="Emphasis"/>
          <w:highlight w:val="cyan"/>
        </w:rPr>
        <w:t>animal status</w:t>
      </w:r>
      <w:r w:rsidRPr="00DB71EF">
        <w:rPr>
          <w:sz w:val="16"/>
        </w:rPr>
        <w:t>—</w:t>
      </w:r>
      <w:r w:rsidRPr="00A36300">
        <w:rPr>
          <w:u w:val="single"/>
        </w:rPr>
        <w:t>which is</w:t>
      </w:r>
      <w:r w:rsidRPr="002638C6">
        <w:rPr>
          <w:u w:val="single"/>
        </w:rPr>
        <w:t xml:space="preserve"> always </w:t>
      </w:r>
      <w:r w:rsidRPr="00A36300">
        <w:rPr>
          <w:highlight w:val="cyan"/>
          <w:u w:val="single"/>
        </w:rPr>
        <w:t xml:space="preserve">a </w:t>
      </w:r>
      <w:r w:rsidRPr="00A36300">
        <w:rPr>
          <w:rStyle w:val="Emphasis"/>
          <w:highlight w:val="cyan"/>
        </w:rPr>
        <w:t>speciesist rendering</w:t>
      </w:r>
      <w:r w:rsidRPr="00A36300">
        <w:rPr>
          <w:highlight w:val="cyan"/>
          <w:u w:val="single"/>
        </w:rPr>
        <w:t xml:space="preserve"> of </w:t>
      </w:r>
      <w:r w:rsidRPr="00A36300">
        <w:rPr>
          <w:rStyle w:val="Emphasis"/>
          <w:highlight w:val="cyan"/>
        </w:rPr>
        <w:t>animality as injuring</w:t>
      </w:r>
      <w:r w:rsidRPr="00DB71EF">
        <w:rPr>
          <w:sz w:val="16"/>
        </w:rPr>
        <w:t>—</w:t>
      </w:r>
      <w:r w:rsidRPr="00910A7D">
        <w:rPr>
          <w:u w:val="single"/>
        </w:rPr>
        <w:t xml:space="preserve">to </w:t>
      </w:r>
      <w:r w:rsidRPr="00910A7D">
        <w:rPr>
          <w:rStyle w:val="Emphasis"/>
        </w:rPr>
        <w:t>refuse humanness</w:t>
      </w:r>
      <w:r w:rsidRPr="00910A7D">
        <w:rPr>
          <w:u w:val="single"/>
        </w:rPr>
        <w:t xml:space="preserve"> to people of color and colonized subjects. </w:t>
      </w:r>
      <w:r w:rsidRPr="00A36300">
        <w:rPr>
          <w:highlight w:val="cyan"/>
          <w:u w:val="single"/>
        </w:rPr>
        <w:t>This</w:t>
      </w:r>
      <w:r w:rsidRPr="00910A7D">
        <w:rPr>
          <w:u w:val="single"/>
        </w:rPr>
        <w:t xml:space="preserve"> not only commits a violence that re-</w:t>
      </w:r>
      <w:r w:rsidRPr="00A36300">
        <w:rPr>
          <w:highlight w:val="cyan"/>
          <w:u w:val="single"/>
        </w:rPr>
        <w:t>locates</w:t>
      </w:r>
      <w:r w:rsidRPr="00A36300">
        <w:rPr>
          <w:rStyle w:val="Emphasis"/>
          <w:highlight w:val="cyan"/>
        </w:rPr>
        <w:t xml:space="preserve"> racialized bodies</w:t>
      </w:r>
      <w:r w:rsidRPr="00A36300">
        <w:rPr>
          <w:highlight w:val="cyan"/>
          <w:u w:val="single"/>
        </w:rPr>
        <w:t xml:space="preserve"> to the </w:t>
      </w:r>
      <w:r w:rsidRPr="00A36300">
        <w:rPr>
          <w:rStyle w:val="Emphasis"/>
          <w:highlight w:val="cyan"/>
        </w:rPr>
        <w:t>margins of</w:t>
      </w:r>
      <w:r w:rsidRPr="00910A7D">
        <w:rPr>
          <w:rStyle w:val="Emphasis"/>
        </w:rPr>
        <w:t xml:space="preserve"> settler </w:t>
      </w:r>
      <w:r w:rsidRPr="00A36300">
        <w:rPr>
          <w:rStyle w:val="Emphasis"/>
          <w:highlight w:val="cyan"/>
        </w:rPr>
        <w:t>society</w:t>
      </w:r>
      <w:r w:rsidRPr="00910A7D">
        <w:rPr>
          <w:u w:val="single"/>
        </w:rPr>
        <w:t xml:space="preserve"> as non-humans, but also performs an </w:t>
      </w:r>
      <w:r w:rsidRPr="00910A7D">
        <w:rPr>
          <w:rStyle w:val="Emphasis"/>
        </w:rPr>
        <w:t>epistemic violence</w:t>
      </w:r>
      <w:r w:rsidRPr="00910A7D">
        <w:rPr>
          <w:u w:val="single"/>
        </w:rPr>
        <w:t xml:space="preserve"> that denies animality its </w:t>
      </w:r>
      <w:r w:rsidRPr="00910A7D">
        <w:rPr>
          <w:u w:val="single"/>
        </w:rPr>
        <w:lastRenderedPageBreak/>
        <w:t xml:space="preserve">own </w:t>
      </w:r>
      <w:r w:rsidRPr="00910A7D">
        <w:rPr>
          <w:rStyle w:val="Emphasis"/>
        </w:rPr>
        <w:t>subjectivity</w:t>
      </w:r>
      <w:r w:rsidRPr="00910A7D">
        <w:rPr>
          <w:u w:val="single"/>
        </w:rPr>
        <w:t xml:space="preserve"> and re-makes it into a mode of being that can be re-made as </w:t>
      </w:r>
      <w:r w:rsidRPr="00910A7D">
        <w:rPr>
          <w:rStyle w:val="Emphasis"/>
        </w:rPr>
        <w:t>blackness</w:t>
      </w:r>
      <w:r w:rsidRPr="00910A7D">
        <w:rPr>
          <w:u w:val="single"/>
        </w:rPr>
        <w:t xml:space="preserve"> and </w:t>
      </w:r>
      <w:r w:rsidRPr="00910A7D">
        <w:rPr>
          <w:rStyle w:val="Emphasis"/>
        </w:rPr>
        <w:t>indigeneity</w:t>
      </w:r>
      <w:r w:rsidRPr="00DB71EF">
        <w:rPr>
          <w:sz w:val="16"/>
        </w:rPr>
        <w:t xml:space="preserve"> (2015:5).</w:t>
      </w:r>
    </w:p>
    <w:p w14:paraId="552EF0B7" w14:textId="77777777" w:rsidR="005241C8" w:rsidRPr="00DB71EF" w:rsidRDefault="005241C8" w:rsidP="005241C8">
      <w:pPr>
        <w:rPr>
          <w:sz w:val="16"/>
          <w:szCs w:val="16"/>
        </w:rPr>
      </w:pPr>
      <w:r w:rsidRPr="00DB71EF">
        <w:rPr>
          <w:sz w:val="16"/>
          <w:szCs w:val="16"/>
        </w:rPr>
        <w:t>Thus, a decolonial project that does not recover or redefine the ontological violence of the animal may in fact leave intact a fundamental part of how these racializing, anthropocentric logics sustain themselves.</w:t>
      </w:r>
    </w:p>
    <w:p w14:paraId="04D58310" w14:textId="77777777" w:rsidR="005241C8" w:rsidRPr="005241C8" w:rsidRDefault="005241C8" w:rsidP="005241C8">
      <w:pPr>
        <w:rPr>
          <w:sz w:val="16"/>
        </w:rPr>
      </w:pPr>
      <w:r w:rsidRPr="00DB71EF">
        <w:rPr>
          <w:sz w:val="16"/>
        </w:rPr>
        <w:t xml:space="preserve">Like the human, the animal is not a monolithic ontological category. Animals, as a category, include many forms of life—and, of course, humans themselves are animals. Even among nonhuman animals, often-arbitrary and culturally produced belief systems categorise species into those humans love as “companion animals” or “pets”, those eaten as “food”, those who are experimented on for biomedical research, or those trained into entertainment. Critical animal studies scholarship has aimed to decentre the human as the sole site of ethical and political consider- ation by bringing nuanced critiques of how these categories of nonhuman life are constructed into dialogue with human geographies (Philo and Wilbert 2000; Wolch and Emel 1998). Some animal geographies work concerned with decen- tring the human in human geography pays particular attention to the construc- tion of racialised notions of the human and how this is entangled with social and cultural geographies of the nonhuman (e.g. Anderson 2007, 2014; Elder et al. 1998). By </w:t>
      </w:r>
      <w:r w:rsidRPr="00A36300">
        <w:rPr>
          <w:rStyle w:val="Emphasis"/>
          <w:highlight w:val="cyan"/>
        </w:rPr>
        <w:t>highlighting</w:t>
      </w:r>
      <w:r w:rsidRPr="00676156">
        <w:rPr>
          <w:u w:val="single"/>
        </w:rPr>
        <w:t xml:space="preserve"> the processes of </w:t>
      </w:r>
      <w:r w:rsidRPr="00A36300">
        <w:rPr>
          <w:rStyle w:val="Emphasis"/>
          <w:highlight w:val="cyan"/>
        </w:rPr>
        <w:t>racialisation</w:t>
      </w:r>
      <w:r w:rsidRPr="00A36300">
        <w:rPr>
          <w:highlight w:val="cyan"/>
          <w:u w:val="single"/>
        </w:rPr>
        <w:t xml:space="preserve"> and </w:t>
      </w:r>
      <w:r w:rsidRPr="00A36300">
        <w:rPr>
          <w:rStyle w:val="Emphasis"/>
          <w:highlight w:val="cyan"/>
        </w:rPr>
        <w:t>animalisation</w:t>
      </w:r>
      <w:r w:rsidRPr="00676156">
        <w:rPr>
          <w:u w:val="single"/>
        </w:rPr>
        <w:t xml:space="preserve"> that occur</w:t>
      </w:r>
      <w:r w:rsidRPr="00DB71EF">
        <w:rPr>
          <w:sz w:val="16"/>
        </w:rPr>
        <w:t xml:space="preserve"> at the Angola Rodeo, I argue that </w:t>
      </w:r>
      <w:r w:rsidRPr="00DB71EF">
        <w:rPr>
          <w:rStyle w:val="Emphasis"/>
        </w:rPr>
        <w:t xml:space="preserve">serious </w:t>
      </w:r>
      <w:r w:rsidRPr="00A36300">
        <w:rPr>
          <w:rStyle w:val="Emphasis"/>
          <w:highlight w:val="cyan"/>
        </w:rPr>
        <w:t>consideration</w:t>
      </w:r>
      <w:r w:rsidRPr="00A36300">
        <w:rPr>
          <w:highlight w:val="cyan"/>
          <w:u w:val="single"/>
        </w:rPr>
        <w:t xml:space="preserve"> of </w:t>
      </w:r>
      <w:r w:rsidRPr="00A36300">
        <w:rPr>
          <w:rStyle w:val="Emphasis"/>
          <w:highlight w:val="cyan"/>
        </w:rPr>
        <w:t>humans</w:t>
      </w:r>
      <w:r w:rsidRPr="00A36300">
        <w:rPr>
          <w:highlight w:val="cyan"/>
          <w:u w:val="single"/>
        </w:rPr>
        <w:t xml:space="preserve"> and </w:t>
      </w:r>
      <w:r w:rsidRPr="00A36300">
        <w:rPr>
          <w:rStyle w:val="Emphasis"/>
          <w:highlight w:val="cyan"/>
        </w:rPr>
        <w:t>other species</w:t>
      </w:r>
      <w:r w:rsidRPr="00DB71EF">
        <w:rPr>
          <w:sz w:val="16"/>
        </w:rPr>
        <w:t xml:space="preserve"> in this site </w:t>
      </w:r>
      <w:r w:rsidRPr="00A36300">
        <w:rPr>
          <w:highlight w:val="cyan"/>
          <w:u w:val="single"/>
        </w:rPr>
        <w:t>can</w:t>
      </w:r>
      <w:r w:rsidRPr="00676156">
        <w:rPr>
          <w:u w:val="single"/>
        </w:rPr>
        <w:t xml:space="preserve"> work to </w:t>
      </w:r>
      <w:r w:rsidRPr="00A36300">
        <w:rPr>
          <w:rStyle w:val="Emphasis"/>
          <w:highlight w:val="cyan"/>
        </w:rPr>
        <w:t>reformulate</w:t>
      </w:r>
      <w:r w:rsidRPr="00DB71EF">
        <w:rPr>
          <w:rStyle w:val="Emphasis"/>
        </w:rPr>
        <w:t xml:space="preserve"> the </w:t>
      </w:r>
      <w:r w:rsidRPr="00A36300">
        <w:rPr>
          <w:rStyle w:val="Emphasis"/>
          <w:highlight w:val="cyan"/>
        </w:rPr>
        <w:t>violence</w:t>
      </w:r>
      <w:r w:rsidRPr="00676156">
        <w:rPr>
          <w:u w:val="single"/>
        </w:rPr>
        <w:t xml:space="preserve"> done and redone by these categories</w:t>
      </w:r>
      <w:r w:rsidRPr="00DB71EF">
        <w:rPr>
          <w:sz w:val="16"/>
        </w:rPr>
        <w:t xml:space="preserve">. Katherine McKittrick (2013) warns that yet another retelling of violence against black people is not sufficient and in fact may reinforce notions of black lives as exploitable, disposable and ungrievable, or of “black suffering as spectacle” (Hartman 1997). With these warnings in mind, my project here aims to contribute </w:t>
      </w:r>
      <w:r w:rsidRPr="00A36300">
        <w:rPr>
          <w:rStyle w:val="Emphasis"/>
          <w:sz w:val="32"/>
          <w:szCs w:val="32"/>
          <w:highlight w:val="cyan"/>
        </w:rPr>
        <w:t>to</w:t>
      </w:r>
      <w:r w:rsidRPr="00DB71EF">
        <w:rPr>
          <w:rStyle w:val="Emphasis"/>
          <w:sz w:val="32"/>
          <w:szCs w:val="32"/>
        </w:rPr>
        <w:t xml:space="preserve"> destabilising and </w:t>
      </w:r>
      <w:r w:rsidRPr="00A36300">
        <w:rPr>
          <w:rStyle w:val="Emphasis"/>
          <w:sz w:val="32"/>
          <w:szCs w:val="32"/>
          <w:highlight w:val="cyan"/>
        </w:rPr>
        <w:t>undo</w:t>
      </w:r>
      <w:r w:rsidRPr="00DB71EF">
        <w:rPr>
          <w:rStyle w:val="Emphasis"/>
          <w:sz w:val="32"/>
          <w:szCs w:val="32"/>
        </w:rPr>
        <w:t xml:space="preserve">ing the </w:t>
      </w:r>
      <w:r w:rsidRPr="00A36300">
        <w:rPr>
          <w:rStyle w:val="Emphasis"/>
          <w:sz w:val="32"/>
          <w:szCs w:val="32"/>
          <w:highlight w:val="cyan"/>
        </w:rPr>
        <w:t>foundational ontological base</w:t>
      </w:r>
      <w:r w:rsidRPr="00DB71EF">
        <w:rPr>
          <w:sz w:val="16"/>
        </w:rPr>
        <w:t>—the human/subhuman/nonhuman categories—</w:t>
      </w:r>
      <w:r w:rsidRPr="00A36300">
        <w:rPr>
          <w:highlight w:val="cyan"/>
          <w:u w:val="single"/>
        </w:rPr>
        <w:t>on which</w:t>
      </w:r>
      <w:r w:rsidRPr="00DB71EF">
        <w:rPr>
          <w:u w:val="single"/>
        </w:rPr>
        <w:t xml:space="preserve"> these distinct forms of </w:t>
      </w:r>
      <w:r w:rsidRPr="00A36300">
        <w:rPr>
          <w:highlight w:val="cyan"/>
          <w:u w:val="single"/>
        </w:rPr>
        <w:t>violence</w:t>
      </w:r>
      <w:r w:rsidRPr="00DB71EF">
        <w:rPr>
          <w:u w:val="single"/>
        </w:rPr>
        <w:t xml:space="preserve"> are </w:t>
      </w:r>
      <w:r w:rsidRPr="00A36300">
        <w:rPr>
          <w:rStyle w:val="Emphasis"/>
          <w:highlight w:val="cyan"/>
        </w:rPr>
        <w:t>enacted</w:t>
      </w:r>
      <w:r w:rsidRPr="00DB71EF">
        <w:rPr>
          <w:u w:val="single"/>
        </w:rPr>
        <w:t>.</w:t>
      </w:r>
    </w:p>
    <w:p w14:paraId="0E11A37B" w14:textId="1AE65C21" w:rsidR="005241C8" w:rsidRDefault="00D44310" w:rsidP="005241C8">
      <w:pPr>
        <w:pStyle w:val="Heading3"/>
      </w:pPr>
      <w:r>
        <w:lastRenderedPageBreak/>
        <w:t xml:space="preserve">AT: Ontology </w:t>
      </w:r>
    </w:p>
    <w:p w14:paraId="55B94EAB" w14:textId="3829A2CF" w:rsidR="005241C8" w:rsidRPr="00CB0728" w:rsidRDefault="00CB0728" w:rsidP="005241C8">
      <w:pPr>
        <w:pStyle w:val="Heading4"/>
      </w:pPr>
      <w:r>
        <w:t xml:space="preserve">Anti-black racism is </w:t>
      </w:r>
      <w:r>
        <w:rPr>
          <w:u w:val="single"/>
        </w:rPr>
        <w:t>founded</w:t>
      </w:r>
      <w:r>
        <w:t xml:space="preserve"> on </w:t>
      </w:r>
      <w:r w:rsidRPr="00261B4E">
        <w:rPr>
          <w:u w:val="single"/>
        </w:rPr>
        <w:t>anthropocentric dehumanization</w:t>
      </w:r>
      <w:r>
        <w:t xml:space="preserve">. </w:t>
      </w:r>
    </w:p>
    <w:p w14:paraId="410BDDAC" w14:textId="77777777" w:rsidR="005241C8" w:rsidRPr="00A737FC" w:rsidRDefault="005241C8" w:rsidP="005241C8">
      <w:r w:rsidRPr="003438DE">
        <w:rPr>
          <w:rStyle w:val="Style13ptBold"/>
        </w:rPr>
        <w:t>Shields ’15</w:t>
      </w:r>
      <w:r>
        <w:t xml:space="preserve"> [</w:t>
      </w:r>
      <w:r w:rsidRPr="00A737FC">
        <w:t>Christopher A.</w:t>
      </w:r>
      <w:r>
        <w:t>; May 2015; M.A. Liberal Studies, East Tennessee State Universit and B.S. Criminal Justice, East Tennessee State University; School of Graduate Studies, East Tennessee State University, “</w:t>
      </w:r>
      <w:r w:rsidRPr="00A737FC">
        <w:t>In the Shadows of Dominion: Anthropocentrism and the Continuance of a Culture of Oppression</w:t>
      </w:r>
      <w:r>
        <w:t xml:space="preserve">,” </w:t>
      </w:r>
      <w:hyperlink r:id="rId240" w:history="1">
        <w:r w:rsidRPr="00DC21DA">
          <w:rPr>
            <w:rStyle w:val="Hyperlink"/>
          </w:rPr>
          <w:t>https://dc.etsu.edu/cgi/viewcontent.cgi?article=3819&amp;context=etd</w:t>
        </w:r>
      </w:hyperlink>
      <w:r>
        <w:t>; kp]</w:t>
      </w:r>
    </w:p>
    <w:p w14:paraId="7F43EA5E" w14:textId="77777777" w:rsidR="005241C8" w:rsidRPr="00D44310" w:rsidRDefault="005241C8" w:rsidP="005241C8">
      <w:pPr>
        <w:rPr>
          <w:u w:val="single"/>
        </w:rPr>
      </w:pPr>
      <w:r w:rsidRPr="002C7DFB">
        <w:rPr>
          <w:sz w:val="16"/>
        </w:rPr>
        <w:t xml:space="preserve">The </w:t>
      </w:r>
      <w:r w:rsidRPr="00D44310">
        <w:rPr>
          <w:rStyle w:val="Emphasis"/>
        </w:rPr>
        <w:t>Enlightenment</w:t>
      </w:r>
      <w:r w:rsidRPr="002C7DFB">
        <w:rPr>
          <w:sz w:val="16"/>
        </w:rPr>
        <w:t xml:space="preserve"> also </w:t>
      </w:r>
      <w:r w:rsidRPr="00D44310">
        <w:rPr>
          <w:u w:val="single"/>
        </w:rPr>
        <w:t xml:space="preserve">perpetuated the </w:t>
      </w:r>
      <w:r w:rsidRPr="00D44310">
        <w:rPr>
          <w:rStyle w:val="Emphasis"/>
        </w:rPr>
        <w:t>anthropocentric ideology</w:t>
      </w:r>
      <w:r w:rsidRPr="00D44310">
        <w:rPr>
          <w:u w:val="single"/>
        </w:rPr>
        <w:t xml:space="preserve"> still prevalent within Western society today</w:t>
      </w:r>
      <w:r w:rsidRPr="002C7DFB">
        <w:rPr>
          <w:sz w:val="16"/>
        </w:rPr>
        <w:t xml:space="preserve">. Many </w:t>
      </w:r>
      <w:r w:rsidRPr="00D44310">
        <w:rPr>
          <w:u w:val="single"/>
        </w:rPr>
        <w:t xml:space="preserve">scholars contend that </w:t>
      </w:r>
      <w:r w:rsidRPr="00D44310">
        <w:rPr>
          <w:rStyle w:val="Emphasis"/>
        </w:rPr>
        <w:t>racism</w:t>
      </w:r>
      <w:r w:rsidRPr="00D44310">
        <w:rPr>
          <w:u w:val="single"/>
        </w:rPr>
        <w:t xml:space="preserve"> was </w:t>
      </w:r>
      <w:r w:rsidRPr="00D44310">
        <w:rPr>
          <w:rStyle w:val="Emphasis"/>
        </w:rPr>
        <w:t>born out of</w:t>
      </w:r>
      <w:r w:rsidRPr="00D44310">
        <w:rPr>
          <w:u w:val="single"/>
        </w:rPr>
        <w:t xml:space="preserve"> the </w:t>
      </w:r>
      <w:r w:rsidRPr="00D44310">
        <w:rPr>
          <w:rStyle w:val="Emphasis"/>
        </w:rPr>
        <w:t>Enlightenment</w:t>
      </w:r>
      <w:r w:rsidRPr="00D44310">
        <w:rPr>
          <w:u w:val="single"/>
        </w:rPr>
        <w:t xml:space="preserve">, but that the </w:t>
      </w:r>
      <w:r w:rsidRPr="00D44310">
        <w:rPr>
          <w:rStyle w:val="Emphasis"/>
        </w:rPr>
        <w:t>depreciated status</w:t>
      </w:r>
      <w:r w:rsidRPr="00D44310">
        <w:rPr>
          <w:u w:val="single"/>
        </w:rPr>
        <w:t xml:space="preserve"> of </w:t>
      </w:r>
      <w:r w:rsidRPr="00D44310">
        <w:rPr>
          <w:rStyle w:val="Emphasis"/>
        </w:rPr>
        <w:t>animals</w:t>
      </w:r>
      <w:r w:rsidRPr="00D44310">
        <w:rPr>
          <w:u w:val="single"/>
        </w:rPr>
        <w:t xml:space="preserve"> conveyed through Cartesian dialogue set the tone for the Enlightenment</w:t>
      </w:r>
      <w:r w:rsidRPr="002C7DFB">
        <w:rPr>
          <w:sz w:val="16"/>
        </w:rPr>
        <w:t xml:space="preserve">.22 Although Enlightenment thinkers such as Voltaire and Rousseau upgraded the status of animals from the insentient mechanical creatures that Descartes concluded they were to a higher form of life, </w:t>
      </w:r>
      <w:r w:rsidRPr="00D44310">
        <w:rPr>
          <w:u w:val="single"/>
        </w:rPr>
        <w:t xml:space="preserve">most Enlightenment thinkers still </w:t>
      </w:r>
      <w:r w:rsidRPr="00D44310">
        <w:rPr>
          <w:rStyle w:val="Emphasis"/>
        </w:rPr>
        <w:t>divided</w:t>
      </w:r>
      <w:r w:rsidRPr="00D44310">
        <w:rPr>
          <w:u w:val="single"/>
        </w:rPr>
        <w:t xml:space="preserve"> the </w:t>
      </w:r>
      <w:r w:rsidRPr="00D44310">
        <w:rPr>
          <w:rStyle w:val="Emphasis"/>
        </w:rPr>
        <w:t>human from animal</w:t>
      </w:r>
      <w:r w:rsidRPr="00D44310">
        <w:rPr>
          <w:u w:val="single"/>
        </w:rPr>
        <w:t xml:space="preserve">, similar to the </w:t>
      </w:r>
      <w:r w:rsidRPr="00D44310">
        <w:rPr>
          <w:rStyle w:val="Emphasis"/>
        </w:rPr>
        <w:t>chasm</w:t>
      </w:r>
      <w:r w:rsidRPr="00D44310">
        <w:rPr>
          <w:u w:val="single"/>
        </w:rPr>
        <w:t xml:space="preserve"> between </w:t>
      </w:r>
      <w:r w:rsidRPr="00D44310">
        <w:rPr>
          <w:rStyle w:val="Emphasis"/>
        </w:rPr>
        <w:t>white and black</w:t>
      </w:r>
      <w:r w:rsidRPr="00D44310">
        <w:rPr>
          <w:u w:val="single"/>
        </w:rPr>
        <w:t xml:space="preserve"> and man and woman.</w:t>
      </w:r>
    </w:p>
    <w:p w14:paraId="6B832503" w14:textId="77777777" w:rsidR="005241C8" w:rsidRPr="002C7DFB" w:rsidRDefault="005241C8" w:rsidP="005241C8">
      <w:pPr>
        <w:rPr>
          <w:sz w:val="16"/>
        </w:rPr>
      </w:pPr>
      <w:r w:rsidRPr="002C7DFB">
        <w:rPr>
          <w:sz w:val="16"/>
        </w:rPr>
        <w:t xml:space="preserve">The </w:t>
      </w:r>
      <w:r w:rsidRPr="002B563F">
        <w:rPr>
          <w:u w:val="single"/>
        </w:rPr>
        <w:t xml:space="preserve">viewpoints that contributed to the shaping of governments and the founding of academic disciplines and social institutions contributed to the formation of an </w:t>
      </w:r>
      <w:r w:rsidRPr="002B563F">
        <w:rPr>
          <w:rStyle w:val="Emphasis"/>
        </w:rPr>
        <w:t>adverse category</w:t>
      </w:r>
      <w:r w:rsidRPr="002B563F">
        <w:rPr>
          <w:u w:val="single"/>
        </w:rPr>
        <w:t xml:space="preserve"> of “</w:t>
      </w:r>
      <w:r w:rsidRPr="002B563F">
        <w:rPr>
          <w:rStyle w:val="Emphasis"/>
        </w:rPr>
        <w:t>other</w:t>
      </w:r>
      <w:r w:rsidRPr="002B563F">
        <w:rPr>
          <w:u w:val="single"/>
        </w:rPr>
        <w:t xml:space="preserve">”, a social construct specified by a position of </w:t>
      </w:r>
      <w:r w:rsidRPr="002B563F">
        <w:rPr>
          <w:rStyle w:val="Emphasis"/>
        </w:rPr>
        <w:t>obscurity</w:t>
      </w:r>
      <w:r w:rsidRPr="002B563F">
        <w:rPr>
          <w:u w:val="single"/>
        </w:rPr>
        <w:t xml:space="preserve"> and </w:t>
      </w:r>
      <w:r w:rsidRPr="002B563F">
        <w:rPr>
          <w:rStyle w:val="Emphasis"/>
        </w:rPr>
        <w:t>vulnerability</w:t>
      </w:r>
      <w:r w:rsidRPr="002C7DFB">
        <w:rPr>
          <w:sz w:val="16"/>
        </w:rPr>
        <w:t>. Taking advantage of this vulnerability constitutes, essentially, the origin of oppression. In Justice and the Politics of Difference, Young divides oppression into five categories, which she terms the five distinct faces of oppression: exploitation, marginalization, powerlessness, cultural imperialism, and violence.23 The theory of oppression that I propose differs from Young’s suggestions on several notable points. First, Young examines oppression only as it relates to humans. She does not explicitly exclude non-human animals, but makes no mention of them as victims of individual acts of tyranny or victims within structural oppression. Second, although Young recognizes different and distinct patterns or occurrences of oppression, she nonetheless finds the cohesiveness in these patterns to be embedded in an overlying system of institutional or structural oppression. Alternatively, I find the cohesiveness of the occurrences of oppression to be procedural, rather than structural. This is not to say that structural oppression is absent but rather that it differs in kind due to a pattern of progression, or in regard to how oppression proceeds from one stage to another.</w:t>
      </w:r>
    </w:p>
    <w:p w14:paraId="212FD083" w14:textId="77777777" w:rsidR="005241C8" w:rsidRPr="002C7DFB" w:rsidRDefault="005241C8" w:rsidP="005241C8">
      <w:pPr>
        <w:rPr>
          <w:sz w:val="16"/>
        </w:rPr>
      </w:pPr>
      <w:r w:rsidRPr="002C7DFB">
        <w:rPr>
          <w:sz w:val="16"/>
        </w:rPr>
        <w:t xml:space="preserve">The theoretical framework of oppression traces the rise of a dominant group in Western society by way of the establishment of dominion (the antecedent principle of oppression). </w:t>
      </w:r>
      <w:r w:rsidRPr="00481BC2">
        <w:rPr>
          <w:u w:val="single"/>
        </w:rPr>
        <w:t xml:space="preserve">Once </w:t>
      </w:r>
      <w:r w:rsidRPr="00481BC2">
        <w:rPr>
          <w:rStyle w:val="Emphasis"/>
        </w:rPr>
        <w:t>dominion</w:t>
      </w:r>
      <w:r w:rsidRPr="00481BC2">
        <w:rPr>
          <w:u w:val="single"/>
        </w:rPr>
        <w:t xml:space="preserve"> is established within a society, what follows in a pattern of oppression are </w:t>
      </w:r>
      <w:r w:rsidRPr="00481BC2">
        <w:rPr>
          <w:rStyle w:val="Emphasis"/>
        </w:rPr>
        <w:t>marginalization</w:t>
      </w:r>
      <w:r w:rsidRPr="00481BC2">
        <w:rPr>
          <w:u w:val="single"/>
        </w:rPr>
        <w:t xml:space="preserve">, </w:t>
      </w:r>
      <w:r w:rsidRPr="00481BC2">
        <w:rPr>
          <w:rStyle w:val="Emphasis"/>
        </w:rPr>
        <w:t>isolation</w:t>
      </w:r>
      <w:r w:rsidRPr="00481BC2">
        <w:rPr>
          <w:u w:val="single"/>
        </w:rPr>
        <w:t xml:space="preserve">, and </w:t>
      </w:r>
      <w:r w:rsidRPr="00481BC2">
        <w:rPr>
          <w:rStyle w:val="Emphasis"/>
        </w:rPr>
        <w:t>exploitation</w:t>
      </w:r>
      <w:r w:rsidRPr="002C7DFB">
        <w:rPr>
          <w:sz w:val="16"/>
        </w:rPr>
        <w:t>. Marginalization, essentially, is the removal of a group to the margins of society that thus creates a category of other. According to Young, marginalization occurs when, “</w:t>
      </w:r>
      <w:r w:rsidRPr="00481BC2">
        <w:rPr>
          <w:u w:val="single"/>
        </w:rPr>
        <w:t xml:space="preserve">A whole category of people is expelled from useful participation in </w:t>
      </w:r>
      <w:r w:rsidRPr="00481BC2">
        <w:rPr>
          <w:rStyle w:val="Emphasis"/>
        </w:rPr>
        <w:t>social life</w:t>
      </w:r>
      <w:r w:rsidRPr="00481BC2">
        <w:rPr>
          <w:u w:val="single"/>
        </w:rPr>
        <w:t xml:space="preserve"> and thus potentially subjected to severe material deprivation and even extermination</w:t>
      </w:r>
      <w:r w:rsidRPr="002C7DFB">
        <w:rPr>
          <w:sz w:val="16"/>
        </w:rPr>
        <w:t xml:space="preserve">.”24 Marginalization effectively lessens the status of a group of humans or even a group of animals by excluding them from equal benefits to others within a society.25 In advanced capitalist societies, Young contends that marginality represents two categories of injustice: “First, the provision of welfare itself produces new injustice by depriving those dependent on it of rights and freedoms that others have. Second. . . . marginalization is unjust because it blocks the opportunity to exercise capacities in socially defined and recognized ways.”26 This is a fundamentally humanistic explanation of marginalization, but it can be applied to non-human animals as well. </w:t>
      </w:r>
      <w:r w:rsidRPr="00481BC2">
        <w:rPr>
          <w:u w:val="single"/>
        </w:rPr>
        <w:t xml:space="preserve">Relegating </w:t>
      </w:r>
      <w:r w:rsidRPr="00481BC2">
        <w:rPr>
          <w:rStyle w:val="Emphasis"/>
        </w:rPr>
        <w:t>non-human animals</w:t>
      </w:r>
      <w:r w:rsidRPr="00481BC2">
        <w:rPr>
          <w:u w:val="single"/>
        </w:rPr>
        <w:t xml:space="preserve"> to a </w:t>
      </w:r>
      <w:r w:rsidRPr="00F02530">
        <w:rPr>
          <w:rStyle w:val="Emphasis"/>
        </w:rPr>
        <w:t>lesser status</w:t>
      </w:r>
      <w:r w:rsidRPr="00481BC2">
        <w:rPr>
          <w:u w:val="single"/>
        </w:rPr>
        <w:t xml:space="preserve"> denies them the ability to exercise their </w:t>
      </w:r>
      <w:r w:rsidRPr="00F02530">
        <w:rPr>
          <w:rStyle w:val="Emphasis"/>
        </w:rPr>
        <w:t>innate capacities</w:t>
      </w:r>
      <w:r w:rsidRPr="00481BC2">
        <w:rPr>
          <w:u w:val="single"/>
        </w:rPr>
        <w:t>, those naturally found characteristics within both human and nonhuman animals, such as a desire for freedom or a preference for pleasure instead of pain</w:t>
      </w:r>
      <w:r w:rsidRPr="002C7DFB">
        <w:rPr>
          <w:sz w:val="16"/>
        </w:rPr>
        <w:t xml:space="preserve">. Thus, marginalization arises from the establishment of dominion. Once a dominant group emerges, those outside of the group become marginal. Racism derives from the Enlightenment idea of the superiority of one group (whites) over others (those of color). The superior group dominates the inferior because the latter “lacks” preferred traits found in the former. In </w:t>
      </w:r>
      <w:r w:rsidRPr="002C7DFB">
        <w:rPr>
          <w:sz w:val="16"/>
        </w:rPr>
        <w:lastRenderedPageBreak/>
        <w:t>this sense, oppression is very much a process, as the rise of the dominant group creates a societal hierarchy that places the dominant group atop.</w:t>
      </w:r>
    </w:p>
    <w:p w14:paraId="425F0523" w14:textId="77777777" w:rsidR="005241C8" w:rsidRPr="002C7DFB" w:rsidRDefault="005241C8" w:rsidP="005241C8">
      <w:pPr>
        <w:rPr>
          <w:sz w:val="16"/>
        </w:rPr>
      </w:pPr>
      <w:r w:rsidRPr="002C7DFB">
        <w:rPr>
          <w:sz w:val="16"/>
        </w:rPr>
        <w:t xml:space="preserve">Although marginalization is indeed a facet of oppression, I suggest that it is an initial phase of oppression. </w:t>
      </w:r>
      <w:r w:rsidRPr="00F02530">
        <w:rPr>
          <w:u w:val="single"/>
        </w:rPr>
        <w:t xml:space="preserve">As the </w:t>
      </w:r>
      <w:r w:rsidRPr="00F02530">
        <w:rPr>
          <w:rStyle w:val="Emphasis"/>
        </w:rPr>
        <w:t>white human male</w:t>
      </w:r>
      <w:r w:rsidRPr="00F02530">
        <w:rPr>
          <w:u w:val="single"/>
        </w:rPr>
        <w:t xml:space="preserve"> assumed </w:t>
      </w:r>
      <w:r w:rsidRPr="00F02530">
        <w:rPr>
          <w:rStyle w:val="Emphasis"/>
        </w:rPr>
        <w:t>dominion</w:t>
      </w:r>
      <w:r w:rsidRPr="00F02530">
        <w:rPr>
          <w:u w:val="single"/>
        </w:rPr>
        <w:t xml:space="preserve"> through the dissemination and acceptance in the West of </w:t>
      </w:r>
      <w:r w:rsidRPr="00F02530">
        <w:rPr>
          <w:rStyle w:val="Emphasis"/>
        </w:rPr>
        <w:t>Enlightenment ideas</w:t>
      </w:r>
      <w:r w:rsidRPr="00F02530">
        <w:rPr>
          <w:u w:val="single"/>
        </w:rPr>
        <w:t xml:space="preserve"> of his possession of traits</w:t>
      </w:r>
      <w:r w:rsidRPr="002C7DFB">
        <w:rPr>
          <w:sz w:val="16"/>
        </w:rPr>
        <w:t xml:space="preserve"> (e.g. </w:t>
      </w:r>
      <w:r w:rsidRPr="00F02530">
        <w:rPr>
          <w:u w:val="single"/>
        </w:rPr>
        <w:t>reason, control of emotions</w:t>
      </w:r>
      <w:r w:rsidRPr="002C7DFB">
        <w:rPr>
          <w:sz w:val="16"/>
        </w:rPr>
        <w:t xml:space="preserve">). </w:t>
      </w:r>
      <w:r w:rsidRPr="00F02530">
        <w:rPr>
          <w:rStyle w:val="Emphasis"/>
        </w:rPr>
        <w:t>Women</w:t>
      </w:r>
      <w:r w:rsidRPr="00F02530">
        <w:rPr>
          <w:u w:val="single"/>
        </w:rPr>
        <w:t xml:space="preserve">, </w:t>
      </w:r>
      <w:r w:rsidRPr="00F02530">
        <w:rPr>
          <w:rStyle w:val="Emphasis"/>
        </w:rPr>
        <w:t>persons of color</w:t>
      </w:r>
      <w:r w:rsidRPr="00F02530">
        <w:rPr>
          <w:u w:val="single"/>
        </w:rPr>
        <w:t xml:space="preserve">, and </w:t>
      </w:r>
      <w:r w:rsidRPr="00F02530">
        <w:rPr>
          <w:rStyle w:val="Emphasis"/>
        </w:rPr>
        <w:t>animals</w:t>
      </w:r>
      <w:r w:rsidRPr="00F02530">
        <w:rPr>
          <w:u w:val="single"/>
        </w:rPr>
        <w:t xml:space="preserve"> thus were positioned outside of the social contract, effectively becoming </w:t>
      </w:r>
      <w:r w:rsidRPr="00F02530">
        <w:rPr>
          <w:rStyle w:val="Emphasis"/>
        </w:rPr>
        <w:t>marginal</w:t>
      </w:r>
      <w:r w:rsidRPr="00F02530">
        <w:rPr>
          <w:u w:val="single"/>
        </w:rPr>
        <w:t xml:space="preserve"> to the white human male and forming the other</w:t>
      </w:r>
      <w:r w:rsidRPr="002C7DFB">
        <w:rPr>
          <w:sz w:val="16"/>
        </w:rPr>
        <w:t>. Once marginalized, they then could be isolated. Through a set of essential oppressive structures consistent in western culture, isolation proceeds. Isolation of the marginal can take two forms, physical isolation, as in bodily placement outside or away from concentrated groups of people, and cognitive isolation, which separates the marginalized from the consciousness of society. Marginalizing a group distinguishes the group as different and inferior, while isolation builds barriers to keep the groups in a place of submissiveness. In Young’s discussion of structural oppression, isolation can be seen as a contributing factor not only in the continuance and establishment of structural oppression in Western society over time, but also in procedural oppression that eventually leads to exploitation. Isolation confirms the powerlessness of marginalized groups and is the central barrier that preserves classes of other as marginal. According to Young, “The powerless are those who lack authority or power even in this mediated sense, those over whom power is exercised without their exercising it; the powerless are situated so that they must take orders and rarely have the right to give them.”27 Of note in Young’s description of powerlessness is her use of the word “situated” that she applies to the idea of a concrete position within society. Young’s explanation of powerlessness, as I suggest, in part is based on the establishment of dominion and the creation of the other and emphasized through isolation.</w:t>
      </w:r>
    </w:p>
    <w:p w14:paraId="5254D77F" w14:textId="77777777" w:rsidR="005241C8" w:rsidRPr="002C7DFB" w:rsidRDefault="005241C8" w:rsidP="005241C8">
      <w:pPr>
        <w:rPr>
          <w:sz w:val="16"/>
        </w:rPr>
      </w:pPr>
      <w:r w:rsidRPr="002C7DFB">
        <w:rPr>
          <w:sz w:val="16"/>
        </w:rPr>
        <w:t xml:space="preserve">A </w:t>
      </w:r>
      <w:r w:rsidRPr="00F02530">
        <w:rPr>
          <w:u w:val="single"/>
        </w:rPr>
        <w:t xml:space="preserve">central feature of isolating a </w:t>
      </w:r>
      <w:r w:rsidRPr="00F02530">
        <w:rPr>
          <w:rStyle w:val="Emphasis"/>
        </w:rPr>
        <w:t>subservient human group</w:t>
      </w:r>
      <w:r w:rsidRPr="00F02530">
        <w:rPr>
          <w:u w:val="single"/>
        </w:rPr>
        <w:t xml:space="preserve"> is to </w:t>
      </w:r>
      <w:r w:rsidRPr="00F02530">
        <w:rPr>
          <w:rStyle w:val="Emphasis"/>
        </w:rPr>
        <w:t>dehumanize</w:t>
      </w:r>
      <w:r w:rsidRPr="00F02530">
        <w:rPr>
          <w:u w:val="single"/>
        </w:rPr>
        <w:t xml:space="preserve"> it</w:t>
      </w:r>
      <w:r w:rsidRPr="002C7DFB">
        <w:rPr>
          <w:sz w:val="16"/>
        </w:rPr>
        <w:t xml:space="preserve">. In “Dehumanization: An Integrative Review,” Nick </w:t>
      </w:r>
      <w:r w:rsidRPr="00F02530">
        <w:rPr>
          <w:u w:val="single"/>
        </w:rPr>
        <w:t>Haslam defines dehumanization</w:t>
      </w:r>
      <w:r w:rsidRPr="002C7DFB">
        <w:rPr>
          <w:sz w:val="16"/>
        </w:rPr>
        <w:t xml:space="preserve">, in part, </w:t>
      </w:r>
      <w:r w:rsidRPr="00F02530">
        <w:rPr>
          <w:u w:val="single"/>
        </w:rPr>
        <w:t xml:space="preserve">as a process of </w:t>
      </w:r>
      <w:r w:rsidRPr="00F02530">
        <w:rPr>
          <w:rStyle w:val="Emphasis"/>
        </w:rPr>
        <w:t>moral exclusion</w:t>
      </w:r>
      <w:r w:rsidRPr="00F02530">
        <w:rPr>
          <w:u w:val="single"/>
        </w:rPr>
        <w:t xml:space="preserve"> that </w:t>
      </w:r>
      <w:r w:rsidRPr="00F02530">
        <w:rPr>
          <w:rStyle w:val="Emphasis"/>
        </w:rPr>
        <w:t>denies</w:t>
      </w:r>
      <w:r w:rsidRPr="00F02530">
        <w:rPr>
          <w:u w:val="single"/>
        </w:rPr>
        <w:t xml:space="preserve"> individuals identity and community</w:t>
      </w:r>
      <w:r w:rsidRPr="002C7DFB">
        <w:rPr>
          <w:sz w:val="16"/>
        </w:rPr>
        <w:t xml:space="preserve">.28 </w:t>
      </w:r>
      <w:r w:rsidRPr="00F02530">
        <w:rPr>
          <w:rStyle w:val="Emphasis"/>
        </w:rPr>
        <w:t>Denying identity</w:t>
      </w:r>
      <w:r w:rsidRPr="00F02530">
        <w:rPr>
          <w:u w:val="single"/>
        </w:rPr>
        <w:t xml:space="preserve"> removes the perception of a person as an independent, distinguishable individual with a capacity to make choices</w:t>
      </w:r>
      <w:r w:rsidRPr="002C7DFB">
        <w:rPr>
          <w:sz w:val="16"/>
        </w:rPr>
        <w:t xml:space="preserve">.29 </w:t>
      </w:r>
      <w:r w:rsidRPr="00F02530">
        <w:rPr>
          <w:rStyle w:val="Emphasis"/>
        </w:rPr>
        <w:t>Denying</w:t>
      </w:r>
      <w:r w:rsidRPr="00F02530">
        <w:rPr>
          <w:u w:val="single"/>
        </w:rPr>
        <w:t xml:space="preserve"> the human and nonhuman animal of </w:t>
      </w:r>
      <w:r w:rsidRPr="00F02530">
        <w:rPr>
          <w:rStyle w:val="Emphasis"/>
        </w:rPr>
        <w:t>community</w:t>
      </w:r>
      <w:r w:rsidRPr="00F02530">
        <w:rPr>
          <w:u w:val="single"/>
        </w:rPr>
        <w:t xml:space="preserve"> excludes each from the moral community or of an “interconnected network of individuals who care for each other.”</w:t>
      </w:r>
      <w:r w:rsidRPr="002C7DFB">
        <w:rPr>
          <w:sz w:val="16"/>
        </w:rPr>
        <w:t xml:space="preserve">30 According to Haslam, “When people are divested of these agentic and communal aspects of humanness they are deindividuated, lose the capacity to evoke compassion and moral emotions, and may be treated as means toward vicious ends.”31 </w:t>
      </w:r>
      <w:r w:rsidRPr="00F02530">
        <w:rPr>
          <w:u w:val="single"/>
        </w:rPr>
        <w:t xml:space="preserve">Dehumanization is an </w:t>
      </w:r>
      <w:r w:rsidRPr="00F02530">
        <w:rPr>
          <w:rStyle w:val="Emphasis"/>
        </w:rPr>
        <w:t>inherently anthropocentric</w:t>
      </w:r>
      <w:r w:rsidRPr="00F02530">
        <w:rPr>
          <w:u w:val="single"/>
        </w:rPr>
        <w:t xml:space="preserve"> term because in dehumanizing, it is assumed that status is relegated to one </w:t>
      </w:r>
      <w:r w:rsidRPr="00F02530">
        <w:rPr>
          <w:rStyle w:val="Emphasis"/>
        </w:rPr>
        <w:t>less than human</w:t>
      </w:r>
      <w:r w:rsidRPr="00F02530">
        <w:rPr>
          <w:u w:val="single"/>
        </w:rPr>
        <w:t xml:space="preserve"> or to that of an </w:t>
      </w:r>
      <w:r w:rsidRPr="00F02530">
        <w:rPr>
          <w:rStyle w:val="Emphasis"/>
        </w:rPr>
        <w:t>animal</w:t>
      </w:r>
      <w:r w:rsidRPr="00F02530">
        <w:rPr>
          <w:u w:val="single"/>
        </w:rPr>
        <w:t xml:space="preserve">. Dehumanizing essentially means to relegate one to a </w:t>
      </w:r>
      <w:r w:rsidRPr="00F02530">
        <w:rPr>
          <w:rStyle w:val="Emphasis"/>
        </w:rPr>
        <w:t>status of animal</w:t>
      </w:r>
      <w:r w:rsidRPr="002C7DFB">
        <w:rPr>
          <w:sz w:val="16"/>
        </w:rPr>
        <w:t>. According to Haslam, “</w:t>
      </w:r>
      <w:r w:rsidRPr="008A306B">
        <w:rPr>
          <w:u w:val="single"/>
        </w:rPr>
        <w:t xml:space="preserve">A </w:t>
      </w:r>
      <w:r w:rsidRPr="008A306B">
        <w:rPr>
          <w:rStyle w:val="Emphasis"/>
        </w:rPr>
        <w:t>consistent theme</w:t>
      </w:r>
      <w:r w:rsidRPr="008A306B">
        <w:rPr>
          <w:u w:val="single"/>
        </w:rPr>
        <w:t xml:space="preserve"> in this work is the likening of </w:t>
      </w:r>
      <w:r w:rsidRPr="008A306B">
        <w:rPr>
          <w:rStyle w:val="Emphasis"/>
        </w:rPr>
        <w:t>people to animals</w:t>
      </w:r>
      <w:r w:rsidRPr="008A306B">
        <w:rPr>
          <w:u w:val="single"/>
        </w:rPr>
        <w:t xml:space="preserve">. In </w:t>
      </w:r>
      <w:r w:rsidRPr="008A306B">
        <w:rPr>
          <w:rStyle w:val="Emphasis"/>
        </w:rPr>
        <w:t>racist descriptions</w:t>
      </w:r>
      <w:r w:rsidRPr="008A306B">
        <w:rPr>
          <w:u w:val="single"/>
        </w:rPr>
        <w:t xml:space="preserve"> Africans are compared to apes and sometimes explicitly denied membership of the human species</w:t>
      </w:r>
      <w:r w:rsidRPr="002C7DFB">
        <w:rPr>
          <w:sz w:val="16"/>
        </w:rPr>
        <w:t>.”32 As Yehuda Bauer claims,</w:t>
      </w:r>
      <w:r w:rsidRPr="008A306B">
        <w:rPr>
          <w:u w:val="single"/>
        </w:rPr>
        <w:t xml:space="preserve"> the comparisons to animals through Nazi propaganda in the Holocaust portrayed Jews as: “vermin, rats, or other noxious elements from the insect or animal world.”</w:t>
      </w:r>
      <w:r w:rsidRPr="002C7DFB">
        <w:rPr>
          <w:sz w:val="16"/>
        </w:rPr>
        <w:t>33 Women also are dehumanized, but by men, often in regard to their sexuality. According to Haslam,</w:t>
      </w:r>
    </w:p>
    <w:p w14:paraId="1BDBFD6E" w14:textId="77777777" w:rsidR="005241C8" w:rsidRPr="002C7DFB" w:rsidRDefault="005241C8" w:rsidP="005241C8">
      <w:pPr>
        <w:rPr>
          <w:sz w:val="16"/>
          <w:szCs w:val="16"/>
        </w:rPr>
      </w:pPr>
      <w:r w:rsidRPr="002C7DFB">
        <w:rPr>
          <w:sz w:val="16"/>
          <w:szCs w:val="16"/>
        </w:rPr>
        <w:t>Dehumanization is commonly discussed in feminist writings on the representation of women in pornography. Pornography is said to dehumanize women by representing them in an objectified fashion, by implication removing women from full moral consideration and legitimating rape and victimization. . . . According to Ortner (1974), women are pan-culturally ‘seen as representing a lower order of being, as being less transcendental of nature than men,’ and femaleness is equated with animality, nature, and childlikeness.34</w:t>
      </w:r>
    </w:p>
    <w:p w14:paraId="619613B7" w14:textId="77777777" w:rsidR="005241C8" w:rsidRPr="002C7DFB" w:rsidRDefault="005241C8" w:rsidP="005241C8">
      <w:pPr>
        <w:rPr>
          <w:u w:val="single"/>
        </w:rPr>
      </w:pPr>
      <w:r w:rsidRPr="002C7DFB">
        <w:rPr>
          <w:sz w:val="16"/>
        </w:rPr>
        <w:t xml:space="preserve">The </w:t>
      </w:r>
      <w:r w:rsidRPr="008A306B">
        <w:rPr>
          <w:rStyle w:val="Emphasis"/>
        </w:rPr>
        <w:t>dehumanization</w:t>
      </w:r>
      <w:r w:rsidRPr="008A306B">
        <w:rPr>
          <w:u w:val="single"/>
        </w:rPr>
        <w:t xml:space="preserve"> of </w:t>
      </w:r>
      <w:r w:rsidRPr="008A306B">
        <w:rPr>
          <w:rStyle w:val="Emphasis"/>
        </w:rPr>
        <w:t>persons of color</w:t>
      </w:r>
      <w:r w:rsidRPr="008A306B">
        <w:rPr>
          <w:u w:val="single"/>
        </w:rPr>
        <w:t xml:space="preserve"> and women all share a </w:t>
      </w:r>
      <w:r w:rsidRPr="008A306B">
        <w:rPr>
          <w:rStyle w:val="Emphasis"/>
        </w:rPr>
        <w:t>linkage</w:t>
      </w:r>
      <w:r w:rsidRPr="008A306B">
        <w:rPr>
          <w:u w:val="single"/>
        </w:rPr>
        <w:t xml:space="preserve"> to the objectification of </w:t>
      </w:r>
      <w:r w:rsidRPr="008A306B">
        <w:rPr>
          <w:rStyle w:val="Emphasis"/>
        </w:rPr>
        <w:t>animals</w:t>
      </w:r>
      <w:r w:rsidRPr="008A306B">
        <w:rPr>
          <w:u w:val="single"/>
        </w:rPr>
        <w:t xml:space="preserve">. All are denied status of </w:t>
      </w:r>
      <w:r w:rsidRPr="008A306B">
        <w:rPr>
          <w:rStyle w:val="Emphasis"/>
        </w:rPr>
        <w:t>subject</w:t>
      </w:r>
      <w:r w:rsidRPr="002C7DFB">
        <w:rPr>
          <w:sz w:val="16"/>
        </w:rPr>
        <w:t xml:space="preserve">, perhaps by the dominant group (males) focusing on a portion of their bodies or only on their sexuality </w:t>
      </w:r>
      <w:r w:rsidRPr="008A306B">
        <w:rPr>
          <w:u w:val="single"/>
        </w:rPr>
        <w:t>and</w:t>
      </w:r>
      <w:r w:rsidRPr="002C7DFB">
        <w:rPr>
          <w:sz w:val="16"/>
        </w:rPr>
        <w:t xml:space="preserve">, instead, they </w:t>
      </w:r>
      <w:r w:rsidRPr="008A306B">
        <w:rPr>
          <w:u w:val="single"/>
        </w:rPr>
        <w:t xml:space="preserve">become </w:t>
      </w:r>
      <w:r w:rsidRPr="008A306B">
        <w:rPr>
          <w:rStyle w:val="Emphasis"/>
        </w:rPr>
        <w:t>objects</w:t>
      </w:r>
      <w:r w:rsidRPr="008A306B">
        <w:rPr>
          <w:u w:val="single"/>
        </w:rPr>
        <w:t xml:space="preserve"> that then can be exploited for society’s gain</w:t>
      </w:r>
      <w:r w:rsidRPr="002C7DFB">
        <w:rPr>
          <w:u w:val="single"/>
        </w:rPr>
        <w:t xml:space="preserve">. Isolation by means of </w:t>
      </w:r>
      <w:r w:rsidRPr="002C7DFB">
        <w:rPr>
          <w:rStyle w:val="Emphasis"/>
        </w:rPr>
        <w:t>objectification</w:t>
      </w:r>
      <w:r w:rsidRPr="002C7DFB">
        <w:rPr>
          <w:u w:val="single"/>
        </w:rPr>
        <w:t xml:space="preserve"> or </w:t>
      </w:r>
      <w:r w:rsidRPr="002C7DFB">
        <w:rPr>
          <w:rStyle w:val="Emphasis"/>
        </w:rPr>
        <w:t>dehumanization</w:t>
      </w:r>
      <w:r w:rsidRPr="002C7DFB">
        <w:rPr>
          <w:u w:val="single"/>
        </w:rPr>
        <w:t xml:space="preserve"> is </w:t>
      </w:r>
      <w:r w:rsidRPr="002C7DFB">
        <w:rPr>
          <w:u w:val="single"/>
        </w:rPr>
        <w:lastRenderedPageBreak/>
        <w:t xml:space="preserve">essentially the </w:t>
      </w:r>
      <w:r w:rsidRPr="002C7DFB">
        <w:rPr>
          <w:rStyle w:val="Emphasis"/>
        </w:rPr>
        <w:t>barrier</w:t>
      </w:r>
      <w:r w:rsidRPr="002C7DFB">
        <w:rPr>
          <w:u w:val="single"/>
        </w:rPr>
        <w:t xml:space="preserve"> that keeps certain groups within a </w:t>
      </w:r>
      <w:r w:rsidRPr="002C7DFB">
        <w:rPr>
          <w:rStyle w:val="Emphasis"/>
        </w:rPr>
        <w:t>culture of oppression</w:t>
      </w:r>
      <w:r w:rsidRPr="002C7DFB">
        <w:rPr>
          <w:u w:val="single"/>
        </w:rPr>
        <w:t xml:space="preserve"> in a place of submissiveness</w:t>
      </w:r>
      <w:r w:rsidRPr="002C7DFB">
        <w:rPr>
          <w:sz w:val="16"/>
        </w:rPr>
        <w:t xml:space="preserve">. This </w:t>
      </w:r>
      <w:r w:rsidRPr="002C7DFB">
        <w:rPr>
          <w:u w:val="single"/>
        </w:rPr>
        <w:t xml:space="preserve">assures that the status quo will </w:t>
      </w:r>
      <w:r w:rsidRPr="002C7DFB">
        <w:rPr>
          <w:rStyle w:val="Emphasis"/>
        </w:rPr>
        <w:t>not be challenged</w:t>
      </w:r>
      <w:r w:rsidRPr="002C7DFB">
        <w:rPr>
          <w:u w:val="single"/>
        </w:rPr>
        <w:t>.</w:t>
      </w:r>
    </w:p>
    <w:p w14:paraId="22E065FD" w14:textId="6EA7B751" w:rsidR="005241C8" w:rsidRPr="00A75EEB" w:rsidRDefault="005241C8" w:rsidP="005241C8">
      <w:pPr>
        <w:pStyle w:val="Heading3"/>
      </w:pPr>
      <w:r>
        <w:lastRenderedPageBreak/>
        <w:t xml:space="preserve">AT: Anthro = Racist </w:t>
      </w:r>
    </w:p>
    <w:p w14:paraId="15BB7904" w14:textId="4D4F809F" w:rsidR="005241C8" w:rsidRPr="00B27473" w:rsidRDefault="005241C8" w:rsidP="005241C8">
      <w:pPr>
        <w:pStyle w:val="Heading4"/>
      </w:pPr>
      <w:r w:rsidRPr="005241C8">
        <w:t>Analyzing</w:t>
      </w:r>
      <w:r>
        <w:t xml:space="preserve"> the relationship between </w:t>
      </w:r>
      <w:r w:rsidRPr="005241C8">
        <w:rPr>
          <w:u w:val="single"/>
        </w:rPr>
        <w:t>animal exploitation</w:t>
      </w:r>
      <w:r>
        <w:t xml:space="preserve"> and </w:t>
      </w:r>
      <w:r w:rsidRPr="005241C8">
        <w:rPr>
          <w:u w:val="single"/>
        </w:rPr>
        <w:t>racism</w:t>
      </w:r>
      <w:r>
        <w:t xml:space="preserve"> is </w:t>
      </w:r>
      <w:r w:rsidRPr="005241C8">
        <w:rPr>
          <w:u w:val="single"/>
        </w:rPr>
        <w:t>not racist</w:t>
      </w:r>
      <w:r w:rsidR="00D44310">
        <w:t xml:space="preserve">, </w:t>
      </w:r>
      <w:r w:rsidR="00B27473">
        <w:t xml:space="preserve">but assuming it is </w:t>
      </w:r>
      <w:r w:rsidR="00D44310">
        <w:t>only works to further</w:t>
      </w:r>
      <w:r w:rsidR="00B27473">
        <w:t xml:space="preserve"> anthropocentricism. </w:t>
      </w:r>
    </w:p>
    <w:p w14:paraId="541E51E3" w14:textId="77777777" w:rsidR="005241C8" w:rsidRPr="003438DE" w:rsidRDefault="005241C8" w:rsidP="005241C8">
      <w:r w:rsidRPr="003438DE">
        <w:rPr>
          <w:rStyle w:val="Style13ptBold"/>
        </w:rPr>
        <w:t>Shields ’15</w:t>
      </w:r>
      <w:r>
        <w:t xml:space="preserve"> [</w:t>
      </w:r>
      <w:r w:rsidRPr="00A737FC">
        <w:t>Christopher A.</w:t>
      </w:r>
      <w:r>
        <w:t>; May 2015; M.A. Liberal Studies, East Tennessee State Universit and B.S. Criminal Justice, East Tennessee State University; School of Graduate Studies, East Tennessee State University, “</w:t>
      </w:r>
      <w:r w:rsidRPr="00A737FC">
        <w:t>In the Shadows of Dominion: Anthropocentrism and the Continuance of a Culture of Oppression</w:t>
      </w:r>
      <w:r>
        <w:t xml:space="preserve">,” </w:t>
      </w:r>
      <w:hyperlink r:id="rId241" w:history="1">
        <w:r w:rsidRPr="00DC21DA">
          <w:rPr>
            <w:rStyle w:val="Hyperlink"/>
          </w:rPr>
          <w:t>https://dc.etsu.edu/cgi/viewcontent.cgi?article=3819&amp;context=etd</w:t>
        </w:r>
      </w:hyperlink>
      <w:r>
        <w:t>; kp]</w:t>
      </w:r>
    </w:p>
    <w:p w14:paraId="2A385D97" w14:textId="77777777" w:rsidR="005241C8" w:rsidRPr="005241C8" w:rsidRDefault="005241C8" w:rsidP="005241C8">
      <w:pPr>
        <w:rPr>
          <w:u w:val="single"/>
        </w:rPr>
      </w:pPr>
      <w:r w:rsidRPr="006F540A">
        <w:rPr>
          <w:u w:val="single"/>
        </w:rPr>
        <w:t>It has become abundantly clear</w:t>
      </w:r>
      <w:r w:rsidRPr="005241C8">
        <w:rPr>
          <w:sz w:val="16"/>
        </w:rPr>
        <w:t xml:space="preserve"> in American culture </w:t>
      </w:r>
      <w:r w:rsidRPr="006F540A">
        <w:rPr>
          <w:u w:val="single"/>
        </w:rPr>
        <w:t xml:space="preserve">that animal suffering and human suffering are not equivalent and those willing to compare the two could be ostracized, censured, and perhaps even </w:t>
      </w:r>
      <w:r w:rsidRPr="006F540A">
        <w:rPr>
          <w:rStyle w:val="Emphasis"/>
        </w:rPr>
        <w:t>“branded” racist</w:t>
      </w:r>
      <w:r w:rsidRPr="006F540A">
        <w:rPr>
          <w:u w:val="single"/>
        </w:rPr>
        <w:t>. Should it be accepted</w:t>
      </w:r>
      <w:r w:rsidRPr="005241C8">
        <w:rPr>
          <w:sz w:val="16"/>
        </w:rPr>
        <w:t xml:space="preserve">, then, </w:t>
      </w:r>
      <w:r w:rsidRPr="006F540A">
        <w:rPr>
          <w:u w:val="single"/>
        </w:rPr>
        <w:t xml:space="preserve">that oppression of animals and humans is </w:t>
      </w:r>
      <w:r w:rsidRPr="006F540A">
        <w:rPr>
          <w:rStyle w:val="Emphasis"/>
        </w:rPr>
        <w:t>too dissimilar</w:t>
      </w:r>
      <w:r w:rsidRPr="006F540A">
        <w:rPr>
          <w:u w:val="single"/>
        </w:rPr>
        <w:t xml:space="preserve"> to compare? Or perhaps the </w:t>
      </w:r>
      <w:r w:rsidRPr="006F540A">
        <w:rPr>
          <w:rStyle w:val="Emphasis"/>
        </w:rPr>
        <w:t>sacralization</w:t>
      </w:r>
      <w:r w:rsidRPr="006F540A">
        <w:rPr>
          <w:u w:val="single"/>
        </w:rPr>
        <w:t xml:space="preserve"> in episodes of human suffering, such as slavery or the Holocaust, is </w:t>
      </w:r>
      <w:r w:rsidRPr="006F540A">
        <w:rPr>
          <w:rStyle w:val="Emphasis"/>
        </w:rPr>
        <w:t>too profound</w:t>
      </w:r>
      <w:r w:rsidRPr="006F540A">
        <w:rPr>
          <w:u w:val="single"/>
        </w:rPr>
        <w:t xml:space="preserve"> to be likened to modern circumstances of </w:t>
      </w:r>
      <w:r w:rsidRPr="006F540A">
        <w:rPr>
          <w:rStyle w:val="Emphasis"/>
        </w:rPr>
        <w:t>animal suffering</w:t>
      </w:r>
      <w:r w:rsidRPr="006F540A">
        <w:rPr>
          <w:u w:val="single"/>
        </w:rPr>
        <w:t xml:space="preserve">. After all, </w:t>
      </w:r>
      <w:r w:rsidRPr="006F540A">
        <w:rPr>
          <w:rStyle w:val="Emphasis"/>
        </w:rPr>
        <w:t>are they not just animals?</w:t>
      </w:r>
      <w:r w:rsidRPr="006F540A">
        <w:rPr>
          <w:u w:val="single"/>
        </w:rPr>
        <w:t xml:space="preserve"> Such objection to comparing human and animal suffering is </w:t>
      </w:r>
      <w:r w:rsidRPr="006F540A">
        <w:rPr>
          <w:rStyle w:val="Emphasis"/>
        </w:rPr>
        <w:t>inherently speciesist</w:t>
      </w:r>
      <w:r w:rsidRPr="006F540A">
        <w:rPr>
          <w:u w:val="single"/>
        </w:rPr>
        <w:t xml:space="preserve"> and not only </w:t>
      </w:r>
      <w:r w:rsidRPr="006F540A">
        <w:rPr>
          <w:rStyle w:val="Emphasis"/>
        </w:rPr>
        <w:t>solidifies</w:t>
      </w:r>
      <w:r w:rsidRPr="006F540A">
        <w:rPr>
          <w:u w:val="single"/>
        </w:rPr>
        <w:t xml:space="preserve"> an </w:t>
      </w:r>
      <w:r w:rsidRPr="006F540A">
        <w:rPr>
          <w:rStyle w:val="Emphasis"/>
        </w:rPr>
        <w:t>anthropocentric ideology</w:t>
      </w:r>
      <w:r w:rsidRPr="006F540A">
        <w:rPr>
          <w:u w:val="single"/>
        </w:rPr>
        <w:t xml:space="preserve">, but also </w:t>
      </w:r>
      <w:r w:rsidRPr="006F540A">
        <w:rPr>
          <w:rStyle w:val="Emphasis"/>
        </w:rPr>
        <w:t>limits</w:t>
      </w:r>
      <w:r w:rsidRPr="006F540A">
        <w:rPr>
          <w:u w:val="single"/>
        </w:rPr>
        <w:t xml:space="preserve"> </w:t>
      </w:r>
      <w:r w:rsidRPr="006F540A">
        <w:rPr>
          <w:rStyle w:val="Emphasis"/>
        </w:rPr>
        <w:t>human awareness</w:t>
      </w:r>
      <w:r w:rsidRPr="006F540A">
        <w:rPr>
          <w:u w:val="single"/>
        </w:rPr>
        <w:t xml:space="preserve"> in regard to our own responsibility in </w:t>
      </w:r>
      <w:r w:rsidRPr="006F540A">
        <w:rPr>
          <w:rStyle w:val="Emphasis"/>
        </w:rPr>
        <w:t>prolonging</w:t>
      </w:r>
      <w:r w:rsidRPr="006F540A">
        <w:rPr>
          <w:u w:val="single"/>
        </w:rPr>
        <w:t xml:space="preserve"> a </w:t>
      </w:r>
      <w:r w:rsidRPr="006F540A">
        <w:rPr>
          <w:rStyle w:val="Emphasis"/>
        </w:rPr>
        <w:t>culture of oppression</w:t>
      </w:r>
      <w:r w:rsidRPr="006F540A">
        <w:rPr>
          <w:u w:val="single"/>
        </w:rPr>
        <w:t xml:space="preserve">. Quite a </w:t>
      </w:r>
      <w:r w:rsidRPr="006F540A">
        <w:rPr>
          <w:rStyle w:val="Emphasis"/>
        </w:rPr>
        <w:t>lot can be learned</w:t>
      </w:r>
      <w:r w:rsidRPr="006F540A">
        <w:rPr>
          <w:u w:val="single"/>
        </w:rPr>
        <w:t xml:space="preserve"> about the </w:t>
      </w:r>
      <w:r w:rsidRPr="006F540A">
        <w:rPr>
          <w:rStyle w:val="Emphasis"/>
        </w:rPr>
        <w:t>homogeneity of oppression</w:t>
      </w:r>
      <w:r w:rsidRPr="006F540A">
        <w:rPr>
          <w:u w:val="single"/>
        </w:rPr>
        <w:t xml:space="preserve"> across all groups and species by decentering a humanistic viewpoint in investigating oppression</w:t>
      </w:r>
      <w:r w:rsidRPr="005241C8">
        <w:rPr>
          <w:sz w:val="16"/>
        </w:rPr>
        <w:t xml:space="preserve">. As I will contend in this chapter, </w:t>
      </w:r>
      <w:r w:rsidRPr="005241C8">
        <w:rPr>
          <w:u w:val="single"/>
        </w:rPr>
        <w:t xml:space="preserve">through a </w:t>
      </w:r>
      <w:r w:rsidRPr="005241C8">
        <w:rPr>
          <w:rStyle w:val="Emphasis"/>
        </w:rPr>
        <w:t>comparative analysis</w:t>
      </w:r>
      <w:r w:rsidRPr="005241C8">
        <w:rPr>
          <w:u w:val="single"/>
        </w:rPr>
        <w:t xml:space="preserve"> of episodes of oppression, both human and animal, certain </w:t>
      </w:r>
      <w:r w:rsidRPr="005241C8">
        <w:rPr>
          <w:rStyle w:val="Emphasis"/>
        </w:rPr>
        <w:t>consistencies emerge</w:t>
      </w:r>
      <w:r w:rsidRPr="005241C8">
        <w:rPr>
          <w:u w:val="single"/>
        </w:rPr>
        <w:t xml:space="preserve">, enabling the </w:t>
      </w:r>
      <w:r w:rsidRPr="005241C8">
        <w:rPr>
          <w:rStyle w:val="Emphasis"/>
        </w:rPr>
        <w:t>development</w:t>
      </w:r>
      <w:r w:rsidRPr="005241C8">
        <w:rPr>
          <w:u w:val="single"/>
        </w:rPr>
        <w:t xml:space="preserve"> of a general </w:t>
      </w:r>
      <w:r w:rsidRPr="005241C8">
        <w:rPr>
          <w:rStyle w:val="Emphasis"/>
        </w:rPr>
        <w:t>theory of oppression</w:t>
      </w:r>
      <w:r w:rsidRPr="005241C8">
        <w:rPr>
          <w:u w:val="single"/>
        </w:rPr>
        <w:t xml:space="preserve">. The purpose of establishing a theory explaining the </w:t>
      </w:r>
      <w:r w:rsidRPr="005241C8">
        <w:rPr>
          <w:rStyle w:val="Emphasis"/>
        </w:rPr>
        <w:t>historical uniformity</w:t>
      </w:r>
      <w:r w:rsidRPr="005241C8">
        <w:rPr>
          <w:u w:val="single"/>
        </w:rPr>
        <w:t xml:space="preserve"> of </w:t>
      </w:r>
      <w:r w:rsidRPr="005241C8">
        <w:rPr>
          <w:rStyle w:val="Emphasis"/>
        </w:rPr>
        <w:t>oppression</w:t>
      </w:r>
      <w:r w:rsidRPr="005241C8">
        <w:rPr>
          <w:u w:val="single"/>
        </w:rPr>
        <w:t xml:space="preserve"> is </w:t>
      </w:r>
      <w:r w:rsidRPr="005241C8">
        <w:rPr>
          <w:rStyle w:val="Emphasis"/>
        </w:rPr>
        <w:t>paramount</w:t>
      </w:r>
      <w:r w:rsidRPr="005241C8">
        <w:rPr>
          <w:u w:val="single"/>
        </w:rPr>
        <w:t xml:space="preserve"> in the context of this work on the animal victims of human dominion. In </w:t>
      </w:r>
      <w:r w:rsidRPr="005241C8">
        <w:rPr>
          <w:rStyle w:val="Emphasis"/>
        </w:rPr>
        <w:t>showing the similarities</w:t>
      </w:r>
      <w:r w:rsidRPr="005241C8">
        <w:rPr>
          <w:u w:val="single"/>
        </w:rPr>
        <w:t xml:space="preserve">, not only between the human and animal victims of oppression, but also in the forces contributing to their victimization, the </w:t>
      </w:r>
      <w:r w:rsidRPr="005241C8">
        <w:rPr>
          <w:rStyle w:val="Emphasis"/>
        </w:rPr>
        <w:t>paradoxes</w:t>
      </w:r>
      <w:r w:rsidRPr="005241C8">
        <w:rPr>
          <w:u w:val="single"/>
        </w:rPr>
        <w:t xml:space="preserve"> of a recurring culture of oppression can be </w:t>
      </w:r>
      <w:r w:rsidRPr="005241C8">
        <w:rPr>
          <w:rStyle w:val="Emphasis"/>
        </w:rPr>
        <w:t>challenged</w:t>
      </w:r>
      <w:r w:rsidRPr="005241C8">
        <w:rPr>
          <w:u w:val="single"/>
        </w:rPr>
        <w:t xml:space="preserve">, the </w:t>
      </w:r>
      <w:r w:rsidRPr="005241C8">
        <w:rPr>
          <w:rStyle w:val="Emphasis"/>
        </w:rPr>
        <w:t>human—animal divide</w:t>
      </w:r>
      <w:r w:rsidRPr="005241C8">
        <w:rPr>
          <w:u w:val="single"/>
        </w:rPr>
        <w:t xml:space="preserve"> can be </w:t>
      </w:r>
      <w:r w:rsidRPr="005241C8">
        <w:rPr>
          <w:rStyle w:val="Emphasis"/>
        </w:rPr>
        <w:t>minimized</w:t>
      </w:r>
      <w:r w:rsidRPr="005241C8">
        <w:rPr>
          <w:u w:val="single"/>
        </w:rPr>
        <w:t>, and perhaps the light of moral consciousness can be extended to the shadows.</w:t>
      </w:r>
    </w:p>
    <w:p w14:paraId="6DA0773D" w14:textId="77777777" w:rsidR="005241C8" w:rsidRPr="00790358" w:rsidRDefault="005241C8" w:rsidP="00735E89">
      <w:pPr>
        <w:rPr>
          <w:sz w:val="16"/>
        </w:rPr>
      </w:pPr>
    </w:p>
    <w:p w14:paraId="0DA374B7" w14:textId="77777777" w:rsidR="00735E89" w:rsidRPr="008315C7" w:rsidRDefault="00735E89" w:rsidP="00251D67">
      <w:pPr>
        <w:rPr>
          <w:sz w:val="16"/>
        </w:rPr>
      </w:pPr>
    </w:p>
    <w:p w14:paraId="1C578FD6" w14:textId="77777777" w:rsidR="00251D67" w:rsidRPr="00251D67" w:rsidRDefault="00251D67" w:rsidP="00251D67"/>
    <w:p w14:paraId="652A668B" w14:textId="242F5208" w:rsidR="000D6FCA" w:rsidRDefault="000D6FCA" w:rsidP="00251D67">
      <w:pPr>
        <w:pStyle w:val="Heading2"/>
      </w:pPr>
      <w:r>
        <w:lastRenderedPageBreak/>
        <w:t xml:space="preserve">Settler Colonialism </w:t>
      </w:r>
      <w:r w:rsidR="00735E89">
        <w:t xml:space="preserve">K </w:t>
      </w:r>
    </w:p>
    <w:p w14:paraId="7CEC78E6" w14:textId="4A3F1EDB" w:rsidR="00251D67" w:rsidRPr="00251D67" w:rsidRDefault="00735E89" w:rsidP="00251D67">
      <w:pPr>
        <w:pStyle w:val="Heading3"/>
      </w:pPr>
      <w:r>
        <w:lastRenderedPageBreak/>
        <w:t xml:space="preserve">Link Turns </w:t>
      </w:r>
      <w:r w:rsidR="00910A7D">
        <w:t xml:space="preserve">– RoN </w:t>
      </w:r>
    </w:p>
    <w:p w14:paraId="70682B39" w14:textId="2B25C65F" w:rsidR="00533D41" w:rsidRDefault="003261A3" w:rsidP="00533D41">
      <w:pPr>
        <w:pStyle w:val="Heading4"/>
      </w:pPr>
      <w:r>
        <w:t>River Rights</w:t>
      </w:r>
      <w:r w:rsidR="00533D41">
        <w:t xml:space="preserve"> break down </w:t>
      </w:r>
      <w:r w:rsidR="00897A7A">
        <w:t xml:space="preserve">the </w:t>
      </w:r>
      <w:r>
        <w:t>‘</w:t>
      </w:r>
      <w:r w:rsidR="00897A7A" w:rsidRPr="003261A3">
        <w:rPr>
          <w:u w:val="single"/>
        </w:rPr>
        <w:t>land is property</w:t>
      </w:r>
      <w:r>
        <w:t>’</w:t>
      </w:r>
      <w:r w:rsidR="00897A7A">
        <w:t xml:space="preserve"> </w:t>
      </w:r>
      <w:r>
        <w:t>and ‘</w:t>
      </w:r>
      <w:r w:rsidRPr="003261A3">
        <w:rPr>
          <w:u w:val="single"/>
        </w:rPr>
        <w:t>uninhabited wilderness</w:t>
      </w:r>
      <w:r>
        <w:t xml:space="preserve">’ </w:t>
      </w:r>
      <w:r w:rsidR="00897A7A">
        <w:t>logic</w:t>
      </w:r>
      <w:r w:rsidR="000632CC">
        <w:t>s</w:t>
      </w:r>
      <w:r w:rsidR="00897A7A">
        <w:t xml:space="preserve"> </w:t>
      </w:r>
      <w:r w:rsidR="000632CC">
        <w:t xml:space="preserve">that form the </w:t>
      </w:r>
      <w:r w:rsidR="000632CC">
        <w:rPr>
          <w:u w:val="single"/>
        </w:rPr>
        <w:t>foundation</w:t>
      </w:r>
      <w:r w:rsidR="000632CC">
        <w:t xml:space="preserve"> of</w:t>
      </w:r>
      <w:r w:rsidR="00897A7A">
        <w:t xml:space="preserve"> </w:t>
      </w:r>
      <w:r w:rsidR="00533D41" w:rsidRPr="000632CC">
        <w:rPr>
          <w:u w:val="single"/>
        </w:rPr>
        <w:t>settler colonialism</w:t>
      </w:r>
      <w:r w:rsidR="000632CC">
        <w:t xml:space="preserve">. </w:t>
      </w:r>
    </w:p>
    <w:p w14:paraId="729FD6D9" w14:textId="21C9784C" w:rsidR="00CB5736" w:rsidRPr="00CB5736" w:rsidRDefault="00CB5736" w:rsidP="00CB5736">
      <w:r w:rsidRPr="00CB5736">
        <w:rPr>
          <w:rStyle w:val="Style13ptBold"/>
        </w:rPr>
        <w:t>Wawrin ’18</w:t>
      </w:r>
      <w:r>
        <w:t xml:space="preserve"> [</w:t>
      </w:r>
      <w:r w:rsidRPr="00CB5736">
        <w:t>Lindsey Schromen</w:t>
      </w:r>
      <w:r>
        <w:t xml:space="preserve">; Summer 2018; </w:t>
      </w:r>
      <w:r w:rsidRPr="00CB5736">
        <w:t>a lawyer, focusing on constitutional law issues of government authority and accountability</w:t>
      </w:r>
      <w:r w:rsidR="00897A7A">
        <w:t xml:space="preserve">, </w:t>
      </w:r>
      <w:r w:rsidR="00897A7A" w:rsidRPr="00897A7A">
        <w:t>J.D. summa cum laude from Gonzaga Universit</w:t>
      </w:r>
      <w:r w:rsidR="00897A7A">
        <w:t>y</w:t>
      </w:r>
      <w:r>
        <w:t xml:space="preserve">; </w:t>
      </w:r>
      <w:r w:rsidRPr="00CB5736">
        <w:t>Tulane Environmental Law Journal</w:t>
      </w:r>
      <w:r>
        <w:t>, “</w:t>
      </w:r>
      <w:r w:rsidRPr="00CB5736">
        <w:t>Representing Ecosystems in Court</w:t>
      </w:r>
      <w:r>
        <w:t xml:space="preserve">,” vol. 31 p. </w:t>
      </w:r>
      <w:r w:rsidRPr="00CB5736">
        <w:t>279-291</w:t>
      </w:r>
      <w:r>
        <w:t>; kp]</w:t>
      </w:r>
    </w:p>
    <w:p w14:paraId="6C85C37F" w14:textId="7045BD9D" w:rsidR="00533D41" w:rsidRPr="00E5040F" w:rsidRDefault="00533D41" w:rsidP="00533D41">
      <w:pPr>
        <w:rPr>
          <w:sz w:val="16"/>
          <w:szCs w:val="16"/>
        </w:rPr>
      </w:pPr>
      <w:r w:rsidRPr="00E5040F">
        <w:rPr>
          <w:sz w:val="16"/>
          <w:szCs w:val="16"/>
        </w:rPr>
        <w:t>A. Humans and the Rest of Nature</w:t>
      </w:r>
    </w:p>
    <w:p w14:paraId="62A9D6A5" w14:textId="77777777" w:rsidR="00533D41" w:rsidRPr="00E5040F" w:rsidRDefault="00533D41" w:rsidP="00533D41">
      <w:pPr>
        <w:rPr>
          <w:sz w:val="16"/>
        </w:rPr>
      </w:pPr>
      <w:r w:rsidRPr="00897A7A">
        <w:rPr>
          <w:rStyle w:val="Emphasis"/>
        </w:rPr>
        <w:t xml:space="preserve">External </w:t>
      </w:r>
      <w:r w:rsidRPr="0026149D">
        <w:rPr>
          <w:rStyle w:val="Emphasis"/>
          <w:highlight w:val="cyan"/>
        </w:rPr>
        <w:t>colonialism</w:t>
      </w:r>
      <w:r w:rsidRPr="00E5040F">
        <w:rPr>
          <w:sz w:val="16"/>
        </w:rPr>
        <w:t xml:space="preserve"> (also called exogenous or exploitation colonization) </w:t>
      </w:r>
      <w:r w:rsidRPr="0026149D">
        <w:rPr>
          <w:u w:val="single"/>
        </w:rPr>
        <w:t>denotes</w:t>
      </w:r>
      <w:r w:rsidRPr="00897A7A">
        <w:rPr>
          <w:u w:val="single"/>
        </w:rPr>
        <w:t xml:space="preserve"> the </w:t>
      </w:r>
      <w:r w:rsidRPr="0026149D">
        <w:rPr>
          <w:rStyle w:val="Emphasis"/>
          <w:highlight w:val="cyan"/>
        </w:rPr>
        <w:t>expropriat</w:t>
      </w:r>
      <w:r w:rsidRPr="00897A7A">
        <w:rPr>
          <w:rStyle w:val="Emphasis"/>
        </w:rPr>
        <w:t>ion</w:t>
      </w:r>
      <w:r w:rsidRPr="00897A7A">
        <w:rPr>
          <w:u w:val="single"/>
        </w:rPr>
        <w:t xml:space="preserve"> of fragments of </w:t>
      </w:r>
      <w:r w:rsidRPr="0026149D">
        <w:rPr>
          <w:rStyle w:val="Emphasis"/>
          <w:highlight w:val="cyan"/>
        </w:rPr>
        <w:t>Indigenous worlds</w:t>
      </w:r>
      <w:r w:rsidRPr="00897A7A">
        <w:rPr>
          <w:u w:val="single"/>
        </w:rPr>
        <w:t xml:space="preserve">, animals, plants and human beings, extracting them in order to transport them </w:t>
      </w:r>
      <w:r w:rsidRPr="0026149D">
        <w:rPr>
          <w:highlight w:val="cyan"/>
          <w:u w:val="single"/>
        </w:rPr>
        <w:t>to</w:t>
      </w:r>
      <w:r w:rsidRPr="0026149D">
        <w:rPr>
          <w:sz w:val="16"/>
        </w:rPr>
        <w:t>—</w:t>
      </w:r>
      <w:r w:rsidRPr="00E5040F">
        <w:rPr>
          <w:sz w:val="16"/>
        </w:rPr>
        <w:t xml:space="preserve"> </w:t>
      </w:r>
      <w:r w:rsidRPr="00897A7A">
        <w:rPr>
          <w:u w:val="single"/>
        </w:rPr>
        <w:t xml:space="preserve">and </w:t>
      </w:r>
      <w:r w:rsidRPr="0026149D">
        <w:rPr>
          <w:highlight w:val="cyan"/>
          <w:u w:val="single"/>
        </w:rPr>
        <w:t>build the wealth</w:t>
      </w:r>
      <w:r w:rsidRPr="00897A7A">
        <w:rPr>
          <w:u w:val="single"/>
        </w:rPr>
        <w:t xml:space="preserve">, the privilege, or feed the appetites </w:t>
      </w:r>
      <w:r w:rsidRPr="0026149D">
        <w:rPr>
          <w:highlight w:val="cyan"/>
          <w:u w:val="single"/>
        </w:rPr>
        <w:t>of</w:t>
      </w:r>
      <w:r w:rsidRPr="0026149D">
        <w:rPr>
          <w:sz w:val="16"/>
        </w:rPr>
        <w:t>—</w:t>
      </w:r>
      <w:r w:rsidRPr="00E5040F">
        <w:rPr>
          <w:sz w:val="16"/>
        </w:rPr>
        <w:t xml:space="preserve">the </w:t>
      </w:r>
      <w:r w:rsidRPr="0026149D">
        <w:rPr>
          <w:rStyle w:val="Emphasis"/>
          <w:highlight w:val="cyan"/>
        </w:rPr>
        <w:t>colonizers</w:t>
      </w:r>
      <w:r w:rsidRPr="00E5040F">
        <w:rPr>
          <w:sz w:val="16"/>
        </w:rPr>
        <w:t xml:space="preserve">, who get marked as the first world. . . . </w:t>
      </w:r>
      <w:r w:rsidRPr="0026149D">
        <w:rPr>
          <w:highlight w:val="cyan"/>
          <w:u w:val="single"/>
        </w:rPr>
        <w:t>In</w:t>
      </w:r>
      <w:r w:rsidRPr="00897A7A">
        <w:rPr>
          <w:u w:val="single"/>
        </w:rPr>
        <w:t xml:space="preserve"> external </w:t>
      </w:r>
      <w:r w:rsidRPr="0026149D">
        <w:rPr>
          <w:highlight w:val="cyan"/>
          <w:u w:val="single"/>
        </w:rPr>
        <w:t>colonialism, all things Native become</w:t>
      </w:r>
      <w:r w:rsidRPr="00897A7A">
        <w:rPr>
          <w:u w:val="single"/>
        </w:rPr>
        <w:t xml:space="preserve"> </w:t>
      </w:r>
      <w:r w:rsidRPr="00897A7A">
        <w:rPr>
          <w:rStyle w:val="Emphasis"/>
        </w:rPr>
        <w:t>recast</w:t>
      </w:r>
      <w:r w:rsidRPr="00897A7A">
        <w:rPr>
          <w:u w:val="single"/>
        </w:rPr>
        <w:t xml:space="preserve"> as </w:t>
      </w:r>
      <w:r w:rsidRPr="00897A7A">
        <w:rPr>
          <w:rStyle w:val="Emphasis"/>
        </w:rPr>
        <w:t xml:space="preserve">‘natural </w:t>
      </w:r>
      <w:r w:rsidRPr="0026149D">
        <w:rPr>
          <w:rStyle w:val="Emphasis"/>
          <w:highlight w:val="cyan"/>
        </w:rPr>
        <w:t>resources’</w:t>
      </w:r>
      <w:r w:rsidRPr="00E5040F">
        <w:rPr>
          <w:sz w:val="16"/>
        </w:rPr>
        <w:t>—</w:t>
      </w:r>
      <w:r w:rsidRPr="00897A7A">
        <w:rPr>
          <w:u w:val="single"/>
        </w:rPr>
        <w:t xml:space="preserve">bodies and earth for </w:t>
      </w:r>
      <w:r w:rsidRPr="00897A7A">
        <w:rPr>
          <w:rStyle w:val="Emphasis"/>
        </w:rPr>
        <w:t>war</w:t>
      </w:r>
      <w:r w:rsidRPr="00897A7A">
        <w:rPr>
          <w:u w:val="single"/>
        </w:rPr>
        <w:t xml:space="preserve">, bodies and earth for </w:t>
      </w:r>
      <w:r w:rsidRPr="00897A7A">
        <w:rPr>
          <w:rStyle w:val="Emphasis"/>
        </w:rPr>
        <w:t>chattel</w:t>
      </w:r>
      <w:r w:rsidRPr="00E5040F">
        <w:rPr>
          <w:sz w:val="16"/>
        </w:rPr>
        <w:t>.</w:t>
      </w:r>
    </w:p>
    <w:p w14:paraId="289C6D5B" w14:textId="77777777" w:rsidR="00533D41" w:rsidRPr="00E5040F" w:rsidRDefault="00533D41" w:rsidP="00533D41">
      <w:pPr>
        <w:rPr>
          <w:sz w:val="16"/>
          <w:szCs w:val="16"/>
        </w:rPr>
      </w:pPr>
      <w:r w:rsidRPr="00E5040F">
        <w:rPr>
          <w:sz w:val="16"/>
          <w:szCs w:val="16"/>
        </w:rPr>
        <w:t>....</w:t>
      </w:r>
    </w:p>
    <w:p w14:paraId="141C07BD" w14:textId="77777777" w:rsidR="00533D41" w:rsidRPr="00897A7A" w:rsidRDefault="00533D41" w:rsidP="00533D41">
      <w:pPr>
        <w:rPr>
          <w:u w:val="single"/>
        </w:rPr>
      </w:pPr>
      <w:r w:rsidRPr="00E5040F">
        <w:rPr>
          <w:sz w:val="16"/>
        </w:rPr>
        <w:t xml:space="preserve">. . . . </w:t>
      </w:r>
      <w:r w:rsidRPr="0026149D">
        <w:rPr>
          <w:highlight w:val="cyan"/>
          <w:u w:val="single"/>
        </w:rPr>
        <w:t>In</w:t>
      </w:r>
      <w:r w:rsidRPr="00897A7A">
        <w:rPr>
          <w:u w:val="single"/>
        </w:rPr>
        <w:t xml:space="preserve"> the process of </w:t>
      </w:r>
      <w:r w:rsidRPr="0026149D">
        <w:rPr>
          <w:rStyle w:val="Emphasis"/>
          <w:highlight w:val="cyan"/>
        </w:rPr>
        <w:t>set</w:t>
      </w:r>
      <w:r w:rsidRPr="00897A7A">
        <w:rPr>
          <w:rStyle w:val="Emphasis"/>
        </w:rPr>
        <w:t xml:space="preserve">tler </w:t>
      </w:r>
      <w:r w:rsidRPr="0026149D">
        <w:rPr>
          <w:rStyle w:val="Emphasis"/>
          <w:highlight w:val="cyan"/>
        </w:rPr>
        <w:t>col</w:t>
      </w:r>
      <w:r w:rsidRPr="00897A7A">
        <w:rPr>
          <w:rStyle w:val="Emphasis"/>
        </w:rPr>
        <w:t>onialism</w:t>
      </w:r>
      <w:r w:rsidRPr="00897A7A">
        <w:rPr>
          <w:u w:val="single"/>
        </w:rPr>
        <w:t xml:space="preserve">, </w:t>
      </w:r>
      <w:r w:rsidRPr="0026149D">
        <w:rPr>
          <w:rStyle w:val="Emphasis"/>
          <w:highlight w:val="cyan"/>
        </w:rPr>
        <w:t>land</w:t>
      </w:r>
      <w:r w:rsidRPr="0026149D">
        <w:rPr>
          <w:highlight w:val="cyan"/>
          <w:u w:val="single"/>
        </w:rPr>
        <w:t xml:space="preserve"> is</w:t>
      </w:r>
      <w:r w:rsidRPr="00897A7A">
        <w:rPr>
          <w:u w:val="single"/>
        </w:rPr>
        <w:t xml:space="preserve"> re</w:t>
      </w:r>
      <w:r w:rsidRPr="0026149D">
        <w:rPr>
          <w:highlight w:val="cyan"/>
          <w:u w:val="single"/>
        </w:rPr>
        <w:t xml:space="preserve">made into </w:t>
      </w:r>
      <w:r w:rsidRPr="0026149D">
        <w:rPr>
          <w:rStyle w:val="Emphasis"/>
          <w:highlight w:val="cyan"/>
        </w:rPr>
        <w:t>property</w:t>
      </w:r>
      <w:r w:rsidRPr="0026149D">
        <w:rPr>
          <w:highlight w:val="cyan"/>
          <w:u w:val="single"/>
        </w:rPr>
        <w:t xml:space="preserve"> and</w:t>
      </w:r>
      <w:r w:rsidRPr="00897A7A">
        <w:rPr>
          <w:u w:val="single"/>
        </w:rPr>
        <w:t xml:space="preserve"> </w:t>
      </w:r>
      <w:r w:rsidRPr="00897A7A">
        <w:rPr>
          <w:rStyle w:val="Emphasis"/>
        </w:rPr>
        <w:t xml:space="preserve">human </w:t>
      </w:r>
      <w:r w:rsidRPr="0026149D">
        <w:rPr>
          <w:rStyle w:val="Emphasis"/>
          <w:highlight w:val="cyan"/>
        </w:rPr>
        <w:t>relations</w:t>
      </w:r>
      <w:r w:rsidRPr="00897A7A">
        <w:rPr>
          <w:rStyle w:val="Emphasis"/>
        </w:rPr>
        <w:t>hips</w:t>
      </w:r>
      <w:r w:rsidRPr="00897A7A">
        <w:rPr>
          <w:u w:val="single"/>
        </w:rPr>
        <w:t xml:space="preserve"> </w:t>
      </w:r>
      <w:r w:rsidRPr="0026149D">
        <w:rPr>
          <w:highlight w:val="cyan"/>
          <w:u w:val="single"/>
        </w:rPr>
        <w:t xml:space="preserve">to land are </w:t>
      </w:r>
      <w:r w:rsidRPr="0026149D">
        <w:rPr>
          <w:rStyle w:val="Emphasis"/>
          <w:highlight w:val="cyan"/>
        </w:rPr>
        <w:t>restricted</w:t>
      </w:r>
      <w:r w:rsidRPr="0026149D">
        <w:rPr>
          <w:highlight w:val="cyan"/>
          <w:u w:val="single"/>
        </w:rPr>
        <w:t xml:space="preserve"> to</w:t>
      </w:r>
      <w:r w:rsidRPr="00897A7A">
        <w:rPr>
          <w:u w:val="single"/>
        </w:rPr>
        <w:t xml:space="preserve"> the relationship of the </w:t>
      </w:r>
      <w:r w:rsidRPr="0026149D">
        <w:rPr>
          <w:rStyle w:val="Emphasis"/>
          <w:highlight w:val="cyan"/>
        </w:rPr>
        <w:t>owner</w:t>
      </w:r>
      <w:r w:rsidRPr="00897A7A">
        <w:rPr>
          <w:u w:val="single"/>
        </w:rPr>
        <w:t xml:space="preserve"> to his property. </w:t>
      </w:r>
      <w:r w:rsidRPr="0026149D">
        <w:rPr>
          <w:rStyle w:val="Emphasis"/>
          <w:highlight w:val="cyan"/>
        </w:rPr>
        <w:t>Epistemological</w:t>
      </w:r>
      <w:r w:rsidRPr="00897A7A">
        <w:rPr>
          <w:u w:val="single"/>
        </w:rPr>
        <w:t xml:space="preserve">, </w:t>
      </w:r>
      <w:r w:rsidRPr="00897A7A">
        <w:rPr>
          <w:rStyle w:val="Emphasis"/>
        </w:rPr>
        <w:t>ontological</w:t>
      </w:r>
      <w:r w:rsidRPr="00897A7A">
        <w:rPr>
          <w:u w:val="single"/>
        </w:rPr>
        <w:t xml:space="preserve">, and </w:t>
      </w:r>
      <w:r w:rsidRPr="00897A7A">
        <w:rPr>
          <w:rStyle w:val="Emphasis"/>
        </w:rPr>
        <w:t>cosmological</w:t>
      </w:r>
      <w:r w:rsidRPr="00897A7A">
        <w:rPr>
          <w:u w:val="single"/>
        </w:rPr>
        <w:t xml:space="preserve"> </w:t>
      </w:r>
      <w:r w:rsidRPr="0026149D">
        <w:rPr>
          <w:highlight w:val="cyan"/>
          <w:u w:val="single"/>
        </w:rPr>
        <w:t>relations</w:t>
      </w:r>
      <w:r w:rsidRPr="00897A7A">
        <w:rPr>
          <w:u w:val="single"/>
        </w:rPr>
        <w:t xml:space="preserve">hips </w:t>
      </w:r>
      <w:r w:rsidRPr="0026149D">
        <w:rPr>
          <w:highlight w:val="cyan"/>
          <w:u w:val="single"/>
        </w:rPr>
        <w:t>to land are</w:t>
      </w:r>
      <w:r w:rsidRPr="00897A7A">
        <w:rPr>
          <w:u w:val="single"/>
        </w:rPr>
        <w:t xml:space="preserve"> </w:t>
      </w:r>
      <w:r w:rsidRPr="00897A7A">
        <w:rPr>
          <w:rStyle w:val="Emphasis"/>
        </w:rPr>
        <w:t>interred</w:t>
      </w:r>
      <w:r w:rsidRPr="00897A7A">
        <w:rPr>
          <w:u w:val="single"/>
        </w:rPr>
        <w:t xml:space="preserve">, indeed made pre-modern and backward. </w:t>
      </w:r>
      <w:r w:rsidRPr="0026149D">
        <w:rPr>
          <w:rStyle w:val="Emphasis"/>
          <w:highlight w:val="cyan"/>
        </w:rPr>
        <w:t>Made savage</w:t>
      </w:r>
      <w:r w:rsidRPr="00897A7A">
        <w:rPr>
          <w:u w:val="single"/>
        </w:rPr>
        <w:t>.</w:t>
      </w:r>
    </w:p>
    <w:p w14:paraId="1261A2AC" w14:textId="77777777" w:rsidR="00533D41" w:rsidRPr="00E5040F" w:rsidRDefault="00533D41" w:rsidP="00533D41">
      <w:pPr>
        <w:rPr>
          <w:sz w:val="16"/>
        </w:rPr>
      </w:pPr>
      <w:r w:rsidRPr="00E5040F">
        <w:rPr>
          <w:sz w:val="16"/>
        </w:rPr>
        <w:t xml:space="preserve">—Eve </w:t>
      </w:r>
      <w:r w:rsidRPr="0026149D">
        <w:rPr>
          <w:rStyle w:val="Emphasis"/>
          <w:highlight w:val="cyan"/>
        </w:rPr>
        <w:t>Tuck</w:t>
      </w:r>
      <w:r w:rsidRPr="0026149D">
        <w:rPr>
          <w:highlight w:val="cyan"/>
          <w:u w:val="single"/>
        </w:rPr>
        <w:t xml:space="preserve"> and</w:t>
      </w:r>
      <w:r w:rsidRPr="00E5040F">
        <w:rPr>
          <w:sz w:val="16"/>
        </w:rPr>
        <w:t xml:space="preserve"> K. Wayne </w:t>
      </w:r>
      <w:r w:rsidRPr="0026149D">
        <w:rPr>
          <w:rStyle w:val="Emphasis"/>
          <w:highlight w:val="cyan"/>
        </w:rPr>
        <w:t>Yang</w:t>
      </w:r>
      <w:r w:rsidRPr="00E5040F">
        <w:rPr>
          <w:sz w:val="16"/>
        </w:rPr>
        <w:t>, Decolonization Is Not a Metaphor10</w:t>
      </w:r>
    </w:p>
    <w:p w14:paraId="46AA5F20" w14:textId="77777777" w:rsidR="00533D41" w:rsidRPr="00E5040F" w:rsidRDefault="00533D41" w:rsidP="00533D41">
      <w:pPr>
        <w:rPr>
          <w:sz w:val="16"/>
        </w:rPr>
      </w:pPr>
      <w:r w:rsidRPr="00897A7A">
        <w:rPr>
          <w:u w:val="single"/>
        </w:rPr>
        <w:t xml:space="preserve">In order </w:t>
      </w:r>
      <w:r w:rsidRPr="0026149D">
        <w:rPr>
          <w:highlight w:val="cyan"/>
          <w:u w:val="single"/>
        </w:rPr>
        <w:t xml:space="preserve">to </w:t>
      </w:r>
      <w:r w:rsidRPr="0026149D">
        <w:rPr>
          <w:rStyle w:val="Emphasis"/>
          <w:highlight w:val="cyan"/>
        </w:rPr>
        <w:t>transform our relations</w:t>
      </w:r>
      <w:r w:rsidRPr="00897A7A">
        <w:rPr>
          <w:rStyle w:val="Emphasis"/>
        </w:rPr>
        <w:t>hip</w:t>
      </w:r>
      <w:r w:rsidRPr="00897A7A">
        <w:rPr>
          <w:u w:val="single"/>
        </w:rPr>
        <w:t xml:space="preserve"> with the earth, </w:t>
      </w:r>
      <w:r w:rsidRPr="0026149D">
        <w:rPr>
          <w:highlight w:val="cyan"/>
          <w:u w:val="single"/>
        </w:rPr>
        <w:t xml:space="preserve">we must </w:t>
      </w:r>
      <w:r w:rsidRPr="0026149D">
        <w:rPr>
          <w:rStyle w:val="Emphasis"/>
          <w:highlight w:val="cyan"/>
        </w:rPr>
        <w:t>stop isolating humans</w:t>
      </w:r>
      <w:r w:rsidRPr="0026149D">
        <w:rPr>
          <w:highlight w:val="cyan"/>
          <w:u w:val="single"/>
        </w:rPr>
        <w:t xml:space="preserve"> from nature</w:t>
      </w:r>
      <w:r w:rsidRPr="00E5040F">
        <w:rPr>
          <w:sz w:val="16"/>
        </w:rPr>
        <w:t xml:space="preserve">. Unfortunately, </w:t>
      </w:r>
      <w:r w:rsidRPr="0026149D">
        <w:rPr>
          <w:u w:val="single"/>
        </w:rPr>
        <w:t>we</w:t>
      </w:r>
      <w:r w:rsidRPr="00897A7A">
        <w:rPr>
          <w:u w:val="single"/>
        </w:rPr>
        <w:t xml:space="preserve"> have been </w:t>
      </w:r>
      <w:r w:rsidRPr="0026149D">
        <w:rPr>
          <w:rStyle w:val="Emphasis"/>
        </w:rPr>
        <w:t>trained</w:t>
      </w:r>
      <w:r w:rsidRPr="00897A7A">
        <w:rPr>
          <w:u w:val="single"/>
        </w:rPr>
        <w:t xml:space="preserve"> for a long time to </w:t>
      </w:r>
      <w:r w:rsidRPr="00897A7A">
        <w:rPr>
          <w:rStyle w:val="Emphasis"/>
        </w:rPr>
        <w:t>separate ourselves</w:t>
      </w:r>
      <w:r w:rsidRPr="00897A7A">
        <w:rPr>
          <w:u w:val="single"/>
        </w:rPr>
        <w:t xml:space="preserve"> from the rest of the earth and to think of ourselves as apart from (and </w:t>
      </w:r>
      <w:r w:rsidRPr="00897A7A">
        <w:rPr>
          <w:rStyle w:val="Emphasis"/>
        </w:rPr>
        <w:t>above</w:t>
      </w:r>
      <w:r w:rsidRPr="00897A7A">
        <w:rPr>
          <w:u w:val="single"/>
        </w:rPr>
        <w:t>) the ecosystems that are our homes</w:t>
      </w:r>
      <w:r w:rsidRPr="00E5040F">
        <w:rPr>
          <w:sz w:val="16"/>
        </w:rPr>
        <w:t>.11</w:t>
      </w:r>
    </w:p>
    <w:p w14:paraId="6F41876F" w14:textId="77777777" w:rsidR="00533D41" w:rsidRPr="00E5040F" w:rsidRDefault="00533D41" w:rsidP="00533D41">
      <w:pPr>
        <w:rPr>
          <w:sz w:val="16"/>
        </w:rPr>
      </w:pPr>
      <w:r w:rsidRPr="00E5040F">
        <w:rPr>
          <w:sz w:val="16"/>
        </w:rPr>
        <w:t xml:space="preserve">We continue to uphold that estranged worldview even as we discover how wrong it is. </w:t>
      </w:r>
      <w:r w:rsidRPr="003261A3">
        <w:rPr>
          <w:u w:val="single"/>
        </w:rPr>
        <w:t xml:space="preserve">At a macro level, we cannot </w:t>
      </w:r>
      <w:r w:rsidRPr="003261A3">
        <w:rPr>
          <w:rStyle w:val="Emphasis"/>
        </w:rPr>
        <w:t>study ecosystems</w:t>
      </w:r>
      <w:r w:rsidRPr="003261A3">
        <w:rPr>
          <w:u w:val="single"/>
        </w:rPr>
        <w:t xml:space="preserve">, or even global biogeochemical cycles, without including the </w:t>
      </w:r>
      <w:r w:rsidRPr="003261A3">
        <w:rPr>
          <w:rStyle w:val="Emphasis"/>
        </w:rPr>
        <w:t>effects</w:t>
      </w:r>
      <w:r w:rsidRPr="003261A3">
        <w:rPr>
          <w:u w:val="single"/>
        </w:rPr>
        <w:t xml:space="preserve"> that </w:t>
      </w:r>
      <w:r w:rsidRPr="003261A3">
        <w:rPr>
          <w:rStyle w:val="Emphasis"/>
        </w:rPr>
        <w:t>humans</w:t>
      </w:r>
      <w:r w:rsidRPr="003261A3">
        <w:rPr>
          <w:u w:val="single"/>
        </w:rPr>
        <w:t xml:space="preserve"> have on the system</w:t>
      </w:r>
      <w:r w:rsidRPr="00E5040F">
        <w:rPr>
          <w:sz w:val="16"/>
        </w:rPr>
        <w:t xml:space="preserve">.12 </w:t>
      </w:r>
      <w:r w:rsidRPr="003261A3">
        <w:rPr>
          <w:u w:val="single"/>
        </w:rPr>
        <w:t xml:space="preserve">No longer is there an “out there” or “away” in which we can </w:t>
      </w:r>
      <w:r w:rsidRPr="003261A3">
        <w:rPr>
          <w:rStyle w:val="Emphasis"/>
        </w:rPr>
        <w:t>dispose of “waste”</w:t>
      </w:r>
      <w:r w:rsidRPr="003261A3">
        <w:rPr>
          <w:u w:val="single"/>
        </w:rPr>
        <w:t xml:space="preserve"> without noticeable effect</w:t>
      </w:r>
      <w:r w:rsidRPr="00E5040F">
        <w:rPr>
          <w:sz w:val="16"/>
        </w:rPr>
        <w:t>. At the micro level, the field of epigenetics shows us that we can no longer study genes without studying the molecular environment that triggers gene expression. In other words, our genetics (nature) is not independent of our environment (nurture). We need to discard the “nature versus nurture” concept because it inaccurately separated the organism from its environment.13</w:t>
      </w:r>
    </w:p>
    <w:p w14:paraId="3FF5B0C0" w14:textId="77777777" w:rsidR="00533D41" w:rsidRPr="00E5040F" w:rsidRDefault="00533D41" w:rsidP="00533D41">
      <w:pPr>
        <w:rPr>
          <w:sz w:val="16"/>
        </w:rPr>
      </w:pPr>
      <w:r w:rsidRPr="0026149D">
        <w:rPr>
          <w:highlight w:val="cyan"/>
          <w:u w:val="single"/>
        </w:rPr>
        <w:t>How we think about</w:t>
      </w:r>
      <w:r w:rsidRPr="003261A3">
        <w:rPr>
          <w:u w:val="single"/>
        </w:rPr>
        <w:t xml:space="preserve"> our </w:t>
      </w:r>
      <w:r w:rsidRPr="0026149D">
        <w:rPr>
          <w:highlight w:val="cyan"/>
          <w:u w:val="single"/>
        </w:rPr>
        <w:t>relations</w:t>
      </w:r>
      <w:r w:rsidRPr="003261A3">
        <w:rPr>
          <w:u w:val="single"/>
        </w:rPr>
        <w:t xml:space="preserve">hip </w:t>
      </w:r>
      <w:r w:rsidRPr="0026149D">
        <w:rPr>
          <w:highlight w:val="cyan"/>
          <w:u w:val="single"/>
        </w:rPr>
        <w:t>with</w:t>
      </w:r>
      <w:r w:rsidRPr="003261A3">
        <w:rPr>
          <w:u w:val="single"/>
        </w:rPr>
        <w:t xml:space="preserve"> the </w:t>
      </w:r>
      <w:r w:rsidRPr="003261A3">
        <w:rPr>
          <w:rStyle w:val="Emphasis"/>
        </w:rPr>
        <w:t xml:space="preserve">rest of </w:t>
      </w:r>
      <w:r w:rsidRPr="0026149D">
        <w:rPr>
          <w:rStyle w:val="Emphasis"/>
          <w:highlight w:val="cyan"/>
        </w:rPr>
        <w:t>nature</w:t>
      </w:r>
      <w:r w:rsidRPr="0026149D">
        <w:rPr>
          <w:highlight w:val="cyan"/>
          <w:u w:val="single"/>
        </w:rPr>
        <w:t xml:space="preserve"> has</w:t>
      </w:r>
      <w:r w:rsidRPr="003261A3">
        <w:rPr>
          <w:u w:val="single"/>
        </w:rPr>
        <w:t xml:space="preserve"> </w:t>
      </w:r>
      <w:r w:rsidRPr="003261A3">
        <w:rPr>
          <w:rStyle w:val="Emphasis"/>
        </w:rPr>
        <w:t xml:space="preserve">real </w:t>
      </w:r>
      <w:r w:rsidRPr="0026149D">
        <w:rPr>
          <w:rStyle w:val="Emphasis"/>
          <w:highlight w:val="cyan"/>
        </w:rPr>
        <w:t>significance</w:t>
      </w:r>
      <w:r w:rsidRPr="0026149D">
        <w:rPr>
          <w:highlight w:val="cyan"/>
          <w:u w:val="single"/>
        </w:rPr>
        <w:t>. In</w:t>
      </w:r>
      <w:r w:rsidRPr="003261A3">
        <w:rPr>
          <w:u w:val="single"/>
        </w:rPr>
        <w:t xml:space="preserve"> the </w:t>
      </w:r>
      <w:r w:rsidRPr="0026149D">
        <w:rPr>
          <w:rStyle w:val="Emphasis"/>
          <w:highlight w:val="cyan"/>
        </w:rPr>
        <w:t>“settlement”</w:t>
      </w:r>
      <w:r w:rsidRPr="0026149D">
        <w:rPr>
          <w:highlight w:val="cyan"/>
          <w:u w:val="single"/>
        </w:rPr>
        <w:t xml:space="preserve"> of</w:t>
      </w:r>
      <w:r w:rsidRPr="003261A3">
        <w:rPr>
          <w:u w:val="single"/>
        </w:rPr>
        <w:t xml:space="preserve"> the American </w:t>
      </w:r>
      <w:r w:rsidRPr="0026149D">
        <w:rPr>
          <w:highlight w:val="cyan"/>
          <w:u w:val="single"/>
        </w:rPr>
        <w:t>West</w:t>
      </w:r>
      <w:r w:rsidRPr="003261A3">
        <w:rPr>
          <w:u w:val="single"/>
        </w:rPr>
        <w:t xml:space="preserve">, one </w:t>
      </w:r>
      <w:r w:rsidRPr="0026149D">
        <w:rPr>
          <w:highlight w:val="cyan"/>
          <w:u w:val="single"/>
        </w:rPr>
        <w:t>justification for displacing indigenous peoples</w:t>
      </w:r>
      <w:r w:rsidRPr="003261A3">
        <w:rPr>
          <w:u w:val="single"/>
        </w:rPr>
        <w:t xml:space="preserve"> from their lands was</w:t>
      </w:r>
      <w:r w:rsidRPr="00E5040F">
        <w:rPr>
          <w:sz w:val="16"/>
        </w:rPr>
        <w:t xml:space="preserve"> (</w:t>
      </w:r>
      <w:r w:rsidRPr="003261A3">
        <w:rPr>
          <w:u w:val="single"/>
        </w:rPr>
        <w:t xml:space="preserve">and </w:t>
      </w:r>
      <w:r w:rsidRPr="0026149D">
        <w:rPr>
          <w:rStyle w:val="Emphasis"/>
          <w:highlight w:val="cyan"/>
        </w:rPr>
        <w:t>remains</w:t>
      </w:r>
      <w:r w:rsidRPr="00E5040F">
        <w:rPr>
          <w:sz w:val="16"/>
        </w:rPr>
        <w:t xml:space="preserve">) </w:t>
      </w:r>
      <w:r w:rsidRPr="003261A3">
        <w:rPr>
          <w:u w:val="single"/>
        </w:rPr>
        <w:t xml:space="preserve">the </w:t>
      </w:r>
      <w:r w:rsidRPr="0026149D">
        <w:rPr>
          <w:highlight w:val="cyan"/>
          <w:u w:val="single"/>
        </w:rPr>
        <w:t xml:space="preserve">concept of </w:t>
      </w:r>
      <w:r w:rsidRPr="0026149D">
        <w:rPr>
          <w:rStyle w:val="Emphasis"/>
          <w:highlight w:val="cyan"/>
        </w:rPr>
        <w:t>uninhabited “wilderness.”</w:t>
      </w:r>
      <w:r w:rsidRPr="00E5040F">
        <w:rPr>
          <w:sz w:val="16"/>
        </w:rPr>
        <w:t xml:space="preserve">14 </w:t>
      </w:r>
      <w:r w:rsidRPr="0026149D">
        <w:rPr>
          <w:u w:val="single"/>
        </w:rPr>
        <w:t>Ecosystems</w:t>
      </w:r>
      <w:r w:rsidRPr="00A919C5">
        <w:rPr>
          <w:u w:val="single"/>
        </w:rPr>
        <w:t xml:space="preserve"> such as the</w:t>
      </w:r>
      <w:r w:rsidRPr="00E5040F">
        <w:rPr>
          <w:sz w:val="16"/>
        </w:rPr>
        <w:t xml:space="preserve"> now- famous </w:t>
      </w:r>
      <w:r w:rsidRPr="00A919C5">
        <w:rPr>
          <w:u w:val="single"/>
        </w:rPr>
        <w:t xml:space="preserve">national parks of Yellowstone, Glacier, and Yosemite were shaped by </w:t>
      </w:r>
      <w:r w:rsidRPr="00A919C5">
        <w:rPr>
          <w:rStyle w:val="Emphasis"/>
        </w:rPr>
        <w:t>indigenous land management</w:t>
      </w:r>
      <w:r w:rsidRPr="00A919C5">
        <w:rPr>
          <w:u w:val="single"/>
        </w:rPr>
        <w:t xml:space="preserve"> practices, </w:t>
      </w:r>
      <w:r w:rsidRPr="00A919C5">
        <w:rPr>
          <w:rStyle w:val="Emphasis"/>
        </w:rPr>
        <w:t>but</w:t>
      </w:r>
      <w:r w:rsidRPr="00A919C5">
        <w:rPr>
          <w:u w:val="single"/>
        </w:rPr>
        <w:t xml:space="preserve"> </w:t>
      </w:r>
      <w:r w:rsidRPr="0026149D">
        <w:rPr>
          <w:highlight w:val="cyan"/>
          <w:u w:val="single"/>
        </w:rPr>
        <w:t xml:space="preserve">wilderness advocates viewed </w:t>
      </w:r>
      <w:r w:rsidRPr="0026149D">
        <w:rPr>
          <w:rStyle w:val="Emphasis"/>
          <w:highlight w:val="cyan"/>
        </w:rPr>
        <w:t>native activities</w:t>
      </w:r>
      <w:r w:rsidRPr="0026149D">
        <w:rPr>
          <w:highlight w:val="cyan"/>
          <w:u w:val="single"/>
        </w:rPr>
        <w:t xml:space="preserve"> as </w:t>
      </w:r>
      <w:r w:rsidRPr="0026149D">
        <w:rPr>
          <w:rStyle w:val="Emphasis"/>
          <w:highlight w:val="cyan"/>
        </w:rPr>
        <w:t>harming</w:t>
      </w:r>
      <w:r w:rsidRPr="00A919C5">
        <w:rPr>
          <w:u w:val="single"/>
        </w:rPr>
        <w:t xml:space="preserve"> unspoiled and pristine </w:t>
      </w:r>
      <w:r w:rsidRPr="0026149D">
        <w:rPr>
          <w:highlight w:val="cyan"/>
          <w:u w:val="single"/>
        </w:rPr>
        <w:t>nature</w:t>
      </w:r>
      <w:r w:rsidRPr="00E5040F">
        <w:rPr>
          <w:sz w:val="16"/>
        </w:rPr>
        <w:t>.15 “Nature” could not have people in it. “Nature” is out there, and we are certainly not a part of it.</w:t>
      </w:r>
    </w:p>
    <w:p w14:paraId="3A7CF90F" w14:textId="209E4029" w:rsidR="00533D41" w:rsidRPr="00E5040F" w:rsidRDefault="00533D41" w:rsidP="00533D41">
      <w:pPr>
        <w:rPr>
          <w:sz w:val="16"/>
        </w:rPr>
      </w:pPr>
      <w:r w:rsidRPr="00A919C5">
        <w:rPr>
          <w:u w:val="single"/>
        </w:rPr>
        <w:lastRenderedPageBreak/>
        <w:t xml:space="preserve">This estranged </w:t>
      </w:r>
      <w:r w:rsidRPr="0026149D">
        <w:rPr>
          <w:u w:val="single"/>
        </w:rPr>
        <w:t>worldview</w:t>
      </w:r>
      <w:r w:rsidRPr="00A919C5">
        <w:rPr>
          <w:u w:val="single"/>
        </w:rPr>
        <w:t xml:space="preserve"> </w:t>
      </w:r>
      <w:r w:rsidRPr="00A919C5">
        <w:rPr>
          <w:rStyle w:val="Emphasis"/>
        </w:rPr>
        <w:t>still exists</w:t>
      </w:r>
      <w:r w:rsidRPr="00A919C5">
        <w:rPr>
          <w:u w:val="single"/>
        </w:rPr>
        <w:t xml:space="preserve"> and is still taught</w:t>
      </w:r>
      <w:r w:rsidRPr="00E5040F">
        <w:rPr>
          <w:sz w:val="16"/>
        </w:rPr>
        <w:t>. I live near Washington’s Elwha River, which had two hydropower dams blocking salmon access and ecosystem functions. After almost a century of advocacy by the Elwha Klallam people, and with the help of non-native environmental organizers, the federal government decided to remove the dams.16 Fish are running up the river and flourishing in the revived estuary and nearshore habitats. They did not need any invitation—other than getting the dam obstructions out of their way. One of the dam spillways, now perched on the wall of a canyon about sixty meters above the flowing river, remains for historic preservation. On this spillway, the National Park Service constructed interpretive kiosks. In 2017, the park installed audio recordings narrating the kiosks. The introduction to the recordings of the kiosk promises listeners an opportunity to “learn . . . how nature and humans are now restoring the river.”17 Thus, even in the middle of an ecological restoration project that shows us how much we are a part of the ecosystem in which we live, we continue to teach that we are separate from nature.18</w:t>
      </w:r>
    </w:p>
    <w:p w14:paraId="676B8419" w14:textId="77777777" w:rsidR="00533D41" w:rsidRPr="000632CC" w:rsidRDefault="00533D41" w:rsidP="00533D41">
      <w:pPr>
        <w:rPr>
          <w:sz w:val="16"/>
          <w:szCs w:val="16"/>
        </w:rPr>
      </w:pPr>
      <w:r w:rsidRPr="000632CC">
        <w:rPr>
          <w:sz w:val="16"/>
          <w:szCs w:val="16"/>
        </w:rPr>
        <w:t>I used to teach children about the Elwha River restoration. As part of general science education, I would teach a definition of “ecosystem” for grade-school students as “all the living and non-living parts of the natural world.” (For older students, substitute “biotic” and “abiotic” for “living” and “non-living.”) Occasionally, one of my students—always a native student—would ask me, quietly, on the side, like speaking heresy, “What do you mean by ‘non-living’ parts of the natural world?” Awkwardly, I would say something like, “You don’t have to believe it, but just put it down on the state-mandated test if you need to.” To top off this deep irony, the slogan of the science education center where I worked was “connecting people to the natural world.”19</w:t>
      </w:r>
    </w:p>
    <w:p w14:paraId="22B79025" w14:textId="77777777" w:rsidR="00533D41" w:rsidRPr="00516629" w:rsidRDefault="00533D41" w:rsidP="00533D41">
      <w:pPr>
        <w:rPr>
          <w:sz w:val="16"/>
          <w:szCs w:val="16"/>
        </w:rPr>
      </w:pPr>
      <w:r w:rsidRPr="00E5040F">
        <w:rPr>
          <w:u w:val="single"/>
        </w:rPr>
        <w:t xml:space="preserve">We continue to teach this </w:t>
      </w:r>
      <w:r w:rsidRPr="00E5040F">
        <w:rPr>
          <w:rStyle w:val="Emphasis"/>
        </w:rPr>
        <w:t>estranged worldview</w:t>
      </w:r>
      <w:r w:rsidRPr="00E5040F">
        <w:rPr>
          <w:u w:val="single"/>
        </w:rPr>
        <w:t xml:space="preserve">, this belief that humans are </w:t>
      </w:r>
      <w:r w:rsidRPr="00E5040F">
        <w:rPr>
          <w:rStyle w:val="Emphasis"/>
        </w:rPr>
        <w:t>not part</w:t>
      </w:r>
      <w:r w:rsidRPr="00E5040F">
        <w:rPr>
          <w:u w:val="single"/>
        </w:rPr>
        <w:t xml:space="preserve"> of </w:t>
      </w:r>
      <w:r w:rsidRPr="00E5040F">
        <w:rPr>
          <w:rStyle w:val="Emphasis"/>
        </w:rPr>
        <w:t>nature</w:t>
      </w:r>
      <w:r w:rsidRPr="00E5040F">
        <w:rPr>
          <w:sz w:val="16"/>
        </w:rPr>
        <w:t xml:space="preserve">. Our dogged persistence in this flawed paradigm is no surprise, though, since our language does not really define how we fit with the rest of nature. Cultural academic Raymond Williams wrote a book, Keywords, exploring the meanings and contexts of </w:t>
      </w:r>
      <w:r w:rsidRPr="00516629">
        <w:rPr>
          <w:sz w:val="16"/>
          <w:szCs w:val="16"/>
        </w:rPr>
        <w:t>cultural vocabulary. His entry on the word “Nature” begins as follows:</w:t>
      </w:r>
    </w:p>
    <w:p w14:paraId="7721A5D8" w14:textId="77777777" w:rsidR="00533D41" w:rsidRPr="00516629" w:rsidRDefault="00533D41" w:rsidP="00533D41">
      <w:pPr>
        <w:rPr>
          <w:sz w:val="16"/>
          <w:szCs w:val="16"/>
        </w:rPr>
      </w:pPr>
      <w:r w:rsidRPr="00516629">
        <w:rPr>
          <w:sz w:val="16"/>
          <w:szCs w:val="16"/>
        </w:rPr>
        <w:t>Nature is perhaps the most complex word in the language. It is relatively easy to distinguish three areas of meaning: (i) the essential quality and character of something; (ii) the inherent force which directs either the world or human beings or both; (iii) the material world itself, taken as including or not including human beings. Yet it is evident that within (ii) and (iii), though the area of reference is broadly clear, precise meanings are variable and at times even opposed. The historical development of the word through these three senses is important, but it is also significant that all three senses, and the main variations and alternatives within the two most difficult of them, are still active and widespread in contemporary usage.20</w:t>
      </w:r>
    </w:p>
    <w:p w14:paraId="60E43778" w14:textId="77777777" w:rsidR="00533D41" w:rsidRPr="00516629" w:rsidRDefault="00533D41" w:rsidP="00533D41">
      <w:pPr>
        <w:rPr>
          <w:sz w:val="16"/>
          <w:szCs w:val="16"/>
        </w:rPr>
      </w:pPr>
      <w:r w:rsidRPr="00516629">
        <w:rPr>
          <w:sz w:val="16"/>
          <w:szCs w:val="16"/>
        </w:rPr>
        <w:t>Williams draws attention to the contestation within the very definition of “nature” with regard to whether it includes humans. Two of his three definitions contain alternative forms, characterized by whether nature includes human beings. After exploring the history of the word “nature,” Williams concludes that:</w:t>
      </w:r>
    </w:p>
    <w:p w14:paraId="1C831DF5" w14:textId="45C6555F" w:rsidR="00533D41" w:rsidRPr="00516629" w:rsidRDefault="00533D41" w:rsidP="00533D41">
      <w:pPr>
        <w:rPr>
          <w:sz w:val="16"/>
          <w:szCs w:val="16"/>
        </w:rPr>
      </w:pPr>
      <w:r w:rsidRPr="00516629">
        <w:rPr>
          <w:sz w:val="16"/>
          <w:szCs w:val="16"/>
        </w:rPr>
        <w:t>The complexity of the word is hardly surprising, given the fundamental importance of the processes to which it refers. But since nature is a word which carries, over a very long period, many of the major variations of human thought, often, in any particular use, only implicitly yet with powerful effect on the character of the argument—it is necessary to be especially aware of its difficulty.21</w:t>
      </w:r>
    </w:p>
    <w:p w14:paraId="4A2E63BD" w14:textId="6FB16997" w:rsidR="00533D41" w:rsidRDefault="00533D41" w:rsidP="00533D41">
      <w:pPr>
        <w:rPr>
          <w:sz w:val="16"/>
        </w:rPr>
      </w:pPr>
      <w:r w:rsidRPr="0026149D">
        <w:rPr>
          <w:highlight w:val="cyan"/>
          <w:u w:val="single"/>
        </w:rPr>
        <w:t>As</w:t>
      </w:r>
      <w:r w:rsidRPr="00E5040F">
        <w:rPr>
          <w:u w:val="single"/>
        </w:rPr>
        <w:t xml:space="preserve"> </w:t>
      </w:r>
      <w:r w:rsidRPr="00E5040F">
        <w:rPr>
          <w:rStyle w:val="Emphasis"/>
        </w:rPr>
        <w:t>legal practitioners</w:t>
      </w:r>
      <w:r w:rsidRPr="00E5040F">
        <w:rPr>
          <w:u w:val="single"/>
        </w:rPr>
        <w:t xml:space="preserve"> </w:t>
      </w:r>
      <w:r w:rsidRPr="0026149D">
        <w:rPr>
          <w:rStyle w:val="Emphasis"/>
          <w:highlight w:val="cyan"/>
        </w:rPr>
        <w:t>representing nature</w:t>
      </w:r>
      <w:r w:rsidRPr="0026149D">
        <w:rPr>
          <w:highlight w:val="cyan"/>
          <w:u w:val="single"/>
        </w:rPr>
        <w:t>, it is</w:t>
      </w:r>
      <w:r w:rsidRPr="00E5040F">
        <w:rPr>
          <w:u w:val="single"/>
        </w:rPr>
        <w:t xml:space="preserve"> particularly </w:t>
      </w:r>
      <w:r w:rsidRPr="0026149D">
        <w:rPr>
          <w:highlight w:val="cyan"/>
          <w:u w:val="single"/>
        </w:rPr>
        <w:t>necessary</w:t>
      </w:r>
      <w:r w:rsidRPr="00E5040F">
        <w:rPr>
          <w:u w:val="single"/>
        </w:rPr>
        <w:t xml:space="preserve"> for us </w:t>
      </w:r>
      <w:r w:rsidRPr="0026149D">
        <w:rPr>
          <w:highlight w:val="cyan"/>
          <w:u w:val="single"/>
        </w:rPr>
        <w:t>to</w:t>
      </w:r>
      <w:r w:rsidRPr="00E5040F">
        <w:rPr>
          <w:u w:val="single"/>
        </w:rPr>
        <w:t xml:space="preserve"> be especially aware of the powerful effect of how we </w:t>
      </w:r>
      <w:r w:rsidRPr="0026149D">
        <w:rPr>
          <w:rStyle w:val="Emphasis"/>
          <w:highlight w:val="cyan"/>
        </w:rPr>
        <w:t>situate humans</w:t>
      </w:r>
      <w:r w:rsidRPr="0026149D">
        <w:rPr>
          <w:highlight w:val="cyan"/>
          <w:u w:val="single"/>
        </w:rPr>
        <w:t xml:space="preserve"> in ecosystems</w:t>
      </w:r>
      <w:r w:rsidRPr="00E5040F">
        <w:rPr>
          <w:u w:val="single"/>
        </w:rPr>
        <w:t xml:space="preserve">. If we reinforce the estranged worldview where humans are separate from nature, we undercut the very goals that we are trying to achieve by </w:t>
      </w:r>
      <w:r w:rsidRPr="00E5040F">
        <w:rPr>
          <w:rStyle w:val="Emphasis"/>
        </w:rPr>
        <w:t>representing ecosystems</w:t>
      </w:r>
      <w:r w:rsidRPr="00E5040F">
        <w:rPr>
          <w:sz w:val="16"/>
        </w:rPr>
        <w:t xml:space="preserve"> in the first place.</w:t>
      </w:r>
    </w:p>
    <w:p w14:paraId="042CADB6" w14:textId="1FF16DA8" w:rsidR="006A778F" w:rsidRPr="006A00A2" w:rsidRDefault="006A00A2" w:rsidP="006A778F">
      <w:pPr>
        <w:pStyle w:val="Heading4"/>
      </w:pPr>
      <w:r>
        <w:t xml:space="preserve">Rights of Nature paradigm </w:t>
      </w:r>
      <w:r w:rsidR="00A7631D">
        <w:rPr>
          <w:u w:val="single"/>
        </w:rPr>
        <w:t>facilitates</w:t>
      </w:r>
      <w:r w:rsidR="007C508D">
        <w:t xml:space="preserve"> </w:t>
      </w:r>
      <w:r>
        <w:t xml:space="preserve">indigenous </w:t>
      </w:r>
      <w:r w:rsidRPr="00A05FFE">
        <w:rPr>
          <w:u w:val="single"/>
        </w:rPr>
        <w:t xml:space="preserve">visions </w:t>
      </w:r>
      <w:r w:rsidR="00A05FFE" w:rsidRPr="00A05FFE">
        <w:rPr>
          <w:u w:val="single"/>
        </w:rPr>
        <w:t>for</w:t>
      </w:r>
      <w:r w:rsidRPr="00A05FFE">
        <w:rPr>
          <w:u w:val="single"/>
        </w:rPr>
        <w:t xml:space="preserve"> the future</w:t>
      </w:r>
      <w:r w:rsidR="007737C2">
        <w:t xml:space="preserve"> like ‘</w:t>
      </w:r>
      <w:r w:rsidR="007737C2" w:rsidRPr="007737C2">
        <w:rPr>
          <w:u w:val="single"/>
        </w:rPr>
        <w:t>Buen vivir</w:t>
      </w:r>
      <w:r w:rsidR="007737C2">
        <w:t xml:space="preserve">’ and </w:t>
      </w:r>
      <w:r w:rsidR="007737C2" w:rsidRPr="007737C2">
        <w:rPr>
          <w:u w:val="single"/>
        </w:rPr>
        <w:t>environmental sustainability</w:t>
      </w:r>
      <w:r>
        <w:t xml:space="preserve">. </w:t>
      </w:r>
    </w:p>
    <w:p w14:paraId="73E33A9C" w14:textId="314BC23C" w:rsidR="006A778F" w:rsidRPr="006A778F" w:rsidRDefault="006A778F" w:rsidP="006A778F">
      <w:r w:rsidRPr="006A778F">
        <w:rPr>
          <w:rFonts w:eastAsiaTheme="majorEastAsia" w:cstheme="majorBidi"/>
          <w:b/>
          <w:bCs/>
          <w:sz w:val="26"/>
          <w:szCs w:val="26"/>
        </w:rPr>
        <w:t xml:space="preserve">McGregor et. al ’20 </w:t>
      </w:r>
      <w:r>
        <w:t>[</w:t>
      </w:r>
      <w:r w:rsidRPr="006A778F">
        <w:t>Deborah</w:t>
      </w:r>
      <w:r>
        <w:t xml:space="preserve">, </w:t>
      </w:r>
      <w:r w:rsidRPr="006A778F">
        <w:t>Steven</w:t>
      </w:r>
      <w:r>
        <w:t xml:space="preserve"> </w:t>
      </w:r>
      <w:r w:rsidRPr="006A778F">
        <w:t>Whitaker</w:t>
      </w:r>
      <w:r>
        <w:t xml:space="preserve">, and </w:t>
      </w:r>
      <w:r w:rsidRPr="006A778F">
        <w:t>Mahisha</w:t>
      </w:r>
      <w:r>
        <w:t xml:space="preserve"> </w:t>
      </w:r>
      <w:r w:rsidRPr="006A778F">
        <w:t>Sritharan</w:t>
      </w:r>
      <w:r>
        <w:t xml:space="preserve">; April 2020; </w:t>
      </w:r>
      <w:r w:rsidR="00200948" w:rsidRPr="00200948">
        <w:t>Canada Research Chair, Indigenous Environmental Justice, York University</w:t>
      </w:r>
      <w:r w:rsidR="00200948">
        <w:t xml:space="preserve">; </w:t>
      </w:r>
      <w:r w:rsidR="00200948" w:rsidRPr="00200948">
        <w:t>Research Associate, York University</w:t>
      </w:r>
      <w:r w:rsidR="00200948">
        <w:t xml:space="preserve">; </w:t>
      </w:r>
      <w:r w:rsidR="00200948" w:rsidRPr="00200948">
        <w:t>Research Associate, York University</w:t>
      </w:r>
      <w:r w:rsidR="00200948">
        <w:t xml:space="preserve">; </w:t>
      </w:r>
      <w:r>
        <w:t>Current Opinion in Environmental Sustainability, “</w:t>
      </w:r>
      <w:r w:rsidRPr="006A778F">
        <w:t>Indigenous environmental justice and sustainability</w:t>
      </w:r>
      <w:r>
        <w:t xml:space="preserve">,” vol. 43 p. 35-40; kp] </w:t>
      </w:r>
    </w:p>
    <w:p w14:paraId="2A5F7B86" w14:textId="004163F4" w:rsidR="006A778F" w:rsidRPr="002702C5" w:rsidRDefault="006A778F" w:rsidP="006A778F">
      <w:pPr>
        <w:rPr>
          <w:sz w:val="16"/>
        </w:rPr>
      </w:pPr>
      <w:r w:rsidRPr="0026149D">
        <w:rPr>
          <w:rStyle w:val="Emphasis"/>
          <w:highlight w:val="cyan"/>
        </w:rPr>
        <w:t>Indigenous peoples</w:t>
      </w:r>
      <w:r w:rsidRPr="002702C5">
        <w:rPr>
          <w:sz w:val="16"/>
        </w:rPr>
        <w:t xml:space="preserve"> have </w:t>
      </w:r>
      <w:r w:rsidRPr="0026149D">
        <w:rPr>
          <w:highlight w:val="cyan"/>
          <w:u w:val="single"/>
        </w:rPr>
        <w:t xml:space="preserve">identified Indigenous </w:t>
      </w:r>
      <w:r w:rsidRPr="0026149D">
        <w:rPr>
          <w:rStyle w:val="Emphasis"/>
          <w:highlight w:val="cyan"/>
        </w:rPr>
        <w:t>knowledge</w:t>
      </w:r>
      <w:r w:rsidRPr="00CE2AAC">
        <w:rPr>
          <w:u w:val="single"/>
        </w:rPr>
        <w:t xml:space="preserve"> and </w:t>
      </w:r>
      <w:r w:rsidRPr="00CE2AAC">
        <w:rPr>
          <w:rStyle w:val="Emphasis"/>
        </w:rPr>
        <w:t>legal systems</w:t>
      </w:r>
      <w:r w:rsidRPr="00CE2AAC">
        <w:rPr>
          <w:u w:val="single"/>
        </w:rPr>
        <w:t xml:space="preserve"> </w:t>
      </w:r>
      <w:r w:rsidRPr="0026149D">
        <w:rPr>
          <w:highlight w:val="cyan"/>
          <w:u w:val="single"/>
        </w:rPr>
        <w:t>as central to</w:t>
      </w:r>
      <w:r w:rsidRPr="00CE2AAC">
        <w:rPr>
          <w:u w:val="single"/>
        </w:rPr>
        <w:t xml:space="preserve"> supporting and enabling </w:t>
      </w:r>
      <w:r w:rsidRPr="00CE2AAC">
        <w:rPr>
          <w:rStyle w:val="Emphasis"/>
        </w:rPr>
        <w:t>adaptive capacit</w:t>
      </w:r>
      <w:r w:rsidRPr="00CE2AAC">
        <w:rPr>
          <w:u w:val="single"/>
        </w:rPr>
        <w:t xml:space="preserve">y, resilience and </w:t>
      </w:r>
      <w:r w:rsidRPr="0026149D">
        <w:rPr>
          <w:rStyle w:val="Emphasis"/>
          <w:highlight w:val="cyan"/>
        </w:rPr>
        <w:t>sustainability</w:t>
      </w:r>
      <w:r w:rsidRPr="00CE2AAC">
        <w:rPr>
          <w:u w:val="single"/>
        </w:rPr>
        <w:t xml:space="preserve"> in the face of the climate crisis</w:t>
      </w:r>
      <w:r w:rsidRPr="002702C5">
        <w:rPr>
          <w:sz w:val="16"/>
        </w:rPr>
        <w:t xml:space="preserve"> [12,64]. Much of the existing IEJ scholarship has pointed to the nature of the injustices, which has been incredibly important work to undertake. As Indigenous environmental justice declarations have pointed out for decades, however, </w:t>
      </w:r>
      <w:r w:rsidRPr="002702C5">
        <w:rPr>
          <w:sz w:val="16"/>
        </w:rPr>
        <w:lastRenderedPageBreak/>
        <w:t xml:space="preserve">decolonization is required to move toward a sustainable future, lest ‘so-called solutions’ further harm Indigenous peoples [14•]. In fact, as pointed out by Whyte, “colonialism is a form of anthropogenic climate change” [14•]. </w:t>
      </w:r>
      <w:r w:rsidRPr="00402E28">
        <w:rPr>
          <w:u w:val="single"/>
        </w:rPr>
        <w:t xml:space="preserve">However, </w:t>
      </w:r>
      <w:r w:rsidRPr="0026149D">
        <w:rPr>
          <w:rStyle w:val="Emphasis"/>
        </w:rPr>
        <w:t>insufficient</w:t>
      </w:r>
      <w:r w:rsidRPr="00402E28">
        <w:rPr>
          <w:rStyle w:val="Emphasis"/>
        </w:rPr>
        <w:t xml:space="preserve"> attention</w:t>
      </w:r>
      <w:r w:rsidRPr="00402E28">
        <w:rPr>
          <w:u w:val="single"/>
        </w:rPr>
        <w:t xml:space="preserve"> has thus far been directed towards how </w:t>
      </w:r>
      <w:r w:rsidRPr="00AE7540">
        <w:rPr>
          <w:rStyle w:val="Emphasis"/>
        </w:rPr>
        <w:t>Indigenous knowledge</w:t>
      </w:r>
      <w:r w:rsidRPr="00402E28">
        <w:rPr>
          <w:u w:val="single"/>
        </w:rPr>
        <w:t xml:space="preserve"> and </w:t>
      </w:r>
      <w:r w:rsidRPr="00AE7540">
        <w:rPr>
          <w:rStyle w:val="Emphasis"/>
        </w:rPr>
        <w:t>legal systems</w:t>
      </w:r>
      <w:r w:rsidRPr="00402E28">
        <w:rPr>
          <w:u w:val="single"/>
        </w:rPr>
        <w:t xml:space="preserve"> can be used to generate </w:t>
      </w:r>
      <w:r w:rsidRPr="00AE7540">
        <w:rPr>
          <w:rStyle w:val="Emphasis"/>
        </w:rPr>
        <w:t>well-being</w:t>
      </w:r>
      <w:r w:rsidRPr="00402E28">
        <w:rPr>
          <w:u w:val="single"/>
        </w:rPr>
        <w:t xml:space="preserve"> and </w:t>
      </w:r>
      <w:r w:rsidRPr="00AE7540">
        <w:rPr>
          <w:rStyle w:val="Emphasis"/>
        </w:rPr>
        <w:t>Indigenous-determined futures</w:t>
      </w:r>
      <w:r w:rsidRPr="00402E28">
        <w:rPr>
          <w:u w:val="single"/>
        </w:rPr>
        <w:t xml:space="preserve"> in the face of dramatic environmental and climatic change</w:t>
      </w:r>
      <w:r w:rsidRPr="002702C5">
        <w:rPr>
          <w:sz w:val="16"/>
        </w:rPr>
        <w:t>. In one perspective, there is no doubt that the United Nations Declaration on the Rights of Indigenous Peoples (UNDRIP) and other human rights instruments have a role to play in seeking justice [65]. Yet the ontological and epistemological origins of these instruments differ from those of Indigenous peoples. How do Indigenous peoples themselves envision their future in the face of ongoing injustice and lack of vision around the called-for transformation?</w:t>
      </w:r>
    </w:p>
    <w:p w14:paraId="2C1283D2" w14:textId="77777777" w:rsidR="006A778F" w:rsidRPr="006A00A2" w:rsidRDefault="006A778F" w:rsidP="006A778F">
      <w:pPr>
        <w:rPr>
          <w:sz w:val="16"/>
        </w:rPr>
      </w:pPr>
      <w:r w:rsidRPr="006A00A2">
        <w:rPr>
          <w:sz w:val="16"/>
        </w:rPr>
        <w:t xml:space="preserve">As a prime example, </w:t>
      </w:r>
      <w:r w:rsidRPr="0026149D">
        <w:rPr>
          <w:highlight w:val="cyan"/>
          <w:u w:val="single"/>
        </w:rPr>
        <w:t>Indigenous peoples</w:t>
      </w:r>
      <w:r w:rsidRPr="00AE7540">
        <w:rPr>
          <w:u w:val="single"/>
        </w:rPr>
        <w:t xml:space="preserve"> have </w:t>
      </w:r>
      <w:r w:rsidRPr="0026149D">
        <w:rPr>
          <w:highlight w:val="cyan"/>
          <w:u w:val="single"/>
        </w:rPr>
        <w:t>offered</w:t>
      </w:r>
      <w:r w:rsidRPr="00AE7540">
        <w:rPr>
          <w:u w:val="single"/>
        </w:rPr>
        <w:t xml:space="preserve"> the vision of </w:t>
      </w:r>
      <w:r w:rsidRPr="0026149D">
        <w:rPr>
          <w:rStyle w:val="Emphasis"/>
          <w:highlight w:val="cyan"/>
        </w:rPr>
        <w:t>buen vivir</w:t>
      </w:r>
      <w:r w:rsidRPr="0026149D">
        <w:rPr>
          <w:highlight w:val="cyan"/>
          <w:u w:val="single"/>
        </w:rPr>
        <w:t>, drawing on</w:t>
      </w:r>
      <w:r w:rsidRPr="00AE7540">
        <w:rPr>
          <w:u w:val="single"/>
        </w:rPr>
        <w:t xml:space="preserve"> Indigenous </w:t>
      </w:r>
      <w:r w:rsidRPr="00AE7540">
        <w:rPr>
          <w:rStyle w:val="Emphasis"/>
        </w:rPr>
        <w:t>intellectual</w:t>
      </w:r>
      <w:r w:rsidRPr="00AE7540">
        <w:rPr>
          <w:u w:val="single"/>
        </w:rPr>
        <w:t xml:space="preserve"> and </w:t>
      </w:r>
      <w:r w:rsidRPr="00AE7540">
        <w:rPr>
          <w:rStyle w:val="Emphasis"/>
        </w:rPr>
        <w:t xml:space="preserve">knowledge </w:t>
      </w:r>
      <w:r w:rsidRPr="0026149D">
        <w:rPr>
          <w:rStyle w:val="Emphasis"/>
          <w:highlight w:val="cyan"/>
        </w:rPr>
        <w:t>traditions</w:t>
      </w:r>
      <w:r w:rsidRPr="0026149D">
        <w:rPr>
          <w:highlight w:val="cyan"/>
          <w:u w:val="single"/>
        </w:rPr>
        <w:t>, which calls for ‘living well’</w:t>
      </w:r>
      <w:r w:rsidRPr="00AE7540">
        <w:rPr>
          <w:u w:val="single"/>
        </w:rPr>
        <w:t xml:space="preserve"> within a community </w:t>
      </w:r>
      <w:r w:rsidRPr="0026149D">
        <w:rPr>
          <w:highlight w:val="cyan"/>
          <w:u w:val="single"/>
        </w:rPr>
        <w:t>that extends to</w:t>
      </w:r>
      <w:r w:rsidRPr="00AE7540">
        <w:rPr>
          <w:u w:val="single"/>
        </w:rPr>
        <w:t xml:space="preserve"> the </w:t>
      </w:r>
      <w:r w:rsidRPr="0026149D">
        <w:rPr>
          <w:rStyle w:val="Emphasis"/>
          <w:highlight w:val="cyan"/>
        </w:rPr>
        <w:t>natural world</w:t>
      </w:r>
      <w:r w:rsidRPr="006A00A2">
        <w:rPr>
          <w:sz w:val="16"/>
        </w:rPr>
        <w:t xml:space="preserve"> [12,36•,66]. </w:t>
      </w:r>
      <w:r w:rsidRPr="00AE7540">
        <w:rPr>
          <w:u w:val="single"/>
        </w:rPr>
        <w:t xml:space="preserve">‘Living well’ with the Earth is a concept that conveys a </w:t>
      </w:r>
      <w:r w:rsidRPr="00AE7540">
        <w:rPr>
          <w:rStyle w:val="Emphasis"/>
        </w:rPr>
        <w:t>deeper understanding</w:t>
      </w:r>
      <w:r w:rsidRPr="00AE7540">
        <w:rPr>
          <w:u w:val="single"/>
        </w:rPr>
        <w:t xml:space="preserve"> of the relationships between human and non-human entities. </w:t>
      </w:r>
      <w:r w:rsidRPr="0026149D">
        <w:rPr>
          <w:rStyle w:val="Emphasis"/>
          <w:highlight w:val="cyan"/>
        </w:rPr>
        <w:t>Buen vivir</w:t>
      </w:r>
      <w:r w:rsidRPr="0026149D">
        <w:rPr>
          <w:highlight w:val="cyan"/>
          <w:u w:val="single"/>
        </w:rPr>
        <w:t xml:space="preserve"> “</w:t>
      </w:r>
      <w:r w:rsidRPr="0026149D">
        <w:rPr>
          <w:rStyle w:val="Emphasis"/>
          <w:highlight w:val="cyan"/>
        </w:rPr>
        <w:t>displaces</w:t>
      </w:r>
      <w:r w:rsidRPr="00AE7540">
        <w:rPr>
          <w:u w:val="single"/>
        </w:rPr>
        <w:t xml:space="preserve"> the </w:t>
      </w:r>
      <w:r w:rsidRPr="0026149D">
        <w:rPr>
          <w:rStyle w:val="Emphasis"/>
          <w:highlight w:val="cyan"/>
        </w:rPr>
        <w:t>centrality of humans</w:t>
      </w:r>
      <w:r w:rsidRPr="00AE7540">
        <w:rPr>
          <w:u w:val="single"/>
        </w:rPr>
        <w:t xml:space="preserve"> as the sole subject endowed with political representation and as the source of all valuation”</w:t>
      </w:r>
      <w:r w:rsidRPr="006A00A2">
        <w:rPr>
          <w:sz w:val="16"/>
        </w:rPr>
        <w:t xml:space="preserve"> [36•]. </w:t>
      </w:r>
      <w:r w:rsidRPr="007737C2">
        <w:rPr>
          <w:highlight w:val="cyan"/>
          <w:u w:val="single"/>
        </w:rPr>
        <w:t xml:space="preserve">It </w:t>
      </w:r>
      <w:r w:rsidRPr="007737C2">
        <w:rPr>
          <w:rStyle w:val="Emphasis"/>
          <w:highlight w:val="cyan"/>
        </w:rPr>
        <w:t>confronts colonialism</w:t>
      </w:r>
      <w:r w:rsidRPr="007737C2">
        <w:rPr>
          <w:u w:val="single"/>
        </w:rPr>
        <w:t>,</w:t>
      </w:r>
      <w:r w:rsidRPr="002702C5">
        <w:rPr>
          <w:u w:val="single"/>
        </w:rPr>
        <w:t xml:space="preserve"> </w:t>
      </w:r>
      <w:r w:rsidRPr="002702C5">
        <w:rPr>
          <w:rStyle w:val="Emphasis"/>
        </w:rPr>
        <w:t>patriarchy</w:t>
      </w:r>
      <w:r w:rsidRPr="002702C5">
        <w:rPr>
          <w:u w:val="single"/>
        </w:rPr>
        <w:t xml:space="preserve"> </w:t>
      </w:r>
      <w:r w:rsidRPr="007737C2">
        <w:rPr>
          <w:highlight w:val="cyan"/>
          <w:u w:val="single"/>
        </w:rPr>
        <w:t>and</w:t>
      </w:r>
      <w:r w:rsidRPr="002702C5">
        <w:rPr>
          <w:u w:val="single"/>
        </w:rPr>
        <w:t xml:space="preserve"> the </w:t>
      </w:r>
      <w:r w:rsidRPr="002702C5">
        <w:rPr>
          <w:rStyle w:val="Emphasis"/>
        </w:rPr>
        <w:t xml:space="preserve">conceptual </w:t>
      </w:r>
      <w:r w:rsidRPr="007737C2">
        <w:rPr>
          <w:rStyle w:val="Emphasis"/>
          <w:highlight w:val="cyan"/>
        </w:rPr>
        <w:t>divide</w:t>
      </w:r>
      <w:r w:rsidRPr="007737C2">
        <w:rPr>
          <w:highlight w:val="cyan"/>
          <w:u w:val="single"/>
        </w:rPr>
        <w:t xml:space="preserve"> between humans and nature. </w:t>
      </w:r>
      <w:r w:rsidRPr="007737C2">
        <w:rPr>
          <w:rStyle w:val="Emphasis"/>
          <w:highlight w:val="cyan"/>
        </w:rPr>
        <w:t>Buen vivir</w:t>
      </w:r>
      <w:r w:rsidRPr="007737C2">
        <w:rPr>
          <w:highlight w:val="cyan"/>
          <w:u w:val="single"/>
        </w:rPr>
        <w:t xml:space="preserve"> has</w:t>
      </w:r>
      <w:r w:rsidRPr="002702C5">
        <w:rPr>
          <w:u w:val="single"/>
        </w:rPr>
        <w:t xml:space="preserve"> gained currency internationally and has </w:t>
      </w:r>
      <w:r w:rsidRPr="007737C2">
        <w:rPr>
          <w:highlight w:val="cyan"/>
          <w:u w:val="single"/>
        </w:rPr>
        <w:t xml:space="preserve">been </w:t>
      </w:r>
      <w:r w:rsidRPr="007737C2">
        <w:rPr>
          <w:rStyle w:val="Emphasis"/>
          <w:highlight w:val="cyan"/>
        </w:rPr>
        <w:t>articulated</w:t>
      </w:r>
      <w:r w:rsidRPr="007737C2">
        <w:rPr>
          <w:highlight w:val="cyan"/>
          <w:u w:val="single"/>
        </w:rPr>
        <w:t xml:space="preserve"> as</w:t>
      </w:r>
      <w:r w:rsidRPr="002702C5">
        <w:rPr>
          <w:u w:val="single"/>
        </w:rPr>
        <w:t xml:space="preserve"> a </w:t>
      </w:r>
      <w:r w:rsidRPr="007737C2">
        <w:rPr>
          <w:highlight w:val="cyan"/>
          <w:u w:val="single"/>
        </w:rPr>
        <w:t>fundamental element of</w:t>
      </w:r>
      <w:r w:rsidRPr="002702C5">
        <w:rPr>
          <w:u w:val="single"/>
        </w:rPr>
        <w:t xml:space="preserve"> a </w:t>
      </w:r>
      <w:r w:rsidRPr="007737C2">
        <w:rPr>
          <w:rStyle w:val="Emphasis"/>
          <w:highlight w:val="cyan"/>
        </w:rPr>
        <w:t>desirable future</w:t>
      </w:r>
      <w:r w:rsidRPr="007737C2">
        <w:rPr>
          <w:highlight w:val="cyan"/>
          <w:u w:val="single"/>
        </w:rPr>
        <w:t xml:space="preserve"> as </w:t>
      </w:r>
      <w:r w:rsidRPr="007737C2">
        <w:rPr>
          <w:rStyle w:val="Emphasis"/>
          <w:highlight w:val="cyan"/>
        </w:rPr>
        <w:t>expressed</w:t>
      </w:r>
      <w:r w:rsidRPr="007737C2">
        <w:rPr>
          <w:highlight w:val="cyan"/>
          <w:u w:val="single"/>
        </w:rPr>
        <w:t xml:space="preserve"> by </w:t>
      </w:r>
      <w:r w:rsidRPr="007737C2">
        <w:rPr>
          <w:rStyle w:val="Emphasis"/>
          <w:highlight w:val="cyan"/>
        </w:rPr>
        <w:t>Indigenous nations</w:t>
      </w:r>
      <w:r w:rsidRPr="002702C5">
        <w:rPr>
          <w:u w:val="single"/>
        </w:rPr>
        <w:t xml:space="preserve"> in the Rio+20 International Conference of Indigenous Peoples on Self-Determination and Sustainable Development</w:t>
      </w:r>
      <w:r w:rsidRPr="006A00A2">
        <w:rPr>
          <w:sz w:val="16"/>
        </w:rPr>
        <w:t xml:space="preserve"> [22]:</w:t>
      </w:r>
    </w:p>
    <w:p w14:paraId="62F9C1A6" w14:textId="42673E14" w:rsidR="006A778F" w:rsidRPr="006A00A2" w:rsidRDefault="006A778F" w:rsidP="006A778F">
      <w:pPr>
        <w:rPr>
          <w:sz w:val="16"/>
        </w:rPr>
      </w:pPr>
      <w:r w:rsidRPr="002702C5">
        <w:rPr>
          <w:rStyle w:val="Emphasis"/>
        </w:rPr>
        <w:t>Indigenous peoples</w:t>
      </w:r>
      <w:r w:rsidRPr="002D385C">
        <w:rPr>
          <w:u w:val="single"/>
        </w:rPr>
        <w:t xml:space="preserve"> call upon the world to return to dialogue and harmony with Mother Earth, and to adopt a </w:t>
      </w:r>
      <w:r w:rsidRPr="002D385C">
        <w:rPr>
          <w:rStyle w:val="Emphasis"/>
        </w:rPr>
        <w:t>new paradigm</w:t>
      </w:r>
      <w:r w:rsidRPr="002D385C">
        <w:rPr>
          <w:u w:val="single"/>
        </w:rPr>
        <w:t xml:space="preserve"> of civilization based on </w:t>
      </w:r>
      <w:r w:rsidRPr="002D385C">
        <w:rPr>
          <w:rStyle w:val="Emphasis"/>
        </w:rPr>
        <w:t>Buen Vivir</w:t>
      </w:r>
      <w:r w:rsidRPr="006A00A2">
        <w:rPr>
          <w:sz w:val="16"/>
        </w:rPr>
        <w:t xml:space="preserve"> — Living Well. In the spirit of humanity and our collective survival, dignity and well-being, we respectfully offer our cultural world views as an important foundation to collectively renew our relationships with each other and Mother Earth and to ensure Buen Vivir/living well proceeds with integrity.</w:t>
      </w:r>
    </w:p>
    <w:p w14:paraId="2AA7D03A" w14:textId="0DC56DA5" w:rsidR="006A778F" w:rsidRPr="006A00A2" w:rsidRDefault="006A778F" w:rsidP="006A778F">
      <w:pPr>
        <w:rPr>
          <w:sz w:val="16"/>
        </w:rPr>
      </w:pPr>
      <w:r w:rsidRPr="002D385C">
        <w:rPr>
          <w:rStyle w:val="Emphasis"/>
        </w:rPr>
        <w:t>Buen vivir</w:t>
      </w:r>
      <w:r w:rsidRPr="002D385C">
        <w:rPr>
          <w:u w:val="single"/>
        </w:rPr>
        <w:t xml:space="preserve"> as an alternative vision continues to develop, yet </w:t>
      </w:r>
      <w:r w:rsidRPr="002D385C">
        <w:rPr>
          <w:rStyle w:val="Emphasis"/>
        </w:rPr>
        <w:t>fundamentally recognizes</w:t>
      </w:r>
      <w:r w:rsidRPr="002D385C">
        <w:rPr>
          <w:u w:val="single"/>
        </w:rPr>
        <w:t xml:space="preserve"> the </w:t>
      </w:r>
      <w:r w:rsidRPr="002D385C">
        <w:rPr>
          <w:rStyle w:val="Emphasis"/>
        </w:rPr>
        <w:t>relational worldviews</w:t>
      </w:r>
      <w:r w:rsidRPr="002D385C">
        <w:rPr>
          <w:u w:val="single"/>
        </w:rPr>
        <w:t xml:space="preserve"> and the intrinsic value and agency of the </w:t>
      </w:r>
      <w:r w:rsidRPr="002D385C">
        <w:rPr>
          <w:rStyle w:val="Emphasis"/>
        </w:rPr>
        <w:t>non-human</w:t>
      </w:r>
      <w:r w:rsidRPr="006A00A2">
        <w:rPr>
          <w:sz w:val="16"/>
        </w:rPr>
        <w:t xml:space="preserve"> [67].</w:t>
      </w:r>
    </w:p>
    <w:p w14:paraId="339273B1" w14:textId="6A0C0764" w:rsidR="006A778F" w:rsidRPr="006A00A2" w:rsidRDefault="006A778F" w:rsidP="006A778F">
      <w:pPr>
        <w:rPr>
          <w:sz w:val="16"/>
        </w:rPr>
      </w:pPr>
      <w:r w:rsidRPr="006A00A2">
        <w:rPr>
          <w:sz w:val="16"/>
        </w:rPr>
        <w:t xml:space="preserve">Other frames and logics that may assist with </w:t>
      </w:r>
      <w:r w:rsidRPr="007737C2">
        <w:rPr>
          <w:rStyle w:val="Emphasis"/>
          <w:highlight w:val="cyan"/>
        </w:rPr>
        <w:t>transformation</w:t>
      </w:r>
      <w:r w:rsidRPr="007737C2">
        <w:rPr>
          <w:highlight w:val="cyan"/>
          <w:u w:val="single"/>
        </w:rPr>
        <w:t xml:space="preserve"> include</w:t>
      </w:r>
      <w:r w:rsidRPr="002D385C">
        <w:rPr>
          <w:u w:val="single"/>
        </w:rPr>
        <w:t xml:space="preserve"> the ‘</w:t>
      </w:r>
      <w:r w:rsidRPr="007737C2">
        <w:rPr>
          <w:rStyle w:val="Emphasis"/>
          <w:highlight w:val="cyan"/>
        </w:rPr>
        <w:t>rights of nature</w:t>
      </w:r>
      <w:r w:rsidRPr="002D385C">
        <w:rPr>
          <w:u w:val="single"/>
        </w:rPr>
        <w:t>’, ‘</w:t>
      </w:r>
      <w:r w:rsidRPr="007737C2">
        <w:rPr>
          <w:rStyle w:val="Emphasis"/>
        </w:rPr>
        <w:t>legal</w:t>
      </w:r>
      <w:r w:rsidRPr="002D385C">
        <w:rPr>
          <w:rStyle w:val="Emphasis"/>
        </w:rPr>
        <w:t xml:space="preserve"> </w:t>
      </w:r>
      <w:r w:rsidRPr="007737C2">
        <w:rPr>
          <w:rStyle w:val="Emphasis"/>
          <w:highlight w:val="cyan"/>
        </w:rPr>
        <w:t>personhood</w:t>
      </w:r>
      <w:r w:rsidRPr="007737C2">
        <w:rPr>
          <w:highlight w:val="cyan"/>
          <w:u w:val="single"/>
        </w:rPr>
        <w:t>’</w:t>
      </w:r>
      <w:r w:rsidRPr="006A00A2">
        <w:rPr>
          <w:sz w:val="16"/>
        </w:rPr>
        <w:t xml:space="preserve">, Earth Jurisprudence and Earth Centered Law discourses, </w:t>
      </w:r>
      <w:r w:rsidRPr="007737C2">
        <w:rPr>
          <w:highlight w:val="cyan"/>
          <w:u w:val="single"/>
        </w:rPr>
        <w:t>which</w:t>
      </w:r>
      <w:r w:rsidRPr="0093663A">
        <w:rPr>
          <w:u w:val="single"/>
        </w:rPr>
        <w:t xml:space="preserve"> extend conventional notions of environmental justice and sustainable futures to a narrative that considers or </w:t>
      </w:r>
      <w:r w:rsidRPr="007737C2">
        <w:rPr>
          <w:highlight w:val="cyan"/>
          <w:u w:val="single"/>
        </w:rPr>
        <w:t xml:space="preserve">is </w:t>
      </w:r>
      <w:r w:rsidRPr="007737C2">
        <w:rPr>
          <w:rStyle w:val="Emphasis"/>
          <w:highlight w:val="cyan"/>
        </w:rPr>
        <w:t>inclusive</w:t>
      </w:r>
      <w:r w:rsidRPr="007737C2">
        <w:rPr>
          <w:highlight w:val="cyan"/>
          <w:u w:val="single"/>
        </w:rPr>
        <w:t xml:space="preserve"> of </w:t>
      </w:r>
      <w:r w:rsidRPr="007737C2">
        <w:rPr>
          <w:rStyle w:val="Emphasis"/>
          <w:highlight w:val="cyan"/>
        </w:rPr>
        <w:t>non-human</w:t>
      </w:r>
      <w:r w:rsidRPr="0093663A">
        <w:rPr>
          <w:rStyle w:val="Emphasis"/>
        </w:rPr>
        <w:t xml:space="preserve"> entitie</w:t>
      </w:r>
      <w:r w:rsidRPr="007737C2">
        <w:rPr>
          <w:rStyle w:val="Emphasis"/>
          <w:highlight w:val="cyan"/>
        </w:rPr>
        <w:t>s</w:t>
      </w:r>
      <w:r w:rsidRPr="006A00A2">
        <w:rPr>
          <w:sz w:val="16"/>
        </w:rPr>
        <w:t xml:space="preserve"> [68]. </w:t>
      </w:r>
      <w:r w:rsidRPr="0093663A">
        <w:rPr>
          <w:u w:val="single"/>
        </w:rPr>
        <w:t xml:space="preserve">An emphasis on Earth Centered </w:t>
      </w:r>
      <w:r w:rsidRPr="007737C2">
        <w:rPr>
          <w:highlight w:val="cyan"/>
          <w:u w:val="single"/>
        </w:rPr>
        <w:t xml:space="preserve">law </w:t>
      </w:r>
      <w:r w:rsidRPr="007737C2">
        <w:rPr>
          <w:rStyle w:val="Emphasis"/>
          <w:highlight w:val="cyan"/>
        </w:rPr>
        <w:t>demonstrates innovation</w:t>
      </w:r>
      <w:r w:rsidRPr="007737C2">
        <w:rPr>
          <w:highlight w:val="cyan"/>
          <w:u w:val="single"/>
        </w:rPr>
        <w:t xml:space="preserve">, </w:t>
      </w:r>
      <w:r w:rsidRPr="007737C2">
        <w:rPr>
          <w:rStyle w:val="Emphasis"/>
          <w:highlight w:val="cyan"/>
        </w:rPr>
        <w:t>based</w:t>
      </w:r>
      <w:r w:rsidRPr="006A00A2">
        <w:rPr>
          <w:sz w:val="16"/>
        </w:rPr>
        <w:t xml:space="preserve"> perhaps in part </w:t>
      </w:r>
      <w:r w:rsidRPr="007737C2">
        <w:rPr>
          <w:szCs w:val="22"/>
          <w:highlight w:val="cyan"/>
          <w:u w:val="single"/>
        </w:rPr>
        <w:t>on</w:t>
      </w:r>
      <w:r w:rsidRPr="007737C2">
        <w:rPr>
          <w:sz w:val="16"/>
          <w:highlight w:val="cyan"/>
        </w:rPr>
        <w:t>,</w:t>
      </w:r>
      <w:r w:rsidRPr="006A00A2">
        <w:rPr>
          <w:sz w:val="16"/>
        </w:rPr>
        <w:t xml:space="preserve"> or informed by, </w:t>
      </w:r>
      <w:r w:rsidRPr="007737C2">
        <w:rPr>
          <w:rStyle w:val="Emphasis"/>
          <w:highlight w:val="cyan"/>
        </w:rPr>
        <w:t>Indigenous world views</w:t>
      </w:r>
      <w:r w:rsidRPr="006A00A2">
        <w:rPr>
          <w:sz w:val="16"/>
        </w:rPr>
        <w:t xml:space="preserve"> [8••,69]. These profound life philosophies are evident in the Universal Declaration on the Rights of Mother Earth and the constitutional recognition of the rights of nature of both Bolivia and Ecuador [70]. </w:t>
      </w:r>
      <w:r w:rsidRPr="00D01A70">
        <w:rPr>
          <w:u w:val="single"/>
        </w:rPr>
        <w:t>‘</w:t>
      </w:r>
      <w:r w:rsidRPr="007737C2">
        <w:rPr>
          <w:rStyle w:val="Emphasis"/>
          <w:highlight w:val="cyan"/>
        </w:rPr>
        <w:t>R</w:t>
      </w:r>
      <w:r w:rsidRPr="00D01A70">
        <w:rPr>
          <w:rStyle w:val="Emphasis"/>
        </w:rPr>
        <w:t xml:space="preserve">ights </w:t>
      </w:r>
      <w:r w:rsidRPr="007737C2">
        <w:rPr>
          <w:rStyle w:val="Emphasis"/>
          <w:highlight w:val="cyan"/>
        </w:rPr>
        <w:t>o</w:t>
      </w:r>
      <w:r w:rsidRPr="00D01A70">
        <w:rPr>
          <w:rStyle w:val="Emphasis"/>
        </w:rPr>
        <w:t xml:space="preserve">f </w:t>
      </w:r>
      <w:r w:rsidRPr="007737C2">
        <w:rPr>
          <w:rStyle w:val="Emphasis"/>
          <w:highlight w:val="cyan"/>
        </w:rPr>
        <w:t>n</w:t>
      </w:r>
      <w:r w:rsidRPr="00D01A70">
        <w:rPr>
          <w:rStyle w:val="Emphasis"/>
        </w:rPr>
        <w:t>ature</w:t>
      </w:r>
      <w:r w:rsidRPr="00D01A70">
        <w:rPr>
          <w:u w:val="single"/>
        </w:rPr>
        <w:t>’ approaches to justice for all relations recognize that “</w:t>
      </w:r>
      <w:r w:rsidRPr="00D01A70">
        <w:rPr>
          <w:rStyle w:val="Emphasis"/>
        </w:rPr>
        <w:t>all aspects of nature</w:t>
      </w:r>
      <w:r w:rsidRPr="00D01A70">
        <w:rPr>
          <w:u w:val="single"/>
        </w:rPr>
        <w:t xml:space="preserve"> are legal subjects that have </w:t>
      </w:r>
      <w:r w:rsidRPr="00D01A70">
        <w:rPr>
          <w:rStyle w:val="Emphasis"/>
        </w:rPr>
        <w:t>inherent rights</w:t>
      </w:r>
      <w:r w:rsidRPr="00D01A70">
        <w:rPr>
          <w:u w:val="single"/>
        </w:rPr>
        <w:t>, and [we] must uphold those rights</w:t>
      </w:r>
      <w:r w:rsidRPr="006A00A2">
        <w:rPr>
          <w:sz w:val="16"/>
        </w:rPr>
        <w:t xml:space="preserve">” [71]. In response, the United Nations adopted a resolution in 2018 on ‘Harmony with Nature’, that recognizes earth jurisprudence, the rights of nature, albeit in a limited form, confining the recognition to existing sustainable development goals [72,73]. </w:t>
      </w:r>
      <w:r w:rsidRPr="006A00A2">
        <w:rPr>
          <w:u w:val="single"/>
        </w:rPr>
        <w:t xml:space="preserve">These approaches </w:t>
      </w:r>
      <w:r w:rsidRPr="007737C2">
        <w:rPr>
          <w:rStyle w:val="Emphasis"/>
          <w:highlight w:val="cyan"/>
        </w:rPr>
        <w:t>challenge</w:t>
      </w:r>
      <w:r w:rsidRPr="006A00A2">
        <w:rPr>
          <w:u w:val="single"/>
        </w:rPr>
        <w:t xml:space="preserve"> the status quo ideas of </w:t>
      </w:r>
      <w:r w:rsidRPr="007737C2">
        <w:rPr>
          <w:rStyle w:val="Emphasis"/>
          <w:highlight w:val="cyan"/>
        </w:rPr>
        <w:t>modernity</w:t>
      </w:r>
      <w:r w:rsidRPr="007737C2">
        <w:rPr>
          <w:highlight w:val="cyan"/>
          <w:u w:val="single"/>
        </w:rPr>
        <w:t xml:space="preserve">, </w:t>
      </w:r>
      <w:r w:rsidRPr="007737C2">
        <w:rPr>
          <w:rStyle w:val="Emphasis"/>
          <w:highlight w:val="cyan"/>
        </w:rPr>
        <w:t>capitalism</w:t>
      </w:r>
      <w:r w:rsidRPr="007737C2">
        <w:rPr>
          <w:highlight w:val="cyan"/>
          <w:u w:val="single"/>
        </w:rPr>
        <w:t xml:space="preserve">, </w:t>
      </w:r>
      <w:r w:rsidRPr="007737C2">
        <w:rPr>
          <w:rStyle w:val="Emphasis"/>
          <w:highlight w:val="cyan"/>
        </w:rPr>
        <w:t>patriarchy</w:t>
      </w:r>
      <w:r w:rsidRPr="007737C2">
        <w:rPr>
          <w:highlight w:val="cyan"/>
          <w:u w:val="single"/>
        </w:rPr>
        <w:t xml:space="preserve">, and </w:t>
      </w:r>
      <w:r w:rsidRPr="007737C2">
        <w:rPr>
          <w:rStyle w:val="Emphasis"/>
          <w:highlight w:val="cyan"/>
        </w:rPr>
        <w:t>consumerism</w:t>
      </w:r>
      <w:r w:rsidRPr="006A00A2">
        <w:rPr>
          <w:u w:val="single"/>
        </w:rPr>
        <w:t xml:space="preserve"> that arise from the view that humans are separate from nature. The </w:t>
      </w:r>
      <w:r w:rsidRPr="006A00A2">
        <w:rPr>
          <w:rStyle w:val="Emphasis"/>
        </w:rPr>
        <w:t>rights of nature</w:t>
      </w:r>
      <w:r w:rsidRPr="006A00A2">
        <w:rPr>
          <w:u w:val="single"/>
        </w:rPr>
        <w:t xml:space="preserve"> discourse instead views humans as </w:t>
      </w:r>
      <w:r w:rsidRPr="006A00A2">
        <w:rPr>
          <w:rStyle w:val="Emphasis"/>
        </w:rPr>
        <w:t>another aspect</w:t>
      </w:r>
      <w:r w:rsidRPr="006A00A2">
        <w:rPr>
          <w:u w:val="single"/>
        </w:rPr>
        <w:t xml:space="preserve"> of the living </w:t>
      </w:r>
      <w:r w:rsidRPr="006A00A2">
        <w:rPr>
          <w:u w:val="single"/>
        </w:rPr>
        <w:lastRenderedPageBreak/>
        <w:t>Earth</w:t>
      </w:r>
      <w:r w:rsidRPr="006A00A2">
        <w:rPr>
          <w:sz w:val="16"/>
        </w:rPr>
        <w:t>. Alternate laws, knowledges, legal and governance structures at every level and scale are required if we, as humanity, are to live well with the Earth and support the continuance of life. Existing Indigenous systems of understanding offer living examples and insights into the development of such sustainable alternatives.</w:t>
      </w:r>
    </w:p>
    <w:p w14:paraId="6EAF0F79" w14:textId="77777777" w:rsidR="00910A7D" w:rsidRPr="00910A7D" w:rsidRDefault="00910A7D" w:rsidP="00910A7D"/>
    <w:p w14:paraId="7C248116" w14:textId="44C9A58F" w:rsidR="00676156" w:rsidRDefault="00676156" w:rsidP="00251D67">
      <w:pPr>
        <w:pStyle w:val="Heading3"/>
      </w:pPr>
      <w:r>
        <w:lastRenderedPageBreak/>
        <w:t xml:space="preserve">Perm do both – Anthro </w:t>
      </w:r>
    </w:p>
    <w:p w14:paraId="06C2CC49" w14:textId="69250C50" w:rsidR="00676156" w:rsidRPr="00E120FF" w:rsidRDefault="00676156" w:rsidP="00676156">
      <w:pPr>
        <w:pStyle w:val="Heading4"/>
      </w:pPr>
      <w:r>
        <w:t xml:space="preserve">Perm do both – </w:t>
      </w:r>
      <w:r w:rsidR="00E120FF">
        <w:t>challenges to</w:t>
      </w:r>
      <w:r w:rsidR="00DB71EF">
        <w:t xml:space="preserve"> </w:t>
      </w:r>
      <w:r>
        <w:t xml:space="preserve">anthropocentricism </w:t>
      </w:r>
      <w:r w:rsidR="00E120FF">
        <w:t>are</w:t>
      </w:r>
      <w:r>
        <w:t xml:space="preserve"> </w:t>
      </w:r>
      <w:r>
        <w:rPr>
          <w:u w:val="single"/>
        </w:rPr>
        <w:t>necessary</w:t>
      </w:r>
      <w:r>
        <w:t xml:space="preserve"> for </w:t>
      </w:r>
      <w:r w:rsidRPr="00DB71EF">
        <w:rPr>
          <w:u w:val="single"/>
        </w:rPr>
        <w:t>successful decolonization</w:t>
      </w:r>
      <w:r w:rsidR="00E120FF">
        <w:t xml:space="preserve"> and to disrupt the </w:t>
      </w:r>
      <w:r w:rsidR="00E120FF">
        <w:rPr>
          <w:u w:val="single"/>
        </w:rPr>
        <w:t>ontological foundation</w:t>
      </w:r>
      <w:r w:rsidR="00E120FF">
        <w:t xml:space="preserve"> of settler colonialism.</w:t>
      </w:r>
    </w:p>
    <w:p w14:paraId="7A23CA2F" w14:textId="77777777" w:rsidR="00676156" w:rsidRPr="00DD38CC" w:rsidRDefault="00676156" w:rsidP="00676156">
      <w:r w:rsidRPr="00F25106">
        <w:rPr>
          <w:rStyle w:val="Style13ptBold"/>
        </w:rPr>
        <w:t xml:space="preserve">Gillespie ’18 </w:t>
      </w:r>
      <w:r>
        <w:t xml:space="preserve">[Kathryn; 2018; </w:t>
      </w:r>
      <w:r w:rsidRPr="00F25106">
        <w:t>Postdoctoral Scholar at the University of Kentucky in the Department of Geography and the Applied Environmental and Sustainability Studies Program</w:t>
      </w:r>
      <w:r>
        <w:t>; Antipode, “</w:t>
      </w:r>
      <w:r w:rsidRPr="00DD38CC">
        <w:t>Placing Angola: Racialisation, Anthropocentrism, and Settler Colonialism at the Louisiana State Penitentiary’s Angola Rodeo</w:t>
      </w:r>
      <w:r>
        <w:t xml:space="preserve">,” vol. 0 no. 0; kp] </w:t>
      </w:r>
    </w:p>
    <w:p w14:paraId="58EBBABB" w14:textId="77777777" w:rsidR="00A36300" w:rsidRPr="00DB71EF" w:rsidRDefault="00A36300" w:rsidP="00A36300">
      <w:pPr>
        <w:rPr>
          <w:sz w:val="16"/>
        </w:rPr>
      </w:pPr>
      <w:r w:rsidRPr="002638C6">
        <w:rPr>
          <w:u w:val="single"/>
        </w:rPr>
        <w:t xml:space="preserve">Conceptions of the </w:t>
      </w:r>
      <w:r w:rsidRPr="00422C51">
        <w:rPr>
          <w:highlight w:val="cyan"/>
          <w:u w:val="single"/>
        </w:rPr>
        <w:t>human</w:t>
      </w:r>
      <w:r w:rsidRPr="00DB71EF">
        <w:rPr>
          <w:sz w:val="16"/>
        </w:rPr>
        <w:t xml:space="preserve">, however, </w:t>
      </w:r>
      <w:r w:rsidRPr="00422C51">
        <w:rPr>
          <w:highlight w:val="cyan"/>
          <w:u w:val="single"/>
        </w:rPr>
        <w:t>rely on</w:t>
      </w:r>
      <w:r w:rsidRPr="002638C6">
        <w:rPr>
          <w:u w:val="single"/>
        </w:rPr>
        <w:t xml:space="preserve"> the “</w:t>
      </w:r>
      <w:r w:rsidRPr="002638C6">
        <w:rPr>
          <w:rStyle w:val="Emphasis"/>
        </w:rPr>
        <w:t xml:space="preserve">abject </w:t>
      </w:r>
      <w:r w:rsidRPr="00422C51">
        <w:rPr>
          <w:rStyle w:val="Emphasis"/>
          <w:highlight w:val="cyan"/>
        </w:rPr>
        <w:t>opposite</w:t>
      </w:r>
      <w:r w:rsidRPr="00422C51">
        <w:rPr>
          <w:highlight w:val="cyan"/>
          <w:u w:val="single"/>
        </w:rPr>
        <w:t xml:space="preserve"> of</w:t>
      </w:r>
      <w:r w:rsidRPr="002638C6">
        <w:rPr>
          <w:u w:val="single"/>
        </w:rPr>
        <w:t xml:space="preserve"> the </w:t>
      </w:r>
      <w:r w:rsidRPr="002638C6">
        <w:rPr>
          <w:rStyle w:val="Emphasis"/>
        </w:rPr>
        <w:t>human</w:t>
      </w:r>
      <w:r w:rsidRPr="002638C6">
        <w:rPr>
          <w:u w:val="single"/>
        </w:rPr>
        <w:t xml:space="preserve">, of </w:t>
      </w:r>
      <w:r w:rsidRPr="00422C51">
        <w:rPr>
          <w:rStyle w:val="Emphasis"/>
          <w:highlight w:val="cyan"/>
        </w:rPr>
        <w:t>whiteness</w:t>
      </w:r>
      <w:r w:rsidRPr="002638C6">
        <w:rPr>
          <w:u w:val="single"/>
        </w:rPr>
        <w:t>”</w:t>
      </w:r>
      <w:r w:rsidRPr="00DB71EF">
        <w:rPr>
          <w:sz w:val="16"/>
        </w:rPr>
        <w:t xml:space="preserve">; </w:t>
      </w:r>
      <w:r w:rsidRPr="00422C51">
        <w:rPr>
          <w:highlight w:val="cyan"/>
          <w:u w:val="single"/>
        </w:rPr>
        <w:t>they rely on</w:t>
      </w:r>
      <w:r w:rsidRPr="002638C6">
        <w:rPr>
          <w:u w:val="single"/>
        </w:rPr>
        <w:t xml:space="preserve"> “the (necessarily) nebulous </w:t>
      </w:r>
      <w:r w:rsidRPr="00422C51">
        <w:rPr>
          <w:u w:val="single"/>
        </w:rPr>
        <w:t xml:space="preserve">notion of </w:t>
      </w:r>
      <w:r w:rsidRPr="00422C51">
        <w:rPr>
          <w:highlight w:val="cyan"/>
          <w:u w:val="single"/>
        </w:rPr>
        <w:t xml:space="preserve">the </w:t>
      </w:r>
      <w:r w:rsidRPr="00422C51">
        <w:rPr>
          <w:rStyle w:val="Emphasis"/>
          <w:highlight w:val="cyan"/>
        </w:rPr>
        <w:t>animal</w:t>
      </w:r>
      <w:r w:rsidRPr="002638C6">
        <w:rPr>
          <w:u w:val="single"/>
        </w:rPr>
        <w:t>”</w:t>
      </w:r>
      <w:r w:rsidRPr="00DB71EF">
        <w:rPr>
          <w:sz w:val="16"/>
        </w:rPr>
        <w:t xml:space="preserve"> (Ko 2017:45). </w:t>
      </w:r>
      <w:r w:rsidRPr="002638C6">
        <w:rPr>
          <w:u w:val="single"/>
        </w:rPr>
        <w:t xml:space="preserve">This </w:t>
      </w:r>
      <w:r w:rsidRPr="002638C6">
        <w:rPr>
          <w:rStyle w:val="Emphasis"/>
        </w:rPr>
        <w:t>human–animal binary</w:t>
      </w:r>
      <w:r w:rsidRPr="002638C6">
        <w:rPr>
          <w:u w:val="single"/>
        </w:rPr>
        <w:t xml:space="preserve"> is, like the formulation of Man, solidified through Western </w:t>
      </w:r>
      <w:r w:rsidRPr="00422C51">
        <w:rPr>
          <w:highlight w:val="cyan"/>
          <w:u w:val="single"/>
        </w:rPr>
        <w:t xml:space="preserve">Enlightenment conceptions of </w:t>
      </w:r>
      <w:r w:rsidRPr="00422C51">
        <w:rPr>
          <w:rStyle w:val="Emphasis"/>
          <w:highlight w:val="cyan"/>
        </w:rPr>
        <w:t>humanity</w:t>
      </w:r>
      <w:r w:rsidRPr="002638C6">
        <w:rPr>
          <w:u w:val="single"/>
        </w:rPr>
        <w:t xml:space="preserve"> and </w:t>
      </w:r>
      <w:r w:rsidRPr="002638C6">
        <w:rPr>
          <w:rStyle w:val="Emphasis"/>
        </w:rPr>
        <w:t>animality</w:t>
      </w:r>
      <w:r w:rsidRPr="002638C6">
        <w:rPr>
          <w:u w:val="single"/>
        </w:rPr>
        <w:t xml:space="preserve">, and </w:t>
      </w:r>
      <w:r w:rsidRPr="00422C51">
        <w:rPr>
          <w:highlight w:val="cyan"/>
          <w:u w:val="single"/>
        </w:rPr>
        <w:t>is</w:t>
      </w:r>
      <w:r w:rsidRPr="002638C6">
        <w:rPr>
          <w:u w:val="single"/>
        </w:rPr>
        <w:t xml:space="preserve"> frequently </w:t>
      </w:r>
      <w:r w:rsidRPr="00422C51">
        <w:rPr>
          <w:highlight w:val="cyan"/>
          <w:u w:val="single"/>
        </w:rPr>
        <w:t>in</w:t>
      </w:r>
      <w:r w:rsidRPr="002638C6">
        <w:rPr>
          <w:u w:val="single"/>
        </w:rPr>
        <w:t xml:space="preserve"> </w:t>
      </w:r>
      <w:r w:rsidRPr="002638C6">
        <w:rPr>
          <w:rStyle w:val="Emphasis"/>
        </w:rPr>
        <w:t xml:space="preserve">direct </w:t>
      </w:r>
      <w:r w:rsidRPr="00422C51">
        <w:rPr>
          <w:rStyle w:val="Emphasis"/>
          <w:highlight w:val="cyan"/>
        </w:rPr>
        <w:t>opposition</w:t>
      </w:r>
      <w:r w:rsidRPr="00422C51">
        <w:rPr>
          <w:highlight w:val="cyan"/>
          <w:u w:val="single"/>
        </w:rPr>
        <w:t xml:space="preserve"> to</w:t>
      </w:r>
      <w:r w:rsidRPr="002638C6">
        <w:rPr>
          <w:u w:val="single"/>
        </w:rPr>
        <w:t xml:space="preserve"> other conceptions of ordering life that manifest through, for instance, </w:t>
      </w:r>
      <w:r w:rsidRPr="00422C51">
        <w:rPr>
          <w:rStyle w:val="Emphasis"/>
          <w:highlight w:val="cyan"/>
        </w:rPr>
        <w:t>Indigenous</w:t>
      </w:r>
      <w:r w:rsidRPr="002638C6">
        <w:rPr>
          <w:rStyle w:val="Emphasis"/>
        </w:rPr>
        <w:t xml:space="preserve"> ways of </w:t>
      </w:r>
      <w:r w:rsidRPr="00422C51">
        <w:rPr>
          <w:rStyle w:val="Emphasis"/>
          <w:highlight w:val="cyan"/>
        </w:rPr>
        <w:t>knowing</w:t>
      </w:r>
      <w:r w:rsidRPr="00DB71EF">
        <w:rPr>
          <w:sz w:val="16"/>
        </w:rPr>
        <w:t xml:space="preserve"> (Johnson and Murton 2007; Sundberg 2014; Tallbear 2015). Indeed, Jackson posits that </w:t>
      </w:r>
      <w:r w:rsidRPr="002638C6">
        <w:rPr>
          <w:u w:val="single"/>
        </w:rPr>
        <w:t>these binary ways of thinking are a result of their geographic location in Western epistemologies, and points out th</w:t>
      </w:r>
      <w:r w:rsidRPr="00A36300">
        <w:rPr>
          <w:u w:val="single"/>
        </w:rPr>
        <w:t>at within Enlightenment thinking “</w:t>
      </w:r>
      <w:r w:rsidRPr="00A36300">
        <w:rPr>
          <w:rStyle w:val="Emphasis"/>
        </w:rPr>
        <w:t>blackness</w:t>
      </w:r>
      <w:r w:rsidRPr="00A36300">
        <w:rPr>
          <w:u w:val="single"/>
        </w:rPr>
        <w:t xml:space="preserve"> [was simultaneously reformulated] as </w:t>
      </w:r>
      <w:r w:rsidRPr="00A36300">
        <w:rPr>
          <w:rStyle w:val="Emphasis"/>
        </w:rPr>
        <w:t>inferior</w:t>
      </w:r>
      <w:r w:rsidRPr="00A36300">
        <w:rPr>
          <w:u w:val="single"/>
        </w:rPr>
        <w:t xml:space="preserve"> to both ‘the </w:t>
      </w:r>
      <w:r w:rsidRPr="00A36300">
        <w:rPr>
          <w:rStyle w:val="Emphasis"/>
        </w:rPr>
        <w:t>human’</w:t>
      </w:r>
      <w:r w:rsidRPr="00A36300">
        <w:rPr>
          <w:u w:val="single"/>
        </w:rPr>
        <w:t xml:space="preserve"> and ‘the</w:t>
      </w:r>
      <w:r w:rsidRPr="002638C6">
        <w:rPr>
          <w:u w:val="single"/>
        </w:rPr>
        <w:t xml:space="preserve"> </w:t>
      </w:r>
      <w:r w:rsidRPr="00422C51">
        <w:rPr>
          <w:rStyle w:val="Emphasis"/>
        </w:rPr>
        <w:t>animal’</w:t>
      </w:r>
      <w:r w:rsidRPr="002638C6">
        <w:rPr>
          <w:u w:val="single"/>
        </w:rPr>
        <w:t>”</w:t>
      </w:r>
      <w:r w:rsidRPr="00DB71EF">
        <w:rPr>
          <w:sz w:val="16"/>
        </w:rPr>
        <w:t xml:space="preserve"> (2013:678). </w:t>
      </w:r>
      <w:r w:rsidRPr="002638C6">
        <w:rPr>
          <w:u w:val="single"/>
        </w:rPr>
        <w:t xml:space="preserve">Within a Western framework of colonialism and imperialism, </w:t>
      </w:r>
      <w:r w:rsidRPr="00422C51">
        <w:rPr>
          <w:rStyle w:val="Emphasis"/>
          <w:highlight w:val="cyan"/>
        </w:rPr>
        <w:t>anthro</w:t>
      </w:r>
      <w:r w:rsidRPr="002638C6">
        <w:rPr>
          <w:rStyle w:val="Emphasis"/>
        </w:rPr>
        <w:t>pocentrism</w:t>
      </w:r>
      <w:r w:rsidRPr="002638C6">
        <w:rPr>
          <w:u w:val="single"/>
        </w:rPr>
        <w:t xml:space="preserve"> </w:t>
      </w:r>
      <w:r w:rsidRPr="00422C51">
        <w:rPr>
          <w:highlight w:val="cyan"/>
          <w:u w:val="single"/>
        </w:rPr>
        <w:t xml:space="preserve">and </w:t>
      </w:r>
      <w:r w:rsidRPr="00422C51">
        <w:rPr>
          <w:rStyle w:val="Emphasis"/>
          <w:highlight w:val="cyan"/>
        </w:rPr>
        <w:t>racialisation</w:t>
      </w:r>
      <w:r w:rsidRPr="00422C51">
        <w:rPr>
          <w:highlight w:val="cyan"/>
          <w:u w:val="single"/>
        </w:rPr>
        <w:t xml:space="preserve"> are </w:t>
      </w:r>
      <w:r w:rsidRPr="00422C51">
        <w:rPr>
          <w:rStyle w:val="Emphasis"/>
          <w:highlight w:val="cyan"/>
        </w:rPr>
        <w:t>intertwined</w:t>
      </w:r>
      <w:r w:rsidRPr="002638C6">
        <w:rPr>
          <w:u w:val="single"/>
        </w:rPr>
        <w:t xml:space="preserve"> logics of violence, and this </w:t>
      </w:r>
      <w:r w:rsidRPr="00422C51">
        <w:rPr>
          <w:highlight w:val="cyan"/>
          <w:u w:val="single"/>
        </w:rPr>
        <w:t>necessitates</w:t>
      </w:r>
      <w:r w:rsidRPr="002638C6">
        <w:rPr>
          <w:u w:val="single"/>
        </w:rPr>
        <w:t xml:space="preserve"> a </w:t>
      </w:r>
      <w:r w:rsidRPr="002638C6">
        <w:rPr>
          <w:rStyle w:val="Emphasis"/>
        </w:rPr>
        <w:t xml:space="preserve">deep </w:t>
      </w:r>
      <w:r w:rsidRPr="00422C51">
        <w:rPr>
          <w:rStyle w:val="Emphasis"/>
          <w:highlight w:val="cyan"/>
        </w:rPr>
        <w:t>interrogation</w:t>
      </w:r>
      <w:r w:rsidRPr="00422C51">
        <w:rPr>
          <w:highlight w:val="cyan"/>
          <w:u w:val="single"/>
        </w:rPr>
        <w:t xml:space="preserve"> of</w:t>
      </w:r>
      <w:r w:rsidRPr="00DB71EF">
        <w:rPr>
          <w:sz w:val="16"/>
        </w:rPr>
        <w:t xml:space="preserve"> not only </w:t>
      </w:r>
      <w:r w:rsidRPr="002638C6">
        <w:rPr>
          <w:u w:val="single"/>
        </w:rPr>
        <w:t xml:space="preserve">the </w:t>
      </w:r>
      <w:r w:rsidRPr="00422C51">
        <w:rPr>
          <w:rStyle w:val="Emphasis"/>
          <w:highlight w:val="cyan"/>
        </w:rPr>
        <w:t>categories</w:t>
      </w:r>
      <w:r w:rsidRPr="00DB71EF">
        <w:rPr>
          <w:sz w:val="16"/>
        </w:rPr>
        <w:t xml:space="preserve"> and processes them- selves, but also how they play out in historically contextualised colonial presents. As Jinthana Haritaworn argues, “</w:t>
      </w:r>
      <w:r w:rsidRPr="002638C6">
        <w:rPr>
          <w:u w:val="single"/>
        </w:rPr>
        <w:t xml:space="preserve">such a </w:t>
      </w:r>
      <w:r w:rsidRPr="00422C51">
        <w:rPr>
          <w:rStyle w:val="Emphasis"/>
          <w:highlight w:val="cyan"/>
        </w:rPr>
        <w:t>nonhuman turn</w:t>
      </w:r>
      <w:r w:rsidRPr="00DB71EF">
        <w:rPr>
          <w:sz w:val="16"/>
        </w:rPr>
        <w:t>—</w:t>
      </w:r>
      <w:r w:rsidRPr="002638C6">
        <w:rPr>
          <w:u w:val="single"/>
        </w:rPr>
        <w:t xml:space="preserve">which </w:t>
      </w:r>
      <w:r w:rsidRPr="00422C51">
        <w:rPr>
          <w:highlight w:val="cyan"/>
          <w:u w:val="single"/>
        </w:rPr>
        <w:t>would</w:t>
      </w:r>
      <w:r w:rsidRPr="002638C6">
        <w:rPr>
          <w:u w:val="single"/>
        </w:rPr>
        <w:t xml:space="preserve"> </w:t>
      </w:r>
      <w:r w:rsidRPr="002638C6">
        <w:rPr>
          <w:rStyle w:val="Emphasis"/>
        </w:rPr>
        <w:t xml:space="preserve">naturally </w:t>
      </w:r>
      <w:r w:rsidRPr="00422C51">
        <w:rPr>
          <w:rStyle w:val="Emphasis"/>
        </w:rPr>
        <w:t>be</w:t>
      </w:r>
      <w:r w:rsidRPr="002638C6">
        <w:rPr>
          <w:rStyle w:val="Emphasis"/>
        </w:rPr>
        <w:t xml:space="preserve"> allied</w:t>
      </w:r>
      <w:r w:rsidRPr="002638C6">
        <w:rPr>
          <w:u w:val="single"/>
        </w:rPr>
        <w:t xml:space="preserve"> to </w:t>
      </w:r>
      <w:r w:rsidRPr="002638C6">
        <w:rPr>
          <w:rStyle w:val="Emphasis"/>
        </w:rPr>
        <w:t>Indigenous sovereignty</w:t>
      </w:r>
      <w:r w:rsidRPr="002638C6">
        <w:rPr>
          <w:u w:val="single"/>
        </w:rPr>
        <w:t xml:space="preserve"> and self-determination</w:t>
      </w:r>
      <w:r w:rsidRPr="00DB71EF">
        <w:rPr>
          <w:sz w:val="16"/>
        </w:rPr>
        <w:t>—</w:t>
      </w:r>
      <w:r w:rsidRPr="002638C6">
        <w:rPr>
          <w:u w:val="single"/>
        </w:rPr>
        <w:t xml:space="preserve">would </w:t>
      </w:r>
      <w:r w:rsidRPr="00422C51">
        <w:rPr>
          <w:highlight w:val="cyan"/>
          <w:u w:val="single"/>
        </w:rPr>
        <w:t>have</w:t>
      </w:r>
      <w:r w:rsidRPr="002638C6">
        <w:rPr>
          <w:u w:val="single"/>
        </w:rPr>
        <w:t xml:space="preserve"> the </w:t>
      </w:r>
      <w:r w:rsidRPr="00422C51">
        <w:rPr>
          <w:rStyle w:val="Emphasis"/>
          <w:highlight w:val="cyan"/>
        </w:rPr>
        <w:t>potential</w:t>
      </w:r>
      <w:r w:rsidRPr="00422C51">
        <w:rPr>
          <w:highlight w:val="cyan"/>
          <w:u w:val="single"/>
        </w:rPr>
        <w:t xml:space="preserve"> to </w:t>
      </w:r>
      <w:r w:rsidRPr="00422C51">
        <w:rPr>
          <w:rStyle w:val="Emphasis"/>
          <w:highlight w:val="cyan"/>
        </w:rPr>
        <w:t>tackle anthro</w:t>
      </w:r>
      <w:r w:rsidRPr="002638C6">
        <w:rPr>
          <w:rStyle w:val="Emphasis"/>
        </w:rPr>
        <w:t>pocentrism</w:t>
      </w:r>
      <w:r w:rsidRPr="002638C6">
        <w:rPr>
          <w:u w:val="single"/>
        </w:rPr>
        <w:t xml:space="preserve"> </w:t>
      </w:r>
      <w:r w:rsidRPr="00422C51">
        <w:rPr>
          <w:highlight w:val="cyan"/>
          <w:u w:val="single"/>
        </w:rPr>
        <w:t xml:space="preserve">and </w:t>
      </w:r>
      <w:r w:rsidRPr="00422C51">
        <w:rPr>
          <w:rStyle w:val="Emphasis"/>
          <w:highlight w:val="cyan"/>
        </w:rPr>
        <w:t>dehumanization</w:t>
      </w:r>
      <w:r w:rsidRPr="00422C51">
        <w:rPr>
          <w:highlight w:val="cyan"/>
          <w:u w:val="single"/>
        </w:rPr>
        <w:t xml:space="preserve"> </w:t>
      </w:r>
      <w:r w:rsidRPr="00422C51">
        <w:rPr>
          <w:rStyle w:val="Emphasis"/>
          <w:highlight w:val="cyan"/>
        </w:rPr>
        <w:t>simultaneously</w:t>
      </w:r>
      <w:r w:rsidRPr="002638C6">
        <w:rPr>
          <w:u w:val="single"/>
        </w:rPr>
        <w:t>, as relational rather than competing or analogous paradigms</w:t>
      </w:r>
      <w:r w:rsidRPr="00DB71EF">
        <w:rPr>
          <w:sz w:val="16"/>
        </w:rPr>
        <w:t>” (2015:213).</w:t>
      </w:r>
    </w:p>
    <w:p w14:paraId="66676FC9" w14:textId="77777777" w:rsidR="00A36300" w:rsidRPr="00DB71EF" w:rsidRDefault="00A36300" w:rsidP="00A36300">
      <w:pPr>
        <w:rPr>
          <w:sz w:val="16"/>
        </w:rPr>
      </w:pPr>
      <w:r w:rsidRPr="00DB71EF">
        <w:rPr>
          <w:sz w:val="16"/>
        </w:rPr>
        <w:t>The Angola Rodeo, because of its situatedness in the So</w:t>
      </w:r>
      <w:r w:rsidRPr="00A36300">
        <w:rPr>
          <w:sz w:val="16"/>
        </w:rPr>
        <w:t xml:space="preserve">uthern </w:t>
      </w:r>
      <w:r w:rsidRPr="00A36300">
        <w:rPr>
          <w:rStyle w:val="Emphasis"/>
        </w:rPr>
        <w:t>plantation</w:t>
      </w:r>
      <w:r w:rsidRPr="00A36300">
        <w:rPr>
          <w:sz w:val="16"/>
        </w:rPr>
        <w:t>-penitentiary,</w:t>
      </w:r>
      <w:r w:rsidRPr="00A36300">
        <w:rPr>
          <w:u w:val="single"/>
        </w:rPr>
        <w:t xml:space="preserve"> is most obviously a site where the </w:t>
      </w:r>
      <w:r w:rsidRPr="00A36300">
        <w:rPr>
          <w:rStyle w:val="Emphasis"/>
        </w:rPr>
        <w:t>co-constitution</w:t>
      </w:r>
      <w:r w:rsidRPr="00A36300">
        <w:rPr>
          <w:u w:val="single"/>
        </w:rPr>
        <w:t xml:space="preserve"> of </w:t>
      </w:r>
      <w:r w:rsidRPr="00A36300">
        <w:rPr>
          <w:rStyle w:val="Emphasis"/>
        </w:rPr>
        <w:t>whiteness</w:t>
      </w:r>
      <w:r w:rsidRPr="00A36300">
        <w:rPr>
          <w:u w:val="single"/>
        </w:rPr>
        <w:t xml:space="preserve">, </w:t>
      </w:r>
      <w:r w:rsidRPr="00A36300">
        <w:rPr>
          <w:rStyle w:val="Emphasis"/>
        </w:rPr>
        <w:t>blackness</w:t>
      </w:r>
      <w:r w:rsidRPr="00A36300">
        <w:rPr>
          <w:u w:val="single"/>
        </w:rPr>
        <w:t xml:space="preserve"> and </w:t>
      </w:r>
      <w:r w:rsidRPr="00A36300">
        <w:rPr>
          <w:rStyle w:val="Emphasis"/>
        </w:rPr>
        <w:t>animality</w:t>
      </w:r>
      <w:r w:rsidRPr="00A36300">
        <w:rPr>
          <w:u w:val="single"/>
        </w:rPr>
        <w:t xml:space="preserve"> can be understood as forms of racialisation and anthropocentrism that animate a particular </w:t>
      </w:r>
      <w:r w:rsidRPr="00A36300">
        <w:rPr>
          <w:rStyle w:val="Emphasis"/>
        </w:rPr>
        <w:t>formulation of human</w:t>
      </w:r>
      <w:r w:rsidRPr="00A36300">
        <w:rPr>
          <w:sz w:val="16"/>
        </w:rPr>
        <w:t>. But the rodeo itself and the “clearing” of Indigenous lan</w:t>
      </w:r>
      <w:r w:rsidRPr="00DB71EF">
        <w:rPr>
          <w:sz w:val="16"/>
        </w:rPr>
        <w:t>d to make way first for the plantation, and later for the prison, locates what occurs at the Angola Rodeo in the violence of settler colonialism and genocide. The abject category of the animal and the pro- cess of “making animal” underlies this geography. As Billy-Ray Belcourt explains:</w:t>
      </w:r>
    </w:p>
    <w:p w14:paraId="29385E11" w14:textId="77777777" w:rsidR="00A36300" w:rsidRPr="00DB71EF" w:rsidRDefault="00A36300" w:rsidP="00A36300">
      <w:pPr>
        <w:rPr>
          <w:sz w:val="16"/>
        </w:rPr>
      </w:pPr>
      <w:r w:rsidRPr="002638C6">
        <w:rPr>
          <w:u w:val="single"/>
        </w:rPr>
        <w:t xml:space="preserve">The logic of </w:t>
      </w:r>
      <w:r w:rsidRPr="00422C51">
        <w:rPr>
          <w:rStyle w:val="Emphasis"/>
          <w:highlight w:val="cyan"/>
        </w:rPr>
        <w:t>anthro</w:t>
      </w:r>
      <w:r w:rsidRPr="002638C6">
        <w:rPr>
          <w:rStyle w:val="Emphasis"/>
        </w:rPr>
        <w:t>pocentrism</w:t>
      </w:r>
      <w:r w:rsidRPr="002638C6">
        <w:rPr>
          <w:u w:val="single"/>
        </w:rPr>
        <w:t xml:space="preserve"> </w:t>
      </w:r>
      <w:r w:rsidRPr="00422C51">
        <w:rPr>
          <w:highlight w:val="cyan"/>
          <w:u w:val="single"/>
        </w:rPr>
        <w:t>is</w:t>
      </w:r>
      <w:r w:rsidRPr="00DB71EF">
        <w:rPr>
          <w:sz w:val="16"/>
        </w:rPr>
        <w:t xml:space="preserve"> ... </w:t>
      </w:r>
      <w:r w:rsidRPr="00422C51">
        <w:rPr>
          <w:rStyle w:val="Emphasis"/>
          <w:highlight w:val="cyan"/>
        </w:rPr>
        <w:t>militarized</w:t>
      </w:r>
      <w:r w:rsidRPr="00422C51">
        <w:rPr>
          <w:highlight w:val="cyan"/>
          <w:u w:val="single"/>
        </w:rPr>
        <w:t xml:space="preserve"> through</w:t>
      </w:r>
      <w:r w:rsidRPr="002638C6">
        <w:rPr>
          <w:u w:val="single"/>
        </w:rPr>
        <w:t xml:space="preserve"> </w:t>
      </w:r>
      <w:r w:rsidRPr="002638C6">
        <w:rPr>
          <w:rStyle w:val="Emphasis"/>
        </w:rPr>
        <w:t xml:space="preserve">racial </w:t>
      </w:r>
      <w:r w:rsidRPr="00422C51">
        <w:rPr>
          <w:rStyle w:val="Emphasis"/>
          <w:highlight w:val="cyan"/>
        </w:rPr>
        <w:t>hierarchies</w:t>
      </w:r>
      <w:r w:rsidRPr="00422C51">
        <w:rPr>
          <w:highlight w:val="cyan"/>
          <w:u w:val="single"/>
        </w:rPr>
        <w:t xml:space="preserve"> that</w:t>
      </w:r>
      <w:r w:rsidRPr="002638C6">
        <w:rPr>
          <w:u w:val="single"/>
        </w:rPr>
        <w:t xml:space="preserve"> further </w:t>
      </w:r>
      <w:r w:rsidRPr="00422C51">
        <w:rPr>
          <w:rStyle w:val="Emphasis"/>
          <w:highlight w:val="cyan"/>
        </w:rPr>
        <w:t>distance</w:t>
      </w:r>
      <w:r w:rsidRPr="002638C6">
        <w:rPr>
          <w:u w:val="single"/>
        </w:rPr>
        <w:t xml:space="preserve"> the</w:t>
      </w:r>
      <w:r w:rsidRPr="002638C6">
        <w:rPr>
          <w:rStyle w:val="Emphasis"/>
        </w:rPr>
        <w:t xml:space="preserve"> </w:t>
      </w:r>
      <w:r w:rsidRPr="00422C51">
        <w:rPr>
          <w:rStyle w:val="Emphasis"/>
          <w:highlight w:val="cyan"/>
        </w:rPr>
        <w:t>white</w:t>
      </w:r>
      <w:r w:rsidRPr="002638C6">
        <w:rPr>
          <w:rStyle w:val="Emphasis"/>
        </w:rPr>
        <w:t xml:space="preserve"> settler</w:t>
      </w:r>
      <w:r w:rsidRPr="002638C6">
        <w:rPr>
          <w:u w:val="single"/>
        </w:rPr>
        <w:t xml:space="preserve"> </w:t>
      </w:r>
      <w:r w:rsidRPr="00422C51">
        <w:rPr>
          <w:highlight w:val="cyan"/>
          <w:u w:val="single"/>
        </w:rPr>
        <w:t xml:space="preserve">from </w:t>
      </w:r>
      <w:r w:rsidRPr="00A36300">
        <w:rPr>
          <w:rStyle w:val="Emphasis"/>
        </w:rPr>
        <w:t>blackness</w:t>
      </w:r>
      <w:r w:rsidRPr="002638C6">
        <w:rPr>
          <w:u w:val="single"/>
        </w:rPr>
        <w:t xml:space="preserve"> and </w:t>
      </w:r>
      <w:r w:rsidRPr="00A36300">
        <w:rPr>
          <w:rStyle w:val="Emphasis"/>
          <w:highlight w:val="cyan"/>
        </w:rPr>
        <w:t>indigeneity</w:t>
      </w:r>
      <w:r w:rsidRPr="00A36300">
        <w:rPr>
          <w:highlight w:val="cyan"/>
          <w:u w:val="single"/>
        </w:rPr>
        <w:t xml:space="preserve"> as </w:t>
      </w:r>
      <w:r w:rsidRPr="00A36300">
        <w:rPr>
          <w:rStyle w:val="Emphasis"/>
          <w:highlight w:val="cyan"/>
        </w:rPr>
        <w:t>animalized sites</w:t>
      </w:r>
      <w:r w:rsidRPr="002638C6">
        <w:rPr>
          <w:u w:val="single"/>
        </w:rPr>
        <w:t xml:space="preserve"> of tragedy, marginality, poverty, and primitivism. That is, </w:t>
      </w:r>
      <w:r w:rsidRPr="00A36300">
        <w:rPr>
          <w:u w:val="single"/>
        </w:rPr>
        <w:t>black</w:t>
      </w:r>
      <w:r w:rsidRPr="002638C6">
        <w:rPr>
          <w:u w:val="single"/>
        </w:rPr>
        <w:t xml:space="preserve"> and </w:t>
      </w:r>
      <w:r w:rsidRPr="00A36300">
        <w:rPr>
          <w:highlight w:val="cyan"/>
          <w:u w:val="single"/>
        </w:rPr>
        <w:t>Indigenous bodies are</w:t>
      </w:r>
      <w:r w:rsidRPr="002638C6">
        <w:rPr>
          <w:u w:val="single"/>
        </w:rPr>
        <w:t xml:space="preserve"> dehumanized and </w:t>
      </w:r>
      <w:r w:rsidRPr="00A36300">
        <w:rPr>
          <w:highlight w:val="cyan"/>
          <w:u w:val="single"/>
        </w:rPr>
        <w:t>inscribed</w:t>
      </w:r>
      <w:r w:rsidRPr="00DB71EF">
        <w:rPr>
          <w:sz w:val="16"/>
        </w:rPr>
        <w:t xml:space="preserve"> (and continually re-inscribed) </w:t>
      </w:r>
      <w:r w:rsidRPr="00A36300">
        <w:rPr>
          <w:highlight w:val="cyan"/>
          <w:u w:val="single"/>
        </w:rPr>
        <w:t xml:space="preserve">with </w:t>
      </w:r>
      <w:r w:rsidRPr="00A36300">
        <w:rPr>
          <w:rStyle w:val="Emphasis"/>
          <w:highlight w:val="cyan"/>
        </w:rPr>
        <w:t>animal status</w:t>
      </w:r>
      <w:r w:rsidRPr="00DB71EF">
        <w:rPr>
          <w:sz w:val="16"/>
        </w:rPr>
        <w:t>—</w:t>
      </w:r>
      <w:r w:rsidRPr="00A36300">
        <w:rPr>
          <w:u w:val="single"/>
        </w:rPr>
        <w:t>which is</w:t>
      </w:r>
      <w:r w:rsidRPr="002638C6">
        <w:rPr>
          <w:u w:val="single"/>
        </w:rPr>
        <w:t xml:space="preserve"> always </w:t>
      </w:r>
      <w:r w:rsidRPr="00A36300">
        <w:rPr>
          <w:highlight w:val="cyan"/>
          <w:u w:val="single"/>
        </w:rPr>
        <w:t xml:space="preserve">a </w:t>
      </w:r>
      <w:r w:rsidRPr="00A36300">
        <w:rPr>
          <w:rStyle w:val="Emphasis"/>
          <w:highlight w:val="cyan"/>
        </w:rPr>
        <w:t>speciesist rendering</w:t>
      </w:r>
      <w:r w:rsidRPr="00A36300">
        <w:rPr>
          <w:highlight w:val="cyan"/>
          <w:u w:val="single"/>
        </w:rPr>
        <w:t xml:space="preserve"> of </w:t>
      </w:r>
      <w:r w:rsidRPr="00A36300">
        <w:rPr>
          <w:rStyle w:val="Emphasis"/>
          <w:highlight w:val="cyan"/>
        </w:rPr>
        <w:t>animality as injuring</w:t>
      </w:r>
      <w:r w:rsidRPr="00DB71EF">
        <w:rPr>
          <w:sz w:val="16"/>
        </w:rPr>
        <w:t>—</w:t>
      </w:r>
      <w:r w:rsidRPr="00910A7D">
        <w:rPr>
          <w:u w:val="single"/>
        </w:rPr>
        <w:t xml:space="preserve">to </w:t>
      </w:r>
      <w:r w:rsidRPr="00910A7D">
        <w:rPr>
          <w:rStyle w:val="Emphasis"/>
        </w:rPr>
        <w:t>refuse humanness</w:t>
      </w:r>
      <w:r w:rsidRPr="00910A7D">
        <w:rPr>
          <w:u w:val="single"/>
        </w:rPr>
        <w:t xml:space="preserve"> to people of color and colonized subjects. </w:t>
      </w:r>
      <w:r w:rsidRPr="00A36300">
        <w:rPr>
          <w:highlight w:val="cyan"/>
          <w:u w:val="single"/>
        </w:rPr>
        <w:t>This</w:t>
      </w:r>
      <w:r w:rsidRPr="00910A7D">
        <w:rPr>
          <w:u w:val="single"/>
        </w:rPr>
        <w:t xml:space="preserve"> not only commits a violence that re-</w:t>
      </w:r>
      <w:r w:rsidRPr="00A36300">
        <w:rPr>
          <w:highlight w:val="cyan"/>
          <w:u w:val="single"/>
        </w:rPr>
        <w:t>locates</w:t>
      </w:r>
      <w:r w:rsidRPr="00A36300">
        <w:rPr>
          <w:rStyle w:val="Emphasis"/>
          <w:highlight w:val="cyan"/>
        </w:rPr>
        <w:t xml:space="preserve"> racialized bodies</w:t>
      </w:r>
      <w:r w:rsidRPr="00A36300">
        <w:rPr>
          <w:highlight w:val="cyan"/>
          <w:u w:val="single"/>
        </w:rPr>
        <w:t xml:space="preserve"> to the </w:t>
      </w:r>
      <w:r w:rsidRPr="00A36300">
        <w:rPr>
          <w:rStyle w:val="Emphasis"/>
          <w:highlight w:val="cyan"/>
        </w:rPr>
        <w:t>margins of settler society</w:t>
      </w:r>
      <w:r w:rsidRPr="00910A7D">
        <w:rPr>
          <w:u w:val="single"/>
        </w:rPr>
        <w:t xml:space="preserve"> as non-humans, but also performs an </w:t>
      </w:r>
      <w:r w:rsidRPr="00910A7D">
        <w:rPr>
          <w:rStyle w:val="Emphasis"/>
        </w:rPr>
        <w:t>epistemic violence</w:t>
      </w:r>
      <w:r w:rsidRPr="00910A7D">
        <w:rPr>
          <w:u w:val="single"/>
        </w:rPr>
        <w:t xml:space="preserve"> that </w:t>
      </w:r>
      <w:r w:rsidRPr="00910A7D">
        <w:rPr>
          <w:u w:val="single"/>
        </w:rPr>
        <w:lastRenderedPageBreak/>
        <w:t xml:space="preserve">denies animality its own </w:t>
      </w:r>
      <w:r w:rsidRPr="00910A7D">
        <w:rPr>
          <w:rStyle w:val="Emphasis"/>
        </w:rPr>
        <w:t>subjectivity</w:t>
      </w:r>
      <w:r w:rsidRPr="00910A7D">
        <w:rPr>
          <w:u w:val="single"/>
        </w:rPr>
        <w:t xml:space="preserve"> and re-makes it into a mode of being that can be re-made as </w:t>
      </w:r>
      <w:r w:rsidRPr="00910A7D">
        <w:rPr>
          <w:rStyle w:val="Emphasis"/>
        </w:rPr>
        <w:t>blackness</w:t>
      </w:r>
      <w:r w:rsidRPr="00910A7D">
        <w:rPr>
          <w:u w:val="single"/>
        </w:rPr>
        <w:t xml:space="preserve"> and </w:t>
      </w:r>
      <w:r w:rsidRPr="00910A7D">
        <w:rPr>
          <w:rStyle w:val="Emphasis"/>
        </w:rPr>
        <w:t>indigeneity</w:t>
      </w:r>
      <w:r w:rsidRPr="00DB71EF">
        <w:rPr>
          <w:sz w:val="16"/>
        </w:rPr>
        <w:t xml:space="preserve"> (2015:5).</w:t>
      </w:r>
    </w:p>
    <w:p w14:paraId="0322E500" w14:textId="3BEB892D" w:rsidR="00676156" w:rsidRDefault="00676156" w:rsidP="00676156">
      <w:pPr>
        <w:rPr>
          <w:u w:val="single"/>
        </w:rPr>
      </w:pPr>
      <w:r w:rsidRPr="00910A7D">
        <w:rPr>
          <w:sz w:val="16"/>
        </w:rPr>
        <w:t xml:space="preserve">Thus, </w:t>
      </w:r>
      <w:r w:rsidRPr="00910A7D">
        <w:rPr>
          <w:u w:val="single"/>
        </w:rPr>
        <w:t xml:space="preserve">a </w:t>
      </w:r>
      <w:r w:rsidRPr="00A36300">
        <w:rPr>
          <w:rStyle w:val="Emphasis"/>
          <w:sz w:val="32"/>
          <w:szCs w:val="32"/>
          <w:highlight w:val="cyan"/>
        </w:rPr>
        <w:t>decolonial project</w:t>
      </w:r>
      <w:r w:rsidRPr="00A36300">
        <w:rPr>
          <w:highlight w:val="cyan"/>
          <w:u w:val="single"/>
        </w:rPr>
        <w:t xml:space="preserve"> that </w:t>
      </w:r>
      <w:r w:rsidRPr="00A36300">
        <w:rPr>
          <w:rStyle w:val="Emphasis"/>
          <w:sz w:val="32"/>
          <w:szCs w:val="32"/>
          <w:highlight w:val="cyan"/>
        </w:rPr>
        <w:t>does not</w:t>
      </w:r>
      <w:r w:rsidRPr="00910A7D">
        <w:rPr>
          <w:rStyle w:val="Emphasis"/>
          <w:sz w:val="32"/>
          <w:szCs w:val="32"/>
        </w:rPr>
        <w:t xml:space="preserve"> recover or </w:t>
      </w:r>
      <w:r w:rsidRPr="00A36300">
        <w:rPr>
          <w:rStyle w:val="Emphasis"/>
          <w:sz w:val="32"/>
          <w:szCs w:val="32"/>
          <w:highlight w:val="cyan"/>
        </w:rPr>
        <w:t>redefine</w:t>
      </w:r>
      <w:r w:rsidRPr="00910A7D">
        <w:rPr>
          <w:rStyle w:val="Emphasis"/>
          <w:sz w:val="32"/>
          <w:szCs w:val="32"/>
        </w:rPr>
        <w:t xml:space="preserve"> the </w:t>
      </w:r>
      <w:r w:rsidRPr="00A36300">
        <w:rPr>
          <w:rStyle w:val="Emphasis"/>
          <w:sz w:val="32"/>
          <w:szCs w:val="32"/>
          <w:highlight w:val="cyan"/>
        </w:rPr>
        <w:t>ontological violence of</w:t>
      </w:r>
      <w:r w:rsidRPr="00910A7D">
        <w:rPr>
          <w:rStyle w:val="Emphasis"/>
          <w:sz w:val="32"/>
          <w:szCs w:val="32"/>
        </w:rPr>
        <w:t xml:space="preserve"> the </w:t>
      </w:r>
      <w:r w:rsidRPr="00A36300">
        <w:rPr>
          <w:rStyle w:val="Emphasis"/>
          <w:sz w:val="32"/>
          <w:szCs w:val="32"/>
          <w:highlight w:val="cyan"/>
        </w:rPr>
        <w:t>animal</w:t>
      </w:r>
      <w:r w:rsidRPr="00A36300">
        <w:rPr>
          <w:highlight w:val="cyan"/>
          <w:u w:val="single"/>
        </w:rPr>
        <w:t xml:space="preserve"> </w:t>
      </w:r>
      <w:r w:rsidRPr="00A36300">
        <w:rPr>
          <w:u w:val="single"/>
        </w:rPr>
        <w:t>may</w:t>
      </w:r>
      <w:r w:rsidRPr="00910A7D">
        <w:rPr>
          <w:u w:val="single"/>
        </w:rPr>
        <w:t xml:space="preserve"> in fact </w:t>
      </w:r>
      <w:r w:rsidRPr="00A36300">
        <w:rPr>
          <w:rStyle w:val="Emphasis"/>
          <w:sz w:val="32"/>
          <w:szCs w:val="32"/>
          <w:highlight w:val="cyan"/>
        </w:rPr>
        <w:t>leave intact</w:t>
      </w:r>
      <w:r w:rsidRPr="00910A7D">
        <w:rPr>
          <w:rStyle w:val="Emphasis"/>
          <w:sz w:val="32"/>
          <w:szCs w:val="32"/>
        </w:rPr>
        <w:t xml:space="preserve"> a </w:t>
      </w:r>
      <w:r w:rsidRPr="00A36300">
        <w:rPr>
          <w:rStyle w:val="Emphasis"/>
          <w:sz w:val="32"/>
          <w:szCs w:val="32"/>
          <w:highlight w:val="cyan"/>
        </w:rPr>
        <w:t>fundamental part of how these racializing</w:t>
      </w:r>
      <w:r w:rsidRPr="00910A7D">
        <w:rPr>
          <w:rStyle w:val="Emphasis"/>
          <w:sz w:val="32"/>
          <w:szCs w:val="32"/>
        </w:rPr>
        <w:t xml:space="preserve">, </w:t>
      </w:r>
      <w:r w:rsidRPr="00A36300">
        <w:rPr>
          <w:rStyle w:val="Emphasis"/>
          <w:sz w:val="32"/>
          <w:szCs w:val="32"/>
        </w:rPr>
        <w:t>anthropocentric</w:t>
      </w:r>
      <w:r w:rsidRPr="00910A7D">
        <w:rPr>
          <w:rStyle w:val="Emphasis"/>
          <w:sz w:val="32"/>
          <w:szCs w:val="32"/>
        </w:rPr>
        <w:t xml:space="preserve"> </w:t>
      </w:r>
      <w:r w:rsidRPr="00A36300">
        <w:rPr>
          <w:rStyle w:val="Emphasis"/>
          <w:sz w:val="32"/>
          <w:szCs w:val="32"/>
          <w:highlight w:val="cyan"/>
        </w:rPr>
        <w:t>logics sustain themselves</w:t>
      </w:r>
      <w:r w:rsidRPr="00A36300">
        <w:rPr>
          <w:highlight w:val="cyan"/>
          <w:u w:val="single"/>
        </w:rPr>
        <w:t>.</w:t>
      </w:r>
    </w:p>
    <w:p w14:paraId="7DA850B5" w14:textId="77777777" w:rsidR="00E120FF" w:rsidRPr="00DB71EF" w:rsidRDefault="00E120FF" w:rsidP="00E120FF">
      <w:pPr>
        <w:rPr>
          <w:sz w:val="16"/>
        </w:rPr>
      </w:pPr>
      <w:r w:rsidRPr="00DB71EF">
        <w:rPr>
          <w:sz w:val="16"/>
        </w:rPr>
        <w:t xml:space="preserve">Like the human, the animal is not a monolithic ontological category. Animals, as a category, include many forms of life—and, of course, humans themselves are animals. Even among nonhuman animals, often-arbitrary and culturally produced belief systems categorise species into those humans love as “companion animals” or “pets”, those eaten as “food”, those who are experimented on for biomedical research, or those trained into entertainment. Critical animal studies scholarship has aimed to decentre the human as the sole site of ethical and political consider- ation by bringing nuanced critiques of how these categories of nonhuman life are constructed into dialogue with human geographies (Philo and Wilbert 2000; Wolch and Emel 1998). Some animal geographies work concerned with decen- tring the human in human geography pays particular attention to the construc- tion of racialised notions of the human and how this is entangled with social and cultural geographies of the nonhuman (e.g. Anderson 2007, 2014; Elder et al. 1998). By </w:t>
      </w:r>
      <w:r w:rsidRPr="00A36300">
        <w:rPr>
          <w:rStyle w:val="Emphasis"/>
          <w:highlight w:val="cyan"/>
        </w:rPr>
        <w:t>highlighting</w:t>
      </w:r>
      <w:r w:rsidRPr="00676156">
        <w:rPr>
          <w:u w:val="single"/>
        </w:rPr>
        <w:t xml:space="preserve"> the processes of </w:t>
      </w:r>
      <w:r w:rsidRPr="00A36300">
        <w:rPr>
          <w:rStyle w:val="Emphasis"/>
          <w:highlight w:val="cyan"/>
        </w:rPr>
        <w:t>racialisation</w:t>
      </w:r>
      <w:r w:rsidRPr="00A36300">
        <w:rPr>
          <w:highlight w:val="cyan"/>
          <w:u w:val="single"/>
        </w:rPr>
        <w:t xml:space="preserve"> and </w:t>
      </w:r>
      <w:r w:rsidRPr="00A36300">
        <w:rPr>
          <w:rStyle w:val="Emphasis"/>
          <w:highlight w:val="cyan"/>
        </w:rPr>
        <w:t>animalisation</w:t>
      </w:r>
      <w:r w:rsidRPr="00676156">
        <w:rPr>
          <w:u w:val="single"/>
        </w:rPr>
        <w:t xml:space="preserve"> that occur</w:t>
      </w:r>
      <w:r w:rsidRPr="00DB71EF">
        <w:rPr>
          <w:sz w:val="16"/>
        </w:rPr>
        <w:t xml:space="preserve"> at the Angola Rodeo, I argue that </w:t>
      </w:r>
      <w:r w:rsidRPr="00DB71EF">
        <w:rPr>
          <w:rStyle w:val="Emphasis"/>
        </w:rPr>
        <w:t>serious consideration</w:t>
      </w:r>
      <w:r w:rsidRPr="00676156">
        <w:rPr>
          <w:u w:val="single"/>
        </w:rPr>
        <w:t xml:space="preserve"> of </w:t>
      </w:r>
      <w:r w:rsidRPr="00DB71EF">
        <w:rPr>
          <w:rStyle w:val="Emphasis"/>
        </w:rPr>
        <w:t>humans</w:t>
      </w:r>
      <w:r w:rsidRPr="00676156">
        <w:rPr>
          <w:u w:val="single"/>
        </w:rPr>
        <w:t xml:space="preserve"> and </w:t>
      </w:r>
      <w:r w:rsidRPr="00DB71EF">
        <w:rPr>
          <w:rStyle w:val="Emphasis"/>
        </w:rPr>
        <w:t>other species</w:t>
      </w:r>
      <w:r w:rsidRPr="00DB71EF">
        <w:rPr>
          <w:sz w:val="16"/>
        </w:rPr>
        <w:t xml:space="preserve"> in this site </w:t>
      </w:r>
      <w:r w:rsidRPr="00676156">
        <w:rPr>
          <w:u w:val="single"/>
        </w:rPr>
        <w:t xml:space="preserve">can work to </w:t>
      </w:r>
      <w:r w:rsidRPr="00DB71EF">
        <w:rPr>
          <w:rStyle w:val="Emphasis"/>
        </w:rPr>
        <w:t>reformulate the violence</w:t>
      </w:r>
      <w:r w:rsidRPr="00676156">
        <w:rPr>
          <w:u w:val="single"/>
        </w:rPr>
        <w:t xml:space="preserve"> done and redone by these categories</w:t>
      </w:r>
      <w:r w:rsidRPr="00DB71EF">
        <w:rPr>
          <w:sz w:val="16"/>
        </w:rPr>
        <w:t xml:space="preserve">. Katherine McKittrick (2013) warns that yet another retelling of violence against black people is not sufficient and in fact may reinforce notions of black lives as exploitable, disposable and ungrievable, or of “black suffering as spectacle” (Hartman 1997). With these warnings in mind, my project here aims to contribute </w:t>
      </w:r>
      <w:r w:rsidRPr="00DB71EF">
        <w:rPr>
          <w:rStyle w:val="Emphasis"/>
          <w:sz w:val="32"/>
          <w:szCs w:val="32"/>
        </w:rPr>
        <w:t xml:space="preserve">to </w:t>
      </w:r>
      <w:r w:rsidRPr="00A36300">
        <w:rPr>
          <w:rStyle w:val="Emphasis"/>
          <w:sz w:val="32"/>
          <w:szCs w:val="32"/>
        </w:rPr>
        <w:t>destabilis</w:t>
      </w:r>
      <w:r w:rsidRPr="00DB71EF">
        <w:rPr>
          <w:rStyle w:val="Emphasis"/>
          <w:sz w:val="32"/>
          <w:szCs w:val="32"/>
        </w:rPr>
        <w:t xml:space="preserve">ing and </w:t>
      </w:r>
      <w:r w:rsidRPr="00A36300">
        <w:rPr>
          <w:rStyle w:val="Emphasis"/>
          <w:sz w:val="32"/>
          <w:szCs w:val="32"/>
          <w:highlight w:val="cyan"/>
        </w:rPr>
        <w:t>undo</w:t>
      </w:r>
      <w:r w:rsidRPr="00DB71EF">
        <w:rPr>
          <w:rStyle w:val="Emphasis"/>
          <w:sz w:val="32"/>
          <w:szCs w:val="32"/>
        </w:rPr>
        <w:t xml:space="preserve">ing </w:t>
      </w:r>
      <w:r w:rsidRPr="00A36300">
        <w:rPr>
          <w:rStyle w:val="Emphasis"/>
          <w:sz w:val="32"/>
          <w:szCs w:val="32"/>
          <w:highlight w:val="cyan"/>
        </w:rPr>
        <w:t>the foundational ontological base</w:t>
      </w:r>
      <w:r w:rsidRPr="00DB71EF">
        <w:rPr>
          <w:sz w:val="16"/>
        </w:rPr>
        <w:t>—the human/subhuman/nonhuman categories—</w:t>
      </w:r>
      <w:r w:rsidRPr="00A36300">
        <w:rPr>
          <w:highlight w:val="cyan"/>
          <w:u w:val="single"/>
        </w:rPr>
        <w:t>on which</w:t>
      </w:r>
      <w:r w:rsidRPr="00DB71EF">
        <w:rPr>
          <w:u w:val="single"/>
        </w:rPr>
        <w:t xml:space="preserve"> these distinct forms of </w:t>
      </w:r>
      <w:r w:rsidRPr="00A36300">
        <w:rPr>
          <w:highlight w:val="cyan"/>
          <w:u w:val="single"/>
        </w:rPr>
        <w:t xml:space="preserve">violence are </w:t>
      </w:r>
      <w:r w:rsidRPr="00A36300">
        <w:rPr>
          <w:rStyle w:val="Emphasis"/>
          <w:highlight w:val="cyan"/>
        </w:rPr>
        <w:t>enacted</w:t>
      </w:r>
      <w:r w:rsidRPr="00DB71EF">
        <w:rPr>
          <w:u w:val="single"/>
        </w:rPr>
        <w:t>.</w:t>
      </w:r>
    </w:p>
    <w:p w14:paraId="55FA47FB" w14:textId="77777777" w:rsidR="00E120FF" w:rsidRPr="00910A7D" w:rsidRDefault="00E120FF" w:rsidP="00676156">
      <w:pPr>
        <w:rPr>
          <w:u w:val="single"/>
        </w:rPr>
      </w:pPr>
    </w:p>
    <w:p w14:paraId="6CB7E380" w14:textId="77777777" w:rsidR="00676156" w:rsidRPr="00910A7D" w:rsidRDefault="00676156" w:rsidP="00676156"/>
    <w:p w14:paraId="06E127DC" w14:textId="77777777" w:rsidR="00676156" w:rsidRPr="00676156" w:rsidRDefault="00676156" w:rsidP="00676156"/>
    <w:p w14:paraId="51BC703F" w14:textId="4E67B8AC" w:rsidR="00735E89" w:rsidRDefault="00726DF2" w:rsidP="00251D67">
      <w:pPr>
        <w:pStyle w:val="Heading3"/>
      </w:pPr>
      <w:r>
        <w:lastRenderedPageBreak/>
        <w:t xml:space="preserve">Perm do both </w:t>
      </w:r>
      <w:r w:rsidR="00676156">
        <w:t xml:space="preserve">– RoN </w:t>
      </w:r>
    </w:p>
    <w:p w14:paraId="15724188" w14:textId="58BB0688" w:rsidR="00735E89" w:rsidRPr="004E2AB7" w:rsidRDefault="00735E89" w:rsidP="00735E89">
      <w:pPr>
        <w:pStyle w:val="Heading4"/>
      </w:pPr>
      <w:r>
        <w:t xml:space="preserve">Perm do both – </w:t>
      </w:r>
      <w:r w:rsidRPr="00726DF2">
        <w:rPr>
          <w:u w:val="single"/>
        </w:rPr>
        <w:t>RoN</w:t>
      </w:r>
      <w:r>
        <w:t xml:space="preserve"> and </w:t>
      </w:r>
      <w:r w:rsidRPr="00726DF2">
        <w:rPr>
          <w:u w:val="single"/>
        </w:rPr>
        <w:t>degrowth</w:t>
      </w:r>
      <w:r w:rsidRPr="00850F8F">
        <w:t xml:space="preserve"> </w:t>
      </w:r>
      <w:r>
        <w:t xml:space="preserve">in the global North can </w:t>
      </w:r>
      <w:r>
        <w:rPr>
          <w:u w:val="single"/>
        </w:rPr>
        <w:t>aid</w:t>
      </w:r>
      <w:r>
        <w:t xml:space="preserve"> indigenous </w:t>
      </w:r>
      <w:r w:rsidR="00850F8F">
        <w:t>movements</w:t>
      </w:r>
      <w:r w:rsidR="00726DF2">
        <w:t xml:space="preserve"> against </w:t>
      </w:r>
      <w:r w:rsidR="00726DF2">
        <w:rPr>
          <w:u w:val="single"/>
        </w:rPr>
        <w:t>colonialism</w:t>
      </w:r>
      <w:r>
        <w:t xml:space="preserve">. </w:t>
      </w:r>
    </w:p>
    <w:p w14:paraId="5B48C3B7" w14:textId="77777777" w:rsidR="00735E89" w:rsidRPr="005F118C" w:rsidRDefault="00735E89" w:rsidP="00735E89">
      <w:r w:rsidRPr="005F118C">
        <w:rPr>
          <w:rStyle w:val="Style13ptBold"/>
        </w:rPr>
        <w:t xml:space="preserve">EJOLT ’15 </w:t>
      </w:r>
      <w:r>
        <w:t xml:space="preserve">[2015; Environmental Justice Organizations, Liabilities, and Trade, </w:t>
      </w:r>
      <w:r w:rsidRPr="005F118C">
        <w:t>a global research project bringing science and society together to catalogue and analyze ecological distribution conflicts and confront environmental injustice</w:t>
      </w:r>
      <w:r>
        <w:t>, “</w:t>
      </w:r>
      <w:r w:rsidRPr="005F118C">
        <w:t>Alliance between Environmental Justice and the Degrowth</w:t>
      </w:r>
      <w:r>
        <w:t xml:space="preserve">,” </w:t>
      </w:r>
      <w:hyperlink r:id="rId242" w:history="1">
        <w:r w:rsidRPr="00D50D61">
          <w:rPr>
            <w:rStyle w:val="Hyperlink"/>
          </w:rPr>
          <w:t>http://www.ejolt.org/2015/02/alliance-environmental-justice-degrowth/</w:t>
        </w:r>
      </w:hyperlink>
      <w:r>
        <w:t>; kp]</w:t>
      </w:r>
    </w:p>
    <w:p w14:paraId="11891DFF" w14:textId="77777777" w:rsidR="00735E89" w:rsidRPr="00A05FFE" w:rsidRDefault="00735E89" w:rsidP="00735E89">
      <w:pPr>
        <w:rPr>
          <w:sz w:val="16"/>
        </w:rPr>
      </w:pPr>
      <w:r w:rsidRPr="00A05FFE">
        <w:rPr>
          <w:sz w:val="16"/>
        </w:rPr>
        <w:t xml:space="preserve">Similarly, </w:t>
      </w:r>
      <w:r w:rsidRPr="007737C2">
        <w:rPr>
          <w:highlight w:val="cyan"/>
          <w:u w:val="single"/>
        </w:rPr>
        <w:t>in</w:t>
      </w:r>
      <w:r w:rsidRPr="00A05FFE">
        <w:rPr>
          <w:u w:val="single"/>
        </w:rPr>
        <w:t xml:space="preserve"> the </w:t>
      </w:r>
      <w:r w:rsidRPr="007737C2">
        <w:rPr>
          <w:rStyle w:val="Emphasis"/>
          <w:highlight w:val="cyan"/>
        </w:rPr>
        <w:t>South</w:t>
      </w:r>
      <w:r w:rsidRPr="00A05FFE">
        <w:rPr>
          <w:u w:val="single"/>
        </w:rPr>
        <w:t xml:space="preserve"> where </w:t>
      </w:r>
      <w:r w:rsidRPr="007737C2">
        <w:rPr>
          <w:highlight w:val="cyan"/>
          <w:u w:val="single"/>
        </w:rPr>
        <w:t>there are</w:t>
      </w:r>
      <w:r w:rsidRPr="00A05FFE">
        <w:rPr>
          <w:u w:val="single"/>
        </w:rPr>
        <w:t xml:space="preserve"> many </w:t>
      </w:r>
      <w:r w:rsidRPr="007737C2">
        <w:rPr>
          <w:rStyle w:val="Emphasis"/>
          <w:highlight w:val="cyan"/>
        </w:rPr>
        <w:t>struggles against</w:t>
      </w:r>
      <w:r w:rsidRPr="00A05FFE">
        <w:rPr>
          <w:u w:val="single"/>
        </w:rPr>
        <w:t xml:space="preserve"> large scale </w:t>
      </w:r>
      <w:r w:rsidRPr="007737C2">
        <w:rPr>
          <w:rStyle w:val="Emphasis"/>
          <w:highlight w:val="cyan"/>
        </w:rPr>
        <w:t>mining</w:t>
      </w:r>
      <w:r w:rsidRPr="007737C2">
        <w:rPr>
          <w:highlight w:val="cyan"/>
          <w:u w:val="single"/>
        </w:rPr>
        <w:t xml:space="preserve">, </w:t>
      </w:r>
      <w:r w:rsidRPr="007737C2">
        <w:rPr>
          <w:rStyle w:val="Emphasis"/>
          <w:highlight w:val="cyan"/>
        </w:rPr>
        <w:t>land-grabbing</w:t>
      </w:r>
      <w:r w:rsidRPr="007737C2">
        <w:rPr>
          <w:highlight w:val="cyan"/>
          <w:u w:val="single"/>
        </w:rPr>
        <w:t xml:space="preserve">, and </w:t>
      </w:r>
      <w:r w:rsidRPr="007737C2">
        <w:rPr>
          <w:rStyle w:val="Emphasis"/>
          <w:highlight w:val="cyan"/>
        </w:rPr>
        <w:t>fossil fuel extraction</w:t>
      </w:r>
      <w:r w:rsidRPr="007737C2">
        <w:rPr>
          <w:highlight w:val="cyan"/>
          <w:u w:val="single"/>
        </w:rPr>
        <w:t>, there is insistence on</w:t>
      </w:r>
      <w:r w:rsidRPr="00A05FFE">
        <w:rPr>
          <w:u w:val="single"/>
        </w:rPr>
        <w:t xml:space="preserve"> the </w:t>
      </w:r>
      <w:r w:rsidRPr="007737C2">
        <w:rPr>
          <w:rStyle w:val="Emphasis"/>
          <w:highlight w:val="cyan"/>
        </w:rPr>
        <w:t>R</w:t>
      </w:r>
      <w:r w:rsidRPr="00A05FFE">
        <w:rPr>
          <w:rStyle w:val="Emphasis"/>
        </w:rPr>
        <w:t xml:space="preserve">ights </w:t>
      </w:r>
      <w:r w:rsidRPr="007737C2">
        <w:rPr>
          <w:rStyle w:val="Emphasis"/>
          <w:highlight w:val="cyan"/>
        </w:rPr>
        <w:t>o</w:t>
      </w:r>
      <w:r w:rsidRPr="00A05FFE">
        <w:rPr>
          <w:rStyle w:val="Emphasis"/>
        </w:rPr>
        <w:t xml:space="preserve">f </w:t>
      </w:r>
      <w:r w:rsidRPr="007737C2">
        <w:rPr>
          <w:rStyle w:val="Emphasis"/>
          <w:highlight w:val="cyan"/>
        </w:rPr>
        <w:t>N</w:t>
      </w:r>
      <w:r w:rsidRPr="00A05FFE">
        <w:rPr>
          <w:rStyle w:val="Emphasis"/>
        </w:rPr>
        <w:t>ature</w:t>
      </w:r>
      <w:r w:rsidRPr="00A05FFE">
        <w:rPr>
          <w:sz w:val="16"/>
        </w:rPr>
        <w:t xml:space="preserve">, exemplified for example in the Constitution of Ecuador of  2008, art. 71. </w:t>
      </w:r>
      <w:r w:rsidRPr="007737C2">
        <w:rPr>
          <w:rStyle w:val="Emphasis"/>
          <w:highlight w:val="cyan"/>
        </w:rPr>
        <w:t>Indigenous peoples</w:t>
      </w:r>
      <w:r w:rsidRPr="007737C2">
        <w:rPr>
          <w:highlight w:val="cyan"/>
          <w:u w:val="single"/>
        </w:rPr>
        <w:t xml:space="preserve"> are</w:t>
      </w:r>
      <w:r w:rsidRPr="00A05FFE">
        <w:rPr>
          <w:u w:val="single"/>
        </w:rPr>
        <w:t xml:space="preserve"> often at the </w:t>
      </w:r>
      <w:r w:rsidRPr="007737C2">
        <w:rPr>
          <w:rStyle w:val="Emphasis"/>
          <w:highlight w:val="cyan"/>
        </w:rPr>
        <w:t>vanguard</w:t>
      </w:r>
      <w:r w:rsidRPr="007737C2">
        <w:rPr>
          <w:highlight w:val="cyan"/>
          <w:u w:val="single"/>
        </w:rPr>
        <w:t xml:space="preserve"> of</w:t>
      </w:r>
      <w:r w:rsidRPr="00A05FFE">
        <w:rPr>
          <w:u w:val="single"/>
        </w:rPr>
        <w:t xml:space="preserve"> such </w:t>
      </w:r>
      <w:r w:rsidRPr="007737C2">
        <w:rPr>
          <w:highlight w:val="cyan"/>
          <w:u w:val="single"/>
        </w:rPr>
        <w:t>struggles. They fight for</w:t>
      </w:r>
      <w:r w:rsidRPr="00A05FFE">
        <w:rPr>
          <w:u w:val="single"/>
        </w:rPr>
        <w:t xml:space="preserve"> keeping their sources of </w:t>
      </w:r>
      <w:r w:rsidRPr="007737C2">
        <w:rPr>
          <w:rStyle w:val="Emphasis"/>
          <w:highlight w:val="cyan"/>
        </w:rPr>
        <w:t>livelihood</w:t>
      </w:r>
      <w:r w:rsidRPr="007737C2">
        <w:rPr>
          <w:highlight w:val="cyan"/>
          <w:u w:val="single"/>
        </w:rPr>
        <w:t>, and</w:t>
      </w:r>
      <w:r w:rsidRPr="00A05FFE">
        <w:rPr>
          <w:u w:val="single"/>
        </w:rPr>
        <w:t xml:space="preserve"> argue in terms of </w:t>
      </w:r>
      <w:r w:rsidRPr="00A05FFE">
        <w:rPr>
          <w:rStyle w:val="Emphasis"/>
        </w:rPr>
        <w:t xml:space="preserve">indigenous </w:t>
      </w:r>
      <w:r w:rsidRPr="007737C2">
        <w:rPr>
          <w:rStyle w:val="Emphasis"/>
          <w:highlight w:val="cyan"/>
        </w:rPr>
        <w:t>territorial right</w:t>
      </w:r>
      <w:r w:rsidRPr="00A05FFE">
        <w:rPr>
          <w:rStyle w:val="Emphasis"/>
        </w:rPr>
        <w:t>s</w:t>
      </w:r>
      <w:r w:rsidRPr="00A05FFE">
        <w:rPr>
          <w:u w:val="single"/>
        </w:rPr>
        <w:t xml:space="preserve"> and human rights. They also complain against </w:t>
      </w:r>
      <w:r w:rsidRPr="00A05FFE">
        <w:rPr>
          <w:rStyle w:val="Emphasis"/>
        </w:rPr>
        <w:t>waste dumping</w:t>
      </w:r>
      <w:r w:rsidRPr="00A05FFE">
        <w:rPr>
          <w:u w:val="single"/>
        </w:rPr>
        <w:t xml:space="preserve"> from the North, and against climate changed caused by excessive carbon dioxide emissions</w:t>
      </w:r>
      <w:r w:rsidRPr="00A05FFE">
        <w:rPr>
          <w:sz w:val="16"/>
        </w:rPr>
        <w:t>. New proposals have emerged from the South such as the Yasuni ITT initiative in Ecuador, of ‘leaving oil in the soil’ (Bond, 2008) and resource extraction caps (Resource Cap Coalition). There are also claims from the South of an Ecological Debt, and reluctance to become partners in what is seen as Ecologically Unequal Exchange.</w:t>
      </w:r>
    </w:p>
    <w:p w14:paraId="5450834C" w14:textId="77777777" w:rsidR="00735E89" w:rsidRPr="00A05FFE" w:rsidRDefault="00735E89" w:rsidP="00735E89">
      <w:pPr>
        <w:rPr>
          <w:u w:val="single"/>
        </w:rPr>
      </w:pPr>
      <w:r w:rsidRPr="007737C2">
        <w:rPr>
          <w:rStyle w:val="Emphasis"/>
          <w:highlight w:val="cyan"/>
        </w:rPr>
        <w:t>Degrowth activists</w:t>
      </w:r>
      <w:r w:rsidRPr="00A05FFE">
        <w:rPr>
          <w:u w:val="single"/>
        </w:rPr>
        <w:t xml:space="preserve"> working towards radically reducing consumption in the global North </w:t>
      </w:r>
      <w:r w:rsidRPr="007737C2">
        <w:rPr>
          <w:highlight w:val="cyan"/>
          <w:u w:val="single"/>
        </w:rPr>
        <w:t xml:space="preserve">should </w:t>
      </w:r>
      <w:r w:rsidRPr="007737C2">
        <w:rPr>
          <w:rStyle w:val="Emphasis"/>
          <w:highlight w:val="cyan"/>
        </w:rPr>
        <w:t>align</w:t>
      </w:r>
      <w:r w:rsidRPr="00A05FFE">
        <w:rPr>
          <w:rStyle w:val="Emphasis"/>
        </w:rPr>
        <w:t xml:space="preserve"> their </w:t>
      </w:r>
      <w:r w:rsidRPr="007737C2">
        <w:rPr>
          <w:rStyle w:val="Emphasis"/>
          <w:highlight w:val="cyan"/>
        </w:rPr>
        <w:t>struggle</w:t>
      </w:r>
      <w:r w:rsidRPr="007737C2">
        <w:rPr>
          <w:highlight w:val="cyan"/>
          <w:u w:val="single"/>
        </w:rPr>
        <w:t xml:space="preserve"> with</w:t>
      </w:r>
      <w:r w:rsidRPr="00A05FFE">
        <w:rPr>
          <w:u w:val="single"/>
        </w:rPr>
        <w:t xml:space="preserve"> that of </w:t>
      </w:r>
      <w:r w:rsidRPr="007737C2">
        <w:rPr>
          <w:highlight w:val="cyan"/>
          <w:u w:val="single"/>
        </w:rPr>
        <w:t>movements</w:t>
      </w:r>
      <w:r w:rsidRPr="00A05FFE">
        <w:rPr>
          <w:u w:val="single"/>
        </w:rPr>
        <w:t xml:space="preserve"> fighting </w:t>
      </w:r>
      <w:r w:rsidRPr="00A05FFE">
        <w:rPr>
          <w:rStyle w:val="Emphasis"/>
        </w:rPr>
        <w:t>against extractive projects</w:t>
      </w:r>
      <w:r w:rsidRPr="00A05FFE">
        <w:rPr>
          <w:u w:val="single"/>
        </w:rPr>
        <w:t xml:space="preserve"> in the South</w:t>
      </w:r>
      <w:r w:rsidRPr="00A05FFE">
        <w:rPr>
          <w:sz w:val="16"/>
        </w:rPr>
        <w:t xml:space="preserve">. For instance, </w:t>
      </w:r>
      <w:r w:rsidRPr="007737C2">
        <w:rPr>
          <w:highlight w:val="cyan"/>
          <w:u w:val="single"/>
        </w:rPr>
        <w:t xml:space="preserve">in </w:t>
      </w:r>
      <w:r w:rsidRPr="007737C2">
        <w:rPr>
          <w:rStyle w:val="Emphasis"/>
          <w:highlight w:val="cyan"/>
        </w:rPr>
        <w:t>South Africa</w:t>
      </w:r>
      <w:r w:rsidRPr="00A05FFE">
        <w:rPr>
          <w:u w:val="single"/>
        </w:rPr>
        <w:t xml:space="preserve"> there are complaints against subsidized </w:t>
      </w:r>
      <w:r w:rsidRPr="00A05FFE">
        <w:rPr>
          <w:rStyle w:val="Emphasis"/>
        </w:rPr>
        <w:t>electricity</w:t>
      </w:r>
      <w:r w:rsidRPr="00A05FFE">
        <w:rPr>
          <w:u w:val="single"/>
        </w:rPr>
        <w:t xml:space="preserve"> for exporting mining companies. In </w:t>
      </w:r>
      <w:r w:rsidRPr="007737C2">
        <w:rPr>
          <w:rStyle w:val="Emphasis"/>
          <w:highlight w:val="cyan"/>
        </w:rPr>
        <w:t>Indonesia</w:t>
      </w:r>
      <w:r w:rsidRPr="007737C2">
        <w:rPr>
          <w:highlight w:val="cyan"/>
          <w:u w:val="single"/>
        </w:rPr>
        <w:t>, there are complaints</w:t>
      </w:r>
      <w:r w:rsidRPr="00A05FFE">
        <w:rPr>
          <w:u w:val="single"/>
        </w:rPr>
        <w:t xml:space="preserve"> against </w:t>
      </w:r>
      <w:r w:rsidRPr="00A05FFE">
        <w:rPr>
          <w:rStyle w:val="Emphasis"/>
        </w:rPr>
        <w:t>oil palm plantations</w:t>
      </w:r>
      <w:r w:rsidRPr="00A05FFE">
        <w:rPr>
          <w:u w:val="single"/>
        </w:rPr>
        <w:t xml:space="preserve"> for agrofuel exports. </w:t>
      </w:r>
      <w:r w:rsidRPr="007737C2">
        <w:rPr>
          <w:rStyle w:val="Emphasis"/>
          <w:highlight w:val="cyan"/>
        </w:rPr>
        <w:t>Reducing consumption</w:t>
      </w:r>
      <w:r w:rsidRPr="007737C2">
        <w:rPr>
          <w:highlight w:val="cyan"/>
          <w:u w:val="single"/>
        </w:rPr>
        <w:t xml:space="preserve"> in</w:t>
      </w:r>
      <w:r w:rsidRPr="00A05FFE">
        <w:rPr>
          <w:u w:val="single"/>
        </w:rPr>
        <w:t xml:space="preserve"> the </w:t>
      </w:r>
      <w:r w:rsidRPr="007737C2">
        <w:rPr>
          <w:rStyle w:val="Emphasis"/>
          <w:highlight w:val="cyan"/>
        </w:rPr>
        <w:t>North</w:t>
      </w:r>
      <w:r w:rsidRPr="007737C2">
        <w:rPr>
          <w:highlight w:val="cyan"/>
          <w:u w:val="single"/>
        </w:rPr>
        <w:t xml:space="preserve"> would </w:t>
      </w:r>
      <w:r w:rsidRPr="007737C2">
        <w:rPr>
          <w:rStyle w:val="Emphasis"/>
          <w:highlight w:val="cyan"/>
        </w:rPr>
        <w:t>diminish demand</w:t>
      </w:r>
      <w:r w:rsidRPr="007737C2">
        <w:rPr>
          <w:highlight w:val="cyan"/>
          <w:u w:val="single"/>
        </w:rPr>
        <w:t xml:space="preserve"> for </w:t>
      </w:r>
      <w:r w:rsidRPr="007737C2">
        <w:rPr>
          <w:rStyle w:val="Emphasis"/>
        </w:rPr>
        <w:t xml:space="preserve">natural </w:t>
      </w:r>
      <w:r w:rsidRPr="007737C2">
        <w:rPr>
          <w:rStyle w:val="Emphasis"/>
          <w:highlight w:val="cyan"/>
        </w:rPr>
        <w:t>resources</w:t>
      </w:r>
      <w:r w:rsidRPr="007737C2">
        <w:rPr>
          <w:u w:val="single"/>
        </w:rPr>
        <w:t xml:space="preserve"> taken from valuable natural areas.</w:t>
      </w:r>
    </w:p>
    <w:p w14:paraId="2FC9D546" w14:textId="77777777" w:rsidR="00735E89" w:rsidRPr="00A05FFE" w:rsidRDefault="00735E89" w:rsidP="00735E89">
      <w:pPr>
        <w:rPr>
          <w:sz w:val="16"/>
        </w:rPr>
      </w:pPr>
      <w:r w:rsidRPr="007737C2">
        <w:rPr>
          <w:rStyle w:val="Emphasis"/>
          <w:highlight w:val="cyan"/>
        </w:rPr>
        <w:t>Indigenous victories</w:t>
      </w:r>
      <w:r w:rsidRPr="00A05FFE">
        <w:rPr>
          <w:u w:val="single"/>
        </w:rPr>
        <w:t xml:space="preserve"> to preserve homelands intact </w:t>
      </w:r>
      <w:r w:rsidRPr="007737C2">
        <w:rPr>
          <w:highlight w:val="cyan"/>
          <w:u w:val="single"/>
        </w:rPr>
        <w:t xml:space="preserve">also mean </w:t>
      </w:r>
      <w:r w:rsidRPr="007737C2">
        <w:rPr>
          <w:rStyle w:val="Emphasis"/>
          <w:highlight w:val="cyan"/>
        </w:rPr>
        <w:t>less pollution</w:t>
      </w:r>
      <w:r w:rsidRPr="00A05FFE">
        <w:rPr>
          <w:u w:val="single"/>
        </w:rPr>
        <w:t xml:space="preserve"> from mining, fossil fuel extraction and large infrastructure projects and less of a push in the direction of disastrous </w:t>
      </w:r>
      <w:r w:rsidRPr="00A05FFE">
        <w:rPr>
          <w:rStyle w:val="Emphasis"/>
        </w:rPr>
        <w:t>climate change</w:t>
      </w:r>
      <w:r w:rsidRPr="00A05FFE">
        <w:rPr>
          <w:u w:val="single"/>
        </w:rPr>
        <w:t xml:space="preserve">. There are </w:t>
      </w:r>
      <w:r w:rsidRPr="00A05FFE">
        <w:rPr>
          <w:rStyle w:val="Emphasis"/>
        </w:rPr>
        <w:t>many networks</w:t>
      </w:r>
      <w:r w:rsidRPr="00A05FFE">
        <w:rPr>
          <w:u w:val="single"/>
        </w:rPr>
        <w:t xml:space="preserve"> of environmental justice from the South sometimes with participation from the North</w:t>
      </w:r>
      <w:r w:rsidRPr="00A05FFE">
        <w:rPr>
          <w:sz w:val="16"/>
        </w:rPr>
        <w:t>. Thus La Via Campesina, (though not referring directly to the concept of EROI – energy returned on energy invested) claims with reason that support for traditional peasant agriculture ‘cools down the Earth’, and it opposes trade in agricultural products that ruins low-input local productions.</w:t>
      </w:r>
    </w:p>
    <w:p w14:paraId="6D07B006" w14:textId="77777777" w:rsidR="00735E89" w:rsidRPr="00A05FFE" w:rsidRDefault="00735E89" w:rsidP="00735E89">
      <w:pPr>
        <w:rPr>
          <w:u w:val="single"/>
        </w:rPr>
      </w:pPr>
      <w:r w:rsidRPr="007737C2">
        <w:rPr>
          <w:rStyle w:val="Emphasis"/>
          <w:highlight w:val="cyan"/>
        </w:rPr>
        <w:t>EJOs</w:t>
      </w:r>
      <w:r w:rsidRPr="007737C2">
        <w:rPr>
          <w:highlight w:val="cyan"/>
          <w:u w:val="single"/>
        </w:rPr>
        <w:t xml:space="preserve"> are</w:t>
      </w:r>
      <w:r w:rsidRPr="00A05FFE">
        <w:rPr>
          <w:u w:val="single"/>
        </w:rPr>
        <w:t xml:space="preserve"> potential </w:t>
      </w:r>
      <w:r w:rsidRPr="007737C2">
        <w:rPr>
          <w:rStyle w:val="Emphasis"/>
          <w:highlight w:val="cyan"/>
        </w:rPr>
        <w:t>allies</w:t>
      </w:r>
      <w:r w:rsidRPr="00A05FFE">
        <w:rPr>
          <w:u w:val="single"/>
        </w:rPr>
        <w:t xml:space="preserve"> of environmental groups in rich countries which criticize the obsession for GDP growth</w:t>
      </w:r>
      <w:r w:rsidRPr="00A05FFE">
        <w:rPr>
          <w:sz w:val="16"/>
        </w:rPr>
        <w:t xml:space="preserve">. These small </w:t>
      </w:r>
      <w:r w:rsidRPr="007737C2">
        <w:rPr>
          <w:rStyle w:val="Emphasis"/>
          <w:highlight w:val="cyan"/>
        </w:rPr>
        <w:t>degrowth</w:t>
      </w:r>
      <w:r w:rsidRPr="00A05FFE">
        <w:rPr>
          <w:sz w:val="16"/>
        </w:rPr>
        <w:t xml:space="preserve"> (“décroissance”) </w:t>
      </w:r>
      <w:r w:rsidRPr="00A05FFE">
        <w:rPr>
          <w:rStyle w:val="Emphasis"/>
        </w:rPr>
        <w:t>movements</w:t>
      </w:r>
      <w:r w:rsidRPr="00A05FFE">
        <w:rPr>
          <w:u w:val="single"/>
        </w:rPr>
        <w:t xml:space="preserve"> in the global North</w:t>
      </w:r>
      <w:r w:rsidRPr="00A05FFE">
        <w:rPr>
          <w:sz w:val="16"/>
        </w:rPr>
        <w:t xml:space="preserve"> (including steady state macroeconomics, prosperity without growth, post-Wachstum) </w:t>
      </w:r>
      <w:r w:rsidRPr="007737C2">
        <w:rPr>
          <w:highlight w:val="cyan"/>
          <w:u w:val="single"/>
        </w:rPr>
        <w:t>should align</w:t>
      </w:r>
      <w:r w:rsidRPr="00A05FFE">
        <w:rPr>
          <w:u w:val="single"/>
        </w:rPr>
        <w:t xml:space="preserve"> themselves </w:t>
      </w:r>
      <w:r w:rsidRPr="007737C2">
        <w:rPr>
          <w:highlight w:val="cyan"/>
          <w:u w:val="single"/>
        </w:rPr>
        <w:t>with</w:t>
      </w:r>
      <w:r w:rsidRPr="00A05FFE">
        <w:rPr>
          <w:u w:val="single"/>
        </w:rPr>
        <w:t xml:space="preserve"> the </w:t>
      </w:r>
      <w:r w:rsidRPr="00A05FFE">
        <w:rPr>
          <w:rStyle w:val="Emphasis"/>
        </w:rPr>
        <w:t>strong environmental justice</w:t>
      </w:r>
      <w:r w:rsidRPr="00A05FFE">
        <w:rPr>
          <w:u w:val="single"/>
        </w:rPr>
        <w:t xml:space="preserve"> movements originating with poor people and </w:t>
      </w:r>
      <w:r w:rsidRPr="007737C2">
        <w:rPr>
          <w:rStyle w:val="Emphasis"/>
          <w:highlight w:val="cyan"/>
        </w:rPr>
        <w:t>indigenous peoples</w:t>
      </w:r>
      <w:r w:rsidRPr="00A05FFE">
        <w:rPr>
          <w:u w:val="single"/>
        </w:rPr>
        <w:t xml:space="preserve"> from the South.</w:t>
      </w:r>
    </w:p>
    <w:p w14:paraId="0918BF5E" w14:textId="77777777" w:rsidR="00735E89" w:rsidRPr="00735E89" w:rsidRDefault="00735E89" w:rsidP="00735E89"/>
    <w:p w14:paraId="08892BC9" w14:textId="0FE5ED72" w:rsidR="007737C2" w:rsidRDefault="007737C2" w:rsidP="00251D67">
      <w:pPr>
        <w:pStyle w:val="Heading3"/>
      </w:pPr>
      <w:r>
        <w:lastRenderedPageBreak/>
        <w:t xml:space="preserve">AT: Links </w:t>
      </w:r>
    </w:p>
    <w:p w14:paraId="6EDA7D61" w14:textId="1E93B1B9" w:rsidR="007737C2" w:rsidRDefault="007737C2" w:rsidP="007737C2">
      <w:pPr>
        <w:pStyle w:val="Heading4"/>
      </w:pPr>
      <w:r>
        <w:t xml:space="preserve">Incorporating </w:t>
      </w:r>
      <w:r w:rsidRPr="00850F8F">
        <w:rPr>
          <w:u w:val="single"/>
        </w:rPr>
        <w:t>indigenous perspectives</w:t>
      </w:r>
      <w:r>
        <w:t xml:space="preserve"> stops RoN from being </w:t>
      </w:r>
      <w:r w:rsidRPr="00850F8F">
        <w:rPr>
          <w:u w:val="single"/>
        </w:rPr>
        <w:t>another tool</w:t>
      </w:r>
      <w:r>
        <w:t xml:space="preserve"> of colonialism. </w:t>
      </w:r>
    </w:p>
    <w:p w14:paraId="4F08D42C" w14:textId="77777777" w:rsidR="007737C2" w:rsidRPr="00CB5736" w:rsidRDefault="007737C2" w:rsidP="007737C2">
      <w:r w:rsidRPr="00CB5736">
        <w:rPr>
          <w:rStyle w:val="Style13ptBold"/>
        </w:rPr>
        <w:t>Wawrin ’18</w:t>
      </w:r>
      <w:r>
        <w:t xml:space="preserve"> [</w:t>
      </w:r>
      <w:r w:rsidRPr="00CB5736">
        <w:t>Lindsey Schromen</w:t>
      </w:r>
      <w:r>
        <w:t xml:space="preserve">; Summer 2018; </w:t>
      </w:r>
      <w:r w:rsidRPr="00CB5736">
        <w:t>a lawyer, focusing on constitutional law issues of government authority and accountability</w:t>
      </w:r>
      <w:r>
        <w:t xml:space="preserve">, </w:t>
      </w:r>
      <w:r w:rsidRPr="00897A7A">
        <w:t>J.D. summa cum laude from Gonzaga Universit</w:t>
      </w:r>
      <w:r>
        <w:t xml:space="preserve">y; </w:t>
      </w:r>
      <w:r w:rsidRPr="00CB5736">
        <w:t>Tulane Environmental Law Journal</w:t>
      </w:r>
      <w:r>
        <w:t>, “</w:t>
      </w:r>
      <w:r w:rsidRPr="00CB5736">
        <w:t>Representing Ecosystems in Court</w:t>
      </w:r>
      <w:r>
        <w:t xml:space="preserve">,” vol. 31 p. </w:t>
      </w:r>
      <w:r w:rsidRPr="00CB5736">
        <w:t>279-291</w:t>
      </w:r>
      <w:r>
        <w:t>; kp]</w:t>
      </w:r>
    </w:p>
    <w:p w14:paraId="20C075FA" w14:textId="77777777" w:rsidR="007737C2" w:rsidRPr="006F3962" w:rsidRDefault="007737C2" w:rsidP="007737C2">
      <w:pPr>
        <w:rPr>
          <w:sz w:val="16"/>
        </w:rPr>
      </w:pPr>
      <w:r w:rsidRPr="007737C2">
        <w:rPr>
          <w:highlight w:val="cyan"/>
          <w:u w:val="single"/>
        </w:rPr>
        <w:t xml:space="preserve">We should </w:t>
      </w:r>
      <w:r w:rsidRPr="007737C2">
        <w:rPr>
          <w:rStyle w:val="Emphasis"/>
          <w:highlight w:val="cyan"/>
        </w:rPr>
        <w:t>not allow</w:t>
      </w:r>
      <w:r w:rsidRPr="007737C2">
        <w:rPr>
          <w:highlight w:val="cyan"/>
          <w:u w:val="single"/>
        </w:rPr>
        <w:t xml:space="preserve"> rights of nature to</w:t>
      </w:r>
      <w:r w:rsidRPr="007737C2">
        <w:rPr>
          <w:u w:val="single"/>
        </w:rPr>
        <w:t xml:space="preserve"> become</w:t>
      </w:r>
      <w:r w:rsidRPr="006F3962">
        <w:rPr>
          <w:u w:val="single"/>
        </w:rPr>
        <w:t xml:space="preserve"> </w:t>
      </w:r>
      <w:r w:rsidRPr="006F3962">
        <w:rPr>
          <w:rStyle w:val="Emphasis"/>
        </w:rPr>
        <w:t>another theory</w:t>
      </w:r>
      <w:r w:rsidRPr="006F3962">
        <w:rPr>
          <w:u w:val="single"/>
        </w:rPr>
        <w:t xml:space="preserve"> </w:t>
      </w:r>
      <w:r w:rsidRPr="007737C2">
        <w:rPr>
          <w:rStyle w:val="Emphasis"/>
          <w:highlight w:val="cyan"/>
        </w:rPr>
        <w:t>justify</w:t>
      </w:r>
      <w:r w:rsidRPr="006F3962">
        <w:rPr>
          <w:rStyle w:val="Emphasis"/>
        </w:rPr>
        <w:t xml:space="preserve">ing </w:t>
      </w:r>
      <w:r w:rsidRPr="007737C2">
        <w:rPr>
          <w:rStyle w:val="Emphasis"/>
          <w:highlight w:val="cyan"/>
        </w:rPr>
        <w:t>colonialism</w:t>
      </w:r>
      <w:r w:rsidRPr="007737C2">
        <w:rPr>
          <w:highlight w:val="cyan"/>
          <w:u w:val="single"/>
        </w:rPr>
        <w:t>. To</w:t>
      </w:r>
      <w:r w:rsidRPr="006F3962">
        <w:rPr>
          <w:u w:val="single"/>
        </w:rPr>
        <w:t xml:space="preserve"> help </w:t>
      </w:r>
      <w:r w:rsidRPr="007737C2">
        <w:rPr>
          <w:highlight w:val="cyan"/>
          <w:u w:val="single"/>
        </w:rPr>
        <w:t>prevent that</w:t>
      </w:r>
      <w:r w:rsidRPr="006F3962">
        <w:rPr>
          <w:u w:val="single"/>
        </w:rPr>
        <w:t xml:space="preserve">, the </w:t>
      </w:r>
      <w:r w:rsidRPr="007737C2">
        <w:rPr>
          <w:rStyle w:val="Emphasis"/>
          <w:highlight w:val="cyan"/>
        </w:rPr>
        <w:t>people of</w:t>
      </w:r>
      <w:r w:rsidRPr="006F3962">
        <w:rPr>
          <w:rStyle w:val="Emphasis"/>
        </w:rPr>
        <w:t xml:space="preserve"> the </w:t>
      </w:r>
      <w:r w:rsidRPr="007737C2">
        <w:rPr>
          <w:rStyle w:val="Emphasis"/>
          <w:highlight w:val="cyan"/>
        </w:rPr>
        <w:t>ecosystem</w:t>
      </w:r>
      <w:r w:rsidRPr="006F3962">
        <w:rPr>
          <w:u w:val="single"/>
        </w:rPr>
        <w:t xml:space="preserve"> in question </w:t>
      </w:r>
      <w:r w:rsidRPr="007737C2">
        <w:rPr>
          <w:highlight w:val="cyan"/>
          <w:u w:val="single"/>
        </w:rPr>
        <w:t xml:space="preserve">must be </w:t>
      </w:r>
      <w:r w:rsidRPr="007737C2">
        <w:rPr>
          <w:rStyle w:val="Emphasis"/>
          <w:highlight w:val="cyan"/>
        </w:rPr>
        <w:t>speaking on its behalf</w:t>
      </w:r>
      <w:r w:rsidRPr="006F3962">
        <w:rPr>
          <w:sz w:val="16"/>
        </w:rPr>
        <w:t xml:space="preserve">.29 </w:t>
      </w:r>
    </w:p>
    <w:p w14:paraId="127AB112" w14:textId="77777777" w:rsidR="007737C2" w:rsidRPr="006F3962" w:rsidRDefault="007737C2" w:rsidP="007737C2">
      <w:pPr>
        <w:rPr>
          <w:sz w:val="16"/>
        </w:rPr>
      </w:pPr>
      <w:r w:rsidRPr="006F3962">
        <w:rPr>
          <w:sz w:val="16"/>
        </w:rPr>
        <w:t xml:space="preserve">29. E.g., </w:t>
      </w:r>
      <w:r w:rsidRPr="007737C2">
        <w:rPr>
          <w:rStyle w:val="Emphasis"/>
          <w:highlight w:val="cyan"/>
        </w:rPr>
        <w:t>Tuck &amp; Yang</w:t>
      </w:r>
      <w:r w:rsidRPr="006F3962">
        <w:rPr>
          <w:sz w:val="16"/>
        </w:rPr>
        <w:t>, supra note 10, at 6 (“</w:t>
      </w:r>
      <w:r w:rsidRPr="006F3962">
        <w:rPr>
          <w:u w:val="single"/>
        </w:rPr>
        <w:t xml:space="preserve">In order </w:t>
      </w:r>
      <w:r w:rsidRPr="007737C2">
        <w:rPr>
          <w:highlight w:val="cyan"/>
          <w:u w:val="single"/>
        </w:rPr>
        <w:t>for</w:t>
      </w:r>
      <w:r w:rsidRPr="006F3962">
        <w:rPr>
          <w:u w:val="single"/>
        </w:rPr>
        <w:t xml:space="preserve"> the </w:t>
      </w:r>
      <w:r w:rsidRPr="007737C2">
        <w:rPr>
          <w:highlight w:val="cyan"/>
          <w:u w:val="single"/>
        </w:rPr>
        <w:t>settlers to make</w:t>
      </w:r>
      <w:r w:rsidRPr="006F3962">
        <w:rPr>
          <w:u w:val="single"/>
        </w:rPr>
        <w:t xml:space="preserve"> a </w:t>
      </w:r>
      <w:r w:rsidRPr="007737C2">
        <w:rPr>
          <w:highlight w:val="cyan"/>
          <w:u w:val="single"/>
        </w:rPr>
        <w:t>place</w:t>
      </w:r>
      <w:r w:rsidRPr="006F3962">
        <w:rPr>
          <w:u w:val="single"/>
        </w:rPr>
        <w:t xml:space="preserve"> their home, </w:t>
      </w:r>
      <w:r w:rsidRPr="007737C2">
        <w:rPr>
          <w:highlight w:val="cyan"/>
          <w:u w:val="single"/>
        </w:rPr>
        <w:t xml:space="preserve">they must </w:t>
      </w:r>
      <w:r w:rsidRPr="007737C2">
        <w:rPr>
          <w:rStyle w:val="Emphasis"/>
          <w:highlight w:val="cyan"/>
        </w:rPr>
        <w:t>destroy</w:t>
      </w:r>
      <w:r w:rsidRPr="007737C2">
        <w:rPr>
          <w:highlight w:val="cyan"/>
          <w:u w:val="single"/>
        </w:rPr>
        <w:t xml:space="preserve"> and </w:t>
      </w:r>
      <w:r w:rsidRPr="007737C2">
        <w:rPr>
          <w:rStyle w:val="Emphasis"/>
          <w:highlight w:val="cyan"/>
        </w:rPr>
        <w:t>disappear</w:t>
      </w:r>
      <w:r w:rsidRPr="006F3962">
        <w:rPr>
          <w:u w:val="single"/>
        </w:rPr>
        <w:t xml:space="preserve"> the </w:t>
      </w:r>
      <w:r w:rsidRPr="007737C2">
        <w:rPr>
          <w:highlight w:val="cyan"/>
          <w:u w:val="single"/>
        </w:rPr>
        <w:t>Indigenous peoples</w:t>
      </w:r>
      <w:r w:rsidRPr="006F3962">
        <w:rPr>
          <w:u w:val="single"/>
        </w:rPr>
        <w:t xml:space="preserve"> that live there</w:t>
      </w:r>
      <w:r w:rsidRPr="006F3962">
        <w:rPr>
          <w:sz w:val="16"/>
        </w:rPr>
        <w:t xml:space="preserve">. Indigenous peoples are those who have creation stories, not colonization stories, and how we/they came to be in a particular place—indeed how we/they came to be a place. </w:t>
      </w:r>
      <w:r w:rsidRPr="006F3962">
        <w:rPr>
          <w:u w:val="single"/>
        </w:rPr>
        <w:t xml:space="preserve">Our/their </w:t>
      </w:r>
      <w:r w:rsidRPr="006F3962">
        <w:rPr>
          <w:rStyle w:val="Emphasis"/>
        </w:rPr>
        <w:t>relationships to land</w:t>
      </w:r>
      <w:r w:rsidRPr="006F3962">
        <w:rPr>
          <w:u w:val="single"/>
        </w:rPr>
        <w:t xml:space="preserve"> comprise our/their </w:t>
      </w:r>
      <w:r w:rsidRPr="006F3962">
        <w:rPr>
          <w:rStyle w:val="Emphasis"/>
        </w:rPr>
        <w:t>epistemologies</w:t>
      </w:r>
      <w:r w:rsidRPr="006F3962">
        <w:rPr>
          <w:u w:val="single"/>
        </w:rPr>
        <w:t xml:space="preserve">, </w:t>
      </w:r>
      <w:r w:rsidRPr="006F3962">
        <w:rPr>
          <w:rStyle w:val="Emphasis"/>
        </w:rPr>
        <w:t>ontologies</w:t>
      </w:r>
      <w:r w:rsidRPr="006F3962">
        <w:rPr>
          <w:u w:val="single"/>
        </w:rPr>
        <w:t xml:space="preserve">, and </w:t>
      </w:r>
      <w:r w:rsidRPr="006F3962">
        <w:rPr>
          <w:rStyle w:val="Emphasis"/>
        </w:rPr>
        <w:t>cosmologies</w:t>
      </w:r>
      <w:r w:rsidRPr="006F3962">
        <w:rPr>
          <w:u w:val="single"/>
        </w:rPr>
        <w:t xml:space="preserve">. For the settlers, Indigenous peoples are in the way and, in the destruction of Indigenous peoples, Indigenous communities, and over time and through law and policy, </w:t>
      </w:r>
      <w:r w:rsidRPr="006F3962">
        <w:rPr>
          <w:rStyle w:val="Emphasis"/>
        </w:rPr>
        <w:t>Indigenous peoples’</w:t>
      </w:r>
      <w:r w:rsidRPr="006F3962">
        <w:rPr>
          <w:u w:val="single"/>
        </w:rPr>
        <w:t xml:space="preserve"> claims to land under </w:t>
      </w:r>
      <w:r w:rsidRPr="006F3962">
        <w:rPr>
          <w:rStyle w:val="Emphasis"/>
        </w:rPr>
        <w:t>settler regimes</w:t>
      </w:r>
      <w:r w:rsidRPr="006F3962">
        <w:rPr>
          <w:u w:val="single"/>
        </w:rPr>
        <w:t xml:space="preserve">, </w:t>
      </w:r>
      <w:r w:rsidRPr="006F3962">
        <w:rPr>
          <w:rStyle w:val="Emphasis"/>
        </w:rPr>
        <w:t>land</w:t>
      </w:r>
      <w:r w:rsidRPr="006F3962">
        <w:rPr>
          <w:u w:val="single"/>
        </w:rPr>
        <w:t xml:space="preserve"> is recast as </w:t>
      </w:r>
      <w:r w:rsidRPr="006F3962">
        <w:rPr>
          <w:rStyle w:val="Emphasis"/>
        </w:rPr>
        <w:t>property</w:t>
      </w:r>
      <w:r w:rsidRPr="006F3962">
        <w:rPr>
          <w:u w:val="single"/>
        </w:rPr>
        <w:t xml:space="preserve"> and as a </w:t>
      </w:r>
      <w:r w:rsidRPr="006F3962">
        <w:rPr>
          <w:rStyle w:val="Emphasis"/>
        </w:rPr>
        <w:t>resource</w:t>
      </w:r>
      <w:r w:rsidRPr="006F3962">
        <w:rPr>
          <w:sz w:val="16"/>
        </w:rPr>
        <w:t>.”).</w:t>
      </w:r>
    </w:p>
    <w:p w14:paraId="02D2DFA5" w14:textId="19F66859" w:rsidR="007737C2" w:rsidRPr="00850F8F" w:rsidRDefault="007737C2" w:rsidP="007737C2">
      <w:pPr>
        <w:rPr>
          <w:sz w:val="16"/>
        </w:rPr>
      </w:pPr>
      <w:r w:rsidRPr="007737C2">
        <w:rPr>
          <w:highlight w:val="cyan"/>
          <w:u w:val="single"/>
        </w:rPr>
        <w:t>This does not mean t</w:t>
      </w:r>
      <w:r w:rsidRPr="006F3962">
        <w:rPr>
          <w:u w:val="single"/>
        </w:rPr>
        <w:t xml:space="preserve">he </w:t>
      </w:r>
      <w:r w:rsidRPr="007737C2">
        <w:rPr>
          <w:highlight w:val="cyan"/>
          <w:u w:val="single"/>
        </w:rPr>
        <w:t xml:space="preserve">ecosystem </w:t>
      </w:r>
      <w:r w:rsidRPr="007737C2">
        <w:rPr>
          <w:rStyle w:val="Emphasis"/>
          <w:highlight w:val="cyan"/>
        </w:rPr>
        <w:t>cannot rely on experts</w:t>
      </w:r>
      <w:r w:rsidRPr="00340394">
        <w:rPr>
          <w:sz w:val="16"/>
        </w:rPr>
        <w:t xml:space="preserve"> (l</w:t>
      </w:r>
      <w:r w:rsidRPr="006F3962">
        <w:rPr>
          <w:u w:val="single"/>
        </w:rPr>
        <w:t xml:space="preserve">ike a scientist, </w:t>
      </w:r>
      <w:r w:rsidRPr="007737C2">
        <w:rPr>
          <w:highlight w:val="cyan"/>
          <w:u w:val="single"/>
        </w:rPr>
        <w:t xml:space="preserve">or </w:t>
      </w:r>
      <w:r w:rsidRPr="007737C2">
        <w:rPr>
          <w:rStyle w:val="Emphasis"/>
          <w:highlight w:val="cyan"/>
        </w:rPr>
        <w:t>nongovernmental organization</w:t>
      </w:r>
      <w:r w:rsidRPr="007737C2">
        <w:rPr>
          <w:highlight w:val="cyan"/>
          <w:u w:val="single"/>
        </w:rPr>
        <w:t>’s</w:t>
      </w:r>
      <w:r w:rsidRPr="006F3962">
        <w:rPr>
          <w:u w:val="single"/>
        </w:rPr>
        <w:t xml:space="preserve"> staff</w:t>
      </w:r>
      <w:r w:rsidRPr="00340394">
        <w:rPr>
          <w:sz w:val="16"/>
        </w:rPr>
        <w:t xml:space="preserve">), </w:t>
      </w:r>
      <w:r w:rsidRPr="007737C2">
        <w:rPr>
          <w:highlight w:val="cyan"/>
          <w:u w:val="single"/>
        </w:rPr>
        <w:t>but</w:t>
      </w:r>
      <w:r w:rsidRPr="006F3962">
        <w:rPr>
          <w:u w:val="single"/>
        </w:rPr>
        <w:t xml:space="preserve"> it </w:t>
      </w:r>
      <w:r w:rsidRPr="007737C2">
        <w:rPr>
          <w:highlight w:val="cyan"/>
          <w:u w:val="single"/>
        </w:rPr>
        <w:t>does mean</w:t>
      </w:r>
      <w:r w:rsidRPr="006F3962">
        <w:rPr>
          <w:u w:val="single"/>
        </w:rPr>
        <w:t xml:space="preserve"> that the </w:t>
      </w:r>
      <w:r w:rsidRPr="007737C2">
        <w:rPr>
          <w:highlight w:val="cyan"/>
          <w:u w:val="single"/>
        </w:rPr>
        <w:t>people who speak for</w:t>
      </w:r>
      <w:r w:rsidRPr="006F3962">
        <w:rPr>
          <w:u w:val="single"/>
        </w:rPr>
        <w:t xml:space="preserve"> the </w:t>
      </w:r>
      <w:r w:rsidRPr="007737C2">
        <w:rPr>
          <w:highlight w:val="cyan"/>
          <w:u w:val="single"/>
        </w:rPr>
        <w:t xml:space="preserve">ecosystem must be </w:t>
      </w:r>
      <w:r w:rsidRPr="007737C2">
        <w:rPr>
          <w:rStyle w:val="Emphasis"/>
          <w:highlight w:val="cyan"/>
        </w:rPr>
        <w:t>part of the ecosystem</w:t>
      </w:r>
      <w:r w:rsidRPr="00340394">
        <w:rPr>
          <w:sz w:val="16"/>
        </w:rPr>
        <w:t>. “Nothing about us without us,” as the saying goes.</w:t>
      </w:r>
    </w:p>
    <w:p w14:paraId="0F6141E4" w14:textId="6172B4A6" w:rsidR="00251D67" w:rsidRDefault="00251D67" w:rsidP="00251D67">
      <w:pPr>
        <w:pStyle w:val="Heading3"/>
      </w:pPr>
      <w:r>
        <w:lastRenderedPageBreak/>
        <w:t xml:space="preserve">AT: </w:t>
      </w:r>
      <w:r w:rsidR="00735E89">
        <w:t>Coopt Indigenous Scholarship</w:t>
      </w:r>
    </w:p>
    <w:p w14:paraId="54CB9DCD" w14:textId="77777777" w:rsidR="00735E89" w:rsidRPr="00F84E99" w:rsidRDefault="00735E89" w:rsidP="00735E89">
      <w:pPr>
        <w:pStyle w:val="Heading4"/>
      </w:pPr>
      <w:r>
        <w:t xml:space="preserve">They have it </w:t>
      </w:r>
      <w:r>
        <w:rPr>
          <w:u w:val="single"/>
        </w:rPr>
        <w:t>backwards</w:t>
      </w:r>
      <w:r>
        <w:t xml:space="preserve"> – incorporating RoN into dominant juridical thought </w:t>
      </w:r>
      <w:r>
        <w:rPr>
          <w:u w:val="single"/>
        </w:rPr>
        <w:t>honors</w:t>
      </w:r>
      <w:r>
        <w:t xml:space="preserve"> indigenous epistemologies. </w:t>
      </w:r>
    </w:p>
    <w:p w14:paraId="2271AFB2" w14:textId="77777777" w:rsidR="00735E89" w:rsidRPr="000D6FCA" w:rsidRDefault="00735E89" w:rsidP="00735E89">
      <w:r w:rsidRPr="000D6FCA">
        <w:rPr>
          <w:rStyle w:val="Style13ptBold"/>
        </w:rPr>
        <w:t>Ochoa ’21</w:t>
      </w:r>
      <w:r>
        <w:t xml:space="preserve"> [</w:t>
      </w:r>
      <w:r w:rsidRPr="000D6FCA">
        <w:t>Christiana</w:t>
      </w:r>
      <w:r>
        <w:t xml:space="preserve">; March 11; </w:t>
      </w:r>
      <w:r w:rsidRPr="000D6FCA">
        <w:t xml:space="preserve">Professor of Law </w:t>
      </w:r>
      <w:r>
        <w:t xml:space="preserve">at Indiana University Bloomington </w:t>
      </w:r>
      <w:r w:rsidRPr="000D6FCA">
        <w:t>and Class of 1950 Herman B Wells Endowed Professor, Academic Director, Indiana University Mexico Gateway</w:t>
      </w:r>
      <w:r>
        <w:t xml:space="preserve">, University of Michigan B.A. 1993, Harvard University J.D. 1998; </w:t>
      </w:r>
      <w:r w:rsidRPr="000D6FCA">
        <w:t>Michigan Journal of Environmental &amp; Administrative Law</w:t>
      </w:r>
      <w:r>
        <w:t>, “</w:t>
      </w:r>
      <w:r w:rsidRPr="000D6FCA">
        <w:t>Nature's Rights</w:t>
      </w:r>
      <w:r>
        <w:t xml:space="preserve">,” </w:t>
      </w:r>
      <w:hyperlink r:id="rId243" w:history="1">
        <w:r w:rsidRPr="00D50D61">
          <w:rPr>
            <w:rStyle w:val="Hyperlink"/>
          </w:rPr>
          <w:t>https://papers.ssrn.com/sol3/papers.cfm?abstract_id=3801129</w:t>
        </w:r>
      </w:hyperlink>
      <w:r>
        <w:t>; kp]</w:t>
      </w:r>
    </w:p>
    <w:p w14:paraId="7E6DFA8E" w14:textId="77777777" w:rsidR="00735E89" w:rsidRPr="00F84E99" w:rsidRDefault="00735E89" w:rsidP="00735E89">
      <w:pPr>
        <w:rPr>
          <w:sz w:val="16"/>
        </w:rPr>
      </w:pPr>
      <w:r w:rsidRPr="00F84E99">
        <w:rPr>
          <w:sz w:val="16"/>
        </w:rPr>
        <w:t xml:space="preserve">The </w:t>
      </w:r>
      <w:r w:rsidRPr="007737C2">
        <w:rPr>
          <w:rStyle w:val="Emphasis"/>
          <w:highlight w:val="cyan"/>
        </w:rPr>
        <w:t>indigenous</w:t>
      </w:r>
      <w:r w:rsidRPr="00340394">
        <w:rPr>
          <w:rStyle w:val="Emphasis"/>
        </w:rPr>
        <w:t xml:space="preserve"> rights </w:t>
      </w:r>
      <w:r w:rsidRPr="007737C2">
        <w:rPr>
          <w:rStyle w:val="Emphasis"/>
          <w:highlight w:val="cyan"/>
        </w:rPr>
        <w:t>movement</w:t>
      </w:r>
      <w:r w:rsidRPr="007737C2">
        <w:rPr>
          <w:highlight w:val="cyan"/>
          <w:u w:val="single"/>
        </w:rPr>
        <w:t xml:space="preserve"> has</w:t>
      </w:r>
      <w:r w:rsidRPr="00340394">
        <w:rPr>
          <w:u w:val="single"/>
        </w:rPr>
        <w:t xml:space="preserve"> persistently </w:t>
      </w:r>
      <w:r w:rsidRPr="007737C2">
        <w:rPr>
          <w:highlight w:val="cyan"/>
          <w:u w:val="single"/>
        </w:rPr>
        <w:t>gained traction</w:t>
      </w:r>
      <w:r w:rsidRPr="00340394">
        <w:rPr>
          <w:u w:val="single"/>
        </w:rPr>
        <w:t xml:space="preserve"> with</w:t>
      </w:r>
      <w:r w:rsidRPr="007737C2">
        <w:rPr>
          <w:highlight w:val="cyan"/>
          <w:u w:val="single"/>
        </w:rPr>
        <w:t>in</w:t>
      </w:r>
      <w:r w:rsidRPr="00340394">
        <w:rPr>
          <w:u w:val="single"/>
        </w:rPr>
        <w:t xml:space="preserve"> international and </w:t>
      </w:r>
      <w:r w:rsidRPr="007737C2">
        <w:rPr>
          <w:rStyle w:val="Emphasis"/>
          <w:highlight w:val="cyan"/>
        </w:rPr>
        <w:t>domestic legal spaces</w:t>
      </w:r>
      <w:r w:rsidRPr="00997EEB">
        <w:rPr>
          <w:u w:val="single"/>
        </w:rPr>
        <w:t>, e</w:t>
      </w:r>
      <w:r w:rsidRPr="007737C2">
        <w:rPr>
          <w:u w:val="single"/>
        </w:rPr>
        <w:t xml:space="preserve">specially in countries with </w:t>
      </w:r>
      <w:r w:rsidRPr="007737C2">
        <w:rPr>
          <w:rStyle w:val="Emphasis"/>
        </w:rPr>
        <w:t>large</w:t>
      </w:r>
      <w:r w:rsidRPr="007737C2">
        <w:rPr>
          <w:u w:val="single"/>
        </w:rPr>
        <w:t xml:space="preserve"> current-day </w:t>
      </w:r>
      <w:r w:rsidRPr="007737C2">
        <w:rPr>
          <w:rStyle w:val="Emphasis"/>
        </w:rPr>
        <w:t>indigenous populations</w:t>
      </w:r>
      <w:r w:rsidRPr="007737C2">
        <w:rPr>
          <w:sz w:val="16"/>
        </w:rPr>
        <w:t>. In 2007, the Unite</w:t>
      </w:r>
      <w:r w:rsidRPr="00F84E99">
        <w:rPr>
          <w:sz w:val="16"/>
        </w:rPr>
        <w:t>d Nations General Assembly adopted a Declaration on the Rights of Indigenous Peoples, with 144 countries voting in favor of the declaration (Australia, Canada, New Zealand, and the United States voted against and 11 countries abstained).126 Importantly, the preamble to the Declaration recognizes that “respect for indigenous knowledge, cultures and traditional practice contributes to sustainable and equitable development and proper management of the environment,” and the Declaration recognizes a right to “the conservation and protection of the environment and the productive capacity of their lands or territories and resources.”127 In the time since the Declaration, indigenous peoples have been active in international and domestic dialogues regarding pertinent subjects such as climate change, the rights of children, and human rights in general.128</w:t>
      </w:r>
    </w:p>
    <w:p w14:paraId="455E7C19" w14:textId="07C0FB65" w:rsidR="00735E89" w:rsidRPr="00735E89" w:rsidRDefault="00735E89" w:rsidP="00735E89">
      <w:pPr>
        <w:rPr>
          <w:u w:val="single"/>
        </w:rPr>
      </w:pPr>
      <w:r w:rsidRPr="00997EEB">
        <w:rPr>
          <w:sz w:val="16"/>
        </w:rPr>
        <w:t xml:space="preserve">Modern human rights doctrine, both international and within many domestic legal orders, recognizes the rights of indigenous people and communities. However, for the most part, these rights are recognized within the modern and Western conceptions of what counts as a “human” and what counts as a legitimate legal subject. </w:t>
      </w:r>
      <w:r w:rsidRPr="007737C2">
        <w:rPr>
          <w:highlight w:val="cyan"/>
          <w:u w:val="single"/>
        </w:rPr>
        <w:t>If</w:t>
      </w:r>
      <w:r w:rsidRPr="00997EEB">
        <w:rPr>
          <w:sz w:val="16"/>
        </w:rPr>
        <w:t xml:space="preserve">, instead, </w:t>
      </w:r>
      <w:r w:rsidRPr="00340394">
        <w:rPr>
          <w:u w:val="single"/>
        </w:rPr>
        <w:t xml:space="preserve">the </w:t>
      </w:r>
      <w:r w:rsidRPr="007737C2">
        <w:rPr>
          <w:rStyle w:val="Emphasis"/>
        </w:rPr>
        <w:t>epistemics</w:t>
      </w:r>
      <w:r w:rsidRPr="007737C2">
        <w:rPr>
          <w:u w:val="single"/>
        </w:rPr>
        <w:t xml:space="preserve"> and </w:t>
      </w:r>
      <w:r w:rsidRPr="007737C2">
        <w:rPr>
          <w:rStyle w:val="Emphasis"/>
        </w:rPr>
        <w:t xml:space="preserve">ontological </w:t>
      </w:r>
      <w:r w:rsidRPr="007737C2">
        <w:rPr>
          <w:rStyle w:val="Emphasis"/>
          <w:highlight w:val="cyan"/>
        </w:rPr>
        <w:t>perspectives</w:t>
      </w:r>
      <w:r w:rsidRPr="007737C2">
        <w:rPr>
          <w:highlight w:val="cyan"/>
          <w:u w:val="single"/>
        </w:rPr>
        <w:t xml:space="preserve"> of indigenous communities are to be</w:t>
      </w:r>
      <w:r w:rsidRPr="00340394">
        <w:rPr>
          <w:u w:val="single"/>
        </w:rPr>
        <w:t xml:space="preserve"> </w:t>
      </w:r>
      <w:r w:rsidRPr="00340394">
        <w:rPr>
          <w:rStyle w:val="Emphasis"/>
        </w:rPr>
        <w:t xml:space="preserve">fully </w:t>
      </w:r>
      <w:r w:rsidRPr="007737C2">
        <w:rPr>
          <w:rStyle w:val="Emphasis"/>
          <w:highlight w:val="cyan"/>
        </w:rPr>
        <w:t>regarded</w:t>
      </w:r>
      <w:r w:rsidRPr="007737C2">
        <w:rPr>
          <w:highlight w:val="cyan"/>
          <w:u w:val="single"/>
        </w:rPr>
        <w:t>, such that</w:t>
      </w:r>
      <w:r w:rsidRPr="00340394">
        <w:rPr>
          <w:u w:val="single"/>
        </w:rPr>
        <w:t xml:space="preserve"> indigenous </w:t>
      </w:r>
      <w:r w:rsidRPr="007737C2">
        <w:rPr>
          <w:highlight w:val="cyan"/>
          <w:u w:val="single"/>
        </w:rPr>
        <w:t>understandings</w:t>
      </w:r>
      <w:r w:rsidRPr="00340394">
        <w:rPr>
          <w:u w:val="single"/>
        </w:rPr>
        <w:t xml:space="preserve"> of the relationship of the human and the non-human in nature </w:t>
      </w:r>
      <w:r w:rsidRPr="007737C2">
        <w:rPr>
          <w:highlight w:val="cyan"/>
          <w:u w:val="single"/>
        </w:rPr>
        <w:t>are</w:t>
      </w:r>
      <w:r w:rsidRPr="00340394">
        <w:rPr>
          <w:u w:val="single"/>
        </w:rPr>
        <w:t xml:space="preserve"> to be </w:t>
      </w:r>
      <w:r w:rsidRPr="007737C2">
        <w:rPr>
          <w:rStyle w:val="Emphasis"/>
          <w:highlight w:val="cyan"/>
        </w:rPr>
        <w:t>incorporated</w:t>
      </w:r>
      <w:r w:rsidRPr="007737C2">
        <w:rPr>
          <w:highlight w:val="cyan"/>
          <w:u w:val="single"/>
        </w:rPr>
        <w:t xml:space="preserve"> into</w:t>
      </w:r>
      <w:r w:rsidRPr="00340394">
        <w:rPr>
          <w:u w:val="single"/>
        </w:rPr>
        <w:t xml:space="preserve"> </w:t>
      </w:r>
      <w:r w:rsidRPr="00340394">
        <w:rPr>
          <w:rStyle w:val="Emphasis"/>
        </w:rPr>
        <w:t xml:space="preserve">dominant </w:t>
      </w:r>
      <w:r w:rsidRPr="007737C2">
        <w:rPr>
          <w:rStyle w:val="Emphasis"/>
          <w:highlight w:val="cyan"/>
        </w:rPr>
        <w:t>juridical thought</w:t>
      </w:r>
      <w:r w:rsidRPr="007737C2">
        <w:rPr>
          <w:highlight w:val="cyan"/>
          <w:u w:val="single"/>
        </w:rPr>
        <w:t xml:space="preserve"> and </w:t>
      </w:r>
      <w:r w:rsidRPr="007737C2">
        <w:rPr>
          <w:rStyle w:val="Emphasis"/>
          <w:highlight w:val="cyan"/>
        </w:rPr>
        <w:t>jurisprudence</w:t>
      </w:r>
      <w:r w:rsidRPr="00340394">
        <w:rPr>
          <w:u w:val="single"/>
        </w:rPr>
        <w:t xml:space="preserve"> when claims regarding nature are at issue, </w:t>
      </w:r>
      <w:r w:rsidRPr="007737C2">
        <w:rPr>
          <w:rStyle w:val="Emphasis"/>
          <w:highlight w:val="cyan"/>
        </w:rPr>
        <w:t>legal ordering</w:t>
      </w:r>
      <w:r w:rsidRPr="007737C2">
        <w:rPr>
          <w:highlight w:val="cyan"/>
          <w:u w:val="single"/>
        </w:rPr>
        <w:t xml:space="preserve"> can </w:t>
      </w:r>
      <w:r w:rsidRPr="007737C2">
        <w:rPr>
          <w:rStyle w:val="Emphasis"/>
          <w:highlight w:val="cyan"/>
        </w:rPr>
        <w:t>no longer</w:t>
      </w:r>
      <w:r w:rsidRPr="007737C2">
        <w:rPr>
          <w:highlight w:val="cyan"/>
          <w:u w:val="single"/>
        </w:rPr>
        <w:t xml:space="preserve"> maintain</w:t>
      </w:r>
      <w:r w:rsidRPr="00340394">
        <w:rPr>
          <w:u w:val="single"/>
        </w:rPr>
        <w:t xml:space="preserve"> the </w:t>
      </w:r>
      <w:r w:rsidRPr="007737C2">
        <w:rPr>
          <w:highlight w:val="cyan"/>
          <w:u w:val="single"/>
        </w:rPr>
        <w:t xml:space="preserve">view that </w:t>
      </w:r>
      <w:r w:rsidRPr="007737C2">
        <w:rPr>
          <w:rStyle w:val="Emphasis"/>
          <w:highlight w:val="cyan"/>
        </w:rPr>
        <w:t>humans</w:t>
      </w:r>
      <w:r w:rsidRPr="007737C2">
        <w:rPr>
          <w:highlight w:val="cyan"/>
          <w:u w:val="single"/>
        </w:rPr>
        <w:t xml:space="preserve"> are the </w:t>
      </w:r>
      <w:r w:rsidRPr="007737C2">
        <w:rPr>
          <w:rStyle w:val="Emphasis"/>
          <w:highlight w:val="cyan"/>
        </w:rPr>
        <w:t>only</w:t>
      </w:r>
      <w:r w:rsidRPr="007737C2">
        <w:rPr>
          <w:rStyle w:val="Emphasis"/>
        </w:rPr>
        <w:t xml:space="preserve"> legitimate </w:t>
      </w:r>
      <w:r w:rsidRPr="007737C2">
        <w:rPr>
          <w:rStyle w:val="Emphasis"/>
          <w:highlight w:val="cyan"/>
        </w:rPr>
        <w:t>subjects</w:t>
      </w:r>
      <w:r w:rsidRPr="007737C2">
        <w:rPr>
          <w:highlight w:val="cyan"/>
          <w:u w:val="single"/>
        </w:rPr>
        <w:t xml:space="preserve"> of law</w:t>
      </w:r>
      <w:r w:rsidRPr="00997EEB">
        <w:rPr>
          <w:sz w:val="16"/>
        </w:rPr>
        <w:t xml:space="preserve">, with animals and other non-human agents always occupying the position of material object. Indeed, in many of the constitutions, legislation, and cases described in Part III infra, </w:t>
      </w:r>
      <w:r w:rsidRPr="00340394">
        <w:rPr>
          <w:u w:val="single"/>
        </w:rPr>
        <w:t xml:space="preserve">the </w:t>
      </w:r>
      <w:r w:rsidRPr="007737C2">
        <w:rPr>
          <w:highlight w:val="cyan"/>
          <w:u w:val="single"/>
        </w:rPr>
        <w:t xml:space="preserve">documents recognizing </w:t>
      </w:r>
      <w:r w:rsidRPr="007737C2">
        <w:rPr>
          <w:rStyle w:val="Emphasis"/>
          <w:highlight w:val="cyan"/>
        </w:rPr>
        <w:t>nature’s rights</w:t>
      </w:r>
      <w:r w:rsidRPr="00340394">
        <w:rPr>
          <w:u w:val="single"/>
        </w:rPr>
        <w:t xml:space="preserve"> often </w:t>
      </w:r>
      <w:r w:rsidRPr="007737C2">
        <w:rPr>
          <w:rStyle w:val="Emphasis"/>
          <w:highlight w:val="cyan"/>
        </w:rPr>
        <w:t>honor</w:t>
      </w:r>
      <w:r w:rsidRPr="00340394">
        <w:rPr>
          <w:u w:val="single"/>
        </w:rPr>
        <w:t xml:space="preserve"> the </w:t>
      </w:r>
      <w:r w:rsidRPr="007737C2">
        <w:rPr>
          <w:rStyle w:val="Emphasis"/>
          <w:highlight w:val="cyan"/>
        </w:rPr>
        <w:t>ontological views</w:t>
      </w:r>
      <w:r w:rsidRPr="007737C2">
        <w:rPr>
          <w:highlight w:val="cyan"/>
          <w:u w:val="single"/>
        </w:rPr>
        <w:t xml:space="preserve"> of</w:t>
      </w:r>
      <w:r w:rsidRPr="00340394">
        <w:rPr>
          <w:u w:val="single"/>
        </w:rPr>
        <w:t xml:space="preserve"> domestic </w:t>
      </w:r>
      <w:r w:rsidRPr="007737C2">
        <w:rPr>
          <w:rStyle w:val="Emphasis"/>
          <w:highlight w:val="cyan"/>
        </w:rPr>
        <w:t>indigenous communities</w:t>
      </w:r>
      <w:r w:rsidRPr="007737C2">
        <w:rPr>
          <w:highlight w:val="cyan"/>
          <w:u w:val="single"/>
        </w:rPr>
        <w:t xml:space="preserve"> and recognize</w:t>
      </w:r>
      <w:r w:rsidRPr="00340394">
        <w:rPr>
          <w:u w:val="single"/>
        </w:rPr>
        <w:t xml:space="preserve"> the </w:t>
      </w:r>
      <w:r w:rsidRPr="007737C2">
        <w:rPr>
          <w:rStyle w:val="Emphasis"/>
          <w:highlight w:val="cyan"/>
        </w:rPr>
        <w:t>importance</w:t>
      </w:r>
      <w:r w:rsidRPr="007737C2">
        <w:rPr>
          <w:highlight w:val="cyan"/>
          <w:u w:val="single"/>
        </w:rPr>
        <w:t xml:space="preserve"> of</w:t>
      </w:r>
      <w:r w:rsidRPr="00340394">
        <w:rPr>
          <w:u w:val="single"/>
        </w:rPr>
        <w:t xml:space="preserve"> opening a plural space for </w:t>
      </w:r>
      <w:r w:rsidRPr="007737C2">
        <w:rPr>
          <w:highlight w:val="cyan"/>
          <w:u w:val="single"/>
        </w:rPr>
        <w:t>these</w:t>
      </w:r>
      <w:r w:rsidRPr="00340394">
        <w:rPr>
          <w:u w:val="single"/>
        </w:rPr>
        <w:t xml:space="preserve"> </w:t>
      </w:r>
      <w:r w:rsidRPr="00340394">
        <w:rPr>
          <w:rStyle w:val="Emphasis"/>
        </w:rPr>
        <w:t xml:space="preserve">ontological </w:t>
      </w:r>
      <w:r w:rsidRPr="007737C2">
        <w:rPr>
          <w:rStyle w:val="Emphasis"/>
          <w:highlight w:val="cyan"/>
        </w:rPr>
        <w:t>views</w:t>
      </w:r>
      <w:r w:rsidRPr="007737C2">
        <w:rPr>
          <w:highlight w:val="cyan"/>
          <w:u w:val="single"/>
        </w:rPr>
        <w:t xml:space="preserve"> to be</w:t>
      </w:r>
      <w:r w:rsidRPr="00340394">
        <w:rPr>
          <w:u w:val="single"/>
        </w:rPr>
        <w:t xml:space="preserve"> reflected and </w:t>
      </w:r>
      <w:r w:rsidRPr="007737C2">
        <w:rPr>
          <w:rStyle w:val="Emphasis"/>
          <w:highlight w:val="cyan"/>
        </w:rPr>
        <w:t>protected</w:t>
      </w:r>
      <w:r w:rsidRPr="007737C2">
        <w:rPr>
          <w:highlight w:val="cyan"/>
          <w:u w:val="single"/>
        </w:rPr>
        <w:t xml:space="preserve"> by law.</w:t>
      </w:r>
    </w:p>
    <w:p w14:paraId="2FC66BFD" w14:textId="35CE10C9" w:rsidR="00790358" w:rsidRPr="00340394" w:rsidRDefault="00340394" w:rsidP="00790358">
      <w:pPr>
        <w:pStyle w:val="Heading4"/>
      </w:pPr>
      <w:r>
        <w:t xml:space="preserve">Rights of Nature </w:t>
      </w:r>
      <w:r>
        <w:rPr>
          <w:u w:val="single"/>
        </w:rPr>
        <w:t>honors</w:t>
      </w:r>
      <w:r>
        <w:t xml:space="preserve"> indigenous leadership. </w:t>
      </w:r>
    </w:p>
    <w:p w14:paraId="006F0443" w14:textId="30F8F338" w:rsidR="00790358" w:rsidRDefault="00790358" w:rsidP="00790358">
      <w:r w:rsidRPr="00790358">
        <w:rPr>
          <w:rStyle w:val="Style13ptBold"/>
        </w:rPr>
        <w:t>Levang ’20</w:t>
      </w:r>
      <w:r>
        <w:t xml:space="preserve"> [</w:t>
      </w:r>
      <w:r w:rsidRPr="00790358">
        <w:t>Emily Levang</w:t>
      </w:r>
      <w:r>
        <w:t>; February 2020; writer for Minnesota Post quoting Anishinaabe elder Ricky DeFoe; Minnesota Post, “</w:t>
      </w:r>
      <w:r w:rsidRPr="00790358">
        <w:t>Can we protect nature by giving it legal rights?</w:t>
      </w:r>
      <w:r>
        <w:t xml:space="preserve">” </w:t>
      </w:r>
      <w:hyperlink r:id="rId244" w:history="1">
        <w:r w:rsidRPr="00D50D61">
          <w:rPr>
            <w:rStyle w:val="Hyperlink"/>
          </w:rPr>
          <w:t>https://www.minnpost.com/environment/2020/02/can-we-protect-nature-by-giving-it-legal-rights/</w:t>
        </w:r>
      </w:hyperlink>
      <w:r>
        <w:t>; kp]</w:t>
      </w:r>
    </w:p>
    <w:p w14:paraId="374D9540" w14:textId="21CEF1B9" w:rsidR="00790358" w:rsidRPr="00FB07BF" w:rsidRDefault="00790358" w:rsidP="00790358">
      <w:pPr>
        <w:rPr>
          <w:sz w:val="16"/>
        </w:rPr>
      </w:pPr>
      <w:r w:rsidRPr="007737C2">
        <w:rPr>
          <w:rStyle w:val="Emphasis"/>
          <w:highlight w:val="cyan"/>
        </w:rPr>
        <w:t>R</w:t>
      </w:r>
      <w:r w:rsidRPr="00FB07BF">
        <w:rPr>
          <w:rStyle w:val="Emphasis"/>
        </w:rPr>
        <w:t xml:space="preserve">ights </w:t>
      </w:r>
      <w:r w:rsidRPr="007737C2">
        <w:rPr>
          <w:rStyle w:val="Emphasis"/>
          <w:highlight w:val="cyan"/>
        </w:rPr>
        <w:t>o</w:t>
      </w:r>
      <w:r w:rsidRPr="00FB07BF">
        <w:rPr>
          <w:rStyle w:val="Emphasis"/>
        </w:rPr>
        <w:t xml:space="preserve">f </w:t>
      </w:r>
      <w:r w:rsidRPr="007737C2">
        <w:rPr>
          <w:rStyle w:val="Emphasis"/>
          <w:highlight w:val="cyan"/>
        </w:rPr>
        <w:t>N</w:t>
      </w:r>
      <w:r w:rsidRPr="00FB07BF">
        <w:rPr>
          <w:rStyle w:val="Emphasis"/>
        </w:rPr>
        <w:t>ature</w:t>
      </w:r>
      <w:r w:rsidRPr="00FB07BF">
        <w:rPr>
          <w:u w:val="single"/>
        </w:rPr>
        <w:t xml:space="preserve"> </w:t>
      </w:r>
      <w:r w:rsidRPr="007737C2">
        <w:rPr>
          <w:rStyle w:val="Emphasis"/>
          <w:highlight w:val="cyan"/>
        </w:rPr>
        <w:t>differs</w:t>
      </w:r>
      <w:r w:rsidRPr="007737C2">
        <w:rPr>
          <w:highlight w:val="cyan"/>
          <w:u w:val="single"/>
        </w:rPr>
        <w:t xml:space="preserve"> from conventional</w:t>
      </w:r>
      <w:r w:rsidRPr="00FB07BF">
        <w:rPr>
          <w:u w:val="single"/>
        </w:rPr>
        <w:t xml:space="preserve"> environmental </w:t>
      </w:r>
      <w:r w:rsidRPr="007737C2">
        <w:rPr>
          <w:highlight w:val="cyan"/>
          <w:u w:val="single"/>
        </w:rPr>
        <w:t>protection</w:t>
      </w:r>
      <w:r w:rsidRPr="00FB07BF">
        <w:rPr>
          <w:sz w:val="16"/>
        </w:rPr>
        <w:t xml:space="preserve"> in three key ways.</w:t>
      </w:r>
    </w:p>
    <w:p w14:paraId="5997881B" w14:textId="4DEF7EDD" w:rsidR="00790358" w:rsidRPr="00FB07BF" w:rsidRDefault="00790358" w:rsidP="00790358">
      <w:pPr>
        <w:rPr>
          <w:sz w:val="16"/>
          <w:szCs w:val="16"/>
        </w:rPr>
      </w:pPr>
      <w:r w:rsidRPr="00FB07BF">
        <w:rPr>
          <w:sz w:val="16"/>
          <w:szCs w:val="16"/>
        </w:rPr>
        <w:t>First, with Rights of Nature, communities work together outside of the regulatory system to establish legal rights. Under conventional environmental law, “communities can’t prohibit what state law permits,” says Thomas Linzey, executive director of the Community Environmental Legal Defense Fund (CELDF), a Pennsylvania-based nonprofit law firm. Linzey says rights-based law steps outside of the state permitting system entirely, placing the power in people’s hands to establish “constitution-type” rights for nature that could eventually take precedence over regulations.</w:t>
      </w:r>
    </w:p>
    <w:p w14:paraId="2A9205FB" w14:textId="77E2C983" w:rsidR="00790358" w:rsidRPr="00FB07BF" w:rsidRDefault="00790358" w:rsidP="00790358">
      <w:pPr>
        <w:rPr>
          <w:sz w:val="16"/>
          <w:szCs w:val="16"/>
        </w:rPr>
      </w:pPr>
      <w:r w:rsidRPr="00FB07BF">
        <w:rPr>
          <w:sz w:val="16"/>
          <w:szCs w:val="16"/>
        </w:rPr>
        <w:lastRenderedPageBreak/>
        <w:t>For example, people in Duluth who are concerned about mercury, asbestos, cadmium, lead and arsenic ending up in their drinking water as a result of the proposed copper-nickel mine upstream are funneled toward the state regulatory system, where their primary recourse is to comment on the project’s Environmental Impact Statement, fight permits in court and struggle to uphold pollution standards. But the regulatory system defines what, where and how much pollution is allowed, not if the pollution is allowed. By recognizing the rights of nature, the community can make protecting the ecosystem the top order of business.</w:t>
      </w:r>
    </w:p>
    <w:p w14:paraId="6AEEB331" w14:textId="52598FA3" w:rsidR="00790358" w:rsidRPr="00FB07BF" w:rsidRDefault="00790358" w:rsidP="00790358">
      <w:pPr>
        <w:rPr>
          <w:sz w:val="16"/>
          <w:szCs w:val="16"/>
        </w:rPr>
      </w:pPr>
      <w:r w:rsidRPr="00FB07BF">
        <w:rPr>
          <w:sz w:val="16"/>
          <w:szCs w:val="16"/>
        </w:rPr>
        <w:t>“The American legal system has been flexible enough to expand rights and legal personhood to slaves, women, children and corporations,” then–University of California, Berkeley, law student Allison Katherine Athens wrote in Ecology Law Quarterly in 2018. That, Athens wrote, sets a precedent for expanding who and what has rights.</w:t>
      </w:r>
    </w:p>
    <w:p w14:paraId="57906B04" w14:textId="50E85387" w:rsidR="00790358" w:rsidRPr="00FB07BF" w:rsidRDefault="00790358" w:rsidP="00790358">
      <w:pPr>
        <w:rPr>
          <w:sz w:val="16"/>
        </w:rPr>
      </w:pPr>
      <w:r w:rsidRPr="00FB07BF">
        <w:rPr>
          <w:sz w:val="16"/>
        </w:rPr>
        <w:t xml:space="preserve">Second, </w:t>
      </w:r>
      <w:r w:rsidRPr="00FB07BF">
        <w:rPr>
          <w:u w:val="single"/>
        </w:rPr>
        <w:t xml:space="preserve">Rights of Nature </w:t>
      </w:r>
      <w:r w:rsidRPr="007737C2">
        <w:rPr>
          <w:highlight w:val="cyan"/>
          <w:u w:val="single"/>
        </w:rPr>
        <w:t xml:space="preserve">laws are </w:t>
      </w:r>
      <w:r w:rsidRPr="007737C2">
        <w:rPr>
          <w:rStyle w:val="Emphasis"/>
          <w:highlight w:val="cyan"/>
        </w:rPr>
        <w:t>enforced differently</w:t>
      </w:r>
      <w:r w:rsidRPr="00FB07BF">
        <w:rPr>
          <w:sz w:val="16"/>
        </w:rPr>
        <w:t xml:space="preserve"> than other environmental protections. When a community bill of rights is adopted into law</w:t>
      </w:r>
      <w:r w:rsidRPr="007737C2">
        <w:rPr>
          <w:sz w:val="16"/>
          <w:highlight w:val="cyan"/>
        </w:rPr>
        <w:t xml:space="preserve">, </w:t>
      </w:r>
      <w:r w:rsidRPr="007737C2">
        <w:rPr>
          <w:highlight w:val="cyan"/>
          <w:u w:val="single"/>
        </w:rPr>
        <w:t>it designates</w:t>
      </w:r>
      <w:r w:rsidRPr="00FB07BF">
        <w:rPr>
          <w:u w:val="single"/>
        </w:rPr>
        <w:t xml:space="preserve"> a </w:t>
      </w:r>
      <w:r w:rsidRPr="007737C2">
        <w:rPr>
          <w:rStyle w:val="Emphasis"/>
          <w:highlight w:val="cyan"/>
        </w:rPr>
        <w:t>guardian</w:t>
      </w:r>
      <w:r w:rsidRPr="007737C2">
        <w:rPr>
          <w:highlight w:val="cyan"/>
          <w:u w:val="single"/>
        </w:rPr>
        <w:t xml:space="preserve"> to enforce</w:t>
      </w:r>
      <w:r w:rsidRPr="00FB07BF">
        <w:rPr>
          <w:u w:val="single"/>
        </w:rPr>
        <w:t xml:space="preserve"> the rights of an ecosystem</w:t>
      </w:r>
      <w:r w:rsidRPr="00FB07BF">
        <w:rPr>
          <w:sz w:val="16"/>
        </w:rPr>
        <w:t>. Duluth residents would be the guardians, who could then take action to ensure that the estuary’s legal rights are upheld.</w:t>
      </w:r>
    </w:p>
    <w:p w14:paraId="56658F51" w14:textId="26764B86" w:rsidR="00790358" w:rsidRPr="00FB07BF" w:rsidRDefault="00790358" w:rsidP="00790358">
      <w:pPr>
        <w:rPr>
          <w:u w:val="single"/>
        </w:rPr>
      </w:pPr>
      <w:r w:rsidRPr="00FB07BF">
        <w:rPr>
          <w:sz w:val="16"/>
        </w:rPr>
        <w:t xml:space="preserve">A third key difference is that </w:t>
      </w:r>
      <w:r w:rsidRPr="007737C2">
        <w:rPr>
          <w:rStyle w:val="Emphasis"/>
          <w:highlight w:val="cyan"/>
        </w:rPr>
        <w:t>R</w:t>
      </w:r>
      <w:r w:rsidRPr="00790358">
        <w:rPr>
          <w:rStyle w:val="Emphasis"/>
        </w:rPr>
        <w:t xml:space="preserve">ights </w:t>
      </w:r>
      <w:r w:rsidRPr="007737C2">
        <w:rPr>
          <w:rStyle w:val="Emphasis"/>
          <w:highlight w:val="cyan"/>
        </w:rPr>
        <w:t>o</w:t>
      </w:r>
      <w:r w:rsidRPr="00790358">
        <w:rPr>
          <w:rStyle w:val="Emphasis"/>
        </w:rPr>
        <w:t xml:space="preserve">f </w:t>
      </w:r>
      <w:r w:rsidRPr="007737C2">
        <w:rPr>
          <w:rStyle w:val="Emphasis"/>
          <w:highlight w:val="cyan"/>
        </w:rPr>
        <w:t>N</w:t>
      </w:r>
      <w:r w:rsidRPr="00790358">
        <w:rPr>
          <w:rStyle w:val="Emphasis"/>
        </w:rPr>
        <w:t>ature</w:t>
      </w:r>
      <w:r w:rsidRPr="00FB07BF">
        <w:rPr>
          <w:sz w:val="16"/>
        </w:rPr>
        <w:t xml:space="preserve"> attempts to </w:t>
      </w:r>
      <w:r w:rsidRPr="007737C2">
        <w:rPr>
          <w:highlight w:val="cyan"/>
          <w:u w:val="single"/>
        </w:rPr>
        <w:t xml:space="preserve">incorporate </w:t>
      </w:r>
      <w:r w:rsidRPr="007737C2">
        <w:rPr>
          <w:rStyle w:val="Emphasis"/>
          <w:highlight w:val="cyan"/>
        </w:rPr>
        <w:t>Indigenous worldviews</w:t>
      </w:r>
      <w:r w:rsidRPr="00FB07BF">
        <w:rPr>
          <w:u w:val="single"/>
        </w:rPr>
        <w:t xml:space="preserve"> into the Western legal framework. </w:t>
      </w:r>
      <w:r w:rsidRPr="007737C2">
        <w:rPr>
          <w:highlight w:val="cyan"/>
          <w:u w:val="single"/>
        </w:rPr>
        <w:t>In</w:t>
      </w:r>
      <w:r w:rsidRPr="00FB07BF">
        <w:rPr>
          <w:u w:val="single"/>
        </w:rPr>
        <w:t xml:space="preserve"> the </w:t>
      </w:r>
      <w:r w:rsidRPr="007737C2">
        <w:rPr>
          <w:rStyle w:val="Emphasis"/>
          <w:highlight w:val="cyan"/>
        </w:rPr>
        <w:t>Anishinaabe</w:t>
      </w:r>
      <w:r w:rsidRPr="007737C2">
        <w:rPr>
          <w:highlight w:val="cyan"/>
          <w:u w:val="single"/>
        </w:rPr>
        <w:t xml:space="preserve"> cosmology</w:t>
      </w:r>
      <w:r w:rsidRPr="007737C2">
        <w:rPr>
          <w:u w:val="single"/>
        </w:rPr>
        <w:t>, Mother</w:t>
      </w:r>
      <w:r w:rsidRPr="00FB07BF">
        <w:rPr>
          <w:u w:val="single"/>
        </w:rPr>
        <w:t xml:space="preserve"> Earth comes before people, and </w:t>
      </w:r>
      <w:r w:rsidRPr="007737C2">
        <w:rPr>
          <w:highlight w:val="cyan"/>
          <w:u w:val="single"/>
        </w:rPr>
        <w:t xml:space="preserve">there’s a </w:t>
      </w:r>
      <w:r w:rsidRPr="007737C2">
        <w:rPr>
          <w:rStyle w:val="Emphasis"/>
          <w:highlight w:val="cyan"/>
        </w:rPr>
        <w:t>responsibility</w:t>
      </w:r>
      <w:r w:rsidRPr="007737C2">
        <w:rPr>
          <w:highlight w:val="cyan"/>
          <w:u w:val="single"/>
        </w:rPr>
        <w:t xml:space="preserve"> to</w:t>
      </w:r>
      <w:r w:rsidRPr="00FB07BF">
        <w:rPr>
          <w:u w:val="single"/>
        </w:rPr>
        <w:t xml:space="preserve"> care for </w:t>
      </w:r>
      <w:r w:rsidRPr="007737C2">
        <w:rPr>
          <w:rStyle w:val="Emphasis"/>
          <w:highlight w:val="cyan"/>
        </w:rPr>
        <w:t>rivers</w:t>
      </w:r>
      <w:r w:rsidRPr="00FB07BF">
        <w:rPr>
          <w:u w:val="single"/>
        </w:rPr>
        <w:t xml:space="preserve"> because they are her veins. </w:t>
      </w:r>
      <w:r w:rsidRPr="007737C2">
        <w:rPr>
          <w:highlight w:val="cyan"/>
          <w:u w:val="single"/>
        </w:rPr>
        <w:t xml:space="preserve">It’s a worldview that includes </w:t>
      </w:r>
      <w:r w:rsidRPr="007737C2">
        <w:rPr>
          <w:rStyle w:val="Emphasis"/>
          <w:highlight w:val="cyan"/>
        </w:rPr>
        <w:t>reciprocity</w:t>
      </w:r>
      <w:r w:rsidRPr="007737C2">
        <w:rPr>
          <w:highlight w:val="cyan"/>
          <w:u w:val="single"/>
        </w:rPr>
        <w:t xml:space="preserve"> between humans and nature, rather than</w:t>
      </w:r>
      <w:r w:rsidRPr="00FB07BF">
        <w:rPr>
          <w:u w:val="single"/>
        </w:rPr>
        <w:t xml:space="preserve"> a </w:t>
      </w:r>
      <w:r w:rsidRPr="007737C2">
        <w:rPr>
          <w:rStyle w:val="Emphasis"/>
          <w:highlight w:val="cyan"/>
        </w:rPr>
        <w:t>hierarchy</w:t>
      </w:r>
      <w:r w:rsidRPr="00FB07BF">
        <w:rPr>
          <w:u w:val="single"/>
        </w:rPr>
        <w:t xml:space="preserve"> that places humans above nature</w:t>
      </w:r>
      <w:r w:rsidRPr="00FB07BF">
        <w:rPr>
          <w:sz w:val="16"/>
        </w:rPr>
        <w:t xml:space="preserve"> — </w:t>
      </w:r>
      <w:r w:rsidRPr="00FB07BF">
        <w:rPr>
          <w:u w:val="single"/>
        </w:rPr>
        <w:t xml:space="preserve">and some </w:t>
      </w:r>
      <w:r w:rsidRPr="00FB07BF">
        <w:rPr>
          <w:rStyle w:val="Emphasis"/>
        </w:rPr>
        <w:t>humans above other humans</w:t>
      </w:r>
      <w:r w:rsidRPr="00FB07BF">
        <w:rPr>
          <w:u w:val="single"/>
        </w:rPr>
        <w:t>.</w:t>
      </w:r>
    </w:p>
    <w:p w14:paraId="20011F43" w14:textId="1178FF40" w:rsidR="00790358" w:rsidRDefault="00790358" w:rsidP="00790358">
      <w:pPr>
        <w:rPr>
          <w:sz w:val="16"/>
        </w:rPr>
      </w:pPr>
      <w:r w:rsidRPr="007737C2">
        <w:rPr>
          <w:highlight w:val="cyan"/>
          <w:u w:val="single"/>
        </w:rPr>
        <w:t xml:space="preserve">This </w:t>
      </w:r>
      <w:r w:rsidRPr="007737C2">
        <w:rPr>
          <w:rStyle w:val="Emphasis"/>
          <w:highlight w:val="cyan"/>
        </w:rPr>
        <w:t>shift in worldview</w:t>
      </w:r>
      <w:r w:rsidRPr="007737C2">
        <w:rPr>
          <w:highlight w:val="cyan"/>
          <w:u w:val="single"/>
        </w:rPr>
        <w:t xml:space="preserve"> means treating</w:t>
      </w:r>
      <w:r w:rsidRPr="00FB07BF">
        <w:rPr>
          <w:u w:val="single"/>
        </w:rPr>
        <w:t xml:space="preserve"> both </w:t>
      </w:r>
      <w:r w:rsidRPr="007737C2">
        <w:rPr>
          <w:rStyle w:val="Emphasis"/>
          <w:highlight w:val="cyan"/>
        </w:rPr>
        <w:t>nature</w:t>
      </w:r>
      <w:r w:rsidRPr="007737C2">
        <w:rPr>
          <w:highlight w:val="cyan"/>
          <w:u w:val="single"/>
        </w:rPr>
        <w:t xml:space="preserve"> and </w:t>
      </w:r>
      <w:r w:rsidRPr="007737C2">
        <w:rPr>
          <w:rStyle w:val="Emphasis"/>
          <w:highlight w:val="cyan"/>
        </w:rPr>
        <w:t>Indigenous peoples</w:t>
      </w:r>
      <w:r w:rsidRPr="007737C2">
        <w:rPr>
          <w:highlight w:val="cyan"/>
          <w:u w:val="single"/>
        </w:rPr>
        <w:t xml:space="preserve"> </w:t>
      </w:r>
      <w:r w:rsidRPr="007737C2">
        <w:rPr>
          <w:rStyle w:val="Emphasis"/>
          <w:highlight w:val="cyan"/>
        </w:rPr>
        <w:t>differently</w:t>
      </w:r>
      <w:r w:rsidRPr="007737C2">
        <w:rPr>
          <w:highlight w:val="cyan"/>
          <w:u w:val="single"/>
        </w:rPr>
        <w:t xml:space="preserve">, including </w:t>
      </w:r>
      <w:r w:rsidRPr="007737C2">
        <w:rPr>
          <w:rStyle w:val="Emphasis"/>
          <w:highlight w:val="cyan"/>
        </w:rPr>
        <w:t>honoring Native leadership</w:t>
      </w:r>
      <w:r w:rsidRPr="00FB07BF">
        <w:rPr>
          <w:sz w:val="16"/>
        </w:rPr>
        <w:t xml:space="preserve">. In order for it to be truly different from other environmental protections, </w:t>
      </w:r>
      <w:r w:rsidRPr="00FB07BF">
        <w:rPr>
          <w:u w:val="single"/>
        </w:rPr>
        <w:t xml:space="preserve">the movement for Rights of Nature will need to have “genuine </w:t>
      </w:r>
      <w:r w:rsidRPr="00FB07BF">
        <w:rPr>
          <w:rStyle w:val="Emphasis"/>
        </w:rPr>
        <w:t>Indigenous voices</w:t>
      </w:r>
      <w:r w:rsidRPr="00FB07BF">
        <w:rPr>
          <w:u w:val="single"/>
        </w:rPr>
        <w:t>, thought and leadership,”</w:t>
      </w:r>
      <w:r w:rsidRPr="00FB07BF">
        <w:rPr>
          <w:sz w:val="16"/>
        </w:rPr>
        <w:t xml:space="preserve"> says Anishinaabe elder Ricky DeFoe. DeFoe says this begins with “each of us doing the work to decolonize our own minds.”</w:t>
      </w:r>
    </w:p>
    <w:p w14:paraId="69E4FE82" w14:textId="1D7395E9" w:rsidR="00735E89" w:rsidRPr="00FB07BF" w:rsidRDefault="00735E89" w:rsidP="00735E89">
      <w:pPr>
        <w:pStyle w:val="Heading3"/>
      </w:pPr>
      <w:r>
        <w:lastRenderedPageBreak/>
        <w:t xml:space="preserve">AT: RoN Bad for Natives </w:t>
      </w:r>
    </w:p>
    <w:p w14:paraId="0D2C22B2" w14:textId="5E4887D7" w:rsidR="000D6FCA" w:rsidRPr="00F33B0C" w:rsidRDefault="00F33B0C" w:rsidP="000D6FCA">
      <w:pPr>
        <w:pStyle w:val="Heading4"/>
      </w:pPr>
      <w:r>
        <w:t xml:space="preserve">Native nations </w:t>
      </w:r>
      <w:r w:rsidR="00A05FFE">
        <w:t xml:space="preserve">are </w:t>
      </w:r>
      <w:r w:rsidR="00A05FFE" w:rsidRPr="00A05FFE">
        <w:rPr>
          <w:u w:val="single"/>
        </w:rPr>
        <w:t>adopting</w:t>
      </w:r>
      <w:r w:rsidR="00A05FFE">
        <w:t xml:space="preserve"> RoN. </w:t>
      </w:r>
      <w:r>
        <w:t xml:space="preserve"> </w:t>
      </w:r>
    </w:p>
    <w:p w14:paraId="34E0D486" w14:textId="44853CE2" w:rsidR="000D6FCA" w:rsidRPr="000D6FCA" w:rsidRDefault="000D6FCA" w:rsidP="000D6FCA">
      <w:r w:rsidRPr="000D6FCA">
        <w:rPr>
          <w:rStyle w:val="Style13ptBold"/>
        </w:rPr>
        <w:t>Ochoa ’21</w:t>
      </w:r>
      <w:r>
        <w:t xml:space="preserve"> [</w:t>
      </w:r>
      <w:r w:rsidRPr="000D6FCA">
        <w:t>Christiana</w:t>
      </w:r>
      <w:r>
        <w:t xml:space="preserve">; March 11; </w:t>
      </w:r>
      <w:r w:rsidRPr="000D6FCA">
        <w:t xml:space="preserve">Professor of Law </w:t>
      </w:r>
      <w:r>
        <w:t xml:space="preserve">at Indiana University Bloomington </w:t>
      </w:r>
      <w:r w:rsidRPr="000D6FCA">
        <w:t>and Class of 1950 Herman B Wells Endowed Professor, Academic Director, Indiana University Mexico Gateway</w:t>
      </w:r>
      <w:r>
        <w:t xml:space="preserve">, University of Michigan B.A. 1993, Harvard University J.D. 1998; </w:t>
      </w:r>
      <w:r w:rsidRPr="000D6FCA">
        <w:t>Michigan Journal of Environmental &amp; Administrative Law</w:t>
      </w:r>
      <w:r>
        <w:t>, “</w:t>
      </w:r>
      <w:r w:rsidRPr="000D6FCA">
        <w:t>Nature's Rights</w:t>
      </w:r>
      <w:r>
        <w:t xml:space="preserve">,” </w:t>
      </w:r>
      <w:hyperlink r:id="rId245" w:history="1">
        <w:r w:rsidRPr="00D50D61">
          <w:rPr>
            <w:rStyle w:val="Hyperlink"/>
          </w:rPr>
          <w:t>https://papers.ssrn.com/sol3/papers.cfm?abstract_id=3801129</w:t>
        </w:r>
      </w:hyperlink>
      <w:r>
        <w:t>; kp]</w:t>
      </w:r>
    </w:p>
    <w:p w14:paraId="6BA9DA06" w14:textId="77777777" w:rsidR="000D6FCA" w:rsidRPr="00F33B0C" w:rsidRDefault="000D6FCA" w:rsidP="000D6FCA">
      <w:pPr>
        <w:rPr>
          <w:sz w:val="16"/>
        </w:rPr>
      </w:pPr>
      <w:r w:rsidRPr="00F33B0C">
        <w:rPr>
          <w:sz w:val="16"/>
        </w:rPr>
        <w:t xml:space="preserve">Currently, </w:t>
      </w:r>
      <w:r w:rsidRPr="00F84E99">
        <w:rPr>
          <w:u w:val="single"/>
        </w:rPr>
        <w:t xml:space="preserve">traction for the </w:t>
      </w:r>
      <w:r w:rsidRPr="00F84E99">
        <w:rPr>
          <w:rStyle w:val="Emphasis"/>
        </w:rPr>
        <w:t>establishment</w:t>
      </w:r>
      <w:r w:rsidRPr="00F84E99">
        <w:rPr>
          <w:u w:val="single"/>
        </w:rPr>
        <w:t xml:space="preserve"> and </w:t>
      </w:r>
      <w:r w:rsidRPr="00F84E99">
        <w:rPr>
          <w:rStyle w:val="Emphasis"/>
        </w:rPr>
        <w:t>enforcement</w:t>
      </w:r>
      <w:r w:rsidRPr="00F84E99">
        <w:rPr>
          <w:u w:val="single"/>
        </w:rPr>
        <w:t xml:space="preserve"> of </w:t>
      </w:r>
      <w:r w:rsidRPr="007737C2">
        <w:rPr>
          <w:rStyle w:val="Emphasis"/>
          <w:highlight w:val="cyan"/>
        </w:rPr>
        <w:t>nature’s rights</w:t>
      </w:r>
      <w:r w:rsidRPr="007737C2">
        <w:rPr>
          <w:highlight w:val="cyan"/>
          <w:u w:val="single"/>
        </w:rPr>
        <w:t xml:space="preserve"> has </w:t>
      </w:r>
      <w:r w:rsidRPr="007737C2">
        <w:rPr>
          <w:rStyle w:val="Emphasis"/>
          <w:highlight w:val="cyan"/>
        </w:rPr>
        <w:t>failed</w:t>
      </w:r>
      <w:r w:rsidRPr="007737C2">
        <w:rPr>
          <w:highlight w:val="cyan"/>
          <w:u w:val="single"/>
        </w:rPr>
        <w:t xml:space="preserve"> to materialize at</w:t>
      </w:r>
      <w:r w:rsidRPr="00F84E99">
        <w:rPr>
          <w:u w:val="single"/>
        </w:rPr>
        <w:t xml:space="preserve"> the </w:t>
      </w:r>
      <w:r w:rsidRPr="007737C2">
        <w:rPr>
          <w:rStyle w:val="Emphasis"/>
          <w:highlight w:val="cyan"/>
        </w:rPr>
        <w:t>national level</w:t>
      </w:r>
      <w:r w:rsidRPr="007737C2">
        <w:rPr>
          <w:highlight w:val="cyan"/>
          <w:u w:val="single"/>
        </w:rPr>
        <w:t xml:space="preserve"> in</w:t>
      </w:r>
      <w:r w:rsidRPr="00F84E99">
        <w:rPr>
          <w:u w:val="single"/>
        </w:rPr>
        <w:t xml:space="preserve"> the </w:t>
      </w:r>
      <w:r w:rsidRPr="007737C2">
        <w:rPr>
          <w:highlight w:val="cyan"/>
          <w:u w:val="single"/>
        </w:rPr>
        <w:t>U</w:t>
      </w:r>
      <w:r w:rsidRPr="00F33B0C">
        <w:rPr>
          <w:sz w:val="16"/>
        </w:rPr>
        <w:t xml:space="preserve">nited </w:t>
      </w:r>
      <w:r w:rsidRPr="007737C2">
        <w:rPr>
          <w:highlight w:val="cyan"/>
          <w:u w:val="single"/>
        </w:rPr>
        <w:t>S</w:t>
      </w:r>
      <w:r w:rsidRPr="00F33B0C">
        <w:rPr>
          <w:sz w:val="16"/>
        </w:rPr>
        <w:t xml:space="preserve">tates. </w:t>
      </w:r>
      <w:r w:rsidRPr="007737C2">
        <w:rPr>
          <w:rStyle w:val="Emphasis"/>
          <w:highlight w:val="cyan"/>
        </w:rPr>
        <w:t>However</w:t>
      </w:r>
      <w:r w:rsidRPr="00F84E99">
        <w:rPr>
          <w:u w:val="single"/>
        </w:rPr>
        <w:t xml:space="preserve">, the development of the </w:t>
      </w:r>
      <w:r w:rsidRPr="007737C2">
        <w:rPr>
          <w:highlight w:val="cyan"/>
          <w:u w:val="single"/>
        </w:rPr>
        <w:t xml:space="preserve">rights of nature </w:t>
      </w:r>
      <w:r w:rsidRPr="007737C2">
        <w:rPr>
          <w:u w:val="single"/>
        </w:rPr>
        <w:t xml:space="preserve">has </w:t>
      </w:r>
      <w:r w:rsidRPr="007737C2">
        <w:rPr>
          <w:highlight w:val="cyan"/>
          <w:u w:val="single"/>
        </w:rPr>
        <w:t>advanced in</w:t>
      </w:r>
      <w:r w:rsidRPr="00F84E99">
        <w:rPr>
          <w:u w:val="single"/>
        </w:rPr>
        <w:t xml:space="preserve"> the U.S. </w:t>
      </w:r>
      <w:r w:rsidRPr="007737C2">
        <w:rPr>
          <w:rStyle w:val="Emphasis"/>
          <w:highlight w:val="cyan"/>
        </w:rPr>
        <w:t>tribal system</w:t>
      </w:r>
      <w:r w:rsidRPr="00F84E99">
        <w:rPr>
          <w:u w:val="single"/>
        </w:rPr>
        <w:t xml:space="preserve">. At least </w:t>
      </w:r>
      <w:r w:rsidRPr="00F84E99">
        <w:rPr>
          <w:rStyle w:val="Emphasis"/>
        </w:rPr>
        <w:t>six</w:t>
      </w:r>
      <w:r w:rsidRPr="00F84E99">
        <w:rPr>
          <w:u w:val="single"/>
        </w:rPr>
        <w:t xml:space="preserve"> Native American nations have implemented the </w:t>
      </w:r>
      <w:r w:rsidRPr="00F84E99">
        <w:rPr>
          <w:rStyle w:val="Emphasis"/>
        </w:rPr>
        <w:t>rights of nature</w:t>
      </w:r>
      <w:r w:rsidRPr="00F33B0C">
        <w:rPr>
          <w:sz w:val="16"/>
        </w:rPr>
        <w:t>.247 Under the theory that Native nations “have the ability and authority to legislate rights of nature under their respective laws, to have those rights adjudicated in Tribal Courts and upheld in federal courts,”248 the shift toward recognizing nature’s rights by Native tribes may soon come before federal courts for reconciliation.</w:t>
      </w:r>
    </w:p>
    <w:p w14:paraId="3E6E3088" w14:textId="10A63B4A" w:rsidR="000D6FCA" w:rsidRPr="00F33B0C" w:rsidRDefault="000D6FCA" w:rsidP="000D6FCA">
      <w:pPr>
        <w:rPr>
          <w:sz w:val="16"/>
        </w:rPr>
      </w:pPr>
      <w:r w:rsidRPr="00F33B0C">
        <w:rPr>
          <w:sz w:val="16"/>
        </w:rPr>
        <w:t xml:space="preserve">The </w:t>
      </w:r>
      <w:r w:rsidRPr="007737C2">
        <w:rPr>
          <w:rStyle w:val="Emphasis"/>
          <w:highlight w:val="cyan"/>
        </w:rPr>
        <w:t>Navajo Nation</w:t>
      </w:r>
      <w:r w:rsidRPr="00F33B0C">
        <w:rPr>
          <w:sz w:val="16"/>
        </w:rPr>
        <w:t xml:space="preserve"> has </w:t>
      </w:r>
      <w:r w:rsidRPr="007737C2">
        <w:rPr>
          <w:rStyle w:val="Emphasis"/>
        </w:rPr>
        <w:t>embedded</w:t>
      </w:r>
      <w:r w:rsidRPr="00F84E99">
        <w:rPr>
          <w:u w:val="single"/>
        </w:rPr>
        <w:t xml:space="preserve"> the </w:t>
      </w:r>
      <w:r w:rsidRPr="00F84E99">
        <w:rPr>
          <w:rStyle w:val="Emphasis"/>
        </w:rPr>
        <w:t>rights of nature</w:t>
      </w:r>
      <w:r w:rsidRPr="00F84E99">
        <w:rPr>
          <w:u w:val="single"/>
        </w:rPr>
        <w:t xml:space="preserve"> into the Navajo Nation Code as of 2003, with Title I §205 asserting that “all creation” has its own laws and rights and freedoms</w:t>
      </w:r>
      <w:r w:rsidRPr="00F33B0C">
        <w:rPr>
          <w:sz w:val="16"/>
        </w:rPr>
        <w:t>.249 This provision places a responsibility on executive agencies: “all persons and entities, including agencies, departments, enterprises and other instrumentalities of the Navajo Nation itself and agencies of other governments, can and do affect the environment, and that it is the policy of the Navajo Nation to use all practicable means to create conditions under which humankind and nature can exists [sic] in productive harmony.”250</w:t>
      </w:r>
    </w:p>
    <w:p w14:paraId="32D80CDD" w14:textId="77777777" w:rsidR="000D6FCA" w:rsidRPr="00F33B0C" w:rsidRDefault="000D6FCA" w:rsidP="000D6FCA">
      <w:pPr>
        <w:rPr>
          <w:sz w:val="16"/>
        </w:rPr>
      </w:pPr>
      <w:r w:rsidRPr="00F33B0C">
        <w:rPr>
          <w:rStyle w:val="Emphasis"/>
        </w:rPr>
        <w:t>Similarly</w:t>
      </w:r>
      <w:r w:rsidRPr="00F33B0C">
        <w:rPr>
          <w:sz w:val="16"/>
        </w:rPr>
        <w:t xml:space="preserve">, in September 2018, </w:t>
      </w:r>
      <w:r w:rsidRPr="00F33B0C">
        <w:rPr>
          <w:u w:val="single"/>
        </w:rPr>
        <w:t xml:space="preserve">the </w:t>
      </w:r>
      <w:r w:rsidRPr="007737C2">
        <w:rPr>
          <w:rStyle w:val="Emphasis"/>
          <w:highlight w:val="cyan"/>
        </w:rPr>
        <w:t>Ho-Chunk Nation</w:t>
      </w:r>
      <w:r w:rsidRPr="00F33B0C">
        <w:rPr>
          <w:u w:val="single"/>
        </w:rPr>
        <w:t xml:space="preserve"> </w:t>
      </w:r>
      <w:r w:rsidRPr="00F33B0C">
        <w:rPr>
          <w:rStyle w:val="Emphasis"/>
        </w:rPr>
        <w:t>voted overwhelmingly</w:t>
      </w:r>
      <w:r w:rsidRPr="00F33B0C">
        <w:rPr>
          <w:u w:val="single"/>
        </w:rPr>
        <w:t xml:space="preserve"> in favor of the addition of the </w:t>
      </w:r>
      <w:r w:rsidRPr="00F33B0C">
        <w:rPr>
          <w:rStyle w:val="Emphasis"/>
        </w:rPr>
        <w:t>Rights of Nature</w:t>
      </w:r>
      <w:r w:rsidRPr="00F33B0C">
        <w:rPr>
          <w:u w:val="single"/>
        </w:rPr>
        <w:t xml:space="preserve"> to its tribal constitution</w:t>
      </w:r>
      <w:r w:rsidRPr="00F33B0C">
        <w:rPr>
          <w:sz w:val="16"/>
        </w:rPr>
        <w:t xml:space="preserve">.251 In addition to ascribing ecosystems, natural communities, and species within Ho-Chunk Nation territory with inalienable rights to existence and proliferation, the constitutional amendment also prohibits hydraulic fracturing, fossil fuel extraction, and genetic engineering.252 Furthermore, in 2017, </w:t>
      </w:r>
      <w:r w:rsidRPr="00F33B0C">
        <w:rPr>
          <w:u w:val="single"/>
        </w:rPr>
        <w:t xml:space="preserve">the </w:t>
      </w:r>
      <w:r w:rsidRPr="007737C2">
        <w:rPr>
          <w:rStyle w:val="Emphasis"/>
          <w:highlight w:val="cyan"/>
        </w:rPr>
        <w:t>Ponca Nation</w:t>
      </w:r>
      <w:r w:rsidRPr="00F33B0C">
        <w:rPr>
          <w:u w:val="single"/>
        </w:rPr>
        <w:t xml:space="preserve"> of Oklahoma also passed a statute specifically </w:t>
      </w:r>
      <w:r w:rsidRPr="00F33B0C">
        <w:rPr>
          <w:rStyle w:val="Emphasis"/>
        </w:rPr>
        <w:t>recognizing</w:t>
      </w:r>
      <w:r w:rsidRPr="00F33B0C">
        <w:rPr>
          <w:u w:val="single"/>
        </w:rPr>
        <w:t xml:space="preserve"> the </w:t>
      </w:r>
      <w:r w:rsidRPr="00F33B0C">
        <w:rPr>
          <w:rStyle w:val="Emphasis"/>
        </w:rPr>
        <w:t>rights of nature</w:t>
      </w:r>
      <w:r w:rsidRPr="00F33B0C">
        <w:rPr>
          <w:u w:val="single"/>
        </w:rPr>
        <w:t xml:space="preserve"> in response to the environmental harms caused by </w:t>
      </w:r>
      <w:r w:rsidRPr="00F33B0C">
        <w:rPr>
          <w:rStyle w:val="Emphasis"/>
        </w:rPr>
        <w:t>fracking</w:t>
      </w:r>
      <w:r w:rsidRPr="00F33B0C">
        <w:rPr>
          <w:sz w:val="16"/>
        </w:rPr>
        <w:t>.253</w:t>
      </w:r>
    </w:p>
    <w:p w14:paraId="257246A4" w14:textId="77777777" w:rsidR="000D6FCA" w:rsidRPr="00F33B0C" w:rsidRDefault="000D6FCA" w:rsidP="000D6FCA">
      <w:pPr>
        <w:rPr>
          <w:sz w:val="16"/>
        </w:rPr>
      </w:pPr>
      <w:r w:rsidRPr="00F33B0C">
        <w:rPr>
          <w:sz w:val="16"/>
        </w:rPr>
        <w:t xml:space="preserve">Other U.S. tribes have taken a more targeted approach, declaring the legal personhood and rights of specific non-human natural actors rather than nature as a whole.254 </w:t>
      </w:r>
      <w:r w:rsidRPr="00F33B0C">
        <w:rPr>
          <w:u w:val="single"/>
        </w:rPr>
        <w:t xml:space="preserve">In 2019, the </w:t>
      </w:r>
      <w:r w:rsidRPr="007737C2">
        <w:rPr>
          <w:rStyle w:val="Emphasis"/>
          <w:highlight w:val="cyan"/>
        </w:rPr>
        <w:t>Yurok tribe</w:t>
      </w:r>
      <w:r w:rsidRPr="007737C2">
        <w:rPr>
          <w:highlight w:val="cyan"/>
          <w:u w:val="single"/>
        </w:rPr>
        <w:t xml:space="preserve"> granted </w:t>
      </w:r>
      <w:r w:rsidRPr="007737C2">
        <w:rPr>
          <w:rStyle w:val="Emphasis"/>
          <w:highlight w:val="cyan"/>
        </w:rPr>
        <w:t>legal personhood</w:t>
      </w:r>
      <w:r w:rsidRPr="007737C2">
        <w:rPr>
          <w:highlight w:val="cyan"/>
          <w:u w:val="single"/>
        </w:rPr>
        <w:t xml:space="preserve"> t</w:t>
      </w:r>
      <w:r w:rsidRPr="00F33B0C">
        <w:rPr>
          <w:u w:val="single"/>
        </w:rPr>
        <w:t xml:space="preserve">o the </w:t>
      </w:r>
      <w:r w:rsidRPr="00F33B0C">
        <w:rPr>
          <w:rStyle w:val="Emphasis"/>
        </w:rPr>
        <w:t xml:space="preserve">Klamath </w:t>
      </w:r>
      <w:r w:rsidRPr="007737C2">
        <w:rPr>
          <w:rStyle w:val="Emphasis"/>
          <w:highlight w:val="cyan"/>
        </w:rPr>
        <w:t>River</w:t>
      </w:r>
      <w:r w:rsidRPr="00F33B0C">
        <w:rPr>
          <w:u w:val="single"/>
        </w:rPr>
        <w:t xml:space="preserve"> under tribal law, the first in the U</w:t>
      </w:r>
      <w:r w:rsidRPr="00F33B0C">
        <w:rPr>
          <w:sz w:val="16"/>
        </w:rPr>
        <w:t xml:space="preserve">nited </w:t>
      </w:r>
      <w:r w:rsidRPr="00F33B0C">
        <w:rPr>
          <w:u w:val="single"/>
        </w:rPr>
        <w:t>S</w:t>
      </w:r>
      <w:r w:rsidRPr="00F33B0C">
        <w:rPr>
          <w:sz w:val="16"/>
        </w:rPr>
        <w:t xml:space="preserve">tates </w:t>
      </w:r>
      <w:r w:rsidRPr="00F33B0C">
        <w:rPr>
          <w:u w:val="single"/>
        </w:rPr>
        <w:t>to do so</w:t>
      </w:r>
      <w:r w:rsidRPr="00F33B0C">
        <w:rPr>
          <w:sz w:val="16"/>
        </w:rPr>
        <w:t>.255 According to the Yurok Tribal Council, the river now has the right to “exist, flourish, and naturally evolve; have a clean and healthy environment free from pollutants; and to have a stable climate free from human-caused climate impacts.”256 The river has been afforded new status in accordance with traditional Yurok understandings of the river as essential to the existence of the tribe, as well as in response to the negative impacts of climate change and pollution on the river’s salmon populations.257</w:t>
      </w:r>
    </w:p>
    <w:p w14:paraId="543D42A6" w14:textId="2A787091" w:rsidR="000D6FCA" w:rsidRPr="00F33B0C" w:rsidRDefault="000D6FCA" w:rsidP="000D6FCA">
      <w:pPr>
        <w:rPr>
          <w:sz w:val="16"/>
        </w:rPr>
      </w:pPr>
      <w:r w:rsidRPr="00F33B0C">
        <w:rPr>
          <w:sz w:val="16"/>
        </w:rPr>
        <w:t xml:space="preserve">In a related vein, in 2018, </w:t>
      </w:r>
      <w:r w:rsidRPr="00F33B0C">
        <w:rPr>
          <w:u w:val="single"/>
        </w:rPr>
        <w:t xml:space="preserve">the </w:t>
      </w:r>
      <w:r w:rsidRPr="007737C2">
        <w:rPr>
          <w:rStyle w:val="Emphasis"/>
          <w:highlight w:val="cyan"/>
        </w:rPr>
        <w:t>White Earth Band of Ojibwe</w:t>
      </w:r>
      <w:r w:rsidRPr="00F33B0C">
        <w:rPr>
          <w:u w:val="single"/>
        </w:rPr>
        <w:t xml:space="preserve"> in Minnesota </w:t>
      </w:r>
      <w:r w:rsidRPr="007737C2">
        <w:rPr>
          <w:highlight w:val="cyan"/>
          <w:u w:val="single"/>
        </w:rPr>
        <w:t>enacted a law recognizing the natural rights of</w:t>
      </w:r>
      <w:r w:rsidRPr="00F33B0C">
        <w:rPr>
          <w:u w:val="single"/>
        </w:rPr>
        <w:t xml:space="preserve"> </w:t>
      </w:r>
      <w:r w:rsidRPr="00F33B0C">
        <w:rPr>
          <w:rStyle w:val="Emphasis"/>
        </w:rPr>
        <w:t>manoomin</w:t>
      </w:r>
      <w:r w:rsidRPr="00F33B0C">
        <w:rPr>
          <w:u w:val="single"/>
        </w:rPr>
        <w:t xml:space="preserve">, or </w:t>
      </w:r>
      <w:r w:rsidRPr="00F33B0C">
        <w:rPr>
          <w:rStyle w:val="Emphasis"/>
        </w:rPr>
        <w:t xml:space="preserve">wild </w:t>
      </w:r>
      <w:r w:rsidRPr="007737C2">
        <w:rPr>
          <w:rStyle w:val="Emphasis"/>
          <w:highlight w:val="cyan"/>
        </w:rPr>
        <w:t>rice</w:t>
      </w:r>
      <w:r w:rsidRPr="00F33B0C">
        <w:rPr>
          <w:sz w:val="16"/>
        </w:rPr>
        <w:t xml:space="preserve">.258 </w:t>
      </w:r>
      <w:r w:rsidRPr="00F33B0C">
        <w:rPr>
          <w:u w:val="single"/>
        </w:rPr>
        <w:t xml:space="preserve">The law establishes a legal basis for the </w:t>
      </w:r>
      <w:r w:rsidRPr="00F33B0C">
        <w:rPr>
          <w:rStyle w:val="Emphasis"/>
        </w:rPr>
        <w:t>protection</w:t>
      </w:r>
      <w:r w:rsidRPr="00F33B0C">
        <w:rPr>
          <w:u w:val="single"/>
        </w:rPr>
        <w:t xml:space="preserve"> of manoomin and its </w:t>
      </w:r>
      <w:r w:rsidRPr="00F33B0C">
        <w:rPr>
          <w:rStyle w:val="Emphasis"/>
        </w:rPr>
        <w:t>ability to flourish</w:t>
      </w:r>
      <w:r w:rsidRPr="00F33B0C">
        <w:rPr>
          <w:u w:val="single"/>
        </w:rPr>
        <w:t>, deeming its protection essential to the health and welfare of the White Earth Band</w:t>
      </w:r>
      <w:r w:rsidRPr="00F33B0C">
        <w:rPr>
          <w:sz w:val="16"/>
        </w:rPr>
        <w:t>, as well as to its economic security.259 In addition to the grain itself, the law also protects the fresh water habitats in which it grows and prohibits their endangerment by the State of Minnesota or others.260</w:t>
      </w:r>
    </w:p>
    <w:p w14:paraId="553176F8" w14:textId="55B627A5" w:rsidR="006E5D54" w:rsidRPr="005241C8" w:rsidRDefault="006E5D54" w:rsidP="006E5D54">
      <w:pPr>
        <w:rPr>
          <w:u w:val="single"/>
        </w:rPr>
      </w:pPr>
    </w:p>
    <w:sectPr w:rsidR="006E5D54" w:rsidRPr="005241C8" w:rsidSect="000727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5B8E4" w14:textId="77777777" w:rsidR="009A0EEB" w:rsidRDefault="009A0EEB" w:rsidP="0061244C">
      <w:pPr>
        <w:spacing w:after="0" w:line="240" w:lineRule="auto"/>
      </w:pPr>
      <w:r>
        <w:separator/>
      </w:r>
    </w:p>
  </w:endnote>
  <w:endnote w:type="continuationSeparator" w:id="0">
    <w:p w14:paraId="2DE1185D" w14:textId="77777777" w:rsidR="009A0EEB" w:rsidRDefault="009A0EEB" w:rsidP="00612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96C6F" w14:textId="77777777" w:rsidR="009A0EEB" w:rsidRDefault="009A0EEB" w:rsidP="0061244C">
      <w:pPr>
        <w:spacing w:after="0" w:line="240" w:lineRule="auto"/>
      </w:pPr>
      <w:r>
        <w:separator/>
      </w:r>
    </w:p>
  </w:footnote>
  <w:footnote w:type="continuationSeparator" w:id="0">
    <w:p w14:paraId="51C96B4A" w14:textId="77777777" w:rsidR="009A0EEB" w:rsidRDefault="009A0EEB" w:rsidP="00612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5C3FFC"/>
    <w:multiLevelType w:val="hybridMultilevel"/>
    <w:tmpl w:val="DA581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8001C0"/>
    <w:multiLevelType w:val="hybridMultilevel"/>
    <w:tmpl w:val="87C4E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0D6FCA"/>
    <w:rsid w:val="0000299F"/>
    <w:rsid w:val="000029E3"/>
    <w:rsid w:val="000029E8"/>
    <w:rsid w:val="00002E83"/>
    <w:rsid w:val="00004225"/>
    <w:rsid w:val="000066CA"/>
    <w:rsid w:val="0000675C"/>
    <w:rsid w:val="00007264"/>
    <w:rsid w:val="000076A9"/>
    <w:rsid w:val="000134B9"/>
    <w:rsid w:val="00014FAD"/>
    <w:rsid w:val="00015D2A"/>
    <w:rsid w:val="0002490B"/>
    <w:rsid w:val="00026465"/>
    <w:rsid w:val="00030204"/>
    <w:rsid w:val="000312A0"/>
    <w:rsid w:val="0003396C"/>
    <w:rsid w:val="00035337"/>
    <w:rsid w:val="00040008"/>
    <w:rsid w:val="00041594"/>
    <w:rsid w:val="00052C39"/>
    <w:rsid w:val="00052FB1"/>
    <w:rsid w:val="00054276"/>
    <w:rsid w:val="000547B1"/>
    <w:rsid w:val="0006091E"/>
    <w:rsid w:val="000632CC"/>
    <w:rsid w:val="000638C1"/>
    <w:rsid w:val="00065910"/>
    <w:rsid w:val="00065FEE"/>
    <w:rsid w:val="00066E3C"/>
    <w:rsid w:val="00070128"/>
    <w:rsid w:val="00070A21"/>
    <w:rsid w:val="00072718"/>
    <w:rsid w:val="0007381E"/>
    <w:rsid w:val="00076094"/>
    <w:rsid w:val="00085304"/>
    <w:rsid w:val="0008785F"/>
    <w:rsid w:val="00090CBE"/>
    <w:rsid w:val="000920F1"/>
    <w:rsid w:val="00094DEC"/>
    <w:rsid w:val="000A23F0"/>
    <w:rsid w:val="000A2D8A"/>
    <w:rsid w:val="000A4B9B"/>
    <w:rsid w:val="000A600B"/>
    <w:rsid w:val="000B56FB"/>
    <w:rsid w:val="000C1128"/>
    <w:rsid w:val="000D0295"/>
    <w:rsid w:val="000D26A6"/>
    <w:rsid w:val="000D2B90"/>
    <w:rsid w:val="000D6ED8"/>
    <w:rsid w:val="000D6FCA"/>
    <w:rsid w:val="000D717B"/>
    <w:rsid w:val="000E2B37"/>
    <w:rsid w:val="000E5A4C"/>
    <w:rsid w:val="000E60A4"/>
    <w:rsid w:val="000E6C46"/>
    <w:rsid w:val="000E7A7A"/>
    <w:rsid w:val="00100B28"/>
    <w:rsid w:val="00105D59"/>
    <w:rsid w:val="001128B6"/>
    <w:rsid w:val="001130A0"/>
    <w:rsid w:val="001140A6"/>
    <w:rsid w:val="00117316"/>
    <w:rsid w:val="001209B4"/>
    <w:rsid w:val="00121BB1"/>
    <w:rsid w:val="0012424F"/>
    <w:rsid w:val="0012472D"/>
    <w:rsid w:val="001353B8"/>
    <w:rsid w:val="001465C8"/>
    <w:rsid w:val="00146F68"/>
    <w:rsid w:val="00156FA5"/>
    <w:rsid w:val="00157E2B"/>
    <w:rsid w:val="00160FEE"/>
    <w:rsid w:val="00163DF3"/>
    <w:rsid w:val="00164BD8"/>
    <w:rsid w:val="00164C2E"/>
    <w:rsid w:val="00172D81"/>
    <w:rsid w:val="001761FC"/>
    <w:rsid w:val="00182655"/>
    <w:rsid w:val="001840F2"/>
    <w:rsid w:val="00185134"/>
    <w:rsid w:val="001856C6"/>
    <w:rsid w:val="00190632"/>
    <w:rsid w:val="00191B5F"/>
    <w:rsid w:val="00192487"/>
    <w:rsid w:val="00193416"/>
    <w:rsid w:val="00195073"/>
    <w:rsid w:val="00195D90"/>
    <w:rsid w:val="0019668D"/>
    <w:rsid w:val="001A25FD"/>
    <w:rsid w:val="001A5371"/>
    <w:rsid w:val="001A72C7"/>
    <w:rsid w:val="001B73E3"/>
    <w:rsid w:val="001C21AC"/>
    <w:rsid w:val="001C316D"/>
    <w:rsid w:val="001C5F98"/>
    <w:rsid w:val="001D04C5"/>
    <w:rsid w:val="001D1A0D"/>
    <w:rsid w:val="001D36BF"/>
    <w:rsid w:val="001D43C2"/>
    <w:rsid w:val="001D4C28"/>
    <w:rsid w:val="001E082A"/>
    <w:rsid w:val="001E0A80"/>
    <w:rsid w:val="001E0B1F"/>
    <w:rsid w:val="001E0C0F"/>
    <w:rsid w:val="001E1E0B"/>
    <w:rsid w:val="001E6CBB"/>
    <w:rsid w:val="001F1173"/>
    <w:rsid w:val="001F3B1D"/>
    <w:rsid w:val="002005A8"/>
    <w:rsid w:val="00200948"/>
    <w:rsid w:val="002033D4"/>
    <w:rsid w:val="00203DD8"/>
    <w:rsid w:val="00204E1D"/>
    <w:rsid w:val="00205384"/>
    <w:rsid w:val="002059BD"/>
    <w:rsid w:val="00207FD8"/>
    <w:rsid w:val="00210FAF"/>
    <w:rsid w:val="00213087"/>
    <w:rsid w:val="00213B1E"/>
    <w:rsid w:val="00215284"/>
    <w:rsid w:val="002168F2"/>
    <w:rsid w:val="002178B0"/>
    <w:rsid w:val="00222ABB"/>
    <w:rsid w:val="0022589F"/>
    <w:rsid w:val="00232AB3"/>
    <w:rsid w:val="00234126"/>
    <w:rsid w:val="002343FE"/>
    <w:rsid w:val="00235F7B"/>
    <w:rsid w:val="00240656"/>
    <w:rsid w:val="00243723"/>
    <w:rsid w:val="0024405A"/>
    <w:rsid w:val="002460FE"/>
    <w:rsid w:val="002502CF"/>
    <w:rsid w:val="00251D67"/>
    <w:rsid w:val="00256708"/>
    <w:rsid w:val="0026149D"/>
    <w:rsid w:val="00261B4E"/>
    <w:rsid w:val="002638C6"/>
    <w:rsid w:val="00266624"/>
    <w:rsid w:val="00267EBB"/>
    <w:rsid w:val="0027023B"/>
    <w:rsid w:val="002702C5"/>
    <w:rsid w:val="00272F3F"/>
    <w:rsid w:val="00274EDB"/>
    <w:rsid w:val="00275420"/>
    <w:rsid w:val="0027729E"/>
    <w:rsid w:val="0027762B"/>
    <w:rsid w:val="002843B2"/>
    <w:rsid w:val="00284ED6"/>
    <w:rsid w:val="002867BD"/>
    <w:rsid w:val="002900A4"/>
    <w:rsid w:val="00290C5A"/>
    <w:rsid w:val="00290C92"/>
    <w:rsid w:val="0029647A"/>
    <w:rsid w:val="00296504"/>
    <w:rsid w:val="002965FE"/>
    <w:rsid w:val="002A57E1"/>
    <w:rsid w:val="002A598A"/>
    <w:rsid w:val="002A70C3"/>
    <w:rsid w:val="002B07EA"/>
    <w:rsid w:val="002B5511"/>
    <w:rsid w:val="002B563F"/>
    <w:rsid w:val="002B6B0E"/>
    <w:rsid w:val="002B7ACF"/>
    <w:rsid w:val="002C7DFB"/>
    <w:rsid w:val="002D0E63"/>
    <w:rsid w:val="002D385C"/>
    <w:rsid w:val="002E0643"/>
    <w:rsid w:val="002E0D7D"/>
    <w:rsid w:val="002E392E"/>
    <w:rsid w:val="002E6BBC"/>
    <w:rsid w:val="002E6C68"/>
    <w:rsid w:val="002F1138"/>
    <w:rsid w:val="002F1BA9"/>
    <w:rsid w:val="002F3F07"/>
    <w:rsid w:val="002F6E74"/>
    <w:rsid w:val="003106B3"/>
    <w:rsid w:val="0031385D"/>
    <w:rsid w:val="00314EA8"/>
    <w:rsid w:val="003171AB"/>
    <w:rsid w:val="00321212"/>
    <w:rsid w:val="003223B2"/>
    <w:rsid w:val="00322A67"/>
    <w:rsid w:val="003261A3"/>
    <w:rsid w:val="003272A0"/>
    <w:rsid w:val="00330A38"/>
    <w:rsid w:val="00330E13"/>
    <w:rsid w:val="003352C3"/>
    <w:rsid w:val="00335A23"/>
    <w:rsid w:val="00340394"/>
    <w:rsid w:val="00340707"/>
    <w:rsid w:val="00341C61"/>
    <w:rsid w:val="003438DE"/>
    <w:rsid w:val="00345175"/>
    <w:rsid w:val="00351841"/>
    <w:rsid w:val="00352813"/>
    <w:rsid w:val="003624A6"/>
    <w:rsid w:val="00364ADF"/>
    <w:rsid w:val="00365C8D"/>
    <w:rsid w:val="00366EBF"/>
    <w:rsid w:val="003670D9"/>
    <w:rsid w:val="00370B41"/>
    <w:rsid w:val="00371B27"/>
    <w:rsid w:val="003726C3"/>
    <w:rsid w:val="00373197"/>
    <w:rsid w:val="00375116"/>
    <w:rsid w:val="00375D2E"/>
    <w:rsid w:val="003807D2"/>
    <w:rsid w:val="00383071"/>
    <w:rsid w:val="00383B19"/>
    <w:rsid w:val="00384CBC"/>
    <w:rsid w:val="00387C70"/>
    <w:rsid w:val="00391A84"/>
    <w:rsid w:val="003933F9"/>
    <w:rsid w:val="00395864"/>
    <w:rsid w:val="00396557"/>
    <w:rsid w:val="00397316"/>
    <w:rsid w:val="003A248F"/>
    <w:rsid w:val="003A4D9C"/>
    <w:rsid w:val="003B1668"/>
    <w:rsid w:val="003B3B80"/>
    <w:rsid w:val="003B438A"/>
    <w:rsid w:val="003B57D8"/>
    <w:rsid w:val="003C5F4C"/>
    <w:rsid w:val="003D21E3"/>
    <w:rsid w:val="003D2D76"/>
    <w:rsid w:val="003D5EA8"/>
    <w:rsid w:val="003D7B28"/>
    <w:rsid w:val="003E305E"/>
    <w:rsid w:val="003E34DB"/>
    <w:rsid w:val="003E46C7"/>
    <w:rsid w:val="003E5302"/>
    <w:rsid w:val="003E5BF1"/>
    <w:rsid w:val="003E69DB"/>
    <w:rsid w:val="003F0554"/>
    <w:rsid w:val="003F2452"/>
    <w:rsid w:val="003F41EA"/>
    <w:rsid w:val="003F7DF0"/>
    <w:rsid w:val="00402E28"/>
    <w:rsid w:val="004039AF"/>
    <w:rsid w:val="00407AFF"/>
    <w:rsid w:val="0041155D"/>
    <w:rsid w:val="00411EED"/>
    <w:rsid w:val="00413058"/>
    <w:rsid w:val="00413768"/>
    <w:rsid w:val="004160A3"/>
    <w:rsid w:val="004170BF"/>
    <w:rsid w:val="00422C51"/>
    <w:rsid w:val="004270E3"/>
    <w:rsid w:val="00430520"/>
    <w:rsid w:val="004348DC"/>
    <w:rsid w:val="00434921"/>
    <w:rsid w:val="00442018"/>
    <w:rsid w:val="00446271"/>
    <w:rsid w:val="00446567"/>
    <w:rsid w:val="00447B10"/>
    <w:rsid w:val="00452EE4"/>
    <w:rsid w:val="00452F0B"/>
    <w:rsid w:val="004536D6"/>
    <w:rsid w:val="00457224"/>
    <w:rsid w:val="004609E5"/>
    <w:rsid w:val="00460D04"/>
    <w:rsid w:val="004610DB"/>
    <w:rsid w:val="00471796"/>
    <w:rsid w:val="00473C1C"/>
    <w:rsid w:val="0047482C"/>
    <w:rsid w:val="00475436"/>
    <w:rsid w:val="0047549B"/>
    <w:rsid w:val="0048047E"/>
    <w:rsid w:val="00481BC2"/>
    <w:rsid w:val="00482AF9"/>
    <w:rsid w:val="00496BB2"/>
    <w:rsid w:val="004A1E31"/>
    <w:rsid w:val="004B1D79"/>
    <w:rsid w:val="004B37B4"/>
    <w:rsid w:val="004B42D5"/>
    <w:rsid w:val="004B6431"/>
    <w:rsid w:val="004B72B4"/>
    <w:rsid w:val="004C0314"/>
    <w:rsid w:val="004C0D3D"/>
    <w:rsid w:val="004C213E"/>
    <w:rsid w:val="004C376C"/>
    <w:rsid w:val="004C657F"/>
    <w:rsid w:val="004C7DE6"/>
    <w:rsid w:val="004D17D8"/>
    <w:rsid w:val="004D21A0"/>
    <w:rsid w:val="004D2FCE"/>
    <w:rsid w:val="004D324D"/>
    <w:rsid w:val="004D52D8"/>
    <w:rsid w:val="004E2AB7"/>
    <w:rsid w:val="004E355B"/>
    <w:rsid w:val="004F5374"/>
    <w:rsid w:val="005028E5"/>
    <w:rsid w:val="00503735"/>
    <w:rsid w:val="005133FB"/>
    <w:rsid w:val="00513595"/>
    <w:rsid w:val="00513EA9"/>
    <w:rsid w:val="00516629"/>
    <w:rsid w:val="00516A88"/>
    <w:rsid w:val="00522065"/>
    <w:rsid w:val="005224F2"/>
    <w:rsid w:val="005241C8"/>
    <w:rsid w:val="00527230"/>
    <w:rsid w:val="005279C8"/>
    <w:rsid w:val="00533D41"/>
    <w:rsid w:val="00533F1C"/>
    <w:rsid w:val="005360CA"/>
    <w:rsid w:val="00536D8B"/>
    <w:rsid w:val="005379C3"/>
    <w:rsid w:val="00540F90"/>
    <w:rsid w:val="005519C2"/>
    <w:rsid w:val="005523E0"/>
    <w:rsid w:val="0055320F"/>
    <w:rsid w:val="0055699B"/>
    <w:rsid w:val="0056020A"/>
    <w:rsid w:val="0056376E"/>
    <w:rsid w:val="00563D3D"/>
    <w:rsid w:val="005659AA"/>
    <w:rsid w:val="005676E8"/>
    <w:rsid w:val="00573E85"/>
    <w:rsid w:val="00577C12"/>
    <w:rsid w:val="00580BFC"/>
    <w:rsid w:val="00581048"/>
    <w:rsid w:val="00581203"/>
    <w:rsid w:val="0058349C"/>
    <w:rsid w:val="00585FBE"/>
    <w:rsid w:val="005870E8"/>
    <w:rsid w:val="0058785E"/>
    <w:rsid w:val="0058789C"/>
    <w:rsid w:val="00592B93"/>
    <w:rsid w:val="005A04BE"/>
    <w:rsid w:val="005A4D4E"/>
    <w:rsid w:val="005A7063"/>
    <w:rsid w:val="005A7237"/>
    <w:rsid w:val="005B21FA"/>
    <w:rsid w:val="005B3244"/>
    <w:rsid w:val="005B6EE8"/>
    <w:rsid w:val="005B7731"/>
    <w:rsid w:val="005C4242"/>
    <w:rsid w:val="005C4515"/>
    <w:rsid w:val="005C5602"/>
    <w:rsid w:val="005C74A6"/>
    <w:rsid w:val="005D3B4D"/>
    <w:rsid w:val="005D4163"/>
    <w:rsid w:val="005D615C"/>
    <w:rsid w:val="005D7506"/>
    <w:rsid w:val="005E1860"/>
    <w:rsid w:val="005E4211"/>
    <w:rsid w:val="005F063B"/>
    <w:rsid w:val="005F118C"/>
    <w:rsid w:val="005F192D"/>
    <w:rsid w:val="005F24C8"/>
    <w:rsid w:val="005F26AF"/>
    <w:rsid w:val="006009AB"/>
    <w:rsid w:val="0060602A"/>
    <w:rsid w:val="00607D6C"/>
    <w:rsid w:val="0061244C"/>
    <w:rsid w:val="0061383D"/>
    <w:rsid w:val="006145C0"/>
    <w:rsid w:val="00614D69"/>
    <w:rsid w:val="00617030"/>
    <w:rsid w:val="00621301"/>
    <w:rsid w:val="0062173F"/>
    <w:rsid w:val="006235FB"/>
    <w:rsid w:val="0062530C"/>
    <w:rsid w:val="00626A15"/>
    <w:rsid w:val="00627A63"/>
    <w:rsid w:val="0063466C"/>
    <w:rsid w:val="00634E75"/>
    <w:rsid w:val="006352BC"/>
    <w:rsid w:val="006379D9"/>
    <w:rsid w:val="006379E9"/>
    <w:rsid w:val="006438CB"/>
    <w:rsid w:val="006529B9"/>
    <w:rsid w:val="00654108"/>
    <w:rsid w:val="006544F8"/>
    <w:rsid w:val="00654695"/>
    <w:rsid w:val="0065500A"/>
    <w:rsid w:val="00655217"/>
    <w:rsid w:val="0065727C"/>
    <w:rsid w:val="00667D32"/>
    <w:rsid w:val="00672C8B"/>
    <w:rsid w:val="00674A78"/>
    <w:rsid w:val="00676156"/>
    <w:rsid w:val="00676242"/>
    <w:rsid w:val="006765BC"/>
    <w:rsid w:val="006800CD"/>
    <w:rsid w:val="00683082"/>
    <w:rsid w:val="00684674"/>
    <w:rsid w:val="00696A16"/>
    <w:rsid w:val="006A00A2"/>
    <w:rsid w:val="006A4840"/>
    <w:rsid w:val="006A52A0"/>
    <w:rsid w:val="006A778F"/>
    <w:rsid w:val="006A7E1D"/>
    <w:rsid w:val="006C0F4E"/>
    <w:rsid w:val="006C3A56"/>
    <w:rsid w:val="006D13F4"/>
    <w:rsid w:val="006D6200"/>
    <w:rsid w:val="006D6AED"/>
    <w:rsid w:val="006E5D54"/>
    <w:rsid w:val="006E6D0B"/>
    <w:rsid w:val="006F126E"/>
    <w:rsid w:val="006F32C9"/>
    <w:rsid w:val="006F3698"/>
    <w:rsid w:val="006F3834"/>
    <w:rsid w:val="006F3962"/>
    <w:rsid w:val="006F4429"/>
    <w:rsid w:val="006F540A"/>
    <w:rsid w:val="006F5693"/>
    <w:rsid w:val="006F5D4C"/>
    <w:rsid w:val="00717B01"/>
    <w:rsid w:val="007227D9"/>
    <w:rsid w:val="0072491F"/>
    <w:rsid w:val="00725598"/>
    <w:rsid w:val="00726DF2"/>
    <w:rsid w:val="0073094E"/>
    <w:rsid w:val="00735E89"/>
    <w:rsid w:val="007374A1"/>
    <w:rsid w:val="007405C8"/>
    <w:rsid w:val="00746128"/>
    <w:rsid w:val="00752712"/>
    <w:rsid w:val="007527DE"/>
    <w:rsid w:val="00753A84"/>
    <w:rsid w:val="0076061E"/>
    <w:rsid w:val="007611F5"/>
    <w:rsid w:val="007619E4"/>
    <w:rsid w:val="00761E75"/>
    <w:rsid w:val="007634B9"/>
    <w:rsid w:val="0076495E"/>
    <w:rsid w:val="00765FC8"/>
    <w:rsid w:val="007718DF"/>
    <w:rsid w:val="007729C9"/>
    <w:rsid w:val="007737C2"/>
    <w:rsid w:val="00775694"/>
    <w:rsid w:val="00780C93"/>
    <w:rsid w:val="00782BCA"/>
    <w:rsid w:val="00784E55"/>
    <w:rsid w:val="0078506B"/>
    <w:rsid w:val="00790358"/>
    <w:rsid w:val="00791A4E"/>
    <w:rsid w:val="00793F46"/>
    <w:rsid w:val="00795AAE"/>
    <w:rsid w:val="00796DD9"/>
    <w:rsid w:val="00797332"/>
    <w:rsid w:val="007A1325"/>
    <w:rsid w:val="007A1A18"/>
    <w:rsid w:val="007A3BAF"/>
    <w:rsid w:val="007B53D8"/>
    <w:rsid w:val="007B7576"/>
    <w:rsid w:val="007C227E"/>
    <w:rsid w:val="007C22C5"/>
    <w:rsid w:val="007C3FC9"/>
    <w:rsid w:val="007C508D"/>
    <w:rsid w:val="007C57E1"/>
    <w:rsid w:val="007C5811"/>
    <w:rsid w:val="007D2DF5"/>
    <w:rsid w:val="007D451A"/>
    <w:rsid w:val="007D5E3E"/>
    <w:rsid w:val="007D7596"/>
    <w:rsid w:val="007E242C"/>
    <w:rsid w:val="007E4395"/>
    <w:rsid w:val="007E47C9"/>
    <w:rsid w:val="007E6631"/>
    <w:rsid w:val="007F611E"/>
    <w:rsid w:val="00803A12"/>
    <w:rsid w:val="00805417"/>
    <w:rsid w:val="00806554"/>
    <w:rsid w:val="00806976"/>
    <w:rsid w:val="00817ED7"/>
    <w:rsid w:val="00823F6C"/>
    <w:rsid w:val="008266F9"/>
    <w:rsid w:val="008267E2"/>
    <w:rsid w:val="00826A9B"/>
    <w:rsid w:val="008315C7"/>
    <w:rsid w:val="00834842"/>
    <w:rsid w:val="00840E7B"/>
    <w:rsid w:val="00850F8F"/>
    <w:rsid w:val="008536AF"/>
    <w:rsid w:val="00853D40"/>
    <w:rsid w:val="008564FC"/>
    <w:rsid w:val="00864E76"/>
    <w:rsid w:val="00867097"/>
    <w:rsid w:val="00870EBD"/>
    <w:rsid w:val="00871505"/>
    <w:rsid w:val="00872581"/>
    <w:rsid w:val="0087459D"/>
    <w:rsid w:val="0087680F"/>
    <w:rsid w:val="00876D81"/>
    <w:rsid w:val="008773E0"/>
    <w:rsid w:val="00880508"/>
    <w:rsid w:val="00881D86"/>
    <w:rsid w:val="00883306"/>
    <w:rsid w:val="008837F6"/>
    <w:rsid w:val="008904F9"/>
    <w:rsid w:val="00890E4C"/>
    <w:rsid w:val="00890E74"/>
    <w:rsid w:val="00892798"/>
    <w:rsid w:val="0089418F"/>
    <w:rsid w:val="00897A7A"/>
    <w:rsid w:val="00897C29"/>
    <w:rsid w:val="008A1A9C"/>
    <w:rsid w:val="008A306B"/>
    <w:rsid w:val="008A4633"/>
    <w:rsid w:val="008B032E"/>
    <w:rsid w:val="008B64D4"/>
    <w:rsid w:val="008C0FA2"/>
    <w:rsid w:val="008C2342"/>
    <w:rsid w:val="008C77B6"/>
    <w:rsid w:val="008D1B91"/>
    <w:rsid w:val="008D385A"/>
    <w:rsid w:val="008D4A73"/>
    <w:rsid w:val="008D724A"/>
    <w:rsid w:val="008E5141"/>
    <w:rsid w:val="008E7A3E"/>
    <w:rsid w:val="008F01F1"/>
    <w:rsid w:val="008F41FD"/>
    <w:rsid w:val="008F4479"/>
    <w:rsid w:val="008F4BA0"/>
    <w:rsid w:val="009015EA"/>
    <w:rsid w:val="00901726"/>
    <w:rsid w:val="00902C0B"/>
    <w:rsid w:val="0090450E"/>
    <w:rsid w:val="00910A7D"/>
    <w:rsid w:val="00910B11"/>
    <w:rsid w:val="00920E6A"/>
    <w:rsid w:val="00931816"/>
    <w:rsid w:val="009327BE"/>
    <w:rsid w:val="00932C71"/>
    <w:rsid w:val="0093663A"/>
    <w:rsid w:val="00936BE4"/>
    <w:rsid w:val="00943D91"/>
    <w:rsid w:val="009458E5"/>
    <w:rsid w:val="009509D5"/>
    <w:rsid w:val="00951A49"/>
    <w:rsid w:val="009538F5"/>
    <w:rsid w:val="00957165"/>
    <w:rsid w:val="00957187"/>
    <w:rsid w:val="00960255"/>
    <w:rsid w:val="009603E1"/>
    <w:rsid w:val="00961C9D"/>
    <w:rsid w:val="00963065"/>
    <w:rsid w:val="00964F6C"/>
    <w:rsid w:val="0097151F"/>
    <w:rsid w:val="00972BF3"/>
    <w:rsid w:val="00973777"/>
    <w:rsid w:val="00976E78"/>
    <w:rsid w:val="009775C0"/>
    <w:rsid w:val="00981F23"/>
    <w:rsid w:val="00990634"/>
    <w:rsid w:val="00991733"/>
    <w:rsid w:val="00992078"/>
    <w:rsid w:val="00992BE3"/>
    <w:rsid w:val="00997EEB"/>
    <w:rsid w:val="009A0EEB"/>
    <w:rsid w:val="009A1467"/>
    <w:rsid w:val="009A2DB3"/>
    <w:rsid w:val="009A6464"/>
    <w:rsid w:val="009B69F5"/>
    <w:rsid w:val="009B7D8C"/>
    <w:rsid w:val="009C5FF7"/>
    <w:rsid w:val="009C6292"/>
    <w:rsid w:val="009D01E8"/>
    <w:rsid w:val="009D15DB"/>
    <w:rsid w:val="009D3133"/>
    <w:rsid w:val="009E160D"/>
    <w:rsid w:val="009E5F79"/>
    <w:rsid w:val="009F1CBB"/>
    <w:rsid w:val="009F3305"/>
    <w:rsid w:val="009F36F7"/>
    <w:rsid w:val="009F6B5C"/>
    <w:rsid w:val="009F6FB2"/>
    <w:rsid w:val="00A024A3"/>
    <w:rsid w:val="00A045C4"/>
    <w:rsid w:val="00A05FFE"/>
    <w:rsid w:val="00A0649D"/>
    <w:rsid w:val="00A071C0"/>
    <w:rsid w:val="00A12B71"/>
    <w:rsid w:val="00A22670"/>
    <w:rsid w:val="00A24B35"/>
    <w:rsid w:val="00A271BA"/>
    <w:rsid w:val="00A27F86"/>
    <w:rsid w:val="00A35D07"/>
    <w:rsid w:val="00A36300"/>
    <w:rsid w:val="00A37ABC"/>
    <w:rsid w:val="00A426B7"/>
    <w:rsid w:val="00A431C6"/>
    <w:rsid w:val="00A54315"/>
    <w:rsid w:val="00A60FBC"/>
    <w:rsid w:val="00A65680"/>
    <w:rsid w:val="00A65C0B"/>
    <w:rsid w:val="00A663B8"/>
    <w:rsid w:val="00A737FC"/>
    <w:rsid w:val="00A75EEB"/>
    <w:rsid w:val="00A7631D"/>
    <w:rsid w:val="00A776BA"/>
    <w:rsid w:val="00A81FD2"/>
    <w:rsid w:val="00A8441A"/>
    <w:rsid w:val="00A8613B"/>
    <w:rsid w:val="00A8674A"/>
    <w:rsid w:val="00A919C5"/>
    <w:rsid w:val="00A96E24"/>
    <w:rsid w:val="00AA06A8"/>
    <w:rsid w:val="00AA6F6E"/>
    <w:rsid w:val="00AB122B"/>
    <w:rsid w:val="00AB21B0"/>
    <w:rsid w:val="00AB48D3"/>
    <w:rsid w:val="00AE0243"/>
    <w:rsid w:val="00AE1BAD"/>
    <w:rsid w:val="00AE2124"/>
    <w:rsid w:val="00AE24BC"/>
    <w:rsid w:val="00AE3E3F"/>
    <w:rsid w:val="00AE7540"/>
    <w:rsid w:val="00AF2516"/>
    <w:rsid w:val="00AF4760"/>
    <w:rsid w:val="00AF55D4"/>
    <w:rsid w:val="00AF572E"/>
    <w:rsid w:val="00B0505F"/>
    <w:rsid w:val="00B05C2D"/>
    <w:rsid w:val="00B11B1C"/>
    <w:rsid w:val="00B12933"/>
    <w:rsid w:val="00B12B88"/>
    <w:rsid w:val="00B137E0"/>
    <w:rsid w:val="00B13BC8"/>
    <w:rsid w:val="00B20F55"/>
    <w:rsid w:val="00B21214"/>
    <w:rsid w:val="00B24662"/>
    <w:rsid w:val="00B2669F"/>
    <w:rsid w:val="00B270AD"/>
    <w:rsid w:val="00B27473"/>
    <w:rsid w:val="00B31AE4"/>
    <w:rsid w:val="00B3569C"/>
    <w:rsid w:val="00B42D73"/>
    <w:rsid w:val="00B43676"/>
    <w:rsid w:val="00B5602D"/>
    <w:rsid w:val="00B56A1B"/>
    <w:rsid w:val="00B60125"/>
    <w:rsid w:val="00B60FFC"/>
    <w:rsid w:val="00B64B02"/>
    <w:rsid w:val="00B6656B"/>
    <w:rsid w:val="00B673B7"/>
    <w:rsid w:val="00B71625"/>
    <w:rsid w:val="00B75C54"/>
    <w:rsid w:val="00B80D86"/>
    <w:rsid w:val="00B835E0"/>
    <w:rsid w:val="00B85497"/>
    <w:rsid w:val="00B8710E"/>
    <w:rsid w:val="00B92A93"/>
    <w:rsid w:val="00BA0DF2"/>
    <w:rsid w:val="00BA17A8"/>
    <w:rsid w:val="00BA3C33"/>
    <w:rsid w:val="00BA53B9"/>
    <w:rsid w:val="00BA5EF7"/>
    <w:rsid w:val="00BA753E"/>
    <w:rsid w:val="00BB0878"/>
    <w:rsid w:val="00BB1879"/>
    <w:rsid w:val="00BC0ABE"/>
    <w:rsid w:val="00BC1C39"/>
    <w:rsid w:val="00BC30DB"/>
    <w:rsid w:val="00BC62C2"/>
    <w:rsid w:val="00BC64FF"/>
    <w:rsid w:val="00BC7C37"/>
    <w:rsid w:val="00BC7CC6"/>
    <w:rsid w:val="00BD2244"/>
    <w:rsid w:val="00BD2411"/>
    <w:rsid w:val="00BD4226"/>
    <w:rsid w:val="00BD5F60"/>
    <w:rsid w:val="00BE2906"/>
    <w:rsid w:val="00BE2974"/>
    <w:rsid w:val="00BE5B5C"/>
    <w:rsid w:val="00BE6472"/>
    <w:rsid w:val="00BF29B8"/>
    <w:rsid w:val="00BF46EA"/>
    <w:rsid w:val="00C07769"/>
    <w:rsid w:val="00C07D05"/>
    <w:rsid w:val="00C10856"/>
    <w:rsid w:val="00C203FA"/>
    <w:rsid w:val="00C2138B"/>
    <w:rsid w:val="00C22CFE"/>
    <w:rsid w:val="00C244F5"/>
    <w:rsid w:val="00C3164F"/>
    <w:rsid w:val="00C31B5E"/>
    <w:rsid w:val="00C34D3E"/>
    <w:rsid w:val="00C35699"/>
    <w:rsid w:val="00C35B37"/>
    <w:rsid w:val="00C36C75"/>
    <w:rsid w:val="00C3747A"/>
    <w:rsid w:val="00C37F29"/>
    <w:rsid w:val="00C422F9"/>
    <w:rsid w:val="00C45D7F"/>
    <w:rsid w:val="00C5178D"/>
    <w:rsid w:val="00C5579F"/>
    <w:rsid w:val="00C56A70"/>
    <w:rsid w:val="00C56DCC"/>
    <w:rsid w:val="00C57075"/>
    <w:rsid w:val="00C72AFE"/>
    <w:rsid w:val="00C81619"/>
    <w:rsid w:val="00C81C4F"/>
    <w:rsid w:val="00C82EC7"/>
    <w:rsid w:val="00C83F2E"/>
    <w:rsid w:val="00C842F5"/>
    <w:rsid w:val="00C84950"/>
    <w:rsid w:val="00C85427"/>
    <w:rsid w:val="00C90640"/>
    <w:rsid w:val="00C9077E"/>
    <w:rsid w:val="00C9088C"/>
    <w:rsid w:val="00C917BA"/>
    <w:rsid w:val="00C9236D"/>
    <w:rsid w:val="00C92C67"/>
    <w:rsid w:val="00C96648"/>
    <w:rsid w:val="00C96C6A"/>
    <w:rsid w:val="00C97DF2"/>
    <w:rsid w:val="00CA013C"/>
    <w:rsid w:val="00CA07C0"/>
    <w:rsid w:val="00CA6D6D"/>
    <w:rsid w:val="00CB0728"/>
    <w:rsid w:val="00CB506F"/>
    <w:rsid w:val="00CB54A9"/>
    <w:rsid w:val="00CB5736"/>
    <w:rsid w:val="00CC1ADF"/>
    <w:rsid w:val="00CC406C"/>
    <w:rsid w:val="00CC5827"/>
    <w:rsid w:val="00CC7A4E"/>
    <w:rsid w:val="00CD1359"/>
    <w:rsid w:val="00CD2EB1"/>
    <w:rsid w:val="00CD4C83"/>
    <w:rsid w:val="00CE2AAC"/>
    <w:rsid w:val="00CE4659"/>
    <w:rsid w:val="00CE49E5"/>
    <w:rsid w:val="00CF0674"/>
    <w:rsid w:val="00D01A70"/>
    <w:rsid w:val="00D01EDC"/>
    <w:rsid w:val="00D020F7"/>
    <w:rsid w:val="00D078AA"/>
    <w:rsid w:val="00D10058"/>
    <w:rsid w:val="00D11978"/>
    <w:rsid w:val="00D15E30"/>
    <w:rsid w:val="00D16129"/>
    <w:rsid w:val="00D22B91"/>
    <w:rsid w:val="00D25DBD"/>
    <w:rsid w:val="00D26929"/>
    <w:rsid w:val="00D3038C"/>
    <w:rsid w:val="00D30CBD"/>
    <w:rsid w:val="00D30D9E"/>
    <w:rsid w:val="00D33908"/>
    <w:rsid w:val="00D354F2"/>
    <w:rsid w:val="00D36C30"/>
    <w:rsid w:val="00D37C90"/>
    <w:rsid w:val="00D41167"/>
    <w:rsid w:val="00D424D9"/>
    <w:rsid w:val="00D43A8C"/>
    <w:rsid w:val="00D44310"/>
    <w:rsid w:val="00D44B44"/>
    <w:rsid w:val="00D53072"/>
    <w:rsid w:val="00D61A4E"/>
    <w:rsid w:val="00D61E5E"/>
    <w:rsid w:val="00D634EA"/>
    <w:rsid w:val="00D713A1"/>
    <w:rsid w:val="00D77956"/>
    <w:rsid w:val="00D77FC9"/>
    <w:rsid w:val="00D80F0C"/>
    <w:rsid w:val="00D865FF"/>
    <w:rsid w:val="00D919BA"/>
    <w:rsid w:val="00D92077"/>
    <w:rsid w:val="00D93945"/>
    <w:rsid w:val="00D951E2"/>
    <w:rsid w:val="00D9565A"/>
    <w:rsid w:val="00D96114"/>
    <w:rsid w:val="00DA1725"/>
    <w:rsid w:val="00DA720B"/>
    <w:rsid w:val="00DB0F4F"/>
    <w:rsid w:val="00DB2337"/>
    <w:rsid w:val="00DB5F87"/>
    <w:rsid w:val="00DB699B"/>
    <w:rsid w:val="00DB71EF"/>
    <w:rsid w:val="00DC0186"/>
    <w:rsid w:val="00DC0376"/>
    <w:rsid w:val="00DC099B"/>
    <w:rsid w:val="00DC2BE5"/>
    <w:rsid w:val="00DC331C"/>
    <w:rsid w:val="00DC3D82"/>
    <w:rsid w:val="00DC4333"/>
    <w:rsid w:val="00DD31B8"/>
    <w:rsid w:val="00DD38CC"/>
    <w:rsid w:val="00DD4CD4"/>
    <w:rsid w:val="00DD65A2"/>
    <w:rsid w:val="00DD6770"/>
    <w:rsid w:val="00DE0749"/>
    <w:rsid w:val="00DE1CE2"/>
    <w:rsid w:val="00DF1210"/>
    <w:rsid w:val="00DF31E9"/>
    <w:rsid w:val="00DF400D"/>
    <w:rsid w:val="00DF5C23"/>
    <w:rsid w:val="00DF5C3B"/>
    <w:rsid w:val="00E0170F"/>
    <w:rsid w:val="00E01DAD"/>
    <w:rsid w:val="00E021DC"/>
    <w:rsid w:val="00E03F91"/>
    <w:rsid w:val="00E04404"/>
    <w:rsid w:val="00E064EF"/>
    <w:rsid w:val="00E064F2"/>
    <w:rsid w:val="00E0717B"/>
    <w:rsid w:val="00E120FF"/>
    <w:rsid w:val="00E15598"/>
    <w:rsid w:val="00E20D65"/>
    <w:rsid w:val="00E34006"/>
    <w:rsid w:val="00E3437F"/>
    <w:rsid w:val="00E353A2"/>
    <w:rsid w:val="00E36881"/>
    <w:rsid w:val="00E42E4C"/>
    <w:rsid w:val="00E47013"/>
    <w:rsid w:val="00E4738F"/>
    <w:rsid w:val="00E5040F"/>
    <w:rsid w:val="00E5186F"/>
    <w:rsid w:val="00E52D0B"/>
    <w:rsid w:val="00E541F9"/>
    <w:rsid w:val="00E577DD"/>
    <w:rsid w:val="00E57B79"/>
    <w:rsid w:val="00E62259"/>
    <w:rsid w:val="00E632BB"/>
    <w:rsid w:val="00E63419"/>
    <w:rsid w:val="00E64496"/>
    <w:rsid w:val="00E71904"/>
    <w:rsid w:val="00E72115"/>
    <w:rsid w:val="00E75E43"/>
    <w:rsid w:val="00E8322E"/>
    <w:rsid w:val="00E87535"/>
    <w:rsid w:val="00E903E0"/>
    <w:rsid w:val="00E90673"/>
    <w:rsid w:val="00E91375"/>
    <w:rsid w:val="00E94956"/>
    <w:rsid w:val="00EA1115"/>
    <w:rsid w:val="00EA39EB"/>
    <w:rsid w:val="00EA58CE"/>
    <w:rsid w:val="00EB1F30"/>
    <w:rsid w:val="00EB33FF"/>
    <w:rsid w:val="00EB3D1A"/>
    <w:rsid w:val="00EC1769"/>
    <w:rsid w:val="00EC2759"/>
    <w:rsid w:val="00EC7106"/>
    <w:rsid w:val="00ED0120"/>
    <w:rsid w:val="00ED3BBA"/>
    <w:rsid w:val="00ED4E12"/>
    <w:rsid w:val="00ED5125"/>
    <w:rsid w:val="00EE051B"/>
    <w:rsid w:val="00EE0863"/>
    <w:rsid w:val="00EE1DF9"/>
    <w:rsid w:val="00EE54B4"/>
    <w:rsid w:val="00EF0415"/>
    <w:rsid w:val="00EF1AD8"/>
    <w:rsid w:val="00EF2B5C"/>
    <w:rsid w:val="00EF6194"/>
    <w:rsid w:val="00EF7794"/>
    <w:rsid w:val="00F02046"/>
    <w:rsid w:val="00F02530"/>
    <w:rsid w:val="00F053D8"/>
    <w:rsid w:val="00F0620E"/>
    <w:rsid w:val="00F0659C"/>
    <w:rsid w:val="00F07888"/>
    <w:rsid w:val="00F1313D"/>
    <w:rsid w:val="00F16979"/>
    <w:rsid w:val="00F201E7"/>
    <w:rsid w:val="00F204E0"/>
    <w:rsid w:val="00F20B16"/>
    <w:rsid w:val="00F21C79"/>
    <w:rsid w:val="00F2273D"/>
    <w:rsid w:val="00F238C9"/>
    <w:rsid w:val="00F23CA5"/>
    <w:rsid w:val="00F25106"/>
    <w:rsid w:val="00F277AA"/>
    <w:rsid w:val="00F31955"/>
    <w:rsid w:val="00F32DED"/>
    <w:rsid w:val="00F33B0C"/>
    <w:rsid w:val="00F34C06"/>
    <w:rsid w:val="00F42253"/>
    <w:rsid w:val="00F43EA3"/>
    <w:rsid w:val="00F45E6C"/>
    <w:rsid w:val="00F50C55"/>
    <w:rsid w:val="00F51B94"/>
    <w:rsid w:val="00F52F7D"/>
    <w:rsid w:val="00F573B0"/>
    <w:rsid w:val="00F57FFB"/>
    <w:rsid w:val="00F601E6"/>
    <w:rsid w:val="00F73741"/>
    <w:rsid w:val="00F73954"/>
    <w:rsid w:val="00F76472"/>
    <w:rsid w:val="00F84C16"/>
    <w:rsid w:val="00F84E99"/>
    <w:rsid w:val="00F93CE9"/>
    <w:rsid w:val="00F94060"/>
    <w:rsid w:val="00FA56F6"/>
    <w:rsid w:val="00FA5A35"/>
    <w:rsid w:val="00FA67CF"/>
    <w:rsid w:val="00FB07BF"/>
    <w:rsid w:val="00FB329D"/>
    <w:rsid w:val="00FB6424"/>
    <w:rsid w:val="00FB7085"/>
    <w:rsid w:val="00FC27E3"/>
    <w:rsid w:val="00FC46B3"/>
    <w:rsid w:val="00FC74C7"/>
    <w:rsid w:val="00FD451D"/>
    <w:rsid w:val="00FD5B22"/>
    <w:rsid w:val="00FE174B"/>
    <w:rsid w:val="00FE1B01"/>
    <w:rsid w:val="00FE35E1"/>
    <w:rsid w:val="00FF2BF6"/>
    <w:rsid w:val="00FF7F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5E6DAB"/>
  <w14:defaultImageDpi w14:val="300"/>
  <w15:docId w15:val="{C0642249-1F65-4141-88CD-B02352DD7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EE1DF9"/>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EE1DF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EE1DF9"/>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EE1DF9"/>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No Spacing21,tags,Ta,No Spacing11111"/>
    <w:basedOn w:val="Normal"/>
    <w:next w:val="Normal"/>
    <w:link w:val="Heading4Char"/>
    <w:uiPriority w:val="9"/>
    <w:unhideWhenUsed/>
    <w:qFormat/>
    <w:rsid w:val="00EE1DF9"/>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EE1DF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E1DF9"/>
  </w:style>
  <w:style w:type="character" w:customStyle="1" w:styleId="Heading1Char">
    <w:name w:val="Heading 1 Char"/>
    <w:aliases w:val="Pocket Char"/>
    <w:basedOn w:val="DefaultParagraphFont"/>
    <w:link w:val="Heading1"/>
    <w:uiPriority w:val="9"/>
    <w:rsid w:val="00EE1DF9"/>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EE1DF9"/>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EE1DF9"/>
    <w:rPr>
      <w:rFonts w:ascii="Calibri" w:eastAsiaTheme="majorEastAsia" w:hAnsi="Calibri" w:cstheme="majorBidi"/>
      <w:b/>
      <w:bCs/>
      <w:sz w:val="32"/>
      <w:szCs w:val="32"/>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9"/>
    <w:rsid w:val="00EE1DF9"/>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1"/>
    <w:qFormat/>
    <w:rsid w:val="00EE1DF9"/>
    <w:rPr>
      <w:b/>
      <w:sz w:val="26"/>
      <w:u w:val="none"/>
    </w:rPr>
  </w:style>
  <w:style w:type="character" w:customStyle="1" w:styleId="StyleUnderline">
    <w:name w:val="Style Underline"/>
    <w:aliases w:val="Underline,Style Bold Underline,apple-style-span + 6 pt,Kern at 16 pt,Bold,Intense Emphasis1,Intense Emphasis2,HHeading 3 + 12 pt,Style,Intense Emphasis3,Underline Char Char,Bold Cite Char,Citation Char Char Cha,c,Intense Emphasis4,9.5 pt"/>
    <w:basedOn w:val="DefaultParagraphFont"/>
    <w:uiPriority w:val="1"/>
    <w:qFormat/>
    <w:rsid w:val="00EE1DF9"/>
    <w:rPr>
      <w:b w:val="0"/>
      <w:sz w:val="22"/>
      <w:u w:val="single"/>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20"/>
    <w:qFormat/>
    <w:rsid w:val="00EE1DF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EE1DF9"/>
    <w:rPr>
      <w:color w:val="auto"/>
      <w:u w:val="none"/>
    </w:rPr>
  </w:style>
  <w:style w:type="character" w:styleId="Hyperlink">
    <w:name w:val="Hyperlink"/>
    <w:aliases w:val="heading 1 (block title),Important,Read,Internet Link,Analytic Text,Card Text,Internet link,Underline Char Char Char Char1,Heading 3 Char Char Char Char Char Char Char Char Char Char1,Char Char1,F2 - Heading 1 Char1,AHeading 1 Char1,Card Char1"/>
    <w:basedOn w:val="DefaultParagraphFont"/>
    <w:link w:val="Card"/>
    <w:uiPriority w:val="99"/>
    <w:unhideWhenUsed/>
    <w:rsid w:val="00EE1DF9"/>
    <w:rPr>
      <w:color w:val="auto"/>
      <w:u w:val="none"/>
    </w:rPr>
  </w:style>
  <w:style w:type="paragraph" w:styleId="DocumentMap">
    <w:name w:val="Document Map"/>
    <w:basedOn w:val="Normal"/>
    <w:link w:val="DocumentMapChar"/>
    <w:uiPriority w:val="99"/>
    <w:semiHidden/>
    <w:unhideWhenUsed/>
    <w:rsid w:val="00EE1DF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E1DF9"/>
    <w:rPr>
      <w:rFonts w:ascii="Lucida Grande" w:hAnsi="Lucida Grande" w:cs="Lucida Grande"/>
    </w:rPr>
  </w:style>
  <w:style w:type="paragraph" w:customStyle="1" w:styleId="Analytics">
    <w:name w:val="Analytics"/>
    <w:link w:val="AnalyticsChar"/>
    <w:uiPriority w:val="4"/>
    <w:qFormat/>
    <w:rsid w:val="00EE1DF9"/>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EE1DF9"/>
    <w:rPr>
      <w:rFonts w:ascii="Calibri" w:eastAsiaTheme="majorEastAsia" w:hAnsi="Calibri" w:cstheme="majorBidi"/>
      <w:b/>
      <w:iCs/>
      <w:sz w:val="26"/>
      <w:szCs w:val="28"/>
    </w:rPr>
  </w:style>
  <w:style w:type="paragraph" w:styleId="ListParagraph">
    <w:name w:val="List Paragraph"/>
    <w:aliases w:val="6 font"/>
    <w:basedOn w:val="Normal"/>
    <w:uiPriority w:val="99"/>
    <w:qFormat/>
    <w:rsid w:val="000D6FCA"/>
    <w:pPr>
      <w:ind w:left="720"/>
      <w:contextualSpacing/>
    </w:pPr>
  </w:style>
  <w:style w:type="character" w:styleId="UnresolvedMention">
    <w:name w:val="Unresolved Mention"/>
    <w:basedOn w:val="DefaultParagraphFont"/>
    <w:uiPriority w:val="99"/>
    <w:semiHidden/>
    <w:unhideWhenUsed/>
    <w:rsid w:val="000D6FCA"/>
    <w:rPr>
      <w:color w:val="605E5C"/>
      <w:shd w:val="clear" w:color="auto" w:fill="E1DFDD"/>
    </w:rPr>
  </w:style>
  <w:style w:type="paragraph" w:styleId="Header">
    <w:name w:val="header"/>
    <w:basedOn w:val="Normal"/>
    <w:link w:val="HeaderChar"/>
    <w:uiPriority w:val="99"/>
    <w:unhideWhenUsed/>
    <w:rsid w:val="006124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44C"/>
    <w:rPr>
      <w:rFonts w:ascii="Calibri" w:hAnsi="Calibri" w:cs="Calibri"/>
      <w:sz w:val="22"/>
    </w:rPr>
  </w:style>
  <w:style w:type="paragraph" w:styleId="Footer">
    <w:name w:val="footer"/>
    <w:basedOn w:val="Normal"/>
    <w:link w:val="FooterChar"/>
    <w:uiPriority w:val="99"/>
    <w:unhideWhenUsed/>
    <w:rsid w:val="006124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44C"/>
    <w:rPr>
      <w:rFonts w:ascii="Calibri" w:hAnsi="Calibri" w:cs="Calibri"/>
      <w:sz w:val="22"/>
    </w:rPr>
  </w:style>
  <w:style w:type="paragraph" w:customStyle="1" w:styleId="textbold">
    <w:name w:val="text bold"/>
    <w:basedOn w:val="Normal"/>
    <w:link w:val="Emphasis"/>
    <w:uiPriority w:val="20"/>
    <w:qFormat/>
    <w:rsid w:val="008315C7"/>
    <w:pPr>
      <w:ind w:left="720"/>
      <w:jc w:val="both"/>
    </w:pPr>
    <w:rPr>
      <w:b/>
      <w:iCs/>
      <w:sz w:val="24"/>
      <w:u w:val="single"/>
      <w:bdr w:val="single" w:sz="8" w:space="0" w:color="auto"/>
    </w:rPr>
  </w:style>
  <w:style w:type="paragraph" w:customStyle="1" w:styleId="Emphasis1">
    <w:name w:val="Emphasis1"/>
    <w:basedOn w:val="Normal"/>
    <w:uiPriority w:val="20"/>
    <w:qFormat/>
    <w:rsid w:val="00784E55"/>
    <w:pPr>
      <w:pBdr>
        <w:top w:val="single" w:sz="12" w:space="1" w:color="auto"/>
        <w:left w:val="single" w:sz="12" w:space="4" w:color="auto"/>
        <w:bottom w:val="single" w:sz="12" w:space="1" w:color="auto"/>
        <w:right w:val="single" w:sz="12" w:space="4" w:color="auto"/>
      </w:pBdr>
      <w:ind w:left="720"/>
      <w:jc w:val="both"/>
    </w:pPr>
    <w:rPr>
      <w:rFonts w:eastAsiaTheme="minorHAnsi"/>
      <w:b/>
      <w:iCs/>
      <w:sz w:val="24"/>
      <w:szCs w:val="22"/>
      <w:u w:val="single"/>
      <w:bdr w:val="single" w:sz="8" w:space="0" w:color="auto"/>
    </w:rPr>
  </w:style>
  <w:style w:type="paragraph" w:customStyle="1" w:styleId="Card">
    <w:name w:val="Card"/>
    <w:aliases w:val="Note Level 2,No Spacing31,No Spacing22,No Spacing3,Debate Text,No Spacing2,Read stuff,Dont use,No Spacing41,No Spacing111112,No Spacing1111,No Spacing5,Tags,No Spacing6,No Spacing7,No Spacing8,Tag and Ci,No Spacing11211,No Spacing1,tag,Small Text"/>
    <w:basedOn w:val="Heading1"/>
    <w:link w:val="Hyperlink"/>
    <w:autoRedefine/>
    <w:uiPriority w:val="99"/>
    <w:qFormat/>
    <w:rsid w:val="00784E5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styleId="NoSpacing">
    <w:name w:val="No Spacing"/>
    <w:aliases w:val="Card Format,Note Level 21,ClearFormatting,Clear,DDI Tag,Tag Title,No Spacing51,No Spacing tnr,Hidden Block Title,No Spacing311,Dont u,No Spacing1111111,ca,Heading 41,card"/>
    <w:basedOn w:val="Heading1"/>
    <w:autoRedefine/>
    <w:uiPriority w:val="99"/>
    <w:qFormat/>
    <w:rsid w:val="0079035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character" w:customStyle="1" w:styleId="TitleChar">
    <w:name w:val="Title Char"/>
    <w:basedOn w:val="DefaultParagraphFont"/>
    <w:link w:val="Title"/>
    <w:uiPriority w:val="1"/>
    <w:qFormat/>
    <w:rsid w:val="004B42D5"/>
    <w:rPr>
      <w:u w:val="single"/>
    </w:rPr>
  </w:style>
  <w:style w:type="paragraph" w:styleId="Title">
    <w:name w:val="Title"/>
    <w:basedOn w:val="Normal"/>
    <w:next w:val="Normal"/>
    <w:link w:val="TitleChar"/>
    <w:uiPriority w:val="1"/>
    <w:qFormat/>
    <w:rsid w:val="004B42D5"/>
    <w:pPr>
      <w:ind w:left="720"/>
      <w:outlineLvl w:val="0"/>
    </w:pPr>
    <w:rPr>
      <w:rFonts w:asciiTheme="minorHAnsi" w:hAnsiTheme="minorHAnsi" w:cstheme="minorBidi"/>
      <w:sz w:val="24"/>
      <w:u w:val="single"/>
    </w:rPr>
  </w:style>
  <w:style w:type="character" w:customStyle="1" w:styleId="TitleChar1">
    <w:name w:val="Title Char1"/>
    <w:basedOn w:val="DefaultParagraphFont"/>
    <w:uiPriority w:val="10"/>
    <w:rsid w:val="004B42D5"/>
    <w:rPr>
      <w:rFonts w:asciiTheme="majorHAnsi" w:eastAsiaTheme="majorEastAsia" w:hAnsiTheme="majorHAnsi" w:cstheme="majorBidi"/>
      <w:spacing w:val="-10"/>
      <w:kern w:val="28"/>
      <w:sz w:val="56"/>
      <w:szCs w:val="56"/>
    </w:rPr>
  </w:style>
  <w:style w:type="paragraph" w:customStyle="1" w:styleId="Analytic">
    <w:name w:val="Analytic"/>
    <w:basedOn w:val="Heading4"/>
    <w:link w:val="AnalyticChar"/>
    <w:uiPriority w:val="4"/>
    <w:qFormat/>
    <w:rsid w:val="00164C2E"/>
  </w:style>
  <w:style w:type="character" w:customStyle="1" w:styleId="AnalyticChar">
    <w:name w:val="Analytic Char"/>
    <w:basedOn w:val="Heading4Char"/>
    <w:link w:val="Analytic"/>
    <w:uiPriority w:val="4"/>
    <w:rsid w:val="00164C2E"/>
    <w:rPr>
      <w:rFonts w:ascii="Calibri" w:eastAsiaTheme="majorEastAsia" w:hAnsi="Calibri" w:cstheme="majorBidi"/>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18110">
      <w:bodyDiv w:val="1"/>
      <w:marLeft w:val="0"/>
      <w:marRight w:val="0"/>
      <w:marTop w:val="0"/>
      <w:marBottom w:val="0"/>
      <w:divBdr>
        <w:top w:val="none" w:sz="0" w:space="0" w:color="auto"/>
        <w:left w:val="none" w:sz="0" w:space="0" w:color="auto"/>
        <w:bottom w:val="none" w:sz="0" w:space="0" w:color="auto"/>
        <w:right w:val="none" w:sz="0" w:space="0" w:color="auto"/>
      </w:divBdr>
      <w:divsChild>
        <w:div w:id="685135261">
          <w:marLeft w:val="0"/>
          <w:marRight w:val="0"/>
          <w:marTop w:val="0"/>
          <w:marBottom w:val="0"/>
          <w:divBdr>
            <w:top w:val="none" w:sz="0" w:space="0" w:color="auto"/>
            <w:left w:val="none" w:sz="0" w:space="0" w:color="auto"/>
            <w:bottom w:val="none" w:sz="0" w:space="0" w:color="auto"/>
            <w:right w:val="none" w:sz="0" w:space="0" w:color="auto"/>
          </w:divBdr>
          <w:divsChild>
            <w:div w:id="599215828">
              <w:marLeft w:val="0"/>
              <w:marRight w:val="0"/>
              <w:marTop w:val="0"/>
              <w:marBottom w:val="0"/>
              <w:divBdr>
                <w:top w:val="none" w:sz="0" w:space="0" w:color="auto"/>
                <w:left w:val="none" w:sz="0" w:space="0" w:color="auto"/>
                <w:bottom w:val="none" w:sz="0" w:space="0" w:color="auto"/>
                <w:right w:val="none" w:sz="0" w:space="0" w:color="auto"/>
              </w:divBdr>
              <w:divsChild>
                <w:div w:id="71369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1369817">
      <w:bodyDiv w:val="1"/>
      <w:marLeft w:val="0"/>
      <w:marRight w:val="0"/>
      <w:marTop w:val="0"/>
      <w:marBottom w:val="0"/>
      <w:divBdr>
        <w:top w:val="none" w:sz="0" w:space="0" w:color="auto"/>
        <w:left w:val="none" w:sz="0" w:space="0" w:color="auto"/>
        <w:bottom w:val="none" w:sz="0" w:space="0" w:color="auto"/>
        <w:right w:val="none" w:sz="0" w:space="0" w:color="auto"/>
      </w:divBdr>
      <w:divsChild>
        <w:div w:id="1012420114">
          <w:marLeft w:val="0"/>
          <w:marRight w:val="0"/>
          <w:marTop w:val="0"/>
          <w:marBottom w:val="0"/>
          <w:divBdr>
            <w:top w:val="none" w:sz="0" w:space="0" w:color="auto"/>
            <w:left w:val="none" w:sz="0" w:space="0" w:color="auto"/>
            <w:bottom w:val="none" w:sz="0" w:space="0" w:color="auto"/>
            <w:right w:val="none" w:sz="0" w:space="0" w:color="auto"/>
          </w:divBdr>
          <w:divsChild>
            <w:div w:id="1384645240">
              <w:marLeft w:val="0"/>
              <w:marRight w:val="0"/>
              <w:marTop w:val="0"/>
              <w:marBottom w:val="0"/>
              <w:divBdr>
                <w:top w:val="none" w:sz="0" w:space="0" w:color="auto"/>
                <w:left w:val="none" w:sz="0" w:space="0" w:color="auto"/>
                <w:bottom w:val="none" w:sz="0" w:space="0" w:color="auto"/>
                <w:right w:val="none" w:sz="0" w:space="0" w:color="auto"/>
              </w:divBdr>
              <w:divsChild>
                <w:div w:id="136636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9308162">
      <w:bodyDiv w:val="1"/>
      <w:marLeft w:val="0"/>
      <w:marRight w:val="0"/>
      <w:marTop w:val="0"/>
      <w:marBottom w:val="0"/>
      <w:divBdr>
        <w:top w:val="none" w:sz="0" w:space="0" w:color="auto"/>
        <w:left w:val="none" w:sz="0" w:space="0" w:color="auto"/>
        <w:bottom w:val="none" w:sz="0" w:space="0" w:color="auto"/>
        <w:right w:val="none" w:sz="0" w:space="0" w:color="auto"/>
      </w:divBdr>
      <w:divsChild>
        <w:div w:id="569078887">
          <w:marLeft w:val="0"/>
          <w:marRight w:val="0"/>
          <w:marTop w:val="0"/>
          <w:marBottom w:val="0"/>
          <w:divBdr>
            <w:top w:val="none" w:sz="0" w:space="0" w:color="auto"/>
            <w:left w:val="none" w:sz="0" w:space="0" w:color="auto"/>
            <w:bottom w:val="none" w:sz="0" w:space="0" w:color="auto"/>
            <w:right w:val="none" w:sz="0" w:space="0" w:color="auto"/>
          </w:divBdr>
          <w:divsChild>
            <w:div w:id="1461268337">
              <w:marLeft w:val="0"/>
              <w:marRight w:val="0"/>
              <w:marTop w:val="0"/>
              <w:marBottom w:val="0"/>
              <w:divBdr>
                <w:top w:val="none" w:sz="0" w:space="0" w:color="auto"/>
                <w:left w:val="none" w:sz="0" w:space="0" w:color="auto"/>
                <w:bottom w:val="none" w:sz="0" w:space="0" w:color="auto"/>
                <w:right w:val="none" w:sz="0" w:space="0" w:color="auto"/>
              </w:divBdr>
              <w:divsChild>
                <w:div w:id="2127264061">
                  <w:marLeft w:val="0"/>
                  <w:marRight w:val="0"/>
                  <w:marTop w:val="0"/>
                  <w:marBottom w:val="0"/>
                  <w:divBdr>
                    <w:top w:val="none" w:sz="0" w:space="0" w:color="auto"/>
                    <w:left w:val="none" w:sz="0" w:space="0" w:color="auto"/>
                    <w:bottom w:val="none" w:sz="0" w:space="0" w:color="auto"/>
                    <w:right w:val="none" w:sz="0" w:space="0" w:color="auto"/>
                  </w:divBdr>
                  <w:divsChild>
                    <w:div w:id="4073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faculty.uml.edu/sgallagher/harvard__law_review.htm" TargetMode="External"/><Relationship Id="rId21" Type="http://schemas.openxmlformats.org/officeDocument/2006/relationships/hyperlink" Target="https://www.researchgate.net/publication/348785651_Imagining_a_Post-Development_Future_What_can_the_Degrowth_and_Rights_of_Nature_Debates_Offer_Each_Other" TargetMode="External"/><Relationship Id="rId42" Type="http://schemas.openxmlformats.org/officeDocument/2006/relationships/hyperlink" Target="https://www.nasa.gov/feature/goddard/2017/sea-ice-extent-sinks-to-record-lows-at-both-poles" TargetMode="External"/><Relationship Id="rId63" Type="http://schemas.openxmlformats.org/officeDocument/2006/relationships/hyperlink" Target="https://www.researchgate.net/publication/348785651_Imagining_a_Post-Development_Future_What_can_the_Degrowth_and_Rights_of_Nature_Debates_Offer_Each_Other" TargetMode="External"/><Relationship Id="rId84" Type="http://schemas.openxmlformats.org/officeDocument/2006/relationships/hyperlink" Target="https://watermark.silverchair.com/pjx037.pdf?token=AQECAHi208BE49Ooan9kkhW_Ercy7Dm3ZL_9Cf3qfKAc485ysgAAAmEwggJdBgkqhkiG9w0BBwagggJOMIICSgIBADCCAkMGCSqGSIb3DQEHATAeBglghkgBZQMEAS4wEQQMRMeMcOmprPowhrDIAgEQgIICFBVGpZ_xZQ6_GvUHngLpkQq8quBP2q6_bt29Zln4LQAO5KuTwup33MKJTboVPCAiVzPyauvpN_3XUy0DeFKtYJSSWgfDqfEVgGOjOlx8O5-8bvVqbgfTiEWJz_XDfqziigaNwmcW1CfC6VEHRBr5IheyyD5F41keq7yjvWpGSC1Kq-0HQwXM1CLqc7LB7S5rSwOijPTrFBUP-5sXnyiWYomhNiSAhZLD963FB9pLMMm4tcN_bQjRGTK2vEYvtgH7GfpBR5ubR25T_71ZXjng5pzUFfFmjTE9jstAGdtqTGSqHjiZTx6kpAHsc9Yx_SAvuX7bddrXGMnA1R6O6x3HhDYJqE9Fk67K3huoaE5J8CzVFAngoLvy_0XDDWVYkAwTQbSpSIp_3NqoTJu77pTKSG_Ws_Jo7CVdYXvQliQfMw5pmVIfZsQcHMiBht87QbVM3_jMojSekHksYxRZI66de3fxVR99LeEkbhde2KBC2JdH9Xc8Hc6K5V3gnSRkLDPSuXp87T2MZqW4iNvxR1ppllVT6T4W7gcjmdpo7S1gr1kWzmUifrWvKqCLco4mQDrgeNIcumacRnO9gCdai9H0PUtT4g0nLrdi9fiUqPMQ5VQXTEPGXvMI0U7n8ndlp31IUZjZwbEnBs1wYcgXhbAW6-M-7Vlf1QdT9ls5a1V-G9lU5fYglbhcVMxyV-SK3SO64UPBIaM" TargetMode="External"/><Relationship Id="rId138" Type="http://schemas.openxmlformats.org/officeDocument/2006/relationships/hyperlink" Target="http://e360.yale.edu/features/europes_co2_trading_scheme_is_it_time_for_a_major_overhaul" TargetMode="External"/><Relationship Id="rId159" Type="http://schemas.openxmlformats.org/officeDocument/2006/relationships/hyperlink" Target="https://www.amazon.com/Break-Through-Environmentalism-Politics-Possibility/dp/B000WDS63S/ref=sr_1_1?keywords=Break+Through%3A+From+the+Death+of+Environmentalism+to+the+Politics+of+Possibility&amp;qid=1561490271&amp;s=books&amp;sr=1-1" TargetMode="External"/><Relationship Id="rId170" Type="http://schemas.openxmlformats.org/officeDocument/2006/relationships/hyperlink" Target="https://insideclimatenews.org/content/Exxon-The-Road-Not-Taken" TargetMode="External"/><Relationship Id="rId191" Type="http://schemas.openxmlformats.org/officeDocument/2006/relationships/hyperlink" Target="https://www.dw.com/en/wealthy-countries-pledge-98-billion-climate-fund-to-aid-poorer-nations/a-50993966" TargetMode="External"/><Relationship Id="rId205" Type="http://schemas.openxmlformats.org/officeDocument/2006/relationships/hyperlink" Target="https://www.researchgate.net/publication/348785651_Imagining_a_Post-Development_Future_What_can_the_Degrowth_and_Rights_of_Nature_Debates_Offer_Each_Other" TargetMode="External"/><Relationship Id="rId226" Type="http://schemas.openxmlformats.org/officeDocument/2006/relationships/hyperlink" Target="https://un-food-systems.medium.com/2021-is-going-to-be-a-bad-year-for-world-hunger-6a7c43a294cf" TargetMode="External"/><Relationship Id="rId247" Type="http://schemas.openxmlformats.org/officeDocument/2006/relationships/theme" Target="theme/theme1.xml"/><Relationship Id="rId107" Type="http://schemas.openxmlformats.org/officeDocument/2006/relationships/hyperlink" Target="http://www.corteconstitucional.gov.co/relatoria/2016/t-622-16.htm" TargetMode="External"/><Relationship Id="rId11" Type="http://schemas.openxmlformats.org/officeDocument/2006/relationships/hyperlink" Target="https://doi.org/10.1080/02508060.2019.1631558" TargetMode="External"/><Relationship Id="rId32" Type="http://schemas.openxmlformats.org/officeDocument/2006/relationships/hyperlink" Target="https://time.com/4745827/antarctica-water-climate-change/" TargetMode="External"/><Relationship Id="rId53" Type="http://schemas.openxmlformats.org/officeDocument/2006/relationships/hyperlink" Target="https://therevelator.org/rivers-legal-rights/" TargetMode="External"/><Relationship Id="rId74" Type="http://schemas.openxmlformats.org/officeDocument/2006/relationships/hyperlink" Target="https://www.oyez.org/cases/1789-1850/17us518" TargetMode="External"/><Relationship Id="rId128" Type="http://schemas.openxmlformats.org/officeDocument/2006/relationships/hyperlink" Target="http://www.bloomberg.com/apps/news?pid=20602085&amp;sid=aI2axzO_w.YA" TargetMode="External"/><Relationship Id="rId149" Type="http://schemas.openxmlformats.org/officeDocument/2006/relationships/hyperlink" Target="https://www.technologyreview.com/s/614216/whoops-californias-carbon-offsets-program-could-extend-the-life-of-coal-mines/" TargetMode="External"/><Relationship Id="rId5" Type="http://schemas.openxmlformats.org/officeDocument/2006/relationships/numbering" Target="numbering.xml"/><Relationship Id="rId95" Type="http://schemas.openxmlformats.org/officeDocument/2006/relationships/hyperlink" Target="https://ballotpedia.org/Toledo,_Ohio,_Question_2,_%22Lake_Erie_Bill_of_Rights%22_Initiative_(February_2019)" TargetMode="External"/><Relationship Id="rId160" Type="http://schemas.openxmlformats.org/officeDocument/2006/relationships/hyperlink" Target="https://insideclimatenews.org/content/Exxon-The-Road-Not-Taken" TargetMode="External"/><Relationship Id="rId181" Type="http://schemas.openxmlformats.org/officeDocument/2006/relationships/hyperlink" Target="https://doi-org.proxy.lib.umich.edu/10.4337/9781783471416.00012" TargetMode="External"/><Relationship Id="rId216" Type="http://schemas.openxmlformats.org/officeDocument/2006/relationships/hyperlink" Target="https://foreignpolicy.com/2020/07/13/peak-oil-pandemic-predictions/" TargetMode="External"/><Relationship Id="rId237" Type="http://schemas.openxmlformats.org/officeDocument/2006/relationships/hyperlink" Target="https://www.sciencedirect.com/science/article/pii/S0959652616309593" TargetMode="External"/><Relationship Id="rId22" Type="http://schemas.openxmlformats.org/officeDocument/2006/relationships/hyperlink" Target="https://www.openaccessgovernment.org/protect-biodiversity/102506/" TargetMode="External"/><Relationship Id="rId43" Type="http://schemas.openxmlformats.org/officeDocument/2006/relationships/hyperlink" Target="https://www.washingtonpost.com/news/energy-environment/wp/2017/02/10/temperatures-in-the-arctic-are-skyrocketing-for-the-third-time-this-winter/?utm_term=.1912addc9910" TargetMode="External"/><Relationship Id="rId64" Type="http://schemas.openxmlformats.org/officeDocument/2006/relationships/hyperlink" Target="https://doi.org/10.1007/978-3-319-71058-7_37-1" TargetMode="External"/><Relationship Id="rId118" Type="http://schemas.openxmlformats.org/officeDocument/2006/relationships/hyperlink" Target="https://www.gao.gov/products/GAO-20-461R" TargetMode="External"/><Relationship Id="rId139" Type="http://schemas.openxmlformats.org/officeDocument/2006/relationships/hyperlink" Target="http://e360.yale.edu/features/germanys_unlikely_champion_of_a_radical_green_energy_path" TargetMode="External"/><Relationship Id="rId85" Type="http://schemas.openxmlformats.org/officeDocument/2006/relationships/hyperlink" Target="https://prospect.org/article/blue-cities-battle-red-states" TargetMode="External"/><Relationship Id="rId150" Type="http://schemas.openxmlformats.org/officeDocument/2006/relationships/hyperlink" Target="https://features.propublica.org/brazil-carbon-offsets/inconvenient-truth-carbon-credits-dont-work-deforestation-redd-acre-cambodia/" TargetMode="External"/><Relationship Id="rId171" Type="http://schemas.openxmlformats.org/officeDocument/2006/relationships/hyperlink" Target="https://insideclimatenews.org/content/fracking-eagle-ford-shale-big-oil-bad-air-texas-praire" TargetMode="External"/><Relationship Id="rId192" Type="http://schemas.openxmlformats.org/officeDocument/2006/relationships/hyperlink" Target="https://www.dw.com/en/opinion-global-climate-strikers-take-on-inactive-leaders/a-55039689" TargetMode="External"/><Relationship Id="rId206" Type="http://schemas.openxmlformats.org/officeDocument/2006/relationships/hyperlink" Target="https://www.sciencedirect.com/science/article/pii/S0959652616309593" TargetMode="External"/><Relationship Id="rId227" Type="http://schemas.openxmlformats.org/officeDocument/2006/relationships/hyperlink" Target="https://www.theguardian.com/environment/2021/may/14/third-of-global-food-production-at-risk-from-climate-crisis" TargetMode="External"/><Relationship Id="rId12" Type="http://schemas.openxmlformats.org/officeDocument/2006/relationships/hyperlink" Target="https://www.cell.com/one-earth/pdf/S2590-3322(20)30092-0.pdf" TargetMode="External"/><Relationship Id="rId33" Type="http://schemas.openxmlformats.org/officeDocument/2006/relationships/hyperlink" Target="https://time.com/4608280/arctic-drilling-barack-obama-trump/" TargetMode="External"/><Relationship Id="rId108" Type="http://schemas.openxmlformats.org/officeDocument/2006/relationships/hyperlink" Target="https://www.dejusticia.org/wp-content/uploads/2018/04/Tutela-English-Excerpts-1.pdf?x54537" TargetMode="External"/><Relationship Id="rId129" Type="http://schemas.openxmlformats.org/officeDocument/2006/relationships/hyperlink" Target="http://www.bloomberg.com/apps/news?pid=20601130&amp;sid=alShZFu1dXTc" TargetMode="External"/><Relationship Id="rId54" Type="http://schemas.openxmlformats.org/officeDocument/2006/relationships/hyperlink" Target="https://www.npr.org/transcripts/899837395" TargetMode="External"/><Relationship Id="rId75" Type="http://schemas.openxmlformats.org/officeDocument/2006/relationships/hyperlink" Target="https://www.oyez.org/cases/1850-1900/118us394" TargetMode="External"/><Relationship Id="rId96" Type="http://schemas.openxmlformats.org/officeDocument/2006/relationships/hyperlink" Target="https://www.nytimes.com/2014/08/05/us/lifting-ban-toledo-says-its-water-is-safe-to-drink-again.html?_r=0&amp;module=inline" TargetMode="External"/><Relationship Id="rId140" Type="http://schemas.openxmlformats.org/officeDocument/2006/relationships/hyperlink" Target="https://e360.yale.edu/authors/ted-nordhaus-and-michael-shellenberger" TargetMode="External"/><Relationship Id="rId161" Type="http://schemas.openxmlformats.org/officeDocument/2006/relationships/hyperlink" Target="https://insideclimatenews.org/content/fracking-eagle-ford-shale-big-oil-bad-air-texas-praire" TargetMode="External"/><Relationship Id="rId182" Type="http://schemas.openxmlformats.org/officeDocument/2006/relationships/hyperlink" Target="https://doi.org/10.1080/15487733.2020.1763002" TargetMode="External"/><Relationship Id="rId217" Type="http://schemas.openxmlformats.org/officeDocument/2006/relationships/hyperlink" Target="https://foreignpolicy.com/2020/07/13/peak-oil-pandemic-predictions/" TargetMode="External"/><Relationship Id="rId6" Type="http://schemas.openxmlformats.org/officeDocument/2006/relationships/styles" Target="styles.xml"/><Relationship Id="rId238" Type="http://schemas.openxmlformats.org/officeDocument/2006/relationships/hyperlink" Target="https://papers.ssrn.com/sol3/papers.cfm?abstract_id=3801129" TargetMode="External"/><Relationship Id="rId23" Type="http://schemas.openxmlformats.org/officeDocument/2006/relationships/hyperlink" Target="https://www.ecologicalcitizen.net/pdfs/v02n2-13.pdf" TargetMode="External"/><Relationship Id="rId119" Type="http://schemas.openxmlformats.org/officeDocument/2006/relationships/hyperlink" Target="https://www.biologicaldiversity.org/programs/public_lands/mining/" TargetMode="External"/><Relationship Id="rId44" Type="http://schemas.openxmlformats.org/officeDocument/2006/relationships/hyperlink" Target="https://climateandsecurity.org/militaryexpertpanel/" TargetMode="External"/><Relationship Id="rId65" Type="http://schemas.openxmlformats.org/officeDocument/2006/relationships/hyperlink" Target="https://harvardlawreview.org/2021/03/rights-of-nature-rights-of-animals/" TargetMode="External"/><Relationship Id="rId86" Type="http://schemas.openxmlformats.org/officeDocument/2006/relationships/hyperlink" Target="https://blog.harvardlawreview.org/rights-for-lake-erie/" TargetMode="External"/><Relationship Id="rId130" Type="http://schemas.openxmlformats.org/officeDocument/2006/relationships/hyperlink" Target="https://theintercept.com/2020/11/24/congress-override-supreme-court/" TargetMode="External"/><Relationship Id="rId151" Type="http://schemas.openxmlformats.org/officeDocument/2006/relationships/hyperlink" Target="https://www.sfchronicle.com/business/article/California-approves-controversial-tropical-forest-14454158.php" TargetMode="External"/><Relationship Id="rId172" Type="http://schemas.openxmlformats.org/officeDocument/2006/relationships/hyperlink" Target="https://insideclimatenews.org/content/dilbit-disaster-inside-biggest-oil-spill-youve-never-heard" TargetMode="External"/><Relationship Id="rId193" Type="http://schemas.openxmlformats.org/officeDocument/2006/relationships/hyperlink" Target="https://www.dw.com/en/global-biodiversity-outlook-targets-extinction-summit-new-york-pledge/a-54932895" TargetMode="External"/><Relationship Id="rId207" Type="http://schemas.openxmlformats.org/officeDocument/2006/relationships/hyperlink" Target="https://www.ictworks.org/digital-technologies-climate-change-problem/" TargetMode="External"/><Relationship Id="rId228" Type="http://schemas.openxmlformats.org/officeDocument/2006/relationships/hyperlink" Target="https://www.foxbusiness.com/economy/bipartisan-infrastructure-bill-us-economic-effect" TargetMode="External"/><Relationship Id="rId13" Type="http://schemas.openxmlformats.org/officeDocument/2006/relationships/hyperlink" Target="https://vtechworks-lib-vt-edu.proxy.lib.umich.edu/bitstream/handle/10919/96365/CNRE-77.pdf?sequence=1" TargetMode="External"/><Relationship Id="rId109" Type="http://schemas.openxmlformats.org/officeDocument/2006/relationships/hyperlink" Target="https://www.ourchildrenstrust.org/" TargetMode="External"/><Relationship Id="rId34" Type="http://schemas.openxmlformats.org/officeDocument/2006/relationships/hyperlink" Target="http://www.npr.org/sections/thetwo-way/2016/12/13/505434080/scientists-report-the-arctic-is-melting-even-more-rapidly" TargetMode="External"/><Relationship Id="rId55" Type="http://schemas.openxmlformats.org/officeDocument/2006/relationships/hyperlink" Target="https://www.alternativesjournal.ca/science-research/water/vital-to-conserve-rivers/" TargetMode="External"/><Relationship Id="rId76" Type="http://schemas.openxmlformats.org/officeDocument/2006/relationships/hyperlink" Target="https://www.oyez.org/cases/1900-1940/260us393" TargetMode="External"/><Relationship Id="rId97" Type="http://schemas.openxmlformats.org/officeDocument/2006/relationships/hyperlink" Target="https://www.pnas.org/content/110/16/6448" TargetMode="External"/><Relationship Id="rId120" Type="http://schemas.openxmlformats.org/officeDocument/2006/relationships/hyperlink" Target="https://aldf.org/article/appeal-filed-in-groundbreaking-climate-change-lawsuit-against-u-s-government/" TargetMode="External"/><Relationship Id="rId141" Type="http://schemas.openxmlformats.org/officeDocument/2006/relationships/hyperlink" Target="https://www.amazon.com/Break-Through-Environmentalism-Politics-Possibility/dp/B000WDS63S/ref=sr_1_1?keywords=Break+Through%3A+From+the+Death+of+Environmentalism+to+the+Politics+of+Possibility&amp;qid=1561490271&amp;s=books&amp;sr=1-1" TargetMode="External"/><Relationship Id="rId7" Type="http://schemas.openxmlformats.org/officeDocument/2006/relationships/settings" Target="settings.xml"/><Relationship Id="rId162" Type="http://schemas.openxmlformats.org/officeDocument/2006/relationships/hyperlink" Target="https://insideclimatenews.org/content/dilbit-disaster-inside-biggest-oil-spill-youve-never-heard" TargetMode="External"/><Relationship Id="rId183" Type="http://schemas.openxmlformats.org/officeDocument/2006/relationships/hyperlink" Target="https://www.sciencedirect.com/science/article/pii/S0959652616309593" TargetMode="External"/><Relationship Id="rId218" Type="http://schemas.openxmlformats.org/officeDocument/2006/relationships/hyperlink" Target="https://www.carbonbrief.org/analysis-world-has-already-passed-peak-oil-bp-figures-reveal" TargetMode="External"/><Relationship Id="rId239" Type="http://schemas.openxmlformats.org/officeDocument/2006/relationships/hyperlink" Target="https://www.sciencedirect.com/science/article/pii/S0959652616309593" TargetMode="External"/><Relationship Id="rId24" Type="http://schemas.openxmlformats.org/officeDocument/2006/relationships/hyperlink" Target="https://3waryu2g9363hdvii1ci666p-wpengine.netdna-ssl.com/wp-content/uploads/sites/86/2020/09/Right-of-Rivers-Report-V3-Digital-compressed.pdf" TargetMode="External"/><Relationship Id="rId45" Type="http://schemas.openxmlformats.org/officeDocument/2006/relationships/hyperlink" Target="https://energy.gov/sites/prod/files/2015/07/f24/QER%20Analysis%20-%20Climate%20Change%20and%20Energy%20Infrastructure%20Exposure%20to%20Storm%20Surge%20and%20Sea-Level%20Rise_0.pdf" TargetMode="External"/><Relationship Id="rId66" Type="http://schemas.openxmlformats.org/officeDocument/2006/relationships/hyperlink" Target="https://www.americanbar.org/groups/environment_energy_resources/publications/natural_resources_environment/2017-18/spring/recognizing-rights-nature-lofty-rhetoric-or-legal-revolution/" TargetMode="External"/><Relationship Id="rId87" Type="http://schemas.openxmlformats.org/officeDocument/2006/relationships/hyperlink" Target="https://co.lucas.oh.us/DocumentCenter/View/73444/Official-Results-and-signature-form-2-26-19" TargetMode="External"/><Relationship Id="rId110" Type="http://schemas.openxmlformats.org/officeDocument/2006/relationships/hyperlink" Target="https://openjurist.org/449/f2d/1109/calvert-cliffs-coordinating-committee-inc-v-united-states-atomic-energy-commission" TargetMode="External"/><Relationship Id="rId131" Type="http://schemas.openxmlformats.org/officeDocument/2006/relationships/hyperlink" Target="https://www.iucn.org/sites/dev/files/content/documents/2_judicial_handbook_on_environmental_constitutionalism_march_2017.pdf" TargetMode="External"/><Relationship Id="rId152" Type="http://schemas.openxmlformats.org/officeDocument/2006/relationships/hyperlink" Target="https://gspp.berkeley.edu/assets/uploads/research/pdf/Policy_Brief-US_Forest_Projects-Leakage-Haya_4.pdf" TargetMode="External"/><Relationship Id="rId173" Type="http://schemas.openxmlformats.org/officeDocument/2006/relationships/hyperlink" Target="http://www.baaqmd.gov/~/media/files/communications-and-outreach/publications/news-releases/2017/rule1216_170531-pdf.pdf?la=en" TargetMode="External"/><Relationship Id="rId194" Type="http://schemas.openxmlformats.org/officeDocument/2006/relationships/hyperlink" Target="https://www.ipcc.ch/report/ar5/syr/" TargetMode="External"/><Relationship Id="rId208" Type="http://schemas.openxmlformats.org/officeDocument/2006/relationships/hyperlink" Target="https://www.sciencedirect.com/science/article/pii/S09626298193042630" TargetMode="External"/><Relationship Id="rId229" Type="http://schemas.openxmlformats.org/officeDocument/2006/relationships/hyperlink" Target="https://www.foxbusiness.com/category/joe-biden" TargetMode="External"/><Relationship Id="rId240" Type="http://schemas.openxmlformats.org/officeDocument/2006/relationships/hyperlink" Target="https://dc.etsu.edu/cgi/viewcontent.cgi?article=3819&amp;context=etd" TargetMode="External"/><Relationship Id="rId14" Type="http://schemas.openxmlformats.org/officeDocument/2006/relationships/hyperlink" Target="https://ajph.aphapublications.org/doi/full/10.2105/AJPH.2020.305582" TargetMode="External"/><Relationship Id="rId35" Type="http://schemas.openxmlformats.org/officeDocument/2006/relationships/hyperlink" Target="https://www.eia.gov/todayinenergy/detail.php?id=4650" TargetMode="External"/><Relationship Id="rId56" Type="http://schemas.openxmlformats.org/officeDocument/2006/relationships/hyperlink" Target="https://news.mongabay.com/2021/03/rivers-can-be-climate-change-solutions-too-commentary/" TargetMode="External"/><Relationship Id="rId77" Type="http://schemas.openxmlformats.org/officeDocument/2006/relationships/hyperlink" Target="https://www.oyez.org/cases/2008/08-205" TargetMode="External"/><Relationship Id="rId100" Type="http://schemas.openxmlformats.org/officeDocument/2006/relationships/hyperlink" Target="https://www.nytimes.com/2019/02/17/us/lake-erie-legal-rights.html" TargetMode="External"/><Relationship Id="rId8" Type="http://schemas.openxmlformats.org/officeDocument/2006/relationships/webSettings" Target="webSettings.xml"/><Relationship Id="rId98" Type="http://schemas.openxmlformats.org/officeDocument/2006/relationships/hyperlink" Target="https://www.nytimes.com/2014/08/05/us/lifting-ban-toledo-says-its-water-is-safe-to-drink-again.html?_r=0&amp;module=inline" TargetMode="External"/><Relationship Id="rId121" Type="http://schemas.openxmlformats.org/officeDocument/2006/relationships/hyperlink" Target="https://www.washingtonpost.com/climate-environment/2021/01/06/trump-arctic-national-wildlife-refuge-polar-bears/" TargetMode="External"/><Relationship Id="rId142" Type="http://schemas.openxmlformats.org/officeDocument/2006/relationships/hyperlink" Target="http://www.e360.yale.edu/content/feature.msp?id=2148" TargetMode="External"/><Relationship Id="rId163" Type="http://schemas.openxmlformats.org/officeDocument/2006/relationships/hyperlink" Target="https://openknowledge.worldbank.org/handle/10986/31755" TargetMode="External"/><Relationship Id="rId184" Type="http://schemas.openxmlformats.org/officeDocument/2006/relationships/hyperlink" Target="https://www.downtoearth.org.in/news/water/water-scarcity-is-inevitable-up-to-270-million-people-at-risk-ipcc-report-65968" TargetMode="External"/><Relationship Id="rId219" Type="http://schemas.openxmlformats.org/officeDocument/2006/relationships/hyperlink" Target="https://www.nytimes.com/2021/02/12/business/dealbook/shell-peak-oil.html" TargetMode="External"/><Relationship Id="rId230" Type="http://schemas.openxmlformats.org/officeDocument/2006/relationships/hyperlink" Target="https://www.foxbusiness.com/category/infrastructure" TargetMode="External"/><Relationship Id="rId25" Type="http://schemas.openxmlformats.org/officeDocument/2006/relationships/hyperlink" Target="https://harvardlawreview.org/2021/03/rights-of-nature-rights-of-animals/" TargetMode="External"/><Relationship Id="rId46" Type="http://schemas.openxmlformats.org/officeDocument/2006/relationships/hyperlink" Target="http://foreignpolicy.com/2017/01/25/heres-what-russias-military-build-up-in-the-arctic-looks-like-trump-oil-military-high-north-infographic-map/" TargetMode="External"/><Relationship Id="rId67" Type="http://schemas.openxmlformats.org/officeDocument/2006/relationships/hyperlink" Target="https://papers.ssrn.com/sol3/papers.cfm?abstract_id=3801129" TargetMode="External"/><Relationship Id="rId88" Type="http://schemas.openxmlformats.org/officeDocument/2006/relationships/hyperlink" Target="https://www.greatlakeslaw.org/blog/2019/02/lake-erie-bill-of-rights.html" TargetMode="External"/><Relationship Id="rId111" Type="http://schemas.openxmlformats.org/officeDocument/2006/relationships/hyperlink" Target="https://digitalcommons.wcl.american.edu/cgi/viewcontent.cgi?article=1674&amp;context=sdlp" TargetMode="External"/><Relationship Id="rId132" Type="http://schemas.openxmlformats.org/officeDocument/2006/relationships/hyperlink" Target="https://www.sciencedaily.com/releases/2020/08/200824120035.htm" TargetMode="External"/><Relationship Id="rId153" Type="http://schemas.openxmlformats.org/officeDocument/2006/relationships/hyperlink" Target="https://ww3.arb.ca.gov/cc/capandtrade/offsets/overview.pdf" TargetMode="External"/><Relationship Id="rId174" Type="http://schemas.openxmlformats.org/officeDocument/2006/relationships/hyperlink" Target="https://theintercept.com/2018/12/08/shell-oil-executive-boasts-that-his-company-influenced-the-paris-agreement/" TargetMode="External"/><Relationship Id="rId195" Type="http://schemas.openxmlformats.org/officeDocument/2006/relationships/hyperlink" Target="https://www.dw.com/en/net-zero-by-2050-what-does-it-mean/a-48958487" TargetMode="External"/><Relationship Id="rId209" Type="http://schemas.openxmlformats.org/officeDocument/2006/relationships/hyperlink" Target="https://doi.org/10.1080/15487733.2020.1763002" TargetMode="External"/><Relationship Id="rId220" Type="http://schemas.openxmlformats.org/officeDocument/2006/relationships/hyperlink" Target="https://www.theatlantic.com/ideas/archive/2020/06/were-not-ready-transition-away-oil/613621/" TargetMode="External"/><Relationship Id="rId241" Type="http://schemas.openxmlformats.org/officeDocument/2006/relationships/hyperlink" Target="https://dc.etsu.edu/cgi/viewcontent.cgi?article=3819&amp;context=etd" TargetMode="External"/><Relationship Id="rId15" Type="http://schemas.openxmlformats.org/officeDocument/2006/relationships/hyperlink" Target="https://nationalinterest.org/feature/water-wars-the-next-great-driver-global-conflict-13842?page=3%2C1" TargetMode="External"/><Relationship Id="rId36" Type="http://schemas.openxmlformats.org/officeDocument/2006/relationships/hyperlink" Target="https://pubs.usgs.gov/fs/2008/3049/" TargetMode="External"/><Relationship Id="rId57" Type="http://schemas.openxmlformats.org/officeDocument/2006/relationships/hyperlink" Target="https://www.tandfonline.com/doi/full/10.1080/02508060.2019.1643525" TargetMode="External"/><Relationship Id="rId10" Type="http://schemas.openxmlformats.org/officeDocument/2006/relationships/endnotes" Target="endnotes.xml"/><Relationship Id="rId31" Type="http://schemas.openxmlformats.org/officeDocument/2006/relationships/hyperlink" Target="https://time.com/4722615/donald-trump-russia-cold-war-putin-kremlin/" TargetMode="External"/><Relationship Id="rId52" Type="http://schemas.openxmlformats.org/officeDocument/2006/relationships/hyperlink" Target="https://www.cell.com/one-earth/pdf/S2590-3322(20)30092-0.pdf" TargetMode="External"/><Relationship Id="rId73" Type="http://schemas.openxmlformats.org/officeDocument/2006/relationships/hyperlink" Target="https://www.derrickjensen.org/culture-of-make-believe/corporations-are-immortal/" TargetMode="External"/><Relationship Id="rId78" Type="http://schemas.openxmlformats.org/officeDocument/2006/relationships/hyperlink" Target="https://www.oyez.org/cases/2013/13-354" TargetMode="External"/><Relationship Id="rId94" Type="http://schemas.openxmlformats.org/officeDocument/2006/relationships/hyperlink" Target="https://www.co.lucas.oh.us/DocumentCenter/View/60526/November-2016-General-Totals?bidId=" TargetMode="External"/><Relationship Id="rId99" Type="http://schemas.openxmlformats.org/officeDocument/2006/relationships/hyperlink" Target="https://www.epa.gov/sites/production/files/2018-03/documents/us_dap_final_march_1.pdf" TargetMode="External"/><Relationship Id="rId101" Type="http://schemas.openxmlformats.org/officeDocument/2006/relationships/hyperlink" Target="https://www.pnas.org/content/110/16/6448" TargetMode="External"/><Relationship Id="rId122" Type="http://schemas.openxmlformats.org/officeDocument/2006/relationships/hyperlink" Target="https://www.wsj.com/articles/whats-the-impact-of-president-bidens-oil-drilling-freeze-on-federal-lands-11611677934" TargetMode="External"/><Relationship Id="rId143" Type="http://schemas.openxmlformats.org/officeDocument/2006/relationships/hyperlink" Target="https://e360.yale.edu/authors/ted-nordhaus-and-michael-shellenberger" TargetMode="External"/><Relationship Id="rId148" Type="http://schemas.openxmlformats.org/officeDocument/2006/relationships/hyperlink" Target="https://calmatters.org/environment/2017/08/california-climate-deal-net-big-bucks-polluters/" TargetMode="External"/><Relationship Id="rId164" Type="http://schemas.openxmlformats.org/officeDocument/2006/relationships/hyperlink" Target="https://insideclimatenews.org/content/Exxon-The-Road-Not-Taken" TargetMode="External"/><Relationship Id="rId169" Type="http://schemas.openxmlformats.org/officeDocument/2006/relationships/hyperlink" Target="https://www.ncbi.nlm.nih.gov/pubmed/29990353" TargetMode="External"/><Relationship Id="rId185" Type="http://schemas.openxmlformats.org/officeDocument/2006/relationships/hyperlink" Target="https://un-food-systems.medium.com/2021-is-going-to-be-a-bad-year-for-world-hunger-6a7c43a294cf"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foreignpolicy.com/2018/09/12/WHY-GROWTH-CANT-BE-GREEN/" TargetMode="External"/><Relationship Id="rId210" Type="http://schemas.openxmlformats.org/officeDocument/2006/relationships/image" Target="media/image1.png"/><Relationship Id="rId215" Type="http://schemas.openxmlformats.org/officeDocument/2006/relationships/hyperlink" Target="https://www.imf.org/external/pubs/ft/fandd/2021/06/the-future-of-oil-arezki-and-nysveen.htm" TargetMode="External"/><Relationship Id="rId236" Type="http://schemas.openxmlformats.org/officeDocument/2006/relationships/hyperlink" Target="https://papers.ssrn.com/sol3/papers.cfm?abstract_id=3801129" TargetMode="External"/><Relationship Id="rId26" Type="http://schemas.openxmlformats.org/officeDocument/2006/relationships/hyperlink" Target="https://freshwaterblog.net/2016/03/03/water-pollution-increases-makes-river-biodiversity-more-vulnerable-to-climate-warming/" TargetMode="External"/><Relationship Id="rId231" Type="http://schemas.openxmlformats.org/officeDocument/2006/relationships/hyperlink" Target="https://www.budgetmodel.wharton.upenn.edu/issues/2021/6/30/bipartisan-senate-infrastructure-deal" TargetMode="External"/><Relationship Id="rId47" Type="http://schemas.openxmlformats.org/officeDocument/2006/relationships/hyperlink" Target="https://www.rt.com/news/319394-arctic-military-base-islands/" TargetMode="External"/><Relationship Id="rId68" Type="http://schemas.openxmlformats.org/officeDocument/2006/relationships/hyperlink" Target="http://willfalk.org/rights-for-lake-erie-why-corporate-rights-and-preemption-must-go/" TargetMode="External"/><Relationship Id="rId89" Type="http://schemas.openxmlformats.org/officeDocument/2006/relationships/hyperlink" Target="https://cdn2.hubspot.net/hubfs/4675630/Practice%20Area%20Landing%20Page%20Documents/Drewes%20LEBOR%20Preliminary%20Injunction%20Order.pdf" TargetMode="External"/><Relationship Id="rId112" Type="http://schemas.openxmlformats.org/officeDocument/2006/relationships/hyperlink" Target="https://www.westword.com/news/colorado-river-lawsuit-to-be-withdrawn-due-to-potential-sanctions-9746311" TargetMode="External"/><Relationship Id="rId133" Type="http://schemas.openxmlformats.org/officeDocument/2006/relationships/hyperlink" Target="https://www.greenbiz.com/article/why-we-cant-reverse-climate-change-negative-emissions-technologies" TargetMode="External"/><Relationship Id="rId154" Type="http://schemas.openxmlformats.org/officeDocument/2006/relationships/hyperlink" Target="https://gspp.berkeley.edu/assets/uploads/research/pdf/Response_to_comments_by_ARB_on_leakage_under_forest_protocol_2.pdf" TargetMode="External"/><Relationship Id="rId175" Type="http://schemas.openxmlformats.org/officeDocument/2006/relationships/hyperlink" Target="https://theintercept.com/2018/11/01/bp-washington-state-carbon-tax-initiative/" TargetMode="External"/><Relationship Id="rId196" Type="http://schemas.openxmlformats.org/officeDocument/2006/relationships/hyperlink" Target="https://www.dw.com/en/carbon-capture-paris-agreement-co2-emissions-soil-reforestation-biochar-biomass/a-54717755" TargetMode="External"/><Relationship Id="rId200" Type="http://schemas.openxmlformats.org/officeDocument/2006/relationships/hyperlink" Target="https://www.tandfonline.com/doi/full/10.1080/13563467.2019.1598964" TargetMode="External"/><Relationship Id="rId16" Type="http://schemas.openxmlformats.org/officeDocument/2006/relationships/hyperlink" Target="https://www.researchgate.net/publication/348785651_Imagining_a_Post-Development_Future_What_can_the_Degrowth_and_Rights_of_Nature_Debates_Offer_Each_Other" TargetMode="External"/><Relationship Id="rId221" Type="http://schemas.openxmlformats.org/officeDocument/2006/relationships/hyperlink" Target="https://www.sierraclub.org/sierra/2020-5-september-october/feature/end-oil-near" TargetMode="External"/><Relationship Id="rId242" Type="http://schemas.openxmlformats.org/officeDocument/2006/relationships/hyperlink" Target="http://www.ejolt.org/2015/02/alliance-environmental-justice-degrowth/" TargetMode="External"/><Relationship Id="rId37" Type="http://schemas.openxmlformats.org/officeDocument/2006/relationships/hyperlink" Target="https://time.com/4750792/exxon-mobil-treasury-waiver-russia/" TargetMode="External"/><Relationship Id="rId58" Type="http://schemas.openxmlformats.org/officeDocument/2006/relationships/hyperlink" Target="https://harvardlawreview.org/2021/03/rights-of-nature-rights-of-animals/" TargetMode="External"/><Relationship Id="rId79" Type="http://schemas.openxmlformats.org/officeDocument/2006/relationships/hyperlink" Target="https://www.theatlantic.com/business/archive/2018/03/corporations-people-adam-winkler/554852/" TargetMode="External"/><Relationship Id="rId102" Type="http://schemas.openxmlformats.org/officeDocument/2006/relationships/hyperlink" Target="https://www.nytimes.com/interactive/2017/10/03/science/earth/lake-erie.html" TargetMode="External"/><Relationship Id="rId123" Type="http://schemas.openxmlformats.org/officeDocument/2006/relationships/hyperlink" Target="https://thehill.com/homenews/state-watch/563797-desantis-warns-hell-take-legal-fight-against-cdc-covid-19-cruise-ship?utm_source=thehill&amp;utm_medium=widgets&amp;utm_campaign=most_popular_content" TargetMode="External"/><Relationship Id="rId144" Type="http://schemas.openxmlformats.org/officeDocument/2006/relationships/hyperlink" Target="https://www.amazon.com/Break-Through-Environmentalism-Politics-Possibility/dp/B000WDS63S/ref=sr_1_1?keywords=Break+Through%3A+From+the+Death+of+Environmentalism+to+the+Politics+of+Possibility&amp;qid=1561490271&amp;s=books&amp;sr=1-1" TargetMode="External"/><Relationship Id="rId90" Type="http://schemas.openxmlformats.org/officeDocument/2006/relationships/hyperlink" Target="http://nlc.org/sites/default/files/2017-02/NLC%20Preemption%20Report%202017.pdf" TargetMode="External"/><Relationship Id="rId165" Type="http://schemas.openxmlformats.org/officeDocument/2006/relationships/hyperlink" Target="https://insideclimatenews.org/content/fracking-eagle-ford-shale-big-oil-bad-air-texas-praire" TargetMode="External"/><Relationship Id="rId186" Type="http://schemas.openxmlformats.org/officeDocument/2006/relationships/hyperlink" Target="https://doi.org/10.1007/978-3-319-71058-7_37-1" TargetMode="External"/><Relationship Id="rId211" Type="http://schemas.openxmlformats.org/officeDocument/2006/relationships/hyperlink" Target="https://www.resilience.org/stories/2014-02-03/crash-on-demand-pathways/" TargetMode="External"/><Relationship Id="rId232" Type="http://schemas.openxmlformats.org/officeDocument/2006/relationships/hyperlink" Target="https://www.foxbusiness.com/politics/bipartisan-infrastructure-deal-inclusions" TargetMode="External"/><Relationship Id="rId27" Type="http://schemas.openxmlformats.org/officeDocument/2006/relationships/hyperlink" Target="https://www.ncbi.nlm.nih.gov/pmc/articles/PMC6628430/" TargetMode="External"/><Relationship Id="rId48" Type="http://schemas.openxmlformats.org/officeDocument/2006/relationships/hyperlink" Target="http://www.cfr.org/arctic/arctic-imperatives/p38868" TargetMode="External"/><Relationship Id="rId69" Type="http://schemas.openxmlformats.org/officeDocument/2006/relationships/hyperlink" Target="http://willfalk.org/rights-for-lake-erie-why-corporate-rights-and-preemption-must-go/" TargetMode="External"/><Relationship Id="rId113" Type="http://schemas.openxmlformats.org/officeDocument/2006/relationships/hyperlink" Target="https://www.wilderness.org/articles/blog/how-do-we-tackle-climate-change-look-no-further-public-lands" TargetMode="External"/><Relationship Id="rId134" Type="http://schemas.openxmlformats.org/officeDocument/2006/relationships/hyperlink" Target="https://fivethirtyeight.com/features/why-carbon-capture-hasnt-saved-us-from-climate-change-yet/" TargetMode="External"/><Relationship Id="rId80" Type="http://schemas.openxmlformats.org/officeDocument/2006/relationships/hyperlink" Target="https://www.cleveland.com/politics/2019/05/across-the-board-state-income-tax-cut-added-to-ohios-state-budget-plan.html" TargetMode="External"/><Relationship Id="rId155" Type="http://schemas.openxmlformats.org/officeDocument/2006/relationships/hyperlink" Target="https://www.propublica.org/article/offsets-un-climate-action-summit-the-word-nobody-wanted-to-say" TargetMode="External"/><Relationship Id="rId176" Type="http://schemas.openxmlformats.org/officeDocument/2006/relationships/hyperlink" Target="https://insideclimatenews.org/news/10092019/big-oil-money-blocked-jay-inslee-climate-change-policy-carbon-fee-bp-washington" TargetMode="External"/><Relationship Id="rId197" Type="http://schemas.openxmlformats.org/officeDocument/2006/relationships/hyperlink" Target="https://www.nature.com/articles/s41893-020-0484-y" TargetMode="External"/><Relationship Id="rId201" Type="http://schemas.openxmlformats.org/officeDocument/2006/relationships/hyperlink" Target="https://eeb.org/library/decoupling-debunked/" TargetMode="External"/><Relationship Id="rId222" Type="http://schemas.openxmlformats.org/officeDocument/2006/relationships/hyperlink" Target="https://www.fisheries.noaa.gov/feature-story/economic-importance-seafood" TargetMode="External"/><Relationship Id="rId243" Type="http://schemas.openxmlformats.org/officeDocument/2006/relationships/hyperlink" Target="https://papers.ssrn.com/sol3/papers.cfm?abstract_id=3801129" TargetMode="External"/><Relationship Id="rId17" Type="http://schemas.openxmlformats.org/officeDocument/2006/relationships/hyperlink" Target="https://www.openaccessgovernment.org/protect-biodiversity/102506/" TargetMode="External"/><Relationship Id="rId38" Type="http://schemas.openxmlformats.org/officeDocument/2006/relationships/hyperlink" Target="http://www.reuters.com/article/us-exxon-rosneft-idUSBRE83H0UE20120418" TargetMode="External"/><Relationship Id="rId59" Type="http://schemas.openxmlformats.org/officeDocument/2006/relationships/hyperlink" Target="https://www.ecologylawquarterly.org/wp-content/uploads/2020/03/A-Brook-with-Legal-Rights-The-Rights-of-Nature-in-Court.pdf" TargetMode="External"/><Relationship Id="rId103" Type="http://schemas.openxmlformats.org/officeDocument/2006/relationships/hyperlink" Target="http://codes.ohio.gov/oac/3745-1-04" TargetMode="External"/><Relationship Id="rId124" Type="http://schemas.openxmlformats.org/officeDocument/2006/relationships/hyperlink" Target="https://thehill.com/homenews/house/563758-democrat-unveils-bill-to-only-allow-house-members-to-serve-as-speaker?utm_source=thehill&amp;utm_medium=widgets&amp;utm_campaign=most_popular_content" TargetMode="External"/><Relationship Id="rId70" Type="http://schemas.openxmlformats.org/officeDocument/2006/relationships/hyperlink" Target="https://lakeerieaction.wixsite.com/safewatertoledo/lake-erie-bill-of-rights" TargetMode="External"/><Relationship Id="rId91" Type="http://schemas.openxmlformats.org/officeDocument/2006/relationships/hyperlink" Target="https://www.law.cornell.edu/wex/supremacy_clause" TargetMode="External"/><Relationship Id="rId145" Type="http://schemas.openxmlformats.org/officeDocument/2006/relationships/hyperlink" Target="https://insideclimatenews.org/content/Exxon-The-Road-Not-Taken" TargetMode="External"/><Relationship Id="rId166" Type="http://schemas.openxmlformats.org/officeDocument/2006/relationships/hyperlink" Target="https://insideclimatenews.org/content/dilbit-disaster-inside-biggest-oil-spill-youve-never-heard" TargetMode="External"/><Relationship Id="rId187" Type="http://schemas.openxmlformats.org/officeDocument/2006/relationships/hyperlink" Target="https://www.dw.com/en/climatechange-emissions-fossilfuels-gdp-economy-renewables/a-55089013" TargetMode="External"/><Relationship Id="rId1" Type="http://schemas.openxmlformats.org/officeDocument/2006/relationships/customXml" Target="../customXml/item1.xml"/><Relationship Id="rId212" Type="http://schemas.openxmlformats.org/officeDocument/2006/relationships/hyperlink" Target="https://www.ewg.org/news-insights/news/oil-and-gas-industry-decline" TargetMode="External"/><Relationship Id="rId233" Type="http://schemas.openxmlformats.org/officeDocument/2006/relationships/hyperlink" Target="https://www.foxbusiness.com/politics/bipartisan-senators-pitch-biden-infrastructure-compromise" TargetMode="External"/><Relationship Id="rId28" Type="http://schemas.openxmlformats.org/officeDocument/2006/relationships/hyperlink" Target="https://doi.org/10.1038/d41586-019-03595-0" TargetMode="External"/><Relationship Id="rId49" Type="http://schemas.openxmlformats.org/officeDocument/2006/relationships/hyperlink" Target="https://www.newsdeeply.com/arctic/articles/2017/03/30/putin-plays-mr-nice-guy-at-russian-arctic-forum" TargetMode="External"/><Relationship Id="rId114" Type="http://schemas.openxmlformats.org/officeDocument/2006/relationships/hyperlink" Target="https://www.wilderness.org/articles/blog/how-do-we-tackle-climate-change-look-no-further-public-lands" TargetMode="External"/><Relationship Id="rId60" Type="http://schemas.openxmlformats.org/officeDocument/2006/relationships/hyperlink" Target="https://www.scientificamerican.com/article/rivers-get-human-rights-they-can-sue-to-protect-themselves/" TargetMode="External"/><Relationship Id="rId81" Type="http://schemas.openxmlformats.org/officeDocument/2006/relationships/hyperlink" Target="https://case-law.vlex.com/vid/24-iowa-455-iowa-612243478" TargetMode="External"/><Relationship Id="rId135" Type="http://schemas.openxmlformats.org/officeDocument/2006/relationships/hyperlink" Target="https://www.theguardian.com/environment/2018/aug/08/reflecting-suns-rays-would-cause-crops-to-fail-scientists-warn" TargetMode="External"/><Relationship Id="rId156" Type="http://schemas.openxmlformats.org/officeDocument/2006/relationships/hyperlink" Target="https://e360.yale.edu/authors/ted-nordhaus-and-michael-shellenberger" TargetMode="External"/><Relationship Id="rId177" Type="http://schemas.openxmlformats.org/officeDocument/2006/relationships/hyperlink" Target="https://www.clcouncil.org/" TargetMode="External"/><Relationship Id="rId198" Type="http://schemas.openxmlformats.org/officeDocument/2006/relationships/hyperlink" Target="https://www.worldbank.org/en/news/feature/2019/10/15/delivering-green-growth" TargetMode="External"/><Relationship Id="rId202" Type="http://schemas.openxmlformats.org/officeDocument/2006/relationships/hyperlink" Target="https://oll.libertyfund.org/titles/jevons-the-coal-question" TargetMode="External"/><Relationship Id="rId223" Type="http://schemas.openxmlformats.org/officeDocument/2006/relationships/hyperlink" Target="https://www.seafoodsource.com/news/environment-sustainability/climate-change-and-ocean-acidification-imperil-fisheries-sweeping-ipcc-report-says" TargetMode="External"/><Relationship Id="rId244" Type="http://schemas.openxmlformats.org/officeDocument/2006/relationships/hyperlink" Target="https://www.minnpost.com/environment/2020/02/can-we-protect-nature-by-giving-it-legal-rights/" TargetMode="External"/><Relationship Id="rId18" Type="http://schemas.openxmlformats.org/officeDocument/2006/relationships/hyperlink" Target="https://www.sierraclub.org/sierra/2020-5-september-october/feature/end-oil-near" TargetMode="External"/><Relationship Id="rId39" Type="http://schemas.openxmlformats.org/officeDocument/2006/relationships/hyperlink" Target="http://www.cnbc.com/2017/04/21/white-house-refuses-to-give-exxonmobil-special-waiver-to-drill-in-sanctioned-russia.html" TargetMode="External"/><Relationship Id="rId50" Type="http://schemas.openxmlformats.org/officeDocument/2006/relationships/hyperlink" Target="http://www.bbc.com/news/world-europe-39140100" TargetMode="External"/><Relationship Id="rId104" Type="http://schemas.openxmlformats.org/officeDocument/2006/relationships/hyperlink" Target="https://www.epa.gov/tmdl" TargetMode="External"/><Relationship Id="rId125" Type="http://schemas.openxmlformats.org/officeDocument/2006/relationships/hyperlink" Target="https://www.wilderness.org/articles/blog/why-protecting-30-lands-and-waters-critical" TargetMode="External"/><Relationship Id="rId146" Type="http://schemas.openxmlformats.org/officeDocument/2006/relationships/hyperlink" Target="https://insideclimatenews.org/content/fracking-eagle-ford-shale-big-oil-bad-air-texas-praire" TargetMode="External"/><Relationship Id="rId167" Type="http://schemas.openxmlformats.org/officeDocument/2006/relationships/hyperlink" Target="https://lao.ca.gov/Publications/Report/3553" TargetMode="External"/><Relationship Id="rId188" Type="http://schemas.openxmlformats.org/officeDocument/2006/relationships/hyperlink" Target="https://www.dw.com/en/total-economic-transformation-getting-from-here-to-there-on-climate-change/a-51433268" TargetMode="External"/><Relationship Id="rId71" Type="http://schemas.openxmlformats.org/officeDocument/2006/relationships/hyperlink" Target="https://celdf.org/advancing-community-rights/rights-of-nature/rights-nature-timeline/" TargetMode="External"/><Relationship Id="rId92" Type="http://schemas.openxmlformats.org/officeDocument/2006/relationships/hyperlink" Target="https://www.theatlantic.com/politics/archive/2018/04/citizen-ballot-initiatives-2018-elections/558098/" TargetMode="External"/><Relationship Id="rId213" Type="http://schemas.openxmlformats.org/officeDocument/2006/relationships/hyperlink" Target="https://www.ewg.org/news-insights/news/oil-and-gas-industry-decline" TargetMode="External"/><Relationship Id="rId234" Type="http://schemas.openxmlformats.org/officeDocument/2006/relationships/hyperlink" Target="https://www.foxbusiness.com/politics/biden-proposed-top-tax-rate-threshold-levels" TargetMode="External"/><Relationship Id="rId2" Type="http://schemas.openxmlformats.org/officeDocument/2006/relationships/customXml" Target="../customXml/item2.xml"/><Relationship Id="rId29" Type="http://schemas.openxmlformats.org/officeDocument/2006/relationships/hyperlink" Target="https://www.internationalrivers.org/news/rivers-are-key-to-restoring-the-worlds-biodiversity/" TargetMode="External"/><Relationship Id="rId40" Type="http://schemas.openxmlformats.org/officeDocument/2006/relationships/hyperlink" Target="https://insideclimatenews.org/news/31032017/-climate-change-science-greenland-global-warming-ice-melt" TargetMode="External"/><Relationship Id="rId115" Type="http://schemas.openxmlformats.org/officeDocument/2006/relationships/hyperlink" Target="https://thehill.com/opinion/energy-environment/544049-protecting-federal-lands-should-be-a-no-brainer" TargetMode="External"/><Relationship Id="rId136" Type="http://schemas.openxmlformats.org/officeDocument/2006/relationships/hyperlink" Target="https://e360.yale.edu/authors/ted-nordhaus-and-michael-shellenberger" TargetMode="External"/><Relationship Id="rId157" Type="http://schemas.openxmlformats.org/officeDocument/2006/relationships/hyperlink" Target="https://www.amazon.com/Break-Through-Environmentalism-Politics-Possibility/dp/B000WDS63S/ref=sr_1_1?keywords=Break+Through%3A+From+the+Death+of+Environmentalism+to+the+Politics+of+Possibility&amp;qid=1561490271&amp;s=books&amp;sr=1-1" TargetMode="External"/><Relationship Id="rId178" Type="http://schemas.openxmlformats.org/officeDocument/2006/relationships/hyperlink" Target="https://secureservercdn.net/198.71.233.9/6ea.d28.myftpupload.com/media/Exceeding-Paris.pdf?sept_2019" TargetMode="External"/><Relationship Id="rId61" Type="http://schemas.openxmlformats.org/officeDocument/2006/relationships/hyperlink" Target="https://papers.ssrn.com/sol3/papers.cfm?abstract_id=3270391" TargetMode="External"/><Relationship Id="rId82" Type="http://schemas.openxmlformats.org/officeDocument/2006/relationships/hyperlink" Target="https://supreme.justia.com/cases/federal/us/207/161/" TargetMode="External"/><Relationship Id="rId199" Type="http://schemas.openxmlformats.org/officeDocument/2006/relationships/hyperlink" Target="https://www.oecd.org/greengrowth/" TargetMode="External"/><Relationship Id="rId203" Type="http://schemas.openxmlformats.org/officeDocument/2006/relationships/hyperlink" Target="https://www.sciencedirect.com/science/article/abs/pii/S0921800905001084" TargetMode="External"/><Relationship Id="rId19" Type="http://schemas.openxmlformats.org/officeDocument/2006/relationships/hyperlink" Target="https://www.cell.com/one-earth/pdf/S2590-3322(20)30092-0.pdf" TargetMode="External"/><Relationship Id="rId224" Type="http://schemas.openxmlformats.org/officeDocument/2006/relationships/hyperlink" Target="https://www.bbc.com/news/science-environment-56160756" TargetMode="External"/><Relationship Id="rId245" Type="http://schemas.openxmlformats.org/officeDocument/2006/relationships/hyperlink" Target="https://papers.ssrn.com/sol3/papers.cfm?abstract_id=3801129" TargetMode="External"/><Relationship Id="rId30" Type="http://schemas.openxmlformats.org/officeDocument/2006/relationships/hyperlink" Target="https://climateandsecurity.org/militaryexpertpanel/" TargetMode="External"/><Relationship Id="rId105" Type="http://schemas.openxmlformats.org/officeDocument/2006/relationships/hyperlink" Target="http://therightsofnature.org/tag/david-boyd/" TargetMode="External"/><Relationship Id="rId126" Type="http://schemas.openxmlformats.org/officeDocument/2006/relationships/hyperlink" Target="https://www.ncsl.org/research/environment-and-natural-resources/this-land-is-whose-land.aspx" TargetMode="External"/><Relationship Id="rId147" Type="http://schemas.openxmlformats.org/officeDocument/2006/relationships/hyperlink" Target="https://insideclimatenews.org/content/dilbit-disaster-inside-biggest-oil-spill-youve-never-heard" TargetMode="External"/><Relationship Id="rId168" Type="http://schemas.openxmlformats.org/officeDocument/2006/relationships/hyperlink" Target="https://ww3.arb.ca.gov/cc/scopingplan/2013_update/first_update_climate_change_scoping_plan.pdf" TargetMode="External"/><Relationship Id="rId51" Type="http://schemas.openxmlformats.org/officeDocument/2006/relationships/hyperlink" Target="https://energy.gov/sites/prod/files/2015/07/f24/QER%20Analysis%20-%20Climate%20Change%20and%20Energy%20Infrastructure%20Exposure%20to%20Storm%20Surge%20and%20Sea-Level%20Rise_0.pdf" TargetMode="External"/><Relationship Id="rId72" Type="http://schemas.openxmlformats.org/officeDocument/2006/relationships/hyperlink" Target="http://umich.edu/~thecore/doc/Friedman.pdf" TargetMode="External"/><Relationship Id="rId93" Type="http://schemas.openxmlformats.org/officeDocument/2006/relationships/hyperlink" Target="https://co.lucas.oh.us/DocumentCenter/View/73444/Official-Results-and-signature-form-2-26-19" TargetMode="External"/><Relationship Id="rId189" Type="http://schemas.openxmlformats.org/officeDocument/2006/relationships/hyperlink" Target="https://www.dw.com/en/paper-cups-a-silent-killer-of-indias-honeybees/a-44302733" TargetMode="External"/><Relationship Id="rId3" Type="http://schemas.openxmlformats.org/officeDocument/2006/relationships/customXml" Target="../customXml/item3.xml"/><Relationship Id="rId214" Type="http://schemas.openxmlformats.org/officeDocument/2006/relationships/hyperlink" Target="https://www.ewg.org/news-insights/news/oil-and-gas-industry-decline" TargetMode="External"/><Relationship Id="rId235" Type="http://schemas.openxmlformats.org/officeDocument/2006/relationships/hyperlink" Target="https://socialistrevolution.org/bidens-infrastructure-plan-decline-american-capitalism/" TargetMode="External"/><Relationship Id="rId116" Type="http://schemas.openxmlformats.org/officeDocument/2006/relationships/hyperlink" Target="https://en.wikipedia.org/wiki/The_Right_to_Privacy_(article)" TargetMode="External"/><Relationship Id="rId137" Type="http://schemas.openxmlformats.org/officeDocument/2006/relationships/hyperlink" Target="https://www.amazon.com/Break-Through-Environmentalism-Politics-Possibility/dp/B000WDS63S/ref=sr_1_1?keywords=Break+Through%3A+From+the+Death+of+Environmentalism+to+the+Politics+of+Possibility&amp;qid=1561490271&amp;s=books&amp;sr=1-1" TargetMode="External"/><Relationship Id="rId158" Type="http://schemas.openxmlformats.org/officeDocument/2006/relationships/hyperlink" Target="https://e360.yale.edu/authors/ted-nordhaus-and-michael-shellenberger" TargetMode="External"/><Relationship Id="rId20" Type="http://schemas.openxmlformats.org/officeDocument/2006/relationships/hyperlink" Target="https://vtechworks-lib-vt-edu.proxy.lib.umich.edu/bitstream/handle/10919/96365/CNRE-77.pdf?sequence=1" TargetMode="External"/><Relationship Id="rId41" Type="http://schemas.openxmlformats.org/officeDocument/2006/relationships/hyperlink" Target="https://time.com/4734991/arctic-ice-photographer-mario-tama-exploration/" TargetMode="External"/><Relationship Id="rId62" Type="http://schemas.openxmlformats.org/officeDocument/2006/relationships/hyperlink" Target="https://www.researchgate.net/publication/348785651_Imagining_a_Post-Development_Future_What_can_the_Degrowth_and_Rights_of_Nature_Debates_Offer_Each_Other" TargetMode="External"/><Relationship Id="rId83" Type="http://schemas.openxmlformats.org/officeDocument/2006/relationships/hyperlink" Target="https://www.alec.org/app/uploads/2016/01/2016-ACCE-White-Paper-Dillon-House-Rule-Final.pdf" TargetMode="External"/><Relationship Id="rId179" Type="http://schemas.openxmlformats.org/officeDocument/2006/relationships/hyperlink" Target="https://www.researchgate.net/publication/348785651_Imagining_a_Post-Development_Future_What_can_the_Degrowth_and_Rights_of_Nature_Debates_Offer_Each_Other" TargetMode="External"/><Relationship Id="rId190" Type="http://schemas.openxmlformats.org/officeDocument/2006/relationships/hyperlink" Target="https://www.dw.com/en/can-plastic-recycling-solve-the-fast-fashion-problem/a-44197074" TargetMode="External"/><Relationship Id="rId204" Type="http://schemas.openxmlformats.org/officeDocument/2006/relationships/hyperlink" Target="https://www.dw.com/en/do-we-need-to-work-less-to-save-the-world/a-53742751" TargetMode="External"/><Relationship Id="rId225" Type="http://schemas.openxmlformats.org/officeDocument/2006/relationships/hyperlink" Target="https://www.agweb.com/news/business/taxes-and-finance/new-data-shows-us-food-agriculture-sector-contributes-7-trillion-us" TargetMode="External"/><Relationship Id="rId246" Type="http://schemas.openxmlformats.org/officeDocument/2006/relationships/fontTable" Target="fontTable.xml"/><Relationship Id="rId106" Type="http://schemas.openxmlformats.org/officeDocument/2006/relationships/hyperlink" Target="https://www.lawphil.net/judjuris/juri1993/jul1993/gr_101083_1993.html" TargetMode="External"/><Relationship Id="rId127" Type="http://schemas.openxmlformats.org/officeDocument/2006/relationships/hyperlink" Target="https://aldf.org/article/federal-judge-strikes-down-lake-erie-bill-of-righ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llyphi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C7D6DD-5547-5C40-B248-F2FB9E1ADCBD}">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1381</TotalTime>
  <Pages>327</Pages>
  <Words>149497</Words>
  <Characters>852135</Characters>
  <Application>Microsoft Office Word</Application>
  <DocSecurity>0</DocSecurity>
  <Lines>7101</Lines>
  <Paragraphs>1999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999633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Phil Kelly</cp:lastModifiedBy>
  <cp:revision>36</cp:revision>
  <dcterms:created xsi:type="dcterms:W3CDTF">2021-07-12T19:51:00Z</dcterms:created>
  <dcterms:modified xsi:type="dcterms:W3CDTF">2021-07-22T21:15:00Z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