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2B30" w14:textId="77777777" w:rsidR="003178A4" w:rsidRDefault="003178A4" w:rsidP="003178A4">
      <w:pPr>
        <w:pStyle w:val="Heading1"/>
      </w:pPr>
      <w:r>
        <w:t>States CP – SDI 2021</w:t>
      </w:r>
    </w:p>
    <w:p w14:paraId="7CDC78E5" w14:textId="77777777" w:rsidR="007026E3" w:rsidRDefault="007026E3" w:rsidP="003178A4">
      <w:pPr>
        <w:pStyle w:val="Heading3"/>
      </w:pPr>
      <w:r>
        <w:t>1NC</w:t>
      </w:r>
    </w:p>
    <w:p w14:paraId="3116ECB1" w14:textId="77777777" w:rsidR="007026E3" w:rsidRPr="00BB0E71" w:rsidRDefault="007026E3" w:rsidP="007026E3">
      <w:pPr>
        <w:pStyle w:val="Heading4"/>
      </w:pPr>
      <w:r>
        <w:t xml:space="preserve">The 50 states should establish regional governance organizations to coordinate inter-state and inter-regional approaches to </w:t>
      </w:r>
      <w:r w:rsidR="003178A4">
        <w:t>increase protection of water resources</w:t>
      </w:r>
      <w:r>
        <w:t>.  These organizations should establish rules for uniform implement</w:t>
      </w:r>
      <w:r w:rsidR="00075216">
        <w:t>at</w:t>
      </w:r>
      <w:r>
        <w:t>ion of ____________.  The 50 states should opt in to these regional governance organizations and should implement the recommended restrictions.</w:t>
      </w:r>
    </w:p>
    <w:p w14:paraId="578313BF" w14:textId="59827992" w:rsidR="007026E3" w:rsidRDefault="00C33278" w:rsidP="007026E3">
      <w:r>
        <w:t xml:space="preserve"> </w:t>
      </w:r>
    </w:p>
    <w:p w14:paraId="5A99713C" w14:textId="77777777" w:rsidR="007026E3" w:rsidRPr="002343E5" w:rsidRDefault="007026E3" w:rsidP="007026E3">
      <w:pPr>
        <w:pStyle w:val="Heading4"/>
      </w:pPr>
      <w:r>
        <w:t xml:space="preserve">Solvency deficits don’t apply – our regional governance approach overcomes all shortfalls of state action </w:t>
      </w:r>
    </w:p>
    <w:p w14:paraId="4B99E563" w14:textId="77777777" w:rsidR="007026E3" w:rsidRPr="002343E5" w:rsidRDefault="007026E3" w:rsidP="007026E3">
      <w:pPr>
        <w:rPr>
          <w:rStyle w:val="TitleChar"/>
          <w:u w:val="none"/>
        </w:rPr>
      </w:pPr>
      <w:r>
        <w:rPr>
          <w:rStyle w:val="Style13ptBold"/>
        </w:rPr>
        <w:t xml:space="preserve">Wiseman and Osofsky, 16 --- </w:t>
      </w:r>
      <w:r>
        <w:t>Hannah J. Wiseman** and Hari M. Osofsky* ** Attorneys' Title Professor, Florida State University College of Law. J.D., Yale Law School, A.B., Dartmouth College. * Professor, University of Minnesota Law School; Faculty Director, Energy Transition Lab; Director, Joint Degree Program in Law, Science &amp; Technology; Faculty Member, Conservation Biology Graduate Program; Adjunct Professor, Department of Geography, Environment and Society; and Fellow, Institute on the Environment Ecology Law Quarterly, “Regional Energy Governance and U.S. Carbon Emissions”, lexis</w:t>
      </w:r>
    </w:p>
    <w:p w14:paraId="6A01D197" w14:textId="77777777" w:rsidR="007026E3" w:rsidRDefault="007026E3" w:rsidP="007026E3">
      <w:pPr>
        <w:rPr>
          <w:sz w:val="16"/>
        </w:rPr>
      </w:pPr>
      <w:r w:rsidRPr="002343E5">
        <w:rPr>
          <w:sz w:val="16"/>
        </w:rPr>
        <w:t xml:space="preserve">This Part has focused on </w:t>
      </w:r>
      <w:r w:rsidRPr="002F0C95">
        <w:rPr>
          <w:rStyle w:val="TitleChar"/>
        </w:rPr>
        <w:t xml:space="preserve">key components of developing </w:t>
      </w:r>
      <w:r w:rsidRPr="003178A4">
        <w:rPr>
          <w:rStyle w:val="TitleChar"/>
          <w:highlight w:val="cyan"/>
        </w:rPr>
        <w:t>interstate</w:t>
      </w:r>
      <w:r w:rsidRPr="002F0C95">
        <w:rPr>
          <w:rStyle w:val="TitleChar"/>
        </w:rPr>
        <w:t xml:space="preserve"> entities to assist regions</w:t>
      </w:r>
      <w:r w:rsidRPr="002343E5">
        <w:rPr>
          <w:sz w:val="16"/>
        </w:rPr>
        <w:t xml:space="preserve"> - whether they match the boundaries of existing energy regions or not - that have the inclination and political will to do so. We think that </w:t>
      </w:r>
      <w:r w:rsidRPr="002F0C95">
        <w:rPr>
          <w:rStyle w:val="TitleChar"/>
        </w:rPr>
        <w:t xml:space="preserve">such </w:t>
      </w:r>
      <w:r w:rsidRPr="003178A4">
        <w:rPr>
          <w:rStyle w:val="TitleChar"/>
          <w:highlight w:val="cyan"/>
        </w:rPr>
        <w:t xml:space="preserve">entities have </w:t>
      </w:r>
      <w:r w:rsidRPr="003178A4">
        <w:rPr>
          <w:rStyle w:val="Emphasis"/>
          <w:highlight w:val="cyan"/>
        </w:rPr>
        <w:t>important advantages</w:t>
      </w:r>
      <w:r w:rsidRPr="002F0C95">
        <w:rPr>
          <w:rStyle w:val="TitleChar"/>
        </w:rPr>
        <w:t xml:space="preserve"> in addressing the federalism and governance challenges, in that </w:t>
      </w:r>
      <w:r w:rsidRPr="003178A4">
        <w:rPr>
          <w:rStyle w:val="TitleChar"/>
          <w:highlight w:val="cyan"/>
        </w:rPr>
        <w:t>they</w:t>
      </w:r>
      <w:r w:rsidRPr="002F0C95">
        <w:rPr>
          <w:rStyle w:val="TitleChar"/>
        </w:rPr>
        <w:t xml:space="preserve"> could </w:t>
      </w:r>
      <w:r w:rsidRPr="002F0C95">
        <w:rPr>
          <w:rStyle w:val="Emphasis"/>
        </w:rPr>
        <w:t xml:space="preserve">help </w:t>
      </w:r>
      <w:r w:rsidRPr="003178A4">
        <w:rPr>
          <w:rStyle w:val="Emphasis"/>
          <w:highlight w:val="cyan"/>
        </w:rPr>
        <w:t>create a fully coordinated approach</w:t>
      </w:r>
      <w:r w:rsidRPr="003178A4">
        <w:rPr>
          <w:rStyle w:val="TitleChar"/>
          <w:highlight w:val="cyan"/>
        </w:rPr>
        <w:t xml:space="preserve"> that</w:t>
      </w:r>
      <w:r w:rsidRPr="002F0C95">
        <w:rPr>
          <w:rStyle w:val="TitleChar"/>
        </w:rPr>
        <w:t xml:space="preserve"> can </w:t>
      </w:r>
      <w:r w:rsidRPr="003178A4">
        <w:rPr>
          <w:rStyle w:val="Emphasis"/>
          <w:highlight w:val="cyan"/>
        </w:rPr>
        <w:t>maximize</w:t>
      </w:r>
      <w:r w:rsidRPr="002343E5">
        <w:rPr>
          <w:rStyle w:val="Emphasis"/>
        </w:rPr>
        <w:t xml:space="preserve"> the benefits</w:t>
      </w:r>
      <w:r w:rsidRPr="002F0C95">
        <w:rPr>
          <w:rStyle w:val="TitleChar"/>
        </w:rPr>
        <w:t xml:space="preserve"> of </w:t>
      </w:r>
      <w:r w:rsidRPr="003178A4">
        <w:rPr>
          <w:rStyle w:val="TitleChar"/>
          <w:highlight w:val="cyan"/>
        </w:rPr>
        <w:t>economies of scale and</w:t>
      </w:r>
      <w:r w:rsidRPr="002F0C95">
        <w:rPr>
          <w:rStyle w:val="TitleChar"/>
        </w:rPr>
        <w:t xml:space="preserve"> other </w:t>
      </w:r>
      <w:r w:rsidRPr="003178A4">
        <w:rPr>
          <w:rStyle w:val="TitleChar"/>
          <w:highlight w:val="cyan"/>
        </w:rPr>
        <w:t>regional benefits</w:t>
      </w:r>
      <w:r w:rsidRPr="002F0C95">
        <w:rPr>
          <w:rStyle w:val="TitleChar"/>
        </w:rPr>
        <w:t xml:space="preserve"> explored</w:t>
      </w:r>
      <w:r w:rsidRPr="002343E5">
        <w:rPr>
          <w:sz w:val="16"/>
        </w:rPr>
        <w:t xml:space="preserve"> above. In many cases, however, states will likely follow less formal regional processes than those explored here given their political differences and their preferences for maintaining individual solutions or simply adopting the ready-for-trade federal approach to the CPP. But [*233] </w:t>
      </w:r>
      <w:r w:rsidRPr="002F0C95">
        <w:rPr>
          <w:rStyle w:val="TitleChar"/>
        </w:rPr>
        <w:t xml:space="preserve">because many states' generation systems are already </w:t>
      </w:r>
      <w:r w:rsidRPr="002F0C95">
        <w:rPr>
          <w:rStyle w:val="Emphasis"/>
        </w:rPr>
        <w:t>deeply embedded</w:t>
      </w:r>
      <w:r w:rsidRPr="002F0C95">
        <w:rPr>
          <w:rStyle w:val="TitleChar"/>
        </w:rPr>
        <w:t xml:space="preserve"> within a regional grid, many states rely heavily on electricity imports, and </w:t>
      </w:r>
      <w:r w:rsidRPr="003178A4">
        <w:rPr>
          <w:rStyle w:val="TitleChar"/>
          <w:highlight w:val="cyan"/>
        </w:rPr>
        <w:t>all economic studies</w:t>
      </w:r>
      <w:r w:rsidRPr="002F0C95">
        <w:rPr>
          <w:rStyle w:val="TitleChar"/>
        </w:rPr>
        <w:t xml:space="preserve"> to-date </w:t>
      </w:r>
      <w:r w:rsidRPr="003178A4">
        <w:rPr>
          <w:rStyle w:val="TitleChar"/>
          <w:highlight w:val="cyan"/>
        </w:rPr>
        <w:t>point to regional solutions</w:t>
      </w:r>
      <w:r w:rsidRPr="002F0C95">
        <w:rPr>
          <w:rStyle w:val="TitleChar"/>
        </w:rPr>
        <w:t xml:space="preserve"> being far cheaper than state-centric ones, these states are likely to at least seriously consider and discuss interstate and regional solutions</w:t>
      </w:r>
      <w:r w:rsidRPr="002343E5">
        <w:rPr>
          <w:sz w:val="16"/>
        </w:rPr>
        <w:t xml:space="preserve"> if not ultimately deciding to implement them. The stakeholders included in these processes and the tools used for exploring technical areas - employing working groups and other advisory bodies, for example - can be equally instructive for formal regional governance and looser state discussions about potential CPP solutions. Conclusion The CPP and similar carbon </w:t>
      </w:r>
      <w:r w:rsidRPr="003178A4">
        <w:rPr>
          <w:rStyle w:val="TitleChar"/>
          <w:highlight w:val="cyan"/>
        </w:rPr>
        <w:t>emissions regulations</w:t>
      </w:r>
      <w:r w:rsidRPr="002F0C95">
        <w:rPr>
          <w:rStyle w:val="TitleChar"/>
        </w:rPr>
        <w:t xml:space="preserve"> likely to be promulgated in the future </w:t>
      </w:r>
      <w:r w:rsidRPr="003178A4">
        <w:rPr>
          <w:rStyle w:val="TitleChar"/>
          <w:highlight w:val="cyan"/>
        </w:rPr>
        <w:t xml:space="preserve">provide </w:t>
      </w:r>
      <w:r w:rsidRPr="009E6DD5">
        <w:rPr>
          <w:rStyle w:val="TitleChar"/>
        </w:rPr>
        <w:t xml:space="preserve">an </w:t>
      </w:r>
      <w:r w:rsidRPr="009E6DD5">
        <w:rPr>
          <w:rStyle w:val="Emphasis"/>
        </w:rPr>
        <w:t xml:space="preserve">important, </w:t>
      </w:r>
      <w:r w:rsidRPr="003178A4">
        <w:rPr>
          <w:rStyle w:val="Emphasis"/>
          <w:highlight w:val="cyan"/>
        </w:rPr>
        <w:t>transformational opportunity</w:t>
      </w:r>
      <w:r w:rsidRPr="003178A4">
        <w:rPr>
          <w:rStyle w:val="TitleChar"/>
          <w:highlight w:val="cyan"/>
        </w:rPr>
        <w:t xml:space="preserve"> to bring together</w:t>
      </w:r>
      <w:r w:rsidRPr="002F0C95">
        <w:rPr>
          <w:rStyle w:val="TitleChar"/>
        </w:rPr>
        <w:t xml:space="preserve"> the fields of </w:t>
      </w:r>
      <w:r w:rsidRPr="003178A4">
        <w:rPr>
          <w:rStyle w:val="TitleChar"/>
          <w:highlight w:val="cyan"/>
        </w:rPr>
        <w:t>environmental and energy law</w:t>
      </w:r>
      <w:r w:rsidRPr="002F0C95">
        <w:rPr>
          <w:rStyle w:val="TitleChar"/>
        </w:rPr>
        <w:t xml:space="preserve"> - a melding of law that will be necessary if we are </w:t>
      </w:r>
      <w:r w:rsidRPr="003178A4">
        <w:rPr>
          <w:rStyle w:val="TitleChar"/>
          <w:highlight w:val="cyan"/>
        </w:rPr>
        <w:t>to eff</w:t>
      </w:r>
      <w:r w:rsidRPr="003178A4">
        <w:rPr>
          <w:rStyle w:val="Emphasis"/>
          <w:highlight w:val="cyan"/>
        </w:rPr>
        <w:t>ectively address climate change and meet</w:t>
      </w:r>
      <w:r w:rsidRPr="002F0C95">
        <w:rPr>
          <w:rStyle w:val="Emphasis"/>
        </w:rPr>
        <w:t xml:space="preserve"> our voluntary national </w:t>
      </w:r>
      <w:r w:rsidRPr="003178A4">
        <w:rPr>
          <w:rStyle w:val="Emphasis"/>
          <w:highlight w:val="cyan"/>
        </w:rPr>
        <w:t>commitments under</w:t>
      </w:r>
      <w:r w:rsidRPr="002F0C95">
        <w:rPr>
          <w:rStyle w:val="Emphasis"/>
        </w:rPr>
        <w:t xml:space="preserve"> the </w:t>
      </w:r>
      <w:r w:rsidRPr="003178A4">
        <w:rPr>
          <w:rStyle w:val="Emphasis"/>
          <w:highlight w:val="cyan"/>
        </w:rPr>
        <w:t>Paris</w:t>
      </w:r>
      <w:r w:rsidRPr="002F0C95">
        <w:rPr>
          <w:rStyle w:val="Emphasis"/>
        </w:rPr>
        <w:t xml:space="preserve"> Agreement</w:t>
      </w:r>
      <w:r w:rsidRPr="002343E5">
        <w:rPr>
          <w:sz w:val="16"/>
        </w:rPr>
        <w:t xml:space="preserve">. Whether states oppose or support the CPP and similar regulatory approaches, </w:t>
      </w:r>
      <w:r w:rsidRPr="002F0C95">
        <w:rPr>
          <w:rStyle w:val="TitleChar"/>
        </w:rPr>
        <w:t>many are beginning the process of making substantial changes in their approach to energy to meet</w:t>
      </w:r>
      <w:r w:rsidRPr="002343E5">
        <w:rPr>
          <w:sz w:val="16"/>
        </w:rPr>
        <w:t xml:space="preserve"> CPP goals or similar </w:t>
      </w:r>
      <w:r w:rsidRPr="002F0C95">
        <w:rPr>
          <w:rStyle w:val="TitleChar"/>
        </w:rPr>
        <w:t>carbon reduction targets. States are</w:t>
      </w:r>
      <w:r w:rsidRPr="002343E5">
        <w:rPr>
          <w:sz w:val="16"/>
        </w:rPr>
        <w:t xml:space="preserve"> also </w:t>
      </w:r>
      <w:r w:rsidRPr="002F0C95">
        <w:rPr>
          <w:rStyle w:val="TitleChar"/>
        </w:rPr>
        <w:t>starting to address changing markets that are driving the growth of resources like renewable energy generation</w:t>
      </w:r>
      <w:r w:rsidRPr="002343E5">
        <w:rPr>
          <w:sz w:val="16"/>
        </w:rPr>
        <w:t xml:space="preserve">. n407 </w:t>
      </w:r>
      <w:proofErr w:type="gramStart"/>
      <w:r w:rsidRPr="002343E5">
        <w:rPr>
          <w:sz w:val="16"/>
        </w:rPr>
        <w:t>But</w:t>
      </w:r>
      <w:proofErr w:type="gramEnd"/>
      <w:r w:rsidRPr="002343E5">
        <w:rPr>
          <w:sz w:val="16"/>
        </w:rPr>
        <w:t xml:space="preserve"> as this Article explores in depth, the complexities of integrating energy and environmental law and their associated state, regional, and federal governance structures could create difficulties for effective implementation of the CPP or other carbon emissions regulations or for expansion of opportunities to innovate. </w:t>
      </w:r>
      <w:r w:rsidRPr="002F0C95">
        <w:rPr>
          <w:rStyle w:val="TitleChar"/>
        </w:rPr>
        <w:t xml:space="preserve">The </w:t>
      </w:r>
      <w:r w:rsidRPr="003178A4">
        <w:rPr>
          <w:rStyle w:val="TitleChar"/>
          <w:highlight w:val="cyan"/>
        </w:rPr>
        <w:t>regional</w:t>
      </w:r>
      <w:r w:rsidRPr="002F0C95">
        <w:rPr>
          <w:rStyle w:val="TitleChar"/>
        </w:rPr>
        <w:t xml:space="preserve"> physical, market, and governance </w:t>
      </w:r>
      <w:r w:rsidRPr="003178A4">
        <w:rPr>
          <w:rStyle w:val="TitleChar"/>
          <w:highlight w:val="cyan"/>
        </w:rPr>
        <w:t xml:space="preserve">structure of energy makes it </w:t>
      </w:r>
      <w:r w:rsidRPr="003178A4">
        <w:rPr>
          <w:rStyle w:val="Emphasis"/>
          <w:highlight w:val="cyan"/>
        </w:rPr>
        <w:t>important for states to</w:t>
      </w:r>
      <w:r w:rsidRPr="003178A4">
        <w:rPr>
          <w:rStyle w:val="TitleChar"/>
          <w:highlight w:val="cyan"/>
        </w:rPr>
        <w:t xml:space="preserve"> </w:t>
      </w:r>
      <w:r w:rsidRPr="003178A4">
        <w:rPr>
          <w:rStyle w:val="Emphasis"/>
          <w:highlight w:val="cyan"/>
        </w:rPr>
        <w:t>take advantage of</w:t>
      </w:r>
      <w:r w:rsidRPr="002343E5">
        <w:rPr>
          <w:sz w:val="16"/>
        </w:rPr>
        <w:t xml:space="preserve"> the </w:t>
      </w:r>
      <w:r w:rsidRPr="003178A4">
        <w:rPr>
          <w:rStyle w:val="Emphasis"/>
          <w:highlight w:val="cyan"/>
        </w:rPr>
        <w:t>interstate collaboration</w:t>
      </w:r>
      <w:r w:rsidRPr="002F0C95">
        <w:rPr>
          <w:rStyle w:val="Emphasis"/>
        </w:rPr>
        <w:t xml:space="preserve"> options</w:t>
      </w:r>
      <w:r w:rsidRPr="002343E5">
        <w:rPr>
          <w:sz w:val="16"/>
        </w:rPr>
        <w:t xml:space="preserve"> allowed by the CPP </w:t>
      </w:r>
      <w:r w:rsidRPr="002F0C95">
        <w:rPr>
          <w:rStyle w:val="TitleChar"/>
        </w:rPr>
        <w:t>to maximize utilities' provision of affordable, clean, and reliable electricity</w:t>
      </w:r>
      <w:r w:rsidRPr="002343E5">
        <w:rPr>
          <w:sz w:val="16"/>
        </w:rPr>
        <w:t xml:space="preserve"> under the plan. n408 </w:t>
      </w:r>
      <w:r w:rsidRPr="003178A4">
        <w:rPr>
          <w:rStyle w:val="TitleChar"/>
          <w:highlight w:val="cyan"/>
        </w:rPr>
        <w:t xml:space="preserve">Developing </w:t>
      </w:r>
      <w:r w:rsidRPr="003178A4">
        <w:rPr>
          <w:rStyle w:val="Emphasis"/>
          <w:highlight w:val="cyan"/>
        </w:rPr>
        <w:t>functional interstate solutions that harmonize with regional energy governance</w:t>
      </w:r>
      <w:r w:rsidRPr="002F0C95">
        <w:rPr>
          <w:rStyle w:val="TitleChar"/>
        </w:rPr>
        <w:t xml:space="preserve"> is urgent because the implementation actions states take now involve infrastructure choices and investments that will remain with them for years to come. If states "go it alone" or establish </w:t>
      </w:r>
      <w:r w:rsidRPr="009E6DD5">
        <w:rPr>
          <w:rStyle w:val="TitleChar"/>
        </w:rPr>
        <w:t>limited collaborations that do not map well onto their energy markets, their initial decisions may make longer-term collaboration harder. The key actors in implementation of any carbon emissions reduction regime</w:t>
      </w:r>
      <w:r w:rsidRPr="009E6DD5">
        <w:rPr>
          <w:sz w:val="16"/>
        </w:rPr>
        <w:t xml:space="preserve"> - the EPA, FERC, states, utilities, regional grid organizations, nongovernmental organizations, etc. - </w:t>
      </w:r>
      <w:r w:rsidRPr="009E6DD5">
        <w:rPr>
          <w:rStyle w:val="TitleChar"/>
        </w:rPr>
        <w:t xml:space="preserve">have </w:t>
      </w:r>
      <w:r w:rsidRPr="009E6DD5">
        <w:rPr>
          <w:rStyle w:val="Emphasis"/>
        </w:rPr>
        <w:t>consistently acknowledged the benefits of interstate cooperation</w:t>
      </w:r>
      <w:r w:rsidRPr="009E6DD5">
        <w:rPr>
          <w:sz w:val="16"/>
        </w:rPr>
        <w:t>. The detailed multistate options within the EPA's final plan</w:t>
      </w:r>
      <w:r w:rsidRPr="002343E5">
        <w:rPr>
          <w:sz w:val="16"/>
        </w:rPr>
        <w:t xml:space="preserve">, MSEER's and other regional regulators' multiple meetings, and the many analyses of the economic benefits of interstate collaboration in this context, are all a promising start. n409 [*234] </w:t>
      </w:r>
      <w:r w:rsidRPr="003178A4">
        <w:rPr>
          <w:rStyle w:val="TitleChar"/>
          <w:highlight w:val="cyan"/>
        </w:rPr>
        <w:t>This</w:t>
      </w:r>
      <w:r w:rsidRPr="002343E5">
        <w:rPr>
          <w:sz w:val="16"/>
        </w:rPr>
        <w:t xml:space="preserve"> Article's </w:t>
      </w:r>
      <w:r w:rsidRPr="002F0C95">
        <w:rPr>
          <w:rStyle w:val="TitleChar"/>
        </w:rPr>
        <w:t>institutional analysis aims to</w:t>
      </w:r>
      <w:r w:rsidRPr="002343E5">
        <w:rPr>
          <w:sz w:val="16"/>
        </w:rPr>
        <w:t xml:space="preserve"> complement these efforts and </w:t>
      </w:r>
      <w:r w:rsidRPr="003178A4">
        <w:rPr>
          <w:rStyle w:val="Emphasis"/>
          <w:highlight w:val="cyan"/>
        </w:rPr>
        <w:t>provide states</w:t>
      </w:r>
      <w:r w:rsidRPr="002F0C95">
        <w:rPr>
          <w:rStyle w:val="Emphasis"/>
        </w:rPr>
        <w:t xml:space="preserve"> with models and </w:t>
      </w:r>
      <w:r w:rsidRPr="003178A4">
        <w:rPr>
          <w:rStyle w:val="Emphasis"/>
          <w:highlight w:val="cyan"/>
        </w:rPr>
        <w:t>options for</w:t>
      </w:r>
      <w:r w:rsidRPr="002F0C95">
        <w:rPr>
          <w:rStyle w:val="Emphasis"/>
        </w:rPr>
        <w:t xml:space="preserve"> developing </w:t>
      </w:r>
      <w:r w:rsidRPr="003178A4">
        <w:rPr>
          <w:rStyle w:val="Emphasis"/>
          <w:highlight w:val="cyan"/>
        </w:rPr>
        <w:t>interstate entities that</w:t>
      </w:r>
      <w:r w:rsidRPr="002F0C95">
        <w:rPr>
          <w:rStyle w:val="Emphasis"/>
        </w:rPr>
        <w:t xml:space="preserve"> can </w:t>
      </w:r>
      <w:r w:rsidRPr="003178A4">
        <w:rPr>
          <w:rStyle w:val="Emphasis"/>
          <w:highlight w:val="cyan"/>
        </w:rPr>
        <w:t>facilitate collaboration</w:t>
      </w:r>
      <w:r w:rsidRPr="002F0C95">
        <w:rPr>
          <w:rStyle w:val="Emphasis"/>
        </w:rPr>
        <w:t>.</w:t>
      </w:r>
      <w:r w:rsidRPr="002343E5">
        <w:rPr>
          <w:sz w:val="16"/>
        </w:rPr>
        <w:t xml:space="preserve"> Its approach maps </w:t>
      </w:r>
      <w:r w:rsidRPr="002F0C95">
        <w:rPr>
          <w:rStyle w:val="TitleChar"/>
        </w:rPr>
        <w:t xml:space="preserve">how </w:t>
      </w:r>
      <w:r w:rsidRPr="003178A4">
        <w:rPr>
          <w:rStyle w:val="TitleChar"/>
          <w:highlight w:val="cyan"/>
        </w:rPr>
        <w:t xml:space="preserve">a </w:t>
      </w:r>
      <w:r w:rsidRPr="003178A4">
        <w:rPr>
          <w:rStyle w:val="Emphasis"/>
          <w:highlight w:val="cyan"/>
        </w:rPr>
        <w:t xml:space="preserve">hybrid regional governance approach could </w:t>
      </w:r>
      <w:r w:rsidRPr="009E6DD5">
        <w:rPr>
          <w:rStyle w:val="Emphasis"/>
        </w:rPr>
        <w:t>help to</w:t>
      </w:r>
      <w:r w:rsidRPr="002F0C95">
        <w:rPr>
          <w:rStyle w:val="Emphasis"/>
        </w:rPr>
        <w:t xml:space="preserve"> </w:t>
      </w:r>
      <w:r w:rsidRPr="003178A4">
        <w:rPr>
          <w:rStyle w:val="Emphasis"/>
          <w:highlight w:val="cyan"/>
        </w:rPr>
        <w:t>address</w:t>
      </w:r>
      <w:r w:rsidRPr="002F0C95">
        <w:rPr>
          <w:rStyle w:val="Emphasis"/>
        </w:rPr>
        <w:t xml:space="preserve"> the </w:t>
      </w:r>
      <w:r w:rsidRPr="003178A4">
        <w:rPr>
          <w:rStyle w:val="Emphasis"/>
          <w:highlight w:val="cyan"/>
        </w:rPr>
        <w:t>challenges posed</w:t>
      </w:r>
      <w:r w:rsidRPr="002F0C95">
        <w:rPr>
          <w:rStyle w:val="TitleChar"/>
        </w:rPr>
        <w:t xml:space="preserve"> by the existing structure of relevant energy and environmental law and institutions</w:t>
      </w:r>
      <w:r w:rsidRPr="002343E5">
        <w:rPr>
          <w:sz w:val="16"/>
        </w:rPr>
        <w:t xml:space="preserve">. Although we recognize that in a number of regions, states likely will not opt to create a new regional implementing institution, </w:t>
      </w:r>
      <w:r w:rsidRPr="009E6DD5">
        <w:rPr>
          <w:rStyle w:val="Emphasis"/>
        </w:rPr>
        <w:t xml:space="preserve">further development of </w:t>
      </w:r>
      <w:r w:rsidRPr="003178A4">
        <w:rPr>
          <w:rStyle w:val="Emphasis"/>
          <w:highlight w:val="cyan"/>
        </w:rPr>
        <w:t>existing</w:t>
      </w:r>
      <w:r w:rsidRPr="002F0C95">
        <w:rPr>
          <w:rStyle w:val="Emphasis"/>
        </w:rPr>
        <w:t xml:space="preserve"> institutions </w:t>
      </w:r>
      <w:r w:rsidRPr="003178A4">
        <w:rPr>
          <w:rStyle w:val="Emphasis"/>
          <w:highlight w:val="cyan"/>
        </w:rPr>
        <w:t>or</w:t>
      </w:r>
      <w:r w:rsidRPr="002F0C95">
        <w:rPr>
          <w:rStyle w:val="Emphasis"/>
        </w:rPr>
        <w:t xml:space="preserve"> establishment of </w:t>
      </w:r>
      <w:r w:rsidRPr="003178A4">
        <w:rPr>
          <w:rStyle w:val="Emphasis"/>
          <w:highlight w:val="cyan"/>
        </w:rPr>
        <w:t>new regional entities could greatly assist</w:t>
      </w:r>
      <w:r w:rsidRPr="002F0C95">
        <w:rPr>
          <w:rStyle w:val="Emphasis"/>
        </w:rPr>
        <w:t xml:space="preserve"> a fuller </w:t>
      </w:r>
      <w:r w:rsidRPr="003178A4">
        <w:rPr>
          <w:rStyle w:val="Emphasis"/>
          <w:highlight w:val="cyan"/>
        </w:rPr>
        <w:t>integration of state planning that</w:t>
      </w:r>
      <w:r w:rsidRPr="002F0C95">
        <w:rPr>
          <w:rStyle w:val="Emphasis"/>
        </w:rPr>
        <w:t xml:space="preserve"> would </w:t>
      </w:r>
      <w:r w:rsidRPr="003178A4">
        <w:rPr>
          <w:rStyle w:val="Emphasis"/>
          <w:highlight w:val="cyan"/>
        </w:rPr>
        <w:t>allow states to maximize</w:t>
      </w:r>
      <w:r w:rsidRPr="002F0C95">
        <w:rPr>
          <w:rStyle w:val="Emphasis"/>
        </w:rPr>
        <w:t xml:space="preserve"> the </w:t>
      </w:r>
      <w:r w:rsidRPr="003178A4">
        <w:rPr>
          <w:rStyle w:val="Emphasis"/>
          <w:highlight w:val="cyan"/>
        </w:rPr>
        <w:t>benefits of collaboration</w:t>
      </w:r>
      <w:r w:rsidRPr="002343E5">
        <w:rPr>
          <w:sz w:val="16"/>
        </w:rPr>
        <w:t>. Moreover, even if states decide on a weaker form of collaboration, the elements of institutional development that we analyze in Part III - choice of agency, decision-making authority, stakeholder representation, and decision-making procedures - should be key discussion points.</w:t>
      </w:r>
    </w:p>
    <w:p w14:paraId="62D28AC2" w14:textId="77777777" w:rsidR="00AD361B" w:rsidRDefault="00AD361B" w:rsidP="007026E3">
      <w:pPr>
        <w:rPr>
          <w:sz w:val="16"/>
        </w:rPr>
      </w:pPr>
    </w:p>
    <w:p w14:paraId="42222CD0" w14:textId="77777777" w:rsidR="00AD361B" w:rsidRDefault="00AD361B" w:rsidP="007026E3">
      <w:pPr>
        <w:rPr>
          <w:sz w:val="16"/>
        </w:rPr>
      </w:pPr>
    </w:p>
    <w:p w14:paraId="495726C8" w14:textId="77777777" w:rsidR="00CB1FFA" w:rsidRPr="008D65BD" w:rsidRDefault="00CB1FFA" w:rsidP="00CB1FFA">
      <w:pPr>
        <w:pStyle w:val="Heading4"/>
        <w:rPr>
          <w:rStyle w:val="Style13ptBold"/>
        </w:rPr>
      </w:pPr>
      <w:r>
        <w:t xml:space="preserve">Follow on and race to the top solve </w:t>
      </w:r>
      <w:proofErr w:type="spellStart"/>
      <w:r>
        <w:t>aff</w:t>
      </w:r>
      <w:proofErr w:type="spellEnd"/>
      <w:r>
        <w:t xml:space="preserve"> warrants</w:t>
      </w:r>
    </w:p>
    <w:p w14:paraId="2F779542" w14:textId="77777777" w:rsidR="00CB1FFA" w:rsidRPr="007D38E8" w:rsidRDefault="00CB1FFA" w:rsidP="00CB1FFA">
      <w:r w:rsidRPr="007D38E8">
        <w:rPr>
          <w:rStyle w:val="Style13ptBold"/>
        </w:rPr>
        <w:t>Zimmerman 12</w:t>
      </w:r>
      <w:r>
        <w:t xml:space="preserve"> “Interstate Water Compacts: Intergovernmental Efforts to Manage America's Water Resources” Zimmerman, Joseph F., 2012, Kindle Edition. </w:t>
      </w:r>
    </w:p>
    <w:p w14:paraId="19A5CD36" w14:textId="77777777" w:rsidR="00CB1FFA" w:rsidRPr="008D65BD" w:rsidRDefault="00CB1FFA" w:rsidP="00CB1FFA">
      <w:pPr>
        <w:rPr>
          <w:sz w:val="16"/>
        </w:rPr>
      </w:pPr>
      <w:r w:rsidRPr="008D65BD">
        <w:rPr>
          <w:sz w:val="16"/>
        </w:rPr>
        <w:t xml:space="preserve">Regulatory decision-making has become more centralized in Congress, which has become a unitary government in fields it has completely preempted. Nevertheless, </w:t>
      </w:r>
      <w:r w:rsidRPr="008D65BD">
        <w:rPr>
          <w:rStyle w:val="StyleUnderline"/>
          <w:highlight w:val="yellow"/>
        </w:rPr>
        <w:t>states retain</w:t>
      </w:r>
      <w:r w:rsidRPr="008D65BD">
        <w:rPr>
          <w:rStyle w:val="StyleUnderline"/>
        </w:rPr>
        <w:t xml:space="preserve"> a </w:t>
      </w:r>
      <w:r w:rsidRPr="008D65BD">
        <w:rPr>
          <w:rStyle w:val="StyleUnderline"/>
          <w:highlight w:val="yellow"/>
        </w:rPr>
        <w:t>broad</w:t>
      </w:r>
      <w:r w:rsidRPr="008D65BD">
        <w:rPr>
          <w:rStyle w:val="StyleUnderline"/>
        </w:rPr>
        <w:t xml:space="preserve"> range of regulatory </w:t>
      </w:r>
      <w:r w:rsidRPr="008D65BD">
        <w:rPr>
          <w:rStyle w:val="StyleUnderline"/>
          <w:highlight w:val="yellow"/>
        </w:rPr>
        <w:t>powers and</w:t>
      </w:r>
      <w:r w:rsidRPr="008D65BD">
        <w:rPr>
          <w:sz w:val="16"/>
        </w:rPr>
        <w:t xml:space="preserve"> continue to </w:t>
      </w:r>
      <w:r w:rsidRPr="008D65BD">
        <w:rPr>
          <w:rStyle w:val="StyleUnderline"/>
          <w:highlight w:val="yellow"/>
        </w:rPr>
        <w:t xml:space="preserve">enact innovative statutes </w:t>
      </w:r>
      <w:r w:rsidRPr="008D65BD">
        <w:rPr>
          <w:rStyle w:val="Emphasis"/>
          <w:highlight w:val="yellow"/>
        </w:rPr>
        <w:t>subsequently enacted by Congress</w:t>
      </w:r>
      <w:r w:rsidRPr="008D65BD">
        <w:rPr>
          <w:sz w:val="16"/>
          <w:highlight w:val="yellow"/>
        </w:rPr>
        <w:t xml:space="preserve"> </w:t>
      </w:r>
      <w:r w:rsidRPr="008D65BD">
        <w:rPr>
          <w:rStyle w:val="StyleUnderline"/>
          <w:highlight w:val="yellow"/>
        </w:rPr>
        <w:t>and</w:t>
      </w:r>
      <w:r w:rsidRPr="008D65BD">
        <w:rPr>
          <w:sz w:val="16"/>
        </w:rPr>
        <w:t xml:space="preserve">/or </w:t>
      </w:r>
      <w:r w:rsidRPr="008D65BD">
        <w:rPr>
          <w:rStyle w:val="StyleUnderline"/>
          <w:highlight w:val="yellow"/>
        </w:rPr>
        <w:t>sister states</w:t>
      </w:r>
      <w:r w:rsidRPr="008D65BD">
        <w:rPr>
          <w:sz w:val="16"/>
          <w:highlight w:val="yellow"/>
        </w:rPr>
        <w:t xml:space="preserve">. </w:t>
      </w:r>
      <w:r w:rsidRPr="008D65BD">
        <w:rPr>
          <w:rStyle w:val="StyleUnderline"/>
          <w:highlight w:val="yellow"/>
        </w:rPr>
        <w:t>The national government</w:t>
      </w:r>
      <w:r w:rsidRPr="008D65BD">
        <w:rPr>
          <w:sz w:val="16"/>
        </w:rPr>
        <w:t xml:space="preserve"> somewhat surprisingly directly administers few programs it did not administer prior to 1965, and </w:t>
      </w:r>
      <w:r w:rsidRPr="008D65BD">
        <w:rPr>
          <w:rStyle w:val="StyleUnderline"/>
          <w:highlight w:val="yellow"/>
        </w:rPr>
        <w:t>continues to rely heavily upon states</w:t>
      </w:r>
      <w:r w:rsidRPr="008D65BD">
        <w:rPr>
          <w:rStyle w:val="StyleUnderline"/>
        </w:rPr>
        <w:t xml:space="preserve"> </w:t>
      </w:r>
      <w:r w:rsidRPr="008D65BD">
        <w:rPr>
          <w:sz w:val="16"/>
        </w:rPr>
        <w:t xml:space="preserve">for assistance </w:t>
      </w:r>
      <w:r w:rsidRPr="008D65BD">
        <w:rPr>
          <w:rStyle w:val="StyleUnderline"/>
          <w:highlight w:val="yellow"/>
        </w:rPr>
        <w:t>in emergencies</w:t>
      </w:r>
      <w:r w:rsidRPr="008D65BD">
        <w:rPr>
          <w:rStyle w:val="StyleUnderline"/>
        </w:rPr>
        <w:t xml:space="preserve">, </w:t>
      </w:r>
      <w:r w:rsidRPr="008D65BD">
        <w:rPr>
          <w:rStyle w:val="StyleUnderline"/>
          <w:highlight w:val="yellow"/>
        </w:rPr>
        <w:t>inspections</w:t>
      </w:r>
      <w:r w:rsidRPr="008D65BD">
        <w:rPr>
          <w:rStyle w:val="StyleUnderline"/>
        </w:rPr>
        <w:t>,</w:t>
      </w:r>
      <w:r w:rsidRPr="008D65BD">
        <w:rPr>
          <w:sz w:val="16"/>
        </w:rPr>
        <w:t xml:space="preserve"> and enforcement of national </w:t>
      </w:r>
      <w:r w:rsidRPr="008D65BD">
        <w:rPr>
          <w:rStyle w:val="StyleUnderline"/>
          <w:highlight w:val="yellow"/>
        </w:rPr>
        <w:t>regulatory standards, planning, and</w:t>
      </w:r>
      <w:r w:rsidRPr="008D65BD">
        <w:rPr>
          <w:rStyle w:val="StyleUnderline"/>
        </w:rPr>
        <w:t xml:space="preserve"> technical </w:t>
      </w:r>
      <w:r w:rsidRPr="008D65BD">
        <w:rPr>
          <w:rStyle w:val="StyleUnderline"/>
          <w:highlight w:val="yellow"/>
        </w:rPr>
        <w:t>assistance</w:t>
      </w:r>
      <w:r w:rsidRPr="008D65BD">
        <w:rPr>
          <w:sz w:val="16"/>
        </w:rPr>
        <w:t>.</w:t>
      </w:r>
    </w:p>
    <w:p w14:paraId="08BE47FE" w14:textId="77777777" w:rsidR="00CB1FFA" w:rsidRDefault="00CB1FFA" w:rsidP="00CB1FFA"/>
    <w:p w14:paraId="341DF677" w14:textId="77777777" w:rsidR="007026E3" w:rsidRDefault="007026E3" w:rsidP="007026E3">
      <w:pPr>
        <w:pStyle w:val="Heading2"/>
      </w:pPr>
      <w:r>
        <w:t>Solvency---</w:t>
      </w:r>
      <w:r w:rsidR="003178A4">
        <w:t>General</w:t>
      </w:r>
    </w:p>
    <w:p w14:paraId="7C84F0F8" w14:textId="77777777" w:rsidR="007026E3" w:rsidRDefault="007026E3" w:rsidP="007026E3"/>
    <w:p w14:paraId="131D4DB6" w14:textId="77777777" w:rsidR="003178A4" w:rsidRDefault="003178A4" w:rsidP="003178A4">
      <w:pPr>
        <w:pStyle w:val="Heading3"/>
      </w:pPr>
      <w:r>
        <w:t>Solvency---2NC</w:t>
      </w:r>
    </w:p>
    <w:p w14:paraId="663AFD15" w14:textId="77777777" w:rsidR="003178A4" w:rsidRDefault="003178A4" w:rsidP="003178A4">
      <w:pPr>
        <w:pStyle w:val="Heading4"/>
      </w:pPr>
      <w:r>
        <w:t xml:space="preserve">Solves entire </w:t>
      </w:r>
      <w:proofErr w:type="spellStart"/>
      <w:r>
        <w:t>aff</w:t>
      </w:r>
      <w:proofErr w:type="spellEnd"/>
      <w:r>
        <w:t xml:space="preserve"> - States Solvency deficits don’t apply </w:t>
      </w:r>
    </w:p>
    <w:p w14:paraId="000BF0CA" w14:textId="77777777" w:rsidR="003178A4" w:rsidRPr="003C3DDC" w:rsidRDefault="003178A4" w:rsidP="003178A4"/>
    <w:p w14:paraId="652126E9" w14:textId="480706E8" w:rsidR="003178A4" w:rsidRDefault="003178A4" w:rsidP="003178A4">
      <w:pPr>
        <w:pStyle w:val="Heading4"/>
        <w:numPr>
          <w:ilvl w:val="0"/>
          <w:numId w:val="35"/>
        </w:numPr>
      </w:pPr>
      <w:r>
        <w:t xml:space="preserve">Sufficiency framing – counterplan solvency relative to </w:t>
      </w:r>
      <w:proofErr w:type="spellStart"/>
      <w:r>
        <w:t>squo</w:t>
      </w:r>
      <w:proofErr w:type="spellEnd"/>
      <w:r>
        <w:t>, not plan</w:t>
      </w:r>
      <w:r w:rsidR="00CB1FFA">
        <w:t xml:space="preserve">. Solvency deficits mean the </w:t>
      </w:r>
      <w:proofErr w:type="spellStart"/>
      <w:r w:rsidR="00CB1FFA">
        <w:t>aff</w:t>
      </w:r>
      <w:proofErr w:type="spellEnd"/>
      <w:r w:rsidR="00CB1FFA">
        <w:t xml:space="preserve"> might solve </w:t>
      </w:r>
      <w:r w:rsidR="00CB1FFA">
        <w:rPr>
          <w:i/>
          <w:iCs w:val="0"/>
          <w:u w:val="single"/>
        </w:rPr>
        <w:t>better</w:t>
      </w:r>
      <w:r w:rsidR="00CB1FFA">
        <w:t xml:space="preserve">, but the counterplan solves </w:t>
      </w:r>
      <w:r w:rsidR="00CB1FFA" w:rsidRPr="00CB1FFA">
        <w:rPr>
          <w:i/>
          <w:iCs w:val="0"/>
          <w:u w:val="single"/>
        </w:rPr>
        <w:t>enough</w:t>
      </w:r>
      <w:r w:rsidR="00CB1FFA">
        <w:t xml:space="preserve"> to mitigate their impacts</w:t>
      </w:r>
    </w:p>
    <w:p w14:paraId="43DE94F5" w14:textId="77777777" w:rsidR="003178A4" w:rsidRDefault="003178A4" w:rsidP="003178A4"/>
    <w:p w14:paraId="5CF1AD98" w14:textId="1E158747" w:rsidR="007D33B2" w:rsidRDefault="003178A4" w:rsidP="00CB1FFA">
      <w:pPr>
        <w:pStyle w:val="Heading4"/>
        <w:numPr>
          <w:ilvl w:val="0"/>
          <w:numId w:val="35"/>
        </w:numPr>
      </w:pPr>
      <w:r w:rsidRPr="00AC4630">
        <w:rPr>
          <w:u w:val="single"/>
        </w:rPr>
        <w:t>action</w:t>
      </w:r>
      <w:r>
        <w:t xml:space="preserve"> not </w:t>
      </w:r>
      <w:r w:rsidRPr="00AC4630">
        <w:rPr>
          <w:u w:val="single"/>
        </w:rPr>
        <w:t>actor</w:t>
      </w:r>
      <w:r>
        <w:t xml:space="preserve"> - indicts assume </w:t>
      </w:r>
      <w:r>
        <w:rPr>
          <w:u w:val="single"/>
        </w:rPr>
        <w:t xml:space="preserve">current </w:t>
      </w:r>
      <w:r>
        <w:t xml:space="preserve">state efforts – not process </w:t>
      </w:r>
      <w:proofErr w:type="spellStart"/>
      <w:r>
        <w:t>fiated</w:t>
      </w:r>
      <w:proofErr w:type="spellEnd"/>
      <w:r>
        <w:t xml:space="preserve"> by counterplan – all legal obligations and protection requirements are </w:t>
      </w:r>
      <w:r>
        <w:rPr>
          <w:u w:val="single"/>
        </w:rPr>
        <w:t xml:space="preserve">exactly </w:t>
      </w:r>
      <w:r>
        <w:t>the same as plan</w:t>
      </w:r>
      <w:r w:rsidR="007D33B2" w:rsidRPr="007D33B2">
        <w:rPr>
          <w:b w:val="0"/>
        </w:rPr>
        <w:t xml:space="preserve"> </w:t>
      </w:r>
    </w:p>
    <w:p w14:paraId="3E9D85D2" w14:textId="77777777" w:rsidR="007D33B2" w:rsidRDefault="007D33B2" w:rsidP="007D33B2">
      <w:r>
        <w:t xml:space="preserve">Daren </w:t>
      </w:r>
      <w:r>
        <w:rPr>
          <w:rStyle w:val="Style13ptBold"/>
        </w:rPr>
        <w:t>Bakst 18</w:t>
      </w:r>
      <w:r>
        <w:t>. Senior Research Fellow in Regulatory Policy Studies. "Trump Is Repealing Obama’s Harmful Water Rule. Why Efforts to Stop Him Are Misguided.". Heritage Foundation. 2-5-2018. https://www.heritage.org/energy-economics/commentary/trump-repealing-obamas-harmful-water-rule-why-efforts-stop-him-are</w:t>
      </w:r>
    </w:p>
    <w:p w14:paraId="4D055A16" w14:textId="3AF3627E" w:rsidR="003178A4" w:rsidRPr="00CB1FFA" w:rsidRDefault="007D33B2" w:rsidP="00CB1FFA">
      <w:pPr>
        <w:rPr>
          <w:sz w:val="16"/>
        </w:rPr>
      </w:pPr>
      <w:r w:rsidRPr="007D33B2">
        <w:rPr>
          <w:rStyle w:val="StyleUnderline"/>
          <w:highlight w:val="yellow"/>
        </w:rPr>
        <w:t xml:space="preserve">There is an </w:t>
      </w:r>
      <w:r w:rsidRPr="007D33B2">
        <w:rPr>
          <w:rStyle w:val="Emphasis"/>
          <w:highlight w:val="yellow"/>
        </w:rPr>
        <w:t>underlying assumption</w:t>
      </w:r>
      <w:r w:rsidRPr="007D33B2">
        <w:rPr>
          <w:rStyle w:val="StyleUnderline"/>
          <w:highlight w:val="yellow"/>
        </w:rPr>
        <w:t xml:space="preserve"> held by many</w:t>
      </w:r>
      <w:r>
        <w:rPr>
          <w:sz w:val="16"/>
        </w:rPr>
        <w:t xml:space="preserve"> of those </w:t>
      </w:r>
      <w:r w:rsidRPr="007D33B2">
        <w:rPr>
          <w:rStyle w:val="StyleUnderline"/>
          <w:highlight w:val="yellow"/>
        </w:rPr>
        <w:t>who welcome</w:t>
      </w:r>
      <w:r>
        <w:rPr>
          <w:sz w:val="16"/>
        </w:rPr>
        <w:t xml:space="preserve"> such </w:t>
      </w:r>
      <w:r w:rsidRPr="007D33B2">
        <w:rPr>
          <w:rStyle w:val="StyleUnderline"/>
          <w:highlight w:val="yellow"/>
        </w:rPr>
        <w:t>federal overreach:</w:t>
      </w:r>
      <w:r>
        <w:rPr>
          <w:rStyle w:val="StyleUnderline"/>
        </w:rPr>
        <w:t xml:space="preserve"> the federal government must regulate almost every water because </w:t>
      </w:r>
      <w:r w:rsidRPr="007D33B2">
        <w:rPr>
          <w:rStyle w:val="StyleUnderline"/>
          <w:highlight w:val="yellow"/>
        </w:rPr>
        <w:t>there is no</w:t>
      </w:r>
      <w:r>
        <w:rPr>
          <w:rStyle w:val="StyleUnderline"/>
        </w:rPr>
        <w:t xml:space="preserve"> other </w:t>
      </w:r>
      <w:r w:rsidRPr="007D33B2">
        <w:rPr>
          <w:rStyle w:val="StyleUnderline"/>
          <w:highlight w:val="yellow"/>
        </w:rPr>
        <w:t>alternative</w:t>
      </w:r>
      <w:r>
        <w:rPr>
          <w:rStyle w:val="StyleUnderline"/>
        </w:rPr>
        <w:t xml:space="preserve">. </w:t>
      </w:r>
      <w:r w:rsidRPr="007D33B2">
        <w:rPr>
          <w:rStyle w:val="StyleUnderline"/>
          <w:highlight w:val="yellow"/>
        </w:rPr>
        <w:t>They</w:t>
      </w:r>
      <w:r>
        <w:rPr>
          <w:rStyle w:val="StyleUnderline"/>
        </w:rPr>
        <w:t xml:space="preserve"> choose to </w:t>
      </w:r>
      <w:r w:rsidRPr="007D33B2">
        <w:rPr>
          <w:rStyle w:val="Emphasis"/>
          <w:highlight w:val="yellow"/>
        </w:rPr>
        <w:t>ignore</w:t>
      </w:r>
      <w:r>
        <w:rPr>
          <w:sz w:val="16"/>
        </w:rPr>
        <w:t xml:space="preserve"> the fact </w:t>
      </w:r>
      <w:r w:rsidRPr="007D33B2">
        <w:rPr>
          <w:rStyle w:val="StyleUnderline"/>
          <w:highlight w:val="yellow"/>
        </w:rPr>
        <w:t>that even the</w:t>
      </w:r>
      <w:r>
        <w:rPr>
          <w:rStyle w:val="StyleUnderline"/>
        </w:rPr>
        <w:t xml:space="preserve"> </w:t>
      </w:r>
      <w:r w:rsidRPr="007D33B2">
        <w:rPr>
          <w:rStyle w:val="Emphasis"/>
          <w:highlight w:val="yellow"/>
        </w:rPr>
        <w:t>C</w:t>
      </w:r>
      <w:r>
        <w:rPr>
          <w:rStyle w:val="StyleUnderline"/>
        </w:rPr>
        <w:t xml:space="preserve">lean </w:t>
      </w:r>
      <w:r w:rsidRPr="007D33B2">
        <w:rPr>
          <w:rStyle w:val="Emphasis"/>
          <w:highlight w:val="yellow"/>
        </w:rPr>
        <w:t>W</w:t>
      </w:r>
      <w:r>
        <w:rPr>
          <w:rStyle w:val="StyleUnderline"/>
        </w:rPr>
        <w:t xml:space="preserve">ater </w:t>
      </w:r>
      <w:r w:rsidRPr="007D33B2">
        <w:rPr>
          <w:rStyle w:val="Emphasis"/>
          <w:highlight w:val="yellow"/>
        </w:rPr>
        <w:t>A</w:t>
      </w:r>
      <w:r>
        <w:rPr>
          <w:rStyle w:val="StyleUnderline"/>
        </w:rPr>
        <w:t xml:space="preserve">ct </w:t>
      </w:r>
      <w:r w:rsidRPr="007D33B2">
        <w:rPr>
          <w:rStyle w:val="StyleUnderline"/>
          <w:highlight w:val="yellow"/>
        </w:rPr>
        <w:t>expressly recognizes</w:t>
      </w:r>
      <w:r>
        <w:rPr>
          <w:sz w:val="16"/>
        </w:rPr>
        <w:t xml:space="preserve"> that </w:t>
      </w:r>
      <w:r w:rsidRPr="007D33B2">
        <w:rPr>
          <w:rStyle w:val="Emphasis"/>
          <w:highlight w:val="yellow"/>
        </w:rPr>
        <w:t>states</w:t>
      </w:r>
      <w:r w:rsidRPr="007D33B2">
        <w:rPr>
          <w:rStyle w:val="StyleUnderline"/>
          <w:highlight w:val="yellow"/>
        </w:rPr>
        <w:t xml:space="preserve"> are supposed to play a leading role</w:t>
      </w:r>
      <w:r>
        <w:rPr>
          <w:sz w:val="16"/>
        </w:rPr>
        <w:t xml:space="preserve"> in addressing water pollution.</w:t>
      </w:r>
    </w:p>
    <w:p w14:paraId="615DEB16" w14:textId="77777777" w:rsidR="003178A4" w:rsidRPr="003C3DDC" w:rsidRDefault="003178A4" w:rsidP="003178A4"/>
    <w:p w14:paraId="6B1096D0" w14:textId="77777777" w:rsidR="003178A4" w:rsidRDefault="003178A4" w:rsidP="003178A4">
      <w:pPr>
        <w:pStyle w:val="Heading4"/>
        <w:numPr>
          <w:ilvl w:val="0"/>
          <w:numId w:val="35"/>
        </w:numPr>
      </w:pPr>
      <w:r>
        <w:t>regional governance – its uniquely transformative, overcomes all current flaws in patchwork state-level environmental restrictions – ensures economies of scale, cross-state harmonization, uniformity and coop – that’s 1nc Wiseman – and</w:t>
      </w:r>
    </w:p>
    <w:p w14:paraId="76769202" w14:textId="77777777" w:rsidR="003178A4" w:rsidRDefault="003178A4" w:rsidP="003178A4">
      <w:r>
        <w:rPr>
          <w:rStyle w:val="Style13ptBold"/>
        </w:rPr>
        <w:t xml:space="preserve">Wiseman and Osofsky, 16 --- </w:t>
      </w:r>
      <w:r>
        <w:t>Hannah J. Wiseman** and Hari M. Osofsky* ** Attorneys' Title Professor, Florida State University College of Law. J.D., Yale Law School, A.B., Dartmouth College. * Professor, University of Minnesota Law School; Faculty Director, Energy Transition Lab; Director, Joint Degree Program in Law, Science &amp; Technology; Faculty Member, Conservation Biology Graduate Program; Adjunct Professor, Department of Geography, Environment and Society; and Fellow, Institute on the Environment Ecology Law Quarterly, “Regional Energy Governance and U.S. Carbon Emissions”, lexis</w:t>
      </w:r>
    </w:p>
    <w:p w14:paraId="3DCC5F06" w14:textId="77777777" w:rsidR="003178A4" w:rsidRDefault="003178A4" w:rsidP="003178A4">
      <w:pPr>
        <w:rPr>
          <w:sz w:val="16"/>
        </w:rPr>
      </w:pPr>
      <w:r w:rsidRPr="00C21D1E">
        <w:rPr>
          <w:sz w:val="16"/>
        </w:rPr>
        <w:t xml:space="preserve">The Article's approach contributes to the federalism and governance literature and efforts at practical implementation by demonstrating that </w:t>
      </w:r>
      <w:r w:rsidRPr="003178A4">
        <w:rPr>
          <w:rStyle w:val="TitleChar"/>
          <w:highlight w:val="cyan"/>
        </w:rPr>
        <w:t xml:space="preserve">a </w:t>
      </w:r>
      <w:r w:rsidRPr="003178A4">
        <w:rPr>
          <w:rStyle w:val="Emphasis"/>
          <w:highlight w:val="cyan"/>
        </w:rPr>
        <w:t>key aspect of effective implementation</w:t>
      </w:r>
      <w:r w:rsidRPr="003178A4">
        <w:rPr>
          <w:rStyle w:val="TitleChar"/>
          <w:highlight w:val="cyan"/>
        </w:rPr>
        <w:t xml:space="preserve"> </w:t>
      </w:r>
      <w:r w:rsidRPr="001F79AA">
        <w:rPr>
          <w:rStyle w:val="Emphasis"/>
        </w:rPr>
        <w:t xml:space="preserve">in this context - </w:t>
      </w:r>
      <w:r w:rsidRPr="003178A4">
        <w:rPr>
          <w:rStyle w:val="Emphasis"/>
          <w:highlight w:val="cyan"/>
        </w:rPr>
        <w:t>in contrast to</w:t>
      </w:r>
      <w:r w:rsidRPr="006D3322">
        <w:rPr>
          <w:rStyle w:val="Emphasis"/>
        </w:rPr>
        <w:t xml:space="preserve"> traditional federalism </w:t>
      </w:r>
      <w:r w:rsidRPr="003178A4">
        <w:rPr>
          <w:rStyle w:val="Emphasis"/>
          <w:highlight w:val="cyan"/>
        </w:rPr>
        <w:t>approaches focused primarily on the fed</w:t>
      </w:r>
      <w:r w:rsidRPr="006D3322">
        <w:rPr>
          <w:rStyle w:val="Emphasis"/>
        </w:rPr>
        <w:t xml:space="preserve">eral government </w:t>
      </w:r>
      <w:r w:rsidRPr="003178A4">
        <w:rPr>
          <w:rStyle w:val="Emphasis"/>
          <w:highlight w:val="cyan"/>
        </w:rPr>
        <w:t>and states - is</w:t>
      </w:r>
      <w:r w:rsidRPr="006D3322">
        <w:rPr>
          <w:rStyle w:val="Emphasis"/>
        </w:rPr>
        <w:t xml:space="preserve"> the role of </w:t>
      </w:r>
      <w:r w:rsidRPr="003178A4">
        <w:rPr>
          <w:rStyle w:val="Emphasis"/>
          <w:highlight w:val="cyan"/>
        </w:rPr>
        <w:t>regional</w:t>
      </w:r>
      <w:r w:rsidRPr="006D3322">
        <w:rPr>
          <w:rStyle w:val="Emphasis"/>
        </w:rPr>
        <w:t xml:space="preserve">-level </w:t>
      </w:r>
      <w:r w:rsidRPr="003178A4">
        <w:rPr>
          <w:rStyle w:val="Emphasis"/>
          <w:highlight w:val="cyan"/>
        </w:rPr>
        <w:t>governance</w:t>
      </w:r>
      <w:r w:rsidRPr="00C21D1E">
        <w:rPr>
          <w:sz w:val="16"/>
        </w:rPr>
        <w:t xml:space="preserve"> and its integration of state and federal governance. It analyzes existing interstate and regional institutions and initiatives, as well as the gaps that remain in bringing together energy and environmental law in this context. Its proposed pathways towards regional institution building - focused on building upon existing and potentially crafting new hybrid structures - contribute to conceptualizing how multilevel, and particularly regional, governance can and should evolve in a context of overlapping interstate and regional activity. In so doing, it demonstrates the ways in which </w:t>
      </w:r>
      <w:r w:rsidRPr="003178A4">
        <w:rPr>
          <w:rStyle w:val="Emphasis"/>
          <w:highlight w:val="cyan"/>
        </w:rPr>
        <w:t>hybrid regional institutional development</w:t>
      </w:r>
      <w:r w:rsidRPr="003178A4">
        <w:rPr>
          <w:rStyle w:val="TitleChar"/>
          <w:highlight w:val="cyan"/>
        </w:rPr>
        <w:t xml:space="preserve"> </w:t>
      </w:r>
      <w:r w:rsidRPr="000062B2">
        <w:rPr>
          <w:rStyle w:val="Emphasis"/>
        </w:rPr>
        <w:t>can help to</w:t>
      </w:r>
      <w:r w:rsidRPr="00147BA2">
        <w:rPr>
          <w:rStyle w:val="Emphasis"/>
        </w:rPr>
        <w:t xml:space="preserve"> </w:t>
      </w:r>
      <w:r w:rsidRPr="003178A4">
        <w:rPr>
          <w:rStyle w:val="Emphasis"/>
          <w:highlight w:val="cyan"/>
        </w:rPr>
        <w:t>address</w:t>
      </w:r>
      <w:r w:rsidRPr="00147BA2">
        <w:rPr>
          <w:rStyle w:val="Emphasis"/>
        </w:rPr>
        <w:t xml:space="preserve"> the </w:t>
      </w:r>
      <w:r w:rsidRPr="003178A4">
        <w:rPr>
          <w:rStyle w:val="Emphasis"/>
          <w:highlight w:val="cyan"/>
        </w:rPr>
        <w:t>knotty federalism issues at</w:t>
      </w:r>
      <w:r w:rsidRPr="001F79AA">
        <w:rPr>
          <w:rStyle w:val="Emphasis"/>
        </w:rPr>
        <w:t xml:space="preserve"> the </w:t>
      </w:r>
      <w:r w:rsidRPr="003178A4">
        <w:rPr>
          <w:rStyle w:val="Emphasis"/>
          <w:highlight w:val="cyan"/>
        </w:rPr>
        <w:t>convergence of environmental and energy law</w:t>
      </w:r>
      <w:r w:rsidRPr="00C21D1E">
        <w:rPr>
          <w:sz w:val="16"/>
        </w:rPr>
        <w:t xml:space="preserve">. This Article uses the CPP as a case study to explore how carbon emissions reductions integrate environmental and energy law and require coordination of state, regional, and federal energy governance. </w:t>
      </w:r>
      <w:r w:rsidRPr="001F79AA">
        <w:rPr>
          <w:sz w:val="16"/>
        </w:rPr>
        <w:t xml:space="preserve">However, </w:t>
      </w:r>
      <w:r w:rsidRPr="001F79AA">
        <w:rPr>
          <w:rStyle w:val="TitleChar"/>
        </w:rPr>
        <w:t xml:space="preserve">its </w:t>
      </w:r>
      <w:r w:rsidRPr="003178A4">
        <w:rPr>
          <w:rStyle w:val="TitleChar"/>
          <w:highlight w:val="cyan"/>
        </w:rPr>
        <w:t xml:space="preserve">lessons </w:t>
      </w:r>
      <w:r w:rsidRPr="003178A4">
        <w:rPr>
          <w:rStyle w:val="Emphasis"/>
          <w:highlight w:val="cyan"/>
        </w:rPr>
        <w:t xml:space="preserve">apply equally to alternative regulatory approaches </w:t>
      </w:r>
      <w:r w:rsidRPr="000062B2">
        <w:rPr>
          <w:rStyle w:val="Emphasis"/>
        </w:rPr>
        <w:t>to carbon emissions</w:t>
      </w:r>
      <w:r w:rsidRPr="000062B2">
        <w:rPr>
          <w:sz w:val="16"/>
        </w:rPr>
        <w:t xml:space="preserve"> </w:t>
      </w:r>
      <w:r w:rsidRPr="000062B2">
        <w:rPr>
          <w:rStyle w:val="TitleChar"/>
        </w:rPr>
        <w:t>that the EPA might promulgate in the future</w:t>
      </w:r>
      <w:r w:rsidRPr="000062B2">
        <w:rPr>
          <w:sz w:val="16"/>
        </w:rPr>
        <w:t xml:space="preserve"> and to the evolution of the power sector that is already occurring without top-down regulatory forces. Any carbon emissions [*156] reduction strategy will have to focus on the power sector - the predominant contributor to carbon emissions in the United States n43 - and that sector relies largely on</w:t>
      </w:r>
      <w:r w:rsidRPr="00C21D1E">
        <w:rPr>
          <w:sz w:val="16"/>
        </w:rPr>
        <w:t xml:space="preserve"> utilities that routinely draw on power plants in different states and send electricity through an interstate electricity grid. Part I of the Article describes the CPP and its melding of environmental and energy law, as well as the types of interstate implementation that the CPP allows and encourages. Part II explores </w:t>
      </w:r>
      <w:r w:rsidRPr="00A8409A">
        <w:rPr>
          <w:rStyle w:val="TitleChar"/>
        </w:rPr>
        <w:t>opportunities posed by implementing interstate CPP approaches within regional energy markets</w:t>
      </w:r>
      <w:r w:rsidRPr="00C21D1E">
        <w:rPr>
          <w:sz w:val="16"/>
        </w:rPr>
        <w:t xml:space="preserve"> as well as obstacles that, although surmountable, might impede certain efforts toward regionalism. Then, drawing both from a rapidly-emerging literature and from examples of regional approaches in other contexts, Part III analyzes a menu of </w:t>
      </w:r>
      <w:r w:rsidRPr="00147BA2">
        <w:rPr>
          <w:rStyle w:val="Emphasis"/>
        </w:rPr>
        <w:t xml:space="preserve">options for </w:t>
      </w:r>
      <w:r w:rsidRPr="003178A4">
        <w:rPr>
          <w:rStyle w:val="Emphasis"/>
          <w:highlight w:val="cyan"/>
        </w:rPr>
        <w:t>developing new</w:t>
      </w:r>
      <w:r w:rsidRPr="00147BA2">
        <w:rPr>
          <w:rStyle w:val="Emphasis"/>
        </w:rPr>
        <w:t xml:space="preserve"> and enhancing existing hybrid </w:t>
      </w:r>
      <w:r w:rsidRPr="003178A4">
        <w:rPr>
          <w:rStyle w:val="Emphasis"/>
          <w:highlight w:val="cyan"/>
        </w:rPr>
        <w:t>institutions</w:t>
      </w:r>
      <w:r w:rsidRPr="00C21D1E">
        <w:rPr>
          <w:sz w:val="16"/>
        </w:rPr>
        <w:t xml:space="preserve"> that </w:t>
      </w:r>
      <w:r w:rsidRPr="003178A4">
        <w:rPr>
          <w:rStyle w:val="Emphasis"/>
          <w:highlight w:val="cyan"/>
        </w:rPr>
        <w:t>will support effective regional</w:t>
      </w:r>
      <w:r w:rsidRPr="00C21D1E">
        <w:rPr>
          <w:sz w:val="16"/>
        </w:rPr>
        <w:t xml:space="preserve"> CPP </w:t>
      </w:r>
      <w:r w:rsidRPr="003178A4">
        <w:rPr>
          <w:rStyle w:val="Emphasis"/>
          <w:highlight w:val="cyan"/>
        </w:rPr>
        <w:t>approaches</w:t>
      </w:r>
      <w:r w:rsidRPr="00147BA2">
        <w:rPr>
          <w:rStyle w:val="Emphasis"/>
        </w:rPr>
        <w:t>.</w:t>
      </w:r>
      <w:r w:rsidRPr="00C21D1E">
        <w:rPr>
          <w:sz w:val="16"/>
        </w:rPr>
        <w:t xml:space="preserve"> The Article concludes by considering the broader implications of its proposals for the transitions taking place in our energy system. It </w:t>
      </w:r>
      <w:r w:rsidRPr="000062B2">
        <w:rPr>
          <w:sz w:val="16"/>
        </w:rPr>
        <w:t xml:space="preserve">argues that </w:t>
      </w:r>
      <w:r w:rsidRPr="000062B2">
        <w:rPr>
          <w:rStyle w:val="TitleChar"/>
        </w:rPr>
        <w:t>effective regional</w:t>
      </w:r>
      <w:r w:rsidRPr="000062B2">
        <w:rPr>
          <w:sz w:val="16"/>
        </w:rPr>
        <w:t xml:space="preserve"> CPP </w:t>
      </w:r>
      <w:r w:rsidRPr="000062B2">
        <w:rPr>
          <w:rStyle w:val="TitleChar"/>
        </w:rPr>
        <w:t>implementation can</w:t>
      </w:r>
      <w:r w:rsidRPr="003178A4">
        <w:rPr>
          <w:rStyle w:val="TitleChar"/>
          <w:highlight w:val="cyan"/>
        </w:rPr>
        <w:t xml:space="preserve"> serve as an </w:t>
      </w:r>
      <w:r w:rsidRPr="003178A4">
        <w:rPr>
          <w:rStyle w:val="Emphasis"/>
          <w:highlight w:val="cyan"/>
        </w:rPr>
        <w:t>important model</w:t>
      </w:r>
      <w:r w:rsidRPr="003178A4">
        <w:rPr>
          <w:rStyle w:val="TitleChar"/>
          <w:highlight w:val="cyan"/>
        </w:rPr>
        <w:t xml:space="preserve"> for</w:t>
      </w:r>
      <w:r w:rsidRPr="00A8409A">
        <w:rPr>
          <w:rStyle w:val="TitleChar"/>
        </w:rPr>
        <w:t xml:space="preserve"> the </w:t>
      </w:r>
      <w:r w:rsidRPr="003178A4">
        <w:rPr>
          <w:rStyle w:val="TitleChar"/>
          <w:highlight w:val="cyan"/>
        </w:rPr>
        <w:t>many</w:t>
      </w:r>
      <w:r w:rsidRPr="00A8409A">
        <w:rPr>
          <w:rStyle w:val="TitleChar"/>
        </w:rPr>
        <w:t xml:space="preserve"> other </w:t>
      </w:r>
      <w:r w:rsidRPr="003178A4">
        <w:rPr>
          <w:rStyle w:val="TitleChar"/>
          <w:highlight w:val="cyan"/>
        </w:rPr>
        <w:t>areas</w:t>
      </w:r>
      <w:r w:rsidRPr="00A8409A">
        <w:rPr>
          <w:rStyle w:val="TitleChar"/>
        </w:rPr>
        <w:t xml:space="preserve"> </w:t>
      </w:r>
      <w:r w:rsidRPr="001F79AA">
        <w:rPr>
          <w:rStyle w:val="TitleChar"/>
        </w:rPr>
        <w:t xml:space="preserve">in which </w:t>
      </w:r>
      <w:r w:rsidRPr="003178A4">
        <w:rPr>
          <w:rStyle w:val="TitleChar"/>
          <w:highlight w:val="cyan"/>
        </w:rPr>
        <w:t>energy and environmental governance must be brought together</w:t>
      </w:r>
      <w:r w:rsidRPr="00A8409A">
        <w:rPr>
          <w:rStyle w:val="TitleChar"/>
        </w:rPr>
        <w:t>.</w:t>
      </w:r>
      <w:r w:rsidRPr="00C21D1E">
        <w:rPr>
          <w:sz w:val="16"/>
        </w:rPr>
        <w:t xml:space="preserve"> The CPP is an ambitious and important rule, one that has the potential </w:t>
      </w:r>
      <w:r w:rsidRPr="00A8409A">
        <w:rPr>
          <w:rStyle w:val="TitleChar"/>
        </w:rPr>
        <w:t xml:space="preserve">to </w:t>
      </w:r>
      <w:r w:rsidRPr="003178A4">
        <w:rPr>
          <w:rStyle w:val="TitleChar"/>
          <w:highlight w:val="cyan"/>
        </w:rPr>
        <w:t xml:space="preserve">form the basis of U.S. energy and environmental policy </w:t>
      </w:r>
      <w:r w:rsidRPr="000062B2">
        <w:rPr>
          <w:rStyle w:val="TitleChar"/>
        </w:rPr>
        <w:t>for the foreseeable future</w:t>
      </w:r>
      <w:r w:rsidRPr="000062B2">
        <w:rPr>
          <w:sz w:val="16"/>
        </w:rPr>
        <w:t xml:space="preserve">. n44 The CPP also forms </w:t>
      </w:r>
      <w:r w:rsidRPr="000062B2">
        <w:rPr>
          <w:rStyle w:val="TitleChar"/>
        </w:rPr>
        <w:t>a key aspect of the U.S.</w:t>
      </w:r>
      <w:r w:rsidRPr="00A8409A">
        <w:rPr>
          <w:rStyle w:val="TitleChar"/>
        </w:rPr>
        <w:t xml:space="preserve"> voluntary </w:t>
      </w:r>
      <w:r w:rsidRPr="003178A4">
        <w:rPr>
          <w:rStyle w:val="TitleChar"/>
          <w:highlight w:val="cyan"/>
        </w:rPr>
        <w:t>national commitment to reduce emissions under</w:t>
      </w:r>
      <w:r w:rsidRPr="00C21D1E">
        <w:rPr>
          <w:sz w:val="16"/>
        </w:rPr>
        <w:t xml:space="preserve"> the December 2015 </w:t>
      </w:r>
      <w:r w:rsidRPr="003178A4">
        <w:rPr>
          <w:rStyle w:val="TitleChar"/>
          <w:highlight w:val="cyan"/>
        </w:rPr>
        <w:t>Paris</w:t>
      </w:r>
      <w:r w:rsidRPr="00A8409A">
        <w:rPr>
          <w:rStyle w:val="TitleChar"/>
        </w:rPr>
        <w:t xml:space="preserve"> Agreement on climate change</w:t>
      </w:r>
      <w:r w:rsidRPr="00C21D1E">
        <w:rPr>
          <w:sz w:val="16"/>
        </w:rPr>
        <w:t xml:space="preserve">. n45 </w:t>
      </w:r>
      <w:proofErr w:type="gramStart"/>
      <w:r w:rsidRPr="00C21D1E">
        <w:rPr>
          <w:sz w:val="16"/>
        </w:rPr>
        <w:t>But</w:t>
      </w:r>
      <w:proofErr w:type="gramEnd"/>
      <w:r w:rsidRPr="00C21D1E">
        <w:rPr>
          <w:sz w:val="16"/>
        </w:rPr>
        <w:t xml:space="preserve"> </w:t>
      </w:r>
      <w:r w:rsidRPr="003178A4">
        <w:rPr>
          <w:rStyle w:val="TitleChar"/>
          <w:highlight w:val="cyan"/>
        </w:rPr>
        <w:t>states</w:t>
      </w:r>
      <w:r w:rsidRPr="00A8409A">
        <w:rPr>
          <w:rStyle w:val="TitleChar"/>
        </w:rPr>
        <w:t xml:space="preserve"> and regional grid operators </w:t>
      </w:r>
      <w:r w:rsidRPr="003178A4">
        <w:rPr>
          <w:rStyle w:val="TitleChar"/>
          <w:highlight w:val="cyan"/>
        </w:rPr>
        <w:t>must</w:t>
      </w:r>
      <w:r w:rsidRPr="00A8409A">
        <w:rPr>
          <w:rStyle w:val="TitleChar"/>
        </w:rPr>
        <w:t xml:space="preserve"> act quickly to modify and </w:t>
      </w:r>
      <w:r w:rsidRPr="003178A4">
        <w:rPr>
          <w:rStyle w:val="Emphasis"/>
          <w:highlight w:val="cyan"/>
        </w:rPr>
        <w:t>enhance regional governance mechanisms</w:t>
      </w:r>
      <w:r w:rsidRPr="003178A4">
        <w:rPr>
          <w:rStyle w:val="TitleChar"/>
          <w:highlight w:val="cyan"/>
        </w:rPr>
        <w:t xml:space="preserve"> to address</w:t>
      </w:r>
      <w:r w:rsidRPr="00A8409A">
        <w:rPr>
          <w:rStyle w:val="TitleChar"/>
        </w:rPr>
        <w:t xml:space="preserve"> </w:t>
      </w:r>
      <w:r w:rsidRPr="003178A4">
        <w:rPr>
          <w:rStyle w:val="TitleChar"/>
          <w:highlight w:val="cyan"/>
        </w:rPr>
        <w:t xml:space="preserve">the </w:t>
      </w:r>
      <w:r w:rsidRPr="003178A4">
        <w:rPr>
          <w:rStyle w:val="Emphasis"/>
          <w:highlight w:val="cyan"/>
        </w:rPr>
        <w:t>surmountable</w:t>
      </w:r>
      <w:r w:rsidRPr="000062B2">
        <w:rPr>
          <w:rStyle w:val="TitleChar"/>
        </w:rPr>
        <w:t xml:space="preserve"> yet important challenges</w:t>
      </w:r>
      <w:r w:rsidRPr="00A8409A">
        <w:rPr>
          <w:rStyle w:val="TitleChar"/>
        </w:rPr>
        <w:t xml:space="preserve"> </w:t>
      </w:r>
      <w:r w:rsidRPr="00C21D1E">
        <w:rPr>
          <w:sz w:val="16"/>
        </w:rPr>
        <w:t xml:space="preserve">described above. n46 </w:t>
      </w:r>
      <w:r w:rsidRPr="00A8409A">
        <w:rPr>
          <w:rStyle w:val="TitleChar"/>
        </w:rPr>
        <w:t xml:space="preserve">A </w:t>
      </w:r>
      <w:r w:rsidRPr="00147BA2">
        <w:rPr>
          <w:rStyle w:val="Emphasis"/>
        </w:rPr>
        <w:t>failure to</w:t>
      </w:r>
      <w:r w:rsidRPr="00A8409A">
        <w:rPr>
          <w:rStyle w:val="TitleChar"/>
        </w:rPr>
        <w:t xml:space="preserve"> </w:t>
      </w:r>
      <w:r w:rsidRPr="00A8409A">
        <w:rPr>
          <w:rStyle w:val="Emphasis"/>
        </w:rPr>
        <w:t>agree upfront</w:t>
      </w:r>
      <w:r w:rsidRPr="00A8409A">
        <w:rPr>
          <w:rStyle w:val="TitleChar"/>
        </w:rPr>
        <w:t xml:space="preserve"> </w:t>
      </w:r>
      <w:r w:rsidRPr="00A8409A">
        <w:rPr>
          <w:rStyle w:val="Emphasis"/>
        </w:rPr>
        <w:t>on compliance mechanisms</w:t>
      </w:r>
      <w:r w:rsidRPr="00A8409A">
        <w:rPr>
          <w:rStyle w:val="TitleChar"/>
        </w:rPr>
        <w:t xml:space="preserve"> that allow utilities to </w:t>
      </w:r>
      <w:r w:rsidRPr="00147BA2">
        <w:rPr>
          <w:rStyle w:val="Emphasis"/>
        </w:rPr>
        <w:t>draw from carbon reduction solutions in multiple states</w:t>
      </w:r>
      <w:r w:rsidRPr="00A8409A">
        <w:rPr>
          <w:rStyle w:val="TitleChar"/>
        </w:rPr>
        <w:t xml:space="preserve"> - and to enhance existing institutions or form new institutions needed to </w:t>
      </w:r>
      <w:r w:rsidRPr="00A8409A">
        <w:rPr>
          <w:rStyle w:val="Emphasis"/>
        </w:rPr>
        <w:t>support interstate implementation</w:t>
      </w:r>
      <w:r>
        <w:rPr>
          <w:rStyle w:val="Emphasis"/>
        </w:rPr>
        <w:t xml:space="preserve"> </w:t>
      </w:r>
      <w:r w:rsidRPr="00C21D1E">
        <w:rPr>
          <w:sz w:val="16"/>
        </w:rPr>
        <w:t xml:space="preserve">[*157] </w:t>
      </w:r>
      <w:r w:rsidRPr="00A8409A">
        <w:rPr>
          <w:rStyle w:val="Emphasis"/>
        </w:rPr>
        <w:t>approaches</w:t>
      </w:r>
      <w:r w:rsidRPr="00A8409A">
        <w:rPr>
          <w:rStyle w:val="TitleChar"/>
        </w:rPr>
        <w:t xml:space="preserve"> - could lead to the entrenchment of a </w:t>
      </w:r>
      <w:r w:rsidRPr="003178A4">
        <w:rPr>
          <w:rStyle w:val="TitleChar"/>
          <w:highlight w:val="cyan"/>
        </w:rPr>
        <w:t>patchwork of less-effective state mechanisms</w:t>
      </w:r>
      <w:r w:rsidRPr="00C21D1E">
        <w:rPr>
          <w:sz w:val="16"/>
        </w:rPr>
        <w:t>. n47</w:t>
      </w:r>
    </w:p>
    <w:p w14:paraId="64662C3D" w14:textId="77777777" w:rsidR="003178A4" w:rsidRPr="003C3DDC" w:rsidRDefault="003178A4" w:rsidP="002B42BE">
      <w:pPr>
        <w:pStyle w:val="Heading4"/>
        <w:numPr>
          <w:ilvl w:val="0"/>
          <w:numId w:val="35"/>
        </w:numPr>
        <w:rPr>
          <w:u w:val="single"/>
        </w:rPr>
      </w:pPr>
      <w:r>
        <w:t xml:space="preserve">Fed follow on – counterplan spurs it - </w:t>
      </w:r>
      <w:r w:rsidRPr="003C3DDC">
        <w:rPr>
          <w:u w:val="single"/>
        </w:rPr>
        <w:t>softens resistance</w:t>
      </w:r>
      <w:r>
        <w:t xml:space="preserve"> and </w:t>
      </w:r>
      <w:r w:rsidRPr="003C3DDC">
        <w:rPr>
          <w:u w:val="single"/>
        </w:rPr>
        <w:t>removes incremental costs</w:t>
      </w:r>
    </w:p>
    <w:p w14:paraId="3EBC0FCE" w14:textId="77777777" w:rsidR="003178A4" w:rsidRDefault="003178A4" w:rsidP="003178A4">
      <w:r>
        <w:rPr>
          <w:rStyle w:val="Style13ptBold"/>
        </w:rPr>
        <w:t xml:space="preserve">Warner, 15 --- </w:t>
      </w:r>
      <w:r>
        <w:t xml:space="preserve">Elizabeth Ann </w:t>
      </w:r>
      <w:proofErr w:type="spellStart"/>
      <w:r>
        <w:t>Kronk</w:t>
      </w:r>
      <w:proofErr w:type="spellEnd"/>
      <w:r>
        <w:t xml:space="preserve"> Warner, Associate Dean of Academic Affairs, Professor of Law and Director of the Tribal Law and Government Center at the University of Kansas School of Law, Arizona State LJ, December, </w:t>
      </w:r>
      <w:hyperlink r:id="rId6" w:history="1">
        <w:r w:rsidRPr="006960F1">
          <w:rPr>
            <w:rStyle w:val="Hyperlink"/>
          </w:rPr>
          <w:t>http://arizonastatelawjournal.org/wp-content/uploads/2015/12/Warner_Final.pdf</w:t>
        </w:r>
      </w:hyperlink>
    </w:p>
    <w:p w14:paraId="4FB71E0A" w14:textId="77777777" w:rsidR="003178A4" w:rsidRPr="009E59DD" w:rsidRDefault="003178A4" w:rsidP="003178A4">
      <w:pPr>
        <w:rPr>
          <w:rStyle w:val="StyleUnderline"/>
        </w:rPr>
      </w:pPr>
      <w:r w:rsidRPr="003178A4">
        <w:rPr>
          <w:sz w:val="16"/>
        </w:rPr>
        <w:t>B. The Benefits of Federalism Since the Founding Fathers first established federalism through the Constitution, scholars have ascribed positive values and benefits to the governmental scheme.23 For example, Justice O’Connor and legal scholars have explained that there are several advantages of federalism generally.24 Federalism may increase public participation in government,25 “</w:t>
      </w:r>
      <w:proofErr w:type="spellStart"/>
      <w:r w:rsidRPr="003178A4">
        <w:rPr>
          <w:sz w:val="16"/>
        </w:rPr>
        <w:t>reduc</w:t>
      </w:r>
      <w:proofErr w:type="spellEnd"/>
      <w:r w:rsidRPr="003178A4">
        <w:rPr>
          <w:sz w:val="16"/>
        </w:rPr>
        <w:t>[e] the threat of tyrannical or oppressive government by dividing power among various entities,” 26 ensure that government is more responsive to citizens,27 and increase experimentation between the units of government.28 Moreover, scholars have argued for “</w:t>
      </w:r>
      <w:r w:rsidRPr="003178A4">
        <w:rPr>
          <w:rStyle w:val="StyleUnderline"/>
          <w:highlight w:val="cyan"/>
        </w:rPr>
        <w:t>dynamic federalism</w:t>
      </w:r>
      <w:r w:rsidRPr="009E59DD">
        <w:rPr>
          <w:rStyle w:val="StyleUnderline"/>
        </w:rPr>
        <w:t>,” recognizing</w:t>
      </w:r>
      <w:r w:rsidRPr="003178A4">
        <w:rPr>
          <w:sz w:val="16"/>
        </w:rPr>
        <w:t xml:space="preserve"> that the </w:t>
      </w:r>
      <w:r w:rsidRPr="009E59DD">
        <w:rPr>
          <w:rStyle w:val="StyleUnderline"/>
        </w:rPr>
        <w:t>states and federal government often possess overlapping regulatory</w:t>
      </w:r>
      <w:r>
        <w:rPr>
          <w:rStyle w:val="StyleUnderline"/>
        </w:rPr>
        <w:t xml:space="preserve"> </w:t>
      </w:r>
      <w:r w:rsidRPr="009E59DD">
        <w:rPr>
          <w:rStyle w:val="StyleUnderline"/>
        </w:rPr>
        <w:t xml:space="preserve">authority, </w:t>
      </w:r>
      <w:r w:rsidRPr="003178A4">
        <w:rPr>
          <w:rStyle w:val="StyleUnderline"/>
          <w:highlight w:val="cyan"/>
        </w:rPr>
        <w:t>especially in</w:t>
      </w:r>
      <w:r w:rsidRPr="003178A4">
        <w:rPr>
          <w:sz w:val="16"/>
        </w:rPr>
        <w:t xml:space="preserve"> the case of </w:t>
      </w:r>
      <w:r w:rsidRPr="003178A4">
        <w:rPr>
          <w:rStyle w:val="StyleUnderline"/>
          <w:highlight w:val="cyan"/>
        </w:rPr>
        <w:t>environmental regulation, and</w:t>
      </w:r>
      <w:r w:rsidRPr="003178A4">
        <w:rPr>
          <w:sz w:val="16"/>
        </w:rPr>
        <w:t xml:space="preserve">, that </w:t>
      </w:r>
      <w:r w:rsidRPr="009E59DD">
        <w:rPr>
          <w:rStyle w:val="StyleUnderline"/>
        </w:rPr>
        <w:t>such</w:t>
      </w:r>
      <w:r>
        <w:rPr>
          <w:rStyle w:val="StyleUnderline"/>
        </w:rPr>
        <w:t xml:space="preserve"> </w:t>
      </w:r>
      <w:r w:rsidRPr="003178A4">
        <w:rPr>
          <w:rStyle w:val="StyleUnderline"/>
          <w:highlight w:val="cyan"/>
        </w:rPr>
        <w:t>overlapping authority is good</w:t>
      </w:r>
      <w:r w:rsidRPr="003178A4">
        <w:rPr>
          <w:sz w:val="16"/>
        </w:rPr>
        <w:t xml:space="preserve">.29 </w:t>
      </w:r>
      <w:r w:rsidRPr="009E59DD">
        <w:rPr>
          <w:rStyle w:val="StyleUnderline"/>
        </w:rPr>
        <w:t>In such a system</w:t>
      </w:r>
      <w:r w:rsidRPr="003178A4">
        <w:rPr>
          <w:sz w:val="16"/>
        </w:rPr>
        <w:t xml:space="preserve">, Professor Kirsten H. Engel envisions the </w:t>
      </w:r>
      <w:r w:rsidRPr="003178A4">
        <w:rPr>
          <w:rStyle w:val="StyleUnderline"/>
          <w:highlight w:val="cyan"/>
        </w:rPr>
        <w:t>states and fed</w:t>
      </w:r>
      <w:r w:rsidRPr="009E59DD">
        <w:rPr>
          <w:rStyle w:val="StyleUnderline"/>
        </w:rPr>
        <w:t xml:space="preserve">eral government </w:t>
      </w:r>
      <w:r w:rsidRPr="003178A4">
        <w:rPr>
          <w:rStyle w:val="StyleUnderline"/>
          <w:highlight w:val="cyan"/>
        </w:rPr>
        <w:t>appear</w:t>
      </w:r>
      <w:r w:rsidRPr="009E59DD">
        <w:rPr>
          <w:rStyle w:val="StyleUnderline"/>
        </w:rPr>
        <w:t xml:space="preserve">ing </w:t>
      </w:r>
      <w:r w:rsidRPr="003178A4">
        <w:rPr>
          <w:rStyle w:val="StyleUnderline"/>
          <w:highlight w:val="cyan"/>
        </w:rPr>
        <w:t xml:space="preserve">like runners in a </w:t>
      </w:r>
      <w:r w:rsidRPr="003178A4">
        <w:rPr>
          <w:rStyle w:val="Emphasis"/>
          <w:highlight w:val="cyan"/>
        </w:rPr>
        <w:t>relay team, passing the baton of</w:t>
      </w:r>
      <w:r w:rsidRPr="009E59DD">
        <w:rPr>
          <w:rStyle w:val="Emphasis"/>
        </w:rPr>
        <w:t xml:space="preserve"> environmental </w:t>
      </w:r>
      <w:r w:rsidRPr="003178A4">
        <w:rPr>
          <w:rStyle w:val="Emphasis"/>
          <w:highlight w:val="cyan"/>
        </w:rPr>
        <w:t>regulation between them, until the optimum regulator crosses the finish line</w:t>
      </w:r>
      <w:r w:rsidRPr="003178A4">
        <w:rPr>
          <w:sz w:val="16"/>
        </w:rPr>
        <w:t xml:space="preserve">.30 </w:t>
      </w:r>
      <w:r w:rsidRPr="009E59DD">
        <w:rPr>
          <w:rStyle w:val="StyleUnderline"/>
        </w:rPr>
        <w:t>In this fashion,</w:t>
      </w:r>
      <w:r>
        <w:rPr>
          <w:rStyle w:val="StyleUnderline"/>
        </w:rPr>
        <w:t xml:space="preserve"> </w:t>
      </w:r>
      <w:r w:rsidRPr="009E59DD">
        <w:rPr>
          <w:rStyle w:val="StyleUnderline"/>
        </w:rPr>
        <w:t xml:space="preserve">environmental </w:t>
      </w:r>
      <w:r w:rsidRPr="003178A4">
        <w:rPr>
          <w:rStyle w:val="StyleUnderline"/>
          <w:highlight w:val="cyan"/>
        </w:rPr>
        <w:t xml:space="preserve">regulation may </w:t>
      </w:r>
      <w:r w:rsidRPr="003178A4">
        <w:rPr>
          <w:rStyle w:val="Emphasis"/>
          <w:highlight w:val="cyan"/>
        </w:rPr>
        <w:t>start with one government but end with another</w:t>
      </w:r>
      <w:r w:rsidRPr="009E59DD">
        <w:rPr>
          <w:rStyle w:val="StyleUnderline"/>
        </w:rPr>
        <w:t xml:space="preserve"> under the federalism system</w:t>
      </w:r>
      <w:r w:rsidRPr="003178A4">
        <w:rPr>
          <w:sz w:val="16"/>
        </w:rPr>
        <w:t xml:space="preserve">. Professor </w:t>
      </w:r>
      <w:r w:rsidRPr="003178A4">
        <w:rPr>
          <w:rStyle w:val="StyleUnderline"/>
          <w:highlight w:val="cyan"/>
        </w:rPr>
        <w:t xml:space="preserve">Engel provides </w:t>
      </w:r>
      <w:r w:rsidRPr="003178A4">
        <w:rPr>
          <w:rStyle w:val="Emphasis"/>
          <w:highlight w:val="cyan"/>
        </w:rPr>
        <w:t>numerous examples</w:t>
      </w:r>
      <w:r w:rsidRPr="009E59DD">
        <w:rPr>
          <w:rStyle w:val="StyleUnderline"/>
        </w:rPr>
        <w:t xml:space="preserve"> of this phenomenon, </w:t>
      </w:r>
      <w:r w:rsidRPr="003178A4">
        <w:rPr>
          <w:rStyle w:val="StyleUnderline"/>
          <w:highlight w:val="cyan"/>
        </w:rPr>
        <w:t>such as the</w:t>
      </w:r>
      <w:r w:rsidRPr="009E59DD">
        <w:rPr>
          <w:rStyle w:val="StyleUnderline"/>
        </w:rPr>
        <w:t xml:space="preserve"> development of the federal</w:t>
      </w:r>
      <w:r w:rsidRPr="003178A4">
        <w:rPr>
          <w:sz w:val="16"/>
        </w:rPr>
        <w:t xml:space="preserve"> Clean Air Act (</w:t>
      </w:r>
      <w:r w:rsidRPr="003178A4">
        <w:rPr>
          <w:rStyle w:val="StyleUnderline"/>
          <w:highlight w:val="cyan"/>
        </w:rPr>
        <w:t>CAA), which initially started as the California C</w:t>
      </w:r>
      <w:r w:rsidRPr="009E59DD">
        <w:rPr>
          <w:rStyle w:val="StyleUnderline"/>
        </w:rPr>
        <w:t xml:space="preserve">lean </w:t>
      </w:r>
      <w:r w:rsidRPr="003178A4">
        <w:rPr>
          <w:rStyle w:val="StyleUnderline"/>
          <w:highlight w:val="cyan"/>
        </w:rPr>
        <w:t>A</w:t>
      </w:r>
      <w:r w:rsidRPr="009E59DD">
        <w:rPr>
          <w:rStyle w:val="StyleUnderline"/>
        </w:rPr>
        <w:t xml:space="preserve">ir </w:t>
      </w:r>
      <w:r w:rsidRPr="003178A4">
        <w:rPr>
          <w:rStyle w:val="StyleUnderline"/>
          <w:highlight w:val="cyan"/>
        </w:rPr>
        <w:t>A</w:t>
      </w:r>
      <w:r w:rsidRPr="009E59DD">
        <w:rPr>
          <w:rStyle w:val="StyleUnderline"/>
        </w:rPr>
        <w:t>ct</w:t>
      </w:r>
      <w:r w:rsidRPr="003178A4">
        <w:rPr>
          <w:sz w:val="16"/>
        </w:rPr>
        <w:t xml:space="preserve"> in 1965.31 She concludes </w:t>
      </w:r>
      <w:r w:rsidRPr="009E59DD">
        <w:rPr>
          <w:rStyle w:val="StyleUnderline"/>
        </w:rPr>
        <w:t>that “[</w:t>
      </w:r>
      <w:proofErr w:type="spellStart"/>
      <w:r w:rsidRPr="003178A4">
        <w:rPr>
          <w:rStyle w:val="StyleUnderline"/>
          <w:highlight w:val="cyan"/>
        </w:rPr>
        <w:t>i</w:t>
      </w:r>
      <w:proofErr w:type="spellEnd"/>
      <w:r w:rsidRPr="003178A4">
        <w:rPr>
          <w:rStyle w:val="StyleUnderline"/>
          <w:highlight w:val="cyan"/>
        </w:rPr>
        <w:t>]</w:t>
      </w:r>
      <w:proofErr w:type="spellStart"/>
      <w:r w:rsidRPr="003178A4">
        <w:rPr>
          <w:rStyle w:val="StyleUnderline"/>
          <w:highlight w:val="cyan"/>
        </w:rPr>
        <w:t>nteraction</w:t>
      </w:r>
      <w:proofErr w:type="spellEnd"/>
      <w:r w:rsidRPr="003178A4">
        <w:rPr>
          <w:rStyle w:val="StyleUnderline"/>
          <w:highlight w:val="cyan"/>
        </w:rPr>
        <w:t xml:space="preserve"> between</w:t>
      </w:r>
      <w:r w:rsidRPr="009E59DD">
        <w:rPr>
          <w:rStyle w:val="StyleUnderline"/>
        </w:rPr>
        <w:t xml:space="preserve"> the </w:t>
      </w:r>
      <w:r w:rsidRPr="003178A4">
        <w:rPr>
          <w:rStyle w:val="StyleUnderline"/>
          <w:highlight w:val="cyan"/>
        </w:rPr>
        <w:t>fed</w:t>
      </w:r>
      <w:r w:rsidRPr="009E59DD">
        <w:rPr>
          <w:rStyle w:val="StyleUnderline"/>
        </w:rPr>
        <w:t xml:space="preserve">eral </w:t>
      </w:r>
      <w:r w:rsidRPr="003178A4">
        <w:rPr>
          <w:rStyle w:val="StyleUnderline"/>
          <w:highlight w:val="cyan"/>
        </w:rPr>
        <w:t>and state governments</w:t>
      </w:r>
      <w:r w:rsidRPr="009E59DD">
        <w:rPr>
          <w:rStyle w:val="StyleUnderline"/>
        </w:rPr>
        <w:t xml:space="preserve"> can </w:t>
      </w:r>
      <w:r w:rsidRPr="003178A4">
        <w:rPr>
          <w:rStyle w:val="StyleUnderline"/>
          <w:highlight w:val="cyan"/>
        </w:rPr>
        <w:t>lead</w:t>
      </w:r>
      <w:r w:rsidRPr="003178A4">
        <w:rPr>
          <w:sz w:val="16"/>
        </w:rPr>
        <w:t xml:space="preserve"> either, or </w:t>
      </w:r>
      <w:r w:rsidRPr="003178A4">
        <w:rPr>
          <w:rStyle w:val="StyleUnderline"/>
          <w:highlight w:val="cyan"/>
        </w:rPr>
        <w:t xml:space="preserve">both, parties to </w:t>
      </w:r>
      <w:r w:rsidRPr="003178A4">
        <w:rPr>
          <w:rStyle w:val="Emphasis"/>
          <w:highlight w:val="cyan"/>
        </w:rPr>
        <w:t>adopt policy positions significantly different from the positions they would have adopted</w:t>
      </w:r>
      <w:r w:rsidRPr="009E59DD">
        <w:rPr>
          <w:rStyle w:val="Emphasis"/>
        </w:rPr>
        <w:t xml:space="preserve"> had they</w:t>
      </w:r>
      <w:r>
        <w:rPr>
          <w:rStyle w:val="Emphasis"/>
        </w:rPr>
        <w:t xml:space="preserve"> </w:t>
      </w:r>
      <w:r w:rsidRPr="009E59DD">
        <w:rPr>
          <w:rStyle w:val="Emphasis"/>
        </w:rPr>
        <w:t xml:space="preserve">been </w:t>
      </w:r>
      <w:r w:rsidRPr="003178A4">
        <w:rPr>
          <w:rStyle w:val="Emphasis"/>
          <w:highlight w:val="cyan"/>
        </w:rPr>
        <w:t>regulating in a vacuum</w:t>
      </w:r>
      <w:r w:rsidRPr="009E59DD">
        <w:rPr>
          <w:rStyle w:val="Emphasis"/>
        </w:rPr>
        <w:t>.</w:t>
      </w:r>
      <w:r w:rsidRPr="009E59DD">
        <w:rPr>
          <w:rStyle w:val="StyleUnderline"/>
        </w:rPr>
        <w:t>”</w:t>
      </w:r>
    </w:p>
    <w:p w14:paraId="5A856EBB" w14:textId="2D81B4F6" w:rsidR="008D65BD" w:rsidRPr="0066799B" w:rsidRDefault="008D65BD" w:rsidP="008D65BD">
      <w:pPr>
        <w:pStyle w:val="Heading4"/>
      </w:pPr>
      <w:r>
        <w:t xml:space="preserve">5) solves better---State protections surpass the EPA and </w:t>
      </w:r>
      <w:r>
        <w:rPr>
          <w:u w:val="single"/>
        </w:rPr>
        <w:t>set the standard for federal regulations</w:t>
      </w:r>
    </w:p>
    <w:p w14:paraId="4BF5E5F5" w14:textId="77777777" w:rsidR="008D65BD" w:rsidRPr="0066799B" w:rsidRDefault="008D65BD" w:rsidP="008D65BD">
      <w:r w:rsidRPr="0066799B">
        <w:rPr>
          <w:rStyle w:val="Style13ptBold"/>
        </w:rPr>
        <w:t>Walton 20</w:t>
      </w:r>
      <w:r>
        <w:t xml:space="preserve"> “Explainer: Who regulates U.S. drinking water, and how?” Brett Walton, Award winning correspondent for Circle of Blue, October 5, 2020, https://www.greatlakesnow.org/2020/10/explainer-regulates-drinking-water/</w:t>
      </w:r>
    </w:p>
    <w:p w14:paraId="3383C2AB" w14:textId="77777777" w:rsidR="008D65BD" w:rsidRPr="0066799B" w:rsidRDefault="008D65BD" w:rsidP="008D65BD">
      <w:pPr>
        <w:rPr>
          <w:rStyle w:val="StyleUnderline"/>
        </w:rPr>
      </w:pPr>
      <w:r w:rsidRPr="0066799B">
        <w:rPr>
          <w:sz w:val="16"/>
        </w:rPr>
        <w:t xml:space="preserve">The </w:t>
      </w:r>
      <w:r w:rsidRPr="008D65BD">
        <w:rPr>
          <w:rStyle w:val="Emphasis"/>
          <w:highlight w:val="yellow"/>
        </w:rPr>
        <w:t>nuance comes at the state level</w:t>
      </w:r>
      <w:r w:rsidRPr="0066799B">
        <w:rPr>
          <w:sz w:val="16"/>
        </w:rPr>
        <w:t xml:space="preserve">. </w:t>
      </w:r>
      <w:r w:rsidRPr="008D65BD">
        <w:rPr>
          <w:rStyle w:val="StyleUnderline"/>
          <w:highlight w:val="yellow"/>
        </w:rPr>
        <w:t>States</w:t>
      </w:r>
      <w:r w:rsidRPr="0066799B">
        <w:rPr>
          <w:sz w:val="16"/>
        </w:rPr>
        <w:t xml:space="preserve"> generally </w:t>
      </w:r>
      <w:r w:rsidRPr="008D65BD">
        <w:rPr>
          <w:rStyle w:val="StyleUnderline"/>
          <w:highlight w:val="yellow"/>
        </w:rPr>
        <w:t>carry out</w:t>
      </w:r>
      <w:r w:rsidRPr="008D65BD">
        <w:rPr>
          <w:rStyle w:val="StyleUnderline"/>
        </w:rPr>
        <w:t xml:space="preserve"> the </w:t>
      </w:r>
      <w:r w:rsidRPr="008D65BD">
        <w:rPr>
          <w:rStyle w:val="Emphasis"/>
        </w:rPr>
        <w:t xml:space="preserve">day-to-day </w:t>
      </w:r>
      <w:r w:rsidRPr="008D65BD">
        <w:rPr>
          <w:rStyle w:val="Emphasis"/>
          <w:highlight w:val="yellow"/>
        </w:rPr>
        <w:t>grunt work</w:t>
      </w:r>
      <w:r w:rsidRPr="008D65BD">
        <w:rPr>
          <w:rStyle w:val="StyleUnderline"/>
          <w:highlight w:val="yellow"/>
        </w:rPr>
        <w:t xml:space="preserve"> of</w:t>
      </w:r>
      <w:r w:rsidRPr="008D65BD">
        <w:rPr>
          <w:rStyle w:val="StyleUnderline"/>
        </w:rPr>
        <w:t xml:space="preserve"> gathering </w:t>
      </w:r>
      <w:r w:rsidRPr="008D65BD">
        <w:rPr>
          <w:rStyle w:val="StyleUnderline"/>
          <w:highlight w:val="yellow"/>
        </w:rPr>
        <w:t xml:space="preserve">water </w:t>
      </w:r>
      <w:r w:rsidRPr="008D65BD">
        <w:rPr>
          <w:rStyle w:val="StyleUnderline"/>
        </w:rPr>
        <w:t xml:space="preserve">quality </w:t>
      </w:r>
      <w:r w:rsidRPr="008D65BD">
        <w:rPr>
          <w:rStyle w:val="StyleUnderline"/>
          <w:highlight w:val="yellow"/>
        </w:rPr>
        <w:t>data</w:t>
      </w:r>
      <w:r w:rsidRPr="0066799B">
        <w:rPr>
          <w:rStyle w:val="StyleUnderline"/>
        </w:rPr>
        <w:t xml:space="preserve"> from utilities </w:t>
      </w:r>
      <w:r w:rsidRPr="008D65BD">
        <w:rPr>
          <w:rStyle w:val="StyleUnderline"/>
          <w:highlight w:val="yellow"/>
        </w:rPr>
        <w:t xml:space="preserve">and </w:t>
      </w:r>
      <w:r w:rsidRPr="008D65BD">
        <w:rPr>
          <w:rStyle w:val="Emphasis"/>
          <w:highlight w:val="yellow"/>
        </w:rPr>
        <w:t xml:space="preserve">enforcing </w:t>
      </w:r>
      <w:r w:rsidRPr="008D65BD">
        <w:rPr>
          <w:rStyle w:val="Emphasis"/>
        </w:rPr>
        <w:t xml:space="preserve">action against </w:t>
      </w:r>
      <w:r w:rsidRPr="008D65BD">
        <w:rPr>
          <w:rStyle w:val="Emphasis"/>
          <w:highlight w:val="yellow"/>
        </w:rPr>
        <w:t>violations</w:t>
      </w:r>
      <w:r w:rsidRPr="0066799B">
        <w:rPr>
          <w:rStyle w:val="StyleUnderline"/>
        </w:rPr>
        <w:t xml:space="preserve">. </w:t>
      </w:r>
      <w:r w:rsidRPr="0066799B">
        <w:rPr>
          <w:sz w:val="16"/>
        </w:rPr>
        <w:t xml:space="preserve">To gain this authority, </w:t>
      </w:r>
      <w:r w:rsidRPr="008D65BD">
        <w:rPr>
          <w:rStyle w:val="StyleUnderline"/>
          <w:highlight w:val="yellow"/>
        </w:rPr>
        <w:t>they</w:t>
      </w:r>
      <w:r w:rsidRPr="0066799B">
        <w:rPr>
          <w:sz w:val="16"/>
        </w:rPr>
        <w:t xml:space="preserve"> must </w:t>
      </w:r>
      <w:r w:rsidRPr="008D65BD">
        <w:rPr>
          <w:rStyle w:val="StyleUnderline"/>
          <w:highlight w:val="yellow"/>
        </w:rPr>
        <w:t>set</w:t>
      </w:r>
      <w:r w:rsidRPr="0066799B">
        <w:rPr>
          <w:rStyle w:val="StyleUnderline"/>
        </w:rPr>
        <w:t xml:space="preserve"> </w:t>
      </w:r>
      <w:r w:rsidRPr="0066799B">
        <w:rPr>
          <w:sz w:val="16"/>
        </w:rPr>
        <w:t>drinking</w:t>
      </w:r>
      <w:r w:rsidRPr="0066799B">
        <w:rPr>
          <w:rStyle w:val="StyleUnderline"/>
        </w:rPr>
        <w:t xml:space="preserve"> </w:t>
      </w:r>
      <w:r w:rsidRPr="008D65BD">
        <w:rPr>
          <w:rStyle w:val="StyleUnderline"/>
          <w:highlight w:val="yellow"/>
        </w:rPr>
        <w:t>water standards</w:t>
      </w:r>
      <w:r w:rsidRPr="0066799B">
        <w:rPr>
          <w:rStyle w:val="StyleUnderline"/>
        </w:rPr>
        <w:t xml:space="preserve"> that are </w:t>
      </w:r>
      <w:r w:rsidRPr="008D65BD">
        <w:rPr>
          <w:rStyle w:val="Emphasis"/>
          <w:highlight w:val="yellow"/>
        </w:rPr>
        <w:t>at least as</w:t>
      </w:r>
      <w:r w:rsidRPr="0066799B">
        <w:rPr>
          <w:rStyle w:val="StyleUnderline"/>
        </w:rPr>
        <w:t xml:space="preserve"> </w:t>
      </w:r>
      <w:r w:rsidRPr="008D65BD">
        <w:rPr>
          <w:rStyle w:val="StyleUnderline"/>
          <w:highlight w:val="yellow"/>
        </w:rPr>
        <w:t>protective as</w:t>
      </w:r>
      <w:r w:rsidRPr="0066799B">
        <w:rPr>
          <w:rStyle w:val="StyleUnderline"/>
        </w:rPr>
        <w:t xml:space="preserve"> the </w:t>
      </w:r>
      <w:r w:rsidRPr="008D65BD">
        <w:rPr>
          <w:rStyle w:val="StyleUnderline"/>
          <w:highlight w:val="yellow"/>
        </w:rPr>
        <w:t>federal ones</w:t>
      </w:r>
      <w:r w:rsidRPr="0066799B">
        <w:rPr>
          <w:rStyle w:val="StyleUnderline"/>
        </w:rPr>
        <w:t>.</w:t>
      </w:r>
      <w:r w:rsidRPr="0066799B">
        <w:rPr>
          <w:sz w:val="16"/>
        </w:rPr>
        <w:t xml:space="preserve"> If they want, </w:t>
      </w:r>
      <w:r w:rsidRPr="008D65BD">
        <w:rPr>
          <w:rStyle w:val="StyleUnderline"/>
          <w:highlight w:val="yellow"/>
        </w:rPr>
        <w:t>they</w:t>
      </w:r>
      <w:r w:rsidRPr="0066799B">
        <w:rPr>
          <w:rStyle w:val="StyleUnderline"/>
        </w:rPr>
        <w:t xml:space="preserve"> can set stricter limits or </w:t>
      </w:r>
      <w:r w:rsidRPr="008D65BD">
        <w:rPr>
          <w:rStyle w:val="StyleUnderline"/>
          <w:highlight w:val="yellow"/>
        </w:rPr>
        <w:t>regulate contaminants</w:t>
      </w:r>
      <w:r w:rsidRPr="0066799B">
        <w:rPr>
          <w:rStyle w:val="StyleUnderline"/>
        </w:rPr>
        <w:t xml:space="preserve"> that </w:t>
      </w:r>
      <w:r w:rsidRPr="008D65BD">
        <w:rPr>
          <w:rStyle w:val="StyleUnderline"/>
          <w:highlight w:val="yellow"/>
        </w:rPr>
        <w:t>the EPA has not touched</w:t>
      </w:r>
      <w:r w:rsidRPr="0066799B">
        <w:rPr>
          <w:rStyle w:val="StyleUnderline"/>
        </w:rPr>
        <w:t>.</w:t>
      </w:r>
    </w:p>
    <w:p w14:paraId="60CFEBB7" w14:textId="77777777" w:rsidR="008D65BD" w:rsidRPr="0066799B" w:rsidRDefault="008D65BD" w:rsidP="008D65BD">
      <w:pPr>
        <w:rPr>
          <w:rStyle w:val="StyleUnderline"/>
        </w:rPr>
      </w:pPr>
      <w:r w:rsidRPr="008D65BD">
        <w:rPr>
          <w:rStyle w:val="StyleUnderline"/>
          <w:highlight w:val="yellow"/>
        </w:rPr>
        <w:t>State authority had long been uncontroversial</w:t>
      </w:r>
      <w:r w:rsidRPr="0066799B">
        <w:rPr>
          <w:rStyle w:val="StyleUnderline"/>
        </w:rPr>
        <w:t xml:space="preserve"> </w:t>
      </w:r>
      <w:r w:rsidRPr="0066799B">
        <w:rPr>
          <w:sz w:val="16"/>
        </w:rPr>
        <w:t xml:space="preserve">because only a few states — California and some northeastern </w:t>
      </w:r>
      <w:r w:rsidRPr="008D65BD">
        <w:rPr>
          <w:rStyle w:val="StyleUnderline"/>
        </w:rPr>
        <w:t>states</w:t>
      </w:r>
      <w:r w:rsidRPr="0066799B">
        <w:rPr>
          <w:sz w:val="16"/>
        </w:rPr>
        <w:t xml:space="preserve"> — were </w:t>
      </w:r>
      <w:r w:rsidRPr="008D65BD">
        <w:rPr>
          <w:rStyle w:val="StyleUnderline"/>
        </w:rPr>
        <w:t>setting their own standards</w:t>
      </w:r>
      <w:r w:rsidRPr="008D65BD">
        <w:rPr>
          <w:sz w:val="16"/>
        </w:rPr>
        <w:t>.</w:t>
      </w:r>
      <w:r w:rsidRPr="0066799B">
        <w:rPr>
          <w:sz w:val="16"/>
        </w:rPr>
        <w:t xml:space="preserve"> That has changed in the last few years as states, </w:t>
      </w:r>
      <w:r w:rsidRPr="0066799B">
        <w:rPr>
          <w:rStyle w:val="StyleUnderline"/>
        </w:rPr>
        <w:t xml:space="preserve">responding to public pressure in the absence of an EPA standard, began regulating </w:t>
      </w:r>
      <w:r w:rsidRPr="0066799B">
        <w:rPr>
          <w:sz w:val="16"/>
        </w:rPr>
        <w:t>PFAS compounds.</w:t>
      </w:r>
    </w:p>
    <w:p w14:paraId="2392C444" w14:textId="77777777" w:rsidR="008D65BD" w:rsidRPr="0066799B" w:rsidRDefault="008D65BD" w:rsidP="008D65BD">
      <w:pPr>
        <w:rPr>
          <w:rStyle w:val="StyleUnderline"/>
        </w:rPr>
      </w:pPr>
      <w:r w:rsidRPr="0066799B">
        <w:rPr>
          <w:sz w:val="16"/>
        </w:rPr>
        <w:t>“</w:t>
      </w:r>
      <w:r w:rsidRPr="008D65BD">
        <w:rPr>
          <w:rStyle w:val="Emphasis"/>
          <w:highlight w:val="yellow"/>
        </w:rPr>
        <w:t>There was always a little bit of state standards-setting,”</w:t>
      </w:r>
      <w:r w:rsidRPr="0066799B">
        <w:rPr>
          <w:sz w:val="16"/>
        </w:rPr>
        <w:t xml:space="preserve"> says Alan Roberson, executive director of the Association of State Drinking Water Administrators, an umbrella group for state regulators. “But </w:t>
      </w:r>
      <w:r w:rsidRPr="008D65BD">
        <w:rPr>
          <w:rStyle w:val="StyleUnderline"/>
          <w:highlight w:val="yellow"/>
        </w:rPr>
        <w:t>it’s gone from a little bit to a lot</w:t>
      </w:r>
      <w:r w:rsidRPr="0066799B">
        <w:rPr>
          <w:rStyle w:val="StyleUnderline"/>
        </w:rPr>
        <w:t>.”</w:t>
      </w:r>
    </w:p>
    <w:p w14:paraId="5080370C" w14:textId="77777777" w:rsidR="008D65BD" w:rsidRPr="0066799B" w:rsidRDefault="008D65BD" w:rsidP="008D65BD">
      <w:pPr>
        <w:rPr>
          <w:sz w:val="16"/>
        </w:rPr>
      </w:pPr>
      <w:r w:rsidRPr="0066799B">
        <w:rPr>
          <w:sz w:val="16"/>
        </w:rPr>
        <w:t>Six states — Massachusetts, Michigan, New Hampshire, New Jersey, New York and Vermont — adopted drinking water standards for certain PFAS compounds, while four others, including North Carolina and Minnesota, have issued health advisories or guidelines for groundwater cleanup.</w:t>
      </w:r>
    </w:p>
    <w:p w14:paraId="61CCB919" w14:textId="77777777" w:rsidR="008D65BD" w:rsidRPr="0066799B" w:rsidRDefault="008D65BD" w:rsidP="008D65BD">
      <w:pPr>
        <w:rPr>
          <w:sz w:val="16"/>
        </w:rPr>
      </w:pPr>
      <w:r w:rsidRPr="008D65BD">
        <w:rPr>
          <w:rStyle w:val="StyleUnderline"/>
          <w:highlight w:val="yellow"/>
        </w:rPr>
        <w:t xml:space="preserve">States are also putting limits on </w:t>
      </w:r>
      <w:r w:rsidRPr="008D65BD">
        <w:rPr>
          <w:sz w:val="16"/>
          <w:highlight w:val="yellow"/>
        </w:rPr>
        <w:t xml:space="preserve">other </w:t>
      </w:r>
      <w:r w:rsidRPr="008D65BD">
        <w:rPr>
          <w:rStyle w:val="StyleUnderline"/>
          <w:highlight w:val="yellow"/>
        </w:rPr>
        <w:t>chemicals that the EPA has ignored</w:t>
      </w:r>
      <w:r w:rsidRPr="008D65BD">
        <w:rPr>
          <w:sz w:val="16"/>
          <w:highlight w:val="yellow"/>
        </w:rPr>
        <w:t>.</w:t>
      </w:r>
      <w:r w:rsidRPr="0066799B">
        <w:rPr>
          <w:sz w:val="16"/>
        </w:rPr>
        <w:t xml:space="preserve"> In July, New York adopted the nation’s first drinking water standard for 1,4-dioxane, a synthetic chemical that was used before the 1990s as an additive to industrial solvents. The EPA deems it likely to cause cancer, but the agency has not regulated it in drinking water. In 2017, California approved a limit for 1,2,3-TCP, another manufactured industrial solvent that the EPA considers likely to be carcinogenic.</w:t>
      </w:r>
    </w:p>
    <w:p w14:paraId="05E5E9F3" w14:textId="77777777" w:rsidR="008D65BD" w:rsidRDefault="008D65BD" w:rsidP="008D65BD"/>
    <w:p w14:paraId="3F08350F" w14:textId="230BF454" w:rsidR="00837370" w:rsidRPr="00837370" w:rsidRDefault="008D65BD" w:rsidP="008D65BD">
      <w:pPr>
        <w:pStyle w:val="Heading4"/>
      </w:pPr>
      <w:r>
        <w:t>6</w:t>
      </w:r>
      <w:r w:rsidR="002B42BE">
        <w:t xml:space="preserve">) </w:t>
      </w:r>
      <w:r w:rsidR="00837370">
        <w:t>No offense - Plan is implemented through the states and fed is worse</w:t>
      </w:r>
    </w:p>
    <w:p w14:paraId="38E8489B" w14:textId="77777777" w:rsidR="00837370" w:rsidRDefault="00837370" w:rsidP="00837370">
      <w:r w:rsidRPr="00AC221C">
        <w:rPr>
          <w:rStyle w:val="Style13ptBold"/>
        </w:rPr>
        <w:t>Adler 2</w:t>
      </w:r>
      <w:r>
        <w:t xml:space="preserve">(Jonathan, Assistant Professor of Law, Case Western Reserve University School of Law, LET FIFTY FLOWERS BLOOM: TRANSFORMING THE STATES INTO LABORATORIES OF ENVIRONMENTAL POLICY, January, </w:t>
      </w:r>
      <w:hyperlink r:id="rId7" w:history="1">
        <w:r w:rsidRPr="00AC221C">
          <w:rPr>
            <w:rStyle w:val="Hyperlink"/>
          </w:rPr>
          <w:t>http://papers.ssrn.com/sol3/papers.cfm?abstract_id=295424</w:t>
        </w:r>
      </w:hyperlink>
      <w:r>
        <w:t>)</w:t>
      </w:r>
    </w:p>
    <w:p w14:paraId="42363913" w14:textId="77777777" w:rsidR="00837370" w:rsidRDefault="00837370" w:rsidP="00837370">
      <w:pPr>
        <w:rPr>
          <w:sz w:val="14"/>
        </w:rPr>
      </w:pPr>
      <w:r w:rsidRPr="00AC221C">
        <w:rPr>
          <w:rStyle w:val="TitleChar"/>
        </w:rPr>
        <w:t>At one time it could perhaps be argued that states lacked the resources</w:t>
      </w:r>
      <w:r w:rsidRPr="00AC221C">
        <w:rPr>
          <w:sz w:val="14"/>
        </w:rPr>
        <w:t xml:space="preserve"> to address environmental problems, and therefore an overarching federal presence was required. </w:t>
      </w:r>
      <w:r w:rsidRPr="00AC221C">
        <w:rPr>
          <w:rStyle w:val="TitleChar"/>
        </w:rPr>
        <w:t xml:space="preserve">It is hard to make that case anymore, as </w:t>
      </w:r>
      <w:r w:rsidRPr="003178A4">
        <w:rPr>
          <w:rStyle w:val="TitleChar"/>
          <w:highlight w:val="cyan"/>
        </w:rPr>
        <w:t>states play the dominant role in implementing environmental policies</w:t>
      </w:r>
      <w:r w:rsidRPr="00AC221C">
        <w:rPr>
          <w:rStyle w:val="TitleChar"/>
        </w:rPr>
        <w:t>, even if they are relegated to a marginal role in priority-setting and the administration of environmental policy.</w:t>
      </w:r>
      <w:r w:rsidRPr="00AC221C">
        <w:rPr>
          <w:sz w:val="14"/>
        </w:rPr>
        <w:t xml:space="preserve">47 While federal environmental enforcement efforts get most of the attention, most environmental enforcement and monitoring are done at the state level. </w:t>
      </w:r>
      <w:r w:rsidRPr="003178A4">
        <w:rPr>
          <w:rStyle w:val="TitleChar"/>
          <w:highlight w:val="cyan"/>
        </w:rPr>
        <w:t>States are responsible for over 85 percent of enforcement</w:t>
      </w:r>
      <w:r w:rsidRPr="00AC221C">
        <w:rPr>
          <w:sz w:val="14"/>
        </w:rPr>
        <w:t xml:space="preserve"> actions.48 Texas alone routinely performs twice as many inspections as the EPA.49 Nationwide, it is estimated that states are responsible for up to 90 percent of all facility inspections and environmental enforce</w:t>
      </w:r>
      <w:r>
        <w:rPr>
          <w:sz w:val="14"/>
        </w:rPr>
        <w:t xml:space="preserve">ment actions.50 </w:t>
      </w:r>
      <w:r w:rsidRPr="0045510A">
        <w:rPr>
          <w:rStyle w:val="TitleChar"/>
        </w:rPr>
        <w:t xml:space="preserve">State agencies have the resources, the sophistication, the expertise and the commitment to run every environmental program in the </w:t>
      </w:r>
      <w:proofErr w:type="spellStart"/>
      <w:r w:rsidRPr="0045510A">
        <w:rPr>
          <w:rStyle w:val="TitleChar"/>
        </w:rPr>
        <w:t>country</w:t>
      </w:r>
      <w:r w:rsidRPr="00AC221C">
        <w:rPr>
          <w:sz w:val="14"/>
        </w:rPr>
        <w:t>,î</w:t>
      </w:r>
      <w:proofErr w:type="spellEnd"/>
      <w:r w:rsidRPr="00AC221C">
        <w:rPr>
          <w:sz w:val="14"/>
        </w:rPr>
        <w:t xml:space="preserve"> Barry </w:t>
      </w:r>
      <w:proofErr w:type="spellStart"/>
      <w:r w:rsidRPr="00AC221C">
        <w:rPr>
          <w:sz w:val="14"/>
        </w:rPr>
        <w:t>McBee</w:t>
      </w:r>
      <w:proofErr w:type="spellEnd"/>
      <w:r w:rsidRPr="00AC221C">
        <w:rPr>
          <w:sz w:val="14"/>
        </w:rPr>
        <w:t xml:space="preserve">, then-Chairman of the TNRCC told National Journal.51 Critics of devolution point to press accounts suggesting state officials are not up to the demands of environmental protection. Several recent assessments of environmental enforcement criticized state enforcement efforts.52 Yet the actual reports in question placed much of the blame on EPA management and oversight of state efforts. In August 2001, for example, </w:t>
      </w:r>
      <w:proofErr w:type="spellStart"/>
      <w:r w:rsidRPr="00AC221C">
        <w:rPr>
          <w:sz w:val="14"/>
        </w:rPr>
        <w:t>EPAís</w:t>
      </w:r>
      <w:proofErr w:type="spellEnd"/>
      <w:r w:rsidRPr="00AC221C">
        <w:rPr>
          <w:sz w:val="14"/>
        </w:rPr>
        <w:t xml:space="preserve"> Office of Inspector General issued a report, State Enforcement of Clean Water Act Dischargers Can Be More Effective.53 This report specifically concluded, among other things, that </w:t>
      </w:r>
      <w:proofErr w:type="spellStart"/>
      <w:r w:rsidRPr="00AC221C">
        <w:rPr>
          <w:sz w:val="14"/>
        </w:rPr>
        <w:t>ìstates</w:t>
      </w:r>
      <w:proofErr w:type="spellEnd"/>
      <w:r w:rsidRPr="00AC221C">
        <w:rPr>
          <w:sz w:val="14"/>
        </w:rPr>
        <w:t xml:space="preserve"> cannot be fully effective until [EPA] allows states more latitude in the redirection of their </w:t>
      </w:r>
      <w:proofErr w:type="gramStart"/>
      <w:r w:rsidRPr="00AC221C">
        <w:rPr>
          <w:sz w:val="14"/>
        </w:rPr>
        <w:t>resources.î</w:t>
      </w:r>
      <w:proofErr w:type="gramEnd"/>
      <w:r w:rsidRPr="00AC221C">
        <w:rPr>
          <w:sz w:val="14"/>
        </w:rPr>
        <w:t xml:space="preserve">54 </w:t>
      </w:r>
      <w:r w:rsidRPr="003178A4">
        <w:rPr>
          <w:rStyle w:val="TitleChar"/>
          <w:highlight w:val="cyan"/>
        </w:rPr>
        <w:t>State enforcement records are not perfect</w:t>
      </w:r>
      <w:r w:rsidRPr="00AC221C">
        <w:rPr>
          <w:sz w:val="14"/>
        </w:rPr>
        <w:t xml:space="preserve">, of course, but </w:t>
      </w:r>
      <w:proofErr w:type="spellStart"/>
      <w:r w:rsidRPr="003178A4">
        <w:rPr>
          <w:rStyle w:val="TitleChar"/>
          <w:highlight w:val="cyan"/>
        </w:rPr>
        <w:t>EPAís</w:t>
      </w:r>
      <w:proofErr w:type="spellEnd"/>
      <w:r w:rsidRPr="003178A4">
        <w:rPr>
          <w:rStyle w:val="TitleChar"/>
          <w:highlight w:val="cyan"/>
        </w:rPr>
        <w:t xml:space="preserve"> record is worse</w:t>
      </w:r>
      <w:r w:rsidRPr="0045510A">
        <w:rPr>
          <w:rStyle w:val="TitleChar"/>
        </w:rPr>
        <w:t xml:space="preserve">. In states where the EPA administers water pollution permit programs under the Clean Water Act, </w:t>
      </w:r>
      <w:r w:rsidRPr="003178A4">
        <w:rPr>
          <w:rStyle w:val="TitleChar"/>
          <w:highlight w:val="cyan"/>
        </w:rPr>
        <w:t>the rate of expired permits is substantially higher than</w:t>
      </w:r>
      <w:r w:rsidRPr="0045510A">
        <w:rPr>
          <w:rStyle w:val="TitleChar"/>
        </w:rPr>
        <w:t xml:space="preserve"> in those states </w:t>
      </w:r>
      <w:r w:rsidRPr="003178A4">
        <w:rPr>
          <w:rStyle w:val="TitleChar"/>
          <w:highlight w:val="cyan"/>
        </w:rPr>
        <w:t>where permits are administered by state agencies</w:t>
      </w:r>
      <w:r w:rsidRPr="00AC221C">
        <w:rPr>
          <w:sz w:val="14"/>
        </w:rPr>
        <w:t xml:space="preserve">.55 </w:t>
      </w:r>
      <w:r w:rsidRPr="0045510A">
        <w:rPr>
          <w:rStyle w:val="TitleChar"/>
        </w:rPr>
        <w:t>Whatever the faults of state agencies, they maintain a comparative advantage in policy-making and implementation</w:t>
      </w:r>
      <w:r w:rsidRPr="00AC221C">
        <w:rPr>
          <w:sz w:val="14"/>
        </w:rPr>
        <w:t xml:space="preserve">. </w:t>
      </w:r>
      <w:proofErr w:type="spellStart"/>
      <w:r w:rsidRPr="00AC221C">
        <w:rPr>
          <w:rStyle w:val="TitleChar"/>
        </w:rPr>
        <w:t>ìThe</w:t>
      </w:r>
      <w:proofErr w:type="spellEnd"/>
      <w:r w:rsidRPr="00AC221C">
        <w:rPr>
          <w:rStyle w:val="TitleChar"/>
        </w:rPr>
        <w:t xml:space="preserve"> </w:t>
      </w:r>
      <w:r w:rsidRPr="003178A4">
        <w:rPr>
          <w:rStyle w:val="TitleChar"/>
          <w:highlight w:val="cyan"/>
        </w:rPr>
        <w:t>inadequacy of federal resources</w:t>
      </w:r>
      <w:r w:rsidRPr="00AC221C">
        <w:rPr>
          <w:rStyle w:val="TitleChar"/>
        </w:rPr>
        <w:t xml:space="preserve"> in comparison to the magnitude of environmental problems </w:t>
      </w:r>
      <w:r w:rsidRPr="003178A4">
        <w:rPr>
          <w:rStyle w:val="TitleChar"/>
          <w:highlight w:val="cyan"/>
        </w:rPr>
        <w:t>inevitably results in federal dependence on state</w:t>
      </w:r>
      <w:r w:rsidRPr="00AC221C">
        <w:rPr>
          <w:rStyle w:val="TitleChar"/>
        </w:rPr>
        <w:t xml:space="preserve"> and local </w:t>
      </w:r>
      <w:proofErr w:type="spellStart"/>
      <w:proofErr w:type="gramStart"/>
      <w:r w:rsidRPr="003178A4">
        <w:rPr>
          <w:rStyle w:val="TitleChar"/>
          <w:highlight w:val="cyan"/>
        </w:rPr>
        <w:t>authorities</w:t>
      </w:r>
      <w:r w:rsidRPr="00AC221C">
        <w:rPr>
          <w:sz w:val="14"/>
        </w:rPr>
        <w:t>,î</w:t>
      </w:r>
      <w:proofErr w:type="spellEnd"/>
      <w:proofErr w:type="gramEnd"/>
      <w:r w:rsidRPr="00AC221C">
        <w:rPr>
          <w:sz w:val="14"/>
        </w:rPr>
        <w:t xml:space="preserve"> notes Richard Stewart.56 The question is not whether they will play a role, it is the nature of that role. State and local governments can be confined largely to implementing national programs embodying national political </w:t>
      </w:r>
      <w:proofErr w:type="spellStart"/>
      <w:r w:rsidRPr="00AC221C">
        <w:rPr>
          <w:sz w:val="14"/>
        </w:rPr>
        <w:t>preferencesóas</w:t>
      </w:r>
      <w:proofErr w:type="spellEnd"/>
      <w:r w:rsidRPr="00AC221C">
        <w:rPr>
          <w:sz w:val="14"/>
        </w:rPr>
        <w:t xml:space="preserve"> is the case under most current environmental </w:t>
      </w:r>
      <w:proofErr w:type="spellStart"/>
      <w:r w:rsidRPr="00AC221C">
        <w:rPr>
          <w:sz w:val="14"/>
        </w:rPr>
        <w:t>lawsóor</w:t>
      </w:r>
      <w:proofErr w:type="spellEnd"/>
      <w:r w:rsidRPr="00AC221C">
        <w:rPr>
          <w:sz w:val="14"/>
        </w:rPr>
        <w:t xml:space="preserve"> they can be entrusted to actually administer programs, making trade-offs and setting priorities for themselves. In other words, </w:t>
      </w:r>
      <w:r w:rsidRPr="003178A4">
        <w:rPr>
          <w:rStyle w:val="Emphasis"/>
          <w:highlight w:val="cyan"/>
        </w:rPr>
        <w:t>the question is whether states will follow or lead</w:t>
      </w:r>
      <w:r w:rsidRPr="00AC221C">
        <w:rPr>
          <w:sz w:val="14"/>
        </w:rPr>
        <w:t xml:space="preserve">. </w:t>
      </w:r>
      <w:proofErr w:type="spellStart"/>
      <w:r w:rsidRPr="002D20FF">
        <w:rPr>
          <w:rStyle w:val="TitleChar"/>
        </w:rPr>
        <w:t>ìThe</w:t>
      </w:r>
      <w:proofErr w:type="spellEnd"/>
      <w:r w:rsidRPr="002D20FF">
        <w:rPr>
          <w:rStyle w:val="TitleChar"/>
        </w:rPr>
        <w:t xml:space="preserve"> federal government . . . is dependent upon state and local authorities to implement these policies because of the </w:t>
      </w:r>
      <w:proofErr w:type="spellStart"/>
      <w:r w:rsidRPr="002D20FF">
        <w:rPr>
          <w:rStyle w:val="TitleChar"/>
        </w:rPr>
        <w:t>nationís</w:t>
      </w:r>
      <w:proofErr w:type="spellEnd"/>
      <w:r w:rsidRPr="002D20FF">
        <w:rPr>
          <w:rStyle w:val="TitleChar"/>
        </w:rPr>
        <w:t xml:space="preserve"> size and geographic diversity, the close interrelation between environmental controls and local land use decisions, and federal </w:t>
      </w:r>
      <w:proofErr w:type="spellStart"/>
      <w:r w:rsidRPr="002D20FF">
        <w:rPr>
          <w:rStyle w:val="TitleChar"/>
        </w:rPr>
        <w:t>officialsí</w:t>
      </w:r>
      <w:proofErr w:type="spellEnd"/>
      <w:r w:rsidRPr="002D20FF">
        <w:rPr>
          <w:rStyle w:val="TitleChar"/>
        </w:rPr>
        <w:t xml:space="preserve"> limited implementation and enforcement </w:t>
      </w:r>
      <w:proofErr w:type="gramStart"/>
      <w:r w:rsidRPr="002D20FF">
        <w:rPr>
          <w:rStyle w:val="TitleChar"/>
        </w:rPr>
        <w:t>resources</w:t>
      </w:r>
      <w:r w:rsidRPr="00AC221C">
        <w:rPr>
          <w:sz w:val="14"/>
        </w:rPr>
        <w:t>.î</w:t>
      </w:r>
      <w:proofErr w:type="gramEnd"/>
      <w:r w:rsidRPr="00AC221C">
        <w:rPr>
          <w:sz w:val="14"/>
        </w:rPr>
        <w:t>57</w:t>
      </w:r>
    </w:p>
    <w:p w14:paraId="51E4DF31" w14:textId="77777777" w:rsidR="003178A4" w:rsidRDefault="003178A4" w:rsidP="003178A4">
      <w:pPr>
        <w:pStyle w:val="Heading3"/>
      </w:pPr>
      <w:r>
        <w:t>Solvency---General</w:t>
      </w:r>
    </w:p>
    <w:p w14:paraId="54534007" w14:textId="77777777" w:rsidR="003178A4" w:rsidRDefault="003178A4" w:rsidP="003178A4">
      <w:pPr>
        <w:pStyle w:val="Heading4"/>
      </w:pPr>
      <w:r>
        <w:t>Decentralized climate action is best – solves emissions, builds climate leadership and spurs fed spill up – patchwork concerns overblown and only motive fed action</w:t>
      </w:r>
    </w:p>
    <w:p w14:paraId="18CC3598" w14:textId="77777777" w:rsidR="003178A4" w:rsidRDefault="003178A4" w:rsidP="003178A4">
      <w:pPr>
        <w:rPr>
          <w:sz w:val="16"/>
        </w:rPr>
      </w:pPr>
      <w:r w:rsidRPr="00B715ED">
        <w:rPr>
          <w:rStyle w:val="Style13ptBold"/>
        </w:rPr>
        <w:t>Rose 8</w:t>
      </w:r>
      <w:r w:rsidRPr="002427FA">
        <w:t xml:space="preserve"> </w:t>
      </w:r>
      <w:r w:rsidRPr="002427FA">
        <w:rPr>
          <w:sz w:val="16"/>
        </w:rPr>
        <w:t>the Gordon Bradford Tweedy Professor Emeritus of Law and Organization and Professorial Lecturer in Law at Yale Law School.</w:t>
      </w:r>
      <w:r>
        <w:rPr>
          <w:sz w:val="16"/>
        </w:rPr>
        <w:t xml:space="preserve"> (Carol, 1/1/08, “</w:t>
      </w:r>
      <w:r w:rsidRPr="002427FA">
        <w:rPr>
          <w:sz w:val="16"/>
        </w:rPr>
        <w:t xml:space="preserve">Federalism and </w:t>
      </w:r>
      <w:r>
        <w:rPr>
          <w:sz w:val="16"/>
        </w:rPr>
        <w:t xml:space="preserve">Climate Change: The Role of the </w:t>
      </w:r>
      <w:r w:rsidRPr="002427FA">
        <w:rPr>
          <w:sz w:val="16"/>
        </w:rPr>
        <w:t>States in a Future Federal Regime - An Introduction</w:t>
      </w:r>
      <w:r>
        <w:rPr>
          <w:sz w:val="16"/>
        </w:rPr>
        <w:t xml:space="preserve">” </w:t>
      </w:r>
      <w:hyperlink r:id="rId8" w:history="1">
        <w:r w:rsidRPr="00740D4C">
          <w:rPr>
            <w:rStyle w:val="Hyperlink"/>
            <w:sz w:val="16"/>
          </w:rPr>
          <w:t>http://digitalcommons.law.yale.edu/cgi/viewcontent.cgi?article=2769&amp;context=fss_papers)//SL</w:t>
        </w:r>
      </w:hyperlink>
    </w:p>
    <w:p w14:paraId="6D30D505" w14:textId="77777777" w:rsidR="003178A4" w:rsidRPr="002427FA" w:rsidRDefault="003178A4" w:rsidP="003178A4">
      <w:pPr>
        <w:rPr>
          <w:sz w:val="16"/>
        </w:rPr>
      </w:pPr>
      <w:r>
        <w:rPr>
          <w:sz w:val="16"/>
        </w:rPr>
        <w:t>SNA=</w:t>
      </w:r>
      <w:r w:rsidRPr="002427FA">
        <w:t xml:space="preserve"> </w:t>
      </w:r>
      <w:r>
        <w:rPr>
          <w:sz w:val="16"/>
        </w:rPr>
        <w:t>sub-national actor</w:t>
      </w:r>
    </w:p>
    <w:p w14:paraId="056901A1" w14:textId="77777777" w:rsidR="003178A4" w:rsidRDefault="003178A4" w:rsidP="003178A4">
      <w:pPr>
        <w:rPr>
          <w:u w:val="single"/>
        </w:rPr>
      </w:pPr>
      <w:r w:rsidRPr="002427FA">
        <w:rPr>
          <w:sz w:val="16"/>
        </w:rPr>
        <w:t xml:space="preserve">On the other hand, </w:t>
      </w:r>
      <w:r w:rsidRPr="002427FA">
        <w:rPr>
          <w:u w:val="single"/>
        </w:rPr>
        <w:t>SNA measures may</w:t>
      </w:r>
      <w:r w:rsidRPr="002427FA">
        <w:rPr>
          <w:sz w:val="16"/>
        </w:rPr>
        <w:t xml:space="preserve"> well </w:t>
      </w:r>
      <w:r w:rsidRPr="002427FA">
        <w:rPr>
          <w:u w:val="single"/>
        </w:rPr>
        <w:t>have a substantial impact when it comes to indirect measures to control climate change</w:t>
      </w:r>
      <w:r w:rsidRPr="002427FA">
        <w:rPr>
          <w:sz w:val="16"/>
        </w:rPr>
        <w:t xml:space="preserve">. Several articles take up these indirect measures. Holly </w:t>
      </w:r>
      <w:proofErr w:type="spellStart"/>
      <w:r w:rsidRPr="002427FA">
        <w:rPr>
          <w:sz w:val="16"/>
        </w:rPr>
        <w:t>Doremus</w:t>
      </w:r>
      <w:proofErr w:type="spellEnd"/>
      <w:r w:rsidRPr="002427FA">
        <w:rPr>
          <w:sz w:val="16"/>
        </w:rPr>
        <w:t xml:space="preserve"> and Michael </w:t>
      </w:r>
      <w:proofErr w:type="spellStart"/>
      <w:r w:rsidRPr="002427FA">
        <w:rPr>
          <w:sz w:val="16"/>
        </w:rPr>
        <w:t>Hanemann</w:t>
      </w:r>
      <w:proofErr w:type="spellEnd"/>
      <w:r w:rsidRPr="002427FA">
        <w:rPr>
          <w:sz w:val="16"/>
        </w:rPr>
        <w:t xml:space="preserve"> argue that </w:t>
      </w:r>
      <w:r w:rsidRPr="003178A4">
        <w:rPr>
          <w:highlight w:val="cyan"/>
          <w:u w:val="single"/>
        </w:rPr>
        <w:t>SNA regulations are</w:t>
      </w:r>
      <w:r w:rsidRPr="002427FA">
        <w:rPr>
          <w:sz w:val="16"/>
        </w:rPr>
        <w:t xml:space="preserve"> </w:t>
      </w:r>
      <w:r w:rsidRPr="00842B6A">
        <w:rPr>
          <w:rStyle w:val="TitleChar"/>
        </w:rPr>
        <w:t>particularly</w:t>
      </w:r>
      <w:r w:rsidRPr="002427FA">
        <w:rPr>
          <w:sz w:val="16"/>
        </w:rPr>
        <w:t xml:space="preserve"> </w:t>
      </w:r>
      <w:r w:rsidRPr="003178A4">
        <w:rPr>
          <w:highlight w:val="cyan"/>
          <w:u w:val="single"/>
        </w:rPr>
        <w:t xml:space="preserve">adept at </w:t>
      </w:r>
      <w:r w:rsidRPr="003178A4">
        <w:rPr>
          <w:rStyle w:val="Emphasis"/>
          <w:highlight w:val="cyan"/>
        </w:rPr>
        <w:t>influencing behavior</w:t>
      </w:r>
      <w:r w:rsidRPr="002427FA">
        <w:rPr>
          <w:u w:val="single"/>
        </w:rPr>
        <w:t xml:space="preserve">, and through </w:t>
      </w:r>
      <w:r w:rsidRPr="003178A4">
        <w:rPr>
          <w:highlight w:val="cyan"/>
          <w:u w:val="single"/>
        </w:rPr>
        <w:t>such behavioral effects</w:t>
      </w:r>
      <w:r w:rsidRPr="002427FA">
        <w:rPr>
          <w:u w:val="single"/>
        </w:rPr>
        <w:t xml:space="preserve"> the </w:t>
      </w:r>
      <w:r w:rsidRPr="003178A4">
        <w:rPr>
          <w:highlight w:val="cyan"/>
          <w:u w:val="single"/>
        </w:rPr>
        <w:t>states</w:t>
      </w:r>
      <w:r w:rsidRPr="002427FA">
        <w:rPr>
          <w:u w:val="single"/>
        </w:rPr>
        <w:t xml:space="preserve"> and </w:t>
      </w:r>
      <w:r w:rsidRPr="00842B6A">
        <w:rPr>
          <w:u w:val="single"/>
        </w:rPr>
        <w:t xml:space="preserve">localities can indirectly </w:t>
      </w:r>
      <w:r w:rsidRPr="003178A4">
        <w:rPr>
          <w:highlight w:val="cyan"/>
          <w:u w:val="single"/>
        </w:rPr>
        <w:t>bring about g</w:t>
      </w:r>
      <w:r w:rsidRPr="00E03124">
        <w:rPr>
          <w:u w:val="single"/>
        </w:rPr>
        <w:t>reen</w:t>
      </w:r>
      <w:r w:rsidRPr="003178A4">
        <w:rPr>
          <w:highlight w:val="cyan"/>
          <w:u w:val="single"/>
        </w:rPr>
        <w:t>h</w:t>
      </w:r>
      <w:r w:rsidRPr="00E03124">
        <w:rPr>
          <w:u w:val="single"/>
        </w:rPr>
        <w:t xml:space="preserve">ouse </w:t>
      </w:r>
      <w:r w:rsidRPr="003178A4">
        <w:rPr>
          <w:highlight w:val="cyan"/>
          <w:u w:val="single"/>
        </w:rPr>
        <w:t>g</w:t>
      </w:r>
      <w:r w:rsidRPr="00E03124">
        <w:rPr>
          <w:u w:val="single"/>
        </w:rPr>
        <w:t>as</w:t>
      </w:r>
      <w:r w:rsidRPr="003178A4">
        <w:rPr>
          <w:highlight w:val="cyan"/>
          <w:u w:val="single"/>
        </w:rPr>
        <w:t xml:space="preserve"> reduction</w:t>
      </w:r>
      <w:r w:rsidRPr="002427FA">
        <w:rPr>
          <w:u w:val="single"/>
        </w:rPr>
        <w:t>.</w:t>
      </w:r>
      <w:r w:rsidRPr="002427FA">
        <w:rPr>
          <w:sz w:val="16"/>
        </w:rPr>
        <w:t xml:space="preserve">4 </w:t>
      </w:r>
      <w:r w:rsidRPr="00E03124">
        <w:rPr>
          <w:rStyle w:val="TitleChar"/>
        </w:rPr>
        <w:t>Just as important</w:t>
      </w:r>
      <w:r w:rsidRPr="002427FA">
        <w:rPr>
          <w:sz w:val="16"/>
        </w:rPr>
        <w:t xml:space="preserve">, as Richard Stewart's contribution observes, </w:t>
      </w:r>
      <w:r w:rsidRPr="00E03124">
        <w:rPr>
          <w:rStyle w:val="TitleChar"/>
        </w:rPr>
        <w:t>in the absence of federal action</w:t>
      </w:r>
      <w:r w:rsidRPr="002427FA">
        <w:rPr>
          <w:sz w:val="16"/>
        </w:rPr>
        <w:t xml:space="preserve">, </w:t>
      </w:r>
      <w:r w:rsidRPr="002427FA">
        <w:rPr>
          <w:u w:val="single"/>
        </w:rPr>
        <w:t xml:space="preserve">the </w:t>
      </w:r>
      <w:r w:rsidRPr="003178A4">
        <w:rPr>
          <w:highlight w:val="cyan"/>
          <w:u w:val="single"/>
        </w:rPr>
        <w:t xml:space="preserve">states can </w:t>
      </w:r>
      <w:r w:rsidRPr="003178A4">
        <w:rPr>
          <w:rStyle w:val="Emphasis"/>
          <w:highlight w:val="cyan"/>
        </w:rPr>
        <w:t>exhibit leadership</w:t>
      </w:r>
      <w:r w:rsidRPr="00E03124">
        <w:rPr>
          <w:rStyle w:val="Emphasis"/>
        </w:rPr>
        <w:t xml:space="preserve"> </w:t>
      </w:r>
      <w:r w:rsidRPr="003178A4">
        <w:rPr>
          <w:rStyle w:val="Emphasis"/>
          <w:highlight w:val="cyan"/>
        </w:rPr>
        <w:t>and</w:t>
      </w:r>
      <w:r w:rsidRPr="00E03124">
        <w:rPr>
          <w:rStyle w:val="Emphasis"/>
        </w:rPr>
        <w:t xml:space="preserve"> </w:t>
      </w:r>
      <w:r w:rsidRPr="003178A4">
        <w:rPr>
          <w:rStyle w:val="Emphasis"/>
          <w:highlight w:val="cyan"/>
        </w:rPr>
        <w:t>set</w:t>
      </w:r>
      <w:r w:rsidRPr="00E03124">
        <w:rPr>
          <w:rStyle w:val="Emphasis"/>
        </w:rPr>
        <w:t xml:space="preserve"> a good </w:t>
      </w:r>
      <w:r w:rsidRPr="003178A4">
        <w:rPr>
          <w:rStyle w:val="Emphasis"/>
          <w:highlight w:val="cyan"/>
        </w:rPr>
        <w:t>example</w:t>
      </w:r>
      <w:r w:rsidRPr="003178A4">
        <w:rPr>
          <w:rStyle w:val="TitleChar"/>
          <w:highlight w:val="cyan"/>
        </w:rPr>
        <w:t>. State</w:t>
      </w:r>
      <w:r w:rsidRPr="002427FA">
        <w:rPr>
          <w:sz w:val="16"/>
        </w:rPr>
        <w:t xml:space="preserve"> and local </w:t>
      </w:r>
      <w:r w:rsidRPr="003178A4">
        <w:rPr>
          <w:rStyle w:val="TitleChar"/>
          <w:highlight w:val="cyan"/>
        </w:rPr>
        <w:t>actors</w:t>
      </w:r>
      <w:r w:rsidRPr="00E03124">
        <w:rPr>
          <w:rStyle w:val="TitleChar"/>
        </w:rPr>
        <w:t xml:space="preserve"> can </w:t>
      </w:r>
      <w:r w:rsidRPr="003178A4">
        <w:rPr>
          <w:rStyle w:val="Emphasis"/>
          <w:highlight w:val="cyan"/>
        </w:rPr>
        <w:t>nudge</w:t>
      </w:r>
      <w:r w:rsidRPr="00E03124">
        <w:rPr>
          <w:rStyle w:val="Emphasis"/>
        </w:rPr>
        <w:t xml:space="preserve"> the </w:t>
      </w:r>
      <w:r w:rsidRPr="003178A4">
        <w:rPr>
          <w:rStyle w:val="Emphasis"/>
          <w:highlight w:val="cyan"/>
        </w:rPr>
        <w:t>laggards, including</w:t>
      </w:r>
      <w:r w:rsidRPr="00E03124">
        <w:rPr>
          <w:rStyle w:val="Emphasis"/>
        </w:rPr>
        <w:t xml:space="preserve"> not only other SNAs but also </w:t>
      </w:r>
      <w:r w:rsidRPr="003178A4">
        <w:rPr>
          <w:rStyle w:val="Emphasis"/>
          <w:highlight w:val="cyan"/>
        </w:rPr>
        <w:t>the fed</w:t>
      </w:r>
      <w:r w:rsidRPr="00E03124">
        <w:rPr>
          <w:rStyle w:val="Emphasis"/>
        </w:rPr>
        <w:t xml:space="preserve">eral </w:t>
      </w:r>
      <w:r w:rsidRPr="003178A4">
        <w:rPr>
          <w:rStyle w:val="Emphasis"/>
          <w:highlight w:val="cyan"/>
        </w:rPr>
        <w:t>gov</w:t>
      </w:r>
      <w:r w:rsidRPr="00E03124">
        <w:rPr>
          <w:rStyle w:val="Emphasis"/>
        </w:rPr>
        <w:t xml:space="preserve">ernment </w:t>
      </w:r>
      <w:r w:rsidRPr="003178A4">
        <w:rPr>
          <w:rStyle w:val="Emphasis"/>
          <w:highlight w:val="cyan"/>
        </w:rPr>
        <w:t>itself</w:t>
      </w:r>
      <w:r w:rsidRPr="002427FA">
        <w:rPr>
          <w:sz w:val="16"/>
        </w:rPr>
        <w:t xml:space="preserve">.5 </w:t>
      </w:r>
      <w:r w:rsidRPr="003178A4">
        <w:rPr>
          <w:highlight w:val="cyan"/>
          <w:u w:val="single"/>
        </w:rPr>
        <w:t>Even</w:t>
      </w:r>
      <w:r w:rsidRPr="002427FA">
        <w:rPr>
          <w:sz w:val="16"/>
        </w:rPr>
        <w:t xml:space="preserve"> the much-decried "</w:t>
      </w:r>
      <w:r w:rsidRPr="003178A4">
        <w:rPr>
          <w:highlight w:val="cyan"/>
          <w:u w:val="single"/>
        </w:rPr>
        <w:t>patchwork</w:t>
      </w:r>
      <w:r w:rsidRPr="002427FA">
        <w:rPr>
          <w:u w:val="single"/>
        </w:rPr>
        <w:t xml:space="preserve">" of </w:t>
      </w:r>
      <w:r w:rsidRPr="003178A4">
        <w:rPr>
          <w:highlight w:val="cyan"/>
          <w:u w:val="single"/>
        </w:rPr>
        <w:t>SNA regulation</w:t>
      </w:r>
      <w:r w:rsidRPr="002427FA">
        <w:rPr>
          <w:u w:val="single"/>
        </w:rPr>
        <w:t xml:space="preserve"> can </w:t>
      </w:r>
      <w:r w:rsidRPr="003178A4">
        <w:rPr>
          <w:highlight w:val="cyan"/>
          <w:u w:val="single"/>
        </w:rPr>
        <w:t>have an impact on moving emission controls forward</w:t>
      </w:r>
      <w:r w:rsidRPr="002427FA">
        <w:rPr>
          <w:sz w:val="16"/>
        </w:rPr>
        <w:t xml:space="preserve">. </w:t>
      </w:r>
      <w:r w:rsidRPr="003178A4">
        <w:rPr>
          <w:rStyle w:val="TitleChar"/>
          <w:highlight w:val="cyan"/>
        </w:rPr>
        <w:t>Uneven regulatory patterns</w:t>
      </w:r>
      <w:r w:rsidRPr="00E03124">
        <w:rPr>
          <w:rStyle w:val="TitleChar"/>
        </w:rPr>
        <w:t xml:space="preserve"> may </w:t>
      </w:r>
      <w:r w:rsidRPr="003178A4">
        <w:rPr>
          <w:rStyle w:val="TitleChar"/>
          <w:highlight w:val="cyan"/>
        </w:rPr>
        <w:t>induce industry to lobby for a more comprehensive approach</w:t>
      </w:r>
      <w:r w:rsidRPr="00E03124">
        <w:rPr>
          <w:rStyle w:val="TitleChar"/>
        </w:rPr>
        <w:t>, as occurred over a century ago when differing state railroad regulations drove the industry to demand a single federal Interstate Commerce Commission</w:t>
      </w:r>
      <w:r w:rsidRPr="002427FA">
        <w:rPr>
          <w:sz w:val="16"/>
        </w:rPr>
        <w:t>.6 Closely related to the first theme of effectiveness vel non, a second major theme is the issue of practical constraints that might limit SNA effectiveness in dealing with climate change. In this Symposium, however, controversy swirls around the issues of constraints, and several of the pieces dispute the arguments that SNA activity is necessarily hemmed in by purported practical limitations. David Adelman and Kirsten Engel discuss one such supposedly constraining factor, the pattern that has acquired the unlovely name of "leakage" among the countries currently attempting to curtail greenhouse gas emissions. "</w:t>
      </w:r>
      <w:r w:rsidRPr="002427FA">
        <w:rPr>
          <w:u w:val="single"/>
        </w:rPr>
        <w:t>Leakage" emerges from competition among the</w:t>
      </w:r>
      <w:r w:rsidRPr="002427FA">
        <w:rPr>
          <w:sz w:val="16"/>
        </w:rPr>
        <w:t xml:space="preserve"> large number of </w:t>
      </w:r>
      <w:r w:rsidRPr="002427FA">
        <w:rPr>
          <w:u w:val="single"/>
        </w:rPr>
        <w:t>governmental entities</w:t>
      </w:r>
      <w:r w:rsidRPr="002427FA">
        <w:rPr>
          <w:sz w:val="16"/>
        </w:rPr>
        <w:t xml:space="preserve"> that are implicated in an issue of common concern. Internationally, the leakage phenomenon occurs when Country A limits greenhouse gas emissions, but then the producing factories move or "leak" over into unregulated Country B, thereby undercutting the global effectiveness of Country A's regulations as well as putting Country A at a competitive disadvantage. If leakage is already a problem on the international front, one could certainly imagine that it would equally be a problem, if on a smaller scale, as between Arizona and Nevada, Vermont and New Hampshire, or Kansas City and Omaha. Nevertheless, Adelman and Engel argue that </w:t>
      </w:r>
      <w:r w:rsidRPr="002427FA">
        <w:rPr>
          <w:u w:val="single"/>
        </w:rPr>
        <w:t>leakage takes many forms and may ultimately be less significant than others think</w:t>
      </w:r>
      <w:r w:rsidRPr="002427FA">
        <w:rPr>
          <w:sz w:val="16"/>
        </w:rPr>
        <w:t xml:space="preserve">.7 Stewart joins them, arguing that </w:t>
      </w:r>
      <w:r w:rsidRPr="003178A4">
        <w:rPr>
          <w:highlight w:val="cyan"/>
          <w:u w:val="single"/>
        </w:rPr>
        <w:t>a variety of factors</w:t>
      </w:r>
      <w:r w:rsidRPr="002427FA">
        <w:rPr>
          <w:u w:val="single"/>
        </w:rPr>
        <w:t xml:space="preserve"> may </w:t>
      </w:r>
      <w:r w:rsidRPr="003178A4">
        <w:rPr>
          <w:highlight w:val="cyan"/>
          <w:u w:val="single"/>
        </w:rPr>
        <w:t>induce SNAs to continue</w:t>
      </w:r>
      <w:r w:rsidRPr="002427FA">
        <w:rPr>
          <w:u w:val="single"/>
        </w:rPr>
        <w:t xml:space="preserve"> their </w:t>
      </w:r>
      <w:r w:rsidRPr="003178A4">
        <w:rPr>
          <w:highlight w:val="cyan"/>
          <w:u w:val="single"/>
        </w:rPr>
        <w:t>activities</w:t>
      </w:r>
      <w:r w:rsidRPr="002427FA">
        <w:rPr>
          <w:u w:val="single"/>
        </w:rPr>
        <w:t xml:space="preserve"> </w:t>
      </w:r>
      <w:r w:rsidRPr="003178A4">
        <w:rPr>
          <w:highlight w:val="cyan"/>
          <w:u w:val="single"/>
        </w:rPr>
        <w:t>even in the face of the interstate competition</w:t>
      </w:r>
      <w:r w:rsidRPr="002427FA">
        <w:rPr>
          <w:u w:val="single"/>
        </w:rPr>
        <w:t xml:space="preserve"> underlying the leakage phenomenon.</w:t>
      </w:r>
      <w:r w:rsidRPr="002427FA">
        <w:rPr>
          <w:sz w:val="16"/>
        </w:rPr>
        <w:t xml:space="preserve"> Another potential practical constraint on SNAs could be their limited technical capacity for dealing with the enormous complexity of climate change. In earlier debates about federalism and environmental law, some commentators argued that the federal level might be the most efficient locus for scientific inquiry into environmental concerns, because national agencies could take advantage of scale economies in research and could act as central clearing houses for information.9 One might certainly expect to hear this same argument with respect to climate change, a subject that involves vast areas of scientific uncertainty. Nevertheless, </w:t>
      </w:r>
      <w:r w:rsidRPr="002427FA">
        <w:rPr>
          <w:u w:val="single"/>
        </w:rPr>
        <w:t xml:space="preserve">the Symposium authors are remarkably sanguine about the possibilities for </w:t>
      </w:r>
      <w:r w:rsidRPr="003178A4">
        <w:rPr>
          <w:highlight w:val="cyan"/>
          <w:u w:val="single"/>
        </w:rPr>
        <w:t>SNAs</w:t>
      </w:r>
      <w:r w:rsidRPr="002427FA">
        <w:rPr>
          <w:u w:val="single"/>
        </w:rPr>
        <w:t xml:space="preserve"> to </w:t>
      </w:r>
      <w:r w:rsidRPr="003178A4">
        <w:rPr>
          <w:highlight w:val="cyan"/>
          <w:u w:val="single"/>
        </w:rPr>
        <w:t>contribute</w:t>
      </w:r>
      <w:r w:rsidRPr="002427FA">
        <w:rPr>
          <w:u w:val="single"/>
        </w:rPr>
        <w:t xml:space="preserve"> </w:t>
      </w:r>
      <w:r w:rsidRPr="003178A4">
        <w:rPr>
          <w:highlight w:val="cyan"/>
          <w:u w:val="single"/>
        </w:rPr>
        <w:t xml:space="preserve">relevant and useful </w:t>
      </w:r>
      <w:r w:rsidRPr="003178A4">
        <w:rPr>
          <w:rStyle w:val="Emphasis"/>
          <w:highlight w:val="cyan"/>
        </w:rPr>
        <w:t>knowledge</w:t>
      </w:r>
      <w:r w:rsidRPr="002427FA">
        <w:rPr>
          <w:sz w:val="16"/>
        </w:rPr>
        <w:t xml:space="preserve">. Lisa </w:t>
      </w:r>
      <w:proofErr w:type="spellStart"/>
      <w:r w:rsidRPr="002427FA">
        <w:rPr>
          <w:sz w:val="16"/>
        </w:rPr>
        <w:t>Heinzerling</w:t>
      </w:r>
      <w:proofErr w:type="spellEnd"/>
      <w:r w:rsidRPr="002427FA">
        <w:rPr>
          <w:sz w:val="16"/>
        </w:rPr>
        <w:t xml:space="preserve"> stresses the </w:t>
      </w:r>
      <w:r w:rsidRPr="00E03124">
        <w:rPr>
          <w:rStyle w:val="TitleChar"/>
        </w:rPr>
        <w:t>very considerable air pollution control expertise</w:t>
      </w:r>
      <w:r w:rsidRPr="002427FA">
        <w:rPr>
          <w:sz w:val="16"/>
        </w:rPr>
        <w:t xml:space="preserve"> that </w:t>
      </w:r>
      <w:r w:rsidRPr="00E03124">
        <w:rPr>
          <w:rStyle w:val="TitleChar"/>
        </w:rPr>
        <w:t>already exists</w:t>
      </w:r>
      <w:r w:rsidRPr="002427FA">
        <w:rPr>
          <w:sz w:val="16"/>
        </w:rPr>
        <w:t xml:space="preserve"> in California’s environmental agencies. </w:t>
      </w:r>
      <w:proofErr w:type="spellStart"/>
      <w:r w:rsidRPr="002427FA">
        <w:rPr>
          <w:sz w:val="16"/>
        </w:rPr>
        <w:t>Doremus</w:t>
      </w:r>
      <w:proofErr w:type="spellEnd"/>
      <w:r w:rsidRPr="002427FA">
        <w:rPr>
          <w:sz w:val="16"/>
        </w:rPr>
        <w:t xml:space="preserve"> and </w:t>
      </w:r>
      <w:proofErr w:type="spellStart"/>
      <w:r w:rsidRPr="002427FA">
        <w:rPr>
          <w:sz w:val="16"/>
        </w:rPr>
        <w:t>Hanemann</w:t>
      </w:r>
      <w:proofErr w:type="spellEnd"/>
      <w:r w:rsidRPr="002427FA">
        <w:rPr>
          <w:sz w:val="16"/>
        </w:rPr>
        <w:t xml:space="preserve"> extend </w:t>
      </w:r>
      <w:proofErr w:type="spellStart"/>
      <w:r w:rsidRPr="002427FA">
        <w:rPr>
          <w:sz w:val="16"/>
        </w:rPr>
        <w:t>Heinzerling's</w:t>
      </w:r>
      <w:proofErr w:type="spellEnd"/>
      <w:r w:rsidRPr="002427FA">
        <w:rPr>
          <w:sz w:val="16"/>
        </w:rPr>
        <w:t xml:space="preserve"> argument to other states, while also not</w:t>
      </w:r>
      <w:r w:rsidRPr="002427FA">
        <w:rPr>
          <w:u w:val="single"/>
        </w:rPr>
        <w:t xml:space="preserve">ing the ability of the </w:t>
      </w:r>
      <w:r w:rsidRPr="003178A4">
        <w:rPr>
          <w:highlight w:val="cyan"/>
          <w:u w:val="single"/>
        </w:rPr>
        <w:t>states</w:t>
      </w:r>
      <w:r w:rsidRPr="002427FA">
        <w:rPr>
          <w:u w:val="single"/>
        </w:rPr>
        <w:t xml:space="preserve"> to </w:t>
      </w:r>
      <w:r w:rsidRPr="003178A4">
        <w:rPr>
          <w:highlight w:val="cyan"/>
          <w:u w:val="single"/>
        </w:rPr>
        <w:t>adapt</w:t>
      </w:r>
      <w:r w:rsidRPr="002427FA">
        <w:rPr>
          <w:u w:val="single"/>
        </w:rPr>
        <w:t xml:space="preserve"> </w:t>
      </w:r>
      <w:r w:rsidRPr="003178A4">
        <w:rPr>
          <w:highlight w:val="cyan"/>
          <w:u w:val="single"/>
        </w:rPr>
        <w:t xml:space="preserve">general policies to </w:t>
      </w:r>
      <w:r w:rsidRPr="003178A4">
        <w:rPr>
          <w:rStyle w:val="Emphasis"/>
          <w:highlight w:val="cyan"/>
        </w:rPr>
        <w:t>specific local and regional circumstances</w:t>
      </w:r>
      <w:r w:rsidRPr="003178A4">
        <w:rPr>
          <w:highlight w:val="cyan"/>
          <w:u w:val="single"/>
        </w:rPr>
        <w:t>."</w:t>
      </w:r>
      <w:r w:rsidRPr="002427FA">
        <w:rPr>
          <w:u w:val="single"/>
        </w:rPr>
        <w:t xml:space="preserve"> </w:t>
      </w:r>
      <w:r w:rsidRPr="002427FA">
        <w:rPr>
          <w:sz w:val="16"/>
        </w:rPr>
        <w:t xml:space="preserve">Barry Rabe thinks that </w:t>
      </w:r>
      <w:r w:rsidRPr="003178A4">
        <w:rPr>
          <w:highlight w:val="cyan"/>
          <w:u w:val="single"/>
        </w:rPr>
        <w:t>SNA initiatives can generate substantial advances in knowledge</w:t>
      </w:r>
      <w:r w:rsidRPr="002427FA">
        <w:rPr>
          <w:u w:val="single"/>
        </w:rPr>
        <w:t>,</w:t>
      </w:r>
      <w:r w:rsidRPr="002427FA">
        <w:rPr>
          <w:sz w:val="16"/>
        </w:rPr>
        <w:t xml:space="preserve"> and that their </w:t>
      </w:r>
      <w:r w:rsidRPr="003178A4">
        <w:rPr>
          <w:rStyle w:val="TitleChar"/>
          <w:highlight w:val="cyan"/>
        </w:rPr>
        <w:t>decentralized activities</w:t>
      </w:r>
      <w:r w:rsidRPr="00E03124">
        <w:rPr>
          <w:rStyle w:val="TitleChar"/>
        </w:rPr>
        <w:t xml:space="preserve"> might even </w:t>
      </w:r>
      <w:r w:rsidRPr="003178A4">
        <w:rPr>
          <w:rStyle w:val="TitleChar"/>
          <w:highlight w:val="cyan"/>
        </w:rPr>
        <w:t>have</w:t>
      </w:r>
      <w:r w:rsidRPr="00E03124">
        <w:rPr>
          <w:rStyle w:val="TitleChar"/>
        </w:rPr>
        <w:t xml:space="preserve"> an </w:t>
      </w:r>
      <w:r w:rsidRPr="003178A4">
        <w:rPr>
          <w:rStyle w:val="TitleChar"/>
          <w:highlight w:val="cyan"/>
        </w:rPr>
        <w:t>advantage over centralized control</w:t>
      </w:r>
      <w:r w:rsidRPr="00E03124">
        <w:rPr>
          <w:rStyle w:val="TitleChar"/>
        </w:rPr>
        <w:t>,</w:t>
      </w:r>
      <w:r w:rsidRPr="002427FA">
        <w:rPr>
          <w:sz w:val="16"/>
        </w:rPr>
        <w:t xml:space="preserve"> insofar as </w:t>
      </w:r>
      <w:r w:rsidRPr="003178A4">
        <w:rPr>
          <w:highlight w:val="cyan"/>
          <w:u w:val="single"/>
        </w:rPr>
        <w:t xml:space="preserve">states and localities can </w:t>
      </w:r>
      <w:r w:rsidRPr="003178A4">
        <w:rPr>
          <w:rStyle w:val="Emphasis"/>
          <w:highlight w:val="cyan"/>
        </w:rPr>
        <w:t>experiment with different approaches</w:t>
      </w:r>
      <w:r w:rsidRPr="002427FA">
        <w:rPr>
          <w:u w:val="single"/>
        </w:rPr>
        <w:t>.</w:t>
      </w:r>
      <w:r w:rsidRPr="002427FA">
        <w:rPr>
          <w:sz w:val="16"/>
        </w:rPr>
        <w:t xml:space="preserve"> 2 Adelman and Engel focus on the ways in which </w:t>
      </w:r>
      <w:r w:rsidRPr="002427FA">
        <w:rPr>
          <w:u w:val="single"/>
        </w:rPr>
        <w:t xml:space="preserve">SNAs can </w:t>
      </w:r>
      <w:r w:rsidRPr="003178A4">
        <w:rPr>
          <w:rStyle w:val="Emphasis"/>
          <w:highlight w:val="cyan"/>
        </w:rPr>
        <w:t>foster technological innovation</w:t>
      </w:r>
      <w:r w:rsidRPr="003178A4">
        <w:rPr>
          <w:highlight w:val="cyan"/>
          <w:u w:val="single"/>
        </w:rPr>
        <w:t xml:space="preserve"> to cope with climate change</w:t>
      </w:r>
      <w:r w:rsidRPr="002427FA">
        <w:rPr>
          <w:sz w:val="16"/>
        </w:rPr>
        <w:t xml:space="preserve">. add up to a classic </w:t>
      </w:r>
      <w:r w:rsidRPr="00E03124">
        <w:rPr>
          <w:sz w:val="16"/>
        </w:rPr>
        <w:t xml:space="preserve">counterargument in federalism debates: together, they defend </w:t>
      </w:r>
      <w:r w:rsidRPr="00E03124">
        <w:rPr>
          <w:u w:val="single"/>
        </w:rPr>
        <w:t xml:space="preserve">the states and </w:t>
      </w:r>
      <w:r w:rsidRPr="00E03124">
        <w:rPr>
          <w:sz w:val="16"/>
        </w:rPr>
        <w:t xml:space="preserve">even localities </w:t>
      </w:r>
      <w:r w:rsidRPr="00E03124">
        <w:rPr>
          <w:u w:val="single"/>
        </w:rPr>
        <w:t>as "experimental laboratories" for various kinds of regulatory agendas.</w:t>
      </w:r>
    </w:p>
    <w:p w14:paraId="287024AD" w14:textId="77777777" w:rsidR="007026E3" w:rsidRDefault="007026E3" w:rsidP="007026E3">
      <w:pPr>
        <w:pStyle w:val="Heading3"/>
      </w:pPr>
      <w:r>
        <w:t>Solvency---Fed Follow On</w:t>
      </w:r>
      <w:r w:rsidR="00343604">
        <w:t xml:space="preserve"> – 2NC</w:t>
      </w:r>
    </w:p>
    <w:p w14:paraId="713BDA9C" w14:textId="77777777" w:rsidR="007026E3" w:rsidRPr="007026E3" w:rsidRDefault="007026E3" w:rsidP="007026E3"/>
    <w:p w14:paraId="203E83BE" w14:textId="77777777" w:rsidR="00405967" w:rsidRDefault="00405967" w:rsidP="003178A4">
      <w:pPr>
        <w:pStyle w:val="Heading4"/>
      </w:pPr>
      <w:r>
        <w:t xml:space="preserve">Counterplan spills up to fed action – results in plan </w:t>
      </w:r>
    </w:p>
    <w:p w14:paraId="3EDE579C" w14:textId="77777777" w:rsidR="00C61FE6" w:rsidRPr="00433FF4" w:rsidRDefault="00C61FE6" w:rsidP="00433FF4">
      <w:pPr>
        <w:pStyle w:val="Heading4"/>
      </w:pPr>
      <w:r w:rsidRPr="00433FF4">
        <w:rPr>
          <w:rStyle w:val="TitleChar"/>
          <w:u w:val="none"/>
        </w:rPr>
        <w:t>-E</w:t>
      </w:r>
      <w:r w:rsidRPr="00433FF4">
        <w:t>mpirics</w:t>
      </w:r>
    </w:p>
    <w:p w14:paraId="72D3D8E1" w14:textId="77777777" w:rsidR="00C61FE6" w:rsidRPr="0041796E" w:rsidRDefault="00C61FE6" w:rsidP="00C61FE6">
      <w:r w:rsidRPr="0041796E">
        <w:t xml:space="preserve">Michael </w:t>
      </w:r>
      <w:r w:rsidRPr="0041796E">
        <w:rPr>
          <w:rStyle w:val="Style13ptBold"/>
        </w:rPr>
        <w:t>Northrop and</w:t>
      </w:r>
      <w:r w:rsidRPr="0041796E">
        <w:t xml:space="preserve"> David </w:t>
      </w:r>
      <w:r w:rsidRPr="0041796E">
        <w:rPr>
          <w:rStyle w:val="Style13ptBold"/>
        </w:rPr>
        <w:t>Sassoon</w:t>
      </w:r>
      <w:r w:rsidRPr="0041796E">
        <w:t>, Program Director for Sustainable Development at the Rockefeller Brothers Fund and administrator of SolveClimate.com, Yale Environment 360, 6-3-</w:t>
      </w:r>
      <w:r w:rsidRPr="0041796E">
        <w:rPr>
          <w:rStyle w:val="Style13ptBold"/>
        </w:rPr>
        <w:t>2008</w:t>
      </w:r>
      <w:r w:rsidRPr="0041796E">
        <w:t>, http://e360.yale.edu/content/feature.msp?id=2015</w:t>
      </w:r>
    </w:p>
    <w:p w14:paraId="44342E71" w14:textId="77777777" w:rsidR="00C61FE6" w:rsidRPr="0041796E" w:rsidRDefault="00C61FE6" w:rsidP="00C61FE6">
      <w:pPr>
        <w:pStyle w:val="card"/>
        <w:ind w:left="0"/>
        <w:rPr>
          <w:rStyle w:val="underline"/>
          <w:b/>
        </w:rPr>
      </w:pPr>
    </w:p>
    <w:p w14:paraId="20E684E3" w14:textId="77777777" w:rsidR="00C61FE6" w:rsidRPr="0041796E" w:rsidRDefault="00C61FE6" w:rsidP="00C61FE6">
      <w:pPr>
        <w:pStyle w:val="card"/>
        <w:ind w:left="0"/>
        <w:rPr>
          <w:sz w:val="16"/>
        </w:rPr>
      </w:pPr>
      <w:r w:rsidRPr="00C61FE6">
        <w:rPr>
          <w:rStyle w:val="underline"/>
          <w:highlight w:val="yellow"/>
        </w:rPr>
        <w:t>The states’ record of fostering groundbreaking</w:t>
      </w:r>
      <w:r w:rsidRPr="0041796E">
        <w:rPr>
          <w:rStyle w:val="underline"/>
        </w:rPr>
        <w:t xml:space="preserve"> environmental </w:t>
      </w:r>
      <w:r w:rsidRPr="00C61FE6">
        <w:rPr>
          <w:rStyle w:val="underline"/>
          <w:highlight w:val="yellow"/>
        </w:rPr>
        <w:t>policies that</w:t>
      </w:r>
      <w:r w:rsidRPr="0041796E">
        <w:rPr>
          <w:rStyle w:val="underline"/>
        </w:rPr>
        <w:t xml:space="preserve"> </w:t>
      </w:r>
      <w:r w:rsidRPr="0041796E">
        <w:rPr>
          <w:sz w:val="16"/>
        </w:rPr>
        <w:t>ultimately</w:t>
      </w:r>
      <w:r w:rsidRPr="0041796E">
        <w:rPr>
          <w:rStyle w:val="underline"/>
        </w:rPr>
        <w:t xml:space="preserve"> </w:t>
      </w:r>
      <w:r w:rsidRPr="00C61FE6">
        <w:rPr>
          <w:rStyle w:val="Emphasis"/>
          <w:rFonts w:eastAsiaTheme="majorEastAsia"/>
          <w:highlight w:val="yellow"/>
        </w:rPr>
        <w:t>evolve into national law</w:t>
      </w:r>
      <w:r w:rsidRPr="00C61FE6">
        <w:rPr>
          <w:rStyle w:val="underline"/>
          <w:highlight w:val="yellow"/>
        </w:rPr>
        <w:t xml:space="preserve"> is well established. State innovation was</w:t>
      </w:r>
      <w:r w:rsidRPr="0041796E">
        <w:rPr>
          <w:sz w:val="16"/>
        </w:rPr>
        <w:t xml:space="preserve">, for example, </w:t>
      </w:r>
      <w:r w:rsidRPr="0041796E">
        <w:rPr>
          <w:rStyle w:val="underline"/>
        </w:rPr>
        <w:t xml:space="preserve">at </w:t>
      </w:r>
      <w:r w:rsidRPr="00C61FE6">
        <w:rPr>
          <w:rStyle w:val="underline"/>
          <w:highlight w:val="yellow"/>
        </w:rPr>
        <w:t>the heart of the battle against acid rain</w:t>
      </w:r>
      <w:r w:rsidRPr="0041796E">
        <w:rPr>
          <w:rStyle w:val="underline"/>
        </w:rPr>
        <w:t xml:space="preserve">. </w:t>
      </w:r>
      <w:r w:rsidRPr="00C61FE6">
        <w:rPr>
          <w:rStyle w:val="underline"/>
          <w:highlight w:val="yellow"/>
        </w:rPr>
        <w:t>State laws served as models for the</w:t>
      </w:r>
      <w:r w:rsidRPr="0041796E">
        <w:rPr>
          <w:rStyle w:val="underline"/>
        </w:rPr>
        <w:t xml:space="preserve"> federal Clean Air Act, </w:t>
      </w:r>
      <w:r w:rsidRPr="00C61FE6">
        <w:rPr>
          <w:rStyle w:val="Emphasis"/>
          <w:highlight w:val="yellow"/>
        </w:rPr>
        <w:t>C</w:t>
      </w:r>
      <w:r w:rsidRPr="0041796E">
        <w:rPr>
          <w:rStyle w:val="underline"/>
        </w:rPr>
        <w:t xml:space="preserve">lean </w:t>
      </w:r>
      <w:r w:rsidRPr="00C61FE6">
        <w:rPr>
          <w:rStyle w:val="Emphasis"/>
          <w:highlight w:val="yellow"/>
        </w:rPr>
        <w:t>W</w:t>
      </w:r>
      <w:r w:rsidRPr="0041796E">
        <w:rPr>
          <w:rStyle w:val="underline"/>
        </w:rPr>
        <w:t xml:space="preserve">ater </w:t>
      </w:r>
      <w:r w:rsidRPr="00C61FE6">
        <w:rPr>
          <w:rStyle w:val="Emphasis"/>
          <w:highlight w:val="yellow"/>
        </w:rPr>
        <w:t>A</w:t>
      </w:r>
      <w:r w:rsidRPr="0041796E">
        <w:rPr>
          <w:rStyle w:val="underline"/>
        </w:rPr>
        <w:t xml:space="preserve">ct, and legislation creating Superfund sites. </w:t>
      </w:r>
      <w:r w:rsidRPr="0041796E">
        <w:rPr>
          <w:sz w:val="16"/>
        </w:rPr>
        <w:t xml:space="preserve"> In addition to the cap-and-trade program that will be launched in September by the ten Eastern states in the Regional Greenhouse Gas Initiative (RGGI), two other </w:t>
      </w:r>
      <w:r w:rsidRPr="0041796E">
        <w:rPr>
          <w:rStyle w:val="underline"/>
        </w:rPr>
        <w:t>regional groupings of states are working to establish carbon trading</w:t>
      </w:r>
      <w:r w:rsidRPr="0041796E">
        <w:rPr>
          <w:sz w:val="16"/>
        </w:rPr>
        <w:t xml:space="preserve"> — the Western Climate Initiative and the Midwestern Governors Association. They have rolled up their sleeves, convened key stakeholders, and are hammering out the actual details of how to establish and implement an effective cap-and-trade mechanism.  </w:t>
      </w:r>
      <w:r w:rsidRPr="0041796E">
        <w:rPr>
          <w:rStyle w:val="underline"/>
        </w:rPr>
        <w:t>This is wisdom that would go a long way in Washington</w:t>
      </w:r>
      <w:r w:rsidRPr="0041796E">
        <w:rPr>
          <w:sz w:val="16"/>
        </w:rPr>
        <w:t xml:space="preserve"> as lawmakers debate Lieberman-Warner, which would create a national cap-and-trade program. One important element of the debate on Capitol Hill concerns the formula for allocating or auctioning carbon credits, and a number of states have developed valuable expertise on this issue. A RGGI expert working group, for instance, conducted an in-depth analysis on the subject, and many states have already made the crucial choice to auction 100% of carbon credits under RGGI trading. Under this system, northeastern utilities would purchase credits, or allowances, permitting them to emit CO2 at current levels, with requirements for steady reductions. As the utilities lower CO2 emissions, they can sell the credits to utilities that have made slower cutbacks. The RGGI auction proceeds would be used to help vulnerable citizens defray higher energy costs, to support energy efficiency programs, and to invest in renewable energy projects — all preferable to offering free emission allocations to major polluters. As it now stands, Lieberman-Warner calls for doling out a significant percentage of free emissions permits to major emitters of greenhouse gases.  But </w:t>
      </w:r>
      <w:r w:rsidRPr="0041796E">
        <w:rPr>
          <w:rStyle w:val="underline"/>
        </w:rPr>
        <w:t>the states have far more to offer</w:t>
      </w:r>
      <w:r w:rsidRPr="0041796E">
        <w:rPr>
          <w:sz w:val="16"/>
        </w:rPr>
        <w:t xml:space="preserve">. They also have approved a host of energy-efficiency measures affecting all sectors of the economy. For example, one set of policies provides both emissions reductions and substantial economic savings from the building sector through improved building codes, insulation and weatherization programs, and lighting retrofits. From the waste management sector, waste reduction and recycling programs yield similar two-pronged benefits.  These policies go hand-in-hand with others mandating that an increasing percentage of a state’s energy come from renewable sources, such as solar and wind power. </w:t>
      </w:r>
      <w:r w:rsidRPr="0041796E">
        <w:rPr>
          <w:rStyle w:val="underline"/>
        </w:rPr>
        <w:t xml:space="preserve">Many </w:t>
      </w:r>
      <w:r w:rsidRPr="00C61FE6">
        <w:rPr>
          <w:rStyle w:val="underline"/>
          <w:highlight w:val="yellow"/>
        </w:rPr>
        <w:t>states</w:t>
      </w:r>
      <w:r w:rsidRPr="0041796E">
        <w:rPr>
          <w:sz w:val="16"/>
        </w:rPr>
        <w:t xml:space="preserve"> — chief among them California — </w:t>
      </w:r>
      <w:r w:rsidRPr="00C61FE6">
        <w:rPr>
          <w:rStyle w:val="underline"/>
          <w:highlight w:val="yellow"/>
        </w:rPr>
        <w:t>have shown</w:t>
      </w:r>
      <w:r w:rsidRPr="0041796E">
        <w:rPr>
          <w:sz w:val="16"/>
        </w:rPr>
        <w:t xml:space="preserve"> similar </w:t>
      </w:r>
      <w:r w:rsidRPr="00C61FE6">
        <w:rPr>
          <w:rStyle w:val="Emphasis"/>
          <w:rFonts w:eastAsiaTheme="majorEastAsia"/>
          <w:highlight w:val="yellow"/>
        </w:rPr>
        <w:t>national leadership</w:t>
      </w:r>
      <w:r w:rsidRPr="0041796E">
        <w:rPr>
          <w:sz w:val="16"/>
        </w:rPr>
        <w:t xml:space="preserve"> by significantly toughening auto emissions standards, </w:t>
      </w:r>
      <w:r w:rsidRPr="0041796E">
        <w:rPr>
          <w:rStyle w:val="underline"/>
        </w:rPr>
        <w:t>leading Congress to increase national vehicle standards</w:t>
      </w:r>
      <w:r w:rsidRPr="0041796E">
        <w:rPr>
          <w:sz w:val="16"/>
        </w:rPr>
        <w:t xml:space="preserve"> last December and the Environmental Protection Agency (EPA) to challenge the states in court.</w:t>
      </w:r>
    </w:p>
    <w:p w14:paraId="4F3A56FC" w14:textId="77777777" w:rsidR="00433FF4" w:rsidRPr="00433FF4" w:rsidRDefault="00433FF4" w:rsidP="00433FF4">
      <w:pPr>
        <w:pStyle w:val="Heading4"/>
        <w:rPr>
          <w:bCs/>
        </w:rPr>
      </w:pPr>
      <w:r>
        <w:rPr>
          <w:bCs/>
        </w:rPr>
        <w:t>-A</w:t>
      </w:r>
      <w:r w:rsidRPr="00433FF4">
        <w:rPr>
          <w:bCs/>
        </w:rPr>
        <w:t xml:space="preserve">genda setting. </w:t>
      </w:r>
    </w:p>
    <w:p w14:paraId="0C27E0EF" w14:textId="77777777" w:rsidR="00433FF4" w:rsidRDefault="00433FF4" w:rsidP="00433FF4">
      <w:r>
        <w:t xml:space="preserve">Andrea </w:t>
      </w:r>
      <w:r>
        <w:rPr>
          <w:rStyle w:val="Style13ptBold"/>
        </w:rPr>
        <w:t>Gustafson 21</w:t>
      </w:r>
      <w:r>
        <w:t>. Junior at Boston University, majoring in political science and international relations. "Covid-19 Could Strengthen Federalism in the United States". Items. 1-19-2021. https://items.ssrc.org/democracy-papers/democratic-erosion/covid-19-could-strengthen-federalism-in-the-united-states/</w:t>
      </w:r>
    </w:p>
    <w:p w14:paraId="70ECED10" w14:textId="77777777" w:rsidR="00433FF4" w:rsidRDefault="00433FF4" w:rsidP="00433FF4">
      <w:pPr>
        <w:rPr>
          <w:sz w:val="16"/>
        </w:rPr>
      </w:pPr>
      <w:r>
        <w:rPr>
          <w:sz w:val="16"/>
        </w:rPr>
        <w:t xml:space="preserve">So how can Covid-19 change the shape of modern federalism? </w:t>
      </w:r>
      <w:r>
        <w:rPr>
          <w:rStyle w:val="StyleUnderline"/>
        </w:rPr>
        <w:t>States can bolster federalism and defy the federal government through the application of</w:t>
      </w:r>
      <w:r>
        <w:rPr>
          <w:sz w:val="16"/>
        </w:rPr>
        <w:t xml:space="preserve"> what is known as </w:t>
      </w:r>
      <w:r>
        <w:rPr>
          <w:rStyle w:val="Emphasis"/>
        </w:rPr>
        <w:t>state-level regulatory spillover</w:t>
      </w:r>
      <w:r>
        <w:rPr>
          <w:sz w:val="16"/>
        </w:rPr>
        <w:t xml:space="preserve">, i.e., when </w:t>
      </w:r>
      <w:r>
        <w:rPr>
          <w:rStyle w:val="StyleUnderline"/>
        </w:rPr>
        <w:t>a state makes a regulation that affects nearby states</w:t>
      </w:r>
      <w:r>
        <w:rPr>
          <w:sz w:val="16"/>
        </w:rPr>
        <w:t xml:space="preserve">.4 California is a particularly important state due to its large population and economy. Governor Gavin Newsom was “one of the first big state governors to issue what we now think of as a lockdown order.” Similarly, </w:t>
      </w:r>
      <w:r w:rsidRPr="00433FF4">
        <w:rPr>
          <w:rStyle w:val="StyleUnderline"/>
          <w:highlight w:val="yellow"/>
        </w:rPr>
        <w:t>California</w:t>
      </w:r>
      <w:r>
        <w:rPr>
          <w:sz w:val="16"/>
        </w:rPr>
        <w:t xml:space="preserve"> was among the first states to recognize the severity of the pandemic and issue </w:t>
      </w:r>
      <w:r w:rsidRPr="00433FF4">
        <w:rPr>
          <w:rStyle w:val="StyleUnderline"/>
          <w:highlight w:val="yellow"/>
        </w:rPr>
        <w:t>lockdown</w:t>
      </w:r>
      <w:r>
        <w:rPr>
          <w:sz w:val="16"/>
        </w:rPr>
        <w:t xml:space="preserve"> orders, </w:t>
      </w:r>
      <w:r>
        <w:rPr>
          <w:rStyle w:val="StyleUnderline"/>
        </w:rPr>
        <w:t>later</w:t>
      </w:r>
      <w:r>
        <w:rPr>
          <w:sz w:val="16"/>
        </w:rPr>
        <w:t xml:space="preserve"> to be </w:t>
      </w:r>
      <w:r w:rsidRPr="00433FF4">
        <w:rPr>
          <w:rStyle w:val="StyleUnderline"/>
          <w:highlight w:val="yellow"/>
        </w:rPr>
        <w:t>followed by many other states, despite</w:t>
      </w:r>
      <w:r>
        <w:rPr>
          <w:rStyle w:val="StyleUnderline"/>
        </w:rPr>
        <w:t xml:space="preserve"> the lack of </w:t>
      </w:r>
      <w:r w:rsidRPr="00433FF4">
        <w:rPr>
          <w:rStyle w:val="StyleUnderline"/>
          <w:highlight w:val="yellow"/>
        </w:rPr>
        <w:t>orders from the federal</w:t>
      </w:r>
      <w:r>
        <w:rPr>
          <w:rStyle w:val="StyleUnderline"/>
        </w:rPr>
        <w:t xml:space="preserve"> government. The subsequent lockdowns and travel restrictions invoked by some states</w:t>
      </w:r>
      <w:r>
        <w:rPr>
          <w:sz w:val="16"/>
        </w:rPr>
        <w:t xml:space="preserve"> during Covid-19 </w:t>
      </w:r>
      <w:r>
        <w:rPr>
          <w:rStyle w:val="StyleUnderline"/>
        </w:rPr>
        <w:t>impacted travel</w:t>
      </w:r>
      <w:r>
        <w:rPr>
          <w:sz w:val="16"/>
        </w:rPr>
        <w:t xml:space="preserve"> around the country, </w:t>
      </w:r>
      <w:r w:rsidRPr="00433FF4">
        <w:rPr>
          <w:rStyle w:val="Emphasis"/>
          <w:highlight w:val="yellow"/>
        </w:rPr>
        <w:t>an example of spillover</w:t>
      </w:r>
      <w:r w:rsidRPr="00433FF4">
        <w:rPr>
          <w:sz w:val="16"/>
          <w:highlight w:val="yellow"/>
        </w:rPr>
        <w:t>.</w:t>
      </w:r>
    </w:p>
    <w:p w14:paraId="4C4F8083" w14:textId="77777777" w:rsidR="00433FF4" w:rsidRDefault="00433FF4" w:rsidP="00433FF4">
      <w:pPr>
        <w:rPr>
          <w:sz w:val="16"/>
        </w:rPr>
      </w:pPr>
      <w:r>
        <w:rPr>
          <w:sz w:val="16"/>
        </w:rPr>
        <w:t xml:space="preserve">Another effect of </w:t>
      </w:r>
      <w:r w:rsidRPr="00433FF4">
        <w:rPr>
          <w:rStyle w:val="StyleUnderline"/>
          <w:highlight w:val="yellow"/>
        </w:rPr>
        <w:t>state-level</w:t>
      </w:r>
      <w:r>
        <w:rPr>
          <w:rStyle w:val="StyleUnderline"/>
        </w:rPr>
        <w:t xml:space="preserve"> regulatory </w:t>
      </w:r>
      <w:r w:rsidRPr="00433FF4">
        <w:rPr>
          <w:rStyle w:val="StyleUnderline"/>
          <w:highlight w:val="yellow"/>
        </w:rPr>
        <w:t>spillover</w:t>
      </w:r>
      <w:r>
        <w:rPr>
          <w:sz w:val="16"/>
        </w:rPr>
        <w:t xml:space="preserve"> is that it </w:t>
      </w:r>
      <w:r w:rsidRPr="00433FF4">
        <w:rPr>
          <w:rStyle w:val="StyleUnderline"/>
          <w:highlight w:val="yellow"/>
        </w:rPr>
        <w:t xml:space="preserve">allows states to </w:t>
      </w:r>
      <w:r w:rsidRPr="00433FF4">
        <w:rPr>
          <w:rStyle w:val="Emphasis"/>
          <w:highlight w:val="yellow"/>
        </w:rPr>
        <w:t>“set the agenda” for the federal government</w:t>
      </w:r>
      <w:r>
        <w:rPr>
          <w:sz w:val="16"/>
        </w:rPr>
        <w:t xml:space="preserve">.5 An issue affecting one state is easy for the federal government to avoid acting upon compared to issues affecting multiple states. In addition, states frustrated by other states’ regulations will look to federal policymakers to address the issue. For example, </w:t>
      </w:r>
      <w:r>
        <w:rPr>
          <w:rStyle w:val="StyleUnderline"/>
        </w:rPr>
        <w:t xml:space="preserve">when </w:t>
      </w:r>
      <w:r w:rsidRPr="00433FF4">
        <w:rPr>
          <w:rStyle w:val="StyleUnderline"/>
          <w:highlight w:val="yellow"/>
        </w:rPr>
        <w:t>California</w:t>
      </w:r>
      <w:r>
        <w:rPr>
          <w:rStyle w:val="StyleUnderline"/>
        </w:rPr>
        <w:t xml:space="preserve"> imposed </w:t>
      </w:r>
      <w:r w:rsidRPr="00433FF4">
        <w:rPr>
          <w:rStyle w:val="StyleUnderline"/>
          <w:highlight w:val="yellow"/>
        </w:rPr>
        <w:t>stricter environmental regulations</w:t>
      </w:r>
      <w:r>
        <w:rPr>
          <w:rStyle w:val="StyleUnderline"/>
        </w:rPr>
        <w:t xml:space="preserve">, it </w:t>
      </w:r>
      <w:r w:rsidRPr="00433FF4">
        <w:rPr>
          <w:rStyle w:val="StyleUnderline"/>
          <w:highlight w:val="yellow"/>
        </w:rPr>
        <w:t>affected</w:t>
      </w:r>
      <w:r>
        <w:rPr>
          <w:sz w:val="16"/>
        </w:rPr>
        <w:t xml:space="preserve"> the auto industry in </w:t>
      </w:r>
      <w:r w:rsidRPr="00433FF4">
        <w:rPr>
          <w:rStyle w:val="StyleUnderline"/>
          <w:highlight w:val="yellow"/>
        </w:rPr>
        <w:t>Michigan</w:t>
      </w:r>
      <w:r>
        <w:rPr>
          <w:sz w:val="16"/>
        </w:rPr>
        <w:t xml:space="preserve">, as they were not complying with these California regulations but could not afford to lose the California market. </w:t>
      </w:r>
      <w:r w:rsidRPr="00433FF4">
        <w:rPr>
          <w:rStyle w:val="StyleUnderline"/>
          <w:highlight w:val="yellow"/>
        </w:rPr>
        <w:t>Due to these regulations</w:t>
      </w:r>
      <w:r>
        <w:rPr>
          <w:rStyle w:val="StyleUnderline"/>
        </w:rPr>
        <w:t xml:space="preserve">, </w:t>
      </w:r>
      <w:r w:rsidRPr="00433FF4">
        <w:rPr>
          <w:rStyle w:val="StyleUnderline"/>
          <w:highlight w:val="yellow"/>
        </w:rPr>
        <w:t>businessmen</w:t>
      </w:r>
      <w:r>
        <w:rPr>
          <w:rStyle w:val="StyleUnderline"/>
        </w:rPr>
        <w:t xml:space="preserve"> and politicians from Michigan </w:t>
      </w:r>
      <w:r w:rsidRPr="00433FF4">
        <w:rPr>
          <w:rStyle w:val="StyleUnderline"/>
          <w:highlight w:val="yellow"/>
        </w:rPr>
        <w:t xml:space="preserve">asked the </w:t>
      </w:r>
      <w:r w:rsidRPr="00433FF4">
        <w:rPr>
          <w:rStyle w:val="Emphasis"/>
          <w:highlight w:val="yellow"/>
        </w:rPr>
        <w:t>federal government to help resolve the issue, thrusting</w:t>
      </w:r>
      <w:r>
        <w:rPr>
          <w:rStyle w:val="Emphasis"/>
        </w:rPr>
        <w:t xml:space="preserve"> these environmental </w:t>
      </w:r>
      <w:r w:rsidRPr="00433FF4">
        <w:rPr>
          <w:rStyle w:val="Emphasis"/>
          <w:highlight w:val="yellow"/>
        </w:rPr>
        <w:t>regulations onto the national agenda</w:t>
      </w:r>
      <w:r>
        <w:rPr>
          <w:rStyle w:val="StyleUnderline"/>
        </w:rPr>
        <w:t>. If the federal government attempts to ignore an issue due to</w:t>
      </w:r>
      <w:r>
        <w:rPr>
          <w:sz w:val="16"/>
        </w:rPr>
        <w:t xml:space="preserve"> special interests, </w:t>
      </w:r>
      <w:r>
        <w:rPr>
          <w:rStyle w:val="Emphasis"/>
        </w:rPr>
        <w:t>partisanship</w:t>
      </w:r>
      <w:r>
        <w:rPr>
          <w:sz w:val="16"/>
        </w:rPr>
        <w:t xml:space="preserve">, or other less than democratic barriers, </w:t>
      </w:r>
      <w:r>
        <w:rPr>
          <w:rStyle w:val="Emphasis"/>
        </w:rPr>
        <w:t>state spillover offers solutions</w:t>
      </w:r>
      <w:r>
        <w:rPr>
          <w:rStyle w:val="StyleUnderline"/>
        </w:rPr>
        <w:t xml:space="preserve">. </w:t>
      </w:r>
      <w:r w:rsidRPr="00433FF4">
        <w:rPr>
          <w:rStyle w:val="StyleUnderline"/>
          <w:highlight w:val="yellow"/>
        </w:rPr>
        <w:t>State-level</w:t>
      </w:r>
      <w:r>
        <w:rPr>
          <w:rStyle w:val="StyleUnderline"/>
        </w:rPr>
        <w:t xml:space="preserve"> regulatory </w:t>
      </w:r>
      <w:r w:rsidRPr="00433FF4">
        <w:rPr>
          <w:rStyle w:val="Emphasis"/>
          <w:highlight w:val="yellow"/>
        </w:rPr>
        <w:t>spillover</w:t>
      </w:r>
      <w:r>
        <w:rPr>
          <w:sz w:val="16"/>
        </w:rPr>
        <w:t xml:space="preserve"> federalism </w:t>
      </w:r>
      <w:r>
        <w:rPr>
          <w:rStyle w:val="StyleUnderline"/>
        </w:rPr>
        <w:t xml:space="preserve">can be used to </w:t>
      </w:r>
      <w:r w:rsidRPr="00433FF4">
        <w:rPr>
          <w:rStyle w:val="StyleUnderline"/>
          <w:highlight w:val="yellow"/>
        </w:rPr>
        <w:t>safeguard democracy</w:t>
      </w:r>
      <w:r>
        <w:rPr>
          <w:rStyle w:val="StyleUnderline"/>
        </w:rPr>
        <w:t xml:space="preserve">, </w:t>
      </w:r>
      <w:r w:rsidRPr="00433FF4">
        <w:rPr>
          <w:rStyle w:val="StyleUnderline"/>
          <w:highlight w:val="yellow"/>
        </w:rPr>
        <w:t xml:space="preserve">as they allow states to have a </w:t>
      </w:r>
      <w:r w:rsidRPr="00433FF4">
        <w:rPr>
          <w:rStyle w:val="Emphasis"/>
          <w:highlight w:val="yellow"/>
        </w:rPr>
        <w:t>larger influence</w:t>
      </w:r>
      <w:r>
        <w:rPr>
          <w:sz w:val="16"/>
        </w:rPr>
        <w:t xml:space="preserve"> beyond their own state </w:t>
      </w:r>
      <w:r w:rsidRPr="00433FF4">
        <w:rPr>
          <w:rStyle w:val="StyleUnderline"/>
          <w:highlight w:val="yellow"/>
        </w:rPr>
        <w:t>and can put</w:t>
      </w:r>
      <w:r>
        <w:rPr>
          <w:rStyle w:val="StyleUnderline"/>
        </w:rPr>
        <w:t xml:space="preserve"> important </w:t>
      </w:r>
      <w:r w:rsidRPr="00433FF4">
        <w:rPr>
          <w:rStyle w:val="StyleUnderline"/>
          <w:highlight w:val="yellow"/>
        </w:rPr>
        <w:t xml:space="preserve">issues in the </w:t>
      </w:r>
      <w:r w:rsidRPr="00433FF4">
        <w:rPr>
          <w:rStyle w:val="Emphasis"/>
          <w:highlight w:val="yellow"/>
        </w:rPr>
        <w:t xml:space="preserve">federal </w:t>
      </w:r>
      <w:r w:rsidRPr="00433FF4">
        <w:rPr>
          <w:rStyle w:val="Emphasis"/>
        </w:rPr>
        <w:t xml:space="preserve">government’s </w:t>
      </w:r>
      <w:r w:rsidRPr="00433FF4">
        <w:rPr>
          <w:rStyle w:val="Emphasis"/>
          <w:highlight w:val="yellow"/>
        </w:rPr>
        <w:t>agenda</w:t>
      </w:r>
      <w:r>
        <w:rPr>
          <w:rStyle w:val="StyleUnderline"/>
        </w:rPr>
        <w:t>.</w:t>
      </w:r>
      <w:r>
        <w:rPr>
          <w:sz w:val="16"/>
        </w:rPr>
        <w:t xml:space="preserve"> Perhaps, </w:t>
      </w:r>
      <w:r>
        <w:rPr>
          <w:rStyle w:val="StyleUnderline"/>
        </w:rPr>
        <w:t>as federalism strengthens</w:t>
      </w:r>
      <w:r>
        <w:rPr>
          <w:sz w:val="16"/>
        </w:rPr>
        <w:t xml:space="preserve"> due to the pandemic, </w:t>
      </w:r>
      <w:r>
        <w:rPr>
          <w:rStyle w:val="StyleUnderline"/>
        </w:rPr>
        <w:t xml:space="preserve">an increase in </w:t>
      </w:r>
      <w:r>
        <w:rPr>
          <w:rStyle w:val="Emphasis"/>
        </w:rPr>
        <w:t>state-level regulatory spillovers</w:t>
      </w:r>
      <w:r>
        <w:rPr>
          <w:rStyle w:val="StyleUnderline"/>
        </w:rPr>
        <w:t xml:space="preserve"> will occur</w:t>
      </w:r>
      <w:r>
        <w:rPr>
          <w:sz w:val="16"/>
        </w:rPr>
        <w:t xml:space="preserve"> as well.</w:t>
      </w:r>
    </w:p>
    <w:p w14:paraId="1950C740" w14:textId="77777777" w:rsidR="003178A4" w:rsidRPr="0041796E" w:rsidRDefault="003178A4" w:rsidP="003178A4">
      <w:pPr>
        <w:pStyle w:val="Heading4"/>
      </w:pPr>
      <w:r w:rsidRPr="0041796E">
        <w:t>-Create</w:t>
      </w:r>
      <w:r>
        <w:t>s</w:t>
      </w:r>
      <w:r w:rsidRPr="0041796E">
        <w:t xml:space="preserve"> precedent</w:t>
      </w:r>
      <w:r>
        <w:t xml:space="preserve">, mobilizes support, and transforms infrastructure </w:t>
      </w:r>
    </w:p>
    <w:p w14:paraId="4AF890B5" w14:textId="77777777" w:rsidR="003178A4" w:rsidRPr="0041796E" w:rsidRDefault="003178A4" w:rsidP="003178A4">
      <w:r w:rsidRPr="0041796E">
        <w:t xml:space="preserve">Tony </w:t>
      </w:r>
      <w:proofErr w:type="spellStart"/>
      <w:r w:rsidRPr="0041796E">
        <w:rPr>
          <w:rStyle w:val="Style13ptBold"/>
        </w:rPr>
        <w:t>Dutzik</w:t>
      </w:r>
      <w:proofErr w:type="spellEnd"/>
      <w:r w:rsidRPr="0041796E">
        <w:t xml:space="preserve"> senior policy analyst with Frontier Group, specializing in energy, transportation and climate policy </w:t>
      </w:r>
      <w:r w:rsidRPr="0041796E">
        <w:rPr>
          <w:rStyle w:val="Style13ptBold"/>
        </w:rPr>
        <w:t>et al</w:t>
      </w:r>
      <w:r w:rsidRPr="0041796E">
        <w:t xml:space="preserve">, Spring </w:t>
      </w:r>
      <w:r w:rsidRPr="0041796E">
        <w:rPr>
          <w:rStyle w:val="Style13ptBold"/>
        </w:rPr>
        <w:t>2011</w:t>
      </w:r>
      <w:r w:rsidRPr="0041796E">
        <w:t xml:space="preserve"> “The Way Forward” </w:t>
      </w:r>
      <w:hyperlink r:id="rId9" w:history="1">
        <w:r w:rsidRPr="0041796E">
          <w:rPr>
            <w:rStyle w:val="Hyperlink"/>
          </w:rPr>
          <w:t>http://www.environmentamerica.org/sites/environment/files/reports/The-Way-Forward-on-Global-Warming.pdf</w:t>
        </w:r>
      </w:hyperlink>
    </w:p>
    <w:p w14:paraId="3CD43AE8" w14:textId="77777777" w:rsidR="003178A4" w:rsidRPr="0041796E" w:rsidRDefault="003178A4" w:rsidP="003178A4">
      <w:pPr>
        <w:rPr>
          <w:sz w:val="16"/>
        </w:rPr>
      </w:pPr>
      <w:r w:rsidRPr="0041796E">
        <w:rPr>
          <w:sz w:val="16"/>
        </w:rPr>
        <w:t>1. Seek Out Opportunities to Reduce Emissions Wherever They Can Be Found</w:t>
      </w:r>
      <w:r w:rsidRPr="0041796E">
        <w:rPr>
          <w:sz w:val="12"/>
        </w:rPr>
        <w:t>¶</w:t>
      </w:r>
      <w:r w:rsidRPr="0041796E">
        <w:rPr>
          <w:sz w:val="16"/>
        </w:rPr>
        <w:t xml:space="preserve"> Over the past several years, </w:t>
      </w:r>
      <w:r w:rsidRPr="0041796E">
        <w:rPr>
          <w:rStyle w:val="TitleChar"/>
        </w:rPr>
        <w:t>vast resources have been devoted to winning</w:t>
      </w:r>
      <w:r w:rsidRPr="0041796E">
        <w:rPr>
          <w:sz w:val="16"/>
        </w:rPr>
        <w:t xml:space="preserve"> </w:t>
      </w:r>
      <w:r w:rsidRPr="0041796E">
        <w:rPr>
          <w:rStyle w:val="TitleChar"/>
        </w:rPr>
        <w:t>comprehensive energy</w:t>
      </w:r>
      <w:r w:rsidRPr="0041796E">
        <w:rPr>
          <w:sz w:val="16"/>
        </w:rPr>
        <w:t xml:space="preserve"> and climate </w:t>
      </w:r>
      <w:r w:rsidRPr="0041796E">
        <w:rPr>
          <w:rStyle w:val="TitleChar"/>
        </w:rPr>
        <w:t>legislation at the federal level</w:t>
      </w:r>
      <w:r w:rsidRPr="0041796E">
        <w:rPr>
          <w:sz w:val="16"/>
        </w:rPr>
        <w:t>, and for good reason— comprehensive federal legislation will be necessary to produce the emission reductions needed to put America and the world on track to prevent the worst impacts of global warming.</w:t>
      </w:r>
      <w:r w:rsidRPr="0041796E">
        <w:rPr>
          <w:sz w:val="12"/>
        </w:rPr>
        <w:t>¶</w:t>
      </w:r>
      <w:r w:rsidRPr="0041796E">
        <w:rPr>
          <w:sz w:val="16"/>
        </w:rPr>
        <w:t xml:space="preserve"> </w:t>
      </w:r>
      <w:r w:rsidRPr="003178A4">
        <w:rPr>
          <w:rStyle w:val="TitleChar"/>
          <w:highlight w:val="cyan"/>
        </w:rPr>
        <w:t>There are</w:t>
      </w:r>
      <w:r w:rsidRPr="0041796E">
        <w:rPr>
          <w:rStyle w:val="TitleChar"/>
        </w:rPr>
        <w:t>,</w:t>
      </w:r>
      <w:r w:rsidRPr="0041796E">
        <w:rPr>
          <w:sz w:val="16"/>
        </w:rPr>
        <w:t xml:space="preserve"> however, </w:t>
      </w:r>
      <w:r w:rsidRPr="003178A4">
        <w:rPr>
          <w:rStyle w:val="TitleChar"/>
          <w:highlight w:val="cyan"/>
        </w:rPr>
        <w:t>countless</w:t>
      </w:r>
      <w:r w:rsidRPr="0041796E">
        <w:rPr>
          <w:rStyle w:val="TitleChar"/>
        </w:rPr>
        <w:t xml:space="preserve"> additional </w:t>
      </w:r>
      <w:r w:rsidRPr="003178A4">
        <w:rPr>
          <w:rStyle w:val="TitleChar"/>
          <w:highlight w:val="cyan"/>
        </w:rPr>
        <w:t>opportunities to reduce emissions</w:t>
      </w:r>
      <w:r w:rsidRPr="003178A4">
        <w:rPr>
          <w:sz w:val="16"/>
          <w:highlight w:val="cyan"/>
        </w:rPr>
        <w:t xml:space="preserve"> </w:t>
      </w:r>
      <w:r w:rsidRPr="003178A4">
        <w:rPr>
          <w:rStyle w:val="TitleChar"/>
          <w:highlight w:val="cyan"/>
        </w:rPr>
        <w:t>using</w:t>
      </w:r>
      <w:r w:rsidRPr="0041796E">
        <w:rPr>
          <w:sz w:val="16"/>
        </w:rPr>
        <w:t xml:space="preserve"> existing federal statutes as well as the opportunities presented by action at </w:t>
      </w:r>
      <w:r w:rsidRPr="003178A4">
        <w:rPr>
          <w:rStyle w:val="TitleChar"/>
          <w:highlight w:val="cyan"/>
        </w:rPr>
        <w:t>state</w:t>
      </w:r>
      <w:r w:rsidRPr="0041796E">
        <w:rPr>
          <w:sz w:val="16"/>
        </w:rPr>
        <w:t xml:space="preserve"> and local </w:t>
      </w:r>
      <w:r w:rsidRPr="0041796E">
        <w:rPr>
          <w:rStyle w:val="TitleChar"/>
        </w:rPr>
        <w:t xml:space="preserve">levels of </w:t>
      </w:r>
      <w:r w:rsidRPr="003178A4">
        <w:rPr>
          <w:rStyle w:val="TitleChar"/>
          <w:highlight w:val="cyan"/>
        </w:rPr>
        <w:t>government</w:t>
      </w:r>
      <w:r w:rsidRPr="0041796E">
        <w:rPr>
          <w:sz w:val="16"/>
        </w:rPr>
        <w:t>.</w:t>
      </w:r>
      <w:r w:rsidRPr="0041796E">
        <w:rPr>
          <w:sz w:val="12"/>
        </w:rPr>
        <w:t>¶</w:t>
      </w:r>
      <w:r w:rsidRPr="0041796E">
        <w:rPr>
          <w:sz w:val="16"/>
        </w:rPr>
        <w:t xml:space="preserve"> In this report, we estimate the potential impacts of 30 public policies, measures and initiatives to reduce global warming pollution, most of which can be adopted at the state level. </w:t>
      </w:r>
      <w:r w:rsidRPr="003178A4">
        <w:rPr>
          <w:rStyle w:val="TitleChar"/>
          <w:highlight w:val="cyan"/>
        </w:rPr>
        <w:t xml:space="preserve">With </w:t>
      </w:r>
      <w:r w:rsidRPr="003178A4">
        <w:rPr>
          <w:rStyle w:val="Emphasis"/>
          <w:highlight w:val="cyan"/>
        </w:rPr>
        <w:t>50 states</w:t>
      </w:r>
      <w:r w:rsidRPr="003178A4">
        <w:rPr>
          <w:rStyle w:val="TitleChar"/>
          <w:highlight w:val="cyan"/>
        </w:rPr>
        <w:t>, that makes more</w:t>
      </w:r>
      <w:r w:rsidRPr="0041796E">
        <w:rPr>
          <w:rStyle w:val="TitleChar"/>
        </w:rPr>
        <w:t xml:space="preserve"> than 1,000 potential </w:t>
      </w:r>
      <w:r w:rsidRPr="003178A4">
        <w:rPr>
          <w:rStyle w:val="TitleChar"/>
          <w:highlight w:val="cyan"/>
        </w:rPr>
        <w:t>opportunities</w:t>
      </w:r>
      <w:r w:rsidRPr="0041796E">
        <w:rPr>
          <w:rStyle w:val="TitleChar"/>
        </w:rPr>
        <w:t xml:space="preserve"> to reduce global warming </w:t>
      </w:r>
      <w:proofErr w:type="gramStart"/>
      <w:r w:rsidRPr="0041796E">
        <w:rPr>
          <w:sz w:val="16"/>
        </w:rPr>
        <w:t>pollution</w:t>
      </w:r>
      <w:r w:rsidRPr="0041796E">
        <w:rPr>
          <w:rStyle w:val="TitleChar"/>
        </w:rPr>
        <w:t>.</w:t>
      </w:r>
      <w:r w:rsidRPr="0041796E">
        <w:rPr>
          <w:rStyle w:val="TitleChar"/>
          <w:sz w:val="12"/>
        </w:rPr>
        <w:t>¶</w:t>
      </w:r>
      <w:proofErr w:type="gramEnd"/>
      <w:r w:rsidRPr="0041796E">
        <w:rPr>
          <w:rStyle w:val="TitleChar"/>
          <w:sz w:val="12"/>
        </w:rPr>
        <w:t xml:space="preserve"> </w:t>
      </w:r>
      <w:r w:rsidRPr="003178A4">
        <w:rPr>
          <w:rStyle w:val="TitleChar"/>
          <w:highlight w:val="cyan"/>
        </w:rPr>
        <w:t>State</w:t>
      </w:r>
      <w:r w:rsidRPr="0041796E">
        <w:rPr>
          <w:sz w:val="16"/>
        </w:rPr>
        <w:t xml:space="preserve"> and local </w:t>
      </w:r>
      <w:r w:rsidRPr="003178A4">
        <w:rPr>
          <w:rStyle w:val="TitleChar"/>
          <w:highlight w:val="cyan"/>
        </w:rPr>
        <w:t>action</w:t>
      </w:r>
      <w:r w:rsidRPr="0041796E">
        <w:rPr>
          <w:sz w:val="16"/>
        </w:rPr>
        <w:t xml:space="preserve"> on global warming </w:t>
      </w:r>
      <w:r w:rsidRPr="003178A4">
        <w:rPr>
          <w:rStyle w:val="TitleChar"/>
          <w:highlight w:val="cyan"/>
        </w:rPr>
        <w:t xml:space="preserve">is </w:t>
      </w:r>
      <w:r w:rsidRPr="003178A4">
        <w:rPr>
          <w:rStyle w:val="Emphasis"/>
          <w:highlight w:val="cyan"/>
        </w:rPr>
        <w:t>not a "second-best" solution</w:t>
      </w:r>
      <w:r w:rsidRPr="0041796E">
        <w:rPr>
          <w:sz w:val="16"/>
        </w:rPr>
        <w:t xml:space="preserve"> to the climate crisis. </w:t>
      </w:r>
      <w:r w:rsidRPr="0041796E">
        <w:rPr>
          <w:rStyle w:val="TitleChar"/>
        </w:rPr>
        <w:t xml:space="preserve">Indeed, </w:t>
      </w:r>
      <w:r w:rsidRPr="003178A4">
        <w:rPr>
          <w:rStyle w:val="Emphasis"/>
          <w:highlight w:val="cyan"/>
        </w:rPr>
        <w:t>time and again</w:t>
      </w:r>
      <w:r w:rsidRPr="003178A4">
        <w:rPr>
          <w:rStyle w:val="TitleChar"/>
          <w:highlight w:val="cyan"/>
        </w:rPr>
        <w:t>, ambitious</w:t>
      </w:r>
      <w:r w:rsidRPr="0041796E">
        <w:rPr>
          <w:rStyle w:val="TitleChar"/>
        </w:rPr>
        <w:t xml:space="preserve"> public policy </w:t>
      </w:r>
      <w:r w:rsidRPr="003178A4">
        <w:rPr>
          <w:rStyle w:val="TitleChar"/>
          <w:highlight w:val="cyan"/>
        </w:rPr>
        <w:t>action at the</w:t>
      </w:r>
      <w:r w:rsidRPr="0041796E">
        <w:rPr>
          <w:sz w:val="16"/>
        </w:rPr>
        <w:t xml:space="preserve"> lo- </w:t>
      </w:r>
      <w:proofErr w:type="spellStart"/>
      <w:r w:rsidRPr="0041796E">
        <w:rPr>
          <w:sz w:val="16"/>
        </w:rPr>
        <w:t>cal</w:t>
      </w:r>
      <w:proofErr w:type="spellEnd"/>
      <w:r w:rsidRPr="0041796E">
        <w:rPr>
          <w:sz w:val="16"/>
        </w:rPr>
        <w:t xml:space="preserve"> or </w:t>
      </w:r>
      <w:r w:rsidRPr="003178A4">
        <w:rPr>
          <w:rStyle w:val="TitleChar"/>
          <w:highlight w:val="cyan"/>
        </w:rPr>
        <w:t>state level has</w:t>
      </w:r>
      <w:r w:rsidRPr="003178A4">
        <w:rPr>
          <w:sz w:val="16"/>
          <w:highlight w:val="cyan"/>
        </w:rPr>
        <w:t xml:space="preserve"> </w:t>
      </w:r>
      <w:r w:rsidRPr="003178A4">
        <w:rPr>
          <w:rStyle w:val="Emphasis"/>
          <w:highlight w:val="cyan"/>
        </w:rPr>
        <w:t>created a precedent</w:t>
      </w:r>
      <w:r w:rsidRPr="003178A4">
        <w:rPr>
          <w:sz w:val="16"/>
          <w:highlight w:val="cyan"/>
        </w:rPr>
        <w:t xml:space="preserve"> </w:t>
      </w:r>
      <w:r w:rsidRPr="003178A4">
        <w:rPr>
          <w:rStyle w:val="TitleChar"/>
          <w:highlight w:val="cyan"/>
        </w:rPr>
        <w:t>for strong action at the federal level</w:t>
      </w:r>
      <w:r w:rsidRPr="0041796E">
        <w:rPr>
          <w:rStyle w:val="TitleChar"/>
        </w:rPr>
        <w:t>.</w:t>
      </w:r>
      <w:r w:rsidRPr="0041796E">
        <w:rPr>
          <w:sz w:val="16"/>
        </w:rPr>
        <w:t xml:space="preserve"> Moreover, as described below, </w:t>
      </w:r>
      <w:r w:rsidRPr="003178A4">
        <w:rPr>
          <w:rStyle w:val="TitleChar"/>
          <w:highlight w:val="cyan"/>
        </w:rPr>
        <w:t>state</w:t>
      </w:r>
      <w:r w:rsidRPr="0041796E">
        <w:rPr>
          <w:sz w:val="16"/>
        </w:rPr>
        <w:t xml:space="preserve"> and local </w:t>
      </w:r>
      <w:r w:rsidRPr="003178A4">
        <w:rPr>
          <w:rStyle w:val="TitleChar"/>
          <w:highlight w:val="cyan"/>
        </w:rPr>
        <w:t>campaigns</w:t>
      </w:r>
      <w:r w:rsidRPr="0041796E">
        <w:rPr>
          <w:sz w:val="16"/>
        </w:rPr>
        <w:t xml:space="preserve"> can involve and </w:t>
      </w:r>
      <w:r w:rsidRPr="003178A4">
        <w:rPr>
          <w:rStyle w:val="TitleChar"/>
          <w:highlight w:val="cyan"/>
        </w:rPr>
        <w:t xml:space="preserve">engage citizens </w:t>
      </w:r>
      <w:r w:rsidRPr="0003374E">
        <w:rPr>
          <w:rStyle w:val="TitleChar"/>
        </w:rPr>
        <w:t>in ways</w:t>
      </w:r>
      <w:r w:rsidRPr="0041796E">
        <w:rPr>
          <w:rStyle w:val="TitleChar"/>
        </w:rPr>
        <w:t xml:space="preserve"> that federal legislative campaigns cannot.</w:t>
      </w:r>
      <w:r w:rsidRPr="0041796E">
        <w:rPr>
          <w:sz w:val="16"/>
        </w:rPr>
        <w:t xml:space="preserve"> Under the right conditions, </w:t>
      </w:r>
      <w:r w:rsidRPr="0041796E">
        <w:rPr>
          <w:rStyle w:val="TitleChar"/>
        </w:rPr>
        <w:t>these</w:t>
      </w:r>
      <w:r w:rsidRPr="0041796E">
        <w:rPr>
          <w:sz w:val="16"/>
        </w:rPr>
        <w:t xml:space="preserve"> </w:t>
      </w:r>
      <w:r w:rsidRPr="0003374E">
        <w:rPr>
          <w:rStyle w:val="TitleChar"/>
        </w:rPr>
        <w:t xml:space="preserve">policies </w:t>
      </w:r>
      <w:r w:rsidRPr="0041796E">
        <w:rPr>
          <w:sz w:val="16"/>
        </w:rPr>
        <w:t xml:space="preserve">can </w:t>
      </w:r>
      <w:r w:rsidRPr="0003374E">
        <w:rPr>
          <w:rStyle w:val="TitleChar"/>
        </w:rPr>
        <w:t>not only</w:t>
      </w:r>
      <w:r w:rsidRPr="0041796E">
        <w:rPr>
          <w:sz w:val="16"/>
        </w:rPr>
        <w:t xml:space="preserve"> </w:t>
      </w:r>
      <w:r w:rsidRPr="003178A4">
        <w:rPr>
          <w:rStyle w:val="TitleChar"/>
          <w:highlight w:val="cyan"/>
        </w:rPr>
        <w:t>deliver concrete</w:t>
      </w:r>
      <w:r w:rsidRPr="0041796E">
        <w:rPr>
          <w:sz w:val="16"/>
        </w:rPr>
        <w:t xml:space="preserve"> </w:t>
      </w:r>
      <w:r w:rsidRPr="0003374E">
        <w:rPr>
          <w:rStyle w:val="TitleChar"/>
        </w:rPr>
        <w:t>emission</w:t>
      </w:r>
      <w:r w:rsidRPr="0041796E">
        <w:rPr>
          <w:sz w:val="16"/>
        </w:rPr>
        <w:t xml:space="preserve"> </w:t>
      </w:r>
      <w:r w:rsidRPr="003178A4">
        <w:rPr>
          <w:rStyle w:val="TitleChar"/>
          <w:highlight w:val="cyan"/>
        </w:rPr>
        <w:t>reductions</w:t>
      </w:r>
      <w:r w:rsidRPr="0041796E">
        <w:rPr>
          <w:sz w:val="16"/>
        </w:rPr>
        <w:t xml:space="preserve">, </w:t>
      </w:r>
      <w:r w:rsidRPr="0041796E">
        <w:rPr>
          <w:rStyle w:val="TitleChar"/>
        </w:rPr>
        <w:t xml:space="preserve">but they can also </w:t>
      </w:r>
      <w:r w:rsidRPr="003178A4">
        <w:rPr>
          <w:rStyle w:val="Emphasis"/>
          <w:highlight w:val="cyan"/>
        </w:rPr>
        <w:t>spur changes in infrastructure and transform economic conditions in ways that</w:t>
      </w:r>
      <w:r w:rsidRPr="0003374E">
        <w:rPr>
          <w:rStyle w:val="Emphasis"/>
        </w:rPr>
        <w:t xml:space="preserve"> will </w:t>
      </w:r>
      <w:r w:rsidRPr="003178A4">
        <w:rPr>
          <w:rStyle w:val="Emphasis"/>
          <w:highlight w:val="cyan"/>
        </w:rPr>
        <w:t>make</w:t>
      </w:r>
      <w:r w:rsidRPr="0041796E">
        <w:rPr>
          <w:sz w:val="16"/>
        </w:rPr>
        <w:t xml:space="preserve"> the goals of </w:t>
      </w:r>
      <w:r w:rsidRPr="003178A4">
        <w:rPr>
          <w:rStyle w:val="Emphasis"/>
          <w:highlight w:val="cyan"/>
        </w:rPr>
        <w:t>an eventual national program easier</w:t>
      </w:r>
      <w:r w:rsidRPr="0041796E">
        <w:rPr>
          <w:sz w:val="16"/>
        </w:rPr>
        <w:t xml:space="preserve"> to meet.</w:t>
      </w:r>
    </w:p>
    <w:p w14:paraId="34E4B73D" w14:textId="77777777" w:rsidR="008A430D" w:rsidRPr="009F5E07" w:rsidRDefault="008A430D" w:rsidP="008A430D">
      <w:pPr>
        <w:pStyle w:val="Heading4"/>
        <w:rPr>
          <w:rFonts w:eastAsia="Malgun Gothic"/>
        </w:rPr>
      </w:pPr>
      <w:r w:rsidRPr="009F5E07">
        <w:rPr>
          <w:rFonts w:eastAsia="Malgun Gothic"/>
        </w:rPr>
        <w:t xml:space="preserve">CP causes </w:t>
      </w:r>
      <w:r w:rsidRPr="0091433E">
        <w:rPr>
          <w:rFonts w:eastAsia="Malgun Gothic"/>
          <w:u w:val="single"/>
        </w:rPr>
        <w:t>federal modeling</w:t>
      </w:r>
      <w:r>
        <w:rPr>
          <w:rFonts w:eastAsia="Malgun Gothic"/>
        </w:rPr>
        <w:t>---air standards prove – creates political pressures</w:t>
      </w:r>
    </w:p>
    <w:p w14:paraId="45567AA6" w14:textId="77777777" w:rsidR="008A430D" w:rsidRPr="0075110E" w:rsidRDefault="008A430D" w:rsidP="008A430D">
      <w:pPr>
        <w:rPr>
          <w:rFonts w:eastAsia="Calibri"/>
        </w:rPr>
      </w:pPr>
      <w:proofErr w:type="spellStart"/>
      <w:r>
        <w:rPr>
          <w:rFonts w:eastAsia="Cambria"/>
          <w:b/>
        </w:rPr>
        <w:t>Goulder</w:t>
      </w:r>
      <w:proofErr w:type="spellEnd"/>
      <w:r>
        <w:rPr>
          <w:rFonts w:eastAsia="Cambria"/>
          <w:b/>
        </w:rPr>
        <w:t xml:space="preserve"> and </w:t>
      </w:r>
      <w:proofErr w:type="spellStart"/>
      <w:r>
        <w:rPr>
          <w:rFonts w:eastAsia="Cambria"/>
          <w:b/>
        </w:rPr>
        <w:t>Stavins</w:t>
      </w:r>
      <w:proofErr w:type="spellEnd"/>
      <w:r>
        <w:rPr>
          <w:rFonts w:eastAsia="Cambria"/>
          <w:b/>
        </w:rPr>
        <w:t xml:space="preserve"> </w:t>
      </w:r>
      <w:r w:rsidRPr="009F5E07">
        <w:rPr>
          <w:rFonts w:eastAsia="Cambria"/>
          <w:b/>
        </w:rPr>
        <w:t>11</w:t>
      </w:r>
      <w:r>
        <w:rPr>
          <w:rFonts w:eastAsia="Cambria"/>
        </w:rPr>
        <w:t xml:space="preserve"> – </w:t>
      </w:r>
      <w:r w:rsidRPr="009F5E07">
        <w:rPr>
          <w:rFonts w:eastAsia="Cambria"/>
        </w:rPr>
        <w:t xml:space="preserve">Lawrence H. </w:t>
      </w:r>
      <w:proofErr w:type="spellStart"/>
      <w:r w:rsidRPr="009F5E07">
        <w:rPr>
          <w:rFonts w:eastAsia="Cambria"/>
        </w:rPr>
        <w:t>Goulder</w:t>
      </w:r>
      <w:proofErr w:type="spellEnd"/>
      <w:r w:rsidRPr="009F5E07">
        <w:rPr>
          <w:rFonts w:eastAsia="Cambria"/>
        </w:rPr>
        <w:t xml:space="preserve">, Department of Economics, Stanford University, Robert N. </w:t>
      </w:r>
      <w:proofErr w:type="spellStart"/>
      <w:r w:rsidRPr="009F5E07">
        <w:rPr>
          <w:rFonts w:eastAsia="Cambria"/>
        </w:rPr>
        <w:t>Stavins</w:t>
      </w:r>
      <w:proofErr w:type="spellEnd"/>
      <w:r w:rsidRPr="009F5E07">
        <w:rPr>
          <w:rFonts w:eastAsia="Cambria"/>
        </w:rPr>
        <w:t xml:space="preserve">, John F. Kennedy School of Government, Harvard University, “Challenges from State-Federal Interactions in US Climate Change Policy,” </w:t>
      </w:r>
      <w:hyperlink r:id="rId10" w:history="1">
        <w:r w:rsidRPr="009F5E07">
          <w:rPr>
            <w:rFonts w:eastAsia="Cambria"/>
          </w:rPr>
          <w:t>http://www.hks.harvard.edu/fs/rstavins/Papers/Goulder&amp;StavinsAERPapers&amp;Proceedings.pdf</w:t>
        </w:r>
      </w:hyperlink>
    </w:p>
    <w:p w14:paraId="21AC03D4" w14:textId="77777777" w:rsidR="008A430D" w:rsidRPr="009F5E07" w:rsidRDefault="008A430D" w:rsidP="008A430D">
      <w:pPr>
        <w:rPr>
          <w:rFonts w:eastAsia="Cambria"/>
          <w:sz w:val="16"/>
        </w:rPr>
      </w:pPr>
      <w:r w:rsidRPr="003178A4">
        <w:rPr>
          <w:rFonts w:eastAsia="Cambria"/>
          <w:highlight w:val="cyan"/>
          <w:u w:val="single"/>
        </w:rPr>
        <w:t xml:space="preserve">State and federal policies </w:t>
      </w:r>
      <w:r w:rsidRPr="009F5E07">
        <w:rPr>
          <w:rFonts w:eastAsia="Cambria"/>
          <w:u w:val="single"/>
        </w:rPr>
        <w:t xml:space="preserve">can </w:t>
      </w:r>
      <w:r w:rsidRPr="003178A4">
        <w:rPr>
          <w:rFonts w:eastAsia="Cambria"/>
          <w:highlight w:val="cyan"/>
          <w:u w:val="single"/>
        </w:rPr>
        <w:t xml:space="preserve">interact along </w:t>
      </w:r>
      <w:r w:rsidRPr="009F5E07">
        <w:rPr>
          <w:rFonts w:eastAsia="Cambria"/>
          <w:u w:val="single"/>
        </w:rPr>
        <w:t xml:space="preserve">other </w:t>
      </w:r>
      <w:r w:rsidRPr="003178A4">
        <w:rPr>
          <w:rFonts w:eastAsia="Cambria"/>
          <w:highlight w:val="cyan"/>
          <w:u w:val="single"/>
        </w:rPr>
        <w:t xml:space="preserve">dimensions, which </w:t>
      </w:r>
      <w:r w:rsidRPr="009F5E07">
        <w:rPr>
          <w:rFonts w:eastAsia="Cambria"/>
          <w:u w:val="single"/>
        </w:rPr>
        <w:t xml:space="preserve">may </w:t>
      </w:r>
      <w:r w:rsidRPr="003178A4">
        <w:rPr>
          <w:rFonts w:eastAsia="Cambria"/>
          <w:highlight w:val="cyan"/>
          <w:u w:val="single"/>
        </w:rPr>
        <w:t xml:space="preserve">lead to positive outcomes. </w:t>
      </w:r>
      <w:r w:rsidRPr="009F5E07">
        <w:rPr>
          <w:rFonts w:eastAsia="Cambria"/>
          <w:u w:val="single"/>
        </w:rPr>
        <w:t>First</w:t>
      </w:r>
      <w:r w:rsidRPr="003178A4">
        <w:rPr>
          <w:rFonts w:eastAsia="Cambria"/>
          <w:highlight w:val="cyan"/>
          <w:u w:val="single"/>
        </w:rPr>
        <w:t>, strategic interactions can arise between states and the fed</w:t>
      </w:r>
      <w:r w:rsidRPr="009F5E07">
        <w:rPr>
          <w:rFonts w:eastAsia="Cambria"/>
          <w:u w:val="single"/>
        </w:rPr>
        <w:t>eral</w:t>
      </w:r>
      <w:r w:rsidRPr="003178A4">
        <w:rPr>
          <w:rFonts w:eastAsia="Cambria"/>
          <w:highlight w:val="cyan"/>
          <w:u w:val="single"/>
        </w:rPr>
        <w:t xml:space="preserve"> gov</w:t>
      </w:r>
      <w:r w:rsidRPr="009F5E07">
        <w:rPr>
          <w:rFonts w:eastAsia="Cambria"/>
          <w:u w:val="single"/>
        </w:rPr>
        <w:t>ernment</w:t>
      </w:r>
      <w:r w:rsidRPr="009F5E07">
        <w:rPr>
          <w:rFonts w:eastAsia="Cambria"/>
          <w:sz w:val="16"/>
        </w:rPr>
        <w:t xml:space="preserve">. In particular, </w:t>
      </w:r>
      <w:r w:rsidRPr="003178A4">
        <w:rPr>
          <w:rFonts w:eastAsia="Cambria"/>
          <w:highlight w:val="cyan"/>
          <w:u w:val="single"/>
        </w:rPr>
        <w:t xml:space="preserve">state efforts </w:t>
      </w:r>
      <w:r w:rsidRPr="009F5E07">
        <w:rPr>
          <w:rFonts w:eastAsia="Cambria"/>
          <w:u w:val="single"/>
        </w:rPr>
        <w:t xml:space="preserve">can </w:t>
      </w:r>
      <w:r w:rsidRPr="003178A4">
        <w:rPr>
          <w:rFonts w:eastAsia="Cambria"/>
          <w:highlight w:val="cyan"/>
          <w:u w:val="single"/>
        </w:rPr>
        <w:t xml:space="preserve">create </w:t>
      </w:r>
      <w:r w:rsidRPr="003178A4">
        <w:rPr>
          <w:rStyle w:val="Emphasis"/>
          <w:highlight w:val="cyan"/>
        </w:rPr>
        <w:t>pressure</w:t>
      </w:r>
      <w:r w:rsidRPr="003178A4">
        <w:rPr>
          <w:rFonts w:eastAsia="Cambria"/>
          <w:highlight w:val="cyan"/>
          <w:u w:val="single"/>
        </w:rPr>
        <w:t xml:space="preserve"> for more </w:t>
      </w:r>
      <w:r w:rsidRPr="003178A4">
        <w:rPr>
          <w:rStyle w:val="Emphasis"/>
          <w:highlight w:val="cyan"/>
        </w:rPr>
        <w:t>stringent federal policy</w:t>
      </w:r>
      <w:r w:rsidRPr="003178A4">
        <w:rPr>
          <w:rFonts w:eastAsia="Cambria"/>
          <w:highlight w:val="cyan"/>
          <w:u w:val="single"/>
        </w:rPr>
        <w:t>.</w:t>
      </w:r>
      <w:r w:rsidRPr="009F5E07">
        <w:rPr>
          <w:rFonts w:eastAsia="Cambria"/>
          <w:u w:val="single"/>
        </w:rPr>
        <w:t xml:space="preserve"> </w:t>
      </w:r>
      <w:r w:rsidRPr="003178A4">
        <w:rPr>
          <w:rFonts w:eastAsia="Cambria"/>
          <w:highlight w:val="cyan"/>
          <w:u w:val="single"/>
        </w:rPr>
        <w:t>There is</w:t>
      </w:r>
      <w:r w:rsidRPr="009F5E07">
        <w:rPr>
          <w:rFonts w:eastAsia="Cambria"/>
          <w:sz w:val="16"/>
        </w:rPr>
        <w:t xml:space="preserve">, in fact, </w:t>
      </w:r>
      <w:r w:rsidRPr="003178A4">
        <w:rPr>
          <w:rFonts w:eastAsia="Cambria"/>
          <w:highlight w:val="cyan"/>
          <w:u w:val="single"/>
        </w:rPr>
        <w:t xml:space="preserve">a considerable history of </w:t>
      </w:r>
      <w:r w:rsidRPr="009F5E07">
        <w:rPr>
          <w:rFonts w:eastAsia="Cambria"/>
          <w:u w:val="single"/>
        </w:rPr>
        <w:t xml:space="preserve">California </w:t>
      </w:r>
      <w:r w:rsidRPr="003178A4">
        <w:rPr>
          <w:rStyle w:val="Emphasis"/>
          <w:highlight w:val="cyan"/>
        </w:rPr>
        <w:t>air standards</w:t>
      </w:r>
      <w:r w:rsidRPr="003178A4">
        <w:rPr>
          <w:rFonts w:eastAsia="Cambria"/>
          <w:highlight w:val="cyan"/>
          <w:u w:val="single"/>
        </w:rPr>
        <w:t xml:space="preserve"> having precisely this effect on federal policy developments, because industry is reluctant to face different standards in different parts of the country</w:t>
      </w:r>
      <w:r w:rsidRPr="003178A4">
        <w:rPr>
          <w:rFonts w:eastAsia="Cambria"/>
          <w:sz w:val="16"/>
          <w:highlight w:val="cyan"/>
        </w:rPr>
        <w:t>.</w:t>
      </w:r>
      <w:r w:rsidRPr="009F5E07">
        <w:rPr>
          <w:rFonts w:eastAsia="Cambria"/>
          <w:sz w:val="16"/>
        </w:rPr>
        <w:t xml:space="preserve"> For example, </w:t>
      </w:r>
      <w:r w:rsidRPr="009F5E07">
        <w:rPr>
          <w:rFonts w:eastAsia="Cambria"/>
          <w:u w:val="single"/>
        </w:rPr>
        <w:t>the California-led state-level tightening of greenhouse-gas-per mile standards helped bring about the subsequent tightening of federal CAFE standards</w:t>
      </w:r>
      <w:r w:rsidRPr="009F5E07">
        <w:rPr>
          <w:rFonts w:eastAsia="Cambria"/>
          <w:sz w:val="16"/>
        </w:rPr>
        <w:t>. 5 Of course, such triggering of stronger federal policy is desirable only if the previous federal policy was insufficiently stringent.</w:t>
      </w:r>
    </w:p>
    <w:p w14:paraId="5F1BA778" w14:textId="77777777" w:rsidR="00F92A91" w:rsidRPr="009F5E07" w:rsidRDefault="00F92A91" w:rsidP="00F92A91">
      <w:pPr>
        <w:pStyle w:val="Heading4"/>
        <w:rPr>
          <w:rFonts w:eastAsia="Malgun Gothic"/>
        </w:rPr>
      </w:pPr>
      <w:r w:rsidRPr="009F5E07">
        <w:rPr>
          <w:rFonts w:eastAsia="Malgun Gothic"/>
        </w:rPr>
        <w:t xml:space="preserve">The federal government </w:t>
      </w:r>
      <w:r w:rsidRPr="0091433E">
        <w:rPr>
          <w:rFonts w:eastAsia="Malgun Gothic"/>
          <w:u w:val="single"/>
        </w:rPr>
        <w:t>models</w:t>
      </w:r>
      <w:r w:rsidRPr="009F5E07">
        <w:rPr>
          <w:rFonts w:eastAsia="Malgun Gothic"/>
        </w:rPr>
        <w:t xml:space="preserve"> state-led innovation</w:t>
      </w:r>
    </w:p>
    <w:p w14:paraId="42F47D10" w14:textId="77777777" w:rsidR="00F92A91" w:rsidRPr="009F5E07" w:rsidRDefault="00F92A91" w:rsidP="00F92A91">
      <w:pPr>
        <w:rPr>
          <w:rFonts w:eastAsia="Calibri"/>
        </w:rPr>
      </w:pPr>
      <w:proofErr w:type="spellStart"/>
      <w:r w:rsidRPr="003178A4">
        <w:rPr>
          <w:rStyle w:val="Style13ptBold"/>
        </w:rPr>
        <w:t>Klass</w:t>
      </w:r>
      <w:proofErr w:type="spellEnd"/>
      <w:r w:rsidRPr="003178A4">
        <w:rPr>
          <w:rStyle w:val="Style13ptBold"/>
        </w:rPr>
        <w:t xml:space="preserve"> and Wilson 12</w:t>
      </w:r>
      <w:r>
        <w:rPr>
          <w:rFonts w:eastAsia="Cambria"/>
        </w:rPr>
        <w:t xml:space="preserve"> – </w:t>
      </w:r>
      <w:r w:rsidRPr="009F5E07">
        <w:rPr>
          <w:rFonts w:eastAsia="Cambria"/>
        </w:rPr>
        <w:t xml:space="preserve">Alexandra </w:t>
      </w:r>
      <w:proofErr w:type="spellStart"/>
      <w:r w:rsidRPr="009F5E07">
        <w:rPr>
          <w:rFonts w:eastAsia="Cambria"/>
        </w:rPr>
        <w:t>Klass</w:t>
      </w:r>
      <w:proofErr w:type="spellEnd"/>
      <w:r w:rsidRPr="009F5E07">
        <w:rPr>
          <w:rFonts w:eastAsia="Cambria"/>
        </w:rPr>
        <w:t xml:space="preserve">,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w:t>
      </w:r>
      <w:hyperlink r:id="rId11" w:history="1">
        <w:r w:rsidRPr="009F5E07">
          <w:rPr>
            <w:rFonts w:eastAsia="Cambria"/>
          </w:rPr>
          <w:t>http://www.law.northwestern.edu/searlecenter/papers/Klass_Transmission_Article_2_12.pdf</w:t>
        </w:r>
      </w:hyperlink>
    </w:p>
    <w:p w14:paraId="386E99D1" w14:textId="77777777" w:rsidR="00F92A91" w:rsidRPr="00B630CA" w:rsidRDefault="00F92A91" w:rsidP="00F92A91">
      <w:pPr>
        <w:rPr>
          <w:rFonts w:eastAsia="Cambria"/>
          <w:sz w:val="16"/>
        </w:rPr>
      </w:pPr>
      <w:r w:rsidRPr="009F5E07">
        <w:rPr>
          <w:rFonts w:eastAsia="Cambria"/>
          <w:sz w:val="16"/>
        </w:rPr>
        <w:t xml:space="preserve">The fact that transmission line siting in modern times is interstate in nature but is still subject to virtually exclusive state authority raises particular federalism concerns. As Justice Brandeis stated in 1932, </w:t>
      </w:r>
      <w:r w:rsidRPr="009F5E07">
        <w:rPr>
          <w:rFonts w:eastAsia="Cambria"/>
          <w:u w:val="single"/>
        </w:rPr>
        <w:t xml:space="preserve">one of the core values of </w:t>
      </w:r>
      <w:r w:rsidRPr="003178A4">
        <w:rPr>
          <w:rFonts w:eastAsia="Cambria"/>
          <w:highlight w:val="cyan"/>
          <w:u w:val="single"/>
        </w:rPr>
        <w:t xml:space="preserve">our federalist system </w:t>
      </w:r>
      <w:r w:rsidRPr="009F5E07">
        <w:rPr>
          <w:rFonts w:eastAsia="Cambria"/>
          <w:u w:val="single"/>
        </w:rPr>
        <w:t xml:space="preserve">is that it </w:t>
      </w:r>
      <w:r w:rsidRPr="003178A4">
        <w:rPr>
          <w:rFonts w:eastAsia="Cambria"/>
          <w:highlight w:val="cyan"/>
          <w:u w:val="single"/>
        </w:rPr>
        <w:t xml:space="preserve">encourages innovation by allowing that “a single </w:t>
      </w:r>
      <w:r w:rsidRPr="009F5E07">
        <w:rPr>
          <w:rFonts w:eastAsia="Cambria"/>
          <w:u w:val="single"/>
        </w:rPr>
        <w:t xml:space="preserve">courageous </w:t>
      </w:r>
      <w:r w:rsidRPr="003178A4">
        <w:rPr>
          <w:rFonts w:eastAsia="Cambria"/>
          <w:highlight w:val="cyan"/>
          <w:u w:val="single"/>
        </w:rPr>
        <w:t>State may</w:t>
      </w:r>
      <w:r w:rsidRPr="009F5E07">
        <w:rPr>
          <w:rFonts w:eastAsia="Cambria"/>
          <w:sz w:val="16"/>
        </w:rPr>
        <w:t>, if its citizens choose</w:t>
      </w:r>
      <w:r w:rsidRPr="003178A4">
        <w:rPr>
          <w:rFonts w:eastAsia="Cambria"/>
          <w:sz w:val="16"/>
          <w:highlight w:val="cyan"/>
        </w:rPr>
        <w:t xml:space="preserve">, </w:t>
      </w:r>
      <w:r w:rsidRPr="003178A4">
        <w:rPr>
          <w:rFonts w:eastAsia="Cambria"/>
          <w:highlight w:val="cyan"/>
          <w:u w:val="single"/>
        </w:rPr>
        <w:t xml:space="preserve">serve as a </w:t>
      </w:r>
      <w:r w:rsidRPr="003178A4">
        <w:rPr>
          <w:rStyle w:val="Emphasis"/>
          <w:highlight w:val="cyan"/>
        </w:rPr>
        <w:t>laboratory</w:t>
      </w:r>
      <w:r w:rsidRPr="009F5E07">
        <w:rPr>
          <w:rFonts w:eastAsia="Cambria"/>
          <w:sz w:val="16"/>
        </w:rPr>
        <w:t xml:space="preserve">; and try novel social and economic experiments without risk to the rest of the country.” 134 </w:t>
      </w:r>
      <w:r w:rsidRPr="003178A4">
        <w:rPr>
          <w:rFonts w:eastAsia="Cambria"/>
          <w:highlight w:val="cyan"/>
          <w:u w:val="single"/>
        </w:rPr>
        <w:t xml:space="preserve">This model of states as “laboratories of democracy” has led to </w:t>
      </w:r>
      <w:r w:rsidRPr="003178A4">
        <w:rPr>
          <w:rStyle w:val="Emphasis"/>
          <w:highlight w:val="cyan"/>
        </w:rPr>
        <w:t>innovative state policy</w:t>
      </w:r>
      <w:r w:rsidRPr="003178A4">
        <w:rPr>
          <w:rFonts w:eastAsia="Cambria"/>
          <w:highlight w:val="cyan"/>
          <w:u w:val="single"/>
        </w:rPr>
        <w:t xml:space="preserve"> over the decades</w:t>
      </w:r>
      <w:r w:rsidRPr="003178A4">
        <w:rPr>
          <w:rFonts w:eastAsia="Cambria"/>
          <w:sz w:val="16"/>
          <w:highlight w:val="cyan"/>
        </w:rPr>
        <w:t xml:space="preserve"> </w:t>
      </w:r>
      <w:r w:rsidRPr="003178A4">
        <w:rPr>
          <w:rFonts w:eastAsia="Cambria"/>
          <w:highlight w:val="cyan"/>
          <w:u w:val="single"/>
        </w:rPr>
        <w:t>in</w:t>
      </w:r>
      <w:r w:rsidRPr="009F5E07">
        <w:rPr>
          <w:rFonts w:eastAsia="Cambria"/>
          <w:sz w:val="16"/>
        </w:rPr>
        <w:t xml:space="preserve"> social security (Wisconsin), health care reform (Massachusetts), </w:t>
      </w:r>
      <w:r w:rsidRPr="003178A4">
        <w:rPr>
          <w:rFonts w:eastAsia="Cambria"/>
          <w:highlight w:val="cyan"/>
          <w:u w:val="single"/>
        </w:rPr>
        <w:t>environmental protection</w:t>
      </w:r>
      <w:r w:rsidRPr="009F5E07">
        <w:rPr>
          <w:rFonts w:eastAsia="Cambria"/>
          <w:sz w:val="16"/>
        </w:rPr>
        <w:t xml:space="preserve"> (California), </w:t>
      </w:r>
      <w:r w:rsidRPr="003178A4">
        <w:rPr>
          <w:rFonts w:eastAsia="Cambria"/>
          <w:highlight w:val="cyan"/>
          <w:u w:val="single"/>
        </w:rPr>
        <w:t xml:space="preserve">and other policy areas, many of </w:t>
      </w:r>
      <w:r w:rsidRPr="003178A4">
        <w:rPr>
          <w:rStyle w:val="Emphasis"/>
          <w:highlight w:val="cyan"/>
        </w:rPr>
        <w:t>which were ultimately adopted by the federal government</w:t>
      </w:r>
      <w:r w:rsidRPr="009F5E07">
        <w:rPr>
          <w:rFonts w:eastAsia="Cambria"/>
          <w:sz w:val="16"/>
        </w:rPr>
        <w:t>. 135 Notably though, in each of these areas, states could work independently to set policy for their citizens without the need to work cooperatively with other states or the federal government. With their own taxing power and regulatory authority</w:t>
      </w:r>
      <w:r w:rsidRPr="003178A4">
        <w:rPr>
          <w:rStyle w:val="TitleChar"/>
          <w:highlight w:val="cyan"/>
        </w:rPr>
        <w:t>, states can</w:t>
      </w:r>
      <w:r w:rsidRPr="009F5E07">
        <w:rPr>
          <w:rFonts w:eastAsia="Cambria"/>
          <w:sz w:val="16"/>
        </w:rPr>
        <w:t xml:space="preserve"> for the most part </w:t>
      </w:r>
      <w:r w:rsidRPr="003178A4">
        <w:rPr>
          <w:rStyle w:val="TitleChar"/>
          <w:highlight w:val="cyan"/>
        </w:rPr>
        <w:t>create significant environmental protection programs</w:t>
      </w:r>
      <w:r w:rsidRPr="009F5E07">
        <w:rPr>
          <w:rFonts w:eastAsia="Cambria"/>
          <w:sz w:val="16"/>
        </w:rPr>
        <w:t>, health care programs, education programs, and other policies even if other states choose not to do likewise. Thus, each state c</w:t>
      </w:r>
      <w:r>
        <w:rPr>
          <w:rFonts w:eastAsia="Cambria"/>
          <w:sz w:val="16"/>
        </w:rPr>
        <w:t>an serve as its own laboratory.</w:t>
      </w:r>
    </w:p>
    <w:p w14:paraId="060FB9F3" w14:textId="77777777" w:rsidR="00B87B16" w:rsidRPr="00B87B16" w:rsidRDefault="00B87B16" w:rsidP="00B87B16"/>
    <w:p w14:paraId="245D5CA5" w14:textId="77777777" w:rsidR="00C21D1E" w:rsidRPr="00C21D1E" w:rsidRDefault="00C21D1E" w:rsidP="00C21D1E"/>
    <w:p w14:paraId="2CB7F6B7" w14:textId="77777777" w:rsidR="00405967" w:rsidRDefault="00405967" w:rsidP="007026E3">
      <w:pPr>
        <w:pStyle w:val="Heading2"/>
      </w:pPr>
      <w:r>
        <w:t>Solvency---Areas</w:t>
      </w:r>
    </w:p>
    <w:p w14:paraId="28809CFA" w14:textId="77777777" w:rsidR="002421B6" w:rsidRDefault="002421B6" w:rsidP="004C74F7"/>
    <w:p w14:paraId="6912FC22" w14:textId="77777777" w:rsidR="002421B6" w:rsidRPr="004C74F7" w:rsidRDefault="002421B6" w:rsidP="004C74F7"/>
    <w:p w14:paraId="185F91F9" w14:textId="77777777" w:rsidR="002A5283" w:rsidRDefault="002A5283" w:rsidP="002A5283">
      <w:pPr>
        <w:pStyle w:val="Heading3"/>
      </w:pPr>
      <w:r>
        <w:t>Solvency---Building Sector</w:t>
      </w:r>
    </w:p>
    <w:p w14:paraId="256FCD55" w14:textId="77777777" w:rsidR="002A5283" w:rsidRDefault="002A5283" w:rsidP="002A5283"/>
    <w:p w14:paraId="4D25017B" w14:textId="77777777" w:rsidR="002A5283" w:rsidRDefault="002A5283" w:rsidP="002A5283">
      <w:pPr>
        <w:pStyle w:val="Heading4"/>
      </w:pPr>
      <w:r>
        <w:t xml:space="preserve">States solve building sector energy efficiency and emission reductions </w:t>
      </w:r>
    </w:p>
    <w:p w14:paraId="1FB6B017" w14:textId="77777777" w:rsidR="002A5283" w:rsidRPr="00824E15" w:rsidRDefault="002A5283" w:rsidP="002A5283">
      <w:pPr>
        <w:rPr>
          <w:rStyle w:val="underline"/>
          <w:rFonts w:ascii="Calibri" w:hAnsi="Calibri"/>
          <w:u w:val="none"/>
        </w:rPr>
      </w:pPr>
      <w:r w:rsidRPr="0041796E">
        <w:t xml:space="preserve">Michael </w:t>
      </w:r>
      <w:r w:rsidRPr="0041796E">
        <w:rPr>
          <w:rStyle w:val="Style13ptBold"/>
        </w:rPr>
        <w:t>Northrop and</w:t>
      </w:r>
      <w:r w:rsidRPr="0041796E">
        <w:t xml:space="preserve"> David </w:t>
      </w:r>
      <w:r w:rsidRPr="0041796E">
        <w:rPr>
          <w:rStyle w:val="Style13ptBold"/>
        </w:rPr>
        <w:t>Sassoon</w:t>
      </w:r>
      <w:r w:rsidRPr="0041796E">
        <w:t>, Program Director for Sustainable Development at the Rockefeller Brothers Fund and administrator of SolveClimate.com, Yale Environment 360, 6-3-</w:t>
      </w:r>
      <w:r w:rsidRPr="0041796E">
        <w:rPr>
          <w:rStyle w:val="Style13ptBold"/>
        </w:rPr>
        <w:t>2008</w:t>
      </w:r>
      <w:r w:rsidRPr="0041796E">
        <w:t>, http://e360.yale.edu/content/feature.msp?id=2015</w:t>
      </w:r>
    </w:p>
    <w:p w14:paraId="3E8E251E" w14:textId="77777777" w:rsidR="002A5283" w:rsidRDefault="002A5283" w:rsidP="002A5283">
      <w:pPr>
        <w:pStyle w:val="card"/>
        <w:ind w:left="0"/>
        <w:rPr>
          <w:sz w:val="16"/>
        </w:rPr>
      </w:pPr>
      <w:r w:rsidRPr="00824E15">
        <w:rPr>
          <w:rStyle w:val="TitleChar"/>
        </w:rPr>
        <w:t xml:space="preserve">The </w:t>
      </w:r>
      <w:r w:rsidRPr="003178A4">
        <w:rPr>
          <w:rStyle w:val="TitleChar"/>
          <w:highlight w:val="cyan"/>
        </w:rPr>
        <w:t>states’ record of</w:t>
      </w:r>
      <w:r w:rsidRPr="00824E15">
        <w:rPr>
          <w:rStyle w:val="TitleChar"/>
        </w:rPr>
        <w:t xml:space="preserve"> fostering </w:t>
      </w:r>
      <w:r w:rsidRPr="003178A4">
        <w:rPr>
          <w:rStyle w:val="TitleChar"/>
          <w:highlight w:val="cyan"/>
        </w:rPr>
        <w:t>groundbreaking environmental policies that</w:t>
      </w:r>
      <w:r w:rsidRPr="00824E15">
        <w:rPr>
          <w:rStyle w:val="TitleChar"/>
        </w:rPr>
        <w:t xml:space="preserve"> ultimately </w:t>
      </w:r>
      <w:r w:rsidRPr="003178A4">
        <w:rPr>
          <w:rStyle w:val="TitleChar"/>
          <w:rFonts w:eastAsiaTheme="majorEastAsia"/>
          <w:highlight w:val="cyan"/>
        </w:rPr>
        <w:t>evolve into national law</w:t>
      </w:r>
      <w:r w:rsidRPr="003178A4">
        <w:rPr>
          <w:rStyle w:val="TitleChar"/>
          <w:highlight w:val="cyan"/>
        </w:rPr>
        <w:t xml:space="preserve"> is</w:t>
      </w:r>
      <w:r w:rsidRPr="00824E15">
        <w:rPr>
          <w:rStyle w:val="TitleChar"/>
        </w:rPr>
        <w:t xml:space="preserve"> </w:t>
      </w:r>
      <w:r w:rsidRPr="003178A4">
        <w:rPr>
          <w:rStyle w:val="Emphasis"/>
          <w:highlight w:val="cyan"/>
        </w:rPr>
        <w:t>well established</w:t>
      </w:r>
      <w:r w:rsidRPr="00824E15">
        <w:rPr>
          <w:rStyle w:val="TitleChar"/>
        </w:rPr>
        <w:t>. State innovation was</w:t>
      </w:r>
      <w:r w:rsidRPr="00824E15">
        <w:rPr>
          <w:sz w:val="16"/>
        </w:rPr>
        <w:t xml:space="preserve">, for example, </w:t>
      </w:r>
      <w:r w:rsidRPr="00824E15">
        <w:rPr>
          <w:rStyle w:val="TitleChar"/>
        </w:rPr>
        <w:t>at the heart of the battle against acid rain. State laws served as models for the federal Clean Air Act, Clean Water Act, and legislation creating Superfund</w:t>
      </w:r>
      <w:r w:rsidRPr="00824E15">
        <w:rPr>
          <w:sz w:val="16"/>
        </w:rPr>
        <w:t xml:space="preserve"> sites. In addition to the cap-and-trade program that will be launched in September by the ten Eastern states in the Regional Greenhouse Gas Initiative (RGGI), two other regional groupings of states are working to establish carbon trading — the Western Climate Initiative and the Midwestern Governors Association. They have rolled up their sleeves, convened key stakeholders, and are hammering out the actual details of how to establish and implement an effective cap-and-trade mechanism. This is wisdom that would go a long way in Washington as lawmakers debate Lieberman-Warner, which would create a national cap-and-trade program. One important element of the debate on Capitol Hill concerns the formula for allocating or auctioning carbon credits, and a number of states have developed valuable expertise on this issue. A RGGI expert working group, for instance, conducted an in-depth analysis on the subject, and many states have already made the crucial choice to auction 100% of carbon credits under RGGI trading. Under this system, northeastern utilities would purchase credits, or allowances, permitting them to emit CO2 at current levels, with requirements for steady reductions. As the utilities lower CO2 emissions, they can sell the credits to utilities that have made slower cutbacks. The RGGI auction proceeds would be used to help vulnerable citizens defray higher energy costs, to support energy efficiency programs, and to invest in renewable energy projects — all preferable to offering free emission allocations to major polluters. As it now stands, Lieberman-Warner calls for doling out a significant percentage of free emissions permits to major emitters of greenhouse gases. But </w:t>
      </w:r>
      <w:r w:rsidRPr="00824E15">
        <w:rPr>
          <w:rStyle w:val="TitleChar"/>
        </w:rPr>
        <w:t xml:space="preserve">the </w:t>
      </w:r>
      <w:r w:rsidRPr="003178A4">
        <w:rPr>
          <w:rStyle w:val="Emphasis"/>
          <w:highlight w:val="cyan"/>
        </w:rPr>
        <w:t>states have far more to offer</w:t>
      </w:r>
      <w:r w:rsidRPr="00824E15">
        <w:rPr>
          <w:rStyle w:val="TitleChar"/>
        </w:rPr>
        <w:t>. They</w:t>
      </w:r>
      <w:r w:rsidRPr="00824E15">
        <w:rPr>
          <w:sz w:val="16"/>
        </w:rPr>
        <w:t xml:space="preserve"> also </w:t>
      </w:r>
      <w:r w:rsidRPr="00824E15">
        <w:rPr>
          <w:rStyle w:val="TitleChar"/>
        </w:rPr>
        <w:t xml:space="preserve">have approved a host of energy-efficiency measures </w:t>
      </w:r>
      <w:r w:rsidRPr="003178A4">
        <w:rPr>
          <w:rStyle w:val="TitleChar"/>
          <w:highlight w:val="cyan"/>
        </w:rPr>
        <w:t>affecting all sectors</w:t>
      </w:r>
      <w:r w:rsidRPr="00824E15">
        <w:rPr>
          <w:rStyle w:val="TitleChar"/>
        </w:rPr>
        <w:t xml:space="preserve"> of the economy.</w:t>
      </w:r>
      <w:r w:rsidRPr="00824E15">
        <w:rPr>
          <w:sz w:val="16"/>
        </w:rPr>
        <w:t xml:space="preserve"> </w:t>
      </w:r>
      <w:r w:rsidRPr="003178A4">
        <w:rPr>
          <w:rStyle w:val="StyleUnderline"/>
          <w:highlight w:val="cyan"/>
        </w:rPr>
        <w:t>For example</w:t>
      </w:r>
      <w:r w:rsidRPr="00824E15">
        <w:rPr>
          <w:sz w:val="16"/>
        </w:rPr>
        <w:t xml:space="preserve">, </w:t>
      </w:r>
      <w:r w:rsidRPr="00824E15">
        <w:rPr>
          <w:rStyle w:val="TitleChar"/>
        </w:rPr>
        <w:t xml:space="preserve">one set of policies provides both emissions reductions and substantial economic savings from the </w:t>
      </w:r>
      <w:r w:rsidRPr="003178A4">
        <w:rPr>
          <w:rStyle w:val="Emphasis"/>
          <w:highlight w:val="cyan"/>
        </w:rPr>
        <w:t>building sector</w:t>
      </w:r>
      <w:r w:rsidRPr="00824E15">
        <w:rPr>
          <w:rStyle w:val="TitleChar"/>
        </w:rPr>
        <w:t xml:space="preserve"> </w:t>
      </w:r>
      <w:r w:rsidRPr="003178A4">
        <w:rPr>
          <w:rStyle w:val="TitleChar"/>
          <w:highlight w:val="cyan"/>
        </w:rPr>
        <w:t>through improved building codes</w:t>
      </w:r>
      <w:r w:rsidRPr="00824E15">
        <w:rPr>
          <w:rStyle w:val="TitleChar"/>
        </w:rPr>
        <w:t xml:space="preserve">, </w:t>
      </w:r>
      <w:r w:rsidRPr="003178A4">
        <w:rPr>
          <w:rStyle w:val="TitleChar"/>
          <w:highlight w:val="cyan"/>
        </w:rPr>
        <w:t>insulation</w:t>
      </w:r>
      <w:r w:rsidRPr="00824E15">
        <w:rPr>
          <w:rStyle w:val="TitleChar"/>
        </w:rPr>
        <w:t xml:space="preserve"> and </w:t>
      </w:r>
      <w:r w:rsidRPr="003178A4">
        <w:rPr>
          <w:rStyle w:val="TitleChar"/>
          <w:highlight w:val="cyan"/>
        </w:rPr>
        <w:t>weatherization</w:t>
      </w:r>
      <w:r w:rsidRPr="00824E15">
        <w:rPr>
          <w:rStyle w:val="TitleChar"/>
        </w:rPr>
        <w:t xml:space="preserve"> programs, and lighting retrofits. From the </w:t>
      </w:r>
      <w:r w:rsidRPr="003178A4">
        <w:rPr>
          <w:rStyle w:val="Emphasis"/>
          <w:highlight w:val="cyan"/>
        </w:rPr>
        <w:t>waste management sector</w:t>
      </w:r>
      <w:r w:rsidRPr="00824E15">
        <w:rPr>
          <w:rStyle w:val="TitleChar"/>
        </w:rPr>
        <w:t xml:space="preserve">, </w:t>
      </w:r>
      <w:r w:rsidRPr="003178A4">
        <w:rPr>
          <w:rStyle w:val="TitleChar"/>
          <w:highlight w:val="cyan"/>
        </w:rPr>
        <w:t>waste reduction and recycling</w:t>
      </w:r>
      <w:r w:rsidRPr="00824E15">
        <w:rPr>
          <w:rStyle w:val="TitleChar"/>
        </w:rPr>
        <w:t xml:space="preserve"> programs yield similar two-pronged benefits.</w:t>
      </w:r>
      <w:r>
        <w:rPr>
          <w:rStyle w:val="TitleChar"/>
        </w:rPr>
        <w:t xml:space="preserve"> </w:t>
      </w:r>
      <w:r w:rsidRPr="00824E15">
        <w:rPr>
          <w:rStyle w:val="TitleChar"/>
        </w:rPr>
        <w:t xml:space="preserve">These policies go hand-in-hand with others mandating that an increasing percentage of a state’s energy come from renewable sources, </w:t>
      </w:r>
      <w:r w:rsidRPr="00824E15">
        <w:rPr>
          <w:sz w:val="16"/>
        </w:rPr>
        <w:t xml:space="preserve">such as solar and wind power. </w:t>
      </w:r>
      <w:r w:rsidRPr="003178A4">
        <w:rPr>
          <w:rStyle w:val="TitleChar"/>
          <w:highlight w:val="cyan"/>
        </w:rPr>
        <w:t>Many states</w:t>
      </w:r>
      <w:r w:rsidRPr="00824E15">
        <w:rPr>
          <w:rStyle w:val="TitleChar"/>
        </w:rPr>
        <w:t xml:space="preserve"> — chief among them California — </w:t>
      </w:r>
      <w:r w:rsidRPr="003178A4">
        <w:rPr>
          <w:rStyle w:val="TitleChar"/>
          <w:highlight w:val="cyan"/>
        </w:rPr>
        <w:t>have shown</w:t>
      </w:r>
      <w:r w:rsidRPr="00824E15">
        <w:rPr>
          <w:rStyle w:val="TitleChar"/>
        </w:rPr>
        <w:t xml:space="preserve"> similar </w:t>
      </w:r>
      <w:r w:rsidRPr="003178A4">
        <w:rPr>
          <w:rStyle w:val="Emphasis"/>
          <w:rFonts w:eastAsiaTheme="majorEastAsia"/>
          <w:highlight w:val="cyan"/>
        </w:rPr>
        <w:t>national leadership</w:t>
      </w:r>
      <w:r w:rsidRPr="00824E15">
        <w:rPr>
          <w:rStyle w:val="TitleChar"/>
        </w:rPr>
        <w:t xml:space="preserve"> by significantly toughening auto emissions standards, leading Congress to increase national vehicle standards</w:t>
      </w:r>
      <w:r w:rsidRPr="00824E15">
        <w:rPr>
          <w:sz w:val="16"/>
        </w:rPr>
        <w:t xml:space="preserve"> last December and the Environmental Protection Agency (EPA) to challenge the states in court.</w:t>
      </w:r>
    </w:p>
    <w:p w14:paraId="6E32C3AA" w14:textId="77777777" w:rsidR="002A5283" w:rsidRDefault="002A5283" w:rsidP="002A5283">
      <w:pPr>
        <w:pStyle w:val="card"/>
        <w:ind w:left="0"/>
        <w:rPr>
          <w:sz w:val="16"/>
        </w:rPr>
      </w:pPr>
    </w:p>
    <w:p w14:paraId="2C8953CF" w14:textId="77777777" w:rsidR="002A5283" w:rsidRDefault="00EC4070" w:rsidP="00EC4070">
      <w:pPr>
        <w:pStyle w:val="Heading3"/>
      </w:pPr>
      <w:r>
        <w:t>Solvency---Climate</w:t>
      </w:r>
    </w:p>
    <w:p w14:paraId="2B60FA33" w14:textId="77777777" w:rsidR="00EC4070" w:rsidRDefault="00EC4070" w:rsidP="00EC4070">
      <w:pPr>
        <w:pStyle w:val="Heading4"/>
      </w:pPr>
      <w:r>
        <w:t xml:space="preserve">States solve best – ensures US climate leadership, new global model, international linkages, and coop– plan’s </w:t>
      </w:r>
      <w:proofErr w:type="gramStart"/>
      <w:r>
        <w:t>top down</w:t>
      </w:r>
      <w:proofErr w:type="gramEnd"/>
      <w:r>
        <w:t xml:space="preserve"> climate policy model </w:t>
      </w:r>
      <w:r w:rsidRPr="00EC4AE3">
        <w:rPr>
          <w:u w:val="single"/>
        </w:rPr>
        <w:t>ensures international failures</w:t>
      </w:r>
    </w:p>
    <w:p w14:paraId="426B53BD" w14:textId="77777777" w:rsidR="00EC4070" w:rsidRDefault="00EC4070" w:rsidP="00EC4070">
      <w:r>
        <w:t xml:space="preserve"> </w:t>
      </w:r>
      <w:r>
        <w:rPr>
          <w:rStyle w:val="Style13ptBold"/>
        </w:rPr>
        <w:t xml:space="preserve">Smith, 15 --- </w:t>
      </w:r>
      <w:r>
        <w:t>Michael, J.D. 2015, “Calling the Option Offense on Top-Down Climate Policy: A Review of Vivian E. Thomson's Sophisticated Interdependence in Climate Policy”, Georgetown University Law Center, Georgetown Environmental Law Review, lexis</w:t>
      </w:r>
    </w:p>
    <w:p w14:paraId="2A785201" w14:textId="77777777" w:rsidR="00EC4070" w:rsidRPr="008E152B" w:rsidRDefault="00EC4070" w:rsidP="00EC4070">
      <w:pPr>
        <w:rPr>
          <w:sz w:val="16"/>
        </w:rPr>
      </w:pPr>
      <w:r w:rsidRPr="00D66BAE">
        <w:rPr>
          <w:rStyle w:val="Emphasis"/>
        </w:rPr>
        <w:t xml:space="preserve">Our focus on </w:t>
      </w:r>
      <w:r w:rsidRPr="007F284D">
        <w:rPr>
          <w:rStyle w:val="Emphasis"/>
          <w:highlight w:val="yellow"/>
        </w:rPr>
        <w:t>top-down climate policy is failing us, both domestically and internationally</w:t>
      </w:r>
      <w:r w:rsidRPr="00EC4AE3">
        <w:rPr>
          <w:sz w:val="16"/>
        </w:rPr>
        <w:t xml:space="preserve">. n2 An American President committed to climate change has been in office for nearly eight years, but comprehensive federal attempts to address climate change have faltered: federal statutes do not coherently address green-house gases and the </w:t>
      </w:r>
      <w:r w:rsidRPr="00EC4AE3">
        <w:rPr>
          <w:rStyle w:val="TitleChar"/>
        </w:rPr>
        <w:t>prospects of implementing the recently concluded multilateral climate treaty are unknown.</w:t>
      </w:r>
      <w:r w:rsidRPr="00EC4AE3">
        <w:rPr>
          <w:sz w:val="16"/>
        </w:rPr>
        <w:t xml:space="preserve"> Instead, the administration has had to resort to repurposing an obscure provision from the Clean Air Act to promulgate carbon regulations--</w:t>
      </w:r>
      <w:proofErr w:type="spellStart"/>
      <w:r w:rsidRPr="00EC4AE3">
        <w:rPr>
          <w:sz w:val="16"/>
        </w:rPr>
        <w:t>regulations</w:t>
      </w:r>
      <w:proofErr w:type="spellEnd"/>
      <w:r w:rsidRPr="00EC4AE3">
        <w:rPr>
          <w:sz w:val="16"/>
        </w:rPr>
        <w:t xml:space="preserve"> being broadly challenged by more than half the states, n3 [*138] and ones that the Supreme Court may easily overturn. Even with a reduction in domestic greenhouse gases in the last decade, and </w:t>
      </w:r>
      <w:r w:rsidRPr="00D66BAE">
        <w:rPr>
          <w:rStyle w:val="TitleChar"/>
        </w:rPr>
        <w:t>even with historic commitments announced</w:t>
      </w:r>
      <w:r w:rsidRPr="00EC4AE3">
        <w:rPr>
          <w:sz w:val="16"/>
        </w:rPr>
        <w:t xml:space="preserve"> in anticipation of and as part of the recent United Nations Framework Convention on Climate Change ("UNFCCC") conference, n4 </w:t>
      </w:r>
      <w:r w:rsidRPr="00D66BAE">
        <w:rPr>
          <w:rStyle w:val="TitleChar"/>
        </w:rPr>
        <w:t xml:space="preserve">many obstacles remain both domestically and internationally to achieving further progress. </w:t>
      </w:r>
      <w:r w:rsidRPr="007F284D">
        <w:rPr>
          <w:rStyle w:val="TitleChar"/>
          <w:highlight w:val="yellow"/>
        </w:rPr>
        <w:t>Perhaps it is time</w:t>
      </w:r>
      <w:r w:rsidRPr="00D66BAE">
        <w:rPr>
          <w:rStyle w:val="TitleChar"/>
        </w:rPr>
        <w:t xml:space="preserve"> that </w:t>
      </w:r>
      <w:r w:rsidRPr="007F284D">
        <w:rPr>
          <w:rStyle w:val="TitleChar"/>
          <w:highlight w:val="yellow"/>
        </w:rPr>
        <w:t xml:space="preserve">policymakers </w:t>
      </w:r>
      <w:r w:rsidRPr="007F284D">
        <w:rPr>
          <w:rStyle w:val="Emphasis"/>
          <w:highlight w:val="yellow"/>
        </w:rPr>
        <w:t>consider</w:t>
      </w:r>
      <w:r w:rsidRPr="00EC4AE3">
        <w:rPr>
          <w:rStyle w:val="Emphasis"/>
        </w:rPr>
        <w:t xml:space="preserve"> all the </w:t>
      </w:r>
      <w:r w:rsidRPr="007F284D">
        <w:rPr>
          <w:rStyle w:val="Emphasis"/>
          <w:highlight w:val="yellow"/>
        </w:rPr>
        <w:t>alternatives</w:t>
      </w:r>
      <w:r w:rsidRPr="00EC4AE3">
        <w:rPr>
          <w:rStyle w:val="Emphasis"/>
        </w:rPr>
        <w:t>.</w:t>
      </w:r>
      <w:r>
        <w:rPr>
          <w:rStyle w:val="TitleChar"/>
        </w:rPr>
        <w:t xml:space="preserve"> </w:t>
      </w:r>
      <w:r w:rsidRPr="00EC4AE3">
        <w:rPr>
          <w:sz w:val="16"/>
        </w:rPr>
        <w:t xml:space="preserve">In Sophisticated Interdependence in Climate Policy, Vivian </w:t>
      </w:r>
      <w:r w:rsidRPr="00EC4AE3">
        <w:rPr>
          <w:rStyle w:val="TitleChar"/>
        </w:rPr>
        <w:t xml:space="preserve">Thomson provides options </w:t>
      </w:r>
      <w:r w:rsidRPr="007F284D">
        <w:rPr>
          <w:rStyle w:val="TitleChar"/>
          <w:highlight w:val="yellow"/>
        </w:rPr>
        <w:t xml:space="preserve">to </w:t>
      </w:r>
      <w:r w:rsidRPr="007F284D">
        <w:rPr>
          <w:rStyle w:val="Emphasis"/>
          <w:highlight w:val="yellow"/>
        </w:rPr>
        <w:t xml:space="preserve">circumvent the </w:t>
      </w:r>
      <w:r w:rsidRPr="007425CB">
        <w:rPr>
          <w:rStyle w:val="Emphasis"/>
          <w:highlight w:val="yellow"/>
        </w:rPr>
        <w:t>limitations of top-down</w:t>
      </w:r>
      <w:r w:rsidRPr="00EC4AE3">
        <w:rPr>
          <w:rStyle w:val="Emphasis"/>
        </w:rPr>
        <w:t xml:space="preserve"> climate change </w:t>
      </w:r>
      <w:r w:rsidRPr="007425CB">
        <w:rPr>
          <w:rStyle w:val="Emphasis"/>
          <w:highlight w:val="yellow"/>
        </w:rPr>
        <w:t>policy</w:t>
      </w:r>
      <w:r w:rsidRPr="00EC4AE3">
        <w:rPr>
          <w:rStyle w:val="TitleChar"/>
        </w:rPr>
        <w:t xml:space="preserve"> in</w:t>
      </w:r>
      <w:r w:rsidRPr="00EC4AE3">
        <w:rPr>
          <w:sz w:val="16"/>
        </w:rPr>
        <w:t xml:space="preserve"> what she dubs "</w:t>
      </w:r>
      <w:r w:rsidRPr="00EC4AE3">
        <w:rPr>
          <w:rStyle w:val="TitleChar"/>
        </w:rPr>
        <w:t>sophisticated interdependence</w:t>
      </w:r>
      <w:r w:rsidRPr="00EC4AE3">
        <w:rPr>
          <w:sz w:val="16"/>
        </w:rPr>
        <w:t xml:space="preserve">." n5 </w:t>
      </w:r>
      <w:r w:rsidRPr="007F284D">
        <w:rPr>
          <w:rStyle w:val="TitleChar"/>
          <w:highlight w:val="yellow"/>
        </w:rPr>
        <w:t>Sophisticated interdependence is a framework that allows</w:t>
      </w:r>
      <w:r w:rsidRPr="00EC4AE3">
        <w:rPr>
          <w:rStyle w:val="TitleChar"/>
        </w:rPr>
        <w:t xml:space="preserve"> local, </w:t>
      </w:r>
      <w:r w:rsidRPr="007F284D">
        <w:rPr>
          <w:rStyle w:val="TitleChar"/>
          <w:highlight w:val="yellow"/>
        </w:rPr>
        <w:t>state</w:t>
      </w:r>
      <w:r w:rsidRPr="00EC4AE3">
        <w:rPr>
          <w:rStyle w:val="TitleChar"/>
        </w:rPr>
        <w:t xml:space="preserve">, </w:t>
      </w:r>
      <w:r w:rsidRPr="00EC4AE3">
        <w:rPr>
          <w:sz w:val="16"/>
        </w:rPr>
        <w:t>and federal</w:t>
      </w:r>
      <w:r w:rsidRPr="00EC4AE3">
        <w:rPr>
          <w:rStyle w:val="TitleChar"/>
        </w:rPr>
        <w:t xml:space="preserve"> </w:t>
      </w:r>
      <w:r w:rsidRPr="007F284D">
        <w:rPr>
          <w:rStyle w:val="TitleChar"/>
          <w:highlight w:val="yellow"/>
        </w:rPr>
        <w:t xml:space="preserve">governments to pursue </w:t>
      </w:r>
      <w:r w:rsidRPr="007F284D">
        <w:rPr>
          <w:rStyle w:val="Emphasis"/>
          <w:highlight w:val="yellow"/>
        </w:rPr>
        <w:t>collaborative</w:t>
      </w:r>
      <w:r w:rsidRPr="008E152B">
        <w:rPr>
          <w:rStyle w:val="Emphasis"/>
        </w:rPr>
        <w:t xml:space="preserve">, oftentimes </w:t>
      </w:r>
      <w:r w:rsidRPr="007F284D">
        <w:rPr>
          <w:rStyle w:val="Emphasis"/>
          <w:highlight w:val="yellow"/>
        </w:rPr>
        <w:t>bottom-up strategies</w:t>
      </w:r>
      <w:r w:rsidRPr="00EC4AE3">
        <w:rPr>
          <w:rStyle w:val="TitleChar"/>
        </w:rPr>
        <w:t xml:space="preserve"> for </w:t>
      </w:r>
      <w:r w:rsidRPr="007F284D">
        <w:rPr>
          <w:rStyle w:val="TitleChar"/>
          <w:highlight w:val="yellow"/>
        </w:rPr>
        <w:t xml:space="preserve">achieving environmental objectives </w:t>
      </w:r>
      <w:r w:rsidRPr="007F284D">
        <w:rPr>
          <w:rStyle w:val="Emphasis"/>
          <w:highlight w:val="yellow"/>
        </w:rPr>
        <w:t>without</w:t>
      </w:r>
      <w:r w:rsidRPr="00EC4AE3">
        <w:rPr>
          <w:rStyle w:val="Emphasis"/>
        </w:rPr>
        <w:t xml:space="preserve"> the need for </w:t>
      </w:r>
      <w:r w:rsidRPr="007F284D">
        <w:rPr>
          <w:rStyle w:val="Emphasis"/>
          <w:highlight w:val="yellow"/>
        </w:rPr>
        <w:t>top-down legal centralism</w:t>
      </w:r>
      <w:r w:rsidRPr="00EC4AE3">
        <w:rPr>
          <w:sz w:val="16"/>
        </w:rPr>
        <w:t xml:space="preserve">. n6 </w:t>
      </w:r>
      <w:proofErr w:type="gramStart"/>
      <w:r w:rsidRPr="00EC4AE3">
        <w:rPr>
          <w:sz w:val="16"/>
        </w:rPr>
        <w:t>As</w:t>
      </w:r>
      <w:proofErr w:type="gramEnd"/>
      <w:r w:rsidRPr="00EC4AE3">
        <w:rPr>
          <w:sz w:val="16"/>
        </w:rPr>
        <w:t xml:space="preserve"> is described below, Thomson's </w:t>
      </w:r>
      <w:r w:rsidRPr="00EC4AE3">
        <w:rPr>
          <w:rStyle w:val="TitleChar"/>
        </w:rPr>
        <w:t xml:space="preserve">sophisticated interdependence is </w:t>
      </w:r>
      <w:r w:rsidRPr="007F284D">
        <w:rPr>
          <w:rStyle w:val="TitleChar"/>
          <w:highlight w:val="yellow"/>
        </w:rPr>
        <w:t xml:space="preserve">a </w:t>
      </w:r>
      <w:r w:rsidRPr="007F284D">
        <w:rPr>
          <w:rStyle w:val="Emphasis"/>
          <w:highlight w:val="yellow"/>
        </w:rPr>
        <w:t>compelling</w:t>
      </w:r>
      <w:r w:rsidRPr="00EC4AE3">
        <w:rPr>
          <w:rStyle w:val="Emphasis"/>
        </w:rPr>
        <w:t xml:space="preserve"> idea</w:t>
      </w:r>
      <w:r w:rsidRPr="00EC4AE3">
        <w:rPr>
          <w:sz w:val="16"/>
        </w:rPr>
        <w:t xml:space="preserve">, one </w:t>
      </w:r>
      <w:r w:rsidRPr="00EC4AE3">
        <w:rPr>
          <w:rStyle w:val="TitleChar"/>
        </w:rPr>
        <w:t xml:space="preserve">that may give </w:t>
      </w:r>
      <w:r w:rsidRPr="007F284D">
        <w:rPr>
          <w:rStyle w:val="TitleChar"/>
        </w:rPr>
        <w:t xml:space="preserve">us a </w:t>
      </w:r>
      <w:r w:rsidRPr="007F284D">
        <w:rPr>
          <w:rStyle w:val="Emphasis"/>
          <w:highlight w:val="yellow"/>
        </w:rPr>
        <w:t>new tactic</w:t>
      </w:r>
      <w:r w:rsidRPr="00EC4AE3">
        <w:rPr>
          <w:rStyle w:val="Emphasis"/>
        </w:rPr>
        <w:t xml:space="preserve"> in the fight against climate change</w:t>
      </w:r>
      <w:r w:rsidRPr="00EC4AE3">
        <w:rPr>
          <w:sz w:val="16"/>
        </w:rPr>
        <w:t>--</w:t>
      </w:r>
      <w:r w:rsidRPr="007F284D">
        <w:rPr>
          <w:rStyle w:val="TitleChar"/>
          <w:highlight w:val="yellow"/>
        </w:rPr>
        <w:t xml:space="preserve">allowing us to </w:t>
      </w:r>
      <w:r w:rsidRPr="007F284D">
        <w:rPr>
          <w:rStyle w:val="Emphasis"/>
          <w:highlight w:val="yellow"/>
        </w:rPr>
        <w:t>call the option offense on top-down climate policy</w:t>
      </w:r>
      <w:r w:rsidRPr="00EC4AE3">
        <w:rPr>
          <w:sz w:val="16"/>
        </w:rPr>
        <w:t xml:space="preserve">, so to speak. Thomson's book focuses on how </w:t>
      </w:r>
      <w:r w:rsidRPr="007F284D">
        <w:rPr>
          <w:rStyle w:val="TitleChar"/>
          <w:highlight w:val="yellow"/>
        </w:rPr>
        <w:t>sophisticated interdependence</w:t>
      </w:r>
      <w:r w:rsidRPr="00EC4AE3">
        <w:rPr>
          <w:rStyle w:val="TitleChar"/>
        </w:rPr>
        <w:t xml:space="preserve"> may assist domestic policymakers, but</w:t>
      </w:r>
      <w:r w:rsidRPr="00EC4AE3">
        <w:rPr>
          <w:sz w:val="16"/>
        </w:rPr>
        <w:t xml:space="preserve"> her analysis </w:t>
      </w:r>
      <w:r w:rsidRPr="00EC4AE3">
        <w:rPr>
          <w:rStyle w:val="TitleChar"/>
        </w:rPr>
        <w:t xml:space="preserve">may </w:t>
      </w:r>
      <w:r w:rsidRPr="007F284D">
        <w:rPr>
          <w:rStyle w:val="Emphasis"/>
          <w:highlight w:val="yellow"/>
        </w:rPr>
        <w:t>equally extend to other countries</w:t>
      </w:r>
      <w:r w:rsidRPr="00EC4AE3">
        <w:rPr>
          <w:rStyle w:val="TitleChar"/>
        </w:rPr>
        <w:t>.</w:t>
      </w:r>
      <w:r w:rsidRPr="00EC4AE3">
        <w:rPr>
          <w:sz w:val="16"/>
        </w:rPr>
        <w:t xml:space="preserve"> This review examines and critiques Thomson's Sophisticated Interdependence in Climate Policy, at times supplementing her analysis. First, the review describes the </w:t>
      </w:r>
      <w:r w:rsidRPr="00EC4AE3">
        <w:rPr>
          <w:rStyle w:val="TitleChar"/>
        </w:rPr>
        <w:t>domestic and international obstacles</w:t>
      </w:r>
      <w:r w:rsidRPr="00EC4AE3">
        <w:rPr>
          <w:sz w:val="16"/>
        </w:rPr>
        <w:t xml:space="preserve"> that </w:t>
      </w:r>
      <w:r w:rsidRPr="00EC4AE3">
        <w:rPr>
          <w:rStyle w:val="TitleChar"/>
        </w:rPr>
        <w:t>undermine top-down climate progress</w:t>
      </w:r>
      <w:r w:rsidRPr="00EC4AE3">
        <w:rPr>
          <w:sz w:val="16"/>
        </w:rPr>
        <w:t xml:space="preserve">. Second, a more in-depth explanation of </w:t>
      </w:r>
      <w:r w:rsidRPr="00EC4AE3">
        <w:rPr>
          <w:rStyle w:val="TitleChar"/>
        </w:rPr>
        <w:t xml:space="preserve">the sophisticated interdependence framework is </w:t>
      </w:r>
      <w:r w:rsidRPr="00EC4AE3">
        <w:rPr>
          <w:sz w:val="16"/>
        </w:rPr>
        <w:t xml:space="preserve">provided. Third, the review discusses issue framing in Germany, one of Thomson's examples of sophisticated interdependence. Fourth, the review recounts Brazil's </w:t>
      </w:r>
      <w:r w:rsidRPr="007F284D">
        <w:rPr>
          <w:rStyle w:val="Emphasis"/>
          <w:highlight w:val="yellow"/>
        </w:rPr>
        <w:t>leveraging</w:t>
      </w:r>
      <w:r w:rsidRPr="00EC4AE3">
        <w:rPr>
          <w:rStyle w:val="Emphasis"/>
        </w:rPr>
        <w:t xml:space="preserve"> of </w:t>
      </w:r>
      <w:r w:rsidRPr="007F284D">
        <w:rPr>
          <w:rStyle w:val="Emphasis"/>
          <w:highlight w:val="yellow"/>
        </w:rPr>
        <w:t>international resources and</w:t>
      </w:r>
      <w:r w:rsidRPr="00EC4AE3">
        <w:rPr>
          <w:sz w:val="16"/>
        </w:rPr>
        <w:t xml:space="preserve"> its </w:t>
      </w:r>
      <w:r w:rsidRPr="00EC4AE3">
        <w:rPr>
          <w:rStyle w:val="Emphasis"/>
        </w:rPr>
        <w:t xml:space="preserve">facilitation of </w:t>
      </w:r>
      <w:r w:rsidRPr="007F284D">
        <w:rPr>
          <w:rStyle w:val="Emphasis"/>
          <w:highlight w:val="yellow"/>
        </w:rPr>
        <w:t>regional alliances</w:t>
      </w:r>
      <w:r w:rsidRPr="00EC4AE3">
        <w:rPr>
          <w:sz w:val="16"/>
        </w:rPr>
        <w:t>, two more examples of the framework in action. Finally, this review discusses the diversity of U</w:t>
      </w:r>
      <w:r w:rsidRPr="00EC4AE3">
        <w:rPr>
          <w:rStyle w:val="Emphasis"/>
        </w:rPr>
        <w:t>.S. states' climate policy</w:t>
      </w:r>
      <w:r w:rsidRPr="00EC4AE3">
        <w:rPr>
          <w:sz w:val="16"/>
        </w:rPr>
        <w:t xml:space="preserve"> as well as Thomson's analysis of this diversity--analysis </w:t>
      </w:r>
      <w:r w:rsidRPr="00EC4AE3">
        <w:rPr>
          <w:rStyle w:val="TitleChar"/>
        </w:rPr>
        <w:t xml:space="preserve">that is pertinent to a framework that often </w:t>
      </w:r>
      <w:r w:rsidRPr="00EC4AE3">
        <w:rPr>
          <w:rStyle w:val="Emphasis"/>
        </w:rPr>
        <w:t>relies on local politics.</w:t>
      </w:r>
      <w:r>
        <w:rPr>
          <w:rStyle w:val="TitleChar"/>
        </w:rPr>
        <w:t xml:space="preserve"> </w:t>
      </w:r>
      <w:r w:rsidRPr="00EC4AE3">
        <w:rPr>
          <w:rStyle w:val="TitleChar"/>
        </w:rPr>
        <w:t xml:space="preserve">Although climate change remains an obvious global challenge, Thomson's roadmap for </w:t>
      </w:r>
      <w:r w:rsidRPr="007F284D">
        <w:rPr>
          <w:rStyle w:val="Emphasis"/>
          <w:highlight w:val="yellow"/>
        </w:rPr>
        <w:t>stronger state</w:t>
      </w:r>
      <w:r w:rsidRPr="00EC4AE3">
        <w:rPr>
          <w:rStyle w:val="Emphasis"/>
        </w:rPr>
        <w:t xml:space="preserve"> and local </w:t>
      </w:r>
      <w:r w:rsidRPr="007F284D">
        <w:rPr>
          <w:rStyle w:val="Emphasis"/>
          <w:highlight w:val="yellow"/>
        </w:rPr>
        <w:t>action</w:t>
      </w:r>
      <w:r w:rsidRPr="00EC4AE3">
        <w:rPr>
          <w:rStyle w:val="Emphasis"/>
        </w:rPr>
        <w:t xml:space="preserve"> in the U</w:t>
      </w:r>
      <w:r w:rsidRPr="00EC4AE3">
        <w:rPr>
          <w:sz w:val="16"/>
        </w:rPr>
        <w:t xml:space="preserve">nited </w:t>
      </w:r>
      <w:r w:rsidRPr="00EC4AE3">
        <w:rPr>
          <w:rStyle w:val="Emphasis"/>
        </w:rPr>
        <w:t>S</w:t>
      </w:r>
      <w:r w:rsidRPr="00EC4AE3">
        <w:rPr>
          <w:sz w:val="16"/>
        </w:rPr>
        <w:t xml:space="preserve">tates </w:t>
      </w:r>
      <w:r w:rsidRPr="007F284D">
        <w:rPr>
          <w:rStyle w:val="TitleChar"/>
          <w:highlight w:val="yellow"/>
        </w:rPr>
        <w:t xml:space="preserve">offers </w:t>
      </w:r>
      <w:r w:rsidRPr="007F284D">
        <w:rPr>
          <w:rStyle w:val="Emphasis"/>
          <w:highlight w:val="yellow"/>
        </w:rPr>
        <w:t>promise</w:t>
      </w:r>
      <w:r w:rsidRPr="00EC4AE3">
        <w:rPr>
          <w:rStyle w:val="Emphasis"/>
        </w:rPr>
        <w:t xml:space="preserve"> for</w:t>
      </w:r>
      <w:r w:rsidRPr="00EC4AE3">
        <w:rPr>
          <w:sz w:val="16"/>
        </w:rPr>
        <w:t xml:space="preserve"> [*139] </w:t>
      </w:r>
      <w:r w:rsidRPr="00EC4AE3">
        <w:rPr>
          <w:rStyle w:val="Emphasis"/>
        </w:rPr>
        <w:t>tackling the issue outside of a top-down approach</w:t>
      </w:r>
      <w:r w:rsidRPr="00EC4AE3">
        <w:rPr>
          <w:sz w:val="16"/>
        </w:rPr>
        <w:t xml:space="preserve">. </w:t>
      </w:r>
      <w:r w:rsidRPr="007F284D">
        <w:rPr>
          <w:rStyle w:val="TitleChar"/>
          <w:highlight w:val="yellow"/>
        </w:rPr>
        <w:t>Describing climate progress</w:t>
      </w:r>
      <w:r w:rsidRPr="00EC4AE3">
        <w:rPr>
          <w:rStyle w:val="TitleChar"/>
        </w:rPr>
        <w:t xml:space="preserve"> in 2014, </w:t>
      </w:r>
      <w:r w:rsidRPr="007F284D">
        <w:rPr>
          <w:rStyle w:val="TitleChar"/>
          <w:highlight w:val="yellow"/>
        </w:rPr>
        <w:t>Chinese President</w:t>
      </w:r>
      <w:r w:rsidRPr="00EC4AE3">
        <w:rPr>
          <w:rStyle w:val="TitleChar"/>
        </w:rPr>
        <w:t xml:space="preserve"> Xi</w:t>
      </w:r>
      <w:r w:rsidRPr="00EC4AE3">
        <w:rPr>
          <w:sz w:val="16"/>
        </w:rPr>
        <w:t xml:space="preserve"> Jinping </w:t>
      </w:r>
      <w:r w:rsidRPr="007F284D">
        <w:rPr>
          <w:rStyle w:val="TitleChar"/>
          <w:highlight w:val="yellow"/>
        </w:rPr>
        <w:t>stated, "A pool begins with many drops of water</w:t>
      </w:r>
      <w:r w:rsidRPr="00EC4AE3">
        <w:rPr>
          <w:rStyle w:val="TitleChar"/>
        </w:rPr>
        <w:t>."</w:t>
      </w:r>
      <w:r w:rsidRPr="00EC4AE3">
        <w:rPr>
          <w:sz w:val="16"/>
        </w:rPr>
        <w:t xml:space="preserve"> n7 </w:t>
      </w:r>
      <w:r w:rsidRPr="00EC4AE3">
        <w:rPr>
          <w:rStyle w:val="TitleChar"/>
        </w:rPr>
        <w:t xml:space="preserve">Those drops have already fallen, and </w:t>
      </w:r>
      <w:r w:rsidRPr="007F284D">
        <w:rPr>
          <w:rStyle w:val="TitleChar"/>
          <w:highlight w:val="yellow"/>
        </w:rPr>
        <w:t xml:space="preserve">Thomson offers </w:t>
      </w:r>
      <w:r w:rsidRPr="007F284D">
        <w:rPr>
          <w:rStyle w:val="Emphasis"/>
          <w:highlight w:val="yellow"/>
        </w:rPr>
        <w:t>pragmatic advice</w:t>
      </w:r>
      <w:r w:rsidRPr="008E152B">
        <w:rPr>
          <w:rStyle w:val="Emphasis"/>
        </w:rPr>
        <w:t xml:space="preserve"> for </w:t>
      </w:r>
      <w:r w:rsidRPr="007F284D">
        <w:rPr>
          <w:rStyle w:val="Emphasis"/>
          <w:highlight w:val="yellow"/>
        </w:rPr>
        <w:t>ensuring</w:t>
      </w:r>
      <w:r w:rsidRPr="008E152B">
        <w:rPr>
          <w:rStyle w:val="Emphasis"/>
        </w:rPr>
        <w:t xml:space="preserve"> that </w:t>
      </w:r>
      <w:r w:rsidRPr="007F284D">
        <w:rPr>
          <w:rStyle w:val="Emphasis"/>
          <w:highlight w:val="yellow"/>
        </w:rPr>
        <w:t>they continue to fall</w:t>
      </w:r>
      <w:r w:rsidRPr="007F284D">
        <w:rPr>
          <w:sz w:val="16"/>
          <w:highlight w:val="yellow"/>
        </w:rPr>
        <w:t>.</w:t>
      </w:r>
    </w:p>
    <w:p w14:paraId="64EEA9C2" w14:textId="77777777" w:rsidR="00EC4070" w:rsidRDefault="00EC4070" w:rsidP="00EC4070">
      <w:pPr>
        <w:pStyle w:val="Heading4"/>
      </w:pPr>
      <w:r>
        <w:t xml:space="preserve">States solve emissions, international coop, and linkages – spurs progressive state-federal climate policy </w:t>
      </w:r>
      <w:proofErr w:type="gramStart"/>
      <w:r>
        <w:t>-  Brazil</w:t>
      </w:r>
      <w:proofErr w:type="gramEnd"/>
      <w:r>
        <w:t xml:space="preserve"> and Germany prove – plan’s top down legalism fails </w:t>
      </w:r>
    </w:p>
    <w:p w14:paraId="32F35690" w14:textId="77777777" w:rsidR="00EC4070" w:rsidRDefault="00EC4070" w:rsidP="00EC4070">
      <w:r>
        <w:rPr>
          <w:rStyle w:val="Style13ptBold"/>
        </w:rPr>
        <w:t xml:space="preserve">Smith, 15 --- </w:t>
      </w:r>
      <w:r>
        <w:t>Michael, J.D. 2015, “Calling the Option Offense on Top-Down Climate Policy: A Review of Vivian E. Thomson's Sophisticated Interdependence in Climate Policy”, Georgetown University Law Center, Georgetown Environmental Law Review, lexis</w:t>
      </w:r>
    </w:p>
    <w:p w14:paraId="3C4C990C" w14:textId="77777777" w:rsidR="00EC4070" w:rsidRDefault="00EC4070" w:rsidP="00EC4070">
      <w:r>
        <w:t>II. SOPHISTICATED INTERDEPENDENCE: THE FRAMEWORK</w:t>
      </w:r>
    </w:p>
    <w:p w14:paraId="619826D1" w14:textId="77777777" w:rsidR="00EC4070" w:rsidRDefault="00EC4070" w:rsidP="00EC4070">
      <w:r>
        <w:t xml:space="preserve">The director of the Southern Nevada Water Authority, Pat </w:t>
      </w:r>
      <w:proofErr w:type="spellStart"/>
      <w:r>
        <w:t>Mulroy</w:t>
      </w:r>
      <w:proofErr w:type="spellEnd"/>
      <w:r>
        <w:t xml:space="preserve">, coined the </w:t>
      </w:r>
      <w:r w:rsidRPr="008E152B">
        <w:rPr>
          <w:rStyle w:val="TitleChar"/>
        </w:rPr>
        <w:t>term "</w:t>
      </w:r>
      <w:r w:rsidRPr="00132B09">
        <w:rPr>
          <w:rStyle w:val="TitleChar"/>
          <w:highlight w:val="yellow"/>
        </w:rPr>
        <w:t>sophisticated interdependence</w:t>
      </w:r>
      <w:r>
        <w:t xml:space="preserve">" to </w:t>
      </w:r>
      <w:r w:rsidRPr="00132B09">
        <w:rPr>
          <w:rStyle w:val="TitleChar"/>
          <w:highlight w:val="yellow"/>
        </w:rPr>
        <w:t>describe</w:t>
      </w:r>
      <w:r w:rsidRPr="008E152B">
        <w:rPr>
          <w:rStyle w:val="TitleChar"/>
        </w:rPr>
        <w:t xml:space="preserve"> the </w:t>
      </w:r>
      <w:r w:rsidRPr="00132B09">
        <w:rPr>
          <w:rStyle w:val="TitleChar"/>
          <w:highlight w:val="yellow"/>
        </w:rPr>
        <w:t>coop</w:t>
      </w:r>
      <w:r w:rsidRPr="008E152B">
        <w:rPr>
          <w:rStyle w:val="TitleChar"/>
        </w:rPr>
        <w:t xml:space="preserve">eration </w:t>
      </w:r>
      <w:r w:rsidRPr="00132B09">
        <w:rPr>
          <w:rStyle w:val="TitleChar"/>
          <w:highlight w:val="yellow"/>
        </w:rPr>
        <w:t>among</w:t>
      </w:r>
      <w:r w:rsidRPr="008E152B">
        <w:rPr>
          <w:rStyle w:val="TitleChar"/>
        </w:rPr>
        <w:t xml:space="preserve"> western </w:t>
      </w:r>
      <w:r w:rsidRPr="00132B09">
        <w:rPr>
          <w:rStyle w:val="TitleChar"/>
          <w:highlight w:val="yellow"/>
        </w:rPr>
        <w:t>states in managing</w:t>
      </w:r>
      <w:r w:rsidRPr="008E152B">
        <w:rPr>
          <w:rStyle w:val="TitleChar"/>
        </w:rPr>
        <w:t xml:space="preserve"> the water </w:t>
      </w:r>
      <w:r w:rsidRPr="00132B09">
        <w:rPr>
          <w:rStyle w:val="TitleChar"/>
          <w:highlight w:val="yellow"/>
        </w:rPr>
        <w:t>resources</w:t>
      </w:r>
      <w:r w:rsidRPr="008E152B">
        <w:rPr>
          <w:rStyle w:val="TitleChar"/>
        </w:rPr>
        <w:t xml:space="preserve"> of the Colorado River</w:t>
      </w:r>
      <w:r>
        <w:t xml:space="preserve">. n51 It is </w:t>
      </w:r>
      <w:proofErr w:type="gramStart"/>
      <w:r>
        <w:t>an  [</w:t>
      </w:r>
      <w:proofErr w:type="gramEnd"/>
      <w:r>
        <w:t xml:space="preserve">*144]  unintuitive term for the Colorado River because, as </w:t>
      </w:r>
      <w:proofErr w:type="spellStart"/>
      <w:r>
        <w:t>Mulroy</w:t>
      </w:r>
      <w:proofErr w:type="spellEnd"/>
      <w:r>
        <w:t xml:space="preserve"> describes, </w:t>
      </w:r>
      <w:r w:rsidRPr="008E152B">
        <w:rPr>
          <w:rStyle w:val="TitleChar"/>
        </w:rPr>
        <w:t xml:space="preserve">many western states have typically been seen as fiercely independent "combatants" competing for water resources--that is, until they </w:t>
      </w:r>
      <w:r w:rsidRPr="008E152B">
        <w:rPr>
          <w:rStyle w:val="Emphasis"/>
        </w:rPr>
        <w:t>recognized the imperative to work together</w:t>
      </w:r>
      <w:r>
        <w:t>. n52</w:t>
      </w:r>
    </w:p>
    <w:p w14:paraId="25160861" w14:textId="77777777" w:rsidR="00EC4070" w:rsidRPr="008E152B" w:rsidRDefault="00EC4070" w:rsidP="00EC4070">
      <w:pPr>
        <w:rPr>
          <w:rStyle w:val="Emphasis"/>
        </w:rPr>
      </w:pPr>
      <w:r>
        <w:t xml:space="preserve">In her </w:t>
      </w:r>
      <w:r w:rsidRPr="008E152B">
        <w:rPr>
          <w:rStyle w:val="TitleChar"/>
        </w:rPr>
        <w:t>book, Thomson applies sophisticated interdependence to the climate change arena</w:t>
      </w:r>
      <w:r>
        <w:t>, remarking that "</w:t>
      </w:r>
      <w:proofErr w:type="spellStart"/>
      <w:r>
        <w:t>Mulroy's</w:t>
      </w:r>
      <w:proofErr w:type="spellEnd"/>
      <w:r>
        <w:t xml:space="preserve"> remarks </w:t>
      </w:r>
      <w:r w:rsidRPr="008E152B">
        <w:rPr>
          <w:rStyle w:val="TitleChar"/>
        </w:rPr>
        <w:t>about the 'fierce independence' that has characterized the western states . . . recall the United States government's longtime refusal to meet its Kyoto protocol obligations and its foot-dragging on domestic climate change issues.</w:t>
      </w:r>
      <w:r>
        <w:t xml:space="preserve">" n53 </w:t>
      </w:r>
      <w:r w:rsidRPr="008E152B">
        <w:rPr>
          <w:rStyle w:val="TitleChar"/>
        </w:rPr>
        <w:t>Even if "sophisticated interdependence" seems unintuitive in a world where governments rarely cooperate on climate change</w:t>
      </w:r>
      <w:r>
        <w:t xml:space="preserve">, Thomson's examples of the concept suggest that </w:t>
      </w:r>
      <w:r w:rsidRPr="00132B09">
        <w:rPr>
          <w:rStyle w:val="Emphasis"/>
          <w:highlight w:val="yellow"/>
        </w:rPr>
        <w:t>the framework may be the foundation for a progressive U.S. state-federal climate policy</w:t>
      </w:r>
      <w:r w:rsidRPr="008E152B">
        <w:rPr>
          <w:rStyle w:val="Emphasis"/>
        </w:rPr>
        <w:t xml:space="preserve"> system.</w:t>
      </w:r>
    </w:p>
    <w:p w14:paraId="594C2CA8" w14:textId="77777777" w:rsidR="00EC4070" w:rsidRDefault="00EC4070" w:rsidP="00EC4070">
      <w:r>
        <w:t>Thomson provides specific mechanisms by which sophisticated interdependence can work, including:</w:t>
      </w:r>
    </w:p>
    <w:p w14:paraId="5A5A0471" w14:textId="77777777" w:rsidR="00EC4070" w:rsidRDefault="00EC4070" w:rsidP="00EC4070">
      <w:r>
        <w:t>(a) comprehensive issue framing that intertwines climate protection, fiscal discipline, renewable energy jobs, environmental justice, energy diversification, and national security;</w:t>
      </w:r>
    </w:p>
    <w:p w14:paraId="4A6953F8" w14:textId="77777777" w:rsidR="00EC4070" w:rsidRPr="008E152B" w:rsidRDefault="00EC4070" w:rsidP="00EC4070">
      <w:pPr>
        <w:rPr>
          <w:rStyle w:val="Emphasis"/>
        </w:rPr>
      </w:pPr>
      <w:r>
        <w:t xml:space="preserve">(b) </w:t>
      </w:r>
      <w:r w:rsidRPr="00132B09">
        <w:rPr>
          <w:rStyle w:val="Emphasis"/>
          <w:highlight w:val="yellow"/>
        </w:rPr>
        <w:t>connecting domestic actions with those abroad; and,</w:t>
      </w:r>
    </w:p>
    <w:p w14:paraId="45C720AB" w14:textId="77777777" w:rsidR="00EC4070" w:rsidRDefault="00EC4070" w:rsidP="00EC4070">
      <w:r>
        <w:t xml:space="preserve">(c) </w:t>
      </w:r>
      <w:r w:rsidRPr="008E152B">
        <w:rPr>
          <w:rStyle w:val="TitleChar"/>
        </w:rPr>
        <w:t>i</w:t>
      </w:r>
      <w:r w:rsidRPr="00132B09">
        <w:rPr>
          <w:rStyle w:val="TitleChar"/>
          <w:highlight w:val="yellow"/>
        </w:rPr>
        <w:t>ntegrating</w:t>
      </w:r>
      <w:r w:rsidRPr="008E152B">
        <w:rPr>
          <w:rStyle w:val="TitleChar"/>
        </w:rPr>
        <w:t xml:space="preserve"> the</w:t>
      </w:r>
      <w:r>
        <w:t xml:space="preserve"> variable constraints and </w:t>
      </w:r>
      <w:r w:rsidRPr="00132B09">
        <w:rPr>
          <w:rStyle w:val="TitleChar"/>
          <w:highlight w:val="yellow"/>
        </w:rPr>
        <w:t>opportunities faced by</w:t>
      </w:r>
      <w:r w:rsidRPr="008E152B">
        <w:rPr>
          <w:rStyle w:val="TitleChar"/>
        </w:rPr>
        <w:t xml:space="preserve"> </w:t>
      </w:r>
      <w:r w:rsidRPr="008E152B">
        <w:rPr>
          <w:rStyle w:val="Emphasis"/>
        </w:rPr>
        <w:t xml:space="preserve">US </w:t>
      </w:r>
      <w:r w:rsidRPr="00132B09">
        <w:rPr>
          <w:rStyle w:val="Emphasis"/>
          <w:highlight w:val="yellow"/>
        </w:rPr>
        <w:t>state governments</w:t>
      </w:r>
      <w:r w:rsidRPr="00132B09">
        <w:rPr>
          <w:rStyle w:val="TitleChar"/>
          <w:highlight w:val="yellow"/>
        </w:rPr>
        <w:t xml:space="preserve"> into national climate</w:t>
      </w:r>
      <w:r w:rsidRPr="008E152B">
        <w:rPr>
          <w:rStyle w:val="TitleChar"/>
        </w:rPr>
        <w:t xml:space="preserve"> and energy </w:t>
      </w:r>
      <w:r w:rsidRPr="00132B09">
        <w:rPr>
          <w:rStyle w:val="TitleChar"/>
          <w:highlight w:val="yellow"/>
        </w:rPr>
        <w:t>policy</w:t>
      </w:r>
      <w:r w:rsidRPr="008E152B">
        <w:rPr>
          <w:rStyle w:val="TitleChar"/>
        </w:rPr>
        <w:t>making</w:t>
      </w:r>
      <w:r>
        <w:t>. n54</w:t>
      </w:r>
    </w:p>
    <w:p w14:paraId="033D1638" w14:textId="77777777" w:rsidR="00EC4070" w:rsidRDefault="00EC4070" w:rsidP="00EC4070">
      <w:r w:rsidRPr="008E152B">
        <w:rPr>
          <w:rStyle w:val="TitleChar"/>
        </w:rPr>
        <w:t>Thomson's analysis</w:t>
      </w:r>
      <w:r>
        <w:t xml:space="preserve"> </w:t>
      </w:r>
      <w:r w:rsidRPr="00132B09">
        <w:rPr>
          <w:rStyle w:val="TitleChar"/>
        </w:rPr>
        <w:t xml:space="preserve">of the </w:t>
      </w:r>
      <w:r w:rsidRPr="00AC214F">
        <w:rPr>
          <w:rStyle w:val="TitleChar"/>
          <w:highlight w:val="yellow"/>
        </w:rPr>
        <w:t>German and Brazilian</w:t>
      </w:r>
      <w:r w:rsidRPr="00132B09">
        <w:rPr>
          <w:rStyle w:val="TitleChar"/>
        </w:rPr>
        <w:t xml:space="preserve"> systems</w:t>
      </w:r>
      <w:r>
        <w:t xml:space="preserve"> </w:t>
      </w:r>
      <w:r w:rsidRPr="00AC214F">
        <w:rPr>
          <w:rStyle w:val="TitleChar"/>
          <w:highlight w:val="yellow"/>
        </w:rPr>
        <w:t xml:space="preserve">offers important </w:t>
      </w:r>
      <w:r w:rsidRPr="00132B09">
        <w:rPr>
          <w:rStyle w:val="TitleChar"/>
          <w:highlight w:val="yellow"/>
        </w:rPr>
        <w:t>insights</w:t>
      </w:r>
      <w:r w:rsidRPr="008E152B">
        <w:rPr>
          <w:rStyle w:val="TitleChar"/>
        </w:rPr>
        <w:t xml:space="preserve"> that may be </w:t>
      </w:r>
      <w:r w:rsidRPr="00AC214F">
        <w:rPr>
          <w:rStyle w:val="TitleChar"/>
          <w:highlight w:val="yellow"/>
        </w:rPr>
        <w:t>transferable</w:t>
      </w:r>
      <w:r w:rsidRPr="008E152B">
        <w:rPr>
          <w:rStyle w:val="TitleChar"/>
        </w:rPr>
        <w:t xml:space="preserve"> to the United States</w:t>
      </w:r>
      <w:r>
        <w:t>. The following sections focus on specific lessons learned from analyzing the policies and dynamics of Germany, Brazil, and the United States.</w:t>
      </w:r>
    </w:p>
    <w:p w14:paraId="598A0A81" w14:textId="77777777" w:rsidR="00EC4070" w:rsidRDefault="00EC4070" w:rsidP="00EC4070">
      <w:r>
        <w:t>III. LEARNING FROM GERMANY: ISSUE FRAMING</w:t>
      </w:r>
    </w:p>
    <w:p w14:paraId="1FC1DE7E" w14:textId="77777777" w:rsidR="00EC4070" w:rsidRDefault="00EC4070" w:rsidP="00EC4070">
      <w:r w:rsidRPr="008E152B">
        <w:rPr>
          <w:rStyle w:val="TitleChar"/>
        </w:rPr>
        <w:t xml:space="preserve">At first glance, </w:t>
      </w:r>
      <w:r w:rsidRPr="00AC214F">
        <w:rPr>
          <w:rStyle w:val="TitleChar"/>
          <w:highlight w:val="yellow"/>
        </w:rPr>
        <w:t xml:space="preserve">a </w:t>
      </w:r>
      <w:r w:rsidRPr="00AC214F">
        <w:rPr>
          <w:rStyle w:val="Emphasis"/>
          <w:highlight w:val="yellow"/>
        </w:rPr>
        <w:t>top-down legal centrist</w:t>
      </w:r>
      <w:r w:rsidRPr="00AC214F">
        <w:rPr>
          <w:rStyle w:val="TitleChar"/>
          <w:highlight w:val="yellow"/>
        </w:rPr>
        <w:t xml:space="preserve"> may deem Germany</w:t>
      </w:r>
      <w:r w:rsidRPr="008E152B">
        <w:rPr>
          <w:rStyle w:val="TitleChar"/>
        </w:rPr>
        <w:t xml:space="preserve">'s system even </w:t>
      </w:r>
      <w:r w:rsidRPr="00AC214F">
        <w:rPr>
          <w:rStyle w:val="TitleChar"/>
          <w:highlight w:val="yellow"/>
        </w:rPr>
        <w:t>less favorable to climate progress</w:t>
      </w:r>
      <w:r w:rsidRPr="008E152B">
        <w:rPr>
          <w:rStyle w:val="TitleChar"/>
        </w:rPr>
        <w:t xml:space="preserve"> than the United States</w:t>
      </w:r>
      <w:r>
        <w:t xml:space="preserve">. One way to understand Germany's system is to imagine an alternative version of the U.S. federal system where senators are appointed by state governments rather than elected by a state's population. n55 Specifically, Germany's legislature consists of a directly elected Bundestag, as well as a Bundesrat made up of representatives appointed by the governments of Germany's sixteen Länder. n56 The Länder are local-level </w:t>
      </w:r>
      <w:proofErr w:type="gramStart"/>
      <w:r>
        <w:t>governments  [</w:t>
      </w:r>
      <w:proofErr w:type="gramEnd"/>
      <w:r>
        <w:t>*145]  analogous to U.S. states in that they retain a measure of sovereignty, including their own executives, legislatures, and judiciaries. n57 Thus, the German Länder play a much more prominent role in national lawmaking than U.S. states--for example, the Länder may block national legislation in a way U.S. states cannot. n58 Indeed, it is difficult to imagine the U.S. Congress assuming a similar role as the Bundesrat, which previously had to obtain the Länder's consent for such significant legislation as "Germany's emission trading system and energy policies." n59</w:t>
      </w:r>
    </w:p>
    <w:p w14:paraId="6B815A44" w14:textId="77777777" w:rsidR="00EC4070" w:rsidRDefault="00EC4070" w:rsidP="00EC4070">
      <w:r w:rsidRPr="00AC214F">
        <w:rPr>
          <w:rStyle w:val="TitleChar"/>
          <w:highlight w:val="yellow"/>
        </w:rPr>
        <w:t>Nevertheless</w:t>
      </w:r>
      <w:r w:rsidRPr="008E152B">
        <w:rPr>
          <w:rStyle w:val="TitleChar"/>
        </w:rPr>
        <w:t xml:space="preserve">, Germany's Bundestag and Länder have cooperated to build a </w:t>
      </w:r>
      <w:r w:rsidRPr="008E152B">
        <w:rPr>
          <w:rStyle w:val="Emphasis"/>
        </w:rPr>
        <w:t>dynamic "interlocking, centralized climate federalism</w:t>
      </w:r>
      <w:r>
        <w:t xml:space="preserve">." n60 </w:t>
      </w:r>
      <w:r w:rsidRPr="008E152B">
        <w:rPr>
          <w:rStyle w:val="TitleChar"/>
        </w:rPr>
        <w:t xml:space="preserve">Perhaps the most impressive example of </w:t>
      </w:r>
      <w:r w:rsidRPr="00AC214F">
        <w:rPr>
          <w:rStyle w:val="TitleChar"/>
          <w:highlight w:val="yellow"/>
        </w:rPr>
        <w:t>German climate policy</w:t>
      </w:r>
      <w:r w:rsidRPr="008E152B">
        <w:rPr>
          <w:rStyle w:val="TitleChar"/>
        </w:rPr>
        <w:t xml:space="preserve"> is the</w:t>
      </w:r>
      <w:r>
        <w:t xml:space="preserve"> </w:t>
      </w:r>
      <w:proofErr w:type="spellStart"/>
      <w:r>
        <w:t>Energiewende</w:t>
      </w:r>
      <w:proofErr w:type="spellEnd"/>
      <w:r>
        <w:t xml:space="preserve"> ("</w:t>
      </w:r>
      <w:r w:rsidRPr="008E152B">
        <w:rPr>
          <w:rStyle w:val="TitleChar"/>
        </w:rPr>
        <w:t>energy transition") program,</w:t>
      </w:r>
      <w:r>
        <w:t xml:space="preserve"> </w:t>
      </w:r>
      <w:r w:rsidRPr="008E152B">
        <w:rPr>
          <w:rStyle w:val="TitleChar"/>
        </w:rPr>
        <w:t xml:space="preserve">which has </w:t>
      </w:r>
      <w:r w:rsidRPr="00AC214F">
        <w:rPr>
          <w:rStyle w:val="TitleChar"/>
          <w:highlight w:val="yellow"/>
        </w:rPr>
        <w:t>resulted in a huge expansion of renewables</w:t>
      </w:r>
      <w:r w:rsidRPr="008E152B">
        <w:rPr>
          <w:rStyle w:val="TitleChar"/>
        </w:rPr>
        <w:t xml:space="preserve"> in Germany, especially wind power</w:t>
      </w:r>
      <w:r>
        <w:t>. n61</w:t>
      </w:r>
    </w:p>
    <w:p w14:paraId="5C70E261" w14:textId="77777777" w:rsidR="00EC4070" w:rsidRDefault="00EC4070" w:rsidP="00EC4070">
      <w:r>
        <w:t>How is Germany's climate progress possible given the local Länder governments' greater power in the German system? One element of Thomson's sophisticated interdependence provides the answer: through "agenda setting," or issue framing, that many German lawmakers employ. n62 For example, even Germany's "[r]</w:t>
      </w:r>
      <w:proofErr w:type="spellStart"/>
      <w:r>
        <w:t>ight</w:t>
      </w:r>
      <w:proofErr w:type="spellEnd"/>
      <w:r>
        <w:t xml:space="preserve">-leaning Chancellor Merkel and her [Christian Democrat Union of Germany] party have associated climate and energy action with heightened national security, avoiding waste, and fiscal moderation." n63 She has remained supportive of the </w:t>
      </w:r>
      <w:proofErr w:type="spellStart"/>
      <w:r>
        <w:t>Energiewende</w:t>
      </w:r>
      <w:proofErr w:type="spellEnd"/>
      <w:r>
        <w:t xml:space="preserve"> program, whose "legal framework [is] based on the three main principles of German energy law: competition in supply, security of supply, and environmental protection." n64 Chancellor Merkel's support remains strong for the </w:t>
      </w:r>
      <w:proofErr w:type="spellStart"/>
      <w:r>
        <w:t>Energiewende</w:t>
      </w:r>
      <w:proofErr w:type="spellEnd"/>
      <w:r>
        <w:t>, despite its many challenges, n65 because "conservative goals and greenhouse gas reduction can be synergistic." n66</w:t>
      </w:r>
    </w:p>
    <w:p w14:paraId="71A990DB" w14:textId="77777777" w:rsidR="00EC4070" w:rsidRPr="000B306F" w:rsidRDefault="00EC4070" w:rsidP="00EC4070">
      <w:r w:rsidRPr="000B306F">
        <w:t xml:space="preserve">Fortunately, it appears that the tide may be turning in the United States and such issue framing may be effectively employed domestically. A recent poll indicates "[a] majority of Republicans--including 54% of self-described conservative Republicans--believe the world's climate is changing and that mankind plays some role in the change." n67 Moreover, a greater number of Republicans </w:t>
      </w:r>
      <w:proofErr w:type="gramStart"/>
      <w:r w:rsidRPr="000B306F">
        <w:t>are  [</w:t>
      </w:r>
      <w:proofErr w:type="gramEnd"/>
      <w:r w:rsidRPr="000B306F">
        <w:t xml:space="preserve">*146]  beginning to privately support climate policies n68--mirroring some private organizations n69--which suggests that the issue is beginning to gain more traction on the political right. In fact, organizations like </w:t>
      </w:r>
      <w:proofErr w:type="spellStart"/>
      <w:r w:rsidRPr="000B306F">
        <w:t>ClearPath</w:t>
      </w:r>
      <w:proofErr w:type="spellEnd"/>
      <w:r w:rsidRPr="000B306F">
        <w:t xml:space="preserve">, n70 Conservatives for Responsible Stewardship, n71 </w:t>
      </w:r>
      <w:proofErr w:type="spellStart"/>
      <w:r w:rsidRPr="000B306F">
        <w:t>ConservAmerica</w:t>
      </w:r>
      <w:proofErr w:type="spellEnd"/>
      <w:r w:rsidRPr="000B306F">
        <w:t>, n72 and Conservation Hawks n73 demonstrate that conservative principles can be harmonious with environmental protection. Despite progress, "a lack of engagement on climate change cuts across both parties . . . [and] it is particularly pronounced among Republicans." n74 Echoing Thomson's point that issue framing is critical, the fundamental "problem . . . is that messages on global warming tend to come from groups associated with the far left, and to a lesser extent, the far right of the political spectrum." n75 As Senator Sheldon Whitehouse (D-RI) recently explained of this phenomenon: "It's not a question of how you communicate, but who communicates." n76</w:t>
      </w:r>
    </w:p>
    <w:p w14:paraId="112717CC" w14:textId="77777777" w:rsidR="00EC4070" w:rsidRPr="000B306F" w:rsidRDefault="00EC4070" w:rsidP="00EC4070">
      <w:r w:rsidRPr="000B306F">
        <w:t xml:space="preserve">Following Thomson's roadmap for "comprehensive issue framing," one particularly ripe area for such framing is national security. According to the 2014 Intergovernmental Panel on Climate Change, climate change-caused threats include greater extreme weather events, diminished water resources, shifting wildlife migration patterns, greater vectors of disease, reduced crop yields, and increased violent conflict generally n77--all of which will affect vulnerable populations the most. n78 Each of these factors is a driver of instability. As the U.S. Climate Action Plan warns, "[f]ailing to prepare adequately . . . will put millions of people at risk, </w:t>
      </w:r>
      <w:proofErr w:type="gramStart"/>
      <w:r w:rsidRPr="000B306F">
        <w:t>jeopardize[</w:t>
      </w:r>
      <w:proofErr w:type="gramEnd"/>
      <w:r w:rsidRPr="000B306F">
        <w:t xml:space="preserve">] important development gains, and </w:t>
      </w:r>
      <w:proofErr w:type="spellStart"/>
      <w:r w:rsidRPr="000B306F">
        <w:t>increas</w:t>
      </w:r>
      <w:proofErr w:type="spellEnd"/>
      <w:r w:rsidRPr="000B306F">
        <w:t>[e] the  [*147]  security risks that stem from climate change." n79 Similarly, the 2014 Quadrennial Defense Review cautions that "[t]he impacts of climate change may increase the frequency, scale, and complexity of future missions . . . ." n80</w:t>
      </w:r>
    </w:p>
    <w:p w14:paraId="23C8B8DD" w14:textId="77777777" w:rsidR="00EC4070" w:rsidRDefault="00EC4070" w:rsidP="00EC4070">
      <w:r w:rsidRPr="000B306F">
        <w:t>Thomson also posits that "[p]</w:t>
      </w:r>
      <w:proofErr w:type="spellStart"/>
      <w:r w:rsidRPr="000B306F">
        <w:t>erhaps</w:t>
      </w:r>
      <w:proofErr w:type="spellEnd"/>
      <w:r w:rsidRPr="000B306F">
        <w:t xml:space="preserve"> many centuries of devastating wars have solidified German resolve to include natural resource independence as part of their national security strategy." n81 So too may be the case for the United States and its recent wars in the Middle East. Although the U.S. military has already begun communicating the real threats posed by climate change, n82 and although some national security-focused organizations have already appropriately prioritized climate change as one of their central planks, n83 much opportunity remains. Public opinion of the military remains high, n84 especially as compared against other government institutions, Wall Street, and the media. n85 This makes the military, and national security entities generally, trusted spokespersons for communicating the alarming threats that climate change presents. n86 Just as German lawmakers effectively communicate how core conservative principles and climate action are</w:t>
      </w:r>
      <w:r>
        <w:t xml:space="preserve"> complementary, such "agenda setting," or issue framing, may help further develop public consensus towards stronger climate action in the United States.</w:t>
      </w:r>
    </w:p>
    <w:p w14:paraId="6668C243" w14:textId="77777777" w:rsidR="00EC4070" w:rsidRDefault="00EC4070" w:rsidP="00EC4070">
      <w:r>
        <w:t xml:space="preserve"> [*148</w:t>
      </w:r>
      <w:proofErr w:type="gramStart"/>
      <w:r>
        <w:t>]  IV.</w:t>
      </w:r>
      <w:proofErr w:type="gramEnd"/>
      <w:r>
        <w:t xml:space="preserve"> LEARNING FROM BRAZIL: LEVERAGING INTERNATIONAL EXPERIENCE AND FACILITATING REGIONAL ALLIANCES</w:t>
      </w:r>
    </w:p>
    <w:p w14:paraId="5BF16539" w14:textId="77777777" w:rsidR="00EC4070" w:rsidRDefault="00EC4070" w:rsidP="00EC4070">
      <w:r>
        <w:t xml:space="preserve">As with Germany, </w:t>
      </w:r>
      <w:r w:rsidRPr="00AC214F">
        <w:rPr>
          <w:rStyle w:val="TitleChar"/>
          <w:highlight w:val="yellow"/>
        </w:rPr>
        <w:t xml:space="preserve">a </w:t>
      </w:r>
      <w:r w:rsidRPr="00AC214F">
        <w:rPr>
          <w:rStyle w:val="Emphasis"/>
          <w:highlight w:val="yellow"/>
        </w:rPr>
        <w:t>top-down</w:t>
      </w:r>
      <w:r w:rsidRPr="00652E02">
        <w:rPr>
          <w:rStyle w:val="Emphasis"/>
        </w:rPr>
        <w:t xml:space="preserve"> legal </w:t>
      </w:r>
      <w:r w:rsidRPr="00AC214F">
        <w:rPr>
          <w:rStyle w:val="Emphasis"/>
          <w:highlight w:val="yellow"/>
        </w:rPr>
        <w:t>centrist</w:t>
      </w:r>
      <w:r w:rsidRPr="00AC214F">
        <w:rPr>
          <w:rStyle w:val="TitleChar"/>
          <w:highlight w:val="yellow"/>
        </w:rPr>
        <w:t xml:space="preserve"> may also be pessimistic about Brazil</w:t>
      </w:r>
      <w:r w:rsidRPr="000B306F">
        <w:rPr>
          <w:rStyle w:val="TitleChar"/>
        </w:rPr>
        <w:t>'s ability to achieve climate progress.</w:t>
      </w:r>
      <w:r>
        <w:t xml:space="preserve"> First, Brazil's political parties are fragmented to an extent unheard of in the United States. In 2014, "[f]</w:t>
      </w:r>
      <w:proofErr w:type="spellStart"/>
      <w:r>
        <w:t>ourteen</w:t>
      </w:r>
      <w:proofErr w:type="spellEnd"/>
      <w:r>
        <w:t xml:space="preserve"> parties or party groups </w:t>
      </w:r>
      <w:proofErr w:type="gramStart"/>
      <w:r>
        <w:t>split[</w:t>
      </w:r>
      <w:proofErr w:type="gramEnd"/>
      <w:r>
        <w:t xml:space="preserve">] control of the national </w:t>
      </w:r>
      <w:proofErr w:type="spellStart"/>
      <w:r>
        <w:t>Câmara</w:t>
      </w:r>
      <w:proofErr w:type="spellEnd"/>
      <w:r>
        <w:t xml:space="preserve"> dos </w:t>
      </w:r>
      <w:proofErr w:type="spellStart"/>
      <w:r>
        <w:t>Deputoados</w:t>
      </w:r>
      <w:proofErr w:type="spellEnd"/>
      <w:r>
        <w:t xml:space="preserve"> (Chamber of Deputies)," and the President's party filled only seventeen percent of the seats. n87 Second, both the United States and Brazil have a federalist system, but </w:t>
      </w:r>
      <w:r w:rsidRPr="000B306F">
        <w:rPr>
          <w:rStyle w:val="TitleChar"/>
        </w:rPr>
        <w:t xml:space="preserve">Brazilian </w:t>
      </w:r>
      <w:r w:rsidRPr="00AC214F">
        <w:rPr>
          <w:rStyle w:val="TitleChar"/>
          <w:highlight w:val="yellow"/>
        </w:rPr>
        <w:t xml:space="preserve">power is </w:t>
      </w:r>
      <w:r w:rsidRPr="00AC214F">
        <w:rPr>
          <w:rStyle w:val="Emphasis"/>
          <w:highlight w:val="yellow"/>
        </w:rPr>
        <w:t>far more decentralized</w:t>
      </w:r>
      <w:r w:rsidRPr="000B306F">
        <w:rPr>
          <w:rStyle w:val="TitleChar"/>
        </w:rPr>
        <w:t xml:space="preserve"> than that of the United States</w:t>
      </w:r>
      <w:r>
        <w:t xml:space="preserve">. Divergent appropriations distributions reflect the significant differences in decentralization between the two countries. </w:t>
      </w:r>
      <w:r w:rsidRPr="000B306F">
        <w:rPr>
          <w:rStyle w:val="TitleChar"/>
        </w:rPr>
        <w:t>In Brazil, federal-level spending constitutes thirty-six percent of overall government spending, while state-level spending totals forty percent</w:t>
      </w:r>
      <w:r>
        <w:t xml:space="preserve">. n88 </w:t>
      </w:r>
      <w:r w:rsidRPr="000B306F">
        <w:rPr>
          <w:rStyle w:val="TitleChar"/>
        </w:rPr>
        <w:t>This is in stark contrast to the United States</w:t>
      </w:r>
      <w:r>
        <w:t xml:space="preserve"> where federal-level spending constitutes fifty-nine percent of overall government spending and state-level spending comprises only twenty-three percent. n89</w:t>
      </w:r>
    </w:p>
    <w:p w14:paraId="56C5103A" w14:textId="77777777" w:rsidR="00EC4070" w:rsidRDefault="00EC4070" w:rsidP="00EC4070">
      <w:r w:rsidRPr="00AC214F">
        <w:rPr>
          <w:rStyle w:val="TitleChar"/>
          <w:highlight w:val="yellow"/>
        </w:rPr>
        <w:t>Despite</w:t>
      </w:r>
      <w:r w:rsidRPr="000B306F">
        <w:rPr>
          <w:rStyle w:val="TitleChar"/>
        </w:rPr>
        <w:t xml:space="preserve"> such</w:t>
      </w:r>
      <w:r>
        <w:t xml:space="preserve"> fragmentation and </w:t>
      </w:r>
      <w:r w:rsidRPr="00AC214F">
        <w:rPr>
          <w:rStyle w:val="TitleChar"/>
          <w:highlight w:val="yellow"/>
        </w:rPr>
        <w:t xml:space="preserve">decentralization, Brazil has been </w:t>
      </w:r>
      <w:r w:rsidRPr="00AC214F">
        <w:rPr>
          <w:rStyle w:val="Emphasis"/>
          <w:highlight w:val="yellow"/>
        </w:rPr>
        <w:t>successful</w:t>
      </w:r>
      <w:r w:rsidRPr="00652E02">
        <w:rPr>
          <w:rStyle w:val="Emphasis"/>
        </w:rPr>
        <w:t xml:space="preserve"> in </w:t>
      </w:r>
      <w:r w:rsidRPr="00AC214F">
        <w:rPr>
          <w:rStyle w:val="Emphasis"/>
          <w:highlight w:val="yellow"/>
        </w:rPr>
        <w:t>reducing</w:t>
      </w:r>
      <w:r w:rsidRPr="00652E02">
        <w:rPr>
          <w:rStyle w:val="Emphasis"/>
        </w:rPr>
        <w:t xml:space="preserve"> carbon e</w:t>
      </w:r>
      <w:r w:rsidRPr="00AC214F">
        <w:rPr>
          <w:rStyle w:val="Emphasis"/>
          <w:highlight w:val="yellow"/>
        </w:rPr>
        <w:t>missions</w:t>
      </w:r>
      <w:r>
        <w:t>. Undoubtedly, some of this success is due to the country's less carbon-intensive energy development. n90 However, two other features of Brazil's climate policies offer lessons. First, the leveraging of international expertise and experience in its land use and deforestation policies in the Amazon region is instructive for the United States. Brazil implemented many conservation policies between 2003 and 2008 to prevent deforestation in the Amazon, a massive international carbon sink, including:</w:t>
      </w:r>
    </w:p>
    <w:p w14:paraId="610C56B6" w14:textId="77777777" w:rsidR="00EC4070" w:rsidRDefault="00EC4070" w:rsidP="00EC4070">
      <w:r>
        <w:t>[I]</w:t>
      </w:r>
      <w:proofErr w:type="spellStart"/>
      <w:r>
        <w:t>mproved</w:t>
      </w:r>
      <w:proofErr w:type="spellEnd"/>
      <w:r>
        <w:t xml:space="preserve"> remote sensing that gives reliable information on forest cover in 15-day intervals, which helps enforcers identify recent illegal activities and move against those responsible; improved qualification requirements for monitoring personnel; a five-fold increase in fines levied; designating over 180,000 square kilometers as protected areas; the participation of many more government actors in combating illegal activities, including the Federal Police and the Brazilian Army; stricter policies and enhanced monitoring in municipalities with especially high levels of problematic activity; and, tightened credit in targeted areas, including requirements for borrowers engaging in agriculture to show compliance with environmental laws. n91</w:t>
      </w:r>
    </w:p>
    <w:p w14:paraId="3167758F" w14:textId="77777777" w:rsidR="00EC4070" w:rsidRDefault="00EC4070" w:rsidP="00EC4070">
      <w:r>
        <w:t xml:space="preserve"> [*149</w:t>
      </w:r>
      <w:proofErr w:type="gramStart"/>
      <w:r>
        <w:t>]  According</w:t>
      </w:r>
      <w:proofErr w:type="gramEnd"/>
      <w:r>
        <w:t xml:space="preserve"> to Thomson, "[t]</w:t>
      </w:r>
      <w:proofErr w:type="spellStart"/>
      <w:r>
        <w:t>hese</w:t>
      </w:r>
      <w:proofErr w:type="spellEnd"/>
      <w:r>
        <w:t xml:space="preserve"> conservation policies form the cornerstone of the national government's climate change plan." n92</w:t>
      </w:r>
    </w:p>
    <w:p w14:paraId="6915C8F0" w14:textId="77777777" w:rsidR="00EC4070" w:rsidRDefault="00EC4070" w:rsidP="00EC4070">
      <w:r>
        <w:t xml:space="preserve">Beyond the programs noted by Thomson, the Amazon also enjoys a highly integrated patchwork of conservation and environmental protection regimes, including the public-private partnership Amazon Region Protected Areas ("ARPA") program. The ARPA program alone, which is itself a "part of the Brazilian National System of Protected Area, the Sustainable Amazon Plan, the Legal Amazon Deforestation Prevention and Control Action Plan, the National Protected Areas Plan, and the National Plan for Climate Change," n93 is "projected to prevent 430 million tons of carbon emissions by 2050." n94 Although Brazilian national sentiment may hold that "the Amazon is a domestic issue not open for discussion in the international arena," n95 the ARPA program has elicited "the international participation of the World Bank, the German development bank </w:t>
      </w:r>
      <w:proofErr w:type="spellStart"/>
      <w:r>
        <w:t>Kreditanstalt</w:t>
      </w:r>
      <w:proofErr w:type="spellEnd"/>
      <w:r>
        <w:t xml:space="preserve"> </w:t>
      </w:r>
      <w:proofErr w:type="spellStart"/>
      <w:r>
        <w:t>für</w:t>
      </w:r>
      <w:proofErr w:type="spellEnd"/>
      <w:r>
        <w:t xml:space="preserve"> </w:t>
      </w:r>
      <w:proofErr w:type="spellStart"/>
      <w:r>
        <w:t>Wiederaufbau</w:t>
      </w:r>
      <w:proofErr w:type="spellEnd"/>
      <w:r>
        <w:t xml:space="preserve"> ("</w:t>
      </w:r>
      <w:proofErr w:type="spellStart"/>
      <w:r>
        <w:t>KfW</w:t>
      </w:r>
      <w:proofErr w:type="spellEnd"/>
      <w:r>
        <w:t>"), and nonprofit organizations such as the World Wildlife Foundation ("WWF")." n96 Such international cooperation is especially valuable for the "Amazon states, [which] . . . have fewer institutional resources at their disposal." n97</w:t>
      </w:r>
    </w:p>
    <w:p w14:paraId="03CA7ECD" w14:textId="77777777" w:rsidR="00EC4070" w:rsidRDefault="00EC4070" w:rsidP="00EC4070">
      <w:r w:rsidRPr="00AC214F">
        <w:rPr>
          <w:rStyle w:val="TitleChar"/>
          <w:highlight w:val="yellow"/>
        </w:rPr>
        <w:t xml:space="preserve">Brazil's </w:t>
      </w:r>
      <w:r w:rsidRPr="00AC214F">
        <w:rPr>
          <w:rStyle w:val="Emphasis"/>
          <w:highlight w:val="yellow"/>
        </w:rPr>
        <w:t>leveraging of international expertise and experience</w:t>
      </w:r>
      <w:r w:rsidRPr="00AC214F">
        <w:rPr>
          <w:rStyle w:val="TitleChar"/>
          <w:highlight w:val="yellow"/>
        </w:rPr>
        <w:t xml:space="preserve"> can be directly applied to the U</w:t>
      </w:r>
      <w:r w:rsidRPr="000B306F">
        <w:rPr>
          <w:rStyle w:val="TitleChar"/>
        </w:rPr>
        <w:t xml:space="preserve">nited </w:t>
      </w:r>
      <w:r w:rsidRPr="00AC214F">
        <w:rPr>
          <w:rStyle w:val="TitleChar"/>
          <w:highlight w:val="yellow"/>
        </w:rPr>
        <w:t>S</w:t>
      </w:r>
      <w:r w:rsidRPr="000B306F">
        <w:rPr>
          <w:rStyle w:val="TitleChar"/>
        </w:rPr>
        <w:t>tates</w:t>
      </w:r>
      <w:r>
        <w:t>. As Thomson notes, "[</w:t>
      </w:r>
      <w:r w:rsidRPr="00AC214F">
        <w:rPr>
          <w:highlight w:val="yellow"/>
        </w:rPr>
        <w:t>e</w:t>
      </w:r>
      <w:r w:rsidRPr="00AC214F">
        <w:rPr>
          <w:rStyle w:val="TitleChar"/>
          <w:highlight w:val="yellow"/>
        </w:rPr>
        <w:t>]</w:t>
      </w:r>
      <w:proofErr w:type="spellStart"/>
      <w:r w:rsidRPr="00AC214F">
        <w:rPr>
          <w:rStyle w:val="TitleChar"/>
          <w:highlight w:val="yellow"/>
        </w:rPr>
        <w:t>nhancing</w:t>
      </w:r>
      <w:proofErr w:type="spellEnd"/>
      <w:r w:rsidRPr="000B306F">
        <w:rPr>
          <w:rStyle w:val="TitleChar"/>
        </w:rPr>
        <w:t xml:space="preserve"> and formalizing </w:t>
      </w:r>
      <w:r w:rsidRPr="00AC214F">
        <w:rPr>
          <w:rStyle w:val="Emphasis"/>
          <w:highlight w:val="yellow"/>
        </w:rPr>
        <w:t>connections with decision makers</w:t>
      </w:r>
      <w:r w:rsidRPr="00082B2B">
        <w:rPr>
          <w:rStyle w:val="Emphasis"/>
        </w:rPr>
        <w:t xml:space="preserve"> and experts </w:t>
      </w:r>
      <w:r w:rsidRPr="00AC214F">
        <w:rPr>
          <w:rStyle w:val="Emphasis"/>
          <w:highlight w:val="yellow"/>
        </w:rPr>
        <w:t>in other countries</w:t>
      </w:r>
      <w:r w:rsidRPr="00AC214F">
        <w:rPr>
          <w:rStyle w:val="TitleChar"/>
          <w:highlight w:val="yellow"/>
        </w:rPr>
        <w:t xml:space="preserve"> will help</w:t>
      </w:r>
      <w:r w:rsidRPr="000B306F">
        <w:rPr>
          <w:rStyle w:val="TitleChar"/>
        </w:rPr>
        <w:t xml:space="preserve"> advance the [Clean Air Act]</w:t>
      </w:r>
      <w:r>
        <w:t xml:space="preserve"> Section 111(d) </w:t>
      </w:r>
      <w:r w:rsidRPr="000B306F">
        <w:rPr>
          <w:rStyle w:val="TitleChar"/>
        </w:rPr>
        <w:t>process.</w:t>
      </w:r>
      <w:r>
        <w:t xml:space="preserve">" n98 </w:t>
      </w:r>
      <w:r w:rsidRPr="000B306F">
        <w:rPr>
          <w:rStyle w:val="TitleChar"/>
        </w:rPr>
        <w:t xml:space="preserve">This is because "Germany and other </w:t>
      </w:r>
      <w:r w:rsidRPr="00AC214F">
        <w:rPr>
          <w:rStyle w:val="TitleChar"/>
          <w:highlight w:val="yellow"/>
        </w:rPr>
        <w:t>EU</w:t>
      </w:r>
      <w:r w:rsidRPr="000B306F">
        <w:rPr>
          <w:rStyle w:val="TitleChar"/>
        </w:rPr>
        <w:t xml:space="preserve"> member </w:t>
      </w:r>
      <w:r w:rsidRPr="00AC214F">
        <w:rPr>
          <w:rStyle w:val="TitleChar"/>
          <w:highlight w:val="yellow"/>
        </w:rPr>
        <w:t>states have</w:t>
      </w:r>
      <w:r w:rsidRPr="000B306F">
        <w:rPr>
          <w:rStyle w:val="TitleChar"/>
        </w:rPr>
        <w:t xml:space="preserve"> a </w:t>
      </w:r>
      <w:r w:rsidRPr="00AC214F">
        <w:rPr>
          <w:rStyle w:val="Emphasis"/>
          <w:highlight w:val="yellow"/>
        </w:rPr>
        <w:t>vast</w:t>
      </w:r>
      <w:r w:rsidRPr="00082B2B">
        <w:rPr>
          <w:rStyle w:val="Emphasis"/>
        </w:rPr>
        <w:t xml:space="preserve"> reservoir of </w:t>
      </w:r>
      <w:r w:rsidRPr="00AC214F">
        <w:rPr>
          <w:rStyle w:val="Emphasis"/>
          <w:highlight w:val="yellow"/>
        </w:rPr>
        <w:t>experience</w:t>
      </w:r>
      <w:r w:rsidRPr="000B306F">
        <w:rPr>
          <w:rStyle w:val="TitleChar"/>
        </w:rPr>
        <w:t xml:space="preserve"> to offer </w:t>
      </w:r>
      <w:r w:rsidRPr="00AC214F">
        <w:rPr>
          <w:rStyle w:val="TitleChar"/>
          <w:highlight w:val="yellow"/>
        </w:rPr>
        <w:t>with</w:t>
      </w:r>
      <w:r w:rsidRPr="000B306F">
        <w:rPr>
          <w:rStyle w:val="TitleChar"/>
        </w:rPr>
        <w:t xml:space="preserve"> respect to </w:t>
      </w:r>
      <w:r w:rsidRPr="00AC214F">
        <w:rPr>
          <w:rStyle w:val="TitleChar"/>
          <w:highlight w:val="yellow"/>
        </w:rPr>
        <w:t>reducing</w:t>
      </w:r>
      <w:r w:rsidRPr="000B306F">
        <w:rPr>
          <w:rStyle w:val="TitleChar"/>
        </w:rPr>
        <w:t xml:space="preserve"> greenhouse gas </w:t>
      </w:r>
      <w:r w:rsidRPr="00AC214F">
        <w:rPr>
          <w:rStyle w:val="TitleChar"/>
          <w:highlight w:val="yellow"/>
        </w:rPr>
        <w:t>emissions,</w:t>
      </w:r>
      <w:r w:rsidRPr="000B306F">
        <w:rPr>
          <w:rStyle w:val="TitleChar"/>
        </w:rPr>
        <w:t xml:space="preserve"> structuring meaningful </w:t>
      </w:r>
      <w:r w:rsidRPr="00AC214F">
        <w:rPr>
          <w:rStyle w:val="TitleChar"/>
          <w:highlight w:val="yellow"/>
        </w:rPr>
        <w:t>trading programs</w:t>
      </w:r>
      <w:r w:rsidRPr="000B306F">
        <w:rPr>
          <w:rStyle w:val="TitleChar"/>
        </w:rPr>
        <w:t xml:space="preserve">, improving </w:t>
      </w:r>
      <w:r w:rsidRPr="00AC214F">
        <w:rPr>
          <w:rStyle w:val="TitleChar"/>
          <w:highlight w:val="yellow"/>
        </w:rPr>
        <w:t>energy security, and reducing</w:t>
      </w:r>
      <w:r w:rsidRPr="000B306F">
        <w:rPr>
          <w:rStyle w:val="TitleChar"/>
        </w:rPr>
        <w:t xml:space="preserve"> energy </w:t>
      </w:r>
      <w:r w:rsidRPr="00AC214F">
        <w:rPr>
          <w:rStyle w:val="TitleChar"/>
          <w:highlight w:val="yellow"/>
        </w:rPr>
        <w:t>consumption</w:t>
      </w:r>
      <w:r>
        <w:t xml:space="preserve">." n99 </w:t>
      </w:r>
      <w:r w:rsidRPr="000B306F">
        <w:rPr>
          <w:rStyle w:val="TitleChar"/>
        </w:rPr>
        <w:t xml:space="preserve">Thomson persuasively argues that </w:t>
      </w:r>
      <w:r w:rsidRPr="00AC214F">
        <w:rPr>
          <w:rStyle w:val="TitleChar"/>
          <w:highlight w:val="yellow"/>
        </w:rPr>
        <w:t xml:space="preserve">such </w:t>
      </w:r>
      <w:r w:rsidRPr="00AC214F">
        <w:rPr>
          <w:rStyle w:val="Emphasis"/>
          <w:highlight w:val="yellow"/>
        </w:rPr>
        <w:t>international coop</w:t>
      </w:r>
      <w:r w:rsidRPr="00082B2B">
        <w:rPr>
          <w:rStyle w:val="Emphasis"/>
        </w:rPr>
        <w:t>eration</w:t>
      </w:r>
      <w:r w:rsidRPr="000B306F">
        <w:rPr>
          <w:rStyle w:val="TitleChar"/>
        </w:rPr>
        <w:t xml:space="preserve"> </w:t>
      </w:r>
      <w:r w:rsidRPr="00AC214F">
        <w:rPr>
          <w:rStyle w:val="TitleChar"/>
          <w:highlight w:val="yellow"/>
        </w:rPr>
        <w:t>could lead to</w:t>
      </w:r>
      <w:r w:rsidRPr="000B306F">
        <w:rPr>
          <w:rStyle w:val="TitleChar"/>
        </w:rPr>
        <w:t xml:space="preserve"> the implementation of </w:t>
      </w:r>
      <w:r w:rsidRPr="00AC214F">
        <w:rPr>
          <w:rStyle w:val="TitleChar"/>
          <w:highlight w:val="yellow"/>
        </w:rPr>
        <w:t xml:space="preserve">specific, achievable policies. </w:t>
      </w:r>
      <w:r w:rsidRPr="00AC214F">
        <w:rPr>
          <w:rStyle w:val="Emphasis"/>
          <w:highlight w:val="yellow"/>
        </w:rPr>
        <w:t>Linking</w:t>
      </w:r>
      <w:r w:rsidRPr="000B306F">
        <w:rPr>
          <w:rStyle w:val="Emphasis"/>
        </w:rPr>
        <w:t xml:space="preserve"> the E</w:t>
      </w:r>
      <w:r>
        <w:t xml:space="preserve">uropean </w:t>
      </w:r>
      <w:r w:rsidRPr="000B306F">
        <w:rPr>
          <w:rStyle w:val="Emphasis"/>
        </w:rPr>
        <w:t>U</w:t>
      </w:r>
      <w:r>
        <w:t xml:space="preserve">nion's </w:t>
      </w:r>
      <w:r w:rsidRPr="000B306F">
        <w:rPr>
          <w:rStyle w:val="Emphasis"/>
        </w:rPr>
        <w:t>Emissions Trading System</w:t>
      </w:r>
      <w:r w:rsidRPr="000B306F">
        <w:rPr>
          <w:rStyle w:val="TitleChar"/>
        </w:rPr>
        <w:t xml:space="preserve"> </w:t>
      </w:r>
      <w:r>
        <w:t>("</w:t>
      </w:r>
      <w:r w:rsidRPr="00AC214F">
        <w:rPr>
          <w:rStyle w:val="Emphasis"/>
          <w:highlight w:val="yellow"/>
        </w:rPr>
        <w:t>ETS"</w:t>
      </w:r>
      <w:r w:rsidRPr="00AC214F">
        <w:rPr>
          <w:rStyle w:val="TitleChar"/>
        </w:rPr>
        <w:t>)</w:t>
      </w:r>
      <w:r>
        <w:t xml:space="preserve"> </w:t>
      </w:r>
      <w:r w:rsidRPr="000B306F">
        <w:rPr>
          <w:rStyle w:val="Emphasis"/>
        </w:rPr>
        <w:t xml:space="preserve">program </w:t>
      </w:r>
      <w:r w:rsidRPr="00AC214F">
        <w:rPr>
          <w:rStyle w:val="Emphasis"/>
          <w:highlight w:val="yellow"/>
        </w:rPr>
        <w:t>with</w:t>
      </w:r>
      <w:r w:rsidRPr="000B306F">
        <w:rPr>
          <w:rStyle w:val="Emphasis"/>
        </w:rPr>
        <w:t xml:space="preserve"> those of</w:t>
      </w:r>
      <w:r w:rsidRPr="000B306F">
        <w:rPr>
          <w:rStyle w:val="TitleChar"/>
        </w:rPr>
        <w:t xml:space="preserve"> </w:t>
      </w:r>
      <w:r w:rsidRPr="00AC214F">
        <w:rPr>
          <w:rStyle w:val="Emphasis"/>
          <w:highlight w:val="yellow"/>
        </w:rPr>
        <w:t>U.S. states</w:t>
      </w:r>
      <w:r>
        <w:t xml:space="preserve">, for example, </w:t>
      </w:r>
      <w:r w:rsidRPr="00AC214F">
        <w:rPr>
          <w:rStyle w:val="Emphasis"/>
          <w:highlight w:val="yellow"/>
        </w:rPr>
        <w:t>could significantly expand the carbon market and drive down</w:t>
      </w:r>
      <w:r w:rsidRPr="000B306F">
        <w:rPr>
          <w:rStyle w:val="Emphasis"/>
        </w:rPr>
        <w:t xml:space="preserve"> the </w:t>
      </w:r>
      <w:r w:rsidRPr="00AC214F">
        <w:rPr>
          <w:rStyle w:val="Emphasis"/>
          <w:highlight w:val="yellow"/>
        </w:rPr>
        <w:t>cost</w:t>
      </w:r>
      <w:r w:rsidRPr="000B306F">
        <w:rPr>
          <w:rStyle w:val="Emphasis"/>
        </w:rPr>
        <w:t xml:space="preserve"> of climate change mitigation.</w:t>
      </w:r>
      <w:r>
        <w:t xml:space="preserve"> n100 </w:t>
      </w:r>
      <w:r w:rsidRPr="00AC214F">
        <w:rPr>
          <w:rStyle w:val="Emphasis"/>
          <w:highlight w:val="yellow"/>
        </w:rPr>
        <w:t>More broadly, the U</w:t>
      </w:r>
      <w:r>
        <w:t xml:space="preserve">nited </w:t>
      </w:r>
      <w:r w:rsidRPr="00AC214F">
        <w:rPr>
          <w:rStyle w:val="Emphasis"/>
          <w:highlight w:val="yellow"/>
        </w:rPr>
        <w:t>S</w:t>
      </w:r>
      <w:r>
        <w:t xml:space="preserve">tates </w:t>
      </w:r>
      <w:r w:rsidRPr="00AC214F">
        <w:rPr>
          <w:rStyle w:val="Emphasis"/>
          <w:highlight w:val="yellow"/>
        </w:rPr>
        <w:t>could support</w:t>
      </w:r>
      <w:r w:rsidRPr="000B306F">
        <w:rPr>
          <w:rStyle w:val="Emphasis"/>
        </w:rPr>
        <w:t xml:space="preserve"> </w:t>
      </w:r>
      <w:proofErr w:type="gramStart"/>
      <w:r w:rsidRPr="000B306F">
        <w:rPr>
          <w:rStyle w:val="Emphasis"/>
        </w:rPr>
        <w:t>an</w:t>
      </w:r>
      <w:r>
        <w:t xml:space="preserve">  [</w:t>
      </w:r>
      <w:proofErr w:type="gramEnd"/>
      <w:r>
        <w:t xml:space="preserve">*150]  </w:t>
      </w:r>
      <w:r w:rsidRPr="00AC214F">
        <w:rPr>
          <w:rStyle w:val="Emphasis"/>
          <w:highlight w:val="yellow"/>
        </w:rPr>
        <w:t>international emissions</w:t>
      </w:r>
      <w:r w:rsidRPr="000B306F">
        <w:rPr>
          <w:rStyle w:val="Emphasis"/>
        </w:rPr>
        <w:t xml:space="preserve"> trading </w:t>
      </w:r>
      <w:r w:rsidRPr="00AC214F">
        <w:rPr>
          <w:rStyle w:val="Emphasis"/>
          <w:highlight w:val="yellow"/>
        </w:rPr>
        <w:t>program that "provide[s] states</w:t>
      </w:r>
      <w:r w:rsidRPr="000B306F">
        <w:rPr>
          <w:rStyle w:val="Emphasis"/>
        </w:rPr>
        <w:t xml:space="preserve"> proposing cap-and-trade programs with additional </w:t>
      </w:r>
      <w:r w:rsidRPr="00AC214F">
        <w:rPr>
          <w:rStyle w:val="Emphasis"/>
          <w:highlight w:val="yellow"/>
        </w:rPr>
        <w:t>flexibility and</w:t>
      </w:r>
      <w:r w:rsidRPr="000B306F">
        <w:rPr>
          <w:rStyle w:val="Emphasis"/>
        </w:rPr>
        <w:t xml:space="preserve"> provide </w:t>
      </w:r>
      <w:r w:rsidRPr="00AC214F">
        <w:rPr>
          <w:rStyle w:val="Emphasis"/>
          <w:highlight w:val="yellow"/>
        </w:rPr>
        <w:t>avenues for international partnerships</w:t>
      </w:r>
      <w:r>
        <w:t>." n101</w:t>
      </w:r>
    </w:p>
    <w:p w14:paraId="0A6F2943" w14:textId="77777777" w:rsidR="00EC4070" w:rsidRPr="00EC4070" w:rsidRDefault="00EC4070" w:rsidP="00EC4070"/>
    <w:p w14:paraId="658E97F3" w14:textId="77777777" w:rsidR="00405967" w:rsidRDefault="00405967" w:rsidP="00837370">
      <w:pPr>
        <w:pStyle w:val="Heading3"/>
      </w:pPr>
      <w:r>
        <w:t>Solvency---Climate Adaptation</w:t>
      </w:r>
    </w:p>
    <w:p w14:paraId="2A68305A" w14:textId="77777777" w:rsidR="00405967" w:rsidRPr="009228EA" w:rsidRDefault="00405967" w:rsidP="00405967">
      <w:pPr>
        <w:pStyle w:val="Heading4"/>
      </w:pPr>
      <w:r>
        <w:t>States best - vital to climate change adaptation – key to adaption at a local level</w:t>
      </w:r>
    </w:p>
    <w:p w14:paraId="7A13B5D2" w14:textId="77777777" w:rsidR="00405967" w:rsidRPr="00832C0D" w:rsidRDefault="00405967" w:rsidP="00405967">
      <w:pPr>
        <w:rPr>
          <w:sz w:val="16"/>
          <w:szCs w:val="16"/>
        </w:rPr>
      </w:pPr>
      <w:proofErr w:type="spellStart"/>
      <w:r>
        <w:rPr>
          <w:b/>
        </w:rPr>
        <w:t>Carlarne</w:t>
      </w:r>
      <w:proofErr w:type="spellEnd"/>
      <w:r>
        <w:rPr>
          <w:b/>
        </w:rPr>
        <w:t xml:space="preserve"> 12 </w:t>
      </w:r>
      <w:r w:rsidRPr="00832C0D">
        <w:rPr>
          <w:sz w:val="16"/>
          <w:szCs w:val="16"/>
        </w:rPr>
        <w:t xml:space="preserve">Associate Professor, Michael E. Moritz College of Law, The Ohio State University (Cinnamon, Fall 2012, “Rethinking a Failing Framework: Adaptation and Institutional Rebirth for the Global Climate Change Regime” Georgetown International Environmental Law Review 25 Geo. Int'l </w:t>
      </w:r>
      <w:proofErr w:type="spellStart"/>
      <w:r w:rsidRPr="00832C0D">
        <w:rPr>
          <w:sz w:val="16"/>
          <w:szCs w:val="16"/>
        </w:rPr>
        <w:t>Envtl</w:t>
      </w:r>
      <w:proofErr w:type="spellEnd"/>
      <w:r w:rsidRPr="00832C0D">
        <w:rPr>
          <w:sz w:val="16"/>
          <w:szCs w:val="16"/>
        </w:rPr>
        <w:t>. L. Rev. 1, LexisNexis)</w:t>
      </w:r>
      <w:r>
        <w:rPr>
          <w:sz w:val="16"/>
          <w:szCs w:val="16"/>
        </w:rPr>
        <w:t>//SL</w:t>
      </w:r>
    </w:p>
    <w:p w14:paraId="61334448" w14:textId="77777777" w:rsidR="00405967" w:rsidRDefault="00405967" w:rsidP="00405967">
      <w:pPr>
        <w:rPr>
          <w:sz w:val="16"/>
        </w:rPr>
      </w:pPr>
      <w:r w:rsidRPr="00FC5455">
        <w:rPr>
          <w:sz w:val="16"/>
        </w:rPr>
        <w:t xml:space="preserve">To begin, what is adaptation? The Intergovernmental Panel on Climate Change (IPCC) defines adaptation as an "adjustment in natural or human systems in response to actual or expected climatic stimuli or their effects, which moderates harm or exploits beneficial opportunities." </w:t>
      </w:r>
      <w:hyperlink r:id="rId12" w:anchor="n115" w:history="1">
        <w:r w:rsidRPr="00FC5455">
          <w:rPr>
            <w:rStyle w:val="Hyperlink"/>
            <w:sz w:val="16"/>
          </w:rPr>
          <w:t>n115</w:t>
        </w:r>
      </w:hyperlink>
      <w:r w:rsidRPr="00FC5455">
        <w:rPr>
          <w:sz w:val="16"/>
        </w:rPr>
        <w:t xml:space="preserve"> In the legal literature, </w:t>
      </w:r>
      <w:r w:rsidRPr="003178A4">
        <w:rPr>
          <w:rStyle w:val="Emphasis"/>
          <w:highlight w:val="cyan"/>
        </w:rPr>
        <w:t>climate change adaptation</w:t>
      </w:r>
      <w:r w:rsidRPr="00832C0D">
        <w:rPr>
          <w:u w:val="single"/>
        </w:rPr>
        <w:t xml:space="preserve"> </w:t>
      </w:r>
      <w:r w:rsidRPr="00FC5455">
        <w:rPr>
          <w:sz w:val="16"/>
          <w:szCs w:val="16"/>
        </w:rPr>
        <w:t>has been</w:t>
      </w:r>
      <w:r w:rsidRPr="00FC5455">
        <w:rPr>
          <w:sz w:val="16"/>
        </w:rPr>
        <w:t xml:space="preserve"> similarly </w:t>
      </w:r>
      <w:r w:rsidRPr="00832C0D">
        <w:rPr>
          <w:u w:val="single"/>
        </w:rPr>
        <w:t>characterized as</w:t>
      </w:r>
      <w:r w:rsidRPr="00FC5455">
        <w:rPr>
          <w:sz w:val="16"/>
        </w:rPr>
        <w:t xml:space="preserve"> those </w:t>
      </w:r>
      <w:r w:rsidRPr="00832C0D">
        <w:rPr>
          <w:u w:val="single"/>
        </w:rPr>
        <w:t xml:space="preserve">efforts "designed to </w:t>
      </w:r>
      <w:r w:rsidRPr="003178A4">
        <w:rPr>
          <w:highlight w:val="cyan"/>
          <w:u w:val="single"/>
        </w:rPr>
        <w:t>increase the resilience of</w:t>
      </w:r>
      <w:r w:rsidRPr="00832C0D">
        <w:rPr>
          <w:u w:val="single"/>
        </w:rPr>
        <w:t xml:space="preserve"> </w:t>
      </w:r>
      <w:r w:rsidRPr="003178A4">
        <w:rPr>
          <w:highlight w:val="cyan"/>
          <w:u w:val="single"/>
        </w:rPr>
        <w:t>natural and human ecosystems to</w:t>
      </w:r>
      <w:r w:rsidRPr="00832C0D">
        <w:rPr>
          <w:u w:val="single"/>
        </w:rPr>
        <w:t xml:space="preserve"> the threats posed by a</w:t>
      </w:r>
      <w:r>
        <w:rPr>
          <w:u w:val="single"/>
        </w:rPr>
        <w:t xml:space="preserve"> </w:t>
      </w:r>
      <w:r w:rsidRPr="00832C0D">
        <w:rPr>
          <w:u w:val="single"/>
        </w:rPr>
        <w:t>[*26]</w:t>
      </w:r>
      <w:r>
        <w:rPr>
          <w:u w:val="single"/>
        </w:rPr>
        <w:t xml:space="preserve"> </w:t>
      </w:r>
      <w:r w:rsidRPr="003178A4">
        <w:rPr>
          <w:highlight w:val="cyan"/>
          <w:u w:val="single"/>
        </w:rPr>
        <w:t>changing environment</w:t>
      </w:r>
      <w:r w:rsidRPr="00FC5455">
        <w:rPr>
          <w:sz w:val="16"/>
        </w:rPr>
        <w:t xml:space="preserve">." </w:t>
      </w:r>
      <w:hyperlink r:id="rId13" w:anchor="n116" w:history="1">
        <w:r w:rsidRPr="00FC5455">
          <w:rPr>
            <w:rStyle w:val="Hyperlink"/>
            <w:sz w:val="16"/>
          </w:rPr>
          <w:t>n116</w:t>
        </w:r>
      </w:hyperlink>
      <w:r w:rsidRPr="00FC5455">
        <w:rPr>
          <w:sz w:val="16"/>
        </w:rPr>
        <w:t xml:space="preserve">Adaptation includes all of the efforts undertaken at multiple levels of governance to prepare for climate change, whether the intent is to maximize advantages or minimize disadvantages associated with climate change. </w:t>
      </w:r>
      <w:r w:rsidRPr="00832C0D">
        <w:rPr>
          <w:u w:val="single"/>
        </w:rPr>
        <w:t>Recent reports highlight</w:t>
      </w:r>
      <w:r w:rsidRPr="00FC5455">
        <w:rPr>
          <w:sz w:val="16"/>
        </w:rPr>
        <w:t xml:space="preserve">ing </w:t>
      </w:r>
      <w:r w:rsidRPr="00832C0D">
        <w:rPr>
          <w:u w:val="single"/>
        </w:rPr>
        <w:t xml:space="preserve">the inevitability of some degree of climate change </w:t>
      </w:r>
      <w:r w:rsidRPr="00FC5455">
        <w:rPr>
          <w:sz w:val="16"/>
        </w:rPr>
        <w:t xml:space="preserve">have prompted increased attention to adaptation planning. </w:t>
      </w:r>
      <w:r w:rsidRPr="00FC5455">
        <w:rPr>
          <w:u w:val="single"/>
        </w:rPr>
        <w:t>The urgency</w:t>
      </w:r>
      <w:r w:rsidRPr="00832C0D">
        <w:rPr>
          <w:u w:val="single"/>
        </w:rPr>
        <w:t xml:space="preserve"> surrounding adaptation has grown,</w:t>
      </w:r>
      <w:r w:rsidRPr="00FC5455">
        <w:rPr>
          <w:sz w:val="16"/>
        </w:rPr>
        <w:t xml:space="preserve"> with the IPCC cautioning that "[</w:t>
      </w:r>
      <w:r w:rsidRPr="003178A4">
        <w:rPr>
          <w:sz w:val="16"/>
          <w:highlight w:val="cyan"/>
        </w:rPr>
        <w:t>r</w:t>
      </w:r>
      <w:r w:rsidRPr="003178A4">
        <w:rPr>
          <w:highlight w:val="cyan"/>
          <w:u w:val="single"/>
        </w:rPr>
        <w:t>]</w:t>
      </w:r>
      <w:proofErr w:type="spellStart"/>
      <w:r w:rsidRPr="003178A4">
        <w:rPr>
          <w:rStyle w:val="Emphasis"/>
          <w:highlight w:val="cyan"/>
        </w:rPr>
        <w:t>ecent</w:t>
      </w:r>
      <w:proofErr w:type="spellEnd"/>
      <w:r w:rsidRPr="003178A4">
        <w:rPr>
          <w:rStyle w:val="Emphasis"/>
          <w:highlight w:val="cyan"/>
        </w:rPr>
        <w:t xml:space="preserve"> climate changes</w:t>
      </w:r>
      <w:r w:rsidRPr="00FC5455">
        <w:rPr>
          <w:rStyle w:val="Emphasis"/>
        </w:rPr>
        <w:t xml:space="preserve"> and climate variations </w:t>
      </w:r>
      <w:r w:rsidRPr="003178A4">
        <w:rPr>
          <w:rStyle w:val="Emphasis"/>
          <w:highlight w:val="cyan"/>
        </w:rPr>
        <w:t>are beginning to have effects on</w:t>
      </w:r>
      <w:r w:rsidRPr="00FC5455">
        <w:rPr>
          <w:rStyle w:val="Emphasis"/>
        </w:rPr>
        <w:t xml:space="preserve"> many other natural and </w:t>
      </w:r>
      <w:r w:rsidRPr="003178A4">
        <w:rPr>
          <w:rStyle w:val="Emphasis"/>
          <w:highlight w:val="cyan"/>
        </w:rPr>
        <w:t>human systems</w:t>
      </w:r>
      <w:r w:rsidRPr="00FC5455">
        <w:rPr>
          <w:sz w:val="16"/>
        </w:rPr>
        <w:t xml:space="preserve">," </w:t>
      </w:r>
      <w:hyperlink r:id="rId14" w:anchor="n117" w:history="1">
        <w:r w:rsidRPr="00FC5455">
          <w:rPr>
            <w:rStyle w:val="Hyperlink"/>
            <w:sz w:val="16"/>
          </w:rPr>
          <w:t>n117</w:t>
        </w:r>
      </w:hyperlink>
      <w:r w:rsidRPr="00FC5455">
        <w:rPr>
          <w:sz w:val="16"/>
        </w:rPr>
        <w:t xml:space="preserve"> and with the U.S. Congressional Budget Office warning that "the world is committed to some degree of warming from emissions that have already occurred, and </w:t>
      </w:r>
      <w:r w:rsidRPr="00832C0D">
        <w:rPr>
          <w:u w:val="single"/>
        </w:rPr>
        <w:t>even very aggressive emissions restrictions are unlikely to halt the growth of concentrations for many years to come</w:t>
      </w:r>
      <w:r w:rsidRPr="00FC5455">
        <w:rPr>
          <w:sz w:val="16"/>
        </w:rPr>
        <w:t xml:space="preserve">." </w:t>
      </w:r>
      <w:hyperlink r:id="rId15" w:anchor="n118" w:history="1">
        <w:r w:rsidRPr="00FC5455">
          <w:rPr>
            <w:rStyle w:val="Hyperlink"/>
            <w:sz w:val="16"/>
          </w:rPr>
          <w:t>n118</w:t>
        </w:r>
      </w:hyperlink>
      <w:r w:rsidRPr="00FC5455">
        <w:rPr>
          <w:sz w:val="16"/>
        </w:rPr>
        <w:t xml:space="preserve"> As a result, </w:t>
      </w:r>
      <w:r w:rsidRPr="00832C0D">
        <w:rPr>
          <w:u w:val="single"/>
        </w:rPr>
        <w:t>we are witnessing increased efforts to develop roadmaps for responding to adaptation governance challenges</w:t>
      </w:r>
      <w:r w:rsidRPr="00FC5455">
        <w:rPr>
          <w:sz w:val="16"/>
        </w:rPr>
        <w:t xml:space="preserve"> in both the developed and developing world. </w:t>
      </w:r>
      <w:hyperlink r:id="rId16" w:anchor="n119" w:history="1">
        <w:r w:rsidRPr="00FC5455">
          <w:rPr>
            <w:rStyle w:val="Hyperlink"/>
            <w:sz w:val="16"/>
          </w:rPr>
          <w:t>n119</w:t>
        </w:r>
      </w:hyperlink>
      <w:r w:rsidRPr="00FC5455">
        <w:rPr>
          <w:sz w:val="16"/>
        </w:rPr>
        <w:t xml:space="preserve"> </w:t>
      </w:r>
      <w:r w:rsidRPr="00B500BF">
        <w:rPr>
          <w:u w:val="single"/>
        </w:rPr>
        <w:t xml:space="preserve">The art of </w:t>
      </w:r>
      <w:r w:rsidRPr="003178A4">
        <w:rPr>
          <w:highlight w:val="cyan"/>
          <w:u w:val="single"/>
        </w:rPr>
        <w:t>adaptation</w:t>
      </w:r>
      <w:r w:rsidRPr="00832C0D">
        <w:rPr>
          <w:u w:val="single"/>
        </w:rPr>
        <w:t xml:space="preserve"> governance </w:t>
      </w:r>
      <w:r w:rsidRPr="003178A4">
        <w:rPr>
          <w:highlight w:val="cyan"/>
          <w:u w:val="single"/>
        </w:rPr>
        <w:t>differs</w:t>
      </w:r>
      <w:r w:rsidRPr="00832C0D">
        <w:rPr>
          <w:u w:val="single"/>
        </w:rPr>
        <w:t xml:space="preserve"> fundamentally </w:t>
      </w:r>
      <w:r w:rsidRPr="00B500BF">
        <w:rPr>
          <w:u w:val="single"/>
        </w:rPr>
        <w:t>from the traditional methods of governance employed</w:t>
      </w:r>
      <w:r w:rsidRPr="00B500BF">
        <w:rPr>
          <w:sz w:val="16"/>
        </w:rPr>
        <w:t>--or, at least, called for</w:t>
      </w:r>
      <w:r w:rsidRPr="00FC5455">
        <w:rPr>
          <w:sz w:val="16"/>
        </w:rPr>
        <w:t xml:space="preserve">--within the mitigation context. While mitigation efforts to date have approached climate change as a collective action problem requiring a centralized, consensus-based top-down decision making system, </w:t>
      </w:r>
      <w:hyperlink r:id="rId17" w:anchor="n120" w:history="1">
        <w:r w:rsidRPr="00FC5455">
          <w:rPr>
            <w:rStyle w:val="Hyperlink"/>
            <w:sz w:val="16"/>
          </w:rPr>
          <w:t>n120</w:t>
        </w:r>
      </w:hyperlink>
      <w:r w:rsidRPr="00FC5455">
        <w:rPr>
          <w:sz w:val="16"/>
        </w:rPr>
        <w:t xml:space="preserve"> within the adaptation context there has been early and continuing recognition that </w:t>
      </w:r>
      <w:r w:rsidRPr="00B500BF">
        <w:rPr>
          <w:u w:val="single"/>
        </w:rPr>
        <w:t>adaptation</w:t>
      </w:r>
      <w:r w:rsidRPr="00832C0D">
        <w:rPr>
          <w:u w:val="single"/>
        </w:rPr>
        <w:t xml:space="preserve"> efforts will </w:t>
      </w:r>
      <w:r w:rsidRPr="003178A4">
        <w:rPr>
          <w:highlight w:val="cyan"/>
          <w:u w:val="single"/>
        </w:rPr>
        <w:t>require greater</w:t>
      </w:r>
      <w:r w:rsidRPr="00FC5455">
        <w:rPr>
          <w:sz w:val="16"/>
        </w:rPr>
        <w:t xml:space="preserve"> diversification and, often, </w:t>
      </w:r>
      <w:r w:rsidRPr="003178A4">
        <w:rPr>
          <w:rStyle w:val="Emphasis"/>
          <w:highlight w:val="cyan"/>
        </w:rPr>
        <w:t>decentralization of decision making authority</w:t>
      </w:r>
      <w:r w:rsidRPr="00832C0D">
        <w:rPr>
          <w:u w:val="single"/>
        </w:rPr>
        <w:t xml:space="preserve">. </w:t>
      </w:r>
      <w:r w:rsidRPr="00FC5455">
        <w:rPr>
          <w:sz w:val="16"/>
        </w:rPr>
        <w:t xml:space="preserve">As leading </w:t>
      </w:r>
      <w:r w:rsidRPr="003178A4">
        <w:rPr>
          <w:highlight w:val="cyan"/>
          <w:u w:val="single"/>
        </w:rPr>
        <w:t xml:space="preserve">climate experts </w:t>
      </w:r>
      <w:r w:rsidRPr="00B500BF">
        <w:rPr>
          <w:u w:val="single"/>
        </w:rPr>
        <w:t xml:space="preserve">have </w:t>
      </w:r>
      <w:r w:rsidRPr="003178A4">
        <w:rPr>
          <w:highlight w:val="cyan"/>
          <w:u w:val="single"/>
        </w:rPr>
        <w:t>noted, "[a]</w:t>
      </w:r>
      <w:proofErr w:type="spellStart"/>
      <w:r w:rsidRPr="003178A4">
        <w:rPr>
          <w:highlight w:val="cyan"/>
          <w:u w:val="single"/>
        </w:rPr>
        <w:t>dapting</w:t>
      </w:r>
      <w:proofErr w:type="spellEnd"/>
      <w:r w:rsidRPr="003178A4">
        <w:rPr>
          <w:highlight w:val="cyan"/>
          <w:u w:val="single"/>
        </w:rPr>
        <w:t xml:space="preserve"> </w:t>
      </w:r>
      <w:r w:rsidRPr="00B500BF">
        <w:rPr>
          <w:u w:val="single"/>
        </w:rPr>
        <w:t xml:space="preserve">to climate change </w:t>
      </w:r>
      <w:r w:rsidRPr="003178A4">
        <w:rPr>
          <w:highlight w:val="cyan"/>
          <w:u w:val="single"/>
        </w:rPr>
        <w:t xml:space="preserve">involves cascading decisions </w:t>
      </w:r>
      <w:r w:rsidRPr="00FC5455">
        <w:rPr>
          <w:u w:val="single"/>
        </w:rPr>
        <w:t>across a landscape</w:t>
      </w:r>
      <w:r w:rsidRPr="00832C0D">
        <w:rPr>
          <w:u w:val="single"/>
        </w:rPr>
        <w:t xml:space="preserve"> made up </w:t>
      </w:r>
      <w:r w:rsidRPr="00FC5455">
        <w:rPr>
          <w:u w:val="single"/>
        </w:rPr>
        <w:t>of agents</w:t>
      </w:r>
      <w:r w:rsidRPr="00832C0D">
        <w:rPr>
          <w:u w:val="single"/>
        </w:rPr>
        <w:t xml:space="preserve"> from individuals, firms and civil society, to public bodies and governments at local, regional and national scales, and international agencies."</w:t>
      </w:r>
      <w:r>
        <w:rPr>
          <w:u w:val="single"/>
        </w:rPr>
        <w:t xml:space="preserve"> </w:t>
      </w:r>
      <w:hyperlink r:id="rId18" w:anchor="n121" w:history="1">
        <w:r w:rsidRPr="00832C0D">
          <w:rPr>
            <w:rStyle w:val="Hyperlink"/>
            <w:u w:val="single"/>
          </w:rPr>
          <w:t>n121</w:t>
        </w:r>
      </w:hyperlink>
      <w:r>
        <w:rPr>
          <w:u w:val="single"/>
        </w:rPr>
        <w:t xml:space="preserve"> </w:t>
      </w:r>
      <w:r w:rsidRPr="00FC5455">
        <w:rPr>
          <w:sz w:val="16"/>
        </w:rPr>
        <w:t xml:space="preserve">Yet, beyond recognizing the growing urgency of adaptation actions and the inherently transnational nature of the challenge, the legal literature has not yet clarified how to fill the governance gaps, particularly at the global level. </w:t>
      </w:r>
      <w:hyperlink r:id="rId19" w:anchor="n122" w:history="1">
        <w:r w:rsidRPr="00FC5455">
          <w:rPr>
            <w:rStyle w:val="Hyperlink"/>
            <w:sz w:val="16"/>
          </w:rPr>
          <w:t>n122</w:t>
        </w:r>
      </w:hyperlink>
      <w:r w:rsidRPr="00FC5455">
        <w:rPr>
          <w:sz w:val="16"/>
        </w:rPr>
        <w:t xml:space="preserve"> That [*27] is, we continue to grapple with the question of how to facilitate something other than a top-down system of adaptation governance or, conversely, fragmentary and uncoordinated local efforts. </w:t>
      </w:r>
      <w:hyperlink r:id="rId20" w:anchor="n123" w:history="1">
        <w:r w:rsidRPr="00FC5455">
          <w:rPr>
            <w:rStyle w:val="Hyperlink"/>
            <w:sz w:val="16"/>
          </w:rPr>
          <w:t>n123</w:t>
        </w:r>
      </w:hyperlink>
      <w:r w:rsidRPr="00FC5455">
        <w:rPr>
          <w:sz w:val="16"/>
        </w:rPr>
        <w:t xml:space="preserve"> The super wicked </w:t>
      </w:r>
      <w:hyperlink r:id="rId21" w:anchor="n124" w:history="1">
        <w:r w:rsidRPr="00FC5455">
          <w:rPr>
            <w:rStyle w:val="Hyperlink"/>
            <w:sz w:val="16"/>
          </w:rPr>
          <w:t>n124</w:t>
        </w:r>
      </w:hyperlink>
      <w:r w:rsidRPr="00FC5455">
        <w:rPr>
          <w:sz w:val="16"/>
        </w:rPr>
        <w:t xml:space="preserve"> or massive </w:t>
      </w:r>
      <w:hyperlink r:id="rId22" w:anchor="n125" w:history="1">
        <w:r w:rsidRPr="00FC5455">
          <w:rPr>
            <w:rStyle w:val="Hyperlink"/>
            <w:sz w:val="16"/>
          </w:rPr>
          <w:t>n125</w:t>
        </w:r>
      </w:hyperlink>
      <w:r w:rsidRPr="00FC5455">
        <w:rPr>
          <w:sz w:val="16"/>
        </w:rPr>
        <w:t xml:space="preserve"> nature of climate change has been much discussed and debated. Yet even mitigation governance debates--where we have had the benefit of two decades worth of negotiations--continue to struggle with the multi-faceted nature of policy decisions within the climate change context. With respect to adaptation, where governance debates and adaptation efforts are still in their infancy and complexity defines both the relevant existing legal systems and the adaptation process itself, </w:t>
      </w:r>
      <w:r w:rsidRPr="00832C0D">
        <w:rPr>
          <w:u w:val="single"/>
        </w:rPr>
        <w:t>there is a practical need not merely to identify complexity but to embrace it as a defining feature of the system and a potential advantage in terms of structuring legal and political responses.</w:t>
      </w:r>
      <w:r>
        <w:rPr>
          <w:u w:val="single"/>
        </w:rPr>
        <w:t xml:space="preserve"> </w:t>
      </w:r>
      <w:r w:rsidRPr="00FC5455">
        <w:rPr>
          <w:sz w:val="16"/>
        </w:rPr>
        <w:t xml:space="preserve">In terms of thinking through the character of specific legal responses to adaptation, particularly with regards to natural resource management, there is a quickly evolving body of literature exploring, first, ways to embed resilience </w:t>
      </w:r>
      <w:hyperlink r:id="rId23" w:anchor="n126" w:history="1">
        <w:r w:rsidRPr="00FC5455">
          <w:rPr>
            <w:rStyle w:val="Hyperlink"/>
            <w:sz w:val="16"/>
          </w:rPr>
          <w:t>n126</w:t>
        </w:r>
      </w:hyperlink>
      <w:r w:rsidRPr="00FC5455">
        <w:rPr>
          <w:sz w:val="16"/>
        </w:rPr>
        <w:t xml:space="preserve"> into legal and political responses and, second, when, where, and how to mandate [*28] or incentivize a move towards adaptive management systems. </w:t>
      </w:r>
      <w:hyperlink r:id="rId24" w:anchor="n127" w:history="1">
        <w:r w:rsidRPr="00FC5455">
          <w:rPr>
            <w:rStyle w:val="Hyperlink"/>
            <w:sz w:val="16"/>
          </w:rPr>
          <w:t>n127</w:t>
        </w:r>
      </w:hyperlink>
      <w:r w:rsidRPr="00FC5455">
        <w:rPr>
          <w:sz w:val="16"/>
        </w:rPr>
        <w:t xml:space="preserve"> This literature focuses largely on the issue of how "to think about designing legal instruments and institutions now with confidence they will be resilient and adaptive to looming problems as massive, variable, and long term in scale as climate change." </w:t>
      </w:r>
      <w:hyperlink r:id="rId25" w:anchor="n128" w:history="1">
        <w:r w:rsidRPr="00FC5455">
          <w:rPr>
            <w:rStyle w:val="Hyperlink"/>
            <w:sz w:val="16"/>
          </w:rPr>
          <w:t>n128</w:t>
        </w:r>
      </w:hyperlink>
      <w:r w:rsidRPr="00FC5455">
        <w:rPr>
          <w:sz w:val="16"/>
        </w:rPr>
        <w:t xml:space="preserve"> </w:t>
      </w:r>
      <w:r w:rsidRPr="00832C0D">
        <w:rPr>
          <w:u w:val="single"/>
        </w:rPr>
        <w:t>The focus then, is on the design of specific laws and the underlying approaches to structuring specific legal systems, particularly within the context of U.S. domestic law</w:t>
      </w:r>
      <w:r w:rsidRPr="00FC5455">
        <w:rPr>
          <w:sz w:val="16"/>
        </w:rPr>
        <w:t>. While acknowledging that these questions are of fundamental importance to adaptation governance and wishing to highlight this line of analysis, this article does not seek to engage with this particular set of questions but rather to highlight a parallel set of questions about complexity. That is, while existing scholarship offers critical insights into how to deal with complexity in the development of discrete legal systems, the focus of this article is on questions of scale and institutional interaction. With reference to scale, there is a small but insightful body of litera</w:t>
      </w:r>
      <w:r w:rsidRPr="00FC5455">
        <w:rPr>
          <w:sz w:val="16"/>
          <w:szCs w:val="16"/>
        </w:rPr>
        <w:t xml:space="preserve">ture exploring the question of at what "scale" </w:t>
      </w:r>
      <w:hyperlink r:id="rId26" w:anchor="n129" w:history="1">
        <w:r w:rsidRPr="00FC5455">
          <w:rPr>
            <w:rStyle w:val="Hyperlink"/>
            <w:sz w:val="16"/>
            <w:szCs w:val="16"/>
          </w:rPr>
          <w:t>n129</w:t>
        </w:r>
      </w:hyperlink>
      <w:r w:rsidRPr="00FC5455">
        <w:rPr>
          <w:sz w:val="16"/>
        </w:rPr>
        <w:t xml:space="preserve"> adaptation efforts should occur. </w:t>
      </w:r>
      <w:hyperlink r:id="rId27" w:anchor="n130" w:history="1">
        <w:r w:rsidRPr="00FC5455">
          <w:rPr>
            <w:rStyle w:val="Hyperlink"/>
            <w:sz w:val="16"/>
          </w:rPr>
          <w:t>n130</w:t>
        </w:r>
      </w:hyperlink>
      <w:r w:rsidRPr="00FC5455">
        <w:rPr>
          <w:sz w:val="16"/>
        </w:rPr>
        <w:t xml:space="preserve"> In particular, in a 2010 article, </w:t>
      </w:r>
      <w:proofErr w:type="spellStart"/>
      <w:r w:rsidRPr="00FC5455">
        <w:rPr>
          <w:sz w:val="16"/>
        </w:rPr>
        <w:t>Glicksman</w:t>
      </w:r>
      <w:proofErr w:type="spellEnd"/>
      <w:r w:rsidRPr="00FC5455">
        <w:rPr>
          <w:sz w:val="16"/>
        </w:rPr>
        <w:t xml:space="preserve"> offers a thoughtful consideration of </w:t>
      </w:r>
      <w:r w:rsidRPr="006840C2">
        <w:rPr>
          <w:u w:val="single"/>
        </w:rPr>
        <w:t xml:space="preserve">the "proper allocation of </w:t>
      </w:r>
      <w:proofErr w:type="gramStart"/>
      <w:r w:rsidRPr="006840C2">
        <w:rPr>
          <w:u w:val="single"/>
        </w:rPr>
        <w:t>decision making</w:t>
      </w:r>
      <w:proofErr w:type="gramEnd"/>
      <w:r w:rsidRPr="006840C2">
        <w:rPr>
          <w:u w:val="single"/>
        </w:rPr>
        <w:t xml:space="preserve"> authority </w:t>
      </w:r>
      <w:r w:rsidRPr="00FC5455">
        <w:rPr>
          <w:u w:val="single"/>
        </w:rPr>
        <w:t xml:space="preserve">within </w:t>
      </w:r>
      <w:r w:rsidRPr="003178A4">
        <w:rPr>
          <w:highlight w:val="cyan"/>
          <w:u w:val="single"/>
        </w:rPr>
        <w:t>[the U</w:t>
      </w:r>
      <w:r w:rsidRPr="00B500BF">
        <w:rPr>
          <w:u w:val="single"/>
        </w:rPr>
        <w:t>nited</w:t>
      </w:r>
      <w:r w:rsidRPr="003178A4">
        <w:rPr>
          <w:highlight w:val="cyan"/>
          <w:u w:val="single"/>
        </w:rPr>
        <w:t xml:space="preserve"> S</w:t>
      </w:r>
      <w:r w:rsidRPr="00B500BF">
        <w:rPr>
          <w:u w:val="single"/>
        </w:rPr>
        <w:t>tates']</w:t>
      </w:r>
      <w:r w:rsidRPr="006840C2">
        <w:rPr>
          <w:u w:val="single"/>
        </w:rPr>
        <w:t xml:space="preserve"> federal </w:t>
      </w:r>
      <w:r w:rsidRPr="00B500BF">
        <w:rPr>
          <w:u w:val="single"/>
        </w:rPr>
        <w:t>system of government</w:t>
      </w:r>
      <w:r w:rsidRPr="006840C2">
        <w:rPr>
          <w:u w:val="single"/>
        </w:rPr>
        <w:t>."</w:t>
      </w:r>
      <w:r w:rsidRPr="00FC5455">
        <w:rPr>
          <w:sz w:val="16"/>
        </w:rPr>
        <w:t xml:space="preserve"> </w:t>
      </w:r>
      <w:hyperlink r:id="rId28" w:anchor="n131" w:history="1">
        <w:r w:rsidRPr="00FC5455">
          <w:rPr>
            <w:rStyle w:val="Hyperlink"/>
            <w:sz w:val="16"/>
          </w:rPr>
          <w:t>n131</w:t>
        </w:r>
      </w:hyperlink>
      <w:r w:rsidRPr="00FC5455">
        <w:rPr>
          <w:sz w:val="16"/>
        </w:rPr>
        <w:t xml:space="preserve">In so doing, he discusses the </w:t>
      </w:r>
      <w:r w:rsidRPr="006840C2">
        <w:rPr>
          <w:u w:val="single"/>
        </w:rPr>
        <w:t>particular attributes</w:t>
      </w:r>
      <w:r w:rsidRPr="00FC5455">
        <w:rPr>
          <w:sz w:val="16"/>
        </w:rPr>
        <w:t xml:space="preserve"> </w:t>
      </w:r>
      <w:r w:rsidRPr="006840C2">
        <w:rPr>
          <w:u w:val="single"/>
        </w:rPr>
        <w:t>of adaptation</w:t>
      </w:r>
      <w:r w:rsidRPr="00FC5455">
        <w:rPr>
          <w:sz w:val="16"/>
        </w:rPr>
        <w:t xml:space="preserve"> that </w:t>
      </w:r>
      <w:r w:rsidRPr="003178A4">
        <w:rPr>
          <w:rStyle w:val="Emphasis"/>
          <w:highlight w:val="cyan"/>
        </w:rPr>
        <w:t>make it ill-suited for a "one size fits all" approach</w:t>
      </w:r>
      <w:r w:rsidRPr="00FC5455">
        <w:rPr>
          <w:sz w:val="16"/>
        </w:rPr>
        <w:t xml:space="preserve"> </w:t>
      </w:r>
      <w:hyperlink r:id="rId29" w:anchor="n132" w:history="1">
        <w:r w:rsidRPr="00FC5455">
          <w:rPr>
            <w:rStyle w:val="Hyperlink"/>
            <w:sz w:val="16"/>
          </w:rPr>
          <w:t>n132</w:t>
        </w:r>
      </w:hyperlink>
      <w:r w:rsidRPr="00FC5455">
        <w:rPr>
          <w:sz w:val="16"/>
        </w:rPr>
        <w:t xml:space="preserve"> [*29] and then considers the pros and cons of allocating decision-making powers to different levels of government. In assessing the value of decentralization, he suggests that </w:t>
      </w:r>
      <w:r w:rsidRPr="002D20FF">
        <w:rPr>
          <w:u w:val="single"/>
        </w:rPr>
        <w:t>devolving adaptation</w:t>
      </w:r>
      <w:r w:rsidRPr="006840C2">
        <w:rPr>
          <w:u w:val="single"/>
        </w:rPr>
        <w:t xml:space="preserve"> policy </w:t>
      </w:r>
      <w:r w:rsidRPr="003178A4">
        <w:rPr>
          <w:highlight w:val="cyan"/>
          <w:u w:val="single"/>
        </w:rPr>
        <w:t>decision making</w:t>
      </w:r>
      <w:r w:rsidRPr="006840C2">
        <w:rPr>
          <w:u w:val="single"/>
        </w:rPr>
        <w:t xml:space="preserve"> </w:t>
      </w:r>
      <w:r w:rsidRPr="003178A4">
        <w:rPr>
          <w:highlight w:val="cyan"/>
          <w:u w:val="single"/>
        </w:rPr>
        <w:t>to the state</w:t>
      </w:r>
      <w:r w:rsidRPr="006840C2">
        <w:rPr>
          <w:u w:val="single"/>
        </w:rPr>
        <w:t xml:space="preserve"> and/or local </w:t>
      </w:r>
      <w:r w:rsidRPr="003178A4">
        <w:rPr>
          <w:highlight w:val="cyan"/>
          <w:u w:val="single"/>
        </w:rPr>
        <w:t>level might</w:t>
      </w:r>
      <w:r w:rsidRPr="00FC5455">
        <w:rPr>
          <w:sz w:val="16"/>
        </w:rPr>
        <w:t xml:space="preserve"> sometimes </w:t>
      </w:r>
      <w:r w:rsidRPr="003178A4">
        <w:rPr>
          <w:highlight w:val="cyan"/>
          <w:u w:val="single"/>
        </w:rPr>
        <w:t>be appropriate since the "effects of climate change will vary by location, requiring different strategies</w:t>
      </w:r>
      <w:r w:rsidRPr="003178A4">
        <w:rPr>
          <w:sz w:val="16"/>
          <w:highlight w:val="cyan"/>
        </w:rPr>
        <w:t>.</w:t>
      </w:r>
      <w:r w:rsidRPr="00FC5455">
        <w:rPr>
          <w:sz w:val="16"/>
        </w:rPr>
        <w:t xml:space="preserve">" </w:t>
      </w:r>
      <w:hyperlink r:id="rId30" w:anchor="n133" w:history="1">
        <w:r w:rsidRPr="00FC5455">
          <w:rPr>
            <w:rStyle w:val="Hyperlink"/>
            <w:sz w:val="16"/>
          </w:rPr>
          <w:t>n133</w:t>
        </w:r>
      </w:hyperlink>
      <w:r w:rsidRPr="00FC5455">
        <w:rPr>
          <w:sz w:val="16"/>
        </w:rPr>
        <w:t xml:space="preserve"> However, he cautions, there are inherent limits to local and state-based adaptation efforts. He highlights a few of these by noting that: state and local authorities may lack the resources to lead the adaptation effort, they are likely to have incentives to put their citizens at an advantage vis-à-vis those of other jurisdictions fighting for scarce resources such as water, the actions of one jurisdiction may have adverse spillover effects in other places, and coordination of the policies of multiple jurisdictions may be needed to ensure effectiveness. </w:t>
      </w:r>
      <w:hyperlink r:id="rId31" w:anchor="n134" w:history="1">
        <w:r w:rsidRPr="00FC5455">
          <w:rPr>
            <w:rStyle w:val="Hyperlink"/>
            <w:sz w:val="16"/>
          </w:rPr>
          <w:t>n134</w:t>
        </w:r>
      </w:hyperlink>
      <w:r w:rsidRPr="00FC5455">
        <w:rPr>
          <w:sz w:val="16"/>
        </w:rPr>
        <w:t xml:space="preserve"> Similarly, there are natural benefits and limitations to allocating authority to the federal government. Much in the same way as with other traditional environmental problems, the federal government is well placed to undertake comprehensive scientific investigations and research and development, to identify and address national or transboundary level issues, and to facilitate national consistency in terms of the level of protection that citizens are afforded. On the other hand, </w:t>
      </w:r>
      <w:r w:rsidRPr="003178A4">
        <w:rPr>
          <w:highlight w:val="cyan"/>
          <w:u w:val="single"/>
        </w:rPr>
        <w:t>the federal government is ill-suited to understand</w:t>
      </w:r>
      <w:r w:rsidRPr="006840C2">
        <w:rPr>
          <w:u w:val="single"/>
        </w:rPr>
        <w:t xml:space="preserve"> the </w:t>
      </w:r>
      <w:r w:rsidRPr="003178A4">
        <w:rPr>
          <w:highlight w:val="cyan"/>
          <w:u w:val="single"/>
        </w:rPr>
        <w:t>local</w:t>
      </w:r>
      <w:r w:rsidRPr="006840C2">
        <w:rPr>
          <w:u w:val="single"/>
        </w:rPr>
        <w:t xml:space="preserve"> and regional </w:t>
      </w:r>
      <w:r w:rsidRPr="003178A4">
        <w:rPr>
          <w:highlight w:val="cyan"/>
          <w:u w:val="single"/>
        </w:rPr>
        <w:t>threats</w:t>
      </w:r>
      <w:r w:rsidRPr="006840C2">
        <w:rPr>
          <w:u w:val="single"/>
        </w:rPr>
        <w:t xml:space="preserve"> climate change poses, </w:t>
      </w:r>
      <w:r w:rsidRPr="003178A4">
        <w:rPr>
          <w:highlight w:val="cyan"/>
          <w:u w:val="single"/>
        </w:rPr>
        <w:t>to identify the most pressing needs,</w:t>
      </w:r>
      <w:r w:rsidRPr="00FC5455">
        <w:rPr>
          <w:sz w:val="16"/>
        </w:rPr>
        <w:t xml:space="preserve"> to appreciate local capacity to support and sustain different types of actions, or to </w:t>
      </w:r>
      <w:r w:rsidRPr="003178A4">
        <w:rPr>
          <w:highlight w:val="cyan"/>
          <w:u w:val="single"/>
        </w:rPr>
        <w:t>create systems that are flexible and</w:t>
      </w:r>
      <w:r w:rsidRPr="006840C2">
        <w:rPr>
          <w:u w:val="single"/>
        </w:rPr>
        <w:t xml:space="preserve"> </w:t>
      </w:r>
      <w:r w:rsidRPr="00FC5455">
        <w:rPr>
          <w:sz w:val="16"/>
        </w:rPr>
        <w:t xml:space="preserve">are, themselves, </w:t>
      </w:r>
      <w:r w:rsidRPr="003178A4">
        <w:rPr>
          <w:highlight w:val="cyan"/>
          <w:u w:val="single"/>
        </w:rPr>
        <w:t>capable of adapting</w:t>
      </w:r>
      <w:r w:rsidRPr="006840C2">
        <w:rPr>
          <w:u w:val="single"/>
        </w:rPr>
        <w:t xml:space="preserve"> </w:t>
      </w:r>
      <w:r w:rsidRPr="00FC5455">
        <w:rPr>
          <w:sz w:val="16"/>
        </w:rPr>
        <w:t xml:space="preserve">as new information becomes available. The tensions associated with the division of authority over adaptation decision making mirror many of the traditional federalist debates over existing systems of environmental law. </w:t>
      </w:r>
      <w:hyperlink r:id="rId32" w:anchor="n135" w:history="1">
        <w:r w:rsidRPr="00FC5455">
          <w:rPr>
            <w:rStyle w:val="Hyperlink"/>
            <w:sz w:val="16"/>
          </w:rPr>
          <w:t>n135</w:t>
        </w:r>
      </w:hyperlink>
      <w:r w:rsidRPr="00FC5455">
        <w:rPr>
          <w:sz w:val="16"/>
        </w:rPr>
        <w:t xml:space="preserve"> Ultimately, adaptation requires cooperation among the different levels of government and the more difficult question is how to enable the right actions to occur at the right level.</w:t>
      </w:r>
    </w:p>
    <w:p w14:paraId="06CF55E7" w14:textId="77777777" w:rsidR="003D0272" w:rsidRDefault="003D0272" w:rsidP="002A5283">
      <w:pPr>
        <w:pStyle w:val="Heading3"/>
      </w:pPr>
      <w:r>
        <w:t>Solvency---Energy</w:t>
      </w:r>
    </w:p>
    <w:p w14:paraId="5B1F26EE" w14:textId="77777777" w:rsidR="0002233C" w:rsidRDefault="0002233C" w:rsidP="0002233C"/>
    <w:p w14:paraId="55255226" w14:textId="77777777" w:rsidR="0002233C" w:rsidRPr="000258DE" w:rsidRDefault="0002233C" w:rsidP="00837370">
      <w:pPr>
        <w:pStyle w:val="Heading4"/>
      </w:pPr>
      <w:r>
        <w:t xml:space="preserve">States solve </w:t>
      </w:r>
      <w:r w:rsidR="00837370">
        <w:t xml:space="preserve">clean </w:t>
      </w:r>
      <w:r>
        <w:t>energy</w:t>
      </w:r>
    </w:p>
    <w:p w14:paraId="13CD65E8" w14:textId="77777777" w:rsidR="0002233C" w:rsidRPr="00837370" w:rsidRDefault="0002233C" w:rsidP="0002233C">
      <w:pPr>
        <w:rPr>
          <w:b/>
          <w:bCs/>
          <w:sz w:val="26"/>
        </w:rPr>
      </w:pPr>
      <w:r w:rsidRPr="00C970B2">
        <w:rPr>
          <w:rStyle w:val="Style13ptBold"/>
        </w:rPr>
        <w:t>Milford, 12</w:t>
      </w:r>
      <w:r w:rsidR="00837370">
        <w:rPr>
          <w:rStyle w:val="Style13ptBold"/>
        </w:rPr>
        <w:t xml:space="preserve"> </w:t>
      </w:r>
      <w:r>
        <w:t>(Sr. Fellow-Brookings &amp; President-Clean Energy Group, “Leveraging State Clean Energy Funds for Economic Development,”</w:t>
      </w:r>
      <w:r w:rsidR="00837370">
        <w:rPr>
          <w:b/>
          <w:bCs/>
          <w:sz w:val="26"/>
        </w:rPr>
        <w:t xml:space="preserve"> </w:t>
      </w:r>
      <w:r w:rsidRPr="00031439">
        <w:t>http://www.brookings.edu/~/media/research/files/papers/2012/1/11%20states%20energy%20funds/0111_states_energy_funds</w:t>
      </w:r>
      <w:r>
        <w:t>)</w:t>
      </w:r>
    </w:p>
    <w:p w14:paraId="49CB308D" w14:textId="77777777" w:rsidR="0002233C" w:rsidRPr="00C411D5" w:rsidRDefault="0002233C" w:rsidP="0002233C">
      <w:r>
        <w:t xml:space="preserve">Washington is again paralyzed and pulling back on clean energy economic development. New funding solutions seem unlikely and existing financial supports appear tenuous, given that many of the federal tax incentives, subsidies, and loan guarantees made available through the 2009 stimulus law and elsewhere are set to expire. All of which raises a daunting question: If the country is to take advantage of the economic, environmental, and health benefits of clean energy, how will its development be financed, its emerging companies be supported, and its markets be structured—and who is in the best position to decide and act? And yet, there is actually a promising partial answer to that question. With federal clean energy activities largely on hold, </w:t>
      </w:r>
      <w:r w:rsidRPr="00804F5E">
        <w:rPr>
          <w:u w:val="single"/>
        </w:rPr>
        <w:t>U.S</w:t>
      </w:r>
      <w:r w:rsidRPr="00D85512">
        <w:rPr>
          <w:u w:val="single"/>
        </w:rPr>
        <w:t xml:space="preserve">. </w:t>
      </w:r>
      <w:r w:rsidRPr="003178A4">
        <w:rPr>
          <w:highlight w:val="cyan"/>
          <w:u w:val="single"/>
        </w:rPr>
        <w:t>states hold</w:t>
      </w:r>
      <w:r w:rsidRPr="00D85512">
        <w:rPr>
          <w:u w:val="single"/>
        </w:rPr>
        <w:t xml:space="preserve"> out </w:t>
      </w:r>
      <w:r w:rsidRPr="003178A4">
        <w:rPr>
          <w:b/>
          <w:highlight w:val="cyan"/>
          <w:u w:val="single"/>
        </w:rPr>
        <w:t>tremendous promise</w:t>
      </w:r>
      <w:r w:rsidRPr="00D85512">
        <w:rPr>
          <w:u w:val="single"/>
        </w:rPr>
        <w:t xml:space="preserve"> </w:t>
      </w:r>
      <w:r w:rsidRPr="003178A4">
        <w:rPr>
          <w:highlight w:val="cyan"/>
          <w:u w:val="single"/>
        </w:rPr>
        <w:t>for</w:t>
      </w:r>
      <w:r w:rsidRPr="00D85512">
        <w:rPr>
          <w:u w:val="single"/>
        </w:rPr>
        <w:t xml:space="preserve"> the continued design and implementation of </w:t>
      </w:r>
      <w:r w:rsidRPr="00952143">
        <w:rPr>
          <w:u w:val="single"/>
        </w:rPr>
        <w:t xml:space="preserve">clean </w:t>
      </w:r>
      <w:r w:rsidRPr="003178A4">
        <w:rPr>
          <w:highlight w:val="cyan"/>
          <w:u w:val="single"/>
        </w:rPr>
        <w:t>energy solutions</w:t>
      </w:r>
      <w:r w:rsidRPr="00D85512">
        <w:rPr>
          <w:u w:val="single"/>
        </w:rPr>
        <w:t xml:space="preserve"> </w:t>
      </w:r>
      <w:r w:rsidRPr="008265BC">
        <w:t>and economic development</w:t>
      </w:r>
      <w:r w:rsidRPr="00D85512">
        <w:rPr>
          <w:u w:val="single"/>
        </w:rPr>
        <w:t xml:space="preserve">. </w:t>
      </w:r>
      <w:r>
        <w:t xml:space="preserve"> </w:t>
      </w:r>
      <w:r w:rsidRPr="00D85512">
        <w:rPr>
          <w:u w:val="single"/>
        </w:rPr>
        <w:t xml:space="preserve">State </w:t>
      </w:r>
      <w:r w:rsidRPr="003178A4">
        <w:rPr>
          <w:highlight w:val="cyan"/>
          <w:u w:val="single"/>
        </w:rPr>
        <w:t>governments</w:t>
      </w:r>
      <w:r w:rsidRPr="00D85512">
        <w:rPr>
          <w:u w:val="single"/>
        </w:rPr>
        <w:t xml:space="preserve"> led the nation’s initial responses to the challenge of energy system transformation a decade ago and since then have </w:t>
      </w:r>
      <w:r w:rsidRPr="003178A4">
        <w:rPr>
          <w:highlight w:val="cyan"/>
          <w:u w:val="single"/>
        </w:rPr>
        <w:t xml:space="preserve">developed a </w:t>
      </w:r>
      <w:r w:rsidRPr="003178A4">
        <w:rPr>
          <w:b/>
          <w:highlight w:val="cyan"/>
          <w:u w:val="single"/>
        </w:rPr>
        <w:t>broad array</w:t>
      </w:r>
      <w:r w:rsidRPr="003178A4">
        <w:rPr>
          <w:highlight w:val="cyan"/>
          <w:u w:val="single"/>
        </w:rPr>
        <w:t xml:space="preserve"> of</w:t>
      </w:r>
      <w:r w:rsidRPr="00D85512">
        <w:rPr>
          <w:u w:val="single"/>
        </w:rPr>
        <w:t xml:space="preserve"> cleantech </w:t>
      </w:r>
      <w:r w:rsidRPr="008265BC">
        <w:t xml:space="preserve">development tools, ranging from </w:t>
      </w:r>
      <w:r w:rsidRPr="003178A4">
        <w:rPr>
          <w:highlight w:val="cyan"/>
          <w:u w:val="single"/>
        </w:rPr>
        <w:t>financial support</w:t>
      </w:r>
      <w:r w:rsidRPr="00D85512">
        <w:rPr>
          <w:u w:val="single"/>
        </w:rPr>
        <w:t xml:space="preserve"> </w:t>
      </w:r>
      <w:r w:rsidRPr="008265BC">
        <w:t>tools and net metering to incubators, cluster supports, and workforce training</w:t>
      </w:r>
      <w:r w:rsidRPr="00D85512">
        <w:rPr>
          <w:u w:val="single"/>
        </w:rPr>
        <w:t>.</w:t>
      </w:r>
      <w:r>
        <w:t xml:space="preserve"> Among the states’ initiatives, meanwhile, the nearly two dozen state-side clean energy funds (</w:t>
      </w:r>
      <w:r w:rsidRPr="003178A4">
        <w:rPr>
          <w:b/>
          <w:highlight w:val="cyan"/>
          <w:u w:val="single"/>
        </w:rPr>
        <w:t>CEFs</w:t>
      </w:r>
      <w:r w:rsidRPr="00966EFE">
        <w:rPr>
          <w:b/>
          <w:u w:val="single"/>
        </w:rPr>
        <w:t xml:space="preserve">) </w:t>
      </w:r>
      <w:r w:rsidRPr="003178A4">
        <w:rPr>
          <w:b/>
          <w:highlight w:val="cyan"/>
          <w:u w:val="single"/>
        </w:rPr>
        <w:t>stand as one of the most important clean energy forces</w:t>
      </w:r>
      <w:r w:rsidRPr="00804F5E">
        <w:rPr>
          <w:u w:val="single"/>
        </w:rPr>
        <w:t xml:space="preserve"> at work </w:t>
      </w:r>
      <w:r w:rsidRPr="003178A4">
        <w:rPr>
          <w:highlight w:val="cyan"/>
          <w:u w:val="single"/>
        </w:rPr>
        <w:t>in the nation</w:t>
      </w:r>
      <w:r w:rsidRPr="00804F5E">
        <w:rPr>
          <w:u w:val="single"/>
        </w:rPr>
        <w:t>—</w:t>
      </w:r>
      <w:r w:rsidRPr="008265BC">
        <w:t xml:space="preserve">yet they remain little-known.  To date, </w:t>
      </w:r>
      <w:r w:rsidRPr="003178A4">
        <w:rPr>
          <w:highlight w:val="cyan"/>
          <w:u w:val="single"/>
        </w:rPr>
        <w:t>over 20 states have</w:t>
      </w:r>
      <w:r w:rsidRPr="00804F5E">
        <w:rPr>
          <w:u w:val="single"/>
        </w:rPr>
        <w:t xml:space="preserve"> created a </w:t>
      </w:r>
      <w:r w:rsidRPr="003178A4">
        <w:rPr>
          <w:highlight w:val="cyan"/>
          <w:u w:val="single"/>
        </w:rPr>
        <w:t>varied</w:t>
      </w:r>
      <w:r w:rsidRPr="00804F5E">
        <w:rPr>
          <w:u w:val="single"/>
        </w:rPr>
        <w:t xml:space="preserve"> array of these </w:t>
      </w:r>
      <w:r w:rsidRPr="003178A4">
        <w:rPr>
          <w:highlight w:val="cyan"/>
          <w:u w:val="single"/>
        </w:rPr>
        <w:t>public investment vehicles</w:t>
      </w:r>
      <w:r w:rsidRPr="00804F5E">
        <w:rPr>
          <w:u w:val="single"/>
        </w:rPr>
        <w:t xml:space="preserve"> to invest in clean energy pursuits with revenues often derived from small public-benefit surcharges on electric utility bills.</w:t>
      </w:r>
      <w:r>
        <w:rPr>
          <w:u w:val="single"/>
        </w:rPr>
        <w:t xml:space="preserve"> </w:t>
      </w:r>
      <w:r>
        <w:t xml:space="preserve">Over the last decade, </w:t>
      </w:r>
      <w:r w:rsidRPr="00804F5E">
        <w:rPr>
          <w:u w:val="single"/>
        </w:rPr>
        <w:t>state CEFs have invested over $2.7 billion in state dollars to support renewable energy</w:t>
      </w:r>
      <w:r>
        <w:t xml:space="preserve"> (RE) markets while leveraging another $9.7 billion in additional federal and private sector investment, with the resulting $12 billion flowing to the deployment of over 72,000 projects in the United States ranging from solar installations on homes and businesses to wind turbines in communities to large wind farms, hydrokinetic projects in rivers, and biomass generation plants on farms. State CEFs have played an equally important role in expanding opportunities in energy efficiency (EE).  Ratepayer-funded energy efficiency spending has grown from $1.7 billion in 2004 to $4.4 billion in 2009 with approximately 55 percent (or $2.4 billion) of program budgets devoted to incentives for utility customers and the rest going towards program design and implementation, and evaluation, measurement, and verification. In terms of their focus, </w:t>
      </w:r>
      <w:r w:rsidRPr="003178A4">
        <w:rPr>
          <w:highlight w:val="cyan"/>
          <w:u w:val="single"/>
        </w:rPr>
        <w:t>CEFs</w:t>
      </w:r>
      <w:r w:rsidRPr="00804F5E">
        <w:rPr>
          <w:u w:val="single"/>
        </w:rPr>
        <w:t xml:space="preserve"> have tended to </w:t>
      </w:r>
      <w:r w:rsidRPr="00952143">
        <w:rPr>
          <w:u w:val="single"/>
        </w:rPr>
        <w:t>engage</w:t>
      </w:r>
      <w:r w:rsidRPr="00804F5E">
        <w:rPr>
          <w:u w:val="single"/>
        </w:rPr>
        <w:t xml:space="preserve"> primarily </w:t>
      </w:r>
      <w:r w:rsidRPr="000258DE">
        <w:t xml:space="preserve">on individual project financing and deployment </w:t>
      </w:r>
      <w:r w:rsidRPr="00952143">
        <w:rPr>
          <w:u w:val="single"/>
        </w:rPr>
        <w:t>through</w:t>
      </w:r>
      <w:r w:rsidRPr="00804F5E">
        <w:rPr>
          <w:u w:val="single"/>
        </w:rPr>
        <w:t xml:space="preserve"> the </w:t>
      </w:r>
      <w:r w:rsidRPr="003178A4">
        <w:rPr>
          <w:highlight w:val="cyan"/>
          <w:u w:val="single"/>
        </w:rPr>
        <w:t>use</w:t>
      </w:r>
      <w:r w:rsidRPr="00804F5E">
        <w:rPr>
          <w:u w:val="single"/>
        </w:rPr>
        <w:t xml:space="preserve"> of </w:t>
      </w:r>
      <w:r w:rsidRPr="003178A4">
        <w:rPr>
          <w:highlight w:val="cyan"/>
          <w:u w:val="single"/>
        </w:rPr>
        <w:t>rebates, grants</w:t>
      </w:r>
      <w:r w:rsidRPr="00952143">
        <w:rPr>
          <w:u w:val="single"/>
        </w:rPr>
        <w:t xml:space="preserve"> and </w:t>
      </w:r>
      <w:r w:rsidRPr="003178A4">
        <w:rPr>
          <w:highlight w:val="cyan"/>
          <w:u w:val="single"/>
        </w:rPr>
        <w:t>performance</w:t>
      </w:r>
      <w:r w:rsidRPr="00952143">
        <w:rPr>
          <w:u w:val="single"/>
        </w:rPr>
        <w:t xml:space="preserve">-based </w:t>
      </w:r>
      <w:r w:rsidRPr="003178A4">
        <w:rPr>
          <w:highlight w:val="cyan"/>
          <w:u w:val="single"/>
        </w:rPr>
        <w:t>incentives</w:t>
      </w:r>
      <w:r w:rsidRPr="00804F5E">
        <w:rPr>
          <w:u w:val="single"/>
        </w:rPr>
        <w:t xml:space="preserve"> that have directly subsidized the installation of clean energy technologies</w:t>
      </w:r>
      <w:r>
        <w:t xml:space="preserve"> (Table 1). In addition, </w:t>
      </w:r>
      <w:r w:rsidRPr="00804F5E">
        <w:rPr>
          <w:u w:val="single"/>
        </w:rPr>
        <w:t xml:space="preserve">many state programs have also leveraged their CEFs for project financing and deployment through the use of </w:t>
      </w:r>
      <w:r w:rsidRPr="003178A4">
        <w:rPr>
          <w:highlight w:val="cyan"/>
          <w:u w:val="single"/>
        </w:rPr>
        <w:t>leasing</w:t>
      </w:r>
      <w:r w:rsidRPr="00804F5E">
        <w:rPr>
          <w:u w:val="single"/>
        </w:rPr>
        <w:t xml:space="preserve"> programs, project equity investments, revolving </w:t>
      </w:r>
      <w:r w:rsidRPr="003178A4">
        <w:rPr>
          <w:highlight w:val="cyan"/>
          <w:u w:val="single"/>
        </w:rPr>
        <w:t>loans</w:t>
      </w:r>
      <w:r w:rsidRPr="00804F5E">
        <w:rPr>
          <w:u w:val="single"/>
        </w:rPr>
        <w:t xml:space="preserve">, on-bill financing programs, </w:t>
      </w:r>
      <w:r w:rsidRPr="003178A4">
        <w:rPr>
          <w:highlight w:val="cyan"/>
          <w:u w:val="single"/>
        </w:rPr>
        <w:t>and credit enhancement</w:t>
      </w:r>
      <w:r w:rsidRPr="00804F5E">
        <w:rPr>
          <w:u w:val="single"/>
        </w:rPr>
        <w:t xml:space="preserve"> tools such as loan loss reserves, interest-rate buy-downs, and loan and performance guarantees.</w:t>
      </w:r>
      <w:r>
        <w:t xml:space="preserve"> In short, for most of the last decade</w:t>
      </w:r>
      <w:r w:rsidRPr="00804F5E">
        <w:rPr>
          <w:u w:val="single"/>
        </w:rPr>
        <w:t xml:space="preserve">, </w:t>
      </w:r>
      <w:r w:rsidRPr="003178A4">
        <w:rPr>
          <w:highlight w:val="cyan"/>
          <w:u w:val="single"/>
        </w:rPr>
        <w:t>state</w:t>
      </w:r>
      <w:r w:rsidRPr="00804F5E">
        <w:rPr>
          <w:u w:val="single"/>
        </w:rPr>
        <w:t xml:space="preserve"> clean energy </w:t>
      </w:r>
      <w:r w:rsidRPr="003178A4">
        <w:rPr>
          <w:highlight w:val="cyan"/>
          <w:u w:val="single"/>
        </w:rPr>
        <w:t>funds have served</w:t>
      </w:r>
      <w:r w:rsidRPr="00804F5E">
        <w:rPr>
          <w:u w:val="single"/>
        </w:rPr>
        <w:t xml:space="preserve"> </w:t>
      </w:r>
      <w:r w:rsidRPr="000258DE">
        <w:t>the nation and its regional and state economies</w:t>
      </w:r>
      <w:r w:rsidRPr="00804F5E">
        <w:rPr>
          <w:u w:val="single"/>
        </w:rPr>
        <w:t xml:space="preserve"> </w:t>
      </w:r>
      <w:r w:rsidRPr="003178A4">
        <w:rPr>
          <w:highlight w:val="cyan"/>
          <w:u w:val="single"/>
        </w:rPr>
        <w:t xml:space="preserve">as a </w:t>
      </w:r>
      <w:r w:rsidRPr="003178A4">
        <w:rPr>
          <w:b/>
          <w:highlight w:val="cyan"/>
          <w:u w:val="single"/>
        </w:rPr>
        <w:t>critical and innovative source of</w:t>
      </w:r>
      <w:r w:rsidRPr="000258DE">
        <w:rPr>
          <w:b/>
          <w:u w:val="single"/>
        </w:rPr>
        <w:t xml:space="preserve"> much-needed public </w:t>
      </w:r>
      <w:r w:rsidRPr="003178A4">
        <w:rPr>
          <w:b/>
          <w:highlight w:val="cyan"/>
          <w:u w:val="single"/>
        </w:rPr>
        <w:t>capital</w:t>
      </w:r>
      <w:r w:rsidRPr="000258DE">
        <w:rPr>
          <w:b/>
          <w:u w:val="single"/>
        </w:rPr>
        <w:t xml:space="preserve"> supporting the installation of clean energy technologies</w:t>
      </w:r>
      <w:r w:rsidRPr="00804F5E">
        <w:rPr>
          <w:u w:val="single"/>
        </w:rPr>
        <w:t xml:space="preserve"> in American regions.</w:t>
      </w:r>
    </w:p>
    <w:p w14:paraId="13125EB4" w14:textId="77777777" w:rsidR="002A5283" w:rsidRDefault="002A5283" w:rsidP="00837370">
      <w:pPr>
        <w:pStyle w:val="Heading3"/>
      </w:pPr>
      <w:r>
        <w:t>Solvency---Environmental Regs</w:t>
      </w:r>
    </w:p>
    <w:p w14:paraId="42C7CBD3" w14:textId="77777777" w:rsidR="00987FEE" w:rsidRPr="00BE34F2" w:rsidRDefault="00987FEE" w:rsidP="00837370">
      <w:pPr>
        <w:pStyle w:val="Heading4"/>
      </w:pPr>
      <w:r w:rsidRPr="00BE34F2">
        <w:t xml:space="preserve">Decentralized environmental policy </w:t>
      </w:r>
      <w:r w:rsidRPr="00BE34F2">
        <w:rPr>
          <w:u w:val="single"/>
        </w:rPr>
        <w:t>solves best</w:t>
      </w:r>
      <w:r w:rsidRPr="00BE34F2">
        <w:t>---</w:t>
      </w:r>
      <w:r w:rsidRPr="00BE34F2">
        <w:rPr>
          <w:u w:val="single"/>
        </w:rPr>
        <w:t>efficient management</w:t>
      </w:r>
      <w:r w:rsidRPr="00BE34F2">
        <w:t xml:space="preserve"> and </w:t>
      </w:r>
      <w:r w:rsidRPr="00BE34F2">
        <w:rPr>
          <w:u w:val="single"/>
        </w:rPr>
        <w:t>innovation</w:t>
      </w:r>
    </w:p>
    <w:p w14:paraId="05E32C7B" w14:textId="77777777" w:rsidR="00987FEE" w:rsidRPr="00BE34F2" w:rsidRDefault="00987FEE" w:rsidP="00837370">
      <w:proofErr w:type="spellStart"/>
      <w:r w:rsidRPr="00837370">
        <w:rPr>
          <w:rStyle w:val="Style13ptBold"/>
        </w:rPr>
        <w:t>Konisky</w:t>
      </w:r>
      <w:proofErr w:type="spellEnd"/>
      <w:r w:rsidRPr="00837370">
        <w:rPr>
          <w:rStyle w:val="Style13ptBold"/>
        </w:rPr>
        <w:t xml:space="preserve"> 15</w:t>
      </w:r>
      <w:r w:rsidRPr="00BE34F2">
        <w:t xml:space="preserve"> – David M. </w:t>
      </w:r>
      <w:proofErr w:type="spellStart"/>
      <w:r w:rsidRPr="00BE34F2">
        <w:t>Konisky</w:t>
      </w:r>
      <w:proofErr w:type="spellEnd"/>
      <w:r w:rsidRPr="00BE34F2">
        <w:t>, Associate Professor in the School of Public and Environmental Affairs at MIT and IU, Introduction to the Publius Virtual Issue: U.S. Federalism and Environmental Policy, May 6, 2015, http://oxfordjournals.org/our_journals/pubjof/environmentalpolicy.pdf</w:t>
      </w:r>
    </w:p>
    <w:p w14:paraId="772E2174" w14:textId="77777777" w:rsidR="00987FEE" w:rsidRPr="00BE34F2" w:rsidRDefault="00987FEE" w:rsidP="00987FEE">
      <w:pPr>
        <w:rPr>
          <w:u w:val="single"/>
        </w:rPr>
      </w:pPr>
      <w:r w:rsidRPr="00BE34F2">
        <w:rPr>
          <w:sz w:val="16"/>
        </w:rPr>
        <w:t xml:space="preserve">In the decades since the federal intervention, </w:t>
      </w:r>
      <w:r w:rsidRPr="003178A4">
        <w:rPr>
          <w:highlight w:val="cyan"/>
          <w:u w:val="single"/>
        </w:rPr>
        <w:t xml:space="preserve">states have reestablished a </w:t>
      </w:r>
      <w:r w:rsidRPr="003178A4">
        <w:rPr>
          <w:b/>
          <w:iCs/>
          <w:highlight w:val="cyan"/>
          <w:u w:val="single"/>
          <w:bdr w:val="single" w:sz="8" w:space="0" w:color="auto"/>
        </w:rPr>
        <w:t>firm role</w:t>
      </w:r>
      <w:r w:rsidRPr="003178A4">
        <w:rPr>
          <w:highlight w:val="cyan"/>
          <w:u w:val="single"/>
        </w:rPr>
        <w:t xml:space="preserve"> in U.S.</w:t>
      </w:r>
      <w:r w:rsidRPr="00BE34F2">
        <w:rPr>
          <w:sz w:val="16"/>
        </w:rPr>
        <w:t xml:space="preserve"> </w:t>
      </w:r>
      <w:r w:rsidRPr="003178A4">
        <w:rPr>
          <w:highlight w:val="cyan"/>
          <w:u w:val="single"/>
        </w:rPr>
        <w:t>enviro</w:t>
      </w:r>
      <w:r w:rsidRPr="00BE34F2">
        <w:rPr>
          <w:sz w:val="16"/>
        </w:rPr>
        <w:t xml:space="preserve">nmental </w:t>
      </w:r>
      <w:r w:rsidRPr="003178A4">
        <w:rPr>
          <w:highlight w:val="cyan"/>
          <w:u w:val="single"/>
        </w:rPr>
        <w:t>policy</w:t>
      </w:r>
      <w:r w:rsidRPr="00BE34F2">
        <w:rPr>
          <w:sz w:val="16"/>
        </w:rPr>
        <w:t xml:space="preserve">, </w:t>
      </w:r>
      <w:r w:rsidRPr="003178A4">
        <w:rPr>
          <w:highlight w:val="cyan"/>
          <w:u w:val="single"/>
        </w:rPr>
        <w:t xml:space="preserve">using discretion delegated to them </w:t>
      </w:r>
      <w:r w:rsidRPr="00C9013D">
        <w:rPr>
          <w:u w:val="single"/>
        </w:rPr>
        <w:t>by the</w:t>
      </w:r>
      <w:r w:rsidRPr="00BE34F2">
        <w:rPr>
          <w:u w:val="single"/>
        </w:rPr>
        <w:t xml:space="preserve"> EPA to implement federal programs and by </w:t>
      </w:r>
      <w:r w:rsidRPr="003178A4">
        <w:rPr>
          <w:highlight w:val="cyan"/>
          <w:u w:val="single"/>
        </w:rPr>
        <w:t>assuming</w:t>
      </w:r>
      <w:r w:rsidRPr="00BE34F2">
        <w:rPr>
          <w:u w:val="single"/>
        </w:rPr>
        <w:t xml:space="preserve"> authority in </w:t>
      </w:r>
      <w:r w:rsidRPr="003178A4">
        <w:rPr>
          <w:highlight w:val="cyan"/>
          <w:u w:val="single"/>
        </w:rPr>
        <w:t>policy</w:t>
      </w:r>
      <w:r w:rsidRPr="00BE34F2">
        <w:rPr>
          <w:u w:val="single"/>
        </w:rPr>
        <w:t xml:space="preserve"> domains </w:t>
      </w:r>
      <w:r w:rsidRPr="003178A4">
        <w:rPr>
          <w:highlight w:val="cyan"/>
          <w:u w:val="single"/>
        </w:rPr>
        <w:t>left vacant by</w:t>
      </w:r>
      <w:r w:rsidRPr="00BE34F2">
        <w:rPr>
          <w:u w:val="single"/>
        </w:rPr>
        <w:t xml:space="preserve"> </w:t>
      </w:r>
      <w:r w:rsidRPr="003178A4">
        <w:rPr>
          <w:highlight w:val="cyan"/>
          <w:u w:val="single"/>
        </w:rPr>
        <w:t>the fed</w:t>
      </w:r>
      <w:r w:rsidRPr="00BE34F2">
        <w:rPr>
          <w:u w:val="single"/>
        </w:rPr>
        <w:t xml:space="preserve">eral </w:t>
      </w:r>
      <w:r w:rsidRPr="003178A4">
        <w:rPr>
          <w:highlight w:val="cyan"/>
          <w:u w:val="single"/>
        </w:rPr>
        <w:t>gov</w:t>
      </w:r>
      <w:r w:rsidRPr="00BE34F2">
        <w:rPr>
          <w:u w:val="single"/>
        </w:rPr>
        <w:t>ernment</w:t>
      </w:r>
      <w:r w:rsidRPr="00BE34F2">
        <w:rPr>
          <w:sz w:val="16"/>
        </w:rPr>
        <w:t xml:space="preserve">. </w:t>
      </w:r>
      <w:r w:rsidRPr="00C9013D">
        <w:rPr>
          <w:rStyle w:val="TitleChar"/>
        </w:rPr>
        <w:t>Among the key arguments supporting further policy</w:t>
      </w:r>
      <w:r w:rsidRPr="00BE34F2">
        <w:rPr>
          <w:sz w:val="16"/>
        </w:rPr>
        <w:t xml:space="preserve"> 5 </w:t>
      </w:r>
      <w:r w:rsidRPr="00C9013D">
        <w:rPr>
          <w:rStyle w:val="TitleChar"/>
        </w:rPr>
        <w:t>devolution is that</w:t>
      </w:r>
      <w:r w:rsidRPr="00BE34F2">
        <w:rPr>
          <w:sz w:val="16"/>
        </w:rPr>
        <w:t xml:space="preserve"> </w:t>
      </w:r>
      <w:r w:rsidRPr="003178A4">
        <w:rPr>
          <w:highlight w:val="cyan"/>
          <w:u w:val="single"/>
        </w:rPr>
        <w:t>states</w:t>
      </w:r>
      <w:r w:rsidRPr="00BE34F2">
        <w:rPr>
          <w:sz w:val="16"/>
        </w:rPr>
        <w:t xml:space="preserve"> (</w:t>
      </w:r>
      <w:r w:rsidRPr="00BE34F2">
        <w:rPr>
          <w:u w:val="single"/>
        </w:rPr>
        <w:t>and similarly some local governments</w:t>
      </w:r>
      <w:r w:rsidRPr="00BE34F2">
        <w:rPr>
          <w:sz w:val="16"/>
        </w:rPr>
        <w:t xml:space="preserve">) now </w:t>
      </w:r>
      <w:r w:rsidRPr="003178A4">
        <w:rPr>
          <w:highlight w:val="cyan"/>
          <w:u w:val="single"/>
        </w:rPr>
        <w:t xml:space="preserve">have the </w:t>
      </w:r>
      <w:r w:rsidRPr="003178A4">
        <w:rPr>
          <w:b/>
          <w:iCs/>
          <w:highlight w:val="cyan"/>
          <w:u w:val="single"/>
          <w:bdr w:val="single" w:sz="8" w:space="0" w:color="auto"/>
        </w:rPr>
        <w:t>institutional capacity</w:t>
      </w:r>
      <w:r w:rsidRPr="003178A4">
        <w:rPr>
          <w:highlight w:val="cyan"/>
          <w:u w:val="single"/>
        </w:rPr>
        <w:t xml:space="preserve"> to manage enviro</w:t>
      </w:r>
      <w:r w:rsidRPr="00BE34F2">
        <w:rPr>
          <w:u w:val="single"/>
        </w:rPr>
        <w:t>nmental</w:t>
      </w:r>
      <w:r w:rsidRPr="00BE34F2">
        <w:rPr>
          <w:sz w:val="16"/>
        </w:rPr>
        <w:t xml:space="preserve"> </w:t>
      </w:r>
      <w:r w:rsidRPr="003178A4">
        <w:rPr>
          <w:highlight w:val="cyan"/>
          <w:u w:val="single"/>
        </w:rPr>
        <w:t>problems</w:t>
      </w:r>
      <w:r w:rsidRPr="00BE34F2">
        <w:rPr>
          <w:sz w:val="16"/>
        </w:rPr>
        <w:t xml:space="preserve">, </w:t>
      </w:r>
      <w:r w:rsidRPr="00C9013D">
        <w:rPr>
          <w:u w:val="single"/>
        </w:rPr>
        <w:t>and</w:t>
      </w:r>
      <w:r w:rsidRPr="00C9013D">
        <w:rPr>
          <w:sz w:val="16"/>
        </w:rPr>
        <w:t xml:space="preserve"> that </w:t>
      </w:r>
      <w:r w:rsidRPr="00C9013D">
        <w:rPr>
          <w:u w:val="single"/>
        </w:rPr>
        <w:t xml:space="preserve">giving them discretion to do so will allow them </w:t>
      </w:r>
      <w:r w:rsidRPr="003178A4">
        <w:rPr>
          <w:highlight w:val="cyan"/>
          <w:u w:val="single"/>
        </w:rPr>
        <w:t xml:space="preserve">to </w:t>
      </w:r>
      <w:r w:rsidRPr="003178A4">
        <w:rPr>
          <w:b/>
          <w:iCs/>
          <w:highlight w:val="cyan"/>
          <w:u w:val="single"/>
          <w:bdr w:val="single" w:sz="8" w:space="0" w:color="auto"/>
        </w:rPr>
        <w:t>innovate</w:t>
      </w:r>
      <w:r w:rsidRPr="003178A4">
        <w:rPr>
          <w:highlight w:val="cyan"/>
          <w:u w:val="single"/>
        </w:rPr>
        <w:t xml:space="preserve"> and </w:t>
      </w:r>
      <w:r w:rsidRPr="003178A4">
        <w:rPr>
          <w:b/>
          <w:iCs/>
          <w:highlight w:val="cyan"/>
          <w:u w:val="single"/>
          <w:bdr w:val="single" w:sz="8" w:space="0" w:color="auto"/>
        </w:rPr>
        <w:t>tailor policy</w:t>
      </w:r>
      <w:r w:rsidRPr="003178A4">
        <w:rPr>
          <w:highlight w:val="cyan"/>
          <w:u w:val="single"/>
        </w:rPr>
        <w:t xml:space="preserve"> to local needs</w:t>
      </w:r>
      <w:r w:rsidRPr="00BE34F2">
        <w:rPr>
          <w:sz w:val="16"/>
        </w:rPr>
        <w:t xml:space="preserve"> and preferences. </w:t>
      </w:r>
      <w:r w:rsidRPr="00BE34F2">
        <w:rPr>
          <w:b/>
          <w:iCs/>
          <w:u w:val="single"/>
          <w:bdr w:val="single" w:sz="8" w:space="0" w:color="auto"/>
        </w:rPr>
        <w:t xml:space="preserve">Even </w:t>
      </w:r>
      <w:r w:rsidRPr="003178A4">
        <w:rPr>
          <w:b/>
          <w:iCs/>
          <w:highlight w:val="cyan"/>
          <w:u w:val="single"/>
          <w:bdr w:val="single" w:sz="8" w:space="0" w:color="auto"/>
        </w:rPr>
        <w:t>in cases where problems transcend state borders</w:t>
      </w:r>
      <w:r w:rsidRPr="00BE34F2">
        <w:rPr>
          <w:sz w:val="16"/>
        </w:rPr>
        <w:t xml:space="preserve">, states often contend that </w:t>
      </w:r>
      <w:r w:rsidRPr="003178A4">
        <w:rPr>
          <w:highlight w:val="cyan"/>
          <w:u w:val="single"/>
        </w:rPr>
        <w:t>there are mechanisms for addressing these problems that do not require a</w:t>
      </w:r>
      <w:r w:rsidRPr="00BE34F2">
        <w:rPr>
          <w:u w:val="single"/>
        </w:rPr>
        <w:t xml:space="preserve"> strong </w:t>
      </w:r>
      <w:r w:rsidRPr="00BE34F2">
        <w:rPr>
          <w:sz w:val="16"/>
        </w:rPr>
        <w:t xml:space="preserve">10 </w:t>
      </w:r>
      <w:r w:rsidRPr="003178A4">
        <w:rPr>
          <w:highlight w:val="cyan"/>
          <w:u w:val="single"/>
        </w:rPr>
        <w:t>federal role.</w:t>
      </w:r>
      <w:r w:rsidRPr="00BE34F2">
        <w:rPr>
          <w:sz w:val="16"/>
        </w:rPr>
        <w:t xml:space="preserve"> </w:t>
      </w:r>
      <w:r w:rsidRPr="00BE34F2">
        <w:rPr>
          <w:u w:val="single"/>
        </w:rPr>
        <w:t xml:space="preserve">Underpinning many of these calls for a return to state preeminence in environmental policy is a normative argument that </w:t>
      </w:r>
      <w:r w:rsidRPr="003178A4">
        <w:rPr>
          <w:highlight w:val="cyan"/>
          <w:u w:val="single"/>
        </w:rPr>
        <w:t>state governments are closer to their citizens, and therefore are democratically more legitimate</w:t>
      </w:r>
      <w:r w:rsidRPr="00BE34F2">
        <w:rPr>
          <w:u w:val="single"/>
        </w:rPr>
        <w:t>.</w:t>
      </w:r>
    </w:p>
    <w:p w14:paraId="3FC656E0" w14:textId="77777777" w:rsidR="00837370" w:rsidRDefault="00837370" w:rsidP="00837370">
      <w:pPr>
        <w:pStyle w:val="Heading3"/>
      </w:pPr>
      <w:r>
        <w:t>Solvency---Foreign Affairs</w:t>
      </w:r>
    </w:p>
    <w:p w14:paraId="36FFB368" w14:textId="77777777" w:rsidR="00837370" w:rsidRDefault="00837370" w:rsidP="00837370">
      <w:pPr>
        <w:rPr>
          <w:rStyle w:val="Style13ptBold"/>
          <w:b w:val="0"/>
          <w:sz w:val="16"/>
        </w:rPr>
      </w:pPr>
    </w:p>
    <w:p w14:paraId="0A926311" w14:textId="77777777" w:rsidR="00837370" w:rsidRPr="00C01EF0" w:rsidRDefault="00837370" w:rsidP="00837370">
      <w:pPr>
        <w:pStyle w:val="Heading4"/>
      </w:pPr>
      <w:r>
        <w:t xml:space="preserve">States solve international signal and foreign policy effects – </w:t>
      </w:r>
      <w:proofErr w:type="spellStart"/>
      <w:r>
        <w:t>aff</w:t>
      </w:r>
      <w:proofErr w:type="spellEnd"/>
      <w:r>
        <w:t xml:space="preserve"> distinctions are a myth</w:t>
      </w:r>
    </w:p>
    <w:p w14:paraId="2CEF4530" w14:textId="77777777" w:rsidR="00837370" w:rsidRPr="00C01EF0" w:rsidRDefault="00837370" w:rsidP="00837370">
      <w:pPr>
        <w:rPr>
          <w:rStyle w:val="Style13ptBold"/>
          <w:b w:val="0"/>
        </w:rPr>
      </w:pPr>
      <w:r>
        <w:rPr>
          <w:rStyle w:val="Style13ptBold"/>
        </w:rPr>
        <w:t xml:space="preserve">Glennon, 16 --- </w:t>
      </w:r>
      <w:r w:rsidRPr="00FB7C6F">
        <w:rPr>
          <w:rStyle w:val="Style13ptBold"/>
          <w:b w:val="0"/>
          <w:sz w:val="18"/>
          <w:szCs w:val="18"/>
        </w:rPr>
        <w:t xml:space="preserve">Michael, Professor of International Law @ Tufts. Prior to going into teaching, he was Legal Counsel to the Senate Foreign Relations Committee (1977-1980). He has since been a Fulbright Distinguished Professor of International and Constitutional Law, </w:t>
      </w:r>
      <w:proofErr w:type="spellStart"/>
      <w:r w:rsidRPr="00FB7C6F">
        <w:rPr>
          <w:rStyle w:val="Style13ptBold"/>
          <w:b w:val="0"/>
          <w:sz w:val="18"/>
          <w:szCs w:val="18"/>
        </w:rPr>
        <w:t>Vytautus</w:t>
      </w:r>
      <w:proofErr w:type="spellEnd"/>
      <w:r w:rsidRPr="00FB7C6F">
        <w:rPr>
          <w:rStyle w:val="Style13ptBold"/>
          <w:b w:val="0"/>
          <w:sz w:val="18"/>
          <w:szCs w:val="18"/>
        </w:rPr>
        <w:t xml:space="preserve">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w:t>
      </w:r>
      <w:proofErr w:type="spellStart"/>
      <w:r w:rsidRPr="00FB7C6F">
        <w:rPr>
          <w:rStyle w:val="Style13ptBold"/>
          <w:b w:val="0"/>
          <w:sz w:val="18"/>
          <w:szCs w:val="18"/>
        </w:rPr>
        <w:t>professeur</w:t>
      </w:r>
      <w:proofErr w:type="spellEnd"/>
      <w:r w:rsidRPr="00FB7C6F">
        <w:rPr>
          <w:rStyle w:val="Style13ptBold"/>
          <w:b w:val="0"/>
          <w:sz w:val="18"/>
          <w:szCs w:val="18"/>
        </w:rPr>
        <w:t xml:space="preserve"> </w:t>
      </w:r>
      <w:proofErr w:type="spellStart"/>
      <w:r w:rsidRPr="00FB7C6F">
        <w:rPr>
          <w:rStyle w:val="Style13ptBold"/>
          <w:b w:val="0"/>
          <w:sz w:val="18"/>
          <w:szCs w:val="18"/>
        </w:rPr>
        <w:t>invité</w:t>
      </w:r>
      <w:proofErr w:type="spellEnd"/>
      <w:r w:rsidRPr="00FB7C6F">
        <w:rPr>
          <w:rStyle w:val="Style13ptBold"/>
          <w:b w:val="0"/>
          <w:sz w:val="18"/>
          <w:szCs w:val="18"/>
        </w:rPr>
        <w:t xml:space="preserve"> at the University of Paris II (Panthéon-</w:t>
      </w:r>
      <w:proofErr w:type="spellStart"/>
      <w:r w:rsidRPr="00FB7C6F">
        <w:rPr>
          <w:rStyle w:val="Style13ptBold"/>
          <w:b w:val="0"/>
          <w:sz w:val="18"/>
          <w:szCs w:val="18"/>
        </w:rPr>
        <w:t>Assas</w:t>
      </w:r>
      <w:proofErr w:type="spellEnd"/>
      <w:r w:rsidRPr="00FB7C6F">
        <w:rPr>
          <w:rStyle w:val="Style13ptBold"/>
          <w:b w:val="0"/>
          <w:sz w:val="18"/>
          <w:szCs w:val="18"/>
        </w:rPr>
        <w:t>) from 2006 to 2012. Professor Glennon has served as a consultant to various congressional committees, the U.S. State Department, and the International Atomic Energy Agency. He is a member of the American Law Institute, the Council on Foreign Relations, and the Board of Editors of the American Journal of International Law.  “Foreign Affairs Federalism:  The Myth of National Exclusivity”,</w:t>
      </w:r>
      <w:r>
        <w:rPr>
          <w:rStyle w:val="Style13ptBold"/>
          <w:b w:val="0"/>
        </w:rPr>
        <w:t xml:space="preserve"> </w:t>
      </w:r>
    </w:p>
    <w:p w14:paraId="723E1D3F" w14:textId="77777777" w:rsidR="00837370" w:rsidRPr="00C01EF0" w:rsidRDefault="00837370" w:rsidP="00837370">
      <w:pPr>
        <w:rPr>
          <w:rStyle w:val="TitleChar"/>
        </w:rPr>
      </w:pPr>
      <w:r w:rsidRPr="00C01EF0">
        <w:rPr>
          <w:rStyle w:val="Style13ptBold"/>
          <w:b w:val="0"/>
          <w:sz w:val="14"/>
        </w:rPr>
        <w:t xml:space="preserve">The second </w:t>
      </w:r>
      <w:r w:rsidRPr="00837370">
        <w:rPr>
          <w:rStyle w:val="Emphasis"/>
          <w:highlight w:val="cyan"/>
        </w:rPr>
        <w:t>myth</w:t>
      </w:r>
      <w:r w:rsidRPr="00C01EF0">
        <w:rPr>
          <w:rStyle w:val="TitleChar"/>
        </w:rPr>
        <w:t xml:space="preserve">—that </w:t>
      </w:r>
      <w:r w:rsidRPr="00837370">
        <w:rPr>
          <w:rStyle w:val="TitleChar"/>
          <w:highlight w:val="cyan"/>
        </w:rPr>
        <w:t>we can</w:t>
      </w:r>
      <w:r w:rsidRPr="00C01EF0">
        <w:rPr>
          <w:rStyle w:val="TitleChar"/>
        </w:rPr>
        <w:t xml:space="preserve"> readily </w:t>
      </w:r>
      <w:r w:rsidRPr="00837370">
        <w:rPr>
          <w:rStyle w:val="TitleChar"/>
          <w:highlight w:val="cyan"/>
        </w:rPr>
        <w:t>distinguish</w:t>
      </w:r>
      <w:r w:rsidRPr="00C01EF0">
        <w:rPr>
          <w:rStyle w:val="TitleChar"/>
        </w:rPr>
        <w:t xml:space="preserve"> </w:t>
      </w:r>
      <w:r w:rsidRPr="00837370">
        <w:rPr>
          <w:rStyle w:val="StyleUnderline"/>
          <w:highlight w:val="cyan"/>
        </w:rPr>
        <w:t>domestic and foreign affairs</w:t>
      </w:r>
      <w:r w:rsidRPr="00C01EF0">
        <w:rPr>
          <w:rStyle w:val="Style13ptBold"/>
          <w:b w:val="0"/>
          <w:sz w:val="14"/>
        </w:rPr>
        <w:t xml:space="preserve">—also originated early in U.S. constitutional history. From the outset, federal practice under the new Constitution reflected this supposed distinction. President George Washington appointed Thomas Jefferson as his secretary of state and assigned him the task of handling international issues, and early in the nineteenth century, the Senate established the Committee on Foreign Relations, and the House of Representatives the Committee on Foreign Affairs. The supposition that there exists a neat distinction between domestic and foreign affairs, although more defensible and doubtless expedient in 1789 and the early nineteenth century, regrettably persists today in the academy, politics, and government. Dedicated specialist journals such as Foreign Affairs and International Security inform the international cognoscenti of pioneering thought in the many and diverse fields subsumed by the label "foreign affairs." Leading academic institutions establish departments in the equally broad field of international relations, which overlaps substantially with political science, law, economics, and numerous other disciplines. Departments of international relations offer a wide variety of popular courses to students captivated by the significance and seeming romance of foreign studies and by the excitement of travel and study abroad programs. "The idea that international and domestic affairs are easily differentiated continues to exercise a firm grip on intellectual and political lite in the United States. </w:t>
      </w:r>
      <w:r w:rsidRPr="00C01EF0">
        <w:rPr>
          <w:sz w:val="14"/>
        </w:rPr>
        <w:t xml:space="preserve">C 1 1 Here again, however, </w:t>
      </w:r>
      <w:r w:rsidRPr="00C01EF0">
        <w:rPr>
          <w:rStyle w:val="TitleChar"/>
        </w:rPr>
        <w:t xml:space="preserve">this </w:t>
      </w:r>
      <w:r w:rsidRPr="00C01EF0">
        <w:rPr>
          <w:rStyle w:val="Emphasis"/>
        </w:rPr>
        <w:t>assumption is a fiction</w:t>
      </w:r>
      <w:r w:rsidRPr="00C01EF0">
        <w:rPr>
          <w:sz w:val="14"/>
        </w:rPr>
        <w:t>. As early as i974&gt; long before the emergence of "globalization" (a term we analyze in greater depth later), the estimable former chairman of the Senate Foreign Relations Committee, J. William Fulbright, noted the avalanche of commentary celebrating (or bemoaning) the blurring of national boundaries. He remarked that "[</w:t>
      </w:r>
      <w:proofErr w:type="spellStart"/>
      <w:r w:rsidRPr="00C01EF0">
        <w:rPr>
          <w:rStyle w:val="TitleChar"/>
        </w:rPr>
        <w:t>i</w:t>
      </w:r>
      <w:proofErr w:type="spellEnd"/>
      <w:r w:rsidRPr="00C01EF0">
        <w:rPr>
          <w:rStyle w:val="TitleChar"/>
        </w:rPr>
        <w:t xml:space="preserve">]t has </w:t>
      </w:r>
      <w:r w:rsidRPr="00C01EF0">
        <w:rPr>
          <w:rStyle w:val="Emphasis"/>
        </w:rPr>
        <w:t>ceased to be useful</w:t>
      </w:r>
      <w:r w:rsidRPr="00C01EF0">
        <w:rPr>
          <w:rStyle w:val="TitleChar"/>
        </w:rPr>
        <w:t>, if it ever was, to deal with foreign policy as a category distinct from domestic policy</w:t>
      </w:r>
      <w:r w:rsidRPr="00C01EF0">
        <w:rPr>
          <w:sz w:val="14"/>
        </w:rPr>
        <w:t xml:space="preserve">"6 A moment s reflection shows why. Consider the issue of economic assistance to developing countries. Contrary to popular belief, most such assistance is spent within the United States and measurably stimulates the U.S. economy. Or consider arms sales to foreign countries. What may at first blush seem like a paradigmatic foreign policy issue turns out to be much more complex. Arms sales abroad fuel a massive domestic industry that provides skilled jobs to thousands of Americans and exerts a nontrivial influence on the U.S. economy. Conversely, consider several putative local issues. Suppose that state or local legislators decide that all students must pass a course in calculus to graduate from high school. This requirement would directly affect the comparative prospects for the American labor force in an intensely competitive global economy. Or consider state healthcare requirements, which, notwithstanding the federal Patient Protection and Affordable Care Act,7 remain robust and, so it would seem, fall squarely within the province of traditional state laws governing domestic matters such as the health, safety, and welfare of a </w:t>
      </w:r>
      <w:proofErr w:type="spellStart"/>
      <w:proofErr w:type="gramStart"/>
      <w:r w:rsidRPr="00C01EF0">
        <w:rPr>
          <w:sz w:val="14"/>
        </w:rPr>
        <w:t>states</w:t>
      </w:r>
      <w:proofErr w:type="spellEnd"/>
      <w:proofErr w:type="gramEnd"/>
      <w:r w:rsidRPr="00C01EF0">
        <w:rPr>
          <w:sz w:val="14"/>
        </w:rPr>
        <w:t xml:space="preserve"> population. But state healthcare requirements also add to the cost of products competing within global markets and influence decisions by multinational businesses on where to establish their headquarters or local offices. Or consider state privacy laws, which typically govern official authority to secretly record the telephone conversations (and, today, also the emails and other forms of communication) of State residents. Increasingly, many of those communications involve persons not only in other states but in foreign nations. Finally, consider the weighty legal questions that vex the formulation of counter terrorism strategy, which is surely, at first glance, a classic topic of foreign rather than domestic policy. Flying an airplane into a building and killing three thousand people is of course criminal. But by and large, it is criminal because of state laws, which criminalize, among other conduct, murder and property destruction. And those crimes were perpetrated against not only the U.S. citizens killed or injured in the terrorist attacks of September n, 2.001, but also against nearly four hundred foreign nationals from about eighty foreign countries.8 It is not for nothing that the cabinet officer charged with principal responsibility for counterterrorism policy is called the Secretary of Homeland Security. Nor is it coincidental that a focal point of the debate on how to fight terrorism is whether it is properly conceptualized as crime or war, as a responsibility of the military or of law enforcement. International and domestic security turn out, in the end, to be not all that different. </w:t>
      </w:r>
      <w:r w:rsidRPr="00C01EF0">
        <w:rPr>
          <w:rStyle w:val="TitleChar"/>
        </w:rPr>
        <w:t xml:space="preserve">The third </w:t>
      </w:r>
      <w:r w:rsidRPr="00C01EF0">
        <w:rPr>
          <w:rStyle w:val="Emphasis"/>
        </w:rPr>
        <w:t>myth</w:t>
      </w:r>
      <w:r w:rsidRPr="00C01EF0">
        <w:rPr>
          <w:rStyle w:val="TitleChar"/>
        </w:rPr>
        <w:t xml:space="preserve"> is related: that foreign policy is or should be</w:t>
      </w:r>
      <w:r w:rsidRPr="00C01EF0">
        <w:rPr>
          <w:sz w:val="14"/>
        </w:rPr>
        <w:t xml:space="preserve">, with a few minor and inconsequential exceptions, </w:t>
      </w:r>
      <w:r w:rsidRPr="00C01EF0">
        <w:rPr>
          <w:rStyle w:val="TitleChar"/>
        </w:rPr>
        <w:t>exclusively federal</w:t>
      </w:r>
      <w:r w:rsidRPr="00C01EF0">
        <w:rPr>
          <w:sz w:val="14"/>
        </w:rPr>
        <w:t xml:space="preserve">. American lawyers internalize this fiction first in law school. </w:t>
      </w:r>
      <w:r w:rsidRPr="00C01EF0">
        <w:rPr>
          <w:rStyle w:val="TitleChar"/>
        </w:rPr>
        <w:t xml:space="preserve">Law courses often draw an </w:t>
      </w:r>
      <w:r w:rsidRPr="00C01EF0">
        <w:rPr>
          <w:rStyle w:val="Emphasis"/>
        </w:rPr>
        <w:t>artificial distinction</w:t>
      </w:r>
      <w:r w:rsidRPr="00C01EF0">
        <w:rPr>
          <w:rStyle w:val="TitleChar"/>
        </w:rPr>
        <w:t xml:space="preserve"> between state and federal law, even though the law in particular areas</w:t>
      </w:r>
      <w:r w:rsidRPr="00C01EF0">
        <w:rPr>
          <w:sz w:val="14"/>
        </w:rPr>
        <w:t>—such as corporate regulations and criminal prohibitions—</w:t>
      </w:r>
      <w:r w:rsidRPr="00C01EF0">
        <w:rPr>
          <w:rStyle w:val="TitleChar"/>
        </w:rPr>
        <w:t>frequently overlaps and interacts. Relative to foreign affairs, in particular, few fictions become more firmly implanted in the psyches of American lawyers</w:t>
      </w:r>
      <w:r w:rsidRPr="00C01EF0">
        <w:rPr>
          <w:sz w:val="14"/>
        </w:rPr>
        <w:t xml:space="preserve">, inculcated over the years by scores of familiar ipse </w:t>
      </w:r>
      <w:proofErr w:type="spellStart"/>
      <w:r w:rsidRPr="00C01EF0">
        <w:rPr>
          <w:sz w:val="14"/>
        </w:rPr>
        <w:t>dixits</w:t>
      </w:r>
      <w:proofErr w:type="spellEnd"/>
      <w:r w:rsidRPr="00C01EF0">
        <w:rPr>
          <w:sz w:val="14"/>
        </w:rPr>
        <w:t xml:space="preserve"> of the Supreme Court and the popular media. </w:t>
      </w:r>
      <w:r w:rsidRPr="00C01EF0">
        <w:rPr>
          <w:rStyle w:val="TitleChar"/>
        </w:rPr>
        <w:t xml:space="preserve">Unexamined dicta are repeated—often </w:t>
      </w:r>
      <w:proofErr w:type="spellStart"/>
      <w:r w:rsidRPr="00C01EF0">
        <w:rPr>
          <w:rStyle w:val="TitleChar"/>
        </w:rPr>
        <w:t>acontextually</w:t>
      </w:r>
      <w:proofErr w:type="spellEnd"/>
      <w:r w:rsidRPr="00C01EF0">
        <w:rPr>
          <w:sz w:val="14"/>
        </w:rPr>
        <w:t xml:space="preserve">—from decisions dating back to the nineteenth century and </w:t>
      </w:r>
      <w:r w:rsidRPr="00C01EF0">
        <w:rPr>
          <w:rStyle w:val="TitleChar"/>
        </w:rPr>
        <w:t>continuing to the present</w:t>
      </w:r>
      <w:r w:rsidRPr="00C01EF0">
        <w:rPr>
          <w:sz w:val="14"/>
        </w:rPr>
        <w:t xml:space="preserve">. "It was one of the main objects of the Constitution to make us, so far as regarded our foreign relations, one people, one nation," as the Court said in 1840.9 "For local interests the several states of the union exist," it said in 1889, but "for national purposes, embracing our relations with foreign nations, we are but one nation, one people, one power."10 "[I]n respect of our foreign relations generally, state lines disappear," it said in 1937. "As to such purposes the state ... does not exist"" "Power over external affairs is not shared with the States," it said in 1941; "it is vested in the national government exclusively."12 And again, in 2011, the Court announced that "where foreign affairs </w:t>
      </w:r>
      <w:proofErr w:type="gramStart"/>
      <w:r w:rsidRPr="00C01EF0">
        <w:rPr>
          <w:sz w:val="14"/>
        </w:rPr>
        <w:t>is</w:t>
      </w:r>
      <w:proofErr w:type="gramEnd"/>
      <w:r w:rsidRPr="00C01EF0">
        <w:rPr>
          <w:sz w:val="14"/>
        </w:rPr>
        <w:t xml:space="preserve"> at issue, </w:t>
      </w:r>
      <w:r w:rsidRPr="00837370">
        <w:rPr>
          <w:rStyle w:val="TitleChar"/>
          <w:highlight w:val="cyan"/>
        </w:rPr>
        <w:t>the</w:t>
      </w:r>
      <w:r w:rsidRPr="00C01EF0">
        <w:rPr>
          <w:rStyle w:val="TitleChar"/>
        </w:rPr>
        <w:t xml:space="preserve"> practical </w:t>
      </w:r>
      <w:r w:rsidRPr="00837370">
        <w:rPr>
          <w:rStyle w:val="TitleChar"/>
          <w:highlight w:val="cyan"/>
        </w:rPr>
        <w:t>need</w:t>
      </w:r>
      <w:r w:rsidRPr="00C01EF0">
        <w:rPr>
          <w:rStyle w:val="TitleChar"/>
        </w:rPr>
        <w:t xml:space="preserve"> for the United States </w:t>
      </w:r>
      <w:r w:rsidRPr="00837370">
        <w:rPr>
          <w:rStyle w:val="TitleChar"/>
          <w:highlight w:val="cyan"/>
        </w:rPr>
        <w:t>to speak 'with one voice</w:t>
      </w:r>
      <w:r w:rsidRPr="00C01EF0">
        <w:rPr>
          <w:rStyle w:val="TitleChar"/>
        </w:rPr>
        <w:t xml:space="preserve"> and ac[t] as one</w:t>
      </w:r>
      <w:r w:rsidRPr="00C01EF0">
        <w:rPr>
          <w:sz w:val="14"/>
        </w:rPr>
        <w:t xml:space="preserve">,' is particularly important."13 The </w:t>
      </w:r>
      <w:r w:rsidRPr="00C01EF0">
        <w:rPr>
          <w:rStyle w:val="TitleChar"/>
        </w:rPr>
        <w:t>popular media have absorbed and often reiterate this myth.</w:t>
      </w:r>
      <w:r w:rsidRPr="00C01EF0">
        <w:rPr>
          <w:sz w:val="14"/>
        </w:rPr>
        <w:t xml:space="preserve"> A 2011 New York Times editorial attacking Arizona's immigration law, for example, captured the popular understanding of state competence in the constitutional scheme. "By the framers' intent, foreign-policy making is entrusted to the federal government through presidential and Congressional powers," the Times opined. "That authority is exclusive, barring any state intrusion."'4 </w:t>
      </w:r>
      <w:r w:rsidRPr="00C01EF0">
        <w:rPr>
          <w:rStyle w:val="TitleChar"/>
        </w:rPr>
        <w:t>These</w:t>
      </w:r>
      <w:r w:rsidRPr="00C01EF0">
        <w:rPr>
          <w:sz w:val="14"/>
        </w:rPr>
        <w:t xml:space="preserve"> and other </w:t>
      </w:r>
      <w:r w:rsidRPr="00C01EF0">
        <w:rPr>
          <w:rStyle w:val="TitleChar"/>
        </w:rPr>
        <w:t>sweeping</w:t>
      </w:r>
      <w:r w:rsidRPr="00C01EF0">
        <w:rPr>
          <w:sz w:val="14"/>
        </w:rPr>
        <w:t xml:space="preserve">, absolutist </w:t>
      </w:r>
      <w:r w:rsidRPr="00C01EF0">
        <w:rPr>
          <w:rStyle w:val="TitleChar"/>
        </w:rPr>
        <w:t xml:space="preserve">pronouncements </w:t>
      </w:r>
      <w:r w:rsidRPr="00837370">
        <w:rPr>
          <w:rStyle w:val="TitleChar"/>
          <w:highlight w:val="cyan"/>
        </w:rPr>
        <w:t xml:space="preserve">have </w:t>
      </w:r>
      <w:r w:rsidRPr="00837370">
        <w:rPr>
          <w:rStyle w:val="Emphasis"/>
          <w:highlight w:val="cyan"/>
        </w:rPr>
        <w:t>only the flimsiest connection</w:t>
      </w:r>
      <w:r w:rsidRPr="00837370">
        <w:rPr>
          <w:rStyle w:val="TitleChar"/>
          <w:highlight w:val="cyan"/>
        </w:rPr>
        <w:t xml:space="preserve"> with</w:t>
      </w:r>
      <w:r w:rsidRPr="00C01EF0">
        <w:rPr>
          <w:rStyle w:val="TitleChar"/>
        </w:rPr>
        <w:t xml:space="preserve"> what </w:t>
      </w:r>
      <w:r w:rsidRPr="00837370">
        <w:rPr>
          <w:rStyle w:val="TitleChar"/>
          <w:highlight w:val="cyan"/>
        </w:rPr>
        <w:t>modern state</w:t>
      </w:r>
      <w:r w:rsidRPr="00C01EF0">
        <w:rPr>
          <w:sz w:val="14"/>
        </w:rPr>
        <w:t xml:space="preserve"> and local </w:t>
      </w:r>
      <w:r w:rsidRPr="00837370">
        <w:rPr>
          <w:rStyle w:val="TitleChar"/>
          <w:highlight w:val="cyan"/>
        </w:rPr>
        <w:t>governments</w:t>
      </w:r>
      <w:r w:rsidRPr="00C01EF0">
        <w:rPr>
          <w:rStyle w:val="TitleChar"/>
        </w:rPr>
        <w:t xml:space="preserve"> actually </w:t>
      </w:r>
      <w:proofErr w:type="spellStart"/>
      <w:proofErr w:type="gramStart"/>
      <w:r w:rsidRPr="00C01EF0">
        <w:rPr>
          <w:rStyle w:val="TitleChar"/>
        </w:rPr>
        <w:t>do</w:t>
      </w:r>
      <w:r w:rsidRPr="00C01EF0">
        <w:rPr>
          <w:sz w:val="14"/>
        </w:rPr>
        <w:t>.n</w:t>
      </w:r>
      <w:proofErr w:type="spellEnd"/>
      <w:proofErr w:type="gramEnd"/>
      <w:r w:rsidRPr="00C01EF0">
        <w:rPr>
          <w:sz w:val="14"/>
        </w:rPr>
        <w:t xml:space="preserve"> </w:t>
      </w:r>
      <w:r w:rsidRPr="00C01EF0">
        <w:rPr>
          <w:rStyle w:val="TitleChar"/>
        </w:rPr>
        <w:t>The Constitution</w:t>
      </w:r>
      <w:r w:rsidRPr="00C01EF0">
        <w:rPr>
          <w:sz w:val="14"/>
        </w:rPr>
        <w:t xml:space="preserve"> empowers the federal government to exercise potentially plenary authority in foreign relations, but it </w:t>
      </w:r>
      <w:r w:rsidRPr="00C01EF0">
        <w:rPr>
          <w:rStyle w:val="TitleChar"/>
        </w:rPr>
        <w:t>does not contemplate exclusive authority in this realm by default—nor, as a practical matter, could it</w:t>
      </w:r>
      <w:r w:rsidRPr="00C01EF0">
        <w:rPr>
          <w:sz w:val="14"/>
        </w:rPr>
        <w:t xml:space="preserve">.16 </w:t>
      </w:r>
      <w:r w:rsidRPr="00C01EF0">
        <w:rPr>
          <w:rStyle w:val="TitleChar"/>
        </w:rPr>
        <w:t>The distinction is crucial. T</w:t>
      </w:r>
      <w:r w:rsidRPr="00C01EF0">
        <w:rPr>
          <w:sz w:val="14"/>
        </w:rPr>
        <w:t xml:space="preserve">he text of the Constitution often leaves decisions about the allocation of foreign relations authority between the state and federal governments to the latter s discretion. Rut in the exercise of that discretion, the federal government often does not, in fact, choose to exclude the states; concurrent authority is relatively common. It is, of course, a truism that the Constitution vastly increased the federal government's powers in foreign relations as compared to the Articles of Confederation, and as we discuss in Chapter </w:t>
      </w:r>
      <w:proofErr w:type="spellStart"/>
      <w:r w:rsidRPr="00C01EF0">
        <w:rPr>
          <w:sz w:val="14"/>
        </w:rPr>
        <w:t>i</w:t>
      </w:r>
      <w:proofErr w:type="spellEnd"/>
      <w:r w:rsidRPr="00C01EF0">
        <w:rPr>
          <w:sz w:val="14"/>
        </w:rPr>
        <w:t xml:space="preserve">, these changes were indispensable to the resolution of some of the most serious defects in the Articles.17 But </w:t>
      </w:r>
      <w:r w:rsidRPr="00C01EF0">
        <w:rPr>
          <w:rStyle w:val="TitleChar"/>
        </w:rPr>
        <w:t>neither the Framers nor the Constitution</w:t>
      </w:r>
      <w:r w:rsidRPr="00C01EF0">
        <w:rPr>
          <w:sz w:val="14"/>
        </w:rPr>
        <w:t xml:space="preserve"> they painstakingly drafted p</w:t>
      </w:r>
      <w:r w:rsidRPr="00C01EF0">
        <w:rPr>
          <w:rStyle w:val="TitleChar"/>
        </w:rPr>
        <w:t xml:space="preserve">roposed a rigid division between the respective foreign affairs roles of the state and national governments. Equally significant, categorical </w:t>
      </w:r>
      <w:r w:rsidRPr="00837370">
        <w:rPr>
          <w:rStyle w:val="TitleChar"/>
          <w:highlight w:val="cyan"/>
        </w:rPr>
        <w:t>pronouncements</w:t>
      </w:r>
      <w:r w:rsidRPr="00C01EF0">
        <w:rPr>
          <w:sz w:val="14"/>
        </w:rPr>
        <w:t xml:space="preserve"> such as those quoted above </w:t>
      </w:r>
      <w:r w:rsidRPr="00837370">
        <w:rPr>
          <w:rStyle w:val="Emphasis"/>
          <w:highlight w:val="cyan"/>
        </w:rPr>
        <w:t>ignore the real-life day-to-day conduct of state</w:t>
      </w:r>
      <w:r w:rsidRPr="00C01EF0">
        <w:rPr>
          <w:rStyle w:val="Emphasis"/>
        </w:rPr>
        <w:t xml:space="preserve"> </w:t>
      </w:r>
      <w:r w:rsidRPr="00C01EF0">
        <w:rPr>
          <w:sz w:val="14"/>
        </w:rPr>
        <w:t xml:space="preserve">and local </w:t>
      </w:r>
      <w:r w:rsidRPr="00C01EF0">
        <w:rPr>
          <w:rStyle w:val="Emphasis"/>
        </w:rPr>
        <w:t>government</w:t>
      </w:r>
      <w:r w:rsidRPr="00837370">
        <w:rPr>
          <w:rStyle w:val="Emphasis"/>
          <w:highlight w:val="cyan"/>
        </w:rPr>
        <w:t>s</w:t>
      </w:r>
      <w:r w:rsidRPr="00C01EF0">
        <w:rPr>
          <w:rStyle w:val="TitleChar"/>
        </w:rPr>
        <w:t xml:space="preserve">. In fact, </w:t>
      </w:r>
      <w:r w:rsidRPr="00837370">
        <w:rPr>
          <w:rStyle w:val="TitleChar"/>
          <w:highlight w:val="cyan"/>
        </w:rPr>
        <w:t>state activities in</w:t>
      </w:r>
      <w:r w:rsidRPr="00C01EF0">
        <w:rPr>
          <w:rStyle w:val="TitleChar"/>
        </w:rPr>
        <w:t xml:space="preserve"> the realm of </w:t>
      </w:r>
      <w:r w:rsidRPr="00837370">
        <w:rPr>
          <w:rStyle w:val="TitleChar"/>
          <w:highlight w:val="cyan"/>
        </w:rPr>
        <w:t>foreign affairs have become</w:t>
      </w:r>
      <w:r w:rsidRPr="00C01EF0">
        <w:rPr>
          <w:rStyle w:val="TitleChar"/>
        </w:rPr>
        <w:t xml:space="preserve"> </w:t>
      </w:r>
      <w:r w:rsidRPr="00C01EF0">
        <w:rPr>
          <w:rStyle w:val="Emphasis"/>
        </w:rPr>
        <w:t xml:space="preserve">so </w:t>
      </w:r>
      <w:r w:rsidRPr="00837370">
        <w:rPr>
          <w:rStyle w:val="Emphasis"/>
          <w:highlight w:val="cyan"/>
        </w:rPr>
        <w:t>common</w:t>
      </w:r>
      <w:r w:rsidRPr="00C01EF0">
        <w:rPr>
          <w:sz w:val="14"/>
        </w:rPr>
        <w:t xml:space="preserve"> as to call to mind the old story of the preacher asked whether he believed in baptism by immersion. "Believe in it?" he responded. "I </w:t>
      </w:r>
      <w:proofErr w:type="spellStart"/>
      <w:r w:rsidRPr="00C01EF0">
        <w:rPr>
          <w:sz w:val="14"/>
        </w:rPr>
        <w:t>Icll</w:t>
      </w:r>
      <w:proofErr w:type="spellEnd"/>
      <w:r w:rsidRPr="00C01EF0">
        <w:rPr>
          <w:sz w:val="14"/>
        </w:rPr>
        <w:t xml:space="preserve">, I've seen it!" A survey of what states and cities actually do in the international realm will be left to Chapter </w:t>
      </w:r>
      <w:proofErr w:type="spellStart"/>
      <w:r w:rsidRPr="00C01EF0">
        <w:rPr>
          <w:sz w:val="14"/>
        </w:rPr>
        <w:t>i</w:t>
      </w:r>
      <w:proofErr w:type="spellEnd"/>
      <w:r w:rsidRPr="00C01EF0">
        <w:rPr>
          <w:sz w:val="14"/>
        </w:rPr>
        <w:t xml:space="preserve">. Suffice it to say here that </w:t>
      </w:r>
      <w:r w:rsidRPr="00C01EF0">
        <w:rPr>
          <w:rStyle w:val="TitleChar"/>
        </w:rPr>
        <w:t xml:space="preserve">their foreign affairs initiatives are </w:t>
      </w:r>
      <w:r w:rsidRPr="00837370">
        <w:rPr>
          <w:rStyle w:val="Emphasis"/>
          <w:highlight w:val="cyan"/>
        </w:rPr>
        <w:t>frequent in number, broad in scope, and extensive in effect</w:t>
      </w:r>
      <w:r w:rsidRPr="00C01EF0">
        <w:rPr>
          <w:rStyle w:val="TitleChar"/>
        </w:rPr>
        <w:t xml:space="preserve">. </w:t>
      </w:r>
      <w:r w:rsidRPr="00C01EF0">
        <w:rPr>
          <w:sz w:val="14"/>
        </w:rPr>
        <w:t>To cite just a few examples</w:t>
      </w:r>
      <w:r w:rsidRPr="00C01EF0">
        <w:rPr>
          <w:rStyle w:val="TitleChar"/>
        </w:rPr>
        <w:t xml:space="preserve">, </w:t>
      </w:r>
      <w:r w:rsidRPr="00837370">
        <w:rPr>
          <w:rStyle w:val="TitleChar"/>
          <w:highlight w:val="cyan"/>
        </w:rPr>
        <w:t>states</w:t>
      </w:r>
      <w:r w:rsidRPr="00C01EF0">
        <w:rPr>
          <w:sz w:val="14"/>
        </w:rPr>
        <w:t xml:space="preserve"> and cities </w:t>
      </w:r>
      <w:r w:rsidRPr="00C01EF0">
        <w:rPr>
          <w:rStyle w:val="TitleChar"/>
        </w:rPr>
        <w:t xml:space="preserve">have </w:t>
      </w:r>
      <w:r w:rsidRPr="00837370">
        <w:rPr>
          <w:rStyle w:val="TitleChar"/>
          <w:highlight w:val="cyan"/>
        </w:rPr>
        <w:t>implemented</w:t>
      </w:r>
      <w:r w:rsidRPr="00C01EF0">
        <w:rPr>
          <w:rStyle w:val="TitleChar"/>
        </w:rPr>
        <w:t xml:space="preserve"> unratified </w:t>
      </w:r>
      <w:r w:rsidRPr="00837370">
        <w:rPr>
          <w:rStyle w:val="TitleChar"/>
          <w:highlight w:val="cyan"/>
        </w:rPr>
        <w:t>treaties</w:t>
      </w:r>
      <w:r w:rsidRPr="00C01EF0">
        <w:rPr>
          <w:rStyle w:val="TitleChar"/>
        </w:rPr>
        <w:t xml:space="preserve"> (including the Kyoto Protocol</w:t>
      </w:r>
      <w:r w:rsidRPr="00C01EF0">
        <w:rPr>
          <w:sz w:val="14"/>
        </w:rPr>
        <w:t xml:space="preserve">18 and die Convention on the Elimination of All Forms of Discrimination Against Women19), </w:t>
      </w:r>
      <w:r w:rsidRPr="00837370">
        <w:rPr>
          <w:rStyle w:val="TitleChar"/>
          <w:highlight w:val="cyan"/>
        </w:rPr>
        <w:t>taken stands on</w:t>
      </w:r>
      <w:r w:rsidRPr="00C01EF0">
        <w:rPr>
          <w:rStyle w:val="TitleChar"/>
        </w:rPr>
        <w:t xml:space="preserve"> </w:t>
      </w:r>
      <w:r w:rsidRPr="00C01EF0">
        <w:rPr>
          <w:rStyle w:val="Emphasis"/>
        </w:rPr>
        <w:t xml:space="preserve">myriad </w:t>
      </w:r>
      <w:r w:rsidRPr="00837370">
        <w:rPr>
          <w:rStyle w:val="Emphasis"/>
          <w:highlight w:val="cyan"/>
        </w:rPr>
        <w:t>foreign policy</w:t>
      </w:r>
      <w:r w:rsidRPr="00C01EF0">
        <w:rPr>
          <w:rStyle w:val="Emphasis"/>
        </w:rPr>
        <w:t xml:space="preserve"> questions</w:t>
      </w:r>
      <w:r w:rsidRPr="00C01EF0">
        <w:rPr>
          <w:sz w:val="14"/>
        </w:rPr>
        <w:t xml:space="preserve"> (from Vietnam to Nicaragua to the proposed nuclear weapons freeze), c</w:t>
      </w:r>
      <w:r w:rsidRPr="00C01EF0">
        <w:rPr>
          <w:rStyle w:val="TitleChar"/>
        </w:rPr>
        <w:t>oncluded</w:t>
      </w:r>
      <w:r w:rsidRPr="00C01EF0">
        <w:rPr>
          <w:sz w:val="14"/>
        </w:rPr>
        <w:t xml:space="preserve"> oil import </w:t>
      </w:r>
      <w:r w:rsidRPr="00C01EF0">
        <w:rPr>
          <w:rStyle w:val="TitleChar"/>
        </w:rPr>
        <w:t>agreements with foreign countries, established local offices to represent them abroad</w:t>
      </w:r>
      <w:r w:rsidRPr="00C01EF0">
        <w:rPr>
          <w:sz w:val="14"/>
        </w:rPr>
        <w:t xml:space="preserve">,20 demanded that foreign corporations come up with comprehensive written plans to protect the personal data of state residents, </w:t>
      </w:r>
      <w:r w:rsidRPr="00C01EF0">
        <w:rPr>
          <w:rStyle w:val="TitleChar"/>
        </w:rPr>
        <w:t xml:space="preserve">and </w:t>
      </w:r>
      <w:r w:rsidRPr="00C01EF0">
        <w:rPr>
          <w:sz w:val="14"/>
        </w:rPr>
        <w:t xml:space="preserve">used sister-city relationships to </w:t>
      </w:r>
      <w:r w:rsidRPr="00C01EF0">
        <w:rPr>
          <w:rStyle w:val="TitleChar"/>
        </w:rPr>
        <w:t>advance human rights agendas abroad</w:t>
      </w:r>
      <w:r w:rsidRPr="00C01EF0">
        <w:rPr>
          <w:sz w:val="14"/>
        </w:rPr>
        <w:t xml:space="preserve">/1 At first blush, one might think state and city officials responsible for such actions simply lack sufficient regard for the Constitution or knowledge of the Supreme Court's interpretation of it. But another—and, we suggest, </w:t>
      </w:r>
      <w:r w:rsidRPr="00C01EF0">
        <w:rPr>
          <w:rStyle w:val="TitleChar"/>
        </w:rPr>
        <w:t xml:space="preserve">more accurate—interpretation would be that we are </w:t>
      </w:r>
      <w:r w:rsidRPr="00C01EF0">
        <w:rPr>
          <w:rStyle w:val="Emphasis"/>
        </w:rPr>
        <w:t>witnessing institutional gravity in action as political water seeks its lowest point</w:t>
      </w:r>
      <w:r w:rsidRPr="00C01EF0">
        <w:rPr>
          <w:rStyle w:val="TitleChar"/>
        </w:rPr>
        <w:t xml:space="preserve">: these officials have been doing what seems to them to be necessary or prudent </w:t>
      </w:r>
      <w:r w:rsidRPr="00C01EF0">
        <w:rPr>
          <w:sz w:val="14"/>
        </w:rPr>
        <w:t>for their localities, what their constituents want—</w:t>
      </w:r>
      <w:r w:rsidRPr="00C01EF0">
        <w:rPr>
          <w:rStyle w:val="TitleChar"/>
        </w:rPr>
        <w:t>and what Congress, after all, has seldom demanded that they stop doing.</w:t>
      </w:r>
    </w:p>
    <w:p w14:paraId="3EF1EBC2" w14:textId="77777777" w:rsidR="00E4259C" w:rsidRDefault="00E4259C" w:rsidP="00E4259C">
      <w:pPr>
        <w:pStyle w:val="Heading3"/>
      </w:pPr>
      <w:r>
        <w:t>Solvency---Fracking</w:t>
      </w:r>
    </w:p>
    <w:p w14:paraId="61EE4578" w14:textId="77777777" w:rsidR="00E4259C" w:rsidRPr="00E4259C" w:rsidRDefault="00E4259C" w:rsidP="00E4259C">
      <w:pPr>
        <w:pStyle w:val="Heading4"/>
      </w:pPr>
      <w:r>
        <w:t xml:space="preserve">State regulations solve better than federal regulations – one size fits all rules fail for geographic and geological differences </w:t>
      </w:r>
    </w:p>
    <w:p w14:paraId="0CEBFE30" w14:textId="77777777" w:rsidR="00E4259C" w:rsidRPr="00147FDA" w:rsidRDefault="00E4259C" w:rsidP="00E4259C">
      <w:proofErr w:type="spellStart"/>
      <w:r w:rsidRPr="00147FDA">
        <w:rPr>
          <w:rStyle w:val="Style13ptBold"/>
        </w:rPr>
        <w:t>Kellman</w:t>
      </w:r>
      <w:proofErr w:type="spellEnd"/>
      <w:r w:rsidRPr="00147FDA">
        <w:rPr>
          <w:rStyle w:val="Style13ptBold"/>
        </w:rPr>
        <w:t xml:space="preserve"> 10</w:t>
      </w:r>
      <w:r>
        <w:t xml:space="preserve"> “Fracking Regulations Vary Widely from State to State” Steve </w:t>
      </w:r>
      <w:proofErr w:type="spellStart"/>
      <w:r>
        <w:t>Kellman</w:t>
      </w:r>
      <w:proofErr w:type="spellEnd"/>
      <w:r>
        <w:t xml:space="preserve"> - Michigan-based reporter for Circle of Blue, August 31, 2010, https://www.circleofblue.org/2010/world/fracking-regulations-vary-widely-from-state-to-state/</w:t>
      </w:r>
    </w:p>
    <w:p w14:paraId="54833900" w14:textId="77777777" w:rsidR="00E4259C" w:rsidRDefault="00E4259C" w:rsidP="00E4259C">
      <w:r>
        <w:t>New York Draws a Line in the Sand</w:t>
      </w:r>
    </w:p>
    <w:p w14:paraId="492E8C5E" w14:textId="77777777" w:rsidR="00E4259C" w:rsidRPr="00E4259C" w:rsidRDefault="00E4259C" w:rsidP="00E4259C">
      <w:pPr>
        <w:rPr>
          <w:sz w:val="16"/>
        </w:rPr>
      </w:pPr>
      <w:r w:rsidRPr="008D65BD">
        <w:rPr>
          <w:rStyle w:val="StyleUnderline"/>
        </w:rPr>
        <w:t>New York State</w:t>
      </w:r>
      <w:r w:rsidRPr="00E4259C">
        <w:rPr>
          <w:sz w:val="16"/>
        </w:rPr>
        <w:t xml:space="preserve">, since 2008, </w:t>
      </w:r>
      <w:r w:rsidRPr="008D65BD">
        <w:rPr>
          <w:rStyle w:val="StyleUnderline"/>
        </w:rPr>
        <w:t>has taken a hard line against fracking</w:t>
      </w:r>
      <w:r w:rsidRPr="00E4259C">
        <w:rPr>
          <w:sz w:val="16"/>
        </w:rPr>
        <w:t xml:space="preserve"> holding up permits for gas drilling in the state’s portion of the Marcellus Shale formation as the Department of Environmental Conservation (DEC) conducts a review of the practice.</w:t>
      </w:r>
    </w:p>
    <w:p w14:paraId="19CBC40C" w14:textId="77777777" w:rsidR="00E4259C" w:rsidRPr="00E4259C" w:rsidRDefault="00E4259C" w:rsidP="00E4259C">
      <w:pPr>
        <w:rPr>
          <w:sz w:val="16"/>
        </w:rPr>
      </w:pPr>
      <w:r w:rsidRPr="00E4259C">
        <w:rPr>
          <w:sz w:val="16"/>
        </w:rPr>
        <w:t>On August 3, the state Senate voted for a moratorium on new wells until May 15, 2011, which would give the DEC more time to finish its review of the practice and issue new permitting guidelines. The proposed moratorium would need to be passed by the state Assembly and signed into law by Governor David Paterson before becoming law.</w:t>
      </w:r>
    </w:p>
    <w:p w14:paraId="392CC84B" w14:textId="77777777" w:rsidR="00E4259C" w:rsidRPr="008D65BD" w:rsidRDefault="00E4259C" w:rsidP="00E4259C">
      <w:pPr>
        <w:rPr>
          <w:rStyle w:val="StyleUnderline"/>
        </w:rPr>
      </w:pPr>
      <w:r w:rsidRPr="008D65BD">
        <w:rPr>
          <w:rStyle w:val="StyleUnderline"/>
        </w:rPr>
        <w:t>Farther west</w:t>
      </w:r>
      <w:r w:rsidRPr="00E4259C">
        <w:rPr>
          <w:sz w:val="16"/>
        </w:rPr>
        <w:t xml:space="preserve">, where states have had a longer history with the combination of hydraulic fracturing and horizontal drilling, </w:t>
      </w:r>
      <w:r w:rsidRPr="008D65BD">
        <w:rPr>
          <w:rStyle w:val="StyleUnderline"/>
        </w:rPr>
        <w:t xml:space="preserve">the industry-friendly state of Wyoming has introduced </w:t>
      </w:r>
      <w:r w:rsidRPr="00E4259C">
        <w:rPr>
          <w:sz w:val="16"/>
        </w:rPr>
        <w:t>what the New York Times described (http://www.nytimes.com/2010/07/24/business/energy-environment/24gas.html?pagewanted=2) as “</w:t>
      </w:r>
      <w:r w:rsidRPr="008D65BD">
        <w:rPr>
          <w:rStyle w:val="Emphasis"/>
        </w:rPr>
        <w:t>some of the nation’s toughest rules governing fracturing</w:t>
      </w:r>
      <w:r w:rsidRPr="00E4259C">
        <w:rPr>
          <w:sz w:val="16"/>
        </w:rPr>
        <w:t xml:space="preserve">” in June, </w:t>
      </w:r>
      <w:r w:rsidRPr="008D65BD">
        <w:rPr>
          <w:rStyle w:val="StyleUnderline"/>
        </w:rPr>
        <w:t>including requirements that companies disclose the ingredients in their fracking fluids to state regulators.</w:t>
      </w:r>
      <w:r w:rsidRPr="00E4259C">
        <w:rPr>
          <w:sz w:val="16"/>
        </w:rPr>
        <w:t xml:space="preserve"> </w:t>
      </w:r>
      <w:r w:rsidRPr="008D65BD">
        <w:rPr>
          <w:rStyle w:val="StyleUnderline"/>
        </w:rPr>
        <w:t>The disclosure requirement was the first in the nation, according to Environment &amp; Energy Publishing.</w:t>
      </w:r>
    </w:p>
    <w:p w14:paraId="060CA71D" w14:textId="77777777" w:rsidR="00E4259C" w:rsidRPr="00E4259C" w:rsidRDefault="00E4259C" w:rsidP="00E4259C">
      <w:pPr>
        <w:rPr>
          <w:sz w:val="16"/>
        </w:rPr>
      </w:pPr>
      <w:r w:rsidRPr="00E4259C">
        <w:rPr>
          <w:sz w:val="16"/>
        </w:rPr>
        <w:t>Still, the new rules to not require that those ingredients be disclosed to the public.</w:t>
      </w:r>
    </w:p>
    <w:p w14:paraId="2E73AA0D" w14:textId="77777777" w:rsidR="00E4259C" w:rsidRPr="00E4259C" w:rsidRDefault="00E4259C" w:rsidP="00E4259C">
      <w:pPr>
        <w:rPr>
          <w:sz w:val="16"/>
        </w:rPr>
      </w:pPr>
      <w:r w:rsidRPr="008D65BD">
        <w:rPr>
          <w:rStyle w:val="StyleUnderline"/>
        </w:rPr>
        <w:t>Colorado revamped its oil and gas laws in 2007 to require that companies maintain an inventory of the chemicals used at each well, Environment &amp; Energy Publishing reported.</w:t>
      </w:r>
      <w:r w:rsidRPr="00E4259C">
        <w:rPr>
          <w:sz w:val="16"/>
        </w:rPr>
        <w:t xml:space="preserve"> The inventory must be maintained for the life of the well plus an additional five years. While the companies do not have to file the list with state regulators, they are required to provide it to the Colorado Oil and Gas Conservation Commission on request, and the agency can then share the information with health officials or a treating physician under a confidentiality agreement.</w:t>
      </w:r>
    </w:p>
    <w:p w14:paraId="264F7623" w14:textId="77777777" w:rsidR="00E4259C" w:rsidRPr="00E4259C" w:rsidRDefault="00E4259C" w:rsidP="00E4259C">
      <w:pPr>
        <w:rPr>
          <w:sz w:val="16"/>
        </w:rPr>
      </w:pPr>
      <w:r w:rsidRPr="00E4259C">
        <w:rPr>
          <w:sz w:val="16"/>
        </w:rPr>
        <w:t xml:space="preserve">Protecting The Water Supply For 15 </w:t>
      </w:r>
      <w:proofErr w:type="gramStart"/>
      <w:r w:rsidRPr="00E4259C">
        <w:rPr>
          <w:sz w:val="16"/>
        </w:rPr>
        <w:t>Million</w:t>
      </w:r>
      <w:proofErr w:type="gramEnd"/>
      <w:r w:rsidRPr="00E4259C">
        <w:rPr>
          <w:sz w:val="16"/>
        </w:rPr>
        <w:t xml:space="preserve"> People</w:t>
      </w:r>
    </w:p>
    <w:p w14:paraId="5173E625" w14:textId="77777777" w:rsidR="00E4259C" w:rsidRPr="008D65BD" w:rsidRDefault="00E4259C" w:rsidP="00E4259C">
      <w:pPr>
        <w:rPr>
          <w:rStyle w:val="StyleUnderline"/>
        </w:rPr>
      </w:pPr>
      <w:r w:rsidRPr="008D65BD">
        <w:rPr>
          <w:rStyle w:val="StyleUnderline"/>
        </w:rPr>
        <w:t>State agencies are not the only regulators weighing in on hydraulic fracturing.</w:t>
      </w:r>
    </w:p>
    <w:p w14:paraId="6650F394" w14:textId="77777777" w:rsidR="00E4259C" w:rsidRPr="00E4259C" w:rsidRDefault="00E4259C" w:rsidP="00E4259C">
      <w:pPr>
        <w:rPr>
          <w:sz w:val="16"/>
        </w:rPr>
      </w:pPr>
      <w:r w:rsidRPr="008D65BD">
        <w:rPr>
          <w:rStyle w:val="StyleUnderline"/>
        </w:rPr>
        <w:t xml:space="preserve">The multi-state </w:t>
      </w:r>
      <w:r w:rsidRPr="00E4259C">
        <w:rPr>
          <w:sz w:val="16"/>
        </w:rPr>
        <w:t xml:space="preserve">Delaware River Basin </w:t>
      </w:r>
      <w:r w:rsidRPr="008D65BD">
        <w:rPr>
          <w:rStyle w:val="StyleUnderline"/>
        </w:rPr>
        <w:t>Commission</w:t>
      </w:r>
      <w:r w:rsidRPr="00E4259C">
        <w:rPr>
          <w:sz w:val="16"/>
        </w:rPr>
        <w:t xml:space="preserve">, </w:t>
      </w:r>
      <w:r w:rsidRPr="008D65BD">
        <w:rPr>
          <w:rStyle w:val="StyleUnderline"/>
        </w:rPr>
        <w:t>which oversees the 330-mile Delaware River</w:t>
      </w:r>
      <w:r w:rsidRPr="00E4259C">
        <w:rPr>
          <w:sz w:val="16"/>
        </w:rPr>
        <w:t xml:space="preserve"> that flows through New York, Pennsylvania, New Jersey and Delaware, </w:t>
      </w:r>
      <w:r w:rsidRPr="008D65BD">
        <w:rPr>
          <w:rStyle w:val="StyleUnderline"/>
        </w:rPr>
        <w:t>took a tough stance in May 2009, requiring commission approval of any natural gas drilling in the basin.</w:t>
      </w:r>
      <w:r w:rsidRPr="00E4259C">
        <w:rPr>
          <w:sz w:val="16"/>
        </w:rPr>
        <w:t xml:space="preserve"> The commission cited concerns that the massive amounts of water required for hydraulic fracturing would deplete the aquifers, that drilling operations could pollute groundwater or surface water, and that the recovered fracking fluids would not be treated and disposed of properly.</w:t>
      </w:r>
    </w:p>
    <w:p w14:paraId="4A9D624F" w14:textId="77777777" w:rsidR="00E4259C" w:rsidRPr="00E4259C" w:rsidRDefault="00E4259C" w:rsidP="00E4259C">
      <w:pPr>
        <w:rPr>
          <w:sz w:val="16"/>
        </w:rPr>
      </w:pPr>
      <w:r w:rsidRPr="00E4259C">
        <w:rPr>
          <w:sz w:val="16"/>
        </w:rPr>
        <w:t>More than 15 million people depend on the basin for their drinking water, farming and industrial needs, according to the commission.</w:t>
      </w:r>
    </w:p>
    <w:p w14:paraId="12D15FF9" w14:textId="77777777" w:rsidR="00E4259C" w:rsidRPr="008D65BD" w:rsidRDefault="00E4259C" w:rsidP="00E4259C">
      <w:pPr>
        <w:rPr>
          <w:rStyle w:val="Emphasis"/>
        </w:rPr>
      </w:pPr>
      <w:r w:rsidRPr="008D65BD">
        <w:rPr>
          <w:rStyle w:val="Emphasis"/>
        </w:rPr>
        <w:t>States Fill Federal Gap</w:t>
      </w:r>
    </w:p>
    <w:p w14:paraId="055B7CD2" w14:textId="77777777" w:rsidR="00E4259C" w:rsidRPr="00E4259C" w:rsidRDefault="00E4259C" w:rsidP="00E4259C">
      <w:pPr>
        <w:rPr>
          <w:sz w:val="16"/>
        </w:rPr>
      </w:pPr>
      <w:r w:rsidRPr="008D65BD">
        <w:rPr>
          <w:rStyle w:val="StyleUnderline"/>
        </w:rPr>
        <w:t xml:space="preserve">One reason that states are reviewing their regulations and considering further environmental safeguards is the </w:t>
      </w:r>
      <w:r w:rsidRPr="00E4259C">
        <w:rPr>
          <w:sz w:val="16"/>
        </w:rPr>
        <w:t xml:space="preserve">federal </w:t>
      </w:r>
      <w:r w:rsidRPr="008D65BD">
        <w:rPr>
          <w:rStyle w:val="Emphasis"/>
        </w:rPr>
        <w:t>E</w:t>
      </w:r>
      <w:r w:rsidRPr="00E4259C">
        <w:rPr>
          <w:sz w:val="16"/>
        </w:rPr>
        <w:t xml:space="preserve">nergy </w:t>
      </w:r>
      <w:r w:rsidRPr="008D65BD">
        <w:rPr>
          <w:rStyle w:val="Emphasis"/>
        </w:rPr>
        <w:t>P</w:t>
      </w:r>
      <w:r w:rsidRPr="00E4259C">
        <w:rPr>
          <w:sz w:val="16"/>
        </w:rPr>
        <w:t xml:space="preserve">olicy </w:t>
      </w:r>
      <w:r w:rsidRPr="008D65BD">
        <w:rPr>
          <w:rStyle w:val="Emphasis"/>
        </w:rPr>
        <w:t>A</w:t>
      </w:r>
      <w:r w:rsidRPr="00E4259C">
        <w:rPr>
          <w:sz w:val="16"/>
        </w:rPr>
        <w:t xml:space="preserve">ct </w:t>
      </w:r>
      <w:r w:rsidRPr="008D65BD">
        <w:rPr>
          <w:rStyle w:val="StyleUnderline"/>
        </w:rPr>
        <w:t>of 2005</w:t>
      </w:r>
      <w:r w:rsidRPr="00E4259C">
        <w:rPr>
          <w:sz w:val="16"/>
        </w:rPr>
        <w:t xml:space="preserve">, </w:t>
      </w:r>
      <w:r w:rsidRPr="008D65BD">
        <w:rPr>
          <w:rStyle w:val="StyleUnderline"/>
        </w:rPr>
        <w:t>which</w:t>
      </w:r>
      <w:r w:rsidRPr="00E4259C">
        <w:rPr>
          <w:sz w:val="16"/>
        </w:rPr>
        <w:t xml:space="preserve"> specifically </w:t>
      </w:r>
      <w:r w:rsidRPr="008D65BD">
        <w:rPr>
          <w:rStyle w:val="StyleUnderline"/>
        </w:rPr>
        <w:t xml:space="preserve">exempts fracking from the </w:t>
      </w:r>
      <w:r w:rsidRPr="008D65BD">
        <w:rPr>
          <w:rStyle w:val="Emphasis"/>
        </w:rPr>
        <w:t>S</w:t>
      </w:r>
      <w:r w:rsidRPr="00E4259C">
        <w:rPr>
          <w:sz w:val="16"/>
        </w:rPr>
        <w:t xml:space="preserve">afe </w:t>
      </w:r>
      <w:r w:rsidRPr="008D65BD">
        <w:rPr>
          <w:rStyle w:val="Emphasis"/>
        </w:rPr>
        <w:t>W</w:t>
      </w:r>
      <w:r w:rsidRPr="00E4259C">
        <w:rPr>
          <w:sz w:val="16"/>
        </w:rPr>
        <w:t xml:space="preserve">ater </w:t>
      </w:r>
      <w:r w:rsidRPr="008D65BD">
        <w:rPr>
          <w:rStyle w:val="Emphasis"/>
        </w:rPr>
        <w:t>D</w:t>
      </w:r>
      <w:r w:rsidRPr="00E4259C">
        <w:rPr>
          <w:sz w:val="16"/>
        </w:rPr>
        <w:t xml:space="preserve">rinking </w:t>
      </w:r>
      <w:r w:rsidRPr="008D65BD">
        <w:rPr>
          <w:rStyle w:val="Emphasis"/>
        </w:rPr>
        <w:t>A</w:t>
      </w:r>
      <w:r w:rsidRPr="00E4259C">
        <w:rPr>
          <w:sz w:val="16"/>
        </w:rPr>
        <w:t xml:space="preserve">ct </w:t>
      </w:r>
      <w:r w:rsidRPr="008D65BD">
        <w:rPr>
          <w:rStyle w:val="StyleUnderline"/>
        </w:rPr>
        <w:t>and</w:t>
      </w:r>
      <w:r w:rsidRPr="00E4259C">
        <w:rPr>
          <w:sz w:val="16"/>
        </w:rPr>
        <w:t xml:space="preserve"> </w:t>
      </w:r>
      <w:r w:rsidRPr="008D65BD">
        <w:rPr>
          <w:rStyle w:val="Emphasis"/>
        </w:rPr>
        <w:t>C</w:t>
      </w:r>
      <w:r w:rsidRPr="00E4259C">
        <w:rPr>
          <w:sz w:val="16"/>
        </w:rPr>
        <w:t xml:space="preserve">lean </w:t>
      </w:r>
      <w:r w:rsidRPr="008D65BD">
        <w:rPr>
          <w:rStyle w:val="Emphasis"/>
        </w:rPr>
        <w:t>W</w:t>
      </w:r>
      <w:r w:rsidRPr="00E4259C">
        <w:rPr>
          <w:sz w:val="16"/>
        </w:rPr>
        <w:t xml:space="preserve">ater </w:t>
      </w:r>
      <w:r w:rsidRPr="008D65BD">
        <w:rPr>
          <w:rStyle w:val="Emphasis"/>
        </w:rPr>
        <w:t>A</w:t>
      </w:r>
      <w:r w:rsidRPr="00E4259C">
        <w:rPr>
          <w:sz w:val="16"/>
        </w:rPr>
        <w:t>ct. The EPA is now conducting a $1.9 million study of fracking’s effects on water resources as it considers whether additional federal protections should be put in place.</w:t>
      </w:r>
    </w:p>
    <w:p w14:paraId="21D041F5" w14:textId="77777777" w:rsidR="00E4259C" w:rsidRPr="00E4259C" w:rsidRDefault="00E4259C" w:rsidP="00E4259C">
      <w:pPr>
        <w:rPr>
          <w:sz w:val="16"/>
        </w:rPr>
      </w:pPr>
      <w:r w:rsidRPr="00E4259C">
        <w:rPr>
          <w:sz w:val="16"/>
        </w:rPr>
        <w:t xml:space="preserve">In a recent interview with The Financial Times, the man who helped set off the natural gas boom in Pennsylvania said that passing </w:t>
      </w:r>
      <w:r w:rsidRPr="00E4259C">
        <w:rPr>
          <w:rStyle w:val="StyleUnderline"/>
        </w:rPr>
        <w:t>nationwide regulations governing hydraulic fracturing would be problematic, given the geological variations between regions and the complexity of the industry itself.</w:t>
      </w:r>
      <w:r w:rsidRPr="00E4259C">
        <w:rPr>
          <w:sz w:val="16"/>
        </w:rPr>
        <w:t xml:space="preserve"> </w:t>
      </w:r>
      <w:r w:rsidRPr="00E4259C">
        <w:rPr>
          <w:rStyle w:val="StyleUnderline"/>
        </w:rPr>
        <w:t>As many as 200 gas producers are involved in gas shale drilling,</w:t>
      </w:r>
      <w:r w:rsidRPr="00E4259C">
        <w:rPr>
          <w:sz w:val="16"/>
        </w:rPr>
        <w:t xml:space="preserve"> </w:t>
      </w:r>
      <w:proofErr w:type="spellStart"/>
      <w:r w:rsidRPr="00E4259C">
        <w:rPr>
          <w:sz w:val="16"/>
        </w:rPr>
        <w:t>Engelder</w:t>
      </w:r>
      <w:proofErr w:type="spellEnd"/>
      <w:r w:rsidRPr="00E4259C">
        <w:rPr>
          <w:sz w:val="16"/>
        </w:rPr>
        <w:t xml:space="preserve"> estimated, </w:t>
      </w:r>
      <w:r w:rsidRPr="00E4259C">
        <w:rPr>
          <w:rStyle w:val="StyleUnderline"/>
        </w:rPr>
        <w:t>each with its own set of rules for fracking</w:t>
      </w:r>
      <w:r w:rsidRPr="00E4259C">
        <w:rPr>
          <w:sz w:val="16"/>
        </w:rPr>
        <w:t>.</w:t>
      </w:r>
    </w:p>
    <w:p w14:paraId="4D7F1A49" w14:textId="77777777" w:rsidR="00E4259C" w:rsidRPr="00E4259C" w:rsidRDefault="00E4259C" w:rsidP="00E4259C">
      <w:pPr>
        <w:rPr>
          <w:rStyle w:val="StyleUnderline"/>
        </w:rPr>
      </w:pPr>
      <w:r w:rsidRPr="00E4259C">
        <w:rPr>
          <w:sz w:val="16"/>
        </w:rPr>
        <w:t>“</w:t>
      </w:r>
      <w:r w:rsidRPr="00E4259C">
        <w:rPr>
          <w:rStyle w:val="Emphasis"/>
        </w:rPr>
        <w:t>Industry has to experiment</w:t>
      </w:r>
      <w:r w:rsidRPr="00E4259C">
        <w:rPr>
          <w:sz w:val="16"/>
        </w:rPr>
        <w:t xml:space="preserve">,” </w:t>
      </w:r>
      <w:proofErr w:type="spellStart"/>
      <w:r w:rsidRPr="00E4259C">
        <w:rPr>
          <w:sz w:val="16"/>
        </w:rPr>
        <w:t>Engelder</w:t>
      </w:r>
      <w:proofErr w:type="spellEnd"/>
      <w:r w:rsidRPr="00E4259C">
        <w:rPr>
          <w:sz w:val="16"/>
        </w:rPr>
        <w:t xml:space="preserve"> said. “</w:t>
      </w:r>
      <w:r w:rsidRPr="00E4259C">
        <w:rPr>
          <w:rStyle w:val="StyleUnderline"/>
        </w:rPr>
        <w:t>Industry has to learn what went wrong to get it right next time. The industry evolves that way and writing reports is not going to replace the experience of doing this… I would defend the system of free enterprise here.”</w:t>
      </w:r>
    </w:p>
    <w:p w14:paraId="25F556CF" w14:textId="77777777" w:rsidR="00E4259C" w:rsidRPr="00CF46EB" w:rsidRDefault="00E4259C" w:rsidP="00E4259C">
      <w:pPr>
        <w:pStyle w:val="Heading4"/>
      </w:pPr>
      <w:r>
        <w:t>State regs of fracking solves environmental concerns, innovation and water scarcity – fed regs undermine effectiveness and block water recycling</w:t>
      </w:r>
    </w:p>
    <w:p w14:paraId="500FF866" w14:textId="77777777" w:rsidR="00E4259C" w:rsidRPr="00D01586" w:rsidRDefault="00E4259C" w:rsidP="00E4259C">
      <w:r w:rsidRPr="00AF0BD3">
        <w:rPr>
          <w:rStyle w:val="Style13ptBold"/>
        </w:rPr>
        <w:t xml:space="preserve">Romo 14 </w:t>
      </w:r>
      <w:r>
        <w:t xml:space="preserve">“Hydraulic Fracturing, Uncooperative Federalism, and Technological Innovation” Carlos R. Romo </w:t>
      </w:r>
      <w:proofErr w:type="gramStart"/>
      <w:r>
        <w:t>-  environmental</w:t>
      </w:r>
      <w:proofErr w:type="gramEnd"/>
      <w:r>
        <w:t xml:space="preserve"> and natural resources attorney, J.D. from the University of Texas School of Law and a B.A. in Public Policy from Stanford University, Winter 2014, http://www.bakerbotts.com/files/Uploads/Documents/George%20Washinton%20Journal%20Environmental%20%20Energy%20Law%202014%20(with%20Romo%20HF%20Article)%20-Final.pdf</w:t>
      </w:r>
    </w:p>
    <w:p w14:paraId="0FB9398C" w14:textId="77777777" w:rsidR="00E4259C" w:rsidRDefault="00E4259C" w:rsidP="00E4259C">
      <w:pPr>
        <w:rPr>
          <w:sz w:val="14"/>
        </w:rPr>
      </w:pPr>
      <w:r w:rsidRPr="00CE2CD8">
        <w:rPr>
          <w:rStyle w:val="TitleChar"/>
        </w:rPr>
        <w:t>According to the</w:t>
      </w:r>
      <w:r w:rsidRPr="00CF46EB">
        <w:rPr>
          <w:sz w:val="14"/>
        </w:rPr>
        <w:t xml:space="preserve"> U.S. Department of Energy (“</w:t>
      </w:r>
      <w:r w:rsidRPr="00CE2CD8">
        <w:rPr>
          <w:rStyle w:val="TitleChar"/>
        </w:rPr>
        <w:t>DOE</w:t>
      </w:r>
      <w:r w:rsidRPr="00CF46EB">
        <w:rPr>
          <w:sz w:val="14"/>
        </w:rPr>
        <w:t>”), the “[</w:t>
      </w:r>
      <w:r w:rsidRPr="00CE2CD8">
        <w:rPr>
          <w:rStyle w:val="TitleChar"/>
        </w:rPr>
        <w:t>h]</w:t>
      </w:r>
      <w:proofErr w:type="spellStart"/>
      <w:r w:rsidRPr="00CE2CD8">
        <w:rPr>
          <w:rStyle w:val="TitleChar"/>
        </w:rPr>
        <w:t>andling</w:t>
      </w:r>
      <w:proofErr w:type="spellEnd"/>
      <w:r w:rsidRPr="00CE2CD8">
        <w:rPr>
          <w:rStyle w:val="TitleChar"/>
        </w:rPr>
        <w:t xml:space="preserve"> and disposal of [</w:t>
      </w:r>
      <w:r w:rsidRPr="00081CA1">
        <w:rPr>
          <w:rStyle w:val="TitleChar"/>
          <w:highlight w:val="yellow"/>
        </w:rPr>
        <w:t>waste] water is the</w:t>
      </w:r>
      <w:r w:rsidRPr="00CE2CD8">
        <w:rPr>
          <w:rStyle w:val="TitleChar"/>
        </w:rPr>
        <w:t xml:space="preserve"> single </w:t>
      </w:r>
      <w:r w:rsidRPr="00081CA1">
        <w:rPr>
          <w:rStyle w:val="TitleChar"/>
          <w:highlight w:val="yellow"/>
        </w:rPr>
        <w:t>greatest environmental impediment to</w:t>
      </w:r>
      <w:r w:rsidRPr="00CE2CD8">
        <w:rPr>
          <w:rStyle w:val="TitleChar"/>
        </w:rPr>
        <w:t xml:space="preserve"> domestic oil </w:t>
      </w:r>
      <w:r w:rsidRPr="00081CA1">
        <w:rPr>
          <w:rStyle w:val="TitleChar"/>
          <w:highlight w:val="yellow"/>
        </w:rPr>
        <w:t>production</w:t>
      </w:r>
      <w:r w:rsidRPr="00CE2CD8">
        <w:rPr>
          <w:rStyle w:val="TitleChar"/>
        </w:rPr>
        <w:t>.</w:t>
      </w:r>
      <w:r w:rsidRPr="00CF46EB">
        <w:rPr>
          <w:sz w:val="14"/>
        </w:rPr>
        <w:t>”1 In particular, hydraulic fracturing (“</w:t>
      </w:r>
      <w:r w:rsidRPr="00081CA1">
        <w:rPr>
          <w:rStyle w:val="TitleChar"/>
          <w:highlight w:val="yellow"/>
        </w:rPr>
        <w:t>HF</w:t>
      </w:r>
      <w:r w:rsidRPr="00CF46EB">
        <w:rPr>
          <w:sz w:val="14"/>
        </w:rPr>
        <w:t xml:space="preserve">”) operation (or the injection of fluids into shale formations to extract oil and gas hydrocarbons) </w:t>
      </w:r>
      <w:r w:rsidRPr="00081CA1">
        <w:rPr>
          <w:rStyle w:val="TitleChar"/>
          <w:highlight w:val="yellow"/>
        </w:rPr>
        <w:t>is water-intensive</w:t>
      </w:r>
      <w:r w:rsidRPr="00CF46EB">
        <w:rPr>
          <w:sz w:val="14"/>
        </w:rPr>
        <w:t xml:space="preserve">. By some estimates, a typical hydrocarbon well requiring HF stimulation activities may require an average of four million gallons of water to initiate production.2 Between 25% and 75% of the fluid used in HF operations flows back to the surface after drilling operations cease (“flowback water”). In addition, for every barrel of oil produced, approximately three barrels of naturally occurring saline water are released from above or below the shale formations (“produced water”).3 An </w:t>
      </w:r>
      <w:r w:rsidRPr="00CE2CD8">
        <w:rPr>
          <w:rStyle w:val="TitleChar"/>
        </w:rPr>
        <w:t>estimated 98% of waste from hydrocarbon production consists of this produced water or flowback water</w:t>
      </w:r>
      <w:r w:rsidRPr="00CF46EB">
        <w:rPr>
          <w:sz w:val="14"/>
        </w:rPr>
        <w:t xml:space="preserve"> (collectively “produced water”).4 </w:t>
      </w:r>
      <w:r w:rsidRPr="00CE2CD8">
        <w:rPr>
          <w:rStyle w:val="TitleChar"/>
        </w:rPr>
        <w:t xml:space="preserve">As domestic oil and gas development continues to expand </w:t>
      </w:r>
      <w:r w:rsidRPr="00CF46EB">
        <w:rPr>
          <w:sz w:val="14"/>
        </w:rPr>
        <w:t xml:space="preserve">at nearly unprecedented rates, </w:t>
      </w:r>
      <w:r w:rsidRPr="00081CA1">
        <w:rPr>
          <w:rStyle w:val="TitleChar"/>
          <w:highlight w:val="yellow"/>
        </w:rPr>
        <w:t>the</w:t>
      </w:r>
      <w:r w:rsidRPr="00CE2CD8">
        <w:rPr>
          <w:rStyle w:val="TitleChar"/>
        </w:rPr>
        <w:t xml:space="preserve"> oil and gas </w:t>
      </w:r>
      <w:r w:rsidRPr="00081CA1">
        <w:rPr>
          <w:rStyle w:val="TitleChar"/>
          <w:highlight w:val="yellow"/>
        </w:rPr>
        <w:t>industry faces</w:t>
      </w:r>
      <w:r w:rsidRPr="00CE2CD8">
        <w:rPr>
          <w:rStyle w:val="TitleChar"/>
        </w:rPr>
        <w:t xml:space="preserve"> </w:t>
      </w:r>
      <w:r w:rsidRPr="00081CA1">
        <w:rPr>
          <w:rStyle w:val="Emphasis"/>
          <w:highlight w:val="yellow"/>
        </w:rPr>
        <w:t>significant regulatory uncertainty</w:t>
      </w:r>
      <w:r w:rsidRPr="00CE2CD8">
        <w:rPr>
          <w:rStyle w:val="TitleChar"/>
        </w:rPr>
        <w:t xml:space="preserve"> </w:t>
      </w:r>
      <w:r w:rsidRPr="00081CA1">
        <w:rPr>
          <w:rStyle w:val="TitleChar"/>
          <w:highlight w:val="yellow"/>
        </w:rPr>
        <w:t>as</w:t>
      </w:r>
      <w:r w:rsidRPr="00CE2CD8">
        <w:rPr>
          <w:rStyle w:val="TitleChar"/>
        </w:rPr>
        <w:t xml:space="preserve"> local, state, and federal </w:t>
      </w:r>
      <w:r w:rsidRPr="00081CA1">
        <w:rPr>
          <w:rStyle w:val="TitleChar"/>
          <w:highlight w:val="yellow"/>
        </w:rPr>
        <w:t>entities</w:t>
      </w:r>
      <w:r w:rsidRPr="00CF46EB">
        <w:rPr>
          <w:sz w:val="14"/>
        </w:rPr>
        <w:t xml:space="preserve"> more </w:t>
      </w:r>
      <w:r w:rsidRPr="00CE2CD8">
        <w:rPr>
          <w:rStyle w:val="TitleChar"/>
        </w:rPr>
        <w:t xml:space="preserve">closely </w:t>
      </w:r>
      <w:r w:rsidRPr="00081CA1">
        <w:rPr>
          <w:rStyle w:val="TitleChar"/>
          <w:highlight w:val="yellow"/>
        </w:rPr>
        <w:t>examine how to regulate</w:t>
      </w:r>
      <w:r w:rsidRPr="00CE2CD8">
        <w:rPr>
          <w:rStyle w:val="TitleChar"/>
        </w:rPr>
        <w:t xml:space="preserve"> this waste.</w:t>
      </w:r>
      <w:r w:rsidRPr="00CF46EB">
        <w:rPr>
          <w:sz w:val="14"/>
        </w:rPr>
        <w:t xml:space="preserve">5 The </w:t>
      </w:r>
      <w:r w:rsidRPr="004C1EF1">
        <w:rPr>
          <w:rStyle w:val="TitleChar"/>
        </w:rPr>
        <w:t xml:space="preserve">governance </w:t>
      </w:r>
      <w:r w:rsidRPr="00081CA1">
        <w:rPr>
          <w:rStyle w:val="TitleChar"/>
          <w:highlight w:val="yellow"/>
        </w:rPr>
        <w:t>schemes</w:t>
      </w:r>
      <w:r w:rsidRPr="00CF46EB">
        <w:rPr>
          <w:sz w:val="14"/>
        </w:rPr>
        <w:t xml:space="preserve"> that seek </w:t>
      </w:r>
      <w:r w:rsidRPr="00081CA1">
        <w:rPr>
          <w:rStyle w:val="TitleChar"/>
          <w:highlight w:val="yellow"/>
        </w:rPr>
        <w:t>to regulate</w:t>
      </w:r>
      <w:r w:rsidRPr="004C1EF1">
        <w:rPr>
          <w:rStyle w:val="TitleChar"/>
        </w:rPr>
        <w:t xml:space="preserve"> the </w:t>
      </w:r>
      <w:r w:rsidRPr="00081CA1">
        <w:rPr>
          <w:rStyle w:val="TitleChar"/>
          <w:highlight w:val="yellow"/>
        </w:rPr>
        <w:t>recycling</w:t>
      </w:r>
      <w:r w:rsidRPr="004C1EF1">
        <w:rPr>
          <w:rStyle w:val="TitleChar"/>
        </w:rPr>
        <w:t xml:space="preserve"> of</w:t>
      </w:r>
      <w:r w:rsidRPr="00CF46EB">
        <w:rPr>
          <w:sz w:val="14"/>
        </w:rPr>
        <w:t xml:space="preserve"> these vast quantities of oil and gas </w:t>
      </w:r>
      <w:r w:rsidRPr="004C1EF1">
        <w:rPr>
          <w:rStyle w:val="TitleChar"/>
        </w:rPr>
        <w:t>waste</w:t>
      </w:r>
      <w:r w:rsidRPr="00CF46EB">
        <w:rPr>
          <w:sz w:val="14"/>
        </w:rPr>
        <w:t xml:space="preserve"> </w:t>
      </w:r>
      <w:r w:rsidRPr="00081CA1">
        <w:rPr>
          <w:rStyle w:val="TitleChar"/>
          <w:highlight w:val="yellow"/>
        </w:rPr>
        <w:t>provide important</w:t>
      </w:r>
      <w:r w:rsidRPr="00CF46EB">
        <w:rPr>
          <w:sz w:val="14"/>
        </w:rPr>
        <w:t xml:space="preserve">, unexplored </w:t>
      </w:r>
      <w:r w:rsidRPr="00081CA1">
        <w:rPr>
          <w:rStyle w:val="TitleChar"/>
          <w:highlight w:val="yellow"/>
        </w:rPr>
        <w:t>lessons about the roles of the states and fed</w:t>
      </w:r>
      <w:r w:rsidRPr="004C1EF1">
        <w:rPr>
          <w:rStyle w:val="TitleChar"/>
        </w:rPr>
        <w:t xml:space="preserve">eral government </w:t>
      </w:r>
      <w:r w:rsidRPr="00081CA1">
        <w:rPr>
          <w:rStyle w:val="TitleChar"/>
          <w:highlight w:val="yellow"/>
        </w:rPr>
        <w:t>in enviro</w:t>
      </w:r>
      <w:r w:rsidRPr="004C1EF1">
        <w:rPr>
          <w:rStyle w:val="TitleChar"/>
        </w:rPr>
        <w:t xml:space="preserve">nmental </w:t>
      </w:r>
      <w:r w:rsidRPr="00081CA1">
        <w:rPr>
          <w:rStyle w:val="TitleChar"/>
          <w:highlight w:val="yellow"/>
        </w:rPr>
        <w:t>regulation and</w:t>
      </w:r>
      <w:r w:rsidRPr="004C1EF1">
        <w:rPr>
          <w:rStyle w:val="TitleChar"/>
        </w:rPr>
        <w:t xml:space="preserve"> the </w:t>
      </w:r>
      <w:r w:rsidRPr="00081CA1">
        <w:rPr>
          <w:rStyle w:val="TitleChar"/>
          <w:highlight w:val="yellow"/>
        </w:rPr>
        <w:t>states’ ability to encourage</w:t>
      </w:r>
      <w:r w:rsidRPr="004C1EF1">
        <w:rPr>
          <w:rStyle w:val="TitleChar"/>
        </w:rPr>
        <w:t xml:space="preserve"> needed technological </w:t>
      </w:r>
      <w:r w:rsidRPr="00081CA1">
        <w:rPr>
          <w:rStyle w:val="TitleChar"/>
          <w:highlight w:val="yellow"/>
        </w:rPr>
        <w:t>innovation</w:t>
      </w:r>
      <w:r w:rsidRPr="004C1EF1">
        <w:rPr>
          <w:rStyle w:val="TitleChar"/>
        </w:rPr>
        <w:t xml:space="preserve"> through unique state regulation</w:t>
      </w:r>
      <w:r w:rsidRPr="00CF46EB">
        <w:rPr>
          <w:sz w:val="14"/>
        </w:rPr>
        <w:t xml:space="preserve">.6 </w:t>
      </w:r>
      <w:r w:rsidRPr="00081CA1">
        <w:rPr>
          <w:rStyle w:val="TitleChar"/>
        </w:rPr>
        <w:t xml:space="preserve">Through a system </w:t>
      </w:r>
      <w:r w:rsidRPr="00081CA1">
        <w:rPr>
          <w:rStyle w:val="Emphasis"/>
        </w:rPr>
        <w:t>rarely seen in the federally</w:t>
      </w:r>
      <w:r w:rsidRPr="004C1EF1">
        <w:rPr>
          <w:rStyle w:val="Emphasis"/>
        </w:rPr>
        <w:t>-dominated environmental field</w:t>
      </w:r>
      <w:r w:rsidRPr="00CF46EB">
        <w:rPr>
          <w:sz w:val="14"/>
        </w:rPr>
        <w:t xml:space="preserve">, </w:t>
      </w:r>
      <w:r w:rsidRPr="004C1EF1">
        <w:rPr>
          <w:rStyle w:val="TitleChar"/>
        </w:rPr>
        <w:t>states</w:t>
      </w:r>
      <w:r w:rsidRPr="00CF46EB">
        <w:rPr>
          <w:sz w:val="14"/>
        </w:rPr>
        <w:t xml:space="preserve">, not the Environmental Protection Agency (“EPA”) or Congress, </w:t>
      </w:r>
      <w:r w:rsidRPr="004C1EF1">
        <w:rPr>
          <w:rStyle w:val="TitleChar"/>
        </w:rPr>
        <w:t>primarily influence oil and gas water management.</w:t>
      </w:r>
      <w:r w:rsidRPr="00CF46EB">
        <w:rPr>
          <w:sz w:val="14"/>
        </w:rPr>
        <w:t xml:space="preserve">7 </w:t>
      </w:r>
      <w:r w:rsidRPr="00081CA1">
        <w:rPr>
          <w:rStyle w:val="TitleChar"/>
          <w:highlight w:val="yellow"/>
        </w:rPr>
        <w:t>States regulate</w:t>
      </w:r>
      <w:r w:rsidRPr="004C1EF1">
        <w:rPr>
          <w:rStyle w:val="TitleChar"/>
        </w:rPr>
        <w:t xml:space="preserve"> produced </w:t>
      </w:r>
      <w:r w:rsidRPr="00081CA1">
        <w:rPr>
          <w:rStyle w:val="TitleChar"/>
          <w:highlight w:val="yellow"/>
        </w:rPr>
        <w:t>water</w:t>
      </w:r>
      <w:r w:rsidRPr="00CF46EB">
        <w:rPr>
          <w:sz w:val="14"/>
        </w:rPr>
        <w:t xml:space="preserve"> as an oil and gas waste in one of three ways:</w:t>
      </w:r>
      <w:r w:rsidRPr="004C1EF1">
        <w:rPr>
          <w:rStyle w:val="TitleChar"/>
        </w:rPr>
        <w:t xml:space="preserve"> (1)</w:t>
      </w:r>
      <w:r w:rsidRPr="00CF46EB">
        <w:rPr>
          <w:sz w:val="14"/>
        </w:rPr>
        <w:t xml:space="preserve"> </w:t>
      </w:r>
      <w:r w:rsidRPr="00081CA1">
        <w:rPr>
          <w:rStyle w:val="TitleChar"/>
          <w:highlight w:val="yellow"/>
        </w:rPr>
        <w:t>by allowing disposal via injection</w:t>
      </w:r>
      <w:r w:rsidRPr="004C1EF1">
        <w:rPr>
          <w:rStyle w:val="TitleChar"/>
        </w:rPr>
        <w:t xml:space="preserve"> back into the well</w:t>
      </w:r>
      <w:r w:rsidRPr="00CF46EB">
        <w:rPr>
          <w:sz w:val="14"/>
        </w:rPr>
        <w:t xml:space="preserve">; </w:t>
      </w:r>
      <w:r w:rsidRPr="004C1EF1">
        <w:rPr>
          <w:rStyle w:val="TitleChar"/>
        </w:rPr>
        <w:t>(2)</w:t>
      </w:r>
      <w:r w:rsidRPr="00CF46EB">
        <w:rPr>
          <w:sz w:val="14"/>
        </w:rPr>
        <w:t xml:space="preserve"> </w:t>
      </w:r>
      <w:r w:rsidRPr="00081CA1">
        <w:rPr>
          <w:rStyle w:val="TitleChar"/>
          <w:highlight w:val="yellow"/>
        </w:rPr>
        <w:t>evaporation</w:t>
      </w:r>
      <w:r w:rsidRPr="00CF46EB">
        <w:rPr>
          <w:sz w:val="14"/>
        </w:rPr>
        <w:t xml:space="preserve"> from ponds, </w:t>
      </w:r>
      <w:r w:rsidRPr="004C1EF1">
        <w:rPr>
          <w:rStyle w:val="TitleChar"/>
        </w:rPr>
        <w:t>treatment</w:t>
      </w:r>
      <w:r w:rsidRPr="00CF46EB">
        <w:rPr>
          <w:sz w:val="14"/>
        </w:rPr>
        <w:t xml:space="preserve"> at a stationary treatment facility, </w:t>
      </w:r>
      <w:r w:rsidRPr="004C1EF1">
        <w:rPr>
          <w:rStyle w:val="TitleChar"/>
        </w:rPr>
        <w:t>and</w:t>
      </w:r>
      <w:r w:rsidRPr="00CF46EB">
        <w:rPr>
          <w:sz w:val="14"/>
        </w:rPr>
        <w:t xml:space="preserve"> subsequent </w:t>
      </w:r>
      <w:r w:rsidRPr="004C1EF1">
        <w:rPr>
          <w:rStyle w:val="TitleChar"/>
        </w:rPr>
        <w:t>discharge</w:t>
      </w:r>
      <w:r w:rsidRPr="00CF46EB">
        <w:rPr>
          <w:sz w:val="14"/>
        </w:rPr>
        <w:t xml:space="preserve"> into surrounding waterways; </w:t>
      </w:r>
      <w:r w:rsidRPr="00081CA1">
        <w:rPr>
          <w:rStyle w:val="TitleChar"/>
          <w:highlight w:val="yellow"/>
        </w:rPr>
        <w:t>or</w:t>
      </w:r>
      <w:r w:rsidRPr="00CF46EB">
        <w:rPr>
          <w:sz w:val="14"/>
        </w:rPr>
        <w:t xml:space="preserve"> </w:t>
      </w:r>
      <w:r w:rsidRPr="004C1EF1">
        <w:rPr>
          <w:rStyle w:val="TitleChar"/>
        </w:rPr>
        <w:t>(3)</w:t>
      </w:r>
      <w:r w:rsidRPr="00CF46EB">
        <w:rPr>
          <w:sz w:val="14"/>
        </w:rPr>
        <w:t xml:space="preserve"> reusing and </w:t>
      </w:r>
      <w:r w:rsidRPr="00081CA1">
        <w:rPr>
          <w:rStyle w:val="TitleChar"/>
          <w:highlight w:val="yellow"/>
        </w:rPr>
        <w:t>recycling</w:t>
      </w:r>
      <w:r w:rsidRPr="004C1EF1">
        <w:rPr>
          <w:rStyle w:val="TitleChar"/>
        </w:rPr>
        <w:t xml:space="preserve"> the wastewater on-site</w:t>
      </w:r>
      <w:r w:rsidRPr="00CF46EB">
        <w:rPr>
          <w:sz w:val="14"/>
        </w:rPr>
        <w:t xml:space="preserve"> or at a stationary facility.8 </w:t>
      </w:r>
      <w:r w:rsidRPr="004C1EF1">
        <w:rPr>
          <w:rStyle w:val="TitleChar"/>
        </w:rPr>
        <w:t xml:space="preserve">Water </w:t>
      </w:r>
      <w:r w:rsidRPr="00081CA1">
        <w:rPr>
          <w:rStyle w:val="TitleChar"/>
          <w:highlight w:val="yellow"/>
        </w:rPr>
        <w:t>scarcity</w:t>
      </w:r>
      <w:r w:rsidRPr="004C1EF1">
        <w:rPr>
          <w:rStyle w:val="TitleChar"/>
        </w:rPr>
        <w:t>,</w:t>
      </w:r>
      <w:r w:rsidRPr="00CF46EB">
        <w:rPr>
          <w:sz w:val="14"/>
        </w:rPr>
        <w:t xml:space="preserve"> injection well availability, water quality concerns, </w:t>
      </w:r>
      <w:r w:rsidRPr="00081CA1">
        <w:rPr>
          <w:rStyle w:val="TitleChar"/>
          <w:highlight w:val="yellow"/>
        </w:rPr>
        <w:t>and</w:t>
      </w:r>
      <w:r w:rsidRPr="004C1EF1">
        <w:rPr>
          <w:rStyle w:val="TitleChar"/>
        </w:rPr>
        <w:t xml:space="preserve"> local water </w:t>
      </w:r>
      <w:r w:rsidRPr="00081CA1">
        <w:rPr>
          <w:rStyle w:val="TitleChar"/>
          <w:highlight w:val="yellow"/>
        </w:rPr>
        <w:t>costs</w:t>
      </w:r>
      <w:r w:rsidRPr="00CF46EB">
        <w:rPr>
          <w:sz w:val="14"/>
        </w:rPr>
        <w:t xml:space="preserve"> all </w:t>
      </w:r>
      <w:r w:rsidRPr="00081CA1">
        <w:rPr>
          <w:rStyle w:val="TitleChar"/>
          <w:highlight w:val="yellow"/>
        </w:rPr>
        <w:t>affect</w:t>
      </w:r>
      <w:r w:rsidRPr="004C1EF1">
        <w:rPr>
          <w:rStyle w:val="TitleChar"/>
        </w:rPr>
        <w:t xml:space="preserve"> </w:t>
      </w:r>
      <w:r w:rsidRPr="00081CA1">
        <w:rPr>
          <w:rStyle w:val="TitleChar"/>
          <w:highlight w:val="yellow"/>
        </w:rPr>
        <w:t>which</w:t>
      </w:r>
      <w:r w:rsidRPr="004C1EF1">
        <w:rPr>
          <w:rStyle w:val="TitleChar"/>
        </w:rPr>
        <w:t xml:space="preserve"> of these options </w:t>
      </w:r>
      <w:r w:rsidRPr="00081CA1">
        <w:rPr>
          <w:rStyle w:val="TitleChar"/>
          <w:highlight w:val="yellow"/>
        </w:rPr>
        <w:t>is used</w:t>
      </w:r>
      <w:r w:rsidRPr="004C1EF1">
        <w:rPr>
          <w:rStyle w:val="TitleChar"/>
        </w:rPr>
        <w:t xml:space="preserve"> in a particular area</w:t>
      </w:r>
      <w:r w:rsidRPr="00CF46EB">
        <w:rPr>
          <w:sz w:val="14"/>
        </w:rPr>
        <w:t xml:space="preserve">.9 </w:t>
      </w:r>
      <w:r w:rsidRPr="001C3AF1">
        <w:rPr>
          <w:rStyle w:val="TitleChar"/>
        </w:rPr>
        <w:t>States have embarked upon a variety of regulatory approaches to manage</w:t>
      </w:r>
      <w:r w:rsidRPr="00CF46EB">
        <w:rPr>
          <w:sz w:val="14"/>
        </w:rPr>
        <w:t xml:space="preserve"> hydrocarbon </w:t>
      </w:r>
      <w:r w:rsidRPr="001C3AF1">
        <w:rPr>
          <w:rStyle w:val="TitleChar"/>
        </w:rPr>
        <w:t>wastewater</w:t>
      </w:r>
      <w:r w:rsidRPr="00CF46EB">
        <w:rPr>
          <w:sz w:val="14"/>
        </w:rPr>
        <w:t xml:space="preserve">.10 </w:t>
      </w:r>
      <w:r w:rsidRPr="008147E2">
        <w:rPr>
          <w:rStyle w:val="TitleChar"/>
          <w:highlight w:val="yellow"/>
        </w:rPr>
        <w:t>Pennsylvania</w:t>
      </w:r>
      <w:r w:rsidRPr="00CF46EB">
        <w:rPr>
          <w:sz w:val="14"/>
        </w:rPr>
        <w:t xml:space="preserve">, for example, has nearly </w:t>
      </w:r>
      <w:r w:rsidRPr="008147E2">
        <w:rPr>
          <w:rStyle w:val="TitleChar"/>
          <w:highlight w:val="yellow"/>
        </w:rPr>
        <w:t>mandated</w:t>
      </w:r>
      <w:r w:rsidRPr="001C3AF1">
        <w:rPr>
          <w:rStyle w:val="TitleChar"/>
        </w:rPr>
        <w:t xml:space="preserve"> the </w:t>
      </w:r>
      <w:r w:rsidRPr="008147E2">
        <w:rPr>
          <w:rStyle w:val="TitleChar"/>
          <w:highlight w:val="yellow"/>
        </w:rPr>
        <w:t>reuse</w:t>
      </w:r>
      <w:r w:rsidRPr="001C3AF1">
        <w:rPr>
          <w:rStyle w:val="TitleChar"/>
        </w:rPr>
        <w:t xml:space="preserve"> of</w:t>
      </w:r>
      <w:r w:rsidRPr="00CF46EB">
        <w:rPr>
          <w:sz w:val="14"/>
        </w:rPr>
        <w:t xml:space="preserve"> hydrocarbon </w:t>
      </w:r>
      <w:r w:rsidRPr="001C3AF1">
        <w:rPr>
          <w:rStyle w:val="TitleChar"/>
        </w:rPr>
        <w:t>wastewater</w:t>
      </w:r>
      <w:r w:rsidRPr="00CF46EB">
        <w:rPr>
          <w:sz w:val="14"/>
        </w:rPr>
        <w:t xml:space="preserve"> </w:t>
      </w:r>
      <w:r w:rsidRPr="008147E2">
        <w:rPr>
          <w:rStyle w:val="TitleChar"/>
          <w:highlight w:val="yellow"/>
        </w:rPr>
        <w:t>because of</w:t>
      </w:r>
      <w:r w:rsidRPr="001C3AF1">
        <w:rPr>
          <w:rStyle w:val="TitleChar"/>
        </w:rPr>
        <w:t xml:space="preserve"> water </w:t>
      </w:r>
      <w:r w:rsidRPr="008147E2">
        <w:rPr>
          <w:rStyle w:val="TitleChar"/>
          <w:highlight w:val="yellow"/>
        </w:rPr>
        <w:t>quality concerns</w:t>
      </w:r>
      <w:r w:rsidRPr="00CF46EB">
        <w:rPr>
          <w:sz w:val="14"/>
        </w:rPr>
        <w:t xml:space="preserve"> resulting from prior management of produced waters </w:t>
      </w:r>
      <w:r w:rsidRPr="001C3AF1">
        <w:rPr>
          <w:rStyle w:val="TitleChar"/>
        </w:rPr>
        <w:t>at</w:t>
      </w:r>
      <w:r w:rsidRPr="00CF46EB">
        <w:rPr>
          <w:sz w:val="14"/>
        </w:rPr>
        <w:t xml:space="preserve"> publicly owned </w:t>
      </w:r>
      <w:r w:rsidRPr="001C3AF1">
        <w:rPr>
          <w:rStyle w:val="TitleChar"/>
        </w:rPr>
        <w:t>water treatment facilities</w:t>
      </w:r>
      <w:r w:rsidRPr="00CF46EB">
        <w:rPr>
          <w:sz w:val="14"/>
        </w:rPr>
        <w:t xml:space="preserve"> used with drinking water. According to some estimates, </w:t>
      </w:r>
      <w:r w:rsidRPr="001C3AF1">
        <w:rPr>
          <w:rStyle w:val="TitleChar"/>
        </w:rPr>
        <w:t>operators are</w:t>
      </w:r>
      <w:r w:rsidRPr="00CF46EB">
        <w:rPr>
          <w:sz w:val="14"/>
        </w:rPr>
        <w:t xml:space="preserve"> currently </w:t>
      </w:r>
      <w:r w:rsidRPr="001C3AF1">
        <w:rPr>
          <w:rStyle w:val="TitleChar"/>
        </w:rPr>
        <w:t>recycling</w:t>
      </w:r>
      <w:r w:rsidRPr="00CF46EB">
        <w:rPr>
          <w:sz w:val="14"/>
        </w:rPr>
        <w:t xml:space="preserve"> </w:t>
      </w:r>
      <w:r w:rsidRPr="001C3AF1">
        <w:rPr>
          <w:rStyle w:val="TitleChar"/>
        </w:rPr>
        <w:t>as much as 90% of wastewater</w:t>
      </w:r>
      <w:r w:rsidRPr="00CF46EB">
        <w:rPr>
          <w:sz w:val="14"/>
        </w:rPr>
        <w:t xml:space="preserve"> in the state.</w:t>
      </w:r>
      <w:r w:rsidRPr="001C3AF1">
        <w:rPr>
          <w:rStyle w:val="TitleChar"/>
        </w:rPr>
        <w:t xml:space="preserve">11 Water </w:t>
      </w:r>
      <w:r w:rsidRPr="008147E2">
        <w:rPr>
          <w:rStyle w:val="TitleChar"/>
          <w:highlight w:val="yellow"/>
        </w:rPr>
        <w:t>scarcity is</w:t>
      </w:r>
      <w:r w:rsidRPr="001C3AF1">
        <w:rPr>
          <w:rStyle w:val="TitleChar"/>
        </w:rPr>
        <w:t xml:space="preserve"> also </w:t>
      </w:r>
      <w:r w:rsidRPr="008147E2">
        <w:rPr>
          <w:rStyle w:val="Emphasis"/>
          <w:highlight w:val="yellow"/>
        </w:rPr>
        <w:t>driving</w:t>
      </w:r>
      <w:r w:rsidRPr="008147E2">
        <w:rPr>
          <w:rStyle w:val="TitleChar"/>
          <w:highlight w:val="yellow"/>
        </w:rPr>
        <w:t xml:space="preserve"> regulatory</w:t>
      </w:r>
      <w:r w:rsidRPr="00CF46EB">
        <w:rPr>
          <w:sz w:val="14"/>
        </w:rPr>
        <w:t xml:space="preserve"> incentivization of </w:t>
      </w:r>
      <w:r w:rsidRPr="008147E2">
        <w:rPr>
          <w:rStyle w:val="TitleChar"/>
          <w:highlight w:val="yellow"/>
        </w:rPr>
        <w:t>recycling and reuse in</w:t>
      </w:r>
      <w:r w:rsidRPr="00CF46EB">
        <w:rPr>
          <w:sz w:val="14"/>
        </w:rPr>
        <w:t xml:space="preserve"> places like the Eagle Ford Shale in </w:t>
      </w:r>
      <w:r w:rsidRPr="008147E2">
        <w:rPr>
          <w:rStyle w:val="TitleChar"/>
          <w:highlight w:val="yellow"/>
        </w:rPr>
        <w:t>Texas</w:t>
      </w:r>
      <w:r w:rsidRPr="00CF46EB">
        <w:rPr>
          <w:sz w:val="14"/>
        </w:rPr>
        <w:t xml:space="preserve">.12 Additionally, water rights statutes and litigation are key considerations for stakeholders and regulators in managing produced water recycling in such states as New Mexico, Colorado, Wyoming, and Utah.13 Community concerns over water management issues such as truck traffic (water disposed of in disposal wells must be trucked to the disposal well) also influence regulation.14 Water-cost concerns are also paramount considerations for operators in managing water use and disposal.15 Operators recently noted that in some regions, as much as $1.5 million of the approximately $6 million required to drill an HF well is due to the costs of water management.16 </w:t>
      </w:r>
      <w:r w:rsidRPr="008147E2">
        <w:rPr>
          <w:rStyle w:val="TitleChar"/>
          <w:highlight w:val="yellow"/>
        </w:rPr>
        <w:t>These</w:t>
      </w:r>
      <w:r w:rsidRPr="00CF46EB">
        <w:rPr>
          <w:sz w:val="14"/>
        </w:rPr>
        <w:t xml:space="preserve"> various </w:t>
      </w:r>
      <w:r w:rsidRPr="001C3AF1">
        <w:rPr>
          <w:rStyle w:val="TitleChar"/>
        </w:rPr>
        <w:t xml:space="preserve">motivations to </w:t>
      </w:r>
      <w:r w:rsidRPr="008147E2">
        <w:rPr>
          <w:rStyle w:val="TitleChar"/>
        </w:rPr>
        <w:t>reduce water</w:t>
      </w:r>
      <w:r w:rsidRPr="001C3AF1">
        <w:rPr>
          <w:rStyle w:val="TitleChar"/>
        </w:rPr>
        <w:t xml:space="preserve"> </w:t>
      </w:r>
      <w:r w:rsidRPr="008147E2">
        <w:rPr>
          <w:rStyle w:val="TitleChar"/>
        </w:rPr>
        <w:t>use</w:t>
      </w:r>
      <w:r w:rsidRPr="001C3AF1">
        <w:rPr>
          <w:rStyle w:val="TitleChar"/>
        </w:rPr>
        <w:t xml:space="preserve"> associated with</w:t>
      </w:r>
      <w:r w:rsidRPr="00CF46EB">
        <w:rPr>
          <w:sz w:val="14"/>
        </w:rPr>
        <w:t xml:space="preserve"> drilling and </w:t>
      </w:r>
      <w:r w:rsidRPr="001C3AF1">
        <w:rPr>
          <w:rStyle w:val="TitleChar"/>
        </w:rPr>
        <w:t xml:space="preserve">HF have </w:t>
      </w:r>
      <w:r w:rsidRPr="008147E2">
        <w:rPr>
          <w:rStyle w:val="TitleChar"/>
          <w:highlight w:val="yellow"/>
        </w:rPr>
        <w:t>result</w:t>
      </w:r>
      <w:r w:rsidRPr="001C3AF1">
        <w:rPr>
          <w:rStyle w:val="TitleChar"/>
        </w:rPr>
        <w:t xml:space="preserve">ed </w:t>
      </w:r>
      <w:r w:rsidRPr="008147E2">
        <w:rPr>
          <w:rStyle w:val="TitleChar"/>
          <w:highlight w:val="yellow"/>
        </w:rPr>
        <w:t xml:space="preserve">in </w:t>
      </w:r>
      <w:r w:rsidRPr="008147E2">
        <w:rPr>
          <w:rStyle w:val="Emphasis"/>
          <w:highlight w:val="yellow"/>
        </w:rPr>
        <w:t>significant</w:t>
      </w:r>
      <w:r w:rsidRPr="001C3AF1">
        <w:rPr>
          <w:rStyle w:val="Emphasis"/>
        </w:rPr>
        <w:t xml:space="preserve"> capital </w:t>
      </w:r>
      <w:r w:rsidRPr="008147E2">
        <w:rPr>
          <w:rStyle w:val="Emphasis"/>
          <w:highlight w:val="yellow"/>
        </w:rPr>
        <w:t>investments</w:t>
      </w:r>
      <w:r w:rsidRPr="008147E2">
        <w:rPr>
          <w:rStyle w:val="TitleChar"/>
          <w:highlight w:val="yellow"/>
        </w:rPr>
        <w:t xml:space="preserve"> in</w:t>
      </w:r>
      <w:r w:rsidRPr="001C3AF1">
        <w:rPr>
          <w:rStyle w:val="TitleChar"/>
        </w:rPr>
        <w:t xml:space="preserve"> </w:t>
      </w:r>
      <w:r w:rsidRPr="008147E2">
        <w:rPr>
          <w:rStyle w:val="TitleChar"/>
          <w:highlight w:val="yellow"/>
        </w:rPr>
        <w:t>new recycling</w:t>
      </w:r>
      <w:r w:rsidRPr="001C3AF1">
        <w:rPr>
          <w:rStyle w:val="TitleChar"/>
        </w:rPr>
        <w:t xml:space="preserve"> and treatment </w:t>
      </w:r>
      <w:r w:rsidRPr="008147E2">
        <w:rPr>
          <w:rStyle w:val="TitleChar"/>
          <w:highlight w:val="yellow"/>
        </w:rPr>
        <w:t>tech</w:t>
      </w:r>
      <w:r w:rsidRPr="001C3AF1">
        <w:rPr>
          <w:rStyle w:val="TitleChar"/>
        </w:rPr>
        <w:t xml:space="preserve">nologies </w:t>
      </w:r>
      <w:r w:rsidRPr="008147E2">
        <w:rPr>
          <w:rStyle w:val="TitleChar"/>
          <w:highlight w:val="yellow"/>
        </w:rPr>
        <w:t>that</w:t>
      </w:r>
      <w:r w:rsidRPr="00CF46EB">
        <w:rPr>
          <w:sz w:val="14"/>
        </w:rPr>
        <w:t xml:space="preserve"> may </w:t>
      </w:r>
      <w:r w:rsidRPr="001C3AF1">
        <w:rPr>
          <w:rStyle w:val="TitleChar"/>
        </w:rPr>
        <w:t>minimize</w:t>
      </w:r>
      <w:r w:rsidRPr="00CF46EB">
        <w:rPr>
          <w:sz w:val="14"/>
        </w:rPr>
        <w:t xml:space="preserve"> </w:t>
      </w:r>
      <w:r w:rsidRPr="001C3AF1">
        <w:rPr>
          <w:rStyle w:val="TitleChar"/>
        </w:rPr>
        <w:t xml:space="preserve">or even </w:t>
      </w:r>
      <w:r w:rsidRPr="008147E2">
        <w:rPr>
          <w:rStyle w:val="TitleChar"/>
          <w:highlight w:val="yellow"/>
        </w:rPr>
        <w:t>eliminate discharge</w:t>
      </w:r>
      <w:r w:rsidRPr="001C3AF1">
        <w:rPr>
          <w:rStyle w:val="TitleChar"/>
        </w:rPr>
        <w:t>s from treatment facilities.</w:t>
      </w:r>
      <w:r w:rsidRPr="00CF46EB">
        <w:rPr>
          <w:sz w:val="14"/>
        </w:rPr>
        <w:t xml:space="preserve">17 With new investments and capital to resolve this industry-wide problem, </w:t>
      </w:r>
      <w:r w:rsidRPr="008147E2">
        <w:rPr>
          <w:rStyle w:val="TitleChar"/>
          <w:highlight w:val="yellow"/>
        </w:rPr>
        <w:t>novel</w:t>
      </w:r>
      <w:r w:rsidRPr="001C3AF1">
        <w:rPr>
          <w:rStyle w:val="TitleChar"/>
        </w:rPr>
        <w:t xml:space="preserve"> treatment </w:t>
      </w:r>
      <w:r w:rsidRPr="008147E2">
        <w:rPr>
          <w:rStyle w:val="TitleChar"/>
          <w:highlight w:val="yellow"/>
        </w:rPr>
        <w:t>tech</w:t>
      </w:r>
      <w:r w:rsidRPr="001C3AF1">
        <w:rPr>
          <w:rStyle w:val="TitleChar"/>
        </w:rPr>
        <w:t xml:space="preserve">nologies have </w:t>
      </w:r>
      <w:r w:rsidRPr="008147E2">
        <w:rPr>
          <w:rStyle w:val="TitleChar"/>
        </w:rPr>
        <w:t>emerged</w:t>
      </w:r>
      <w:r w:rsidRPr="001C3AF1">
        <w:rPr>
          <w:rStyle w:val="TitleChar"/>
        </w:rPr>
        <w:t xml:space="preserve"> to treat water for potential reuse</w:t>
      </w:r>
      <w:r w:rsidRPr="00CF46EB">
        <w:rPr>
          <w:sz w:val="14"/>
        </w:rPr>
        <w:t xml:space="preserve">.18 </w:t>
      </w:r>
      <w:r w:rsidRPr="00BF45DC">
        <w:rPr>
          <w:rStyle w:val="TitleChar"/>
        </w:rPr>
        <w:t>Treatment technologies</w:t>
      </w:r>
      <w:r w:rsidRPr="00CF46EB">
        <w:rPr>
          <w:sz w:val="14"/>
        </w:rPr>
        <w:t xml:space="preserve"> using physical, chemical, biological, and membrane technologies (e.g. reverse osmosis) </w:t>
      </w:r>
      <w:r w:rsidRPr="00BF45DC">
        <w:rPr>
          <w:rStyle w:val="TitleChar"/>
        </w:rPr>
        <w:t xml:space="preserve">to achieve higher percentages of reuse </w:t>
      </w:r>
      <w:r w:rsidRPr="008147E2">
        <w:rPr>
          <w:rStyle w:val="TitleChar"/>
          <w:highlight w:val="yellow"/>
        </w:rPr>
        <w:t>have become more</w:t>
      </w:r>
      <w:r w:rsidRPr="00BF45DC">
        <w:rPr>
          <w:rStyle w:val="TitleChar"/>
        </w:rPr>
        <w:t xml:space="preserve"> </w:t>
      </w:r>
      <w:r w:rsidRPr="008147E2">
        <w:rPr>
          <w:rStyle w:val="TitleChar"/>
          <w:highlight w:val="yellow"/>
        </w:rPr>
        <w:t>prevalent</w:t>
      </w:r>
      <w:r w:rsidRPr="00BF45DC">
        <w:rPr>
          <w:rStyle w:val="TitleChar"/>
        </w:rPr>
        <w:t>.</w:t>
      </w:r>
      <w:r w:rsidRPr="00CF46EB">
        <w:rPr>
          <w:sz w:val="14"/>
        </w:rPr>
        <w:t xml:space="preserve">19 A </w:t>
      </w:r>
      <w:r w:rsidRPr="00BF45DC">
        <w:rPr>
          <w:rStyle w:val="TitleChar"/>
        </w:rPr>
        <w:t xml:space="preserve">promising </w:t>
      </w:r>
      <w:r w:rsidRPr="008147E2">
        <w:rPr>
          <w:rStyle w:val="TitleChar"/>
          <w:highlight w:val="yellow"/>
        </w:rPr>
        <w:t>innovation</w:t>
      </w:r>
      <w:r w:rsidRPr="00BF45DC">
        <w:rPr>
          <w:rStyle w:val="TitleChar"/>
        </w:rPr>
        <w:t xml:space="preserve">, which </w:t>
      </w:r>
      <w:r w:rsidRPr="008147E2">
        <w:rPr>
          <w:rStyle w:val="TitleChar"/>
          <w:highlight w:val="yellow"/>
        </w:rPr>
        <w:t>is</w:t>
      </w:r>
      <w:r w:rsidRPr="00CF46EB">
        <w:rPr>
          <w:sz w:val="14"/>
        </w:rPr>
        <w:t xml:space="preserve"> now </w:t>
      </w:r>
      <w:r w:rsidRPr="008147E2">
        <w:rPr>
          <w:rStyle w:val="TitleChar"/>
          <w:highlight w:val="yellow"/>
        </w:rPr>
        <w:t xml:space="preserve">encouraged through </w:t>
      </w:r>
      <w:r w:rsidRPr="008147E2">
        <w:rPr>
          <w:rStyle w:val="Emphasis"/>
          <w:highlight w:val="yellow"/>
        </w:rPr>
        <w:t>state regulation</w:t>
      </w:r>
      <w:r w:rsidRPr="00CF46EB">
        <w:rPr>
          <w:sz w:val="14"/>
        </w:rPr>
        <w:t xml:space="preserve">, </w:t>
      </w:r>
      <w:r w:rsidRPr="00BF45DC">
        <w:rPr>
          <w:rStyle w:val="TitleChar"/>
        </w:rPr>
        <w:t>is the treatment of water for reuse in future HF operations</w:t>
      </w:r>
      <w:r w:rsidRPr="00CF46EB">
        <w:rPr>
          <w:sz w:val="14"/>
        </w:rPr>
        <w:t xml:space="preserve"> at nearby wells.20 The new </w:t>
      </w:r>
      <w:r w:rsidRPr="00BF45DC">
        <w:rPr>
          <w:rStyle w:val="TitleChar"/>
        </w:rPr>
        <w:t>investments</w:t>
      </w:r>
      <w:r w:rsidRPr="00CF46EB">
        <w:rPr>
          <w:sz w:val="14"/>
        </w:rPr>
        <w:t xml:space="preserve"> into recycling technology have </w:t>
      </w:r>
      <w:r w:rsidRPr="00BF45DC">
        <w:rPr>
          <w:rStyle w:val="TitleChar"/>
        </w:rPr>
        <w:t>made</w:t>
      </w:r>
      <w:r w:rsidRPr="00CF46EB">
        <w:rPr>
          <w:sz w:val="14"/>
        </w:rPr>
        <w:t xml:space="preserve"> produced </w:t>
      </w:r>
      <w:r w:rsidRPr="00BF45DC">
        <w:rPr>
          <w:rStyle w:val="TitleChar"/>
        </w:rPr>
        <w:t>water recycling more widespread, and</w:t>
      </w:r>
      <w:r w:rsidRPr="00CF46EB">
        <w:rPr>
          <w:sz w:val="14"/>
        </w:rPr>
        <w:t xml:space="preserve"> thus more </w:t>
      </w:r>
      <w:r w:rsidRPr="00BF45DC">
        <w:rPr>
          <w:rStyle w:val="TitleChar"/>
        </w:rPr>
        <w:t>economical</w:t>
      </w:r>
      <w:r w:rsidRPr="00CF46EB">
        <w:rPr>
          <w:sz w:val="14"/>
        </w:rPr>
        <w:t xml:space="preserve">. As wastewater recycling technologies become increasingly more common, </w:t>
      </w:r>
      <w:r w:rsidRPr="00BF45DC">
        <w:rPr>
          <w:rStyle w:val="TitleChar"/>
        </w:rPr>
        <w:t>state</w:t>
      </w:r>
      <w:r w:rsidRPr="00CF46EB">
        <w:rPr>
          <w:sz w:val="14"/>
        </w:rPr>
        <w:t xml:space="preserve"> </w:t>
      </w:r>
      <w:r w:rsidRPr="00BF45DC">
        <w:rPr>
          <w:rStyle w:val="TitleChar"/>
        </w:rPr>
        <w:t>oil and gas and environmental regulators</w:t>
      </w:r>
      <w:r w:rsidRPr="00CF46EB">
        <w:rPr>
          <w:sz w:val="14"/>
        </w:rPr>
        <w:t xml:space="preserve"> </w:t>
      </w:r>
      <w:r w:rsidRPr="00BF45DC">
        <w:rPr>
          <w:rStyle w:val="TitleChar"/>
        </w:rPr>
        <w:t>have begun to encourage</w:t>
      </w:r>
      <w:r w:rsidRPr="00CF46EB">
        <w:rPr>
          <w:sz w:val="14"/>
        </w:rPr>
        <w:t xml:space="preserve"> the adoption of </w:t>
      </w:r>
      <w:r w:rsidRPr="00BF45DC">
        <w:rPr>
          <w:rStyle w:val="TitleChar"/>
        </w:rPr>
        <w:t>recycling technologies</w:t>
      </w:r>
      <w:r w:rsidRPr="00CF46EB">
        <w:rPr>
          <w:sz w:val="14"/>
        </w:rPr>
        <w:t xml:space="preserve"> as a new method </w:t>
      </w:r>
      <w:r w:rsidRPr="00BF45DC">
        <w:rPr>
          <w:rStyle w:val="TitleChar"/>
        </w:rPr>
        <w:t>for</w:t>
      </w:r>
      <w:r w:rsidRPr="00CF46EB">
        <w:rPr>
          <w:sz w:val="14"/>
        </w:rPr>
        <w:t xml:space="preserve"> hydrocarbon </w:t>
      </w:r>
      <w:r w:rsidRPr="00BF45DC">
        <w:rPr>
          <w:rStyle w:val="TitleChar"/>
        </w:rPr>
        <w:t>waste treatment and disposal.</w:t>
      </w:r>
      <w:r w:rsidRPr="00CF46EB">
        <w:rPr>
          <w:sz w:val="14"/>
        </w:rPr>
        <w:t xml:space="preserve">21 In some instances, </w:t>
      </w:r>
      <w:r w:rsidRPr="00BF45DC">
        <w:rPr>
          <w:rStyle w:val="TitleChar"/>
        </w:rPr>
        <w:t>states are encouraging</w:t>
      </w:r>
      <w:r w:rsidRPr="00CF46EB">
        <w:rPr>
          <w:sz w:val="14"/>
        </w:rPr>
        <w:t xml:space="preserve"> water </w:t>
      </w:r>
      <w:r w:rsidRPr="00BF45DC">
        <w:rPr>
          <w:rStyle w:val="TitleChar"/>
        </w:rPr>
        <w:t>reuse through streamlined permitting of treatment technologies</w:t>
      </w:r>
      <w:r w:rsidRPr="00CF46EB">
        <w:rPr>
          <w:sz w:val="14"/>
        </w:rPr>
        <w:t xml:space="preserve"> that can be used in the normal course of hydrocarbon waste management.22 Some </w:t>
      </w:r>
      <w:r w:rsidRPr="000D1A91">
        <w:rPr>
          <w:rStyle w:val="TitleChar"/>
          <w:highlight w:val="yellow"/>
        </w:rPr>
        <w:t>states</w:t>
      </w:r>
      <w:r w:rsidRPr="00BF45DC">
        <w:rPr>
          <w:rStyle w:val="TitleChar"/>
        </w:rPr>
        <w:t xml:space="preserve"> have </w:t>
      </w:r>
      <w:r w:rsidRPr="000D1A91">
        <w:rPr>
          <w:rStyle w:val="TitleChar"/>
          <w:highlight w:val="yellow"/>
        </w:rPr>
        <w:t>adopted</w:t>
      </w:r>
      <w:r w:rsidRPr="00BF45DC">
        <w:rPr>
          <w:rStyle w:val="TitleChar"/>
        </w:rPr>
        <w:t xml:space="preserve"> specific </w:t>
      </w:r>
      <w:r w:rsidRPr="000D1A91">
        <w:rPr>
          <w:rStyle w:val="TitleChar"/>
          <w:highlight w:val="yellow"/>
        </w:rPr>
        <w:t>rules and permitting</w:t>
      </w:r>
      <w:r w:rsidRPr="00BF45DC">
        <w:rPr>
          <w:rStyle w:val="TitleChar"/>
        </w:rPr>
        <w:t xml:space="preserve"> processes </w:t>
      </w:r>
      <w:r w:rsidRPr="000D1A91">
        <w:rPr>
          <w:rStyle w:val="TitleChar"/>
          <w:highlight w:val="yellow"/>
        </w:rPr>
        <w:t>that</w:t>
      </w:r>
      <w:r w:rsidRPr="00BF45DC">
        <w:rPr>
          <w:rStyle w:val="TitleChar"/>
        </w:rPr>
        <w:t xml:space="preserve"> expressly </w:t>
      </w:r>
      <w:r w:rsidRPr="000D1A91">
        <w:rPr>
          <w:rStyle w:val="TitleChar"/>
          <w:highlight w:val="yellow"/>
        </w:rPr>
        <w:t>address</w:t>
      </w:r>
      <w:r w:rsidRPr="00BF45DC">
        <w:rPr>
          <w:rStyle w:val="TitleChar"/>
        </w:rPr>
        <w:t xml:space="preserve"> wastewater </w:t>
      </w:r>
      <w:r w:rsidRPr="000D1A91">
        <w:rPr>
          <w:rStyle w:val="TitleChar"/>
          <w:highlight w:val="yellow"/>
        </w:rPr>
        <w:t>recycling</w:t>
      </w:r>
      <w:r w:rsidRPr="00CF46EB">
        <w:rPr>
          <w:sz w:val="14"/>
        </w:rPr>
        <w:t xml:space="preserve"> as a </w:t>
      </w:r>
      <w:r w:rsidRPr="000D1A91">
        <w:rPr>
          <w:sz w:val="14"/>
        </w:rPr>
        <w:t xml:space="preserve">means </w:t>
      </w:r>
      <w:r w:rsidRPr="000D1A91">
        <w:rPr>
          <w:rStyle w:val="TitleChar"/>
          <w:highlight w:val="yellow"/>
        </w:rPr>
        <w:t>to encourage treatment and reuse</w:t>
      </w:r>
      <w:r w:rsidRPr="00CF46EB">
        <w:rPr>
          <w:sz w:val="14"/>
        </w:rPr>
        <w:t xml:space="preserve">.23 Still, just as states are addressing produced water management and using regulatory rulemaking and permitting to encourage recycling, </w:t>
      </w:r>
      <w:r w:rsidRPr="000D1A91">
        <w:rPr>
          <w:rStyle w:val="TitleChar"/>
          <w:highlight w:val="yellow"/>
        </w:rPr>
        <w:t>EPA</w:t>
      </w:r>
      <w:r w:rsidRPr="00BF45DC">
        <w:rPr>
          <w:rStyle w:val="TitleChar"/>
        </w:rPr>
        <w:t xml:space="preserve"> has </w:t>
      </w:r>
      <w:r w:rsidRPr="000D1A91">
        <w:rPr>
          <w:rStyle w:val="TitleChar"/>
          <w:highlight w:val="yellow"/>
        </w:rPr>
        <w:t>proposed</w:t>
      </w:r>
      <w:r w:rsidRPr="00BF45DC">
        <w:rPr>
          <w:rStyle w:val="TitleChar"/>
        </w:rPr>
        <w:t xml:space="preserve"> a </w:t>
      </w:r>
      <w:r w:rsidRPr="000D1A91">
        <w:rPr>
          <w:rStyle w:val="TitleChar"/>
          <w:highlight w:val="yellow"/>
        </w:rPr>
        <w:t>new rulemaking to</w:t>
      </w:r>
      <w:r w:rsidRPr="00BF45DC">
        <w:rPr>
          <w:rStyle w:val="TitleChar"/>
        </w:rPr>
        <w:t xml:space="preserve"> </w:t>
      </w:r>
      <w:r w:rsidRPr="000D1A91">
        <w:rPr>
          <w:rStyle w:val="TitleChar"/>
          <w:highlight w:val="yellow"/>
        </w:rPr>
        <w:t>address water treatment</w:t>
      </w:r>
      <w:r w:rsidRPr="00BF45DC">
        <w:rPr>
          <w:rStyle w:val="TitleChar"/>
        </w:rPr>
        <w:t xml:space="preserve"> in the oil and gas sector </w:t>
      </w:r>
      <w:r w:rsidRPr="000D1A91">
        <w:rPr>
          <w:rStyle w:val="TitleChar"/>
          <w:highlight w:val="yellow"/>
        </w:rPr>
        <w:t>under</w:t>
      </w:r>
      <w:r w:rsidRPr="00BF45DC">
        <w:rPr>
          <w:rStyle w:val="TitleChar"/>
        </w:rPr>
        <w:t xml:space="preserve"> its authority under </w:t>
      </w:r>
      <w:r w:rsidRPr="000D1A91">
        <w:rPr>
          <w:rStyle w:val="TitleChar"/>
          <w:highlight w:val="yellow"/>
        </w:rPr>
        <w:t>the</w:t>
      </w:r>
      <w:r w:rsidRPr="00CF46EB">
        <w:rPr>
          <w:sz w:val="14"/>
        </w:rPr>
        <w:t xml:space="preserve"> Clean Water Act (“</w:t>
      </w:r>
      <w:r w:rsidRPr="000D1A91">
        <w:rPr>
          <w:rStyle w:val="TitleChar"/>
          <w:highlight w:val="yellow"/>
        </w:rPr>
        <w:t>CWA</w:t>
      </w:r>
      <w:r w:rsidRPr="000D1A91">
        <w:rPr>
          <w:sz w:val="14"/>
          <w:highlight w:val="yellow"/>
        </w:rPr>
        <w:t>”).</w:t>
      </w:r>
      <w:r w:rsidRPr="00CF46EB">
        <w:rPr>
          <w:sz w:val="14"/>
        </w:rPr>
        <w:t xml:space="preserve">24 </w:t>
      </w:r>
      <w:r w:rsidRPr="00BF45DC">
        <w:rPr>
          <w:rStyle w:val="TitleChar"/>
        </w:rPr>
        <w:t xml:space="preserve">New </w:t>
      </w:r>
      <w:r w:rsidRPr="000D1A91">
        <w:rPr>
          <w:rStyle w:val="TitleChar"/>
          <w:highlight w:val="yellow"/>
        </w:rPr>
        <w:t>regulations</w:t>
      </w:r>
      <w:r w:rsidRPr="00BF45DC">
        <w:rPr>
          <w:rStyle w:val="TitleChar"/>
        </w:rPr>
        <w:t xml:space="preserve"> proposed</w:t>
      </w:r>
      <w:r w:rsidRPr="00CF46EB">
        <w:rPr>
          <w:sz w:val="14"/>
        </w:rPr>
        <w:t xml:space="preserve"> by 2014 </w:t>
      </w:r>
      <w:r w:rsidRPr="000D1A91">
        <w:rPr>
          <w:rStyle w:val="TitleChar"/>
          <w:highlight w:val="yellow"/>
        </w:rPr>
        <w:t>will</w:t>
      </w:r>
      <w:r w:rsidRPr="00CF46EB">
        <w:rPr>
          <w:sz w:val="14"/>
        </w:rPr>
        <w:t xml:space="preserve"> be based off of recommendations stemming from EPA’s study of water use in the oil and gas sector.25 Regulation under the CWA is likely to both </w:t>
      </w:r>
      <w:r w:rsidRPr="00BF45DC">
        <w:rPr>
          <w:rStyle w:val="Emphasis"/>
        </w:rPr>
        <w:t xml:space="preserve">directly and indirectly </w:t>
      </w:r>
      <w:r w:rsidRPr="000D1A91">
        <w:rPr>
          <w:rStyle w:val="Emphasis"/>
          <w:highlight w:val="yellow"/>
        </w:rPr>
        <w:t>affect</w:t>
      </w:r>
      <w:r w:rsidRPr="00BF45DC">
        <w:rPr>
          <w:rStyle w:val="Emphasis"/>
        </w:rPr>
        <w:t xml:space="preserve"> treatment and </w:t>
      </w:r>
      <w:r w:rsidRPr="000D1A91">
        <w:rPr>
          <w:rStyle w:val="Emphasis"/>
          <w:highlight w:val="yellow"/>
        </w:rPr>
        <w:t>reuse</w:t>
      </w:r>
      <w:r w:rsidRPr="00BF45DC">
        <w:rPr>
          <w:rStyle w:val="Emphasis"/>
        </w:rPr>
        <w:t xml:space="preserve"> of produced water,</w:t>
      </w:r>
      <w:r w:rsidRPr="00CF46EB">
        <w:rPr>
          <w:sz w:val="14"/>
        </w:rPr>
        <w:t xml:space="preserve"> but </w:t>
      </w:r>
      <w:r w:rsidRPr="00BF45DC">
        <w:rPr>
          <w:rStyle w:val="TitleChar"/>
        </w:rPr>
        <w:t>it is unclear how such directives will affect the industry and states.</w:t>
      </w:r>
      <w:r>
        <w:rPr>
          <w:rStyle w:val="TitleChar"/>
        </w:rPr>
        <w:t xml:space="preserve"> </w:t>
      </w:r>
      <w:r w:rsidRPr="00CF46EB">
        <w:rPr>
          <w:sz w:val="14"/>
        </w:rPr>
        <w:t xml:space="preserve">Recent legal scholarship on environmental federalism provides a framework for examining proposed EPA regulation of produced water recycling. Only a small portion of this literature, however, examines the potential for </w:t>
      </w:r>
      <w:r w:rsidRPr="000D1A91">
        <w:rPr>
          <w:rStyle w:val="TitleChar"/>
          <w:highlight w:val="yellow"/>
        </w:rPr>
        <w:t>state resistance to fed</w:t>
      </w:r>
      <w:r w:rsidRPr="00CF46EB">
        <w:rPr>
          <w:rStyle w:val="TitleChar"/>
        </w:rPr>
        <w:t xml:space="preserve">eral </w:t>
      </w:r>
      <w:r w:rsidRPr="000D1A91">
        <w:rPr>
          <w:rStyle w:val="TitleChar"/>
          <w:highlight w:val="yellow"/>
        </w:rPr>
        <w:t>regulation</w:t>
      </w:r>
      <w:r w:rsidRPr="00CF46EB">
        <w:rPr>
          <w:sz w:val="14"/>
        </w:rPr>
        <w:t xml:space="preserve"> to </w:t>
      </w:r>
      <w:r w:rsidRPr="000D1A91">
        <w:rPr>
          <w:rStyle w:val="TitleChar"/>
          <w:highlight w:val="yellow"/>
        </w:rPr>
        <w:t>prompt</w:t>
      </w:r>
      <w:r w:rsidRPr="00CF46EB">
        <w:rPr>
          <w:rStyle w:val="TitleChar"/>
        </w:rPr>
        <w:t xml:space="preserve"> </w:t>
      </w:r>
      <w:r w:rsidRPr="000D1A91">
        <w:rPr>
          <w:rStyle w:val="TitleChar"/>
          <w:highlight w:val="yellow"/>
        </w:rPr>
        <w:t>tech</w:t>
      </w:r>
      <w:r w:rsidRPr="00CF46EB">
        <w:rPr>
          <w:rStyle w:val="TitleChar"/>
        </w:rPr>
        <w:t xml:space="preserve">nological </w:t>
      </w:r>
      <w:r w:rsidRPr="000D1A91">
        <w:rPr>
          <w:rStyle w:val="TitleChar"/>
          <w:highlight w:val="yellow"/>
        </w:rPr>
        <w:t>innovation</w:t>
      </w:r>
      <w:r w:rsidRPr="00CF46EB">
        <w:rPr>
          <w:sz w:val="14"/>
        </w:rPr>
        <w:t xml:space="preserve">.26 This Article accordingly explores </w:t>
      </w:r>
      <w:r w:rsidRPr="000D1A91">
        <w:rPr>
          <w:rStyle w:val="TitleChar"/>
        </w:rPr>
        <w:t>state approaches</w:t>
      </w:r>
      <w:r w:rsidRPr="00CF46EB">
        <w:rPr>
          <w:rStyle w:val="TitleChar"/>
        </w:rPr>
        <w:t xml:space="preserve"> to produced water </w:t>
      </w:r>
      <w:r w:rsidRPr="000D1A91">
        <w:rPr>
          <w:rStyle w:val="TitleChar"/>
          <w:highlight w:val="yellow"/>
        </w:rPr>
        <w:t>recycling</w:t>
      </w:r>
      <w:r w:rsidRPr="00CF46EB">
        <w:rPr>
          <w:sz w:val="14"/>
        </w:rPr>
        <w:t xml:space="preserve"> as a case study to </w:t>
      </w:r>
      <w:r w:rsidRPr="000D1A91">
        <w:rPr>
          <w:rStyle w:val="TitleChar"/>
          <w:highlight w:val="yellow"/>
        </w:rPr>
        <w:t>demonstrate how</w:t>
      </w:r>
      <w:r w:rsidRPr="00CF46EB">
        <w:rPr>
          <w:rStyle w:val="TitleChar"/>
        </w:rPr>
        <w:t xml:space="preserve"> “</w:t>
      </w:r>
      <w:r w:rsidRPr="000D1A91">
        <w:rPr>
          <w:rStyle w:val="TitleChar"/>
          <w:highlight w:val="yellow"/>
        </w:rPr>
        <w:t>u</w:t>
      </w:r>
      <w:r w:rsidRPr="00CF46EB">
        <w:rPr>
          <w:rStyle w:val="TitleChar"/>
        </w:rPr>
        <w:t xml:space="preserve">ncooperative </w:t>
      </w:r>
      <w:r w:rsidRPr="000D1A91">
        <w:rPr>
          <w:rStyle w:val="TitleChar"/>
          <w:highlight w:val="yellow"/>
        </w:rPr>
        <w:t>f</w:t>
      </w:r>
      <w:r w:rsidRPr="00CF46EB">
        <w:rPr>
          <w:rStyle w:val="TitleChar"/>
        </w:rPr>
        <w:t xml:space="preserve">ederalism” </w:t>
      </w:r>
      <w:r w:rsidRPr="000D1A91">
        <w:rPr>
          <w:rStyle w:val="TitleChar"/>
          <w:highlight w:val="yellow"/>
        </w:rPr>
        <w:t>promotes innovation</w:t>
      </w:r>
      <w:r w:rsidRPr="00CF46EB">
        <w:rPr>
          <w:rStyle w:val="TitleChar"/>
        </w:rPr>
        <w:t xml:space="preserve"> and diffusion of new technologies</w:t>
      </w:r>
      <w:r w:rsidRPr="00CF46EB">
        <w:rPr>
          <w:sz w:val="14"/>
        </w:rPr>
        <w:t xml:space="preserve">.27 It highlights the types of regulatory frameworks </w:t>
      </w:r>
      <w:r w:rsidRPr="000D1A91">
        <w:rPr>
          <w:rStyle w:val="TitleChar"/>
          <w:highlight w:val="yellow"/>
        </w:rPr>
        <w:t>states</w:t>
      </w:r>
      <w:r w:rsidRPr="00CF46EB">
        <w:rPr>
          <w:sz w:val="14"/>
        </w:rPr>
        <w:t xml:space="preserve"> have adopted to </w:t>
      </w:r>
      <w:r w:rsidRPr="000D1A91">
        <w:rPr>
          <w:rStyle w:val="TitleChar"/>
          <w:highlight w:val="yellow"/>
        </w:rPr>
        <w:t>encourage recycling</w:t>
      </w:r>
      <w:r w:rsidRPr="00CF46EB">
        <w:rPr>
          <w:rStyle w:val="TitleChar"/>
        </w:rPr>
        <w:t xml:space="preserve"> of produced water </w:t>
      </w:r>
      <w:r w:rsidRPr="000D1A91">
        <w:rPr>
          <w:rStyle w:val="TitleChar"/>
          <w:highlight w:val="yellow"/>
        </w:rPr>
        <w:t>and</w:t>
      </w:r>
      <w:r w:rsidRPr="00CF46EB">
        <w:rPr>
          <w:sz w:val="14"/>
        </w:rPr>
        <w:t xml:space="preserve"> analyzes how proposed </w:t>
      </w:r>
      <w:r w:rsidRPr="000D1A91">
        <w:rPr>
          <w:rStyle w:val="Emphasis"/>
          <w:highlight w:val="yellow"/>
        </w:rPr>
        <w:t>fed</w:t>
      </w:r>
      <w:r w:rsidRPr="00CF46EB">
        <w:rPr>
          <w:rStyle w:val="Emphasis"/>
        </w:rPr>
        <w:t xml:space="preserve">eral </w:t>
      </w:r>
      <w:r w:rsidRPr="000D1A91">
        <w:rPr>
          <w:rStyle w:val="Emphasis"/>
          <w:highlight w:val="yellow"/>
        </w:rPr>
        <w:t>regulation under the CWA may stymie this needed progress</w:t>
      </w:r>
      <w:r w:rsidRPr="00CF46EB">
        <w:rPr>
          <w:sz w:val="14"/>
        </w:rPr>
        <w:t xml:space="preserve">. It then suggests how similarly </w:t>
      </w:r>
      <w:r w:rsidRPr="000D1A91">
        <w:rPr>
          <w:rStyle w:val="TitleChar"/>
          <w:highlight w:val="yellow"/>
        </w:rPr>
        <w:t>u</w:t>
      </w:r>
      <w:r w:rsidRPr="00CF46EB">
        <w:rPr>
          <w:rStyle w:val="TitleChar"/>
        </w:rPr>
        <w:t xml:space="preserve">ncooperative </w:t>
      </w:r>
      <w:r w:rsidRPr="000D1A91">
        <w:rPr>
          <w:rStyle w:val="TitleChar"/>
          <w:highlight w:val="yellow"/>
        </w:rPr>
        <w:t>a</w:t>
      </w:r>
      <w:r w:rsidRPr="00CF46EB">
        <w:rPr>
          <w:rStyle w:val="TitleChar"/>
        </w:rPr>
        <w:t>pproaches</w:t>
      </w:r>
      <w:r w:rsidRPr="00CF46EB">
        <w:rPr>
          <w:sz w:val="14"/>
        </w:rPr>
        <w:t xml:space="preserve"> could </w:t>
      </w:r>
      <w:r w:rsidRPr="000D1A91">
        <w:rPr>
          <w:rStyle w:val="TitleChar"/>
          <w:highlight w:val="yellow"/>
        </w:rPr>
        <w:t>address</w:t>
      </w:r>
      <w:r w:rsidRPr="00CF46EB">
        <w:rPr>
          <w:rStyle w:val="TitleChar"/>
        </w:rPr>
        <w:t xml:space="preserve"> other </w:t>
      </w:r>
      <w:r w:rsidRPr="000D1A91">
        <w:rPr>
          <w:rStyle w:val="TitleChar"/>
          <w:highlight w:val="yellow"/>
        </w:rPr>
        <w:t>enviro</w:t>
      </w:r>
      <w:r w:rsidRPr="00CF46EB">
        <w:rPr>
          <w:rStyle w:val="TitleChar"/>
        </w:rPr>
        <w:t xml:space="preserve">nmental </w:t>
      </w:r>
      <w:r w:rsidRPr="000D1A91">
        <w:rPr>
          <w:rStyle w:val="TitleChar"/>
          <w:highlight w:val="yellow"/>
        </w:rPr>
        <w:t>challenges</w:t>
      </w:r>
      <w:r w:rsidRPr="00CF46EB">
        <w:rPr>
          <w:sz w:val="14"/>
        </w:rPr>
        <w:t xml:space="preserve"> and proposes a framework for identifying those areas best suited to this approach.</w:t>
      </w:r>
    </w:p>
    <w:p w14:paraId="4FE17731" w14:textId="77777777" w:rsidR="00E4259C" w:rsidRDefault="00E4259C" w:rsidP="00E4259C">
      <w:pPr>
        <w:rPr>
          <w:sz w:val="14"/>
        </w:rPr>
      </w:pPr>
    </w:p>
    <w:p w14:paraId="53F4FFC8" w14:textId="088CF2B2" w:rsidR="00936205" w:rsidRDefault="00837370" w:rsidP="00837370">
      <w:pPr>
        <w:pStyle w:val="Heading3"/>
      </w:pPr>
      <w:r>
        <w:t>Solvency---</w:t>
      </w:r>
      <w:r w:rsidR="00936205">
        <w:t>Innovation/Tech</w:t>
      </w:r>
    </w:p>
    <w:p w14:paraId="79058C45" w14:textId="77777777" w:rsidR="00936205" w:rsidRDefault="00936205" w:rsidP="00936205">
      <w:pPr>
        <w:pStyle w:val="Heading4"/>
      </w:pPr>
      <w:r>
        <w:t xml:space="preserve">State environmental regs key to innovation of technology – solve best </w:t>
      </w:r>
    </w:p>
    <w:p w14:paraId="64E3337E" w14:textId="77777777" w:rsidR="00936205" w:rsidRPr="00D01586" w:rsidRDefault="00936205" w:rsidP="00936205">
      <w:r w:rsidRPr="00AF0BD3">
        <w:rPr>
          <w:rStyle w:val="Style13ptBold"/>
        </w:rPr>
        <w:t xml:space="preserve">Romo 14 </w:t>
      </w:r>
      <w:r>
        <w:t xml:space="preserve">“Hydraulic Fracturing, Uncooperative Federalism, and Technological Innovation” Carlos R. Romo </w:t>
      </w:r>
      <w:proofErr w:type="gramStart"/>
      <w:r>
        <w:t>-  environmental</w:t>
      </w:r>
      <w:proofErr w:type="gramEnd"/>
      <w:r>
        <w:t xml:space="preserve"> and natural resources attorney, J.D. from the University of Texas School of Law and a B.A. in Public Policy from Stanford University, Winter 2014, http://www.bakerbotts.com/files/Uploads/Documents/George%20Washinton%20Journal%20Environmental%20%20Energy%20Law%202014%20(with%20Romo%20HF%20Article)%20-Final.pdf</w:t>
      </w:r>
    </w:p>
    <w:p w14:paraId="7B3B4F7F" w14:textId="77777777" w:rsidR="00936205" w:rsidRPr="00BB2399" w:rsidRDefault="00936205" w:rsidP="00936205">
      <w:pPr>
        <w:rPr>
          <w:sz w:val="10"/>
        </w:rPr>
      </w:pPr>
      <w:r w:rsidRPr="00BB2399">
        <w:rPr>
          <w:sz w:val="10"/>
        </w:rPr>
        <w:t xml:space="preserve">V. Produced Water Regulation as a Case Study in </w:t>
      </w:r>
      <w:r w:rsidRPr="00572E80">
        <w:rPr>
          <w:rStyle w:val="TitleChar"/>
        </w:rPr>
        <w:t>Uncooperative Federalism</w:t>
      </w:r>
      <w:r w:rsidRPr="00572E80">
        <w:rPr>
          <w:sz w:val="10"/>
        </w:rPr>
        <w:t xml:space="preserve"> and </w:t>
      </w:r>
      <w:r w:rsidRPr="00572E80">
        <w:rPr>
          <w:rStyle w:val="TitleChar"/>
        </w:rPr>
        <w:t>Promot</w:t>
      </w:r>
      <w:r w:rsidRPr="00572E80">
        <w:rPr>
          <w:sz w:val="10"/>
        </w:rPr>
        <w:t xml:space="preserve">ing </w:t>
      </w:r>
      <w:r w:rsidRPr="00572E80">
        <w:rPr>
          <w:rStyle w:val="TitleChar"/>
        </w:rPr>
        <w:t>Technological Innovation</w:t>
      </w:r>
      <w:r w:rsidRPr="00BB2399">
        <w:rPr>
          <w:sz w:val="10"/>
        </w:rPr>
        <w:t xml:space="preserve"> Theories of dual federalism frequently cite state policy innovation or conceive of states as “laboratories” as one motivation for state autonomy.185 Dynamic federalist theorists also seek to explain why dynamic federalism is equally as adept at promoting policy “innovation.”186 But federalism theorists have generally not explored how federalism affects technological innovation.187 As much as most environmental federalism literature appears to gloss over the importance of federalism in promoting technological innovation, legal scholarship studying the impact of science on environmental regulation also appears to avoid much discussion of environmental federalism.188 This Part examines how </w:t>
      </w:r>
      <w:r w:rsidRPr="00CD6BF2">
        <w:rPr>
          <w:rStyle w:val="TitleChar"/>
        </w:rPr>
        <w:t>regulation of produced water at the state level may be an example of why states may be reluctant to embrace EPA regulation of produced water recycling under the CWA.</w:t>
      </w:r>
      <w:r w:rsidRPr="00BB2399">
        <w:rPr>
          <w:sz w:val="10"/>
        </w:rPr>
        <w:t xml:space="preserve"> It concludes that produced </w:t>
      </w:r>
      <w:r w:rsidRPr="003178A4">
        <w:rPr>
          <w:rStyle w:val="TitleChar"/>
          <w:highlight w:val="cyan"/>
        </w:rPr>
        <w:t>water recycling may be an example of how</w:t>
      </w:r>
      <w:r w:rsidRPr="00CD6BF2">
        <w:rPr>
          <w:rStyle w:val="TitleChar"/>
        </w:rPr>
        <w:t xml:space="preserve"> </w:t>
      </w:r>
      <w:r w:rsidRPr="003178A4">
        <w:rPr>
          <w:rStyle w:val="TitleChar"/>
          <w:highlight w:val="cyan"/>
        </w:rPr>
        <w:t>u</w:t>
      </w:r>
      <w:r w:rsidRPr="00CD6BF2">
        <w:rPr>
          <w:rStyle w:val="TitleChar"/>
        </w:rPr>
        <w:t xml:space="preserve">ncooperative </w:t>
      </w:r>
      <w:r w:rsidRPr="003178A4">
        <w:rPr>
          <w:rStyle w:val="TitleChar"/>
          <w:highlight w:val="cyan"/>
        </w:rPr>
        <w:t>f</w:t>
      </w:r>
      <w:r w:rsidRPr="00CD6BF2">
        <w:rPr>
          <w:rStyle w:val="TitleChar"/>
        </w:rPr>
        <w:t xml:space="preserve">ederalism may </w:t>
      </w:r>
      <w:r w:rsidRPr="003178A4">
        <w:rPr>
          <w:rStyle w:val="TitleChar"/>
          <w:highlight w:val="cyan"/>
        </w:rPr>
        <w:t>encourage</w:t>
      </w:r>
      <w:r w:rsidRPr="00CD6BF2">
        <w:rPr>
          <w:rStyle w:val="TitleChar"/>
        </w:rPr>
        <w:t xml:space="preserve"> promoting reuse </w:t>
      </w:r>
      <w:r w:rsidRPr="003178A4">
        <w:rPr>
          <w:rStyle w:val="TitleChar"/>
          <w:highlight w:val="cyan"/>
        </w:rPr>
        <w:t>technologies tailored</w:t>
      </w:r>
      <w:r w:rsidRPr="00CD6BF2">
        <w:rPr>
          <w:rStyle w:val="TitleChar"/>
        </w:rPr>
        <w:t xml:space="preserve"> to specific regions.</w:t>
      </w:r>
      <w:r>
        <w:rPr>
          <w:rStyle w:val="TitleChar"/>
        </w:rPr>
        <w:t xml:space="preserve"> </w:t>
      </w:r>
      <w:r w:rsidRPr="00BB2399">
        <w:rPr>
          <w:sz w:val="10"/>
        </w:rPr>
        <w:t xml:space="preserve">A. The State-Centered Dissent’s Role in Technological Innovation and Diffusion Because states have traditionally been viewed as the natural locus for policy innovation and diffusion,189 </w:t>
      </w:r>
      <w:r w:rsidRPr="003178A4">
        <w:rPr>
          <w:rStyle w:val="TitleChar"/>
          <w:highlight w:val="cyan"/>
        </w:rPr>
        <w:t>states may</w:t>
      </w:r>
      <w:r w:rsidRPr="00BB2399">
        <w:rPr>
          <w:sz w:val="10"/>
        </w:rPr>
        <w:t xml:space="preserve"> also </w:t>
      </w:r>
      <w:r w:rsidRPr="003178A4">
        <w:rPr>
          <w:rStyle w:val="TitleChar"/>
          <w:highlight w:val="cyan"/>
        </w:rPr>
        <w:t>be</w:t>
      </w:r>
      <w:r w:rsidRPr="00CD6BF2">
        <w:rPr>
          <w:rStyle w:val="TitleChar"/>
        </w:rPr>
        <w:t xml:space="preserve"> the </w:t>
      </w:r>
      <w:r w:rsidRPr="003178A4">
        <w:rPr>
          <w:rStyle w:val="TitleChar"/>
          <w:highlight w:val="cyan"/>
        </w:rPr>
        <w:t>best</w:t>
      </w:r>
      <w:r w:rsidRPr="00CD6BF2">
        <w:rPr>
          <w:rStyle w:val="TitleChar"/>
        </w:rPr>
        <w:t xml:space="preserve"> entities </w:t>
      </w:r>
      <w:r w:rsidRPr="003178A4">
        <w:rPr>
          <w:rStyle w:val="TitleChar"/>
          <w:highlight w:val="cyan"/>
        </w:rPr>
        <w:t xml:space="preserve">for promoting </w:t>
      </w:r>
      <w:r w:rsidRPr="00572E80">
        <w:rPr>
          <w:rStyle w:val="TitleChar"/>
        </w:rPr>
        <w:t>technological</w:t>
      </w:r>
      <w:r w:rsidRPr="00CD6BF2">
        <w:rPr>
          <w:rStyle w:val="TitleChar"/>
        </w:rPr>
        <w:t xml:space="preserve"> </w:t>
      </w:r>
      <w:r w:rsidRPr="003178A4">
        <w:rPr>
          <w:rStyle w:val="TitleChar"/>
          <w:highlight w:val="cyan"/>
        </w:rPr>
        <w:t>innovation</w:t>
      </w:r>
      <w:r w:rsidRPr="00CD6BF2">
        <w:rPr>
          <w:rStyle w:val="TitleChar"/>
        </w:rPr>
        <w:t xml:space="preserve"> and diffusion</w:t>
      </w:r>
      <w:r w:rsidRPr="00BB2399">
        <w:rPr>
          <w:sz w:val="10"/>
        </w:rPr>
        <w:t xml:space="preserve">—two core aspects of technological development.190 </w:t>
      </w:r>
      <w:r w:rsidRPr="00CD6BF2">
        <w:rPr>
          <w:rStyle w:val="TitleChar"/>
        </w:rPr>
        <w:t>Consistent with</w:t>
      </w:r>
      <w:r w:rsidRPr="00BB2399">
        <w:rPr>
          <w:sz w:val="10"/>
        </w:rPr>
        <w:t xml:space="preserve"> the theory of </w:t>
      </w:r>
      <w:r w:rsidRPr="00CD6BF2">
        <w:rPr>
          <w:rStyle w:val="TitleChar"/>
        </w:rPr>
        <w:t>uncooperative federalism</w:t>
      </w:r>
      <w:r w:rsidRPr="00BB2399">
        <w:rPr>
          <w:sz w:val="10"/>
        </w:rPr>
        <w:t xml:space="preserve">, however, </w:t>
      </w:r>
      <w:r w:rsidRPr="00CD6BF2">
        <w:rPr>
          <w:rStyle w:val="Emphasis"/>
        </w:rPr>
        <w:t xml:space="preserve">it may be state </w:t>
      </w:r>
      <w:r w:rsidRPr="003178A4">
        <w:rPr>
          <w:rStyle w:val="Emphasis"/>
          <w:highlight w:val="cyan"/>
        </w:rPr>
        <w:t>dissent</w:t>
      </w:r>
      <w:r w:rsidRPr="00CD6BF2">
        <w:rPr>
          <w:rStyle w:val="Emphasis"/>
        </w:rPr>
        <w:t xml:space="preserve"> in the implementation of federal regulation that </w:t>
      </w:r>
      <w:r w:rsidRPr="003178A4">
        <w:rPr>
          <w:rStyle w:val="Emphasis"/>
          <w:highlight w:val="cyan"/>
        </w:rPr>
        <w:t>pushes</w:t>
      </w:r>
      <w:r w:rsidRPr="00CD6BF2">
        <w:rPr>
          <w:rStyle w:val="Emphasis"/>
        </w:rPr>
        <w:t xml:space="preserve"> innovation in and diffusion of environmental </w:t>
      </w:r>
      <w:r w:rsidRPr="003178A4">
        <w:rPr>
          <w:rStyle w:val="Emphasis"/>
          <w:highlight w:val="cyan"/>
        </w:rPr>
        <w:t>technology</w:t>
      </w:r>
      <w:r w:rsidRPr="00BB2399">
        <w:rPr>
          <w:sz w:val="10"/>
        </w:rPr>
        <w:t xml:space="preserve">. Conversely, the desire to encourage technological innovation may be an additional motivation for states to reject federal intervention. Using the theoretical underpinnings of uncooperative federalism and the case study of produced water recycling, </w:t>
      </w:r>
      <w:r w:rsidRPr="003178A4">
        <w:rPr>
          <w:rStyle w:val="TitleChar"/>
          <w:highlight w:val="cyan"/>
        </w:rPr>
        <w:t>there are</w:t>
      </w:r>
      <w:r w:rsidRPr="00BB2399">
        <w:rPr>
          <w:sz w:val="10"/>
        </w:rPr>
        <w:t xml:space="preserve"> two </w:t>
      </w:r>
      <w:r w:rsidRPr="003178A4">
        <w:rPr>
          <w:rStyle w:val="Emphasis"/>
          <w:highlight w:val="cyan"/>
        </w:rPr>
        <w:t>key</w:t>
      </w:r>
      <w:r w:rsidRPr="00A30B1E">
        <w:rPr>
          <w:rStyle w:val="Emphasis"/>
        </w:rPr>
        <w:t xml:space="preserve"> </w:t>
      </w:r>
      <w:r w:rsidRPr="003178A4">
        <w:rPr>
          <w:rStyle w:val="Emphasis"/>
          <w:highlight w:val="cyan"/>
        </w:rPr>
        <w:t>roles</w:t>
      </w:r>
      <w:r w:rsidRPr="003178A4">
        <w:rPr>
          <w:sz w:val="10"/>
          <w:highlight w:val="cyan"/>
        </w:rPr>
        <w:t xml:space="preserve"> </w:t>
      </w:r>
      <w:r w:rsidRPr="003178A4">
        <w:rPr>
          <w:rStyle w:val="TitleChar"/>
          <w:highlight w:val="cyan"/>
        </w:rPr>
        <w:t>for the states</w:t>
      </w:r>
      <w:r w:rsidRPr="00A30B1E">
        <w:rPr>
          <w:rStyle w:val="TitleChar"/>
        </w:rPr>
        <w:t xml:space="preserve"> in promoting technological innovation through uncooperative federalism:</w:t>
      </w:r>
      <w:r w:rsidRPr="00BB2399">
        <w:rPr>
          <w:sz w:val="10"/>
        </w:rPr>
        <w:t xml:space="preserve"> dissenting by deciding and promoting the state’s agenda.191 1. Dissenting by Deciding, or Learning by Doing As Professors Bulman-</w:t>
      </w:r>
      <w:proofErr w:type="spellStart"/>
      <w:r w:rsidRPr="00BB2399">
        <w:rPr>
          <w:sz w:val="10"/>
        </w:rPr>
        <w:t>Pozen</w:t>
      </w:r>
      <w:proofErr w:type="spellEnd"/>
      <w:r w:rsidRPr="00BB2399">
        <w:rPr>
          <w:sz w:val="10"/>
        </w:rPr>
        <w:t xml:space="preserve"> and </w:t>
      </w:r>
      <w:proofErr w:type="spellStart"/>
      <w:r w:rsidRPr="00BB2399">
        <w:rPr>
          <w:sz w:val="10"/>
        </w:rPr>
        <w:t>Gerken</w:t>
      </w:r>
      <w:proofErr w:type="spellEnd"/>
      <w:r w:rsidRPr="00BB2399">
        <w:rPr>
          <w:sz w:val="10"/>
        </w:rPr>
        <w:t xml:space="preserve"> note, </w:t>
      </w:r>
      <w:r w:rsidRPr="00A30B1E">
        <w:rPr>
          <w:rStyle w:val="TitleChar"/>
        </w:rPr>
        <w:t>uncooperative federalism</w:t>
      </w:r>
      <w:r w:rsidRPr="00BB2399">
        <w:rPr>
          <w:sz w:val="10"/>
        </w:rPr>
        <w:t xml:space="preserve"> imagines that </w:t>
      </w:r>
      <w:r w:rsidRPr="00A30B1E">
        <w:rPr>
          <w:rStyle w:val="TitleChar"/>
        </w:rPr>
        <w:t xml:space="preserve">states </w:t>
      </w:r>
      <w:r w:rsidRPr="003178A4">
        <w:rPr>
          <w:rStyle w:val="TitleChar"/>
          <w:highlight w:val="cyan"/>
        </w:rPr>
        <w:t>using</w:t>
      </w:r>
      <w:r w:rsidRPr="003178A4">
        <w:rPr>
          <w:sz w:val="10"/>
          <w:highlight w:val="cyan"/>
        </w:rPr>
        <w:t xml:space="preserve"> </w:t>
      </w:r>
      <w:r w:rsidRPr="003178A4">
        <w:rPr>
          <w:rStyle w:val="TitleChar"/>
          <w:highlight w:val="cyan"/>
        </w:rPr>
        <w:t>their own regulatory schemes</w:t>
      </w:r>
      <w:r w:rsidRPr="00BB2399">
        <w:rPr>
          <w:sz w:val="10"/>
        </w:rPr>
        <w:t xml:space="preserve"> as a </w:t>
      </w:r>
      <w:r w:rsidRPr="00A30B1E">
        <w:rPr>
          <w:rStyle w:val="TitleChar"/>
        </w:rPr>
        <w:t xml:space="preserve">means </w:t>
      </w:r>
      <w:r w:rsidRPr="003178A4">
        <w:rPr>
          <w:rStyle w:val="TitleChar"/>
          <w:highlight w:val="cyan"/>
        </w:rPr>
        <w:t>to influence federal policy</w:t>
      </w:r>
      <w:r w:rsidRPr="00BB2399">
        <w:rPr>
          <w:sz w:val="10"/>
        </w:rPr>
        <w:t xml:space="preserve">.192 Indeed, </w:t>
      </w:r>
      <w:r w:rsidRPr="003178A4">
        <w:rPr>
          <w:rStyle w:val="TitleChar"/>
          <w:highlight w:val="cyan"/>
        </w:rPr>
        <w:t>dissent</w:t>
      </w:r>
      <w:r w:rsidRPr="00A30B1E">
        <w:rPr>
          <w:rStyle w:val="TitleChar"/>
        </w:rPr>
        <w:t xml:space="preserve"> through decision </w:t>
      </w:r>
      <w:r w:rsidRPr="003178A4">
        <w:rPr>
          <w:rStyle w:val="TitleChar"/>
          <w:highlight w:val="cyan"/>
        </w:rPr>
        <w:t xml:space="preserve">is happening </w:t>
      </w:r>
      <w:r w:rsidRPr="00572E80">
        <w:rPr>
          <w:rStyle w:val="TitleChar"/>
        </w:rPr>
        <w:t>with</w:t>
      </w:r>
      <w:r w:rsidRPr="00A30B1E">
        <w:rPr>
          <w:rStyle w:val="TitleChar"/>
        </w:rPr>
        <w:t xml:space="preserve"> states encouraging produced water recycling</w:t>
      </w:r>
      <w:r w:rsidRPr="00BB2399">
        <w:rPr>
          <w:sz w:val="10"/>
        </w:rPr>
        <w:t xml:space="preserve">.193 </w:t>
      </w:r>
      <w:r w:rsidRPr="00E71C8F">
        <w:rPr>
          <w:rStyle w:val="TitleChar"/>
        </w:rPr>
        <w:t>Using</w:t>
      </w:r>
      <w:r w:rsidRPr="00BB2399">
        <w:rPr>
          <w:sz w:val="10"/>
        </w:rPr>
        <w:t xml:space="preserve"> the </w:t>
      </w:r>
      <w:r w:rsidRPr="00A30B1E">
        <w:rPr>
          <w:rStyle w:val="TitleChar"/>
        </w:rPr>
        <w:t>flexibility</w:t>
      </w:r>
      <w:r w:rsidRPr="00BB2399">
        <w:rPr>
          <w:sz w:val="10"/>
        </w:rPr>
        <w:t xml:space="preserve"> currently afforded </w:t>
      </w:r>
      <w:r w:rsidRPr="00A30B1E">
        <w:rPr>
          <w:rStyle w:val="TitleChar"/>
        </w:rPr>
        <w:t>to states under EPA’s hands-off regulation</w:t>
      </w:r>
      <w:r w:rsidRPr="00BB2399">
        <w:rPr>
          <w:sz w:val="10"/>
        </w:rPr>
        <w:t xml:space="preserve"> of produced water reuse, </w:t>
      </w:r>
      <w:r w:rsidRPr="00E71C8F">
        <w:rPr>
          <w:rStyle w:val="TitleChar"/>
        </w:rPr>
        <w:t>states are beginning to address oil and gas water management issues</w:t>
      </w:r>
      <w:r w:rsidRPr="00BB2399">
        <w:rPr>
          <w:sz w:val="10"/>
        </w:rPr>
        <w:t xml:space="preserve">.194 Indeed, Professor Wiseman has noted that states’ new regulation of innovative HF </w:t>
      </w:r>
      <w:r w:rsidRPr="00572E80">
        <w:rPr>
          <w:sz w:val="10"/>
        </w:rPr>
        <w:t>technologies</w:t>
      </w:r>
      <w:r w:rsidRPr="00BB2399">
        <w:rPr>
          <w:sz w:val="10"/>
        </w:rPr>
        <w:t xml:space="preserve"> is a “regulatory adaptation.”195 This adaptation includes crafting state policies and incentives both to promote technological innovation and to adopt existing technologies.196 From an economic and technological demand perspective, </w:t>
      </w:r>
      <w:r w:rsidRPr="003178A4">
        <w:rPr>
          <w:rStyle w:val="TitleChar"/>
          <w:highlight w:val="cyan"/>
        </w:rPr>
        <w:t>produced water recycling is likely to generate</w:t>
      </w:r>
      <w:r w:rsidRPr="00E71C8F">
        <w:rPr>
          <w:rStyle w:val="TitleChar"/>
        </w:rPr>
        <w:t xml:space="preserve"> technological </w:t>
      </w:r>
      <w:r w:rsidRPr="003178A4">
        <w:rPr>
          <w:rStyle w:val="TitleChar"/>
          <w:highlight w:val="cyan"/>
        </w:rPr>
        <w:t>innovation</w:t>
      </w:r>
      <w:r w:rsidRPr="00E71C8F">
        <w:rPr>
          <w:rStyle w:val="TitleChar"/>
        </w:rPr>
        <w:t xml:space="preserve"> </w:t>
      </w:r>
      <w:r w:rsidRPr="00BB2399">
        <w:rPr>
          <w:sz w:val="10"/>
        </w:rPr>
        <w:t xml:space="preserve">as a result of the significant costs that operators and producers of oil and gas internalize.197 Still, </w:t>
      </w:r>
      <w:r w:rsidRPr="003178A4">
        <w:rPr>
          <w:rStyle w:val="TitleChar"/>
          <w:highlight w:val="cyan"/>
        </w:rPr>
        <w:t>Texas is an example</w:t>
      </w:r>
      <w:r w:rsidRPr="00BB2399">
        <w:rPr>
          <w:rStyle w:val="TitleChar"/>
        </w:rPr>
        <w:t xml:space="preserve"> of how states can promote technological innovation. </w:t>
      </w:r>
      <w:r w:rsidRPr="00BB2399">
        <w:rPr>
          <w:sz w:val="10"/>
        </w:rPr>
        <w:t xml:space="preserve">For example, </w:t>
      </w:r>
      <w:r w:rsidRPr="00BB2399">
        <w:rPr>
          <w:rStyle w:val="TitleChar"/>
        </w:rPr>
        <w:t>Texas’s</w:t>
      </w:r>
      <w:r w:rsidRPr="00BB2399">
        <w:rPr>
          <w:sz w:val="10"/>
        </w:rPr>
        <w:t xml:space="preserve"> specific </w:t>
      </w:r>
      <w:r w:rsidRPr="003178A4">
        <w:rPr>
          <w:rStyle w:val="TitleChar"/>
          <w:highlight w:val="cyan"/>
        </w:rPr>
        <w:t>regulations</w:t>
      </w:r>
      <w:r w:rsidRPr="00BB2399">
        <w:rPr>
          <w:rStyle w:val="TitleChar"/>
        </w:rPr>
        <w:t xml:space="preserve"> oriented </w:t>
      </w:r>
      <w:r w:rsidRPr="003178A4">
        <w:rPr>
          <w:rStyle w:val="TitleChar"/>
          <w:highlight w:val="cyan"/>
        </w:rPr>
        <w:t>at mobile</w:t>
      </w:r>
      <w:r w:rsidRPr="00BB2399">
        <w:rPr>
          <w:rStyle w:val="TitleChar"/>
        </w:rPr>
        <w:t xml:space="preserve"> produced water recycling </w:t>
      </w:r>
      <w:r w:rsidRPr="003178A4">
        <w:rPr>
          <w:rStyle w:val="TitleChar"/>
          <w:highlight w:val="cyan"/>
        </w:rPr>
        <w:t>technologies</w:t>
      </w:r>
      <w:r w:rsidRPr="00BB2399">
        <w:rPr>
          <w:rStyle w:val="TitleChar"/>
        </w:rPr>
        <w:t xml:space="preserve"> have </w:t>
      </w:r>
      <w:r w:rsidRPr="003178A4">
        <w:rPr>
          <w:rStyle w:val="TitleChar"/>
          <w:highlight w:val="cyan"/>
        </w:rPr>
        <w:t>promoted</w:t>
      </w:r>
      <w:r w:rsidRPr="00BB2399">
        <w:rPr>
          <w:rStyle w:val="TitleChar"/>
        </w:rPr>
        <w:t xml:space="preserve"> the </w:t>
      </w:r>
      <w:r w:rsidRPr="003178A4">
        <w:rPr>
          <w:rStyle w:val="TitleChar"/>
          <w:highlight w:val="cyan"/>
        </w:rPr>
        <w:t>development</w:t>
      </w:r>
      <w:r w:rsidRPr="00BB2399">
        <w:rPr>
          <w:rStyle w:val="TitleChar"/>
        </w:rPr>
        <w:t xml:space="preserve"> of this technology.</w:t>
      </w:r>
      <w:r w:rsidRPr="00BB2399">
        <w:rPr>
          <w:sz w:val="10"/>
        </w:rPr>
        <w:t xml:space="preserve">198 When these regulations were adopted in 2006, the mobile produced water recycling sector was in its infancy.199 However, </w:t>
      </w:r>
      <w:r w:rsidRPr="00BB2399">
        <w:rPr>
          <w:rStyle w:val="TitleChar"/>
        </w:rPr>
        <w:t xml:space="preserve">Texas’ </w:t>
      </w:r>
      <w:r w:rsidRPr="003178A4">
        <w:rPr>
          <w:rStyle w:val="TitleChar"/>
          <w:highlight w:val="cyan"/>
        </w:rPr>
        <w:t>rules were</w:t>
      </w:r>
      <w:r w:rsidRPr="00BB2399">
        <w:rPr>
          <w:rStyle w:val="TitleChar"/>
        </w:rPr>
        <w:t xml:space="preserve"> </w:t>
      </w:r>
      <w:r w:rsidRPr="003178A4">
        <w:rPr>
          <w:rStyle w:val="TitleChar"/>
          <w:highlight w:val="cyan"/>
        </w:rPr>
        <w:t>flexible</w:t>
      </w:r>
      <w:r w:rsidRPr="00BB2399">
        <w:rPr>
          <w:rStyle w:val="TitleChar"/>
        </w:rPr>
        <w:t xml:space="preserve"> in </w:t>
      </w:r>
      <w:r w:rsidRPr="003178A4">
        <w:rPr>
          <w:rStyle w:val="TitleChar"/>
          <w:highlight w:val="cyan"/>
        </w:rPr>
        <w:t>allowing operators to use pilot projects</w:t>
      </w:r>
      <w:r w:rsidRPr="00BB2399">
        <w:rPr>
          <w:rStyle w:val="TitleChar"/>
        </w:rPr>
        <w:t xml:space="preserve"> to demonstrate the viability of projects</w:t>
      </w:r>
      <w:r w:rsidRPr="00BB2399">
        <w:rPr>
          <w:sz w:val="10"/>
        </w:rPr>
        <w:t xml:space="preserve"> and in comparison to states that failed to address produced water recycling directly, </w:t>
      </w:r>
      <w:r w:rsidRPr="003178A4">
        <w:rPr>
          <w:rStyle w:val="TitleChar"/>
          <w:highlight w:val="cyan"/>
        </w:rPr>
        <w:t>Texas’ specific rules</w:t>
      </w:r>
      <w:r w:rsidRPr="00BB2399">
        <w:rPr>
          <w:rStyle w:val="TitleChar"/>
        </w:rPr>
        <w:t xml:space="preserve"> encouraging new technologies </w:t>
      </w:r>
      <w:r w:rsidRPr="003178A4">
        <w:rPr>
          <w:rStyle w:val="TitleChar"/>
          <w:highlight w:val="cyan"/>
        </w:rPr>
        <w:t>provided</w:t>
      </w:r>
      <w:r w:rsidRPr="00BB2399">
        <w:rPr>
          <w:rStyle w:val="TitleChar"/>
        </w:rPr>
        <w:t xml:space="preserve"> necessary </w:t>
      </w:r>
      <w:r w:rsidRPr="003178A4">
        <w:rPr>
          <w:rStyle w:val="TitleChar"/>
          <w:highlight w:val="cyan"/>
        </w:rPr>
        <w:t>transparency to</w:t>
      </w:r>
      <w:r w:rsidRPr="00BB2399">
        <w:rPr>
          <w:rStyle w:val="TitleChar"/>
        </w:rPr>
        <w:t xml:space="preserve"> industry to </w:t>
      </w:r>
      <w:r w:rsidRPr="003178A4">
        <w:rPr>
          <w:rStyle w:val="TitleChar"/>
          <w:highlight w:val="cyan"/>
        </w:rPr>
        <w:t>allow for deployment</w:t>
      </w:r>
      <w:r w:rsidRPr="00BB2399">
        <w:rPr>
          <w:rStyle w:val="TitleChar"/>
        </w:rPr>
        <w:t xml:space="preserve"> of various technologies.</w:t>
      </w:r>
      <w:r w:rsidRPr="00BB2399">
        <w:rPr>
          <w:sz w:val="10"/>
        </w:rPr>
        <w:t xml:space="preserve">200 </w:t>
      </w:r>
      <w:r w:rsidRPr="003178A4">
        <w:rPr>
          <w:rStyle w:val="TitleChar"/>
          <w:highlight w:val="cyan"/>
        </w:rPr>
        <w:t>Now</w:t>
      </w:r>
      <w:r w:rsidRPr="00BB2399">
        <w:rPr>
          <w:sz w:val="10"/>
        </w:rPr>
        <w:t xml:space="preserve">, </w:t>
      </w:r>
      <w:r w:rsidRPr="00BB2399">
        <w:rPr>
          <w:rStyle w:val="TitleChar"/>
        </w:rPr>
        <w:t>because of</w:t>
      </w:r>
      <w:r w:rsidRPr="00BB2399">
        <w:rPr>
          <w:sz w:val="10"/>
        </w:rPr>
        <w:t xml:space="preserve"> its demonstrated application in </w:t>
      </w:r>
      <w:r w:rsidRPr="00BB2399">
        <w:rPr>
          <w:rStyle w:val="TitleChar"/>
        </w:rPr>
        <w:t>Texas</w:t>
      </w:r>
      <w:r w:rsidRPr="00BB2399">
        <w:rPr>
          <w:sz w:val="10"/>
        </w:rPr>
        <w:t xml:space="preserve">, </w:t>
      </w:r>
      <w:r w:rsidRPr="00BB2399">
        <w:rPr>
          <w:rStyle w:val="TitleChar"/>
        </w:rPr>
        <w:t xml:space="preserve">hydrocarbon wastewater </w:t>
      </w:r>
      <w:r w:rsidRPr="003178A4">
        <w:rPr>
          <w:rStyle w:val="TitleChar"/>
          <w:highlight w:val="cyan"/>
        </w:rPr>
        <w:t>recycling is firmly</w:t>
      </w:r>
      <w:r w:rsidRPr="00BB2399">
        <w:rPr>
          <w:rStyle w:val="TitleChar"/>
        </w:rPr>
        <w:t xml:space="preserve"> </w:t>
      </w:r>
      <w:r w:rsidRPr="003178A4">
        <w:rPr>
          <w:rStyle w:val="TitleChar"/>
          <w:highlight w:val="cyan"/>
        </w:rPr>
        <w:t>established</w:t>
      </w:r>
      <w:r w:rsidRPr="00BB2399">
        <w:rPr>
          <w:rStyle w:val="TitleChar"/>
        </w:rPr>
        <w:t xml:space="preserve"> in many other parts of the U.S.</w:t>
      </w:r>
      <w:r w:rsidRPr="00BB2399">
        <w:rPr>
          <w:sz w:val="10"/>
        </w:rPr>
        <w:t xml:space="preserve"> and the world.201 Further, Texas has adapted its regulations to promote on-lease recycling operations targeting the encouragement of reuse of water by operators in future HF operations, which is an emerging use of recycled water. 2. Diversity of State Approaches Professors Adelman and Engel note that the </w:t>
      </w:r>
      <w:r w:rsidRPr="00572E80">
        <w:rPr>
          <w:rStyle w:val="TitleChar"/>
        </w:rPr>
        <w:t>ability</w:t>
      </w:r>
      <w:r w:rsidRPr="00BB2399">
        <w:rPr>
          <w:rStyle w:val="TitleChar"/>
        </w:rPr>
        <w:t xml:space="preserve"> of states to adopt </w:t>
      </w:r>
      <w:r w:rsidRPr="003178A4">
        <w:rPr>
          <w:rStyle w:val="TitleChar"/>
          <w:highlight w:val="cyan"/>
        </w:rPr>
        <w:t>tailored policies</w:t>
      </w:r>
      <w:r w:rsidRPr="00BB2399">
        <w:rPr>
          <w:rStyle w:val="TitleChar"/>
        </w:rPr>
        <w:t xml:space="preserve"> to their jurisdictions can </w:t>
      </w:r>
      <w:r w:rsidRPr="003178A4">
        <w:rPr>
          <w:rStyle w:val="TitleChar"/>
          <w:highlight w:val="cyan"/>
        </w:rPr>
        <w:t>promote</w:t>
      </w:r>
      <w:r w:rsidRPr="00BB2399">
        <w:rPr>
          <w:rStyle w:val="TitleChar"/>
        </w:rPr>
        <w:t xml:space="preserve"> technology </w:t>
      </w:r>
      <w:r w:rsidRPr="003178A4">
        <w:rPr>
          <w:rStyle w:val="TitleChar"/>
          <w:highlight w:val="cyan"/>
        </w:rPr>
        <w:t>innovation in</w:t>
      </w:r>
      <w:r w:rsidRPr="00BB2399">
        <w:rPr>
          <w:rStyle w:val="TitleChar"/>
        </w:rPr>
        <w:t xml:space="preserve"> the context of </w:t>
      </w:r>
      <w:r w:rsidRPr="003178A4">
        <w:rPr>
          <w:rStyle w:val="TitleChar"/>
          <w:highlight w:val="cyan"/>
        </w:rPr>
        <w:t>climate</w:t>
      </w:r>
      <w:r w:rsidRPr="00BB2399">
        <w:rPr>
          <w:rStyle w:val="TitleChar"/>
        </w:rPr>
        <w:t xml:space="preserve"> change policy</w:t>
      </w:r>
      <w:r w:rsidRPr="00BB2399">
        <w:rPr>
          <w:sz w:val="10"/>
        </w:rPr>
        <w:t xml:space="preserve">.202 For example, they note that </w:t>
      </w:r>
      <w:r w:rsidRPr="00BB2399">
        <w:rPr>
          <w:rStyle w:val="TitleChar"/>
        </w:rPr>
        <w:t xml:space="preserve">different </w:t>
      </w:r>
      <w:r w:rsidRPr="003178A4">
        <w:rPr>
          <w:rStyle w:val="TitleChar"/>
          <w:highlight w:val="cyan"/>
        </w:rPr>
        <w:t>states have</w:t>
      </w:r>
      <w:r w:rsidRPr="00BB2399">
        <w:rPr>
          <w:rStyle w:val="TitleChar"/>
        </w:rPr>
        <w:t xml:space="preserve"> encouraged </w:t>
      </w:r>
      <w:r w:rsidRPr="00572E80">
        <w:rPr>
          <w:rStyle w:val="TitleChar"/>
        </w:rPr>
        <w:t>varying</w:t>
      </w:r>
      <w:r w:rsidRPr="00BB2399">
        <w:rPr>
          <w:rStyle w:val="TitleChar"/>
        </w:rPr>
        <w:t xml:space="preserve"> renewable </w:t>
      </w:r>
      <w:r w:rsidRPr="003178A4">
        <w:rPr>
          <w:rStyle w:val="TitleChar"/>
          <w:highlight w:val="cyan"/>
        </w:rPr>
        <w:t>energy innovation based on</w:t>
      </w:r>
      <w:r w:rsidRPr="00BB2399">
        <w:rPr>
          <w:rStyle w:val="TitleChar"/>
        </w:rPr>
        <w:t xml:space="preserve"> the </w:t>
      </w:r>
      <w:r w:rsidRPr="003178A4">
        <w:rPr>
          <w:rStyle w:val="TitleChar"/>
          <w:highlight w:val="cyan"/>
        </w:rPr>
        <w:t>particular renewably energy</w:t>
      </w:r>
      <w:r w:rsidRPr="00BB2399">
        <w:rPr>
          <w:rStyle w:val="TitleChar"/>
        </w:rPr>
        <w:t xml:space="preserve"> sources available in any given state</w:t>
      </w:r>
      <w:r w:rsidRPr="00BB2399">
        <w:rPr>
          <w:sz w:val="10"/>
        </w:rPr>
        <w:t xml:space="preserve">. For example, </w:t>
      </w:r>
      <w:r w:rsidRPr="00BB2399">
        <w:rPr>
          <w:rStyle w:val="TitleChar"/>
        </w:rPr>
        <w:t>California may encourage solar</w:t>
      </w:r>
      <w:r w:rsidRPr="00BB2399">
        <w:rPr>
          <w:sz w:val="10"/>
        </w:rPr>
        <w:t xml:space="preserve"> innovation, </w:t>
      </w:r>
      <w:r w:rsidRPr="00BB2399">
        <w:rPr>
          <w:rStyle w:val="TitleChar"/>
        </w:rPr>
        <w:t>while Texas can focus on wind and West Virginia on clean coal</w:t>
      </w:r>
      <w:r w:rsidRPr="00BB2399">
        <w:rPr>
          <w:sz w:val="10"/>
        </w:rPr>
        <w:t xml:space="preserve">.203 Similar variation in technological innovation in produced water recycling is currently occurring at the state level.204 Wyoming regulations can specifically encourage technologies focusing on discharges for irrigation and agricultural use, while Pennsylvania’s de facto zero discharge policy may encourage reuse in HF and Colorado can distinguish between CBM-produced water reuse and HF reuse with shale.205 Indeed, </w:t>
      </w:r>
      <w:r w:rsidRPr="00BB2399">
        <w:rPr>
          <w:rStyle w:val="TitleChar"/>
        </w:rPr>
        <w:t>Wyoming strongly resisted EPA’s proposed development of ELGs for the CBM sector out of fear that regional determinations of best-professional judgment would be displaced by EPA national standards</w:t>
      </w:r>
      <w:r w:rsidRPr="00BB2399">
        <w:rPr>
          <w:sz w:val="10"/>
        </w:rPr>
        <w:t xml:space="preserve">.206 In produced water recycling context, local water rights issues, water availability, and potential reuses are paramount.207 As Wyoming noted in response to EPA’s plan to develop ELGs for CBM: For an effluent guideline to be appropriate and useful, the pollutant source must have some common pollutants or characteristics for which a standard treatment technology would always be effective and necessary. Our experience has been that CBM produced water quality varies greatly by location and depth to the coal seam. In some areas the water is relatively uncontaminated and may be discharged directly without treatment. In other areas there may only be a problem with iron which can be removed with aeration. Sometimes salinity or sodium are problems, in which case ion exchange or reverse osmosis treatment is appropriate treatment.208 Thus, </w:t>
      </w:r>
      <w:r w:rsidRPr="00BB2399">
        <w:rPr>
          <w:rStyle w:val="TitleChar"/>
        </w:rPr>
        <w:t xml:space="preserve">local </w:t>
      </w:r>
      <w:r w:rsidRPr="003178A4">
        <w:rPr>
          <w:rStyle w:val="TitleChar"/>
          <w:highlight w:val="cyan"/>
        </w:rPr>
        <w:t>conditions</w:t>
      </w:r>
      <w:r w:rsidRPr="00BB2399">
        <w:rPr>
          <w:sz w:val="10"/>
        </w:rPr>
        <w:t xml:space="preserve"> may </w:t>
      </w:r>
      <w:r w:rsidRPr="003178A4">
        <w:rPr>
          <w:rStyle w:val="TitleChar"/>
          <w:highlight w:val="cyan"/>
        </w:rPr>
        <w:t>dictate</w:t>
      </w:r>
      <w:r w:rsidRPr="003178A4">
        <w:rPr>
          <w:sz w:val="10"/>
          <w:highlight w:val="cyan"/>
        </w:rPr>
        <w:t xml:space="preserve"> </w:t>
      </w:r>
      <w:r w:rsidRPr="003178A4">
        <w:rPr>
          <w:rStyle w:val="TitleChar"/>
          <w:highlight w:val="cyan"/>
        </w:rPr>
        <w:t>which approach</w:t>
      </w:r>
      <w:r w:rsidRPr="00BB2399">
        <w:rPr>
          <w:rStyle w:val="TitleChar"/>
        </w:rPr>
        <w:t xml:space="preserve"> </w:t>
      </w:r>
      <w:r w:rsidRPr="003178A4">
        <w:rPr>
          <w:rStyle w:val="TitleChar"/>
          <w:highlight w:val="cyan"/>
        </w:rPr>
        <w:t>will be most useful</w:t>
      </w:r>
      <w:r w:rsidRPr="00BB2399">
        <w:rPr>
          <w:rStyle w:val="TitleChar"/>
        </w:rPr>
        <w:t xml:space="preserve"> to particular states</w:t>
      </w:r>
      <w:r w:rsidRPr="00BB2399">
        <w:rPr>
          <w:sz w:val="10"/>
        </w:rPr>
        <w:t xml:space="preserve">, both in the CBM sector and broader shale extraction category. </w:t>
      </w:r>
      <w:r w:rsidRPr="00BB2399">
        <w:rPr>
          <w:rStyle w:val="TitleChar"/>
        </w:rPr>
        <w:t>States are uniquely positioned to promote a variety of technology innovations tailored to particular regions.</w:t>
      </w:r>
      <w:r w:rsidRPr="00BB2399">
        <w:rPr>
          <w:sz w:val="10"/>
        </w:rPr>
        <w:t>209</w:t>
      </w:r>
    </w:p>
    <w:p w14:paraId="2D65BC77" w14:textId="77777777" w:rsidR="00936205" w:rsidRPr="00936205" w:rsidRDefault="00936205" w:rsidP="00936205"/>
    <w:p w14:paraId="32FBE87D" w14:textId="7EF1312F" w:rsidR="00AD361B" w:rsidRDefault="00AD361B" w:rsidP="00AD361B">
      <w:pPr>
        <w:pStyle w:val="Heading2"/>
      </w:pPr>
      <w:r>
        <w:t>Solvency---</w:t>
      </w:r>
      <w:r w:rsidR="00433FF4">
        <w:t>Jurisdiction/Fed Key</w:t>
      </w:r>
    </w:p>
    <w:p w14:paraId="0512D34A" w14:textId="77777777" w:rsidR="00AD361B" w:rsidRDefault="00AD361B" w:rsidP="00837370">
      <w:pPr>
        <w:pStyle w:val="Heading3"/>
      </w:pPr>
      <w:r>
        <w:t>Solvency---Federal Lands---2NC</w:t>
      </w:r>
    </w:p>
    <w:p w14:paraId="308DAF32" w14:textId="77777777" w:rsidR="00433FF4" w:rsidRPr="00433FF4" w:rsidRDefault="00433FF4" w:rsidP="00433FF4">
      <w:pPr>
        <w:pStyle w:val="Heading4"/>
        <w:rPr>
          <w:bCs/>
        </w:rPr>
      </w:pPr>
      <w:r w:rsidRPr="00433FF4">
        <w:rPr>
          <w:bCs/>
        </w:rPr>
        <w:t xml:space="preserve">Federal lands deficits presume they’ve won the fed wants to preempt. </w:t>
      </w:r>
    </w:p>
    <w:p w14:paraId="4686CFA7" w14:textId="77777777" w:rsidR="00433FF4" w:rsidRDefault="00433FF4" w:rsidP="00433FF4">
      <w:r>
        <w:t xml:space="preserve">A Rule by the </w:t>
      </w:r>
      <w:r>
        <w:rPr>
          <w:rStyle w:val="Style13ptBold"/>
        </w:rPr>
        <w:t>Land Management Bureau 17</w:t>
      </w:r>
      <w:r>
        <w:t xml:space="preserve">. “Oil and Gas; Hydraulic Fracturing on Federal and Indian Lands; Rescission of a 2015 Rule”. https://www.federalregister.gov/documents/2017/12/29/2017-28211/oil-and-gas-hydraulic-fracturing-on-federal-and-indian-lands-rescission-of-a-2015-rule </w:t>
      </w:r>
    </w:p>
    <w:p w14:paraId="3CD9263D" w14:textId="77777777" w:rsidR="00433FF4" w:rsidRDefault="00433FF4" w:rsidP="00433FF4">
      <w:pPr>
        <w:rPr>
          <w:sz w:val="16"/>
        </w:rPr>
      </w:pPr>
      <w:r>
        <w:rPr>
          <w:rStyle w:val="StyleUnderline"/>
        </w:rPr>
        <w:t>State and local laws apply on Federal lands, except to the extent that they are preempted</w:t>
      </w:r>
      <w:r>
        <w:rPr>
          <w:sz w:val="16"/>
        </w:rPr>
        <w:t xml:space="preserve"> by Federal law. </w:t>
      </w:r>
      <w:r>
        <w:rPr>
          <w:rStyle w:val="Emphasis"/>
        </w:rPr>
        <w:t>Federal preemption is rare</w:t>
      </w:r>
      <w:r>
        <w:rPr>
          <w:sz w:val="16"/>
        </w:rPr>
        <w:t xml:space="preserve">, and is not at issue in the final rule. Accordingly, the drilling and completion of oil and gas wells, including hydraulic fracturing operations, are subject to Federal and state and local regulation on Federal lands. If the requirements of a state regulation are more stringent than those of a </w:t>
      </w:r>
      <w:proofErr w:type="gramStart"/>
      <w:r>
        <w:rPr>
          <w:sz w:val="16"/>
        </w:rPr>
        <w:t>Federal</w:t>
      </w:r>
      <w:proofErr w:type="gramEnd"/>
      <w:r>
        <w:rPr>
          <w:sz w:val="16"/>
        </w:rPr>
        <w:t xml:space="preserve"> regulation, for example, the operator can comply with both the state and the Federal regulation by meeting the more stringent state requirement.</w:t>
      </w:r>
    </w:p>
    <w:p w14:paraId="3E40631F" w14:textId="5E3BEFE9" w:rsidR="00AD361B" w:rsidRPr="00BE59F9" w:rsidRDefault="00433FF4" w:rsidP="00AD361B">
      <w:pPr>
        <w:pStyle w:val="Heading4"/>
      </w:pPr>
      <w:r>
        <w:rPr>
          <w:rFonts w:eastAsiaTheme="minorHAnsi" w:cs="Times New Roman"/>
          <w:bCs/>
          <w:iCs w:val="0"/>
          <w:sz w:val="22"/>
        </w:rPr>
        <w:t>S</w:t>
      </w:r>
      <w:r w:rsidR="00AD361B">
        <w:t xml:space="preserve">olves federal lands – specificity matters – requiring </w:t>
      </w:r>
      <w:r w:rsidR="00AD361B">
        <w:rPr>
          <w:u w:val="single"/>
        </w:rPr>
        <w:t xml:space="preserve">compliance </w:t>
      </w:r>
      <w:r w:rsidR="00AD361B">
        <w:t xml:space="preserve">rather than </w:t>
      </w:r>
      <w:r w:rsidR="00AD361B">
        <w:rPr>
          <w:u w:val="single"/>
        </w:rPr>
        <w:t xml:space="preserve">categorical ban </w:t>
      </w:r>
      <w:r w:rsidR="00AD361B">
        <w:t>avoids preemption</w:t>
      </w:r>
    </w:p>
    <w:p w14:paraId="472780AA" w14:textId="77777777" w:rsidR="00AD361B" w:rsidRDefault="00AD361B" w:rsidP="00AD361B">
      <w:pPr>
        <w:rPr>
          <w:rStyle w:val="Style13ptBold"/>
          <w:b w:val="0"/>
        </w:rPr>
      </w:pPr>
      <w:proofErr w:type="spellStart"/>
      <w:r>
        <w:rPr>
          <w:rStyle w:val="Style13ptBold"/>
        </w:rPr>
        <w:t>Biber</w:t>
      </w:r>
      <w:proofErr w:type="spellEnd"/>
      <w:r>
        <w:rPr>
          <w:rStyle w:val="Style13ptBold"/>
        </w:rPr>
        <w:t xml:space="preserve">, 16 --- </w:t>
      </w:r>
      <w:r w:rsidRPr="00BE59F9">
        <w:rPr>
          <w:rStyle w:val="Style13ptBold"/>
          <w:b w:val="0"/>
          <w:sz w:val="18"/>
          <w:szCs w:val="18"/>
        </w:rPr>
        <w:t xml:space="preserve">Eric, law prof @ Berkeley, environmental and natural resources law, administrative law, and property. Prior to joining Berkeley in 2006, he worked as a litigator in the Denver office of Earthjustice, a public-interest nonprofit organization specializing in public lands and other environmental cases. </w:t>
      </w:r>
      <w:proofErr w:type="spellStart"/>
      <w:r w:rsidRPr="00BE59F9">
        <w:rPr>
          <w:rStyle w:val="Style13ptBold"/>
          <w:b w:val="0"/>
          <w:sz w:val="18"/>
          <w:szCs w:val="18"/>
        </w:rPr>
        <w:t>Biber</w:t>
      </w:r>
      <w:proofErr w:type="spellEnd"/>
      <w:r w:rsidRPr="00BE59F9">
        <w:rPr>
          <w:rStyle w:val="Style13ptBold"/>
          <w:b w:val="0"/>
          <w:sz w:val="18"/>
          <w:szCs w:val="18"/>
        </w:rPr>
        <w:t xml:space="preserve"> taught public lands law as an adjunct faculty member at the University of Denver Sturm College of Law in fall 2005. He is a member of both the Colorado and California bars. </w:t>
      </w:r>
      <w:proofErr w:type="spellStart"/>
      <w:r w:rsidRPr="00BE59F9">
        <w:rPr>
          <w:rStyle w:val="Style13ptBold"/>
          <w:b w:val="0"/>
          <w:sz w:val="18"/>
          <w:szCs w:val="18"/>
        </w:rPr>
        <w:t>Biber</w:t>
      </w:r>
      <w:proofErr w:type="spellEnd"/>
      <w:r w:rsidRPr="00BE59F9">
        <w:rPr>
          <w:rStyle w:val="Style13ptBold"/>
          <w:b w:val="0"/>
          <w:sz w:val="18"/>
          <w:szCs w:val="18"/>
        </w:rPr>
        <w:t xml:space="preserve"> earned a master’s of environmental science with a focus in conservation biology from the Yale School of Forestry &amp; Environmental Studies and a J.D. from Yale Law School. Following law school, </w:t>
      </w:r>
      <w:proofErr w:type="spellStart"/>
      <w:r w:rsidRPr="00BE59F9">
        <w:rPr>
          <w:rStyle w:val="Style13ptBold"/>
          <w:b w:val="0"/>
          <w:sz w:val="18"/>
          <w:szCs w:val="18"/>
        </w:rPr>
        <w:t>Biber</w:t>
      </w:r>
      <w:proofErr w:type="spellEnd"/>
      <w:r w:rsidRPr="00BE59F9">
        <w:rPr>
          <w:rStyle w:val="Style13ptBold"/>
          <w:b w:val="0"/>
          <w:sz w:val="18"/>
          <w:szCs w:val="18"/>
        </w:rPr>
        <w:t xml:space="preserve"> clerked for Judge Carlos Lucero of the 10th U.S. Circuit Court of Appeals in Denver and Judge Judith Rogers of the U.S. Court of Appeals for the D.C. Circuit., 9/20/16, </w:t>
      </w:r>
      <w:hyperlink r:id="rId33" w:history="1">
        <w:r w:rsidRPr="00BE59F9">
          <w:rPr>
            <w:rStyle w:val="Hyperlink"/>
            <w:sz w:val="18"/>
            <w:szCs w:val="18"/>
          </w:rPr>
          <w:t>http://legal-planet.org/2016/09/20/state-regulation-of-environmental-harms-on-federal-lands/</w:t>
        </w:r>
      </w:hyperlink>
    </w:p>
    <w:p w14:paraId="517FE2E2" w14:textId="77777777" w:rsidR="00AD361B" w:rsidRPr="00837370" w:rsidRDefault="00AD361B" w:rsidP="00AD361B">
      <w:pPr>
        <w:rPr>
          <w:rStyle w:val="Style13ptBold"/>
          <w:b w:val="0"/>
          <w:sz w:val="16"/>
        </w:rPr>
      </w:pPr>
      <w:r w:rsidRPr="003B7D70">
        <w:rPr>
          <w:rStyle w:val="StyleUnderline"/>
        </w:rPr>
        <w:t>State regulation of environmental harms on federal lands</w:t>
      </w:r>
      <w:r>
        <w:rPr>
          <w:rStyle w:val="StyleUnderline"/>
        </w:rPr>
        <w:t xml:space="preserve"> </w:t>
      </w:r>
      <w:r w:rsidRPr="003B7D70">
        <w:rPr>
          <w:rStyle w:val="StyleUnderline"/>
        </w:rPr>
        <w:t xml:space="preserve">California Supreme </w:t>
      </w:r>
      <w:r w:rsidRPr="003178A4">
        <w:rPr>
          <w:rStyle w:val="StyleUnderline"/>
          <w:highlight w:val="cyan"/>
        </w:rPr>
        <w:t>Court</w:t>
      </w:r>
      <w:r w:rsidRPr="003B7D70">
        <w:rPr>
          <w:rStyle w:val="StyleUnderline"/>
        </w:rPr>
        <w:t xml:space="preserve"> case </w:t>
      </w:r>
      <w:r w:rsidRPr="003178A4">
        <w:rPr>
          <w:rStyle w:val="StyleUnderline"/>
          <w:highlight w:val="cyan"/>
        </w:rPr>
        <w:t xml:space="preserve">indicates </w:t>
      </w:r>
      <w:r w:rsidRPr="003178A4">
        <w:rPr>
          <w:rStyle w:val="Emphasis"/>
          <w:highlight w:val="cyan"/>
        </w:rPr>
        <w:t>substantial authority for states to act</w:t>
      </w:r>
      <w:r>
        <w:rPr>
          <w:rStyle w:val="StyleUnderline"/>
        </w:rPr>
        <w:t xml:space="preserve"> </w:t>
      </w:r>
      <w:r w:rsidRPr="00340AE2">
        <w:rPr>
          <w:rStyle w:val="Style13ptBold"/>
          <w:b w:val="0"/>
          <w:sz w:val="16"/>
        </w:rPr>
        <w:t xml:space="preserve">Sean has already reported on the recent Rinehart decision by the California Supreme Court, in which </w:t>
      </w:r>
      <w:r w:rsidRPr="003B7D70">
        <w:rPr>
          <w:rStyle w:val="StyleUnderline"/>
        </w:rPr>
        <w:t>the Court concluded that a state law imposing</w:t>
      </w:r>
      <w:r w:rsidRPr="00340AE2">
        <w:rPr>
          <w:rStyle w:val="Style13ptBold"/>
          <w:b w:val="0"/>
          <w:sz w:val="16"/>
        </w:rPr>
        <w:t xml:space="preserve"> a temporary </w:t>
      </w:r>
      <w:r w:rsidRPr="003B7D70">
        <w:rPr>
          <w:rStyle w:val="StyleUnderline"/>
        </w:rPr>
        <w:t>moratorium on</w:t>
      </w:r>
      <w:r w:rsidRPr="00340AE2">
        <w:rPr>
          <w:rStyle w:val="Style13ptBold"/>
          <w:b w:val="0"/>
          <w:sz w:val="16"/>
        </w:rPr>
        <w:t xml:space="preserve"> the use of suction </w:t>
      </w:r>
      <w:r w:rsidRPr="003B7D70">
        <w:rPr>
          <w:rStyle w:val="StyleUnderline"/>
        </w:rPr>
        <w:t xml:space="preserve">dredge equipment in California waterways was </w:t>
      </w:r>
      <w:r w:rsidRPr="003178A4">
        <w:rPr>
          <w:rStyle w:val="Emphasis"/>
          <w:highlight w:val="cyan"/>
        </w:rPr>
        <w:t>not preempted</w:t>
      </w:r>
      <w:r w:rsidRPr="003178A4">
        <w:rPr>
          <w:rStyle w:val="StyleUnderline"/>
          <w:highlight w:val="cyan"/>
        </w:rPr>
        <w:t xml:space="preserve"> by federal</w:t>
      </w:r>
      <w:r w:rsidRPr="00340AE2">
        <w:rPr>
          <w:rStyle w:val="Style13ptBold"/>
          <w:b w:val="0"/>
          <w:sz w:val="16"/>
        </w:rPr>
        <w:t xml:space="preserve"> mining </w:t>
      </w:r>
      <w:r w:rsidRPr="003B7D70">
        <w:rPr>
          <w:rStyle w:val="StyleUnderline"/>
        </w:rPr>
        <w:t>l</w:t>
      </w:r>
      <w:r w:rsidRPr="003178A4">
        <w:rPr>
          <w:rStyle w:val="StyleUnderline"/>
          <w:highlight w:val="cyan"/>
        </w:rPr>
        <w:t>aw</w:t>
      </w:r>
      <w:r w:rsidRPr="003B7D70">
        <w:rPr>
          <w:rStyle w:val="StyleUnderline"/>
        </w:rPr>
        <w:t>.</w:t>
      </w:r>
      <w:r w:rsidRPr="00340AE2">
        <w:rPr>
          <w:rStyle w:val="Style13ptBold"/>
          <w:b w:val="0"/>
          <w:sz w:val="16"/>
        </w:rPr>
        <w:t xml:space="preserve"> Here, I just want to add to Sean’s excellent summary by </w:t>
      </w:r>
      <w:r w:rsidRPr="003B7D70">
        <w:rPr>
          <w:rStyle w:val="StyleUnderline"/>
        </w:rPr>
        <w:t>identifying</w:t>
      </w:r>
      <w:r w:rsidRPr="00340AE2">
        <w:rPr>
          <w:rStyle w:val="Style13ptBold"/>
          <w:b w:val="0"/>
          <w:sz w:val="16"/>
        </w:rPr>
        <w:t xml:space="preserve"> some </w:t>
      </w:r>
      <w:r w:rsidRPr="003178A4">
        <w:rPr>
          <w:rStyle w:val="StyleUnderline"/>
          <w:highlight w:val="cyan"/>
        </w:rPr>
        <w:t>key factors</w:t>
      </w:r>
      <w:r w:rsidRPr="003B7D70">
        <w:rPr>
          <w:rStyle w:val="StyleUnderline"/>
        </w:rPr>
        <w:t xml:space="preserve"> for </w:t>
      </w:r>
      <w:r w:rsidRPr="003178A4">
        <w:rPr>
          <w:rStyle w:val="StyleUnderline"/>
          <w:highlight w:val="cyan"/>
        </w:rPr>
        <w:t>answering future questions about whether state environmental reg</w:t>
      </w:r>
      <w:r w:rsidRPr="003B7D70">
        <w:rPr>
          <w:rStyle w:val="StyleUnderline"/>
        </w:rPr>
        <w:t>ulation</w:t>
      </w:r>
      <w:r w:rsidRPr="003178A4">
        <w:rPr>
          <w:rStyle w:val="StyleUnderline"/>
          <w:highlight w:val="cyan"/>
        </w:rPr>
        <w:t>s</w:t>
      </w:r>
      <w:r w:rsidRPr="003B7D70">
        <w:rPr>
          <w:rStyle w:val="StyleUnderline"/>
        </w:rPr>
        <w:t xml:space="preserve"> for activities </w:t>
      </w:r>
      <w:r w:rsidRPr="003178A4">
        <w:rPr>
          <w:rStyle w:val="StyleUnderline"/>
          <w:highlight w:val="cyan"/>
        </w:rPr>
        <w:t>on federal lands are preempted</w:t>
      </w:r>
      <w:r w:rsidRPr="003B7D70">
        <w:rPr>
          <w:rStyle w:val="StyleUnderline"/>
        </w:rPr>
        <w:t xml:space="preserve"> by federal law, and whether the state’s new updated </w:t>
      </w:r>
      <w:r w:rsidRPr="00340AE2">
        <w:rPr>
          <w:rStyle w:val="Style13ptBold"/>
          <w:b w:val="0"/>
          <w:sz w:val="16"/>
        </w:rPr>
        <w:t xml:space="preserve">suction dredge </w:t>
      </w:r>
      <w:r w:rsidRPr="003178A4">
        <w:rPr>
          <w:rStyle w:val="StyleUnderline"/>
          <w:highlight w:val="cyan"/>
        </w:rPr>
        <w:t xml:space="preserve">rules are </w:t>
      </w:r>
      <w:r w:rsidRPr="003178A4">
        <w:rPr>
          <w:rStyle w:val="Emphasis"/>
          <w:highlight w:val="cyan"/>
        </w:rPr>
        <w:t>likely to be upheld</w:t>
      </w:r>
      <w:r w:rsidRPr="00340AE2">
        <w:rPr>
          <w:rStyle w:val="Style13ptBold"/>
          <w:b w:val="0"/>
          <w:sz w:val="16"/>
        </w:rPr>
        <w:t xml:space="preserve">. I also want to flag an upcoming Ninth Circuit case that might be important on these questions as well. First, the California Supreme Court was considering whether a temporary moratorium on a specific mining technique (suction dredge mining) would be preempted by federal law. </w:t>
      </w:r>
      <w:r w:rsidRPr="003B7D70">
        <w:rPr>
          <w:rStyle w:val="StyleUnderline"/>
        </w:rPr>
        <w:t>An important issue is what other kinds of state regulations might be upheld</w:t>
      </w:r>
      <w:r w:rsidRPr="00340AE2">
        <w:rPr>
          <w:rStyle w:val="Style13ptBold"/>
          <w:b w:val="0"/>
          <w:sz w:val="16"/>
        </w:rPr>
        <w:t xml:space="preserve">. There isn’t a whole of caselaw directly on point, but I think it is fair to say that </w:t>
      </w:r>
      <w:r w:rsidRPr="003178A4">
        <w:rPr>
          <w:rStyle w:val="StyleUnderline"/>
          <w:highlight w:val="cyan"/>
        </w:rPr>
        <w:t xml:space="preserve">a statute is </w:t>
      </w:r>
      <w:r w:rsidRPr="003178A4">
        <w:rPr>
          <w:rStyle w:val="Emphasis"/>
          <w:highlight w:val="cyan"/>
        </w:rPr>
        <w:t>less likely to be</w:t>
      </w:r>
      <w:r w:rsidRPr="00340AE2">
        <w:rPr>
          <w:rStyle w:val="Emphasis"/>
        </w:rPr>
        <w:t xml:space="preserve"> found to be </w:t>
      </w:r>
      <w:r w:rsidRPr="003178A4">
        <w:rPr>
          <w:rStyle w:val="Emphasis"/>
          <w:highlight w:val="cyan"/>
        </w:rPr>
        <w:t>preempted</w:t>
      </w:r>
      <w:r w:rsidRPr="003B7D70">
        <w:rPr>
          <w:rStyle w:val="StyleUnderline"/>
        </w:rPr>
        <w:t xml:space="preserve"> by federal law </w:t>
      </w:r>
      <w:r w:rsidRPr="003178A4">
        <w:rPr>
          <w:rStyle w:val="StyleUnderline"/>
          <w:highlight w:val="cyan"/>
        </w:rPr>
        <w:t>to the extent it</w:t>
      </w:r>
      <w:r w:rsidRPr="003178A4">
        <w:rPr>
          <w:rStyle w:val="Style13ptBold"/>
          <w:b w:val="0"/>
          <w:sz w:val="16"/>
          <w:highlight w:val="cyan"/>
        </w:rPr>
        <w:t xml:space="preserve">: </w:t>
      </w:r>
      <w:r w:rsidRPr="003178A4">
        <w:rPr>
          <w:rStyle w:val="StyleUnderline"/>
          <w:highlight w:val="cyan"/>
        </w:rPr>
        <w:t xml:space="preserve">Regulates only particular methods </w:t>
      </w:r>
      <w:r w:rsidRPr="00706E29">
        <w:rPr>
          <w:rStyle w:val="StyleUnderline"/>
        </w:rPr>
        <w:t>of doing an activity</w:t>
      </w:r>
      <w:r w:rsidRPr="00706E29">
        <w:rPr>
          <w:rStyle w:val="Style13ptBold"/>
          <w:b w:val="0"/>
          <w:sz w:val="16"/>
        </w:rPr>
        <w:t xml:space="preserve"> (</w:t>
      </w:r>
      <w:r w:rsidRPr="00706E29">
        <w:rPr>
          <w:rStyle w:val="StyleUnderline"/>
        </w:rPr>
        <w:t>e.g., suction dredge mining</w:t>
      </w:r>
      <w:r w:rsidRPr="00706E29">
        <w:rPr>
          <w:rStyle w:val="Style13ptBold"/>
          <w:b w:val="0"/>
          <w:sz w:val="16"/>
        </w:rPr>
        <w:t xml:space="preserve">) </w:t>
      </w:r>
      <w:r w:rsidRPr="00706E29">
        <w:rPr>
          <w:rStyle w:val="StyleUnderline"/>
        </w:rPr>
        <w:t xml:space="preserve">rather than banning the activity (e.g., all mining) entirely Sets up a permitting system </w:t>
      </w:r>
      <w:r w:rsidRPr="003178A4">
        <w:rPr>
          <w:rStyle w:val="StyleUnderline"/>
          <w:highlight w:val="cyan"/>
        </w:rPr>
        <w:t>or requires compliance with</w:t>
      </w:r>
      <w:r w:rsidRPr="00706E29">
        <w:rPr>
          <w:rStyle w:val="StyleUnderline"/>
        </w:rPr>
        <w:t xml:space="preserve"> environmental </w:t>
      </w:r>
      <w:r w:rsidRPr="003178A4">
        <w:rPr>
          <w:rStyle w:val="StyleUnderline"/>
          <w:highlight w:val="cyan"/>
        </w:rPr>
        <w:t>standards rather than banning an activity entirely Is justified based on</w:t>
      </w:r>
      <w:r w:rsidRPr="003B7D70">
        <w:rPr>
          <w:rStyle w:val="StyleUnderline"/>
        </w:rPr>
        <w:t xml:space="preserve"> the </w:t>
      </w:r>
      <w:r w:rsidRPr="003178A4">
        <w:rPr>
          <w:rStyle w:val="StyleUnderline"/>
          <w:highlight w:val="cyan"/>
        </w:rPr>
        <w:t>specific environmental harms</w:t>
      </w:r>
      <w:r w:rsidRPr="003B7D70">
        <w:rPr>
          <w:rStyle w:val="StyleUnderline"/>
        </w:rPr>
        <w:t xml:space="preserve"> that the regulation seeks to prevent</w:t>
      </w:r>
      <w:r>
        <w:rPr>
          <w:rStyle w:val="StyleUnderline"/>
        </w:rPr>
        <w:t xml:space="preserve"> </w:t>
      </w:r>
      <w:r w:rsidRPr="00340AE2">
        <w:rPr>
          <w:rStyle w:val="Style13ptBold"/>
          <w:b w:val="0"/>
          <w:sz w:val="16"/>
        </w:rPr>
        <w:t xml:space="preserve">Is focused on activities in specific geographic areas Is temporary rather than permanent The state law at issue in Rinehart regulated only a particular method of mining, was justified based on specific environmental harms that suction dredging causes to fish and water quality, was limited to waterways in the state, and was temporary. The Rinehart court never explicitly stated that these factors were essential to its reasoning – it simply emphasized that it was only considering a temporary prohibition on a particular mining technique – but the narrowness of the state regulation at issue surely made the case easier for the court. Looking ahead, the moratorium violated by Mr. Rinehart has since been superseded by </w:t>
      </w:r>
      <w:r w:rsidRPr="003B7D70">
        <w:rPr>
          <w:rStyle w:val="StyleUnderline"/>
        </w:rPr>
        <w:t>new laws empowering state agencies to regulate</w:t>
      </w:r>
      <w:r w:rsidRPr="00340AE2">
        <w:rPr>
          <w:rStyle w:val="Style13ptBold"/>
          <w:b w:val="0"/>
          <w:sz w:val="16"/>
        </w:rPr>
        <w:t xml:space="preserve"> suction dredge mining, enacted by the Legislature as SB 637 in 2015. The law sets up a permitting system for suction dredging, and permits can only be issued if the Department of Fish and Wildlife concludes that suction dredging will “not cause any significant effects to fish and wildlife.” Cal. Fish &amp; Game Code § 5653(c). Permittees also must comply with state and federal water quality regulations. Id. at § 5653(b)(1). The Department of Fish and Wildlife may close areas to suction dredging, or set geographically-based restrictions on the use of suction dredge equipment. Id. at § 5653(c). The state or regional water boards may issue regulations on the use of suction dredge equipment to protect water quality. Id. at § 13172.5(b). I think </w:t>
      </w:r>
      <w:r w:rsidRPr="003178A4">
        <w:rPr>
          <w:rStyle w:val="StyleUnderline"/>
          <w:highlight w:val="cyan"/>
        </w:rPr>
        <w:t xml:space="preserve">it is </w:t>
      </w:r>
      <w:r w:rsidRPr="003178A4">
        <w:rPr>
          <w:rStyle w:val="Emphasis"/>
          <w:highlight w:val="cyan"/>
        </w:rPr>
        <w:t>fairly clear</w:t>
      </w:r>
      <w:r w:rsidRPr="003B7D70">
        <w:rPr>
          <w:rStyle w:val="StyleUnderline"/>
        </w:rPr>
        <w:t xml:space="preserve"> that the </w:t>
      </w:r>
      <w:r w:rsidRPr="003178A4">
        <w:rPr>
          <w:rStyle w:val="StyleUnderline"/>
          <w:highlight w:val="cyan"/>
        </w:rPr>
        <w:t>new laws</w:t>
      </w:r>
      <w:r w:rsidRPr="003B7D70">
        <w:rPr>
          <w:rStyle w:val="StyleUnderline"/>
        </w:rPr>
        <w:t xml:space="preserve">, and </w:t>
      </w:r>
      <w:r w:rsidRPr="003178A4">
        <w:rPr>
          <w:rStyle w:val="StyleUnderline"/>
          <w:highlight w:val="cyan"/>
        </w:rPr>
        <w:t>regulations and permits</w:t>
      </w:r>
      <w:r w:rsidRPr="003B7D70">
        <w:rPr>
          <w:rStyle w:val="StyleUnderline"/>
        </w:rPr>
        <w:t xml:space="preserve"> enacted pursuant to them, </w:t>
      </w:r>
      <w:r w:rsidRPr="003178A4">
        <w:rPr>
          <w:rStyle w:val="StyleUnderline"/>
          <w:highlight w:val="cyan"/>
        </w:rPr>
        <w:t xml:space="preserve">will be </w:t>
      </w:r>
      <w:r w:rsidRPr="003178A4">
        <w:rPr>
          <w:rStyle w:val="Emphasis"/>
          <w:highlight w:val="cyan"/>
        </w:rPr>
        <w:t>upheld</w:t>
      </w:r>
      <w:r w:rsidRPr="00340AE2">
        <w:rPr>
          <w:rStyle w:val="Emphasis"/>
        </w:rPr>
        <w:t xml:space="preserve"> as not preempted</w:t>
      </w:r>
      <w:r w:rsidRPr="003B7D70">
        <w:rPr>
          <w:rStyle w:val="StyleUnderline"/>
        </w:rPr>
        <w:t xml:space="preserve"> </w:t>
      </w:r>
      <w:r w:rsidRPr="003178A4">
        <w:rPr>
          <w:rStyle w:val="StyleUnderline"/>
          <w:highlight w:val="cyan"/>
        </w:rPr>
        <w:t>if</w:t>
      </w:r>
      <w:r w:rsidRPr="003B7D70">
        <w:rPr>
          <w:rStyle w:val="StyleUnderline"/>
        </w:rPr>
        <w:t xml:space="preserve"> they </w:t>
      </w:r>
      <w:r w:rsidRPr="003178A4">
        <w:rPr>
          <w:rStyle w:val="StyleUnderline"/>
          <w:highlight w:val="cyan"/>
        </w:rPr>
        <w:t>are challenged</w:t>
      </w:r>
      <w:r w:rsidRPr="00340AE2">
        <w:rPr>
          <w:rStyle w:val="Style13ptBold"/>
          <w:b w:val="0"/>
          <w:sz w:val="16"/>
        </w:rPr>
        <w:t xml:space="preserve"> in California state court</w:t>
      </w:r>
      <w:r w:rsidRPr="003B7D70">
        <w:rPr>
          <w:rStyle w:val="StyleUnderline"/>
        </w:rPr>
        <w:t>.</w:t>
      </w:r>
      <w:r>
        <w:rPr>
          <w:rStyle w:val="StyleUnderline"/>
        </w:rPr>
        <w:t xml:space="preserve"> </w:t>
      </w:r>
      <w:r w:rsidRPr="003B7D70">
        <w:rPr>
          <w:rStyle w:val="StyleUnderline"/>
        </w:rPr>
        <w:t>The new regulatory and permitting system is permanent</w:t>
      </w:r>
      <w:r w:rsidRPr="00340AE2">
        <w:rPr>
          <w:rStyle w:val="Style13ptBold"/>
          <w:b w:val="0"/>
          <w:sz w:val="16"/>
        </w:rPr>
        <w:t xml:space="preserve"> – but it is otherwise focused and limited. First, </w:t>
      </w:r>
      <w:r w:rsidRPr="003178A4">
        <w:rPr>
          <w:rStyle w:val="StyleUnderline"/>
          <w:highlight w:val="cyan"/>
        </w:rPr>
        <w:t>the law does not flatly prohibit all</w:t>
      </w:r>
      <w:r w:rsidRPr="00340AE2">
        <w:rPr>
          <w:rStyle w:val="Style13ptBold"/>
          <w:b w:val="0"/>
          <w:sz w:val="16"/>
        </w:rPr>
        <w:t xml:space="preserve"> suction dredge </w:t>
      </w:r>
      <w:r w:rsidRPr="003178A4">
        <w:rPr>
          <w:rStyle w:val="StyleUnderline"/>
          <w:highlight w:val="cyan"/>
        </w:rPr>
        <w:t>mining in the state</w:t>
      </w:r>
      <w:r w:rsidRPr="00340AE2">
        <w:rPr>
          <w:rStyle w:val="Style13ptBold"/>
          <w:b w:val="0"/>
          <w:sz w:val="16"/>
        </w:rPr>
        <w:t xml:space="preserve">, let alone all mining. In fact, </w:t>
      </w:r>
      <w:r w:rsidRPr="003178A4">
        <w:rPr>
          <w:rStyle w:val="StyleUnderline"/>
          <w:highlight w:val="cyan"/>
        </w:rPr>
        <w:t>it</w:t>
      </w:r>
      <w:r w:rsidRPr="003B7D70">
        <w:rPr>
          <w:rStyle w:val="StyleUnderline"/>
        </w:rPr>
        <w:t xml:space="preserve"> sets up a permit system that </w:t>
      </w:r>
      <w:r w:rsidRPr="003178A4">
        <w:rPr>
          <w:rStyle w:val="StyleUnderline"/>
          <w:highlight w:val="cyan"/>
        </w:rPr>
        <w:t>can allow</w:t>
      </w:r>
      <w:r w:rsidRPr="00340AE2">
        <w:rPr>
          <w:rStyle w:val="Style13ptBold"/>
          <w:b w:val="0"/>
          <w:sz w:val="16"/>
        </w:rPr>
        <w:t xml:space="preserve"> suction dredge </w:t>
      </w:r>
      <w:r w:rsidRPr="003178A4">
        <w:rPr>
          <w:rStyle w:val="StyleUnderline"/>
          <w:highlight w:val="cyan"/>
        </w:rPr>
        <w:t>mining</w:t>
      </w:r>
      <w:r w:rsidRPr="003B7D70">
        <w:rPr>
          <w:rStyle w:val="StyleUnderline"/>
        </w:rPr>
        <w:t xml:space="preserve"> to occur </w:t>
      </w:r>
      <w:r w:rsidRPr="003178A4">
        <w:rPr>
          <w:rStyle w:val="StyleUnderline"/>
          <w:highlight w:val="cyan"/>
        </w:rPr>
        <w:t>where the mining will not impair environmental quality</w:t>
      </w:r>
      <w:r w:rsidRPr="003B7D70">
        <w:rPr>
          <w:rStyle w:val="StyleUnderline"/>
        </w:rPr>
        <w:t>.</w:t>
      </w:r>
      <w:r>
        <w:rPr>
          <w:rStyle w:val="StyleUnderline"/>
        </w:rPr>
        <w:t xml:space="preserve"> </w:t>
      </w:r>
      <w:r w:rsidRPr="003B7D70">
        <w:rPr>
          <w:rStyle w:val="StyleUnderline"/>
        </w:rPr>
        <w:t>The regulations are</w:t>
      </w:r>
      <w:r w:rsidRPr="00340AE2">
        <w:rPr>
          <w:rStyle w:val="Style13ptBold"/>
          <w:b w:val="0"/>
          <w:sz w:val="16"/>
        </w:rPr>
        <w:t xml:space="preserve"> also </w:t>
      </w:r>
      <w:r w:rsidRPr="003B7D70">
        <w:rPr>
          <w:rStyle w:val="StyleUnderline"/>
        </w:rPr>
        <w:t>justified upon the prevention of specific environmental harms, and the issuance of permits is based on findings about potential environmental harm.</w:t>
      </w:r>
      <w:r>
        <w:rPr>
          <w:rStyle w:val="StyleUnderline"/>
        </w:rPr>
        <w:t xml:space="preserve"> </w:t>
      </w:r>
      <w:r w:rsidRPr="003B7D70">
        <w:rPr>
          <w:rStyle w:val="StyleUnderline"/>
        </w:rPr>
        <w:t>The area closure provisions in the statute are also likely to be not preempted</w:t>
      </w:r>
      <w:r w:rsidRPr="00340AE2">
        <w:rPr>
          <w:rStyle w:val="Style13ptBold"/>
          <w:b w:val="0"/>
          <w:sz w:val="16"/>
        </w:rPr>
        <w:t>, as they are limited in geographic scope.</w:t>
      </w:r>
    </w:p>
    <w:p w14:paraId="322FCBDF" w14:textId="77777777" w:rsidR="00AD361B" w:rsidRDefault="00AD361B" w:rsidP="00AD361B">
      <w:pPr>
        <w:pStyle w:val="Heading4"/>
      </w:pPr>
      <w:r>
        <w:t xml:space="preserve">States </w:t>
      </w:r>
      <w:r>
        <w:rPr>
          <w:b w:val="0"/>
        </w:rPr>
        <w:t xml:space="preserve">(and tribes) </w:t>
      </w:r>
      <w:r>
        <w:t>solve even on federal lands</w:t>
      </w:r>
    </w:p>
    <w:p w14:paraId="6EAD06B2" w14:textId="77777777" w:rsidR="00AD361B" w:rsidRPr="00D13F4D" w:rsidRDefault="00AD361B" w:rsidP="00AD361B">
      <w:proofErr w:type="spellStart"/>
      <w:r w:rsidRPr="00D13F4D">
        <w:rPr>
          <w:rStyle w:val="Style13ptBold"/>
        </w:rPr>
        <w:t>DoI</w:t>
      </w:r>
      <w:proofErr w:type="spellEnd"/>
      <w:r w:rsidRPr="00D13F4D">
        <w:rPr>
          <w:rStyle w:val="Style13ptBold"/>
        </w:rPr>
        <w:t xml:space="preserve"> 13</w:t>
      </w:r>
      <w:r>
        <w:t xml:space="preserve"> (Dept of Interior, Oil and Gas; Hydraulic Fracturing on Federal and Indian Lands, https://www.hollandhart.com/pdf/HydFrac_SupProposal.pdf</w:t>
      </w:r>
    </w:p>
    <w:p w14:paraId="7EE6CEF3" w14:textId="77777777" w:rsidR="00AD361B" w:rsidRPr="00837370" w:rsidRDefault="00AD361B" w:rsidP="00AD361B">
      <w:pPr>
        <w:rPr>
          <w:sz w:val="16"/>
        </w:rPr>
      </w:pPr>
      <w:r w:rsidRPr="00D13F4D">
        <w:rPr>
          <w:rStyle w:val="StyleUnderline"/>
        </w:rPr>
        <w:t xml:space="preserve">The </w:t>
      </w:r>
      <w:r w:rsidRPr="003178A4">
        <w:rPr>
          <w:rStyle w:val="StyleUnderline"/>
          <w:highlight w:val="cyan"/>
        </w:rPr>
        <w:t>BLM developed</w:t>
      </w:r>
      <w:r w:rsidRPr="00D13F4D">
        <w:rPr>
          <w:rStyle w:val="StyleUnderline"/>
        </w:rPr>
        <w:t xml:space="preserve"> this </w:t>
      </w:r>
      <w:r w:rsidRPr="00BE59F9">
        <w:rPr>
          <w:sz w:val="16"/>
        </w:rPr>
        <w:t xml:space="preserve">revised </w:t>
      </w:r>
      <w:r w:rsidRPr="003178A4">
        <w:rPr>
          <w:rStyle w:val="StyleUnderline"/>
          <w:highlight w:val="cyan"/>
        </w:rPr>
        <w:t>proposed rule</w:t>
      </w:r>
      <w:r w:rsidRPr="00BE59F9">
        <w:rPr>
          <w:sz w:val="16"/>
        </w:rPr>
        <w:t xml:space="preserve"> and the initial proposed rule </w:t>
      </w:r>
      <w:r w:rsidRPr="003178A4">
        <w:rPr>
          <w:rStyle w:val="StyleUnderline"/>
          <w:highlight w:val="cyan"/>
        </w:rPr>
        <w:t>with the intention of</w:t>
      </w:r>
      <w:r w:rsidRPr="00D13F4D">
        <w:rPr>
          <w:rStyle w:val="StyleUnderline"/>
        </w:rPr>
        <w:t xml:space="preserve"> </w:t>
      </w:r>
      <w:r w:rsidRPr="00BE59F9">
        <w:rPr>
          <w:sz w:val="16"/>
        </w:rPr>
        <w:t xml:space="preserve">improving public awareness and </w:t>
      </w:r>
      <w:r w:rsidRPr="003178A4">
        <w:rPr>
          <w:rStyle w:val="StyleUnderline"/>
          <w:highlight w:val="cyan"/>
        </w:rPr>
        <w:t>strengthening oversight of</w:t>
      </w:r>
      <w:r w:rsidRPr="00D13F4D">
        <w:rPr>
          <w:rStyle w:val="StyleUnderline"/>
        </w:rPr>
        <w:t xml:space="preserve"> hydraulic</w:t>
      </w:r>
      <w:r>
        <w:rPr>
          <w:rStyle w:val="StyleUnderline"/>
        </w:rPr>
        <w:t xml:space="preserve"> </w:t>
      </w:r>
      <w:r w:rsidRPr="003178A4">
        <w:rPr>
          <w:rStyle w:val="StyleUnderline"/>
          <w:highlight w:val="cyan"/>
        </w:rPr>
        <w:t>fracturing operations</w:t>
      </w:r>
      <w:r w:rsidRPr="00BE59F9">
        <w:rPr>
          <w:sz w:val="16"/>
        </w:rPr>
        <w:t xml:space="preserve"> without introducing unnecessary new procedures or delays in the 5 process of developing oil and gas resources on public and Indian lands. </w:t>
      </w:r>
      <w:r w:rsidRPr="00D13F4D">
        <w:rPr>
          <w:rStyle w:val="StyleUnderline"/>
        </w:rPr>
        <w:t xml:space="preserve">Some </w:t>
      </w:r>
      <w:r w:rsidRPr="003178A4">
        <w:rPr>
          <w:rStyle w:val="StyleUnderline"/>
          <w:highlight w:val="cyan"/>
        </w:rPr>
        <w:t>states</w:t>
      </w:r>
      <w:r w:rsidRPr="00BE59F9">
        <w:rPr>
          <w:sz w:val="16"/>
        </w:rPr>
        <w:t xml:space="preserve">, like Colorado, Wyoming, Arkansas, and Texas, </w:t>
      </w:r>
      <w:r w:rsidRPr="003178A4">
        <w:rPr>
          <w:rStyle w:val="StyleUnderline"/>
          <w:highlight w:val="cyan"/>
        </w:rPr>
        <w:t>have issued their own regulations addressing</w:t>
      </w:r>
      <w:r w:rsidRPr="00BE59F9">
        <w:rPr>
          <w:sz w:val="16"/>
        </w:rPr>
        <w:t xml:space="preserve"> disclosures and </w:t>
      </w:r>
      <w:r w:rsidRPr="003178A4">
        <w:rPr>
          <w:rStyle w:val="StyleUnderline"/>
          <w:highlight w:val="cyan"/>
        </w:rPr>
        <w:t xml:space="preserve">oversight for oil and gas drilling operations. Operators with leases on Federal lands must comply with both BLM’s regulations </w:t>
      </w:r>
      <w:r w:rsidRPr="003178A4">
        <w:rPr>
          <w:rStyle w:val="Emphasis"/>
          <w:sz w:val="28"/>
          <w:szCs w:val="28"/>
          <w:highlight w:val="cyan"/>
        </w:rPr>
        <w:t>and</w:t>
      </w:r>
      <w:r w:rsidRPr="003178A4">
        <w:rPr>
          <w:rStyle w:val="StyleUnderline"/>
          <w:highlight w:val="cyan"/>
        </w:rPr>
        <w:t xml:space="preserve"> with State operating requirements</w:t>
      </w:r>
      <w:r w:rsidRPr="00BE59F9">
        <w:rPr>
          <w:sz w:val="16"/>
        </w:rPr>
        <w:t xml:space="preserve">, including State permitting and notice requirements to the extent they do not conflict with BLM regulations. State regulations pertaining to hydraulic fracturing operations are not uniform. The States that have regulated hydraulic fracturing typically require some notification to a state agency and some require reporting on </w:t>
      </w:r>
      <w:proofErr w:type="spellStart"/>
      <w:r w:rsidRPr="00BE59F9">
        <w:rPr>
          <w:sz w:val="16"/>
        </w:rPr>
        <w:t>FracFocus</w:t>
      </w:r>
      <w:proofErr w:type="spellEnd"/>
      <w:r w:rsidRPr="00BE59F9">
        <w:rPr>
          <w:sz w:val="16"/>
        </w:rPr>
        <w:t xml:space="preserve">. Other States have not taken action in this area. This revised proposed rule seeks to create a consistent oversight and disclosure model that will apply across all public and Indian lands that are available for oil and gas development, and aims to streamline and minimize the efforts required to comply with any new requirements, while also protecting Federal and tribal interests and resources. Currently nearly 36 million acres of Federal land are under lease for potential oil and gas development. These leases can be found on public land and for public minerals in 24 states </w:t>
      </w:r>
      <w:r w:rsidRPr="003178A4">
        <w:rPr>
          <w:rStyle w:val="StyleUnderline"/>
          <w:highlight w:val="cyan"/>
        </w:rPr>
        <w:t>The BLM has revised the proposed rule to</w:t>
      </w:r>
      <w:r w:rsidRPr="00BE59F9">
        <w:rPr>
          <w:sz w:val="16"/>
        </w:rPr>
        <w:t xml:space="preserve"> reduce some of the information requirements to </w:t>
      </w:r>
      <w:r w:rsidRPr="003178A4">
        <w:rPr>
          <w:rStyle w:val="Emphasis"/>
          <w:highlight w:val="cyan"/>
        </w:rPr>
        <w:t>avoid duplication</w:t>
      </w:r>
      <w:r w:rsidRPr="003178A4">
        <w:rPr>
          <w:rStyle w:val="StyleUnderline"/>
          <w:highlight w:val="cyan"/>
        </w:rPr>
        <w:t xml:space="preserve"> with the requirements of States (on Federal land) and tribes (on tribal land</w:t>
      </w:r>
      <w:r w:rsidRPr="00BE59F9">
        <w:rPr>
          <w:sz w:val="16"/>
        </w:rPr>
        <w:t xml:space="preserve">). The BLM has considered various options to encourage streamlining, flexibility, and more efficient operation on both BLM and tribal leases. </w:t>
      </w:r>
    </w:p>
    <w:p w14:paraId="779E3CE1" w14:textId="77777777" w:rsidR="00AD361B" w:rsidRDefault="00AD361B" w:rsidP="00AD361B">
      <w:pPr>
        <w:pStyle w:val="Heading4"/>
      </w:pPr>
      <w:r>
        <w:t>States regulate federal lands</w:t>
      </w:r>
    </w:p>
    <w:p w14:paraId="0C9286A4" w14:textId="77777777" w:rsidR="00AD361B" w:rsidRPr="00EC5BB1" w:rsidRDefault="00AD361B" w:rsidP="00AD361B">
      <w:r w:rsidRPr="00EC5BB1">
        <w:rPr>
          <w:rStyle w:val="Style13ptBold"/>
        </w:rPr>
        <w:t>Mills 16</w:t>
      </w:r>
      <w:r>
        <w:t xml:space="preserve"> – JD Candidate @ of Minnesota (</w:t>
      </w:r>
      <w:proofErr w:type="spellStart"/>
      <w:r>
        <w:t>Montee</w:t>
      </w:r>
      <w:proofErr w:type="spellEnd"/>
      <w:r>
        <w:t>, “What Should Tribes Expect from Federal Regulations? The Bureau of Land Management’ s Fracking Rule and the Problems with Treating Indian and Federal Lands Identically,” Public Land and Resources Law Review, 37.5)</w:t>
      </w:r>
    </w:p>
    <w:p w14:paraId="6C4401A4" w14:textId="77777777" w:rsidR="00AD361B" w:rsidRPr="00BE59F9" w:rsidRDefault="00AD361B" w:rsidP="00AD361B">
      <w:pPr>
        <w:rPr>
          <w:sz w:val="16"/>
        </w:rPr>
      </w:pPr>
      <w:r w:rsidRPr="00116570">
        <w:rPr>
          <w:rStyle w:val="StyleUnderline"/>
        </w:rPr>
        <w:t xml:space="preserve">A number of </w:t>
      </w:r>
      <w:r w:rsidRPr="003178A4">
        <w:rPr>
          <w:rStyle w:val="StyleUnderline"/>
          <w:highlight w:val="cyan"/>
        </w:rPr>
        <w:t>states have adopted</w:t>
      </w:r>
      <w:r w:rsidRPr="00116570">
        <w:rPr>
          <w:rStyle w:val="StyleUnderline"/>
        </w:rPr>
        <w:t xml:space="preserve"> comprehensive </w:t>
      </w:r>
      <w:r w:rsidRPr="003178A4">
        <w:rPr>
          <w:rStyle w:val="StyleUnderline"/>
          <w:highlight w:val="cyan"/>
        </w:rPr>
        <w:t>fracking reg</w:t>
      </w:r>
      <w:r w:rsidRPr="009D39D8">
        <w:rPr>
          <w:rStyle w:val="StyleUnderline"/>
        </w:rPr>
        <w:t>ulatory</w:t>
      </w:r>
      <w:r w:rsidRPr="00116570">
        <w:rPr>
          <w:rStyle w:val="StyleUnderline"/>
        </w:rPr>
        <w:t xml:space="preserve"> regime</w:t>
      </w:r>
      <w:r w:rsidRPr="003178A4">
        <w:rPr>
          <w:rStyle w:val="StyleUnderline"/>
          <w:highlight w:val="cyan"/>
        </w:rPr>
        <w:t>s</w:t>
      </w:r>
      <w:r w:rsidRPr="00BE59F9">
        <w:rPr>
          <w:sz w:val="16"/>
        </w:rPr>
        <w:t xml:space="preserve"> that vary both in types of regulation and activities regulated.56 In light of the exemption of fracking from the SDWA, and </w:t>
      </w:r>
      <w:r w:rsidRPr="00116570">
        <w:rPr>
          <w:rStyle w:val="StyleUnderline"/>
        </w:rPr>
        <w:t xml:space="preserve">because </w:t>
      </w:r>
      <w:r w:rsidRPr="003178A4">
        <w:rPr>
          <w:rStyle w:val="Emphasis"/>
          <w:highlight w:val="cyan"/>
        </w:rPr>
        <w:t>no federal law</w:t>
      </w:r>
      <w:r w:rsidRPr="00BE59F9">
        <w:rPr>
          <w:rStyle w:val="Emphasis"/>
        </w:rPr>
        <w:t xml:space="preserve"> specifically </w:t>
      </w:r>
      <w:r w:rsidRPr="003178A4">
        <w:rPr>
          <w:rStyle w:val="Emphasis"/>
          <w:highlight w:val="cyan"/>
        </w:rPr>
        <w:t>preempts application of state fracking regulations on federal lands</w:t>
      </w:r>
      <w:r w:rsidRPr="00BE59F9">
        <w:rPr>
          <w:sz w:val="16"/>
        </w:rPr>
        <w:t xml:space="preserve">,57 </w:t>
      </w:r>
      <w:r w:rsidRPr="003178A4">
        <w:rPr>
          <w:rStyle w:val="StyleUnderline"/>
          <w:highlight w:val="cyan"/>
        </w:rPr>
        <w:t>these states generally regulate oil and gas production on federal lands in conjunction with federal leasing statutes</w:t>
      </w:r>
      <w:r w:rsidRPr="00BE59F9">
        <w:rPr>
          <w:sz w:val="16"/>
        </w:rPr>
        <w:t>, such as the Mineral Leasing Act,58 and accompanying regulations, such as the BLM’s APD standards.59 The BLM’s Final Rule proposed to incorporate additional federal standards for fracking into these regulations, some of which would conflict with and thereby preempt existing state standards.60</w:t>
      </w:r>
    </w:p>
    <w:p w14:paraId="07FFD609" w14:textId="77777777" w:rsidR="00AD361B" w:rsidRDefault="00AD361B" w:rsidP="00AD361B">
      <w:pPr>
        <w:rPr>
          <w:rStyle w:val="Style13ptBold"/>
          <w:b w:val="0"/>
        </w:rPr>
      </w:pPr>
    </w:p>
    <w:p w14:paraId="7CC2C8A5" w14:textId="153B88FB" w:rsidR="002B42BE" w:rsidRDefault="002B42BE" w:rsidP="002B42BE">
      <w:pPr>
        <w:pStyle w:val="Heading3"/>
      </w:pPr>
      <w:r>
        <w:t>Solvency---A2: Fed Key</w:t>
      </w:r>
      <w:r w:rsidR="00C61FE6">
        <w:t>---Patchwork</w:t>
      </w:r>
    </w:p>
    <w:p w14:paraId="579856AE" w14:textId="77777777" w:rsidR="002B42BE" w:rsidRDefault="002B42BE" w:rsidP="002B42BE"/>
    <w:p w14:paraId="0A422B0E" w14:textId="77777777" w:rsidR="002B42BE" w:rsidRPr="00F93E9D" w:rsidRDefault="002B42BE" w:rsidP="002B42BE">
      <w:pPr>
        <w:pStyle w:val="Heading4"/>
      </w:pPr>
      <w:r>
        <w:rPr>
          <w:u w:val="single"/>
        </w:rPr>
        <w:t xml:space="preserve">status </w:t>
      </w:r>
      <w:proofErr w:type="gramStart"/>
      <w:r>
        <w:rPr>
          <w:u w:val="single"/>
        </w:rPr>
        <w:t xml:space="preserve">quo </w:t>
      </w:r>
      <w:r>
        <w:t xml:space="preserve"> oversight</w:t>
      </w:r>
      <w:proofErr w:type="gramEnd"/>
      <w:r>
        <w:t xml:space="preserve"> and regs capture fed key warrants – state regs best - patchwork fears are wrong and 1 size fits all fed regs inevitably fail</w:t>
      </w:r>
    </w:p>
    <w:p w14:paraId="277A6365" w14:textId="77777777" w:rsidR="002B42BE" w:rsidRDefault="002B42BE" w:rsidP="002B42BE">
      <w:r>
        <w:t xml:space="preserve">Mark </w:t>
      </w:r>
      <w:r w:rsidRPr="007F6EEC">
        <w:rPr>
          <w:rStyle w:val="Style13ptBold"/>
        </w:rPr>
        <w:t>Maddox</w:t>
      </w:r>
      <w:r>
        <w:t xml:space="preserve"> 12/1/</w:t>
      </w:r>
      <w:r w:rsidRPr="007F6EEC">
        <w:rPr>
          <w:rStyle w:val="Style13ptBold"/>
        </w:rPr>
        <w:t>12</w:t>
      </w:r>
      <w:r>
        <w:t xml:space="preserve"> (former senior official at the Department of Energy and is now an energy fellow with the American Action Forum, Washington examiner, “Sunday Reflection: Let the states regulate the natural gas boom” http://washingtonexaminer.com/sunday-reflection-let-the-states-regulate-the-natural-gas-boom/article/2514720?custom_click=rss#.ULz9HYfO39Y)</w:t>
      </w:r>
    </w:p>
    <w:p w14:paraId="1D43F315" w14:textId="77777777" w:rsidR="002B42BE" w:rsidRDefault="002B42BE" w:rsidP="002B42BE">
      <w:pPr>
        <w:rPr>
          <w:sz w:val="16"/>
        </w:rPr>
      </w:pPr>
      <w:r w:rsidRPr="00F93E9D">
        <w:rPr>
          <w:sz w:val="16"/>
        </w:rPr>
        <w:t>One example in the 2012 presidential election was the shale gas</w:t>
      </w:r>
      <w:r w:rsidRPr="007F6EEC">
        <w:rPr>
          <w:rStyle w:val="TitleChar"/>
        </w:rPr>
        <w:t xml:space="preserve"> </w:t>
      </w:r>
      <w:r w:rsidRPr="00F93E9D">
        <w:rPr>
          <w:rStyle w:val="TitleChar"/>
        </w:rPr>
        <w:t>critics justifying the E</w:t>
      </w:r>
      <w:r w:rsidRPr="00F93E9D">
        <w:rPr>
          <w:sz w:val="16"/>
        </w:rPr>
        <w:t xml:space="preserve">nvironmental </w:t>
      </w:r>
      <w:r w:rsidRPr="00F93E9D">
        <w:rPr>
          <w:rStyle w:val="TitleChar"/>
        </w:rPr>
        <w:t>P</w:t>
      </w:r>
      <w:r w:rsidRPr="00F93E9D">
        <w:rPr>
          <w:sz w:val="16"/>
        </w:rPr>
        <w:t xml:space="preserve">rotection </w:t>
      </w:r>
      <w:r w:rsidRPr="00F93E9D">
        <w:rPr>
          <w:rStyle w:val="TitleChar"/>
        </w:rPr>
        <w:t>A</w:t>
      </w:r>
      <w:r w:rsidRPr="00F93E9D">
        <w:rPr>
          <w:sz w:val="16"/>
        </w:rPr>
        <w:t xml:space="preserve">gency's relentless </w:t>
      </w:r>
      <w:r w:rsidRPr="007F6EEC">
        <w:rPr>
          <w:rStyle w:val="TitleChar"/>
        </w:rPr>
        <w:t xml:space="preserve">push </w:t>
      </w:r>
      <w:r w:rsidRPr="00F93E9D">
        <w:rPr>
          <w:rStyle w:val="TitleChar"/>
        </w:rPr>
        <w:t>for a single</w:t>
      </w:r>
      <w:r w:rsidRPr="00F93E9D">
        <w:rPr>
          <w:sz w:val="16"/>
        </w:rPr>
        <w:t xml:space="preserve">, </w:t>
      </w:r>
      <w:r w:rsidRPr="007F6EEC">
        <w:rPr>
          <w:rStyle w:val="TitleChar"/>
        </w:rPr>
        <w:t xml:space="preserve">overarching federal law to regulate </w:t>
      </w:r>
      <w:r w:rsidRPr="00F93E9D">
        <w:rPr>
          <w:sz w:val="16"/>
        </w:rPr>
        <w:t xml:space="preserve">the </w:t>
      </w:r>
      <w:r w:rsidRPr="007F6EEC">
        <w:rPr>
          <w:rStyle w:val="TitleChar"/>
        </w:rPr>
        <w:t>entire industry</w:t>
      </w:r>
      <w:r w:rsidRPr="00F93E9D">
        <w:rPr>
          <w:sz w:val="16"/>
        </w:rPr>
        <w:t xml:space="preserve">. </w:t>
      </w:r>
      <w:r w:rsidRPr="007F6EEC">
        <w:rPr>
          <w:rStyle w:val="TitleChar"/>
        </w:rPr>
        <w:t xml:space="preserve">They made the </w:t>
      </w:r>
      <w:r w:rsidRPr="00B700D6">
        <w:rPr>
          <w:rStyle w:val="Emphasis"/>
        </w:rPr>
        <w:t>dubious claim</w:t>
      </w:r>
      <w:r w:rsidRPr="007F6EEC">
        <w:rPr>
          <w:rStyle w:val="TitleChar"/>
        </w:rPr>
        <w:t xml:space="preserve"> that one law is superior to a patchwork of 50 state </w:t>
      </w:r>
      <w:proofErr w:type="gramStart"/>
      <w:r w:rsidRPr="007F6EEC">
        <w:rPr>
          <w:rStyle w:val="TitleChar"/>
        </w:rPr>
        <w:t>regulations</w:t>
      </w:r>
      <w:r w:rsidRPr="00F93E9D">
        <w:rPr>
          <w:sz w:val="16"/>
        </w:rPr>
        <w:t>.</w:t>
      </w:r>
      <w:r w:rsidRPr="00F93E9D">
        <w:rPr>
          <w:sz w:val="12"/>
        </w:rPr>
        <w:t>¶</w:t>
      </w:r>
      <w:proofErr w:type="gramEnd"/>
      <w:r w:rsidRPr="00F93E9D">
        <w:rPr>
          <w:sz w:val="16"/>
        </w:rPr>
        <w:t xml:space="preserve"> </w:t>
      </w:r>
      <w:r w:rsidRPr="00F93E9D">
        <w:rPr>
          <w:rStyle w:val="TitleChar"/>
        </w:rPr>
        <w:t>This language holds out hope for regulatory simplicity. But this</w:t>
      </w:r>
      <w:r w:rsidRPr="007F6EEC">
        <w:rPr>
          <w:rStyle w:val="TitleChar"/>
        </w:rPr>
        <w:t xml:space="preserve"> approach</w:t>
      </w:r>
      <w:r w:rsidRPr="00F93E9D">
        <w:rPr>
          <w:sz w:val="16"/>
        </w:rPr>
        <w:t xml:space="preserve">, at least for natural gas, </w:t>
      </w:r>
      <w:r w:rsidRPr="007F6EEC">
        <w:rPr>
          <w:rStyle w:val="TitleChar"/>
        </w:rPr>
        <w:t xml:space="preserve">is </w:t>
      </w:r>
      <w:r w:rsidRPr="00B700D6">
        <w:rPr>
          <w:rStyle w:val="Emphasis"/>
        </w:rPr>
        <w:t>misguided</w:t>
      </w:r>
      <w:r w:rsidRPr="00B700D6">
        <w:rPr>
          <w:rStyle w:val="TitleChar"/>
        </w:rPr>
        <w:t xml:space="preserve">. It </w:t>
      </w:r>
      <w:r w:rsidRPr="00B700D6">
        <w:rPr>
          <w:rStyle w:val="Emphasis"/>
        </w:rPr>
        <w:t>perpetuates the myth that there isn't already federal regulation</w:t>
      </w:r>
      <w:r w:rsidRPr="00B700D6">
        <w:rPr>
          <w:rStyle w:val="TitleChar"/>
        </w:rPr>
        <w:t xml:space="preserve"> </w:t>
      </w:r>
      <w:r w:rsidRPr="00F93E9D">
        <w:rPr>
          <w:sz w:val="16"/>
        </w:rPr>
        <w:t>of the oil and gas industry. In reality, various parts of the drilling process are</w:t>
      </w:r>
      <w:r w:rsidRPr="00B700D6">
        <w:rPr>
          <w:rStyle w:val="TitleChar"/>
        </w:rPr>
        <w:t xml:space="preserve"> regulated under the Safe Drinking Water Act, Clean Water Act, Clean Air Act and </w:t>
      </w:r>
      <w:proofErr w:type="gramStart"/>
      <w:r w:rsidRPr="00B700D6">
        <w:rPr>
          <w:rStyle w:val="TitleChar"/>
        </w:rPr>
        <w:t>others.</w:t>
      </w:r>
      <w:r w:rsidRPr="00F93E9D">
        <w:rPr>
          <w:rStyle w:val="TitleChar"/>
          <w:sz w:val="12"/>
          <w:u w:val="none"/>
        </w:rPr>
        <w:t>¶</w:t>
      </w:r>
      <w:proofErr w:type="gramEnd"/>
      <w:r w:rsidRPr="00B700D6">
        <w:rPr>
          <w:rStyle w:val="TitleChar"/>
        </w:rPr>
        <w:t xml:space="preserve"> Additionally, the U.S. Department of Energy and the EPA </w:t>
      </w:r>
      <w:r w:rsidRPr="00F93E9D">
        <w:rPr>
          <w:sz w:val="16"/>
        </w:rPr>
        <w:t>fund the State Review of Oil &amp; Natural Gas Environmental Regulations program and the Ground Water Protection Program, which</w:t>
      </w:r>
      <w:r w:rsidRPr="00B700D6">
        <w:rPr>
          <w:rStyle w:val="TitleChar"/>
        </w:rPr>
        <w:t xml:space="preserve"> </w:t>
      </w:r>
      <w:r w:rsidRPr="00B700D6">
        <w:rPr>
          <w:rStyle w:val="Emphasis"/>
        </w:rPr>
        <w:t>audit state regulatory programs and share best practices</w:t>
      </w:r>
      <w:r w:rsidRPr="00F93E9D">
        <w:rPr>
          <w:sz w:val="16"/>
        </w:rPr>
        <w:t xml:space="preserve">. In fact, the Secretary of Energy Advisory Board's report on fracking supported continued state oversight through these programs and called for additional funding of these programs in its report last </w:t>
      </w:r>
      <w:proofErr w:type="gramStart"/>
      <w:r w:rsidRPr="00F93E9D">
        <w:rPr>
          <w:sz w:val="16"/>
        </w:rPr>
        <w:t>year.</w:t>
      </w:r>
      <w:r w:rsidRPr="00F93E9D">
        <w:rPr>
          <w:sz w:val="12"/>
        </w:rPr>
        <w:t>¶</w:t>
      </w:r>
      <w:proofErr w:type="gramEnd"/>
      <w:r w:rsidRPr="00F93E9D">
        <w:rPr>
          <w:sz w:val="16"/>
        </w:rPr>
        <w:t xml:space="preserve"> Though broad, simple campaign declarations sound great, they fail to take into consideration that each company -- in whatever industry a policy regulates -- is very different. Even the shale fields themselves differ greatly in terms of geology, topography and hydrology from state to state. Shale gas deposits are different in Pennsylvania's Marcellus, Ohio's Utica, and Texas' Barnett deposits. Because of this, drilling </w:t>
      </w:r>
      <w:r w:rsidRPr="00B700D6">
        <w:rPr>
          <w:rStyle w:val="TitleChar"/>
        </w:rPr>
        <w:t xml:space="preserve">strategies need to be </w:t>
      </w:r>
      <w:r w:rsidRPr="00B700D6">
        <w:rPr>
          <w:rStyle w:val="Emphasis"/>
        </w:rPr>
        <w:t>tailored</w:t>
      </w:r>
      <w:r w:rsidRPr="00B700D6">
        <w:rPr>
          <w:rStyle w:val="TitleChar"/>
        </w:rPr>
        <w:t xml:space="preserve"> to individual </w:t>
      </w:r>
      <w:proofErr w:type="gramStart"/>
      <w:r w:rsidRPr="00B700D6">
        <w:rPr>
          <w:rStyle w:val="TitleChar"/>
        </w:rPr>
        <w:t>circumstances</w:t>
      </w:r>
      <w:r w:rsidRPr="00F93E9D">
        <w:rPr>
          <w:sz w:val="16"/>
        </w:rPr>
        <w:t>.</w:t>
      </w:r>
      <w:r w:rsidRPr="00F93E9D">
        <w:rPr>
          <w:sz w:val="12"/>
        </w:rPr>
        <w:t>¶</w:t>
      </w:r>
      <w:proofErr w:type="gramEnd"/>
      <w:r w:rsidRPr="00F93E9D">
        <w:rPr>
          <w:sz w:val="16"/>
        </w:rPr>
        <w:t xml:space="preserve"> So </w:t>
      </w:r>
      <w:r w:rsidRPr="007F6EEC">
        <w:rPr>
          <w:rStyle w:val="TitleChar"/>
        </w:rPr>
        <w:t>the question is, how do you create a master set of federal regulations that can efficiently and effectively balance safety and resource development when every case is different?</w:t>
      </w:r>
      <w:r w:rsidRPr="00F93E9D">
        <w:rPr>
          <w:sz w:val="16"/>
        </w:rPr>
        <w:t xml:space="preserve"> </w:t>
      </w:r>
      <w:r w:rsidRPr="00B700D6">
        <w:rPr>
          <w:rStyle w:val="TitleChar"/>
        </w:rPr>
        <w:t>The simple truth is</w:t>
      </w:r>
      <w:r w:rsidRPr="00F93E9D">
        <w:rPr>
          <w:sz w:val="16"/>
        </w:rPr>
        <w:t xml:space="preserve"> </w:t>
      </w:r>
      <w:r w:rsidRPr="007F6EEC">
        <w:rPr>
          <w:rStyle w:val="Emphasis"/>
        </w:rPr>
        <w:t>you can't</w:t>
      </w:r>
      <w:r w:rsidRPr="00F93E9D">
        <w:rPr>
          <w:sz w:val="16"/>
        </w:rPr>
        <w:t>.</w:t>
      </w:r>
    </w:p>
    <w:p w14:paraId="52D13ADA" w14:textId="77777777" w:rsidR="002B42BE" w:rsidRPr="002F3A18" w:rsidRDefault="002B42BE" w:rsidP="002B42BE"/>
    <w:p w14:paraId="091EF0C9" w14:textId="152EF639" w:rsidR="00433FF4" w:rsidRDefault="00433FF4" w:rsidP="00433FF4">
      <w:pPr>
        <w:pStyle w:val="Heading3"/>
      </w:pPr>
      <w:r>
        <w:t xml:space="preserve">Solvency---A2: </w:t>
      </w:r>
      <w:r>
        <w:t>Fed Key---Race to the Bottom</w:t>
      </w:r>
    </w:p>
    <w:p w14:paraId="2CC7A4C3" w14:textId="4D0D0FAB" w:rsidR="00433FF4" w:rsidRPr="00433FF4" w:rsidRDefault="00433FF4" w:rsidP="00433FF4">
      <w:pPr>
        <w:pStyle w:val="Heading4"/>
        <w:rPr>
          <w:bCs/>
        </w:rPr>
      </w:pPr>
      <w:r w:rsidRPr="00433FF4">
        <w:rPr>
          <w:bCs/>
        </w:rPr>
        <w:t xml:space="preserve">The counterplan fiats all states meet the floor---means they can’t “race” any lower. </w:t>
      </w:r>
    </w:p>
    <w:p w14:paraId="0208972C" w14:textId="77777777" w:rsidR="00433FF4" w:rsidRDefault="00433FF4" w:rsidP="00433FF4"/>
    <w:p w14:paraId="1E9C2DA8" w14:textId="77777777" w:rsidR="00433FF4" w:rsidRPr="00433FF4" w:rsidRDefault="00433FF4" w:rsidP="00433FF4">
      <w:pPr>
        <w:pStyle w:val="Heading4"/>
        <w:rPr>
          <w:bCs/>
        </w:rPr>
      </w:pPr>
      <w:r w:rsidRPr="00433FF4">
        <w:rPr>
          <w:bCs/>
        </w:rPr>
        <w:t xml:space="preserve">Race to the bottom is empirically false. </w:t>
      </w:r>
    </w:p>
    <w:p w14:paraId="68904220" w14:textId="77777777" w:rsidR="00433FF4" w:rsidRDefault="00433FF4" w:rsidP="00433FF4">
      <w:r>
        <w:t xml:space="preserve">Jonathan H. </w:t>
      </w:r>
      <w:r>
        <w:rPr>
          <w:rStyle w:val="Style13ptBold"/>
        </w:rPr>
        <w:t>Adler 20</w:t>
      </w:r>
      <w:r>
        <w:t xml:space="preserve">. The Johan </w:t>
      </w:r>
      <w:proofErr w:type="spellStart"/>
      <w:r>
        <w:t>Verheij</w:t>
      </w:r>
      <w:proofErr w:type="spellEnd"/>
      <w:r>
        <w:t xml:space="preserve">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0145AA08" w14:textId="77777777" w:rsidR="00433FF4" w:rsidRDefault="00433FF4" w:rsidP="00433FF4">
      <w:pPr>
        <w:rPr>
          <w:sz w:val="16"/>
        </w:rPr>
      </w:pPr>
      <w:r w:rsidRPr="00433FF4">
        <w:rPr>
          <w:rStyle w:val="StyleUnderline"/>
          <w:highlight w:val="yellow"/>
        </w:rPr>
        <w:t>One prominent justification for federal</w:t>
      </w:r>
      <w:r w:rsidRPr="00433FF4">
        <w:rPr>
          <w:rStyle w:val="StyleUnderline"/>
        </w:rPr>
        <w:t xml:space="preserve"> environmental </w:t>
      </w:r>
      <w:r w:rsidRPr="00433FF4">
        <w:rPr>
          <w:rStyle w:val="StyleUnderline"/>
          <w:highlight w:val="yellow"/>
        </w:rPr>
        <w:t>regulation</w:t>
      </w:r>
      <w:r w:rsidRPr="00433FF4">
        <w:rPr>
          <w:rStyle w:val="StyleUnderline"/>
        </w:rPr>
        <w:t xml:space="preserve"> of localized pollution concerns </w:t>
      </w:r>
      <w:r w:rsidRPr="00433FF4">
        <w:rPr>
          <w:rStyle w:val="StyleUnderline"/>
          <w:highlight w:val="yellow"/>
        </w:rPr>
        <w:t>is</w:t>
      </w:r>
      <w:r w:rsidRPr="00433FF4">
        <w:rPr>
          <w:rStyle w:val="StyleUnderline"/>
        </w:rPr>
        <w:t xml:space="preserve"> that the lack of a federal “floor” could lead to </w:t>
      </w:r>
      <w:r w:rsidRPr="00433FF4">
        <w:rPr>
          <w:rStyle w:val="StyleUnderline"/>
          <w:highlight w:val="yellow"/>
        </w:rPr>
        <w:t>a</w:t>
      </w:r>
      <w:r w:rsidRPr="00433FF4">
        <w:rPr>
          <w:rStyle w:val="StyleUnderline"/>
        </w:rPr>
        <w:t xml:space="preserve"> destructive </w:t>
      </w:r>
      <w:r w:rsidRPr="00433FF4">
        <w:rPr>
          <w:rStyle w:val="Emphasis"/>
          <w:highlight w:val="yellow"/>
        </w:rPr>
        <w:t>“race-to-the-bottom,”</w:t>
      </w:r>
      <w:r>
        <w:rPr>
          <w:rStyle w:val="Hyperlink"/>
        </w:rPr>
        <w:t xml:space="preserve"> </w:t>
      </w:r>
      <w:r w:rsidRPr="00433FF4">
        <w:rPr>
          <w:rStyle w:val="StyleUnderline"/>
        </w:rPr>
        <w:t>in which states</w:t>
      </w:r>
      <w:r>
        <w:rPr>
          <w:rStyle w:val="Hyperlink"/>
        </w:rPr>
        <w:t xml:space="preserve"> adopt </w:t>
      </w:r>
      <w:proofErr w:type="spellStart"/>
      <w:r>
        <w:rPr>
          <w:rStyle w:val="Emphasis"/>
        </w:rPr>
        <w:t>suboptimally</w:t>
      </w:r>
      <w:proofErr w:type="spellEnd"/>
      <w:r>
        <w:rPr>
          <w:rStyle w:val="Emphasis"/>
        </w:rPr>
        <w:t xml:space="preserve"> lax environmental protections</w:t>
      </w:r>
      <w:r>
        <w:rPr>
          <w:sz w:val="16"/>
        </w:rPr>
        <w:t xml:space="preserve"> in a futile effort </w:t>
      </w:r>
      <w:r w:rsidRPr="00433FF4">
        <w:rPr>
          <w:rStyle w:val="StyleUnderline"/>
        </w:rPr>
        <w:t>to attract off-setting levels of economic investment.</w:t>
      </w:r>
      <w:r>
        <w:rPr>
          <w:sz w:val="16"/>
        </w:rPr>
        <w:t>24 As President Richard Nixon warned in 1970, without stringent federal environmental standards, “states and communities that require such controls find themselves at a . . . disadvantage in attracting industry, against more permissive rivals.”25</w:t>
      </w:r>
    </w:p>
    <w:p w14:paraId="6898B7AA" w14:textId="77777777" w:rsidR="00433FF4" w:rsidRDefault="00433FF4" w:rsidP="00433FF4">
      <w:pPr>
        <w:rPr>
          <w:sz w:val="16"/>
        </w:rPr>
      </w:pPr>
      <w:r w:rsidRPr="00433FF4">
        <w:rPr>
          <w:rStyle w:val="StyleUnderline"/>
          <w:highlight w:val="yellow"/>
        </w:rPr>
        <w:t>The</w:t>
      </w:r>
      <w:r w:rsidRPr="00433FF4">
        <w:rPr>
          <w:rStyle w:val="StyleUnderline"/>
        </w:rPr>
        <w:t xml:space="preserve"> race-to-the-bottom </w:t>
      </w:r>
      <w:r w:rsidRPr="00433FF4">
        <w:rPr>
          <w:rStyle w:val="StyleUnderline"/>
          <w:highlight w:val="yellow"/>
        </w:rPr>
        <w:t>theory presumes</w:t>
      </w:r>
      <w:r w:rsidRPr="00433FF4">
        <w:rPr>
          <w:rStyle w:val="StyleUnderline"/>
        </w:rPr>
        <w:t xml:space="preserve"> that interjurisdictional competition </w:t>
      </w:r>
      <w:r w:rsidRPr="00433FF4">
        <w:rPr>
          <w:rStyle w:val="StyleUnderline"/>
          <w:highlight w:val="yellow"/>
        </w:rPr>
        <w:t>creates a prisoner’s dilemma</w:t>
      </w:r>
      <w:r>
        <w:rPr>
          <w:sz w:val="16"/>
        </w:rPr>
        <w:t xml:space="preserve"> for states. Each state wants to attract industry for the economic benefits that it provides. Each state also wishes to maintain an optimal level of environmental protection. However, in order to attract industry, the theory holds, states will lower environmental safeguards so as to reduce the regulatory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intervention.26</w:t>
      </w:r>
    </w:p>
    <w:p w14:paraId="45CAEEE4" w14:textId="05F8E3AB" w:rsidR="00433FF4" w:rsidRDefault="00433FF4" w:rsidP="00433FF4">
      <w:pPr>
        <w:rPr>
          <w:sz w:val="16"/>
        </w:rPr>
      </w:pPr>
      <w:r w:rsidRPr="00433FF4">
        <w:rPr>
          <w:rStyle w:val="StyleUnderline"/>
          <w:highlight w:val="yellow"/>
        </w:rPr>
        <w:t>The</w:t>
      </w:r>
      <w:r w:rsidRPr="00433FF4">
        <w:rPr>
          <w:rStyle w:val="StyleUnderline"/>
        </w:rPr>
        <w:t xml:space="preserve"> race-to-the-bottom </w:t>
      </w:r>
      <w:r w:rsidRPr="00433FF4">
        <w:rPr>
          <w:rStyle w:val="StyleUnderline"/>
          <w:highlight w:val="yellow"/>
        </w:rPr>
        <w:t>theory may have had some basis in the 1960s</w:t>
      </w:r>
      <w:r w:rsidRPr="00433FF4">
        <w:rPr>
          <w:rStyle w:val="StyleUnderline"/>
        </w:rPr>
        <w:t xml:space="preserve"> and 1970s, but </w:t>
      </w:r>
      <w:r w:rsidRPr="00433FF4">
        <w:rPr>
          <w:rStyle w:val="StyleUnderline"/>
          <w:highlight w:val="yellow"/>
        </w:rPr>
        <w:t>there is little reason to believe that this dynamic inhibits state regulatory efforts</w:t>
      </w:r>
      <w:r w:rsidRPr="00433FF4">
        <w:rPr>
          <w:rStyle w:val="Hyperlink"/>
          <w:highlight w:val="yellow"/>
        </w:rPr>
        <w:t xml:space="preserve"> </w:t>
      </w:r>
      <w:r w:rsidRPr="00433FF4">
        <w:rPr>
          <w:rStyle w:val="Emphasis"/>
          <w:highlight w:val="yellow"/>
        </w:rPr>
        <w:t>today</w:t>
      </w:r>
      <w:r>
        <w:rPr>
          <w:sz w:val="16"/>
        </w:rPr>
        <w:t xml:space="preserve">, particularly </w:t>
      </w:r>
      <w:r w:rsidRPr="00433FF4">
        <w:rPr>
          <w:rStyle w:val="Emphasis"/>
          <w:highlight w:val="yellow"/>
        </w:rPr>
        <w:t>given how aggressive many states are</w:t>
      </w:r>
      <w:r>
        <w:rPr>
          <w:rStyle w:val="Emphasis"/>
        </w:rPr>
        <w:t xml:space="preserve"> in environmental policy. </w:t>
      </w:r>
      <w:r w:rsidRPr="00433FF4">
        <w:rPr>
          <w:rStyle w:val="Emphasis"/>
          <w:highlight w:val="yellow"/>
        </w:rPr>
        <w:t>Empirical evidence</w:t>
      </w:r>
      <w:r>
        <w:rPr>
          <w:rStyle w:val="Hyperlink"/>
        </w:rPr>
        <w:t xml:space="preserve"> </w:t>
      </w:r>
      <w:r w:rsidRPr="00433FF4">
        <w:rPr>
          <w:rStyle w:val="StyleUnderline"/>
        </w:rPr>
        <w:t xml:space="preserve">that states race to relax their environmental regulations in pursuit of outside investment </w:t>
      </w:r>
      <w:r w:rsidRPr="00433FF4">
        <w:rPr>
          <w:rStyle w:val="StyleUnderline"/>
          <w:highlight w:val="yellow"/>
        </w:rPr>
        <w:t xml:space="preserve">is decidedly </w:t>
      </w:r>
      <w:r w:rsidRPr="00433FF4">
        <w:rPr>
          <w:rStyle w:val="Emphasis"/>
          <w:highlight w:val="yellow"/>
        </w:rPr>
        <w:t>lacking</w:t>
      </w:r>
      <w:r>
        <w:rPr>
          <w:rStyle w:val="Hyperlink"/>
        </w:rPr>
        <w:t xml:space="preserve">. </w:t>
      </w:r>
      <w:r w:rsidRPr="00433FF4">
        <w:rPr>
          <w:rStyle w:val="StyleUnderline"/>
        </w:rPr>
        <w:t xml:space="preserve">If the prospect of interstate competition discourages state-level environmental regulation, it is hard to explain why </w:t>
      </w:r>
      <w:r w:rsidRPr="00433FF4">
        <w:rPr>
          <w:rStyle w:val="StyleUnderline"/>
          <w:highlight w:val="yellow"/>
        </w:rPr>
        <w:t>state environmental regulation often</w:t>
      </w:r>
      <w:r w:rsidRPr="00433FF4">
        <w:rPr>
          <w:rStyle w:val="Hyperlink"/>
          <w:highlight w:val="yellow"/>
        </w:rPr>
        <w:t xml:space="preserve"> </w:t>
      </w:r>
      <w:r w:rsidRPr="00433FF4">
        <w:rPr>
          <w:rStyle w:val="Emphasis"/>
          <w:highlight w:val="yellow"/>
        </w:rPr>
        <w:t>preceded federal intervention</w:t>
      </w:r>
      <w:r w:rsidRPr="00433FF4">
        <w:rPr>
          <w:rStyle w:val="Hyperlink"/>
          <w:highlight w:val="yellow"/>
        </w:rPr>
        <w:t xml:space="preserve"> </w:t>
      </w:r>
      <w:r w:rsidRPr="00433FF4">
        <w:rPr>
          <w:rStyle w:val="StyleUnderline"/>
        </w:rPr>
        <w:t xml:space="preserve">and why </w:t>
      </w:r>
      <w:r w:rsidRPr="00433FF4">
        <w:rPr>
          <w:rStyle w:val="StyleUnderline"/>
          <w:highlight w:val="yellow"/>
        </w:rPr>
        <w:t>many states adopt</w:t>
      </w:r>
      <w:r w:rsidRPr="00433FF4">
        <w:rPr>
          <w:rStyle w:val="Hyperlink"/>
          <w:highlight w:val="yellow"/>
        </w:rPr>
        <w:t xml:space="preserve"> </w:t>
      </w:r>
      <w:r w:rsidRPr="00433FF4">
        <w:rPr>
          <w:rStyle w:val="Emphasis"/>
          <w:highlight w:val="yellow"/>
        </w:rPr>
        <w:t>more stringent measures</w:t>
      </w:r>
      <w:r w:rsidRPr="00433FF4">
        <w:rPr>
          <w:rStyle w:val="StyleUnderline"/>
          <w:highlight w:val="yellow"/>
        </w:rPr>
        <w:t xml:space="preserve"> than federal regulations</w:t>
      </w:r>
      <w:r w:rsidRPr="00433FF4">
        <w:rPr>
          <w:rStyle w:val="StyleUnderline"/>
        </w:rPr>
        <w:t xml:space="preserve"> require. </w:t>
      </w:r>
      <w:r w:rsidRPr="00433FF4">
        <w:rPr>
          <w:rStyle w:val="StyleUnderline"/>
          <w:highlight w:val="yellow"/>
        </w:rPr>
        <w:t>Numerous studies</w:t>
      </w:r>
      <w:r w:rsidRPr="00433FF4">
        <w:rPr>
          <w:rStyle w:val="StyleUnderline"/>
        </w:rPr>
        <w:t xml:space="preserve"> have been conducted attempting to determine whether a race-to-the-bottom can be observed in the context of environmental regulation, and they </w:t>
      </w:r>
      <w:r w:rsidRPr="00433FF4">
        <w:rPr>
          <w:rStyle w:val="StyleUnderline"/>
          <w:highlight w:val="yellow"/>
        </w:rPr>
        <w:t>have</w:t>
      </w:r>
      <w:r w:rsidRPr="00433FF4">
        <w:rPr>
          <w:rStyle w:val="StyleUnderline"/>
        </w:rPr>
        <w:t xml:space="preserve"> generally </w:t>
      </w:r>
      <w:r w:rsidRPr="00433FF4">
        <w:rPr>
          <w:rStyle w:val="Emphasis"/>
          <w:highlight w:val="yellow"/>
        </w:rPr>
        <w:t>failed to find any evidence</w:t>
      </w:r>
      <w:r w:rsidRPr="00433FF4">
        <w:rPr>
          <w:rStyle w:val="StyleUnderline"/>
          <w:highlight w:val="yellow"/>
        </w:rPr>
        <w:t xml:space="preserve"> that environmental quality worsens when states are given more</w:t>
      </w:r>
      <w:r w:rsidRPr="00433FF4">
        <w:rPr>
          <w:rStyle w:val="StyleUnderline"/>
        </w:rPr>
        <w:t xml:space="preserve"> </w:t>
      </w:r>
      <w:r w:rsidRPr="00433FF4">
        <w:rPr>
          <w:rStyle w:val="StyleUnderline"/>
          <w:highlight w:val="yellow"/>
        </w:rPr>
        <w:t>flexibility</w:t>
      </w:r>
      <w:r w:rsidRPr="00433FF4">
        <w:rPr>
          <w:rStyle w:val="StyleUnderline"/>
        </w:rPr>
        <w:t xml:space="preserve"> to set their own priorities</w:t>
      </w:r>
      <w:r>
        <w:rPr>
          <w:sz w:val="16"/>
        </w:rPr>
        <w:t xml:space="preserve">.27 Indeed, some </w:t>
      </w:r>
      <w:r w:rsidRPr="00433FF4">
        <w:rPr>
          <w:rStyle w:val="Emphasis"/>
          <w:highlight w:val="yellow"/>
        </w:rPr>
        <w:t>studies have found precisely the opposite</w:t>
      </w:r>
      <w:r>
        <w:rPr>
          <w:rStyle w:val="Emphasis"/>
        </w:rPr>
        <w:t xml:space="preserve">: that </w:t>
      </w:r>
      <w:r w:rsidRPr="00433FF4">
        <w:rPr>
          <w:rStyle w:val="Emphasis"/>
          <w:highlight w:val="yellow"/>
        </w:rPr>
        <w:t>when states have more flexibility</w:t>
      </w:r>
      <w:r>
        <w:rPr>
          <w:rStyle w:val="Emphasis"/>
        </w:rPr>
        <w:t xml:space="preserve"> to set their own environmental </w:t>
      </w:r>
      <w:proofErr w:type="gramStart"/>
      <w:r>
        <w:rPr>
          <w:rStyle w:val="Emphasis"/>
        </w:rPr>
        <w:t>priorities</w:t>
      </w:r>
      <w:proofErr w:type="gramEnd"/>
      <w:r>
        <w:rPr>
          <w:rStyle w:val="Emphasis"/>
        </w:rPr>
        <w:t xml:space="preserve"> </w:t>
      </w:r>
      <w:r w:rsidRPr="00433FF4">
        <w:rPr>
          <w:rStyle w:val="Emphasis"/>
          <w:highlight w:val="yellow"/>
        </w:rPr>
        <w:t>they increase their efforts</w:t>
      </w:r>
      <w:r w:rsidRPr="00433FF4">
        <w:rPr>
          <w:sz w:val="16"/>
          <w:highlight w:val="yellow"/>
        </w:rPr>
        <w:t>.28</w:t>
      </w:r>
      <w:r>
        <w:rPr>
          <w:sz w:val="16"/>
        </w:rPr>
        <w:t xml:space="preserve"> </w:t>
      </w:r>
    </w:p>
    <w:p w14:paraId="3842D9E2" w14:textId="4CA42DB9" w:rsidR="00433FF4" w:rsidRDefault="00433FF4" w:rsidP="00433FF4">
      <w:pPr>
        <w:pStyle w:val="Heading3"/>
      </w:pPr>
      <w:r>
        <w:t>Solvency---A2: Fed Key---Expertise/Tech</w:t>
      </w:r>
    </w:p>
    <w:p w14:paraId="289BC822" w14:textId="77777777" w:rsidR="00433FF4" w:rsidRDefault="00433FF4" w:rsidP="00433FF4">
      <w:pPr>
        <w:pStyle w:val="Heading4"/>
      </w:pPr>
      <w:r>
        <w:rPr>
          <w:b w:val="0"/>
        </w:rPr>
        <w:t xml:space="preserve">That </w:t>
      </w:r>
      <w:r>
        <w:rPr>
          <w:b w:val="0"/>
          <w:u w:val="single"/>
        </w:rPr>
        <w:t>outweighs</w:t>
      </w:r>
      <w:r>
        <w:rPr>
          <w:b w:val="0"/>
        </w:rPr>
        <w:t xml:space="preserve"> scientific and technical </w:t>
      </w:r>
      <w:r>
        <w:rPr>
          <w:b w:val="0"/>
          <w:u w:val="single"/>
        </w:rPr>
        <w:t>expertise</w:t>
      </w:r>
      <w:r>
        <w:rPr>
          <w:b w:val="0"/>
        </w:rPr>
        <w:t xml:space="preserve">. </w:t>
      </w:r>
    </w:p>
    <w:p w14:paraId="7B59892E" w14:textId="77777777" w:rsidR="00433FF4" w:rsidRDefault="00433FF4" w:rsidP="00433FF4">
      <w:pPr>
        <w:rPr>
          <w:rStyle w:val="Emphasis"/>
        </w:rPr>
      </w:pPr>
      <w:r>
        <w:t xml:space="preserve">Jonathan H. </w:t>
      </w:r>
      <w:r>
        <w:rPr>
          <w:rStyle w:val="Style13ptBold"/>
        </w:rPr>
        <w:t>Adler 20</w:t>
      </w:r>
      <w:r>
        <w:t xml:space="preserve">. The Johan </w:t>
      </w:r>
      <w:proofErr w:type="spellStart"/>
      <w:r>
        <w:t>Verheij</w:t>
      </w:r>
      <w:proofErr w:type="spellEnd"/>
      <w:r>
        <w:t xml:space="preserve">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34F098D5" w14:textId="77777777" w:rsidR="00433FF4" w:rsidRDefault="00433FF4" w:rsidP="00433FF4">
      <w:pPr>
        <w:rPr>
          <w:sz w:val="16"/>
        </w:rPr>
      </w:pPr>
      <w:r>
        <w:rPr>
          <w:rStyle w:val="StyleUnderline"/>
        </w:rPr>
        <w:t>Federal regulatory agencies will often have greater scientific and technical expertise</w:t>
      </w:r>
      <w:r>
        <w:rPr>
          <w:sz w:val="16"/>
        </w:rPr>
        <w:t xml:space="preserve"> than their state and local counterparts, but </w:t>
      </w:r>
      <w:r>
        <w:rPr>
          <w:rStyle w:val="Emphasis"/>
        </w:rPr>
        <w:t>this does not necessarily translate into superior policymaking</w:t>
      </w:r>
      <w:r>
        <w:rPr>
          <w:rStyle w:val="StyleUnderline"/>
        </w:rPr>
        <w:t xml:space="preserve">. The technical expertise necessary for identifying various trade-offs </w:t>
      </w:r>
      <w:r>
        <w:rPr>
          <w:rStyle w:val="Emphasis"/>
        </w:rPr>
        <w:t>at the margin</w:t>
      </w:r>
      <w:r>
        <w:rPr>
          <w:rStyle w:val="StyleUnderline"/>
        </w:rPr>
        <w:t xml:space="preserve"> does not translate into a superior ability to determine which trade-offs should be made, particularly insofar as such choices implicate </w:t>
      </w:r>
      <w:r>
        <w:rPr>
          <w:rStyle w:val="Emphasis"/>
        </w:rPr>
        <w:t>subjective value preferences</w:t>
      </w:r>
      <w:r>
        <w:rPr>
          <w:rStyle w:val="StyleUnderline"/>
        </w:rPr>
        <w:t xml:space="preserve"> about how to prioritize competing goods when resources are scarce. Should marginal resources be devoted</w:t>
      </w:r>
      <w:r>
        <w:rPr>
          <w:sz w:val="16"/>
        </w:rPr>
        <w:t xml:space="preserve"> to controlling emissions of ozone precursors, limiting nutrient runoff into local streams, ensuring proper remediation of an abandoned waste site, or expanding access to health care or nutritional programs? Such </w:t>
      </w:r>
      <w:r>
        <w:rPr>
          <w:rStyle w:val="StyleUnderline"/>
        </w:rPr>
        <w:t xml:space="preserve">choices necessarily implicate normative concerns that are </w:t>
      </w:r>
      <w:r>
        <w:rPr>
          <w:rStyle w:val="Emphasis"/>
        </w:rPr>
        <w:t>beyond any scientific or technical analysis</w:t>
      </w:r>
      <w:r>
        <w:rPr>
          <w:rStyle w:val="StyleUnderline"/>
        </w:rPr>
        <w:t>. Superior expertise certainly supports an argument that federal agencies should assist</w:t>
      </w:r>
      <w:r>
        <w:rPr>
          <w:sz w:val="16"/>
        </w:rPr>
        <w:t xml:space="preserve"> state and local policymakers and help ensure that environmental policy decisions are more informed, </w:t>
      </w:r>
      <w:r>
        <w:rPr>
          <w:rStyle w:val="Emphasis"/>
        </w:rPr>
        <w:t>but not that state and local policy choices should be made in Washington</w:t>
      </w:r>
      <w:r>
        <w:rPr>
          <w:sz w:val="16"/>
        </w:rPr>
        <w:t xml:space="preserve">, D.C. </w:t>
      </w:r>
    </w:p>
    <w:p w14:paraId="517AE9DF" w14:textId="77777777" w:rsidR="00433FF4" w:rsidRPr="00433FF4" w:rsidRDefault="00433FF4" w:rsidP="00433FF4"/>
    <w:p w14:paraId="3FCBAF50" w14:textId="77777777" w:rsidR="002421B6" w:rsidRDefault="002421B6" w:rsidP="002421B6">
      <w:pPr>
        <w:pStyle w:val="Heading2"/>
      </w:pPr>
      <w:r w:rsidRPr="0041796E">
        <w:t>Perms/Theory</w:t>
      </w:r>
    </w:p>
    <w:p w14:paraId="04115C0B" w14:textId="77777777" w:rsidR="002421B6" w:rsidRDefault="002421B6" w:rsidP="002421B6"/>
    <w:p w14:paraId="2904CC84" w14:textId="77777777" w:rsidR="002421B6" w:rsidRDefault="002421B6" w:rsidP="002421B6">
      <w:pPr>
        <w:pStyle w:val="Heading3"/>
      </w:pPr>
      <w:r>
        <w:t>Perm---</w:t>
      </w:r>
      <w:r w:rsidR="001D5C92">
        <w:t xml:space="preserve">A2:  </w:t>
      </w:r>
      <w:r w:rsidRPr="0041796E">
        <w:t>Do Both</w:t>
      </w:r>
    </w:p>
    <w:p w14:paraId="3826B879" w14:textId="77777777" w:rsidR="002421B6" w:rsidRPr="002421B6" w:rsidRDefault="002421B6" w:rsidP="002421B6"/>
    <w:p w14:paraId="407FCF9A" w14:textId="77777777" w:rsidR="002421B6" w:rsidRPr="0041796E" w:rsidRDefault="002421B6" w:rsidP="002421B6">
      <w:pPr>
        <w:pStyle w:val="Heading4"/>
      </w:pPr>
      <w:r w:rsidRPr="0041796E">
        <w:t>Links to net benefits- still includes federal action- no developed shielding argument sufficient to solve the link in the short term</w:t>
      </w:r>
    </w:p>
    <w:p w14:paraId="024C1207" w14:textId="77777777" w:rsidR="002421B6" w:rsidRPr="002421B6" w:rsidRDefault="002421B6" w:rsidP="002421B6"/>
    <w:p w14:paraId="3B5C4A2B" w14:textId="77777777" w:rsidR="00A93C48" w:rsidRDefault="00A93C48" w:rsidP="002B42BE">
      <w:pPr>
        <w:pStyle w:val="Heading3"/>
      </w:pPr>
      <w:r>
        <w:t>Theory---A2:  50 State Fiat Bad---</w:t>
      </w:r>
      <w:r w:rsidR="002B42BE">
        <w:t>2NC</w:t>
      </w:r>
    </w:p>
    <w:p w14:paraId="5E96333B" w14:textId="77777777" w:rsidR="00A93C48" w:rsidRDefault="00A93C48" w:rsidP="002B42BE">
      <w:pPr>
        <w:pStyle w:val="Heading4"/>
      </w:pPr>
      <w:r>
        <w:t xml:space="preserve">The </w:t>
      </w:r>
      <w:proofErr w:type="spellStart"/>
      <w:r>
        <w:t>aff</w:t>
      </w:r>
      <w:proofErr w:type="spellEnd"/>
      <w:r>
        <w:t xml:space="preserve"> has arbitrarily framed the “should” question around “</w:t>
      </w:r>
      <w:r w:rsidR="002B42BE">
        <w:t>water resources</w:t>
      </w:r>
      <w:r>
        <w:t>” when an equally logical reading is to emphasize whether “</w:t>
      </w:r>
      <w:r>
        <w:rPr>
          <w:i/>
        </w:rPr>
        <w:t>federal government</w:t>
      </w:r>
      <w:r>
        <w:t xml:space="preserve"> should”—</w:t>
      </w:r>
    </w:p>
    <w:p w14:paraId="43384696" w14:textId="77777777" w:rsidR="00A93C48" w:rsidRDefault="00A93C48" w:rsidP="00A93C48"/>
    <w:p w14:paraId="60F8AE66" w14:textId="77777777" w:rsidR="00A93C48" w:rsidRPr="00630116" w:rsidRDefault="00A93C48" w:rsidP="002B42BE">
      <w:pPr>
        <w:pStyle w:val="Heading4"/>
      </w:pPr>
      <w:r>
        <w:t xml:space="preserve">The counterplan is </w:t>
      </w:r>
      <w:r w:rsidRPr="00F55CE1">
        <w:rPr>
          <w:u w:val="single"/>
        </w:rPr>
        <w:t>real world</w:t>
      </w:r>
      <w:r>
        <w:t xml:space="preserve">—states act in unison and our evidence is recommending regional agreements. </w:t>
      </w:r>
    </w:p>
    <w:p w14:paraId="3F476AF4" w14:textId="77777777" w:rsidR="00A93C48" w:rsidRPr="002B42BE" w:rsidRDefault="00A93C48" w:rsidP="00A93C48">
      <w:pPr>
        <w:rPr>
          <w:b/>
          <w:bCs/>
          <w:sz w:val="26"/>
        </w:rPr>
      </w:pPr>
      <w:r w:rsidRPr="00CE40E4">
        <w:rPr>
          <w:rStyle w:val="Style13ptBold"/>
        </w:rPr>
        <w:t>ENN, 1</w:t>
      </w:r>
      <w:r w:rsidR="002B42BE">
        <w:rPr>
          <w:rStyle w:val="Style13ptBold"/>
        </w:rPr>
        <w:t xml:space="preserve"> </w:t>
      </w:r>
      <w:r>
        <w:t xml:space="preserve">(Environmental News Network, 8/17, </w:t>
      </w:r>
      <w:r w:rsidRPr="008E6F79">
        <w:t>Governors Want State, Local Input into National Energy Plans</w:t>
      </w:r>
      <w:r>
        <w:t>, Lexis)</w:t>
      </w:r>
    </w:p>
    <w:p w14:paraId="31DEDBB2" w14:textId="77777777" w:rsidR="00A93C48" w:rsidRDefault="00A93C48" w:rsidP="00A93C48">
      <w:r w:rsidRPr="003178A4">
        <w:rPr>
          <w:highlight w:val="cyan"/>
          <w:u w:val="single"/>
        </w:rPr>
        <w:t>The governors of the 50 states</w:t>
      </w:r>
      <w:r w:rsidRPr="00145AAD">
        <w:rPr>
          <w:u w:val="single"/>
        </w:rPr>
        <w:t xml:space="preserve">, </w:t>
      </w:r>
      <w:r w:rsidRPr="003178A4">
        <w:rPr>
          <w:highlight w:val="cyan"/>
          <w:u w:val="single"/>
        </w:rPr>
        <w:t>3 territories</w:t>
      </w:r>
      <w:r w:rsidRPr="00145AAD">
        <w:rPr>
          <w:u w:val="single"/>
        </w:rPr>
        <w:t xml:space="preserve">, </w:t>
      </w:r>
      <w:r w:rsidRPr="003178A4">
        <w:rPr>
          <w:highlight w:val="cyan"/>
          <w:u w:val="single"/>
        </w:rPr>
        <w:t>and 2 commonwealths</w:t>
      </w:r>
      <w:r w:rsidRPr="00145AAD">
        <w:rPr>
          <w:u w:val="single"/>
        </w:rPr>
        <w:t xml:space="preserve"> have </w:t>
      </w:r>
      <w:r w:rsidRPr="003178A4">
        <w:rPr>
          <w:highlight w:val="cyan"/>
          <w:u w:val="single"/>
        </w:rPr>
        <w:t>adopted a comprehensive national energy policy</w:t>
      </w:r>
      <w:r>
        <w:t xml:space="preserve"> emphasizing conservation.</w:t>
      </w:r>
    </w:p>
    <w:p w14:paraId="4D9F1953" w14:textId="77777777" w:rsidR="00A93C48" w:rsidRPr="002B42BE" w:rsidRDefault="00A93C48" w:rsidP="002B42BE">
      <w:pPr>
        <w:rPr>
          <w:u w:val="single"/>
        </w:rPr>
      </w:pPr>
      <w:r w:rsidRPr="00145AAD">
        <w:rPr>
          <w:u w:val="single"/>
        </w:rPr>
        <w:t>At the</w:t>
      </w:r>
      <w:r>
        <w:t xml:space="preserve"> closing session of the 93rd Annual Meeting of the </w:t>
      </w:r>
      <w:r w:rsidRPr="00145AAD">
        <w:rPr>
          <w:u w:val="single"/>
        </w:rPr>
        <w:t>National Governors Association</w:t>
      </w:r>
      <w:r>
        <w:t xml:space="preserve"> last week in Providence, R.I., </w:t>
      </w:r>
      <w:r w:rsidRPr="003178A4">
        <w:rPr>
          <w:highlight w:val="cyan"/>
          <w:u w:val="single"/>
        </w:rPr>
        <w:t>the governors sent a message</w:t>
      </w:r>
      <w:r w:rsidRPr="00145AAD">
        <w:rPr>
          <w:u w:val="single"/>
        </w:rPr>
        <w:t xml:space="preserve"> to the White House </w:t>
      </w:r>
      <w:r w:rsidRPr="003178A4">
        <w:rPr>
          <w:highlight w:val="cyan"/>
          <w:u w:val="single"/>
        </w:rPr>
        <w:t>that state</w:t>
      </w:r>
      <w:r w:rsidRPr="00145AAD">
        <w:rPr>
          <w:u w:val="single"/>
        </w:rPr>
        <w:t xml:space="preserve"> </w:t>
      </w:r>
      <w:r w:rsidRPr="00145AAD">
        <w:t>and local</w:t>
      </w:r>
      <w:r w:rsidRPr="00145AAD">
        <w:rPr>
          <w:u w:val="single"/>
        </w:rPr>
        <w:t xml:space="preserve"> </w:t>
      </w:r>
      <w:r w:rsidRPr="003178A4">
        <w:rPr>
          <w:highlight w:val="cyan"/>
          <w:u w:val="single"/>
        </w:rPr>
        <w:t>authorities</w:t>
      </w:r>
      <w:r w:rsidRPr="00145AAD">
        <w:rPr>
          <w:u w:val="single"/>
        </w:rPr>
        <w:t xml:space="preserve"> </w:t>
      </w:r>
      <w:r w:rsidRPr="003178A4">
        <w:rPr>
          <w:highlight w:val="cyan"/>
          <w:u w:val="single"/>
        </w:rPr>
        <w:t>must</w:t>
      </w:r>
      <w:r w:rsidRPr="00145AAD">
        <w:rPr>
          <w:u w:val="single"/>
        </w:rPr>
        <w:t xml:space="preserve"> </w:t>
      </w:r>
      <w:r w:rsidRPr="003178A4">
        <w:rPr>
          <w:highlight w:val="cyan"/>
          <w:u w:val="single"/>
        </w:rPr>
        <w:t>have input into the nation's energy plans</w:t>
      </w:r>
      <w:r w:rsidRPr="00145AAD">
        <w:rPr>
          <w:u w:val="single"/>
        </w:rPr>
        <w:t>.</w:t>
      </w:r>
      <w:r>
        <w:rPr>
          <w:u w:val="single"/>
        </w:rPr>
        <w:t xml:space="preserve"> </w:t>
      </w:r>
      <w:r>
        <w:t>"The policy sends a clear message that solving our nation's energy problems demand more conservation, especially utilizing renewable fuels like ethanol," said Iowa Gov. Thomas Vilsack, chairman of the association's Committee on Natural Resources.</w:t>
      </w:r>
      <w:r>
        <w:rPr>
          <w:u w:val="single"/>
        </w:rPr>
        <w:t xml:space="preserve"> </w:t>
      </w:r>
      <w:r>
        <w:t>Ensuring "environmental quality" comes second in the list of 10 principles</w:t>
      </w:r>
    </w:p>
    <w:p w14:paraId="6B9B60F0" w14:textId="77777777" w:rsidR="00A93C48" w:rsidRPr="00A73A57" w:rsidRDefault="00A93C48" w:rsidP="002B42BE">
      <w:pPr>
        <w:pStyle w:val="Heading4"/>
      </w:pPr>
      <w:r>
        <w:t>And, states have acted in unison before</w:t>
      </w:r>
    </w:p>
    <w:p w14:paraId="42E2C495" w14:textId="77777777" w:rsidR="00A93C48" w:rsidRPr="002B42BE" w:rsidRDefault="00A93C48" w:rsidP="00A93C48">
      <w:pPr>
        <w:rPr>
          <w:b/>
          <w:bCs/>
          <w:sz w:val="26"/>
        </w:rPr>
      </w:pPr>
      <w:r w:rsidRPr="00CE40E4">
        <w:rPr>
          <w:rStyle w:val="Style13ptBold"/>
        </w:rPr>
        <w:t>Panko, 3</w:t>
      </w:r>
      <w:r w:rsidR="002B42BE">
        <w:rPr>
          <w:rStyle w:val="Style13ptBold"/>
        </w:rPr>
        <w:t xml:space="preserve"> </w:t>
      </w:r>
      <w:r>
        <w:t>(Sr. Assoc. Editor-Best’s Review, “</w:t>
      </w:r>
      <w:r w:rsidRPr="001B16C0">
        <w:t>REGULATORS EYE INTERSTATE COMPACTS TO PRESERVE STATE REGULATION</w:t>
      </w:r>
      <w:r>
        <w:t xml:space="preserve">,” </w:t>
      </w:r>
      <w:proofErr w:type="spellStart"/>
      <w:r>
        <w:t>Bestwire</w:t>
      </w:r>
      <w:proofErr w:type="spellEnd"/>
      <w:r>
        <w:t>, 10/16, Lexis)</w:t>
      </w:r>
    </w:p>
    <w:p w14:paraId="109C6977" w14:textId="77777777" w:rsidR="00A93C48" w:rsidRDefault="00A93C48" w:rsidP="00A93C48">
      <w:r w:rsidRPr="003178A4">
        <w:rPr>
          <w:highlight w:val="cyan"/>
          <w:u w:val="single"/>
        </w:rPr>
        <w:t>About 200 interstate compacts</w:t>
      </w:r>
      <w:r w:rsidRPr="00170A9C">
        <w:rPr>
          <w:u w:val="single"/>
        </w:rPr>
        <w:t xml:space="preserve"> are in </w:t>
      </w:r>
      <w:r w:rsidRPr="003178A4">
        <w:rPr>
          <w:highlight w:val="cyan"/>
          <w:u w:val="single"/>
        </w:rPr>
        <w:t>exist</w:t>
      </w:r>
      <w:r w:rsidRPr="00170A9C">
        <w:rPr>
          <w:u w:val="single"/>
        </w:rPr>
        <w:t>ence</w:t>
      </w:r>
      <w:r w:rsidRPr="0011452B">
        <w:rPr>
          <w:u w:val="single"/>
        </w:rPr>
        <w:t xml:space="preserve">, </w:t>
      </w:r>
      <w:r w:rsidRPr="003178A4">
        <w:rPr>
          <w:highlight w:val="cyan"/>
          <w:u w:val="single"/>
        </w:rPr>
        <w:t>including 14 in which</w:t>
      </w:r>
      <w:r w:rsidRPr="0011452B">
        <w:rPr>
          <w:u w:val="single"/>
        </w:rPr>
        <w:t xml:space="preserve"> </w:t>
      </w:r>
      <w:r w:rsidRPr="003178A4">
        <w:rPr>
          <w:highlight w:val="cyan"/>
          <w:u w:val="single"/>
        </w:rPr>
        <w:t>all 50 states participate</w:t>
      </w:r>
      <w: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14:paraId="5B86ABD5" w14:textId="77777777" w:rsidR="00A93C48" w:rsidRDefault="00A93C48" w:rsidP="00A93C48">
      <w:pPr>
        <w:pStyle w:val="Tag2"/>
      </w:pPr>
    </w:p>
    <w:p w14:paraId="587AEDA8" w14:textId="77777777" w:rsidR="00A93C48" w:rsidRDefault="00A93C48" w:rsidP="002B42BE">
      <w:pPr>
        <w:pStyle w:val="Heading4"/>
      </w:pPr>
      <w:r>
        <w:t xml:space="preserve">It’s </w:t>
      </w:r>
      <w:r w:rsidRPr="00F55CE1">
        <w:rPr>
          <w:u w:val="single"/>
        </w:rPr>
        <w:t>predictable</w:t>
      </w:r>
      <w:r>
        <w:t xml:space="preserve">—the states CP has been the cornerstone of every domestic topic. That doesn’t make it irrelevant because federalism dynamics vary by topic, but proves that </w:t>
      </w:r>
      <w:proofErr w:type="spellStart"/>
      <w:r>
        <w:t>aff</w:t>
      </w:r>
      <w:proofErr w:type="spellEnd"/>
      <w:r>
        <w:t xml:space="preserve"> should be prepared.</w:t>
      </w:r>
    </w:p>
    <w:p w14:paraId="7EFC39B8" w14:textId="77777777" w:rsidR="00A93C48" w:rsidRDefault="00A93C48" w:rsidP="00A93C48"/>
    <w:p w14:paraId="2D3F3311" w14:textId="77777777" w:rsidR="00A93C48" w:rsidRDefault="00A93C48" w:rsidP="002B42BE">
      <w:pPr>
        <w:pStyle w:val="Heading4"/>
        <w:rPr>
          <w:i/>
        </w:rPr>
      </w:pPr>
      <w:r>
        <w:t xml:space="preserve">It’s a </w:t>
      </w:r>
      <w:r w:rsidRPr="00F55CE1">
        <w:rPr>
          <w:u w:val="single"/>
        </w:rPr>
        <w:t>relevant opportunity cost</w:t>
      </w:r>
      <w:r>
        <w:t xml:space="preserve">—in academic discussions, there is a choice relevant and available.  That’s key to logic and portable education.  Our academic perspective on </w:t>
      </w:r>
      <w:r>
        <w:rPr>
          <w:i/>
        </w:rPr>
        <w:t>should</w:t>
      </w:r>
      <w:r>
        <w:t xml:space="preserve"> makes fiat inherently utopian.  </w:t>
      </w:r>
    </w:p>
    <w:p w14:paraId="6C96EA51" w14:textId="77777777" w:rsidR="00A93C48" w:rsidRDefault="00A93C48" w:rsidP="00A93C48">
      <w:pPr>
        <w:rPr>
          <w:i/>
        </w:rPr>
      </w:pPr>
    </w:p>
    <w:p w14:paraId="74A808C7" w14:textId="77777777" w:rsidR="00A93C48" w:rsidRDefault="00A93C48" w:rsidP="002B42BE">
      <w:pPr>
        <w:pStyle w:val="Heading4"/>
      </w:pPr>
      <w:r>
        <w:t xml:space="preserve">Counterplan “hasn’t happened” or “is unlikely to happen” isn’t offense—otherwise, every </w:t>
      </w:r>
      <w:proofErr w:type="spellStart"/>
      <w:r>
        <w:t>aff</w:t>
      </w:r>
      <w:proofErr w:type="spellEnd"/>
      <w:r>
        <w:t xml:space="preserve"> would be equally illogical. </w:t>
      </w:r>
    </w:p>
    <w:p w14:paraId="6D65B519" w14:textId="77777777" w:rsidR="00A93C48" w:rsidRDefault="00A93C48" w:rsidP="00A93C48"/>
    <w:p w14:paraId="71E17531" w14:textId="77777777" w:rsidR="00A93C48" w:rsidRDefault="00A93C48" w:rsidP="002B42BE">
      <w:pPr>
        <w:pStyle w:val="Heading4"/>
      </w:pPr>
      <w:r>
        <w:t xml:space="preserve"> </w:t>
      </w:r>
      <w:r w:rsidRPr="00F55CE1">
        <w:rPr>
          <w:u w:val="single"/>
        </w:rPr>
        <w:t>Key neg ground</w:t>
      </w:r>
      <w:r>
        <w:t xml:space="preserve"> on an </w:t>
      </w:r>
      <w:proofErr w:type="spellStart"/>
      <w:r>
        <w:t>aff</w:t>
      </w:r>
      <w:proofErr w:type="spellEnd"/>
      <w:r>
        <w:t xml:space="preserve"> biased topic. </w:t>
      </w:r>
    </w:p>
    <w:p w14:paraId="7159D567" w14:textId="77777777" w:rsidR="00A93C48" w:rsidRDefault="00A93C48" w:rsidP="00A93C48"/>
    <w:p w14:paraId="1E5CD352" w14:textId="77777777" w:rsidR="00A93C48" w:rsidRDefault="00A93C48" w:rsidP="002B42BE">
      <w:pPr>
        <w:pStyle w:val="Heading4"/>
      </w:pPr>
      <w:r w:rsidRPr="00F55CE1">
        <w:rPr>
          <w:u w:val="single"/>
        </w:rPr>
        <w:t>Limits the topic</w:t>
      </w:r>
      <w:r>
        <w:t xml:space="preserve"> by excluding unreasonably small </w:t>
      </w:r>
      <w:proofErr w:type="spellStart"/>
      <w:r>
        <w:t>affs</w:t>
      </w:r>
      <w:proofErr w:type="spellEnd"/>
      <w:r>
        <w:t>.</w:t>
      </w:r>
    </w:p>
    <w:p w14:paraId="6A23B0DA" w14:textId="77777777" w:rsidR="00A93C48" w:rsidRDefault="00A93C48" w:rsidP="00A93C48"/>
    <w:p w14:paraId="764480A5" w14:textId="77777777" w:rsidR="00A93C48" w:rsidRDefault="002B42BE" w:rsidP="002B42BE">
      <w:pPr>
        <w:pStyle w:val="Heading4"/>
      </w:pPr>
      <w:r>
        <w:t>F</w:t>
      </w:r>
      <w:r w:rsidR="00A93C48">
        <w:t xml:space="preserve">orces </w:t>
      </w:r>
      <w:r w:rsidR="00A93C48">
        <w:rPr>
          <w:u w:val="single"/>
        </w:rPr>
        <w:t xml:space="preserve">better </w:t>
      </w:r>
      <w:proofErr w:type="spellStart"/>
      <w:r w:rsidR="00A93C48">
        <w:rPr>
          <w:u w:val="single"/>
        </w:rPr>
        <w:t>aff</w:t>
      </w:r>
      <w:proofErr w:type="spellEnd"/>
      <w:r w:rsidR="00A93C48">
        <w:rPr>
          <w:u w:val="single"/>
        </w:rPr>
        <w:t xml:space="preserve"> research</w:t>
      </w:r>
      <w:r w:rsidR="00A93C48">
        <w:t>—teams have to look harder for the best 1ACs and refine their arguments before tournaments, which is the skill most intrinsic to debate.</w:t>
      </w:r>
    </w:p>
    <w:p w14:paraId="3D0837E5" w14:textId="77777777" w:rsidR="00A93C48" w:rsidRDefault="00A93C48" w:rsidP="00A93C48">
      <w:pPr>
        <w:pStyle w:val="Tag2"/>
      </w:pPr>
    </w:p>
    <w:p w14:paraId="7F553310" w14:textId="77777777" w:rsidR="00A93C48" w:rsidRDefault="002B42BE" w:rsidP="00A93C48">
      <w:pPr>
        <w:pStyle w:val="Heading4"/>
      </w:pPr>
      <w:r>
        <w:t>K</w:t>
      </w:r>
      <w:r w:rsidR="00A93C48">
        <w:t>ey education</w:t>
      </w:r>
    </w:p>
    <w:p w14:paraId="0294FC14" w14:textId="77777777" w:rsidR="00A93C48" w:rsidRPr="0041796E" w:rsidRDefault="00A93C48" w:rsidP="00A93C48">
      <w:r w:rsidRPr="0041796E">
        <w:t xml:space="preserve">David </w:t>
      </w:r>
      <w:proofErr w:type="spellStart"/>
      <w:r w:rsidRPr="0041796E">
        <w:rPr>
          <w:rStyle w:val="Style13ptBold"/>
        </w:rPr>
        <w:t>Brakke</w:t>
      </w:r>
      <w:proofErr w:type="spellEnd"/>
      <w:r w:rsidRPr="0041796E">
        <w:t xml:space="preserve">, Ph.D., Dean of the College of Science and Mathematics at James Madison University, “Federalism,” Association of Women in Science Magazine, Vol 30, No 1, </w:t>
      </w:r>
      <w:proofErr w:type="gramStart"/>
      <w:r w:rsidRPr="0041796E">
        <w:rPr>
          <w:rStyle w:val="Style13ptBold"/>
        </w:rPr>
        <w:t>2001</w:t>
      </w:r>
      <w:r w:rsidRPr="0041796E">
        <w:t xml:space="preserve">  (</w:t>
      </w:r>
      <w:proofErr w:type="gramEnd"/>
      <w:r w:rsidRPr="0041796E">
        <w:t>http://csm.jmu.edu/brakke/Asset/Publications/AWIS_columns/Federalism_/federalism_.html)</w:t>
      </w:r>
    </w:p>
    <w:p w14:paraId="28974A22" w14:textId="77777777" w:rsidR="00A93C48" w:rsidRPr="0041796E" w:rsidRDefault="00A93C48" w:rsidP="00A93C48">
      <w:pPr>
        <w:rPr>
          <w:sz w:val="10"/>
        </w:rPr>
      </w:pPr>
    </w:p>
    <w:p w14:paraId="4F03BD0A" w14:textId="77777777" w:rsidR="00A93C48" w:rsidRPr="0041796E" w:rsidRDefault="00A93C48" w:rsidP="00A93C48">
      <w:pPr>
        <w:rPr>
          <w:sz w:val="16"/>
        </w:rPr>
      </w:pPr>
      <w:r w:rsidRPr="0041796E">
        <w:rPr>
          <w:sz w:val="16"/>
        </w:rPr>
        <w:t xml:space="preserve">As we approach the 250th anniversary of the birth of James Madison, father of the U.S. Constitution, it is fitting to discuss federalism in relation to science, policy, and resource management in the 21st Century.  </w:t>
      </w:r>
      <w:smartTag w:uri="urn:schemas-microsoft-com:office:smarttags" w:element="City">
        <w:smartTag w:uri="urn:schemas-microsoft-com:office:smarttags" w:element="place">
          <w:r w:rsidRPr="0041796E">
            <w:rPr>
              <w:sz w:val="16"/>
            </w:rPr>
            <w:t>Madison</w:t>
          </w:r>
        </w:smartTag>
      </w:smartTag>
      <w:r w:rsidRPr="0041796E">
        <w:rPr>
          <w:sz w:val="16"/>
        </w:rPr>
        <w:t xml:space="preserve"> was a brilliant man of ideas and ideals, and </w:t>
      </w:r>
      <w:r w:rsidRPr="003178A4">
        <w:rPr>
          <w:sz w:val="18"/>
          <w:highlight w:val="cyan"/>
          <w:u w:val="single"/>
        </w:rPr>
        <w:t>federalism</w:t>
      </w:r>
      <w:r w:rsidRPr="0041796E">
        <w:rPr>
          <w:sz w:val="18"/>
          <w:u w:val="single"/>
        </w:rPr>
        <w:t xml:space="preserve"> </w:t>
      </w:r>
      <w:r w:rsidRPr="0041796E">
        <w:rPr>
          <w:sz w:val="16"/>
        </w:rPr>
        <w:t>is sound in principle.  However, it</w:t>
      </w:r>
      <w:r w:rsidRPr="0041796E">
        <w:rPr>
          <w:sz w:val="18"/>
          <w:u w:val="single"/>
        </w:rPr>
        <w:t xml:space="preserve"> can be a messy construct in practice, and particularly difficult to balance with state's rights.  This </w:t>
      </w:r>
      <w:r w:rsidRPr="003178A4">
        <w:rPr>
          <w:sz w:val="18"/>
          <w:highlight w:val="cyan"/>
          <w:u w:val="single"/>
        </w:rPr>
        <w:t xml:space="preserve">is </w:t>
      </w:r>
      <w:r w:rsidRPr="003178A4">
        <w:rPr>
          <w:rStyle w:val="Emphasis"/>
          <w:highlight w:val="cyan"/>
        </w:rPr>
        <w:t>especially apparent in</w:t>
      </w:r>
      <w:r w:rsidRPr="0041796E">
        <w:rPr>
          <w:rStyle w:val="Emphasis"/>
        </w:rPr>
        <w:t xml:space="preserve"> applications to </w:t>
      </w:r>
      <w:r w:rsidRPr="003178A4">
        <w:rPr>
          <w:rStyle w:val="Emphasis"/>
          <w:highlight w:val="cyan"/>
        </w:rPr>
        <w:t>energy policy</w:t>
      </w:r>
      <w:r w:rsidRPr="0041796E">
        <w:rPr>
          <w:sz w:val="18"/>
          <w:u w:val="single"/>
        </w:rPr>
        <w:t xml:space="preserve"> </w:t>
      </w:r>
      <w:r w:rsidRPr="0041796E">
        <w:rPr>
          <w:sz w:val="16"/>
        </w:rPr>
        <w:t>and sustainable resource management.</w:t>
      </w:r>
      <w:r w:rsidRPr="0041796E">
        <w:rPr>
          <w:sz w:val="18"/>
          <w:u w:val="single"/>
        </w:rPr>
        <w:t xml:space="preserve">  </w:t>
      </w:r>
      <w:r w:rsidRPr="0041796E">
        <w:rPr>
          <w:rStyle w:val="Emphasis"/>
        </w:rPr>
        <w:t xml:space="preserve">Issues of </w:t>
      </w:r>
      <w:r w:rsidRPr="003178A4">
        <w:rPr>
          <w:rStyle w:val="Emphasis"/>
          <w:highlight w:val="cyan"/>
        </w:rPr>
        <w:t>federalism and state's rights are central</w:t>
      </w:r>
      <w:r w:rsidRPr="003178A4">
        <w:rPr>
          <w:sz w:val="18"/>
          <w:highlight w:val="cyan"/>
          <w:u w:val="single"/>
        </w:rPr>
        <w:t xml:space="preserve"> to</w:t>
      </w:r>
      <w:r w:rsidRPr="0041796E">
        <w:rPr>
          <w:sz w:val="18"/>
          <w:u w:val="single"/>
        </w:rPr>
        <w:t xml:space="preserve"> </w:t>
      </w:r>
      <w:r w:rsidRPr="0041796E">
        <w:rPr>
          <w:sz w:val="16"/>
        </w:rPr>
        <w:t>the ability of science to</w:t>
      </w:r>
      <w:r w:rsidRPr="0041796E">
        <w:rPr>
          <w:sz w:val="18"/>
          <w:u w:val="single"/>
        </w:rPr>
        <w:t xml:space="preserve"> </w:t>
      </w:r>
      <w:r w:rsidRPr="00CE40E4">
        <w:rPr>
          <w:rStyle w:val="StyleUnderline"/>
        </w:rPr>
        <w:t xml:space="preserve">inform </w:t>
      </w:r>
      <w:r w:rsidRPr="003178A4">
        <w:rPr>
          <w:rStyle w:val="StyleUnderline"/>
          <w:highlight w:val="cyan"/>
        </w:rPr>
        <w:t>environmental decisions at the</w:t>
      </w:r>
      <w:r w:rsidRPr="00CE40E4">
        <w:rPr>
          <w:rStyle w:val="StyleUnderline"/>
        </w:rPr>
        <w:t xml:space="preserve"> r</w:t>
      </w:r>
      <w:r w:rsidRPr="0041796E">
        <w:rPr>
          <w:sz w:val="16"/>
        </w:rPr>
        <w:t>egional and</w:t>
      </w:r>
      <w:r w:rsidRPr="0041796E">
        <w:rPr>
          <w:sz w:val="18"/>
          <w:u w:val="single"/>
        </w:rPr>
        <w:t xml:space="preserve"> </w:t>
      </w:r>
      <w:r w:rsidRPr="003178A4">
        <w:rPr>
          <w:sz w:val="18"/>
          <w:highlight w:val="cyan"/>
          <w:u w:val="single"/>
        </w:rPr>
        <w:t>national level.</w:t>
      </w:r>
    </w:p>
    <w:p w14:paraId="5D780C70" w14:textId="77777777" w:rsidR="00A93C48" w:rsidRPr="00CE40E4" w:rsidRDefault="00A93C48" w:rsidP="00A93C48"/>
    <w:p w14:paraId="6181FC6D" w14:textId="77777777" w:rsidR="00A93C48" w:rsidRPr="00F55CE1" w:rsidRDefault="002B42BE" w:rsidP="002B42BE">
      <w:pPr>
        <w:pStyle w:val="Heading4"/>
      </w:pPr>
      <w:r>
        <w:t>One “fed restriction k</w:t>
      </w:r>
      <w:r w:rsidR="00A93C48">
        <w:t>ey warrant</w:t>
      </w:r>
      <w:r>
        <w:t>”</w:t>
      </w:r>
      <w:r w:rsidR="00A93C48" w:rsidRPr="0041796E">
        <w:t xml:space="preserve"> check</w:t>
      </w:r>
      <w:r w:rsidR="00A93C48">
        <w:t>s</w:t>
      </w:r>
      <w:r w:rsidR="00A93C48" w:rsidRPr="0041796E">
        <w:t xml:space="preserve"> --- they’re easy to find and beat the counterplan regardless of how many actors it fiats</w:t>
      </w:r>
    </w:p>
    <w:p w14:paraId="52BDD656" w14:textId="77777777" w:rsidR="00A93C48" w:rsidRPr="00A93C48" w:rsidRDefault="00A93C48" w:rsidP="00A93C48"/>
    <w:p w14:paraId="57D47AEE" w14:textId="77777777" w:rsidR="002B42BE" w:rsidRPr="0041796E" w:rsidRDefault="002B42BE" w:rsidP="002B42BE">
      <w:pPr>
        <w:pStyle w:val="Heading2"/>
      </w:pPr>
      <w:r w:rsidRPr="0041796E">
        <w:t>Politics</w:t>
      </w:r>
    </w:p>
    <w:p w14:paraId="0D7CE690" w14:textId="77777777" w:rsidR="002B42BE" w:rsidRDefault="002B42BE" w:rsidP="002B42BE">
      <w:pPr>
        <w:pStyle w:val="Heading3"/>
      </w:pPr>
      <w:r>
        <w:t>Agenda Politics---A2:  States Link</w:t>
      </w:r>
    </w:p>
    <w:p w14:paraId="0BA5DD96" w14:textId="77777777" w:rsidR="002B42BE" w:rsidRDefault="002B42BE" w:rsidP="002B42BE"/>
    <w:p w14:paraId="75326A9A" w14:textId="77777777" w:rsidR="002B42BE" w:rsidRPr="0041796E" w:rsidRDefault="002B42BE" w:rsidP="002B42BE">
      <w:pPr>
        <w:pStyle w:val="Heading4"/>
      </w:pPr>
      <w:r w:rsidRPr="0041796E">
        <w:t>State action isn’t perceived politically – it allows for politically feasible reductions</w:t>
      </w:r>
    </w:p>
    <w:p w14:paraId="2A308F1B" w14:textId="77777777" w:rsidR="002B42BE" w:rsidRPr="0041796E" w:rsidRDefault="002B42BE" w:rsidP="002B42BE">
      <w:r w:rsidRPr="0041796E">
        <w:t xml:space="preserve">Barry G. </w:t>
      </w:r>
      <w:r w:rsidRPr="0041796E">
        <w:rPr>
          <w:rStyle w:val="Style13ptBold"/>
        </w:rPr>
        <w:t>Rabe</w:t>
      </w:r>
      <w:r w:rsidRPr="0041796E">
        <w:t xml:space="preserve">, Professor of Environmental Policy, University of Michigan, and Director, Program in the Environment, University of Michigan, </w:t>
      </w:r>
      <w:r w:rsidRPr="0041796E">
        <w:rPr>
          <w:rStyle w:val="Style13ptBold"/>
        </w:rPr>
        <w:t>2004</w:t>
      </w:r>
      <w:r w:rsidRPr="0041796E">
        <w:t xml:space="preserve"> (Statehouse and Greenhouse: The Emerging Politics of American Climate Change) p. xi-xii</w:t>
      </w:r>
    </w:p>
    <w:p w14:paraId="23EECDB6" w14:textId="77777777" w:rsidR="002B42BE" w:rsidRPr="0041796E" w:rsidRDefault="002B42BE" w:rsidP="002B42BE">
      <w:pPr>
        <w:rPr>
          <w:sz w:val="16"/>
          <w:szCs w:val="16"/>
        </w:rPr>
      </w:pPr>
    </w:p>
    <w:p w14:paraId="1B567CDC" w14:textId="77777777" w:rsidR="002B42BE" w:rsidRPr="0041796E" w:rsidRDefault="002B42BE" w:rsidP="002B42BE">
      <w:pPr>
        <w:rPr>
          <w:sz w:val="16"/>
          <w:szCs w:val="16"/>
        </w:rPr>
      </w:pPr>
      <w:r w:rsidRPr="0041796E">
        <w:rPr>
          <w:sz w:val="16"/>
          <w:szCs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Alongside the extremist rhetoric and the barriers to serious engagement of this issue at the federal level, an almost stealth-like process of policy development has been evolving. </w:t>
      </w:r>
      <w:r w:rsidRPr="0041796E">
        <w:rPr>
          <w:rStyle w:val="UnderlineChar2CharCharChar"/>
        </w:rPr>
        <w:t>State governments and their policies that influence greenhouse gases</w:t>
      </w:r>
      <w:r w:rsidRPr="0041796E">
        <w:rPr>
          <w:sz w:val="16"/>
          <w:szCs w:val="16"/>
        </w:rPr>
        <w:t xml:space="preserve"> </w:t>
      </w:r>
      <w:r w:rsidRPr="0041796E">
        <w:rPr>
          <w:rStyle w:val="TitleChar"/>
        </w:rPr>
        <w:t>rate barely a mention in most leading scholarly or press accounts</w:t>
      </w:r>
      <w:r w:rsidRPr="0041796E">
        <w:rPr>
          <w:sz w:val="16"/>
          <w:szCs w:val="16"/>
        </w:rPr>
        <w:t xml:space="preserve"> of the evolution of American climate-change policy. </w:t>
      </w:r>
      <w:r w:rsidRPr="0041796E">
        <w:rPr>
          <w:rStyle w:val="UnderlineChar2CharCharChar"/>
        </w:rPr>
        <w:t>Nevertheless, over the past decade approximately one-third of the American states have</w:t>
      </w:r>
      <w:r w:rsidRPr="0041796E">
        <w:t xml:space="preserve"> </w:t>
      </w:r>
      <w:r w:rsidRPr="0041796E">
        <w:rPr>
          <w:rStyle w:val="TitleChar"/>
        </w:rPr>
        <w:t>enacted multiple policies</w:t>
      </w:r>
      <w:r w:rsidRPr="0041796E">
        <w:t xml:space="preserve"> </w:t>
      </w:r>
      <w:r w:rsidRPr="0041796E">
        <w:rPr>
          <w:rStyle w:val="UnderlineChar2CharCharChar"/>
        </w:rPr>
        <w:t>that show considerable promise of reducing greenhouse gases. Another sizable cluster of states have launched similar experimentation</w:t>
      </w:r>
      <w:r w:rsidRPr="0041796E">
        <w:rPr>
          <w:sz w:val="16"/>
          <w:szCs w:val="16"/>
        </w:rPr>
        <w:t xml:space="preserve">, if on a smaller scale. </w:t>
      </w:r>
      <w:r w:rsidRPr="0041796E">
        <w:rPr>
          <w:rStyle w:val="UnderlineChar2CharCharChar"/>
        </w:rPr>
        <w:t>These new policies are neither merely symbolic</w:t>
      </w:r>
      <w:r w:rsidRPr="0041796E">
        <w:rPr>
          <w:sz w:val="16"/>
          <w:szCs w:val="16"/>
        </w:rPr>
        <w:t xml:space="preserve"> steps </w:t>
      </w:r>
      <w:r w:rsidRPr="0041796E">
        <w:rPr>
          <w:rStyle w:val="UnderlineChar2CharCharChar"/>
        </w:rPr>
        <w:t>nor</w:t>
      </w:r>
      <w:r w:rsidRPr="0041796E">
        <w:t xml:space="preserve"> </w:t>
      </w:r>
      <w:r w:rsidRPr="0041796E">
        <w:rPr>
          <w:sz w:val="16"/>
          <w:szCs w:val="16"/>
        </w:rPr>
        <w:t xml:space="preserve">the grander stuff of </w:t>
      </w:r>
      <w:r w:rsidRPr="0041796E">
        <w:rPr>
          <w:rStyle w:val="UnderlineChar2CharCharChar"/>
        </w:rPr>
        <w:t>international</w:t>
      </w:r>
      <w:r w:rsidRPr="0041796E">
        <w:rPr>
          <w:sz w:val="16"/>
          <w:szCs w:val="16"/>
        </w:rPr>
        <w:t xml:space="preserve"> emissions-trading </w:t>
      </w:r>
      <w:r w:rsidRPr="0041796E">
        <w:rPr>
          <w:rStyle w:val="UnderlineChar2CharCharChar"/>
        </w:rPr>
        <w:t>schemes</w:t>
      </w:r>
      <w:r w:rsidRPr="0041796E">
        <w:rPr>
          <w:sz w:val="16"/>
          <w:szCs w:val="16"/>
        </w:rPr>
        <w:t xml:space="preserve">. Nonetheless, </w:t>
      </w:r>
      <w:r w:rsidRPr="0041796E">
        <w:rPr>
          <w:rStyle w:val="TitleChar"/>
        </w:rPr>
        <w:t>they demonstrate that it is politically possible</w:t>
      </w:r>
      <w:r w:rsidRPr="0041796E">
        <w:rPr>
          <w:sz w:val="16"/>
          <w:szCs w:val="16"/>
        </w:rPr>
        <w:t xml:space="preserve"> in the United States both </w:t>
      </w:r>
      <w:r w:rsidRPr="0041796E">
        <w:rPr>
          <w:rStyle w:val="TitleChar"/>
        </w:rPr>
        <w:t xml:space="preserve">to form coalitions to support initiatives </w:t>
      </w:r>
      <w:r w:rsidRPr="0041796E">
        <w:rPr>
          <w:rStyle w:val="UnderlineChar2CharCharChar"/>
        </w:rPr>
        <w:t>to reduce greenhouse gases and to take initial steps to secure implementation</w:t>
      </w:r>
    </w:p>
    <w:p w14:paraId="6000D12C" w14:textId="77777777" w:rsidR="002B42BE" w:rsidRPr="0041796E" w:rsidRDefault="002B42BE" w:rsidP="002B42BE">
      <w:pPr>
        <w:pStyle w:val="Heading4"/>
      </w:pPr>
      <w:r w:rsidRPr="0041796E">
        <w:t>-have political cover</w:t>
      </w:r>
    </w:p>
    <w:p w14:paraId="1A65693E" w14:textId="77777777" w:rsidR="002B42BE" w:rsidRPr="0041796E" w:rsidRDefault="002B42BE" w:rsidP="002B42BE">
      <w:r w:rsidRPr="0041796E">
        <w:t xml:space="preserve">Barry G. </w:t>
      </w:r>
      <w:r w:rsidRPr="0041796E">
        <w:rPr>
          <w:rStyle w:val="Style13ptBold"/>
        </w:rPr>
        <w:t>Rabe</w:t>
      </w:r>
      <w:r w:rsidRPr="0041796E">
        <w:t xml:space="preserve">, Professor of Environmental Policy, University of Michigan, and Director, Program in the Environment, University of Michigan, </w:t>
      </w:r>
      <w:r w:rsidRPr="0041796E">
        <w:rPr>
          <w:rStyle w:val="Style13ptBold"/>
        </w:rPr>
        <w:t>2004</w:t>
      </w:r>
      <w:r w:rsidRPr="0041796E">
        <w:t xml:space="preserve"> (Statehouse and Greenhouse: The Emerging Politics of American Climate Change) p. xi-xii</w:t>
      </w:r>
    </w:p>
    <w:p w14:paraId="3F832459" w14:textId="77777777" w:rsidR="002B42BE" w:rsidRPr="0041796E" w:rsidRDefault="002B42BE" w:rsidP="002B42BE">
      <w:pPr>
        <w:rPr>
          <w:sz w:val="16"/>
          <w:szCs w:val="16"/>
        </w:rPr>
      </w:pPr>
    </w:p>
    <w:p w14:paraId="25164659" w14:textId="77777777" w:rsidR="002B42BE" w:rsidRPr="0041796E" w:rsidRDefault="002B42BE" w:rsidP="002B42BE">
      <w:pPr>
        <w:rPr>
          <w:sz w:val="16"/>
          <w:szCs w:val="16"/>
        </w:rPr>
      </w:pPr>
      <w:r w:rsidRPr="0041796E">
        <w:rPr>
          <w:rStyle w:val="UnderlineChar2CharCharChar"/>
        </w:rPr>
        <w:t>What has been missing in</w:t>
      </w:r>
      <w:r w:rsidRPr="0041796E">
        <w:rPr>
          <w:sz w:val="16"/>
          <w:szCs w:val="16"/>
        </w:rPr>
        <w:t xml:space="preserve"> these </w:t>
      </w:r>
      <w:r w:rsidRPr="0041796E">
        <w:rPr>
          <w:rStyle w:val="UnderlineChar2CharCharChar"/>
        </w:rPr>
        <w:t>state policy</w:t>
      </w:r>
      <w:r w:rsidRPr="0041796E">
        <w:rPr>
          <w:sz w:val="16"/>
          <w:szCs w:val="16"/>
        </w:rPr>
        <w:t xml:space="preserve"> processes </w:t>
      </w:r>
      <w:r w:rsidRPr="0041796E">
        <w:rPr>
          <w:rStyle w:val="UnderlineChar2CharCharChar"/>
        </w:rPr>
        <w:t>is the kind of anguished</w:t>
      </w:r>
      <w:r w:rsidRPr="0041796E">
        <w:rPr>
          <w:sz w:val="16"/>
          <w:szCs w:val="16"/>
        </w:rPr>
        <w:t xml:space="preserve">, often moralistic, </w:t>
      </w:r>
      <w:r w:rsidRPr="0041796E">
        <w:rPr>
          <w:rStyle w:val="UnderlineChar2CharCharChar"/>
        </w:rPr>
        <w:t>rhetoric that has polarized national debate and made any semblance of consensus at that level so elusive. Instead</w:t>
      </w:r>
      <w:r w:rsidRPr="0041796E">
        <w:t xml:space="preserve">, </w:t>
      </w:r>
      <w:r w:rsidRPr="0041796E">
        <w:rPr>
          <w:rStyle w:val="TitleChar"/>
        </w:rPr>
        <w:t>state policy deliberations</w:t>
      </w:r>
      <w:r w:rsidRPr="0041796E">
        <w:rPr>
          <w:sz w:val="16"/>
          <w:szCs w:val="16"/>
        </w:rPr>
        <w:t xml:space="preserve"> over climate change </w:t>
      </w:r>
      <w:r w:rsidRPr="0041796E">
        <w:rPr>
          <w:rStyle w:val="TitleChar"/>
        </w:rPr>
        <w:t>may have benefited from a kind of political cover</w:t>
      </w:r>
      <w:r w:rsidRPr="0041796E">
        <w:rPr>
          <w:sz w:val="16"/>
          <w:szCs w:val="16"/>
        </w:rPr>
        <w:t xml:space="preserve"> provided by the widely held presumption that states had neither incentives nor resources to play any serious role.</w:t>
      </w:r>
    </w:p>
    <w:p w14:paraId="629579E7" w14:textId="77777777" w:rsidR="002B42BE" w:rsidRPr="0041796E" w:rsidRDefault="002B42BE" w:rsidP="002B42BE">
      <w:pPr>
        <w:pStyle w:val="Heading4"/>
      </w:pPr>
      <w:r w:rsidRPr="0041796E">
        <w:t>-structural policy-making of the states means no link</w:t>
      </w:r>
    </w:p>
    <w:p w14:paraId="1B728E41" w14:textId="77777777" w:rsidR="002B42BE" w:rsidRPr="0041796E" w:rsidRDefault="002B42BE" w:rsidP="002B42BE">
      <w:r w:rsidRPr="0041796E">
        <w:t xml:space="preserve">Barry G. </w:t>
      </w:r>
      <w:r w:rsidRPr="0041796E">
        <w:rPr>
          <w:rStyle w:val="Style13ptBold"/>
        </w:rPr>
        <w:t>Rabe</w:t>
      </w:r>
      <w:r w:rsidRPr="0041796E">
        <w:t xml:space="preserve">, Professor of Environmental Policy, University of Michigan, and Director, Program in the Environment, University of Michigan, </w:t>
      </w:r>
      <w:r w:rsidRPr="0041796E">
        <w:rPr>
          <w:rStyle w:val="Style13ptBold"/>
        </w:rPr>
        <w:t>2004</w:t>
      </w:r>
      <w:r w:rsidRPr="0041796E">
        <w:t xml:space="preserve"> (Statehouse and Greenhouse: The Emerging Politics of American Climate Change) p. xi-xii</w:t>
      </w:r>
    </w:p>
    <w:p w14:paraId="14C80658" w14:textId="77777777" w:rsidR="002B42BE" w:rsidRPr="0041796E" w:rsidRDefault="002B42BE" w:rsidP="002B42BE">
      <w:pPr>
        <w:rPr>
          <w:sz w:val="16"/>
          <w:szCs w:val="16"/>
        </w:rPr>
      </w:pPr>
    </w:p>
    <w:p w14:paraId="58A81052" w14:textId="77777777" w:rsidR="002B42BE" w:rsidRPr="0041796E" w:rsidRDefault="002B42BE" w:rsidP="002B42BE">
      <w:pPr>
        <w:rPr>
          <w:sz w:val="16"/>
          <w:szCs w:val="16"/>
        </w:rPr>
      </w:pPr>
      <w:r w:rsidRPr="0041796E">
        <w:rPr>
          <w:sz w:val="16"/>
          <w:szCs w:val="16"/>
        </w:rPr>
        <w:t xml:space="preserve">Second, state-level policymaking is often quite different from what occurs in </w:t>
      </w:r>
      <w:smartTag w:uri="urn:schemas-microsoft-com:office:smarttags" w:element="place">
        <w:smartTag w:uri="urn:schemas-microsoft-com:office:smarttags" w:element="State">
          <w:r w:rsidRPr="0041796E">
            <w:rPr>
              <w:sz w:val="16"/>
              <w:szCs w:val="16"/>
            </w:rPr>
            <w:t>Washington</w:t>
          </w:r>
        </w:smartTag>
      </w:smartTag>
      <w:r w:rsidRPr="0041796E">
        <w:rPr>
          <w:sz w:val="16"/>
          <w:szCs w:val="16"/>
        </w:rPr>
        <w:t xml:space="preserve">. As at the federal level, state governments can bog down in partisan squabbles and succumb to the powers of influential interest groups. But </w:t>
      </w:r>
      <w:r w:rsidRPr="0041796E">
        <w:rPr>
          <w:rStyle w:val="UnderlineChar2CharCharChar"/>
        </w:rPr>
        <w:t xml:space="preserve">in many states, policymaking is far more informal, and entrepreneurial opportunities may be considerably greater, than in </w:t>
      </w:r>
      <w:smartTag w:uri="urn:schemas-microsoft-com:office:smarttags" w:element="place">
        <w:smartTag w:uri="urn:schemas-microsoft-com:office:smarttags" w:element="State">
          <w:r w:rsidRPr="0041796E">
            <w:rPr>
              <w:rStyle w:val="UnderlineChar2CharCharChar"/>
            </w:rPr>
            <w:t>Washington</w:t>
          </w:r>
        </w:smartTag>
      </w:smartTag>
      <w:r w:rsidRPr="0041796E">
        <w:rPr>
          <w:rStyle w:val="UnderlineChar2CharCharChar"/>
        </w:rPr>
        <w:t>.</w:t>
      </w:r>
      <w:r w:rsidRPr="0041796E">
        <w:rPr>
          <w:sz w:val="16"/>
          <w:szCs w:val="16"/>
        </w:rPr>
        <w:t xml:space="preserve"> In the absence of particularly strong opposition from interest groups, </w:t>
      </w:r>
      <w:r w:rsidRPr="0041796E">
        <w:rPr>
          <w:rStyle w:val="UnderlineChar2CharCharChar"/>
        </w:rPr>
        <w:t>entrepreneurs may have a much better opportunity to establish and sustain supportive networks</w:t>
      </w:r>
      <w:r w:rsidRPr="0041796E">
        <w:rPr>
          <w:sz w:val="16"/>
          <w:szCs w:val="16"/>
        </w:rPr>
        <w:t xml:space="preserve">. These may involve other agencies, interest groups, or allied elected officials and may have been established over an extended period, over a decade in some of the state climate change cases. </w:t>
      </w:r>
      <w:r w:rsidRPr="0041796E">
        <w:rPr>
          <w:rStyle w:val="UnderlineChar2CharCharChar"/>
        </w:rPr>
        <w:t xml:space="preserve">The mezzo level in </w:t>
      </w:r>
      <w:r w:rsidRPr="0041796E">
        <w:rPr>
          <w:sz w:val="16"/>
          <w:szCs w:val="16"/>
        </w:rPr>
        <w:t xml:space="preserve">many </w:t>
      </w:r>
      <w:r w:rsidRPr="0041796E">
        <w:rPr>
          <w:rStyle w:val="UnderlineChar2CharCharChar"/>
        </w:rPr>
        <w:t>state agencies, such as environmental protection and energy, is much less densely staffed than in their federal counterparts, and the layers between an agency and the governor's office are likely to be much thinner. This allows an individual to emerge as the trusted resident expert</w:t>
      </w:r>
      <w:r w:rsidRPr="0041796E">
        <w:t xml:space="preserve"> </w:t>
      </w:r>
      <w:r w:rsidRPr="0041796E">
        <w:rPr>
          <w:sz w:val="16"/>
          <w:szCs w:val="16"/>
        </w:rPr>
        <w:t>on a particular topic, such as climate change, able to get important messages to prominent places in the state governance structure. Consequently, many state capitals may offer particularly promising entrepreneurship opportunities, particularly for relatively "new" issues for which an infrastructure of established policies and interest group positions has not been created.</w:t>
      </w:r>
    </w:p>
    <w:p w14:paraId="4286F607" w14:textId="77777777" w:rsidR="002B42BE" w:rsidRPr="0041796E" w:rsidRDefault="002B42BE" w:rsidP="002B42BE"/>
    <w:p w14:paraId="4E993505" w14:textId="77777777" w:rsidR="002B42BE" w:rsidRPr="0041796E" w:rsidRDefault="002B42BE" w:rsidP="002B42BE"/>
    <w:p w14:paraId="6693EFC8" w14:textId="77777777" w:rsidR="002B42BE" w:rsidRDefault="002B42BE" w:rsidP="002B42BE">
      <w:pPr>
        <w:pStyle w:val="Heading3"/>
      </w:pPr>
      <w:r>
        <w:t>Elections---</w:t>
      </w:r>
      <w:r w:rsidRPr="0041796E">
        <w:t xml:space="preserve">A2: States Link </w:t>
      </w:r>
    </w:p>
    <w:p w14:paraId="5462CC3B" w14:textId="77777777" w:rsidR="002B42BE" w:rsidRDefault="002B42BE" w:rsidP="002B42BE"/>
    <w:p w14:paraId="6D41E7F2" w14:textId="77777777" w:rsidR="002B42BE" w:rsidRPr="0041796E" w:rsidRDefault="002B42BE" w:rsidP="002B42BE">
      <w:pPr>
        <w:pStyle w:val="Heading4"/>
        <w:rPr>
          <w:sz w:val="8"/>
          <w:lang w:eastAsia="ko-KR"/>
        </w:rPr>
      </w:pPr>
      <w:r w:rsidRPr="0041796E">
        <w:t xml:space="preserve">President </w:t>
      </w:r>
      <w:r>
        <w:t>takes credit/blame for NATIONAL government action, but NOT states</w:t>
      </w:r>
    </w:p>
    <w:p w14:paraId="146C1A11" w14:textId="77777777" w:rsidR="002B42BE" w:rsidRPr="0041796E" w:rsidRDefault="002B42BE" w:rsidP="002B42BE">
      <w:r w:rsidRPr="0041796E">
        <w:rPr>
          <w:rStyle w:val="Style13ptBold"/>
        </w:rPr>
        <w:t>Danielson ’95</w:t>
      </w:r>
      <w:r w:rsidRPr="0041796E">
        <w:t xml:space="preserve"> (Michael, Prof </w:t>
      </w:r>
      <w:proofErr w:type="spellStart"/>
      <w:r w:rsidRPr="0041796E">
        <w:t>PoliSci</w:t>
      </w:r>
      <w:proofErr w:type="spellEnd"/>
      <w:r w:rsidRPr="0041796E">
        <w:t xml:space="preserve"> @ Princeton, Regulating Regional Power Systems, p. 57)</w:t>
      </w:r>
    </w:p>
    <w:p w14:paraId="1230A810" w14:textId="77777777" w:rsidR="002B42BE" w:rsidRDefault="002B42BE" w:rsidP="002B42BE">
      <w:pPr>
        <w:pStyle w:val="tiny"/>
        <w:rPr>
          <w:rStyle w:val="TitleChar"/>
        </w:rPr>
      </w:pPr>
      <w:r w:rsidRPr="0041796E">
        <w:rPr>
          <w:rStyle w:val="TitleChar"/>
        </w:rPr>
        <w:t>Expansion of the national government also is a product of the natural inclination of federal officials to advance their interest by using the instrument at hand</w:t>
      </w:r>
      <w:r w:rsidRPr="0041796E">
        <w:rPr>
          <w:sz w:val="16"/>
        </w:rPr>
        <w:t xml:space="preserve">, </w:t>
      </w:r>
      <w:r w:rsidRPr="0041796E">
        <w:rPr>
          <w:rStyle w:val="TitleChar"/>
        </w:rPr>
        <w:t>the national government</w:t>
      </w:r>
      <w:r w:rsidRPr="0041796E">
        <w:rPr>
          <w:sz w:val="16"/>
        </w:rPr>
        <w:t xml:space="preserve">. Despite their state and local constituency base, members of Congress usually seek to use the resources of the government they can best influence, the national government, to respond to problems.  </w:t>
      </w:r>
      <w:r w:rsidRPr="00DD58CD">
        <w:rPr>
          <w:rStyle w:val="TitleChar"/>
        </w:rPr>
        <w:t>The president’s perspective is national and the pr</w:t>
      </w:r>
      <w:r w:rsidRPr="0041796E">
        <w:rPr>
          <w:rStyle w:val="TitleChar"/>
        </w:rPr>
        <w:t>esidency’s prime means is the national government, regardless of fervent campaign speeches about the virtues of government close to the people</w:t>
      </w:r>
      <w:r w:rsidRPr="0041796E">
        <w:rPr>
          <w:sz w:val="16"/>
        </w:rPr>
        <w:t xml:space="preserve">.  Federal agencies, like all organizations, seek more rather than less to do, bigger rather than smaller budgets, and expanding rather than contracting staffs.  </w:t>
      </w:r>
      <w:r w:rsidRPr="00DD58CD">
        <w:rPr>
          <w:rStyle w:val="TitleChar"/>
        </w:rPr>
        <w:t>These natural tendencies have been amplified</w:t>
      </w:r>
      <w:r w:rsidRPr="0041796E">
        <w:rPr>
          <w:sz w:val="16"/>
        </w:rPr>
        <w:t xml:space="preserve"> in the case of Congress by the growing importance in congressional elections of nationally based campaign funds raised </w:t>
      </w:r>
      <w:r w:rsidRPr="00DD58CD">
        <w:rPr>
          <w:rStyle w:val="TitleChar"/>
        </w:rPr>
        <w:t>by political action committees interested in having the federal government advance their interests.</w:t>
      </w:r>
    </w:p>
    <w:p w14:paraId="6FAC35E4" w14:textId="77777777" w:rsidR="002B42BE" w:rsidRDefault="002B42BE" w:rsidP="002B42BE">
      <w:pPr>
        <w:pStyle w:val="tiny"/>
        <w:rPr>
          <w:rStyle w:val="TitleChar"/>
        </w:rPr>
      </w:pPr>
    </w:p>
    <w:p w14:paraId="3C9C61FE" w14:textId="77777777" w:rsidR="002B42BE" w:rsidRPr="00DD58CD" w:rsidRDefault="002B42BE" w:rsidP="002B42BE">
      <w:pPr>
        <w:pStyle w:val="Heading4"/>
      </w:pPr>
      <w:r>
        <w:t xml:space="preserve">Their </w:t>
      </w:r>
      <w:proofErr w:type="spellStart"/>
      <w:r>
        <w:t>ev</w:t>
      </w:r>
      <w:proofErr w:type="spellEnd"/>
      <w:r>
        <w:t xml:space="preserve"> is bad – doesn’t say attempts to blame </w:t>
      </w:r>
      <w:proofErr w:type="spellStart"/>
      <w:r>
        <w:t>prez</w:t>
      </w:r>
      <w:proofErr w:type="spellEnd"/>
      <w:r>
        <w:t xml:space="preserve"> for state action are SUCCESSFUL beyond tiny hyper conservative sections of public that already hate </w:t>
      </w:r>
      <w:proofErr w:type="spellStart"/>
      <w:r>
        <w:t>obama</w:t>
      </w:r>
      <w:proofErr w:type="spellEnd"/>
      <w:r>
        <w:t xml:space="preserve"> and will vote trump now</w:t>
      </w:r>
    </w:p>
    <w:p w14:paraId="566811FB" w14:textId="77777777" w:rsidR="002B42BE" w:rsidRPr="00DD58CD" w:rsidRDefault="002B42BE" w:rsidP="002B42BE">
      <w:pPr>
        <w:rPr>
          <w:rStyle w:val="TitleChar"/>
        </w:rPr>
      </w:pPr>
    </w:p>
    <w:p w14:paraId="7186B9AD" w14:textId="77777777" w:rsidR="002B42BE" w:rsidRPr="0041796E" w:rsidRDefault="002B42BE" w:rsidP="002B42BE">
      <w:pPr>
        <w:pStyle w:val="Heading4"/>
      </w:pPr>
      <w:r w:rsidRPr="0041796E">
        <w:t xml:space="preserve">State action </w:t>
      </w:r>
      <w:r>
        <w:t>flies below political radar</w:t>
      </w:r>
      <w:r w:rsidRPr="0041796E">
        <w:t xml:space="preserve"> – it allows for politically feasible reductions</w:t>
      </w:r>
    </w:p>
    <w:p w14:paraId="588E067A" w14:textId="77777777" w:rsidR="002B42BE" w:rsidRPr="00DD58CD" w:rsidRDefault="002B42BE" w:rsidP="002B42BE">
      <w:r w:rsidRPr="0041796E">
        <w:t xml:space="preserve">Barry G. </w:t>
      </w:r>
      <w:r w:rsidRPr="0041796E">
        <w:rPr>
          <w:rStyle w:val="Style13ptBold"/>
        </w:rPr>
        <w:t>Rabe</w:t>
      </w:r>
      <w:r w:rsidRPr="0041796E">
        <w:t xml:space="preserve">, Professor of Environmental Policy, University of Michigan, and Director, Program in the Environment, University of Michigan, </w:t>
      </w:r>
      <w:r w:rsidRPr="0041796E">
        <w:rPr>
          <w:rStyle w:val="Style13ptBold"/>
        </w:rPr>
        <w:t>2004</w:t>
      </w:r>
      <w:r w:rsidRPr="0041796E">
        <w:t xml:space="preserve"> (Statehouse and Greenhouse: The Emerging Politics of American Climate Change) p. xi-xii</w:t>
      </w:r>
    </w:p>
    <w:p w14:paraId="5B9B4E0F" w14:textId="77777777" w:rsidR="002B42BE" w:rsidRDefault="002B42BE" w:rsidP="002B42BE">
      <w:pPr>
        <w:rPr>
          <w:rStyle w:val="UnderlineChar2CharCharChar"/>
        </w:rPr>
      </w:pPr>
      <w:r w:rsidRPr="0041796E">
        <w:rPr>
          <w:sz w:val="16"/>
          <w:szCs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DD58CD">
        <w:rPr>
          <w:rStyle w:val="TitleChar"/>
        </w:rPr>
        <w:t xml:space="preserve">Alongside the extremist rhetoric and the barriers to serious engagement of this issue at the federal level, an almost stealth-like process of policy development has been evolving. </w:t>
      </w:r>
      <w:r w:rsidRPr="0041796E">
        <w:rPr>
          <w:rStyle w:val="UnderlineChar2CharCharChar"/>
        </w:rPr>
        <w:t>State governments and their policies that influence greenhouse gases</w:t>
      </w:r>
      <w:r w:rsidRPr="0041796E">
        <w:rPr>
          <w:sz w:val="16"/>
          <w:szCs w:val="16"/>
        </w:rPr>
        <w:t xml:space="preserve"> </w:t>
      </w:r>
      <w:r w:rsidRPr="0041796E">
        <w:rPr>
          <w:rStyle w:val="TitleChar"/>
        </w:rPr>
        <w:t>rate barely a mention in most leading scholarly or press accounts</w:t>
      </w:r>
      <w:r w:rsidRPr="0041796E">
        <w:rPr>
          <w:sz w:val="16"/>
          <w:szCs w:val="16"/>
        </w:rPr>
        <w:t xml:space="preserve"> of the evolution of American climate-change policy. </w:t>
      </w:r>
      <w:r w:rsidRPr="0041796E">
        <w:rPr>
          <w:rStyle w:val="UnderlineChar2CharCharChar"/>
        </w:rPr>
        <w:t>Nevertheless, over the past decade approximately one-third of the American states have</w:t>
      </w:r>
      <w:r w:rsidRPr="0041796E">
        <w:t xml:space="preserve"> </w:t>
      </w:r>
      <w:r w:rsidRPr="0041796E">
        <w:rPr>
          <w:rStyle w:val="TitleChar"/>
        </w:rPr>
        <w:t>enacted multiple policies</w:t>
      </w:r>
      <w:r w:rsidRPr="0041796E">
        <w:t xml:space="preserve"> </w:t>
      </w:r>
      <w:r w:rsidRPr="0041796E">
        <w:rPr>
          <w:rStyle w:val="UnderlineChar2CharCharChar"/>
        </w:rPr>
        <w:t>that show considerable promise of reducing greenhouse gases. Another sizable cluster of states have launched similar experimentation</w:t>
      </w:r>
      <w:r w:rsidRPr="0041796E">
        <w:rPr>
          <w:sz w:val="16"/>
          <w:szCs w:val="16"/>
        </w:rPr>
        <w:t xml:space="preserve">, if on a smaller scale. </w:t>
      </w:r>
      <w:r w:rsidRPr="0041796E">
        <w:rPr>
          <w:rStyle w:val="UnderlineChar2CharCharChar"/>
        </w:rPr>
        <w:t>These new policies are neither merely symbolic</w:t>
      </w:r>
      <w:r w:rsidRPr="0041796E">
        <w:rPr>
          <w:sz w:val="16"/>
          <w:szCs w:val="16"/>
        </w:rPr>
        <w:t xml:space="preserve"> steps </w:t>
      </w:r>
      <w:r w:rsidRPr="0041796E">
        <w:rPr>
          <w:rStyle w:val="UnderlineChar2CharCharChar"/>
        </w:rPr>
        <w:t>nor</w:t>
      </w:r>
      <w:r w:rsidRPr="0041796E">
        <w:t xml:space="preserve"> </w:t>
      </w:r>
      <w:r w:rsidRPr="0041796E">
        <w:rPr>
          <w:sz w:val="16"/>
          <w:szCs w:val="16"/>
        </w:rPr>
        <w:t xml:space="preserve">the grander stuff of </w:t>
      </w:r>
      <w:r w:rsidRPr="0041796E">
        <w:rPr>
          <w:rStyle w:val="UnderlineChar2CharCharChar"/>
        </w:rPr>
        <w:t>international</w:t>
      </w:r>
      <w:r w:rsidRPr="0041796E">
        <w:rPr>
          <w:sz w:val="16"/>
          <w:szCs w:val="16"/>
        </w:rPr>
        <w:t xml:space="preserve"> emissions-trading </w:t>
      </w:r>
      <w:r w:rsidRPr="0041796E">
        <w:rPr>
          <w:rStyle w:val="UnderlineChar2CharCharChar"/>
        </w:rPr>
        <w:t>schemes</w:t>
      </w:r>
      <w:r w:rsidRPr="0041796E">
        <w:rPr>
          <w:sz w:val="16"/>
          <w:szCs w:val="16"/>
        </w:rPr>
        <w:t xml:space="preserve">. Nonetheless, </w:t>
      </w:r>
      <w:r w:rsidRPr="0041796E">
        <w:rPr>
          <w:rStyle w:val="TitleChar"/>
        </w:rPr>
        <w:t>they demonstrate that it is politically possible</w:t>
      </w:r>
      <w:r w:rsidRPr="0041796E">
        <w:rPr>
          <w:sz w:val="16"/>
          <w:szCs w:val="16"/>
        </w:rPr>
        <w:t xml:space="preserve"> in the United States both </w:t>
      </w:r>
      <w:r w:rsidRPr="0041796E">
        <w:rPr>
          <w:rStyle w:val="TitleChar"/>
        </w:rPr>
        <w:t xml:space="preserve">to form coalitions to support initiatives </w:t>
      </w:r>
      <w:r w:rsidRPr="0041796E">
        <w:rPr>
          <w:rStyle w:val="UnderlineChar2CharCharChar"/>
        </w:rPr>
        <w:t>to reduce greenhouse gases and to take initial steps to secure implementation</w:t>
      </w:r>
    </w:p>
    <w:p w14:paraId="700E8A2F" w14:textId="77777777" w:rsidR="002B42BE" w:rsidRPr="0041796E" w:rsidRDefault="002B42BE" w:rsidP="002B42BE">
      <w:pPr>
        <w:rPr>
          <w:sz w:val="16"/>
          <w:szCs w:val="16"/>
        </w:rPr>
      </w:pPr>
    </w:p>
    <w:p w14:paraId="78D82D20" w14:textId="77777777" w:rsidR="002B42BE" w:rsidRPr="0041796E" w:rsidRDefault="002B42BE" w:rsidP="002B42BE">
      <w:pPr>
        <w:pStyle w:val="Heading4"/>
      </w:pPr>
      <w:r w:rsidRPr="0041796E">
        <w:t>-</w:t>
      </w:r>
      <w:r>
        <w:t>doesn’t spur national debate or public backlash</w:t>
      </w:r>
    </w:p>
    <w:p w14:paraId="18480ECD" w14:textId="77777777" w:rsidR="002B42BE" w:rsidRPr="0041796E" w:rsidRDefault="002B42BE" w:rsidP="002B42BE">
      <w:r w:rsidRPr="0041796E">
        <w:t xml:space="preserve">Barry G. </w:t>
      </w:r>
      <w:r w:rsidRPr="0041796E">
        <w:rPr>
          <w:rStyle w:val="Style13ptBold"/>
        </w:rPr>
        <w:t>Rabe</w:t>
      </w:r>
      <w:r w:rsidRPr="0041796E">
        <w:t xml:space="preserve">, Professor of Environmental Policy, University of Michigan, and Director, Program in the Environment, University of Michigan, </w:t>
      </w:r>
      <w:r w:rsidRPr="0041796E">
        <w:rPr>
          <w:rStyle w:val="Style13ptBold"/>
        </w:rPr>
        <w:t>2004</w:t>
      </w:r>
      <w:r w:rsidRPr="0041796E">
        <w:t xml:space="preserve"> (Statehouse and Greenhouse: The Emerging Politics of American Climate Change) p. xi-xii</w:t>
      </w:r>
    </w:p>
    <w:p w14:paraId="1F6C90C9" w14:textId="77777777" w:rsidR="002B42BE" w:rsidRPr="0041796E" w:rsidRDefault="002B42BE" w:rsidP="002B42BE">
      <w:pPr>
        <w:rPr>
          <w:sz w:val="16"/>
          <w:szCs w:val="16"/>
        </w:rPr>
      </w:pPr>
    </w:p>
    <w:p w14:paraId="22FB3F58" w14:textId="77777777" w:rsidR="002B42BE" w:rsidRDefault="002B42BE" w:rsidP="002B42BE">
      <w:pPr>
        <w:rPr>
          <w:sz w:val="16"/>
          <w:szCs w:val="16"/>
        </w:rPr>
      </w:pPr>
      <w:r w:rsidRPr="0041796E">
        <w:rPr>
          <w:rStyle w:val="UnderlineChar2CharCharChar"/>
        </w:rPr>
        <w:t>What has been missing in</w:t>
      </w:r>
      <w:r w:rsidRPr="0041796E">
        <w:rPr>
          <w:sz w:val="16"/>
          <w:szCs w:val="16"/>
        </w:rPr>
        <w:t xml:space="preserve"> these </w:t>
      </w:r>
      <w:r w:rsidRPr="0041796E">
        <w:rPr>
          <w:rStyle w:val="UnderlineChar2CharCharChar"/>
        </w:rPr>
        <w:t>state policy</w:t>
      </w:r>
      <w:r w:rsidRPr="0041796E">
        <w:rPr>
          <w:sz w:val="16"/>
          <w:szCs w:val="16"/>
        </w:rPr>
        <w:t xml:space="preserve"> processes </w:t>
      </w:r>
      <w:r w:rsidRPr="0041796E">
        <w:rPr>
          <w:rStyle w:val="UnderlineChar2CharCharChar"/>
        </w:rPr>
        <w:t>is the kind of anguished</w:t>
      </w:r>
      <w:r w:rsidRPr="0041796E">
        <w:rPr>
          <w:sz w:val="16"/>
          <w:szCs w:val="16"/>
        </w:rPr>
        <w:t xml:space="preserve">, often moralistic, </w:t>
      </w:r>
      <w:r w:rsidRPr="0041796E">
        <w:rPr>
          <w:rStyle w:val="UnderlineChar2CharCharChar"/>
        </w:rPr>
        <w:t>rhetoric that has polarized national debate and made any semblance of consensus at that level so elusive. Instead</w:t>
      </w:r>
      <w:r w:rsidRPr="0041796E">
        <w:t xml:space="preserve">, </w:t>
      </w:r>
      <w:r w:rsidRPr="0041796E">
        <w:rPr>
          <w:rStyle w:val="TitleChar"/>
        </w:rPr>
        <w:t>state policy deliberations</w:t>
      </w:r>
      <w:r w:rsidRPr="0041796E">
        <w:rPr>
          <w:sz w:val="16"/>
          <w:szCs w:val="16"/>
        </w:rPr>
        <w:t xml:space="preserve"> over climate change </w:t>
      </w:r>
      <w:r w:rsidRPr="0041796E">
        <w:rPr>
          <w:rStyle w:val="TitleChar"/>
        </w:rPr>
        <w:t>may have benefited from a kind of political cover</w:t>
      </w:r>
      <w:r w:rsidRPr="0041796E">
        <w:rPr>
          <w:sz w:val="16"/>
          <w:szCs w:val="16"/>
        </w:rPr>
        <w:t xml:space="preserve"> provided by the widely held presumption that states had neither incentives nor resources to play any serious role.</w:t>
      </w:r>
    </w:p>
    <w:p w14:paraId="1BB9E205" w14:textId="77777777" w:rsidR="002B42BE" w:rsidRPr="0041796E" w:rsidRDefault="002B42BE" w:rsidP="002B42BE">
      <w:pPr>
        <w:rPr>
          <w:sz w:val="16"/>
          <w:szCs w:val="16"/>
        </w:rPr>
      </w:pPr>
    </w:p>
    <w:p w14:paraId="4520A57E" w14:textId="77777777" w:rsidR="002B42BE" w:rsidRPr="0041796E" w:rsidRDefault="002B42BE" w:rsidP="002B42BE">
      <w:pPr>
        <w:pStyle w:val="Heading4"/>
      </w:pPr>
      <w:r w:rsidRPr="0041796E">
        <w:t>-structural policy-making of the states means no link</w:t>
      </w:r>
    </w:p>
    <w:p w14:paraId="1079BE26" w14:textId="77777777" w:rsidR="002B42BE" w:rsidRPr="0041796E" w:rsidRDefault="002B42BE" w:rsidP="002B42BE">
      <w:r w:rsidRPr="0041796E">
        <w:t xml:space="preserve">Barry G. </w:t>
      </w:r>
      <w:r w:rsidRPr="0041796E">
        <w:rPr>
          <w:rStyle w:val="Style13ptBold"/>
        </w:rPr>
        <w:t>Rabe</w:t>
      </w:r>
      <w:r w:rsidRPr="0041796E">
        <w:t xml:space="preserve">, Professor of Environmental Policy, University of Michigan, and Director, Program in the Environment, University of Michigan, </w:t>
      </w:r>
      <w:r w:rsidRPr="0041796E">
        <w:rPr>
          <w:rStyle w:val="Style13ptBold"/>
        </w:rPr>
        <w:t>2004</w:t>
      </w:r>
      <w:r w:rsidRPr="0041796E">
        <w:t xml:space="preserve"> (Statehouse and Greenhouse: The Emerging Politics of American Climate Change) p. xi-xii</w:t>
      </w:r>
    </w:p>
    <w:p w14:paraId="29807672" w14:textId="77777777" w:rsidR="002B42BE" w:rsidRPr="0041796E" w:rsidRDefault="002B42BE" w:rsidP="002B42BE">
      <w:pPr>
        <w:rPr>
          <w:sz w:val="16"/>
          <w:szCs w:val="16"/>
        </w:rPr>
      </w:pPr>
    </w:p>
    <w:p w14:paraId="404CC78F" w14:textId="77777777" w:rsidR="002B42BE" w:rsidRPr="0041796E" w:rsidRDefault="002B42BE" w:rsidP="002B42BE">
      <w:pPr>
        <w:rPr>
          <w:sz w:val="16"/>
          <w:szCs w:val="16"/>
        </w:rPr>
      </w:pPr>
      <w:r w:rsidRPr="0041796E">
        <w:rPr>
          <w:sz w:val="16"/>
          <w:szCs w:val="16"/>
        </w:rPr>
        <w:t xml:space="preserve">Second, state-level policymaking is often quite different from what occurs in </w:t>
      </w:r>
      <w:smartTag w:uri="urn:schemas-microsoft-com:office:smarttags" w:element="place">
        <w:smartTag w:uri="urn:schemas-microsoft-com:office:smarttags" w:element="State">
          <w:r w:rsidRPr="0041796E">
            <w:rPr>
              <w:sz w:val="16"/>
              <w:szCs w:val="16"/>
            </w:rPr>
            <w:t>Washington</w:t>
          </w:r>
        </w:smartTag>
      </w:smartTag>
      <w:r w:rsidRPr="0041796E">
        <w:rPr>
          <w:sz w:val="16"/>
          <w:szCs w:val="16"/>
        </w:rPr>
        <w:t xml:space="preserve">. As at the federal level, state governments can bog down in partisan squabbles and succumb to the powers of influential interest groups. But </w:t>
      </w:r>
      <w:r w:rsidRPr="0041796E">
        <w:rPr>
          <w:rStyle w:val="UnderlineChar2CharCharChar"/>
        </w:rPr>
        <w:t xml:space="preserve">in many states, policymaking is far more informal, and entrepreneurial opportunities may be considerably greater, than in </w:t>
      </w:r>
      <w:smartTag w:uri="urn:schemas-microsoft-com:office:smarttags" w:element="place">
        <w:smartTag w:uri="urn:schemas-microsoft-com:office:smarttags" w:element="State">
          <w:r w:rsidRPr="0041796E">
            <w:rPr>
              <w:rStyle w:val="UnderlineChar2CharCharChar"/>
            </w:rPr>
            <w:t>Washington</w:t>
          </w:r>
        </w:smartTag>
      </w:smartTag>
      <w:r w:rsidRPr="0041796E">
        <w:rPr>
          <w:rStyle w:val="UnderlineChar2CharCharChar"/>
        </w:rPr>
        <w:t>.</w:t>
      </w:r>
      <w:r w:rsidRPr="0041796E">
        <w:rPr>
          <w:sz w:val="16"/>
          <w:szCs w:val="16"/>
        </w:rPr>
        <w:t xml:space="preserve"> In the absence of particularly strong opposition from interest groups, </w:t>
      </w:r>
      <w:r w:rsidRPr="0041796E">
        <w:rPr>
          <w:rStyle w:val="UnderlineChar2CharCharChar"/>
        </w:rPr>
        <w:t>entrepreneurs may have a much better opportunity to establish and sustain supportive networks</w:t>
      </w:r>
      <w:r w:rsidRPr="0041796E">
        <w:rPr>
          <w:sz w:val="16"/>
          <w:szCs w:val="16"/>
        </w:rPr>
        <w:t xml:space="preserve">. These may involve other agencies, interest groups, or allied elected officials and may have been established over an extended period, over a decade in some of the state climate change cases. </w:t>
      </w:r>
      <w:r w:rsidRPr="0041796E">
        <w:rPr>
          <w:rStyle w:val="UnderlineChar2CharCharChar"/>
        </w:rPr>
        <w:t xml:space="preserve">The mezzo level in </w:t>
      </w:r>
      <w:r w:rsidRPr="0041796E">
        <w:rPr>
          <w:sz w:val="16"/>
          <w:szCs w:val="16"/>
        </w:rPr>
        <w:t xml:space="preserve">many </w:t>
      </w:r>
      <w:r w:rsidRPr="0041796E">
        <w:rPr>
          <w:rStyle w:val="UnderlineChar2CharCharChar"/>
        </w:rPr>
        <w:t>state agencies, such as environmental protection and energy, is much less densely staffed than in their federal counterparts, and the layers between an agency and the governor's office are likely to be much thinner. This allows an individual to emerge as the trusted resident expert</w:t>
      </w:r>
      <w:r w:rsidRPr="0041796E">
        <w:t xml:space="preserve"> </w:t>
      </w:r>
      <w:r w:rsidRPr="0041796E">
        <w:rPr>
          <w:sz w:val="16"/>
          <w:szCs w:val="16"/>
        </w:rPr>
        <w:t>on a particular topic, such as climate change, able to get important messages to prominent places in the state governance structure. Consequently, many state capitals may offer particularly promising entrepreneurship opportunities, particularly for relatively "new" issues for which an infrastructure of established policies and interest group positions has not been created.</w:t>
      </w:r>
    </w:p>
    <w:p w14:paraId="5C90921D" w14:textId="77777777" w:rsidR="002B42BE" w:rsidRPr="00DD58CD" w:rsidRDefault="002B42BE" w:rsidP="002B42BE"/>
    <w:p w14:paraId="31424238" w14:textId="77777777" w:rsidR="0002639C" w:rsidRPr="0041796E" w:rsidRDefault="002B42BE" w:rsidP="0002639C">
      <w:pPr>
        <w:pStyle w:val="Heading1"/>
      </w:pPr>
      <w:r>
        <w:t>**Funding Plank</w:t>
      </w:r>
      <w:r w:rsidR="0002639C" w:rsidRPr="0041796E">
        <w:t>**</w:t>
      </w:r>
    </w:p>
    <w:p w14:paraId="55F33675" w14:textId="77777777" w:rsidR="0002639C" w:rsidRPr="0041796E" w:rsidRDefault="0002639C" w:rsidP="0002639C">
      <w:pPr>
        <w:pStyle w:val="Heading2"/>
      </w:pPr>
      <w:r w:rsidRPr="0041796E">
        <w:t>State Deficit Spending Plank</w:t>
      </w:r>
    </w:p>
    <w:p w14:paraId="6E7D17B8" w14:textId="77777777" w:rsidR="0002639C" w:rsidRPr="0041796E" w:rsidRDefault="0002639C" w:rsidP="0002639C">
      <w:pPr>
        <w:pStyle w:val="Heading3"/>
      </w:pPr>
      <w:r w:rsidRPr="0041796E">
        <w:t>1NC</w:t>
      </w:r>
    </w:p>
    <w:p w14:paraId="5003D94A" w14:textId="77777777" w:rsidR="0002639C" w:rsidRPr="0041796E" w:rsidRDefault="0002639C" w:rsidP="0002639C">
      <w:pPr>
        <w:pStyle w:val="Heading4"/>
      </w:pPr>
      <w:r w:rsidRPr="0041796E">
        <w:t xml:space="preserve">The fifty United States state governments and relevant United States territories should form constitutional commissions to uniformly amend their respective state constitutions to allow the state to run a limited deficit.  The National Governors Association should create a State Reserve Bank system. </w:t>
      </w:r>
    </w:p>
    <w:p w14:paraId="3EB3D801" w14:textId="77777777" w:rsidR="0002639C" w:rsidRPr="0041796E" w:rsidRDefault="0002639C" w:rsidP="0002639C">
      <w:pPr>
        <w:pStyle w:val="Heading4"/>
        <w:rPr>
          <w:lang w:eastAsia="ko-KR"/>
        </w:rPr>
      </w:pPr>
      <w:r w:rsidRPr="0041796E">
        <w:rPr>
          <w:lang w:eastAsia="ko-KR"/>
        </w:rPr>
        <w:t>Allowing</w:t>
      </w:r>
      <w:r w:rsidRPr="0041796E">
        <w:rPr>
          <w:rFonts w:hint="eastAsia"/>
          <w:lang w:eastAsia="ko-KR"/>
        </w:rPr>
        <w:t xml:space="preserve"> the states to deficit spend solves </w:t>
      </w:r>
      <w:r w:rsidRPr="0041796E">
        <w:rPr>
          <w:lang w:eastAsia="ko-KR"/>
        </w:rPr>
        <w:t>the</w:t>
      </w:r>
      <w:r w:rsidRPr="0041796E">
        <w:rPr>
          <w:rFonts w:hint="eastAsia"/>
          <w:lang w:eastAsia="ko-KR"/>
        </w:rPr>
        <w:t xml:space="preserve"> economy </w:t>
      </w:r>
      <w:r w:rsidRPr="0041796E">
        <w:rPr>
          <w:lang w:eastAsia="ko-KR"/>
        </w:rPr>
        <w:t>--</w:t>
      </w:r>
      <w:r w:rsidRPr="0041796E">
        <w:rPr>
          <w:rFonts w:hint="eastAsia"/>
          <w:lang w:eastAsia="ko-KR"/>
        </w:rPr>
        <w:t xml:space="preserve"> allows the states to spend pro-cyclically</w:t>
      </w:r>
    </w:p>
    <w:p w14:paraId="14727C54" w14:textId="77777777" w:rsidR="0002639C" w:rsidRPr="0041796E" w:rsidRDefault="0002639C" w:rsidP="0002639C">
      <w:proofErr w:type="spellStart"/>
      <w:r w:rsidRPr="0041796E">
        <w:rPr>
          <w:rStyle w:val="Style13ptBold"/>
        </w:rPr>
        <w:t>Attewell</w:t>
      </w:r>
      <w:proofErr w:type="spellEnd"/>
      <w:r w:rsidRPr="0041796E">
        <w:rPr>
          <w:rStyle w:val="Style13ptBold"/>
        </w:rPr>
        <w:t xml:space="preserve"> 2009</w:t>
      </w:r>
      <w:r w:rsidRPr="0041796E">
        <w:t xml:space="preserve"> (Steven Professor at the University of California Santa Barbra, in US Public Policy, MA from UCSB,  BA from Columbia University , Dissertation done on Public at Work: Public Employment, the New Deal, and the American Welfare State," Fifty-State Keynesianism - Part Deux, July 31st http://www.economicpopulist.org/content/fifty-state-keynesianism-part-deux AS)</w:t>
      </w:r>
    </w:p>
    <w:p w14:paraId="07184D74" w14:textId="77777777" w:rsidR="0002639C" w:rsidRPr="0041796E" w:rsidRDefault="0002639C" w:rsidP="0002639C"/>
    <w:p w14:paraId="4A6011B0" w14:textId="77777777" w:rsidR="0002639C" w:rsidRPr="0041796E" w:rsidRDefault="0002639C" w:rsidP="0002639C">
      <w:pPr>
        <w:pStyle w:val="tiny"/>
        <w:rPr>
          <w:sz w:val="16"/>
          <w:lang w:eastAsia="ko-KR"/>
        </w:rPr>
      </w:pPr>
      <w:r w:rsidRPr="0041796E">
        <w:rPr>
          <w:rStyle w:val="TitleChar"/>
        </w:rPr>
        <w:t>W</w:t>
      </w:r>
      <w:r w:rsidRPr="003178A4">
        <w:rPr>
          <w:rStyle w:val="TitleChar"/>
          <w:highlight w:val="cyan"/>
        </w:rPr>
        <w:t>hy</w:t>
      </w:r>
      <w:r w:rsidRPr="0041796E">
        <w:rPr>
          <w:sz w:val="16"/>
        </w:rPr>
        <w:t xml:space="preserve"> is it the case that </w:t>
      </w:r>
      <w:r w:rsidRPr="003178A4">
        <w:rPr>
          <w:rStyle w:val="TitleChar"/>
          <w:highlight w:val="cyan"/>
        </w:rPr>
        <w:t>America's state governments have become so strongly pro-cyclical</w:t>
      </w:r>
      <w:r w:rsidRPr="003178A4">
        <w:rPr>
          <w:sz w:val="16"/>
          <w:highlight w:val="cyan"/>
        </w:rPr>
        <w:t>?</w:t>
      </w:r>
      <w:r w:rsidRPr="0041796E">
        <w:rPr>
          <w:sz w:val="16"/>
        </w:rPr>
        <w:t xml:space="preserve"> </w:t>
      </w:r>
      <w:r w:rsidRPr="0041796E">
        <w:rPr>
          <w:rStyle w:val="TitleChar"/>
        </w:rPr>
        <w:t>The</w:t>
      </w:r>
      <w:r w:rsidRPr="0041796E">
        <w:rPr>
          <w:sz w:val="16"/>
        </w:rPr>
        <w:t xml:space="preserve"> basic </w:t>
      </w:r>
      <w:r w:rsidRPr="0041796E">
        <w:rPr>
          <w:rStyle w:val="TitleChar"/>
        </w:rPr>
        <w:t xml:space="preserve">reason is that all but one state in the Union </w:t>
      </w:r>
      <w:r w:rsidRPr="0041796E">
        <w:rPr>
          <w:sz w:val="16"/>
        </w:rPr>
        <w:t>(</w:t>
      </w:r>
      <w:smartTag w:uri="urn:schemas-microsoft-com:office:smarttags" w:element="State">
        <w:smartTag w:uri="urn:schemas-microsoft-com:office:smarttags" w:element="place">
          <w:r w:rsidRPr="0041796E">
            <w:rPr>
              <w:sz w:val="16"/>
            </w:rPr>
            <w:t>Vermont</w:t>
          </w:r>
        </w:smartTag>
      </w:smartTag>
      <w:r w:rsidRPr="0041796E">
        <w:rPr>
          <w:sz w:val="16"/>
        </w:rPr>
        <w:t xml:space="preserve"> being the exception) </w:t>
      </w:r>
      <w:r w:rsidRPr="0041796E">
        <w:rPr>
          <w:rStyle w:val="TitleChar"/>
        </w:rPr>
        <w:t>have some form of a balanced budget or debt limitation requirement, which makes it impossible to deficit spend during recessions.</w:t>
      </w:r>
      <w:r w:rsidRPr="0041796E">
        <w:rPr>
          <w:sz w:val="16"/>
        </w:rPr>
        <w:t xml:space="preserve"> Many of these requirements date back over a hundred years, following the Panic of 1837, which caused nine states to default on their "internal improvement" (</w:t>
      </w:r>
      <w:proofErr w:type="spellStart"/>
      <w:r w:rsidRPr="0041796E">
        <w:rPr>
          <w:sz w:val="16"/>
        </w:rPr>
        <w:t>i.e</w:t>
      </w:r>
      <w:proofErr w:type="spellEnd"/>
      <w:r w:rsidRPr="0041796E">
        <w:rPr>
          <w:sz w:val="16"/>
        </w:rPr>
        <w:t xml:space="preserve">, transportation infrastructure) related debts in 1842, which prompted a wave of anti-debt measures. The state of </w:t>
      </w:r>
      <w:smartTag w:uri="urn:schemas-microsoft-com:office:smarttags" w:element="State">
        <w:smartTag w:uri="urn:schemas-microsoft-com:office:smarttags" w:element="place">
          <w:r w:rsidRPr="0041796E">
            <w:rPr>
              <w:sz w:val="16"/>
            </w:rPr>
            <w:t>New York</w:t>
          </w:r>
        </w:smartTag>
      </w:smartTag>
      <w:r w:rsidRPr="0041796E">
        <w:rPr>
          <w:sz w:val="16"/>
        </w:rPr>
        <w:t xml:space="preserve">, for example, adopted a new constitution in 1846, which required a 2/3rds vote for appropriations bills and a 3/5ths vote for any bill that would raise taxes or incur debts. </w:t>
      </w:r>
      <w:smartTag w:uri="urn:schemas-microsoft-com:office:smarttags" w:element="State">
        <w:smartTag w:uri="urn:schemas-microsoft-com:office:smarttags" w:element="place">
          <w:r w:rsidRPr="0041796E">
            <w:rPr>
              <w:sz w:val="16"/>
            </w:rPr>
            <w:t>Illinois</w:t>
          </w:r>
        </w:smartTag>
      </w:smartTag>
      <w:r w:rsidRPr="0041796E">
        <w:rPr>
          <w:sz w:val="16"/>
        </w:rPr>
        <w:t xml:space="preserve">' 1848 constitution required a 2/3 vote for appropriations, a balanced budget requirement, and a $50,000 cap on state debts. Similar waves of constitutional redrafting tended to follow other major recessions in which states suddenly were unable to finance their debts, such as the Panics of 1857 and 1873 (triggered by the failure of banks that had over-speculated on railroads). The question is why we allow a "hobgoblin of little minds" over a hundred and seventy years old to continue to rule over us? Why, when even a total economics amateur like myself can pick up Keynes and learn about the "paradox of thrift," do we continue to allow the political cliche that "well, families have to balance their budgets, so the government should too" to be the conventional wisdom of the stump speech? (Incidentally, given the fact that most American families are horribly in debt and are relying on their credit cards to make ends meet, this couldn't be less accurate). </w:t>
      </w:r>
      <w:r w:rsidRPr="0041796E">
        <w:rPr>
          <w:b/>
          <w:sz w:val="16"/>
        </w:rPr>
        <w:t>A 50-State Solution:</w:t>
      </w:r>
      <w:r w:rsidRPr="0041796E">
        <w:rPr>
          <w:sz w:val="16"/>
        </w:rPr>
        <w:t xml:space="preserve"> 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w:t>
      </w:r>
      <w:smartTag w:uri="urn:schemas-microsoft-com:office:smarttags" w:element="State">
        <w:smartTag w:uri="urn:schemas-microsoft-com:office:smarttags" w:element="place">
          <w:r w:rsidRPr="0041796E">
            <w:rPr>
              <w:sz w:val="16"/>
            </w:rPr>
            <w:t>Ohio</w:t>
          </w:r>
        </w:smartTag>
      </w:smartTag>
      <w:r w:rsidRPr="0041796E">
        <w:rPr>
          <w:sz w:val="16"/>
        </w:rPr>
        <w:t>, but to the best of my knowledge it hasn't become a standard part of the Democratic Party political toolkit. Hence</w:t>
      </w:r>
      <w:r w:rsidRPr="0041796E">
        <w:rPr>
          <w:rStyle w:val="TitleChar"/>
        </w:rPr>
        <w:t xml:space="preserve">, </w:t>
      </w:r>
      <w:r w:rsidRPr="003178A4">
        <w:rPr>
          <w:rStyle w:val="TitleChar"/>
          <w:highlight w:val="cyan"/>
        </w:rPr>
        <w:t>the first step in establishing "50-state Keynesianism" is to promote, state-by-state an "Anti-Recession Budget Reform Initiative</w:t>
      </w:r>
      <w:r w:rsidRPr="0041796E">
        <w:rPr>
          <w:rStyle w:val="TitleChar"/>
        </w:rPr>
        <w:t>."</w:t>
      </w:r>
      <w:r w:rsidRPr="0041796E">
        <w:rPr>
          <w:sz w:val="16"/>
        </w:rPr>
        <w:t xml:space="preserve"> (if anyone has a better name for it, I'm open to suggestions). </w:t>
      </w:r>
      <w:r w:rsidRPr="0041796E">
        <w:rPr>
          <w:rStyle w:val="TitleChar"/>
        </w:rPr>
        <w:t>This initiative should amend the state constitution's balanced budget requirement to allow the state, when the economy is in recession</w:t>
      </w:r>
      <w:r w:rsidRPr="0041796E">
        <w:rPr>
          <w:sz w:val="16"/>
        </w:rPr>
        <w:t xml:space="preserve"> (</w:t>
      </w:r>
      <w:proofErr w:type="spellStart"/>
      <w:r w:rsidRPr="0041796E">
        <w:rPr>
          <w:sz w:val="16"/>
        </w:rPr>
        <w:t>i.e</w:t>
      </w:r>
      <w:proofErr w:type="spellEnd"/>
      <w:r w:rsidRPr="0041796E">
        <w:rPr>
          <w:sz w:val="16"/>
        </w:rPr>
        <w:t xml:space="preserve">, two quarters of negative economic growth) </w:t>
      </w:r>
      <w:r w:rsidRPr="003178A4">
        <w:rPr>
          <w:rStyle w:val="TitleChar"/>
          <w:highlight w:val="cyan"/>
        </w:rPr>
        <w:t>to run a limited deficit</w:t>
      </w:r>
      <w:r w:rsidRPr="0041796E">
        <w:rPr>
          <w:rStyle w:val="TitleChar"/>
        </w:rPr>
        <w:t xml:space="preserve"> </w:t>
      </w:r>
      <w:r w:rsidRPr="0041796E">
        <w:rPr>
          <w:sz w:val="16"/>
        </w:rPr>
        <w:t>(</w:t>
      </w:r>
      <w:r w:rsidRPr="0041796E">
        <w:rPr>
          <w:rStyle w:val="TitleChar"/>
        </w:rPr>
        <w:t>two years maximum)</w:t>
      </w:r>
      <w:r w:rsidRPr="0041796E">
        <w:rPr>
          <w:sz w:val="16"/>
        </w:rPr>
        <w:t xml:space="preserve"> </w:t>
      </w:r>
      <w:r w:rsidRPr="0041796E">
        <w:rPr>
          <w:rStyle w:val="TitleChar"/>
        </w:rPr>
        <w:t xml:space="preserve">for </w:t>
      </w:r>
      <w:r w:rsidRPr="003178A4">
        <w:rPr>
          <w:rStyle w:val="TitleChar"/>
          <w:highlight w:val="cyan"/>
        </w:rPr>
        <w:t>the purposes of funding counter-cyclical stimulus programs (</w:t>
      </w:r>
      <w:r w:rsidRPr="0041796E">
        <w:rPr>
          <w:rStyle w:val="TitleChar"/>
        </w:rPr>
        <w:t>limited to</w:t>
      </w:r>
      <w:r w:rsidRPr="0041796E">
        <w:rPr>
          <w:sz w:val="16"/>
        </w:rPr>
        <w:t xml:space="preserve"> say, 5</w:t>
      </w:r>
      <w:r w:rsidRPr="0041796E">
        <w:rPr>
          <w:rStyle w:val="TitleChar"/>
        </w:rPr>
        <w:t>-10% of state GDP</w:t>
      </w:r>
      <w:r w:rsidRPr="0041796E">
        <w:rPr>
          <w:sz w:val="16"/>
        </w:rPr>
        <w:t xml:space="preserve">).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w:t>
      </w:r>
      <w:hyperlink r:id="rId34" w:tgtFrame="_blank" w:history="1">
        <w:r w:rsidRPr="0041796E">
          <w:rPr>
            <w:color w:val="0000FF"/>
            <w:sz w:val="16"/>
          </w:rPr>
          <w:t xml:space="preserve">Michigan </w:t>
        </w:r>
      </w:hyperlink>
      <w:r w:rsidRPr="0041796E">
        <w:rPr>
          <w:sz w:val="16"/>
        </w:rPr>
        <w:t xml:space="preserve">or Ohio, would probably be receptive to a message that it's better to spend money to create jobs than to balance a budget by throwing teachers and other state workers out of their jobs. As usual, the major prizes would be </w:t>
      </w:r>
      <w:smartTag w:uri="urn:schemas-microsoft-com:office:smarttags" w:element="State">
        <w:r w:rsidRPr="0041796E">
          <w:rPr>
            <w:sz w:val="16"/>
          </w:rPr>
          <w:t>New York</w:t>
        </w:r>
      </w:smartTag>
      <w:r w:rsidRPr="0041796E">
        <w:rPr>
          <w:sz w:val="16"/>
        </w:rPr>
        <w:t xml:space="preserve"> and </w:t>
      </w:r>
      <w:smartTag w:uri="urn:schemas-microsoft-com:office:smarttags" w:element="State">
        <w:smartTag w:uri="urn:schemas-microsoft-com:office:smarttags" w:element="place">
          <w:r w:rsidRPr="0041796E">
            <w:rPr>
              <w:sz w:val="16"/>
            </w:rPr>
            <w:t>California</w:t>
          </w:r>
        </w:smartTag>
      </w:smartTag>
      <w:r w:rsidRPr="0041796E">
        <w:rPr>
          <w:sz w:val="16"/>
        </w:rPr>
        <w:t xml:space="preserve">, given their size and political weight. Second, </w:t>
      </w:r>
      <w:r w:rsidRPr="003178A4">
        <w:rPr>
          <w:rStyle w:val="TitleChar"/>
          <w:highlight w:val="cyan"/>
        </w:rPr>
        <w:t>in order to build state capacity for Keynesian economic policy, we should</w:t>
      </w:r>
      <w:r w:rsidRPr="0041796E">
        <w:rPr>
          <w:rStyle w:val="TitleChar"/>
        </w:rPr>
        <w:t xml:space="preserve"> also </w:t>
      </w:r>
      <w:r w:rsidRPr="003178A4">
        <w:rPr>
          <w:rStyle w:val="TitleChar"/>
          <w:highlight w:val="cyan"/>
        </w:rPr>
        <w:t>push for the</w:t>
      </w:r>
      <w:r w:rsidRPr="0041796E">
        <w:rPr>
          <w:rStyle w:val="TitleChar"/>
        </w:rPr>
        <w:t xml:space="preserve"> creation of </w:t>
      </w:r>
      <w:r w:rsidRPr="003178A4">
        <w:rPr>
          <w:rStyle w:val="TitleChar"/>
          <w:highlight w:val="cyan"/>
        </w:rPr>
        <w:t>State Reserve Banks</w:t>
      </w:r>
      <w:r w:rsidRPr="0041796E">
        <w:rPr>
          <w:rStyle w:val="TitleChar"/>
        </w:rPr>
        <w:t>.</w:t>
      </w:r>
      <w:r w:rsidRPr="0041796E">
        <w:rPr>
          <w:sz w:val="16"/>
        </w:rPr>
        <w:t xml:space="preserve"> Here, I really have to credit </w:t>
      </w:r>
      <w:hyperlink r:id="rId35" w:tgtFrame="_blank" w:history="1">
        <w:r w:rsidRPr="0041796E">
          <w:rPr>
            <w:color w:val="0000FF"/>
            <w:sz w:val="16"/>
          </w:rPr>
          <w:t>Ellen Brown</w:t>
        </w:r>
      </w:hyperlink>
      <w:r w:rsidRPr="0041796E">
        <w:rPr>
          <w:sz w:val="16"/>
        </w:rPr>
        <w:t xml:space="preserve"> over at the Huffington Post for promoting this idea and bringing it to my attention. This amazingly simple yet powerful idea takes its example from, of all places, the state of </w:t>
      </w:r>
      <w:smartTag w:uri="urn:schemas-microsoft-com:office:smarttags" w:element="State">
        <w:smartTag w:uri="urn:schemas-microsoft-com:office:smarttags" w:element="place">
          <w:r w:rsidRPr="0041796E">
            <w:rPr>
              <w:sz w:val="16"/>
            </w:rPr>
            <w:t>North Dakota</w:t>
          </w:r>
        </w:smartTag>
      </w:smartTag>
      <w:r w:rsidRPr="0041796E">
        <w:rPr>
          <w:sz w:val="16"/>
        </w:rPr>
        <w:t xml:space="preserve">, which has operated the Bank of North Dakota since 1919. It works like this - </w:t>
      </w:r>
      <w:r w:rsidRPr="003178A4">
        <w:rPr>
          <w:rStyle w:val="TitleChar"/>
          <w:highlight w:val="cyan"/>
        </w:rPr>
        <w:t>the state charters a public bank</w:t>
      </w:r>
      <w:r w:rsidRPr="0041796E">
        <w:rPr>
          <w:rStyle w:val="TitleChar"/>
        </w:rPr>
        <w:t xml:space="preserve">, and </w:t>
      </w:r>
      <w:r w:rsidRPr="003178A4">
        <w:rPr>
          <w:rStyle w:val="TitleChar"/>
          <w:highlight w:val="cyan"/>
        </w:rPr>
        <w:t>instead of placing its reserves</w:t>
      </w:r>
      <w:r w:rsidRPr="0041796E">
        <w:rPr>
          <w:sz w:val="16"/>
        </w:rPr>
        <w:t xml:space="preserve">, tax revenues, deeds for public lands, and so forth </w:t>
      </w:r>
      <w:r w:rsidRPr="003178A4">
        <w:rPr>
          <w:rStyle w:val="TitleChar"/>
          <w:highlight w:val="cyan"/>
        </w:rPr>
        <w:t>in a variety of state banks</w:t>
      </w:r>
      <w:r w:rsidRPr="0041796E">
        <w:rPr>
          <w:sz w:val="16"/>
        </w:rPr>
        <w:t xml:space="preserve"> (as most states do),</w:t>
      </w:r>
      <w:r w:rsidRPr="0041796E">
        <w:rPr>
          <w:rStyle w:val="TitleChar"/>
        </w:rPr>
        <w:t xml:space="preserve"> </w:t>
      </w:r>
      <w:r w:rsidRPr="003178A4">
        <w:rPr>
          <w:rStyle w:val="TitleChar"/>
          <w:highlight w:val="cyan"/>
        </w:rPr>
        <w:t>it puts all of them in the public bank to act as the bank's capital base.</w:t>
      </w:r>
      <w:r w:rsidRPr="0041796E">
        <w:rPr>
          <w:sz w:val="16"/>
        </w:rPr>
        <w:t xml:space="preserve"> (Note: </w:t>
      </w:r>
      <w:r w:rsidRPr="0041796E">
        <w:rPr>
          <w:rStyle w:val="TitleChar"/>
        </w:rPr>
        <w:t>as long as the bank only circulates U.S dollars, it's perfectly constitutional,</w:t>
      </w:r>
      <w:r w:rsidRPr="0041796E">
        <w:rPr>
          <w:sz w:val="16"/>
        </w:rPr>
        <w:t xml:space="preserve"> avoiding the Article I, Section 10 bar against states issuing coin or bills of credit) </w:t>
      </w:r>
      <w:r w:rsidRPr="0041796E">
        <w:rPr>
          <w:rStyle w:val="TitleChar"/>
        </w:rPr>
        <w:t>The bank then acts like a reserve bank, using the power of "</w:t>
      </w:r>
      <w:hyperlink r:id="rId36" w:tgtFrame="_blank" w:history="1">
        <w:r w:rsidRPr="0041796E">
          <w:rPr>
            <w:rStyle w:val="underlinedChar"/>
            <w:sz w:val="22"/>
          </w:rPr>
          <w:t>fractional reserve lending</w:t>
        </w:r>
      </w:hyperlink>
      <w:r w:rsidRPr="0041796E">
        <w:rPr>
          <w:rStyle w:val="TitleChar"/>
        </w:rPr>
        <w:t xml:space="preserve">" </w:t>
      </w:r>
      <w:r w:rsidRPr="0041796E">
        <w:rPr>
          <w:sz w:val="16"/>
        </w:rPr>
        <w:t>(</w:t>
      </w:r>
      <w:proofErr w:type="spellStart"/>
      <w:r w:rsidRPr="0041796E">
        <w:rPr>
          <w:sz w:val="16"/>
        </w:rPr>
        <w:t>i.e</w:t>
      </w:r>
      <w:proofErr w:type="spellEnd"/>
      <w:r w:rsidRPr="0041796E">
        <w:rPr>
          <w:sz w:val="16"/>
        </w:rPr>
        <w:t xml:space="preserve">, that a bank can generate much more money in loans than it keeps in its vaults, thus multiplying many times over its actual reserves, as long as it keeps back a portion to redeem deposits) </w:t>
      </w:r>
      <w:r w:rsidRPr="0041796E">
        <w:rPr>
          <w:rStyle w:val="TitleChar"/>
        </w:rPr>
        <w:t>to generate loans, act as a local "lender of last resort"</w:t>
      </w:r>
      <w:r w:rsidRPr="0041796E">
        <w:rPr>
          <w:sz w:val="16"/>
        </w:rPr>
        <w:t xml:space="preserve"> (thus buttressing the work of the Federal Reserve and FDIC during credit crises), </w:t>
      </w:r>
      <w:r w:rsidRPr="0041796E">
        <w:rPr>
          <w:rStyle w:val="TitleChar"/>
        </w:rPr>
        <w:t xml:space="preserve">and </w:t>
      </w:r>
      <w:r w:rsidRPr="0041796E">
        <w:rPr>
          <w:sz w:val="16"/>
        </w:rPr>
        <w:t xml:space="preserve">(this is the key bit) </w:t>
      </w:r>
      <w:r w:rsidRPr="0041796E">
        <w:rPr>
          <w:rStyle w:val="TitleChar"/>
        </w:rPr>
        <w:t>allowing the State to borrow money in order to deficit spend in a recession without relying on the ideologically-biased bond market and the credit agencies</w:t>
      </w:r>
      <w:r w:rsidRPr="0041796E">
        <w:rPr>
          <w:sz w:val="16"/>
        </w:rPr>
        <w:t xml:space="preserve"> who've taken a hammer to state bond ratings while maintaining A ratings for AIG and Lehman Brothers. </w:t>
      </w:r>
      <w:r w:rsidRPr="003178A4">
        <w:rPr>
          <w:rStyle w:val="TitleChar"/>
          <w:highlight w:val="cyan"/>
        </w:rPr>
        <w:t>The State could then use</w:t>
      </w:r>
      <w:r w:rsidRPr="0041796E">
        <w:rPr>
          <w:rStyle w:val="TitleChar"/>
        </w:rPr>
        <w:t xml:space="preserve"> these </w:t>
      </w:r>
      <w:r w:rsidRPr="003178A4">
        <w:rPr>
          <w:rStyle w:val="TitleChar"/>
          <w:highlight w:val="cyan"/>
        </w:rPr>
        <w:t>loans</w:t>
      </w:r>
      <w:r w:rsidRPr="0041796E">
        <w:rPr>
          <w:rStyle w:val="TitleChar"/>
        </w:rPr>
        <w:t xml:space="preserve"> </w:t>
      </w:r>
      <w:r w:rsidRPr="0041796E">
        <w:rPr>
          <w:sz w:val="16"/>
        </w:rPr>
        <w:t>(which would be much cheaper than ordinary bonds, given that its essentially paying interest to itself)</w:t>
      </w:r>
      <w:r w:rsidRPr="0041796E">
        <w:rPr>
          <w:rStyle w:val="TitleChar"/>
        </w:rPr>
        <w:t xml:space="preserve"> </w:t>
      </w:r>
      <w:r w:rsidRPr="003178A4">
        <w:rPr>
          <w:rStyle w:val="TitleChar"/>
          <w:highlight w:val="cyan"/>
        </w:rPr>
        <w:t>to maintain public services and fund public works</w:t>
      </w:r>
      <w:r w:rsidRPr="0041796E">
        <w:rPr>
          <w:rStyle w:val="TitleChar"/>
        </w:rPr>
        <w:t xml:space="preserve"> and other stimulus measures in a recession.</w:t>
      </w:r>
      <w:r w:rsidRPr="0041796E">
        <w:rPr>
          <w:sz w:val="16"/>
        </w:rPr>
        <w:t xml:space="preserve"> Third, as I've </w:t>
      </w:r>
      <w:hyperlink r:id="rId37" w:tgtFrame="_blank" w:history="1">
        <w:r w:rsidRPr="0041796E">
          <w:rPr>
            <w:color w:val="0000FF"/>
            <w:sz w:val="16"/>
          </w:rPr>
          <w:t xml:space="preserve">suggested </w:t>
        </w:r>
      </w:hyperlink>
      <w:hyperlink r:id="rId38" w:tgtFrame="_blank" w:history="1">
        <w:r w:rsidRPr="0041796E">
          <w:rPr>
            <w:color w:val="0000FF"/>
            <w:sz w:val="16"/>
          </w:rPr>
          <w:t>before</w:t>
        </w:r>
      </w:hyperlink>
      <w:r w:rsidRPr="0041796E">
        <w:rPr>
          <w:sz w:val="16"/>
        </w:rPr>
        <w:t>, one of the best ways to fight a recession is to create jobs directly. Hence, with all this new fiscal and monetary muscle, we should set up a WPA-like system of State "Job Insurance." While the Federal government is best suited to this task, in that it has superior powers to deficit spend and print money, state governments could run their own permanent job insurance systems, establishing State J.I Funds, contributions from workers and employers, and assistance from the general fund. The idea would be to create short-term jobs (say 6-month duration, with a right to re-apply after a job search at the end of 6 months) at $10 an hour - the number of jobs directed at reducing unemployment by whatever proportion (say, 50% in the example below) needed to keep unemployment at or below a specific level. As the economy turned around, these jobs could be gradually eliminated (at 1/2 the rate of job growth, for example) in order to not damage the recovery as happened when the WPA was suddenly downsized in 1937-8. In return for a monthly contribution, workers would have a right to one of these jobs, as allocated by some fair procedure (order of application,</w:t>
      </w:r>
    </w:p>
    <w:p w14:paraId="62936FC4" w14:textId="77777777" w:rsidR="0002639C" w:rsidRPr="0041796E" w:rsidRDefault="0002639C" w:rsidP="0002639C">
      <w:pPr>
        <w:spacing w:after="200" w:line="276" w:lineRule="auto"/>
      </w:pPr>
      <w:r w:rsidRPr="0041796E">
        <w:br w:type="page"/>
      </w:r>
    </w:p>
    <w:p w14:paraId="4D33A272" w14:textId="77777777" w:rsidR="0002639C" w:rsidRPr="0041796E" w:rsidRDefault="0002639C" w:rsidP="0002639C">
      <w:pPr>
        <w:pStyle w:val="Heading3"/>
      </w:pPr>
      <w:r w:rsidRPr="0041796E">
        <w:t>2NC Solvency Wall</w:t>
      </w:r>
    </w:p>
    <w:p w14:paraId="50EBCD00" w14:textId="77777777" w:rsidR="0002639C" w:rsidRPr="0041796E" w:rsidRDefault="0002639C" w:rsidP="0002639C">
      <w:pPr>
        <w:pStyle w:val="Heading4"/>
      </w:pPr>
      <w:r w:rsidRPr="0041796E">
        <w:t>Creating a banking system solves all your offense- key to economic stability in deficit spending</w:t>
      </w:r>
    </w:p>
    <w:p w14:paraId="01244DD3" w14:textId="77777777" w:rsidR="0002639C" w:rsidRPr="0041796E" w:rsidRDefault="0002639C" w:rsidP="0002639C">
      <w:proofErr w:type="spellStart"/>
      <w:r w:rsidRPr="0041796E">
        <w:rPr>
          <w:rStyle w:val="Style13ptBold"/>
        </w:rPr>
        <w:t>Attewell</w:t>
      </w:r>
      <w:proofErr w:type="spellEnd"/>
      <w:r w:rsidRPr="0041796E">
        <w:rPr>
          <w:rStyle w:val="Style13ptBold"/>
        </w:rPr>
        <w:t xml:space="preserve"> 2009</w:t>
      </w:r>
      <w:r w:rsidRPr="0041796E">
        <w:t xml:space="preserve"> (Steven Professor at the University of California Santa Barbra, in US Public Policy, MA from UCSB,  BA from Columbia University , Dissertation done on Public at Work: Public Employment, the New Deal, and the American Welfare State," Fifty-State Keynesianism - Part 3, Sept 22nd </w:t>
      </w:r>
      <w:hyperlink r:id="rId39" w:history="1">
        <w:r w:rsidRPr="0041796E">
          <w:rPr>
            <w:rStyle w:val="Hyperlink"/>
          </w:rPr>
          <w:t>http://realignmentproject.wordpress.com/2009/09/22/50-state-keynesianism-part-3/AS</w:t>
        </w:r>
      </w:hyperlink>
      <w:r w:rsidRPr="0041796E">
        <w:t>)</w:t>
      </w:r>
    </w:p>
    <w:p w14:paraId="68CA3C71" w14:textId="77777777" w:rsidR="0002639C" w:rsidRPr="0041796E" w:rsidRDefault="0002639C" w:rsidP="0002639C"/>
    <w:p w14:paraId="317D9C03" w14:textId="77777777" w:rsidR="0002639C" w:rsidRPr="0041796E" w:rsidRDefault="0002639C" w:rsidP="0002639C">
      <w:pPr>
        <w:pStyle w:val="tiny"/>
        <w:rPr>
          <w:rStyle w:val="TitleChar"/>
        </w:rPr>
      </w:pPr>
      <w:r w:rsidRPr="0041796E">
        <w:t xml:space="preserve">To begin with, as mentioned in </w:t>
      </w:r>
      <w:hyperlink r:id="rId40" w:history="1">
        <w:r w:rsidRPr="0041796E">
          <w:rPr>
            <w:rStyle w:val="Hyperlink"/>
          </w:rPr>
          <w:t>part 2</w:t>
        </w:r>
      </w:hyperlink>
      <w:r w:rsidRPr="0041796E">
        <w:t xml:space="preserve">, </w:t>
      </w:r>
      <w:r w:rsidRPr="0041796E">
        <w:rPr>
          <w:rStyle w:val="TitleChar"/>
        </w:rPr>
        <w:t>the establishment of state reserve banks are a critical structure for developing a stable and counter-cyclical source of financing during recessions, both to fund the consumption function programs , and to provide the capital to keep necessary public investments running in times when the private credit markets have frozen up.</w:t>
      </w:r>
      <w:r w:rsidRPr="0041796E">
        <w:t xml:space="preserve"> However</w:t>
      </w:r>
      <w:r w:rsidRPr="0041796E">
        <w:rPr>
          <w:rStyle w:val="TitleChar"/>
        </w:rPr>
        <w:t>, it is only once “fractional reserve lending is combined with an agile use of the power to tax</w:t>
      </w:r>
      <w:r w:rsidRPr="0041796E">
        <w:t xml:space="preserve"> (as opposed to the 2/3rds rule in </w:t>
      </w:r>
      <w:smartTag w:uri="urn:schemas-microsoft-com:office:smarttags" w:element="State">
        <w:smartTag w:uri="urn:schemas-microsoft-com:office:smarttags" w:element="place">
          <w:r w:rsidRPr="0041796E">
            <w:t>California</w:t>
          </w:r>
        </w:smartTag>
      </w:smartTag>
      <w:r w:rsidRPr="0041796E">
        <w:t xml:space="preserve">) </w:t>
      </w:r>
      <w:r w:rsidRPr="0041796E">
        <w:rPr>
          <w:rStyle w:val="TitleChar"/>
        </w:rPr>
        <w:t>and a temporary suspension of balanced budget rules that individual states can muster enough financial muscle to be able to run counter-cyclically.</w:t>
      </w:r>
    </w:p>
    <w:p w14:paraId="3AD6DFAE" w14:textId="77777777" w:rsidR="0002639C" w:rsidRPr="0041796E" w:rsidRDefault="0002639C" w:rsidP="0002639C">
      <w:pPr>
        <w:pStyle w:val="Heading4"/>
      </w:pPr>
      <w:r w:rsidRPr="0041796E">
        <w:t>-Counter cyclical nature solves predictability over long-term funding</w:t>
      </w:r>
    </w:p>
    <w:p w14:paraId="604FDFB7" w14:textId="77777777" w:rsidR="0002639C" w:rsidRPr="0041796E" w:rsidRDefault="0002639C" w:rsidP="0002639C">
      <w:proofErr w:type="spellStart"/>
      <w:r w:rsidRPr="0041796E">
        <w:rPr>
          <w:rStyle w:val="Style13ptBold"/>
        </w:rPr>
        <w:t>Attewell</w:t>
      </w:r>
      <w:proofErr w:type="spellEnd"/>
      <w:r w:rsidRPr="0041796E">
        <w:rPr>
          <w:rStyle w:val="Style13ptBold"/>
        </w:rPr>
        <w:t xml:space="preserve"> 2009</w:t>
      </w:r>
      <w:r w:rsidRPr="0041796E">
        <w:t xml:space="preserve"> (Steven Professor at the University of California Santa Barbra, in US Public Policy, MA from UCSB,  BA from Columbia University , Dissertation done on Public at Work: Public Employment, the New Deal, and the American Welfare State," Fifty-State Keynesianism - Part 3, Sept 22nd </w:t>
      </w:r>
      <w:hyperlink r:id="rId41" w:history="1">
        <w:r w:rsidRPr="0041796E">
          <w:rPr>
            <w:rStyle w:val="Hyperlink"/>
          </w:rPr>
          <w:t>http://realignmentproject.wordpress.com/2009/09/22/50-state-keynesianism-part-3/AS</w:t>
        </w:r>
      </w:hyperlink>
      <w:r w:rsidRPr="0041796E">
        <w:t>)</w:t>
      </w:r>
    </w:p>
    <w:p w14:paraId="73465096" w14:textId="77777777" w:rsidR="0002639C" w:rsidRPr="0041796E" w:rsidRDefault="0002639C" w:rsidP="0002639C"/>
    <w:p w14:paraId="6B8E73EA" w14:textId="77777777" w:rsidR="0002639C" w:rsidRPr="0041796E" w:rsidRDefault="0002639C" w:rsidP="0002639C">
      <w:pPr>
        <w:pStyle w:val="tiny"/>
        <w:rPr>
          <w:rStyle w:val="TitleChar"/>
        </w:rPr>
      </w:pPr>
      <w:r w:rsidRPr="0041796E">
        <w:rPr>
          <w:rStyle w:val="TitleChar"/>
        </w:rPr>
        <w:t xml:space="preserve">The second part of establishing a capacity to do long-term investments is to set up mechanisms for state planning. A </w:t>
      </w:r>
      <w:r w:rsidRPr="0041796E">
        <w:t xml:space="preserve">State </w:t>
      </w:r>
      <w:hyperlink r:id="rId42" w:history="1">
        <w:r w:rsidRPr="0041796E">
          <w:rPr>
            <w:rStyle w:val="underlinedChar"/>
            <w:sz w:val="22"/>
          </w:rPr>
          <w:t>Full Employment Budget</w:t>
        </w:r>
      </w:hyperlink>
      <w:r w:rsidRPr="0041796E">
        <w:t xml:space="preserve">, modeled after the process outlined in the </w:t>
      </w:r>
      <w:hyperlink r:id="rId43" w:history="1">
        <w:r w:rsidRPr="0041796E">
          <w:rPr>
            <w:rStyle w:val="Hyperlink"/>
          </w:rPr>
          <w:t>Full Employment Bill of 1945-6</w:t>
        </w:r>
      </w:hyperlink>
      <w:r w:rsidRPr="0041796E">
        <w:t xml:space="preserve">, would </w:t>
      </w:r>
      <w:r w:rsidRPr="0041796E">
        <w:rPr>
          <w:rStyle w:val="TitleChar"/>
        </w:rPr>
        <w:t>require governors to send to the state legislature an economic projection of the labor market for that year, estimating the total number of jobs that will be created</w:t>
      </w:r>
      <w:r w:rsidRPr="0041796E">
        <w:t xml:space="preserve"> by private industry, and recommending public programs to create the necessary shortfall. </w:t>
      </w:r>
      <w:r w:rsidRPr="0041796E">
        <w:rPr>
          <w:rStyle w:val="TitleChar"/>
        </w:rPr>
        <w:t>This would create the necessary political infrastructure for doing Keynesian policy on a regular basis, create a framework for infrastructure development and jobs programs, and incidentally is a major policy accomplishment that any progressive governor could accomplish for free</w:t>
      </w:r>
      <w:r w:rsidRPr="0041796E">
        <w:t xml:space="preserve">. Similarly, establishing the bureaucratic organization necessary for carrying out a </w:t>
      </w:r>
      <w:hyperlink r:id="rId44" w:history="1">
        <w:r w:rsidRPr="0041796E">
          <w:rPr>
            <w:rStyle w:val="Hyperlink"/>
          </w:rPr>
          <w:t>Swedish-style labor market policy</w:t>
        </w:r>
      </w:hyperlink>
      <w:r w:rsidRPr="0041796E">
        <w:t xml:space="preserve"> </w:t>
      </w:r>
      <w:r w:rsidRPr="0041796E">
        <w:rPr>
          <w:rStyle w:val="TitleChar"/>
        </w:rPr>
        <w:t>is also a way to develop the institutional mechanisms for doing long-range, counter-cyclical investment projects.</w:t>
      </w:r>
    </w:p>
    <w:p w14:paraId="5301C7BA" w14:textId="77777777" w:rsidR="0002639C" w:rsidRPr="0041796E" w:rsidRDefault="0002639C" w:rsidP="0002639C">
      <w:pPr>
        <w:pStyle w:val="Heading4"/>
      </w:pPr>
      <w:r w:rsidRPr="0041796E">
        <w:t>-Solves state economies</w:t>
      </w:r>
    </w:p>
    <w:p w14:paraId="0657FDD2" w14:textId="77777777" w:rsidR="0002639C" w:rsidRPr="0041796E" w:rsidRDefault="0002639C" w:rsidP="0002639C">
      <w:proofErr w:type="spellStart"/>
      <w:r w:rsidRPr="0041796E">
        <w:rPr>
          <w:rStyle w:val="Style13ptBold"/>
        </w:rPr>
        <w:t>Riedl</w:t>
      </w:r>
      <w:proofErr w:type="spellEnd"/>
      <w:r w:rsidRPr="0041796E">
        <w:rPr>
          <w:rStyle w:val="Style13ptBold"/>
        </w:rPr>
        <w:t xml:space="preserve"> 2009</w:t>
      </w:r>
      <w:r w:rsidRPr="0041796E">
        <w:t xml:space="preserve"> (Brian M, Senior Policy Analyst and Grover Hermann Fellow in Federal Budgetary Affairs, Thomas A. Roe Institute for Economic Policy Studies, </w:t>
      </w:r>
      <w:proofErr w:type="spellStart"/>
      <w:r w:rsidRPr="0041796E">
        <w:t>Herritage</w:t>
      </w:r>
      <w:proofErr w:type="spellEnd"/>
      <w:r w:rsidRPr="0041796E">
        <w:t xml:space="preserve"> Foundation, Stimulus Bill Should Not Bail Out Irresponsible States, Feb 4th </w:t>
      </w:r>
      <w:hyperlink r:id="rId45" w:history="1">
        <w:r w:rsidRPr="0041796E">
          <w:rPr>
            <w:rStyle w:val="Hyperlink"/>
          </w:rPr>
          <w:t>http://www.heritage.org/research/economy/wm2266.cfm</w:t>
        </w:r>
      </w:hyperlink>
      <w:r w:rsidRPr="0041796E">
        <w:t>)</w:t>
      </w:r>
    </w:p>
    <w:p w14:paraId="78B10D32" w14:textId="77777777" w:rsidR="0002639C" w:rsidRPr="0041796E" w:rsidRDefault="0002639C" w:rsidP="0002639C"/>
    <w:p w14:paraId="3B5421F0" w14:textId="77777777" w:rsidR="0002639C" w:rsidRPr="0041796E" w:rsidRDefault="0002639C" w:rsidP="0002639C">
      <w:pPr>
        <w:pStyle w:val="tiny"/>
      </w:pPr>
      <w:r w:rsidRPr="0041796E">
        <w:t xml:space="preserve">But </w:t>
      </w:r>
      <w:r w:rsidRPr="0041796E">
        <w:rPr>
          <w:rStyle w:val="TitleChar"/>
        </w:rPr>
        <w:t>nobody forced these states to enact balanced budget requirements</w:t>
      </w:r>
      <w:r w:rsidRPr="0041796E">
        <w:t xml:space="preserve">. And </w:t>
      </w:r>
      <w:r w:rsidRPr="0041796E">
        <w:rPr>
          <w:rStyle w:val="TitleChar"/>
        </w:rPr>
        <w:t>they are free to repeal them anytim</w:t>
      </w:r>
      <w:r w:rsidRPr="0041796E">
        <w:t>e they can convince their voters to go along</w:t>
      </w:r>
      <w:r w:rsidRPr="0041796E">
        <w:rPr>
          <w:rStyle w:val="TitleChar"/>
        </w:rPr>
        <w:t>. State balanced budget amendments are supposed to force states to budget responsibly</w:t>
      </w:r>
      <w:r w:rsidRPr="0041796E">
        <w:t xml:space="preserve">. </w:t>
      </w:r>
      <w:r w:rsidRPr="0041796E">
        <w:rPr>
          <w:rStyle w:val="TitleChar"/>
        </w:rPr>
        <w:t>Bypassing those tough decisions and instead demanding countless federal bailouts--and thus raising federal budget deficits instead--renders state balanced budget amendments meaningle</w:t>
      </w:r>
      <w:r w:rsidRPr="0041796E">
        <w:t xml:space="preserve">ss. Moreover, </w:t>
      </w:r>
      <w:r w:rsidRPr="0041796E">
        <w:rPr>
          <w:rStyle w:val="TitleChar"/>
        </w:rPr>
        <w:t>a bailout merely taxes responsible states and younger generations to fund the current spending of reckless states.</w:t>
      </w:r>
      <w:r w:rsidRPr="0041796E">
        <w:t xml:space="preserve"> Furthermore</w:t>
      </w:r>
      <w:r w:rsidRPr="0041796E">
        <w:rPr>
          <w:rStyle w:val="TitleChar"/>
        </w:rPr>
        <w:t>, the inclusion of such a bailout in an economic "stimulus" package makes no sense. State spending does not suddenly become stimulative if it is funded by Washington instead of state governments</w:t>
      </w:r>
      <w:r w:rsidRPr="0041796E">
        <w:t xml:space="preserve">. Either way, </w:t>
      </w:r>
      <w:r w:rsidRPr="0041796E">
        <w:rPr>
          <w:rStyle w:val="TitleChar"/>
        </w:rPr>
        <w:t>all spending "injected" into the economy must first be taxed or borrowed out of the economy. It is a zero-sum transfer that does not create any new demand</w:t>
      </w:r>
      <w:r w:rsidRPr="0041796E">
        <w:t xml:space="preserve">, regardless of which level of government is doing the taxing, borrowing, or spending. In this case, the </w:t>
      </w:r>
      <w:r w:rsidRPr="0041796E">
        <w:rPr>
          <w:rStyle w:val="TitleChar"/>
        </w:rPr>
        <w:t>economic positive of states adding $200 billion to the economy will be negated by Washington first having to borrow $200 billion out of the economy</w:t>
      </w:r>
      <w:r w:rsidRPr="0041796E">
        <w:t xml:space="preserve">. </w:t>
      </w:r>
    </w:p>
    <w:p w14:paraId="25A6C7E2" w14:textId="77777777" w:rsidR="0002639C" w:rsidRPr="0041796E" w:rsidRDefault="0002639C" w:rsidP="0002639C">
      <w:pPr>
        <w:pStyle w:val="Heading4"/>
      </w:pPr>
      <w:r w:rsidRPr="0041796E">
        <w:t>Solves the state budget crises</w:t>
      </w:r>
    </w:p>
    <w:p w14:paraId="0A4EFED3" w14:textId="77777777" w:rsidR="0002639C" w:rsidRPr="0041796E" w:rsidRDefault="0002639C" w:rsidP="0002639C">
      <w:r w:rsidRPr="0041796E">
        <w:rPr>
          <w:rStyle w:val="Heading4Char"/>
        </w:rPr>
        <w:t>Ruffini ‘09</w:t>
      </w:r>
      <w:r w:rsidRPr="0041796E">
        <w:t xml:space="preserve"> (Patrick, “The Solution to the State Fiscal Crisis: A Five Year Balanced Budget?” 2/22/9, </w:t>
      </w:r>
      <w:hyperlink r:id="rId46" w:history="1">
        <w:r w:rsidRPr="0041796E">
          <w:rPr>
            <w:rStyle w:val="Hyperlink"/>
          </w:rPr>
          <w:t>http://www.thenextright.com/patrick-ruffini/the-solution-to-the-state-fiscal-crisis-a-five-year-balanced-budget</w:t>
        </w:r>
      </w:hyperlink>
      <w:r w:rsidRPr="0041796E">
        <w:t>, TGA)</w:t>
      </w:r>
    </w:p>
    <w:p w14:paraId="13929057" w14:textId="77777777" w:rsidR="0002639C" w:rsidRPr="0041796E" w:rsidRDefault="0002639C" w:rsidP="0002639C"/>
    <w:p w14:paraId="78B8091B" w14:textId="77777777" w:rsidR="0002639C" w:rsidRPr="0041796E" w:rsidRDefault="0002639C" w:rsidP="0002639C">
      <w:pPr>
        <w:rPr>
          <w:sz w:val="16"/>
        </w:rPr>
      </w:pPr>
      <w:r w:rsidRPr="0041796E">
        <w:rPr>
          <w:sz w:val="16"/>
        </w:rPr>
        <w:t xml:space="preserve">A balanced budget requirement isn't some radical pie-in-the-sky idea. 49 out of 50 states have it. The good news is that it works -- those </w:t>
      </w:r>
      <w:r w:rsidRPr="0041796E">
        <w:rPr>
          <w:rStyle w:val="TitleChar"/>
        </w:rPr>
        <w:t>states are actually forced to balance their budget</w:t>
      </w:r>
      <w:r w:rsidRPr="0041796E">
        <w:rPr>
          <w:sz w:val="16"/>
        </w:rPr>
        <w:t xml:space="preserve">. The bad news is that </w:t>
      </w:r>
      <w:r w:rsidRPr="0041796E">
        <w:rPr>
          <w:rStyle w:val="TitleChar"/>
        </w:rPr>
        <w:t>it's often ugly, with drastic spending cuts and tax increases</w:t>
      </w:r>
      <w:r w:rsidRPr="0041796E">
        <w:rPr>
          <w:sz w:val="16"/>
        </w:rPr>
        <w:t xml:space="preserve"> in many states in the current budget year. Albeit more responsible than rampant deficit spending at the federal level, the states aren't any less short term in their thinking than the feds. </w:t>
      </w:r>
      <w:r w:rsidRPr="0041796E">
        <w:rPr>
          <w:rStyle w:val="TitleChar"/>
        </w:rPr>
        <w:t>In good years, state governments rush to spend the surplus only to abruptly cancel programs in a recession</w:t>
      </w:r>
      <w:r w:rsidRPr="0041796E">
        <w:rPr>
          <w:sz w:val="16"/>
        </w:rPr>
        <w:t xml:space="preserve"> -- because there's no real incentive to bank surpluses against a downturn or use state rainy day funds. </w:t>
      </w:r>
      <w:r w:rsidRPr="0041796E">
        <w:rPr>
          <w:rStyle w:val="TitleChar"/>
        </w:rPr>
        <w:t>A budget $5 billion in surplus is just as balanced as one with $0 in surplus, so the politicians might as well spend the money currying favor with voters</w:t>
      </w:r>
      <w:r w:rsidRPr="0041796E">
        <w:rPr>
          <w:sz w:val="16"/>
        </w:rPr>
        <w:t xml:space="preserve">. </w:t>
      </w:r>
      <w:r w:rsidRPr="0041796E">
        <w:rPr>
          <w:rStyle w:val="TitleChar"/>
        </w:rPr>
        <w:t>The only way</w:t>
      </w:r>
      <w:r w:rsidRPr="0041796E">
        <w:rPr>
          <w:sz w:val="16"/>
        </w:rPr>
        <w:t xml:space="preserve"> I can think of </w:t>
      </w:r>
      <w:r w:rsidRPr="0041796E">
        <w:rPr>
          <w:rStyle w:val="TitleChar"/>
        </w:rPr>
        <w:t>to stop this problem is to extend the horizon of the balanced budget</w:t>
      </w:r>
      <w:r w:rsidRPr="0041796E">
        <w:rPr>
          <w:sz w:val="16"/>
        </w:rPr>
        <w:t xml:space="preserve"> from one year to five years. Essentially, the budget would have to be in balance over the course of 5 years, covering most recessions with 2 or 3 years of recovery. </w:t>
      </w:r>
      <w:r w:rsidRPr="0041796E">
        <w:rPr>
          <w:rStyle w:val="TitleChar"/>
        </w:rPr>
        <w:t>In bad times, states could deficit spend</w:t>
      </w:r>
      <w:r w:rsidRPr="0041796E">
        <w:rPr>
          <w:sz w:val="16"/>
        </w:rPr>
        <w:t xml:space="preserve"> -- by no more than the surpluses of the previous four years. In good times, states would be forced to bank surpluses -- particularly if the past few years were economically tough.</w:t>
      </w:r>
    </w:p>
    <w:p w14:paraId="47425728" w14:textId="77777777" w:rsidR="0002639C" w:rsidRPr="0041796E" w:rsidRDefault="0002639C" w:rsidP="0002639C">
      <w:pPr>
        <w:pStyle w:val="Heading4"/>
      </w:pPr>
      <w:r w:rsidRPr="0041796E">
        <w:t>-Means no budget cuts</w:t>
      </w:r>
    </w:p>
    <w:p w14:paraId="5716673B" w14:textId="77777777" w:rsidR="0002639C" w:rsidRPr="0041796E" w:rsidRDefault="0002639C" w:rsidP="0002639C">
      <w:r w:rsidRPr="0041796E">
        <w:rPr>
          <w:rStyle w:val="Heading4Char"/>
        </w:rPr>
        <w:t>Wray ‘00</w:t>
      </w:r>
      <w:r w:rsidRPr="0041796E">
        <w:t xml:space="preserve"> (Randall, Professor of Economics at the University of Missouri-Kansas City, a Senior Research Associate at the Center for Full Employment and Price Stability, as well as a visiting Senior Scholar at the Jerome Levy Economics Institute of Bard College, “The Perfect Fiscal Storm”, </w:t>
      </w:r>
      <w:hyperlink r:id="rId47" w:history="1">
        <w:r w:rsidRPr="0041796E">
          <w:rPr>
            <w:rStyle w:val="Hyperlink"/>
          </w:rPr>
          <w:t>http://www.cfeps.org/pubs/pn/pn0205.html</w:t>
        </w:r>
      </w:hyperlink>
      <w:r w:rsidRPr="0041796E">
        <w:t>, TGA)</w:t>
      </w:r>
    </w:p>
    <w:p w14:paraId="11832A23" w14:textId="77777777" w:rsidR="0002639C" w:rsidRPr="0041796E" w:rsidRDefault="0002639C" w:rsidP="0002639C"/>
    <w:p w14:paraId="6FF4432C" w14:textId="77777777" w:rsidR="0002639C" w:rsidRPr="0041796E" w:rsidRDefault="0002639C" w:rsidP="0002639C">
      <w:pPr>
        <w:rPr>
          <w:sz w:val="16"/>
        </w:rPr>
      </w:pPr>
      <w:r w:rsidRPr="0041796E">
        <w:rPr>
          <w:sz w:val="16"/>
        </w:rPr>
        <w:t xml:space="preserve">What about policy recommendations? </w:t>
      </w:r>
      <w:r w:rsidRPr="0041796E">
        <w:rPr>
          <w:rStyle w:val="TitleChar"/>
        </w:rPr>
        <w:t xml:space="preserve">States </w:t>
      </w:r>
      <w:r w:rsidRPr="0041796E">
        <w:rPr>
          <w:sz w:val="16"/>
        </w:rPr>
        <w:t xml:space="preserve">really </w:t>
      </w:r>
      <w:r w:rsidRPr="0041796E">
        <w:rPr>
          <w:rStyle w:val="TitleChar"/>
        </w:rPr>
        <w:t>cannot deal with the budget problems on their own</w:t>
      </w:r>
      <w:r w:rsidRPr="0041796E">
        <w:rPr>
          <w:sz w:val="16"/>
        </w:rPr>
        <w:t xml:space="preserve">. Real needs will rise—for unemployment compensation, for medical care, and for welfare. </w:t>
      </w:r>
      <w:r w:rsidRPr="0041796E">
        <w:rPr>
          <w:rStyle w:val="TitleChar"/>
        </w:rPr>
        <w:t>Trying to cut other spending</w:t>
      </w:r>
      <w:r w:rsidRPr="0041796E">
        <w:rPr>
          <w:sz w:val="16"/>
        </w:rPr>
        <w:t>—like college funding—</w:t>
      </w:r>
      <w:r w:rsidRPr="0041796E">
        <w:rPr>
          <w:rStyle w:val="TitleChar"/>
        </w:rPr>
        <w:t>or trying to raise taxes simply hurts the economy and lowers tax revenue.</w:t>
      </w:r>
      <w:r w:rsidRPr="0041796E">
        <w:rPr>
          <w:sz w:val="16"/>
        </w:rPr>
        <w:t xml:space="preserve"> The old Laffer Curve will come back to haunt the states. What they really need is a federal government bailout. There are two reasons why we want to shift more of the funding responsibility back to the federal government. First, </w:t>
      </w:r>
      <w:r w:rsidRPr="0041796E">
        <w:rPr>
          <w:rStyle w:val="TitleChar"/>
        </w:rPr>
        <w:t>state taxes tend to be regressive</w:t>
      </w:r>
      <w:r w:rsidRPr="0041796E">
        <w:rPr>
          <w:sz w:val="16"/>
        </w:rPr>
        <w:t xml:space="preserve">; for many they are highly regressive. Second, and </w:t>
      </w:r>
      <w:r w:rsidRPr="0041796E">
        <w:rPr>
          <w:rStyle w:val="TitleChar"/>
        </w:rPr>
        <w:t>more important, states cannot deficit spend. States</w:t>
      </w:r>
      <w:r w:rsidRPr="0041796E">
        <w:rPr>
          <w:sz w:val="16"/>
        </w:rPr>
        <w:t xml:space="preserve"> really do </w:t>
      </w:r>
      <w:r w:rsidRPr="0041796E">
        <w:rPr>
          <w:rStyle w:val="TitleChar"/>
        </w:rPr>
        <w:t>have to use tax revenues to finance spending.</w:t>
      </w:r>
      <w:r w:rsidRPr="0041796E">
        <w:rPr>
          <w:sz w:val="16"/>
        </w:rPr>
        <w:t xml:space="preserve"> The federal government does not, and in fact cannot use tax revenue to finance its spending. Any sovereign nation spends by crediting bank accounts and taxes by debiting them. Only nations that surrender sovereignty (to the Euro, as in the case of Euroland, or to the dollar, as in the case of the </w:t>
      </w:r>
      <w:proofErr w:type="spellStart"/>
      <w:r w:rsidRPr="0041796E">
        <w:rPr>
          <w:sz w:val="16"/>
        </w:rPr>
        <w:t>Argentinas</w:t>
      </w:r>
      <w:proofErr w:type="spellEnd"/>
      <w:r w:rsidRPr="0041796E">
        <w:rPr>
          <w:sz w:val="16"/>
        </w:rPr>
        <w:t xml:space="preserve"> around the world) have to tax before they can spend. </w:t>
      </w:r>
      <w:r w:rsidRPr="0041796E">
        <w:rPr>
          <w:rStyle w:val="TitleChar"/>
        </w:rPr>
        <w:t>This is the fundamental difference between state finances and federal government finances</w:t>
      </w:r>
      <w:r w:rsidRPr="0041796E">
        <w:rPr>
          <w:sz w:val="16"/>
        </w:rPr>
        <w:t>.</w:t>
      </w:r>
    </w:p>
    <w:p w14:paraId="6A51A0A1" w14:textId="77777777" w:rsidR="00C65842" w:rsidRDefault="00C65842" w:rsidP="000E6F46">
      <w:pPr>
        <w:pStyle w:val="Heading1"/>
      </w:pPr>
      <w:r>
        <w:t>***Interstate Compacts Mechanism***</w:t>
      </w:r>
    </w:p>
    <w:p w14:paraId="0C484E52" w14:textId="57B33E08" w:rsidR="000E6F46" w:rsidRDefault="00C65842" w:rsidP="000E6F46">
      <w:pPr>
        <w:pStyle w:val="Heading2"/>
      </w:pPr>
      <w:r>
        <w:t>Neg</w:t>
      </w:r>
    </w:p>
    <w:p w14:paraId="125F9A9E" w14:textId="2A375A63" w:rsidR="00CB1FFA" w:rsidRDefault="00CB1FFA" w:rsidP="00CB1FFA">
      <w:pPr>
        <w:pStyle w:val="Heading3"/>
      </w:pPr>
      <w:r>
        <w:t>1NC</w:t>
      </w:r>
    </w:p>
    <w:p w14:paraId="78FC125D" w14:textId="0953DD92" w:rsidR="00CB1FFA" w:rsidRPr="00BB0E71" w:rsidRDefault="00CB1FFA" w:rsidP="00CB1FFA">
      <w:pPr>
        <w:pStyle w:val="Heading4"/>
      </w:pPr>
      <w:r>
        <w:t xml:space="preserve">The 50 states should </w:t>
      </w:r>
      <w:r>
        <w:t>enter into an inter-state compact</w:t>
      </w:r>
      <w:r>
        <w:t xml:space="preserve"> to coordinate inter-state and inter-regional approaches to increase protection of water resources.  </w:t>
      </w:r>
      <w:r>
        <w:t>This organization</w:t>
      </w:r>
      <w:r>
        <w:t xml:space="preserve"> should establish rules for uniform implementation of ____________.  The 50 states should opt in to </w:t>
      </w:r>
      <w:r>
        <w:t>said inter-state compact</w:t>
      </w:r>
      <w:r>
        <w:t xml:space="preserve"> and </w:t>
      </w:r>
      <w:r>
        <w:t>i</w:t>
      </w:r>
      <w:r>
        <w:t xml:space="preserve">mplement the </w:t>
      </w:r>
      <w:r>
        <w:t>guidelines</w:t>
      </w:r>
      <w:r>
        <w:t>.</w:t>
      </w:r>
    </w:p>
    <w:p w14:paraId="11B9FD99" w14:textId="77777777" w:rsidR="00CB1FFA" w:rsidRPr="00CB1FFA" w:rsidRDefault="00CB1FFA" w:rsidP="00CB1FFA"/>
    <w:p w14:paraId="05259427" w14:textId="77777777" w:rsidR="00CB1FFA" w:rsidRPr="008D65BD" w:rsidRDefault="00CB1FFA" w:rsidP="00CB1FFA">
      <w:pPr>
        <w:pStyle w:val="Heading4"/>
        <w:rPr>
          <w:rStyle w:val="Style13ptBold"/>
        </w:rPr>
      </w:pPr>
      <w:r>
        <w:t xml:space="preserve">Follow on and race to the top solve </w:t>
      </w:r>
      <w:proofErr w:type="spellStart"/>
      <w:r>
        <w:t>aff</w:t>
      </w:r>
      <w:proofErr w:type="spellEnd"/>
      <w:r>
        <w:t xml:space="preserve"> warrants</w:t>
      </w:r>
    </w:p>
    <w:p w14:paraId="0DB14947" w14:textId="77777777" w:rsidR="00CB1FFA" w:rsidRPr="007D38E8" w:rsidRDefault="00CB1FFA" w:rsidP="00CB1FFA">
      <w:r w:rsidRPr="007D38E8">
        <w:rPr>
          <w:rStyle w:val="Style13ptBold"/>
        </w:rPr>
        <w:t>Zimmerman 12</w:t>
      </w:r>
      <w:r>
        <w:t xml:space="preserve"> “Interstate Water Compacts: Intergovernmental Efforts to Manage America's Water Resources” Zimmerman, Joseph F., 2012, Kindle Edition. </w:t>
      </w:r>
    </w:p>
    <w:p w14:paraId="6554E99B" w14:textId="77777777" w:rsidR="00CB1FFA" w:rsidRPr="008D65BD" w:rsidRDefault="00CB1FFA" w:rsidP="00CB1FFA">
      <w:pPr>
        <w:rPr>
          <w:sz w:val="16"/>
        </w:rPr>
      </w:pPr>
      <w:r w:rsidRPr="008D65BD">
        <w:rPr>
          <w:sz w:val="16"/>
        </w:rPr>
        <w:t xml:space="preserve">Regulatory decision-making has become more centralized in Congress, which has become a unitary government in fields it has completely preempted. Nevertheless, </w:t>
      </w:r>
      <w:r w:rsidRPr="008D65BD">
        <w:rPr>
          <w:rStyle w:val="StyleUnderline"/>
          <w:highlight w:val="yellow"/>
        </w:rPr>
        <w:t>states retain</w:t>
      </w:r>
      <w:r w:rsidRPr="008D65BD">
        <w:rPr>
          <w:rStyle w:val="StyleUnderline"/>
        </w:rPr>
        <w:t xml:space="preserve"> a </w:t>
      </w:r>
      <w:r w:rsidRPr="008D65BD">
        <w:rPr>
          <w:rStyle w:val="StyleUnderline"/>
          <w:highlight w:val="yellow"/>
        </w:rPr>
        <w:t>broad</w:t>
      </w:r>
      <w:r w:rsidRPr="008D65BD">
        <w:rPr>
          <w:rStyle w:val="StyleUnderline"/>
        </w:rPr>
        <w:t xml:space="preserve"> range of regulatory </w:t>
      </w:r>
      <w:r w:rsidRPr="008D65BD">
        <w:rPr>
          <w:rStyle w:val="StyleUnderline"/>
          <w:highlight w:val="yellow"/>
        </w:rPr>
        <w:t>powers and</w:t>
      </w:r>
      <w:r w:rsidRPr="008D65BD">
        <w:rPr>
          <w:sz w:val="16"/>
        </w:rPr>
        <w:t xml:space="preserve"> continue to </w:t>
      </w:r>
      <w:r w:rsidRPr="008D65BD">
        <w:rPr>
          <w:rStyle w:val="StyleUnderline"/>
          <w:highlight w:val="yellow"/>
        </w:rPr>
        <w:t xml:space="preserve">enact innovative statutes </w:t>
      </w:r>
      <w:r w:rsidRPr="008D65BD">
        <w:rPr>
          <w:rStyle w:val="Emphasis"/>
          <w:highlight w:val="yellow"/>
        </w:rPr>
        <w:t>subsequently enacted by Congress</w:t>
      </w:r>
      <w:r w:rsidRPr="008D65BD">
        <w:rPr>
          <w:sz w:val="16"/>
          <w:highlight w:val="yellow"/>
        </w:rPr>
        <w:t xml:space="preserve"> </w:t>
      </w:r>
      <w:r w:rsidRPr="008D65BD">
        <w:rPr>
          <w:rStyle w:val="StyleUnderline"/>
          <w:highlight w:val="yellow"/>
        </w:rPr>
        <w:t>and</w:t>
      </w:r>
      <w:r w:rsidRPr="008D65BD">
        <w:rPr>
          <w:sz w:val="16"/>
        </w:rPr>
        <w:t xml:space="preserve">/or </w:t>
      </w:r>
      <w:r w:rsidRPr="008D65BD">
        <w:rPr>
          <w:rStyle w:val="StyleUnderline"/>
          <w:highlight w:val="yellow"/>
        </w:rPr>
        <w:t>sister states</w:t>
      </w:r>
      <w:r w:rsidRPr="008D65BD">
        <w:rPr>
          <w:sz w:val="16"/>
          <w:highlight w:val="yellow"/>
        </w:rPr>
        <w:t xml:space="preserve">. </w:t>
      </w:r>
      <w:r w:rsidRPr="008D65BD">
        <w:rPr>
          <w:rStyle w:val="StyleUnderline"/>
          <w:highlight w:val="yellow"/>
        </w:rPr>
        <w:t>The national government</w:t>
      </w:r>
      <w:r w:rsidRPr="008D65BD">
        <w:rPr>
          <w:sz w:val="16"/>
        </w:rPr>
        <w:t xml:space="preserve"> somewhat surprisingly directly administers few programs it did not administer prior to 1965, and </w:t>
      </w:r>
      <w:r w:rsidRPr="008D65BD">
        <w:rPr>
          <w:rStyle w:val="StyleUnderline"/>
          <w:highlight w:val="yellow"/>
        </w:rPr>
        <w:t>continues to rely heavily upon states</w:t>
      </w:r>
      <w:r w:rsidRPr="008D65BD">
        <w:rPr>
          <w:rStyle w:val="StyleUnderline"/>
        </w:rPr>
        <w:t xml:space="preserve"> </w:t>
      </w:r>
      <w:r w:rsidRPr="008D65BD">
        <w:rPr>
          <w:sz w:val="16"/>
        </w:rPr>
        <w:t xml:space="preserve">for assistance </w:t>
      </w:r>
      <w:r w:rsidRPr="008D65BD">
        <w:rPr>
          <w:rStyle w:val="StyleUnderline"/>
          <w:highlight w:val="yellow"/>
        </w:rPr>
        <w:t>in emergencies</w:t>
      </w:r>
      <w:r w:rsidRPr="008D65BD">
        <w:rPr>
          <w:rStyle w:val="StyleUnderline"/>
        </w:rPr>
        <w:t xml:space="preserve">, </w:t>
      </w:r>
      <w:r w:rsidRPr="008D65BD">
        <w:rPr>
          <w:rStyle w:val="StyleUnderline"/>
          <w:highlight w:val="yellow"/>
        </w:rPr>
        <w:t>inspections</w:t>
      </w:r>
      <w:r w:rsidRPr="008D65BD">
        <w:rPr>
          <w:rStyle w:val="StyleUnderline"/>
        </w:rPr>
        <w:t>,</w:t>
      </w:r>
      <w:r w:rsidRPr="008D65BD">
        <w:rPr>
          <w:sz w:val="16"/>
        </w:rPr>
        <w:t xml:space="preserve"> and enforcement of national </w:t>
      </w:r>
      <w:r w:rsidRPr="008D65BD">
        <w:rPr>
          <w:rStyle w:val="StyleUnderline"/>
          <w:highlight w:val="yellow"/>
        </w:rPr>
        <w:t>regulatory standards, planning, and</w:t>
      </w:r>
      <w:r w:rsidRPr="008D65BD">
        <w:rPr>
          <w:rStyle w:val="StyleUnderline"/>
        </w:rPr>
        <w:t xml:space="preserve"> technical </w:t>
      </w:r>
      <w:r w:rsidRPr="008D65BD">
        <w:rPr>
          <w:rStyle w:val="StyleUnderline"/>
          <w:highlight w:val="yellow"/>
        </w:rPr>
        <w:t>assistance</w:t>
      </w:r>
      <w:r w:rsidRPr="008D65BD">
        <w:rPr>
          <w:sz w:val="16"/>
        </w:rPr>
        <w:t>.</w:t>
      </w:r>
    </w:p>
    <w:p w14:paraId="0592BDB9" w14:textId="77777777" w:rsidR="00CB1FFA" w:rsidRDefault="00CB1FFA" w:rsidP="00CB1FFA"/>
    <w:p w14:paraId="1752BB35" w14:textId="77777777" w:rsidR="00C65842" w:rsidRPr="00C65842" w:rsidRDefault="00C65842" w:rsidP="00C65842">
      <w:pPr>
        <w:pStyle w:val="Heading4"/>
      </w:pPr>
      <w:r>
        <w:t>Interstate compacts avoid their deficits</w:t>
      </w:r>
    </w:p>
    <w:p w14:paraId="5BE4AD94" w14:textId="77777777" w:rsidR="00C65842" w:rsidRPr="007D38E8" w:rsidRDefault="00C65842" w:rsidP="00C65842">
      <w:r w:rsidRPr="007D38E8">
        <w:rPr>
          <w:rStyle w:val="Style13ptBold"/>
        </w:rPr>
        <w:t>Zimmerman 12</w:t>
      </w:r>
      <w:r>
        <w:t xml:space="preserve"> “Interstate Water Compacts: Intergovernmental Efforts to Manage America's Water Resources” Zimmerman, Joseph F., 2012, Kindle Edition. </w:t>
      </w:r>
    </w:p>
    <w:p w14:paraId="6EE3F1FC" w14:textId="77777777" w:rsidR="00C65842" w:rsidRPr="00C65842" w:rsidRDefault="00C65842" w:rsidP="00C65842">
      <w:pPr>
        <w:rPr>
          <w:sz w:val="16"/>
        </w:rPr>
      </w:pPr>
      <w:r w:rsidRPr="005C56C5">
        <w:rPr>
          <w:rStyle w:val="StyleUnderline"/>
        </w:rPr>
        <w:t xml:space="preserve">The </w:t>
      </w:r>
      <w:r w:rsidRPr="00CB1FFA">
        <w:rPr>
          <w:rStyle w:val="StyleUnderline"/>
          <w:highlight w:val="yellow"/>
        </w:rPr>
        <w:t>interstate compact has proven</w:t>
      </w:r>
      <w:r w:rsidRPr="005C56C5">
        <w:rPr>
          <w:rStyle w:val="StyleUnderline"/>
        </w:rPr>
        <w:t xml:space="preserve"> to </w:t>
      </w:r>
      <w:r w:rsidRPr="00CB1FFA">
        <w:rPr>
          <w:rStyle w:val="StyleUnderline"/>
          <w:highlight w:val="yellow"/>
        </w:rPr>
        <w:t>a versatile mechanism for addressing</w:t>
      </w:r>
      <w:r w:rsidRPr="005C56C5">
        <w:rPr>
          <w:rStyle w:val="StyleUnderline"/>
        </w:rPr>
        <w:t xml:space="preserve"> various </w:t>
      </w:r>
      <w:r w:rsidRPr="00CB1FFA">
        <w:rPr>
          <w:rStyle w:val="StyleUnderline"/>
          <w:highlight w:val="yellow"/>
        </w:rPr>
        <w:t>water problems</w:t>
      </w:r>
      <w:r w:rsidRPr="00C65842">
        <w:rPr>
          <w:sz w:val="16"/>
        </w:rPr>
        <w:t xml:space="preserve">. The Port of New York authority (now Port Authority of New York and New Jersey) was established in 1921 as the first public authority in the United States. The authority has transformed major physical facilities within a twenty-five mile radius of the Statute of Liberty. Although subject to political criticism, </w:t>
      </w:r>
      <w:r w:rsidRPr="00F151EE">
        <w:rPr>
          <w:rStyle w:val="StyleUnderline"/>
        </w:rPr>
        <w:t xml:space="preserve">the </w:t>
      </w:r>
      <w:r w:rsidRPr="00CB1FFA">
        <w:rPr>
          <w:rStyle w:val="StyleUnderline"/>
          <w:highlight w:val="yellow"/>
        </w:rPr>
        <w:t>authority</w:t>
      </w:r>
      <w:r w:rsidRPr="00F151EE">
        <w:rPr>
          <w:rStyle w:val="StyleUnderline"/>
        </w:rPr>
        <w:t xml:space="preserve"> generally </w:t>
      </w:r>
      <w:r w:rsidRPr="00CB1FFA">
        <w:rPr>
          <w:rStyle w:val="StyleUnderline"/>
          <w:highlight w:val="yellow"/>
        </w:rPr>
        <w:t>has a major record of accomplishments</w:t>
      </w:r>
      <w:r w:rsidRPr="00C65842">
        <w:rPr>
          <w:sz w:val="16"/>
        </w:rPr>
        <w:t xml:space="preserve">. The Atlantic States Marine Fisheries Compact during its initial years was primarily a coordinating body with no regulatory powers. Congress, however, decided to informally grant such powers to the compact commission by threatening to impose a moratorium on fishing in the waters of any state that did not abide by the commission's fishery management plans. The </w:t>
      </w:r>
      <w:r w:rsidRPr="00F151EE">
        <w:rPr>
          <w:rStyle w:val="StyleUnderline"/>
        </w:rPr>
        <w:t xml:space="preserve">anadromous </w:t>
      </w:r>
      <w:r w:rsidRPr="00CB1FFA">
        <w:rPr>
          <w:rStyle w:val="StyleUnderline"/>
          <w:highlight w:val="yellow"/>
        </w:rPr>
        <w:t>fish compacts</w:t>
      </w:r>
      <w:r w:rsidRPr="00F151EE">
        <w:rPr>
          <w:rStyle w:val="StyleUnderline"/>
        </w:rPr>
        <w:t xml:space="preserve"> have </w:t>
      </w:r>
      <w:r w:rsidRPr="00CB1FFA">
        <w:rPr>
          <w:rStyle w:val="StyleUnderline"/>
          <w:highlight w:val="yellow"/>
        </w:rPr>
        <w:t>achieved success in restoring</w:t>
      </w:r>
      <w:r w:rsidRPr="00F151EE">
        <w:rPr>
          <w:rStyle w:val="StyleUnderline"/>
        </w:rPr>
        <w:t xml:space="preserve"> certain fish </w:t>
      </w:r>
      <w:r w:rsidRPr="00CB1FFA">
        <w:rPr>
          <w:rStyle w:val="StyleUnderline"/>
          <w:highlight w:val="yellow"/>
        </w:rPr>
        <w:t>species</w:t>
      </w:r>
      <w:r w:rsidRPr="00F151EE">
        <w:rPr>
          <w:rStyle w:val="StyleUnderline"/>
        </w:rPr>
        <w:t>,</w:t>
      </w:r>
      <w:r w:rsidRPr="00C65842">
        <w:rPr>
          <w:sz w:val="16"/>
        </w:rPr>
        <w:t xml:space="preserve"> such as shad, but little success in restoring salmon to rivers. </w:t>
      </w:r>
      <w:r w:rsidRPr="00F151EE">
        <w:rPr>
          <w:rStyle w:val="StyleUnderline"/>
        </w:rPr>
        <w:t xml:space="preserve">The </w:t>
      </w:r>
      <w:r w:rsidRPr="00CB1FFA">
        <w:rPr>
          <w:rStyle w:val="StyleUnderline"/>
          <w:highlight w:val="yellow"/>
        </w:rPr>
        <w:t>flood control commissions</w:t>
      </w:r>
      <w:r w:rsidRPr="00F151EE">
        <w:rPr>
          <w:rStyle w:val="StyleUnderline"/>
        </w:rPr>
        <w:t xml:space="preserve">, with the assistance of the U.S. Army Corps of Engineers, have achieved success in </w:t>
      </w:r>
      <w:r w:rsidRPr="00CB1FFA">
        <w:rPr>
          <w:rStyle w:val="StyleUnderline"/>
          <w:highlight w:val="yellow"/>
        </w:rPr>
        <w:t>alleviating flooding in</w:t>
      </w:r>
      <w:r w:rsidRPr="00F151EE">
        <w:rPr>
          <w:rStyle w:val="StyleUnderline"/>
        </w:rPr>
        <w:t xml:space="preserve"> their respective </w:t>
      </w:r>
      <w:r w:rsidRPr="00CB1FFA">
        <w:rPr>
          <w:rStyle w:val="StyleUnderline"/>
          <w:highlight w:val="yellow"/>
        </w:rPr>
        <w:t>regions</w:t>
      </w:r>
      <w:r w:rsidRPr="00C65842">
        <w:rPr>
          <w:sz w:val="16"/>
        </w:rPr>
        <w:t xml:space="preserve">. </w:t>
      </w:r>
      <w:r w:rsidRPr="00F151EE">
        <w:rPr>
          <w:rStyle w:val="StyleUnderline"/>
        </w:rPr>
        <w:t>The Ohio River Valley Sani</w:t>
      </w:r>
      <w:r w:rsidRPr="00CB1FFA">
        <w:rPr>
          <w:rStyle w:val="StyleUnderline"/>
          <w:highlight w:val="yellow"/>
        </w:rPr>
        <w:t>tation Compact achieved</w:t>
      </w:r>
      <w:r w:rsidRPr="00F151EE">
        <w:rPr>
          <w:rStyle w:val="StyleUnderline"/>
        </w:rPr>
        <w:t xml:space="preserve"> considerable </w:t>
      </w:r>
      <w:r w:rsidRPr="00CB1FFA">
        <w:rPr>
          <w:rStyle w:val="StyleUnderline"/>
          <w:highlight w:val="yellow"/>
        </w:rPr>
        <w:t>success</w:t>
      </w:r>
      <w:r w:rsidRPr="00F151EE">
        <w:rPr>
          <w:rStyle w:val="StyleUnderline"/>
        </w:rPr>
        <w:t xml:space="preserve"> in </w:t>
      </w:r>
      <w:r w:rsidRPr="00CB1FFA">
        <w:rPr>
          <w:rStyle w:val="StyleUnderline"/>
          <w:highlight w:val="yellow"/>
        </w:rPr>
        <w:t>cleaning</w:t>
      </w:r>
      <w:r w:rsidRPr="00F151EE">
        <w:rPr>
          <w:rStyle w:val="StyleUnderline"/>
        </w:rPr>
        <w:t xml:space="preserve"> the waters of </w:t>
      </w:r>
      <w:r w:rsidRPr="00CB1FFA">
        <w:rPr>
          <w:rStyle w:val="StyleUnderline"/>
          <w:highlight w:val="yellow"/>
        </w:rPr>
        <w:t xml:space="preserve">one of the </w:t>
      </w:r>
      <w:r w:rsidRPr="00CB1FFA">
        <w:rPr>
          <w:rStyle w:val="StyleUnderline"/>
        </w:rPr>
        <w:t xml:space="preserve">nation's </w:t>
      </w:r>
      <w:r w:rsidRPr="00CB1FFA">
        <w:rPr>
          <w:rStyle w:val="StyleUnderline"/>
          <w:highlight w:val="yellow"/>
        </w:rPr>
        <w:t>most polluted rivers</w:t>
      </w:r>
      <w:r w:rsidRPr="00C65842">
        <w:rPr>
          <w:sz w:val="16"/>
        </w:rPr>
        <w:t xml:space="preserve">. The Potomac River Basin Compact and the New England Water Pollution Abatement Compact lack regulatory powers, and perform primarily fact finding and coordinating roles. Nevertheless, both </w:t>
      </w:r>
      <w:r w:rsidRPr="00CB1FFA">
        <w:rPr>
          <w:rStyle w:val="StyleUnderline"/>
          <w:highlight w:val="yellow"/>
        </w:rPr>
        <w:t>compacts have been successful</w:t>
      </w:r>
      <w:r w:rsidRPr="00C65842">
        <w:rPr>
          <w:rStyle w:val="StyleUnderline"/>
        </w:rPr>
        <w:t xml:space="preserve"> in reducing water pollution</w:t>
      </w:r>
      <w:r w:rsidRPr="00C65842">
        <w:rPr>
          <w:sz w:val="16"/>
        </w:rPr>
        <w:t>. The work of the interstate water pollution abatement regulatory commissions has been undercut to a decree by the federal Clean Water Act that authorizes the establishment of minimum water-quality standards and allows states to continue to be responsibility for abatement provided they have standards meeting or exceeding the national standards, qualified personnel, and necessary equipment.</w:t>
      </w:r>
    </w:p>
    <w:p w14:paraId="39C74DFA" w14:textId="77777777" w:rsidR="00C65842" w:rsidRDefault="00C65842" w:rsidP="00C65842"/>
    <w:p w14:paraId="2E074C5C" w14:textId="6D9B0F64" w:rsidR="00C65842" w:rsidRDefault="00C65842" w:rsidP="00C65842">
      <w:pPr>
        <w:pStyle w:val="Heading3"/>
      </w:pPr>
      <w:r>
        <w:t>Solvency---Regulations</w:t>
      </w:r>
    </w:p>
    <w:p w14:paraId="69092569" w14:textId="77777777" w:rsidR="00C65842" w:rsidRPr="00E849CD" w:rsidRDefault="00C65842" w:rsidP="00C65842">
      <w:pPr>
        <w:pStyle w:val="Heading4"/>
      </w:pPr>
      <w:r>
        <w:t>The counterplan creates uniform regulations</w:t>
      </w:r>
    </w:p>
    <w:p w14:paraId="1EED0BA2" w14:textId="77777777" w:rsidR="00C65842" w:rsidRPr="007D38E8" w:rsidRDefault="00C65842" w:rsidP="00C65842">
      <w:r w:rsidRPr="007D38E8">
        <w:rPr>
          <w:rStyle w:val="Style13ptBold"/>
        </w:rPr>
        <w:t>Zimmerman 12</w:t>
      </w:r>
      <w:r>
        <w:t xml:space="preserve"> “Interstate Water Compacts: Intergovernmental Efforts to Manage America's Water Resources” Zimmerman, Joseph F., 2012, Kindle Edition. </w:t>
      </w:r>
    </w:p>
    <w:p w14:paraId="06E3FB34" w14:textId="77777777" w:rsidR="00C65842" w:rsidRPr="00C65842" w:rsidRDefault="00C65842" w:rsidP="00C65842">
      <w:pPr>
        <w:rPr>
          <w:sz w:val="16"/>
        </w:rPr>
      </w:pPr>
      <w:r w:rsidRPr="00C65842">
        <w:rPr>
          <w:rStyle w:val="StyleUnderline"/>
        </w:rPr>
        <w:t>Regulatory interstate compacts</w:t>
      </w:r>
      <w:r w:rsidRPr="00C65842">
        <w:rPr>
          <w:sz w:val="16"/>
        </w:rPr>
        <w:t xml:space="preserve"> generally </w:t>
      </w:r>
      <w:r w:rsidRPr="00C65842">
        <w:rPr>
          <w:rStyle w:val="StyleUnderline"/>
        </w:rPr>
        <w:t>establish a uniform law within their respective jurisdiction and are an important aspect of horizontal federalism.</w:t>
      </w:r>
      <w:r w:rsidRPr="00C65842">
        <w:rPr>
          <w:sz w:val="16"/>
        </w:rPr>
        <w:t xml:space="preserve"> New York and New Jersey in 1921 recognized the interstate compact device could promote economic development by solving major Port of New York problems that had been irresolvable, and entered into a concordat launching a joint approach to solving them that received the consent of Congress.1 Interstate compacts entered into by states prior to 1920, with one exception, established boundary lines between states and were self-administrating. </w:t>
      </w:r>
      <w:r w:rsidRPr="00C65842">
        <w:rPr>
          <w:rStyle w:val="StyleUnderline"/>
        </w:rPr>
        <w:t>The</w:t>
      </w:r>
      <w:r w:rsidRPr="00C65842">
        <w:rPr>
          <w:sz w:val="16"/>
        </w:rPr>
        <w:t xml:space="preserve"> new </w:t>
      </w:r>
      <w:r w:rsidRPr="00C65842">
        <w:rPr>
          <w:rStyle w:val="StyleUnderline"/>
        </w:rPr>
        <w:t>innovative compact was designed to facilitate maritime commerce and to promote economic development, and created a commission to administer the compact. The compact's early successes encouraged states to examine the use of this mechanism to promote economic development and to solve interstate problems in other functional areas—including crime control, environmental pollution, fisheries, and flood control</w:t>
      </w:r>
      <w:r w:rsidRPr="00C65842">
        <w:rPr>
          <w:sz w:val="16"/>
        </w:rPr>
        <w:t xml:space="preserve"> that are examined in this chapter.</w:t>
      </w:r>
    </w:p>
    <w:p w14:paraId="7328B9F4" w14:textId="77777777" w:rsidR="00C65842" w:rsidRDefault="00C65842" w:rsidP="00C65842"/>
    <w:p w14:paraId="7C72AB17" w14:textId="70AA68A2" w:rsidR="00C65842" w:rsidRDefault="00C65842" w:rsidP="00C65842">
      <w:pPr>
        <w:pStyle w:val="Heading3"/>
      </w:pPr>
      <w:r>
        <w:t>NB---A2: Links to Politics---Congressional Approval</w:t>
      </w:r>
    </w:p>
    <w:p w14:paraId="561A8F75" w14:textId="77777777" w:rsidR="00C65842" w:rsidRDefault="00C65842" w:rsidP="00C65842">
      <w:pPr>
        <w:pStyle w:val="Heading4"/>
      </w:pPr>
      <w:r>
        <w:t>There are exceptions to congressional approval</w:t>
      </w:r>
    </w:p>
    <w:p w14:paraId="53FE7051" w14:textId="77777777" w:rsidR="00C65842" w:rsidRPr="007D38E8" w:rsidRDefault="00C65842" w:rsidP="00C65842">
      <w:r w:rsidRPr="007D38E8">
        <w:rPr>
          <w:rStyle w:val="Style13ptBold"/>
        </w:rPr>
        <w:t>Zimmerman 12</w:t>
      </w:r>
      <w:r>
        <w:t xml:space="preserve"> “Interstate Water Compacts: Intergovernmental Efforts to Manage America's Water Resources” Zimmerman, Joseph F., 2012, Kindle Edition. </w:t>
      </w:r>
    </w:p>
    <w:p w14:paraId="6327B415" w14:textId="77777777" w:rsidR="00C65842" w:rsidRPr="00C65842" w:rsidRDefault="00C65842" w:rsidP="00C65842">
      <w:pPr>
        <w:rPr>
          <w:rStyle w:val="StyleUnderline"/>
        </w:rPr>
      </w:pPr>
      <w:r w:rsidRPr="00C65842">
        <w:rPr>
          <w:rStyle w:val="StyleUnderline"/>
        </w:rPr>
        <w:t>The U.S. Supreme Court</w:t>
      </w:r>
      <w:r w:rsidRPr="00C65842">
        <w:rPr>
          <w:sz w:val="16"/>
        </w:rPr>
        <w:t xml:space="preserve"> in Virginia v. Tennessee in 1893 </w:t>
      </w:r>
      <w:r w:rsidRPr="00C65842">
        <w:rPr>
          <w:rStyle w:val="StyleUnderline"/>
        </w:rPr>
        <w:t>opined</w:t>
      </w:r>
      <w:r w:rsidRPr="00C65842">
        <w:rPr>
          <w:sz w:val="16"/>
        </w:rPr>
        <w:t xml:space="preserve"> the </w:t>
      </w:r>
      <w:r w:rsidRPr="00C65842">
        <w:rPr>
          <w:rStyle w:val="StyleUnderline"/>
        </w:rPr>
        <w:t>consent of Congress is required only for an interstate concordat tending to increase “the political power or influence” of the party states and to encroach “upon the full and free exercise of federal authority.”</w:t>
      </w:r>
      <w:r w:rsidRPr="00C65842">
        <w:rPr>
          <w:sz w:val="16"/>
        </w:rPr>
        <w:t xml:space="preserve">36 The two states reached a boundary agreement early in the nineteenth century, but had not obtained congressional consent. In the court's judgment, congressional reliance upon terms of the compact for judicial and revenue purposes implied the grant of consent. In other words, </w:t>
      </w:r>
      <w:r w:rsidRPr="00C65842">
        <w:rPr>
          <w:rStyle w:val="StyleUnderline"/>
        </w:rPr>
        <w:t xml:space="preserve">a compact can be approved by </w:t>
      </w:r>
      <w:r w:rsidRPr="00C65842">
        <w:rPr>
          <w:rStyle w:val="Emphasis"/>
        </w:rPr>
        <w:t>congressional implication</w:t>
      </w:r>
      <w:r w:rsidRPr="00C65842">
        <w:rPr>
          <w:rStyle w:val="StyleUnderline"/>
        </w:rPr>
        <w:t xml:space="preserve"> as well as by expressed consent.</w:t>
      </w:r>
    </w:p>
    <w:p w14:paraId="05346F9C" w14:textId="77777777" w:rsidR="00C65842" w:rsidRDefault="00C65842" w:rsidP="00C65842">
      <w:pPr>
        <w:pStyle w:val="Heading4"/>
      </w:pPr>
      <w:r>
        <w:t>Specifically, water compacts can be non-political</w:t>
      </w:r>
    </w:p>
    <w:p w14:paraId="47AA6F51" w14:textId="77777777" w:rsidR="00C65842" w:rsidRPr="007D38E8" w:rsidRDefault="00C65842" w:rsidP="00C65842">
      <w:r w:rsidRPr="007D38E8">
        <w:rPr>
          <w:rStyle w:val="Style13ptBold"/>
        </w:rPr>
        <w:t>Zimmerman 12</w:t>
      </w:r>
      <w:r>
        <w:t xml:space="preserve"> “Interstate Water Compacts: Intergovernmental Efforts to Manage America's Water Resources” Zimmerman, Joseph F., 2012, Kindle Edition. </w:t>
      </w:r>
    </w:p>
    <w:p w14:paraId="707D4061" w14:textId="77777777" w:rsidR="00C65842" w:rsidRPr="00C65842" w:rsidRDefault="00C65842" w:rsidP="00C65842">
      <w:pPr>
        <w:rPr>
          <w:sz w:val="16"/>
        </w:rPr>
      </w:pPr>
      <w:r w:rsidRPr="00C65842">
        <w:rPr>
          <w:rStyle w:val="StyleUnderline"/>
        </w:rPr>
        <w:t xml:space="preserve">New Jersey and New York signed an 1834 agreement specifying their respective obligations to and rights in the Hudson River and the Bay of New York.2 </w:t>
      </w:r>
      <w:r w:rsidRPr="00C65842">
        <w:rPr>
          <w:sz w:val="16"/>
        </w:rPr>
        <w:t xml:space="preserve">The states took no further joint action regarding these waterways until World War I revealed the gross inadequacies of the Port of New York, which was relied upon to transport massive amounts of supplies and millions of troops to France. In 1917, the governors of the two states established the New York-New Jersey Port Development Commission to review the 1834 agreement and to develop a plan for port improvements. The two state legislatures in 1921 accepted the commission's recommendations and enacted an interstate compact creating the Port of New York Authority, modeled on the Port of London Authority, in order to develop and operate marine transportation and terminal facilities in an area radiating twenty-five miles from the Statue of Liberty in New York City Harbor.3 The new authority was a novel body at the time of its creation in the United States. Compact Article IV establishes a commission and authorizes the governor of New Jersey to appoint three members including two resident voters of the New Jersey portion of the port of New York district, and the governor of New York to appoint three members including two resident voters of New York City. By tradition, the New Jersey governor appoints the chairman of the authority, and the New York governor appoints the executive director. </w:t>
      </w:r>
      <w:r w:rsidRPr="00C65842">
        <w:rPr>
          <w:rStyle w:val="StyleUnderline"/>
        </w:rPr>
        <w:t>The compact is a nonpolitical one exempt from the congressional-consent requirement for political compacts encroaching upon the powers of the national government.</w:t>
      </w:r>
      <w:r w:rsidRPr="00C65842">
        <w:rPr>
          <w:sz w:val="16"/>
        </w:rPr>
        <w:t xml:space="preserve"> The compact, nevertheless, was submitted to Congress for its consent on the advice of bond counsels convinced consent would facilitate the purchase of the authority's revenue bonds by conservative investors who would be reassured of the bonds' safety by the seal of congressional approval. In 1972, the name of the authority was changed to the Port Authority of New York and New Jersey to represent more clearly its identity as a bistate body.</w:t>
      </w:r>
    </w:p>
    <w:p w14:paraId="101BADCC" w14:textId="77777777" w:rsidR="00C65842" w:rsidRDefault="00C65842" w:rsidP="00C65842"/>
    <w:p w14:paraId="3C98205D" w14:textId="77777777" w:rsidR="000E6F46" w:rsidRDefault="00C65842" w:rsidP="000E6F46">
      <w:pPr>
        <w:pStyle w:val="Heading2"/>
      </w:pPr>
      <w:r>
        <w:t>AFF</w:t>
      </w:r>
    </w:p>
    <w:p w14:paraId="0F53CCB8" w14:textId="5D2A58A9" w:rsidR="00C65842" w:rsidRDefault="00C65842" w:rsidP="00C65842">
      <w:pPr>
        <w:pStyle w:val="Heading3"/>
      </w:pPr>
      <w:r>
        <w:t>Interstate Compacts---Delay</w:t>
      </w:r>
    </w:p>
    <w:p w14:paraId="74A74D6E" w14:textId="4D57A9F1" w:rsidR="00C65842" w:rsidRPr="00C65842" w:rsidRDefault="00C65842" w:rsidP="00C65842">
      <w:pPr>
        <w:pStyle w:val="Heading4"/>
      </w:pPr>
      <w:r w:rsidRPr="00C65842">
        <w:t>Delay</w:t>
      </w:r>
      <w:r>
        <w:t xml:space="preserve"> for years</w:t>
      </w:r>
    </w:p>
    <w:p w14:paraId="1CE15D27" w14:textId="77777777" w:rsidR="00C65842" w:rsidRPr="007D38E8" w:rsidRDefault="00C65842" w:rsidP="00C65842">
      <w:r w:rsidRPr="007D38E8">
        <w:rPr>
          <w:rStyle w:val="Style13ptBold"/>
        </w:rPr>
        <w:t>Zimmerman 12</w:t>
      </w:r>
      <w:r>
        <w:t xml:space="preserve"> “Interstate Water Compacts: Intergovernmental Efforts to Manage America's Water Resources” Zimmerman, Joseph F., 2012, Kindle Edition. </w:t>
      </w:r>
    </w:p>
    <w:p w14:paraId="0CBF5E63" w14:textId="77777777" w:rsidR="00C65842" w:rsidRPr="00C65842" w:rsidRDefault="00C65842" w:rsidP="00C65842">
      <w:pPr>
        <w:rPr>
          <w:sz w:val="16"/>
        </w:rPr>
      </w:pPr>
      <w:r w:rsidRPr="00C65842">
        <w:rPr>
          <w:sz w:val="16"/>
        </w:rPr>
        <w:t xml:space="preserve">The </w:t>
      </w:r>
      <w:r w:rsidRPr="00C65842">
        <w:rPr>
          <w:rStyle w:val="StyleUnderline"/>
        </w:rPr>
        <w:t>establishment of a compact may be delayed and/or complicated by political concerns.</w:t>
      </w:r>
      <w:r w:rsidRPr="00C65842">
        <w:rPr>
          <w:sz w:val="16"/>
        </w:rPr>
        <w:t xml:space="preserve"> </w:t>
      </w:r>
      <w:r w:rsidRPr="00C65842">
        <w:rPr>
          <w:rStyle w:val="StyleUnderline"/>
        </w:rPr>
        <w:t>The process</w:t>
      </w:r>
      <w:r w:rsidRPr="00C65842">
        <w:rPr>
          <w:sz w:val="16"/>
        </w:rPr>
        <w:t xml:space="preserve"> of securing the approval of the concerned state legislatures </w:t>
      </w:r>
      <w:r w:rsidRPr="00C65842">
        <w:rPr>
          <w:rStyle w:val="StyleUnderline"/>
        </w:rPr>
        <w:t>can be lengthy and is attributable in part to the need for both houses</w:t>
      </w:r>
      <w:r w:rsidRPr="00C65842">
        <w:rPr>
          <w:sz w:val="16"/>
        </w:rPr>
        <w:t xml:space="preserve"> of each concerned state legislature, except in Nebraska, </w:t>
      </w:r>
      <w:r w:rsidRPr="00C65842">
        <w:rPr>
          <w:rStyle w:val="StyleUnderline"/>
        </w:rPr>
        <w:t>to approve a bill identical to statutes enacted by each of the other party state legislatures.</w:t>
      </w:r>
      <w:r w:rsidRPr="00C65842">
        <w:rPr>
          <w:sz w:val="16"/>
        </w:rPr>
        <w:t xml:space="preserve"> Experience reveals </w:t>
      </w:r>
      <w:r w:rsidRPr="00C65842">
        <w:rPr>
          <w:rStyle w:val="StyleUnderline"/>
        </w:rPr>
        <w:t xml:space="preserve">there have been long delays prior to the enactment of an interstate compact by each concerned state legislature as illustrated by the Atlantic States Marine Fisheries Compact that required five years to secure the necessary approvals. </w:t>
      </w:r>
      <w:r w:rsidRPr="00C65842">
        <w:rPr>
          <w:sz w:val="16"/>
        </w:rPr>
        <w:t xml:space="preserve">The Great Lakes Basin Compact was ratified in 1955 by the legislature in Illinois, Indiana, Michigan, Minnesota, and Wisconsin and in 1956 by Pennsylvania, but the concordat was not ratified by the New York State Legislature until 1960 and by the Ohio General Assembly until 1963. </w:t>
      </w:r>
      <w:r w:rsidRPr="00C65842">
        <w:rPr>
          <w:rStyle w:val="StyleUnderline"/>
        </w:rPr>
        <w:t>A governor may</w:t>
      </w:r>
      <w:r w:rsidRPr="00C65842">
        <w:rPr>
          <w:sz w:val="16"/>
        </w:rPr>
        <w:t xml:space="preserve"> sign, </w:t>
      </w:r>
      <w:r w:rsidRPr="00C65842">
        <w:rPr>
          <w:rStyle w:val="StyleUnderline"/>
        </w:rPr>
        <w:t>veto</w:t>
      </w:r>
      <w:r w:rsidRPr="00C65842">
        <w:rPr>
          <w:sz w:val="16"/>
        </w:rPr>
        <w:t xml:space="preserve">, or allow an enacted compact to become law without his/her signature. The Vermont General Assembly enacted the New England Interstate Water Pollution Control Compact, but the governor vetoed it because it did not address abatement of existing pollution. </w:t>
      </w:r>
      <w:r w:rsidRPr="00C65842">
        <w:rPr>
          <w:rStyle w:val="StyleUnderline"/>
        </w:rPr>
        <w:t xml:space="preserve">A concordat may </w:t>
      </w:r>
      <w:r w:rsidRPr="00C65842">
        <w:rPr>
          <w:sz w:val="16"/>
        </w:rPr>
        <w:t xml:space="preserve">be self-executing after the signing of the enabling bill by the party state governors or may </w:t>
      </w:r>
      <w:r w:rsidRPr="00C65842">
        <w:rPr>
          <w:rStyle w:val="StyleUnderline"/>
        </w:rPr>
        <w:t>require execution by the governors</w:t>
      </w:r>
      <w:r w:rsidRPr="00C65842">
        <w:rPr>
          <w:sz w:val="16"/>
        </w:rPr>
        <w:t xml:space="preserve">. The New York State Legislature enacted the Interstate Compact for the Supervision of Parolees in 1936 as a </w:t>
      </w:r>
      <w:proofErr w:type="spellStart"/>
      <w:r w:rsidRPr="00C65842">
        <w:rPr>
          <w:sz w:val="16"/>
        </w:rPr>
        <w:t>nonself</w:t>
      </w:r>
      <w:proofErr w:type="spellEnd"/>
      <w:r w:rsidRPr="00C65842">
        <w:rPr>
          <w:sz w:val="16"/>
        </w:rPr>
        <w:t>-executing compact, but it was not executed for eight years because Governor Herbert H. Lehman refused to execute it.</w:t>
      </w:r>
    </w:p>
    <w:p w14:paraId="2494BECE" w14:textId="77777777" w:rsidR="00C65842" w:rsidRDefault="00C65842" w:rsidP="00C65842"/>
    <w:p w14:paraId="79689935" w14:textId="331E68E0" w:rsidR="00C65842" w:rsidRDefault="00C65842" w:rsidP="00C65842">
      <w:pPr>
        <w:pStyle w:val="Heading3"/>
      </w:pPr>
      <w:r>
        <w:t>Interstate Compacts---Links to Politics</w:t>
      </w:r>
    </w:p>
    <w:p w14:paraId="3CCA852F" w14:textId="77777777" w:rsidR="00C65842" w:rsidRDefault="00C65842" w:rsidP="00C65842">
      <w:pPr>
        <w:pStyle w:val="Heading4"/>
      </w:pPr>
      <w:r>
        <w:t>Links to politics---requires congressional approval</w:t>
      </w:r>
    </w:p>
    <w:p w14:paraId="40642A86" w14:textId="77777777" w:rsidR="00C65842" w:rsidRPr="007D38E8" w:rsidRDefault="00C65842" w:rsidP="00C65842">
      <w:r w:rsidRPr="007D38E8">
        <w:rPr>
          <w:rStyle w:val="Style13ptBold"/>
        </w:rPr>
        <w:t>Zimmerman 12</w:t>
      </w:r>
      <w:r>
        <w:t xml:space="preserve"> “Interstate Water Compacts: Intergovernmental Efforts to Manage America's Water Resources” Zimmerman, Joseph F., 2012, Kindle Edition. </w:t>
      </w:r>
    </w:p>
    <w:p w14:paraId="5DC03756" w14:textId="77777777" w:rsidR="00C65842" w:rsidRPr="00307168" w:rsidRDefault="00C65842" w:rsidP="00C65842">
      <w:pPr>
        <w:rPr>
          <w:sz w:val="16"/>
        </w:rPr>
      </w:pPr>
      <w:r w:rsidRPr="00307168">
        <w:rPr>
          <w:sz w:val="16"/>
        </w:rPr>
        <w:t xml:space="preserve">Section 10 of Article I of </w:t>
      </w:r>
      <w:r w:rsidRPr="00C65842">
        <w:rPr>
          <w:rStyle w:val="StyleUnderline"/>
        </w:rPr>
        <w:t>the</w:t>
      </w:r>
      <w:r w:rsidRPr="00307168">
        <w:rPr>
          <w:sz w:val="16"/>
        </w:rPr>
        <w:t xml:space="preserve"> U.S. </w:t>
      </w:r>
      <w:r w:rsidRPr="00C65842">
        <w:rPr>
          <w:rStyle w:val="StyleUnderline"/>
        </w:rPr>
        <w:t>Constitution</w:t>
      </w:r>
      <w:r w:rsidRPr="00307168">
        <w:rPr>
          <w:sz w:val="16"/>
        </w:rPr>
        <w:t xml:space="preserve"> similarly </w:t>
      </w:r>
      <w:r w:rsidRPr="00C65842">
        <w:rPr>
          <w:rStyle w:val="StyleUnderline"/>
        </w:rPr>
        <w:t xml:space="preserve">authorizes states to enter into interstate compacts or agreements </w:t>
      </w:r>
      <w:r w:rsidRPr="00C65842">
        <w:rPr>
          <w:rStyle w:val="Emphasis"/>
        </w:rPr>
        <w:t>with the consent of Congress</w:t>
      </w:r>
      <w:r w:rsidRPr="00C65842">
        <w:rPr>
          <w:rStyle w:val="StyleUnderline"/>
        </w:rPr>
        <w:t xml:space="preserve">. </w:t>
      </w:r>
      <w:r w:rsidRPr="00307168">
        <w:rPr>
          <w:sz w:val="16"/>
        </w:rPr>
        <w:t xml:space="preserve">Enactment of an interstate compact by two or more states establishes a partnership between member states. </w:t>
      </w:r>
      <w:r w:rsidRPr="00C65842">
        <w:rPr>
          <w:rStyle w:val="StyleUnderline"/>
        </w:rPr>
        <w:t xml:space="preserve">A total of 176 compacts have received the consent of Congress. </w:t>
      </w:r>
      <w:r w:rsidRPr="00307168">
        <w:rPr>
          <w:sz w:val="16"/>
        </w:rPr>
        <w:t>Other nonpolitical compacts are in effect and do not require the consent of Congress. The versatility of the compact device in aggregating the resources of multiple governments in an innovative manner to solve multiple problems was revealed in 1961 when the Delaware River Basin Compact was enacted into law by the state legislature in each of the basin states and by Congress, and created the first of seven federal-interstate compacts. The reader should note that there are formal and informal interstate administrative agreements and federal-interstate administrative agreements relating to a variety of subjects including water. These agreements are not enacted into law by state legislatures and hence are exempt from the consent of Congress requirement for interstate compacts.</w:t>
      </w:r>
    </w:p>
    <w:p w14:paraId="3217C439" w14:textId="77777777" w:rsidR="00C65842" w:rsidRDefault="00C65842" w:rsidP="00C65842"/>
    <w:p w14:paraId="54CF7A59" w14:textId="77777777" w:rsidR="00C65842" w:rsidRDefault="00C65842" w:rsidP="00C65842"/>
    <w:sectPr w:rsidR="00C65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Arial Unicode MS"/>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oper Black">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8061C"/>
    <w:multiLevelType w:val="hybridMultilevel"/>
    <w:tmpl w:val="9076A408"/>
    <w:lvl w:ilvl="0" w:tplc="A4E68090">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C1872"/>
    <w:multiLevelType w:val="multilevel"/>
    <w:tmpl w:val="7E748B2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6266123"/>
    <w:multiLevelType w:val="hybridMultilevel"/>
    <w:tmpl w:val="14B24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E678E"/>
    <w:multiLevelType w:val="hybridMultilevel"/>
    <w:tmpl w:val="0F48964E"/>
    <w:lvl w:ilvl="0" w:tplc="B400075E">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373BE"/>
    <w:multiLevelType w:val="hybridMultilevel"/>
    <w:tmpl w:val="F3A486FE"/>
    <w:lvl w:ilvl="0" w:tplc="7E342710">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AA1212"/>
    <w:multiLevelType w:val="hybridMultilevel"/>
    <w:tmpl w:val="0E8C4EC0"/>
    <w:lvl w:ilvl="0" w:tplc="AD5C23A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F69A5"/>
    <w:multiLevelType w:val="multilevel"/>
    <w:tmpl w:val="757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32A0E"/>
    <w:multiLevelType w:val="hybridMultilevel"/>
    <w:tmpl w:val="7B140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36737"/>
    <w:multiLevelType w:val="hybridMultilevel"/>
    <w:tmpl w:val="5E1021DC"/>
    <w:lvl w:ilvl="0" w:tplc="025E3E6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743853"/>
    <w:multiLevelType w:val="hybridMultilevel"/>
    <w:tmpl w:val="992A8B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D17160"/>
    <w:multiLevelType w:val="hybridMultilevel"/>
    <w:tmpl w:val="28D4C7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E130E0"/>
    <w:multiLevelType w:val="hybridMultilevel"/>
    <w:tmpl w:val="FFF6266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C8872DB"/>
    <w:multiLevelType w:val="hybridMultilevel"/>
    <w:tmpl w:val="AF6EC1A8"/>
    <w:lvl w:ilvl="0" w:tplc="23CE016A">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692730"/>
    <w:multiLevelType w:val="multilevel"/>
    <w:tmpl w:val="348AFB6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A2D572F"/>
    <w:multiLevelType w:val="hybridMultilevel"/>
    <w:tmpl w:val="88CED30E"/>
    <w:lvl w:ilvl="0" w:tplc="9162C17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CBC0734"/>
    <w:multiLevelType w:val="hybridMultilevel"/>
    <w:tmpl w:val="96584AEA"/>
    <w:lvl w:ilvl="0" w:tplc="5B76448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8C112D"/>
    <w:multiLevelType w:val="hybridMultilevel"/>
    <w:tmpl w:val="4DF88C7A"/>
    <w:lvl w:ilvl="0" w:tplc="933E3CB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906604"/>
    <w:multiLevelType w:val="hybridMultilevel"/>
    <w:tmpl w:val="13587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9B2855"/>
    <w:multiLevelType w:val="hybridMultilevel"/>
    <w:tmpl w:val="731A0774"/>
    <w:lvl w:ilvl="0" w:tplc="4B3A6926">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9B2EAD"/>
    <w:multiLevelType w:val="hybridMultilevel"/>
    <w:tmpl w:val="53903AF4"/>
    <w:lvl w:ilvl="0" w:tplc="607259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C7A5B"/>
    <w:multiLevelType w:val="hybridMultilevel"/>
    <w:tmpl w:val="5A6C651C"/>
    <w:lvl w:ilvl="0" w:tplc="E21A79DC">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DA2B02"/>
    <w:multiLevelType w:val="hybridMultilevel"/>
    <w:tmpl w:val="6D082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284EED"/>
    <w:multiLevelType w:val="hybridMultilevel"/>
    <w:tmpl w:val="6DFCBB86"/>
    <w:lvl w:ilvl="0" w:tplc="792637D6">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8B064E"/>
    <w:multiLevelType w:val="hybridMultilevel"/>
    <w:tmpl w:val="179064AC"/>
    <w:lvl w:ilvl="0" w:tplc="0CCADC6E">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641613"/>
    <w:multiLevelType w:val="hybridMultilevel"/>
    <w:tmpl w:val="85849D6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05710BB"/>
    <w:multiLevelType w:val="hybridMultilevel"/>
    <w:tmpl w:val="D55CEB74"/>
    <w:lvl w:ilvl="0" w:tplc="DD0A68D2">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766EA"/>
    <w:multiLevelType w:val="hybridMultilevel"/>
    <w:tmpl w:val="6E9A64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A75189"/>
    <w:multiLevelType w:val="multilevel"/>
    <w:tmpl w:val="D3A2AB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32"/>
  </w:num>
  <w:num w:numId="13">
    <w:abstractNumId w:val="37"/>
  </w:num>
  <w:num w:numId="14">
    <w:abstractNumId w:val="11"/>
  </w:num>
  <w:num w:numId="15">
    <w:abstractNumId w:val="23"/>
  </w:num>
  <w:num w:numId="16">
    <w:abstractNumId w:val="31"/>
  </w:num>
  <w:num w:numId="17">
    <w:abstractNumId w:val="21"/>
  </w:num>
  <w:num w:numId="18">
    <w:abstractNumId w:val="19"/>
  </w:num>
  <w:num w:numId="19">
    <w:abstractNumId w:val="34"/>
  </w:num>
  <w:num w:numId="20">
    <w:abstractNumId w:val="35"/>
  </w:num>
  <w:num w:numId="21">
    <w:abstractNumId w:val="25"/>
  </w:num>
  <w:num w:numId="22">
    <w:abstractNumId w:val="29"/>
  </w:num>
  <w:num w:numId="23">
    <w:abstractNumId w:val="30"/>
  </w:num>
  <w:num w:numId="24">
    <w:abstractNumId w:val="14"/>
  </w:num>
  <w:num w:numId="25">
    <w:abstractNumId w:val="10"/>
  </w:num>
  <w:num w:numId="26">
    <w:abstractNumId w:val="16"/>
  </w:num>
  <w:num w:numId="27">
    <w:abstractNumId w:val="28"/>
  </w:num>
  <w:num w:numId="28">
    <w:abstractNumId w:val="24"/>
  </w:num>
  <w:num w:numId="29">
    <w:abstractNumId w:val="20"/>
  </w:num>
  <w:num w:numId="30">
    <w:abstractNumId w:val="13"/>
  </w:num>
  <w:num w:numId="31">
    <w:abstractNumId w:val="33"/>
  </w:num>
  <w:num w:numId="32">
    <w:abstractNumId w:val="15"/>
  </w:num>
  <w:num w:numId="33">
    <w:abstractNumId w:val="27"/>
  </w:num>
  <w:num w:numId="34">
    <w:abstractNumId w:val="26"/>
  </w:num>
  <w:num w:numId="35">
    <w:abstractNumId w:val="12"/>
  </w:num>
  <w:num w:numId="36">
    <w:abstractNumId w:val="17"/>
  </w:num>
  <w:num w:numId="37">
    <w:abstractNumId w:val="18"/>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NTUzNjIyNDJU0lEKTi0uzszPAykwqgUAb9x7sSwAAAA="/>
    <w:docVar w:name="RibbonPointer" w:val="362743464"/>
    <w:docVar w:name="VerbatimVersion" w:val="5.1"/>
  </w:docVars>
  <w:rsids>
    <w:rsidRoot w:val="001750EE"/>
    <w:rsid w:val="00001365"/>
    <w:rsid w:val="000062B2"/>
    <w:rsid w:val="000139A3"/>
    <w:rsid w:val="0002233C"/>
    <w:rsid w:val="0002639C"/>
    <w:rsid w:val="0003374E"/>
    <w:rsid w:val="000359CB"/>
    <w:rsid w:val="00075216"/>
    <w:rsid w:val="000C0E0A"/>
    <w:rsid w:val="000E6F46"/>
    <w:rsid w:val="00100833"/>
    <w:rsid w:val="00104529"/>
    <w:rsid w:val="00105942"/>
    <w:rsid w:val="00107396"/>
    <w:rsid w:val="00135123"/>
    <w:rsid w:val="00144A4C"/>
    <w:rsid w:val="00147FDA"/>
    <w:rsid w:val="001750EE"/>
    <w:rsid w:val="00176AB0"/>
    <w:rsid w:val="00177B7D"/>
    <w:rsid w:val="0018322D"/>
    <w:rsid w:val="00193B63"/>
    <w:rsid w:val="001B5776"/>
    <w:rsid w:val="001D5C92"/>
    <w:rsid w:val="001E3EE0"/>
    <w:rsid w:val="001E4E1A"/>
    <w:rsid w:val="001E527A"/>
    <w:rsid w:val="001F78CE"/>
    <w:rsid w:val="001F79AA"/>
    <w:rsid w:val="002421B6"/>
    <w:rsid w:val="00251FC7"/>
    <w:rsid w:val="00256A37"/>
    <w:rsid w:val="00273575"/>
    <w:rsid w:val="002855A7"/>
    <w:rsid w:val="002A22C1"/>
    <w:rsid w:val="002A5283"/>
    <w:rsid w:val="002B146A"/>
    <w:rsid w:val="002B42BE"/>
    <w:rsid w:val="002B5E17"/>
    <w:rsid w:val="002D1351"/>
    <w:rsid w:val="002D3BD2"/>
    <w:rsid w:val="002F3A18"/>
    <w:rsid w:val="00307168"/>
    <w:rsid w:val="00315690"/>
    <w:rsid w:val="00316B75"/>
    <w:rsid w:val="003178A4"/>
    <w:rsid w:val="00324678"/>
    <w:rsid w:val="00325646"/>
    <w:rsid w:val="00343604"/>
    <w:rsid w:val="003460F2"/>
    <w:rsid w:val="0038158C"/>
    <w:rsid w:val="003902BA"/>
    <w:rsid w:val="00396FC5"/>
    <w:rsid w:val="003A09E2"/>
    <w:rsid w:val="003C1D6A"/>
    <w:rsid w:val="003C3DDC"/>
    <w:rsid w:val="003D0272"/>
    <w:rsid w:val="003F0D9F"/>
    <w:rsid w:val="00405967"/>
    <w:rsid w:val="00407037"/>
    <w:rsid w:val="00414450"/>
    <w:rsid w:val="00433FF4"/>
    <w:rsid w:val="0043484F"/>
    <w:rsid w:val="00456984"/>
    <w:rsid w:val="004605D6"/>
    <w:rsid w:val="004755D9"/>
    <w:rsid w:val="004C60E8"/>
    <w:rsid w:val="004C74F7"/>
    <w:rsid w:val="004E3579"/>
    <w:rsid w:val="004E728B"/>
    <w:rsid w:val="004F39E0"/>
    <w:rsid w:val="004F67BF"/>
    <w:rsid w:val="00537BD5"/>
    <w:rsid w:val="0057268A"/>
    <w:rsid w:val="00584C73"/>
    <w:rsid w:val="005C56C5"/>
    <w:rsid w:val="005D2912"/>
    <w:rsid w:val="006065BD"/>
    <w:rsid w:val="00631303"/>
    <w:rsid w:val="00645FA9"/>
    <w:rsid w:val="00647866"/>
    <w:rsid w:val="00665003"/>
    <w:rsid w:val="0066799B"/>
    <w:rsid w:val="00670124"/>
    <w:rsid w:val="0067240B"/>
    <w:rsid w:val="006A25FB"/>
    <w:rsid w:val="006A2AD0"/>
    <w:rsid w:val="006B6E59"/>
    <w:rsid w:val="006C2375"/>
    <w:rsid w:val="006D4ECC"/>
    <w:rsid w:val="006D7313"/>
    <w:rsid w:val="007026E3"/>
    <w:rsid w:val="007071D8"/>
    <w:rsid w:val="00722258"/>
    <w:rsid w:val="0072391A"/>
    <w:rsid w:val="007243E5"/>
    <w:rsid w:val="007425CB"/>
    <w:rsid w:val="007633B9"/>
    <w:rsid w:val="00766EA0"/>
    <w:rsid w:val="00791A66"/>
    <w:rsid w:val="007942EE"/>
    <w:rsid w:val="007A2226"/>
    <w:rsid w:val="007A3EC6"/>
    <w:rsid w:val="007D33B2"/>
    <w:rsid w:val="007D38E8"/>
    <w:rsid w:val="007F284D"/>
    <w:rsid w:val="007F5B66"/>
    <w:rsid w:val="00823A1C"/>
    <w:rsid w:val="00837370"/>
    <w:rsid w:val="00845B9D"/>
    <w:rsid w:val="00860984"/>
    <w:rsid w:val="00866348"/>
    <w:rsid w:val="00880299"/>
    <w:rsid w:val="00884AB4"/>
    <w:rsid w:val="008914BF"/>
    <w:rsid w:val="008A430D"/>
    <w:rsid w:val="008A5CD8"/>
    <w:rsid w:val="008B3ECB"/>
    <w:rsid w:val="008B4D6F"/>
    <w:rsid w:val="008B4E85"/>
    <w:rsid w:val="008C1B2E"/>
    <w:rsid w:val="008D65BD"/>
    <w:rsid w:val="008F4EDB"/>
    <w:rsid w:val="00900C45"/>
    <w:rsid w:val="0091627E"/>
    <w:rsid w:val="00936205"/>
    <w:rsid w:val="00946341"/>
    <w:rsid w:val="0097032B"/>
    <w:rsid w:val="00987FEE"/>
    <w:rsid w:val="009D2EAD"/>
    <w:rsid w:val="009D54B2"/>
    <w:rsid w:val="009E1922"/>
    <w:rsid w:val="009F20B8"/>
    <w:rsid w:val="009F3CB1"/>
    <w:rsid w:val="009F7ED2"/>
    <w:rsid w:val="00A30E1F"/>
    <w:rsid w:val="00A402C7"/>
    <w:rsid w:val="00A4296A"/>
    <w:rsid w:val="00A60085"/>
    <w:rsid w:val="00A70FDD"/>
    <w:rsid w:val="00A9176D"/>
    <w:rsid w:val="00A93661"/>
    <w:rsid w:val="00A93C48"/>
    <w:rsid w:val="00A95652"/>
    <w:rsid w:val="00AA293D"/>
    <w:rsid w:val="00AA3B18"/>
    <w:rsid w:val="00AC0AB8"/>
    <w:rsid w:val="00AC4630"/>
    <w:rsid w:val="00AD361B"/>
    <w:rsid w:val="00AF16EA"/>
    <w:rsid w:val="00AF261E"/>
    <w:rsid w:val="00B04500"/>
    <w:rsid w:val="00B33C6D"/>
    <w:rsid w:val="00B41543"/>
    <w:rsid w:val="00B44D80"/>
    <w:rsid w:val="00B4508F"/>
    <w:rsid w:val="00B4776E"/>
    <w:rsid w:val="00B55AD5"/>
    <w:rsid w:val="00B8057C"/>
    <w:rsid w:val="00B87B16"/>
    <w:rsid w:val="00B94715"/>
    <w:rsid w:val="00BA343D"/>
    <w:rsid w:val="00BA3FAF"/>
    <w:rsid w:val="00BA6456"/>
    <w:rsid w:val="00BC60C8"/>
    <w:rsid w:val="00BD6238"/>
    <w:rsid w:val="00BE1B65"/>
    <w:rsid w:val="00BE65A7"/>
    <w:rsid w:val="00BF593B"/>
    <w:rsid w:val="00BF773A"/>
    <w:rsid w:val="00BF7E81"/>
    <w:rsid w:val="00C001D7"/>
    <w:rsid w:val="00C047B3"/>
    <w:rsid w:val="00C13773"/>
    <w:rsid w:val="00C17CC8"/>
    <w:rsid w:val="00C21D1E"/>
    <w:rsid w:val="00C22665"/>
    <w:rsid w:val="00C33278"/>
    <w:rsid w:val="00C61FE6"/>
    <w:rsid w:val="00C64734"/>
    <w:rsid w:val="00C65842"/>
    <w:rsid w:val="00C67D92"/>
    <w:rsid w:val="00C83417"/>
    <w:rsid w:val="00C90C17"/>
    <w:rsid w:val="00C9604F"/>
    <w:rsid w:val="00CA0579"/>
    <w:rsid w:val="00CA19AA"/>
    <w:rsid w:val="00CA686C"/>
    <w:rsid w:val="00CB1FFA"/>
    <w:rsid w:val="00CC5298"/>
    <w:rsid w:val="00CD736E"/>
    <w:rsid w:val="00CD798D"/>
    <w:rsid w:val="00CE161E"/>
    <w:rsid w:val="00CF59A8"/>
    <w:rsid w:val="00D04E61"/>
    <w:rsid w:val="00D325A9"/>
    <w:rsid w:val="00D36A8A"/>
    <w:rsid w:val="00D447CF"/>
    <w:rsid w:val="00D543A1"/>
    <w:rsid w:val="00D61409"/>
    <w:rsid w:val="00D6691E"/>
    <w:rsid w:val="00D673A6"/>
    <w:rsid w:val="00D71170"/>
    <w:rsid w:val="00D813BC"/>
    <w:rsid w:val="00D97450"/>
    <w:rsid w:val="00DA1C92"/>
    <w:rsid w:val="00DA25D4"/>
    <w:rsid w:val="00DA6538"/>
    <w:rsid w:val="00DD58CD"/>
    <w:rsid w:val="00E15E75"/>
    <w:rsid w:val="00E261CB"/>
    <w:rsid w:val="00E4259C"/>
    <w:rsid w:val="00E42DD8"/>
    <w:rsid w:val="00E43664"/>
    <w:rsid w:val="00E5262C"/>
    <w:rsid w:val="00E73666"/>
    <w:rsid w:val="00E847D7"/>
    <w:rsid w:val="00E849CD"/>
    <w:rsid w:val="00EC232B"/>
    <w:rsid w:val="00EC4070"/>
    <w:rsid w:val="00EC7DC4"/>
    <w:rsid w:val="00ED30CF"/>
    <w:rsid w:val="00ED54BE"/>
    <w:rsid w:val="00F151EE"/>
    <w:rsid w:val="00F176EF"/>
    <w:rsid w:val="00F21408"/>
    <w:rsid w:val="00F40AF5"/>
    <w:rsid w:val="00F45E10"/>
    <w:rsid w:val="00F6364A"/>
    <w:rsid w:val="00F9113A"/>
    <w:rsid w:val="00F92A91"/>
    <w:rsid w:val="00FA6502"/>
    <w:rsid w:val="00FE2546"/>
    <w:rsid w:val="00FF53A6"/>
    <w:rsid w:val="00FF7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0887B749"/>
  <w15:docId w15:val="{34E3D785-D611-4812-AF41-6F7928AB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qFormat="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3FF4"/>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433F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3FF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
    <w:basedOn w:val="Normal"/>
    <w:next w:val="Normal"/>
    <w:link w:val="Heading3Char"/>
    <w:uiPriority w:val="2"/>
    <w:unhideWhenUsed/>
    <w:qFormat/>
    <w:rsid w:val="00433FF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No Spacing11,No Spacing111,No Spacing112,No Spacing1121,No Spacing2,Debate Text,Read stuff,No Spacing4,No Spacing21,CD - Cite,no read,No Spacing12,No Spacing211,No Spacing2111,T"/>
    <w:basedOn w:val="Normal"/>
    <w:next w:val="Normal"/>
    <w:link w:val="Heading4Char"/>
    <w:uiPriority w:val="3"/>
    <w:unhideWhenUsed/>
    <w:qFormat/>
    <w:rsid w:val="00433FF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33F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3FF4"/>
  </w:style>
  <w:style w:type="character" w:customStyle="1" w:styleId="Heading1Char">
    <w:name w:val="Heading 1 Char"/>
    <w:aliases w:val="Pocket Char"/>
    <w:basedOn w:val="DefaultParagraphFont"/>
    <w:link w:val="Heading1"/>
    <w:rsid w:val="00433FF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33FF4"/>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2"/>
    <w:rsid w:val="00433FF4"/>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T Char"/>
    <w:basedOn w:val="DefaultParagraphFont"/>
    <w:link w:val="Heading4"/>
    <w:uiPriority w:val="3"/>
    <w:rsid w:val="00433FF4"/>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433FF4"/>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3FF4"/>
    <w:rPr>
      <w:b/>
      <w:bCs/>
      <w:sz w:val="26"/>
      <w:u w:val="none"/>
    </w:rPr>
  </w:style>
  <w:style w:type="character" w:customStyle="1" w:styleId="TitleChar">
    <w:name w:val="Title Char"/>
    <w:aliases w:val="Cites and Cards Char,Bold Underlined Char,UNDERLINE Char,title Char"/>
    <w:basedOn w:val="DefaultParagraphFont"/>
    <w:link w:val="Title"/>
    <w:uiPriority w:val="6"/>
    <w:qFormat/>
    <w:rsid w:val="001750EE"/>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6"/>
    <w:unhideWhenUsed/>
    <w:qFormat/>
    <w:rsid w:val="00433FF4"/>
    <w:rPr>
      <w:color w:val="auto"/>
      <w:u w:val="none"/>
    </w:rPr>
  </w:style>
  <w:style w:type="character" w:styleId="FollowedHyperlink">
    <w:name w:val="FollowedHyperlink"/>
    <w:basedOn w:val="DefaultParagraphFont"/>
    <w:uiPriority w:val="99"/>
    <w:semiHidden/>
    <w:unhideWhenUsed/>
    <w:rsid w:val="00433FF4"/>
    <w:rPr>
      <w:color w:val="auto"/>
      <w:u w:val="none"/>
    </w:rPr>
  </w:style>
  <w:style w:type="paragraph" w:customStyle="1" w:styleId="Emphasis1">
    <w:name w:val="Emphasis1"/>
    <w:basedOn w:val="Normal"/>
    <w:link w:val="Emphasis"/>
    <w:autoRedefine/>
    <w:uiPriority w:val="7"/>
    <w:qFormat/>
    <w:rsid w:val="007026E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uiPriority w:val="99"/>
    <w:unhideWhenUsed/>
    <w:rsid w:val="007026E3"/>
    <w:pPr>
      <w:spacing w:before="100" w:beforeAutospacing="1" w:after="100" w:afterAutospacing="1"/>
    </w:pPr>
    <w:rPr>
      <w:rFonts w:eastAsia="Times New Roman"/>
      <w:szCs w:val="24"/>
    </w:rPr>
  </w:style>
  <w:style w:type="paragraph" w:styleId="ListParagraph">
    <w:name w:val="List Paragraph"/>
    <w:basedOn w:val="Normal"/>
    <w:uiPriority w:val="99"/>
    <w:unhideWhenUsed/>
    <w:qFormat/>
    <w:rsid w:val="007026E3"/>
    <w:pPr>
      <w:ind w:left="720"/>
      <w:contextualSpacing/>
    </w:pPr>
  </w:style>
  <w:style w:type="character" w:customStyle="1" w:styleId="UnderlineCharCharChar1">
    <w:name w:val="Underline Char Char Char1"/>
    <w:rsid w:val="0040596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0596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405967"/>
    <w:rPr>
      <w:rFonts w:asciiTheme="minorHAnsi" w:eastAsia="MS Mincho" w:hAnsiTheme="minorHAnsi"/>
      <w:b/>
      <w:u w:val="single"/>
    </w:rPr>
  </w:style>
  <w:style w:type="paragraph" w:customStyle="1" w:styleId="UnderlineChar2CharChar">
    <w:name w:val="Underline Char2 Char Char"/>
    <w:basedOn w:val="Normal"/>
    <w:link w:val="UnderlineChar2CharCharChar"/>
    <w:rsid w:val="00405967"/>
    <w:rPr>
      <w:rFonts w:eastAsia="MS Mincho"/>
      <w:szCs w:val="20"/>
      <w:u w:val="single"/>
    </w:rPr>
  </w:style>
  <w:style w:type="character" w:customStyle="1" w:styleId="UnderlineChar2CharCharChar">
    <w:name w:val="Underline Char2 Char Char Char"/>
    <w:link w:val="UnderlineChar2CharChar"/>
    <w:rsid w:val="00405967"/>
    <w:rPr>
      <w:rFonts w:ascii="Times New Roman" w:eastAsia="MS Mincho" w:hAnsi="Times New Roman" w:cs="Times New Roman"/>
      <w:sz w:val="20"/>
      <w:szCs w:val="20"/>
      <w:u w:val="single"/>
    </w:rPr>
  </w:style>
  <w:style w:type="paragraph" w:customStyle="1" w:styleId="UnderlineChar">
    <w:name w:val="Underline Char"/>
    <w:basedOn w:val="Normal"/>
    <w:link w:val="UnderlineCharChar2"/>
    <w:rsid w:val="002A5283"/>
    <w:rPr>
      <w:rFonts w:eastAsia="MS Mincho"/>
      <w:szCs w:val="20"/>
      <w:u w:val="single"/>
    </w:rPr>
  </w:style>
  <w:style w:type="character" w:customStyle="1" w:styleId="UnderlineCharChar2">
    <w:name w:val="Underline Char Char2"/>
    <w:link w:val="UnderlineChar"/>
    <w:rsid w:val="002A5283"/>
    <w:rPr>
      <w:rFonts w:ascii="Times New Roman" w:eastAsia="MS Mincho" w:hAnsi="Times New Roman" w:cs="Times New Roman"/>
      <w:sz w:val="20"/>
      <w:szCs w:val="20"/>
      <w:u w:val="single"/>
    </w:rPr>
  </w:style>
  <w:style w:type="paragraph" w:customStyle="1" w:styleId="BoldandUnderlineCharChar1Char">
    <w:name w:val="Bold and Underline Char Char1 Char"/>
    <w:basedOn w:val="Normal"/>
    <w:link w:val="BoldandUnderlineCharChar1CharChar"/>
    <w:rsid w:val="002A5283"/>
    <w:rPr>
      <w:rFonts w:eastAsia="MS Mincho"/>
      <w:b/>
      <w:szCs w:val="20"/>
      <w:u w:val="single"/>
    </w:rPr>
  </w:style>
  <w:style w:type="character" w:customStyle="1" w:styleId="BoldandUnderlineCharChar1CharChar">
    <w:name w:val="Bold and Underline Char Char1 Char Char"/>
    <w:link w:val="BoldandUnderlineCharChar1Char"/>
    <w:rsid w:val="002A5283"/>
    <w:rPr>
      <w:rFonts w:ascii="Times New Roman" w:eastAsia="MS Mincho" w:hAnsi="Times New Roman" w:cs="Times New Roman"/>
      <w:b/>
      <w:sz w:val="20"/>
      <w:szCs w:val="20"/>
      <w:u w:val="single"/>
    </w:rPr>
  </w:style>
  <w:style w:type="paragraph" w:customStyle="1" w:styleId="UnderlineCharChar1">
    <w:name w:val="Underline Char Char1"/>
    <w:basedOn w:val="Normal"/>
    <w:link w:val="UnderlineCharChar1Char"/>
    <w:rsid w:val="002A5283"/>
    <w:rPr>
      <w:rFonts w:eastAsia="MS Mincho"/>
      <w:szCs w:val="24"/>
      <w:u w:val="single"/>
    </w:rPr>
  </w:style>
  <w:style w:type="character" w:customStyle="1" w:styleId="UnderlineCharChar1Char">
    <w:name w:val="Underline Char Char1 Char"/>
    <w:link w:val="UnderlineCharChar1"/>
    <w:rsid w:val="002A5283"/>
    <w:rPr>
      <w:rFonts w:ascii="Times New Roman" w:eastAsia="MS Mincho" w:hAnsi="Times New Roman" w:cs="Times New Roman"/>
      <w:sz w:val="24"/>
      <w:szCs w:val="24"/>
      <w:u w:val="single"/>
    </w:rPr>
  </w:style>
  <w:style w:type="character" w:customStyle="1" w:styleId="underline">
    <w:name w:val="underline"/>
    <w:basedOn w:val="DefaultParagraphFont"/>
    <w:link w:val="textbold"/>
    <w:qFormat/>
    <w:rsid w:val="002A5283"/>
    <w:rPr>
      <w:rFonts w:ascii="Times New Roman" w:hAnsi="Times New Roman"/>
      <w:u w:val="single"/>
    </w:rPr>
  </w:style>
  <w:style w:type="paragraph" w:customStyle="1" w:styleId="card">
    <w:name w:val="card"/>
    <w:basedOn w:val="Normal"/>
    <w:link w:val="cardChar"/>
    <w:rsid w:val="002A5283"/>
    <w:pPr>
      <w:ind w:left="288" w:right="288"/>
    </w:pPr>
    <w:rPr>
      <w:rFonts w:eastAsia="Times New Roman"/>
      <w:szCs w:val="20"/>
    </w:rPr>
  </w:style>
  <w:style w:type="character" w:customStyle="1" w:styleId="cardChar">
    <w:name w:val="card Char"/>
    <w:basedOn w:val="DefaultParagraphFont"/>
    <w:link w:val="card"/>
    <w:rsid w:val="002A5283"/>
    <w:rPr>
      <w:rFonts w:ascii="Calibri" w:eastAsia="Times New Roman" w:hAnsi="Calibri"/>
      <w:szCs w:val="20"/>
    </w:rPr>
  </w:style>
  <w:style w:type="paragraph" w:customStyle="1" w:styleId="tiny">
    <w:name w:val="tiny"/>
    <w:link w:val="tinyChar"/>
    <w:autoRedefine/>
    <w:rsid w:val="0002639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2639C"/>
    <w:rPr>
      <w:rFonts w:ascii="Times New Roman" w:eastAsia="Malgun Gothic" w:hAnsi="Times New Roman" w:cs="Times-Roman"/>
      <w:sz w:val="20"/>
      <w:szCs w:val="20"/>
      <w:lang w:bidi="en-US"/>
    </w:rPr>
  </w:style>
  <w:style w:type="paragraph" w:customStyle="1" w:styleId="underlined">
    <w:name w:val="underlined"/>
    <w:link w:val="underlinedChar"/>
    <w:autoRedefine/>
    <w:rsid w:val="0002639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2639C"/>
    <w:rPr>
      <w:rFonts w:ascii="Times New Roman" w:eastAsia="Malgun Gothic" w:hAnsi="Times New Roman" w:cs="Times New Roman"/>
      <w:sz w:val="21"/>
      <w:szCs w:val="24"/>
      <w:u w:val="single"/>
    </w:rPr>
  </w:style>
  <w:style w:type="paragraph" w:styleId="Title">
    <w:name w:val="Title"/>
    <w:aliases w:val="Cites and Cards,Bold Underlined,UNDERLINE,title"/>
    <w:basedOn w:val="Normal"/>
    <w:next w:val="Normal"/>
    <w:link w:val="TitleChar"/>
    <w:uiPriority w:val="6"/>
    <w:qFormat/>
    <w:rsid w:val="0002639C"/>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02639C"/>
    <w:rPr>
      <w:rFonts w:asciiTheme="majorHAnsi" w:eastAsiaTheme="majorEastAsia" w:hAnsiTheme="majorHAnsi" w:cstheme="majorBidi"/>
      <w:color w:val="323E4F" w:themeColor="text2" w:themeShade="BF"/>
      <w:spacing w:val="5"/>
      <w:kern w:val="28"/>
      <w:sz w:val="52"/>
      <w:szCs w:val="52"/>
    </w:rPr>
  </w:style>
  <w:style w:type="character" w:customStyle="1" w:styleId="StyleBold">
    <w:name w:val="Style Bold"/>
    <w:basedOn w:val="DefaultParagraphFont"/>
    <w:uiPriority w:val="9"/>
    <w:semiHidden/>
    <w:rsid w:val="0002639C"/>
    <w:rPr>
      <w:b/>
      <w:bCs/>
    </w:rPr>
  </w:style>
  <w:style w:type="paragraph" w:styleId="Header">
    <w:name w:val="header"/>
    <w:basedOn w:val="Normal"/>
    <w:link w:val="HeaderChar"/>
    <w:uiPriority w:val="99"/>
    <w:semiHidden/>
    <w:rsid w:val="0002639C"/>
    <w:pPr>
      <w:tabs>
        <w:tab w:val="center" w:pos="4680"/>
        <w:tab w:val="right" w:pos="9360"/>
      </w:tabs>
    </w:pPr>
  </w:style>
  <w:style w:type="character" w:customStyle="1" w:styleId="HeaderChar">
    <w:name w:val="Header Char"/>
    <w:basedOn w:val="DefaultParagraphFont"/>
    <w:link w:val="Header"/>
    <w:uiPriority w:val="99"/>
    <w:semiHidden/>
    <w:rsid w:val="0002639C"/>
    <w:rPr>
      <w:rFonts w:ascii="Calibri" w:hAnsi="Calibri"/>
    </w:rPr>
  </w:style>
  <w:style w:type="paragraph" w:styleId="Footer">
    <w:name w:val="footer"/>
    <w:basedOn w:val="Normal"/>
    <w:link w:val="FooterChar"/>
    <w:uiPriority w:val="99"/>
    <w:semiHidden/>
    <w:rsid w:val="0002639C"/>
    <w:pPr>
      <w:tabs>
        <w:tab w:val="center" w:pos="4680"/>
        <w:tab w:val="right" w:pos="9360"/>
      </w:tabs>
    </w:pPr>
  </w:style>
  <w:style w:type="character" w:customStyle="1" w:styleId="FooterChar">
    <w:name w:val="Footer Char"/>
    <w:basedOn w:val="DefaultParagraphFont"/>
    <w:link w:val="Footer"/>
    <w:uiPriority w:val="99"/>
    <w:semiHidden/>
    <w:rsid w:val="0002639C"/>
    <w:rPr>
      <w:rFonts w:ascii="Calibri" w:hAnsi="Calibri"/>
    </w:rPr>
  </w:style>
  <w:style w:type="paragraph" w:customStyle="1" w:styleId="cites">
    <w:name w:val="cites"/>
    <w:link w:val="citesChar"/>
    <w:autoRedefine/>
    <w:rsid w:val="0002639C"/>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basedOn w:val="DefaultParagraphFont"/>
    <w:link w:val="cites"/>
    <w:rsid w:val="0002639C"/>
    <w:rPr>
      <w:rFonts w:ascii="Times New Roman" w:eastAsia="Malgun Gothic" w:hAnsi="Times New Roman" w:cs="Times New Roman"/>
      <w:b/>
      <w:sz w:val="24"/>
      <w:szCs w:val="24"/>
      <w:u w:val="single"/>
    </w:rPr>
  </w:style>
  <w:style w:type="paragraph" w:customStyle="1" w:styleId="tags">
    <w:name w:val="tags"/>
    <w:link w:val="tagsChar"/>
    <w:autoRedefine/>
    <w:rsid w:val="0002639C"/>
    <w:pPr>
      <w:spacing w:after="0" w:line="240" w:lineRule="auto"/>
      <w:contextualSpacing/>
    </w:pPr>
    <w:rPr>
      <w:rFonts w:ascii="Times New Roman" w:eastAsia="Malgun Gothic" w:hAnsi="Times New Roman" w:cs="Times New Roman"/>
      <w:b/>
      <w:sz w:val="24"/>
      <w:szCs w:val="20"/>
    </w:rPr>
  </w:style>
  <w:style w:type="character" w:customStyle="1" w:styleId="tagsChar">
    <w:name w:val="tags Char"/>
    <w:basedOn w:val="DefaultParagraphFont"/>
    <w:link w:val="tags"/>
    <w:rsid w:val="0002639C"/>
    <w:rPr>
      <w:rFonts w:ascii="Times New Roman" w:eastAsia="Malgun Gothic" w:hAnsi="Times New Roman" w:cs="Times New Roman"/>
      <w:b/>
      <w:sz w:val="24"/>
      <w:szCs w:val="20"/>
    </w:rPr>
  </w:style>
  <w:style w:type="paragraph" w:customStyle="1" w:styleId="tag">
    <w:name w:val="tag"/>
    <w:basedOn w:val="Normal"/>
    <w:qFormat/>
    <w:rsid w:val="0002639C"/>
    <w:rPr>
      <w:rFonts w:eastAsia="Times New Roman"/>
      <w:b/>
      <w:bCs/>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rsid w:val="0002639C"/>
    <w:rPr>
      <w:rFonts w:ascii="Times New Roman" w:eastAsia="Times New Roman" w:hAnsi="Times New Roman" w:cs="Times New Roman"/>
      <w:sz w:val="24"/>
      <w:szCs w:val="24"/>
    </w:rPr>
  </w:style>
  <w:style w:type="character" w:customStyle="1" w:styleId="Date1">
    <w:name w:val="Date1"/>
    <w:basedOn w:val="DefaultParagraphFont"/>
    <w:rsid w:val="0002639C"/>
  </w:style>
  <w:style w:type="character" w:customStyle="1" w:styleId="nb-results-listing">
    <w:name w:val="nb-results-listing"/>
    <w:basedOn w:val="DefaultParagraphFont"/>
    <w:rsid w:val="0002639C"/>
  </w:style>
  <w:style w:type="character" w:customStyle="1" w:styleId="nb-results-date">
    <w:name w:val="nb-results-date"/>
    <w:basedOn w:val="DefaultParagraphFont"/>
    <w:rsid w:val="0002639C"/>
  </w:style>
  <w:style w:type="paragraph" w:customStyle="1" w:styleId="bloctitles">
    <w:name w:val="bloc titles"/>
    <w:basedOn w:val="Heading1"/>
    <w:link w:val="bloctitlesChar"/>
    <w:autoRedefine/>
    <w:rsid w:val="0002639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02639C"/>
    <w:rPr>
      <w:rFonts w:ascii="Arial Narrow" w:hAnsi="Arial Narrow"/>
      <w:sz w:val="18"/>
      <w:u w:val="single"/>
    </w:rPr>
  </w:style>
  <w:style w:type="character" w:customStyle="1" w:styleId="cardtextemphasisChar">
    <w:name w:val="card text emphasis Char"/>
    <w:basedOn w:val="UnderlinedCardTextChar"/>
    <w:rsid w:val="0002639C"/>
    <w:rPr>
      <w:rFonts w:ascii="Arial Narrow" w:hAnsi="Arial Narrow"/>
      <w:b/>
      <w:sz w:val="18"/>
      <w:u w:val="single"/>
    </w:rPr>
  </w:style>
  <w:style w:type="character" w:customStyle="1" w:styleId="bloctitlesChar">
    <w:name w:val="bloc titles Char"/>
    <w:basedOn w:val="Heading1Char"/>
    <w:link w:val="bloctitles"/>
    <w:rsid w:val="0002639C"/>
    <w:rPr>
      <w:rFonts w:ascii="Calibri" w:eastAsia="Malgun Gothic" w:hAnsi="Calibri" w:cs="Arial"/>
      <w:b w:val="0"/>
      <w:kern w:val="32"/>
      <w:sz w:val="32"/>
      <w:szCs w:val="32"/>
      <w:u w:val="single"/>
    </w:rPr>
  </w:style>
  <w:style w:type="paragraph" w:styleId="BodyText">
    <w:name w:val="Body Text"/>
    <w:basedOn w:val="Normal"/>
    <w:link w:val="BodyTextChar"/>
    <w:rsid w:val="0002639C"/>
    <w:rPr>
      <w:rFonts w:eastAsia="Times New Roman"/>
      <w:szCs w:val="20"/>
      <w:u w:val="single"/>
    </w:rPr>
  </w:style>
  <w:style w:type="character" w:customStyle="1" w:styleId="BodyTextChar">
    <w:name w:val="Body Text Char"/>
    <w:basedOn w:val="DefaultParagraphFont"/>
    <w:link w:val="BodyText"/>
    <w:rsid w:val="0002639C"/>
    <w:rPr>
      <w:rFonts w:ascii="Calibri" w:eastAsia="Times New Roman" w:hAnsi="Calibri"/>
      <w:szCs w:val="20"/>
      <w:u w:val="single"/>
    </w:rPr>
  </w:style>
  <w:style w:type="character" w:customStyle="1" w:styleId="CardTextChar">
    <w:name w:val="Card Text Char"/>
    <w:basedOn w:val="DefaultParagraphFont"/>
    <w:rsid w:val="0002639C"/>
    <w:rPr>
      <w:rFonts w:ascii="Arial Narrow" w:hAnsi="Arial Narrow"/>
      <w:noProof w:val="0"/>
      <w:sz w:val="16"/>
      <w:lang w:val="en-US"/>
    </w:rPr>
  </w:style>
  <w:style w:type="character" w:customStyle="1" w:styleId="programnameheader1">
    <w:name w:val="programnameheader1"/>
    <w:basedOn w:val="DefaultParagraphFont"/>
    <w:rsid w:val="0002639C"/>
    <w:rPr>
      <w:rFonts w:ascii="Arial" w:hAnsi="Arial"/>
      <w:b/>
      <w:sz w:val="20"/>
    </w:rPr>
  </w:style>
  <w:style w:type="character" w:customStyle="1" w:styleId="hit">
    <w:name w:val="hit"/>
    <w:basedOn w:val="DefaultParagraphFont"/>
    <w:rsid w:val="0002639C"/>
  </w:style>
  <w:style w:type="paragraph" w:customStyle="1" w:styleId="loose">
    <w:name w:val="loose"/>
    <w:basedOn w:val="Normal"/>
    <w:rsid w:val="0002639C"/>
    <w:pPr>
      <w:spacing w:before="168"/>
    </w:pPr>
    <w:rPr>
      <w:rFonts w:eastAsia="Times New Roman"/>
      <w:szCs w:val="20"/>
    </w:rPr>
  </w:style>
  <w:style w:type="character" w:customStyle="1" w:styleId="blue">
    <w:name w:val="blue"/>
    <w:basedOn w:val="DefaultParagraphFont"/>
    <w:rsid w:val="0002639C"/>
  </w:style>
  <w:style w:type="character" w:customStyle="1" w:styleId="verdana">
    <w:name w:val="verdana"/>
    <w:basedOn w:val="DefaultParagraphFont"/>
    <w:rsid w:val="0002639C"/>
  </w:style>
  <w:style w:type="paragraph" w:customStyle="1" w:styleId="cardtext">
    <w:name w:val="cardtext"/>
    <w:basedOn w:val="Normal"/>
    <w:rsid w:val="0002639C"/>
    <w:rPr>
      <w:rFonts w:eastAsia="Times New Roman"/>
      <w:szCs w:val="20"/>
    </w:rPr>
  </w:style>
  <w:style w:type="character" w:styleId="Strong">
    <w:name w:val="Strong"/>
    <w:basedOn w:val="DefaultParagraphFont"/>
    <w:qFormat/>
    <w:rsid w:val="0002639C"/>
    <w:rPr>
      <w:b/>
    </w:rPr>
  </w:style>
  <w:style w:type="character" w:customStyle="1" w:styleId="term">
    <w:name w:val="term"/>
    <w:basedOn w:val="DefaultParagraphFont"/>
    <w:rsid w:val="0002639C"/>
  </w:style>
  <w:style w:type="character" w:customStyle="1" w:styleId="pmterms1">
    <w:name w:val="pmterms1"/>
    <w:basedOn w:val="DefaultParagraphFont"/>
    <w:rsid w:val="0002639C"/>
  </w:style>
  <w:style w:type="paragraph" w:customStyle="1" w:styleId="UnderlinedCardText">
    <w:name w:val="Underlined Card Text"/>
    <w:basedOn w:val="Normal"/>
    <w:rsid w:val="0002639C"/>
    <w:pPr>
      <w:widowControl w:val="0"/>
      <w:suppressAutoHyphens/>
      <w:spacing w:before="86" w:after="86"/>
      <w:ind w:left="86" w:right="86"/>
    </w:pPr>
    <w:rPr>
      <w:rFonts w:ascii="Arial Narrow" w:eastAsia="Times New Roman" w:hAnsi="Arial Narrow"/>
      <w:sz w:val="18"/>
      <w:szCs w:val="20"/>
      <w:u w:val="single"/>
    </w:rPr>
  </w:style>
  <w:style w:type="paragraph" w:customStyle="1" w:styleId="CM14">
    <w:name w:val="CM14"/>
    <w:basedOn w:val="Normal"/>
    <w:next w:val="Normal"/>
    <w:rsid w:val="0002639C"/>
    <w:pPr>
      <w:widowControl w:val="0"/>
    </w:pPr>
    <w:rPr>
      <w:rFonts w:eastAsia="Times New Roman"/>
      <w:szCs w:val="20"/>
    </w:rPr>
  </w:style>
  <w:style w:type="character" w:customStyle="1" w:styleId="underlined-0020card-0020text-0020charchar1">
    <w:name w:val="underlined-0020card-0020text-0020char__char1"/>
    <w:basedOn w:val="DefaultParagraphFont"/>
    <w:rsid w:val="0002639C"/>
    <w:rPr>
      <w:rFonts w:ascii="Arial Narrow" w:hAnsi="Arial Narrow"/>
      <w:sz w:val="18"/>
      <w:u w:val="single"/>
    </w:rPr>
  </w:style>
  <w:style w:type="character" w:customStyle="1" w:styleId="card-0020text-0020emphasis-0020charchar1">
    <w:name w:val="card-0020text-0020emphasis-0020char__char1"/>
    <w:basedOn w:val="DefaultParagraphFont"/>
    <w:rsid w:val="0002639C"/>
    <w:rPr>
      <w:rFonts w:ascii="Arial Narrow" w:hAnsi="Arial Narrow"/>
      <w:b/>
      <w:sz w:val="18"/>
      <w:u w:val="single"/>
    </w:rPr>
  </w:style>
  <w:style w:type="paragraph" w:customStyle="1" w:styleId="card-0020text">
    <w:name w:val="card-0020text"/>
    <w:basedOn w:val="Normal"/>
    <w:rsid w:val="0002639C"/>
    <w:pPr>
      <w:spacing w:after="200"/>
    </w:pPr>
    <w:rPr>
      <w:rFonts w:ascii="Arial Narrow" w:eastAsia="Times New Roman" w:hAnsi="Arial Narrow"/>
      <w:sz w:val="16"/>
      <w:szCs w:val="20"/>
    </w:rPr>
  </w:style>
  <w:style w:type="paragraph" w:customStyle="1" w:styleId="cardtextemphasis">
    <w:name w:val="card text emphasis"/>
    <w:basedOn w:val="UnderlinedCardText"/>
    <w:rsid w:val="0002639C"/>
    <w:rPr>
      <w:b/>
    </w:rPr>
  </w:style>
  <w:style w:type="character" w:customStyle="1" w:styleId="Style4Char">
    <w:name w:val="Style4 Char"/>
    <w:basedOn w:val="DefaultParagraphFont"/>
    <w:link w:val="Style4"/>
    <w:rsid w:val="0002639C"/>
    <w:rPr>
      <w:rFonts w:ascii="Arial Narrow" w:hAnsi="Arial Narrow"/>
      <w:u w:val="single"/>
    </w:rPr>
  </w:style>
  <w:style w:type="paragraph" w:customStyle="1" w:styleId="Style3">
    <w:name w:val="Style3"/>
    <w:basedOn w:val="Normal"/>
    <w:link w:val="Style3Char"/>
    <w:rsid w:val="0002639C"/>
    <w:rPr>
      <w:rFonts w:ascii="Arial Narrow" w:eastAsia="Times New Roman" w:hAnsi="Arial Narrow"/>
      <w:b/>
      <w:szCs w:val="20"/>
    </w:rPr>
  </w:style>
  <w:style w:type="character" w:customStyle="1" w:styleId="persontitle">
    <w:name w:val="person_title"/>
    <w:basedOn w:val="DefaultParagraphFont"/>
    <w:rsid w:val="0002639C"/>
  </w:style>
  <w:style w:type="character" w:customStyle="1" w:styleId="copy">
    <w:name w:val="copy"/>
    <w:basedOn w:val="DefaultParagraphFont"/>
    <w:rsid w:val="0002639C"/>
  </w:style>
  <w:style w:type="character" w:customStyle="1" w:styleId="Style6pt">
    <w:name w:val="Style 6 pt"/>
    <w:basedOn w:val="DefaultParagraphFont"/>
    <w:qFormat/>
    <w:rsid w:val="0002639C"/>
    <w:rPr>
      <w:sz w:val="12"/>
    </w:rPr>
  </w:style>
  <w:style w:type="character" w:customStyle="1" w:styleId="BoldUnderlineChar">
    <w:name w:val="Bold Underline Char"/>
    <w:rsid w:val="0002639C"/>
    <w:rPr>
      <w:rFonts w:ascii="Georgia" w:eastAsia="Calibri" w:hAnsi="Georgia" w:cs="Times New Roman"/>
      <w:b/>
      <w:u w:val="thick"/>
    </w:rPr>
  </w:style>
  <w:style w:type="paragraph" w:customStyle="1" w:styleId="ThickUnderline">
    <w:name w:val="Thick Underline"/>
    <w:aliases w:val="Cards + Font: 12 pt Char Char Char,Cards + Font: 12 pt Char Char Char Char Char Char Char,Cards + Font: 12 pt Char Char Char Char Char Char Char Char Char Char Char Char,Cards + Font: 12 pt Char Char,Cards + Font: 12 pt"/>
    <w:basedOn w:val="Normal"/>
    <w:qFormat/>
    <w:rsid w:val="0002639C"/>
    <w:rPr>
      <w:rFonts w:ascii="Arial Narrow" w:eastAsia="Calibri" w:hAnsi="Arial Narrow"/>
      <w:szCs w:val="20"/>
      <w:u w:val="thick"/>
    </w:rPr>
  </w:style>
  <w:style w:type="paragraph" w:customStyle="1" w:styleId="Cards">
    <w:name w:val="Cards"/>
    <w:basedOn w:val="Normal"/>
    <w:link w:val="CardsChar1"/>
    <w:qFormat/>
    <w:rsid w:val="0002639C"/>
    <w:pPr>
      <w:autoSpaceDE w:val="0"/>
      <w:autoSpaceDN w:val="0"/>
      <w:adjustRightInd w:val="0"/>
      <w:ind w:left="432" w:right="432"/>
      <w:jc w:val="both"/>
    </w:pPr>
    <w:rPr>
      <w:rFonts w:eastAsia="Times New Roman"/>
      <w:szCs w:val="20"/>
    </w:rPr>
  </w:style>
  <w:style w:type="paragraph" w:customStyle="1" w:styleId="Cites0">
    <w:name w:val="Cites"/>
    <w:basedOn w:val="Normal"/>
    <w:link w:val="CitesChar2"/>
    <w:qFormat/>
    <w:rsid w:val="0002639C"/>
    <w:pPr>
      <w:widowControl w:val="0"/>
      <w:autoSpaceDE w:val="0"/>
      <w:autoSpaceDN w:val="0"/>
      <w:adjustRightInd w:val="0"/>
      <w:jc w:val="both"/>
      <w:outlineLvl w:val="2"/>
    </w:pPr>
    <w:rPr>
      <w:rFonts w:eastAsia="Times New Roman"/>
      <w:b/>
      <w:bCs/>
      <w:szCs w:val="20"/>
    </w:rPr>
  </w:style>
  <w:style w:type="character" w:customStyle="1" w:styleId="CardsChar1">
    <w:name w:val="Cards Char1"/>
    <w:link w:val="Cards"/>
    <w:rsid w:val="0002639C"/>
    <w:rPr>
      <w:rFonts w:ascii="Calibri" w:eastAsia="Times New Roman" w:hAnsi="Calibri"/>
      <w:szCs w:val="20"/>
    </w:rPr>
  </w:style>
  <w:style w:type="character" w:customStyle="1" w:styleId="CitesChar2">
    <w:name w:val="Cites Char2"/>
    <w:link w:val="Cites0"/>
    <w:rsid w:val="0002639C"/>
    <w:rPr>
      <w:rFonts w:ascii="Calibri" w:eastAsia="Times New Roman" w:hAnsi="Calibri"/>
      <w:b/>
      <w:bCs/>
      <w:szCs w:val="20"/>
    </w:rPr>
  </w:style>
  <w:style w:type="character" w:customStyle="1" w:styleId="UnderlineCharCharChar1Char">
    <w:name w:val="Underline Char Char Char1 Char"/>
    <w:rsid w:val="0002639C"/>
    <w:rPr>
      <w:u w:val="single"/>
      <w:lang w:val="en-US" w:eastAsia="en-US" w:bidi="ar-SA"/>
    </w:rPr>
  </w:style>
  <w:style w:type="paragraph" w:customStyle="1" w:styleId="UnderlineChar1">
    <w:name w:val="Underline Char1"/>
    <w:basedOn w:val="Normal"/>
    <w:link w:val="UnderlineChar1Char"/>
    <w:rsid w:val="0002639C"/>
    <w:rPr>
      <w:rFonts w:eastAsia="MS Mincho"/>
      <w:szCs w:val="20"/>
      <w:u w:val="single"/>
    </w:rPr>
  </w:style>
  <w:style w:type="character" w:customStyle="1" w:styleId="UnderlineChar1Char">
    <w:name w:val="Underline Char1 Char"/>
    <w:link w:val="UnderlineChar1"/>
    <w:rsid w:val="0002639C"/>
    <w:rPr>
      <w:rFonts w:ascii="Calibri" w:eastAsia="MS Mincho" w:hAnsi="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2639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2639C"/>
    <w:rPr>
      <w:rFonts w:asciiTheme="minorHAnsi" w:eastAsia="MS Mincho" w:hAnsiTheme="minorHAnsi"/>
      <w:b/>
      <w:u w:val="single"/>
    </w:rPr>
  </w:style>
  <w:style w:type="character" w:customStyle="1" w:styleId="BoldandUnderlineChar2">
    <w:name w:val="Bold and Underline Char2"/>
    <w:rsid w:val="0002639C"/>
    <w:rPr>
      <w:b/>
      <w:u w:val="single"/>
      <w:lang w:val="en-US" w:eastAsia="en-US" w:bidi="ar-SA"/>
    </w:rPr>
  </w:style>
  <w:style w:type="character" w:customStyle="1" w:styleId="il">
    <w:name w:val="il"/>
    <w:basedOn w:val="DefaultParagraphFont"/>
    <w:rsid w:val="0002639C"/>
  </w:style>
  <w:style w:type="paragraph" w:customStyle="1" w:styleId="BoldandUnderline">
    <w:name w:val="Bold and Underline"/>
    <w:basedOn w:val="Normal"/>
    <w:link w:val="BoldandUnderlineChar"/>
    <w:rsid w:val="0002639C"/>
    <w:rPr>
      <w:rFonts w:eastAsia="MS Mincho"/>
      <w:b/>
      <w:szCs w:val="20"/>
      <w:u w:val="single"/>
    </w:rPr>
  </w:style>
  <w:style w:type="character" w:customStyle="1" w:styleId="BoldandUnderlineChar">
    <w:name w:val="Bold and Underline Char"/>
    <w:basedOn w:val="DefaultParagraphFont"/>
    <w:link w:val="BoldandUnderline"/>
    <w:rsid w:val="0002639C"/>
    <w:rPr>
      <w:rFonts w:ascii="Calibri" w:eastAsia="MS Mincho" w:hAnsi="Calibri"/>
      <w:b/>
      <w:szCs w:val="20"/>
      <w:u w:val="single"/>
    </w:rPr>
  </w:style>
  <w:style w:type="character" w:customStyle="1" w:styleId="BoldandUnderlineCharChar1">
    <w:name w:val="Bold and Underline Char Char1"/>
    <w:basedOn w:val="DefaultParagraphFont"/>
    <w:rsid w:val="0002639C"/>
    <w:rPr>
      <w:b/>
      <w:u w:val="single"/>
      <w:lang w:val="en-US" w:eastAsia="en-US" w:bidi="ar-SA"/>
    </w:rPr>
  </w:style>
  <w:style w:type="character" w:customStyle="1" w:styleId="A7">
    <w:name w:val="A7"/>
    <w:rsid w:val="0002639C"/>
    <w:rPr>
      <w:color w:val="000000"/>
      <w:sz w:val="28"/>
    </w:rPr>
  </w:style>
  <w:style w:type="paragraph" w:styleId="NoSpacing">
    <w:name w:val="No Spacing"/>
    <w:qFormat/>
    <w:rsid w:val="0002639C"/>
    <w:pPr>
      <w:widowControl w:val="0"/>
      <w:spacing w:after="0" w:line="240" w:lineRule="auto"/>
    </w:pPr>
    <w:rPr>
      <w:rFonts w:ascii="Times New Roman" w:eastAsia="Times New Roman" w:hAnsi="Times New Roman" w:cs="Times New Roman"/>
      <w:sz w:val="20"/>
    </w:rPr>
  </w:style>
  <w:style w:type="paragraph" w:customStyle="1" w:styleId="Pa0">
    <w:name w:val="Pa0"/>
    <w:basedOn w:val="Normal"/>
    <w:next w:val="Normal"/>
    <w:rsid w:val="0002639C"/>
    <w:pPr>
      <w:widowControl w:val="0"/>
      <w:autoSpaceDE w:val="0"/>
      <w:autoSpaceDN w:val="0"/>
      <w:adjustRightInd w:val="0"/>
      <w:spacing w:line="201" w:lineRule="atLeast"/>
    </w:pPr>
    <w:rPr>
      <w:rFonts w:ascii="TradeGothic" w:eastAsia="Times New Roman" w:hAnsi="TradeGothic"/>
      <w:szCs w:val="24"/>
    </w:rPr>
  </w:style>
  <w:style w:type="character" w:customStyle="1" w:styleId="A0">
    <w:name w:val="A0"/>
    <w:rsid w:val="0002639C"/>
    <w:rPr>
      <w:b/>
      <w:color w:val="000000"/>
    </w:rPr>
  </w:style>
  <w:style w:type="paragraph" w:customStyle="1" w:styleId="HotRoute">
    <w:name w:val="Hot Route"/>
    <w:basedOn w:val="Normal"/>
    <w:link w:val="HotRouteChar"/>
    <w:qFormat/>
    <w:rsid w:val="0002639C"/>
    <w:pPr>
      <w:ind w:left="72"/>
    </w:pPr>
    <w:rPr>
      <w:iCs/>
      <w:color w:val="000000"/>
    </w:rPr>
  </w:style>
  <w:style w:type="character" w:customStyle="1" w:styleId="HotRouteChar">
    <w:name w:val="Hot Route Char"/>
    <w:link w:val="HotRoute"/>
    <w:rsid w:val="0002639C"/>
    <w:rPr>
      <w:rFonts w:ascii="Calibri" w:hAnsi="Calibri"/>
      <w:iCs/>
      <w:color w:val="000000"/>
    </w:rPr>
  </w:style>
  <w:style w:type="paragraph" w:customStyle="1" w:styleId="Style4">
    <w:name w:val="Style4"/>
    <w:basedOn w:val="Normal"/>
    <w:link w:val="Style4Char"/>
    <w:rsid w:val="0002639C"/>
    <w:rPr>
      <w:rFonts w:ascii="Arial Narrow" w:hAnsi="Arial Narrow"/>
      <w:u w:val="single"/>
    </w:rPr>
  </w:style>
  <w:style w:type="character" w:customStyle="1" w:styleId="Style3Char">
    <w:name w:val="Style3 Char"/>
    <w:basedOn w:val="DefaultParagraphFont"/>
    <w:link w:val="Style3"/>
    <w:rsid w:val="0002639C"/>
    <w:rPr>
      <w:rFonts w:ascii="Arial Narrow" w:eastAsia="Times New Roman" w:hAnsi="Arial Narrow"/>
      <w:b/>
      <w:szCs w:val="20"/>
    </w:rPr>
  </w:style>
  <w:style w:type="paragraph" w:customStyle="1" w:styleId="Style2">
    <w:name w:val="Style2"/>
    <w:basedOn w:val="Normal"/>
    <w:rsid w:val="0002639C"/>
    <w:rPr>
      <w:rFonts w:ascii="Arial Narrow" w:eastAsia="Times New Roman" w:hAnsi="Arial Narrow"/>
      <w:b/>
      <w:caps/>
      <w:szCs w:val="24"/>
    </w:rPr>
  </w:style>
  <w:style w:type="paragraph" w:customStyle="1" w:styleId="Style1">
    <w:name w:val="Style1"/>
    <w:basedOn w:val="Normal"/>
    <w:link w:val="Style1Char"/>
    <w:rsid w:val="0002639C"/>
    <w:rPr>
      <w:rFonts w:eastAsia="SimSun"/>
      <w:szCs w:val="24"/>
      <w:u w:val="single"/>
      <w:lang w:eastAsia="zh-CN"/>
    </w:rPr>
  </w:style>
  <w:style w:type="character" w:customStyle="1" w:styleId="Style1Char">
    <w:name w:val="Style1 Char"/>
    <w:basedOn w:val="DefaultParagraphFont"/>
    <w:link w:val="Style1"/>
    <w:rsid w:val="0002639C"/>
    <w:rPr>
      <w:rFonts w:ascii="Calibri" w:eastAsia="SimSun" w:hAnsi="Calibri"/>
      <w:szCs w:val="24"/>
      <w:u w:val="single"/>
      <w:lang w:eastAsia="zh-CN"/>
    </w:rPr>
  </w:style>
  <w:style w:type="paragraph" w:customStyle="1" w:styleId="StyleStyle4LatinTimesNewRomanAsianSimSun">
    <w:name w:val="Style Style4 + (Latin) Times New Roman (Asian) SimSun"/>
    <w:basedOn w:val="Style4"/>
    <w:link w:val="StyleStyle4LatinTimesNewRomanAsianSimSunChar"/>
    <w:rsid w:val="0002639C"/>
    <w:rPr>
      <w:rFonts w:ascii="Times New Roman" w:eastAsia="SimSun" w:hAnsi="Times New Roman"/>
      <w:szCs w:val="24"/>
    </w:rPr>
  </w:style>
  <w:style w:type="character" w:customStyle="1" w:styleId="StyleStyle4LatinTimesNewRomanAsianSimSunChar">
    <w:name w:val="Style Style4 + (Latin) Times New Roman (Asian) SimSun Char"/>
    <w:basedOn w:val="Style4Char"/>
    <w:link w:val="StyleStyle4LatinTimesNewRomanAsianSimSun"/>
    <w:rsid w:val="0002639C"/>
    <w:rPr>
      <w:rFonts w:ascii="Times New Roman" w:eastAsia="SimSun" w:hAnsi="Times New Roman" w:cs="Times New Roman"/>
      <w:sz w:val="20"/>
      <w:szCs w:val="24"/>
      <w:u w:val="single"/>
    </w:rPr>
  </w:style>
  <w:style w:type="paragraph" w:customStyle="1" w:styleId="StyleStyle4LatinTimesNewRomanAsianSimSunBold">
    <w:name w:val="Style Style4 + (Latin) Times New Roman (Asian) SimSun Bold"/>
    <w:basedOn w:val="Style4"/>
    <w:link w:val="StyleStyle4LatinTimesNewRomanAsianSimSunBoldChar"/>
    <w:rsid w:val="0002639C"/>
    <w:rPr>
      <w:rFonts w:ascii="Times New Roman" w:eastAsia="SimSun" w:hAnsi="Times New Roman"/>
      <w:b/>
      <w:bCs/>
      <w:szCs w:val="24"/>
    </w:rPr>
  </w:style>
  <w:style w:type="character" w:customStyle="1" w:styleId="StyleStyle4LatinTimesNewRomanAsianSimSunBoldChar">
    <w:name w:val="Style Style4 + (Latin) Times New Roman (Asian) SimSun Bold Char"/>
    <w:basedOn w:val="Style4Char"/>
    <w:link w:val="StyleStyle4LatinTimesNewRomanAsianSimSunBold"/>
    <w:rsid w:val="0002639C"/>
    <w:rPr>
      <w:rFonts w:ascii="Times New Roman" w:eastAsia="SimSun" w:hAnsi="Times New Roman" w:cs="Times New Roman"/>
      <w:b/>
      <w:bCs/>
      <w:sz w:val="20"/>
      <w:szCs w:val="24"/>
      <w:u w:val="single"/>
    </w:rPr>
  </w:style>
  <w:style w:type="character" w:customStyle="1" w:styleId="Style11pt">
    <w:name w:val="Style 11 pt"/>
    <w:basedOn w:val="DefaultParagraphFont"/>
    <w:rsid w:val="0002639C"/>
    <w:rPr>
      <w:sz w:val="20"/>
    </w:rPr>
  </w:style>
  <w:style w:type="paragraph" w:customStyle="1" w:styleId="StyleStyle411ptBoldBorderSinglesolidlineAuto0">
    <w:name w:val="Style Style4 + 11 pt Bold Border: : (Single solid line Auto  0...."/>
    <w:basedOn w:val="Style4"/>
    <w:link w:val="StyleStyle411ptBoldBorderSinglesolidlineAuto0Char"/>
    <w:rsid w:val="0002639C"/>
    <w:rPr>
      <w:rFonts w:ascii="Times New Roman" w:eastAsia="Times New Roman" w:hAnsi="Times New Roman"/>
      <w:b/>
      <w:bCs/>
      <w:szCs w:val="24"/>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02639C"/>
    <w:rPr>
      <w:rFonts w:ascii="Times New Roman" w:eastAsia="Times New Roman" w:hAnsi="Times New Roman" w:cs="Times New Roman"/>
      <w:b/>
      <w:bCs/>
      <w:sz w:val="20"/>
      <w:szCs w:val="24"/>
      <w:u w:val="single"/>
      <w:bdr w:val="single" w:sz="4" w:space="0" w:color="auto"/>
    </w:rPr>
  </w:style>
  <w:style w:type="paragraph" w:customStyle="1" w:styleId="Default">
    <w:name w:val="Default"/>
    <w:rsid w:val="000263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extbold">
    <w:name w:val="text bold"/>
    <w:basedOn w:val="Normal"/>
    <w:link w:val="underline"/>
    <w:uiPriority w:val="7"/>
    <w:qFormat/>
    <w:rsid w:val="0002639C"/>
    <w:pPr>
      <w:ind w:left="720"/>
      <w:jc w:val="both"/>
    </w:pPr>
    <w:rPr>
      <w:u w:val="single"/>
    </w:rPr>
  </w:style>
  <w:style w:type="paragraph" w:customStyle="1" w:styleId="BlockTitle">
    <w:name w:val="Block Title"/>
    <w:basedOn w:val="Heading1"/>
    <w:next w:val="Normal"/>
    <w:rsid w:val="0002639C"/>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02639C"/>
    <w:rPr>
      <w:rFonts w:ascii="Cooper Black" w:hAnsi="Cooper Black"/>
      <w:iCs/>
      <w:u w:val="single"/>
    </w:rPr>
  </w:style>
  <w:style w:type="character" w:customStyle="1" w:styleId="UnderlineCharCharCharChar">
    <w:name w:val="Underline Char Char Char Char"/>
    <w:link w:val="UnderlineCharCharChar"/>
    <w:rsid w:val="00791A66"/>
    <w:rPr>
      <w:szCs w:val="16"/>
      <w:u w:val="single"/>
    </w:rPr>
  </w:style>
  <w:style w:type="paragraph" w:customStyle="1" w:styleId="UnderlineCharCharChar">
    <w:name w:val="Underline Char Char Char"/>
    <w:basedOn w:val="Normal"/>
    <w:link w:val="UnderlineCharCharCharChar"/>
    <w:rsid w:val="00791A66"/>
    <w:rPr>
      <w:rFonts w:asciiTheme="minorHAnsi" w:hAnsiTheme="minorHAnsi"/>
      <w:szCs w:val="1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Style,Bold Cite Char,ci,c,Bo,Title Cha,8."/>
    <w:basedOn w:val="DefaultParagraphFont"/>
    <w:uiPriority w:val="6"/>
    <w:qFormat/>
    <w:rsid w:val="00433FF4"/>
    <w:rPr>
      <w:b w:val="0"/>
      <w:sz w:val="24"/>
      <w:u w:val="single"/>
    </w:rPr>
  </w:style>
  <w:style w:type="paragraph" w:customStyle="1" w:styleId="TagText">
    <w:name w:val="TagText"/>
    <w:basedOn w:val="Normal"/>
    <w:qFormat/>
    <w:rsid w:val="0002233C"/>
    <w:pPr>
      <w:spacing w:before="200"/>
    </w:pPr>
    <w:rPr>
      <w:rFonts w:eastAsia="Calibri"/>
      <w:b/>
    </w:rPr>
  </w:style>
  <w:style w:type="paragraph" w:customStyle="1" w:styleId="Tag2">
    <w:name w:val="Tag2"/>
    <w:basedOn w:val="Normal"/>
    <w:qFormat/>
    <w:rsid w:val="00A93C48"/>
    <w:rPr>
      <w:b/>
    </w:rPr>
  </w:style>
  <w:style w:type="character" w:customStyle="1" w:styleId="apple-converted-space">
    <w:name w:val="apple-converted-space"/>
    <w:basedOn w:val="DefaultParagraphFont"/>
    <w:rsid w:val="00AD361B"/>
  </w:style>
  <w:style w:type="character" w:styleId="UnresolvedMention">
    <w:name w:val="Unresolved Mention"/>
    <w:basedOn w:val="DefaultParagraphFont"/>
    <w:uiPriority w:val="99"/>
    <w:semiHidden/>
    <w:unhideWhenUsed/>
    <w:rsid w:val="00670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89414">
      <w:bodyDiv w:val="1"/>
      <w:marLeft w:val="0"/>
      <w:marRight w:val="0"/>
      <w:marTop w:val="0"/>
      <w:marBottom w:val="0"/>
      <w:divBdr>
        <w:top w:val="none" w:sz="0" w:space="0" w:color="auto"/>
        <w:left w:val="none" w:sz="0" w:space="0" w:color="auto"/>
        <w:bottom w:val="none" w:sz="0" w:space="0" w:color="auto"/>
        <w:right w:val="none" w:sz="0" w:space="0" w:color="auto"/>
      </w:divBdr>
    </w:div>
    <w:div w:id="586503664">
      <w:bodyDiv w:val="1"/>
      <w:marLeft w:val="0"/>
      <w:marRight w:val="0"/>
      <w:marTop w:val="0"/>
      <w:marBottom w:val="0"/>
      <w:divBdr>
        <w:top w:val="none" w:sz="0" w:space="0" w:color="auto"/>
        <w:left w:val="none" w:sz="0" w:space="0" w:color="auto"/>
        <w:bottom w:val="none" w:sz="0" w:space="0" w:color="auto"/>
        <w:right w:val="none" w:sz="0" w:space="0" w:color="auto"/>
      </w:divBdr>
    </w:div>
    <w:div w:id="876282352">
      <w:bodyDiv w:val="1"/>
      <w:marLeft w:val="0"/>
      <w:marRight w:val="0"/>
      <w:marTop w:val="0"/>
      <w:marBottom w:val="0"/>
      <w:divBdr>
        <w:top w:val="none" w:sz="0" w:space="0" w:color="auto"/>
        <w:left w:val="none" w:sz="0" w:space="0" w:color="auto"/>
        <w:bottom w:val="none" w:sz="0" w:space="0" w:color="auto"/>
        <w:right w:val="none" w:sz="0" w:space="0" w:color="auto"/>
      </w:divBdr>
    </w:div>
    <w:div w:id="1180856860">
      <w:bodyDiv w:val="1"/>
      <w:marLeft w:val="0"/>
      <w:marRight w:val="0"/>
      <w:marTop w:val="0"/>
      <w:marBottom w:val="0"/>
      <w:divBdr>
        <w:top w:val="none" w:sz="0" w:space="0" w:color="auto"/>
        <w:left w:val="none" w:sz="0" w:space="0" w:color="auto"/>
        <w:bottom w:val="none" w:sz="0" w:space="0" w:color="auto"/>
        <w:right w:val="none" w:sz="0" w:space="0" w:color="auto"/>
      </w:divBdr>
    </w:div>
    <w:div w:id="170783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18"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6"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9" Type="http://schemas.openxmlformats.org/officeDocument/2006/relationships/hyperlink" Target="http://realignmentproject.wordpress.com/2009/09/22/50-state-keynesianism-part-3/AS" TargetMode="External"/><Relationship Id="rId3" Type="http://schemas.openxmlformats.org/officeDocument/2006/relationships/styles" Target="styles.xml"/><Relationship Id="rId21"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4" Type="http://schemas.openxmlformats.org/officeDocument/2006/relationships/hyperlink" Target="http://yglesias.thinkprogress.org/archives/2009/07/michigan-dems-hoping-for-a-populist-revival.php" TargetMode="External"/><Relationship Id="rId42" Type="http://schemas.openxmlformats.org/officeDocument/2006/relationships/hyperlink" Target="http://realignmentproject.wordpress.com/2009/08/11/the-apollo-initiative-as-democratic-planning-part-3/" TargetMode="External"/><Relationship Id="rId47" Type="http://schemas.openxmlformats.org/officeDocument/2006/relationships/hyperlink" Target="http://www.cfeps.org/pubs/pn/pn0205.html" TargetMode="External"/><Relationship Id="rId7" Type="http://schemas.openxmlformats.org/officeDocument/2006/relationships/hyperlink" Target="http://papers.ssrn.com/sol3/papers.cfm?abstract_id=295424" TargetMode="External"/><Relationship Id="rId12"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17"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5"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3" Type="http://schemas.openxmlformats.org/officeDocument/2006/relationships/hyperlink" Target="http://legal-planet.org/2016/09/20/state-regulation-of-environmental-harms-on-federal-lands/" TargetMode="External"/><Relationship Id="rId38" Type="http://schemas.openxmlformats.org/officeDocument/2006/relationships/hyperlink" Target="http://realignmentproject.wordpress.com/2009/06/10/public-employment-a-presentation/" TargetMode="External"/><Relationship Id="rId46" Type="http://schemas.openxmlformats.org/officeDocument/2006/relationships/hyperlink" Target="http://www.thenextright.com/patrick-ruffini/the-solution-to-the-state-fiscal-crisis-a-five-year-balanced-budget" TargetMode="External"/><Relationship Id="rId2" Type="http://schemas.openxmlformats.org/officeDocument/2006/relationships/numbering" Target="numbering.xml"/><Relationship Id="rId16"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0"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9"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1" Type="http://schemas.openxmlformats.org/officeDocument/2006/relationships/hyperlink" Target="http://realignmentproject.wordpress.com/2009/09/22/50-state-keynesianism-part-3/AS" TargetMode="External"/><Relationship Id="rId1" Type="http://schemas.openxmlformats.org/officeDocument/2006/relationships/customXml" Target="../customXml/item1.xml"/><Relationship Id="rId6" Type="http://schemas.openxmlformats.org/officeDocument/2006/relationships/hyperlink" Target="http://arizonastatelawjournal.org/wp-content/uploads/2015/12/Warner_Final.pdf" TargetMode="External"/><Relationship Id="rId11" Type="http://schemas.openxmlformats.org/officeDocument/2006/relationships/hyperlink" Target="http://www.law.northwestern.edu/searlecenter/papers/Klass_Transmission_Article_2_12.pdf" TargetMode="External"/><Relationship Id="rId24"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2"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7" Type="http://schemas.openxmlformats.org/officeDocument/2006/relationships/hyperlink" Target="http://realignmentproject.wordpress.com/2009/07/16/the-front-line-of-defense-unemployment-insurance-reform/" TargetMode="External"/><Relationship Id="rId40" Type="http://schemas.openxmlformats.org/officeDocument/2006/relationships/hyperlink" Target="http://realignmentproject.wordpress.com/2009/07/30/50-state-keynesianism-part-2/" TargetMode="External"/><Relationship Id="rId45" Type="http://schemas.openxmlformats.org/officeDocument/2006/relationships/hyperlink" Target="http://www.heritage.org/research/economy/wm2266.cfm" TargetMode="External"/><Relationship Id="rId5" Type="http://schemas.openxmlformats.org/officeDocument/2006/relationships/webSettings" Target="webSettings.xml"/><Relationship Id="rId15"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3"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8"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6" Type="http://schemas.openxmlformats.org/officeDocument/2006/relationships/hyperlink" Target="http://en.wikipedia.org/wiki/Fractional-reserve_banking" TargetMode="External"/><Relationship Id="rId49" Type="http://schemas.openxmlformats.org/officeDocument/2006/relationships/theme" Target="theme/theme1.xml"/><Relationship Id="rId10" Type="http://schemas.openxmlformats.org/officeDocument/2006/relationships/hyperlink" Target="http://www.hks.harvard.edu/fs/rstavins/Papers/Goulder&amp;StavinsAERPapers&amp;Proceedings.pdf" TargetMode="External"/><Relationship Id="rId19"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1"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4" Type="http://schemas.openxmlformats.org/officeDocument/2006/relationships/hyperlink" Target="http://realignmentproject.wordpress.com/2009/07/25/industriallabor-market-policy-think-swedish/" TargetMode="External"/><Relationship Id="rId4" Type="http://schemas.openxmlformats.org/officeDocument/2006/relationships/settings" Target="settings.xml"/><Relationship Id="rId9" Type="http://schemas.openxmlformats.org/officeDocument/2006/relationships/hyperlink" Target="http://www.environmentamerica.org/sites/environment/files/reports/The-Way-Forward-on-Global-Warming.pdf" TargetMode="External"/><Relationship Id="rId14"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2"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27"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0"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5" Type="http://schemas.openxmlformats.org/officeDocument/2006/relationships/hyperlink" Target="http://www.huffingtonpost.com/ellen-brown" TargetMode="External"/><Relationship Id="rId43" Type="http://schemas.openxmlformats.org/officeDocument/2006/relationships/hyperlink" Target="http://realignmentproject.wordpress.com/2009/09/10/job-insurance-part-6-historical-models/" TargetMode="External"/><Relationship Id="rId48" Type="http://schemas.openxmlformats.org/officeDocument/2006/relationships/fontTable" Target="fontTable.xml"/><Relationship Id="rId8" Type="http://schemas.openxmlformats.org/officeDocument/2006/relationships/hyperlink" Target="http://digitalcommons.law.yale.edu/cgi/viewcontent.cgi?article=2769&amp;context=fss_papers)//S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1B35F-A110-49B3-A0B2-16A9D04F7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25725</TotalTime>
  <Pages>1</Pages>
  <Words>23773</Words>
  <Characters>135511</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margaret strong</cp:lastModifiedBy>
  <cp:revision>8</cp:revision>
  <dcterms:created xsi:type="dcterms:W3CDTF">2021-04-16T12:08:00Z</dcterms:created>
  <dcterms:modified xsi:type="dcterms:W3CDTF">2021-06-14T20:11:00Z</dcterms:modified>
</cp:coreProperties>
</file>