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5A14B" w14:textId="52604572" w:rsidR="00C63764" w:rsidRDefault="00C63764" w:rsidP="00C63764">
      <w:pPr>
        <w:pStyle w:val="Heading1"/>
      </w:pPr>
      <w:r>
        <w:t>WOTUS Neg – 2021 DDI KS</w:t>
      </w:r>
    </w:p>
    <w:p w14:paraId="740831CB" w14:textId="7A12CAA9" w:rsidR="00C63764" w:rsidRPr="005F28DE" w:rsidRDefault="00C63764" w:rsidP="00C63764">
      <w:pPr>
        <w:pStyle w:val="Heading1"/>
      </w:pPr>
      <w:r>
        <w:t>DA – Court Legitimacy Bad</w:t>
      </w:r>
    </w:p>
    <w:p w14:paraId="796B3101" w14:textId="77777777" w:rsidR="00C63764" w:rsidRDefault="00C63764" w:rsidP="00C63764"/>
    <w:p w14:paraId="72A53055" w14:textId="247A922D" w:rsidR="00C63764" w:rsidRDefault="00C63764" w:rsidP="00C63764">
      <w:pPr>
        <w:pStyle w:val="Heading2"/>
      </w:pPr>
      <w:r>
        <w:t xml:space="preserve">1NC – Shells </w:t>
      </w:r>
    </w:p>
    <w:p w14:paraId="0D469048" w14:textId="6A5C9640" w:rsidR="00C63764" w:rsidRPr="00C63764" w:rsidRDefault="00C63764" w:rsidP="00C63764">
      <w:pPr>
        <w:pStyle w:val="Heading3"/>
      </w:pPr>
      <w:r>
        <w:t>1NC – DA</w:t>
      </w:r>
    </w:p>
    <w:p w14:paraId="6C99551D" w14:textId="77777777" w:rsidR="00C63764" w:rsidRPr="00C11ADB" w:rsidRDefault="00C63764" w:rsidP="00C63764">
      <w:pPr>
        <w:pStyle w:val="Heading4"/>
      </w:pPr>
      <w:r w:rsidRPr="00C11ADB">
        <w:t>Supreme Court legitimacy is wrecked now—That will drive Republican judicial restraint. Reviving focus on</w:t>
      </w:r>
      <w:r>
        <w:t xml:space="preserve"> </w:t>
      </w:r>
      <w:r w:rsidRPr="00C11ADB">
        <w:t>the Court as a protector of civil rights would reverse that—Means they’ll gut the administrative state and democracy</w:t>
      </w:r>
    </w:p>
    <w:p w14:paraId="516332D8" w14:textId="77777777" w:rsidR="00C63764" w:rsidRPr="00C11ADB" w:rsidRDefault="00C63764" w:rsidP="00C63764">
      <w:r w:rsidRPr="00533EB0">
        <w:rPr>
          <w:rStyle w:val="Style13ptBold"/>
        </w:rPr>
        <w:t>Yglesias 18</w:t>
      </w:r>
      <w:r w:rsidRPr="00C11ADB">
        <w:t xml:space="preserve"> – Senior correspondent on politices and economic policy at Vox</w:t>
      </w:r>
    </w:p>
    <w:p w14:paraId="65A2654E" w14:textId="77777777" w:rsidR="00C63764" w:rsidRDefault="00C63764" w:rsidP="00C63764">
      <w:pPr>
        <w:rPr>
          <w:rStyle w:val="Hyperlink"/>
        </w:rPr>
      </w:pPr>
      <w:r w:rsidRPr="00C11ADB">
        <w:t xml:space="preserve">Matthew Yglesias, Co-founder of Vox, senior correspondent focused on politics and economic policy, Brett Kavanaugh’s confirmation will delegitimize the Supreme Court — and that’s good, 2018, </w:t>
      </w:r>
      <w:hyperlink r:id="rId8" w:history="1">
        <w:r w:rsidRPr="006B0F1F">
          <w:rPr>
            <w:rStyle w:val="Hyperlink"/>
          </w:rPr>
          <w:t>https://www.vox.com/2018/10/5/17941312/brett-kavanaugh-supreme-court-legitimacy</w:t>
        </w:r>
      </w:hyperlink>
    </w:p>
    <w:p w14:paraId="22153D33" w14:textId="77777777" w:rsidR="00C63764" w:rsidRPr="006E6CDA" w:rsidRDefault="00C63764" w:rsidP="00C63764">
      <w:pPr>
        <w:rPr>
          <w:sz w:val="16"/>
        </w:rPr>
      </w:pPr>
    </w:p>
    <w:p w14:paraId="23D99B88" w14:textId="77777777" w:rsidR="00C63764" w:rsidRPr="006E6CDA" w:rsidRDefault="00C63764" w:rsidP="00C63764">
      <w:pPr>
        <w:rPr>
          <w:sz w:val="14"/>
        </w:rPr>
      </w:pPr>
      <w:r w:rsidRPr="006E6CDA">
        <w:rPr>
          <w:sz w:val="14"/>
        </w:rPr>
        <w:t xml:space="preserve">Brett </w:t>
      </w:r>
      <w:r w:rsidRPr="00FF3FCA">
        <w:rPr>
          <w:rStyle w:val="StyleUnderline"/>
        </w:rPr>
        <w:t>Kavanaugh’s confirmation</w:t>
      </w:r>
      <w:r w:rsidRPr="006E6CDA">
        <w:rPr>
          <w:sz w:val="14"/>
        </w:rPr>
        <w:t xml:space="preserve"> as an associate justice of the Supreme Court has </w:t>
      </w:r>
      <w:r w:rsidRPr="00FF3FCA">
        <w:rPr>
          <w:rStyle w:val="StyleUnderline"/>
        </w:rPr>
        <w:t>prompted</w:t>
      </w:r>
      <w:r w:rsidRPr="006E6CDA">
        <w:rPr>
          <w:sz w:val="14"/>
        </w:rPr>
        <w:t xml:space="preserve"> not only </w:t>
      </w:r>
      <w:r w:rsidRPr="00FF3FCA">
        <w:rPr>
          <w:rStyle w:val="StyleUnderline"/>
        </w:rPr>
        <w:t>exuberance</w:t>
      </w:r>
      <w:r w:rsidRPr="006E6CDA">
        <w:rPr>
          <w:sz w:val="14"/>
        </w:rPr>
        <w:t xml:space="preserve"> and </w:t>
      </w:r>
      <w:r w:rsidRPr="00FF3FCA">
        <w:rPr>
          <w:rStyle w:val="StyleUnderline"/>
        </w:rPr>
        <w:t>anger</w:t>
      </w:r>
      <w:r w:rsidRPr="006E6CDA">
        <w:rPr>
          <w:sz w:val="14"/>
        </w:rPr>
        <w:t xml:space="preserve"> but also a kind of hazy worry in some corners that the circumstances of </w:t>
      </w:r>
      <w:r w:rsidRPr="00FF3FCA">
        <w:rPr>
          <w:rStyle w:val="Emphasis"/>
        </w:rPr>
        <w:t>his ascension will call the Court’s legitimacy into doubt</w:t>
      </w:r>
      <w:r w:rsidRPr="006E6CDA">
        <w:rPr>
          <w:sz w:val="14"/>
        </w:rPr>
        <w:t>.</w:t>
      </w:r>
    </w:p>
    <w:p w14:paraId="6E306740" w14:textId="77777777" w:rsidR="00C63764" w:rsidRPr="006E6CDA" w:rsidRDefault="00C63764" w:rsidP="00C63764">
      <w:pPr>
        <w:rPr>
          <w:sz w:val="14"/>
        </w:rPr>
      </w:pPr>
      <w:r w:rsidRPr="006E6CDA">
        <w:rPr>
          <w:sz w:val="14"/>
        </w:rPr>
        <w:t xml:space="preserve">The truth is </w:t>
      </w:r>
      <w:r w:rsidRPr="00FF3FCA">
        <w:rPr>
          <w:rStyle w:val="StyleUnderline"/>
        </w:rPr>
        <w:t>it’s about time</w:t>
      </w:r>
      <w:r w:rsidRPr="006E6CDA">
        <w:rPr>
          <w:sz w:val="14"/>
        </w:rPr>
        <w:t>. The one upside to putting a person on the bench whose dishonesty and (literal and metaphorical) intemperance has been on such flagrant display is that it could prompt a sorely needed reckoning with the larger issue of the Court’s mostly pernicious role in American public affairs.</w:t>
      </w:r>
    </w:p>
    <w:p w14:paraId="51F600F4" w14:textId="77777777" w:rsidR="00C63764" w:rsidRPr="006E6CDA" w:rsidRDefault="00C63764" w:rsidP="00C63764">
      <w:pPr>
        <w:rPr>
          <w:sz w:val="14"/>
        </w:rPr>
      </w:pPr>
      <w:r w:rsidRPr="00FF3FCA">
        <w:rPr>
          <w:rStyle w:val="Emphasis"/>
        </w:rPr>
        <w:t xml:space="preserve">For </w:t>
      </w:r>
      <w:r w:rsidRPr="006E6CDA">
        <w:rPr>
          <w:sz w:val="14"/>
        </w:rPr>
        <w:t xml:space="preserve">the past </w:t>
      </w:r>
      <w:r w:rsidRPr="00FF3FCA">
        <w:rPr>
          <w:rStyle w:val="Emphasis"/>
        </w:rPr>
        <w:t>25 years</w:t>
      </w:r>
      <w:r w:rsidRPr="006E6CDA">
        <w:rPr>
          <w:sz w:val="14"/>
        </w:rPr>
        <w:t xml:space="preserve">, </w:t>
      </w:r>
      <w:r w:rsidRPr="00FF3FCA">
        <w:rPr>
          <w:rStyle w:val="Emphasis"/>
        </w:rPr>
        <w:t>the judiciary has moved</w:t>
      </w:r>
      <w:r w:rsidRPr="006E6CDA">
        <w:rPr>
          <w:sz w:val="14"/>
        </w:rPr>
        <w:t xml:space="preserve"> increasingly </w:t>
      </w:r>
      <w:r w:rsidRPr="00FF3FCA">
        <w:rPr>
          <w:rStyle w:val="Emphasis"/>
        </w:rPr>
        <w:t>further right and</w:t>
      </w:r>
      <w:r w:rsidRPr="006E6CDA">
        <w:rPr>
          <w:sz w:val="14"/>
        </w:rPr>
        <w:t xml:space="preserve"> the Supreme Court has </w:t>
      </w:r>
      <w:r w:rsidRPr="00FF3FCA">
        <w:rPr>
          <w:rStyle w:val="Emphasis"/>
        </w:rPr>
        <w:t>tossed out duly enacted legislation, opened the floodgates to public corruption, and undermined</w:t>
      </w:r>
      <w:r w:rsidRPr="006E6CDA">
        <w:rPr>
          <w:sz w:val="14"/>
        </w:rPr>
        <w:t xml:space="preserve"> substantive </w:t>
      </w:r>
      <w:r w:rsidRPr="00FF3FCA">
        <w:rPr>
          <w:rStyle w:val="Emphasis"/>
        </w:rPr>
        <w:t>democracy</w:t>
      </w:r>
      <w:r w:rsidRPr="006E6CDA">
        <w:rPr>
          <w:sz w:val="14"/>
        </w:rPr>
        <w:t xml:space="preserve">. </w:t>
      </w:r>
      <w:r w:rsidRPr="00FF3FCA">
        <w:rPr>
          <w:rStyle w:val="StyleUnderline"/>
        </w:rPr>
        <w:t>The public has largely missed this bigger picture</w:t>
      </w:r>
      <w:r w:rsidRPr="006E6CDA">
        <w:rPr>
          <w:sz w:val="14"/>
        </w:rPr>
        <w:t xml:space="preserve"> because the American progressive movement has focused attention on the role of Court in protecting abortion rights.</w:t>
      </w:r>
    </w:p>
    <w:p w14:paraId="658F7079" w14:textId="77777777" w:rsidR="00C63764" w:rsidRPr="006E6CDA" w:rsidRDefault="00C63764" w:rsidP="00C63764">
      <w:pPr>
        <w:rPr>
          <w:sz w:val="14"/>
        </w:rPr>
      </w:pPr>
      <w:r w:rsidRPr="006E6CDA">
        <w:rPr>
          <w:sz w:val="14"/>
        </w:rPr>
        <w:t xml:space="preserve">Reasonable people can disagree about the appropriate remedy to this problem, but the first step is to recognize it exists. And </w:t>
      </w:r>
      <w:r w:rsidRPr="00FF3FCA">
        <w:rPr>
          <w:rStyle w:val="StyleUnderline"/>
        </w:rPr>
        <w:t>there’s no better face for an increasingly radical and anti-democratic Supreme Court than</w:t>
      </w:r>
      <w:r w:rsidRPr="006E6CDA">
        <w:rPr>
          <w:sz w:val="14"/>
        </w:rPr>
        <w:t xml:space="preserve"> the ruddy, yelling visage of Brett </w:t>
      </w:r>
      <w:r w:rsidRPr="00FF3FCA">
        <w:rPr>
          <w:rStyle w:val="StyleUnderline"/>
        </w:rPr>
        <w:t>Kavanaugh</w:t>
      </w:r>
      <w:r w:rsidRPr="006E6CDA">
        <w:rPr>
          <w:sz w:val="14"/>
        </w:rPr>
        <w:t>.</w:t>
      </w:r>
    </w:p>
    <w:p w14:paraId="4ADAB802" w14:textId="77777777" w:rsidR="00C63764" w:rsidRPr="006E6CDA" w:rsidRDefault="00C63764" w:rsidP="00C63764">
      <w:pPr>
        <w:rPr>
          <w:sz w:val="14"/>
        </w:rPr>
      </w:pPr>
      <w:r w:rsidRPr="006E6CDA">
        <w:rPr>
          <w:sz w:val="14"/>
        </w:rPr>
        <w:t>The mysterious case of the Gun-Free School Zones Act</w:t>
      </w:r>
    </w:p>
    <w:p w14:paraId="43D20DB4" w14:textId="77777777" w:rsidR="00C63764" w:rsidRPr="006E6CDA" w:rsidRDefault="00C63764" w:rsidP="00C63764">
      <w:pPr>
        <w:rPr>
          <w:sz w:val="14"/>
        </w:rPr>
      </w:pPr>
      <w:r w:rsidRPr="006E6CDA">
        <w:rPr>
          <w:sz w:val="14"/>
        </w:rPr>
        <w:t>The true turning point for the Court came in the 1995 case of United States v. Lopez, which featured a defendant challenging the Gun-Free School Zones Act. This was, interestingly, not a Second Amendment case that attempted to argue that prohibiting guns near schools violated an individual’s rights to keep and bear arms. Rather, a 5-4 Supreme Court majority invalidated the law on federalism grounds — saying that Congress simply lacked the authority to regulate the matter.</w:t>
      </w:r>
    </w:p>
    <w:p w14:paraId="6C647839" w14:textId="77777777" w:rsidR="00C63764" w:rsidRPr="006E6CDA" w:rsidRDefault="00C63764" w:rsidP="00C63764">
      <w:pPr>
        <w:rPr>
          <w:sz w:val="14"/>
        </w:rPr>
      </w:pPr>
      <w:r w:rsidRPr="006E6CDA">
        <w:rPr>
          <w:sz w:val="14"/>
        </w:rPr>
        <w:t>This turned out not to be a huge deal in practice because Congress was able to come back later and rewrite the law with a specific stipulation that it only related to guns that were shipped across states.</w:t>
      </w:r>
    </w:p>
    <w:p w14:paraId="656507A2" w14:textId="77777777" w:rsidR="00C63764" w:rsidRPr="006E6CDA" w:rsidRDefault="00C63764" w:rsidP="00C63764">
      <w:pPr>
        <w:rPr>
          <w:sz w:val="14"/>
        </w:rPr>
      </w:pPr>
      <w:r w:rsidRPr="006E6CDA">
        <w:rPr>
          <w:sz w:val="14"/>
        </w:rPr>
        <w:t xml:space="preserve">It was, however, a shot across the bow that </w:t>
      </w:r>
      <w:r w:rsidRPr="00FF3FCA">
        <w:rPr>
          <w:rStyle w:val="StyleUnderline"/>
        </w:rPr>
        <w:t>the Supreme Court</w:t>
      </w:r>
      <w:r w:rsidRPr="006E6CDA">
        <w:rPr>
          <w:sz w:val="14"/>
        </w:rPr>
        <w:t xml:space="preserve"> was </w:t>
      </w:r>
      <w:r w:rsidRPr="00FF3FCA">
        <w:rPr>
          <w:rStyle w:val="StyleUnderline"/>
        </w:rPr>
        <w:t>no longer</w:t>
      </w:r>
      <w:r w:rsidRPr="006E6CDA">
        <w:rPr>
          <w:sz w:val="14"/>
        </w:rPr>
        <w:t xml:space="preserve"> going to </w:t>
      </w:r>
      <w:r w:rsidRPr="00FF3FCA">
        <w:rPr>
          <w:rStyle w:val="StyleUnderline"/>
        </w:rPr>
        <w:t xml:space="preserve">allow the people’s elected representatives to decide for themselves what steps were </w:t>
      </w:r>
      <w:r w:rsidRPr="006E6CDA">
        <w:rPr>
          <w:sz w:val="14"/>
        </w:rPr>
        <w:t xml:space="preserve">and were not </w:t>
      </w:r>
      <w:r w:rsidRPr="00FF3FCA">
        <w:rPr>
          <w:rStyle w:val="StyleUnderline"/>
        </w:rPr>
        <w:t>useful exercises of congressional authority</w:t>
      </w:r>
      <w:r w:rsidRPr="006E6CDA">
        <w:rPr>
          <w:sz w:val="14"/>
        </w:rPr>
        <w:t xml:space="preserve"> to regulate the national economy.</w:t>
      </w:r>
    </w:p>
    <w:p w14:paraId="6FE2C577" w14:textId="77777777" w:rsidR="00C63764" w:rsidRPr="006E6CDA" w:rsidRDefault="00C63764" w:rsidP="00C63764">
      <w:pPr>
        <w:rPr>
          <w:sz w:val="14"/>
        </w:rPr>
      </w:pPr>
      <w:r w:rsidRPr="006E6CDA">
        <w:rPr>
          <w:sz w:val="14"/>
        </w:rPr>
        <w:t xml:space="preserve">The decision left a serious question as to how far the Court planned to take that new doctrine, and </w:t>
      </w:r>
      <w:proofErr w:type="gramStart"/>
      <w:r w:rsidRPr="006E6CDA">
        <w:rPr>
          <w:sz w:val="14"/>
        </w:rPr>
        <w:t>as long as</w:t>
      </w:r>
      <w:proofErr w:type="gramEnd"/>
      <w:r w:rsidRPr="006E6CDA">
        <w:rPr>
          <w:sz w:val="14"/>
        </w:rPr>
        <w:t xml:space="preserve"> Sandra Day O’Connor was around, the answer turned out to be “not particularly far.”</w:t>
      </w:r>
    </w:p>
    <w:p w14:paraId="69BE4A7B" w14:textId="77777777" w:rsidR="00C63764" w:rsidRPr="006E6CDA" w:rsidRDefault="00C63764" w:rsidP="00C63764">
      <w:pPr>
        <w:rPr>
          <w:sz w:val="14"/>
        </w:rPr>
      </w:pPr>
      <w:r w:rsidRPr="006E6CDA">
        <w:rPr>
          <w:sz w:val="14"/>
        </w:rPr>
        <w:t>But in an influential concurrence that proved to offer important hints of the shape of things to come, Clarence Thomas argued that the majority decision was written far too narrowly. The liberal dissenters from the Lopez case, he argued, were basically correct that the fundamental question at issue here was not so different from the one posed by lots of other federal issues. The difference is that he thought the Court should toss out the entire set of New Deal judicial decisions that held that Congress has broad authority to regulate the national economy and return to the Gilded Era doctrine that the Constitution essentially prohibits economic regulation.</w:t>
      </w:r>
    </w:p>
    <w:p w14:paraId="443C5262" w14:textId="77777777" w:rsidR="00C63764" w:rsidRPr="006E6CDA" w:rsidRDefault="00C63764" w:rsidP="00C63764">
      <w:pPr>
        <w:rPr>
          <w:sz w:val="14"/>
        </w:rPr>
      </w:pPr>
      <w:r w:rsidRPr="006E6CDA">
        <w:rPr>
          <w:sz w:val="14"/>
        </w:rPr>
        <w:t>Deconstructing the administrative state</w:t>
      </w:r>
    </w:p>
    <w:p w14:paraId="5931638D" w14:textId="77777777" w:rsidR="00C63764" w:rsidRPr="006E6CDA" w:rsidRDefault="00C63764" w:rsidP="00C63764">
      <w:pPr>
        <w:rPr>
          <w:sz w:val="14"/>
        </w:rPr>
      </w:pPr>
      <w:r w:rsidRPr="006E6CDA">
        <w:rPr>
          <w:sz w:val="14"/>
        </w:rPr>
        <w:t>In an important 2005 article, Jeffrey Rosen characterized Thomas’s school of thought as promoting a “Constitution in exile,” citing the work of legal scholars Richard Epstein and Randy Barnett as offering the most fulsome picture of what it might mean in practice to bring the exiled Constitution back into effect.</w:t>
      </w:r>
    </w:p>
    <w:p w14:paraId="56C4EBEB" w14:textId="77777777" w:rsidR="00C63764" w:rsidRPr="006E6CDA" w:rsidRDefault="00C63764" w:rsidP="00C63764">
      <w:pPr>
        <w:rPr>
          <w:sz w:val="14"/>
        </w:rPr>
      </w:pPr>
      <w:r w:rsidRPr="006E6CDA">
        <w:rPr>
          <w:sz w:val="14"/>
        </w:rPr>
        <w:t>The Court has not, in practice, gone this far.</w:t>
      </w:r>
    </w:p>
    <w:p w14:paraId="5B9B6C16" w14:textId="77777777" w:rsidR="00C63764" w:rsidRPr="006E6CDA" w:rsidRDefault="00C63764" w:rsidP="00C63764">
      <w:pPr>
        <w:rPr>
          <w:sz w:val="14"/>
        </w:rPr>
      </w:pPr>
      <w:r w:rsidRPr="00800007">
        <w:rPr>
          <w:rStyle w:val="StyleUnderline"/>
        </w:rPr>
        <w:t>Instead of suddenly and dramatically altering the American legal landscape, conservative judges</w:t>
      </w:r>
      <w:r w:rsidRPr="006E6CDA">
        <w:rPr>
          <w:sz w:val="14"/>
        </w:rPr>
        <w:t xml:space="preserve"> — certainly joined by Kavanaugh — </w:t>
      </w:r>
      <w:r w:rsidRPr="00800007">
        <w:rPr>
          <w:rStyle w:val="StyleUnderline"/>
        </w:rPr>
        <w:t>have</w:t>
      </w:r>
      <w:r w:rsidRPr="006E6CDA">
        <w:rPr>
          <w:sz w:val="14"/>
        </w:rPr>
        <w:t xml:space="preserve"> mostly </w:t>
      </w:r>
      <w:r w:rsidRPr="00800007">
        <w:rPr>
          <w:rStyle w:val="StyleUnderline"/>
        </w:rPr>
        <w:t>hacked away at bits and pieces of economic regulation</w:t>
      </w:r>
      <w:r w:rsidRPr="006E6CDA">
        <w:rPr>
          <w:sz w:val="14"/>
        </w:rPr>
        <w:t xml:space="preserve">, seeking to </w:t>
      </w:r>
      <w:r w:rsidRPr="00800007">
        <w:rPr>
          <w:rStyle w:val="Emphasis"/>
        </w:rPr>
        <w:t>bring us asymptotically closer to the undemocratic liberal economic order</w:t>
      </w:r>
      <w:r w:rsidRPr="006E6CDA">
        <w:rPr>
          <w:sz w:val="14"/>
        </w:rPr>
        <w:t xml:space="preserve"> Thomas and Epstein advocate </w:t>
      </w:r>
      <w:r w:rsidRPr="00800007">
        <w:rPr>
          <w:rStyle w:val="Emphasis"/>
        </w:rPr>
        <w:t>without creating any single dramatic moment</w:t>
      </w:r>
      <w:r w:rsidRPr="006E6CDA">
        <w:rPr>
          <w:sz w:val="14"/>
        </w:rPr>
        <w:t>.</w:t>
      </w:r>
    </w:p>
    <w:p w14:paraId="748E8066" w14:textId="77777777" w:rsidR="00C63764" w:rsidRPr="006E6CDA" w:rsidRDefault="00C63764" w:rsidP="00C63764">
      <w:pPr>
        <w:rPr>
          <w:sz w:val="14"/>
        </w:rPr>
      </w:pPr>
      <w:r w:rsidRPr="006E6CDA">
        <w:rPr>
          <w:sz w:val="14"/>
        </w:rPr>
        <w:t xml:space="preserve">They held in 1999, for example, that certain aspects of the Violence Against Women Act were void on federalism grounds. In Solid Waste Agency of Northern Cook County (SWANCC) v. U.S. Army Corps of Engineers, they narrowed the scope of federal clean water regulation. In the first case, </w:t>
      </w:r>
      <w:r w:rsidRPr="00800007">
        <w:rPr>
          <w:rStyle w:val="StyleUnderline"/>
        </w:rPr>
        <w:t>judicial conservatives want</w:t>
      </w:r>
      <w:r w:rsidRPr="006E6CDA">
        <w:rPr>
          <w:sz w:val="14"/>
        </w:rPr>
        <w:t xml:space="preserve">ed </w:t>
      </w:r>
      <w:r w:rsidRPr="00800007">
        <w:rPr>
          <w:rStyle w:val="StyleUnderline"/>
        </w:rPr>
        <w:t>to second-guess Congress</w:t>
      </w:r>
      <w:r w:rsidRPr="006E6CDA">
        <w:rPr>
          <w:sz w:val="14"/>
        </w:rPr>
        <w:t xml:space="preserve"> regarding the impact of its legislating on interstate commerce. In the second, </w:t>
      </w:r>
      <w:r w:rsidRPr="00800007">
        <w:rPr>
          <w:rStyle w:val="StyleUnderline"/>
        </w:rPr>
        <w:t>they aim</w:t>
      </w:r>
      <w:r w:rsidRPr="006E6CDA">
        <w:rPr>
          <w:sz w:val="14"/>
        </w:rPr>
        <w:t xml:space="preserve">ed </w:t>
      </w:r>
      <w:r w:rsidRPr="00800007">
        <w:rPr>
          <w:rStyle w:val="StyleUnderline"/>
        </w:rPr>
        <w:t>to second-guess the executive branch</w:t>
      </w:r>
      <w:r w:rsidRPr="006E6CDA">
        <w:rPr>
          <w:sz w:val="14"/>
        </w:rPr>
        <w:t>.</w:t>
      </w:r>
    </w:p>
    <w:p w14:paraId="19E0C54A" w14:textId="77777777" w:rsidR="00C63764" w:rsidRPr="006E6CDA" w:rsidRDefault="00C63764" w:rsidP="00C63764">
      <w:pPr>
        <w:rPr>
          <w:sz w:val="14"/>
        </w:rPr>
      </w:pPr>
      <w:r w:rsidRPr="006E6CDA">
        <w:rPr>
          <w:sz w:val="14"/>
        </w:rPr>
        <w:t xml:space="preserve">This second-guessing habit has taken the form, in the 21st century, of </w:t>
      </w:r>
      <w:r w:rsidRPr="00800007">
        <w:rPr>
          <w:rStyle w:val="Emphasis"/>
        </w:rPr>
        <w:t>increasing attacks on the regulatory state</w:t>
      </w:r>
      <w:r w:rsidRPr="006E6CDA">
        <w:rPr>
          <w:sz w:val="14"/>
        </w:rPr>
        <w:t xml:space="preserve">. In 2015, however, </w:t>
      </w:r>
      <w:r w:rsidRPr="00800007">
        <w:rPr>
          <w:rStyle w:val="StyleUnderline"/>
        </w:rPr>
        <w:t>the Supreme Court</w:t>
      </w:r>
      <w:r w:rsidRPr="006E6CDA">
        <w:rPr>
          <w:sz w:val="14"/>
        </w:rPr>
        <w:t xml:space="preserve"> put America on notice by </w:t>
      </w:r>
      <w:r w:rsidRPr="00800007">
        <w:rPr>
          <w:rStyle w:val="StyleUnderline"/>
        </w:rPr>
        <w:t>striking down</w:t>
      </w:r>
      <w:r w:rsidRPr="006E6CDA">
        <w:rPr>
          <w:sz w:val="14"/>
        </w:rPr>
        <w:t xml:space="preserve"> a duly promulgated </w:t>
      </w:r>
      <w:r w:rsidRPr="00800007">
        <w:rPr>
          <w:rStyle w:val="StyleUnderline"/>
        </w:rPr>
        <w:t>Environmental Protection Agency regulation of mercury</w:t>
      </w:r>
      <w:r w:rsidRPr="006E6CDA">
        <w:rPr>
          <w:sz w:val="14"/>
        </w:rPr>
        <w:t>.</w:t>
      </w:r>
    </w:p>
    <w:p w14:paraId="5EFD61A7" w14:textId="77777777" w:rsidR="00C63764" w:rsidRPr="006E6CDA" w:rsidRDefault="00C63764" w:rsidP="00C63764">
      <w:pPr>
        <w:rPr>
          <w:sz w:val="14"/>
        </w:rPr>
      </w:pPr>
      <w:r w:rsidRPr="006E6CDA">
        <w:rPr>
          <w:sz w:val="14"/>
        </w:rPr>
        <w:t>Kavanaugh, as a judge on the DC Circuit Court of Appeals, was the author of an earlier 2012 opinion striking down EPA rulemaking. As Steve Pearlstein of the Washington Post memorably wrote at the time, Kavanaugh’s opinion was a remarkable exercise in judicial hubris:</w:t>
      </w:r>
    </w:p>
    <w:p w14:paraId="39981F3B" w14:textId="77777777" w:rsidR="00C63764" w:rsidRPr="006E6CDA" w:rsidRDefault="00C63764" w:rsidP="00C63764">
      <w:pPr>
        <w:rPr>
          <w:sz w:val="14"/>
        </w:rPr>
      </w:pPr>
      <w:r w:rsidRPr="006E6CDA">
        <w:rPr>
          <w:sz w:val="14"/>
        </w:rPr>
        <w:t>But in reading the 60-page opinion by Judge Brett Kavanaugh, you’d have no clue of this historical, political, economic or health context.</w:t>
      </w:r>
    </w:p>
    <w:p w14:paraId="1BF2F2ED" w14:textId="77777777" w:rsidR="00C63764" w:rsidRPr="006E6CDA" w:rsidRDefault="00C63764" w:rsidP="00C63764">
      <w:pPr>
        <w:rPr>
          <w:sz w:val="14"/>
        </w:rPr>
      </w:pPr>
      <w:r w:rsidRPr="001D02FC">
        <w:rPr>
          <w:rStyle w:val="StyleUnderline"/>
        </w:rPr>
        <w:t>You</w:t>
      </w:r>
      <w:r w:rsidRPr="006E6CDA">
        <w:rPr>
          <w:sz w:val="14"/>
        </w:rPr>
        <w:t xml:space="preserve">’d </w:t>
      </w:r>
      <w:r w:rsidRPr="001D02FC">
        <w:rPr>
          <w:rStyle w:val="StyleUnderline"/>
        </w:rPr>
        <w:t xml:space="preserve">have no idea that hundreds of dedicated, highly trained scientists, analysts and statisticians at the EPA </w:t>
      </w:r>
      <w:r w:rsidRPr="006E6CDA">
        <w:rPr>
          <w:sz w:val="14"/>
        </w:rPr>
        <w:t xml:space="preserve">might have </w:t>
      </w:r>
      <w:r w:rsidRPr="001D02FC">
        <w:rPr>
          <w:rStyle w:val="StyleUnderline"/>
        </w:rPr>
        <w:t>spent more than a decade devoted to the</w:t>
      </w:r>
      <w:r w:rsidRPr="006E6CDA">
        <w:rPr>
          <w:sz w:val="14"/>
        </w:rPr>
        <w:t xml:space="preserve"> extremely </w:t>
      </w:r>
      <w:r w:rsidRPr="001D02FC">
        <w:rPr>
          <w:rStyle w:val="StyleUnderline"/>
        </w:rPr>
        <w:t>complex task of figuring out how much of the ozone</w:t>
      </w:r>
      <w:r w:rsidRPr="006E6CDA">
        <w:rPr>
          <w:sz w:val="14"/>
        </w:rPr>
        <w:t xml:space="preserve"> or sulfur dioxide </w:t>
      </w:r>
      <w:r w:rsidRPr="001D02FC">
        <w:rPr>
          <w:rStyle w:val="StyleUnderline"/>
        </w:rPr>
        <w:t>in the air</w:t>
      </w:r>
      <w:r w:rsidRPr="006E6CDA">
        <w:rPr>
          <w:sz w:val="14"/>
        </w:rPr>
        <w:t xml:space="preserve"> in Rhode Island originated in Indiana. You’d have </w:t>
      </w:r>
      <w:r w:rsidRPr="001D02FC">
        <w:rPr>
          <w:rStyle w:val="StyleUnderline"/>
        </w:rPr>
        <w:t>no idea that legions of government lawyers and economists</w:t>
      </w:r>
      <w:r w:rsidRPr="006E6CDA">
        <w:rPr>
          <w:sz w:val="14"/>
        </w:rPr>
        <w:t xml:space="preserve"> might </w:t>
      </w:r>
      <w:r w:rsidRPr="001D02FC">
        <w:rPr>
          <w:rStyle w:val="StyleUnderline"/>
        </w:rPr>
        <w:t>have spent a decade listening to, and negotiating with, state officials, industry groups and environmental advocates</w:t>
      </w:r>
      <w:r w:rsidRPr="006E6CDA">
        <w:rPr>
          <w:sz w:val="14"/>
        </w:rPr>
        <w:t xml:space="preserve"> on an equitable formula for reducing pollution in the least costly way.</w:t>
      </w:r>
    </w:p>
    <w:p w14:paraId="525E356E" w14:textId="77777777" w:rsidR="00C63764" w:rsidRPr="006E6CDA" w:rsidRDefault="00C63764" w:rsidP="00C63764">
      <w:pPr>
        <w:rPr>
          <w:sz w:val="14"/>
        </w:rPr>
      </w:pPr>
      <w:r w:rsidRPr="006E6CDA">
        <w:rPr>
          <w:sz w:val="14"/>
        </w:rPr>
        <w:t>Neil Gorsuch, installed on the Supreme Court by the GOP last year, is an enthusiastic and vocal proponent of this sort of non-deferential judging.</w:t>
      </w:r>
    </w:p>
    <w:p w14:paraId="033493CF" w14:textId="77777777" w:rsidR="00C63764" w:rsidRPr="006E6CDA" w:rsidRDefault="00C63764" w:rsidP="00C63764">
      <w:pPr>
        <w:rPr>
          <w:sz w:val="14"/>
        </w:rPr>
      </w:pPr>
      <w:r w:rsidRPr="006E6CDA">
        <w:rPr>
          <w:sz w:val="14"/>
        </w:rPr>
        <w:t xml:space="preserve">Indeed, for all that the popular discussion of judicial matters focuses on abortion rights in a practical sense, what </w:t>
      </w:r>
      <w:r w:rsidRPr="001D02FC">
        <w:rPr>
          <w:rStyle w:val="Emphasis"/>
        </w:rPr>
        <w:t xml:space="preserve">Republicans are looking for in judges these days are </w:t>
      </w:r>
      <w:r w:rsidRPr="006E6CDA">
        <w:rPr>
          <w:sz w:val="14"/>
        </w:rPr>
        <w:t xml:space="preserve">enthusiastic </w:t>
      </w:r>
      <w:r w:rsidRPr="001D02FC">
        <w:rPr>
          <w:rStyle w:val="Emphasis"/>
        </w:rPr>
        <w:t>second-guessers of federal administrative agencies</w:t>
      </w:r>
      <w:r w:rsidRPr="006E6CDA">
        <w:rPr>
          <w:sz w:val="14"/>
        </w:rPr>
        <w:t xml:space="preserve">. Existing federal legal doctrine already gives states enormous scope to restrict abortion rights, and the practical impediment to making abortion unavailable is that severe restrictions are popular in some states but not others. </w:t>
      </w:r>
      <w:r w:rsidRPr="001D02FC">
        <w:rPr>
          <w:rStyle w:val="Emphasis"/>
        </w:rPr>
        <w:t>Gutting the federal government’s ability to promulgate environmental, labor, or financial</w:t>
      </w:r>
      <w:r w:rsidRPr="006E6CDA">
        <w:rPr>
          <w:sz w:val="14"/>
        </w:rPr>
        <w:t xml:space="preserve"> (Kavanaugh thinks the Consumer Financial Protection Bureau is unconstitutional) </w:t>
      </w:r>
      <w:r w:rsidRPr="001D02FC">
        <w:rPr>
          <w:rStyle w:val="Emphasis"/>
        </w:rPr>
        <w:t>regulations isn’t popular</w:t>
      </w:r>
      <w:r w:rsidRPr="006E6CDA">
        <w:rPr>
          <w:sz w:val="14"/>
        </w:rPr>
        <w:t xml:space="preserve"> anywhere — </w:t>
      </w:r>
      <w:r w:rsidRPr="001D02FC">
        <w:rPr>
          <w:rStyle w:val="Emphasis"/>
        </w:rPr>
        <w:t>so conservatives are getting it done through the courts</w:t>
      </w:r>
      <w:r w:rsidRPr="006E6CDA">
        <w:rPr>
          <w:sz w:val="14"/>
        </w:rPr>
        <w:t>.</w:t>
      </w:r>
    </w:p>
    <w:p w14:paraId="13170D52" w14:textId="77777777" w:rsidR="00C63764" w:rsidRPr="006E6CDA" w:rsidRDefault="00C63764" w:rsidP="00C63764">
      <w:pPr>
        <w:rPr>
          <w:sz w:val="14"/>
        </w:rPr>
      </w:pPr>
      <w:r w:rsidRPr="006E6CDA">
        <w:rPr>
          <w:sz w:val="14"/>
        </w:rPr>
        <w:t>The Supreme Court versus democracy</w:t>
      </w:r>
    </w:p>
    <w:p w14:paraId="7666C134" w14:textId="77777777" w:rsidR="00C63764" w:rsidRPr="006E6CDA" w:rsidRDefault="00C63764" w:rsidP="00C63764">
      <w:pPr>
        <w:rPr>
          <w:sz w:val="14"/>
        </w:rPr>
      </w:pPr>
      <w:r w:rsidRPr="006E6CDA">
        <w:rPr>
          <w:sz w:val="14"/>
        </w:rPr>
        <w:t xml:space="preserve">Oftentimes, </w:t>
      </w:r>
      <w:r w:rsidRPr="00DD5448">
        <w:rPr>
          <w:rStyle w:val="Emphasis"/>
        </w:rPr>
        <w:t>the result of</w:t>
      </w:r>
      <w:r w:rsidRPr="006E6CDA">
        <w:rPr>
          <w:sz w:val="14"/>
        </w:rPr>
        <w:t xml:space="preserve"> the new </w:t>
      </w:r>
      <w:r w:rsidRPr="00DD5448">
        <w:rPr>
          <w:rStyle w:val="Emphasis"/>
        </w:rPr>
        <w:t>conservative jurisprudence has been a</w:t>
      </w:r>
      <w:r w:rsidRPr="006E6CDA">
        <w:rPr>
          <w:sz w:val="14"/>
        </w:rPr>
        <w:t xml:space="preserve"> straightforward </w:t>
      </w:r>
      <w:r w:rsidRPr="00DD5448">
        <w:rPr>
          <w:rStyle w:val="Emphasis"/>
        </w:rPr>
        <w:t>attack on</w:t>
      </w:r>
      <w:r w:rsidRPr="006E6CDA">
        <w:rPr>
          <w:sz w:val="14"/>
        </w:rPr>
        <w:t xml:space="preserve"> the outcomes of </w:t>
      </w:r>
      <w:r w:rsidRPr="00DD5448">
        <w:rPr>
          <w:rStyle w:val="Emphasis"/>
        </w:rPr>
        <w:t>democratic governance</w:t>
      </w:r>
      <w:r w:rsidRPr="006E6CDA">
        <w:rPr>
          <w:sz w:val="14"/>
        </w:rPr>
        <w:t>.</w:t>
      </w:r>
    </w:p>
    <w:p w14:paraId="5F0EE47F" w14:textId="77777777" w:rsidR="00C63764" w:rsidRPr="006E6CDA" w:rsidRDefault="00C63764" w:rsidP="00C63764">
      <w:pPr>
        <w:rPr>
          <w:sz w:val="14"/>
        </w:rPr>
      </w:pPr>
      <w:r w:rsidRPr="006E6CDA">
        <w:rPr>
          <w:sz w:val="14"/>
        </w:rPr>
        <w:t xml:space="preserve">Even while upholding portions of the Affordable Care Act, for example, John Roberts’s Court arbitrarily decided that the incentives the ACA created to expand Medicaid were excessively powerful and states should be allowed to opt out of expansion without losing access to existing federal funding streams. </w:t>
      </w:r>
      <w:r w:rsidRPr="00DD5448">
        <w:rPr>
          <w:rStyle w:val="StyleUnderline"/>
        </w:rPr>
        <w:t>There is</w:t>
      </w:r>
      <w:r w:rsidRPr="006E6CDA">
        <w:rPr>
          <w:sz w:val="14"/>
        </w:rPr>
        <w:t xml:space="preserve"> absolutely </w:t>
      </w:r>
      <w:r w:rsidRPr="00DD5448">
        <w:rPr>
          <w:rStyle w:val="StyleUnderline"/>
        </w:rPr>
        <w:t>no basis for this idea</w:t>
      </w:r>
      <w:r w:rsidRPr="006E6CDA">
        <w:rPr>
          <w:sz w:val="14"/>
        </w:rPr>
        <w:t xml:space="preserve"> anywhere </w:t>
      </w:r>
      <w:r w:rsidRPr="00DD5448">
        <w:rPr>
          <w:rStyle w:val="StyleUnderline"/>
        </w:rPr>
        <w:t>in the text of the Constitution</w:t>
      </w:r>
      <w:r w:rsidRPr="006E6CDA">
        <w:rPr>
          <w:sz w:val="14"/>
        </w:rPr>
        <w:t xml:space="preserve"> — though it does follow from some earlier, equally ungrounded Rehnquist-era decisions — and millions of Americans have been deprived of their health insurance as a result.</w:t>
      </w:r>
    </w:p>
    <w:p w14:paraId="5960B8AC" w14:textId="77777777" w:rsidR="00C63764" w:rsidRPr="006E6CDA" w:rsidRDefault="00C63764" w:rsidP="00C63764">
      <w:pPr>
        <w:rPr>
          <w:sz w:val="14"/>
        </w:rPr>
      </w:pPr>
      <w:r w:rsidRPr="006E6CDA">
        <w:rPr>
          <w:sz w:val="14"/>
        </w:rPr>
        <w:t xml:space="preserve">But not surprisingly, a </w:t>
      </w:r>
      <w:r w:rsidRPr="00DD5448">
        <w:rPr>
          <w:rStyle w:val="StyleUnderline"/>
        </w:rPr>
        <w:t>judicial viewpoint</w:t>
      </w:r>
      <w:r w:rsidRPr="006E6CDA">
        <w:rPr>
          <w:sz w:val="14"/>
        </w:rPr>
        <w:t xml:space="preserve"> that’s </w:t>
      </w:r>
      <w:r w:rsidRPr="00DD5448">
        <w:rPr>
          <w:rStyle w:val="StyleUnderline"/>
        </w:rPr>
        <w:t>uninterested in democratic governance</w:t>
      </w:r>
      <w:r w:rsidRPr="006E6CDA">
        <w:rPr>
          <w:sz w:val="14"/>
        </w:rPr>
        <w:t xml:space="preserve"> is also fundamentally uninterested in the practice of democracy.</w:t>
      </w:r>
    </w:p>
    <w:p w14:paraId="6E9984D5" w14:textId="77777777" w:rsidR="00C63764" w:rsidRPr="006E6CDA" w:rsidRDefault="00C63764" w:rsidP="00C63764">
      <w:pPr>
        <w:rPr>
          <w:sz w:val="14"/>
        </w:rPr>
      </w:pPr>
      <w:r w:rsidRPr="006E6CDA">
        <w:rPr>
          <w:sz w:val="14"/>
        </w:rPr>
        <w:t xml:space="preserve">From the infamous case of Bush v. Gore to its refusal to look at the problem of partisan gerrymandering to a series of judicial decisions striking down efforts to regulate the campaign finance system (Citizens United is the best known of these, but McConnell v. FEC is probably more important) to the absurd Shelby County v. Holder decision in (which </w:t>
      </w:r>
      <w:r w:rsidRPr="006E6CDA">
        <w:rPr>
          <w:rStyle w:val="StyleUnderline"/>
        </w:rPr>
        <w:t>five conservative justices arbitrarily decided that racially motivated voter suppression was no longer a problem</w:t>
      </w:r>
      <w:r w:rsidRPr="006E6CDA">
        <w:rPr>
          <w:sz w:val="14"/>
        </w:rPr>
        <w:t xml:space="preserve">), the </w:t>
      </w:r>
      <w:r w:rsidRPr="006E6CDA">
        <w:rPr>
          <w:rStyle w:val="Emphasis"/>
        </w:rPr>
        <w:t>Supreme Court has spent</w:t>
      </w:r>
      <w:r w:rsidRPr="006E6CDA">
        <w:rPr>
          <w:sz w:val="14"/>
        </w:rPr>
        <w:t xml:space="preserve"> the better part of </w:t>
      </w:r>
      <w:r w:rsidRPr="006E6CDA">
        <w:rPr>
          <w:rStyle w:val="Emphasis"/>
        </w:rPr>
        <w:t>20 years chipping away at American democracy</w:t>
      </w:r>
      <w:r w:rsidRPr="006E6CDA">
        <w:rPr>
          <w:sz w:val="14"/>
        </w:rPr>
        <w:t>.</w:t>
      </w:r>
    </w:p>
    <w:p w14:paraId="1289E43B" w14:textId="77777777" w:rsidR="00C63764" w:rsidRPr="006E6CDA" w:rsidRDefault="00C63764" w:rsidP="00C63764">
      <w:pPr>
        <w:rPr>
          <w:sz w:val="14"/>
        </w:rPr>
      </w:pPr>
      <w:r w:rsidRPr="006E6CDA">
        <w:rPr>
          <w:sz w:val="14"/>
        </w:rPr>
        <w:t xml:space="preserve">The basic worldview is </w:t>
      </w:r>
      <w:r w:rsidRPr="006E6CDA">
        <w:rPr>
          <w:rStyle w:val="Emphasis"/>
        </w:rPr>
        <w:t>that Congress lacks the power to decide</w:t>
      </w:r>
      <w:r w:rsidRPr="006E6CDA">
        <w:rPr>
          <w:sz w:val="14"/>
        </w:rPr>
        <w:t xml:space="preserve"> for itself </w:t>
      </w:r>
      <w:r w:rsidRPr="006E6CDA">
        <w:rPr>
          <w:rStyle w:val="Emphasis"/>
        </w:rPr>
        <w:t>what subjects impact interstate commerce or how to set up regulatory agencies,</w:t>
      </w:r>
      <w:r w:rsidRPr="006E6CDA">
        <w:rPr>
          <w:sz w:val="14"/>
        </w:rPr>
        <w:t xml:space="preserve"> the </w:t>
      </w:r>
      <w:r w:rsidRPr="006E6CDA">
        <w:rPr>
          <w:rStyle w:val="Emphasis"/>
        </w:rPr>
        <w:t>agencies</w:t>
      </w:r>
      <w:r w:rsidRPr="006E6CDA">
        <w:rPr>
          <w:sz w:val="14"/>
        </w:rPr>
        <w:t xml:space="preserve"> themselves </w:t>
      </w:r>
      <w:r w:rsidRPr="006E6CDA">
        <w:rPr>
          <w:rStyle w:val="Emphasis"/>
        </w:rPr>
        <w:t>lack the power to decide how to enforce the rules, and American citizens lack enforceable rights to have their votes counted</w:t>
      </w:r>
      <w:r w:rsidRPr="006E6CDA">
        <w:rPr>
          <w:sz w:val="14"/>
        </w:rPr>
        <w:t>. Elected officials are, however, now having a much easier time getting away with accepting bribes.</w:t>
      </w:r>
    </w:p>
    <w:p w14:paraId="4F0560DB" w14:textId="77777777" w:rsidR="00C63764" w:rsidRPr="006E6CDA" w:rsidRDefault="00C63764" w:rsidP="00C63764">
      <w:pPr>
        <w:rPr>
          <w:sz w:val="14"/>
        </w:rPr>
      </w:pPr>
      <w:r w:rsidRPr="006E6CDA">
        <w:rPr>
          <w:sz w:val="14"/>
        </w:rPr>
        <w:t xml:space="preserve">Putting </w:t>
      </w:r>
      <w:r w:rsidRPr="006E6CDA">
        <w:rPr>
          <w:rStyle w:val="StyleUnderline"/>
        </w:rPr>
        <w:t>Kavanaugh on the bench will</w:t>
      </w:r>
      <w:r w:rsidRPr="006E6CDA">
        <w:rPr>
          <w:sz w:val="14"/>
        </w:rPr>
        <w:t xml:space="preserve"> likely </w:t>
      </w:r>
      <w:r w:rsidRPr="006E6CDA">
        <w:rPr>
          <w:rStyle w:val="StyleUnderline"/>
        </w:rPr>
        <w:t>exacerbate these problems</w:t>
      </w:r>
      <w:r w:rsidRPr="006E6CDA">
        <w:rPr>
          <w:sz w:val="14"/>
        </w:rPr>
        <w:t xml:space="preserve">. But critically, in most respects, the justice he’s replacing was already very much part of the problem, and </w:t>
      </w:r>
      <w:r w:rsidRPr="006E6CDA">
        <w:rPr>
          <w:rStyle w:val="StyleUnderline"/>
        </w:rPr>
        <w:t>anyone Trump</w:t>
      </w:r>
      <w:r w:rsidRPr="006E6CDA">
        <w:rPr>
          <w:sz w:val="14"/>
        </w:rPr>
        <w:t xml:space="preserve"> might have </w:t>
      </w:r>
      <w:r w:rsidRPr="006E6CDA">
        <w:rPr>
          <w:rStyle w:val="StyleUnderline"/>
        </w:rPr>
        <w:t>appointed instead of Kavanaugh would be just as bad</w:t>
      </w:r>
      <w:r w:rsidRPr="006E6CDA">
        <w:rPr>
          <w:sz w:val="14"/>
        </w:rPr>
        <w:t>. His ascension is not so much an alarming new point of departure as a useful opportunity for people to open their eyes to what’s been happening for a while.</w:t>
      </w:r>
    </w:p>
    <w:p w14:paraId="1C619EF5" w14:textId="77777777" w:rsidR="00C63764" w:rsidRPr="006E6CDA" w:rsidRDefault="00C63764" w:rsidP="00C63764">
      <w:pPr>
        <w:rPr>
          <w:sz w:val="14"/>
        </w:rPr>
      </w:pPr>
      <w:r w:rsidRPr="006E6CDA">
        <w:rPr>
          <w:sz w:val="14"/>
        </w:rPr>
        <w:t>Rediscovering popular constitutionalism</w:t>
      </w:r>
    </w:p>
    <w:p w14:paraId="681BD7F8" w14:textId="77777777" w:rsidR="00C63764" w:rsidRPr="006E6CDA" w:rsidRDefault="00C63764" w:rsidP="00C63764">
      <w:pPr>
        <w:rPr>
          <w:sz w:val="14"/>
        </w:rPr>
      </w:pPr>
      <w:r w:rsidRPr="006E6CDA">
        <w:rPr>
          <w:sz w:val="14"/>
        </w:rPr>
        <w:t xml:space="preserve">Donald Trump lost the popular vote, and </w:t>
      </w:r>
      <w:r w:rsidRPr="006E6CDA">
        <w:rPr>
          <w:rStyle w:val="Emphasis"/>
        </w:rPr>
        <w:t>the senators who</w:t>
      </w:r>
      <w:r w:rsidRPr="006E6CDA">
        <w:rPr>
          <w:sz w:val="14"/>
        </w:rPr>
        <w:t xml:space="preserve"> are voting with him to </w:t>
      </w:r>
      <w:r w:rsidRPr="006E6CDA">
        <w:rPr>
          <w:rStyle w:val="Emphasis"/>
        </w:rPr>
        <w:t>install Kavanaugh</w:t>
      </w:r>
      <w:r w:rsidRPr="006E6CDA">
        <w:rPr>
          <w:sz w:val="14"/>
        </w:rPr>
        <w:t xml:space="preserve"> on the bench </w:t>
      </w:r>
      <w:r w:rsidRPr="006E6CDA">
        <w:rPr>
          <w:rStyle w:val="Emphasis"/>
        </w:rPr>
        <w:t>represent a minority of the American population</w:t>
      </w:r>
      <w:r w:rsidRPr="006E6CDA">
        <w:rPr>
          <w:sz w:val="14"/>
        </w:rPr>
        <w:t>. Gorsuch also secured his lifetime appointment under similarly minoritarian circumstances.</w:t>
      </w:r>
    </w:p>
    <w:p w14:paraId="0F39436D" w14:textId="77777777" w:rsidR="00C63764" w:rsidRPr="006E6CDA" w:rsidRDefault="00C63764" w:rsidP="00C63764">
      <w:pPr>
        <w:rPr>
          <w:sz w:val="14"/>
        </w:rPr>
      </w:pPr>
      <w:r w:rsidRPr="006E6CDA">
        <w:rPr>
          <w:sz w:val="14"/>
        </w:rPr>
        <w:t xml:space="preserve">But the country is now seriously facing the prospect that even </w:t>
      </w:r>
      <w:r w:rsidRPr="006E6CDA">
        <w:rPr>
          <w:rStyle w:val="StyleUnderline"/>
        </w:rPr>
        <w:t>if Republican hegemony is broken in the</w:t>
      </w:r>
      <w:r w:rsidRPr="006E6CDA">
        <w:rPr>
          <w:sz w:val="14"/>
        </w:rPr>
        <w:t xml:space="preserve"> 2018 and 2020 </w:t>
      </w:r>
      <w:r w:rsidRPr="006E6CDA">
        <w:rPr>
          <w:rStyle w:val="StyleUnderline"/>
        </w:rPr>
        <w:t>elections,</w:t>
      </w:r>
      <w:r w:rsidRPr="006E6CDA">
        <w:rPr>
          <w:sz w:val="14"/>
        </w:rPr>
        <w:t xml:space="preserve"> the entrenched </w:t>
      </w:r>
      <w:r w:rsidRPr="006E6CDA">
        <w:rPr>
          <w:rStyle w:val="StyleUnderline"/>
        </w:rPr>
        <w:t>five-vote Republican majority will</w:t>
      </w:r>
      <w:r w:rsidRPr="006E6CDA">
        <w:rPr>
          <w:sz w:val="14"/>
        </w:rPr>
        <w:t xml:space="preserve"> sharply </w:t>
      </w:r>
      <w:r w:rsidRPr="006E6CDA">
        <w:rPr>
          <w:rStyle w:val="StyleUnderline"/>
        </w:rPr>
        <w:t>circumscribe their ability to govern</w:t>
      </w:r>
      <w:r w:rsidRPr="006E6CDA">
        <w:rPr>
          <w:sz w:val="14"/>
        </w:rPr>
        <w:t>.</w:t>
      </w:r>
    </w:p>
    <w:p w14:paraId="22DC6984" w14:textId="77777777" w:rsidR="00C63764" w:rsidRPr="006E6CDA" w:rsidRDefault="00C63764" w:rsidP="00C63764">
      <w:pPr>
        <w:rPr>
          <w:sz w:val="14"/>
        </w:rPr>
      </w:pPr>
      <w:r w:rsidRPr="006E6CDA">
        <w:rPr>
          <w:sz w:val="14"/>
        </w:rPr>
        <w:t xml:space="preserve">Optimistically, it won’t come to </w:t>
      </w:r>
      <w:proofErr w:type="gramStart"/>
      <w:r w:rsidRPr="006E6CDA">
        <w:rPr>
          <w:sz w:val="14"/>
        </w:rPr>
        <w:t>that</w:t>
      </w:r>
      <w:proofErr w:type="gramEnd"/>
      <w:r w:rsidRPr="006E6CDA">
        <w:rPr>
          <w:sz w:val="14"/>
        </w:rPr>
        <w:t xml:space="preserve"> and Chief Justice Roberts will rediscover the concern about the Court’s popular legitimacy that led him to uphold most of the Affordable Care Act. Pessimistically, the ethic of “lol nothing matters” that led him to toss out popular campaign finance rules and deny Medicaid coverage to millions of poor households will instead reign supreme. In the latter case, </w:t>
      </w:r>
      <w:r w:rsidRPr="006E6CDA">
        <w:rPr>
          <w:rStyle w:val="StyleUnderline"/>
        </w:rPr>
        <w:t>Democrats</w:t>
      </w:r>
      <w:r w:rsidRPr="006E6CDA">
        <w:rPr>
          <w:sz w:val="14"/>
        </w:rPr>
        <w:t xml:space="preserve"> will </w:t>
      </w:r>
      <w:r w:rsidRPr="006E6CDA">
        <w:rPr>
          <w:rStyle w:val="StyleUnderline"/>
        </w:rPr>
        <w:t>face</w:t>
      </w:r>
      <w:r w:rsidRPr="006E6CDA">
        <w:rPr>
          <w:sz w:val="14"/>
        </w:rPr>
        <w:t xml:space="preserve"> some </w:t>
      </w:r>
      <w:r w:rsidRPr="006E6CDA">
        <w:rPr>
          <w:rStyle w:val="StyleUnderline"/>
        </w:rPr>
        <w:t>difficult questions about whether to try court-packing or other forms of exotic procedural extremism</w:t>
      </w:r>
      <w:r w:rsidRPr="006E6CDA">
        <w:rPr>
          <w:sz w:val="14"/>
        </w:rPr>
        <w:t xml:space="preserve"> </w:t>
      </w:r>
      <w:proofErr w:type="gramStart"/>
      <w:r w:rsidRPr="006E6CDA">
        <w:rPr>
          <w:sz w:val="14"/>
        </w:rPr>
        <w:t>in order to</w:t>
      </w:r>
      <w:proofErr w:type="gramEnd"/>
      <w:r w:rsidRPr="006E6CDA">
        <w:rPr>
          <w:sz w:val="14"/>
        </w:rPr>
        <w:t xml:space="preserve"> secure the authority to govern.</w:t>
      </w:r>
    </w:p>
    <w:p w14:paraId="7CC8BA47" w14:textId="77777777" w:rsidR="00C63764" w:rsidRPr="006E6CDA" w:rsidRDefault="00C63764" w:rsidP="00C63764">
      <w:pPr>
        <w:rPr>
          <w:sz w:val="14"/>
        </w:rPr>
      </w:pPr>
      <w:r w:rsidRPr="006E6CDA">
        <w:rPr>
          <w:sz w:val="14"/>
        </w:rPr>
        <w:t xml:space="preserve">Either way, however, the political path forward starts with a clear articulation of the dilemma. Starting with the substantive doctrine of Lopez and the procedural weirdness of Bush v. Gore, </w:t>
      </w:r>
      <w:r w:rsidRPr="006E6CDA">
        <w:rPr>
          <w:rStyle w:val="Emphasis"/>
        </w:rPr>
        <w:t>judicial conservatives</w:t>
      </w:r>
      <w:r w:rsidRPr="006E6CDA">
        <w:rPr>
          <w:sz w:val="14"/>
        </w:rPr>
        <w:t xml:space="preserve"> have been </w:t>
      </w:r>
      <w:r w:rsidRPr="006E6CDA">
        <w:rPr>
          <w:rStyle w:val="Emphasis"/>
        </w:rPr>
        <w:t>undermin</w:t>
      </w:r>
      <w:r w:rsidRPr="006E6CDA">
        <w:rPr>
          <w:sz w:val="14"/>
        </w:rPr>
        <w:t xml:space="preserve">ing </w:t>
      </w:r>
      <w:r w:rsidRPr="006E6CDA">
        <w:rPr>
          <w:rStyle w:val="Emphasis"/>
        </w:rPr>
        <w:t>electoral democracy to entrench their power on the bench and</w:t>
      </w:r>
      <w:r w:rsidRPr="006E6CDA">
        <w:rPr>
          <w:sz w:val="14"/>
        </w:rPr>
        <w:t xml:space="preserve"> then </w:t>
      </w:r>
      <w:r w:rsidRPr="006E6CDA">
        <w:rPr>
          <w:rStyle w:val="Emphasis"/>
        </w:rPr>
        <w:t>wielded that power to undermine democratic governance</w:t>
      </w:r>
      <w:r w:rsidRPr="006E6CDA">
        <w:rPr>
          <w:sz w:val="14"/>
        </w:rPr>
        <w:t>.</w:t>
      </w:r>
    </w:p>
    <w:p w14:paraId="3B9F2104" w14:textId="77777777" w:rsidR="00C63764" w:rsidRPr="006E6CDA" w:rsidRDefault="00C63764" w:rsidP="00C63764">
      <w:pPr>
        <w:rPr>
          <w:sz w:val="14"/>
        </w:rPr>
      </w:pPr>
      <w:r w:rsidRPr="006E6CDA">
        <w:rPr>
          <w:sz w:val="14"/>
        </w:rPr>
        <w:t xml:space="preserve">If that argument begins to gain purchase with the mass public, sensible Republican judges will hopefully turn back from the brink. If they don’t, the argument will need to be propelled forward to offer a more specific remedy. But either way, </w:t>
      </w:r>
      <w:r w:rsidRPr="006E6CDA">
        <w:rPr>
          <w:rStyle w:val="StyleUnderline"/>
        </w:rPr>
        <w:t>the cloud of illegitimacy hanging over Kavanaugh’s head will be helpful in waking the public from its slumber</w:t>
      </w:r>
      <w:r w:rsidRPr="006E6CDA">
        <w:rPr>
          <w:sz w:val="14"/>
        </w:rPr>
        <w:t>.</w:t>
      </w:r>
    </w:p>
    <w:p w14:paraId="796E5BC3" w14:textId="77777777" w:rsidR="00C63764" w:rsidRPr="00C11ADB" w:rsidRDefault="00C63764" w:rsidP="00C63764">
      <w:pPr>
        <w:pStyle w:val="Heading4"/>
      </w:pPr>
      <w:r w:rsidRPr="00C11ADB">
        <w:t>The aff legitimizes the Court in the eyes of the public—that shields them from future backlash</w:t>
      </w:r>
    </w:p>
    <w:p w14:paraId="19C3335D" w14:textId="77777777" w:rsidR="00C63764" w:rsidRDefault="00C63764" w:rsidP="00C63764">
      <w:r w:rsidRPr="00533EB0">
        <w:rPr>
          <w:rStyle w:val="Style13ptBold"/>
        </w:rPr>
        <w:t>Grove 19</w:t>
      </w:r>
      <w:r w:rsidRPr="00C11ADB">
        <w:t xml:space="preserve"> (Tara Leigh Grove, Mills E. Godwin, Jr., Professor of Law and Cabell Research Professor, </w:t>
      </w:r>
      <w:proofErr w:type="gramStart"/>
      <w:r w:rsidRPr="00C11ADB">
        <w:t>William</w:t>
      </w:r>
      <w:proofErr w:type="gramEnd"/>
      <w:r w:rsidRPr="00C11ADB">
        <w:t xml:space="preserve"> and Marry Law School. "The Supreme Court’s Legitimacy Dilemma," Harvard Law Review, 6-1-2019, </w:t>
      </w:r>
      <w:hyperlink r:id="rId9" w:history="1">
        <w:r w:rsidRPr="00372815">
          <w:t>https://harvardlawreview.org/2019/06/the-supreme-courts-legitimacy-dilemma/</w:t>
        </w:r>
      </w:hyperlink>
      <w:r w:rsidRPr="00C11ADB">
        <w:t>)</w:t>
      </w:r>
    </w:p>
    <w:p w14:paraId="7096436F" w14:textId="77777777" w:rsidR="00C63764" w:rsidRPr="00CE22BF" w:rsidRDefault="00C63764" w:rsidP="00C63764">
      <w:pPr>
        <w:rPr>
          <w:sz w:val="16"/>
        </w:rPr>
      </w:pPr>
    </w:p>
    <w:p w14:paraId="4FA5F28F" w14:textId="77777777" w:rsidR="00C63764" w:rsidRPr="00CE22BF" w:rsidRDefault="00C63764" w:rsidP="00C63764">
      <w:pPr>
        <w:rPr>
          <w:sz w:val="16"/>
        </w:rPr>
      </w:pPr>
      <w:r w:rsidRPr="00CE22BF">
        <w:rPr>
          <w:sz w:val="16"/>
        </w:rPr>
        <w:t xml:space="preserve">An additional point crystallizes the </w:t>
      </w:r>
      <w:r w:rsidRPr="005D20A0">
        <w:rPr>
          <w:rStyle w:val="StyleUnderline"/>
        </w:rPr>
        <w:t>tension between legal and sociological legitimacy</w:t>
      </w:r>
      <w:r w:rsidRPr="00CE22BF">
        <w:rPr>
          <w:sz w:val="16"/>
        </w:rPr>
        <w:t xml:space="preserve">. As discussed, the political science literature indicates that, in our polarized era, </w:t>
      </w:r>
      <w:r w:rsidRPr="005D20A0">
        <w:rPr>
          <w:rStyle w:val="Emphasis"/>
        </w:rPr>
        <w:t>the Supreme Court</w:t>
      </w:r>
      <w:r w:rsidRPr="00CE22BF">
        <w:rPr>
          <w:sz w:val="16"/>
        </w:rPr>
        <w:t xml:space="preserve"> can </w:t>
      </w:r>
      <w:r w:rsidRPr="005D20A0">
        <w:rPr>
          <w:rStyle w:val="Emphasis"/>
        </w:rPr>
        <w:t>best preserve its sociological legitimacy by issuing a mix of “conservative” and “progressive” decisions</w:t>
      </w:r>
      <w:r w:rsidRPr="00CE22BF">
        <w:rPr>
          <w:sz w:val="16"/>
        </w:rPr>
        <w:t xml:space="preserve"> in salient cases. Along the same lines, commentators suggest that one or more </w:t>
      </w:r>
      <w:r w:rsidRPr="005D20A0">
        <w:rPr>
          <w:rStyle w:val="Emphasis"/>
        </w:rPr>
        <w:t>Justices</w:t>
      </w:r>
      <w:r w:rsidRPr="00CE22BF">
        <w:rPr>
          <w:sz w:val="16"/>
        </w:rPr>
        <w:t xml:space="preserve"> can </w:t>
      </w:r>
      <w:r w:rsidRPr="005D20A0">
        <w:rPr>
          <w:rStyle w:val="Emphasis"/>
        </w:rPr>
        <w:t>safeguard the Court’s</w:t>
      </w:r>
      <w:r w:rsidRPr="00CE22BF">
        <w:rPr>
          <w:sz w:val="16"/>
        </w:rPr>
        <w:t xml:space="preserve"> public </w:t>
      </w:r>
      <w:r w:rsidRPr="005D20A0">
        <w:rPr>
          <w:rStyle w:val="Emphasis"/>
        </w:rPr>
        <w:t>reputation by modifying their jurisprudence in some number of cases</w:t>
      </w:r>
      <w:r w:rsidRPr="00CE22BF">
        <w:rPr>
          <w:sz w:val="16"/>
        </w:rPr>
        <w:t xml:space="preserve">. That is, </w:t>
      </w:r>
      <w:r w:rsidRPr="005D20A0">
        <w:rPr>
          <w:rStyle w:val="StyleUnderline"/>
        </w:rPr>
        <w:t>a Justice should transform</w:t>
      </w:r>
      <w:r w:rsidRPr="00CE22BF">
        <w:rPr>
          <w:sz w:val="16"/>
        </w:rPr>
        <w:t xml:space="preserve"> herself </w:t>
      </w:r>
      <w:r w:rsidRPr="005D20A0">
        <w:rPr>
          <w:rStyle w:val="StyleUnderline"/>
        </w:rPr>
        <w:t>into a “swing Justice,” even if that does not accord with her preferred interpretive method</w:t>
      </w:r>
      <w:r w:rsidRPr="00CE22BF">
        <w:rPr>
          <w:sz w:val="16"/>
        </w:rPr>
        <w:t>.</w:t>
      </w:r>
    </w:p>
    <w:p w14:paraId="2C572DE5" w14:textId="77777777" w:rsidR="00C63764" w:rsidRPr="00CE22BF" w:rsidRDefault="00C63764" w:rsidP="00C63764">
      <w:pPr>
        <w:rPr>
          <w:sz w:val="16"/>
        </w:rPr>
      </w:pPr>
      <w:r w:rsidRPr="00CE22BF">
        <w:rPr>
          <w:sz w:val="16"/>
        </w:rPr>
        <w:t xml:space="preserve">But from the perspective of legal legitimacy, </w:t>
      </w:r>
      <w:r w:rsidRPr="005D20A0">
        <w:rPr>
          <w:rStyle w:val="StyleUnderline"/>
        </w:rPr>
        <w:t>this</w:t>
      </w:r>
      <w:r w:rsidRPr="00CE22BF">
        <w:rPr>
          <w:sz w:val="16"/>
        </w:rPr>
        <w:t xml:space="preserve"> suggestion </w:t>
      </w:r>
      <w:r w:rsidRPr="005D20A0">
        <w:rPr>
          <w:rStyle w:val="StyleUnderline"/>
        </w:rPr>
        <w:t>creates a deeply troubling picture</w:t>
      </w:r>
      <w:r w:rsidRPr="00CE22BF">
        <w:rPr>
          <w:sz w:val="16"/>
        </w:rPr>
        <w:t xml:space="preserve">. Under this view, </w:t>
      </w:r>
      <w:r w:rsidRPr="004C42DF">
        <w:rPr>
          <w:rStyle w:val="Emphasis"/>
        </w:rPr>
        <w:t>a Justice cannot focus on the case</w:t>
      </w:r>
      <w:r w:rsidRPr="00CE22BF">
        <w:rPr>
          <w:sz w:val="16"/>
        </w:rPr>
        <w:t xml:space="preserve"> or controversy </w:t>
      </w:r>
      <w:r w:rsidRPr="004C42DF">
        <w:rPr>
          <w:rStyle w:val="Emphasis"/>
        </w:rPr>
        <w:t>before her. Instead, she must be thinking</w:t>
      </w:r>
      <w:r w:rsidRPr="00CE22BF">
        <w:rPr>
          <w:sz w:val="16"/>
        </w:rPr>
        <w:t xml:space="preserve"> strategically </w:t>
      </w:r>
      <w:r w:rsidRPr="004C42DF">
        <w:rPr>
          <w:rStyle w:val="Emphasis"/>
        </w:rPr>
        <w:t>about the range of high-profile cases before the Court</w:t>
      </w:r>
      <w:r w:rsidRPr="00CE22BF">
        <w:rPr>
          <w:sz w:val="16"/>
        </w:rPr>
        <w:t xml:space="preserve">. </w:t>
      </w:r>
      <w:r w:rsidRPr="004C42DF">
        <w:rPr>
          <w:rStyle w:val="StyleUnderline"/>
        </w:rPr>
        <w:t>She can vote</w:t>
      </w:r>
      <w:r w:rsidRPr="00CE22BF">
        <w:rPr>
          <w:sz w:val="16"/>
        </w:rPr>
        <w:t xml:space="preserve"> in a “</w:t>
      </w:r>
      <w:r w:rsidRPr="004C42DF">
        <w:rPr>
          <w:rStyle w:val="StyleUnderline"/>
        </w:rPr>
        <w:t>conservative</w:t>
      </w:r>
      <w:r w:rsidRPr="00CE22BF">
        <w:rPr>
          <w:sz w:val="16"/>
        </w:rPr>
        <w:t xml:space="preserve">” direction in one or more such cases </w:t>
      </w:r>
      <w:r w:rsidRPr="004C42DF">
        <w:rPr>
          <w:rStyle w:val="StyleUnderline"/>
        </w:rPr>
        <w:t>only if she votes</w:t>
      </w:r>
      <w:r w:rsidRPr="00CE22BF">
        <w:rPr>
          <w:sz w:val="16"/>
        </w:rPr>
        <w:t xml:space="preserve"> in a “</w:t>
      </w:r>
      <w:r w:rsidRPr="004C42DF">
        <w:rPr>
          <w:rStyle w:val="StyleUnderline"/>
        </w:rPr>
        <w:t>progressive</w:t>
      </w:r>
      <w:r w:rsidRPr="00CE22BF">
        <w:rPr>
          <w:sz w:val="16"/>
        </w:rPr>
        <w:t xml:space="preserve">” direction in others. To put the point in concrete terms, the argument seems to go as follows: </w:t>
      </w:r>
      <w:r w:rsidRPr="00CE22BF">
        <w:rPr>
          <w:rStyle w:val="StyleUnderline"/>
        </w:rPr>
        <w:t>Although Chief Justice Roberts (allegedly) opted to “switch” in NFIB to uphold the Affordable Care Act</w:t>
      </w:r>
      <w:r w:rsidRPr="00CE22BF">
        <w:rPr>
          <w:sz w:val="16"/>
        </w:rPr>
        <w:t xml:space="preserve">’s individual mandate, </w:t>
      </w:r>
      <w:r w:rsidRPr="00CE22BF">
        <w:rPr>
          <w:rStyle w:val="StyleUnderline"/>
        </w:rPr>
        <w:t>he could just as easily have switched in Shelby County v. Holder to uphold a key provision of the Voting Rights Act</w:t>
      </w:r>
      <w:r w:rsidRPr="00CE22BF">
        <w:rPr>
          <w:sz w:val="16"/>
        </w:rPr>
        <w:t xml:space="preserve">. Instead, the Chief Justice wrote the opinion for the Court striking down the preclearance provisions of the law. Either way, </w:t>
      </w:r>
      <w:r w:rsidRPr="004C42DF">
        <w:rPr>
          <w:rStyle w:val="StyleUnderline"/>
        </w:rPr>
        <w:t>the vote helped compensate for cases</w:t>
      </w:r>
      <w:r w:rsidRPr="00CE22BF">
        <w:rPr>
          <w:sz w:val="16"/>
        </w:rPr>
        <w:t xml:space="preserve"> like Citizens United.</w:t>
      </w:r>
    </w:p>
    <w:p w14:paraId="47B8023E" w14:textId="77777777" w:rsidR="00C63764" w:rsidRPr="00C11ADB" w:rsidRDefault="00C63764" w:rsidP="00C63764">
      <w:pPr>
        <w:pStyle w:val="Heading4"/>
      </w:pPr>
      <w:r w:rsidRPr="00C11ADB">
        <w:t>Increased Court legitimacy lets Roberts get away with overturning a plethora of liberal rulings</w:t>
      </w:r>
    </w:p>
    <w:p w14:paraId="793AF0F1" w14:textId="77777777" w:rsidR="00C63764" w:rsidRDefault="00C63764" w:rsidP="00C63764">
      <w:r w:rsidRPr="00533EB0">
        <w:rPr>
          <w:rStyle w:val="Style13ptBold"/>
        </w:rPr>
        <w:t>Thomson-Deveaux 19</w:t>
      </w:r>
      <w:r w:rsidRPr="00C11ADB">
        <w:t xml:space="preserve"> (Amelia Thomson-Deveaux, senior writer for FiveThirtyEight. "Is The Supreme Court Heading For A Conservative Revolution?," FiveThirtyEight, 10-7-2019, </w:t>
      </w:r>
      <w:hyperlink r:id="rId10" w:history="1">
        <w:r w:rsidRPr="00352AA2">
          <w:rPr>
            <w:rStyle w:val="Hyperlink"/>
          </w:rPr>
          <w:t>https://fivethirtyeight.com/features/is-the-supreme-court-heading-for-a-conservative-revolution/</w:t>
        </w:r>
      </w:hyperlink>
      <w:r w:rsidRPr="00C11ADB">
        <w:t>)</w:t>
      </w:r>
    </w:p>
    <w:p w14:paraId="653A4762" w14:textId="77777777" w:rsidR="00C63764" w:rsidRPr="006C3A32" w:rsidRDefault="00C63764" w:rsidP="00C63764">
      <w:pPr>
        <w:rPr>
          <w:sz w:val="16"/>
        </w:rPr>
      </w:pPr>
    </w:p>
    <w:p w14:paraId="07D161EE" w14:textId="77777777" w:rsidR="00C63764" w:rsidRPr="006C3A32" w:rsidRDefault="00C63764" w:rsidP="00C63764">
      <w:pPr>
        <w:rPr>
          <w:sz w:val="16"/>
        </w:rPr>
      </w:pPr>
      <w:r w:rsidRPr="006C3A32">
        <w:rPr>
          <w:sz w:val="16"/>
        </w:rPr>
        <w:t xml:space="preserve">On the other hand, </w:t>
      </w:r>
      <w:r w:rsidRPr="00780F5E">
        <w:rPr>
          <w:rStyle w:val="StyleUnderline"/>
        </w:rPr>
        <w:t>concern for the court’s reputation as an impartial institution</w:t>
      </w:r>
      <w:r w:rsidRPr="006C3A32">
        <w:rPr>
          <w:sz w:val="16"/>
        </w:rPr>
        <w:t xml:space="preserve"> might </w:t>
      </w:r>
      <w:r w:rsidRPr="00780F5E">
        <w:rPr>
          <w:rStyle w:val="StyleUnderline"/>
        </w:rPr>
        <w:t>mean Roberts will move more cautiously than</w:t>
      </w:r>
      <w:r w:rsidRPr="006C3A32">
        <w:rPr>
          <w:sz w:val="16"/>
        </w:rPr>
        <w:t xml:space="preserve"> some of </w:t>
      </w:r>
      <w:r w:rsidRPr="00780F5E">
        <w:rPr>
          <w:rStyle w:val="StyleUnderline"/>
        </w:rPr>
        <w:t>his conservative colleagues</w:t>
      </w:r>
      <w:r w:rsidRPr="006C3A32">
        <w:rPr>
          <w:sz w:val="16"/>
        </w:rPr>
        <w:t xml:space="preserve"> would like. “Roberts is in something of a bind,” said James Spriggs, a political scientist at Washington University in St. Louis. “There might be plenty of cases he wants to overrule. But </w:t>
      </w:r>
      <w:r w:rsidRPr="00E13C77">
        <w:rPr>
          <w:rStyle w:val="StyleUnderline"/>
        </w:rPr>
        <w:t>as chief justice, he’d prefer to make big changes with a consensus</w:t>
      </w:r>
      <w:r w:rsidRPr="006C3A32">
        <w:rPr>
          <w:sz w:val="16"/>
        </w:rPr>
        <w:t xml:space="preserve">, and </w:t>
      </w:r>
      <w:r w:rsidRPr="00E13C77">
        <w:rPr>
          <w:rStyle w:val="StyleUnderline"/>
        </w:rPr>
        <w:t>that might lead him to vote in ways that are in tension with his ideological views</w:t>
      </w:r>
      <w:r w:rsidRPr="006C3A32">
        <w:rPr>
          <w:sz w:val="16"/>
        </w:rPr>
        <w:t>.”</w:t>
      </w:r>
    </w:p>
    <w:p w14:paraId="06A6AD73" w14:textId="77777777" w:rsidR="00C63764" w:rsidRPr="006C3A32" w:rsidRDefault="00C63764" w:rsidP="00C63764">
      <w:pPr>
        <w:rPr>
          <w:sz w:val="16"/>
        </w:rPr>
      </w:pPr>
      <w:r w:rsidRPr="006C3A32">
        <w:rPr>
          <w:sz w:val="16"/>
        </w:rPr>
        <w:t>The Roberts court is already overturning precedents without consensus</w:t>
      </w:r>
    </w:p>
    <w:p w14:paraId="4358BAEA" w14:textId="77777777" w:rsidR="00C63764" w:rsidRPr="006C3A32" w:rsidRDefault="00C63764" w:rsidP="00C63764">
      <w:pPr>
        <w:rPr>
          <w:sz w:val="16"/>
        </w:rPr>
      </w:pPr>
      <w:r w:rsidRPr="006C3A32">
        <w:rPr>
          <w:sz w:val="16"/>
        </w:rPr>
        <w:t xml:space="preserve">In a system where </w:t>
      </w:r>
      <w:r w:rsidRPr="00E13C77">
        <w:rPr>
          <w:rStyle w:val="Emphasis"/>
        </w:rPr>
        <w:t>unelected judges wield an enormous amount of power</w:t>
      </w:r>
      <w:r w:rsidRPr="006C3A32">
        <w:rPr>
          <w:sz w:val="16"/>
        </w:rPr>
        <w:t>, the principle of adherence to precedent helps ensure that a single judge can’t simply decide he doesn’t like the rules and change them. And Supreme Court justices do so sparingly, perhaps in part to avoid the impression that they’re taking the law into their own hands. According to our analysis of precedent-altering decisions in the Supreme Court Database,1 they make up just about 2 percent of the total decisions handed down under Roberts, Rehnquist, Burger and Warren.</w:t>
      </w:r>
    </w:p>
    <w:p w14:paraId="3E078E4E" w14:textId="77777777" w:rsidR="00C63764" w:rsidRPr="006C3A32" w:rsidRDefault="00C63764" w:rsidP="00C63764">
      <w:pPr>
        <w:rPr>
          <w:sz w:val="16"/>
        </w:rPr>
      </w:pPr>
      <w:r w:rsidRPr="006C3A32">
        <w:rPr>
          <w:sz w:val="16"/>
        </w:rPr>
        <w:t xml:space="preserve">But even if these types of cases are rare, the Roberts court is handling them differently. As the table below shows, about </w:t>
      </w:r>
      <w:r w:rsidRPr="00207F01">
        <w:rPr>
          <w:rStyle w:val="Emphasis"/>
        </w:rPr>
        <w:t>70 percent of the precedent-altering cases during Roberts’ tenure were decided by a</w:t>
      </w:r>
      <w:r w:rsidRPr="006C3A32">
        <w:rPr>
          <w:sz w:val="16"/>
        </w:rPr>
        <w:t xml:space="preserve"> thin </w:t>
      </w:r>
      <w:r w:rsidRPr="00207F01">
        <w:rPr>
          <w:rStyle w:val="Emphasis"/>
        </w:rPr>
        <w:t>one-vote margin</w:t>
      </w:r>
      <w:r w:rsidRPr="006C3A32">
        <w:rPr>
          <w:sz w:val="16"/>
        </w:rPr>
        <w:t xml:space="preserve">, and only </w:t>
      </w:r>
      <w:r w:rsidRPr="00E13C77">
        <w:rPr>
          <w:rStyle w:val="StyleUnderline"/>
        </w:rPr>
        <w:t>14 percent were unanimous</w:t>
      </w:r>
      <w:r w:rsidRPr="006C3A32">
        <w:rPr>
          <w:sz w:val="16"/>
        </w:rPr>
        <w:t xml:space="preserve">. That’s a big contrast with </w:t>
      </w:r>
      <w:r w:rsidRPr="00E13C77">
        <w:rPr>
          <w:rStyle w:val="StyleUnderline"/>
        </w:rPr>
        <w:t>previous courts</w:t>
      </w:r>
      <w:r w:rsidRPr="006C3A32">
        <w:rPr>
          <w:sz w:val="16"/>
        </w:rPr>
        <w:t xml:space="preserve">, where </w:t>
      </w:r>
      <w:r w:rsidRPr="00E13C77">
        <w:rPr>
          <w:rStyle w:val="StyleUnderline"/>
        </w:rPr>
        <w:t>one-vote majorities</w:t>
      </w:r>
      <w:r w:rsidRPr="006C3A32">
        <w:rPr>
          <w:sz w:val="16"/>
        </w:rPr>
        <w:t xml:space="preserve"> only </w:t>
      </w:r>
      <w:r w:rsidRPr="00E13C77">
        <w:rPr>
          <w:rStyle w:val="StyleUnderline"/>
        </w:rPr>
        <w:t>decided between 20 and 31 percent</w:t>
      </w:r>
      <w:r w:rsidRPr="006C3A32">
        <w:rPr>
          <w:sz w:val="16"/>
        </w:rPr>
        <w:t xml:space="preserve"> of precedent-altering cases.</w:t>
      </w:r>
    </w:p>
    <w:p w14:paraId="42EB245F" w14:textId="77777777" w:rsidR="00C63764" w:rsidRPr="006C3A32" w:rsidRDefault="00C63764" w:rsidP="00C63764">
      <w:pPr>
        <w:rPr>
          <w:sz w:val="16"/>
        </w:rPr>
      </w:pPr>
      <w:r w:rsidRPr="006C3A32">
        <w:rPr>
          <w:sz w:val="16"/>
        </w:rPr>
        <w:t xml:space="preserve">One obvious </w:t>
      </w:r>
      <w:r w:rsidRPr="00207F01">
        <w:rPr>
          <w:rStyle w:val="Emphasis"/>
        </w:rPr>
        <w:t>culprit for this</w:t>
      </w:r>
      <w:r w:rsidRPr="006C3A32">
        <w:rPr>
          <w:sz w:val="16"/>
        </w:rPr>
        <w:t xml:space="preserve"> trend </w:t>
      </w:r>
      <w:r w:rsidRPr="00207F01">
        <w:rPr>
          <w:rStyle w:val="Emphasis"/>
        </w:rPr>
        <w:t>is</w:t>
      </w:r>
      <w:r w:rsidRPr="006C3A32">
        <w:rPr>
          <w:sz w:val="16"/>
        </w:rPr>
        <w:t xml:space="preserve"> the </w:t>
      </w:r>
      <w:r w:rsidRPr="00207F01">
        <w:rPr>
          <w:rStyle w:val="Emphasis"/>
        </w:rPr>
        <w:t>growing polarization dividing the court’s left and right</w:t>
      </w:r>
      <w:r w:rsidRPr="006C3A32">
        <w:rPr>
          <w:sz w:val="16"/>
        </w:rPr>
        <w:t xml:space="preserve"> flanks. For over a decade, </w:t>
      </w:r>
      <w:r w:rsidRPr="005F677B">
        <w:rPr>
          <w:rStyle w:val="StyleUnderline"/>
        </w:rPr>
        <w:t>Justice</w:t>
      </w:r>
      <w:r w:rsidRPr="006C3A32">
        <w:rPr>
          <w:sz w:val="16"/>
        </w:rPr>
        <w:t xml:space="preserve"> Anthony </w:t>
      </w:r>
      <w:r w:rsidRPr="005F677B">
        <w:rPr>
          <w:rStyle w:val="StyleUnderline"/>
        </w:rPr>
        <w:t>Kennedy was the court’s “swing” justice,</w:t>
      </w:r>
      <w:r w:rsidRPr="006C3A32">
        <w:rPr>
          <w:sz w:val="16"/>
        </w:rPr>
        <w:t xml:space="preserve"> which </w:t>
      </w:r>
      <w:r w:rsidRPr="005F677B">
        <w:rPr>
          <w:rStyle w:val="StyleUnderline"/>
        </w:rPr>
        <w:t>meant that even though he was still</w:t>
      </w:r>
      <w:r w:rsidRPr="006C3A32">
        <w:rPr>
          <w:sz w:val="16"/>
        </w:rPr>
        <w:t xml:space="preserve"> quite </w:t>
      </w:r>
      <w:r w:rsidRPr="005F677B">
        <w:rPr>
          <w:rStyle w:val="StyleUnderline"/>
        </w:rPr>
        <w:t>conservative, he would sometimes</w:t>
      </w:r>
      <w:r w:rsidRPr="006C3A32">
        <w:rPr>
          <w:sz w:val="16"/>
        </w:rPr>
        <w:t xml:space="preserve"> pivot and </w:t>
      </w:r>
      <w:r w:rsidRPr="005F677B">
        <w:rPr>
          <w:rStyle w:val="StyleUnderline"/>
        </w:rPr>
        <w:t xml:space="preserve">join the liberal justices </w:t>
      </w:r>
      <w:r w:rsidRPr="006C3A32">
        <w:rPr>
          <w:sz w:val="16"/>
        </w:rPr>
        <w:t xml:space="preserve">on issues like gay rights. Nevertheless, more than half </w:t>
      </w:r>
      <w:r w:rsidRPr="005F677B">
        <w:rPr>
          <w:rStyle w:val="StyleUnderline"/>
        </w:rPr>
        <w:t>(62 percent) of the Roberts court’s precedent-altering decisions have gone in a conservative direction</w:t>
      </w:r>
      <w:r w:rsidRPr="006C3A32">
        <w:rPr>
          <w:sz w:val="16"/>
        </w:rPr>
        <w:t xml:space="preserve">, as coded by the Supreme Court Database.2 And in rulings decided by one vote, the conservatives also usually came out on top. </w:t>
      </w:r>
      <w:r w:rsidRPr="005F677B">
        <w:rPr>
          <w:rStyle w:val="StyleUnderline"/>
        </w:rPr>
        <w:t>Five conservative justices</w:t>
      </w:r>
      <w:r w:rsidRPr="006C3A32">
        <w:rPr>
          <w:sz w:val="16"/>
        </w:rPr>
        <w:t xml:space="preserve"> (including Kennedy) </w:t>
      </w:r>
      <w:r w:rsidRPr="005F677B">
        <w:rPr>
          <w:rStyle w:val="StyleUnderline"/>
        </w:rPr>
        <w:t>were in the majority in two-thirds of these decisions; the liberal bloc</w:t>
      </w:r>
      <w:r w:rsidRPr="006C3A32">
        <w:rPr>
          <w:sz w:val="16"/>
        </w:rPr>
        <w:t xml:space="preserve">, meanwhile, </w:t>
      </w:r>
      <w:r w:rsidRPr="005F677B">
        <w:rPr>
          <w:rStyle w:val="StyleUnderline"/>
        </w:rPr>
        <w:t>was only</w:t>
      </w:r>
      <w:r w:rsidRPr="006C3A32">
        <w:rPr>
          <w:sz w:val="16"/>
        </w:rPr>
        <w:t xml:space="preserve"> in the majority </w:t>
      </w:r>
      <w:r w:rsidRPr="005F677B">
        <w:rPr>
          <w:rStyle w:val="StyleUnderline"/>
        </w:rPr>
        <w:t>20 percent</w:t>
      </w:r>
      <w:r w:rsidRPr="006C3A32">
        <w:rPr>
          <w:sz w:val="16"/>
        </w:rPr>
        <w:t xml:space="preserve"> of the time. Now with Kennedy retired, </w:t>
      </w:r>
      <w:r w:rsidRPr="00412F97">
        <w:rPr>
          <w:rStyle w:val="StyleUnderline"/>
        </w:rPr>
        <w:t>Roberts and</w:t>
      </w:r>
      <w:r w:rsidRPr="006C3A32">
        <w:rPr>
          <w:sz w:val="16"/>
        </w:rPr>
        <w:t xml:space="preserve"> Justice Brett </w:t>
      </w:r>
      <w:r w:rsidRPr="00412F97">
        <w:rPr>
          <w:rStyle w:val="StyleUnderline"/>
        </w:rPr>
        <w:t>Kavanaugh</w:t>
      </w:r>
      <w:r w:rsidRPr="006C3A32">
        <w:rPr>
          <w:sz w:val="16"/>
        </w:rPr>
        <w:t xml:space="preserve"> (Kennedy’s replacement) </w:t>
      </w:r>
      <w:r w:rsidRPr="00412F97">
        <w:rPr>
          <w:rStyle w:val="StyleUnderline"/>
        </w:rPr>
        <w:t>are at the center of the court,</w:t>
      </w:r>
      <w:r w:rsidRPr="006C3A32">
        <w:rPr>
          <w:sz w:val="16"/>
        </w:rPr>
        <w:t xml:space="preserve"> which </w:t>
      </w:r>
      <w:r w:rsidRPr="00412F97">
        <w:rPr>
          <w:rStyle w:val="StyleUnderline"/>
        </w:rPr>
        <w:t>means that liberal precedents may be in</w:t>
      </w:r>
      <w:r w:rsidRPr="006C3A32">
        <w:rPr>
          <w:sz w:val="16"/>
        </w:rPr>
        <w:t xml:space="preserve"> even </w:t>
      </w:r>
      <w:r w:rsidRPr="00412F97">
        <w:rPr>
          <w:rStyle w:val="StyleUnderline"/>
        </w:rPr>
        <w:t>more danger</w:t>
      </w:r>
      <w:r w:rsidRPr="006C3A32">
        <w:rPr>
          <w:sz w:val="16"/>
        </w:rPr>
        <w:t>.</w:t>
      </w:r>
    </w:p>
    <w:p w14:paraId="51DF28C7" w14:textId="77777777" w:rsidR="00C63764" w:rsidRPr="006C3A32" w:rsidRDefault="00C63764" w:rsidP="00C63764">
      <w:pPr>
        <w:rPr>
          <w:sz w:val="16"/>
        </w:rPr>
      </w:pPr>
      <w:r w:rsidRPr="00412F97">
        <w:rPr>
          <w:rStyle w:val="Emphasis"/>
        </w:rPr>
        <w:t>This pattern is troubling</w:t>
      </w:r>
      <w:r w:rsidRPr="006C3A32">
        <w:rPr>
          <w:sz w:val="16"/>
        </w:rPr>
        <w:t xml:space="preserve"> to some, in part </w:t>
      </w:r>
      <w:r w:rsidRPr="00412F97">
        <w:rPr>
          <w:rStyle w:val="Emphasis"/>
        </w:rPr>
        <w:t xml:space="preserve">because it signals that the </w:t>
      </w:r>
      <w:r w:rsidRPr="006C3A32">
        <w:rPr>
          <w:sz w:val="16"/>
        </w:rPr>
        <w:t xml:space="preserve">current </w:t>
      </w:r>
      <w:r w:rsidRPr="00412F97">
        <w:rPr>
          <w:rStyle w:val="Emphasis"/>
        </w:rPr>
        <w:t>court is willing to make big changes without</w:t>
      </w:r>
      <w:r w:rsidRPr="006C3A32">
        <w:rPr>
          <w:sz w:val="16"/>
        </w:rPr>
        <w:t xml:space="preserve"> a </w:t>
      </w:r>
      <w:r w:rsidRPr="00412F97">
        <w:rPr>
          <w:rStyle w:val="Emphasis"/>
        </w:rPr>
        <w:t>consensus, which was rarer under previous chief justices</w:t>
      </w:r>
      <w:r w:rsidRPr="006C3A32">
        <w:rPr>
          <w:sz w:val="16"/>
        </w:rPr>
        <w:t xml:space="preserve">. Leah Litman, a law professor at the University of Michigan, told me that she’s concerned that </w:t>
      </w:r>
      <w:r w:rsidRPr="00412F97">
        <w:rPr>
          <w:rStyle w:val="StyleUnderline"/>
        </w:rPr>
        <w:t>these types of decisions “could undermine the court’s legitimacy</w:t>
      </w:r>
      <w:r w:rsidRPr="006C3A32">
        <w:rPr>
          <w:sz w:val="16"/>
        </w:rPr>
        <w:t xml:space="preserve">.” Chief Justice Earl Warren, for instance, famously negotiated with his more conservative colleagues to obtain a unanimous decision in Brown v. Board of Education because he thought it would give the decision greater authority. </w:t>
      </w:r>
      <w:r w:rsidRPr="00412F97">
        <w:rPr>
          <w:rStyle w:val="Emphasis"/>
        </w:rPr>
        <w:t>Ideologically divided decisions in high-profile cases run a higher risk of being seen as politically motivated</w:t>
      </w:r>
      <w:r w:rsidRPr="006C3A32">
        <w:rPr>
          <w:sz w:val="16"/>
        </w:rPr>
        <w:t xml:space="preserve"> — such as when the Roberts court ruled that the government can’t restrict political spending by corporations.</w:t>
      </w:r>
    </w:p>
    <w:p w14:paraId="792C3314" w14:textId="77777777" w:rsidR="00C63764" w:rsidRPr="006C3A32" w:rsidRDefault="00C63764" w:rsidP="00C63764">
      <w:pPr>
        <w:rPr>
          <w:sz w:val="16"/>
        </w:rPr>
      </w:pPr>
      <w:r w:rsidRPr="006C3A32">
        <w:rPr>
          <w:sz w:val="16"/>
        </w:rPr>
        <w:t>Some liberal precedents could be in trouble</w:t>
      </w:r>
    </w:p>
    <w:p w14:paraId="2FB08FD6" w14:textId="77777777" w:rsidR="00C63764" w:rsidRPr="006C3A32" w:rsidRDefault="00C63764" w:rsidP="00C63764">
      <w:pPr>
        <w:rPr>
          <w:sz w:val="16"/>
        </w:rPr>
      </w:pPr>
      <w:r w:rsidRPr="006C3A32">
        <w:rPr>
          <w:sz w:val="16"/>
        </w:rPr>
        <w:t>Of course, none of this bodes well for more liberal precedents on issues like abortion or affirmative action, since there’s plenty of evidence to suggest that if justices do overturn a precedent, they’re more likely to dismantle one they disagree with ideologically. “</w:t>
      </w:r>
      <w:r w:rsidRPr="00262EC1">
        <w:rPr>
          <w:rStyle w:val="StyleUnderline"/>
        </w:rPr>
        <w:t xml:space="preserve">Conservatives </w:t>
      </w:r>
      <w:r w:rsidRPr="006C3A32">
        <w:rPr>
          <w:sz w:val="16"/>
        </w:rPr>
        <w:t xml:space="preserve">will generally uphold </w:t>
      </w:r>
      <w:r w:rsidRPr="00262EC1">
        <w:rPr>
          <w:rStyle w:val="StyleUnderline"/>
        </w:rPr>
        <w:t>conservative precedents and overturn liberal precedents, and liberals</w:t>
      </w:r>
      <w:r w:rsidRPr="006C3A32">
        <w:rPr>
          <w:sz w:val="16"/>
        </w:rPr>
        <w:t xml:space="preserve"> will </w:t>
      </w:r>
      <w:r w:rsidRPr="00262EC1">
        <w:rPr>
          <w:rStyle w:val="StyleUnderline"/>
        </w:rPr>
        <w:t>do the opposite</w:t>
      </w:r>
      <w:r w:rsidRPr="006C3A32">
        <w:rPr>
          <w:sz w:val="16"/>
        </w:rPr>
        <w:t>,” said Jeffrey Segal, a political science professor at Stony Brook University and the co-author of a book on the Supreme Court and precedent.</w:t>
      </w:r>
    </w:p>
    <w:p w14:paraId="238ACB1A" w14:textId="77777777" w:rsidR="00C63764" w:rsidRPr="006C3A32" w:rsidRDefault="00C63764" w:rsidP="00C63764">
      <w:pPr>
        <w:rPr>
          <w:sz w:val="16"/>
        </w:rPr>
      </w:pPr>
      <w:r w:rsidRPr="006C3A32">
        <w:rPr>
          <w:sz w:val="16"/>
        </w:rPr>
        <w:t>But precedents aren’t overturned only because of the justices’ ideological leanings — other factors play a role, too. Sometimes there are philosophical differences, as in the case of Justice Clarence Thomas, who is notoriously skeptical of loyalty to precedent for precedent’s sake alone. In a concurring opinion a few months ago, he wrote, “When faced with a demonstrably erroneous precedent, my rule is simple: We should not follow it.” Thomas is not necessarily alone in this regard, although he is unusually open about his views. Other justices have also varied on how much they seem to lean on precedent. According to one study using data from the Burger and Rehnquist courts, Justice Ruth Bader Ginsburg was more likely to show deference to precedent than Kennedy. The stature of the precedent in question can matter, too. For instance, one study found that justices were more likely to overrule a precedent that they disagreed with if it was also still active and influential, as was the case when the conservative justices overturned a longstanding ruling involving public sector unions in 2018.</w:t>
      </w:r>
    </w:p>
    <w:p w14:paraId="1E9E6D6E" w14:textId="77777777" w:rsidR="00C63764" w:rsidRPr="006C3A32" w:rsidRDefault="00C63764" w:rsidP="00C63764">
      <w:pPr>
        <w:rPr>
          <w:sz w:val="16"/>
        </w:rPr>
      </w:pPr>
      <w:r w:rsidRPr="006C3A32">
        <w:rPr>
          <w:sz w:val="16"/>
        </w:rPr>
        <w:t xml:space="preserve">There may also be moments when a wing of the court feels more emboldened to overturn precedents — like when the court’s ideological center of gravity shifts. </w:t>
      </w:r>
      <w:r w:rsidRPr="00262EC1">
        <w:rPr>
          <w:rStyle w:val="Emphasis"/>
        </w:rPr>
        <w:t>In 2006,</w:t>
      </w:r>
      <w:r w:rsidRPr="006C3A32">
        <w:rPr>
          <w:sz w:val="16"/>
        </w:rPr>
        <w:t xml:space="preserve"> for instance, Justice </w:t>
      </w:r>
      <w:r w:rsidRPr="00262EC1">
        <w:rPr>
          <w:rStyle w:val="StyleUnderline"/>
        </w:rPr>
        <w:t>Sandra Day O’Connor</w:t>
      </w:r>
      <w:r w:rsidRPr="006C3A32">
        <w:rPr>
          <w:sz w:val="16"/>
        </w:rPr>
        <w:t xml:space="preserve">, then </w:t>
      </w:r>
      <w:r w:rsidRPr="00262EC1">
        <w:rPr>
          <w:rStyle w:val="StyleUnderline"/>
        </w:rPr>
        <w:t>the court’s “swing” justice, was replaced by Samuel Alito, a reliable conservative</w:t>
      </w:r>
      <w:r w:rsidRPr="006C3A32">
        <w:rPr>
          <w:sz w:val="16"/>
        </w:rPr>
        <w:t xml:space="preserve">. </w:t>
      </w:r>
      <w:r w:rsidRPr="00262EC1">
        <w:rPr>
          <w:rStyle w:val="StyleUnderline"/>
        </w:rPr>
        <w:t>The following term</w:t>
      </w:r>
      <w:r w:rsidRPr="00262EC1">
        <w:rPr>
          <w:rStyle w:val="Emphasis"/>
        </w:rPr>
        <w:t>, the court issued five precedent-altering decisions</w:t>
      </w:r>
      <w:r w:rsidRPr="006C3A32">
        <w:rPr>
          <w:sz w:val="16"/>
        </w:rPr>
        <w:t xml:space="preserve"> — more than in any other single year since — </w:t>
      </w:r>
      <w:r w:rsidRPr="00262EC1">
        <w:rPr>
          <w:rStyle w:val="Emphasis"/>
        </w:rPr>
        <w:t>including a case where the conservatives voted to allow a ban on a specific method of abortion</w:t>
      </w:r>
      <w:r w:rsidRPr="006C3A32">
        <w:rPr>
          <w:sz w:val="16"/>
        </w:rPr>
        <w:t xml:space="preserve"> for the first time. Ryan Black, a political science professor at Michigan State University, said it’s possible that this year could be similar. “It’s the same pattern — the median moved right, and the conservative wing of the court is stronger and more homogenous, so it’s not unreasonable to expect they might want to strike while the iron is hot,” he said.</w:t>
      </w:r>
    </w:p>
    <w:p w14:paraId="3ED8C54A" w14:textId="77777777" w:rsidR="00C63764" w:rsidRPr="006C3A32" w:rsidRDefault="00C63764" w:rsidP="00C63764">
      <w:pPr>
        <w:rPr>
          <w:sz w:val="16"/>
        </w:rPr>
      </w:pPr>
      <w:r w:rsidRPr="006C3A32">
        <w:rPr>
          <w:sz w:val="16"/>
        </w:rPr>
        <w:t>But Roberts may emerge as a defender of precedent</w:t>
      </w:r>
    </w:p>
    <w:p w14:paraId="1D1587CB" w14:textId="77777777" w:rsidR="00C63764" w:rsidRPr="006C3A32" w:rsidRDefault="00C63764" w:rsidP="00C63764">
      <w:pPr>
        <w:rPr>
          <w:sz w:val="16"/>
        </w:rPr>
      </w:pPr>
      <w:r w:rsidRPr="006C3A32">
        <w:rPr>
          <w:sz w:val="16"/>
        </w:rPr>
        <w:t xml:space="preserve">There’s a possibility, though, that </w:t>
      </w:r>
      <w:r w:rsidRPr="00262EC1">
        <w:rPr>
          <w:rStyle w:val="StyleUnderline"/>
        </w:rPr>
        <w:t>Roberts will emerge as an unlikely savior of liberal precedents</w:t>
      </w:r>
      <w:r w:rsidRPr="006C3A32">
        <w:rPr>
          <w:sz w:val="16"/>
        </w:rPr>
        <w:t xml:space="preserve"> — </w:t>
      </w:r>
      <w:r w:rsidRPr="00262EC1">
        <w:rPr>
          <w:rStyle w:val="StyleUnderline"/>
        </w:rPr>
        <w:t>or</w:t>
      </w:r>
      <w:r w:rsidRPr="006C3A32">
        <w:rPr>
          <w:sz w:val="16"/>
        </w:rPr>
        <w:t xml:space="preserve"> at least </w:t>
      </w:r>
      <w:r w:rsidRPr="00262EC1">
        <w:rPr>
          <w:rStyle w:val="StyleUnderline"/>
        </w:rPr>
        <w:t>work to postpone their demise</w:t>
      </w:r>
      <w:r w:rsidRPr="006C3A32">
        <w:rPr>
          <w:sz w:val="16"/>
        </w:rPr>
        <w:t xml:space="preserve">. Given his pivotal role at the court’s center and as the chief justice, </w:t>
      </w:r>
      <w:r w:rsidRPr="00262EC1">
        <w:rPr>
          <w:rStyle w:val="StyleUnderline"/>
        </w:rPr>
        <w:t xml:space="preserve">he’s likely to be </w:t>
      </w:r>
      <w:r w:rsidRPr="006C3A32">
        <w:rPr>
          <w:sz w:val="16"/>
        </w:rPr>
        <w:t xml:space="preserve">more </w:t>
      </w:r>
      <w:r w:rsidRPr="00262EC1">
        <w:rPr>
          <w:rStyle w:val="StyleUnderline"/>
        </w:rPr>
        <w:t>influenced by concerns about the court’s institutional reputation and his</w:t>
      </w:r>
      <w:r w:rsidRPr="006C3A32">
        <w:rPr>
          <w:sz w:val="16"/>
        </w:rPr>
        <w:t xml:space="preserve"> own </w:t>
      </w:r>
      <w:r w:rsidRPr="00262EC1">
        <w:rPr>
          <w:rStyle w:val="StyleUnderline"/>
        </w:rPr>
        <w:t xml:space="preserve">judicial legacy at a moment when public opinion of the court is more polarized than at any other point </w:t>
      </w:r>
      <w:r w:rsidRPr="006C3A32">
        <w:rPr>
          <w:sz w:val="16"/>
        </w:rPr>
        <w:t xml:space="preserve">in the past 20 years. And </w:t>
      </w:r>
      <w:r w:rsidRPr="00262EC1">
        <w:rPr>
          <w:rStyle w:val="StyleUnderline"/>
        </w:rPr>
        <w:t>that could lead to</w:t>
      </w:r>
      <w:r w:rsidRPr="006C3A32">
        <w:rPr>
          <w:sz w:val="16"/>
        </w:rPr>
        <w:t xml:space="preserve"> some </w:t>
      </w:r>
      <w:r w:rsidRPr="00262EC1">
        <w:rPr>
          <w:rStyle w:val="StyleUnderline"/>
        </w:rPr>
        <w:t>unexpected alliances with the liberal justices</w:t>
      </w:r>
      <w:r w:rsidRPr="006C3A32">
        <w:rPr>
          <w:sz w:val="16"/>
        </w:rPr>
        <w:t>, in this term and beyond.</w:t>
      </w:r>
    </w:p>
    <w:p w14:paraId="5E073D67" w14:textId="77777777" w:rsidR="00C63764" w:rsidRPr="006C3A32" w:rsidRDefault="00C63764" w:rsidP="00C63764">
      <w:pPr>
        <w:rPr>
          <w:sz w:val="16"/>
        </w:rPr>
      </w:pPr>
      <w:r w:rsidRPr="006C3A32">
        <w:rPr>
          <w:sz w:val="16"/>
        </w:rPr>
        <w:t xml:space="preserve">Take a case from last term, where the court had the opportunity to overturn a 1997 ruling that gives federal agencies the power to interpret their own regulations — a longstanding conservative bogeyman. </w:t>
      </w:r>
      <w:r w:rsidRPr="00262EC1">
        <w:rPr>
          <w:rStyle w:val="Emphasis"/>
        </w:rPr>
        <w:t>Instead of voting with the conservatives</w:t>
      </w:r>
      <w:r w:rsidRPr="006C3A32">
        <w:rPr>
          <w:sz w:val="16"/>
        </w:rPr>
        <w:t xml:space="preserve"> to overturn it, </w:t>
      </w:r>
      <w:r w:rsidRPr="00262EC1">
        <w:rPr>
          <w:rStyle w:val="Emphasis"/>
        </w:rPr>
        <w:t>Roberts cast his lot in with the liberals</w:t>
      </w:r>
      <w:r w:rsidRPr="006C3A32">
        <w:rPr>
          <w:sz w:val="16"/>
        </w:rPr>
        <w:t xml:space="preserve"> and instead voted to narrow the precedent’s scope. Litman told me that the </w:t>
      </w:r>
      <w:r w:rsidRPr="00262EC1">
        <w:rPr>
          <w:rStyle w:val="StyleUnderline"/>
        </w:rPr>
        <w:t>liberals may similarly work with Roberts this term if they see an opening to avoid sweeping changes to precedents they support</w:t>
      </w:r>
      <w:r w:rsidRPr="006C3A32">
        <w:rPr>
          <w:sz w:val="16"/>
        </w:rPr>
        <w:t>.</w:t>
      </w:r>
    </w:p>
    <w:p w14:paraId="56CB7D45" w14:textId="77777777" w:rsidR="00C63764" w:rsidRPr="006C3A32" w:rsidRDefault="00C63764" w:rsidP="00C63764">
      <w:pPr>
        <w:rPr>
          <w:sz w:val="16"/>
        </w:rPr>
      </w:pPr>
      <w:r w:rsidRPr="006C3A32">
        <w:rPr>
          <w:sz w:val="16"/>
        </w:rPr>
        <w:t xml:space="preserve">But </w:t>
      </w:r>
      <w:r w:rsidRPr="006C3A32">
        <w:rPr>
          <w:rStyle w:val="Emphasis"/>
        </w:rPr>
        <w:t>Roberts could also join his fellow conservatives to</w:t>
      </w:r>
      <w:r w:rsidRPr="006C3A32">
        <w:rPr>
          <w:sz w:val="16"/>
        </w:rPr>
        <w:t xml:space="preserve"> start </w:t>
      </w:r>
      <w:r w:rsidRPr="006C3A32">
        <w:rPr>
          <w:rStyle w:val="Emphasis"/>
        </w:rPr>
        <w:t>overturn</w:t>
      </w:r>
      <w:r w:rsidRPr="006C3A32">
        <w:rPr>
          <w:sz w:val="16"/>
        </w:rPr>
        <w:t xml:space="preserve">ing more </w:t>
      </w:r>
      <w:r w:rsidRPr="006C3A32">
        <w:rPr>
          <w:rStyle w:val="Emphasis"/>
        </w:rPr>
        <w:t>high-profile liberal precedents</w:t>
      </w:r>
      <w:r w:rsidRPr="006C3A32">
        <w:rPr>
          <w:sz w:val="16"/>
        </w:rPr>
        <w:t xml:space="preserve">, and if he does, some experts say </w:t>
      </w:r>
      <w:r w:rsidRPr="006C3A32">
        <w:rPr>
          <w:rStyle w:val="Emphasis"/>
        </w:rPr>
        <w:t>he risks jeopardizing the court’s status as a neutral arbiter</w:t>
      </w:r>
      <w:r w:rsidRPr="006C3A32">
        <w:rPr>
          <w:sz w:val="16"/>
        </w:rPr>
        <w:t xml:space="preserve">. According to Spriggs’s research, </w:t>
      </w:r>
      <w:r w:rsidRPr="006C3A32">
        <w:rPr>
          <w:rStyle w:val="StyleUnderline"/>
        </w:rPr>
        <w:t>people are less likely to think favorably of a narrowly decided, precedent-altering ruling than a unanimous one</w:t>
      </w:r>
      <w:r w:rsidRPr="006C3A32">
        <w:rPr>
          <w:sz w:val="16"/>
        </w:rPr>
        <w:t>. “</w:t>
      </w:r>
      <w:r w:rsidRPr="006C3A32">
        <w:rPr>
          <w:rStyle w:val="Emphasis"/>
        </w:rPr>
        <w:t>Consensus makes the ruling seem more neutral and less partisan</w:t>
      </w:r>
      <w:r w:rsidRPr="006C3A32">
        <w:rPr>
          <w:sz w:val="16"/>
        </w:rPr>
        <w:t>,” he said.</w:t>
      </w:r>
    </w:p>
    <w:p w14:paraId="5791ACA3" w14:textId="77777777" w:rsidR="00C63764" w:rsidRPr="006C3A32" w:rsidRDefault="00C63764" w:rsidP="00C63764">
      <w:pPr>
        <w:rPr>
          <w:sz w:val="16"/>
        </w:rPr>
      </w:pPr>
      <w:r w:rsidRPr="006C3A32">
        <w:rPr>
          <w:sz w:val="16"/>
        </w:rPr>
        <w:t>Then again, more recent studies by Michael Salamone, a political science professor at Washington State University, have suggested that when the issue is controversial, the size of the majority might not matter very much. In his experiments, he found that if the issue was something high-profile, like abortion or gun control, the case’s margin didn’t matter — people’s views of the ruling were guided by their politics on the issue.</w:t>
      </w:r>
    </w:p>
    <w:p w14:paraId="0A98CAA0" w14:textId="77777777" w:rsidR="00C63764" w:rsidRPr="006C3A32" w:rsidRDefault="00C63764" w:rsidP="00C63764">
      <w:pPr>
        <w:rPr>
          <w:sz w:val="16"/>
        </w:rPr>
      </w:pPr>
      <w:r w:rsidRPr="006C3A32">
        <w:rPr>
          <w:sz w:val="16"/>
        </w:rPr>
        <w:t xml:space="preserve">Roberts is an avowed skeptic of political science, so chances are he’s not looking to these studies for guidance. And regardless of how he decides to approach upholding precedent this term, it seems safe to say that at least </w:t>
      </w:r>
      <w:r w:rsidRPr="006C3A32">
        <w:rPr>
          <w:rStyle w:val="StyleUnderline"/>
        </w:rPr>
        <w:t>some precedents are likely to fall by the wayside, given the court’s recent track record</w:t>
      </w:r>
      <w:r w:rsidRPr="006C3A32">
        <w:rPr>
          <w:sz w:val="16"/>
        </w:rPr>
        <w:t>. But it’s also entirely possible that the Supreme Court’s long-awaited conservative revolution also may not be coming as quickly as some on the court’s right wing would like.</w:t>
      </w:r>
    </w:p>
    <w:p w14:paraId="2831E791" w14:textId="77777777" w:rsidR="00C63764" w:rsidRPr="00C11ADB" w:rsidRDefault="00C63764" w:rsidP="00C63764">
      <w:pPr>
        <w:pStyle w:val="Heading4"/>
      </w:pPr>
      <w:r w:rsidRPr="00C11ADB">
        <w:t>Conservative success hollowing out the admin state would trigger every impact</w:t>
      </w:r>
    </w:p>
    <w:p w14:paraId="1D8D5FD3" w14:textId="77777777" w:rsidR="00C63764" w:rsidRDefault="00C63764" w:rsidP="00C63764">
      <w:r w:rsidRPr="00533EB0">
        <w:rPr>
          <w:rStyle w:val="Style13ptBold"/>
        </w:rPr>
        <w:t xml:space="preserve">Posner </w:t>
      </w:r>
      <w:r>
        <w:rPr>
          <w:rStyle w:val="Style13ptBold"/>
        </w:rPr>
        <w:t xml:space="preserve">and Bazelon </w:t>
      </w:r>
      <w:r w:rsidRPr="00533EB0">
        <w:rPr>
          <w:rStyle w:val="Style13ptBold"/>
        </w:rPr>
        <w:t>17</w:t>
      </w:r>
      <w:r w:rsidRPr="00C11ADB">
        <w:t xml:space="preserve"> – Law Prof at UChicago</w:t>
      </w:r>
      <w:r>
        <w:t xml:space="preserve"> </w:t>
      </w:r>
      <w:r w:rsidRPr="00C11ADB">
        <w:t xml:space="preserve">Eric Posner, Professor at the University of Chicago Law School, and Emily Bazelon, Truman Capote Fellow at Yale Law School and staff writer at The New York Times, The Government Gorsuch Wants to </w:t>
      </w:r>
      <w:r>
        <w:t xml:space="preserve">Undo, 2017, </w:t>
      </w:r>
      <w:hyperlink r:id="rId11" w:history="1">
        <w:r w:rsidRPr="006B0F1F">
          <w:rPr>
            <w:rStyle w:val="Hyperlink"/>
          </w:rPr>
          <w:t>https://www.nytimes.com/2017/04/01/sunday-review/the-government-gorsuch-wants-to-undo.html</w:t>
        </w:r>
      </w:hyperlink>
    </w:p>
    <w:p w14:paraId="53A1D354" w14:textId="77777777" w:rsidR="00C63764" w:rsidRPr="00387829" w:rsidRDefault="00C63764" w:rsidP="00C63764">
      <w:pPr>
        <w:rPr>
          <w:sz w:val="12"/>
        </w:rPr>
      </w:pPr>
    </w:p>
    <w:p w14:paraId="023527C5" w14:textId="77777777" w:rsidR="00C63764" w:rsidRPr="00387829" w:rsidRDefault="00C63764" w:rsidP="00C63764">
      <w:pPr>
        <w:rPr>
          <w:sz w:val="12"/>
        </w:rPr>
      </w:pPr>
      <w:r w:rsidRPr="00387829">
        <w:rPr>
          <w:sz w:val="12"/>
        </w:rPr>
        <w:t>At recent Senate hearings to fill the Supreme Court’s open seat, Judge Neil Gorsuch came across as a thoroughly bland and nonthreatening nominee. The idea was to give as little ammunition as possible to opponents when his nomination comes up this week for a vote, one that Senate Democrats may try to upend with a filibuster.</w:t>
      </w:r>
    </w:p>
    <w:p w14:paraId="4C435368" w14:textId="77777777" w:rsidR="00C63764" w:rsidRPr="00387829" w:rsidRDefault="00C63764" w:rsidP="00C63764">
      <w:pPr>
        <w:rPr>
          <w:sz w:val="12"/>
        </w:rPr>
      </w:pPr>
      <w:r w:rsidRPr="00387829">
        <w:rPr>
          <w:sz w:val="12"/>
        </w:rPr>
        <w:t xml:space="preserve">But the reality is that </w:t>
      </w:r>
      <w:r w:rsidRPr="006A098C">
        <w:rPr>
          <w:rStyle w:val="Emphasis"/>
        </w:rPr>
        <w:t>Judge Gorsuch embraces a judicial philosophy that would</w:t>
      </w:r>
      <w:r w:rsidRPr="00387829">
        <w:rPr>
          <w:sz w:val="12"/>
        </w:rPr>
        <w:t xml:space="preserve"> do nothing less than </w:t>
      </w:r>
      <w:r w:rsidRPr="006A098C">
        <w:rPr>
          <w:rStyle w:val="Emphasis"/>
        </w:rPr>
        <w:t>undermine the structure of modern government</w:t>
      </w:r>
      <w:r w:rsidRPr="00387829">
        <w:rPr>
          <w:sz w:val="12"/>
        </w:rPr>
        <w:t xml:space="preserve"> — </w:t>
      </w:r>
      <w:r w:rsidRPr="006A098C">
        <w:rPr>
          <w:rStyle w:val="Emphasis"/>
        </w:rPr>
        <w:t>including</w:t>
      </w:r>
      <w:r w:rsidRPr="00387829">
        <w:rPr>
          <w:sz w:val="12"/>
        </w:rPr>
        <w:t xml:space="preserve"> the </w:t>
      </w:r>
      <w:r w:rsidRPr="006A098C">
        <w:rPr>
          <w:rStyle w:val="Emphasis"/>
        </w:rPr>
        <w:t>rules that keep</w:t>
      </w:r>
      <w:r w:rsidRPr="00387829">
        <w:rPr>
          <w:sz w:val="12"/>
        </w:rPr>
        <w:t xml:space="preserve"> our </w:t>
      </w:r>
      <w:r w:rsidRPr="006A098C">
        <w:rPr>
          <w:rStyle w:val="Emphasis"/>
        </w:rPr>
        <w:t>water clean, regulate the financial markets and protect workers and consumers</w:t>
      </w:r>
      <w:r w:rsidRPr="00387829">
        <w:rPr>
          <w:sz w:val="12"/>
        </w:rPr>
        <w:t xml:space="preserve">. In </w:t>
      </w:r>
      <w:r w:rsidRPr="006A098C">
        <w:rPr>
          <w:rStyle w:val="StyleUnderline"/>
        </w:rPr>
        <w:t>strongly opposing the administrative state</w:t>
      </w:r>
      <w:r w:rsidRPr="00387829">
        <w:rPr>
          <w:sz w:val="12"/>
        </w:rPr>
        <w:t>, Judge Gorsuch is in the company of incendiary figures like the White House adviser Steve Bannon, who has called for its “deconstruction.” The Republican-dominated House, too, has passed a bill designed to severely curtail the power of federal agencies.</w:t>
      </w:r>
    </w:p>
    <w:p w14:paraId="4DE3A861" w14:textId="77777777" w:rsidR="00C63764" w:rsidRPr="00387829" w:rsidRDefault="00C63764" w:rsidP="00C63764">
      <w:pPr>
        <w:rPr>
          <w:sz w:val="12"/>
        </w:rPr>
      </w:pPr>
      <w:r w:rsidRPr="00387829">
        <w:rPr>
          <w:sz w:val="12"/>
        </w:rPr>
        <w:t xml:space="preserve">Businesses have always complained that government regulations increase their costs, and no doubt some regulations are ill-conceived. But a small group of </w:t>
      </w:r>
      <w:r w:rsidRPr="006A098C">
        <w:rPr>
          <w:rStyle w:val="Emphasis"/>
        </w:rPr>
        <w:t>conservative intellectuals</w:t>
      </w:r>
      <w:r w:rsidRPr="00387829">
        <w:rPr>
          <w:sz w:val="12"/>
        </w:rPr>
        <w:t xml:space="preserve"> have gone much further to </w:t>
      </w:r>
      <w:r w:rsidRPr="006A098C">
        <w:rPr>
          <w:rStyle w:val="Emphasis"/>
        </w:rPr>
        <w:t xml:space="preserve">argue that the rules that safeguard </w:t>
      </w:r>
      <w:r w:rsidRPr="00387829">
        <w:rPr>
          <w:sz w:val="12"/>
        </w:rPr>
        <w:t xml:space="preserve">our </w:t>
      </w:r>
      <w:r w:rsidRPr="006A098C">
        <w:rPr>
          <w:rStyle w:val="Emphasis"/>
        </w:rPr>
        <w:t>welfare and the orderly functioning of the market</w:t>
      </w:r>
      <w:r w:rsidRPr="00387829">
        <w:rPr>
          <w:sz w:val="12"/>
        </w:rPr>
        <w:t xml:space="preserve"> have been fashioned in a way that’s </w:t>
      </w:r>
      <w:r w:rsidRPr="006A098C">
        <w:rPr>
          <w:rStyle w:val="Emphasis"/>
        </w:rPr>
        <w:t>not constitutionally legitimate</w:t>
      </w:r>
      <w:r w:rsidRPr="00387829">
        <w:rPr>
          <w:sz w:val="12"/>
        </w:rPr>
        <w:t xml:space="preserve">. This once-fringe cause of the right asserts, as </w:t>
      </w:r>
      <w:r w:rsidRPr="00754560">
        <w:rPr>
          <w:rStyle w:val="StyleUnderline"/>
        </w:rPr>
        <w:t>Judge Gorsuch put it in a speech</w:t>
      </w:r>
      <w:r w:rsidRPr="00387829">
        <w:rPr>
          <w:sz w:val="12"/>
        </w:rPr>
        <w:t xml:space="preserve"> last year, </w:t>
      </w:r>
      <w:r w:rsidRPr="00754560">
        <w:rPr>
          <w:rStyle w:val="StyleUnderline"/>
        </w:rPr>
        <w:t>that the administrative state “poses a grave threat to our values of personal liberty</w:t>
      </w:r>
      <w:r w:rsidRPr="00387829">
        <w:rPr>
          <w:sz w:val="12"/>
        </w:rPr>
        <w:t>.”</w:t>
      </w:r>
    </w:p>
    <w:p w14:paraId="31BF7BCA" w14:textId="77777777" w:rsidR="00C63764" w:rsidRPr="00387829" w:rsidRDefault="00C63764" w:rsidP="00C63764">
      <w:pPr>
        <w:rPr>
          <w:sz w:val="12"/>
        </w:rPr>
      </w:pPr>
      <w:r w:rsidRPr="00387829">
        <w:rPr>
          <w:sz w:val="12"/>
        </w:rPr>
        <w:t xml:space="preserve">The </w:t>
      </w:r>
      <w:r w:rsidRPr="00CA65F6">
        <w:rPr>
          <w:rStyle w:val="StyleUnderline"/>
        </w:rPr>
        <w:t>80 years of law</w:t>
      </w:r>
      <w:r w:rsidRPr="00387829">
        <w:rPr>
          <w:sz w:val="12"/>
        </w:rPr>
        <w:t xml:space="preserve"> that </w:t>
      </w:r>
      <w:r w:rsidRPr="00CA65F6">
        <w:rPr>
          <w:rStyle w:val="StyleUnderline"/>
        </w:rPr>
        <w:t>are at stake</w:t>
      </w:r>
      <w:r w:rsidRPr="00387829">
        <w:rPr>
          <w:sz w:val="12"/>
        </w:rPr>
        <w:t xml:space="preserve"> began with the New Deal. President Franklin D. Roosevelt believed that </w:t>
      </w:r>
      <w:r w:rsidRPr="00CA65F6">
        <w:rPr>
          <w:rStyle w:val="StyleUnderline"/>
        </w:rPr>
        <w:t>the Great Depression was caused</w:t>
      </w:r>
      <w:r w:rsidRPr="00387829">
        <w:rPr>
          <w:sz w:val="12"/>
        </w:rPr>
        <w:t xml:space="preserve"> in part </w:t>
      </w:r>
      <w:r w:rsidRPr="00CA65F6">
        <w:rPr>
          <w:rStyle w:val="StyleUnderline"/>
        </w:rPr>
        <w:t>by ruinous competition among companies</w:t>
      </w:r>
      <w:r w:rsidRPr="00387829">
        <w:rPr>
          <w:sz w:val="12"/>
        </w:rPr>
        <w:t xml:space="preserve">.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w:t>
      </w:r>
      <w:r w:rsidRPr="00CA65F6">
        <w:rPr>
          <w:rStyle w:val="StyleUnderline"/>
        </w:rPr>
        <w:t>basic workplace protections and constraints on the free market are now taken for granted</w:t>
      </w:r>
      <w:r w:rsidRPr="00387829">
        <w:rPr>
          <w:sz w:val="12"/>
        </w:rPr>
        <w:t>.</w:t>
      </w:r>
    </w:p>
    <w:p w14:paraId="19FCB31A" w14:textId="77777777" w:rsidR="00C63764" w:rsidRPr="00387829" w:rsidRDefault="00C63764" w:rsidP="00C63764">
      <w:pPr>
        <w:rPr>
          <w:sz w:val="12"/>
        </w:rPr>
      </w:pPr>
      <w:r w:rsidRPr="00387829">
        <w:rPr>
          <w:sz w:val="12"/>
        </w:rPr>
        <w:t xml:space="preserve">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w:t>
      </w:r>
      <w:proofErr w:type="gramStart"/>
      <w:r w:rsidRPr="00387829">
        <w:rPr>
          <w:sz w:val="12"/>
        </w:rPr>
        <w:t>rule-making</w:t>
      </w:r>
      <w:proofErr w:type="gramEnd"/>
      <w:r w:rsidRPr="00387829">
        <w:rPr>
          <w:sz w:val="12"/>
        </w:rPr>
        <w:t xml:space="preserve"> to the president, the N.I.R.A. violated the Constitution’s separation of powers.</w:t>
      </w:r>
    </w:p>
    <w:p w14:paraId="0E6FA133" w14:textId="77777777" w:rsidR="00C63764" w:rsidRPr="00387829" w:rsidRDefault="00C63764" w:rsidP="00C63764">
      <w:pPr>
        <w:rPr>
          <w:sz w:val="12"/>
        </w:rPr>
      </w:pPr>
      <w:r w:rsidRPr="00387829">
        <w:rPr>
          <w:sz w:val="12"/>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w:t>
      </w:r>
      <w:proofErr w:type="gramStart"/>
      <w:r w:rsidRPr="00387829">
        <w:rPr>
          <w:sz w:val="12"/>
        </w:rPr>
        <w:t>rule-making</w:t>
      </w:r>
      <w:proofErr w:type="gramEnd"/>
      <w:r w:rsidRPr="00387829">
        <w:rPr>
          <w:sz w:val="12"/>
        </w:rPr>
        <w:t xml:space="preserve"> proved to be a legal dead end, and for good reason. As the court has recognized over and over, before and since 1935</w:t>
      </w:r>
      <w:r w:rsidRPr="00CA65F6">
        <w:rPr>
          <w:rStyle w:val="StyleUnderline"/>
        </w:rPr>
        <w:t>, Congress is a cumbersome body that moves slowly in the best of times</w:t>
      </w:r>
      <w:r w:rsidRPr="00387829">
        <w:rPr>
          <w:sz w:val="12"/>
        </w:rPr>
        <w:t xml:space="preserve">, while the economy is an incredibly dynamic system. </w:t>
      </w:r>
      <w:r w:rsidRPr="00CA65F6">
        <w:rPr>
          <w:rStyle w:val="StyleUnderline"/>
        </w:rPr>
        <w:t>For the sake of business as well as labor, the updating of regulations can’t wait for Congress to give highly specific and detailed directions.</w:t>
      </w:r>
    </w:p>
    <w:p w14:paraId="6B87D035" w14:textId="77777777" w:rsidR="00C63764" w:rsidRPr="00387829" w:rsidRDefault="00C63764" w:rsidP="00C63764">
      <w:pPr>
        <w:rPr>
          <w:sz w:val="12"/>
        </w:rPr>
      </w:pPr>
      <w:r w:rsidRPr="00387829">
        <w:rPr>
          <w:sz w:val="12"/>
        </w:rPr>
        <w:t xml:space="preserve">The New Deal filled the gap by giving policy-making authority to agencies, including the </w:t>
      </w:r>
      <w:r w:rsidRPr="00CA65F6">
        <w:rPr>
          <w:rStyle w:val="StyleUnderline"/>
        </w:rPr>
        <w:t>Securities and Exchange Commission</w:t>
      </w:r>
      <w:r w:rsidRPr="00387829">
        <w:rPr>
          <w:sz w:val="12"/>
        </w:rPr>
        <w:t xml:space="preserve">, which protects investors, and the </w:t>
      </w:r>
      <w:r w:rsidRPr="00CA65F6">
        <w:rPr>
          <w:rStyle w:val="StyleUnderline"/>
        </w:rPr>
        <w:t>National Labor Relations Board</w:t>
      </w:r>
      <w:r w:rsidRPr="00387829">
        <w:rPr>
          <w:sz w:val="12"/>
        </w:rPr>
        <w:t xml:space="preserve">, which oversees collective bargaining between unions and employers. Later came other agencies, including the </w:t>
      </w:r>
      <w:r w:rsidRPr="00CA65F6">
        <w:rPr>
          <w:rStyle w:val="StyleUnderline"/>
        </w:rPr>
        <w:t>Environmental Protection Agency</w:t>
      </w:r>
      <w:r w:rsidRPr="00387829">
        <w:rPr>
          <w:sz w:val="12"/>
        </w:rPr>
        <w:t xml:space="preserve">, the </w:t>
      </w:r>
      <w:r w:rsidRPr="00CA65F6">
        <w:rPr>
          <w:rStyle w:val="StyleUnderline"/>
        </w:rPr>
        <w:t>Occupational Safety and Health Administration</w:t>
      </w:r>
      <w:r w:rsidRPr="00387829">
        <w:rPr>
          <w:sz w:val="12"/>
        </w:rPr>
        <w:t xml:space="preserve"> (which regulates workplace safety) and the </w:t>
      </w:r>
      <w:r w:rsidRPr="00CA65F6">
        <w:rPr>
          <w:rStyle w:val="StyleUnderline"/>
        </w:rPr>
        <w:t>Department of Homeland Security</w:t>
      </w:r>
      <w:r w:rsidRPr="00387829">
        <w:rPr>
          <w:sz w:val="12"/>
        </w:rPr>
        <w:t xml:space="preserve">. Still other agencies regulate the broadcast spectrum, keep the national parks open, help farmers and assist Americans who are overseas. </w:t>
      </w:r>
      <w:r w:rsidRPr="00CA65F6">
        <w:rPr>
          <w:rStyle w:val="StyleUnderline"/>
        </w:rPr>
        <w:t>Administrative agencies coordinated the response to Sept. 11, kept the Ebola outbreak in check and were instrumental to ending the last financial crisis.</w:t>
      </w:r>
      <w:r w:rsidRPr="00387829">
        <w:rPr>
          <w:sz w:val="12"/>
        </w:rPr>
        <w:t xml:space="preserve"> They regulate the safety of food, drugs, </w:t>
      </w:r>
      <w:proofErr w:type="gramStart"/>
      <w:r w:rsidRPr="00387829">
        <w:rPr>
          <w:sz w:val="12"/>
        </w:rPr>
        <w:t>airplanes</w:t>
      </w:r>
      <w:proofErr w:type="gramEnd"/>
      <w:r w:rsidRPr="00387829">
        <w:rPr>
          <w:sz w:val="12"/>
        </w:rPr>
        <w:t xml:space="preserve"> and nuclear power plants. </w:t>
      </w:r>
      <w:r w:rsidRPr="00CA65F6">
        <w:rPr>
          <w:rStyle w:val="Emphasis"/>
        </w:rPr>
        <w:t>The administrative state isn’t optional in our complex society. It’s indispensable.</w:t>
      </w:r>
    </w:p>
    <w:p w14:paraId="544B6150" w14:textId="77777777" w:rsidR="00C63764" w:rsidRPr="00387829" w:rsidRDefault="00C63764" w:rsidP="00C63764">
      <w:pPr>
        <w:rPr>
          <w:sz w:val="12"/>
        </w:rPr>
      </w:pPr>
      <w:r w:rsidRPr="00387829">
        <w:rPr>
          <w:sz w:val="12"/>
        </w:rPr>
        <w:t xml:space="preserve">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w:t>
      </w:r>
      <w:proofErr w:type="gramStart"/>
      <w:r w:rsidRPr="00387829">
        <w:rPr>
          <w:sz w:val="12"/>
        </w:rPr>
        <w:t>rule-making</w:t>
      </w:r>
      <w:proofErr w:type="gramEnd"/>
      <w:r w:rsidRPr="00387829">
        <w:rPr>
          <w:sz w:val="12"/>
        </w:rPr>
        <w:t xml:space="preserve"> by agencies.</w:t>
      </w:r>
    </w:p>
    <w:p w14:paraId="6AE10ECE" w14:textId="77777777" w:rsidR="00C63764" w:rsidRPr="00387829" w:rsidRDefault="00C63764" w:rsidP="00C63764">
      <w:pPr>
        <w:rPr>
          <w:sz w:val="12"/>
        </w:rPr>
      </w:pPr>
      <w:r w:rsidRPr="00387829">
        <w:rPr>
          <w:sz w:val="12"/>
        </w:rPr>
        <w:t xml:space="preserve">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The rule came to be known as Chevron deference: </w:t>
      </w:r>
      <w:r w:rsidRPr="00CA65F6">
        <w:rPr>
          <w:rStyle w:val="StyleUnderline"/>
        </w:rPr>
        <w:t>When Congress uses ambiguous language in a statute, courts must defer to an agency’s reasonable interpretation of what the words mean</w:t>
      </w:r>
      <w:r w:rsidRPr="00387829">
        <w:rPr>
          <w:sz w:val="12"/>
        </w:rPr>
        <w:t>.</w:t>
      </w:r>
    </w:p>
    <w:p w14:paraId="5701DF62" w14:textId="77777777" w:rsidR="00C63764" w:rsidRPr="00387829" w:rsidRDefault="00C63764" w:rsidP="00C63764">
      <w:pPr>
        <w:rPr>
          <w:sz w:val="12"/>
        </w:rPr>
      </w:pPr>
      <w:r w:rsidRPr="00387829">
        <w:rPr>
          <w:sz w:val="12"/>
        </w:rPr>
        <w:t>Chevron was not viewed as a left-leaning decision. The Supreme Court decided in favor of the Reagan administration, after all, voting 6 to 0 (three justices did not take part), and spanning the ideological spectrum. After the conservative icon Justice Antonin Scalia reached the Supreme Court, he declared himself a Chevron fan. “In the long run Chevron will endure,” Justice Scalia wrote in a 1989 article, “because it more accurately reflects the reality of government, and thus more adequately serves its needs.”</w:t>
      </w:r>
    </w:p>
    <w:p w14:paraId="7DE397D4" w14:textId="77777777" w:rsidR="00C63764" w:rsidRPr="00387829" w:rsidRDefault="00C63764" w:rsidP="00C63764">
      <w:pPr>
        <w:rPr>
          <w:sz w:val="12"/>
        </w:rPr>
      </w:pPr>
      <w:r w:rsidRPr="00387829">
        <w:rPr>
          <w:sz w:val="12"/>
        </w:rPr>
        <w:t xml:space="preserve">That was then. But the Reagan administration’s effort to cut back on regulation ran out of steam. It turned out that </w:t>
      </w:r>
      <w:r w:rsidRPr="00CA65F6">
        <w:rPr>
          <w:rStyle w:val="Emphasis"/>
        </w:rPr>
        <w:t>the public</w:t>
      </w:r>
      <w:r w:rsidRPr="00387829">
        <w:rPr>
          <w:sz w:val="12"/>
        </w:rPr>
        <w:t xml:space="preserve"> often </w:t>
      </w:r>
      <w:r w:rsidRPr="00CA65F6">
        <w:rPr>
          <w:rStyle w:val="Emphasis"/>
        </w:rPr>
        <w:t>likes regulation</w:t>
      </w:r>
      <w:r w:rsidRPr="00387829">
        <w:rPr>
          <w:sz w:val="12"/>
        </w:rPr>
        <w:t xml:space="preserve"> — </w:t>
      </w:r>
      <w:r w:rsidRPr="00CA65F6">
        <w:rPr>
          <w:rStyle w:val="Emphasis"/>
        </w:rPr>
        <w:t>because it keeps the air and water clean, the workplace safe and the financial system</w:t>
      </w:r>
      <w:r w:rsidRPr="00387829">
        <w:rPr>
          <w:sz w:val="12"/>
        </w:rPr>
        <w:t xml:space="preserve"> in </w:t>
      </w:r>
      <w:r w:rsidRPr="00CA65F6">
        <w:rPr>
          <w:rStyle w:val="Emphasis"/>
        </w:rPr>
        <w:t>working</w:t>
      </w:r>
      <w:r w:rsidRPr="00387829">
        <w:rPr>
          <w:sz w:val="12"/>
        </w:rPr>
        <w:t xml:space="preserve"> order. </w:t>
      </w:r>
      <w:r w:rsidRPr="00CA65F6">
        <w:rPr>
          <w:rStyle w:val="StyleUnderline"/>
        </w:rPr>
        <w:t>Deregulation of the financial system led to the savings-and-loans crisis of the 1980s and the financial crisis a decade ago, costing taxpayers billions.</w:t>
      </w:r>
    </w:p>
    <w:p w14:paraId="1F448911" w14:textId="77777777" w:rsidR="00C63764" w:rsidRPr="00387829" w:rsidRDefault="00C63764" w:rsidP="00C63764">
      <w:pPr>
        <w:rPr>
          <w:sz w:val="12"/>
        </w:rPr>
      </w:pPr>
      <w:r w:rsidRPr="00CA65F6">
        <w:rPr>
          <w:rStyle w:val="StyleUnderline"/>
        </w:rPr>
        <w:t>Businesses, however,</w:t>
      </w:r>
      <w:r w:rsidRPr="00387829">
        <w:rPr>
          <w:sz w:val="12"/>
        </w:rPr>
        <w:t xml:space="preserve"> have </w:t>
      </w:r>
      <w:r w:rsidRPr="00CA65F6">
        <w:rPr>
          <w:rStyle w:val="StyleUnderline"/>
        </w:rPr>
        <w:t>continue</w:t>
      </w:r>
      <w:r w:rsidRPr="00387829">
        <w:rPr>
          <w:sz w:val="12"/>
        </w:rPr>
        <w:t xml:space="preserve">d </w:t>
      </w:r>
      <w:r w:rsidRPr="00CA65F6">
        <w:rPr>
          <w:rStyle w:val="StyleUnderline"/>
        </w:rPr>
        <w:t>to complain that the federal government regulates too much</w:t>
      </w:r>
      <w:r w:rsidRPr="00387829">
        <w:rPr>
          <w:sz w:val="12"/>
        </w:rPr>
        <w:t>. In the past 20 years, conservative legal scholars have bolstered the red-tape critique with a constitutional one. They argued that only Congress — not agencies — can create rules. This is Schechter Poultry all over again.</w:t>
      </w:r>
    </w:p>
    <w:p w14:paraId="234B1E21" w14:textId="77777777" w:rsidR="00C63764" w:rsidRPr="00387829" w:rsidRDefault="00C63764" w:rsidP="00C63764">
      <w:pPr>
        <w:rPr>
          <w:sz w:val="12"/>
        </w:rPr>
      </w:pPr>
      <w:r w:rsidRPr="00387829">
        <w:rPr>
          <w:sz w:val="12"/>
        </w:rPr>
        <w:t xml:space="preserve">And Judge </w:t>
      </w:r>
      <w:r w:rsidRPr="00CA65F6">
        <w:rPr>
          <w:rStyle w:val="Emphasis"/>
        </w:rPr>
        <w:t>Gorsuch</w:t>
      </w:r>
      <w:r w:rsidRPr="00387829">
        <w:rPr>
          <w:sz w:val="12"/>
        </w:rPr>
        <w:t xml:space="preserve"> has forcefully joined in. Last year, in a concurring opinion in an immigration case called Gutierrez-Brizuela v. Lynch, he attacked Chevron deference, </w:t>
      </w:r>
      <w:r w:rsidRPr="00CA65F6">
        <w:rPr>
          <w:rStyle w:val="Emphasis"/>
        </w:rPr>
        <w:t>writing</w:t>
      </w:r>
      <w:r w:rsidRPr="00387829">
        <w:rPr>
          <w:sz w:val="12"/>
        </w:rPr>
        <w:t xml:space="preserve"> that the rule “certainly seems to have added prodigious new powers to </w:t>
      </w:r>
      <w:r w:rsidRPr="00CA65F6">
        <w:rPr>
          <w:rStyle w:val="Emphasis"/>
        </w:rPr>
        <w:t>an already titanic administrative state</w:t>
      </w:r>
      <w:r w:rsidRPr="00387829">
        <w:rPr>
          <w:sz w:val="12"/>
        </w:rPr>
        <w:t xml:space="preserve">.” Remarkably, Judge Gorsuch argued that Chevron — one of the most frequently cited cases in the legal canon — is illegitimate in part because it is out of step with (you guessed it) Schechter Poultry. Never mind that the Supreme Court hasn’t since relied on its 1935 attempt to scuttle the New Deal. Nonetheless, Judge Gorsuch wrote that </w:t>
      </w:r>
      <w:proofErr w:type="gramStart"/>
      <w:r w:rsidRPr="00387829">
        <w:rPr>
          <w:sz w:val="12"/>
        </w:rPr>
        <w:t>in light of</w:t>
      </w:r>
      <w:proofErr w:type="gramEnd"/>
      <w:r w:rsidRPr="00387829">
        <w:rPr>
          <w:sz w:val="12"/>
        </w:rPr>
        <w:t xml:space="preserve"> Schechter Poultry, “you might ask how is it that Chevron — a rule that invests agencies with pretty unfettered power to regulate a lot more than chicken — can evade the chopping block.”</w:t>
      </w:r>
    </w:p>
    <w:p w14:paraId="13CFA05F" w14:textId="77777777" w:rsidR="00C63764" w:rsidRPr="00387829" w:rsidRDefault="00C63764" w:rsidP="00C63764">
      <w:pPr>
        <w:rPr>
          <w:sz w:val="12"/>
        </w:rPr>
      </w:pPr>
      <w:r w:rsidRPr="00387829">
        <w:rPr>
          <w:sz w:val="12"/>
        </w:rPr>
        <w:t>At his confirmation hearings, Judge Gorsuch hinted that he might vote to overturn Chevron without saying so directly, noting that the administrative state existed long before Chevron was decided in 1984. The implication is that little would change if courts stopped deferring to the E.P.A.’s or the Department of Labor’s reading of a statute. Judges would interpret the law. Who could object to that?</w:t>
      </w:r>
    </w:p>
    <w:p w14:paraId="1F4821D3" w14:textId="77777777" w:rsidR="00C63764" w:rsidRPr="00387829" w:rsidRDefault="00C63764" w:rsidP="00C63764">
      <w:pPr>
        <w:rPr>
          <w:sz w:val="12"/>
        </w:rPr>
      </w:pPr>
      <w:r w:rsidRPr="00387829">
        <w:rPr>
          <w:sz w:val="12"/>
        </w:rPr>
        <w:t xml:space="preserve">But here’s the thing: Judge Gorsuch is skeptical that Congress can use broadly written laws to delegate authority to agencies in the first place. That can mean only that at least portions of such statutes — </w:t>
      </w:r>
      <w:r w:rsidRPr="00CA65F6">
        <w:rPr>
          <w:rStyle w:val="Emphasis"/>
        </w:rPr>
        <w:t>the source of</w:t>
      </w:r>
      <w:r w:rsidRPr="00387829">
        <w:rPr>
          <w:sz w:val="12"/>
        </w:rPr>
        <w:t xml:space="preserve"> so </w:t>
      </w:r>
      <w:r w:rsidRPr="00CA65F6">
        <w:rPr>
          <w:rStyle w:val="Emphasis"/>
        </w:rPr>
        <w:t>many regulations that safeguard Americans’ welfare</w:t>
      </w:r>
      <w:r w:rsidRPr="00387829">
        <w:rPr>
          <w:sz w:val="12"/>
        </w:rPr>
        <w:t xml:space="preserve"> — </w:t>
      </w:r>
      <w:r w:rsidRPr="00CA65F6">
        <w:rPr>
          <w:rStyle w:val="Emphasis"/>
        </w:rPr>
        <w:t>must be sent back to Congress, to redo or not</w:t>
      </w:r>
      <w:r w:rsidRPr="00387829">
        <w:rPr>
          <w:sz w:val="12"/>
        </w:rPr>
        <w:t>.</w:t>
      </w:r>
    </w:p>
    <w:p w14:paraId="2D464FCE" w14:textId="77777777" w:rsidR="00C63764" w:rsidRPr="00387829" w:rsidRDefault="00C63764" w:rsidP="00C63764">
      <w:pPr>
        <w:rPr>
          <w:sz w:val="12"/>
        </w:rPr>
      </w:pPr>
      <w:r w:rsidRPr="00387829">
        <w:rPr>
          <w:sz w:val="12"/>
        </w:rPr>
        <w:t xml:space="preserve">On the current Supreme Court, only </w:t>
      </w:r>
      <w:r w:rsidRPr="00CA65F6">
        <w:rPr>
          <w:rStyle w:val="Emphasis"/>
        </w:rPr>
        <w:t>Justice Clarence Thomas seeks to strip power from the administrative state</w:t>
      </w:r>
      <w:r w:rsidRPr="00387829">
        <w:rPr>
          <w:sz w:val="12"/>
        </w:rPr>
        <w:t xml:space="preserve"> by undercutting Chevron and even reviving the obsolete and discredited nondelegation doctrine, as he explains in opinions approvingly cited by Judge Gorsuch. But President Trump may well appoint additional justices, and the other conservatives on the court have expressed some uneasiness with Chevron, though </w:t>
      </w:r>
      <w:proofErr w:type="gramStart"/>
      <w:r w:rsidRPr="00387829">
        <w:rPr>
          <w:sz w:val="12"/>
        </w:rPr>
        <w:t>as yet</w:t>
      </w:r>
      <w:proofErr w:type="gramEnd"/>
      <w:r w:rsidRPr="00387829">
        <w:rPr>
          <w:sz w:val="12"/>
        </w:rPr>
        <w:t xml:space="preserve"> they are not on board for overturning it. </w:t>
      </w:r>
      <w:r w:rsidRPr="00387829">
        <w:rPr>
          <w:rStyle w:val="StyleUnderline"/>
        </w:rPr>
        <w:t>What would happen if agencies could not make rules for the financial industry and for consumer, environmental and workplace protection?</w:t>
      </w:r>
      <w:r w:rsidRPr="00387829">
        <w:rPr>
          <w:sz w:val="12"/>
        </w:rPr>
        <w:t xml:space="preserve"> </w:t>
      </w:r>
      <w:r w:rsidRPr="00CA65F6">
        <w:rPr>
          <w:rStyle w:val="Emphasis"/>
        </w:rPr>
        <w:t>Decades of experience in the U</w:t>
      </w:r>
      <w:r w:rsidRPr="00387829">
        <w:rPr>
          <w:sz w:val="12"/>
        </w:rPr>
        <w:t xml:space="preserve">nited </w:t>
      </w:r>
      <w:r w:rsidRPr="00CA65F6">
        <w:rPr>
          <w:rStyle w:val="Emphasis"/>
        </w:rPr>
        <w:t>S</w:t>
      </w:r>
      <w:r w:rsidRPr="00387829">
        <w:rPr>
          <w:sz w:val="12"/>
        </w:rPr>
        <w:t xml:space="preserve">tates </w:t>
      </w:r>
      <w:r w:rsidRPr="00CA65F6">
        <w:rPr>
          <w:rStyle w:val="Emphasis"/>
        </w:rPr>
        <w:t>and around the world teach that the administrative state is</w:t>
      </w:r>
      <w:r w:rsidRPr="00387829">
        <w:rPr>
          <w:sz w:val="12"/>
        </w:rPr>
        <w:t xml:space="preserve"> a </w:t>
      </w:r>
      <w:r w:rsidRPr="00CA65F6">
        <w:rPr>
          <w:rStyle w:val="Emphasis"/>
        </w:rPr>
        <w:t>necessary</w:t>
      </w:r>
      <w:r w:rsidRPr="00387829">
        <w:rPr>
          <w:sz w:val="12"/>
        </w:rPr>
        <w:t xml:space="preserve"> part of the modern market economy. </w:t>
      </w:r>
      <w:r w:rsidRPr="00CA65F6">
        <w:rPr>
          <w:rStyle w:val="StyleUnderline"/>
        </w:rPr>
        <w:t>With Judge Gorsuch on the Supreme Court, we will be one step closer to testing that premise.</w:t>
      </w:r>
    </w:p>
    <w:p w14:paraId="7D70557E" w14:textId="77777777" w:rsidR="00C63764" w:rsidRPr="00B55AD5" w:rsidRDefault="00C63764" w:rsidP="00C63764"/>
    <w:p w14:paraId="22DEDFFB" w14:textId="01801BF6" w:rsidR="00C63764" w:rsidRDefault="00C63764" w:rsidP="00C63764">
      <w:pPr>
        <w:pStyle w:val="Heading2"/>
      </w:pPr>
      <w:r>
        <w:t xml:space="preserve">2NC – UQ </w:t>
      </w:r>
    </w:p>
    <w:p w14:paraId="2ABD51D5" w14:textId="27BD0FDC" w:rsidR="00C63764" w:rsidRPr="00C63764" w:rsidRDefault="00C63764" w:rsidP="00C63764">
      <w:pPr>
        <w:pStyle w:val="Heading3"/>
      </w:pPr>
      <w:r>
        <w:t>2NC – T/L</w:t>
      </w:r>
    </w:p>
    <w:p w14:paraId="1ACD80DB" w14:textId="77777777" w:rsidR="00C63764" w:rsidRDefault="00C63764" w:rsidP="00C63764">
      <w:pPr>
        <w:pStyle w:val="Heading4"/>
      </w:pPr>
      <w:r>
        <w:t>Barrett in SCOTUS makes it more conservative – WOTUS and other environmental regulations will be reduced further.</w:t>
      </w:r>
    </w:p>
    <w:p w14:paraId="58D50B2D" w14:textId="77777777" w:rsidR="00C63764" w:rsidRDefault="00C63764" w:rsidP="00C63764">
      <w:r w:rsidRPr="00976153">
        <w:rPr>
          <w:rStyle w:val="Style13ptBold"/>
        </w:rPr>
        <w:t>Hijazi and Farah 20</w:t>
      </w:r>
      <w:r>
        <w:t xml:space="preserve"> [Jennifer Hijazi, Reporter at E&amp;E News Service, former reporter at the Courthouse News Service; Niina H. Farah, Reporter at E&amp;E News; “</w:t>
      </w:r>
      <w:r w:rsidRPr="00976153">
        <w:t>How a More Conservative Supreme Court Could Impact Environmental Laws</w:t>
      </w:r>
      <w:r>
        <w:t xml:space="preserve">”; September 28, 2020; </w:t>
      </w:r>
      <w:hyperlink r:id="rId12" w:history="1">
        <w:r w:rsidRPr="00842BE5">
          <w:rPr>
            <w:rStyle w:val="Hyperlink"/>
          </w:rPr>
          <w:t>https://www.scientificamerican.com/article/how-a-more-conservative-supreme-court-could-impact-environmental-laws/</w:t>
        </w:r>
      </w:hyperlink>
      <w:r>
        <w:t>]</w:t>
      </w:r>
    </w:p>
    <w:p w14:paraId="001AB157" w14:textId="77777777" w:rsidR="00C63764" w:rsidRPr="00976153" w:rsidRDefault="00C63764" w:rsidP="00C63764">
      <w:pPr>
        <w:rPr>
          <w:sz w:val="16"/>
        </w:rPr>
      </w:pPr>
      <w:r>
        <w:t xml:space="preserve"> </w:t>
      </w:r>
    </w:p>
    <w:p w14:paraId="1B1210FA" w14:textId="77777777" w:rsidR="00C63764" w:rsidRPr="00976153" w:rsidRDefault="00C63764" w:rsidP="00C63764">
      <w:pPr>
        <w:rPr>
          <w:sz w:val="16"/>
        </w:rPr>
      </w:pPr>
      <w:r w:rsidRPr="00976153">
        <w:rPr>
          <w:sz w:val="16"/>
        </w:rPr>
        <w:t xml:space="preserve">With Judge </w:t>
      </w:r>
      <w:r w:rsidRPr="00976153">
        <w:rPr>
          <w:rStyle w:val="Emphasis"/>
        </w:rPr>
        <w:t>Amy Coney Barrett</w:t>
      </w:r>
      <w:r w:rsidRPr="00976153">
        <w:rPr>
          <w:sz w:val="16"/>
        </w:rPr>
        <w:t xml:space="preserve"> poised to become the sixth Republican-nominated justice on the nation’s highest bench, </w:t>
      </w:r>
      <w:r w:rsidRPr="00976153">
        <w:rPr>
          <w:rStyle w:val="Emphasis"/>
        </w:rPr>
        <w:t>environmental law experts see her</w:t>
      </w:r>
      <w:r w:rsidRPr="00976153">
        <w:rPr>
          <w:sz w:val="16"/>
        </w:rPr>
        <w:t xml:space="preserve"> influence </w:t>
      </w:r>
      <w:r w:rsidRPr="00976153">
        <w:rPr>
          <w:rStyle w:val="Emphasis"/>
        </w:rPr>
        <w:t>tipping</w:t>
      </w:r>
      <w:r w:rsidRPr="00976153">
        <w:rPr>
          <w:sz w:val="16"/>
        </w:rPr>
        <w:t xml:space="preserve"> the </w:t>
      </w:r>
      <w:r w:rsidRPr="00976153">
        <w:rPr>
          <w:rStyle w:val="Emphasis"/>
        </w:rPr>
        <w:t>scales on energy and climate rules</w:t>
      </w:r>
      <w:r w:rsidRPr="00976153">
        <w:rPr>
          <w:sz w:val="16"/>
        </w:rPr>
        <w:t>.</w:t>
      </w:r>
    </w:p>
    <w:p w14:paraId="1F220D68" w14:textId="77777777" w:rsidR="00C63764" w:rsidRPr="00976153" w:rsidRDefault="00C63764" w:rsidP="00C63764">
      <w:pPr>
        <w:rPr>
          <w:sz w:val="16"/>
        </w:rPr>
      </w:pPr>
      <w:r w:rsidRPr="00976153">
        <w:rPr>
          <w:sz w:val="16"/>
        </w:rPr>
        <w:t>President Trump tapped Barrett on Saturday, and Trump—with the help of a Republican-led Senate—is intent on swiftly filling the position left by the late Justice Ruth Bader Ginsburg, who was nominated in 1993 by President Clinton, a Democrat (Greenwire, Sept. 26).</w:t>
      </w:r>
    </w:p>
    <w:p w14:paraId="786914B0" w14:textId="77777777" w:rsidR="00C63764" w:rsidRPr="00976153" w:rsidRDefault="00C63764" w:rsidP="00C63764">
      <w:pPr>
        <w:rPr>
          <w:sz w:val="16"/>
        </w:rPr>
      </w:pPr>
      <w:r w:rsidRPr="00976153">
        <w:rPr>
          <w:sz w:val="16"/>
        </w:rPr>
        <w:t xml:space="preserve">Barrett, who currently serves on the 7th U.S. Circuit Court of Appeals, has a relatively slim record on climate and environmental matters. But if she is confirmed to the high court, </w:t>
      </w:r>
      <w:r w:rsidRPr="00976153">
        <w:rPr>
          <w:rStyle w:val="StyleUnderline"/>
        </w:rPr>
        <w:t>Barrett</w:t>
      </w:r>
      <w:r w:rsidRPr="00976153">
        <w:rPr>
          <w:sz w:val="16"/>
        </w:rPr>
        <w:t xml:space="preserve">, 48, likely </w:t>
      </w:r>
      <w:r w:rsidRPr="00976153">
        <w:rPr>
          <w:rStyle w:val="StyleUnderline"/>
        </w:rPr>
        <w:t>would lock up a conservative coalition there</w:t>
      </w:r>
      <w:r w:rsidRPr="00976153">
        <w:rPr>
          <w:sz w:val="16"/>
        </w:rPr>
        <w:t xml:space="preserve">, legal experts said. That bloc could </w:t>
      </w:r>
      <w:r w:rsidRPr="00976153">
        <w:rPr>
          <w:rStyle w:val="Emphasis"/>
        </w:rPr>
        <w:t>smooth the path for future environmental rollbacks or make it more difficult to expand emissions regulations</w:t>
      </w:r>
      <w:r w:rsidRPr="00976153">
        <w:rPr>
          <w:sz w:val="16"/>
        </w:rPr>
        <w:t xml:space="preserve"> through a broad reading of statutory authority.</w:t>
      </w:r>
    </w:p>
    <w:p w14:paraId="724B8FD5" w14:textId="77777777" w:rsidR="00C63764" w:rsidRPr="00976153" w:rsidRDefault="00C63764" w:rsidP="00C63764">
      <w:pPr>
        <w:rPr>
          <w:sz w:val="16"/>
        </w:rPr>
      </w:pPr>
      <w:r w:rsidRPr="00976153">
        <w:rPr>
          <w:sz w:val="16"/>
        </w:rPr>
        <w:t xml:space="preserve">“I view </w:t>
      </w:r>
      <w:r w:rsidRPr="00976153">
        <w:rPr>
          <w:rStyle w:val="StyleUnderline"/>
        </w:rPr>
        <w:t>Barrett being added to the court as taking it even further in the direction it was</w:t>
      </w:r>
      <w:r w:rsidRPr="00976153">
        <w:rPr>
          <w:sz w:val="16"/>
        </w:rPr>
        <w:t xml:space="preserve"> already</w:t>
      </w:r>
      <w:r w:rsidRPr="00976153">
        <w:rPr>
          <w:rStyle w:val="StyleUnderline"/>
        </w:rPr>
        <w:t xml:space="preserve"> going</w:t>
      </w:r>
      <w:r w:rsidRPr="00976153">
        <w:rPr>
          <w:sz w:val="16"/>
        </w:rPr>
        <w:t>,” said Jody Freeman, founding director of the Environmental &amp; Energy Law Program at Harvard Law School.</w:t>
      </w:r>
    </w:p>
    <w:p w14:paraId="57D9CDCC" w14:textId="77777777" w:rsidR="00C63764" w:rsidRPr="00976153" w:rsidRDefault="00C63764" w:rsidP="00C63764">
      <w:pPr>
        <w:rPr>
          <w:sz w:val="16"/>
        </w:rPr>
      </w:pPr>
      <w:r w:rsidRPr="00976153">
        <w:rPr>
          <w:sz w:val="16"/>
        </w:rPr>
        <w:t>The court “was already headed in the direction of [being] much more skeptical of broad efforts to regulate new problems, to interpret statutes that may be older, to deal with new risks,” she added.</w:t>
      </w:r>
    </w:p>
    <w:p w14:paraId="59B8E8D8" w14:textId="77777777" w:rsidR="00C63764" w:rsidRPr="00976153" w:rsidRDefault="00C63764" w:rsidP="00C63764">
      <w:pPr>
        <w:rPr>
          <w:sz w:val="16"/>
        </w:rPr>
      </w:pPr>
      <w:r w:rsidRPr="00976153">
        <w:rPr>
          <w:rStyle w:val="Emphasis"/>
        </w:rPr>
        <w:t>That momentum could be a boon for</w:t>
      </w:r>
      <w:r w:rsidRPr="00976153">
        <w:rPr>
          <w:sz w:val="16"/>
        </w:rPr>
        <w:t xml:space="preserve"> Trump’s legacy of </w:t>
      </w:r>
      <w:r w:rsidRPr="00976153">
        <w:rPr>
          <w:rStyle w:val="Emphasis"/>
        </w:rPr>
        <w:t>relaxing environmental standards</w:t>
      </w:r>
      <w:r w:rsidRPr="00976153">
        <w:rPr>
          <w:sz w:val="16"/>
        </w:rPr>
        <w:t>, as a conservative high court likely would be more amenable to his viewpoint in legal challenges to those efforts. Trump has pushed to roll back regulations on vehicle, power plant and industry emissions.</w:t>
      </w:r>
    </w:p>
    <w:p w14:paraId="25C9893A" w14:textId="77777777" w:rsidR="00C63764" w:rsidRPr="00976153" w:rsidRDefault="00C63764" w:rsidP="00C63764">
      <w:pPr>
        <w:rPr>
          <w:sz w:val="16"/>
        </w:rPr>
      </w:pPr>
      <w:r w:rsidRPr="00976153">
        <w:rPr>
          <w:sz w:val="16"/>
        </w:rPr>
        <w:t xml:space="preserve">“If you look at what Trump has done on </w:t>
      </w:r>
      <w:r w:rsidRPr="00976153">
        <w:rPr>
          <w:rStyle w:val="Emphasis"/>
        </w:rPr>
        <w:t xml:space="preserve">NEPA regulations, ACE, WOTUS, they are doing rulemakings that </w:t>
      </w:r>
      <w:r w:rsidRPr="00976153">
        <w:rPr>
          <w:sz w:val="16"/>
        </w:rPr>
        <w:t xml:space="preserve">don’t push the envelope, [they </w:t>
      </w:r>
      <w:r w:rsidRPr="00976153">
        <w:rPr>
          <w:rStyle w:val="Emphasis"/>
        </w:rPr>
        <w:t>are</w:t>
      </w:r>
      <w:r w:rsidRPr="00976153">
        <w:rPr>
          <w:sz w:val="16"/>
        </w:rPr>
        <w:t xml:space="preserve">] </w:t>
      </w:r>
      <w:r w:rsidRPr="00976153">
        <w:rPr>
          <w:rStyle w:val="Emphasis"/>
        </w:rPr>
        <w:t>narrow interpretations of law</w:t>
      </w:r>
      <w:r w:rsidRPr="00976153">
        <w:rPr>
          <w:sz w:val="16"/>
        </w:rPr>
        <w:t xml:space="preserve"> that I think </w:t>
      </w:r>
      <w:r w:rsidRPr="00976153">
        <w:rPr>
          <w:rStyle w:val="Emphasis"/>
        </w:rPr>
        <w:t>the court</w:t>
      </w:r>
      <w:r w:rsidRPr="00976153">
        <w:rPr>
          <w:sz w:val="16"/>
        </w:rPr>
        <w:t xml:space="preserve"> would actually be </w:t>
      </w:r>
      <w:r w:rsidRPr="00976153">
        <w:rPr>
          <w:rStyle w:val="Emphasis"/>
        </w:rPr>
        <w:t>sympathetic to</w:t>
      </w:r>
      <w:r w:rsidRPr="00976153">
        <w:rPr>
          <w:sz w:val="16"/>
        </w:rPr>
        <w:t>,” said Brett Hartl, government affairs director at the Center for Biological Diversity, referring to the National Environmental Policy Act, EPA’s Affordable Clean Energy rule and the “Waters of the U.S.” rule.</w:t>
      </w:r>
    </w:p>
    <w:p w14:paraId="3FA238FB" w14:textId="77777777" w:rsidR="00C63764" w:rsidRPr="00976153" w:rsidRDefault="00C63764" w:rsidP="00C63764">
      <w:pPr>
        <w:rPr>
          <w:sz w:val="16"/>
        </w:rPr>
      </w:pPr>
      <w:r w:rsidRPr="00976153">
        <w:rPr>
          <w:sz w:val="16"/>
        </w:rPr>
        <w:t>Even if former Vice President Joe Biden wins the White House, Brookings Institution Nonresident Senior Fellow Barry Rabe said, the high court’s new makeup would set up a questionable future for aggressive Biden administration environmental policies.</w:t>
      </w:r>
    </w:p>
    <w:p w14:paraId="4D70D6E4" w14:textId="77777777" w:rsidR="00C63764" w:rsidRPr="00976153" w:rsidRDefault="00C63764" w:rsidP="00C63764">
      <w:pPr>
        <w:rPr>
          <w:sz w:val="16"/>
        </w:rPr>
      </w:pPr>
      <w:r w:rsidRPr="00976153">
        <w:rPr>
          <w:sz w:val="16"/>
        </w:rPr>
        <w:t>“I think it likely dials back ambition for any future president to try to achieve a major environmental policy reform through unilateral executive action,” Rabe said.</w:t>
      </w:r>
    </w:p>
    <w:p w14:paraId="7CF0BD45" w14:textId="77777777" w:rsidR="00C63764" w:rsidRDefault="00C63764" w:rsidP="00C63764"/>
    <w:p w14:paraId="455B04E2" w14:textId="0471F55F" w:rsidR="00C63764" w:rsidRDefault="00C63764" w:rsidP="00C63764">
      <w:pPr>
        <w:pStyle w:val="Heading4"/>
      </w:pPr>
      <w:r>
        <w:t xml:space="preserve">An </w:t>
      </w:r>
      <w:proofErr w:type="gramStart"/>
      <w:r>
        <w:t>environmentally-favorable</w:t>
      </w:r>
      <w:proofErr w:type="gramEnd"/>
      <w:r>
        <w:t xml:space="preserve"> ruling in SCOTUS is unlikely.</w:t>
      </w:r>
    </w:p>
    <w:p w14:paraId="4FD71F5A" w14:textId="77777777" w:rsidR="00C63764" w:rsidRDefault="00C63764" w:rsidP="00C63764">
      <w:r w:rsidRPr="0083415C">
        <w:rPr>
          <w:rStyle w:val="Style13ptBold"/>
        </w:rPr>
        <w:t>Coleman 21</w:t>
      </w:r>
      <w:r>
        <w:t xml:space="preserve"> [Lisa Whitley Coleman, Reporter and Certificate-holder in the British Justice System from King’s College—University of London; “</w:t>
      </w:r>
      <w:r w:rsidRPr="0083415C">
        <w:t>WOTUS to be Redefined Again</w:t>
      </w:r>
      <w:r>
        <w:t xml:space="preserve">”; June 24, 2021; </w:t>
      </w:r>
      <w:r w:rsidRPr="0083415C">
        <w:t>https://ehsdailyadvisor.blr.com/2021/06/redefining-wotus-again/</w:t>
      </w:r>
      <w:r>
        <w:t>]</w:t>
      </w:r>
    </w:p>
    <w:p w14:paraId="0ADAA3F4" w14:textId="77777777" w:rsidR="00C63764" w:rsidRPr="0083415C" w:rsidRDefault="00C63764" w:rsidP="00C63764">
      <w:pPr>
        <w:rPr>
          <w:sz w:val="16"/>
        </w:rPr>
      </w:pPr>
    </w:p>
    <w:p w14:paraId="00D07C78" w14:textId="77777777" w:rsidR="00C63764" w:rsidRPr="0083415C" w:rsidRDefault="00C63764" w:rsidP="00C63764">
      <w:pPr>
        <w:rPr>
          <w:sz w:val="16"/>
        </w:rPr>
      </w:pPr>
      <w:r w:rsidRPr="0083415C">
        <w:rPr>
          <w:rStyle w:val="StyleUnderline"/>
        </w:rPr>
        <w:t>The first step is for</w:t>
      </w:r>
      <w:r w:rsidRPr="0083415C">
        <w:rPr>
          <w:sz w:val="16"/>
        </w:rPr>
        <w:t xml:space="preserve"> the </w:t>
      </w:r>
      <w:r w:rsidRPr="0083415C">
        <w:rPr>
          <w:rStyle w:val="StyleUnderline"/>
        </w:rPr>
        <w:t>Biden</w:t>
      </w:r>
      <w:r w:rsidRPr="0083415C">
        <w:rPr>
          <w:sz w:val="16"/>
        </w:rPr>
        <w:t xml:space="preserve"> administration </w:t>
      </w:r>
      <w:r w:rsidRPr="0083415C">
        <w:rPr>
          <w:rStyle w:val="StyleUnderline"/>
        </w:rPr>
        <w:t>to repeal the Trump definition, then establish its own WOTUS definition</w:t>
      </w:r>
      <w:r w:rsidRPr="0083415C">
        <w:rPr>
          <w:sz w:val="16"/>
        </w:rPr>
        <w:t xml:space="preserve">. </w:t>
      </w:r>
      <w:r w:rsidRPr="0083415C">
        <w:rPr>
          <w:rStyle w:val="Emphasis"/>
        </w:rPr>
        <w:t>The fate of the new definition</w:t>
      </w:r>
      <w:r w:rsidRPr="0083415C">
        <w:rPr>
          <w:sz w:val="16"/>
        </w:rPr>
        <w:t xml:space="preserve"> could ultimately </w:t>
      </w:r>
      <w:r w:rsidRPr="0083415C">
        <w:rPr>
          <w:rStyle w:val="Emphasis"/>
        </w:rPr>
        <w:t>reside in</w:t>
      </w:r>
      <w:r w:rsidRPr="0083415C">
        <w:rPr>
          <w:sz w:val="16"/>
        </w:rPr>
        <w:t xml:space="preserve"> the hands of </w:t>
      </w:r>
      <w:r w:rsidRPr="0083415C">
        <w:rPr>
          <w:rStyle w:val="Emphasis"/>
        </w:rPr>
        <w:t>the</w:t>
      </w:r>
      <w:r w:rsidRPr="0083415C">
        <w:rPr>
          <w:sz w:val="16"/>
        </w:rPr>
        <w:t xml:space="preserve"> U.S. </w:t>
      </w:r>
      <w:r w:rsidRPr="0083415C">
        <w:rPr>
          <w:rStyle w:val="Emphasis"/>
        </w:rPr>
        <w:t>Supreme Court</w:t>
      </w:r>
      <w:r w:rsidRPr="0083415C">
        <w:rPr>
          <w:sz w:val="16"/>
        </w:rPr>
        <w:t>. The WOTUS definition has been up for debate since the CWA was passed in 1972, The Washington Post adds.</w:t>
      </w:r>
    </w:p>
    <w:p w14:paraId="5943BD3E" w14:textId="77777777" w:rsidR="00C63764" w:rsidRPr="0083415C" w:rsidRDefault="00C63764" w:rsidP="00C63764">
      <w:pPr>
        <w:rPr>
          <w:sz w:val="16"/>
        </w:rPr>
      </w:pPr>
      <w:r w:rsidRPr="0083415C">
        <w:rPr>
          <w:sz w:val="16"/>
        </w:rPr>
        <w:t>“In a 2006 decision, Justice Anthony M. Kennedy wrote federal officials could step in when there was a ‘significant nexus’ between smaller and larger bodies of water. The Obama administration wrote its rule around that standard.</w:t>
      </w:r>
    </w:p>
    <w:p w14:paraId="16BFCF77" w14:textId="77777777" w:rsidR="00C63764" w:rsidRPr="0083415C" w:rsidRDefault="00C63764" w:rsidP="00C63764">
      <w:pPr>
        <w:rPr>
          <w:sz w:val="16"/>
        </w:rPr>
      </w:pPr>
      <w:r w:rsidRPr="0083415C">
        <w:rPr>
          <w:sz w:val="16"/>
        </w:rPr>
        <w:t xml:space="preserve">“But after Kennedy’s retirement and </w:t>
      </w:r>
      <w:r w:rsidRPr="0083415C">
        <w:rPr>
          <w:rStyle w:val="Emphasis"/>
        </w:rPr>
        <w:t>with the Supreme Court taking an even more conservative turn</w:t>
      </w:r>
      <w:r w:rsidRPr="0083415C">
        <w:rPr>
          <w:sz w:val="16"/>
        </w:rPr>
        <w:t xml:space="preserve"> with the appointments of three justices by Trump, </w:t>
      </w:r>
      <w:r w:rsidRPr="0083415C">
        <w:rPr>
          <w:rStyle w:val="Emphasis"/>
        </w:rPr>
        <w:t>it’s unclear what</w:t>
      </w:r>
      <w:r w:rsidRPr="0083415C">
        <w:rPr>
          <w:sz w:val="16"/>
        </w:rPr>
        <w:t xml:space="preserve"> sort of </w:t>
      </w:r>
      <w:r w:rsidRPr="0083415C">
        <w:rPr>
          <w:rStyle w:val="Emphasis"/>
        </w:rPr>
        <w:t>rule could now pass muster</w:t>
      </w:r>
      <w:r w:rsidRPr="0083415C">
        <w:rPr>
          <w:sz w:val="16"/>
        </w:rPr>
        <w:t>.”</w:t>
      </w:r>
    </w:p>
    <w:p w14:paraId="5786C24C" w14:textId="77777777" w:rsidR="00C63764" w:rsidRPr="0083415C" w:rsidRDefault="00C63764" w:rsidP="00C63764">
      <w:pPr>
        <w:rPr>
          <w:sz w:val="16"/>
        </w:rPr>
      </w:pPr>
      <w:r w:rsidRPr="0083415C">
        <w:rPr>
          <w:sz w:val="16"/>
        </w:rPr>
        <w:t>“That is the $64 million question, isn’t it?” says Patrick Parenteau, a professor of natural resources law at Vermont Law School. “</w:t>
      </w:r>
      <w:r w:rsidRPr="0083415C">
        <w:rPr>
          <w:rStyle w:val="StyleUnderline"/>
        </w:rPr>
        <w:t>It’s got to</w:t>
      </w:r>
      <w:r w:rsidRPr="0083415C">
        <w:rPr>
          <w:sz w:val="16"/>
        </w:rPr>
        <w:t xml:space="preserve"> be a rule that </w:t>
      </w:r>
      <w:r w:rsidRPr="0083415C">
        <w:rPr>
          <w:rStyle w:val="StyleUnderline"/>
        </w:rPr>
        <w:t>get</w:t>
      </w:r>
      <w:r w:rsidRPr="0083415C">
        <w:rPr>
          <w:sz w:val="16"/>
        </w:rPr>
        <w:t xml:space="preserve">s </w:t>
      </w:r>
      <w:r w:rsidRPr="0083415C">
        <w:rPr>
          <w:rStyle w:val="StyleUnderline"/>
        </w:rPr>
        <w:t>five votes on the Supreme Court</w:t>
      </w:r>
      <w:r w:rsidRPr="0083415C">
        <w:rPr>
          <w:sz w:val="16"/>
        </w:rPr>
        <w:t xml:space="preserve">, and </w:t>
      </w:r>
      <w:r w:rsidRPr="0083415C">
        <w:rPr>
          <w:rStyle w:val="StyleUnderline"/>
        </w:rPr>
        <w:t>that’s going to be</w:t>
      </w:r>
      <w:r w:rsidRPr="0083415C">
        <w:rPr>
          <w:sz w:val="16"/>
        </w:rPr>
        <w:t xml:space="preserve"> … </w:t>
      </w:r>
      <w:r w:rsidRPr="0083415C">
        <w:rPr>
          <w:rStyle w:val="StyleUnderline"/>
        </w:rPr>
        <w:t>difficult</w:t>
      </w:r>
      <w:r w:rsidRPr="0083415C">
        <w:rPr>
          <w:sz w:val="16"/>
        </w:rPr>
        <w:t>,” The Washington Post notes.</w:t>
      </w:r>
    </w:p>
    <w:p w14:paraId="67D8D50B" w14:textId="77777777" w:rsidR="00C63764" w:rsidRDefault="00C63764" w:rsidP="00C63764"/>
    <w:p w14:paraId="5601FA1B" w14:textId="77777777" w:rsidR="00C63764" w:rsidRDefault="00C63764" w:rsidP="00C63764">
      <w:pPr>
        <w:pStyle w:val="Heading4"/>
      </w:pPr>
      <w:r>
        <w:t>SCOTUS has been overtaken by conservatives; it needs a radical change or will remain illegitimate.</w:t>
      </w:r>
    </w:p>
    <w:p w14:paraId="24E4B5B4" w14:textId="77777777" w:rsidR="00C63764" w:rsidRDefault="00C63764" w:rsidP="00C63764">
      <w:r w:rsidRPr="005F28DE">
        <w:t xml:space="preserve">Tara Leigh </w:t>
      </w:r>
      <w:r w:rsidRPr="005F28DE">
        <w:rPr>
          <w:rStyle w:val="Style13ptBold"/>
        </w:rPr>
        <w:t>Grove 19</w:t>
      </w:r>
      <w:r w:rsidRPr="005F28DE">
        <w:t xml:space="preserve"> [JD from Harvard University and Professor of Law at William and Mary Law School; “The Supreme Court’s Legitimacy Dilemma”; </w:t>
      </w:r>
      <w:r>
        <w:t>132 Harvard Law Review</w:t>
      </w:r>
      <w:r w:rsidRPr="005F28DE">
        <w:t xml:space="preserve"> 2240</w:t>
      </w:r>
      <w:r>
        <w:t xml:space="preserve">; June 1, 2019; </w:t>
      </w:r>
      <w:hyperlink r:id="rId13" w:history="1">
        <w:r w:rsidRPr="00842BE5">
          <w:rPr>
            <w:rStyle w:val="Hyperlink"/>
          </w:rPr>
          <w:t>https://harvardlawreview.org/2019/06/the-supreme-courts-legitimacy-dilemma/</w:t>
        </w:r>
      </w:hyperlink>
      <w:r>
        <w:t>]</w:t>
      </w:r>
    </w:p>
    <w:p w14:paraId="751B7056" w14:textId="77777777" w:rsidR="00C63764" w:rsidRPr="00A557EA" w:rsidRDefault="00C63764" w:rsidP="00C63764">
      <w:pPr>
        <w:rPr>
          <w:sz w:val="16"/>
        </w:rPr>
      </w:pPr>
    </w:p>
    <w:p w14:paraId="38B18B0E" w14:textId="77777777" w:rsidR="00C63764" w:rsidRPr="00A557EA" w:rsidRDefault="00C63764" w:rsidP="00C63764">
      <w:pPr>
        <w:rPr>
          <w:sz w:val="16"/>
        </w:rPr>
      </w:pPr>
      <w:r w:rsidRPr="005F28DE">
        <w:rPr>
          <w:rStyle w:val="Emphasis"/>
        </w:rPr>
        <w:t>Legitimacy is</w:t>
      </w:r>
      <w:r w:rsidRPr="00A557EA">
        <w:rPr>
          <w:sz w:val="16"/>
        </w:rPr>
        <w:t xml:space="preserve"> a </w:t>
      </w:r>
      <w:r w:rsidRPr="005F28DE">
        <w:rPr>
          <w:rStyle w:val="Emphasis"/>
        </w:rPr>
        <w:t>complex and puzzling</w:t>
      </w:r>
      <w:r w:rsidRPr="00A557EA">
        <w:rPr>
          <w:sz w:val="16"/>
        </w:rPr>
        <w:t xml:space="preserve"> concept. But in legal discourse, we have an intuitive sense that illegitimate means something more than erroneous or incorrect. The term signifies something absolutely without foundation and perhaps ultra vires. </w:t>
      </w:r>
      <w:proofErr w:type="gramStart"/>
      <w:r w:rsidRPr="00A557EA">
        <w:rPr>
          <w:sz w:val="16"/>
        </w:rPr>
        <w:t>So</w:t>
      </w:r>
      <w:proofErr w:type="gramEnd"/>
      <w:r w:rsidRPr="00A557EA">
        <w:rPr>
          <w:sz w:val="16"/>
        </w:rPr>
        <w:t xml:space="preserve"> </w:t>
      </w:r>
      <w:r w:rsidRPr="00A557EA">
        <w:rPr>
          <w:rStyle w:val="Emphasis"/>
        </w:rPr>
        <w:t>when a government institution</w:t>
      </w:r>
      <w:r w:rsidRPr="00A557EA">
        <w:rPr>
          <w:sz w:val="16"/>
        </w:rPr>
        <w:t xml:space="preserve"> or organization </w:t>
      </w:r>
      <w:r w:rsidRPr="00A557EA">
        <w:rPr>
          <w:rStyle w:val="Emphasis"/>
        </w:rPr>
        <w:t>lacks legitimacy</w:t>
      </w:r>
      <w:r w:rsidRPr="00A557EA">
        <w:rPr>
          <w:sz w:val="16"/>
        </w:rPr>
        <w:t xml:space="preserve">, it may no longer be worthy of respect or obedience. </w:t>
      </w:r>
    </w:p>
    <w:p w14:paraId="0E305CA6" w14:textId="77777777" w:rsidR="00C63764" w:rsidRPr="00A557EA" w:rsidRDefault="00C63764" w:rsidP="00C63764">
      <w:pPr>
        <w:rPr>
          <w:sz w:val="16"/>
        </w:rPr>
      </w:pPr>
      <w:r w:rsidRPr="00A557EA">
        <w:rPr>
          <w:sz w:val="16"/>
        </w:rPr>
        <w:t xml:space="preserve">Given this intuition, it is striking how </w:t>
      </w:r>
      <w:r w:rsidRPr="00A557EA">
        <w:rPr>
          <w:rStyle w:val="StyleUnderline"/>
        </w:rPr>
        <w:t>many commentators</w:t>
      </w:r>
      <w:r w:rsidRPr="00A557EA">
        <w:rPr>
          <w:sz w:val="16"/>
        </w:rPr>
        <w:t xml:space="preserve"> — </w:t>
      </w:r>
      <w:r w:rsidRPr="00A557EA">
        <w:rPr>
          <w:rStyle w:val="StyleUnderline"/>
        </w:rPr>
        <w:t xml:space="preserve">including prominent constitutional scholars, a former Attorney General, and </w:t>
      </w:r>
      <w:r w:rsidRPr="00A557EA">
        <w:rPr>
          <w:sz w:val="16"/>
        </w:rPr>
        <w:t>current</w:t>
      </w:r>
      <w:r w:rsidRPr="00A557EA">
        <w:rPr>
          <w:rStyle w:val="StyleUnderline"/>
        </w:rPr>
        <w:t xml:space="preserve"> members of Congress </w:t>
      </w:r>
      <w:r w:rsidRPr="00A557EA">
        <w:rPr>
          <w:sz w:val="16"/>
        </w:rPr>
        <w:t xml:space="preserve">— </w:t>
      </w:r>
      <w:r w:rsidRPr="00A557EA">
        <w:rPr>
          <w:rStyle w:val="StyleUnderline"/>
        </w:rPr>
        <w:t>have</w:t>
      </w:r>
      <w:r w:rsidRPr="00A557EA">
        <w:rPr>
          <w:sz w:val="16"/>
        </w:rPr>
        <w:t xml:space="preserve"> recently </w:t>
      </w:r>
      <w:r w:rsidRPr="00A557EA">
        <w:rPr>
          <w:rStyle w:val="StyleUnderline"/>
        </w:rPr>
        <w:t>questioned the legitimacy of the</w:t>
      </w:r>
      <w:r w:rsidRPr="00A557EA">
        <w:rPr>
          <w:sz w:val="16"/>
        </w:rPr>
        <w:t xml:space="preserve"> United States </w:t>
      </w:r>
      <w:r w:rsidRPr="00A557EA">
        <w:rPr>
          <w:rStyle w:val="StyleUnderline"/>
        </w:rPr>
        <w:t>Supreme Court</w:t>
      </w:r>
      <w:r w:rsidRPr="00A557EA">
        <w:rPr>
          <w:sz w:val="16"/>
        </w:rPr>
        <w:t xml:space="preserve">.1 Indeed, some critics suggest that </w:t>
      </w:r>
      <w:r w:rsidRPr="00A557EA">
        <w:rPr>
          <w:rStyle w:val="Emphasis"/>
        </w:rPr>
        <w:t>the situation is so bad as to warrant extreme measures: it may be time to rethink life tenure,2 take away</w:t>
      </w:r>
      <w:r w:rsidRPr="00A557EA">
        <w:rPr>
          <w:sz w:val="16"/>
        </w:rPr>
        <w:t xml:space="preserve"> broad </w:t>
      </w:r>
      <w:r w:rsidRPr="00A557EA">
        <w:rPr>
          <w:rStyle w:val="Emphasis"/>
        </w:rPr>
        <w:t xml:space="preserve">swaths of federal jurisdiction,3 impeach Justices,4 disobey Supreme Court decisions,5 or </w:t>
      </w:r>
      <w:r w:rsidRPr="00A557EA">
        <w:rPr>
          <w:sz w:val="16"/>
        </w:rPr>
        <w:t xml:space="preserve">— most commonly — </w:t>
      </w:r>
      <w:r w:rsidRPr="00A557EA">
        <w:rPr>
          <w:rStyle w:val="Emphasis"/>
        </w:rPr>
        <w:t>“pack” the Court</w:t>
      </w:r>
      <w:r w:rsidRPr="00A557EA">
        <w:rPr>
          <w:sz w:val="16"/>
        </w:rPr>
        <w:t xml:space="preserve"> with additional members.6 </w:t>
      </w:r>
    </w:p>
    <w:p w14:paraId="705F077F" w14:textId="77777777" w:rsidR="00C63764" w:rsidRPr="00A557EA" w:rsidRDefault="00C63764" w:rsidP="00C63764">
      <w:pPr>
        <w:rPr>
          <w:sz w:val="16"/>
        </w:rPr>
      </w:pPr>
      <w:r w:rsidRPr="00A557EA">
        <w:rPr>
          <w:sz w:val="16"/>
        </w:rPr>
        <w:t>For those who study the federal judiciary, this onslaught is jarring. Although the Supreme Court has been subject to attacks in the past, recent decades have been a period of relative calm. Indeed, many courtcurbing measures — including court packing and disobeying court orders — have been off the table since the mid-twentieth century.7</w:t>
      </w:r>
    </w:p>
    <w:p w14:paraId="08AF8003" w14:textId="77777777" w:rsidR="00C63764" w:rsidRDefault="00C63764" w:rsidP="00C63764">
      <w:pPr>
        <w:rPr>
          <w:sz w:val="16"/>
        </w:rPr>
      </w:pPr>
      <w:r w:rsidRPr="00A557EA">
        <w:rPr>
          <w:sz w:val="16"/>
        </w:rPr>
        <w:t xml:space="preserve">But things seem to have changed — and in very short order. We do not have to look far to see why: critics point to defects in the judicial appointments process. </w:t>
      </w:r>
      <w:r w:rsidRPr="00A557EA">
        <w:rPr>
          <w:rStyle w:val="StyleUnderline"/>
        </w:rPr>
        <w:t>In 2016, the Republican</w:t>
      </w:r>
      <w:r w:rsidRPr="00A557EA">
        <w:rPr>
          <w:sz w:val="16"/>
        </w:rPr>
        <w:t xml:space="preserve">-controlled </w:t>
      </w:r>
      <w:r w:rsidRPr="00A557EA">
        <w:rPr>
          <w:rStyle w:val="StyleUnderline"/>
        </w:rPr>
        <w:t>Senate refused</w:t>
      </w:r>
      <w:r w:rsidRPr="00A557EA">
        <w:rPr>
          <w:sz w:val="16"/>
        </w:rPr>
        <w:t xml:space="preserve"> even </w:t>
      </w:r>
      <w:r w:rsidRPr="00A557EA">
        <w:rPr>
          <w:rStyle w:val="StyleUnderline"/>
        </w:rPr>
        <w:t>to hold hearings on Judge Garland</w:t>
      </w:r>
      <w:r w:rsidRPr="00A557EA">
        <w:rPr>
          <w:sz w:val="16"/>
        </w:rPr>
        <w:t xml:space="preserve">, President Barack Obama’s nominee to fill the seat left open after Justice Scalia passed away.8 Thus, critics argue, President </w:t>
      </w:r>
      <w:r w:rsidRPr="00A557EA">
        <w:rPr>
          <w:rStyle w:val="StyleUnderline"/>
        </w:rPr>
        <w:t>Donald Trump’s subsequent nominee Justice Gorsuch sits in a “stolen” seat</w:t>
      </w:r>
      <w:r w:rsidRPr="00A557EA">
        <w:rPr>
          <w:sz w:val="16"/>
        </w:rPr>
        <w:t xml:space="preserve">.9 </w:t>
      </w:r>
      <w:r w:rsidRPr="00A557EA">
        <w:rPr>
          <w:rStyle w:val="StyleUnderline"/>
        </w:rPr>
        <w:t>The</w:t>
      </w:r>
      <w:r w:rsidRPr="00A557EA">
        <w:rPr>
          <w:sz w:val="16"/>
        </w:rPr>
        <w:t xml:space="preserve"> 2018 </w:t>
      </w:r>
      <w:r w:rsidRPr="00A557EA">
        <w:rPr>
          <w:rStyle w:val="StyleUnderline"/>
        </w:rPr>
        <w:t>confirmation</w:t>
      </w:r>
      <w:r w:rsidRPr="00A557EA">
        <w:rPr>
          <w:sz w:val="16"/>
        </w:rPr>
        <w:t xml:space="preserve"> process </w:t>
      </w:r>
      <w:r w:rsidRPr="00A557EA">
        <w:rPr>
          <w:rStyle w:val="StyleUnderline"/>
        </w:rPr>
        <w:t>for Justice Kavanaugh was</w:t>
      </w:r>
      <w:r w:rsidRPr="00A557EA">
        <w:rPr>
          <w:sz w:val="16"/>
        </w:rPr>
        <w:t xml:space="preserve"> said to be </w:t>
      </w:r>
      <w:r w:rsidRPr="00A557EA">
        <w:rPr>
          <w:rStyle w:val="StyleUnderline"/>
        </w:rPr>
        <w:t>problematic</w:t>
      </w:r>
      <w:r w:rsidRPr="00A557EA">
        <w:rPr>
          <w:sz w:val="16"/>
        </w:rPr>
        <w:t xml:space="preserve"> in several respects: </w:t>
      </w:r>
      <w:r w:rsidRPr="00A557EA">
        <w:rPr>
          <w:rStyle w:val="StyleUnderline"/>
        </w:rPr>
        <w:t>Republicans withheld information about the nominee’s service in the White House</w:t>
      </w:r>
      <w:r w:rsidRPr="00A557EA">
        <w:rPr>
          <w:sz w:val="16"/>
        </w:rPr>
        <w:t xml:space="preserve">10 </w:t>
      </w:r>
      <w:r w:rsidRPr="00A557EA">
        <w:rPr>
          <w:rStyle w:val="StyleUnderline"/>
        </w:rPr>
        <w:t>and failed to</w:t>
      </w:r>
      <w:r w:rsidRPr="00A557EA">
        <w:rPr>
          <w:sz w:val="16"/>
        </w:rPr>
        <w:t xml:space="preserve"> adequately </w:t>
      </w:r>
      <w:r w:rsidRPr="00A557EA">
        <w:rPr>
          <w:rStyle w:val="StyleUnderline"/>
        </w:rPr>
        <w:t>investigate charges of sexual assault</w:t>
      </w:r>
      <w:r w:rsidRPr="00A557EA">
        <w:rPr>
          <w:sz w:val="16"/>
        </w:rPr>
        <w:t xml:space="preserve">;11 </w:t>
      </w:r>
      <w:r w:rsidRPr="00A557EA">
        <w:rPr>
          <w:rStyle w:val="Emphasis"/>
        </w:rPr>
        <w:t>and the nominee</w:t>
      </w:r>
      <w:r w:rsidRPr="00A557EA">
        <w:rPr>
          <w:sz w:val="16"/>
        </w:rPr>
        <w:t xml:space="preserve"> himself </w:t>
      </w:r>
      <w:r w:rsidRPr="00A557EA">
        <w:rPr>
          <w:rStyle w:val="Emphasis"/>
        </w:rPr>
        <w:t>offered what many saw as openly partisan testimony</w:t>
      </w:r>
      <w:r w:rsidRPr="00A557EA">
        <w:rPr>
          <w:sz w:val="16"/>
        </w:rPr>
        <w:t xml:space="preserve"> in responding to the latter allegations.12 Through these confirmation fights, the critique goes, </w:t>
      </w:r>
      <w:r w:rsidRPr="00A557EA">
        <w:rPr>
          <w:rStyle w:val="Emphasis"/>
        </w:rPr>
        <w:t>Republicans used underhanded means to place a conservative majority on the Supreme Court</w:t>
      </w:r>
      <w:r w:rsidRPr="00A557EA">
        <w:rPr>
          <w:sz w:val="16"/>
        </w:rPr>
        <w:t xml:space="preserve">, </w:t>
      </w:r>
      <w:r w:rsidRPr="00A557EA">
        <w:rPr>
          <w:rStyle w:val="StyleUnderline"/>
        </w:rPr>
        <w:t>rendering the institution</w:t>
      </w:r>
      <w:r w:rsidRPr="00A557EA">
        <w:rPr>
          <w:sz w:val="16"/>
        </w:rPr>
        <w:t xml:space="preserve"> itself (and, presumably, its decisions) </w:t>
      </w:r>
      <w:r w:rsidRPr="00A557EA">
        <w:rPr>
          <w:rStyle w:val="StyleUnderline"/>
        </w:rPr>
        <w:t>less legitimate</w:t>
      </w:r>
      <w:r w:rsidRPr="00A557EA">
        <w:rPr>
          <w:sz w:val="16"/>
        </w:rPr>
        <w:t>.13</w:t>
      </w:r>
    </w:p>
    <w:p w14:paraId="4FCEA3B8" w14:textId="77777777" w:rsidR="00C63764" w:rsidRDefault="00C63764" w:rsidP="00C63764"/>
    <w:p w14:paraId="6AE73EED" w14:textId="77777777" w:rsidR="00C63764" w:rsidRDefault="00C63764" w:rsidP="00C63764">
      <w:pPr>
        <w:pStyle w:val="Heading4"/>
      </w:pPr>
      <w:r>
        <w:t xml:space="preserve">Court decisions have </w:t>
      </w:r>
      <w:proofErr w:type="gramStart"/>
      <w:r>
        <w:t>failed—Congress</w:t>
      </w:r>
      <w:proofErr w:type="gramEnd"/>
      <w:r>
        <w:t xml:space="preserve"> is key.</w:t>
      </w:r>
    </w:p>
    <w:p w14:paraId="44660BB9" w14:textId="77777777" w:rsidR="00C63764" w:rsidRPr="00F267AE" w:rsidRDefault="00C63764" w:rsidP="00C63764">
      <w:r w:rsidRPr="00A03BC6">
        <w:rPr>
          <w:rStyle w:val="Style13ptBold"/>
        </w:rPr>
        <w:t>Glick and Jamin 20</w:t>
      </w:r>
      <w:r>
        <w:t xml:space="preserve"> [Richard M. Glick, Davis Wright Tremaine LLP; Oliver F. Jamin, Davis Wright Tremaine LLP; “’Waters of the United States’: Nearly 50 Years of Jurisdictional Uncertainty, and More to Come; </w:t>
      </w:r>
      <w:r>
        <w:rPr>
          <w:i/>
        </w:rPr>
        <w:t>The Journal of Water Law</w:t>
      </w:r>
      <w:r>
        <w:t xml:space="preserve"> Volume 26:4; </w:t>
      </w:r>
      <w:proofErr w:type="gramStart"/>
      <w:r>
        <w:t>May,</w:t>
      </w:r>
      <w:proofErr w:type="gramEnd"/>
      <w:r>
        <w:t xml:space="preserve"> 2020; </w:t>
      </w:r>
      <w:r w:rsidRPr="00A03BC6">
        <w:t>https://www.dwt.com/-/media/files/publications/2020/05/052820waters-of-the-united-states.pdf</w:t>
      </w:r>
      <w:r>
        <w:t>]</w:t>
      </w:r>
    </w:p>
    <w:p w14:paraId="19DC9B57" w14:textId="77777777" w:rsidR="00C63764" w:rsidRDefault="00C63764" w:rsidP="00C63764">
      <w:pPr>
        <w:rPr>
          <w:sz w:val="16"/>
        </w:rPr>
      </w:pPr>
    </w:p>
    <w:p w14:paraId="3F4017FF" w14:textId="77777777" w:rsidR="00C63764" w:rsidRPr="00F267AE" w:rsidRDefault="00C63764" w:rsidP="00C63764">
      <w:pPr>
        <w:rPr>
          <w:sz w:val="16"/>
        </w:rPr>
      </w:pPr>
      <w:r w:rsidRPr="00F267AE">
        <w:rPr>
          <w:sz w:val="16"/>
        </w:rPr>
        <w:t xml:space="preserve">After </w:t>
      </w:r>
      <w:r w:rsidRPr="00F267AE">
        <w:rPr>
          <w:rStyle w:val="Emphasis"/>
        </w:rPr>
        <w:t>30 years of court decisions and failed attempts</w:t>
      </w:r>
      <w:r w:rsidRPr="00F267AE">
        <w:rPr>
          <w:sz w:val="16"/>
        </w:rPr>
        <w:t xml:space="preserve"> to clarify the reach of the CWA, the definition WOTUS remains mostly identical to the definition adopted in the second half of the 1980s. The </w:t>
      </w:r>
      <w:r w:rsidRPr="00F267AE">
        <w:rPr>
          <w:rStyle w:val="StyleUnderline"/>
        </w:rPr>
        <w:t>Trump administration’s</w:t>
      </w:r>
      <w:r w:rsidRPr="00F267AE">
        <w:rPr>
          <w:sz w:val="16"/>
        </w:rPr>
        <w:t xml:space="preserve"> effort in </w:t>
      </w:r>
      <w:r w:rsidRPr="00F267AE">
        <w:rPr>
          <w:rStyle w:val="StyleUnderline"/>
        </w:rPr>
        <w:t xml:space="preserve">repealing the 2015 rule and enacting its own rule will </w:t>
      </w:r>
      <w:r w:rsidRPr="00F267AE">
        <w:rPr>
          <w:sz w:val="16"/>
        </w:rPr>
        <w:t xml:space="preserve">likely </w:t>
      </w:r>
      <w:r w:rsidRPr="00F267AE">
        <w:rPr>
          <w:rStyle w:val="StyleUnderline"/>
        </w:rPr>
        <w:t>not bring</w:t>
      </w:r>
      <w:r w:rsidRPr="00F267AE">
        <w:rPr>
          <w:sz w:val="16"/>
        </w:rPr>
        <w:t xml:space="preserve"> the </w:t>
      </w:r>
      <w:r w:rsidRPr="00F267AE">
        <w:rPr>
          <w:rStyle w:val="StyleUnderline"/>
        </w:rPr>
        <w:t>clarity</w:t>
      </w:r>
      <w:r w:rsidRPr="00F267AE">
        <w:rPr>
          <w:sz w:val="16"/>
        </w:rPr>
        <w:t xml:space="preserve"> that many are seeking. As </w:t>
      </w:r>
      <w:r w:rsidRPr="00F267AE">
        <w:rPr>
          <w:rStyle w:val="StyleUnderline"/>
        </w:rPr>
        <w:t>policy decisions have become increasingly partisan</w:t>
      </w:r>
      <w:r w:rsidRPr="00F267AE">
        <w:rPr>
          <w:sz w:val="16"/>
        </w:rPr>
        <w:t xml:space="preserve">, WOTUS will also be at the mercy of changes of administration as the Obama-Trump transition illustrates. In other words, </w:t>
      </w:r>
      <w:r w:rsidRPr="00F267AE">
        <w:rPr>
          <w:rStyle w:val="Emphasis"/>
        </w:rPr>
        <w:t>WOTUS has been a mess, and will</w:t>
      </w:r>
      <w:r w:rsidRPr="00F267AE">
        <w:rPr>
          <w:sz w:val="16"/>
        </w:rPr>
        <w:t xml:space="preserve"> probably </w:t>
      </w:r>
      <w:r w:rsidRPr="00F267AE">
        <w:rPr>
          <w:rStyle w:val="Emphasis"/>
        </w:rPr>
        <w:t>remain a mess for the foreseeable future</w:t>
      </w:r>
      <w:r w:rsidRPr="00F267AE">
        <w:rPr>
          <w:sz w:val="16"/>
        </w:rPr>
        <w:t xml:space="preserve">. </w:t>
      </w:r>
      <w:r w:rsidRPr="00F267AE">
        <w:rPr>
          <w:rStyle w:val="Emphasis"/>
        </w:rPr>
        <w:t>The best solution</w:t>
      </w:r>
      <w:r w:rsidRPr="00F267AE">
        <w:rPr>
          <w:rStyle w:val="StyleUnderline"/>
        </w:rPr>
        <w:t xml:space="preserve"> to the constant uncertainty </w:t>
      </w:r>
      <w:r w:rsidRPr="00F267AE">
        <w:rPr>
          <w:sz w:val="16"/>
        </w:rPr>
        <w:t xml:space="preserve">that has surrounded the definition of ‘waters of the United States’ </w:t>
      </w:r>
      <w:r w:rsidRPr="00F267AE">
        <w:rPr>
          <w:rStyle w:val="Emphasis"/>
        </w:rPr>
        <w:t>would come from Congress</w:t>
      </w:r>
      <w:r w:rsidRPr="00F267AE">
        <w:rPr>
          <w:rStyle w:val="StyleUnderline"/>
        </w:rPr>
        <w:t xml:space="preserve"> through an amendment of the CWA</w:t>
      </w:r>
      <w:r w:rsidRPr="00F267AE">
        <w:rPr>
          <w:sz w:val="16"/>
        </w:rPr>
        <w:t xml:space="preserve">, although that seems unlikely in the near term. In the meantime, regulated entities will have to remain flexible, understanding that their status under the CWA could change based on judicial decisions or a change in administration. This </w:t>
      </w:r>
      <w:r w:rsidRPr="00F267AE">
        <w:rPr>
          <w:rStyle w:val="Emphasis"/>
        </w:rPr>
        <w:t>uncertainty is not good for businesses or for the environmental community</w:t>
      </w:r>
      <w:r w:rsidRPr="00F267AE">
        <w:rPr>
          <w:sz w:val="16"/>
        </w:rPr>
        <w:t xml:space="preserve"> but until Congress acts, that uncertainty will continue.</w:t>
      </w:r>
    </w:p>
    <w:p w14:paraId="561812D5" w14:textId="77777777" w:rsidR="00C63764" w:rsidRPr="00686392" w:rsidRDefault="00C63764" w:rsidP="00C63764">
      <w:pPr>
        <w:pStyle w:val="Heading4"/>
      </w:pPr>
      <w:r w:rsidRPr="00686392">
        <w:t>Most Americans think SCOTUS is ‘too mixed up in politics’.</w:t>
      </w:r>
    </w:p>
    <w:p w14:paraId="74974A0C" w14:textId="77777777" w:rsidR="00C63764" w:rsidRDefault="00C63764" w:rsidP="00C63764">
      <w:r w:rsidRPr="00686392">
        <w:rPr>
          <w:rStyle w:val="Style13ptBold"/>
          <w:i/>
        </w:rPr>
        <w:t>AP News</w:t>
      </w:r>
      <w:r w:rsidRPr="00686392">
        <w:rPr>
          <w:rFonts w:eastAsiaTheme="majorEastAsia" w:cstheme="majorBidi"/>
          <w:b/>
          <w:iCs/>
        </w:rPr>
        <w:t xml:space="preserve"> 19</w:t>
      </w:r>
      <w:r w:rsidRPr="00686392">
        <w:t xml:space="preserve"> [“Most Americans trust the Supreme Court, but think it is ‘too mixed up in politics’”; October 19, 2019; </w:t>
      </w:r>
      <w:hyperlink r:id="rId14" w:history="1">
        <w:r w:rsidRPr="006B0F1F">
          <w:rPr>
            <w:rStyle w:val="Hyperlink"/>
          </w:rPr>
          <w:t>https://apnews.com/press-release/pr-prnewswire/ca162cc03b3261ff608ab7d8cfc31a25</w:t>
        </w:r>
      </w:hyperlink>
      <w:r w:rsidRPr="00686392">
        <w:t>]</w:t>
      </w:r>
    </w:p>
    <w:p w14:paraId="6B0091F0" w14:textId="77777777" w:rsidR="00C63764" w:rsidRPr="00686392" w:rsidRDefault="00C63764" w:rsidP="00C63764">
      <w:pPr>
        <w:rPr>
          <w:sz w:val="16"/>
        </w:rPr>
      </w:pPr>
    </w:p>
    <w:p w14:paraId="0FEB8D77" w14:textId="77777777" w:rsidR="00C63764" w:rsidRPr="00686392" w:rsidRDefault="00C63764" w:rsidP="00C63764">
      <w:pPr>
        <w:rPr>
          <w:sz w:val="16"/>
        </w:rPr>
      </w:pPr>
      <w:r w:rsidRPr="00686392">
        <w:rPr>
          <w:sz w:val="16"/>
        </w:rPr>
        <w:t xml:space="preserve">But the survey also identified troubling signs in how the Supreme Court and the justices are perceived by the public, suggesting that </w:t>
      </w:r>
      <w:r w:rsidRPr="00686392">
        <w:rPr>
          <w:rStyle w:val="Emphasis"/>
        </w:rPr>
        <w:t>the distinction between judges and</w:t>
      </w:r>
      <w:r w:rsidRPr="00686392">
        <w:rPr>
          <w:sz w:val="16"/>
        </w:rPr>
        <w:t xml:space="preserve"> elected</w:t>
      </w:r>
      <w:r w:rsidRPr="00686392">
        <w:rPr>
          <w:rStyle w:val="Emphasis"/>
        </w:rPr>
        <w:t xml:space="preserve"> politicians is</w:t>
      </w:r>
      <w:r w:rsidRPr="00686392">
        <w:rPr>
          <w:sz w:val="16"/>
        </w:rPr>
        <w:t xml:space="preserve"> becoming</w:t>
      </w:r>
      <w:r w:rsidRPr="00686392">
        <w:rPr>
          <w:rStyle w:val="Emphasis"/>
        </w:rPr>
        <w:t xml:space="preserve"> blurred</w:t>
      </w:r>
      <w:r w:rsidRPr="00686392">
        <w:rPr>
          <w:sz w:val="16"/>
        </w:rPr>
        <w:t xml:space="preserve">. </w:t>
      </w:r>
      <w:r w:rsidRPr="00686392">
        <w:rPr>
          <w:rStyle w:val="Emphasis"/>
        </w:rPr>
        <w:t>More than half of Americans</w:t>
      </w:r>
      <w:r w:rsidRPr="00686392">
        <w:rPr>
          <w:sz w:val="16"/>
        </w:rPr>
        <w:t xml:space="preserve"> (57%) </w:t>
      </w:r>
      <w:r w:rsidRPr="00686392">
        <w:rPr>
          <w:rStyle w:val="Emphasis"/>
        </w:rPr>
        <w:t xml:space="preserve">agree </w:t>
      </w:r>
      <w:r w:rsidRPr="00686392">
        <w:rPr>
          <w:sz w:val="16"/>
        </w:rPr>
        <w:t xml:space="preserve">with the statement </w:t>
      </w:r>
      <w:r w:rsidRPr="00686392">
        <w:rPr>
          <w:rStyle w:val="Emphasis"/>
        </w:rPr>
        <w:t>that the court “gets too mixed up in politics.”</w:t>
      </w:r>
      <w:r w:rsidRPr="00686392">
        <w:rPr>
          <w:sz w:val="16"/>
        </w:rPr>
        <w:t xml:space="preserve"> And just half of the respondents (</w:t>
      </w:r>
      <w:r w:rsidRPr="00686392">
        <w:rPr>
          <w:rStyle w:val="StyleUnderline"/>
        </w:rPr>
        <w:t>49%) hold the view that</w:t>
      </w:r>
      <w:r w:rsidRPr="00686392">
        <w:rPr>
          <w:sz w:val="16"/>
        </w:rPr>
        <w:t xml:space="preserve"> Supreme Court </w:t>
      </w:r>
      <w:r w:rsidRPr="00686392">
        <w:rPr>
          <w:rStyle w:val="StyleUnderline"/>
        </w:rPr>
        <w:t>justices set aside their personal and political views and make rulings based on the Constitution, the law, and</w:t>
      </w:r>
      <w:r w:rsidRPr="00686392">
        <w:rPr>
          <w:sz w:val="16"/>
        </w:rPr>
        <w:t xml:space="preserve"> the </w:t>
      </w:r>
      <w:r w:rsidRPr="00686392">
        <w:rPr>
          <w:rStyle w:val="StyleUnderline"/>
        </w:rPr>
        <w:t>facts of the case</w:t>
      </w:r>
      <w:r w:rsidRPr="00686392">
        <w:rPr>
          <w:sz w:val="16"/>
        </w:rPr>
        <w:t>.</w:t>
      </w:r>
    </w:p>
    <w:p w14:paraId="5A9EC9A6" w14:textId="77777777" w:rsidR="00C63764" w:rsidRPr="00686392" w:rsidRDefault="00C63764" w:rsidP="00C63764">
      <w:pPr>
        <w:rPr>
          <w:sz w:val="16"/>
        </w:rPr>
      </w:pPr>
      <w:r w:rsidRPr="00686392">
        <w:rPr>
          <w:sz w:val="16"/>
        </w:rPr>
        <w:t xml:space="preserve">“Because the well-being of our system of government depends on the integrity of an independent, impartial, fair judiciary and on the public perception that judges honor these expectations, the persistently high levels of trust in the Supreme Court that we find reflected in Annenberg surveys should be celebrated,” said Kathleen Hall Jamieson, director of the Annenberg Public Policy Center of the University of Pennsylvania. “But the finding that half do not believe that Supreme Court justices set aside their personal </w:t>
      </w:r>
      <w:proofErr w:type="gramStart"/>
      <w:r w:rsidRPr="00686392">
        <w:rPr>
          <w:sz w:val="16"/>
        </w:rPr>
        <w:t>beliefs</w:t>
      </w:r>
      <w:proofErr w:type="gramEnd"/>
      <w:r w:rsidRPr="00686392">
        <w:rPr>
          <w:sz w:val="16"/>
        </w:rPr>
        <w:t xml:space="preserve"> in deciding cases is worrisome.”</w:t>
      </w:r>
    </w:p>
    <w:p w14:paraId="18AAC0B8" w14:textId="77777777" w:rsidR="00C63764" w:rsidRPr="00C11ADB" w:rsidRDefault="00C63764" w:rsidP="00C63764">
      <w:pPr>
        <w:rPr>
          <w:sz w:val="16"/>
        </w:rPr>
      </w:pPr>
      <w:r w:rsidRPr="00686392">
        <w:rPr>
          <w:rStyle w:val="StyleUnderline"/>
        </w:rPr>
        <w:t>The survey of 1,104 U.S. adults</w:t>
      </w:r>
      <w:r w:rsidRPr="00686392">
        <w:rPr>
          <w:sz w:val="16"/>
        </w:rPr>
        <w:t xml:space="preserve"> was conducted in August for the Annenberg Public Policy Center (APPC) in advance of the Fair &amp; Impartial Judiciary Symposium on October 26, 2019, at the University of Pennsylvania. The event is sponsored by APPC, the Rendell Center for Civics and Civic Engagement, Penn Law, and the Pennsylvania Commission on Judicial Indepen</w:t>
      </w:r>
      <w:r>
        <w:rPr>
          <w:sz w:val="16"/>
        </w:rPr>
        <w:t>dence. Read more about it here.</w:t>
      </w:r>
    </w:p>
    <w:p w14:paraId="1169B4A1" w14:textId="3BF99796" w:rsidR="00C63764" w:rsidRDefault="00C63764" w:rsidP="00C63764">
      <w:pPr>
        <w:pStyle w:val="Heading2"/>
      </w:pPr>
      <w:r>
        <w:t>2NC – Links</w:t>
      </w:r>
    </w:p>
    <w:p w14:paraId="7139249D" w14:textId="2CC0F83F" w:rsidR="00C63764" w:rsidRPr="00C63764" w:rsidRDefault="00C63764" w:rsidP="00C63764">
      <w:pPr>
        <w:pStyle w:val="Heading3"/>
      </w:pPr>
      <w:r>
        <w:t>2NC – T/L</w:t>
      </w:r>
    </w:p>
    <w:p w14:paraId="3F5FC8DC" w14:textId="7CFD0304" w:rsidR="00C63764" w:rsidRDefault="00C63764" w:rsidP="00C63764">
      <w:pPr>
        <w:pStyle w:val="Heading4"/>
      </w:pPr>
      <w:r>
        <w:t>The Court tricks liberals into thinking it is liberal while shifting further and further towards the right.</w:t>
      </w:r>
    </w:p>
    <w:p w14:paraId="58A987C5" w14:textId="77777777" w:rsidR="00C63764" w:rsidRDefault="00C63764" w:rsidP="00C63764">
      <w:r>
        <w:t xml:space="preserve">Alan Z. </w:t>
      </w:r>
      <w:r w:rsidRPr="00686392">
        <w:rPr>
          <w:rStyle w:val="Style13ptBold"/>
        </w:rPr>
        <w:t>Rozenshtein 20</w:t>
      </w:r>
      <w:r w:rsidRPr="00686392">
        <w:t xml:space="preserve"> [</w:t>
      </w:r>
      <w:r>
        <w:t>Associate Professor of L</w:t>
      </w:r>
      <w:r w:rsidRPr="00686392">
        <w:t>aw at the University of Minnesota Law Schoo</w:t>
      </w:r>
      <w:r>
        <w:t xml:space="preserve">l; </w:t>
      </w:r>
      <w:r w:rsidRPr="00686392">
        <w:t xml:space="preserve">“The Great Liberal Reckoning Has Begun”; </w:t>
      </w:r>
      <w:r>
        <w:rPr>
          <w:i/>
        </w:rPr>
        <w:t>The Atlantic</w:t>
      </w:r>
      <w:r>
        <w:t xml:space="preserve">; September 22, 2020; </w:t>
      </w:r>
      <w:hyperlink r:id="rId15" w:history="1">
        <w:r w:rsidRPr="006B0F1F">
          <w:rPr>
            <w:rStyle w:val="Hyperlink"/>
          </w:rPr>
          <w:t>https://www.theatlantic.com/ideas/archive/2020/09/liberal-reckoning-courts/616425/</w:t>
        </w:r>
      </w:hyperlink>
      <w:r>
        <w:rPr>
          <w:rStyle w:val="Hyperlink"/>
        </w:rPr>
        <w:t>]</w:t>
      </w:r>
    </w:p>
    <w:p w14:paraId="7ACA8753" w14:textId="77777777" w:rsidR="00C63764" w:rsidRPr="00686392" w:rsidRDefault="00C63764" w:rsidP="00C63764">
      <w:pPr>
        <w:rPr>
          <w:sz w:val="16"/>
        </w:rPr>
      </w:pPr>
    </w:p>
    <w:p w14:paraId="46B67789" w14:textId="77777777" w:rsidR="00C63764" w:rsidRPr="00EC75D5" w:rsidRDefault="00C63764" w:rsidP="00C63764">
      <w:pPr>
        <w:rPr>
          <w:sz w:val="14"/>
        </w:rPr>
      </w:pPr>
      <w:r w:rsidRPr="00686392">
        <w:rPr>
          <w:rStyle w:val="Emphasis"/>
        </w:rPr>
        <w:t>While the Supreme Court was under-delivering</w:t>
      </w:r>
      <w:r w:rsidRPr="00686392">
        <w:rPr>
          <w:sz w:val="16"/>
        </w:rPr>
        <w:t xml:space="preserve"> on its promises, </w:t>
      </w:r>
      <w:r w:rsidRPr="00686392">
        <w:rPr>
          <w:rStyle w:val="Emphasis"/>
        </w:rPr>
        <w:t>liberal</w:t>
      </w:r>
      <w:r w:rsidRPr="00686392">
        <w:rPr>
          <w:sz w:val="16"/>
        </w:rPr>
        <w:t xml:space="preserve"> elites </w:t>
      </w:r>
      <w:r w:rsidRPr="00686392">
        <w:rPr>
          <w:rStyle w:val="Emphasis"/>
        </w:rPr>
        <w:t>were devoting</w:t>
      </w:r>
      <w:r w:rsidRPr="00686392">
        <w:rPr>
          <w:sz w:val="16"/>
        </w:rPr>
        <w:t xml:space="preserve"> much of </w:t>
      </w:r>
      <w:r w:rsidRPr="00686392">
        <w:rPr>
          <w:rStyle w:val="Emphasis"/>
        </w:rPr>
        <w:t>their intellectual and emotional resources to the Court, hoping against hope</w:t>
      </w:r>
      <w:r w:rsidRPr="00686392">
        <w:rPr>
          <w:sz w:val="16"/>
        </w:rPr>
        <w:t xml:space="preserve"> that an appeal to the swing justice will eke out a 5–4 victory for this or that liberal cause. </w:t>
      </w:r>
      <w:r w:rsidRPr="00686392">
        <w:rPr>
          <w:rStyle w:val="StyleUnderline"/>
        </w:rPr>
        <w:t>Lawyers and scholars spent a decade trying to bring Anthony Kennedy into the fold</w:t>
      </w:r>
      <w:r w:rsidRPr="00686392">
        <w:rPr>
          <w:sz w:val="16"/>
        </w:rPr>
        <w:t xml:space="preserve">, citing his landmark rulings on gay rights and wartime civil liberties as evidence of an imminent conversion to the liberal cause. Yet </w:t>
      </w:r>
      <w:r w:rsidRPr="00686392">
        <w:rPr>
          <w:rStyle w:val="StyleUnderline"/>
        </w:rPr>
        <w:t>all the while, Kennedy kept adding to his deeply conservative voting record</w:t>
      </w:r>
      <w:r w:rsidRPr="00686392">
        <w:rPr>
          <w:sz w:val="16"/>
        </w:rPr>
        <w:t xml:space="preserve">, a legacy he made sure to preserve by retiring in 2018, thereby allowing a Republican to appoint his successor. Lately </w:t>
      </w:r>
      <w:r w:rsidRPr="00686392">
        <w:rPr>
          <w:rStyle w:val="StyleUnderline"/>
        </w:rPr>
        <w:t>focus has turned to John Roberts, in the hope that his commitment to the Supreme Court</w:t>
      </w:r>
      <w:r w:rsidRPr="00686392">
        <w:rPr>
          <w:sz w:val="16"/>
        </w:rPr>
        <w:t xml:space="preserve"> as an institution </w:t>
      </w:r>
      <w:r w:rsidRPr="00686392">
        <w:rPr>
          <w:rStyle w:val="StyleUnderline"/>
        </w:rPr>
        <w:t xml:space="preserve">will moderate his </w:t>
      </w:r>
      <w:r w:rsidRPr="00686392">
        <w:rPr>
          <w:sz w:val="16"/>
        </w:rPr>
        <w:t>otherwise-</w:t>
      </w:r>
      <w:r w:rsidRPr="00686392">
        <w:rPr>
          <w:rStyle w:val="StyleUnderline"/>
        </w:rPr>
        <w:t>conservative legal positions</w:t>
      </w:r>
      <w:r w:rsidRPr="00686392">
        <w:rPr>
          <w:sz w:val="16"/>
        </w:rPr>
        <w:t xml:space="preserve">. And </w:t>
      </w:r>
      <w:r w:rsidRPr="00686392">
        <w:rPr>
          <w:rStyle w:val="Emphasis"/>
        </w:rPr>
        <w:t>while Roberts</w:t>
      </w:r>
      <w:r w:rsidRPr="00686392">
        <w:rPr>
          <w:sz w:val="16"/>
        </w:rPr>
        <w:t xml:space="preserve">, like Kennedy before him, </w:t>
      </w:r>
      <w:r w:rsidRPr="00686392">
        <w:rPr>
          <w:rStyle w:val="Emphasis"/>
        </w:rPr>
        <w:t>has occasionally voted with the liberals</w:t>
      </w:r>
      <w:r w:rsidRPr="00686392">
        <w:rPr>
          <w:sz w:val="16"/>
        </w:rPr>
        <w:t xml:space="preserve">—such as in upholding the Affordable Care Act and ruling against the Trump administration in several important </w:t>
      </w:r>
      <w:r w:rsidRPr="00EC75D5">
        <w:rPr>
          <w:sz w:val="14"/>
        </w:rPr>
        <w:t>cases last term—</w:t>
      </w:r>
      <w:r w:rsidRPr="00686392">
        <w:rPr>
          <w:rStyle w:val="Emphasis"/>
        </w:rPr>
        <w:t>the Court’s march to the right continues</w:t>
      </w:r>
      <w:r w:rsidRPr="00EC75D5">
        <w:rPr>
          <w:sz w:val="14"/>
        </w:rPr>
        <w:t>.</w:t>
      </w:r>
    </w:p>
    <w:p w14:paraId="61148A53" w14:textId="77777777" w:rsidR="00C63764" w:rsidRPr="00EC75D5" w:rsidRDefault="00C63764" w:rsidP="00C63764">
      <w:pPr>
        <w:rPr>
          <w:sz w:val="14"/>
        </w:rPr>
      </w:pPr>
      <w:r w:rsidRPr="00686392">
        <w:rPr>
          <w:rStyle w:val="Emphasis"/>
        </w:rPr>
        <w:t>The choice to focus on courts has had its most fateful results with abortion</w:t>
      </w:r>
      <w:r w:rsidRPr="00EC75D5">
        <w:rPr>
          <w:sz w:val="14"/>
        </w:rPr>
        <w:t xml:space="preserve">, in which the lion’s share of </w:t>
      </w:r>
      <w:r w:rsidRPr="00686392">
        <w:rPr>
          <w:rStyle w:val="StyleUnderline"/>
        </w:rPr>
        <w:t>liberal organizational energy has gone into desperate</w:t>
      </w:r>
      <w:r w:rsidRPr="00EC75D5">
        <w:rPr>
          <w:sz w:val="14"/>
        </w:rPr>
        <w:t xml:space="preserve">, rear-guard </w:t>
      </w:r>
      <w:r w:rsidRPr="00686392">
        <w:rPr>
          <w:rStyle w:val="StyleUnderline"/>
        </w:rPr>
        <w:t>defenses of judicially granted abortion rights</w:t>
      </w:r>
      <w:r w:rsidRPr="00EC75D5">
        <w:rPr>
          <w:sz w:val="14"/>
        </w:rPr>
        <w:t>. Despite the work of groups like Planned Parenthood and NARAL, anti-abortion-rights advocates have captured statehouses in red states and many purple ones, with one-third of the more than 1,000 abortion restrictions since Roe passed in just the past decade. Roe failed to create a durable political consensus in favor of abortion rights, as occurred over the same period in Western Europe, where abortion rights were secured by legislatures rather than courts. This failure has been one of the key criticisms of Roe from pro-choice advocates, and RBG herself criticized Roe’s sweeping reach on these grounds in a 1985 essay, noting, “The political process was moving in the early 1970s, not swiftly enough for advocates of quick, complete change, but majoritarian institutions were listening and acting. Heavy-handed judicial intervention was difficult to justify and appears to have provoked, not resolved, conflict.”</w:t>
      </w:r>
    </w:p>
    <w:p w14:paraId="6C0B7DE6" w14:textId="77777777" w:rsidR="00C63764" w:rsidRPr="008D59FD" w:rsidRDefault="00C63764" w:rsidP="00C63764">
      <w:r w:rsidRPr="00EC75D5">
        <w:rPr>
          <w:sz w:val="14"/>
        </w:rPr>
        <w:t xml:space="preserve">If </w:t>
      </w:r>
      <w:r w:rsidRPr="00686392">
        <w:rPr>
          <w:rStyle w:val="Emphasis"/>
        </w:rPr>
        <w:t>the Supreme Court</w:t>
      </w:r>
      <w:r w:rsidRPr="00EC75D5">
        <w:rPr>
          <w:sz w:val="14"/>
        </w:rPr>
        <w:t xml:space="preserve"> has proved itself, </w:t>
      </w:r>
      <w:r w:rsidRPr="00686392">
        <w:rPr>
          <w:rStyle w:val="Emphasis"/>
        </w:rPr>
        <w:t>time and time again</w:t>
      </w:r>
      <w:r w:rsidRPr="00EC75D5">
        <w:rPr>
          <w:sz w:val="14"/>
        </w:rPr>
        <w:t>, to be</w:t>
      </w:r>
      <w:r w:rsidRPr="001074E0">
        <w:t xml:space="preserve"> </w:t>
      </w:r>
      <w:r w:rsidRPr="00686392">
        <w:rPr>
          <w:rStyle w:val="Emphasis"/>
        </w:rPr>
        <w:t>unwilling</w:t>
      </w:r>
      <w:r w:rsidRPr="00EC75D5">
        <w:rPr>
          <w:sz w:val="14"/>
        </w:rPr>
        <w:t xml:space="preserve"> or incapable </w:t>
      </w:r>
      <w:r w:rsidRPr="00686392">
        <w:rPr>
          <w:rStyle w:val="Emphasis"/>
        </w:rPr>
        <w:t>of advancing</w:t>
      </w:r>
      <w:r w:rsidRPr="00EC75D5">
        <w:rPr>
          <w:sz w:val="14"/>
        </w:rPr>
        <w:t xml:space="preserve"> the </w:t>
      </w:r>
      <w:r w:rsidRPr="00686392">
        <w:rPr>
          <w:rStyle w:val="Emphasis"/>
        </w:rPr>
        <w:t>liberal</w:t>
      </w:r>
      <w:r w:rsidRPr="00EC75D5">
        <w:rPr>
          <w:sz w:val="14"/>
        </w:rPr>
        <w:t xml:space="preserve"> conception of </w:t>
      </w:r>
      <w:r w:rsidRPr="00686392">
        <w:rPr>
          <w:rStyle w:val="Emphasis"/>
        </w:rPr>
        <w:t>justice</w:t>
      </w:r>
      <w:r w:rsidRPr="00EC75D5">
        <w:rPr>
          <w:sz w:val="14"/>
        </w:rPr>
        <w:t xml:space="preserve">, </w:t>
      </w:r>
      <w:r w:rsidRPr="00686392">
        <w:rPr>
          <w:rStyle w:val="Emphasis"/>
        </w:rPr>
        <w:t>why have so many liberals, for so long, let themselves be victims of judicial gaslighting</w:t>
      </w:r>
      <w:r w:rsidRPr="00EC75D5">
        <w:rPr>
          <w:sz w:val="14"/>
        </w:rPr>
        <w:t xml:space="preserve">? Part of it is that the Warren and early Burger Courts painted a vivid, alluring picture of what justice by judiciary could look like. And even if liberals understood, deep down, that those </w:t>
      </w:r>
      <w:r w:rsidRPr="00686392">
        <w:rPr>
          <w:sz w:val="16"/>
        </w:rPr>
        <w:t xml:space="preserve">two decades were an aberration in American legal history, </w:t>
      </w:r>
      <w:r w:rsidRPr="00686392">
        <w:rPr>
          <w:rStyle w:val="Emphasis"/>
        </w:rPr>
        <w:t>the Court has given them just enough victories since then to keep the dream alive</w:t>
      </w:r>
      <w:r w:rsidRPr="00686392">
        <w:rPr>
          <w:sz w:val="16"/>
        </w:rPr>
        <w:t>. For lawyers and law professors, there is also the simple matter of professional vanity: If the Supreme Court is the vanguard of American justice, then judges, and thus the lawyers who argue before them and the scholars who analyze (and, when necessary, chastise) them, are the nation’s most important profession—the priests and elders of the civic religion that is American constitutionalism.</w:t>
      </w:r>
    </w:p>
    <w:p w14:paraId="104C9B23" w14:textId="55D063C7" w:rsidR="00C63764" w:rsidRDefault="00C63764" w:rsidP="00C63764">
      <w:pPr>
        <w:pStyle w:val="Heading2"/>
      </w:pPr>
      <w:r>
        <w:t xml:space="preserve">2NC – Internal Link </w:t>
      </w:r>
    </w:p>
    <w:p w14:paraId="3690B2DE" w14:textId="41C952E6" w:rsidR="00C63764" w:rsidRPr="00C63764" w:rsidRDefault="00C63764" w:rsidP="00C63764">
      <w:pPr>
        <w:pStyle w:val="Heading3"/>
      </w:pPr>
      <w:r>
        <w:t>2NC – Legitimacy</w:t>
      </w:r>
    </w:p>
    <w:p w14:paraId="65E85771" w14:textId="77777777" w:rsidR="00C63764" w:rsidRPr="00C11ADB" w:rsidRDefault="00C63764" w:rsidP="00C63764">
      <w:pPr>
        <w:pStyle w:val="Heading4"/>
      </w:pPr>
      <w:r w:rsidRPr="00C11ADB">
        <w:t>A fragile court is key to moderated rulings</w:t>
      </w:r>
    </w:p>
    <w:p w14:paraId="1D6F8011" w14:textId="77777777" w:rsidR="00C63764" w:rsidRDefault="00C63764" w:rsidP="00C63764">
      <w:r w:rsidRPr="00533EB0">
        <w:rPr>
          <w:rStyle w:val="Style13ptBold"/>
        </w:rPr>
        <w:t>Gibson and Nelson 16</w:t>
      </w:r>
      <w:r w:rsidRPr="00C11ADB">
        <w:t xml:space="preserve"> (</w:t>
      </w:r>
      <w:r w:rsidRPr="00125CA1">
        <w:t>James L. Gibson, Sidney W. Souers Professor of Government in the Department of Political Science at Washington University in St. Louis, St. Louis, MO</w:t>
      </w:r>
      <w:r w:rsidRPr="00C11ADB">
        <w:t>, USA, and Professor Extraordinary in Political Science, and Fellow, Centre for Comparative and International Politics, Stellenbosch University, Stellenbosch, South Africa. Michael J. Nelson, Assistant professor in the Department of Political Science and affiliate law faculty at Pennsylvania State University, University Park, PA, USA. “Change in I</w:t>
      </w:r>
      <w:r>
        <w:t xml:space="preserve">nstitutional Support for the US </w:t>
      </w:r>
      <w:r w:rsidRPr="00C11ADB">
        <w:t xml:space="preserve">Supreme Court Is the Court’s Legitimacy Imperiled by the Decisions It </w:t>
      </w:r>
      <w:proofErr w:type="gramStart"/>
      <w:r w:rsidRPr="00C11ADB">
        <w:t>Makes?,</w:t>
      </w:r>
      <w:proofErr w:type="gramEnd"/>
      <w:r w:rsidRPr="00C11ADB">
        <w:t>” Public Opinion Quarterly, Vol. 80, No. 3, 2016)</w:t>
      </w:r>
    </w:p>
    <w:p w14:paraId="5990C2DF" w14:textId="77777777" w:rsidR="00C63764" w:rsidRPr="00125CA1" w:rsidRDefault="00C63764" w:rsidP="00C63764">
      <w:pPr>
        <w:rPr>
          <w:sz w:val="16"/>
        </w:rPr>
      </w:pPr>
    </w:p>
    <w:p w14:paraId="2190D5C8" w14:textId="77777777" w:rsidR="00C63764" w:rsidRPr="00125CA1" w:rsidRDefault="00C63764" w:rsidP="00C63764">
      <w:pPr>
        <w:rPr>
          <w:sz w:val="16"/>
        </w:rPr>
      </w:pPr>
      <w:r w:rsidRPr="00125CA1">
        <w:rPr>
          <w:sz w:val="16"/>
        </w:rPr>
        <w:t xml:space="preserve">The question of the stability of the Court’s legitimacy is a matter of practical as well as theoretical import. </w:t>
      </w:r>
      <w:r w:rsidRPr="00125CA1">
        <w:rPr>
          <w:rStyle w:val="Emphasis"/>
        </w:rPr>
        <w:t>A fragile Court is likely to act differently from a secure Court</w:t>
      </w:r>
      <w:r w:rsidRPr="00125CA1">
        <w:rPr>
          <w:sz w:val="16"/>
        </w:rPr>
        <w:t xml:space="preserve">; or, more precisely, </w:t>
      </w:r>
      <w:r w:rsidRPr="00125CA1">
        <w:rPr>
          <w:rStyle w:val="Emphasis"/>
        </w:rPr>
        <w:t>justices with heightened concerns about institutional legitimacy</w:t>
      </w:r>
      <w:r w:rsidRPr="00125CA1">
        <w:rPr>
          <w:sz w:val="16"/>
        </w:rPr>
        <w:t xml:space="preserve"> might even </w:t>
      </w:r>
      <w:r w:rsidRPr="00125CA1">
        <w:rPr>
          <w:rStyle w:val="Emphasis"/>
        </w:rPr>
        <w:t>shape their votes in</w:t>
      </w:r>
      <w:r w:rsidRPr="00125CA1">
        <w:rPr>
          <w:sz w:val="16"/>
        </w:rPr>
        <w:t xml:space="preserve"> highly </w:t>
      </w:r>
      <w:r w:rsidRPr="00125CA1">
        <w:rPr>
          <w:rStyle w:val="Emphasis"/>
        </w:rPr>
        <w:t xml:space="preserve">salient cases </w:t>
      </w:r>
      <w:proofErr w:type="gramStart"/>
      <w:r w:rsidRPr="00125CA1">
        <w:rPr>
          <w:rStyle w:val="Emphasis"/>
        </w:rPr>
        <w:t>so as to</w:t>
      </w:r>
      <w:proofErr w:type="gramEnd"/>
      <w:r w:rsidRPr="00125CA1">
        <w:rPr>
          <w:rStyle w:val="Emphasis"/>
        </w:rPr>
        <w:t xml:space="preserve"> protect their institution</w:t>
      </w:r>
      <w:r w:rsidRPr="00125CA1">
        <w:rPr>
          <w:sz w:val="16"/>
        </w:rPr>
        <w:t xml:space="preserve">.1 More generally, if </w:t>
      </w:r>
      <w:r w:rsidRPr="00125CA1">
        <w:rPr>
          <w:rStyle w:val="StyleUnderline"/>
        </w:rPr>
        <w:t>an elemental function of the Supreme Court is to check majority opinion when it runs amok, then the</w:t>
      </w:r>
      <w:r w:rsidRPr="00125CA1">
        <w:rPr>
          <w:sz w:val="16"/>
        </w:rPr>
        <w:t xml:space="preserve"> so-called </w:t>
      </w:r>
      <w:r w:rsidRPr="00125CA1">
        <w:rPr>
          <w:rStyle w:val="StyleUnderline"/>
        </w:rPr>
        <w:t>countermajoritarian dilemma is</w:t>
      </w:r>
      <w:r w:rsidRPr="00125CA1">
        <w:rPr>
          <w:sz w:val="16"/>
        </w:rPr>
        <w:t xml:space="preserve"> quite </w:t>
      </w:r>
      <w:r w:rsidRPr="00125CA1">
        <w:rPr>
          <w:rStyle w:val="StyleUnderline"/>
        </w:rPr>
        <w:t xml:space="preserve">a dilemma </w:t>
      </w:r>
      <w:r w:rsidRPr="00125CA1">
        <w:rPr>
          <w:sz w:val="16"/>
        </w:rPr>
        <w:t xml:space="preserve">indeed. Without a reservoir of goodwill, </w:t>
      </w:r>
      <w:r w:rsidRPr="00125CA1">
        <w:rPr>
          <w:rStyle w:val="StyleUnderline"/>
        </w:rPr>
        <w:t>the Court</w:t>
      </w:r>
      <w:r w:rsidRPr="00125CA1">
        <w:rPr>
          <w:sz w:val="16"/>
        </w:rPr>
        <w:t xml:space="preserve"> is even more </w:t>
      </w:r>
      <w:r w:rsidRPr="00125CA1">
        <w:rPr>
          <w:rStyle w:val="StyleUnderline"/>
        </w:rPr>
        <w:t>vulnerable</w:t>
      </w:r>
      <w:r w:rsidRPr="00125CA1">
        <w:rPr>
          <w:sz w:val="16"/>
        </w:rPr>
        <w:t xml:space="preserve"> than indicated by the many formal weaknesses of the institution. </w:t>
      </w:r>
    </w:p>
    <w:p w14:paraId="4C661B4B" w14:textId="77777777" w:rsidR="00C63764" w:rsidRPr="00C11ADB" w:rsidRDefault="00C63764" w:rsidP="00C63764">
      <w:pPr>
        <w:pStyle w:val="Heading4"/>
      </w:pPr>
      <w:r w:rsidRPr="00C11ADB">
        <w:t>Roberts’ perceived freedom of action will determine speed and intensity of rightward shift</w:t>
      </w:r>
    </w:p>
    <w:p w14:paraId="0431EA96" w14:textId="77777777" w:rsidR="00C63764" w:rsidRDefault="00C63764" w:rsidP="00C63764">
      <w:r w:rsidRPr="00533EB0">
        <w:rPr>
          <w:rStyle w:val="Style13ptBold"/>
        </w:rPr>
        <w:t>Vladeck 20</w:t>
      </w:r>
      <w:r w:rsidRPr="00C11ADB">
        <w:t xml:space="preserve"> – Law Professor at UT-Austin, nationally-recognized expert who has argued multiple cases before SCOTUS</w:t>
      </w:r>
      <w:r>
        <w:t xml:space="preserve"> Stephen Vladeck, </w:t>
      </w:r>
      <w:r w:rsidRPr="00C11ADB">
        <w:t>University of Texas at Austin School of Law, A. Dalton Cross Professor in Law at the University of Texas School of Law and a nationally recognized expert on the federal courts, constitutional law, national security law, and military justice. Professor Vladeck has argued multiple cases before the U.S. Supreme Court and the lower federal courts; has served as an expert witness both in U.S. and foreign tribunals; and has been repeatedly recognized for his influential and widely-cited legal scholarship,his prolific popular writing, his teaching, and his service to the legal profession, reviewing American Justice 2019: The Roberts Court Arriv</w:t>
      </w:r>
      <w:r>
        <w:t xml:space="preserve">es, 2019, by Mark Joseph Stern, </w:t>
      </w:r>
      <w:hyperlink r:id="rId16" w:history="1">
        <w:r w:rsidRPr="006B0F1F">
          <w:rPr>
            <w:rStyle w:val="Hyperlink"/>
          </w:rPr>
          <w:t>https://www.upenn.edu/penn</w:t>
        </w:r>
        <w:r>
          <w:rPr>
            <w:rStyle w:val="Hyperlink"/>
          </w:rPr>
          <w:t xml:space="preserve"> </w:t>
        </w:r>
        <w:r w:rsidRPr="006B0F1F">
          <w:rPr>
            <w:rStyle w:val="Hyperlink"/>
          </w:rPr>
          <w:t>press/book/16045.html</w:t>
        </w:r>
      </w:hyperlink>
    </w:p>
    <w:p w14:paraId="0A0123E8" w14:textId="77777777" w:rsidR="00C63764" w:rsidRPr="00372815" w:rsidRDefault="00C63764" w:rsidP="00C63764">
      <w:pPr>
        <w:rPr>
          <w:sz w:val="16"/>
        </w:rPr>
      </w:pPr>
    </w:p>
    <w:p w14:paraId="68CB4396" w14:textId="77777777" w:rsidR="00C63764" w:rsidRPr="00372815" w:rsidRDefault="00C63764" w:rsidP="00C63764">
      <w:pPr>
        <w:rPr>
          <w:sz w:val="16"/>
        </w:rPr>
      </w:pPr>
      <w:r w:rsidRPr="00372815">
        <w:rPr>
          <w:sz w:val="16"/>
        </w:rPr>
        <w:t xml:space="preserve">In incisive and accessible prose, Mark Joseph Stern guides readers through the rollercoaster that was the Supreme Court's October 2018 Term—from the turmoil surrounding the confirmation of Justice Brett Kavanaugh to the Court's high-profile and controversial decisions on partisan gerrymandering and the 2020 Census. Though </w:t>
      </w:r>
      <w:r w:rsidRPr="00372815">
        <w:rPr>
          <w:rStyle w:val="StyleUnderline"/>
        </w:rPr>
        <w:t>the term started with</w:t>
      </w:r>
      <w:r w:rsidRPr="00372815">
        <w:rPr>
          <w:sz w:val="16"/>
        </w:rPr>
        <w:t xml:space="preserve"> the </w:t>
      </w:r>
      <w:r w:rsidRPr="00372815">
        <w:rPr>
          <w:rStyle w:val="StyleUnderline"/>
        </w:rPr>
        <w:t>spotlight on Kavanaugh</w:t>
      </w:r>
      <w:r w:rsidRPr="00372815">
        <w:rPr>
          <w:sz w:val="16"/>
        </w:rPr>
        <w:t xml:space="preserve">, it </w:t>
      </w:r>
      <w:r w:rsidRPr="00372815">
        <w:rPr>
          <w:rStyle w:val="StyleUnderline"/>
        </w:rPr>
        <w:t>ended with Chief Justice</w:t>
      </w:r>
      <w:r w:rsidRPr="00372815">
        <w:rPr>
          <w:sz w:val="16"/>
        </w:rPr>
        <w:t xml:space="preserve"> John </w:t>
      </w:r>
      <w:r w:rsidRPr="00372815">
        <w:rPr>
          <w:rStyle w:val="StyleUnderline"/>
        </w:rPr>
        <w:t>Roberts taking center stage</w:t>
      </w:r>
      <w:r w:rsidRPr="00372815">
        <w:rPr>
          <w:sz w:val="16"/>
        </w:rPr>
        <w:t xml:space="preserve">. As Stern's volume shows, </w:t>
      </w:r>
      <w:r w:rsidRPr="00372815">
        <w:rPr>
          <w:rStyle w:val="StyleUnderline"/>
        </w:rPr>
        <w:t>although Roberts is no moderate, he has</w:t>
      </w:r>
      <w:r w:rsidRPr="00372815">
        <w:rPr>
          <w:sz w:val="14"/>
        </w:rPr>
        <w:t xml:space="preserve"> clearly </w:t>
      </w:r>
      <w:r w:rsidRPr="00372815">
        <w:rPr>
          <w:rStyle w:val="StyleUnderline"/>
        </w:rPr>
        <w:t>emerged as the new median vote in</w:t>
      </w:r>
      <w:r w:rsidRPr="00372815">
        <w:rPr>
          <w:sz w:val="14"/>
        </w:rPr>
        <w:t xml:space="preserve"> most of </w:t>
      </w:r>
      <w:r w:rsidRPr="00372815">
        <w:rPr>
          <w:rStyle w:val="StyleUnderline"/>
        </w:rPr>
        <w:t>the Court's hot-button, headline-grabbing cases</w:t>
      </w:r>
      <w:r w:rsidRPr="00372815">
        <w:rPr>
          <w:sz w:val="14"/>
        </w:rPr>
        <w:t xml:space="preserve">. By Stern's persuasive reckoning, the 2018 Term revealed </w:t>
      </w:r>
      <w:r w:rsidRPr="00372815">
        <w:rPr>
          <w:rStyle w:val="Emphasis"/>
        </w:rPr>
        <w:t>a Court</w:t>
      </w:r>
      <w:r w:rsidRPr="00372815">
        <w:rPr>
          <w:sz w:val="14"/>
        </w:rPr>
        <w:t xml:space="preserve"> seemingly on the brink of </w:t>
      </w:r>
      <w:r w:rsidRPr="00372815">
        <w:rPr>
          <w:rStyle w:val="Emphasis"/>
        </w:rPr>
        <w:t>moving sharply to the right</w:t>
      </w:r>
      <w:r w:rsidRPr="00372815">
        <w:rPr>
          <w:sz w:val="14"/>
        </w:rPr>
        <w:t xml:space="preserve">. </w:t>
      </w:r>
      <w:r w:rsidRPr="00372815">
        <w:rPr>
          <w:rStyle w:val="Emphasis"/>
        </w:rPr>
        <w:t>But</w:t>
      </w:r>
      <w:r w:rsidRPr="00372815">
        <w:rPr>
          <w:sz w:val="14"/>
        </w:rPr>
        <w:t xml:space="preserve"> it also revealed </w:t>
      </w:r>
      <w:r w:rsidRPr="00372815">
        <w:rPr>
          <w:rStyle w:val="Emphasis"/>
        </w:rPr>
        <w:t>a Chief Justice whose concerns about the Court's public perception and institutional legitimacy</w:t>
      </w:r>
      <w:r w:rsidRPr="00372815">
        <w:rPr>
          <w:sz w:val="14"/>
        </w:rPr>
        <w:t xml:space="preserve"> will</w:t>
      </w:r>
      <w:r w:rsidRPr="00372815">
        <w:rPr>
          <w:rStyle w:val="Emphasis"/>
        </w:rPr>
        <w:t xml:space="preserve"> figure prominently in the</w:t>
      </w:r>
      <w:r w:rsidRPr="00372815">
        <w:rPr>
          <w:sz w:val="16"/>
        </w:rPr>
        <w:t xml:space="preserve"> ultimate </w:t>
      </w:r>
      <w:r w:rsidRPr="00372815">
        <w:rPr>
          <w:rStyle w:val="Emphasis"/>
        </w:rPr>
        <w:t>speed and intensity of such a shift</w:t>
      </w:r>
      <w:r w:rsidRPr="00372815">
        <w:rPr>
          <w:sz w:val="16"/>
        </w:rPr>
        <w:t xml:space="preserve">. Stern tells a story from which anyone interested in the Supreme Court will benefit. </w:t>
      </w:r>
    </w:p>
    <w:p w14:paraId="0016E217" w14:textId="77777777" w:rsidR="00C63764" w:rsidRPr="00C11ADB" w:rsidRDefault="00C63764" w:rsidP="00C63764">
      <w:pPr>
        <w:pStyle w:val="Heading4"/>
      </w:pPr>
      <w:r w:rsidRPr="00C11ADB">
        <w:t>3 swing votes</w:t>
      </w:r>
    </w:p>
    <w:p w14:paraId="08EC2A1B" w14:textId="77777777" w:rsidR="00C63764" w:rsidRDefault="00C63764" w:rsidP="00C63764">
      <w:r w:rsidRPr="007722C2">
        <w:t>Thomson-DeVeaux</w:t>
      </w:r>
      <w:r>
        <w:t xml:space="preserve"> [</w:t>
      </w:r>
      <w:r w:rsidRPr="00561971">
        <w:t>Amelia Thomson-DeVeaux</w:t>
      </w:r>
      <w:r>
        <w:t>, Senior Writer at FiveThirtyEight; “</w:t>
      </w:r>
      <w:r w:rsidRPr="007722C2">
        <w:t>The Supreme Court Might Have Three Swing Justices Now</w:t>
      </w:r>
      <w:r>
        <w:t xml:space="preserve">”; July 2, 2019; </w:t>
      </w:r>
      <w:hyperlink r:id="rId17" w:history="1">
        <w:r w:rsidRPr="002D530A">
          <w:rPr>
            <w:rStyle w:val="Hyperlink"/>
          </w:rPr>
          <w:t>https://fivethirtyeight.com/features/the-supreme-court-might-have-three-swing-justices-now/</w:t>
        </w:r>
      </w:hyperlink>
      <w:r>
        <w:t>]</w:t>
      </w:r>
    </w:p>
    <w:p w14:paraId="6718058E" w14:textId="77777777" w:rsidR="00C63764" w:rsidRPr="003939A2" w:rsidRDefault="00C63764" w:rsidP="00C63764">
      <w:pPr>
        <w:rPr>
          <w:sz w:val="16"/>
        </w:rPr>
      </w:pPr>
    </w:p>
    <w:p w14:paraId="1F9A057A" w14:textId="77777777" w:rsidR="00C63764" w:rsidRPr="003939A2" w:rsidRDefault="00C63764" w:rsidP="00C63764">
      <w:pPr>
        <w:rPr>
          <w:sz w:val="16"/>
        </w:rPr>
      </w:pPr>
      <w:r w:rsidRPr="003939A2">
        <w:rPr>
          <w:sz w:val="16"/>
        </w:rPr>
        <w:t xml:space="preserve">Based on how they have ruled this year, </w:t>
      </w:r>
      <w:r w:rsidRPr="00561971">
        <w:rPr>
          <w:rStyle w:val="Emphasis"/>
        </w:rPr>
        <w:t>there are</w:t>
      </w:r>
      <w:r w:rsidRPr="003939A2">
        <w:rPr>
          <w:sz w:val="16"/>
        </w:rPr>
        <w:t xml:space="preserve"> now </w:t>
      </w:r>
      <w:r w:rsidRPr="00561971">
        <w:rPr>
          <w:rStyle w:val="Emphasis"/>
        </w:rPr>
        <w:t>three justices who could reasonably be seen as “swing” votes</w:t>
      </w:r>
      <w:r w:rsidRPr="003939A2">
        <w:rPr>
          <w:sz w:val="16"/>
        </w:rPr>
        <w:t xml:space="preserve"> of one kind or another: </w:t>
      </w:r>
      <w:r w:rsidRPr="00561971">
        <w:rPr>
          <w:rStyle w:val="Emphasis"/>
        </w:rPr>
        <w:t>Roberts, Kavanaugh and Gorsuch</w:t>
      </w:r>
      <w:r w:rsidRPr="003939A2">
        <w:rPr>
          <w:sz w:val="16"/>
        </w:rPr>
        <w:t xml:space="preserve">. And it’s possible to argue that </w:t>
      </w:r>
      <w:r w:rsidRPr="003939A2">
        <w:rPr>
          <w:rStyle w:val="StyleUnderline"/>
        </w:rPr>
        <w:t>all — or none — of these justices have replaced Kennedy as the court’s “swing” justice</w:t>
      </w:r>
      <w:r w:rsidRPr="003939A2">
        <w:rPr>
          <w:sz w:val="16"/>
        </w:rPr>
        <w:t xml:space="preserve">. Roberts and Kavanaugh are more ideologically moderate than </w:t>
      </w:r>
      <w:r w:rsidRPr="003939A2">
        <w:rPr>
          <w:rStyle w:val="Emphasis"/>
        </w:rPr>
        <w:t>Gorsuch</w:t>
      </w:r>
      <w:r w:rsidRPr="003939A2">
        <w:rPr>
          <w:sz w:val="16"/>
        </w:rPr>
        <w:t xml:space="preserve">, but </w:t>
      </w:r>
      <w:r w:rsidRPr="003939A2">
        <w:rPr>
          <w:rStyle w:val="StyleUnderline"/>
        </w:rPr>
        <w:t>Gorsuch was more of a loose cannon</w:t>
      </w:r>
      <w:r w:rsidRPr="003939A2">
        <w:rPr>
          <w:sz w:val="16"/>
        </w:rPr>
        <w:t xml:space="preserve">. </w:t>
      </w:r>
      <w:r w:rsidRPr="003939A2">
        <w:rPr>
          <w:rStyle w:val="StyleUnderline"/>
        </w:rPr>
        <w:t>He joined the liberals</w:t>
      </w:r>
      <w:r w:rsidRPr="003939A2">
        <w:rPr>
          <w:sz w:val="16"/>
        </w:rPr>
        <w:t xml:space="preserve"> in </w:t>
      </w:r>
      <w:r w:rsidRPr="003939A2">
        <w:rPr>
          <w:rStyle w:val="StyleUnderline"/>
        </w:rPr>
        <w:t>more</w:t>
      </w:r>
      <w:r w:rsidRPr="003939A2">
        <w:rPr>
          <w:sz w:val="16"/>
        </w:rPr>
        <w:t xml:space="preserve"> closely divided cases </w:t>
      </w:r>
      <w:r w:rsidRPr="003939A2">
        <w:rPr>
          <w:rStyle w:val="StyleUnderline"/>
        </w:rPr>
        <w:t>than any of his conservative colleagues</w:t>
      </w:r>
      <w:r w:rsidRPr="003939A2">
        <w:rPr>
          <w:sz w:val="16"/>
        </w:rPr>
        <w:t xml:space="preserve">. That made him </w:t>
      </w:r>
      <w:r w:rsidRPr="003939A2">
        <w:rPr>
          <w:rStyle w:val="Emphasis"/>
        </w:rPr>
        <w:t>the “swingiest” conservative on the court</w:t>
      </w:r>
      <w:r w:rsidRPr="003939A2">
        <w:rPr>
          <w:sz w:val="16"/>
        </w:rPr>
        <w:t xml:space="preserve">, even </w:t>
      </w:r>
      <w:r w:rsidRPr="003939A2">
        <w:rPr>
          <w:rStyle w:val="StyleUnderline"/>
        </w:rPr>
        <w:t>though it was Roberts who</w:t>
      </w:r>
      <w:r w:rsidRPr="003939A2">
        <w:rPr>
          <w:sz w:val="16"/>
        </w:rPr>
        <w:t xml:space="preserve"> ultimately </w:t>
      </w:r>
      <w:r w:rsidRPr="003939A2">
        <w:rPr>
          <w:rStyle w:val="StyleUnderline"/>
        </w:rPr>
        <w:t>determined the outcome of one of the most closely watched cases of the term</w:t>
      </w:r>
      <w:r w:rsidRPr="003939A2">
        <w:rPr>
          <w:sz w:val="16"/>
        </w:rPr>
        <w:t xml:space="preserve"> when he voted to keep a question about citizenship off the 2020 census form for the time being.</w:t>
      </w:r>
    </w:p>
    <w:sectPr w:rsidR="00C63764" w:rsidRPr="003939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60A0" w14:textId="77777777" w:rsidR="00024CF9" w:rsidRDefault="00024CF9" w:rsidP="00A22C9F">
      <w:pPr>
        <w:spacing w:after="0" w:line="240" w:lineRule="auto"/>
      </w:pPr>
      <w:r>
        <w:separator/>
      </w:r>
    </w:p>
  </w:endnote>
  <w:endnote w:type="continuationSeparator" w:id="0">
    <w:p w14:paraId="6F9EA8AF" w14:textId="77777777" w:rsidR="00024CF9" w:rsidRDefault="00024CF9"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672DE" w14:textId="77777777" w:rsidR="00024CF9" w:rsidRDefault="00024CF9" w:rsidP="00A22C9F">
      <w:pPr>
        <w:spacing w:after="0" w:line="240" w:lineRule="auto"/>
      </w:pPr>
      <w:r>
        <w:separator/>
      </w:r>
    </w:p>
  </w:footnote>
  <w:footnote w:type="continuationSeparator" w:id="0">
    <w:p w14:paraId="417A120D" w14:textId="77777777" w:rsidR="00024CF9" w:rsidRDefault="00024CF9"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512ED"/>
    <w:rsid w:val="000139A3"/>
    <w:rsid w:val="00024CF9"/>
    <w:rsid w:val="00100833"/>
    <w:rsid w:val="00104529"/>
    <w:rsid w:val="00105942"/>
    <w:rsid w:val="00107396"/>
    <w:rsid w:val="00144A4C"/>
    <w:rsid w:val="00176AB0"/>
    <w:rsid w:val="00177B7D"/>
    <w:rsid w:val="0018322D"/>
    <w:rsid w:val="001B5776"/>
    <w:rsid w:val="001E527A"/>
    <w:rsid w:val="001F78CE"/>
    <w:rsid w:val="00245158"/>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512ED"/>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2C9F"/>
    <w:rsid w:val="00A93661"/>
    <w:rsid w:val="00A95652"/>
    <w:rsid w:val="00AC0AB8"/>
    <w:rsid w:val="00B33C6D"/>
    <w:rsid w:val="00B4508F"/>
    <w:rsid w:val="00B55AD5"/>
    <w:rsid w:val="00B8057C"/>
    <w:rsid w:val="00BD6238"/>
    <w:rsid w:val="00BF593B"/>
    <w:rsid w:val="00BF773A"/>
    <w:rsid w:val="00BF7E81"/>
    <w:rsid w:val="00C13773"/>
    <w:rsid w:val="00C16F44"/>
    <w:rsid w:val="00C17CC8"/>
    <w:rsid w:val="00C63764"/>
    <w:rsid w:val="00C83417"/>
    <w:rsid w:val="00C9604F"/>
    <w:rsid w:val="00CA19AA"/>
    <w:rsid w:val="00CC5298"/>
    <w:rsid w:val="00CD736E"/>
    <w:rsid w:val="00CD798D"/>
    <w:rsid w:val="00CE161E"/>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C2DD4"/>
  <w15:chartTrackingRefBased/>
  <w15:docId w15:val="{EC98C3DD-C6D4-40C8-842E-AB31ED64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63764"/>
    <w:rPr>
      <w:rFonts w:ascii="Calibri" w:hAnsi="Calibri" w:cs="Calibri"/>
    </w:rPr>
  </w:style>
  <w:style w:type="paragraph" w:styleId="Heading1">
    <w:name w:val="heading 1"/>
    <w:aliases w:val="Pocket"/>
    <w:basedOn w:val="Normal"/>
    <w:next w:val="Normal"/>
    <w:link w:val="Heading1Char"/>
    <w:qFormat/>
    <w:rsid w:val="00651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12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12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512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1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12ED"/>
  </w:style>
  <w:style w:type="character" w:customStyle="1" w:styleId="Heading1Char">
    <w:name w:val="Heading 1 Char"/>
    <w:aliases w:val="Pocket Char"/>
    <w:basedOn w:val="DefaultParagraphFont"/>
    <w:link w:val="Heading1"/>
    <w:rsid w:val="006512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12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12E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512ED"/>
    <w:rPr>
      <w:rFonts w:ascii="Calibri" w:eastAsiaTheme="majorEastAsia" w:hAnsi="Calibri" w:cstheme="majorBidi"/>
      <w:b/>
      <w:iCs/>
      <w:sz w:val="26"/>
    </w:rPr>
  </w:style>
  <w:style w:type="character" w:styleId="Emphasis">
    <w:name w:val="Emphasis"/>
    <w:basedOn w:val="DefaultParagraphFont"/>
    <w:uiPriority w:val="7"/>
    <w:qFormat/>
    <w:rsid w:val="006512ED"/>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6512ED"/>
    <w:rPr>
      <w:b/>
      <w:bCs/>
      <w:sz w:val="26"/>
      <w:u w:val="none"/>
    </w:rPr>
  </w:style>
  <w:style w:type="character" w:customStyle="1" w:styleId="StyleUnderline">
    <w:name w:val="Style Underline"/>
    <w:aliases w:val="Underline"/>
    <w:basedOn w:val="DefaultParagraphFont"/>
    <w:uiPriority w:val="6"/>
    <w:qFormat/>
    <w:rsid w:val="006512ED"/>
    <w:rPr>
      <w:b w:val="0"/>
      <w:sz w:val="22"/>
      <w:u w:val="single"/>
    </w:rPr>
  </w:style>
  <w:style w:type="character" w:styleId="Hyperlink">
    <w:name w:val="Hyperlink"/>
    <w:basedOn w:val="DefaultParagraphFont"/>
    <w:uiPriority w:val="99"/>
    <w:unhideWhenUsed/>
    <w:rsid w:val="006512ED"/>
    <w:rPr>
      <w:color w:val="auto"/>
      <w:u w:val="none"/>
    </w:rPr>
  </w:style>
  <w:style w:type="character" w:styleId="FollowedHyperlink">
    <w:name w:val="FollowedHyperlink"/>
    <w:basedOn w:val="DefaultParagraphFont"/>
    <w:uiPriority w:val="99"/>
    <w:semiHidden/>
    <w:unhideWhenUsed/>
    <w:rsid w:val="006512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2018/10/5/17941312/brett-kavanaugh-supreme-court-legitimacy" TargetMode="External"/><Relationship Id="rId13" Type="http://schemas.openxmlformats.org/officeDocument/2006/relationships/hyperlink" Target="https://harvardlawreview.org/2019/06/the-supreme-courts-legitimacy-dilemm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tificamerican.com/article/how-a-more-conservative-supreme-court-could-impact-environmental-laws/" TargetMode="External"/><Relationship Id="rId17" Type="http://schemas.openxmlformats.org/officeDocument/2006/relationships/hyperlink" Target="https://fivethirtyeight.com/features/the-supreme-court-might-have-three-swing-justices-now/" TargetMode="External"/><Relationship Id="rId2" Type="http://schemas.openxmlformats.org/officeDocument/2006/relationships/numbering" Target="numbering.xml"/><Relationship Id="rId16" Type="http://schemas.openxmlformats.org/officeDocument/2006/relationships/hyperlink" Target="https://www.upenn.edu/pennpress/book/1604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7/04/01/sunday-review/the-government-gorsuch-wants-to-undo.html" TargetMode="External"/><Relationship Id="rId5" Type="http://schemas.openxmlformats.org/officeDocument/2006/relationships/webSettings" Target="webSettings.xml"/><Relationship Id="rId15" Type="http://schemas.openxmlformats.org/officeDocument/2006/relationships/hyperlink" Target="https://www.theatlantic.com/ideas/archive/2020/09/liberal-reckoning-courts/616425/" TargetMode="External"/><Relationship Id="rId10" Type="http://schemas.openxmlformats.org/officeDocument/2006/relationships/hyperlink" Target="https://fivethirtyeight.com/features/is-the-supreme-court-heading-for-a-conservative-revolu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arvardlawreview.org/2019/06/the-supreme-courts-legitimacy-dilemma/" TargetMode="External"/><Relationship Id="rId14" Type="http://schemas.openxmlformats.org/officeDocument/2006/relationships/hyperlink" Target="https://apnews.com/press-release/pr-prnewswire/ca162cc03b3261ff608ab7d8cfc31a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3</TotalTime>
  <Pages>1</Pages>
  <Words>7505</Words>
  <Characters>42780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2</cp:revision>
  <dcterms:created xsi:type="dcterms:W3CDTF">2021-08-10T03:24:00Z</dcterms:created>
  <dcterms:modified xsi:type="dcterms:W3CDTF">2021-08-10T03:27:00Z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